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ind w:firstLine="540"/>
        <w:jc w:val="center"/>
      </w:pPr>
    </w:p>
    <w:p w:rsidR="00995923" w:rsidRDefault="00995923" w:rsidP="00995923">
      <w:pPr>
        <w:pStyle w:val="ConsPlusNormal0"/>
        <w:jc w:val="center"/>
        <w:rPr>
          <w:b/>
          <w:sz w:val="40"/>
          <w:szCs w:val="40"/>
        </w:rPr>
      </w:pPr>
      <w:r>
        <w:rPr>
          <w:b/>
          <w:sz w:val="40"/>
          <w:szCs w:val="40"/>
        </w:rPr>
        <w:t>СБОРНИК</w:t>
      </w:r>
    </w:p>
    <w:p w:rsidR="00995923" w:rsidRDefault="00995923" w:rsidP="00995923">
      <w:pPr>
        <w:pStyle w:val="ConsPlusNormal0"/>
        <w:jc w:val="center"/>
        <w:rPr>
          <w:b/>
          <w:sz w:val="40"/>
          <w:szCs w:val="40"/>
        </w:rPr>
      </w:pPr>
      <w:r>
        <w:rPr>
          <w:b/>
          <w:sz w:val="40"/>
          <w:szCs w:val="40"/>
        </w:rPr>
        <w:t xml:space="preserve">МУНИЦИПАЛЬНЫХ ПРАВОВЫХ АКТОВ </w:t>
      </w:r>
    </w:p>
    <w:p w:rsidR="00995923" w:rsidRDefault="00995923" w:rsidP="00995923">
      <w:pPr>
        <w:pStyle w:val="ConsPlusNormal0"/>
        <w:jc w:val="center"/>
        <w:rPr>
          <w:b/>
          <w:sz w:val="40"/>
          <w:szCs w:val="40"/>
        </w:rPr>
      </w:pPr>
      <w:r>
        <w:rPr>
          <w:b/>
          <w:sz w:val="40"/>
          <w:szCs w:val="40"/>
        </w:rPr>
        <w:t>КУРЬИНСКОГО СЕЛЬСОВЕТА</w:t>
      </w:r>
    </w:p>
    <w:p w:rsidR="00995923" w:rsidRDefault="00995923" w:rsidP="00995923">
      <w:pPr>
        <w:pStyle w:val="ConsPlusNormal0"/>
        <w:jc w:val="center"/>
        <w:rPr>
          <w:b/>
          <w:sz w:val="40"/>
          <w:szCs w:val="40"/>
        </w:rPr>
      </w:pPr>
      <w:r>
        <w:rPr>
          <w:b/>
          <w:sz w:val="40"/>
          <w:szCs w:val="40"/>
        </w:rPr>
        <w:t xml:space="preserve"> КУРЬИНСКОГО РАЙОНА</w:t>
      </w:r>
    </w:p>
    <w:p w:rsidR="00995923" w:rsidRDefault="00995923" w:rsidP="00995923">
      <w:pPr>
        <w:pStyle w:val="ConsPlusNormal0"/>
        <w:jc w:val="center"/>
        <w:rPr>
          <w:b/>
          <w:sz w:val="40"/>
          <w:szCs w:val="40"/>
        </w:rPr>
      </w:pPr>
      <w:r>
        <w:rPr>
          <w:b/>
          <w:sz w:val="40"/>
          <w:szCs w:val="40"/>
        </w:rPr>
        <w:t xml:space="preserve"> АЛТАЙСКОГО КРАЯ</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r>
        <w:t xml:space="preserve">(Официальное ежемесячное печатное издание </w:t>
      </w:r>
    </w:p>
    <w:p w:rsidR="00995923" w:rsidRDefault="00995923" w:rsidP="00995923">
      <w:pPr>
        <w:pStyle w:val="ConsPlusNormal0"/>
        <w:ind w:firstLine="540"/>
        <w:jc w:val="center"/>
      </w:pPr>
      <w:r>
        <w:t>Курьинского сельского Совета  народных депутатов, Администрации Курьинского сельсовета Курьинского района Алтайского края)</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left="4248"/>
      </w:pPr>
      <w:r>
        <w:t xml:space="preserve">№ </w:t>
      </w:r>
      <w:r w:rsidR="00551C9A">
        <w:t>9</w:t>
      </w:r>
      <w:r>
        <w:t xml:space="preserve"> (3</w:t>
      </w:r>
      <w:r w:rsidR="00551C9A">
        <w:t>4</w:t>
      </w:r>
      <w:r>
        <w:t>)</w:t>
      </w:r>
    </w:p>
    <w:p w:rsidR="00995923" w:rsidRDefault="00551C9A" w:rsidP="00995923">
      <w:pPr>
        <w:pStyle w:val="ConsPlusNormal0"/>
        <w:ind w:left="2832" w:firstLine="708"/>
      </w:pPr>
      <w:r>
        <w:t>"31" августа</w:t>
      </w:r>
      <w:r w:rsidR="00995923">
        <w:t xml:space="preserve">  2026  года</w:t>
      </w: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ind w:left="2832" w:firstLine="708"/>
      </w:pPr>
      <w:r>
        <w:t xml:space="preserve">           с. Курья</w:t>
      </w:r>
    </w:p>
    <w:p w:rsidR="00995923" w:rsidRDefault="00995923" w:rsidP="00995923">
      <w:pPr>
        <w:jc w:val="center"/>
      </w:pPr>
    </w:p>
    <w:p w:rsidR="007A58EE" w:rsidRDefault="007A58EE" w:rsidP="00995923">
      <w:pPr>
        <w:pStyle w:val="ConsPlusNormal0"/>
        <w:jc w:val="center"/>
        <w:rPr>
          <w:sz w:val="28"/>
          <w:szCs w:val="28"/>
        </w:rPr>
      </w:pPr>
    </w:p>
    <w:p w:rsidR="00995923" w:rsidRDefault="00F43537" w:rsidP="00995923">
      <w:pPr>
        <w:pStyle w:val="ConsPlusNormal0"/>
        <w:jc w:val="center"/>
        <w:rPr>
          <w:sz w:val="28"/>
          <w:szCs w:val="28"/>
        </w:rPr>
      </w:pPr>
      <w:r>
        <w:rPr>
          <w:sz w:val="28"/>
          <w:szCs w:val="28"/>
        </w:rPr>
        <w:t xml:space="preserve">  </w:t>
      </w:r>
      <w:r w:rsidR="00995923">
        <w:rPr>
          <w:sz w:val="28"/>
          <w:szCs w:val="28"/>
        </w:rPr>
        <w:t>СБОРНИК</w:t>
      </w:r>
    </w:p>
    <w:p w:rsidR="00995923" w:rsidRDefault="00995923" w:rsidP="00995923">
      <w:pPr>
        <w:pStyle w:val="ConsPlusNormal0"/>
        <w:jc w:val="center"/>
        <w:rPr>
          <w:sz w:val="28"/>
          <w:szCs w:val="28"/>
        </w:rPr>
      </w:pPr>
      <w:r>
        <w:rPr>
          <w:sz w:val="28"/>
          <w:szCs w:val="28"/>
        </w:rPr>
        <w:t>муниципальных правовых актов</w:t>
      </w:r>
    </w:p>
    <w:p w:rsidR="00995923" w:rsidRDefault="00995923" w:rsidP="00995923">
      <w:pPr>
        <w:jc w:val="center"/>
        <w:rPr>
          <w:sz w:val="28"/>
          <w:szCs w:val="28"/>
        </w:rPr>
      </w:pPr>
      <w:r>
        <w:rPr>
          <w:sz w:val="28"/>
          <w:szCs w:val="28"/>
        </w:rPr>
        <w:t>Курьинского сельсовета   Курьинского района Алтайского края</w:t>
      </w:r>
    </w:p>
    <w:p w:rsidR="00995923" w:rsidRDefault="00995923" w:rsidP="00995923">
      <w:pPr>
        <w:pStyle w:val="ConsPlusNormal0"/>
        <w:ind w:firstLine="540"/>
        <w:jc w:val="center"/>
      </w:pPr>
    </w:p>
    <w:p w:rsidR="00995923" w:rsidRDefault="00995923" w:rsidP="00995923">
      <w:pPr>
        <w:pStyle w:val="ConsPlusNormal0"/>
        <w:ind w:left="4248" w:hanging="4248"/>
        <w:jc w:val="center"/>
      </w:pPr>
      <w:r>
        <w:t xml:space="preserve">№ </w:t>
      </w:r>
      <w:r w:rsidR="00540230">
        <w:t>9</w:t>
      </w:r>
      <w:r>
        <w:t xml:space="preserve"> (3</w:t>
      </w:r>
      <w:r w:rsidR="00540230">
        <w:t>4</w:t>
      </w:r>
      <w:r>
        <w:t xml:space="preserve">) "31"  </w:t>
      </w:r>
      <w:r w:rsidR="00551C9A">
        <w:t>августа</w:t>
      </w:r>
      <w:r>
        <w:t xml:space="preserve">  2026  года</w:t>
      </w:r>
    </w:p>
    <w:p w:rsidR="00995923" w:rsidRDefault="00995923" w:rsidP="00995923">
      <w:pPr>
        <w:pStyle w:val="ConsPlusNormal0"/>
        <w:jc w:val="center"/>
      </w:pPr>
      <w:r>
        <w:t>Официальное издание</w:t>
      </w:r>
    </w:p>
    <w:p w:rsidR="00995923" w:rsidRDefault="00995923" w:rsidP="00995923">
      <w:pPr>
        <w:pStyle w:val="ConsPlusNormal0"/>
        <w:ind w:firstLine="540"/>
        <w:jc w:val="center"/>
      </w:pPr>
    </w:p>
    <w:p w:rsidR="00995923" w:rsidRDefault="00995923" w:rsidP="00995923">
      <w:pPr>
        <w:pStyle w:val="ConsPlusNormal0"/>
        <w:ind w:firstLine="540"/>
        <w:jc w:val="center"/>
      </w:pPr>
      <w:r>
        <w:t>СОДЕРЖАНИЕ</w:t>
      </w:r>
    </w:p>
    <w:p w:rsidR="00995923" w:rsidRDefault="00995923" w:rsidP="00995923">
      <w:pPr>
        <w:pStyle w:val="ConsPlusNormal0"/>
        <w:ind w:firstLine="540"/>
        <w:jc w:val="both"/>
      </w:pPr>
      <w:r>
        <w:t>Раздел 1. Решения Совета народных депутатов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w:t>
            </w:r>
          </w:p>
          <w:p w:rsidR="00995923" w:rsidRDefault="00995923">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rsidP="00AB47D9">
            <w:pPr>
              <w:pStyle w:val="ConsPlusNormal0"/>
              <w:spacing w:line="276" w:lineRule="auto"/>
              <w:jc w:val="center"/>
              <w:rPr>
                <w:sz w:val="16"/>
                <w:szCs w:val="16"/>
                <w:lang w:eastAsia="en-US"/>
              </w:rPr>
            </w:pPr>
            <w:r>
              <w:rPr>
                <w:sz w:val="16"/>
                <w:szCs w:val="16"/>
                <w:lang w:eastAsia="en-US"/>
              </w:rPr>
              <w:t>1</w:t>
            </w:r>
            <w:r w:rsidR="00AB47D9">
              <w:rPr>
                <w:sz w:val="16"/>
                <w:szCs w:val="16"/>
                <w:lang w:eastAsia="en-US"/>
              </w:rPr>
              <w:t>4</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rsidP="00AB47D9">
            <w:pPr>
              <w:pStyle w:val="ConsPlusNormal0"/>
              <w:spacing w:line="276" w:lineRule="auto"/>
              <w:jc w:val="center"/>
              <w:rPr>
                <w:sz w:val="16"/>
                <w:szCs w:val="16"/>
                <w:lang w:eastAsia="en-US"/>
              </w:rPr>
            </w:pPr>
            <w:r>
              <w:rPr>
                <w:sz w:val="16"/>
                <w:szCs w:val="16"/>
                <w:lang w:eastAsia="en-US"/>
              </w:rPr>
              <w:t>3</w:t>
            </w:r>
            <w:r w:rsidR="00AB47D9">
              <w:rPr>
                <w:sz w:val="16"/>
                <w:szCs w:val="16"/>
                <w:lang w:eastAsia="en-US"/>
              </w:rPr>
              <w:t>1</w:t>
            </w:r>
            <w:r>
              <w:rPr>
                <w:sz w:val="16"/>
                <w:szCs w:val="16"/>
                <w:lang w:eastAsia="en-US"/>
              </w:rPr>
              <w:t>.0</w:t>
            </w:r>
            <w:r w:rsidR="00AB47D9">
              <w:rPr>
                <w:sz w:val="16"/>
                <w:szCs w:val="16"/>
                <w:lang w:eastAsia="en-US"/>
              </w:rPr>
              <w:t>7</w:t>
            </w:r>
            <w:r>
              <w:rPr>
                <w:sz w:val="16"/>
                <w:szCs w:val="16"/>
                <w:lang w:eastAsia="en-US"/>
              </w:rPr>
              <w:t>.2026</w:t>
            </w:r>
          </w:p>
        </w:tc>
        <w:tc>
          <w:tcPr>
            <w:tcW w:w="6946" w:type="dxa"/>
            <w:tcBorders>
              <w:top w:val="single" w:sz="4" w:space="0" w:color="auto"/>
              <w:left w:val="single" w:sz="4" w:space="0" w:color="auto"/>
              <w:bottom w:val="single" w:sz="4" w:space="0" w:color="auto"/>
              <w:right w:val="single" w:sz="4" w:space="0" w:color="auto"/>
            </w:tcBorders>
          </w:tcPr>
          <w:p w:rsidR="00995923" w:rsidRDefault="00AB47D9" w:rsidP="00A74BB5">
            <w:pPr>
              <w:pStyle w:val="ConsPlusNormal0"/>
              <w:jc w:val="center"/>
              <w:rPr>
                <w:sz w:val="16"/>
                <w:szCs w:val="16"/>
                <w:lang w:eastAsia="en-US"/>
              </w:rPr>
            </w:pPr>
            <w:r>
              <w:rPr>
                <w:bCs/>
                <w:spacing w:val="-5"/>
                <w:lang w:eastAsia="en-US"/>
              </w:rPr>
              <w:t>О</w:t>
            </w:r>
            <w:r w:rsidR="00A74BB5">
              <w:rPr>
                <w:bCs/>
                <w:spacing w:val="-5"/>
                <w:lang w:eastAsia="en-US"/>
              </w:rPr>
              <w:t xml:space="preserve"> внесении изменений в решение Курьинского сельского Совета народных депутатов от 25.12.2025 № 13 «О бюджете </w:t>
            </w:r>
            <w:r>
              <w:rPr>
                <w:bCs/>
                <w:spacing w:val="-5"/>
                <w:lang w:eastAsia="en-US"/>
              </w:rPr>
              <w:t>Курьинск</w:t>
            </w:r>
            <w:r w:rsidR="00A74BB5">
              <w:rPr>
                <w:bCs/>
                <w:spacing w:val="-5"/>
                <w:lang w:eastAsia="en-US"/>
              </w:rPr>
              <w:t>ого</w:t>
            </w:r>
            <w:r>
              <w:rPr>
                <w:bCs/>
                <w:spacing w:val="-5"/>
                <w:lang w:eastAsia="en-US"/>
              </w:rPr>
              <w:t xml:space="preserve"> сельсовет</w:t>
            </w:r>
            <w:r w:rsidR="00A74BB5">
              <w:rPr>
                <w:bCs/>
                <w:spacing w:val="-5"/>
                <w:lang w:eastAsia="en-US"/>
              </w:rPr>
              <w:t>а</w:t>
            </w:r>
            <w:r>
              <w:rPr>
                <w:bCs/>
                <w:spacing w:val="-5"/>
                <w:lang w:eastAsia="en-US"/>
              </w:rPr>
              <w:t xml:space="preserve"> Курьинского района </w:t>
            </w:r>
            <w:r>
              <w:rPr>
                <w:bCs/>
                <w:lang w:eastAsia="en-US"/>
              </w:rPr>
              <w:t>Алтайского края</w:t>
            </w:r>
            <w:r>
              <w:rPr>
                <w:sz w:val="16"/>
                <w:szCs w:val="16"/>
                <w:lang w:eastAsia="en-US"/>
              </w:rPr>
              <w:t xml:space="preserve"> </w:t>
            </w:r>
            <w:r w:rsidR="00A74BB5">
              <w:rPr>
                <w:sz w:val="16"/>
                <w:szCs w:val="16"/>
                <w:lang w:eastAsia="en-US"/>
              </w:rPr>
              <w:t>на 2026 год»</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604528" w:rsidP="00A74BB5">
            <w:pPr>
              <w:pStyle w:val="ConsPlusNormal0"/>
              <w:spacing w:line="276" w:lineRule="auto"/>
              <w:jc w:val="center"/>
              <w:rPr>
                <w:sz w:val="16"/>
                <w:szCs w:val="16"/>
                <w:lang w:eastAsia="en-US"/>
              </w:rPr>
            </w:pPr>
            <w:r>
              <w:rPr>
                <w:sz w:val="16"/>
                <w:szCs w:val="16"/>
                <w:lang w:eastAsia="en-US"/>
              </w:rPr>
              <w:t>5</w:t>
            </w:r>
            <w:r w:rsidR="00995923">
              <w:rPr>
                <w:sz w:val="16"/>
                <w:szCs w:val="16"/>
                <w:lang w:eastAsia="en-US"/>
              </w:rPr>
              <w:t>-</w:t>
            </w:r>
            <w:r w:rsidR="00A74BB5">
              <w:rPr>
                <w:sz w:val="16"/>
                <w:szCs w:val="16"/>
                <w:lang w:eastAsia="en-US"/>
              </w:rPr>
              <w:t>18</w:t>
            </w:r>
          </w:p>
        </w:tc>
      </w:tr>
    </w:tbl>
    <w:p w:rsidR="00995923" w:rsidRDefault="00995923" w:rsidP="00995923">
      <w:pPr>
        <w:pStyle w:val="ConsPlusNormal0"/>
        <w:ind w:right="-164" w:firstLine="540"/>
        <w:jc w:val="both"/>
      </w:pPr>
      <w:r>
        <w:t>Раздел 2. Постановления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w:t>
            </w:r>
          </w:p>
          <w:p w:rsidR="00995923" w:rsidRDefault="00995923">
            <w:pPr>
              <w:pStyle w:val="ConsPlusNormal0"/>
              <w:spacing w:line="276" w:lineRule="auto"/>
              <w:jc w:val="center"/>
              <w:rPr>
                <w:sz w:val="16"/>
                <w:szCs w:val="16"/>
                <w:lang w:eastAsia="en-US"/>
              </w:rPr>
            </w:pPr>
            <w:r>
              <w:rPr>
                <w:sz w:val="16"/>
                <w:szCs w:val="16"/>
                <w:lang w:eastAsia="en-US"/>
              </w:rPr>
              <w:t>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ind w:firstLine="540"/>
        <w:jc w:val="both"/>
      </w:pPr>
      <w:r>
        <w:t>Раздел 3. Распоряжения главы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tabs>
          <w:tab w:val="left" w:pos="1418"/>
          <w:tab w:val="left" w:pos="1701"/>
        </w:tabs>
        <w:ind w:firstLine="540"/>
        <w:jc w:val="both"/>
      </w:pPr>
      <w:r>
        <w:t>Раздел</w:t>
      </w:r>
      <w:r>
        <w:tab/>
        <w:t>4.</w:t>
      </w:r>
      <w:r>
        <w:tab/>
        <w:t>Постановления Администрации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1134"/>
        <w:gridCol w:w="6946"/>
        <w:gridCol w:w="1101"/>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1"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r w:rsidR="00AB47D9" w:rsidTr="00995923">
        <w:tc>
          <w:tcPr>
            <w:tcW w:w="704" w:type="dxa"/>
            <w:tcBorders>
              <w:top w:val="single" w:sz="4" w:space="0" w:color="auto"/>
              <w:left w:val="single" w:sz="4" w:space="0" w:color="auto"/>
              <w:bottom w:val="single" w:sz="4" w:space="0" w:color="auto"/>
              <w:right w:val="single" w:sz="4" w:space="0" w:color="auto"/>
            </w:tcBorders>
          </w:tcPr>
          <w:p w:rsidR="00AB47D9" w:rsidRDefault="00A74BB5">
            <w:pPr>
              <w:pStyle w:val="ConsPlusNormal0"/>
              <w:spacing w:line="276" w:lineRule="auto"/>
              <w:jc w:val="center"/>
              <w:rPr>
                <w:sz w:val="16"/>
                <w:szCs w:val="16"/>
                <w:lang w:eastAsia="en-US"/>
              </w:rPr>
            </w:pPr>
            <w:r>
              <w:rPr>
                <w:sz w:val="16"/>
                <w:szCs w:val="16"/>
                <w:lang w:eastAsia="en-US"/>
              </w:rPr>
              <w:t>78</w:t>
            </w:r>
          </w:p>
        </w:tc>
        <w:tc>
          <w:tcPr>
            <w:tcW w:w="1134" w:type="dxa"/>
            <w:tcBorders>
              <w:top w:val="single" w:sz="4" w:space="0" w:color="auto"/>
              <w:left w:val="single" w:sz="4" w:space="0" w:color="auto"/>
              <w:bottom w:val="single" w:sz="4" w:space="0" w:color="auto"/>
              <w:right w:val="single" w:sz="4" w:space="0" w:color="auto"/>
            </w:tcBorders>
          </w:tcPr>
          <w:p w:rsidR="00AB47D9" w:rsidRDefault="00A74BB5">
            <w:pPr>
              <w:pStyle w:val="ConsPlusNormal0"/>
              <w:spacing w:line="276" w:lineRule="auto"/>
              <w:jc w:val="center"/>
              <w:rPr>
                <w:sz w:val="16"/>
                <w:szCs w:val="16"/>
                <w:lang w:eastAsia="en-US"/>
              </w:rPr>
            </w:pPr>
            <w:r>
              <w:rPr>
                <w:sz w:val="16"/>
                <w:szCs w:val="16"/>
                <w:lang w:eastAsia="en-US"/>
              </w:rPr>
              <w:t>28.08.2026</w:t>
            </w:r>
          </w:p>
        </w:tc>
        <w:tc>
          <w:tcPr>
            <w:tcW w:w="6946" w:type="dxa"/>
            <w:tcBorders>
              <w:top w:val="single" w:sz="4" w:space="0" w:color="auto"/>
              <w:left w:val="single" w:sz="4" w:space="0" w:color="auto"/>
              <w:bottom w:val="single" w:sz="4" w:space="0" w:color="auto"/>
              <w:right w:val="single" w:sz="4" w:space="0" w:color="auto"/>
            </w:tcBorders>
          </w:tcPr>
          <w:p w:rsidR="00AB47D9" w:rsidRPr="00AB47D9" w:rsidRDefault="00A74BB5" w:rsidP="00A74BB5">
            <w:pPr>
              <w:pStyle w:val="af9"/>
              <w:jc w:val="center"/>
              <w:rPr>
                <w:lang w:eastAsia="en-US"/>
              </w:rPr>
            </w:pPr>
            <w:r w:rsidRPr="00A74BB5">
              <w:rPr>
                <w:rFonts w:ascii="Times New Roman" w:hAnsi="Times New Roman" w:cs="Times New Roman"/>
              </w:rPr>
              <w:t>О внесении изменений и  дополнений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Курьинского сельсовета от 29.05.2023 № 37 (в редакции постановлений от 12.01.2024 № 3, 15.04.2025 № 20, 25.11.2025 № 49)</w:t>
            </w:r>
          </w:p>
        </w:tc>
        <w:tc>
          <w:tcPr>
            <w:tcW w:w="1101" w:type="dxa"/>
            <w:tcBorders>
              <w:top w:val="single" w:sz="4" w:space="0" w:color="auto"/>
              <w:left w:val="single" w:sz="4" w:space="0" w:color="auto"/>
              <w:bottom w:val="single" w:sz="4" w:space="0" w:color="auto"/>
              <w:right w:val="single" w:sz="4" w:space="0" w:color="auto"/>
            </w:tcBorders>
          </w:tcPr>
          <w:p w:rsidR="00AB47D9" w:rsidRDefault="00A74BB5">
            <w:pPr>
              <w:pStyle w:val="ConsPlusNormal0"/>
              <w:spacing w:line="276" w:lineRule="auto"/>
              <w:jc w:val="center"/>
              <w:rPr>
                <w:sz w:val="16"/>
                <w:szCs w:val="16"/>
                <w:lang w:eastAsia="en-US"/>
              </w:rPr>
            </w:pPr>
            <w:r>
              <w:rPr>
                <w:sz w:val="16"/>
                <w:szCs w:val="16"/>
                <w:lang w:eastAsia="en-US"/>
              </w:rPr>
              <w:t>20-22</w:t>
            </w:r>
          </w:p>
        </w:tc>
      </w:tr>
    </w:tbl>
    <w:p w:rsidR="00995923" w:rsidRDefault="00995923" w:rsidP="00995923">
      <w:pPr>
        <w:pStyle w:val="ConsPlusNormal0"/>
        <w:tabs>
          <w:tab w:val="left" w:pos="1418"/>
          <w:tab w:val="left" w:pos="1701"/>
        </w:tabs>
        <w:ind w:firstLine="540"/>
        <w:jc w:val="both"/>
      </w:pPr>
      <w:r>
        <w:t>Раздел</w:t>
      </w:r>
      <w:r>
        <w:tab/>
        <w:t>5.</w:t>
      </w:r>
      <w:r>
        <w:tab/>
        <w:t>Распоряжения Администрации Курьинского сельсовета Курьинского района Алтайского края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134"/>
        <w:gridCol w:w="6943"/>
        <w:gridCol w:w="1105"/>
      </w:tblGrid>
      <w:tr w:rsidR="00995923" w:rsidTr="00995923">
        <w:tc>
          <w:tcPr>
            <w:tcW w:w="70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6"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pStyle w:val="ConsPlusNormal0"/>
        <w:ind w:firstLine="540"/>
        <w:jc w:val="both"/>
      </w:pPr>
      <w:r>
        <w:t>Раздел 6. Иная официальная информация</w:t>
      </w:r>
    </w:p>
    <w:tbl>
      <w:tblPr>
        <w:tblW w:w="9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134"/>
        <w:gridCol w:w="6943"/>
        <w:gridCol w:w="1105"/>
      </w:tblGrid>
      <w:tr w:rsidR="00995923" w:rsidTr="00AB47D9">
        <w:tc>
          <w:tcPr>
            <w:tcW w:w="703"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 документа</w:t>
            </w:r>
          </w:p>
        </w:tc>
        <w:tc>
          <w:tcPr>
            <w:tcW w:w="1134"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Дата принятия</w:t>
            </w:r>
          </w:p>
        </w:tc>
        <w:tc>
          <w:tcPr>
            <w:tcW w:w="6943"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Наименование решения</w:t>
            </w:r>
          </w:p>
        </w:tc>
        <w:tc>
          <w:tcPr>
            <w:tcW w:w="1105" w:type="dxa"/>
            <w:tcBorders>
              <w:top w:val="single" w:sz="4" w:space="0" w:color="auto"/>
              <w:left w:val="single" w:sz="4" w:space="0" w:color="auto"/>
              <w:bottom w:val="single" w:sz="4" w:space="0" w:color="auto"/>
              <w:right w:val="single" w:sz="4" w:space="0" w:color="auto"/>
            </w:tcBorders>
            <w:hideMark/>
          </w:tcPr>
          <w:p w:rsidR="00995923" w:rsidRDefault="00995923">
            <w:pPr>
              <w:pStyle w:val="ConsPlusNormal0"/>
              <w:spacing w:line="276" w:lineRule="auto"/>
              <w:jc w:val="center"/>
              <w:rPr>
                <w:sz w:val="16"/>
                <w:szCs w:val="16"/>
                <w:lang w:eastAsia="en-US"/>
              </w:rPr>
            </w:pPr>
            <w:r>
              <w:rPr>
                <w:sz w:val="16"/>
                <w:szCs w:val="16"/>
                <w:lang w:eastAsia="en-US"/>
              </w:rPr>
              <w:t>Номер страницы в сборнике</w:t>
            </w:r>
          </w:p>
        </w:tc>
      </w:tr>
    </w:tbl>
    <w:p w:rsidR="00995923" w:rsidRDefault="00995923" w:rsidP="00995923">
      <w:pPr>
        <w:jc w:val="both"/>
      </w:pPr>
    </w:p>
    <w:p w:rsidR="00995923" w:rsidRDefault="00995923" w:rsidP="00995923">
      <w:pPr>
        <w:jc w:val="both"/>
      </w:pPr>
    </w:p>
    <w:p w:rsidR="00995923" w:rsidRDefault="00995923" w:rsidP="00995923">
      <w:pPr>
        <w:jc w:val="both"/>
      </w:pPr>
    </w:p>
    <w:p w:rsidR="00995923" w:rsidRDefault="00995923" w:rsidP="00995923">
      <w:pPr>
        <w:shd w:val="clear" w:color="auto" w:fill="FFFFFF"/>
        <w:ind w:right="4495"/>
        <w:jc w:val="both"/>
      </w:pPr>
    </w:p>
    <w:p w:rsidR="00995923" w:rsidRDefault="00995923" w:rsidP="00995923">
      <w:pPr>
        <w:shd w:val="clear" w:color="auto" w:fill="FFFFFF"/>
        <w:ind w:right="4495"/>
        <w:jc w:val="both"/>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A74BB5" w:rsidRDefault="00A74BB5"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p>
    <w:p w:rsidR="00995923" w:rsidRDefault="00995923" w:rsidP="00995923">
      <w:pPr>
        <w:pStyle w:val="ConsPlusNormal0"/>
        <w:tabs>
          <w:tab w:val="left" w:pos="1701"/>
        </w:tabs>
        <w:jc w:val="center"/>
      </w:pPr>
      <w:r>
        <w:t>СБОРНИК</w:t>
      </w:r>
    </w:p>
    <w:p w:rsidR="00995923" w:rsidRDefault="00995923" w:rsidP="00995923">
      <w:pPr>
        <w:pStyle w:val="ConsPlusNormal0"/>
        <w:jc w:val="center"/>
      </w:pPr>
      <w:r>
        <w:t>муниципальных правовых актов</w:t>
      </w:r>
    </w:p>
    <w:p w:rsidR="00995923" w:rsidRDefault="00995923" w:rsidP="00995923">
      <w:pPr>
        <w:jc w:val="center"/>
      </w:pPr>
      <w:r>
        <w:t>Курьинского сельсовета Курьинского района Алтайского края</w:t>
      </w:r>
    </w:p>
    <w:p w:rsidR="00995923" w:rsidRDefault="00995923" w:rsidP="00995923">
      <w:pPr>
        <w:jc w:val="center"/>
      </w:pPr>
    </w:p>
    <w:p w:rsidR="00995923" w:rsidRDefault="00995923" w:rsidP="00995923">
      <w:pPr>
        <w:jc w:val="center"/>
      </w:pPr>
    </w:p>
    <w:p w:rsidR="00995923" w:rsidRDefault="00995923" w:rsidP="00995923">
      <w:pPr>
        <w:pStyle w:val="ConsPlusNormal0"/>
        <w:ind w:left="4248" w:hanging="4248"/>
        <w:jc w:val="center"/>
      </w:pPr>
      <w:r>
        <w:t xml:space="preserve">№ </w:t>
      </w:r>
      <w:r w:rsidR="00551C9A">
        <w:t>9</w:t>
      </w:r>
      <w:r>
        <w:t xml:space="preserve"> (3</w:t>
      </w:r>
      <w:r w:rsidR="00551C9A">
        <w:t>4</w:t>
      </w:r>
      <w:r>
        <w:t xml:space="preserve">) </w:t>
      </w:r>
    </w:p>
    <w:p w:rsidR="00995923" w:rsidRDefault="00995923" w:rsidP="00995923">
      <w:pPr>
        <w:pStyle w:val="ConsPlusNormal0"/>
        <w:ind w:left="4248" w:hanging="4248"/>
        <w:jc w:val="center"/>
      </w:pPr>
      <w:r>
        <w:t>"3</w:t>
      </w:r>
      <w:r w:rsidR="00272AA9">
        <w:t xml:space="preserve">1" </w:t>
      </w:r>
      <w:r w:rsidR="00551C9A">
        <w:t>августа</w:t>
      </w:r>
      <w:r>
        <w:t xml:space="preserve">  2026  года</w:t>
      </w:r>
    </w:p>
    <w:p w:rsidR="00995923" w:rsidRDefault="00995923" w:rsidP="00995923">
      <w:pPr>
        <w:pStyle w:val="ConsPlusNormal0"/>
        <w:ind w:firstLine="540"/>
        <w:jc w:val="both"/>
      </w:pPr>
    </w:p>
    <w:p w:rsidR="00995923" w:rsidRDefault="00995923" w:rsidP="00995923">
      <w:pPr>
        <w:pStyle w:val="ConsPlusNormal0"/>
        <w:ind w:firstLine="540"/>
        <w:jc w:val="both"/>
      </w:pPr>
    </w:p>
    <w:p w:rsidR="00995923" w:rsidRDefault="00995923" w:rsidP="00995923">
      <w:pPr>
        <w:pStyle w:val="ConsPlusNormal0"/>
        <w:jc w:val="center"/>
      </w:pPr>
      <w:r>
        <w:t>Учредители: Совет народных депутатов  Курьинского сельсовета Курьинского района Алтайского края и администрация Курьинского сельсовета Курьинского района Алтайского края.</w:t>
      </w:r>
    </w:p>
    <w:p w:rsidR="00995923" w:rsidRDefault="00995923" w:rsidP="00995923">
      <w:pPr>
        <w:pStyle w:val="ConsPlusNormal0"/>
        <w:jc w:val="center"/>
      </w:pPr>
    </w:p>
    <w:p w:rsidR="00995923" w:rsidRDefault="00995923" w:rsidP="00995923">
      <w:pPr>
        <w:pStyle w:val="ConsPlusNormal0"/>
        <w:jc w:val="center"/>
      </w:pPr>
      <w:r>
        <w:t>Адрес учредителя: 658320, Алтайский край,</w:t>
      </w:r>
    </w:p>
    <w:p w:rsidR="00995923" w:rsidRDefault="00995923" w:rsidP="00995923">
      <w:pPr>
        <w:pStyle w:val="ConsPlusNormal0"/>
        <w:spacing w:before="240"/>
        <w:jc w:val="center"/>
      </w:pPr>
      <w:r>
        <w:t>Курьинский район, с. Курья, улица Центральная, дом 72</w:t>
      </w:r>
    </w:p>
    <w:p w:rsidR="00995923" w:rsidRDefault="00995923" w:rsidP="00995923">
      <w:pPr>
        <w:pStyle w:val="ConsPlusNormal0"/>
        <w:jc w:val="center"/>
      </w:pPr>
    </w:p>
    <w:p w:rsidR="00995923" w:rsidRDefault="00995923" w:rsidP="00995923">
      <w:pPr>
        <w:pStyle w:val="ConsPlusNormal0"/>
        <w:jc w:val="center"/>
      </w:pPr>
      <w:r>
        <w:t>8 (38576) 22373- ответственный секретарь Редакционного Совета</w:t>
      </w:r>
    </w:p>
    <w:p w:rsidR="00995923" w:rsidRDefault="00995923" w:rsidP="00995923">
      <w:pPr>
        <w:pStyle w:val="ConsPlusNormal0"/>
        <w:jc w:val="center"/>
      </w:pPr>
    </w:p>
    <w:p w:rsidR="00995923" w:rsidRDefault="00995923" w:rsidP="00995923">
      <w:pPr>
        <w:pStyle w:val="ConsPlusNormal0"/>
        <w:jc w:val="center"/>
      </w:pPr>
      <w:r>
        <w:t>Тираж 2 экз.</w:t>
      </w:r>
    </w:p>
    <w:p w:rsidR="00995923" w:rsidRDefault="00995923" w:rsidP="00995923">
      <w:pPr>
        <w:pStyle w:val="ConsPlusNormal0"/>
        <w:jc w:val="center"/>
      </w:pPr>
    </w:p>
    <w:p w:rsidR="00995923" w:rsidRDefault="00995923" w:rsidP="00995923">
      <w:pPr>
        <w:pStyle w:val="ConsPlusNormal0"/>
        <w:jc w:val="center"/>
      </w:pPr>
      <w:r>
        <w:t>Распространяется бесплатно</w:t>
      </w:r>
    </w:p>
    <w:p w:rsidR="00995923" w:rsidRDefault="00995923" w:rsidP="00995923">
      <w:pPr>
        <w:jc w:val="both"/>
      </w:pPr>
    </w:p>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5E31B6" w:rsidRDefault="005E31B6" w:rsidP="00995923">
      <w:pPr>
        <w:pStyle w:val="ConsPlusNormal0"/>
        <w:ind w:firstLine="540"/>
        <w:jc w:val="both"/>
        <w:rPr>
          <w:sz w:val="32"/>
          <w:szCs w:val="32"/>
        </w:rPr>
      </w:pPr>
    </w:p>
    <w:p w:rsidR="005E31B6" w:rsidRDefault="005E31B6" w:rsidP="00995923">
      <w:pPr>
        <w:pStyle w:val="ConsPlusNormal0"/>
        <w:ind w:firstLine="540"/>
        <w:jc w:val="both"/>
        <w:rPr>
          <w:sz w:val="32"/>
          <w:szCs w:val="32"/>
        </w:rPr>
      </w:pPr>
    </w:p>
    <w:p w:rsidR="005E31B6" w:rsidRDefault="005E31B6"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ind w:firstLine="540"/>
        <w:jc w:val="both"/>
        <w:rPr>
          <w:sz w:val="32"/>
          <w:szCs w:val="32"/>
        </w:rPr>
      </w:pPr>
    </w:p>
    <w:p w:rsidR="00995923" w:rsidRDefault="00995923" w:rsidP="00995923">
      <w:pPr>
        <w:pStyle w:val="ConsPlusNormal0"/>
        <w:tabs>
          <w:tab w:val="left" w:pos="1418"/>
          <w:tab w:val="left" w:pos="1701"/>
        </w:tabs>
        <w:ind w:firstLine="540"/>
        <w:jc w:val="center"/>
        <w:rPr>
          <w:sz w:val="32"/>
          <w:szCs w:val="32"/>
        </w:rPr>
      </w:pPr>
      <w:r>
        <w:rPr>
          <w:sz w:val="32"/>
          <w:szCs w:val="32"/>
        </w:rPr>
        <w:t>Раздел</w:t>
      </w:r>
      <w:r>
        <w:rPr>
          <w:sz w:val="32"/>
          <w:szCs w:val="32"/>
        </w:rPr>
        <w:tab/>
        <w:t>1.</w:t>
      </w:r>
    </w:p>
    <w:p w:rsidR="00995923" w:rsidRDefault="00995923" w:rsidP="00995923">
      <w:pPr>
        <w:pStyle w:val="ConsPlusNormal0"/>
        <w:tabs>
          <w:tab w:val="left" w:pos="1418"/>
          <w:tab w:val="left" w:pos="1701"/>
        </w:tabs>
        <w:ind w:firstLine="540"/>
        <w:jc w:val="center"/>
        <w:rPr>
          <w:sz w:val="32"/>
          <w:szCs w:val="32"/>
        </w:rPr>
      </w:pPr>
      <w:r>
        <w:rPr>
          <w:sz w:val="32"/>
          <w:szCs w:val="32"/>
        </w:rPr>
        <w:t>Решения Совета народных депутатов Курьинского сельсовета</w:t>
      </w:r>
    </w:p>
    <w:p w:rsidR="00995923" w:rsidRDefault="00995923" w:rsidP="00995923">
      <w:pPr>
        <w:pStyle w:val="ConsPlusNormal0"/>
        <w:tabs>
          <w:tab w:val="left" w:pos="1418"/>
          <w:tab w:val="left" w:pos="1701"/>
        </w:tabs>
        <w:ind w:firstLine="540"/>
        <w:jc w:val="center"/>
        <w:rPr>
          <w:sz w:val="32"/>
          <w:szCs w:val="32"/>
        </w:rPr>
      </w:pPr>
      <w:r>
        <w:rPr>
          <w:sz w:val="32"/>
          <w:szCs w:val="32"/>
        </w:rPr>
        <w:t>Курьинского района Алтайского края</w:t>
      </w:r>
    </w:p>
    <w:p w:rsidR="00995923" w:rsidRDefault="00995923" w:rsidP="00995923">
      <w:pPr>
        <w:jc w:val="center"/>
        <w:rPr>
          <w:sz w:val="28"/>
          <w:szCs w:val="28"/>
        </w:rPr>
      </w:pPr>
    </w:p>
    <w:p w:rsidR="00995923" w:rsidRDefault="00995923" w:rsidP="00995923">
      <w:pPr>
        <w:jc w:val="center"/>
        <w:rPr>
          <w:sz w:val="28"/>
          <w:szCs w:val="28"/>
        </w:rPr>
      </w:pPr>
    </w:p>
    <w:p w:rsidR="00995923" w:rsidRDefault="00995923" w:rsidP="00995923">
      <w:pPr>
        <w:jc w:val="center"/>
        <w:rPr>
          <w:sz w:val="28"/>
          <w:szCs w:val="28"/>
        </w:rPr>
      </w:pPr>
    </w:p>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A74BB5" w:rsidRPr="00A74BB5" w:rsidRDefault="00A74BB5" w:rsidP="00A74BB5">
      <w:pPr>
        <w:pStyle w:val="af"/>
        <w:tabs>
          <w:tab w:val="center" w:pos="4677"/>
          <w:tab w:val="left" w:pos="8232"/>
          <w:tab w:val="left" w:pos="8580"/>
        </w:tabs>
        <w:jc w:val="center"/>
        <w:rPr>
          <w:b/>
          <w:sz w:val="28"/>
          <w:szCs w:val="28"/>
        </w:rPr>
      </w:pPr>
      <w:r w:rsidRPr="00A74BB5">
        <w:rPr>
          <w:b/>
          <w:sz w:val="28"/>
          <w:szCs w:val="28"/>
        </w:rPr>
        <w:lastRenderedPageBreak/>
        <w:t>КУРЬИНСКИЙ СЕЛЬСКИЙ СОВЕТ НАРОДНЫХ ДЕПУТАТОВ</w:t>
      </w:r>
    </w:p>
    <w:p w:rsidR="00A74BB5" w:rsidRPr="00A74BB5" w:rsidRDefault="00A74BB5" w:rsidP="00A74BB5">
      <w:pPr>
        <w:pStyle w:val="af"/>
        <w:tabs>
          <w:tab w:val="center" w:pos="4677"/>
          <w:tab w:val="left" w:pos="8232"/>
          <w:tab w:val="left" w:pos="8580"/>
        </w:tabs>
        <w:jc w:val="center"/>
        <w:rPr>
          <w:b/>
          <w:sz w:val="28"/>
          <w:szCs w:val="28"/>
        </w:rPr>
      </w:pPr>
      <w:r w:rsidRPr="00A74BB5">
        <w:rPr>
          <w:b/>
          <w:sz w:val="28"/>
          <w:szCs w:val="28"/>
        </w:rPr>
        <w:t>КУРЬИНСКОГО РАЙОНА АЛТАЙСКОГО КРАЯ</w:t>
      </w:r>
    </w:p>
    <w:p w:rsidR="00A74BB5" w:rsidRPr="00A74BB5" w:rsidRDefault="00A74BB5" w:rsidP="00A74BB5">
      <w:pPr>
        <w:jc w:val="center"/>
        <w:rPr>
          <w:b/>
          <w:sz w:val="32"/>
          <w:szCs w:val="20"/>
        </w:rPr>
      </w:pPr>
    </w:p>
    <w:p w:rsidR="00A74BB5" w:rsidRPr="00A74BB5" w:rsidRDefault="00A74BB5" w:rsidP="00A74BB5">
      <w:pPr>
        <w:pStyle w:val="1"/>
        <w:jc w:val="center"/>
        <w:rPr>
          <w:rFonts w:ascii="Times New Roman" w:hAnsi="Times New Roman" w:cs="Times New Roman"/>
          <w:b/>
          <w:color w:val="auto"/>
          <w:sz w:val="28"/>
          <w:szCs w:val="28"/>
        </w:rPr>
      </w:pPr>
      <w:r w:rsidRPr="00A74BB5">
        <w:rPr>
          <w:rFonts w:ascii="Times New Roman" w:hAnsi="Times New Roman" w:cs="Times New Roman"/>
          <w:b/>
          <w:color w:val="auto"/>
          <w:sz w:val="28"/>
          <w:szCs w:val="28"/>
        </w:rPr>
        <w:t>Р Е Ш Е Н И Е</w:t>
      </w:r>
    </w:p>
    <w:p w:rsidR="00A74BB5" w:rsidRDefault="00A74BB5" w:rsidP="00A74BB5">
      <w:pPr>
        <w:jc w:val="center"/>
      </w:pPr>
      <w:r>
        <w:t>31.08.2026</w:t>
      </w:r>
      <w:r>
        <w:tab/>
      </w:r>
      <w:r>
        <w:tab/>
        <w:t xml:space="preserve">  </w:t>
      </w:r>
      <w:r>
        <w:tab/>
      </w:r>
      <w:r>
        <w:tab/>
      </w:r>
      <w:r>
        <w:tab/>
      </w:r>
      <w:r>
        <w:tab/>
      </w:r>
      <w:r>
        <w:tab/>
        <w:t xml:space="preserve">                                                   №  15</w:t>
      </w:r>
    </w:p>
    <w:p w:rsidR="00A74BB5" w:rsidRDefault="00A74BB5" w:rsidP="00A74BB5">
      <w:pPr>
        <w:jc w:val="center"/>
      </w:pPr>
      <w:r>
        <w:t>с. Курья</w:t>
      </w:r>
    </w:p>
    <w:p w:rsidR="00A74BB5" w:rsidRDefault="00A74BB5" w:rsidP="00A74BB5">
      <w:pPr>
        <w:jc w:val="center"/>
      </w:pPr>
    </w:p>
    <w:p w:rsidR="00A74BB5" w:rsidRDefault="00A74BB5" w:rsidP="00A74BB5">
      <w:pPr>
        <w:jc w:val="center"/>
        <w:rPr>
          <w:b/>
          <w:bCs/>
          <w:sz w:val="28"/>
          <w:szCs w:val="28"/>
        </w:rPr>
      </w:pPr>
      <w:r>
        <w:rPr>
          <w:b/>
          <w:bCs/>
          <w:sz w:val="28"/>
          <w:szCs w:val="28"/>
        </w:rPr>
        <w:t xml:space="preserve">О внесении изменений в решение Курьинского сельского Совета народных депутатов от 25.12.2025 № 13 «О бюджете Курьинского сельсовета </w:t>
      </w:r>
    </w:p>
    <w:p w:rsidR="00A74BB5" w:rsidRDefault="00A74BB5" w:rsidP="00A74BB5">
      <w:pPr>
        <w:jc w:val="center"/>
        <w:rPr>
          <w:rFonts w:ascii="Arial" w:eastAsia="Arial" w:hAnsi="Arial" w:cs="Arial"/>
          <w:sz w:val="20"/>
          <w:szCs w:val="20"/>
        </w:rPr>
      </w:pPr>
      <w:r>
        <w:rPr>
          <w:b/>
          <w:bCs/>
          <w:sz w:val="28"/>
          <w:szCs w:val="28"/>
        </w:rPr>
        <w:t>Курьинского района  Алтайского края на 2026 год»</w:t>
      </w:r>
    </w:p>
    <w:p w:rsidR="00A74BB5" w:rsidRDefault="00A74BB5" w:rsidP="00A74BB5"/>
    <w:p w:rsidR="00A74BB5" w:rsidRDefault="00A74BB5" w:rsidP="00A74BB5">
      <w:pPr>
        <w:ind w:firstLine="800"/>
        <w:jc w:val="both"/>
      </w:pPr>
      <w:r>
        <w:rPr>
          <w:b/>
          <w:bCs/>
          <w:sz w:val="28"/>
          <w:szCs w:val="28"/>
        </w:rPr>
        <w:t>Статья 1 Основные характеристики бюджета сельского поселения на 2026 год</w:t>
      </w:r>
    </w:p>
    <w:p w:rsidR="00A74BB5" w:rsidRDefault="00A74BB5" w:rsidP="00A74BB5">
      <w:pPr>
        <w:ind w:firstLine="800"/>
        <w:jc w:val="both"/>
      </w:pPr>
      <w:r>
        <w:rPr>
          <w:sz w:val="28"/>
          <w:szCs w:val="28"/>
        </w:rPr>
        <w:t>1. Утвердить основные характеристики бюджета сельского поселения на 2026 год:</w:t>
      </w:r>
    </w:p>
    <w:p w:rsidR="00A74BB5" w:rsidRDefault="00A74BB5" w:rsidP="00A74BB5">
      <w:pPr>
        <w:ind w:firstLine="800"/>
        <w:jc w:val="both"/>
      </w:pPr>
      <w:r>
        <w:rPr>
          <w:sz w:val="28"/>
          <w:szCs w:val="28"/>
        </w:rPr>
        <w:t>1) прогнозируемый общий объем доходов бюджета сельского поселения в сумме 13 639,1 тыс. рублей, в том числе объем межбюджетных трансфертов, получаемых из других бюджетов, в сумме 6896,1 тыс. рублей;</w:t>
      </w:r>
    </w:p>
    <w:p w:rsidR="00A74BB5" w:rsidRDefault="00A74BB5" w:rsidP="00A74BB5">
      <w:pPr>
        <w:ind w:firstLine="800"/>
        <w:jc w:val="both"/>
      </w:pPr>
      <w:r>
        <w:rPr>
          <w:sz w:val="28"/>
          <w:szCs w:val="28"/>
        </w:rPr>
        <w:t>2) общий объем расходов бюджета сельского поселения в сумме 14 009,6 тыс. рублей;</w:t>
      </w:r>
    </w:p>
    <w:p w:rsidR="00A74BB5" w:rsidRDefault="00A74BB5" w:rsidP="00A74BB5">
      <w:pPr>
        <w:ind w:firstLine="800"/>
        <w:jc w:val="both"/>
      </w:pPr>
      <w:r>
        <w:rPr>
          <w:sz w:val="28"/>
          <w:szCs w:val="28"/>
        </w:rPr>
        <w:t>3) верхний  предел  муниципального внутреннего долга  по состоянию на 1 января 2027 года в  сумме 0,0 тыс. рублей, в том числе верхний предел долга по муниципальным гарантиям в сумме 0,0 тыс. рублей;</w:t>
      </w:r>
    </w:p>
    <w:p w:rsidR="00A74BB5" w:rsidRDefault="00A74BB5" w:rsidP="00A74BB5">
      <w:pPr>
        <w:ind w:firstLine="800"/>
        <w:jc w:val="both"/>
      </w:pPr>
      <w:r>
        <w:rPr>
          <w:sz w:val="28"/>
          <w:szCs w:val="28"/>
        </w:rPr>
        <w:t>4) дефицит бюджета сельского поселения в сумме 370,5 тыс. рублей.</w:t>
      </w:r>
    </w:p>
    <w:p w:rsidR="00A74BB5" w:rsidRDefault="00A74BB5" w:rsidP="00A74BB5">
      <w:pPr>
        <w:ind w:firstLine="800"/>
        <w:jc w:val="both"/>
      </w:pPr>
      <w:r>
        <w:rPr>
          <w:sz w:val="28"/>
          <w:szCs w:val="28"/>
        </w:rPr>
        <w:t>2. Утвердить источники финансирования дефицита бюджета сельского поселения на 2026 год согласно приложению 1 к настоящему Решению.</w:t>
      </w:r>
    </w:p>
    <w:p w:rsidR="00A74BB5" w:rsidRDefault="00A74BB5" w:rsidP="00A74BB5">
      <w:pPr>
        <w:ind w:firstLine="800"/>
        <w:jc w:val="both"/>
      </w:pPr>
    </w:p>
    <w:p w:rsidR="00A74BB5" w:rsidRDefault="00A74BB5" w:rsidP="00A74BB5">
      <w:pPr>
        <w:ind w:firstLine="800"/>
        <w:jc w:val="both"/>
      </w:pPr>
      <w:r>
        <w:rPr>
          <w:b/>
          <w:bCs/>
          <w:sz w:val="28"/>
          <w:szCs w:val="28"/>
        </w:rPr>
        <w:t>Статья 2. Бюджетные ассигнования бюджета сельского поселения на 2026 год</w:t>
      </w:r>
    </w:p>
    <w:p w:rsidR="00A74BB5" w:rsidRDefault="00A74BB5" w:rsidP="00A74BB5">
      <w:pPr>
        <w:ind w:firstLine="800"/>
        <w:jc w:val="both"/>
      </w:pPr>
      <w:r>
        <w:rPr>
          <w:sz w:val="28"/>
          <w:szCs w:val="28"/>
        </w:rPr>
        <w:t>1. Утвердить:</w:t>
      </w:r>
    </w:p>
    <w:p w:rsidR="00A74BB5" w:rsidRDefault="00A74BB5" w:rsidP="00A74BB5">
      <w:pPr>
        <w:ind w:firstLine="800"/>
        <w:jc w:val="both"/>
      </w:pPr>
      <w:r>
        <w:rPr>
          <w:sz w:val="28"/>
          <w:szCs w:val="28"/>
        </w:rPr>
        <w:t>1) распределение бюджетных ассигнований по разделам и подразделам классификации расходов бюджета сельского поселения на 2026 год согласно приложению 2 к настоящему Решению;</w:t>
      </w:r>
    </w:p>
    <w:p w:rsidR="00A74BB5" w:rsidRDefault="00A74BB5" w:rsidP="00A74BB5">
      <w:pPr>
        <w:ind w:firstLine="800"/>
        <w:jc w:val="both"/>
      </w:pPr>
      <w:r>
        <w:rPr>
          <w:sz w:val="28"/>
          <w:szCs w:val="28"/>
        </w:rPr>
        <w:t>2) ведомственную структуру расходов бюджета сельского поселения на 2026 год согласно приложению 3 к настоящему Решению;</w:t>
      </w:r>
    </w:p>
    <w:p w:rsidR="00A74BB5" w:rsidRDefault="00A74BB5" w:rsidP="00A74BB5">
      <w:pPr>
        <w:ind w:firstLine="800"/>
        <w:jc w:val="both"/>
      </w:pPr>
      <w:r>
        <w:rPr>
          <w:sz w:val="28"/>
          <w:szCs w:val="28"/>
        </w:rPr>
        <w:t>3) распределение бюджетных ассигнований по разделам, подразделам, целевым статьям, группам (группам и подгруппам) видов расходов на 2026  год согласно приложению 4 к настоящему Решению;</w:t>
      </w:r>
    </w:p>
    <w:p w:rsidR="00A74BB5" w:rsidRDefault="00A74BB5" w:rsidP="00A74BB5">
      <w:pPr>
        <w:ind w:firstLine="800"/>
        <w:jc w:val="both"/>
      </w:pPr>
      <w:r>
        <w:rPr>
          <w:sz w:val="28"/>
          <w:szCs w:val="28"/>
        </w:rPr>
        <w:t>2. Утвердить общий объем бюджетных ассигнований, направляемых на исполнение публичных нормативных обязательств, на 2026 год в сумме 30,0 тыс. рублей.</w:t>
      </w:r>
    </w:p>
    <w:p w:rsidR="00A74BB5" w:rsidRDefault="00A74BB5" w:rsidP="00A74BB5">
      <w:pPr>
        <w:ind w:firstLine="800"/>
        <w:jc w:val="both"/>
      </w:pPr>
      <w:r>
        <w:rPr>
          <w:sz w:val="28"/>
          <w:szCs w:val="28"/>
        </w:rPr>
        <w:t>3. Утвердить объем бюджетных ассигнований резервного фонда администрации Курьинского сельсовета на 2026 год в сумме 10,0 тыс. рублей.</w:t>
      </w:r>
    </w:p>
    <w:p w:rsidR="00A74BB5" w:rsidRDefault="00A74BB5" w:rsidP="00A74BB5">
      <w:pPr>
        <w:ind w:firstLine="800"/>
        <w:jc w:val="both"/>
      </w:pPr>
      <w:r>
        <w:rPr>
          <w:b/>
          <w:bCs/>
          <w:sz w:val="28"/>
          <w:szCs w:val="28"/>
        </w:rPr>
        <w:t>Статья 3. Межбюджетные трансферты</w:t>
      </w:r>
    </w:p>
    <w:p w:rsidR="00A74BB5" w:rsidRDefault="00A74BB5" w:rsidP="00A74BB5">
      <w:pPr>
        <w:ind w:firstLine="800"/>
        <w:jc w:val="both"/>
      </w:pPr>
      <w:r>
        <w:rPr>
          <w:sz w:val="28"/>
          <w:szCs w:val="28"/>
        </w:rPr>
        <w:lastRenderedPageBreak/>
        <w:t>1. Утвердить объем межбюджетных трансфертов, подлежащих перечислению в 2026 году в бюджет из бюджета Курьинского сельсовета  Алтайского края, на решение вопросов местного значения в соответствии с заключенными соглашениями:</w:t>
      </w:r>
    </w:p>
    <w:p w:rsidR="00A74BB5" w:rsidRDefault="00A74BB5" w:rsidP="00A74BB5">
      <w:pPr>
        <w:ind w:firstLine="800"/>
        <w:jc w:val="both"/>
      </w:pPr>
      <w:r>
        <w:rPr>
          <w:sz w:val="28"/>
          <w:szCs w:val="28"/>
        </w:rPr>
        <w:t>1)  Осуществление части полномочий по исполнению и контролю за исполнением бюджета. в сумме 460,0 тыс. рублей;</w:t>
      </w:r>
    </w:p>
    <w:p w:rsidR="00A74BB5" w:rsidRDefault="00A74BB5" w:rsidP="00A74BB5">
      <w:pPr>
        <w:ind w:firstLine="709"/>
        <w:jc w:val="both"/>
      </w:pPr>
    </w:p>
    <w:p w:rsidR="00A74BB5" w:rsidRDefault="00A74BB5" w:rsidP="00A74BB5">
      <w:pPr>
        <w:ind w:firstLine="800"/>
        <w:jc w:val="both"/>
      </w:pPr>
      <w:r>
        <w:rPr>
          <w:b/>
          <w:bCs/>
          <w:sz w:val="28"/>
          <w:szCs w:val="28"/>
        </w:rPr>
        <w:t>Статья 4. Особенности исполнения бюджета сельского поселения</w:t>
      </w:r>
    </w:p>
    <w:p w:rsidR="00A74BB5" w:rsidRDefault="00A74BB5" w:rsidP="00A74BB5">
      <w:pPr>
        <w:ind w:firstLine="800"/>
        <w:jc w:val="both"/>
      </w:pPr>
      <w:r>
        <w:rPr>
          <w:sz w:val="28"/>
          <w:szCs w:val="28"/>
        </w:rPr>
        <w:t>1.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A74BB5" w:rsidRDefault="00A74BB5" w:rsidP="00A74BB5">
      <w:pPr>
        <w:ind w:firstLine="800"/>
        <w:jc w:val="both"/>
      </w:pPr>
      <w:r>
        <w:rPr>
          <w:sz w:val="28"/>
          <w:szCs w:val="28"/>
        </w:rPr>
        <w:t>2. 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A74BB5" w:rsidRDefault="00A74BB5" w:rsidP="00A74BB5">
      <w:pPr>
        <w:ind w:firstLine="800"/>
        <w:jc w:val="both"/>
      </w:pPr>
      <w:r>
        <w:rPr>
          <w:sz w:val="28"/>
          <w:szCs w:val="28"/>
        </w:rPr>
        <w:t>3. 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A74BB5" w:rsidRDefault="00A74BB5" w:rsidP="00A74BB5">
      <w:pPr>
        <w:ind w:firstLine="709"/>
        <w:jc w:val="both"/>
      </w:pPr>
      <w:r>
        <w:rPr>
          <w:sz w:val="28"/>
          <w:szCs w:val="28"/>
        </w:rPr>
        <w:t>4. Рекомендовать органам местного самоуправления Курьинского сельсовета  Алтайского края не принимать решений, приводящих к увеличению численности муниципальных служащих.</w:t>
      </w:r>
    </w:p>
    <w:p w:rsidR="00A74BB5" w:rsidRDefault="00A74BB5" w:rsidP="00A74BB5">
      <w:pPr>
        <w:ind w:firstLine="800"/>
        <w:jc w:val="both"/>
      </w:pPr>
    </w:p>
    <w:p w:rsidR="00A74BB5" w:rsidRDefault="00A74BB5" w:rsidP="00A74BB5">
      <w:pPr>
        <w:ind w:firstLine="800"/>
        <w:jc w:val="both"/>
      </w:pPr>
      <w:r>
        <w:rPr>
          <w:b/>
          <w:bCs/>
          <w:sz w:val="28"/>
          <w:szCs w:val="28"/>
        </w:rPr>
        <w:t>Статья 5. Приведение решений и иных нормативных правовых актов Курьинского сельсовета  Алтайского края в соответствие с настоящим Решением</w:t>
      </w:r>
    </w:p>
    <w:p w:rsidR="00A74BB5" w:rsidRDefault="00A74BB5" w:rsidP="00A74BB5">
      <w:pPr>
        <w:ind w:firstLine="800"/>
        <w:jc w:val="both"/>
      </w:pPr>
      <w:r>
        <w:rPr>
          <w:sz w:val="28"/>
          <w:szCs w:val="28"/>
        </w:rPr>
        <w:t>Решения и иные нормативные правовые акты Курьинского сельсовета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A74BB5" w:rsidRDefault="00A74BB5" w:rsidP="00A74BB5">
      <w:pPr>
        <w:ind w:firstLine="800"/>
        <w:jc w:val="both"/>
      </w:pPr>
    </w:p>
    <w:p w:rsidR="00A74BB5" w:rsidRDefault="00A74BB5" w:rsidP="00A74BB5">
      <w:pPr>
        <w:ind w:firstLine="800"/>
        <w:jc w:val="both"/>
      </w:pPr>
      <w:r>
        <w:rPr>
          <w:b/>
          <w:bCs/>
          <w:sz w:val="28"/>
          <w:szCs w:val="28"/>
        </w:rPr>
        <w:t>Статья 6. Вступление в силу настоящего Решения</w:t>
      </w:r>
    </w:p>
    <w:p w:rsidR="00A74BB5" w:rsidRDefault="00A74BB5" w:rsidP="00A74BB5">
      <w:pPr>
        <w:ind w:firstLine="709"/>
        <w:jc w:val="both"/>
      </w:pPr>
      <w:r>
        <w:rPr>
          <w:sz w:val="28"/>
          <w:szCs w:val="28"/>
        </w:rPr>
        <w:t>Настоящее Решение вступает в силу с 1 января 2026 года.</w:t>
      </w:r>
    </w:p>
    <w:p w:rsidR="00A74BB5" w:rsidRDefault="00A74BB5" w:rsidP="00A74BB5">
      <w:pPr>
        <w:jc w:val="both"/>
      </w:pPr>
    </w:p>
    <w:tbl>
      <w:tblPr>
        <w:tblW w:w="5000" w:type="pct"/>
        <w:tblCellMar>
          <w:left w:w="0" w:type="dxa"/>
          <w:right w:w="0" w:type="dxa"/>
        </w:tblCellMar>
        <w:tblLook w:val="04A0" w:firstRow="1" w:lastRow="0" w:firstColumn="1" w:lastColumn="0" w:noHBand="0" w:noVBand="1"/>
      </w:tblPr>
      <w:tblGrid>
        <w:gridCol w:w="5616"/>
        <w:gridCol w:w="4306"/>
      </w:tblGrid>
      <w:tr w:rsidR="00A74BB5" w:rsidTr="00A74BB5">
        <w:tc>
          <w:tcPr>
            <w:tcW w:w="2830" w:type="pct"/>
          </w:tcPr>
          <w:p w:rsidR="00A74BB5" w:rsidRDefault="00A74BB5" w:rsidP="00A74BB5">
            <w:pPr>
              <w:jc w:val="both"/>
              <w:rPr>
                <w:sz w:val="28"/>
                <w:szCs w:val="28"/>
              </w:rPr>
            </w:pPr>
            <w:r>
              <w:rPr>
                <w:sz w:val="28"/>
                <w:szCs w:val="28"/>
              </w:rPr>
              <w:t xml:space="preserve">Глава Курьинского сельсовета  </w:t>
            </w:r>
          </w:p>
          <w:p w:rsidR="00A74BB5" w:rsidRDefault="00A74BB5" w:rsidP="00A74BB5">
            <w:pPr>
              <w:jc w:val="both"/>
              <w:rPr>
                <w:rFonts w:ascii="Arial" w:eastAsia="Arial" w:hAnsi="Arial" w:cs="Arial"/>
                <w:sz w:val="20"/>
                <w:szCs w:val="20"/>
              </w:rPr>
            </w:pPr>
          </w:p>
        </w:tc>
        <w:tc>
          <w:tcPr>
            <w:tcW w:w="2170" w:type="pct"/>
            <w:hideMark/>
          </w:tcPr>
          <w:p w:rsidR="00A74BB5" w:rsidRDefault="00A74BB5" w:rsidP="00A74BB5">
            <w:pPr>
              <w:jc w:val="both"/>
              <w:rPr>
                <w:lang w:val="en-US"/>
              </w:rPr>
            </w:pPr>
            <w:r>
              <w:rPr>
                <w:sz w:val="28"/>
                <w:szCs w:val="28"/>
              </w:rPr>
              <w:t>А.Т. Красильников</w:t>
            </w:r>
          </w:p>
        </w:tc>
      </w:tr>
    </w:tbl>
    <w:p w:rsidR="00A74BB5" w:rsidRDefault="00A74BB5" w:rsidP="00A74BB5">
      <w:pPr>
        <w:jc w:val="both"/>
        <w:rPr>
          <w:rFonts w:ascii="Arial" w:hAnsi="Arial" w:cs="Arial"/>
          <w:sz w:val="20"/>
          <w:szCs w:val="20"/>
          <w:lang w:val="en-US"/>
        </w:rPr>
      </w:pPr>
    </w:p>
    <w:p w:rsidR="00A74BB5" w:rsidRDefault="00A74BB5" w:rsidP="00A74BB5">
      <w:pPr>
        <w:jc w:val="both"/>
      </w:pPr>
    </w:p>
    <w:p w:rsidR="00A74BB5" w:rsidRDefault="00A74BB5" w:rsidP="00A74BB5">
      <w:pPr>
        <w:jc w:val="both"/>
        <w:sectPr w:rsidR="00A74BB5">
          <w:pgSz w:w="11905" w:h="16837"/>
          <w:pgMar w:top="993" w:right="565" w:bottom="993" w:left="1418" w:header="720" w:footer="720" w:gutter="0"/>
          <w:cols w:space="720"/>
        </w:sectPr>
      </w:pPr>
    </w:p>
    <w:tbl>
      <w:tblPr>
        <w:tblW w:w="5325" w:type="pct"/>
        <w:tblCellMar>
          <w:left w:w="0" w:type="dxa"/>
          <w:right w:w="0" w:type="dxa"/>
        </w:tblCellMar>
        <w:tblLook w:val="04A0" w:firstRow="1" w:lastRow="0" w:firstColumn="1" w:lastColumn="0" w:noHBand="0" w:noVBand="1"/>
      </w:tblPr>
      <w:tblGrid>
        <w:gridCol w:w="4595"/>
        <w:gridCol w:w="5194"/>
      </w:tblGrid>
      <w:tr w:rsidR="00A74BB5" w:rsidTr="00A74BB5">
        <w:tc>
          <w:tcPr>
            <w:tcW w:w="2347" w:type="pct"/>
          </w:tcPr>
          <w:p w:rsidR="00A74BB5" w:rsidRDefault="00A74BB5"/>
        </w:tc>
        <w:tc>
          <w:tcPr>
            <w:tcW w:w="2653" w:type="pct"/>
            <w:hideMark/>
          </w:tcPr>
          <w:p w:rsidR="00A74BB5" w:rsidRDefault="00A74BB5">
            <w:r>
              <w:rPr>
                <w:sz w:val="28"/>
                <w:szCs w:val="28"/>
              </w:rPr>
              <w:t>ПРИЛОЖЕНИЕ 1</w:t>
            </w:r>
          </w:p>
        </w:tc>
      </w:tr>
      <w:tr w:rsidR="00A74BB5" w:rsidTr="00A74BB5">
        <w:tc>
          <w:tcPr>
            <w:tcW w:w="2347" w:type="pct"/>
          </w:tcPr>
          <w:p w:rsidR="00A74BB5" w:rsidRDefault="00A74BB5"/>
        </w:tc>
        <w:tc>
          <w:tcPr>
            <w:tcW w:w="2653" w:type="pct"/>
            <w:hideMark/>
          </w:tcPr>
          <w:p w:rsidR="00A74BB5" w:rsidRDefault="00A74BB5">
            <w:r>
              <w:rPr>
                <w:sz w:val="28"/>
                <w:szCs w:val="28"/>
              </w:rPr>
              <w:t>к решению от 31.08.2026 № 15</w:t>
            </w:r>
          </w:p>
        </w:tc>
      </w:tr>
      <w:tr w:rsidR="00A74BB5" w:rsidTr="00A74BB5">
        <w:tc>
          <w:tcPr>
            <w:tcW w:w="2347" w:type="pct"/>
          </w:tcPr>
          <w:p w:rsidR="00A74BB5" w:rsidRDefault="00A74BB5">
            <w:pPr>
              <w:rPr>
                <w:lang w:val="en-US"/>
              </w:rPr>
            </w:pPr>
          </w:p>
        </w:tc>
        <w:tc>
          <w:tcPr>
            <w:tcW w:w="2653" w:type="pct"/>
            <w:hideMark/>
          </w:tcPr>
          <w:p w:rsidR="00A74BB5" w:rsidRDefault="00A74BB5">
            <w:r>
              <w:rPr>
                <w:sz w:val="28"/>
                <w:szCs w:val="28"/>
              </w:rPr>
              <w:t>О внесении изменений в решение от 25.12.2025 № 13 «О бюджете Курьинского сельсовета Курьинского района Алтайского края на 2026 год»</w:t>
            </w:r>
          </w:p>
        </w:tc>
      </w:tr>
    </w:tbl>
    <w:p w:rsidR="00A74BB5" w:rsidRDefault="00A74BB5" w:rsidP="00A74BB5">
      <w:pPr>
        <w:rPr>
          <w:rFonts w:ascii="Arial" w:hAnsi="Arial" w:cs="Arial"/>
          <w:sz w:val="20"/>
          <w:szCs w:val="20"/>
        </w:rPr>
      </w:pPr>
    </w:p>
    <w:p w:rsidR="00A74BB5" w:rsidRDefault="00A74BB5" w:rsidP="00A74BB5"/>
    <w:p w:rsidR="00A74BB5" w:rsidRDefault="00A74BB5" w:rsidP="00A74BB5"/>
    <w:p w:rsidR="00A74BB5" w:rsidRDefault="00A74BB5" w:rsidP="00A74BB5">
      <w:pPr>
        <w:jc w:val="center"/>
      </w:pPr>
      <w:r>
        <w:rPr>
          <w:sz w:val="28"/>
          <w:szCs w:val="28"/>
        </w:rPr>
        <w:t>Источники финансирования дефицита бюджета сельского поселения на 2026 год</w:t>
      </w:r>
    </w:p>
    <w:p w:rsidR="00A74BB5" w:rsidRDefault="00A74BB5" w:rsidP="00A74BB5">
      <w:pPr>
        <w:ind w:right="-22"/>
      </w:pPr>
    </w:p>
    <w:tbl>
      <w:tblPr>
        <w:tblW w:w="5324" w:type="pct"/>
        <w:tblInd w:w="1" w:type="dxa"/>
        <w:tblCellMar>
          <w:left w:w="0" w:type="dxa"/>
          <w:right w:w="0" w:type="dxa"/>
        </w:tblCellMar>
        <w:tblLook w:val="04A0" w:firstRow="1" w:lastRow="0" w:firstColumn="1" w:lastColumn="0" w:noHBand="0" w:noVBand="1"/>
      </w:tblPr>
      <w:tblGrid>
        <w:gridCol w:w="4998"/>
        <w:gridCol w:w="14"/>
        <w:gridCol w:w="4769"/>
      </w:tblGrid>
      <w:tr w:rsidR="00A74BB5" w:rsidTr="00A74BB5">
        <w:tc>
          <w:tcPr>
            <w:tcW w:w="2562" w:type="pct"/>
            <w:gridSpan w:val="2"/>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Источники финансирования дефицита бюджета</w:t>
            </w:r>
          </w:p>
        </w:tc>
        <w:tc>
          <w:tcPr>
            <w:tcW w:w="243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Сумма, тыс. рублей</w:t>
            </w:r>
          </w:p>
        </w:tc>
      </w:tr>
      <w:tr w:rsidR="00A74BB5" w:rsidTr="00A74BB5">
        <w:tc>
          <w:tcPr>
            <w:tcW w:w="2555" w:type="pct"/>
            <w:tcBorders>
              <w:top w:val="single" w:sz="2" w:space="0" w:color="000000"/>
              <w:left w:val="single" w:sz="2" w:space="0" w:color="000000"/>
              <w:bottom w:val="single" w:sz="2" w:space="0" w:color="000000"/>
              <w:right w:val="single" w:sz="2" w:space="0" w:color="000000"/>
            </w:tcBorders>
            <w:hideMark/>
          </w:tcPr>
          <w:p w:rsidR="00A74BB5" w:rsidRDefault="00A74BB5">
            <w:r>
              <w:t>Изменение остатков на счетах по учету средств бюджетов</w:t>
            </w:r>
          </w:p>
        </w:tc>
        <w:tc>
          <w:tcPr>
            <w:tcW w:w="2445" w:type="pct"/>
            <w:gridSpan w:val="2"/>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370,5</w:t>
            </w:r>
          </w:p>
        </w:tc>
      </w:tr>
    </w:tbl>
    <w:p w:rsidR="00A74BB5" w:rsidRDefault="00A74BB5" w:rsidP="00A74BB5">
      <w:pPr>
        <w:sectPr w:rsidR="00A74BB5">
          <w:pgSz w:w="11905" w:h="16837"/>
          <w:pgMar w:top="1440" w:right="1273" w:bottom="1440" w:left="1440" w:header="720" w:footer="720" w:gutter="0"/>
          <w:cols w:space="720"/>
        </w:sectPr>
      </w:pPr>
    </w:p>
    <w:tbl>
      <w:tblPr>
        <w:tblW w:w="5498" w:type="pct"/>
        <w:tblCellMar>
          <w:left w:w="0" w:type="dxa"/>
          <w:right w:w="0" w:type="dxa"/>
        </w:tblCellMar>
        <w:tblLook w:val="04A0" w:firstRow="1" w:lastRow="0" w:firstColumn="1" w:lastColumn="0" w:noHBand="0" w:noVBand="1"/>
      </w:tblPr>
      <w:tblGrid>
        <w:gridCol w:w="4513"/>
        <w:gridCol w:w="5411"/>
      </w:tblGrid>
      <w:tr w:rsidR="00A74BB5" w:rsidTr="00A74BB5">
        <w:tc>
          <w:tcPr>
            <w:tcW w:w="2274" w:type="pct"/>
          </w:tcPr>
          <w:p w:rsidR="00A74BB5" w:rsidRDefault="00A74BB5">
            <w:pPr>
              <w:rPr>
                <w:rFonts w:ascii="Arial" w:hAnsi="Arial" w:cs="Arial"/>
                <w:sz w:val="20"/>
                <w:szCs w:val="20"/>
                <w:lang w:val="en-US"/>
              </w:rPr>
            </w:pPr>
          </w:p>
        </w:tc>
        <w:tc>
          <w:tcPr>
            <w:tcW w:w="2726" w:type="pct"/>
            <w:hideMark/>
          </w:tcPr>
          <w:p w:rsidR="00A74BB5" w:rsidRDefault="00A74BB5">
            <w:r>
              <w:rPr>
                <w:sz w:val="28"/>
                <w:szCs w:val="28"/>
              </w:rPr>
              <w:t>ПРИЛОЖЕНИЕ 2</w:t>
            </w:r>
          </w:p>
        </w:tc>
      </w:tr>
      <w:tr w:rsidR="00A74BB5" w:rsidTr="00A74BB5">
        <w:tc>
          <w:tcPr>
            <w:tcW w:w="2274" w:type="pct"/>
          </w:tcPr>
          <w:p w:rsidR="00A74BB5" w:rsidRDefault="00A74BB5"/>
        </w:tc>
        <w:tc>
          <w:tcPr>
            <w:tcW w:w="2726" w:type="pct"/>
            <w:hideMark/>
          </w:tcPr>
          <w:p w:rsidR="00A74BB5" w:rsidRDefault="00A74BB5">
            <w:r>
              <w:rPr>
                <w:sz w:val="28"/>
                <w:szCs w:val="28"/>
              </w:rPr>
              <w:t>к решению от 31.08.2026 № 15</w:t>
            </w:r>
          </w:p>
        </w:tc>
      </w:tr>
      <w:tr w:rsidR="00A74BB5" w:rsidTr="00A74BB5">
        <w:tc>
          <w:tcPr>
            <w:tcW w:w="2274" w:type="pct"/>
          </w:tcPr>
          <w:p w:rsidR="00A74BB5" w:rsidRDefault="00A74BB5">
            <w:pPr>
              <w:rPr>
                <w:lang w:val="en-US"/>
              </w:rPr>
            </w:pPr>
          </w:p>
        </w:tc>
        <w:tc>
          <w:tcPr>
            <w:tcW w:w="2726" w:type="pct"/>
            <w:hideMark/>
          </w:tcPr>
          <w:p w:rsidR="00A74BB5" w:rsidRDefault="00A74BB5">
            <w:r>
              <w:rPr>
                <w:sz w:val="28"/>
                <w:szCs w:val="28"/>
              </w:rPr>
              <w:t>О внесении изменений в решение от 25.12.2025 № 13 «О бюджете Курьинского сельсовета Курьинского района Алтайского края на 2026 год»</w:t>
            </w:r>
          </w:p>
        </w:tc>
      </w:tr>
    </w:tbl>
    <w:p w:rsidR="00A74BB5" w:rsidRDefault="00A74BB5" w:rsidP="00A74BB5">
      <w:pPr>
        <w:rPr>
          <w:rFonts w:ascii="Arial" w:hAnsi="Arial" w:cs="Arial"/>
          <w:sz w:val="20"/>
          <w:szCs w:val="20"/>
        </w:rPr>
      </w:pPr>
    </w:p>
    <w:p w:rsidR="00A74BB5" w:rsidRDefault="00A74BB5" w:rsidP="00A74BB5"/>
    <w:p w:rsidR="00A74BB5" w:rsidRDefault="00A74BB5" w:rsidP="00A74BB5">
      <w:pPr>
        <w:ind w:left="709"/>
        <w:jc w:val="center"/>
        <w:rPr>
          <w:sz w:val="28"/>
          <w:szCs w:val="28"/>
        </w:rPr>
      </w:pPr>
      <w:r>
        <w:rPr>
          <w:sz w:val="28"/>
          <w:szCs w:val="28"/>
        </w:rPr>
        <w:t>Распределение бюджетных ассигнований по разделам и подразделам классификации расходов бюджета сельского поселения на 2026  год</w:t>
      </w:r>
    </w:p>
    <w:p w:rsidR="00A74BB5" w:rsidRDefault="00A74BB5" w:rsidP="00A74BB5">
      <w:pPr>
        <w:ind w:left="709"/>
        <w:jc w:val="center"/>
        <w:rPr>
          <w:rFonts w:ascii="Arial" w:eastAsia="Arial" w:hAnsi="Arial" w:cs="Arial"/>
          <w:sz w:val="20"/>
          <w:szCs w:val="20"/>
        </w:rPr>
      </w:pPr>
    </w:p>
    <w:tbl>
      <w:tblPr>
        <w:tblW w:w="5496" w:type="pct"/>
        <w:tblInd w:w="1" w:type="dxa"/>
        <w:tblCellMar>
          <w:left w:w="0" w:type="dxa"/>
          <w:right w:w="0" w:type="dxa"/>
        </w:tblCellMar>
        <w:tblLook w:val="04A0" w:firstRow="1" w:lastRow="0" w:firstColumn="1" w:lastColumn="0" w:noHBand="0" w:noVBand="1"/>
      </w:tblPr>
      <w:tblGrid>
        <w:gridCol w:w="6799"/>
        <w:gridCol w:w="1275"/>
        <w:gridCol w:w="1840"/>
      </w:tblGrid>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Наименование</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Рз/Пр</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Сумма, тыс. рублей</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Администрация Курьинского сельсовета Курьинского района Алтайского края</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00 00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rPr>
                <w:sz w:val="28"/>
                <w:szCs w:val="28"/>
              </w:rPr>
              <w:t>14 009,6</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ОБЩЕГОСУДАРСТВЕННЫЕ ВОПРОСЫ</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6 072,5</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Обеспечение проведения выборов и референдумов</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01 07</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Резервные фонды</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общегосударственные вопросы</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2 923,3</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ОБОРОНА</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Мобилизационная и вневойсковая подготовка</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БЕЗОПАСНОСТЬ И ПРАВООХРАНИТЕЛЬНАЯ ДЕЯТЕЛЬНОСТЬ</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03 00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Защита населения и территории от чрезвычайных ситуаций природного и техногенного характера, пожарная безопасность</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03 10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ЭКОНОМИКА</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4243,8</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Дорожное хозяйство (дорожные фонды)</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4238,8</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вопросы в области национальной экономики</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04 12</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ЖИЛИЩНО-КОММУНАЛЬНОЕ ХОЗЯЙСТВО</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2530,7</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Жилищное хозяйство</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05 01</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Коммунальное хозяйство</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865,8</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Благоустройство</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1 644,85</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КУЛЬТУРА, КИНЕМАТОГРАФИЯ</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26,6</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вопросы в области культуры, кинематографии</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08 04</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26,6</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СОЦИАЛЬНАЯ ПОЛИТИКА</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Пенсионное обеспечение</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ФИЗИЧЕСКАЯ КУЛЬТУРА И СПОРТ</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11 00</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3429" w:type="pct"/>
            <w:tcBorders>
              <w:top w:val="single" w:sz="2" w:space="0" w:color="000000"/>
              <w:left w:val="single" w:sz="2" w:space="0" w:color="000000"/>
              <w:bottom w:val="single" w:sz="2" w:space="0" w:color="000000"/>
              <w:right w:val="single" w:sz="2" w:space="0" w:color="000000"/>
            </w:tcBorders>
            <w:hideMark/>
          </w:tcPr>
          <w:p w:rsidR="00A74BB5" w:rsidRDefault="00A74BB5">
            <w:r>
              <w:t>Массовый спорт</w:t>
            </w:r>
          </w:p>
        </w:tc>
        <w:tc>
          <w:tcPr>
            <w:tcW w:w="64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11 02</w:t>
            </w:r>
          </w:p>
        </w:tc>
        <w:tc>
          <w:tcPr>
            <w:tcW w:w="92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bl>
    <w:p w:rsidR="00A74BB5" w:rsidRDefault="00A74BB5" w:rsidP="00A74BB5">
      <w:pPr>
        <w:sectPr w:rsidR="00A74BB5">
          <w:pgSz w:w="11905" w:h="16837"/>
          <w:pgMar w:top="1440" w:right="1440" w:bottom="1135" w:left="1440" w:header="720" w:footer="720" w:gutter="0"/>
          <w:cols w:space="720"/>
        </w:sectPr>
      </w:pPr>
    </w:p>
    <w:tbl>
      <w:tblPr>
        <w:tblW w:w="5419" w:type="pct"/>
        <w:tblCellMar>
          <w:left w:w="0" w:type="dxa"/>
          <w:right w:w="0" w:type="dxa"/>
        </w:tblCellMar>
        <w:tblLook w:val="04A0" w:firstRow="1" w:lastRow="0" w:firstColumn="1" w:lastColumn="0" w:noHBand="0" w:noVBand="1"/>
      </w:tblPr>
      <w:tblGrid>
        <w:gridCol w:w="4509"/>
        <w:gridCol w:w="5129"/>
        <w:gridCol w:w="143"/>
      </w:tblGrid>
      <w:tr w:rsidR="00A74BB5" w:rsidTr="00A74BB5">
        <w:tc>
          <w:tcPr>
            <w:tcW w:w="2305" w:type="pct"/>
          </w:tcPr>
          <w:p w:rsidR="00A74BB5" w:rsidRDefault="00A74BB5">
            <w:pPr>
              <w:rPr>
                <w:rFonts w:ascii="Arial" w:eastAsia="Arial" w:hAnsi="Arial" w:cs="Arial"/>
                <w:sz w:val="20"/>
                <w:szCs w:val="20"/>
                <w:lang w:val="en-US"/>
              </w:rPr>
            </w:pPr>
          </w:p>
        </w:tc>
        <w:tc>
          <w:tcPr>
            <w:tcW w:w="2622" w:type="pct"/>
            <w:hideMark/>
          </w:tcPr>
          <w:p w:rsidR="00A74BB5" w:rsidRDefault="00A74BB5">
            <w:r>
              <w:rPr>
                <w:sz w:val="28"/>
                <w:szCs w:val="28"/>
              </w:rPr>
              <w:t>ПРИЛОЖЕНИЕ 3</w:t>
            </w:r>
          </w:p>
        </w:tc>
        <w:tc>
          <w:tcPr>
            <w:tcW w:w="73" w:type="pct"/>
          </w:tcPr>
          <w:p w:rsidR="00A74BB5" w:rsidRDefault="00A74BB5"/>
        </w:tc>
      </w:tr>
      <w:tr w:rsidR="00A74BB5" w:rsidTr="00A74BB5">
        <w:tc>
          <w:tcPr>
            <w:tcW w:w="2305" w:type="pct"/>
          </w:tcPr>
          <w:p w:rsidR="00A74BB5" w:rsidRDefault="00A74BB5"/>
        </w:tc>
        <w:tc>
          <w:tcPr>
            <w:tcW w:w="2622" w:type="pct"/>
            <w:hideMark/>
          </w:tcPr>
          <w:p w:rsidR="00A74BB5" w:rsidRDefault="00A74BB5">
            <w:r>
              <w:rPr>
                <w:sz w:val="28"/>
                <w:szCs w:val="28"/>
              </w:rPr>
              <w:t>к решению от 31.08.2026 № 15</w:t>
            </w:r>
          </w:p>
        </w:tc>
        <w:tc>
          <w:tcPr>
            <w:tcW w:w="73" w:type="pct"/>
          </w:tcPr>
          <w:p w:rsidR="00A74BB5" w:rsidRDefault="00A74BB5">
            <w:pPr>
              <w:rPr>
                <w:lang w:val="en-US"/>
              </w:rPr>
            </w:pPr>
          </w:p>
        </w:tc>
      </w:tr>
      <w:tr w:rsidR="00A74BB5" w:rsidTr="00A74BB5">
        <w:tc>
          <w:tcPr>
            <w:tcW w:w="2305" w:type="pct"/>
          </w:tcPr>
          <w:p w:rsidR="00A74BB5" w:rsidRDefault="00A74BB5"/>
        </w:tc>
        <w:tc>
          <w:tcPr>
            <w:tcW w:w="2622" w:type="pct"/>
            <w:hideMark/>
          </w:tcPr>
          <w:p w:rsidR="00A74BB5" w:rsidRDefault="00A74BB5">
            <w:r>
              <w:rPr>
                <w:sz w:val="28"/>
                <w:szCs w:val="28"/>
              </w:rPr>
              <w:t>О внесении изменений в решение от 25.12.2025 № 13 «О бюджете Курьинского сельсовета Курьинского района Алтайского края на 2026 год»</w:t>
            </w:r>
          </w:p>
        </w:tc>
        <w:tc>
          <w:tcPr>
            <w:tcW w:w="73" w:type="pct"/>
          </w:tcPr>
          <w:p w:rsidR="00A74BB5" w:rsidRDefault="00A74BB5"/>
        </w:tc>
      </w:tr>
      <w:tr w:rsidR="00A74BB5" w:rsidTr="00A74BB5">
        <w:tc>
          <w:tcPr>
            <w:tcW w:w="2305" w:type="pct"/>
          </w:tcPr>
          <w:p w:rsidR="00A74BB5" w:rsidRDefault="00A74BB5"/>
        </w:tc>
        <w:tc>
          <w:tcPr>
            <w:tcW w:w="2695" w:type="pct"/>
            <w:gridSpan w:val="2"/>
          </w:tcPr>
          <w:p w:rsidR="00A74BB5" w:rsidRDefault="00A74BB5"/>
        </w:tc>
      </w:tr>
      <w:tr w:rsidR="00A74BB5" w:rsidTr="00A74BB5">
        <w:tc>
          <w:tcPr>
            <w:tcW w:w="2305" w:type="pct"/>
          </w:tcPr>
          <w:p w:rsidR="00A74BB5" w:rsidRDefault="00A74BB5"/>
        </w:tc>
        <w:tc>
          <w:tcPr>
            <w:tcW w:w="2695" w:type="pct"/>
            <w:gridSpan w:val="2"/>
          </w:tcPr>
          <w:p w:rsidR="00A74BB5" w:rsidRDefault="00A74BB5"/>
        </w:tc>
      </w:tr>
      <w:tr w:rsidR="00A74BB5" w:rsidTr="00A74BB5">
        <w:tc>
          <w:tcPr>
            <w:tcW w:w="2305" w:type="pct"/>
          </w:tcPr>
          <w:p w:rsidR="00A74BB5" w:rsidRDefault="00A74BB5"/>
        </w:tc>
        <w:tc>
          <w:tcPr>
            <w:tcW w:w="2695" w:type="pct"/>
            <w:gridSpan w:val="2"/>
          </w:tcPr>
          <w:p w:rsidR="00A74BB5" w:rsidRDefault="00A74BB5"/>
        </w:tc>
      </w:tr>
    </w:tbl>
    <w:p w:rsidR="00A74BB5" w:rsidRDefault="00A74BB5" w:rsidP="00A74BB5">
      <w:pPr>
        <w:ind w:left="709"/>
        <w:jc w:val="center"/>
        <w:rPr>
          <w:sz w:val="28"/>
          <w:szCs w:val="28"/>
        </w:rPr>
      </w:pPr>
      <w:r>
        <w:rPr>
          <w:sz w:val="28"/>
          <w:szCs w:val="28"/>
        </w:rPr>
        <w:t>Ведомственная структура расходов бюджета сельского поселения на 2026 год</w:t>
      </w:r>
    </w:p>
    <w:tbl>
      <w:tblPr>
        <w:tblW w:w="5418" w:type="pct"/>
        <w:tblInd w:w="1" w:type="dxa"/>
        <w:tblCellMar>
          <w:left w:w="0" w:type="dxa"/>
          <w:right w:w="0" w:type="dxa"/>
        </w:tblCellMar>
        <w:tblLook w:val="04A0" w:firstRow="1" w:lastRow="0" w:firstColumn="1" w:lastColumn="0" w:noHBand="0" w:noVBand="1"/>
      </w:tblPr>
      <w:tblGrid>
        <w:gridCol w:w="5239"/>
        <w:gridCol w:w="708"/>
        <w:gridCol w:w="710"/>
        <w:gridCol w:w="1415"/>
        <w:gridCol w:w="567"/>
        <w:gridCol w:w="1134"/>
      </w:tblGrid>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lang w:val="en-US"/>
              </w:rPr>
            </w:pPr>
            <w:r>
              <w:t>Наименование</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Код</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Рз/Пр</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ЦСР</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Вр</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Сумма, тыс. рублей</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Администрация Курьинского сельсовета Курьинского района Алтайского края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00 00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rPr>
                <w:sz w:val="28"/>
                <w:szCs w:val="28"/>
              </w:rPr>
              <w:t>14009,6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ОБЩЕГОСУДАРСТВЕННЫЕ ВОПРОСЫ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6 072,5</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Руководство и управлениев сфере установленных функций органов государственной власти суюъектов Российской Федерации и органов местного самоуправления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обеспечение деятельности органов местного самоуправления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Центральный аппарат органов местного самоуправления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1 003,5</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1 440,1</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Глава местной администрации (исполнительно-распорядительного органа муниципального образования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0120010130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665,6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0120010130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665,6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Обеспечение проведения выборов и референдумов</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01 07</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Обеспечение проведения выборов и референдумов</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01 07</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0130000000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Обеспечение проведения выборов и референдумов</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01 07</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0130010240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01 07</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0130010240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Резервные фонды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Иные расходы органов государственной власти субъектов Российской Федерации и органов местного самоуправления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Резервные фонды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9910000000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Резервные фонды администрации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9910014100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9910014100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общегосударственные вопросы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2 923,3</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Осуществление части полномочий по решению вопросов местного значения в соответствии с заключенными соглашениями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Межбюджетные трансферты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расходы органов государственной власти субъектов Российской Федерации и органов местного самоуправления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2 463,3</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выполнение других обязательств государства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2 463,3</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Содержание и обеспечение деятельности обслуживающего персонала администраций сельских поселений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9990010810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2 463,3</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9990010810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2 328,3</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9990010810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135,0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ОБОРОНА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Мобилизационная и вневойсковая подготовка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Руководство и управление в сфере установленных функций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Осуществление первичного воинского учета органами местного самоуправления поселений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0140051180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0140051180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543,6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0140051180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492,3</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БЕЗОПАСНОСТЬ И ПРАВООХРАНИТЕЛЬНАЯ ДЕЯТЕЛЬНОСТЬ</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03 00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Защита населения и территории от чрезвычайных ситуаций природного и техногенного характера, пожарная безопасность</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03 10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03 10</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Расходы на осуществление части полномочий по решению вопросов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03 10</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03 10</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9850060511</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03 10</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9850060511</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ЭКОНОМИКА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4243,8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Дорожное хозяйство (дорожные фонды)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4238,8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Мероприятия в сфере транспорта и дорожного хозяйства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4238,8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912009Д270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2316,2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Прочая закупка товаров, работ, услуг</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912009Д270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244</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2136,2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энергетических ресурсов</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912009Д270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247</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180,0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rPr>
            </w:pPr>
            <w:r>
              <w:t>Капитальный ремонт и ремонт автомобильных дорог общего пользования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91200SД110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1922,6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91200SД110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1922,6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Прочая закупка товаров, работ, услуг</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91200SД110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244</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1922,6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rPr>
            </w:pPr>
            <w:r>
              <w:t>Другие вопросы в области национальной экономики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04 12</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04 12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04 12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04 12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9850060512</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04 12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9850060512</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ЖИЛИЩНО-КОММУНАЛЬНОЕ ХОЗЯЙСТВО</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2 530,6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Жилищное хозяйство</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05 01</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9850060516</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9850060516</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Коммунальное хозяйство</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865,8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865,8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865,8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9850060513</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9850060513</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9850060514</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41,8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9850060514</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41,8</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tabs>
                <w:tab w:val="left" w:pos="1080"/>
              </w:tabs>
            </w:pPr>
            <w:r>
              <w:t>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9850060518</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tabs>
                <w:tab w:val="left" w:pos="1080"/>
              </w:tabs>
            </w:pPr>
            <w:r>
              <w:t>Прочая закупка товаров, работ, услуг</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9850060518</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244</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lang w:val="en-US"/>
              </w:rPr>
            </w:pPr>
            <w:r>
              <w:t>Благоустройство</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1 644,85</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области жилищно-коммунального хозяйства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1579,6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расходы в области жилищно-коммунального хозяйства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1579,6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Уличное освещение</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9290018050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9290018050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9290018050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rPr>
            </w:pPr>
            <w:r>
              <w:t>Прочие мероприятия по благоустройству поселений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9290018080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1 559,6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9290018080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1 559,6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65,2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65,2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9850060515</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65,2</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КУЛЬТУРА, КИНЕМАТОГРАФИЯ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26,6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вопросы в области культуры, кинематографии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26,6</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сфере культуры и средств массовой информации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rPr>
            </w:pPr>
            <w:r>
              <w:t>9020000000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rPr>
            </w:pPr>
            <w:r>
              <w:t>9020010530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rPr>
            </w:pPr>
            <w:r>
              <w:t>Расходы общего характера в рамках переданных полномочий</w:t>
            </w:r>
          </w:p>
        </w:tc>
        <w:tc>
          <w:tcPr>
            <w:tcW w:w="36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08 04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Осуществление части полномочий по решению вопросов местного значения в соответствии с заключенными соглашениями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9850060517</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9850060517</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СОЦИАЛЬНАЯ ПОЛИТИКА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Пенсионное обеспечение</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отраслях социальной сферы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сфере социальной политики</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9040000000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Доплаты к пенсиям</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9040016270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Социальное обеспечение и иные выплаты населению</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9040016270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ФИЗИЧЕСКАЯ КУЛЬТУРА И СПОРТ</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11 00</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Массовый спорт</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11 02</w:t>
            </w:r>
          </w:p>
        </w:tc>
        <w:tc>
          <w:tcPr>
            <w:tcW w:w="72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отраслях социальной сферы</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9000000000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сфере здравоохранения, физической культуры и спорта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9030000000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Мероприятия в области здравоохранения, спорта и физической культуры, туризма</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9030016670</w:t>
            </w:r>
          </w:p>
        </w:tc>
        <w:tc>
          <w:tcPr>
            <w:tcW w:w="290"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2681"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36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303</w:t>
            </w:r>
          </w:p>
        </w:tc>
        <w:tc>
          <w:tcPr>
            <w:tcW w:w="363"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11 02</w:t>
            </w:r>
          </w:p>
        </w:tc>
        <w:tc>
          <w:tcPr>
            <w:tcW w:w="72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9030016670</w:t>
            </w:r>
          </w:p>
        </w:tc>
        <w:tc>
          <w:tcPr>
            <w:tcW w:w="29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580"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bl>
    <w:p w:rsidR="00A74BB5" w:rsidRDefault="00A74BB5" w:rsidP="00A74BB5">
      <w:pPr>
        <w:ind w:left="709"/>
        <w:jc w:val="center"/>
        <w:rPr>
          <w:sz w:val="28"/>
          <w:szCs w:val="28"/>
        </w:rPr>
      </w:pPr>
    </w:p>
    <w:p w:rsidR="00A74BB5" w:rsidRDefault="00A74BB5" w:rsidP="00A74BB5">
      <w:pPr>
        <w:rPr>
          <w:rFonts w:ascii="Arial" w:eastAsia="Arial" w:hAnsi="Arial" w:cs="Arial"/>
          <w:sz w:val="20"/>
          <w:szCs w:val="20"/>
        </w:rPr>
      </w:pPr>
    </w:p>
    <w:p w:rsidR="00A74BB5" w:rsidRDefault="00A74BB5" w:rsidP="00A74BB5">
      <w:pPr>
        <w:sectPr w:rsidR="00A74BB5" w:rsidSect="00A74BB5">
          <w:pgSz w:w="11905" w:h="16837"/>
          <w:pgMar w:top="993" w:right="1440" w:bottom="993" w:left="1440" w:header="720" w:footer="720" w:gutter="0"/>
          <w:cols w:space="720"/>
        </w:sectPr>
      </w:pPr>
    </w:p>
    <w:tbl>
      <w:tblPr>
        <w:tblW w:w="5074" w:type="pct"/>
        <w:tblInd w:w="-142" w:type="dxa"/>
        <w:tblCellMar>
          <w:left w:w="0" w:type="dxa"/>
          <w:right w:w="0" w:type="dxa"/>
        </w:tblCellMar>
        <w:tblLook w:val="04A0" w:firstRow="1" w:lastRow="0" w:firstColumn="1" w:lastColumn="0" w:noHBand="0" w:noVBand="1"/>
      </w:tblPr>
      <w:tblGrid>
        <w:gridCol w:w="4891"/>
        <w:gridCol w:w="5033"/>
      </w:tblGrid>
      <w:tr w:rsidR="00A74BB5" w:rsidTr="00A74BB5">
        <w:tc>
          <w:tcPr>
            <w:tcW w:w="2464" w:type="pct"/>
          </w:tcPr>
          <w:p w:rsidR="00A74BB5" w:rsidRDefault="00A74BB5"/>
        </w:tc>
        <w:tc>
          <w:tcPr>
            <w:tcW w:w="2536" w:type="pct"/>
            <w:hideMark/>
          </w:tcPr>
          <w:p w:rsidR="00A74BB5" w:rsidRDefault="00A74BB5">
            <w:pPr>
              <w:rPr>
                <w:lang w:val="en-US"/>
              </w:rPr>
            </w:pPr>
            <w:r>
              <w:rPr>
                <w:sz w:val="28"/>
                <w:szCs w:val="28"/>
              </w:rPr>
              <w:t>ПРИЛОЖЕНИЕ 4</w:t>
            </w:r>
          </w:p>
        </w:tc>
      </w:tr>
      <w:tr w:rsidR="00A74BB5" w:rsidTr="00A74BB5">
        <w:tc>
          <w:tcPr>
            <w:tcW w:w="2464" w:type="pct"/>
          </w:tcPr>
          <w:p w:rsidR="00A74BB5" w:rsidRDefault="00A74BB5"/>
        </w:tc>
        <w:tc>
          <w:tcPr>
            <w:tcW w:w="2536" w:type="pct"/>
            <w:hideMark/>
          </w:tcPr>
          <w:p w:rsidR="00A74BB5" w:rsidRDefault="00A74BB5">
            <w:r>
              <w:rPr>
                <w:sz w:val="28"/>
                <w:szCs w:val="28"/>
              </w:rPr>
              <w:t>к решению от 31.08.2026 № 15</w:t>
            </w:r>
          </w:p>
        </w:tc>
      </w:tr>
      <w:tr w:rsidR="00A74BB5" w:rsidTr="00A74BB5">
        <w:tc>
          <w:tcPr>
            <w:tcW w:w="2464" w:type="pct"/>
          </w:tcPr>
          <w:p w:rsidR="00A74BB5" w:rsidRDefault="00A74BB5">
            <w:pPr>
              <w:rPr>
                <w:lang w:val="en-US"/>
              </w:rPr>
            </w:pPr>
          </w:p>
        </w:tc>
        <w:tc>
          <w:tcPr>
            <w:tcW w:w="2536" w:type="pct"/>
            <w:hideMark/>
          </w:tcPr>
          <w:p w:rsidR="00A74BB5" w:rsidRDefault="00A74BB5">
            <w:r>
              <w:rPr>
                <w:sz w:val="28"/>
                <w:szCs w:val="28"/>
              </w:rPr>
              <w:t>О внесении изменений в решение от 25.12.2025 № 13 «О бюджете Курьинского сельсовета Курьинского района Алтайского края на 2026 год»</w:t>
            </w:r>
          </w:p>
        </w:tc>
      </w:tr>
      <w:tr w:rsidR="00A74BB5" w:rsidTr="00A74BB5">
        <w:tc>
          <w:tcPr>
            <w:tcW w:w="2464" w:type="pct"/>
          </w:tcPr>
          <w:p w:rsidR="00A74BB5" w:rsidRDefault="00A74BB5"/>
        </w:tc>
        <w:tc>
          <w:tcPr>
            <w:tcW w:w="2536" w:type="pct"/>
          </w:tcPr>
          <w:p w:rsidR="00A74BB5" w:rsidRDefault="00A74BB5"/>
        </w:tc>
      </w:tr>
      <w:tr w:rsidR="00A74BB5" w:rsidTr="00A74BB5">
        <w:tc>
          <w:tcPr>
            <w:tcW w:w="2464" w:type="pct"/>
          </w:tcPr>
          <w:p w:rsidR="00A74BB5" w:rsidRDefault="00A74BB5"/>
        </w:tc>
        <w:tc>
          <w:tcPr>
            <w:tcW w:w="2536" w:type="pct"/>
          </w:tcPr>
          <w:p w:rsidR="00A74BB5" w:rsidRDefault="00A74BB5"/>
        </w:tc>
      </w:tr>
      <w:tr w:rsidR="00A74BB5" w:rsidTr="00A74BB5">
        <w:tc>
          <w:tcPr>
            <w:tcW w:w="2464" w:type="pct"/>
          </w:tcPr>
          <w:p w:rsidR="00A74BB5" w:rsidRDefault="00A74BB5"/>
        </w:tc>
        <w:tc>
          <w:tcPr>
            <w:tcW w:w="2536" w:type="pct"/>
          </w:tcPr>
          <w:p w:rsidR="00A74BB5" w:rsidRDefault="00A74BB5"/>
        </w:tc>
      </w:tr>
    </w:tbl>
    <w:p w:rsidR="00A74BB5" w:rsidRDefault="00A74BB5" w:rsidP="00A74BB5">
      <w:pPr>
        <w:ind w:left="567" w:firstLine="284"/>
        <w:jc w:val="center"/>
        <w:rPr>
          <w:rFonts w:ascii="Arial" w:hAnsi="Arial" w:cs="Arial"/>
          <w:sz w:val="20"/>
          <w:szCs w:val="20"/>
        </w:rPr>
      </w:pPr>
      <w:r>
        <w:rPr>
          <w:sz w:val="28"/>
          <w:szCs w:val="28"/>
        </w:rPr>
        <w:t>Распределение бюджетных ассигнований по разделам, подразделам, целевым статьям, группам (группам и подгруппам) видов расходов на 2026 год</w:t>
      </w:r>
    </w:p>
    <w:p w:rsidR="00A74BB5" w:rsidRDefault="00A74BB5" w:rsidP="00A74BB5"/>
    <w:tbl>
      <w:tblPr>
        <w:tblW w:w="5002" w:type="pct"/>
        <w:tblInd w:w="1" w:type="dxa"/>
        <w:tblCellMar>
          <w:left w:w="0" w:type="dxa"/>
          <w:right w:w="0" w:type="dxa"/>
        </w:tblCellMar>
        <w:tblLook w:val="04A0" w:firstRow="1" w:lastRow="0" w:firstColumn="1" w:lastColumn="0" w:noHBand="0" w:noVBand="1"/>
      </w:tblPr>
      <w:tblGrid>
        <w:gridCol w:w="6130"/>
        <w:gridCol w:w="758"/>
        <w:gridCol w:w="1370"/>
        <w:gridCol w:w="604"/>
        <w:gridCol w:w="915"/>
      </w:tblGrid>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Наименование</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Рз/Пр</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ЦСР</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Вр</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Сумма, тыс. рублей</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Администрация Курьинского сельсовета Курьинского района Алтайского края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00 00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rPr>
                <w:sz w:val="28"/>
                <w:szCs w:val="28"/>
              </w:rPr>
              <w:t>14009,6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ОБЩЕГОСУДАРСТВЕННЫЕ ВОПРОСЫ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6 072,5</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обеспечение деятельности органов местного самоуправления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Центральный аппарат органов местного самоуправления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3 119,2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0120010110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1 003,5</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0120010110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1 440,1</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0120010110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Глава местной администрации (исполнительно-распорядительного органа муниципального образования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0120010130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665,6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0120010130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665,6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Обеспечение проведения выборов и референдумов</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01 07</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Обеспечение проведения выборов и референдумов</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01 07</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0130000000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Обеспечение проведения выборов и референдумов</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01 07</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0130010240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01 07</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0130010240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Резервные фонды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Иные расходы органов государственной власти субъектов Российской Федерации и органов местного самоуправления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Резервные фонды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9910000000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Резервные фонды администрации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9910014100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9910014100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общегосударственные вопросы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2 923,3</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Осуществление части полномочий по решению вопросов местного значения в соответствии с заключенными соглашениями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Межбюджетные трансферты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460,0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расходы органов государственной власти субъектов Российской Федерации и органов местного самоуправления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2 463,3</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выполнение других обязательств государства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2 463,3</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Содержание и обеспечение деятельности обслуживающего персонала администраций сельских поселений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9990010810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2 463,3</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9990010810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2 328,3</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01 13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9990010810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135,0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ОБОРОНА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Мобилизационная и вневойсковая подготовка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02 03</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02 03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Руководство и управление в сфере установленных функций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02 03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Осуществление первичного воинского учета органами местного самоуправления поселений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02 03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0140051180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1 035,9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02 03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0140051180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543,6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02 03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0140051180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492,3</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БЕЗОПАСНОСТЬ И ПРАВООХРАНИТЕЛЬНАЯ ДЕЯТЕЛЬНОСТЬ</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03 00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Защита населения и территории от чрезвычайных ситуаций природного и техногенного характера, пожарная безопасность</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03 10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03 10</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03 10</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 xml:space="preserve">Расходы на осуществление части полномочий по решению вопросов местного значения по предупреждению и </w:t>
            </w:r>
            <w:r>
              <w:lastRenderedPageBreak/>
              <w:t>ликвидации последствий чрезвычайных ситуаций в границах поселения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lastRenderedPageBreak/>
              <w:t>03 10</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9850060511</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03 10</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9850060511</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45,1</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НАЦИОНАЛЬНАЯ ЭКОНОМИКА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4243,8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Дорожное хозяйство (дорожные фонды)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04 09</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4238,8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области национальной экономики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04 09</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4238,8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Мероприятия в сфере транспорта и дорожного хозяйства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04 09</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4238,8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04 09</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912009Д270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2316,2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Капитальный ремонт и ремонт автомобильных дорог общего пользования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04 09</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91200SД110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1 922,6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04 09</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91200SД110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1 922,6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вопросы в области национальной экономики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04 12</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04 12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04 12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04 12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9850060512</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04 12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9850060512</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ЖИЛИЩНО-КОММУНАЛЬНОЕ ХОЗЯЙСТВО</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2 530,6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pPr>
              <w:rPr>
                <w:lang w:val="en-US"/>
              </w:rPr>
            </w:pPr>
            <w:r>
              <w:t>Жилищное хозяйство</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05 01</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 создание условий для жилищного строительства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9850060516</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9850060516</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Коммунальное хозяйство</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865,8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865,8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865,8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9850060513</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9850060513</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24,0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9850060514</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41,8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9850060514</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41,8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 по осуществлению выявления объектов накопленного вреда окружающей среде и организация ликвидации такого вреда применительно к территориям, расположенным в границах земельных участков, находящихся в собственности поселения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9850060518</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9850060518</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lang w:val="en-US"/>
              </w:rPr>
            </w:pPr>
            <w:r>
              <w:t>Благоустройство</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1 644,8</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области жилищно-коммунального хозяйства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1 579,6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расходы в области жилищно-коммунального хозяйства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1 579,6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Уличное освещение</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9290018050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9290018050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бюджетные ассигнования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9290018050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800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rPr>
            </w:pPr>
            <w:r>
              <w:t>Прочие мероприятия по благоустройству поселений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9290018080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1 569,6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9290018080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1 569,6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общего характера в рамках переданных полномочий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65,2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65,2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05 03</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9850060515</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65,2</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КУЛЬТУРА, КИНЕМАТОГРАФИЯ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26,6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Другие вопросы в области культуры, кинематографии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08 04</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26,6</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сфере культуры и средств массовой информации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rPr>
            </w:pPr>
            <w:r>
              <w:t>9020000000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Осуществление мероприятий по обеспечению жителей поселений услугами культуры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rPr>
            </w:pPr>
            <w:r>
              <w:t>9020010530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08 04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rFonts w:ascii="Arial" w:eastAsia="Arial" w:hAnsi="Arial" w:cs="Arial"/>
                <w:sz w:val="20"/>
                <w:szCs w:val="20"/>
              </w:rPr>
            </w:pPr>
            <w:r>
              <w:t>9020010530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9,9</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pPr>
              <w:rPr>
                <w:rFonts w:ascii="Arial" w:eastAsia="Arial" w:hAnsi="Arial" w:cs="Arial"/>
                <w:sz w:val="20"/>
                <w:szCs w:val="20"/>
              </w:rPr>
            </w:pPr>
            <w:r>
              <w:t>Расходы общего характера в рамках переданных полномочий</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08 04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Расходы на осуществление части полномочий по решению вопросов местного значения</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08 04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Осуществление части полномочий по решению вопросов местного значения в соответствии с заключенными соглашениями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08 04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9850060517</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08 04</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9850060517</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16,7</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СОЦИАЛЬНАЯ ПОЛИТИКА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Пенсионное обеспечение</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отраслях социальной сферы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10 01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сфере социальной политики</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10 01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9040000000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Доплаты к пенсиям</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10 01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9040016270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Социальное обеспечение и иные выплаты населению</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10 01</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9040016270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30,0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ФИЗИЧЕСКАЯ КУЛЬТУРА И СПОРТ</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11 00</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lastRenderedPageBreak/>
              <w:t>Массовый спорт</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11 02</w:t>
            </w:r>
          </w:p>
        </w:tc>
        <w:tc>
          <w:tcPr>
            <w:tcW w:w="784"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отраслях социальной сферы</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11 02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9000000000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Иные вопросы в сфере здравоохранения, физической культуры и спорта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11 02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9030000000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Мероприятия в области здравоохранения, спорта и физической культуры, туризма</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11 02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9030016670</w:t>
            </w:r>
          </w:p>
        </w:tc>
        <w:tc>
          <w:tcPr>
            <w:tcW w:w="392" w:type="pct"/>
            <w:tcBorders>
              <w:top w:val="single" w:sz="2" w:space="0" w:color="000000"/>
              <w:left w:val="single" w:sz="2" w:space="0" w:color="000000"/>
              <w:bottom w:val="single" w:sz="2" w:space="0" w:color="000000"/>
              <w:right w:val="single" w:sz="2" w:space="0" w:color="000000"/>
            </w:tcBorders>
          </w:tcPr>
          <w:p w:rsidR="00A74BB5" w:rsidRDefault="00A74BB5">
            <w:pPr>
              <w:jc w:val="center"/>
            </w:pP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r w:rsidR="00A74BB5" w:rsidTr="00A74BB5">
        <w:tc>
          <w:tcPr>
            <w:tcW w:w="3218" w:type="pct"/>
            <w:tcBorders>
              <w:top w:val="single" w:sz="2" w:space="0" w:color="000000"/>
              <w:left w:val="single" w:sz="2" w:space="0" w:color="000000"/>
              <w:bottom w:val="single" w:sz="2" w:space="0" w:color="000000"/>
              <w:right w:val="single" w:sz="2" w:space="0" w:color="000000"/>
            </w:tcBorders>
            <w:hideMark/>
          </w:tcPr>
          <w:p w:rsidR="00A74BB5" w:rsidRDefault="00A74BB5">
            <w:r>
              <w:t>Закупка товаров, работ и услуг для обеспечения государственных (муниципальных) нужд</w:t>
            </w:r>
          </w:p>
        </w:tc>
        <w:tc>
          <w:tcPr>
            <w:tcW w:w="471"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rPr>
                <w:lang w:val="en-US"/>
              </w:rPr>
            </w:pPr>
            <w:r>
              <w:t>11 02</w:t>
            </w:r>
          </w:p>
        </w:tc>
        <w:tc>
          <w:tcPr>
            <w:tcW w:w="78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9030016670</w:t>
            </w:r>
          </w:p>
        </w:tc>
        <w:tc>
          <w:tcPr>
            <w:tcW w:w="392"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200</w:t>
            </w:r>
          </w:p>
        </w:tc>
        <w:tc>
          <w:tcPr>
            <w:tcW w:w="134" w:type="pct"/>
            <w:tcBorders>
              <w:top w:val="single" w:sz="2" w:space="0" w:color="000000"/>
              <w:left w:val="single" w:sz="2" w:space="0" w:color="000000"/>
              <w:bottom w:val="single" w:sz="2" w:space="0" w:color="000000"/>
              <w:right w:val="single" w:sz="2" w:space="0" w:color="000000"/>
            </w:tcBorders>
            <w:hideMark/>
          </w:tcPr>
          <w:p w:rsidR="00A74BB5" w:rsidRDefault="00A74BB5">
            <w:pPr>
              <w:jc w:val="center"/>
            </w:pPr>
            <w:r>
              <w:t>25,0</w:t>
            </w:r>
          </w:p>
        </w:tc>
      </w:tr>
    </w:tbl>
    <w:p w:rsidR="00A74BB5" w:rsidRDefault="00A74BB5" w:rsidP="00A74BB5">
      <w:pPr>
        <w:rPr>
          <w:rFonts w:ascii="Arial" w:hAnsi="Arial" w:cs="Arial"/>
          <w:sz w:val="20"/>
          <w:szCs w:val="20"/>
          <w:lang w:val="en-US"/>
        </w:rPr>
      </w:pPr>
    </w:p>
    <w:p w:rsidR="00A74BB5" w:rsidRDefault="00A74BB5" w:rsidP="00A74BB5"/>
    <w:p w:rsidR="00A74BB5" w:rsidRDefault="00A74BB5" w:rsidP="00A74BB5">
      <w:pPr>
        <w:ind w:left="709"/>
        <w:jc w:val="center"/>
      </w:pPr>
    </w:p>
    <w:p w:rsidR="00A74BB5" w:rsidRDefault="00A74BB5" w:rsidP="00A74BB5">
      <w:pPr>
        <w:rPr>
          <w:lang w:val="en-US"/>
        </w:rPr>
      </w:pPr>
    </w:p>
    <w:p w:rsidR="00A74BB5" w:rsidRDefault="00A74BB5" w:rsidP="00A74BB5"/>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995923" w:rsidRDefault="00995923"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995923" w:rsidRDefault="00995923"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272AA9" w:rsidRDefault="00272AA9" w:rsidP="00995923">
      <w:pPr>
        <w:rPr>
          <w:lang w:eastAsia="zh-CN"/>
        </w:rPr>
      </w:pPr>
    </w:p>
    <w:p w:rsidR="00995923" w:rsidRDefault="00995923"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554A14" w:rsidRDefault="00554A14" w:rsidP="00995923">
      <w:pPr>
        <w:rPr>
          <w:lang w:eastAsia="zh-CN"/>
        </w:rPr>
      </w:pPr>
    </w:p>
    <w:p w:rsidR="00432A21" w:rsidRDefault="00432A21" w:rsidP="00995923">
      <w:pPr>
        <w:rPr>
          <w:lang w:eastAsia="zh-CN"/>
        </w:rPr>
      </w:pPr>
    </w:p>
    <w:p w:rsidR="00432A21" w:rsidRDefault="00432A21" w:rsidP="00995923">
      <w:pPr>
        <w:rPr>
          <w:lang w:eastAsia="zh-CN"/>
        </w:rPr>
      </w:pPr>
    </w:p>
    <w:p w:rsidR="00A74BB5" w:rsidRDefault="00A74BB5" w:rsidP="00995923">
      <w:pPr>
        <w:rPr>
          <w:lang w:eastAsia="zh-CN"/>
        </w:rPr>
      </w:pPr>
    </w:p>
    <w:p w:rsidR="00A74BB5" w:rsidRDefault="00A74BB5" w:rsidP="00995923">
      <w:pPr>
        <w:rPr>
          <w:lang w:eastAsia="zh-CN"/>
        </w:rPr>
      </w:pPr>
    </w:p>
    <w:p w:rsidR="00432A21" w:rsidRDefault="00432A21" w:rsidP="00995923">
      <w:pPr>
        <w:rPr>
          <w:lang w:eastAsia="zh-CN"/>
        </w:rPr>
      </w:pPr>
    </w:p>
    <w:p w:rsidR="00432A21" w:rsidRDefault="00432A21" w:rsidP="00995923">
      <w:pPr>
        <w:rPr>
          <w:lang w:eastAsia="zh-CN"/>
        </w:rPr>
      </w:pPr>
    </w:p>
    <w:p w:rsidR="00432A21" w:rsidRDefault="00432A21" w:rsidP="00995923">
      <w:pPr>
        <w:rPr>
          <w:lang w:eastAsia="zh-CN"/>
        </w:rPr>
      </w:pPr>
    </w:p>
    <w:p w:rsidR="00551C9A" w:rsidRDefault="00551C9A" w:rsidP="00995923">
      <w:pPr>
        <w:rPr>
          <w:lang w:eastAsia="zh-CN"/>
        </w:rPr>
      </w:pPr>
    </w:p>
    <w:p w:rsidR="00551C9A" w:rsidRDefault="00551C9A" w:rsidP="00995923">
      <w:pPr>
        <w:rPr>
          <w:lang w:eastAsia="zh-CN"/>
        </w:rPr>
      </w:pPr>
    </w:p>
    <w:p w:rsidR="00554A14" w:rsidRDefault="00554A14" w:rsidP="00995923">
      <w:pPr>
        <w:rPr>
          <w:lang w:eastAsia="zh-CN"/>
        </w:rPr>
      </w:pPr>
    </w:p>
    <w:p w:rsidR="00995923" w:rsidRDefault="00995923" w:rsidP="00995923">
      <w:pPr>
        <w:rPr>
          <w:lang w:eastAsia="zh-CN"/>
        </w:rPr>
      </w:pPr>
    </w:p>
    <w:p w:rsidR="00995923" w:rsidRDefault="00995923" w:rsidP="00995923">
      <w:pPr>
        <w:pStyle w:val="ConsPlusNormal0"/>
        <w:tabs>
          <w:tab w:val="left" w:pos="1418"/>
          <w:tab w:val="left" w:pos="1701"/>
        </w:tabs>
        <w:ind w:firstLine="540"/>
        <w:jc w:val="center"/>
        <w:rPr>
          <w:sz w:val="32"/>
          <w:szCs w:val="32"/>
        </w:rPr>
      </w:pPr>
      <w:r>
        <w:rPr>
          <w:sz w:val="32"/>
          <w:szCs w:val="32"/>
        </w:rPr>
        <w:t>Раздел</w:t>
      </w:r>
      <w:r>
        <w:rPr>
          <w:sz w:val="32"/>
          <w:szCs w:val="32"/>
        </w:rPr>
        <w:tab/>
        <w:t>4.</w:t>
      </w:r>
    </w:p>
    <w:p w:rsidR="00995923" w:rsidRDefault="00995923" w:rsidP="00995923">
      <w:pPr>
        <w:pStyle w:val="ConsPlusNormal0"/>
        <w:tabs>
          <w:tab w:val="left" w:pos="1418"/>
          <w:tab w:val="left" w:pos="1701"/>
        </w:tabs>
        <w:ind w:firstLine="540"/>
        <w:jc w:val="center"/>
        <w:rPr>
          <w:sz w:val="32"/>
          <w:szCs w:val="32"/>
        </w:rPr>
      </w:pPr>
      <w:r>
        <w:rPr>
          <w:sz w:val="32"/>
          <w:szCs w:val="32"/>
        </w:rPr>
        <w:t>Постановления Администрации Курьинского сельсовета</w:t>
      </w:r>
    </w:p>
    <w:p w:rsidR="00995923" w:rsidRDefault="00995923" w:rsidP="00995923">
      <w:pPr>
        <w:pStyle w:val="ConsPlusNormal0"/>
        <w:tabs>
          <w:tab w:val="left" w:pos="1418"/>
          <w:tab w:val="left" w:pos="1701"/>
        </w:tabs>
        <w:ind w:firstLine="540"/>
        <w:jc w:val="center"/>
        <w:rPr>
          <w:sz w:val="32"/>
          <w:szCs w:val="32"/>
        </w:rPr>
      </w:pPr>
      <w:r>
        <w:rPr>
          <w:sz w:val="32"/>
          <w:szCs w:val="32"/>
        </w:rPr>
        <w:t xml:space="preserve"> Курьинского района Алтайского края</w:t>
      </w:r>
    </w:p>
    <w:p w:rsidR="00995923" w:rsidRDefault="00995923" w:rsidP="00995923">
      <w:pPr>
        <w:jc w:val="center"/>
        <w:rPr>
          <w:sz w:val="28"/>
          <w:szCs w:val="28"/>
        </w:rPr>
      </w:pPr>
    </w:p>
    <w:p w:rsidR="00995923" w:rsidRDefault="00995923" w:rsidP="00995923">
      <w:pPr>
        <w:pStyle w:val="ConsPlusNormal0"/>
        <w:ind w:firstLine="540"/>
        <w:jc w:val="center"/>
      </w:pPr>
    </w:p>
    <w:p w:rsidR="00995923" w:rsidRDefault="00995923" w:rsidP="00995923">
      <w:pPr>
        <w:jc w:val="center"/>
        <w:rPr>
          <w:sz w:val="28"/>
          <w:szCs w:val="28"/>
        </w:rP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995923" w:rsidRDefault="00995923" w:rsidP="00995923">
      <w:pPr>
        <w:pStyle w:val="ConsPlusNormal0"/>
        <w:ind w:firstLine="540"/>
        <w:jc w:val="center"/>
      </w:pPr>
    </w:p>
    <w:p w:rsidR="00540230" w:rsidRPr="00CC1156" w:rsidRDefault="00540230" w:rsidP="00540230">
      <w:pPr>
        <w:jc w:val="center"/>
        <w:rPr>
          <w:b/>
          <w:sz w:val="28"/>
          <w:szCs w:val="28"/>
        </w:rPr>
      </w:pPr>
      <w:r w:rsidRPr="00CC1156">
        <w:rPr>
          <w:b/>
          <w:sz w:val="28"/>
          <w:szCs w:val="28"/>
        </w:rPr>
        <w:lastRenderedPageBreak/>
        <w:t>АДМИНИСТРАЦИЯ КУРЬИНСКОГО  СЕЛЬСОВЕТА</w:t>
      </w:r>
    </w:p>
    <w:p w:rsidR="00540230" w:rsidRPr="00CC1156" w:rsidRDefault="00540230" w:rsidP="00540230">
      <w:pPr>
        <w:jc w:val="center"/>
        <w:rPr>
          <w:b/>
          <w:sz w:val="28"/>
          <w:szCs w:val="28"/>
        </w:rPr>
      </w:pPr>
      <w:r w:rsidRPr="00CC1156">
        <w:rPr>
          <w:b/>
          <w:sz w:val="28"/>
          <w:szCs w:val="28"/>
        </w:rPr>
        <w:t xml:space="preserve">КУРЬИНСКОГО РАЙОНА </w:t>
      </w:r>
    </w:p>
    <w:p w:rsidR="00540230" w:rsidRPr="00CC1156" w:rsidRDefault="00540230" w:rsidP="00540230">
      <w:pPr>
        <w:jc w:val="center"/>
        <w:rPr>
          <w:b/>
          <w:sz w:val="28"/>
          <w:szCs w:val="28"/>
        </w:rPr>
      </w:pPr>
      <w:r w:rsidRPr="00CC1156">
        <w:rPr>
          <w:b/>
          <w:sz w:val="28"/>
          <w:szCs w:val="28"/>
        </w:rPr>
        <w:t>АЛТАЙСКОГО КРАЯ</w:t>
      </w:r>
    </w:p>
    <w:p w:rsidR="00540230" w:rsidRPr="00CC1156" w:rsidRDefault="00540230" w:rsidP="00540230">
      <w:pPr>
        <w:jc w:val="center"/>
        <w:rPr>
          <w:b/>
          <w:sz w:val="28"/>
          <w:szCs w:val="28"/>
        </w:rPr>
      </w:pPr>
    </w:p>
    <w:p w:rsidR="00540230" w:rsidRPr="00CC1156" w:rsidRDefault="00540230" w:rsidP="00540230">
      <w:pPr>
        <w:jc w:val="center"/>
        <w:rPr>
          <w:b/>
          <w:sz w:val="28"/>
          <w:szCs w:val="28"/>
        </w:rPr>
      </w:pPr>
      <w:r w:rsidRPr="00CC1156">
        <w:rPr>
          <w:b/>
          <w:sz w:val="28"/>
          <w:szCs w:val="28"/>
        </w:rPr>
        <w:t>ПОСТАНОВЛЕНИЕ</w:t>
      </w:r>
    </w:p>
    <w:p w:rsidR="00540230" w:rsidRPr="00CC1156" w:rsidRDefault="00540230" w:rsidP="00540230">
      <w:pPr>
        <w:jc w:val="center"/>
        <w:rPr>
          <w:b/>
          <w:sz w:val="28"/>
          <w:szCs w:val="28"/>
        </w:rPr>
      </w:pPr>
    </w:p>
    <w:p w:rsidR="00540230" w:rsidRPr="00CC1156" w:rsidRDefault="00540230" w:rsidP="00540230">
      <w:pPr>
        <w:jc w:val="center"/>
        <w:rPr>
          <w:sz w:val="28"/>
          <w:szCs w:val="28"/>
        </w:rPr>
      </w:pPr>
      <w:r w:rsidRPr="00CC1156">
        <w:rPr>
          <w:sz w:val="28"/>
          <w:szCs w:val="28"/>
        </w:rPr>
        <w:t>2</w:t>
      </w:r>
      <w:r>
        <w:rPr>
          <w:sz w:val="28"/>
          <w:szCs w:val="28"/>
        </w:rPr>
        <w:t>8</w:t>
      </w:r>
      <w:r w:rsidRPr="00CC1156">
        <w:rPr>
          <w:sz w:val="28"/>
          <w:szCs w:val="28"/>
        </w:rPr>
        <w:t>.08.2026                                                                                                               №  7</w:t>
      </w:r>
      <w:r>
        <w:rPr>
          <w:sz w:val="28"/>
          <w:szCs w:val="28"/>
        </w:rPr>
        <w:t>8</w:t>
      </w:r>
      <w:r w:rsidRPr="00CC1156">
        <w:rPr>
          <w:sz w:val="28"/>
          <w:szCs w:val="28"/>
        </w:rPr>
        <w:t xml:space="preserve">                                 с. Курья</w:t>
      </w:r>
    </w:p>
    <w:p w:rsidR="00540230" w:rsidRPr="00540230" w:rsidRDefault="00540230" w:rsidP="00540230">
      <w:pPr>
        <w:rPr>
          <w:sz w:val="28"/>
          <w:szCs w:val="28"/>
        </w:rPr>
      </w:pPr>
    </w:p>
    <w:p w:rsidR="00540230" w:rsidRPr="00540230" w:rsidRDefault="00540230" w:rsidP="00540230">
      <w:pPr>
        <w:pStyle w:val="af9"/>
        <w:jc w:val="center"/>
        <w:rPr>
          <w:rFonts w:ascii="Times New Roman" w:hAnsi="Times New Roman" w:cs="Times New Roman"/>
          <w:b/>
          <w:sz w:val="28"/>
          <w:szCs w:val="28"/>
        </w:rPr>
      </w:pPr>
      <w:r w:rsidRPr="00540230">
        <w:rPr>
          <w:rFonts w:ascii="Times New Roman" w:hAnsi="Times New Roman" w:cs="Times New Roman"/>
          <w:b/>
          <w:sz w:val="28"/>
          <w:szCs w:val="28"/>
        </w:rPr>
        <w:t>О внесении изменений и  дополнений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w:t>
      </w:r>
      <w:bookmarkStart w:id="0" w:name="_GoBack"/>
      <w:bookmarkEnd w:id="0"/>
      <w:r w:rsidRPr="00540230">
        <w:rPr>
          <w:rFonts w:ascii="Times New Roman" w:hAnsi="Times New Roman" w:cs="Times New Roman"/>
          <w:b/>
          <w:sz w:val="28"/>
          <w:szCs w:val="28"/>
        </w:rPr>
        <w:t>лением Администрации Курьинского сельсовета от 29.05.2023 № 37 (в редакции постановлений от 12.01.2024 № 3, 15.04.2025 № 20, 25.11.2025 № 49)</w:t>
      </w:r>
    </w:p>
    <w:p w:rsidR="00540230" w:rsidRPr="00540230" w:rsidRDefault="00540230" w:rsidP="00540230">
      <w:pPr>
        <w:tabs>
          <w:tab w:val="left" w:pos="4536"/>
        </w:tabs>
        <w:ind w:right="4962"/>
        <w:rPr>
          <w:sz w:val="28"/>
          <w:szCs w:val="28"/>
        </w:rPr>
      </w:pPr>
    </w:p>
    <w:p w:rsidR="00540230" w:rsidRPr="00CC1156" w:rsidRDefault="00540230" w:rsidP="00540230">
      <w:pPr>
        <w:ind w:firstLine="567"/>
        <w:jc w:val="both"/>
        <w:rPr>
          <w:sz w:val="28"/>
          <w:szCs w:val="28"/>
        </w:rPr>
      </w:pPr>
      <w:r w:rsidRPr="00CC1156">
        <w:rPr>
          <w:sz w:val="28"/>
          <w:szCs w:val="28"/>
        </w:rPr>
        <w:t>Рассмотрев протест заместителя прокурора Курьинского района  от 14.08.2026 № 02-33-2026/Прдп239-26-20010026/6</w:t>
      </w:r>
      <w:r>
        <w:rPr>
          <w:sz w:val="28"/>
          <w:szCs w:val="28"/>
        </w:rPr>
        <w:t>6</w:t>
      </w:r>
      <w:r w:rsidRPr="00CC1156">
        <w:rPr>
          <w:sz w:val="28"/>
          <w:szCs w:val="28"/>
        </w:rPr>
        <w:t xml:space="preserve"> на постановление Администрации </w:t>
      </w:r>
      <w:r>
        <w:rPr>
          <w:sz w:val="28"/>
          <w:szCs w:val="28"/>
        </w:rPr>
        <w:t>Курьин</w:t>
      </w:r>
      <w:r w:rsidRPr="00CC1156">
        <w:rPr>
          <w:sz w:val="28"/>
          <w:szCs w:val="28"/>
        </w:rPr>
        <w:t>ского  сельсовета от 2</w:t>
      </w:r>
      <w:r>
        <w:rPr>
          <w:sz w:val="28"/>
          <w:szCs w:val="28"/>
        </w:rPr>
        <w:t>9</w:t>
      </w:r>
      <w:r w:rsidRPr="00CC1156">
        <w:rPr>
          <w:sz w:val="28"/>
          <w:szCs w:val="28"/>
        </w:rPr>
        <w:t>.0</w:t>
      </w:r>
      <w:r>
        <w:rPr>
          <w:sz w:val="28"/>
          <w:szCs w:val="28"/>
        </w:rPr>
        <w:t>5</w:t>
      </w:r>
      <w:r w:rsidRPr="00CC1156">
        <w:rPr>
          <w:sz w:val="28"/>
          <w:szCs w:val="28"/>
        </w:rPr>
        <w:t>.202</w:t>
      </w:r>
      <w:r>
        <w:rPr>
          <w:sz w:val="28"/>
          <w:szCs w:val="28"/>
        </w:rPr>
        <w:t>3</w:t>
      </w:r>
      <w:r w:rsidRPr="00CC1156">
        <w:rPr>
          <w:sz w:val="28"/>
          <w:szCs w:val="28"/>
        </w:rPr>
        <w:t xml:space="preserve"> № </w:t>
      </w:r>
      <w:r>
        <w:rPr>
          <w:sz w:val="28"/>
          <w:szCs w:val="28"/>
        </w:rPr>
        <w:t>37</w:t>
      </w:r>
      <w:r w:rsidRPr="00CC1156">
        <w:rPr>
          <w:sz w:val="28"/>
          <w:szCs w:val="28"/>
        </w:rPr>
        <w:t xml:space="preserve"> «Об утверждении административного регламента </w:t>
      </w:r>
      <w:r w:rsidRPr="00CC1156">
        <w:rPr>
          <w:sz w:val="28"/>
          <w:szCs w:val="28"/>
          <w:lang w:eastAsia="en-US"/>
        </w:rPr>
        <w:t xml:space="preserve">предоставления муниципальной услуги </w:t>
      </w:r>
      <w:r w:rsidRPr="00CC1156">
        <w:rPr>
          <w:sz w:val="28"/>
          <w:szCs w:val="28"/>
        </w:rPr>
        <w:t>«Постановка на учет граждан, испытывающих потребность в древесине для собственных нужд»,</w:t>
      </w:r>
      <w:r w:rsidRPr="00CC1156">
        <w:rPr>
          <w:color w:val="0D0D0D"/>
          <w:sz w:val="28"/>
          <w:szCs w:val="28"/>
          <w:shd w:val="clear" w:color="auto" w:fill="FFFFFF"/>
        </w:rPr>
        <w:t xml:space="preserve"> в соответствии с Федеральным законом от 27.07.2010 № 210-ФЗ «Об организации предоставления государственных и муниципальных услуг», Федеральным законом от 20.03.2025 № 33-ФЗ «Об общих принципах организации местного самоуправления в единой системе публичной власти</w:t>
      </w:r>
      <w:r w:rsidRPr="00CC1156">
        <w:rPr>
          <w:rFonts w:eastAsia="Calibri"/>
          <w:sz w:val="28"/>
          <w:szCs w:val="28"/>
          <w:lang w:eastAsia="en-US"/>
        </w:rPr>
        <w:t xml:space="preserve">, </w:t>
      </w:r>
      <w:r w:rsidRPr="00CC1156">
        <w:rPr>
          <w:color w:val="000000"/>
          <w:sz w:val="28"/>
          <w:szCs w:val="28"/>
        </w:rPr>
        <w:t>Законом Алтайского края от 10.09.2007 №87-ЗС «О регулировании отдельных лесных отношений на территории Алтайского края»</w:t>
      </w:r>
      <w:r w:rsidRPr="00CC1156">
        <w:rPr>
          <w:rFonts w:eastAsia="Calibri"/>
          <w:sz w:val="28"/>
          <w:szCs w:val="28"/>
          <w:lang w:eastAsia="en-US"/>
        </w:rPr>
        <w:t>,</w:t>
      </w:r>
      <w:r w:rsidRPr="00CC1156">
        <w:rPr>
          <w:sz w:val="28"/>
          <w:szCs w:val="28"/>
        </w:rPr>
        <w:t xml:space="preserve"> </w:t>
      </w:r>
      <w:r w:rsidRPr="00CC1156">
        <w:rPr>
          <w:color w:val="000000"/>
          <w:sz w:val="28"/>
          <w:szCs w:val="28"/>
        </w:rPr>
        <w:t xml:space="preserve">Уставом сельского поселения </w:t>
      </w:r>
      <w:r>
        <w:rPr>
          <w:color w:val="000000"/>
          <w:sz w:val="28"/>
          <w:szCs w:val="28"/>
        </w:rPr>
        <w:t>Курьин</w:t>
      </w:r>
      <w:r w:rsidRPr="00CC1156">
        <w:rPr>
          <w:color w:val="000000"/>
          <w:sz w:val="28"/>
          <w:szCs w:val="28"/>
        </w:rPr>
        <w:t>ский сельсовет Курьинского района Алтайского края , ПОСТАНОВЛЯЮ:</w:t>
      </w:r>
    </w:p>
    <w:p w:rsidR="00540230" w:rsidRPr="00540230" w:rsidRDefault="00540230" w:rsidP="00540230">
      <w:pPr>
        <w:pStyle w:val="af9"/>
        <w:ind w:firstLine="426"/>
        <w:jc w:val="both"/>
        <w:rPr>
          <w:rFonts w:ascii="Times New Roman" w:hAnsi="Times New Roman" w:cs="Times New Roman"/>
          <w:sz w:val="28"/>
          <w:szCs w:val="28"/>
        </w:rPr>
      </w:pPr>
      <w:r w:rsidRPr="00540230">
        <w:rPr>
          <w:rFonts w:ascii="Times New Roman" w:hAnsi="Times New Roman" w:cs="Times New Roman"/>
          <w:sz w:val="28"/>
          <w:szCs w:val="28"/>
        </w:rPr>
        <w:t xml:space="preserve">    1. Внести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(далее – Регламент), утвержденный постановлением Администрации Курьинского сельсовета от 29.05.2023 № 37 следующие изменения и дополнения:</w:t>
      </w:r>
    </w:p>
    <w:p w:rsidR="00540230" w:rsidRPr="00540230" w:rsidRDefault="00540230" w:rsidP="00540230">
      <w:pPr>
        <w:pStyle w:val="af9"/>
        <w:ind w:firstLine="426"/>
        <w:jc w:val="both"/>
        <w:rPr>
          <w:rFonts w:ascii="Times New Roman" w:hAnsi="Times New Roman" w:cs="Times New Roman"/>
          <w:sz w:val="28"/>
          <w:szCs w:val="28"/>
          <w:shd w:val="clear" w:color="auto" w:fill="FFFFFF"/>
        </w:rPr>
      </w:pPr>
      <w:r w:rsidRPr="00540230">
        <w:rPr>
          <w:rFonts w:ascii="Times New Roman" w:hAnsi="Times New Roman" w:cs="Times New Roman"/>
          <w:sz w:val="28"/>
          <w:szCs w:val="28"/>
          <w:shd w:val="clear" w:color="auto" w:fill="FFFFFF"/>
        </w:rPr>
        <w:t xml:space="preserve">    1.1.</w:t>
      </w:r>
      <w:r w:rsidRPr="00540230">
        <w:rPr>
          <w:rFonts w:ascii="Times New Roman" w:hAnsi="Times New Roman" w:cs="Times New Roman"/>
          <w:sz w:val="28"/>
          <w:szCs w:val="28"/>
        </w:rPr>
        <w:t xml:space="preserve"> </w:t>
      </w:r>
      <w:r w:rsidRPr="00540230">
        <w:rPr>
          <w:rFonts w:ascii="Times New Roman" w:hAnsi="Times New Roman" w:cs="Times New Roman"/>
          <w:sz w:val="28"/>
          <w:szCs w:val="28"/>
          <w:lang w:eastAsia="en-US"/>
        </w:rPr>
        <w:t>подпункт «а» части  4 пункта 1.2. изложить в следующей редакции:</w:t>
      </w:r>
    </w:p>
    <w:p w:rsidR="00540230" w:rsidRPr="00CC1156" w:rsidRDefault="00540230" w:rsidP="00540230">
      <w:pPr>
        <w:autoSpaceDE w:val="0"/>
        <w:autoSpaceDN w:val="0"/>
        <w:adjustRightInd w:val="0"/>
        <w:jc w:val="both"/>
        <w:rPr>
          <w:rFonts w:eastAsia="Calibri"/>
          <w:sz w:val="28"/>
          <w:szCs w:val="28"/>
        </w:rPr>
      </w:pPr>
      <w:r w:rsidRPr="00CC1156">
        <w:rPr>
          <w:sz w:val="28"/>
          <w:szCs w:val="28"/>
          <w:lang w:eastAsia="en-US"/>
        </w:rPr>
        <w:t xml:space="preserve">     «а) </w:t>
      </w:r>
      <w:r w:rsidRPr="00CC1156">
        <w:rPr>
          <w:rFonts w:eastAsia="Calibri"/>
          <w:sz w:val="28"/>
          <w:szCs w:val="28"/>
        </w:rPr>
        <w:t xml:space="preserve">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w:t>
      </w:r>
      <w:hyperlink r:id="rId8" w:history="1">
        <w:r w:rsidRPr="00CC1156">
          <w:rPr>
            <w:rFonts w:eastAsia="Calibri"/>
            <w:sz w:val="28"/>
            <w:szCs w:val="28"/>
          </w:rPr>
          <w:t>пункте 6 статьи 1</w:t>
        </w:r>
      </w:hyperlink>
      <w:r w:rsidRPr="00CC1156">
        <w:rPr>
          <w:rFonts w:eastAsia="Calibri"/>
          <w:sz w:val="28"/>
          <w:szCs w:val="28"/>
        </w:rPr>
        <w:t xml:space="preserve">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заключивших в соответствии с </w:t>
      </w:r>
      <w:hyperlink r:id="rId9" w:history="1">
        <w:r w:rsidRPr="00CC1156">
          <w:rPr>
            <w:rFonts w:eastAsia="Calibri"/>
            <w:sz w:val="28"/>
            <w:szCs w:val="28"/>
          </w:rPr>
          <w:t>пунктами 3</w:t>
        </w:r>
      </w:hyperlink>
      <w:r w:rsidRPr="00CC1156">
        <w:rPr>
          <w:rFonts w:eastAsia="Calibri"/>
          <w:sz w:val="28"/>
          <w:szCs w:val="28"/>
        </w:rPr>
        <w:t xml:space="preserve">, </w:t>
      </w:r>
      <w:hyperlink r:id="rId10" w:history="1">
        <w:r w:rsidRPr="00CC1156">
          <w:rPr>
            <w:rFonts w:eastAsia="Calibri"/>
            <w:sz w:val="28"/>
            <w:szCs w:val="28"/>
          </w:rPr>
          <w:t>5</w:t>
        </w:r>
      </w:hyperlink>
      <w:r w:rsidRPr="00CC1156">
        <w:rPr>
          <w:rFonts w:eastAsia="Calibri"/>
          <w:sz w:val="28"/>
          <w:szCs w:val="28"/>
        </w:rPr>
        <w:t xml:space="preserve">, </w:t>
      </w:r>
      <w:hyperlink r:id="rId11" w:history="1">
        <w:r w:rsidRPr="00CC1156">
          <w:rPr>
            <w:rFonts w:eastAsia="Calibri"/>
            <w:sz w:val="28"/>
            <w:szCs w:val="28"/>
          </w:rPr>
          <w:t>7 статьи 38</w:t>
        </w:r>
      </w:hyperlink>
      <w:r w:rsidRPr="00CC1156">
        <w:rPr>
          <w:rFonts w:eastAsia="Calibri"/>
          <w:sz w:val="28"/>
          <w:szCs w:val="28"/>
        </w:rPr>
        <w:t xml:space="preserve"> Федерального закона от 28 марта 1998 года N 53-ФЗ "О воинской обязанности и военной службе" контракт о прохождении военной службы, при </w:t>
      </w:r>
      <w:r w:rsidRPr="00CC1156">
        <w:rPr>
          <w:rFonts w:eastAsia="Calibri"/>
          <w:sz w:val="28"/>
          <w:szCs w:val="28"/>
        </w:rPr>
        <w:lastRenderedPageBreak/>
        <w:t xml:space="preserve">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 ветеранов боевых действий, указанных в </w:t>
      </w:r>
      <w:hyperlink r:id="rId12" w:history="1">
        <w:r w:rsidRPr="00CC1156">
          <w:rPr>
            <w:rFonts w:eastAsia="Calibri"/>
            <w:sz w:val="28"/>
            <w:szCs w:val="28"/>
          </w:rPr>
          <w:t>пунктах 2.2</w:t>
        </w:r>
      </w:hyperlink>
      <w:r w:rsidRPr="00CC1156">
        <w:rPr>
          <w:rFonts w:eastAsia="Calibri"/>
          <w:sz w:val="28"/>
          <w:szCs w:val="28"/>
        </w:rPr>
        <w:t xml:space="preserve">, </w:t>
      </w:r>
      <w:hyperlink r:id="rId13" w:history="1">
        <w:r w:rsidRPr="00CC1156">
          <w:rPr>
            <w:rFonts w:eastAsia="Calibri"/>
            <w:sz w:val="28"/>
            <w:szCs w:val="28"/>
          </w:rPr>
          <w:t>2.3</w:t>
        </w:r>
      </w:hyperlink>
      <w:r w:rsidRPr="00CC1156">
        <w:rPr>
          <w:rFonts w:eastAsia="Calibri"/>
          <w:sz w:val="28"/>
          <w:szCs w:val="28"/>
        </w:rPr>
        <w:t xml:space="preserve">, </w:t>
      </w:r>
      <w:hyperlink r:id="rId14" w:history="1">
        <w:r w:rsidRPr="00CC1156">
          <w:rPr>
            <w:rFonts w:eastAsia="Calibri"/>
            <w:sz w:val="28"/>
            <w:szCs w:val="28"/>
          </w:rPr>
          <w:t>2.6 части 1 статьи 3</w:t>
        </w:r>
      </w:hyperlink>
      <w:r w:rsidRPr="00CC1156">
        <w:rPr>
          <w:rFonts w:eastAsia="Calibri"/>
          <w:sz w:val="28"/>
          <w:szCs w:val="28"/>
        </w:rPr>
        <w:t xml:space="preserve"> Федерального закона от 12 января 1995 года N 5-ФЗ "О ветеранах" (далее - ветераны боевых действий)</w:t>
      </w:r>
      <w:r w:rsidRPr="00CC1156">
        <w:rPr>
          <w:sz w:val="28"/>
          <w:szCs w:val="28"/>
          <w:lang w:eastAsia="en-US"/>
        </w:rPr>
        <w:t>».</w:t>
      </w:r>
    </w:p>
    <w:p w:rsidR="00540230" w:rsidRPr="00CC1156" w:rsidRDefault="00540230" w:rsidP="00540230">
      <w:pPr>
        <w:tabs>
          <w:tab w:val="left" w:pos="567"/>
        </w:tabs>
        <w:autoSpaceDE w:val="0"/>
        <w:autoSpaceDN w:val="0"/>
        <w:adjustRightInd w:val="0"/>
        <w:jc w:val="both"/>
        <w:rPr>
          <w:sz w:val="28"/>
          <w:szCs w:val="28"/>
        </w:rPr>
      </w:pPr>
      <w:r w:rsidRPr="00CC1156">
        <w:rPr>
          <w:sz w:val="28"/>
          <w:szCs w:val="28"/>
        </w:rPr>
        <w:t xml:space="preserve">    1.</w:t>
      </w:r>
      <w:r>
        <w:rPr>
          <w:sz w:val="28"/>
          <w:szCs w:val="28"/>
        </w:rPr>
        <w:t>2</w:t>
      </w:r>
      <w:r w:rsidRPr="00CC1156">
        <w:rPr>
          <w:sz w:val="28"/>
          <w:szCs w:val="28"/>
        </w:rPr>
        <w:t xml:space="preserve">.  пункт 2.8.  Регламента изложить в следующей редакции: </w:t>
      </w:r>
    </w:p>
    <w:p w:rsidR="00540230" w:rsidRPr="00CC1156" w:rsidRDefault="00540230" w:rsidP="00540230">
      <w:pPr>
        <w:tabs>
          <w:tab w:val="left" w:pos="567"/>
        </w:tabs>
        <w:autoSpaceDE w:val="0"/>
        <w:autoSpaceDN w:val="0"/>
        <w:adjustRightInd w:val="0"/>
        <w:jc w:val="both"/>
        <w:rPr>
          <w:strike/>
          <w:sz w:val="28"/>
          <w:szCs w:val="28"/>
        </w:rPr>
      </w:pPr>
      <w:r w:rsidRPr="00CC1156">
        <w:rPr>
          <w:sz w:val="28"/>
          <w:szCs w:val="28"/>
        </w:rPr>
        <w:t xml:space="preserve">  «</w:t>
      </w:r>
      <w:r w:rsidRPr="00551D5D">
        <w:rPr>
          <w:sz w:val="28"/>
          <w:szCs w:val="28"/>
        </w:rPr>
        <w:t>2.8.</w:t>
      </w:r>
      <w:r w:rsidRPr="00CC1156">
        <w:rPr>
          <w:sz w:val="28"/>
          <w:szCs w:val="28"/>
        </w:rPr>
        <w:t xml:space="preserve"> Нормативы заготовки или приобретения гражданами древесины для собственных нужд.</w:t>
      </w:r>
    </w:p>
    <w:p w:rsidR="00540230" w:rsidRPr="00CC1156" w:rsidRDefault="00540230" w:rsidP="00540230">
      <w:pPr>
        <w:tabs>
          <w:tab w:val="left" w:pos="567"/>
        </w:tabs>
        <w:autoSpaceDE w:val="0"/>
        <w:autoSpaceDN w:val="0"/>
        <w:adjustRightInd w:val="0"/>
        <w:ind w:firstLine="709"/>
        <w:jc w:val="both"/>
        <w:rPr>
          <w:sz w:val="28"/>
          <w:szCs w:val="28"/>
        </w:rPr>
      </w:pPr>
      <w:r w:rsidRPr="00CC1156">
        <w:rPr>
          <w:sz w:val="28"/>
          <w:szCs w:val="28"/>
        </w:rPr>
        <w:t>1. Нормативы заготовки или приобретения гражданами древесины для собственных нужд составляют:</w:t>
      </w:r>
    </w:p>
    <w:p w:rsidR="00540230" w:rsidRPr="00CC1156" w:rsidRDefault="00540230" w:rsidP="00540230">
      <w:pPr>
        <w:tabs>
          <w:tab w:val="left" w:pos="567"/>
        </w:tabs>
        <w:autoSpaceDE w:val="0"/>
        <w:autoSpaceDN w:val="0"/>
        <w:adjustRightInd w:val="0"/>
        <w:ind w:firstLine="709"/>
        <w:jc w:val="both"/>
        <w:rPr>
          <w:sz w:val="28"/>
          <w:szCs w:val="28"/>
        </w:rPr>
      </w:pPr>
      <w:r w:rsidRPr="00CC1156">
        <w:rPr>
          <w:sz w:val="28"/>
          <w:szCs w:val="28"/>
        </w:rPr>
        <w:t xml:space="preserve">1) </w:t>
      </w:r>
      <w:r w:rsidRPr="00CC1156">
        <w:rPr>
          <w:b/>
          <w:sz w:val="28"/>
          <w:szCs w:val="28"/>
        </w:rPr>
        <w:t>для индивидуального жилищного строительства</w:t>
      </w:r>
      <w:r w:rsidRPr="00CC1156">
        <w:rPr>
          <w:sz w:val="28"/>
          <w:szCs w:val="28"/>
        </w:rPr>
        <w:t>:</w:t>
      </w:r>
    </w:p>
    <w:p w:rsidR="00540230" w:rsidRPr="00CC1156" w:rsidRDefault="00540230" w:rsidP="00540230">
      <w:pPr>
        <w:jc w:val="both"/>
        <w:rPr>
          <w:sz w:val="28"/>
          <w:szCs w:val="28"/>
        </w:rPr>
      </w:pPr>
      <w:r w:rsidRPr="00CC1156">
        <w:rPr>
          <w:sz w:val="28"/>
          <w:szCs w:val="28"/>
        </w:rPr>
        <w:t xml:space="preserve">          а) </w:t>
      </w:r>
      <w:r w:rsidRPr="00CC1156">
        <w:rPr>
          <w:sz w:val="28"/>
          <w:szCs w:val="28"/>
          <w:shd w:val="clear" w:color="auto" w:fill="FFFFFF"/>
        </w:rPr>
        <w:t>до 70 куб. м деловой древесины из общего объема предоставленной ликвидной сырорастущей древесины хвойных пород, пригодной для строительства, один раз в 25 лет из расчета на одну семью либо одиноко проживающего гражданина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r w:rsidRPr="00CC1156">
        <w:rPr>
          <w:sz w:val="28"/>
          <w:szCs w:val="28"/>
        </w:rPr>
        <w:t>;</w:t>
      </w:r>
    </w:p>
    <w:p w:rsidR="00540230" w:rsidRPr="00CC1156" w:rsidRDefault="00540230" w:rsidP="00540230">
      <w:pPr>
        <w:jc w:val="both"/>
        <w:rPr>
          <w:sz w:val="28"/>
          <w:szCs w:val="28"/>
        </w:rPr>
      </w:pPr>
      <w:r w:rsidRPr="00CC1156">
        <w:rPr>
          <w:sz w:val="28"/>
          <w:szCs w:val="28"/>
        </w:rPr>
        <w:t xml:space="preserve">         б) </w:t>
      </w:r>
      <w:r w:rsidRPr="00CC1156">
        <w:rPr>
          <w:sz w:val="28"/>
          <w:szCs w:val="28"/>
          <w:shd w:val="clear" w:color="auto" w:fill="FFFFFF"/>
        </w:rPr>
        <w:t>до 70 куб. м лесоматериалов для выработки пиломатериалов и заготовок из древесины хвойных пород, длиной от 3 до 6,5 м и диаметром от 0,14 м и более, один раз в 25 лет из расчета на одну семью либо одиноко проживающего гражданина на лесных участках, переданных в аренду в целях использования лесов для заготовки древесины;</w:t>
      </w:r>
    </w:p>
    <w:p w:rsidR="00540230" w:rsidRPr="00CC1156" w:rsidRDefault="00540230" w:rsidP="00540230">
      <w:pPr>
        <w:tabs>
          <w:tab w:val="left" w:pos="567"/>
        </w:tabs>
        <w:autoSpaceDE w:val="0"/>
        <w:autoSpaceDN w:val="0"/>
        <w:adjustRightInd w:val="0"/>
        <w:ind w:firstLine="709"/>
        <w:jc w:val="both"/>
        <w:rPr>
          <w:b/>
          <w:sz w:val="28"/>
          <w:szCs w:val="28"/>
        </w:rPr>
      </w:pPr>
      <w:r w:rsidRPr="00CC1156">
        <w:rPr>
          <w:sz w:val="28"/>
          <w:szCs w:val="28"/>
        </w:rPr>
        <w:t xml:space="preserve">2) </w:t>
      </w:r>
      <w:r w:rsidRPr="00CC1156">
        <w:rPr>
          <w:b/>
          <w:sz w:val="28"/>
          <w:szCs w:val="28"/>
        </w:rPr>
        <w:t>для ремонта жилого дома, части жилого дома, иных жилых помещений, ремонта (возведения) хозяйственных построек:</w:t>
      </w:r>
    </w:p>
    <w:p w:rsidR="00540230" w:rsidRPr="00CC1156" w:rsidRDefault="00540230" w:rsidP="00540230">
      <w:pPr>
        <w:jc w:val="both"/>
        <w:rPr>
          <w:sz w:val="28"/>
          <w:szCs w:val="28"/>
        </w:rPr>
      </w:pPr>
      <w:r w:rsidRPr="00CC1156">
        <w:rPr>
          <w:sz w:val="28"/>
          <w:szCs w:val="28"/>
        </w:rPr>
        <w:t xml:space="preserve">          а) </w:t>
      </w:r>
      <w:r w:rsidRPr="00CC1156">
        <w:rPr>
          <w:sz w:val="28"/>
          <w:szCs w:val="28"/>
          <w:shd w:val="clear" w:color="auto" w:fill="FFFFFF"/>
        </w:rPr>
        <w:t>до 15 куб. м деловой древесины из общего объема предоставленной ликвидной сырорастущей древесины хвойных пород, пригодной для строительства, из расчета на одну семью либо одиноко проживающего гражданина один раз в 15 лет,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540230" w:rsidRPr="00CC1156" w:rsidRDefault="00540230" w:rsidP="00540230">
      <w:pPr>
        <w:jc w:val="both"/>
        <w:rPr>
          <w:sz w:val="28"/>
          <w:szCs w:val="28"/>
        </w:rPr>
      </w:pPr>
      <w:r w:rsidRPr="00CC1156">
        <w:rPr>
          <w:sz w:val="28"/>
          <w:szCs w:val="28"/>
        </w:rPr>
        <w:t xml:space="preserve">          б) </w:t>
      </w:r>
      <w:r w:rsidRPr="00CC1156">
        <w:rPr>
          <w:sz w:val="28"/>
          <w:szCs w:val="28"/>
          <w:shd w:val="clear" w:color="auto" w:fill="FFFFFF"/>
        </w:rPr>
        <w:t>до 15 куб. м лесоматериалов для выработки пиломатериалов и заготовок из древесины хвойных пород, длиной от 3 до 6,5 м и диаметром от 0,14 м и более, из расчета на одну семью либо одиноко проживающего гражданина один раз в 15 лет на лесных участках, переданных в аренду в целях использования лесов для заготовки древесины;</w:t>
      </w:r>
    </w:p>
    <w:p w:rsidR="00540230" w:rsidRPr="00CC1156" w:rsidRDefault="00540230" w:rsidP="00540230">
      <w:pPr>
        <w:ind w:firstLine="709"/>
        <w:jc w:val="both"/>
        <w:rPr>
          <w:sz w:val="28"/>
          <w:szCs w:val="28"/>
        </w:rPr>
      </w:pPr>
      <w:r w:rsidRPr="00CC1156">
        <w:rPr>
          <w:sz w:val="28"/>
          <w:szCs w:val="28"/>
        </w:rPr>
        <w:t xml:space="preserve">3) </w:t>
      </w:r>
      <w:r w:rsidRPr="00CC1156">
        <w:rPr>
          <w:b/>
          <w:sz w:val="28"/>
          <w:szCs w:val="28"/>
        </w:rPr>
        <w:t>для отопления жилого дома, части жилого дома, иных жилых помещений, имеющих печное отопление,</w:t>
      </w:r>
      <w:r w:rsidRPr="00CC1156">
        <w:rPr>
          <w:sz w:val="28"/>
          <w:szCs w:val="28"/>
        </w:rPr>
        <w:t xml:space="preserve"> </w:t>
      </w:r>
      <w:r w:rsidRPr="00CC1156">
        <w:rPr>
          <w:sz w:val="28"/>
          <w:szCs w:val="28"/>
          <w:shd w:val="clear" w:color="auto" w:fill="FFFFFF"/>
        </w:rPr>
        <w:t xml:space="preserve">для отопления жилого дома, части жилого дома, иных жилых помещений, имеющих печное отопление, - до 8 куб. м </w:t>
      </w:r>
      <w:r w:rsidRPr="00CC1156">
        <w:rPr>
          <w:sz w:val="28"/>
          <w:szCs w:val="28"/>
          <w:shd w:val="clear" w:color="auto" w:fill="FFFFFF"/>
        </w:rPr>
        <w:lastRenderedPageBreak/>
        <w:t>древесины лиственных и (или) хвойных пород в зависимости из расчета на одну семью либо одиноко проживающего гражданина один раз в календарный год.</w:t>
      </w:r>
    </w:p>
    <w:p w:rsidR="00540230" w:rsidRPr="00CC1156" w:rsidRDefault="00540230" w:rsidP="00540230">
      <w:pPr>
        <w:tabs>
          <w:tab w:val="left" w:pos="567"/>
        </w:tabs>
        <w:autoSpaceDE w:val="0"/>
        <w:autoSpaceDN w:val="0"/>
        <w:adjustRightInd w:val="0"/>
        <w:ind w:firstLine="709"/>
        <w:jc w:val="both"/>
        <w:rPr>
          <w:sz w:val="28"/>
          <w:szCs w:val="28"/>
        </w:rPr>
      </w:pPr>
      <w:r w:rsidRPr="00CC1156">
        <w:rPr>
          <w:sz w:val="28"/>
          <w:szCs w:val="28"/>
        </w:rPr>
        <w:t xml:space="preserve">4) </w:t>
      </w:r>
      <w:r w:rsidRPr="00CC1156">
        <w:rPr>
          <w:b/>
          <w:sz w:val="28"/>
          <w:szCs w:val="28"/>
        </w:rPr>
        <w:t>для строительства (ремонта) жилого дома, части жилого дома, иных жилых помещений и хозяйственных построек, уничтоженных (поврежденных) пожаром, наводнением или иным стихийным бедствием</w:t>
      </w:r>
      <w:r w:rsidRPr="00CC1156">
        <w:rPr>
          <w:sz w:val="28"/>
          <w:szCs w:val="28"/>
        </w:rPr>
        <w:t>:</w:t>
      </w:r>
    </w:p>
    <w:p w:rsidR="00540230" w:rsidRPr="00CC1156" w:rsidRDefault="00540230" w:rsidP="00540230">
      <w:pPr>
        <w:tabs>
          <w:tab w:val="left" w:pos="567"/>
        </w:tabs>
        <w:autoSpaceDE w:val="0"/>
        <w:autoSpaceDN w:val="0"/>
        <w:adjustRightInd w:val="0"/>
        <w:ind w:firstLine="709"/>
        <w:jc w:val="both"/>
        <w:rPr>
          <w:sz w:val="28"/>
          <w:szCs w:val="28"/>
        </w:rPr>
      </w:pPr>
      <w:r w:rsidRPr="00CC1156">
        <w:rPr>
          <w:sz w:val="28"/>
          <w:szCs w:val="28"/>
        </w:rPr>
        <w:t>а) до 70 куб. м деловой древесины из общего объема предоставленной ликвидной сырорастущей древесины хвойных пород, пригодной для строительства, на лесных участках, не переданных в аренду в целях использования лесов для заготовки древесины, на основании договоров купли-продажи лесных насаждений;</w:t>
      </w:r>
    </w:p>
    <w:p w:rsidR="00540230" w:rsidRPr="00CC1156" w:rsidRDefault="00540230" w:rsidP="00540230">
      <w:pPr>
        <w:tabs>
          <w:tab w:val="left" w:pos="567"/>
        </w:tabs>
        <w:autoSpaceDE w:val="0"/>
        <w:autoSpaceDN w:val="0"/>
        <w:adjustRightInd w:val="0"/>
        <w:ind w:firstLine="709"/>
        <w:jc w:val="both"/>
        <w:rPr>
          <w:sz w:val="28"/>
          <w:szCs w:val="28"/>
        </w:rPr>
      </w:pPr>
      <w:r w:rsidRPr="00CC1156">
        <w:rPr>
          <w:sz w:val="28"/>
          <w:szCs w:val="28"/>
        </w:rPr>
        <w:t>б) до 70 куб. м лесоматериалов для выработки пиломатериалов и заготовок из древесины хвойных пород, длиной от 3 до 6,5 м и диаметром от 0,14 м и более, на лесных участках, переданных в аренду в целях использования лесов для заготовки древесины.</w:t>
      </w:r>
    </w:p>
    <w:p w:rsidR="00540230" w:rsidRPr="00CC1156" w:rsidRDefault="00540230" w:rsidP="00540230">
      <w:pPr>
        <w:tabs>
          <w:tab w:val="left" w:pos="567"/>
        </w:tabs>
        <w:autoSpaceDE w:val="0"/>
        <w:autoSpaceDN w:val="0"/>
        <w:adjustRightInd w:val="0"/>
        <w:jc w:val="both"/>
        <w:rPr>
          <w:sz w:val="28"/>
          <w:szCs w:val="28"/>
        </w:rPr>
      </w:pPr>
      <w:r w:rsidRPr="00CC1156">
        <w:rPr>
          <w:sz w:val="28"/>
          <w:szCs w:val="28"/>
        </w:rPr>
        <w:t xml:space="preserve">          </w:t>
      </w:r>
      <w:r w:rsidRPr="00CC1156">
        <w:rPr>
          <w:b/>
          <w:sz w:val="28"/>
          <w:szCs w:val="28"/>
        </w:rPr>
        <w:t>2.8.1.</w:t>
      </w:r>
      <w:r w:rsidRPr="00CC1156">
        <w:rPr>
          <w:sz w:val="28"/>
          <w:szCs w:val="28"/>
        </w:rPr>
        <w:t xml:space="preserve">  Заготовка или приобретение древесины для собственных нужд в соответствии с установленными нормативами для одного и того же объекта (жилого дома, части жилого дома, хозяйственной постройки) несколькими семьями либо несколькими гражданами не допускается.</w:t>
      </w:r>
    </w:p>
    <w:p w:rsidR="00540230" w:rsidRPr="00CC1156" w:rsidRDefault="00540230" w:rsidP="00540230">
      <w:pPr>
        <w:jc w:val="both"/>
        <w:rPr>
          <w:sz w:val="28"/>
          <w:szCs w:val="28"/>
          <w:shd w:val="clear" w:color="auto" w:fill="FFFFFF"/>
        </w:rPr>
      </w:pPr>
      <w:r w:rsidRPr="00CC1156">
        <w:rPr>
          <w:sz w:val="28"/>
          <w:szCs w:val="28"/>
        </w:rPr>
        <w:t xml:space="preserve">        </w:t>
      </w:r>
      <w:r w:rsidRPr="00CC1156">
        <w:rPr>
          <w:b/>
          <w:sz w:val="28"/>
          <w:szCs w:val="28"/>
        </w:rPr>
        <w:t xml:space="preserve">2.8.1.1. </w:t>
      </w:r>
      <w:r w:rsidRPr="00CC1156">
        <w:rPr>
          <w:sz w:val="28"/>
          <w:szCs w:val="28"/>
          <w:shd w:val="clear" w:color="auto" w:fill="FFFFFF"/>
        </w:rPr>
        <w:t>При наличии в собственности семьи либо одиноко проживающего гражданина двух и более жилых домов, квартир или иных жилых помещений древесина для ремонта и отопления предоставляется на один из указанных объектов».</w:t>
      </w:r>
    </w:p>
    <w:p w:rsidR="00540230" w:rsidRPr="00CC1156" w:rsidRDefault="00540230" w:rsidP="00540230">
      <w:pPr>
        <w:suppressAutoHyphens/>
        <w:ind w:right="300"/>
        <w:jc w:val="both"/>
        <w:rPr>
          <w:sz w:val="28"/>
          <w:szCs w:val="28"/>
          <w:lang w:eastAsia="en-US"/>
        </w:rPr>
      </w:pPr>
      <w:r w:rsidRPr="00CC1156">
        <w:rPr>
          <w:sz w:val="28"/>
          <w:szCs w:val="28"/>
          <w:lang w:eastAsia="en-US"/>
        </w:rPr>
        <w:t xml:space="preserve">       2. Опубликовать настоящее постановление в установленном законом порядке.</w:t>
      </w:r>
    </w:p>
    <w:p w:rsidR="00540230" w:rsidRPr="00CC1156" w:rsidRDefault="00540230" w:rsidP="00540230">
      <w:pPr>
        <w:suppressAutoHyphens/>
        <w:ind w:right="300"/>
        <w:jc w:val="both"/>
        <w:rPr>
          <w:sz w:val="28"/>
          <w:szCs w:val="28"/>
          <w:lang w:eastAsia="en-US"/>
        </w:rPr>
      </w:pPr>
      <w:r w:rsidRPr="00CC1156">
        <w:rPr>
          <w:sz w:val="28"/>
          <w:szCs w:val="28"/>
          <w:lang w:eastAsia="en-US"/>
        </w:rPr>
        <w:t xml:space="preserve">       3. </w:t>
      </w:r>
      <w:r w:rsidRPr="00CC1156">
        <w:rPr>
          <w:sz w:val="28"/>
          <w:szCs w:val="28"/>
        </w:rPr>
        <w:t>Контроль за исполнением настоящего постановления оставляю за собой.</w:t>
      </w:r>
    </w:p>
    <w:p w:rsidR="00540230" w:rsidRPr="00CC1156" w:rsidRDefault="00540230" w:rsidP="00540230">
      <w:pPr>
        <w:suppressAutoHyphens/>
        <w:ind w:right="300"/>
        <w:jc w:val="both"/>
        <w:rPr>
          <w:rFonts w:eastAsia="Calibri"/>
          <w:sz w:val="28"/>
          <w:szCs w:val="28"/>
          <w:lang w:eastAsia="en-US"/>
        </w:rPr>
      </w:pPr>
    </w:p>
    <w:p w:rsidR="00540230" w:rsidRPr="00CC1156" w:rsidRDefault="00540230" w:rsidP="00540230">
      <w:pPr>
        <w:jc w:val="both"/>
        <w:rPr>
          <w:sz w:val="28"/>
          <w:szCs w:val="28"/>
          <w:shd w:val="clear" w:color="auto" w:fill="FFFFFF"/>
        </w:rPr>
      </w:pPr>
    </w:p>
    <w:p w:rsidR="00540230" w:rsidRPr="00CC1156" w:rsidRDefault="00540230" w:rsidP="00540230">
      <w:pPr>
        <w:jc w:val="both"/>
        <w:rPr>
          <w:sz w:val="28"/>
          <w:szCs w:val="28"/>
        </w:rPr>
      </w:pPr>
    </w:p>
    <w:p w:rsidR="00540230" w:rsidRPr="00CC1156" w:rsidRDefault="00540230" w:rsidP="00540230">
      <w:pPr>
        <w:pStyle w:val="af9"/>
        <w:ind w:firstLine="426"/>
        <w:jc w:val="both"/>
        <w:rPr>
          <w:sz w:val="28"/>
          <w:szCs w:val="28"/>
        </w:rPr>
      </w:pPr>
    </w:p>
    <w:p w:rsidR="00540230" w:rsidRPr="00CC1156" w:rsidRDefault="00540230" w:rsidP="00540230">
      <w:pPr>
        <w:rPr>
          <w:sz w:val="28"/>
          <w:szCs w:val="28"/>
        </w:rPr>
      </w:pPr>
      <w:r w:rsidRPr="00CC1156">
        <w:rPr>
          <w:sz w:val="28"/>
          <w:szCs w:val="28"/>
        </w:rPr>
        <w:t>Глава Администрации сельсовета                                                       С.А. Ларионов</w:t>
      </w:r>
    </w:p>
    <w:p w:rsidR="00540230" w:rsidRDefault="00540230" w:rsidP="00995923">
      <w:pPr>
        <w:pStyle w:val="ConsPlusNormal0"/>
        <w:ind w:firstLine="540"/>
        <w:jc w:val="center"/>
      </w:pPr>
    </w:p>
    <w:sectPr w:rsidR="00540230" w:rsidSect="00432A21">
      <w:pgSz w:w="11906" w:h="16838"/>
      <w:pgMar w:top="1134" w:right="709" w:bottom="9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20AD" w:rsidRDefault="008720AD" w:rsidP="00995923">
      <w:r>
        <w:separator/>
      </w:r>
    </w:p>
  </w:endnote>
  <w:endnote w:type="continuationSeparator" w:id="0">
    <w:p w:rsidR="008720AD" w:rsidRDefault="008720AD" w:rsidP="00995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XO Thame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20AD" w:rsidRDefault="008720AD" w:rsidP="00995923">
      <w:r>
        <w:separator/>
      </w:r>
    </w:p>
  </w:footnote>
  <w:footnote w:type="continuationSeparator" w:id="0">
    <w:p w:rsidR="008720AD" w:rsidRDefault="008720AD" w:rsidP="0099592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26E2E2"/>
    <w:lvl w:ilvl="0">
      <w:numFmt w:val="bullet"/>
      <w:lvlText w:val="*"/>
      <w:lvlJc w:val="left"/>
    </w:lvl>
  </w:abstractNum>
  <w:abstractNum w:abstractNumId="1" w15:restartNumberingAfterBreak="0">
    <w:nsid w:val="00BC5687"/>
    <w:multiLevelType w:val="singleLevel"/>
    <w:tmpl w:val="A3D81764"/>
    <w:lvl w:ilvl="0">
      <w:start w:val="15"/>
      <w:numFmt w:val="decimal"/>
      <w:lvlText w:val="5.1.%1."/>
      <w:legacy w:legacy="1" w:legacySpace="0" w:legacyIndent="999"/>
      <w:lvlJc w:val="left"/>
      <w:rPr>
        <w:rFonts w:ascii="Times New Roman" w:hAnsi="Times New Roman" w:cs="Times New Roman" w:hint="default"/>
      </w:rPr>
    </w:lvl>
  </w:abstractNum>
  <w:abstractNum w:abstractNumId="2" w15:restartNumberingAfterBreak="0">
    <w:nsid w:val="01025A26"/>
    <w:multiLevelType w:val="hybridMultilevel"/>
    <w:tmpl w:val="F4FE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23E3C03"/>
    <w:multiLevelType w:val="singleLevel"/>
    <w:tmpl w:val="EE0E33D4"/>
    <w:lvl w:ilvl="0">
      <w:start w:val="13"/>
      <w:numFmt w:val="decimal"/>
      <w:lvlText w:val="4.29.%1."/>
      <w:legacy w:legacy="1" w:legacySpace="0" w:legacyIndent="1028"/>
      <w:lvlJc w:val="left"/>
      <w:rPr>
        <w:rFonts w:ascii="Times New Roman" w:hAnsi="Times New Roman" w:cs="Times New Roman" w:hint="default"/>
      </w:rPr>
    </w:lvl>
  </w:abstractNum>
  <w:abstractNum w:abstractNumId="4" w15:restartNumberingAfterBreak="0">
    <w:nsid w:val="03115BC5"/>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5" w15:restartNumberingAfterBreak="0">
    <w:nsid w:val="0330699C"/>
    <w:multiLevelType w:val="singleLevel"/>
    <w:tmpl w:val="C8281BC0"/>
    <w:lvl w:ilvl="0">
      <w:start w:val="6"/>
      <w:numFmt w:val="decimal"/>
      <w:lvlText w:val="4.10.%1."/>
      <w:legacy w:legacy="1" w:legacySpace="0" w:legacyIndent="840"/>
      <w:lvlJc w:val="left"/>
      <w:rPr>
        <w:rFonts w:ascii="Times New Roman" w:hAnsi="Times New Roman" w:cs="Times New Roman" w:hint="default"/>
      </w:rPr>
    </w:lvl>
  </w:abstractNum>
  <w:abstractNum w:abstractNumId="6" w15:restartNumberingAfterBreak="0">
    <w:nsid w:val="040B456A"/>
    <w:multiLevelType w:val="singleLevel"/>
    <w:tmpl w:val="481E3AFC"/>
    <w:lvl w:ilvl="0">
      <w:start w:val="5"/>
      <w:numFmt w:val="decimal"/>
      <w:lvlText w:val="%1)"/>
      <w:legacy w:legacy="1" w:legacySpace="0" w:legacyIndent="303"/>
      <w:lvlJc w:val="left"/>
      <w:rPr>
        <w:rFonts w:ascii="Times New Roman" w:hAnsi="Times New Roman" w:cs="Times New Roman" w:hint="default"/>
      </w:rPr>
    </w:lvl>
  </w:abstractNum>
  <w:abstractNum w:abstractNumId="7" w15:restartNumberingAfterBreak="0">
    <w:nsid w:val="04FB377A"/>
    <w:multiLevelType w:val="singleLevel"/>
    <w:tmpl w:val="E5EC5190"/>
    <w:lvl w:ilvl="0">
      <w:start w:val="1"/>
      <w:numFmt w:val="decimal"/>
      <w:lvlText w:val="2.4.%1."/>
      <w:legacy w:legacy="1" w:legacySpace="0" w:legacyIndent="706"/>
      <w:lvlJc w:val="left"/>
      <w:rPr>
        <w:rFonts w:ascii="Times New Roman" w:hAnsi="Times New Roman" w:cs="Times New Roman" w:hint="default"/>
      </w:rPr>
    </w:lvl>
  </w:abstractNum>
  <w:abstractNum w:abstractNumId="8" w15:restartNumberingAfterBreak="0">
    <w:nsid w:val="067F533E"/>
    <w:multiLevelType w:val="singleLevel"/>
    <w:tmpl w:val="506EF1AC"/>
    <w:lvl w:ilvl="0">
      <w:start w:val="3"/>
      <w:numFmt w:val="decimal"/>
      <w:lvlText w:val="%1)"/>
      <w:legacy w:legacy="1" w:legacySpace="0" w:legacyIndent="375"/>
      <w:lvlJc w:val="left"/>
      <w:rPr>
        <w:rFonts w:ascii="Times New Roman" w:hAnsi="Times New Roman" w:cs="Times New Roman" w:hint="default"/>
      </w:rPr>
    </w:lvl>
  </w:abstractNum>
  <w:abstractNum w:abstractNumId="9" w15:restartNumberingAfterBreak="0">
    <w:nsid w:val="09B22FCE"/>
    <w:multiLevelType w:val="singleLevel"/>
    <w:tmpl w:val="69C07CBC"/>
    <w:lvl w:ilvl="0">
      <w:start w:val="1"/>
      <w:numFmt w:val="decimal"/>
      <w:lvlText w:val="4.13.%1."/>
      <w:legacy w:legacy="1" w:legacySpace="0" w:legacyIndent="864"/>
      <w:lvlJc w:val="left"/>
      <w:rPr>
        <w:rFonts w:ascii="Times New Roman" w:hAnsi="Times New Roman" w:cs="Times New Roman" w:hint="default"/>
      </w:rPr>
    </w:lvl>
  </w:abstractNum>
  <w:abstractNum w:abstractNumId="10" w15:restartNumberingAfterBreak="0">
    <w:nsid w:val="0A657E72"/>
    <w:multiLevelType w:val="singleLevel"/>
    <w:tmpl w:val="7714A4AE"/>
    <w:lvl w:ilvl="0">
      <w:start w:val="18"/>
      <w:numFmt w:val="decimal"/>
      <w:lvlText w:val="6.6.%1."/>
      <w:legacy w:legacy="1" w:legacySpace="0" w:legacyIndent="855"/>
      <w:lvlJc w:val="left"/>
      <w:rPr>
        <w:rFonts w:ascii="Times New Roman" w:hAnsi="Times New Roman" w:cs="Times New Roman" w:hint="default"/>
      </w:rPr>
    </w:lvl>
  </w:abstractNum>
  <w:abstractNum w:abstractNumId="11" w15:restartNumberingAfterBreak="0">
    <w:nsid w:val="0B881464"/>
    <w:multiLevelType w:val="multilevel"/>
    <w:tmpl w:val="0D40ADC8"/>
    <w:lvl w:ilvl="0">
      <w:start w:val="9"/>
      <w:numFmt w:val="decimal"/>
      <w:lvlText w:val="%1."/>
      <w:lvlJc w:val="left"/>
      <w:pPr>
        <w:ind w:left="450" w:hanging="450"/>
      </w:pPr>
      <w:rPr>
        <w:rFonts w:hint="default"/>
      </w:rPr>
    </w:lvl>
    <w:lvl w:ilvl="1">
      <w:start w:val="6"/>
      <w:numFmt w:val="decimal"/>
      <w:lvlText w:val="%1.%2."/>
      <w:lvlJc w:val="left"/>
      <w:pPr>
        <w:ind w:left="1260" w:hanging="7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5040" w:hanging="180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2" w15:restartNumberingAfterBreak="0">
    <w:nsid w:val="0CAF51B0"/>
    <w:multiLevelType w:val="hybridMultilevel"/>
    <w:tmpl w:val="0FAA6E18"/>
    <w:lvl w:ilvl="0" w:tplc="3A6C9F4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0CD2155B"/>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14" w15:restartNumberingAfterBreak="0">
    <w:nsid w:val="0CFD03BC"/>
    <w:multiLevelType w:val="singleLevel"/>
    <w:tmpl w:val="E0720B48"/>
    <w:lvl w:ilvl="0">
      <w:start w:val="1"/>
      <w:numFmt w:val="decimal"/>
      <w:lvlText w:val="%1)"/>
      <w:legacy w:legacy="1" w:legacySpace="0" w:legacyIndent="442"/>
      <w:lvlJc w:val="left"/>
      <w:rPr>
        <w:rFonts w:ascii="Times New Roman" w:hAnsi="Times New Roman" w:cs="Times New Roman" w:hint="default"/>
      </w:rPr>
    </w:lvl>
  </w:abstractNum>
  <w:abstractNum w:abstractNumId="15" w15:restartNumberingAfterBreak="0">
    <w:nsid w:val="0E5A4FA2"/>
    <w:multiLevelType w:val="singleLevel"/>
    <w:tmpl w:val="5E24E1DE"/>
    <w:lvl w:ilvl="0">
      <w:start w:val="9"/>
      <w:numFmt w:val="decimal"/>
      <w:lvlText w:val="4.29.%1."/>
      <w:legacy w:legacy="1" w:legacySpace="0" w:legacyIndent="984"/>
      <w:lvlJc w:val="left"/>
      <w:rPr>
        <w:rFonts w:ascii="Times New Roman" w:hAnsi="Times New Roman" w:cs="Times New Roman" w:hint="default"/>
      </w:rPr>
    </w:lvl>
  </w:abstractNum>
  <w:abstractNum w:abstractNumId="16" w15:restartNumberingAfterBreak="0">
    <w:nsid w:val="0EF86EB6"/>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7" w15:restartNumberingAfterBreak="0">
    <w:nsid w:val="10066028"/>
    <w:multiLevelType w:val="singleLevel"/>
    <w:tmpl w:val="5E569964"/>
    <w:lvl w:ilvl="0">
      <w:start w:val="16"/>
      <w:numFmt w:val="decimal"/>
      <w:lvlText w:val="6.6.%1."/>
      <w:legacy w:legacy="1" w:legacySpace="0" w:legacyIndent="855"/>
      <w:lvlJc w:val="left"/>
      <w:rPr>
        <w:rFonts w:ascii="Times New Roman" w:hAnsi="Times New Roman" w:cs="Times New Roman" w:hint="default"/>
      </w:rPr>
    </w:lvl>
  </w:abstractNum>
  <w:abstractNum w:abstractNumId="18" w15:restartNumberingAfterBreak="0">
    <w:nsid w:val="11A9314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19" w15:restartNumberingAfterBreak="0">
    <w:nsid w:val="11D7153F"/>
    <w:multiLevelType w:val="multilevel"/>
    <w:tmpl w:val="E4182156"/>
    <w:lvl w:ilvl="0">
      <w:start w:val="4"/>
      <w:numFmt w:val="decimal"/>
      <w:lvlText w:val="%1."/>
      <w:legacy w:legacy="1" w:legacySpace="0" w:legacyIndent="461"/>
      <w:lvlJc w:val="left"/>
      <w:rPr>
        <w:rFonts w:ascii="Times New Roman" w:hAnsi="Times New Roman" w:cs="Times New Roman" w:hint="default"/>
      </w:rPr>
    </w:lvl>
    <w:lvl w:ilvl="1">
      <w:start w:val="1"/>
      <w:numFmt w:val="decimal"/>
      <w:isLgl/>
      <w:lvlText w:val="%1.%2."/>
      <w:lvlJc w:val="left"/>
      <w:pPr>
        <w:ind w:left="1080" w:hanging="810"/>
      </w:pPr>
      <w:rPr>
        <w:rFonts w:hint="default"/>
      </w:rPr>
    </w:lvl>
    <w:lvl w:ilvl="2">
      <w:start w:val="24"/>
      <w:numFmt w:val="decimal"/>
      <w:isLgl/>
      <w:lvlText w:val="%1.%2.%3."/>
      <w:lvlJc w:val="left"/>
      <w:pPr>
        <w:ind w:left="1350" w:hanging="810"/>
      </w:pPr>
      <w:rPr>
        <w:rFonts w:hint="default"/>
      </w:rPr>
    </w:lvl>
    <w:lvl w:ilvl="3">
      <w:start w:val="1"/>
      <w:numFmt w:val="decimal"/>
      <w:isLgl/>
      <w:lvlText w:val="%1.%2.%3.%4."/>
      <w:lvlJc w:val="left"/>
      <w:pPr>
        <w:ind w:left="189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90" w:hanging="1440"/>
      </w:pPr>
      <w:rPr>
        <w:rFonts w:hint="default"/>
      </w:rPr>
    </w:lvl>
    <w:lvl w:ilvl="6">
      <w:start w:val="1"/>
      <w:numFmt w:val="decimal"/>
      <w:isLgl/>
      <w:lvlText w:val="%1.%2.%3.%4.%5.%6.%7."/>
      <w:lvlJc w:val="left"/>
      <w:pPr>
        <w:ind w:left="3420" w:hanging="1800"/>
      </w:pPr>
      <w:rPr>
        <w:rFonts w:hint="default"/>
      </w:rPr>
    </w:lvl>
    <w:lvl w:ilvl="7">
      <w:start w:val="1"/>
      <w:numFmt w:val="decimal"/>
      <w:isLgl/>
      <w:lvlText w:val="%1.%2.%3.%4.%5.%6.%7.%8."/>
      <w:lvlJc w:val="left"/>
      <w:pPr>
        <w:ind w:left="3690" w:hanging="1800"/>
      </w:pPr>
      <w:rPr>
        <w:rFonts w:hint="default"/>
      </w:rPr>
    </w:lvl>
    <w:lvl w:ilvl="8">
      <w:start w:val="1"/>
      <w:numFmt w:val="decimal"/>
      <w:isLgl/>
      <w:lvlText w:val="%1.%2.%3.%4.%5.%6.%7.%8.%9."/>
      <w:lvlJc w:val="left"/>
      <w:pPr>
        <w:ind w:left="4320" w:hanging="2160"/>
      </w:pPr>
      <w:rPr>
        <w:rFonts w:hint="default"/>
      </w:rPr>
    </w:lvl>
  </w:abstractNum>
  <w:abstractNum w:abstractNumId="20" w15:restartNumberingAfterBreak="0">
    <w:nsid w:val="12050A62"/>
    <w:multiLevelType w:val="singleLevel"/>
    <w:tmpl w:val="10B8E820"/>
    <w:lvl w:ilvl="0">
      <w:start w:val="3"/>
      <w:numFmt w:val="decimal"/>
      <w:lvlText w:val="%1)"/>
      <w:legacy w:legacy="1" w:legacySpace="0" w:legacyIndent="461"/>
      <w:lvlJc w:val="left"/>
      <w:rPr>
        <w:rFonts w:ascii="Times New Roman" w:hAnsi="Times New Roman" w:cs="Times New Roman" w:hint="default"/>
      </w:rPr>
    </w:lvl>
  </w:abstractNum>
  <w:abstractNum w:abstractNumId="21" w15:restartNumberingAfterBreak="0">
    <w:nsid w:val="1210294E"/>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22" w15:restartNumberingAfterBreak="0">
    <w:nsid w:val="14357B85"/>
    <w:multiLevelType w:val="singleLevel"/>
    <w:tmpl w:val="02FE3134"/>
    <w:lvl w:ilvl="0">
      <w:start w:val="2"/>
      <w:numFmt w:val="decimal"/>
      <w:lvlText w:val="2.3.%1."/>
      <w:legacy w:legacy="1" w:legacySpace="0" w:legacyIndent="740"/>
      <w:lvlJc w:val="left"/>
      <w:rPr>
        <w:rFonts w:ascii="Times New Roman" w:hAnsi="Times New Roman" w:cs="Times New Roman" w:hint="default"/>
      </w:rPr>
    </w:lvl>
  </w:abstractNum>
  <w:abstractNum w:abstractNumId="23" w15:restartNumberingAfterBreak="0">
    <w:nsid w:val="14A54549"/>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4" w15:restartNumberingAfterBreak="0">
    <w:nsid w:val="165C0C1D"/>
    <w:multiLevelType w:val="singleLevel"/>
    <w:tmpl w:val="A84E2B9A"/>
    <w:lvl w:ilvl="0">
      <w:start w:val="6"/>
      <w:numFmt w:val="decimal"/>
      <w:lvlText w:val="4.29.%1."/>
      <w:legacy w:legacy="1" w:legacySpace="0" w:legacyIndent="869"/>
      <w:lvlJc w:val="left"/>
      <w:rPr>
        <w:rFonts w:ascii="Times New Roman" w:hAnsi="Times New Roman" w:cs="Times New Roman" w:hint="default"/>
      </w:rPr>
    </w:lvl>
  </w:abstractNum>
  <w:abstractNum w:abstractNumId="25" w15:restartNumberingAfterBreak="0">
    <w:nsid w:val="167F48DF"/>
    <w:multiLevelType w:val="singleLevel"/>
    <w:tmpl w:val="AE207B5E"/>
    <w:lvl w:ilvl="0">
      <w:start w:val="1"/>
      <w:numFmt w:val="decimal"/>
      <w:lvlText w:val="%1)"/>
      <w:legacy w:legacy="1" w:legacySpace="0" w:legacyIndent="308"/>
      <w:lvlJc w:val="left"/>
      <w:rPr>
        <w:rFonts w:ascii="Times New Roman" w:hAnsi="Times New Roman" w:cs="Times New Roman" w:hint="default"/>
      </w:rPr>
    </w:lvl>
  </w:abstractNum>
  <w:abstractNum w:abstractNumId="26" w15:restartNumberingAfterBreak="0">
    <w:nsid w:val="16CA77B8"/>
    <w:multiLevelType w:val="singleLevel"/>
    <w:tmpl w:val="16DC4B44"/>
    <w:lvl w:ilvl="0">
      <w:start w:val="2"/>
      <w:numFmt w:val="decimal"/>
      <w:lvlText w:val="%1."/>
      <w:legacy w:legacy="1" w:legacySpace="0" w:legacyIndent="269"/>
      <w:lvlJc w:val="left"/>
      <w:rPr>
        <w:rFonts w:ascii="Times New Roman" w:hAnsi="Times New Roman" w:cs="Times New Roman" w:hint="default"/>
      </w:rPr>
    </w:lvl>
  </w:abstractNum>
  <w:abstractNum w:abstractNumId="27" w15:restartNumberingAfterBreak="0">
    <w:nsid w:val="192724F8"/>
    <w:multiLevelType w:val="multilevel"/>
    <w:tmpl w:val="FCEEC192"/>
    <w:lvl w:ilvl="0">
      <w:start w:val="2"/>
      <w:numFmt w:val="decimal"/>
      <w:lvlText w:val="%1."/>
      <w:lvlJc w:val="left"/>
      <w:pPr>
        <w:ind w:left="3905" w:hanging="360"/>
      </w:pPr>
      <w:rPr>
        <w:rFonts w:hint="default"/>
      </w:rPr>
    </w:lvl>
    <w:lvl w:ilvl="1">
      <w:start w:val="1"/>
      <w:numFmt w:val="decimal"/>
      <w:lvlText w:val="%1.%2."/>
      <w:lvlJc w:val="left"/>
      <w:pPr>
        <w:ind w:left="3905" w:hanging="360"/>
      </w:pPr>
      <w:rPr>
        <w:rFonts w:hint="default"/>
      </w:rPr>
    </w:lvl>
    <w:lvl w:ilvl="2">
      <w:start w:val="1"/>
      <w:numFmt w:val="decimal"/>
      <w:lvlText w:val="%1.%2.%3."/>
      <w:lvlJc w:val="left"/>
      <w:pPr>
        <w:ind w:left="4265" w:hanging="720"/>
      </w:pPr>
      <w:rPr>
        <w:rFonts w:hint="default"/>
      </w:rPr>
    </w:lvl>
    <w:lvl w:ilvl="3">
      <w:start w:val="1"/>
      <w:numFmt w:val="decimal"/>
      <w:lvlText w:val="%1.%2.%3.%4."/>
      <w:lvlJc w:val="left"/>
      <w:pPr>
        <w:ind w:left="4265" w:hanging="720"/>
      </w:pPr>
      <w:rPr>
        <w:rFonts w:hint="default"/>
      </w:rPr>
    </w:lvl>
    <w:lvl w:ilvl="4">
      <w:start w:val="1"/>
      <w:numFmt w:val="decimal"/>
      <w:lvlText w:val="%1.%2.%3.%4.%5."/>
      <w:lvlJc w:val="left"/>
      <w:pPr>
        <w:ind w:left="4625"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4985" w:hanging="1440"/>
      </w:pPr>
      <w:rPr>
        <w:rFonts w:hint="default"/>
      </w:rPr>
    </w:lvl>
    <w:lvl w:ilvl="7">
      <w:start w:val="1"/>
      <w:numFmt w:val="decimal"/>
      <w:lvlText w:val="%1.%2.%3.%4.%5.%6.%7.%8."/>
      <w:lvlJc w:val="left"/>
      <w:pPr>
        <w:ind w:left="4985" w:hanging="1440"/>
      </w:pPr>
      <w:rPr>
        <w:rFonts w:hint="default"/>
      </w:rPr>
    </w:lvl>
    <w:lvl w:ilvl="8">
      <w:start w:val="1"/>
      <w:numFmt w:val="decimal"/>
      <w:lvlText w:val="%1.%2.%3.%4.%5.%6.%7.%8.%9."/>
      <w:lvlJc w:val="left"/>
      <w:pPr>
        <w:ind w:left="5345" w:hanging="1800"/>
      </w:pPr>
      <w:rPr>
        <w:rFonts w:hint="default"/>
      </w:rPr>
    </w:lvl>
  </w:abstractNum>
  <w:abstractNum w:abstractNumId="28" w15:restartNumberingAfterBreak="0">
    <w:nsid w:val="1A6E31D8"/>
    <w:multiLevelType w:val="singleLevel"/>
    <w:tmpl w:val="376815CA"/>
    <w:lvl w:ilvl="0">
      <w:start w:val="2"/>
      <w:numFmt w:val="decimal"/>
      <w:lvlText w:val="%1)"/>
      <w:legacy w:legacy="1" w:legacySpace="0" w:legacyIndent="303"/>
      <w:lvlJc w:val="left"/>
      <w:rPr>
        <w:rFonts w:ascii="Times New Roman" w:hAnsi="Times New Roman" w:cs="Times New Roman" w:hint="default"/>
      </w:rPr>
    </w:lvl>
  </w:abstractNum>
  <w:abstractNum w:abstractNumId="29" w15:restartNumberingAfterBreak="0">
    <w:nsid w:val="1C2F7BE1"/>
    <w:multiLevelType w:val="singleLevel"/>
    <w:tmpl w:val="97FAE6B4"/>
    <w:lvl w:ilvl="0">
      <w:start w:val="1"/>
      <w:numFmt w:val="decimal"/>
      <w:lvlText w:val="4.29.%1."/>
      <w:legacy w:legacy="1" w:legacySpace="0" w:legacyIndent="922"/>
      <w:lvlJc w:val="left"/>
      <w:rPr>
        <w:rFonts w:ascii="Times New Roman" w:hAnsi="Times New Roman" w:cs="Times New Roman" w:hint="default"/>
      </w:rPr>
    </w:lvl>
  </w:abstractNum>
  <w:abstractNum w:abstractNumId="30" w15:restartNumberingAfterBreak="0">
    <w:nsid w:val="1E2D5CBE"/>
    <w:multiLevelType w:val="singleLevel"/>
    <w:tmpl w:val="3D2888DE"/>
    <w:lvl w:ilvl="0">
      <w:start w:val="2"/>
      <w:numFmt w:val="decimal"/>
      <w:lvlText w:val="6.1.%1."/>
      <w:legacy w:legacy="1" w:legacySpace="0" w:legacyIndent="802"/>
      <w:lvlJc w:val="left"/>
      <w:rPr>
        <w:rFonts w:ascii="Times New Roman" w:hAnsi="Times New Roman" w:cs="Times New Roman" w:hint="default"/>
      </w:rPr>
    </w:lvl>
  </w:abstractNum>
  <w:abstractNum w:abstractNumId="31" w15:restartNumberingAfterBreak="0">
    <w:nsid w:val="20632A82"/>
    <w:multiLevelType w:val="singleLevel"/>
    <w:tmpl w:val="D2128062"/>
    <w:lvl w:ilvl="0">
      <w:start w:val="2"/>
      <w:numFmt w:val="decimal"/>
      <w:lvlText w:val="4.15.%1."/>
      <w:legacy w:legacy="1" w:legacySpace="0" w:legacyIndent="836"/>
      <w:lvlJc w:val="left"/>
      <w:rPr>
        <w:rFonts w:ascii="Times New Roman" w:hAnsi="Times New Roman" w:cs="Times New Roman" w:hint="default"/>
      </w:rPr>
    </w:lvl>
  </w:abstractNum>
  <w:abstractNum w:abstractNumId="32" w15:restartNumberingAfterBreak="0">
    <w:nsid w:val="226A7845"/>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33" w15:restartNumberingAfterBreak="0">
    <w:nsid w:val="22821932"/>
    <w:multiLevelType w:val="singleLevel"/>
    <w:tmpl w:val="89F64E6C"/>
    <w:lvl w:ilvl="0">
      <w:start w:val="1"/>
      <w:numFmt w:val="decimal"/>
      <w:lvlText w:val="5.8.%1."/>
      <w:legacy w:legacy="1" w:legacySpace="0" w:legacyIndent="797"/>
      <w:lvlJc w:val="left"/>
      <w:rPr>
        <w:rFonts w:ascii="Times New Roman" w:hAnsi="Times New Roman" w:cs="Times New Roman" w:hint="default"/>
      </w:rPr>
    </w:lvl>
  </w:abstractNum>
  <w:abstractNum w:abstractNumId="34" w15:restartNumberingAfterBreak="0">
    <w:nsid w:val="242E30CE"/>
    <w:multiLevelType w:val="singleLevel"/>
    <w:tmpl w:val="2FEE4AFC"/>
    <w:lvl w:ilvl="0">
      <w:start w:val="27"/>
      <w:numFmt w:val="decimal"/>
      <w:lvlText w:val="%1."/>
      <w:legacy w:legacy="1" w:legacySpace="0" w:legacyIndent="418"/>
      <w:lvlJc w:val="left"/>
      <w:rPr>
        <w:rFonts w:ascii="Times New Roman" w:hAnsi="Times New Roman" w:cs="Times New Roman" w:hint="default"/>
      </w:rPr>
    </w:lvl>
  </w:abstractNum>
  <w:abstractNum w:abstractNumId="35" w15:restartNumberingAfterBreak="0">
    <w:nsid w:val="273720D0"/>
    <w:multiLevelType w:val="singleLevel"/>
    <w:tmpl w:val="0C44EDDA"/>
    <w:lvl w:ilvl="0">
      <w:start w:val="1"/>
      <w:numFmt w:val="decimal"/>
      <w:lvlText w:val="%1."/>
      <w:legacy w:legacy="1" w:legacySpace="0" w:legacyIndent="442"/>
      <w:lvlJc w:val="left"/>
      <w:rPr>
        <w:rFonts w:ascii="Times New Roman" w:hAnsi="Times New Roman" w:cs="Times New Roman" w:hint="default"/>
      </w:rPr>
    </w:lvl>
  </w:abstractNum>
  <w:abstractNum w:abstractNumId="36" w15:restartNumberingAfterBreak="0">
    <w:nsid w:val="28AC013D"/>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37" w15:restartNumberingAfterBreak="0">
    <w:nsid w:val="290E25C8"/>
    <w:multiLevelType w:val="singleLevel"/>
    <w:tmpl w:val="3272A6D6"/>
    <w:lvl w:ilvl="0">
      <w:start w:val="11"/>
      <w:numFmt w:val="decimal"/>
      <w:lvlText w:val="%1."/>
      <w:legacy w:legacy="1" w:legacySpace="0" w:legacyIndent="452"/>
      <w:lvlJc w:val="left"/>
      <w:rPr>
        <w:rFonts w:ascii="Times New Roman" w:hAnsi="Times New Roman" w:cs="Times New Roman" w:hint="default"/>
      </w:rPr>
    </w:lvl>
  </w:abstractNum>
  <w:abstractNum w:abstractNumId="38" w15:restartNumberingAfterBreak="0">
    <w:nsid w:val="29926E07"/>
    <w:multiLevelType w:val="singleLevel"/>
    <w:tmpl w:val="8A6A8DC6"/>
    <w:lvl w:ilvl="0">
      <w:start w:val="1"/>
      <w:numFmt w:val="decimal"/>
      <w:lvlText w:val="%1."/>
      <w:legacy w:legacy="1" w:legacySpace="0" w:legacyIndent="394"/>
      <w:lvlJc w:val="left"/>
      <w:rPr>
        <w:rFonts w:ascii="Times New Roman" w:hAnsi="Times New Roman" w:cs="Times New Roman" w:hint="default"/>
      </w:rPr>
    </w:lvl>
  </w:abstractNum>
  <w:abstractNum w:abstractNumId="39" w15:restartNumberingAfterBreak="0">
    <w:nsid w:val="2A7A5288"/>
    <w:multiLevelType w:val="singleLevel"/>
    <w:tmpl w:val="05F4CA3A"/>
    <w:lvl w:ilvl="0">
      <w:start w:val="2"/>
      <w:numFmt w:val="decimal"/>
      <w:lvlText w:val="6.2.%1."/>
      <w:legacy w:legacy="1" w:legacySpace="0" w:legacyIndent="720"/>
      <w:lvlJc w:val="left"/>
      <w:rPr>
        <w:rFonts w:ascii="Times New Roman" w:hAnsi="Times New Roman" w:cs="Times New Roman" w:hint="default"/>
      </w:rPr>
    </w:lvl>
  </w:abstractNum>
  <w:abstractNum w:abstractNumId="40" w15:restartNumberingAfterBreak="0">
    <w:nsid w:val="2B9407D5"/>
    <w:multiLevelType w:val="singleLevel"/>
    <w:tmpl w:val="61289472"/>
    <w:lvl w:ilvl="0">
      <w:start w:val="7"/>
      <w:numFmt w:val="decimal"/>
      <w:lvlText w:val="%1."/>
      <w:legacy w:legacy="1" w:legacySpace="0" w:legacyIndent="279"/>
      <w:lvlJc w:val="left"/>
      <w:rPr>
        <w:rFonts w:ascii="Times New Roman" w:hAnsi="Times New Roman" w:cs="Times New Roman" w:hint="default"/>
      </w:rPr>
    </w:lvl>
  </w:abstractNum>
  <w:abstractNum w:abstractNumId="41" w15:restartNumberingAfterBreak="0">
    <w:nsid w:val="2C25363B"/>
    <w:multiLevelType w:val="singleLevel"/>
    <w:tmpl w:val="86446B78"/>
    <w:lvl w:ilvl="0">
      <w:start w:val="4"/>
      <w:numFmt w:val="decimal"/>
      <w:lvlText w:val="4.26.%1."/>
      <w:legacy w:legacy="1" w:legacySpace="0" w:legacyIndent="994"/>
      <w:lvlJc w:val="left"/>
      <w:rPr>
        <w:rFonts w:ascii="Times New Roman" w:hAnsi="Times New Roman" w:cs="Times New Roman" w:hint="default"/>
      </w:rPr>
    </w:lvl>
  </w:abstractNum>
  <w:abstractNum w:abstractNumId="42" w15:restartNumberingAfterBreak="0">
    <w:nsid w:val="2CA27047"/>
    <w:multiLevelType w:val="singleLevel"/>
    <w:tmpl w:val="2DD2526E"/>
    <w:lvl w:ilvl="0">
      <w:start w:val="3"/>
      <w:numFmt w:val="decimal"/>
      <w:lvlText w:val="%1)"/>
      <w:legacy w:legacy="1" w:legacySpace="0" w:legacyIndent="360"/>
      <w:lvlJc w:val="left"/>
      <w:rPr>
        <w:rFonts w:ascii="Times New Roman" w:hAnsi="Times New Roman" w:cs="Times New Roman" w:hint="default"/>
      </w:rPr>
    </w:lvl>
  </w:abstractNum>
  <w:abstractNum w:abstractNumId="43" w15:restartNumberingAfterBreak="0">
    <w:nsid w:val="2DA709E3"/>
    <w:multiLevelType w:val="hybridMultilevel"/>
    <w:tmpl w:val="8CBCADB2"/>
    <w:lvl w:ilvl="0" w:tplc="0419000F">
      <w:start w:val="4"/>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26463B6"/>
    <w:multiLevelType w:val="singleLevel"/>
    <w:tmpl w:val="ED30F162"/>
    <w:lvl w:ilvl="0">
      <w:start w:val="1"/>
      <w:numFmt w:val="decimal"/>
      <w:lvlText w:val="%1)"/>
      <w:legacy w:legacy="1" w:legacySpace="0" w:legacyIndent="394"/>
      <w:lvlJc w:val="left"/>
      <w:rPr>
        <w:rFonts w:ascii="Times New Roman" w:hAnsi="Times New Roman" w:cs="Times New Roman" w:hint="default"/>
      </w:rPr>
    </w:lvl>
  </w:abstractNum>
  <w:abstractNum w:abstractNumId="45" w15:restartNumberingAfterBreak="0">
    <w:nsid w:val="334F29E7"/>
    <w:multiLevelType w:val="singleLevel"/>
    <w:tmpl w:val="7A14DEE2"/>
    <w:lvl w:ilvl="0">
      <w:start w:val="1"/>
      <w:numFmt w:val="decimal"/>
      <w:lvlText w:val="9.%1."/>
      <w:legacy w:legacy="1" w:legacySpace="0" w:legacyIndent="485"/>
      <w:lvlJc w:val="left"/>
      <w:rPr>
        <w:rFonts w:ascii="Times New Roman" w:hAnsi="Times New Roman" w:cs="Times New Roman" w:hint="default"/>
      </w:rPr>
    </w:lvl>
  </w:abstractNum>
  <w:abstractNum w:abstractNumId="46" w15:restartNumberingAfterBreak="0">
    <w:nsid w:val="34AE403B"/>
    <w:multiLevelType w:val="singleLevel"/>
    <w:tmpl w:val="ABDA5704"/>
    <w:lvl w:ilvl="0">
      <w:start w:val="2"/>
      <w:numFmt w:val="decimal"/>
      <w:lvlText w:val="6.9.%1."/>
      <w:legacy w:legacy="1" w:legacySpace="0" w:legacyIndent="701"/>
      <w:lvlJc w:val="left"/>
      <w:rPr>
        <w:rFonts w:ascii="Times New Roman" w:hAnsi="Times New Roman" w:cs="Times New Roman" w:hint="default"/>
      </w:rPr>
    </w:lvl>
  </w:abstractNum>
  <w:abstractNum w:abstractNumId="47" w15:restartNumberingAfterBreak="0">
    <w:nsid w:val="35257A46"/>
    <w:multiLevelType w:val="singleLevel"/>
    <w:tmpl w:val="4EA8D8F2"/>
    <w:lvl w:ilvl="0">
      <w:start w:val="4"/>
      <w:numFmt w:val="decimal"/>
      <w:lvlText w:val="%1."/>
      <w:legacy w:legacy="1" w:legacySpace="0" w:legacyIndent="279"/>
      <w:lvlJc w:val="left"/>
      <w:rPr>
        <w:rFonts w:ascii="Times New Roman" w:hAnsi="Times New Roman" w:cs="Times New Roman" w:hint="default"/>
      </w:rPr>
    </w:lvl>
  </w:abstractNum>
  <w:abstractNum w:abstractNumId="48" w15:restartNumberingAfterBreak="0">
    <w:nsid w:val="35EB3B5D"/>
    <w:multiLevelType w:val="singleLevel"/>
    <w:tmpl w:val="2F7E74E8"/>
    <w:lvl w:ilvl="0">
      <w:start w:val="8"/>
      <w:numFmt w:val="decimal"/>
      <w:lvlText w:val="4.19.%1."/>
      <w:legacy w:legacy="1" w:legacySpace="0" w:legacyIndent="984"/>
      <w:lvlJc w:val="left"/>
      <w:rPr>
        <w:rFonts w:ascii="Times New Roman" w:hAnsi="Times New Roman" w:cs="Times New Roman" w:hint="default"/>
      </w:rPr>
    </w:lvl>
  </w:abstractNum>
  <w:abstractNum w:abstractNumId="49" w15:restartNumberingAfterBreak="0">
    <w:nsid w:val="398F61C6"/>
    <w:multiLevelType w:val="singleLevel"/>
    <w:tmpl w:val="7E0C1858"/>
    <w:lvl w:ilvl="0">
      <w:start w:val="7"/>
      <w:numFmt w:val="decimal"/>
      <w:lvlText w:val="4.26.%1."/>
      <w:legacy w:legacy="1" w:legacySpace="0" w:legacyIndent="946"/>
      <w:lvlJc w:val="left"/>
      <w:rPr>
        <w:rFonts w:ascii="Times New Roman" w:hAnsi="Times New Roman" w:cs="Times New Roman" w:hint="default"/>
      </w:rPr>
    </w:lvl>
  </w:abstractNum>
  <w:abstractNum w:abstractNumId="50" w15:restartNumberingAfterBreak="0">
    <w:nsid w:val="3A4A6080"/>
    <w:multiLevelType w:val="singleLevel"/>
    <w:tmpl w:val="C34CB49C"/>
    <w:lvl w:ilvl="0">
      <w:start w:val="1"/>
      <w:numFmt w:val="decimal"/>
      <w:lvlText w:val="%1)"/>
      <w:legacy w:legacy="1" w:legacySpace="0" w:legacyIndent="312"/>
      <w:lvlJc w:val="left"/>
      <w:rPr>
        <w:rFonts w:ascii="Times New Roman" w:hAnsi="Times New Roman" w:cs="Times New Roman" w:hint="default"/>
      </w:rPr>
    </w:lvl>
  </w:abstractNum>
  <w:abstractNum w:abstractNumId="51" w15:restartNumberingAfterBreak="0">
    <w:nsid w:val="3AAE77A9"/>
    <w:multiLevelType w:val="singleLevel"/>
    <w:tmpl w:val="D52A54CA"/>
    <w:lvl w:ilvl="0">
      <w:start w:val="4"/>
      <w:numFmt w:val="decimal"/>
      <w:lvlText w:val="%1)"/>
      <w:legacy w:legacy="1" w:legacySpace="0" w:legacyIndent="293"/>
      <w:lvlJc w:val="left"/>
      <w:rPr>
        <w:rFonts w:ascii="Times New Roman" w:hAnsi="Times New Roman" w:cs="Times New Roman" w:hint="default"/>
      </w:rPr>
    </w:lvl>
  </w:abstractNum>
  <w:abstractNum w:abstractNumId="52" w15:restartNumberingAfterBreak="0">
    <w:nsid w:val="3C083F2D"/>
    <w:multiLevelType w:val="singleLevel"/>
    <w:tmpl w:val="BC3824CC"/>
    <w:lvl w:ilvl="0">
      <w:start w:val="1"/>
      <w:numFmt w:val="decimal"/>
      <w:lvlText w:val="1.4.%1."/>
      <w:legacy w:legacy="1" w:legacySpace="0" w:legacyIndent="855"/>
      <w:lvlJc w:val="left"/>
      <w:rPr>
        <w:rFonts w:ascii="Times New Roman" w:hAnsi="Times New Roman" w:cs="Times New Roman" w:hint="default"/>
      </w:rPr>
    </w:lvl>
  </w:abstractNum>
  <w:abstractNum w:abstractNumId="53" w15:restartNumberingAfterBreak="0">
    <w:nsid w:val="3D8B41A6"/>
    <w:multiLevelType w:val="singleLevel"/>
    <w:tmpl w:val="648826EA"/>
    <w:lvl w:ilvl="0">
      <w:start w:val="3"/>
      <w:numFmt w:val="decimal"/>
      <w:lvlText w:val="5.7.%1."/>
      <w:legacy w:legacy="1" w:legacySpace="0" w:legacyIndent="735"/>
      <w:lvlJc w:val="left"/>
      <w:rPr>
        <w:rFonts w:ascii="Times New Roman" w:hAnsi="Times New Roman" w:cs="Times New Roman" w:hint="default"/>
      </w:rPr>
    </w:lvl>
  </w:abstractNum>
  <w:abstractNum w:abstractNumId="54" w15:restartNumberingAfterBreak="0">
    <w:nsid w:val="3E6F5F2C"/>
    <w:multiLevelType w:val="hybridMultilevel"/>
    <w:tmpl w:val="30FCB4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3EDD591D"/>
    <w:multiLevelType w:val="singleLevel"/>
    <w:tmpl w:val="D6E47B16"/>
    <w:lvl w:ilvl="0">
      <w:start w:val="3"/>
      <w:numFmt w:val="decimal"/>
      <w:lvlText w:val="%1)"/>
      <w:legacy w:legacy="1" w:legacySpace="0" w:legacyIndent="298"/>
      <w:lvlJc w:val="left"/>
      <w:rPr>
        <w:rFonts w:ascii="Times New Roman" w:hAnsi="Times New Roman" w:cs="Times New Roman" w:hint="default"/>
      </w:rPr>
    </w:lvl>
  </w:abstractNum>
  <w:abstractNum w:abstractNumId="56" w15:restartNumberingAfterBreak="0">
    <w:nsid w:val="3F3A6548"/>
    <w:multiLevelType w:val="singleLevel"/>
    <w:tmpl w:val="A9DE4884"/>
    <w:lvl w:ilvl="0">
      <w:start w:val="8"/>
      <w:numFmt w:val="decimal"/>
      <w:lvlText w:val="4.14.%1."/>
      <w:legacy w:legacy="1" w:legacySpace="0" w:legacyIndent="831"/>
      <w:lvlJc w:val="left"/>
      <w:rPr>
        <w:rFonts w:ascii="Times New Roman" w:hAnsi="Times New Roman" w:cs="Times New Roman" w:hint="default"/>
      </w:rPr>
    </w:lvl>
  </w:abstractNum>
  <w:abstractNum w:abstractNumId="57" w15:restartNumberingAfterBreak="0">
    <w:nsid w:val="3FB53905"/>
    <w:multiLevelType w:val="singleLevel"/>
    <w:tmpl w:val="4DE6FF3E"/>
    <w:lvl w:ilvl="0">
      <w:start w:val="6"/>
      <w:numFmt w:val="decimal"/>
      <w:lvlText w:val="4.2.%1."/>
      <w:legacy w:legacy="1" w:legacySpace="0" w:legacyIndent="831"/>
      <w:lvlJc w:val="left"/>
      <w:rPr>
        <w:rFonts w:ascii="Times New Roman" w:hAnsi="Times New Roman" w:cs="Times New Roman" w:hint="default"/>
      </w:rPr>
    </w:lvl>
  </w:abstractNum>
  <w:abstractNum w:abstractNumId="58" w15:restartNumberingAfterBreak="0">
    <w:nsid w:val="443612FA"/>
    <w:multiLevelType w:val="singleLevel"/>
    <w:tmpl w:val="53101230"/>
    <w:lvl w:ilvl="0">
      <w:start w:val="11"/>
      <w:numFmt w:val="decimal"/>
      <w:lvlText w:val="6.6.%1."/>
      <w:legacy w:legacy="1" w:legacySpace="0" w:legacyIndent="860"/>
      <w:lvlJc w:val="left"/>
      <w:rPr>
        <w:rFonts w:ascii="Times New Roman" w:hAnsi="Times New Roman" w:cs="Times New Roman" w:hint="default"/>
      </w:rPr>
    </w:lvl>
  </w:abstractNum>
  <w:abstractNum w:abstractNumId="59" w15:restartNumberingAfterBreak="0">
    <w:nsid w:val="443B54AA"/>
    <w:multiLevelType w:val="singleLevel"/>
    <w:tmpl w:val="AD32F612"/>
    <w:lvl w:ilvl="0">
      <w:start w:val="4"/>
      <w:numFmt w:val="decimal"/>
      <w:lvlText w:val="%1)"/>
      <w:legacy w:legacy="1" w:legacySpace="0" w:legacyIndent="298"/>
      <w:lvlJc w:val="left"/>
      <w:rPr>
        <w:rFonts w:ascii="Times New Roman" w:hAnsi="Times New Roman" w:cs="Times New Roman" w:hint="default"/>
      </w:rPr>
    </w:lvl>
  </w:abstractNum>
  <w:abstractNum w:abstractNumId="60" w15:restartNumberingAfterBreak="0">
    <w:nsid w:val="444309DE"/>
    <w:multiLevelType w:val="singleLevel"/>
    <w:tmpl w:val="7C8EDED8"/>
    <w:lvl w:ilvl="0">
      <w:start w:val="4"/>
      <w:numFmt w:val="decimal"/>
      <w:lvlText w:val="%1."/>
      <w:legacy w:legacy="1" w:legacySpace="0" w:legacyIndent="269"/>
      <w:lvlJc w:val="left"/>
      <w:rPr>
        <w:rFonts w:ascii="Times New Roman" w:hAnsi="Times New Roman" w:cs="Times New Roman" w:hint="default"/>
      </w:rPr>
    </w:lvl>
  </w:abstractNum>
  <w:abstractNum w:abstractNumId="61" w15:restartNumberingAfterBreak="0">
    <w:nsid w:val="44872F47"/>
    <w:multiLevelType w:val="singleLevel"/>
    <w:tmpl w:val="E750AB7A"/>
    <w:lvl w:ilvl="0">
      <w:start w:val="3"/>
      <w:numFmt w:val="decimal"/>
      <w:lvlText w:val="%1)"/>
      <w:legacy w:legacy="1" w:legacySpace="0" w:legacyIndent="312"/>
      <w:lvlJc w:val="left"/>
      <w:rPr>
        <w:rFonts w:ascii="Times New Roman" w:hAnsi="Times New Roman" w:cs="Times New Roman" w:hint="default"/>
      </w:rPr>
    </w:lvl>
  </w:abstractNum>
  <w:abstractNum w:abstractNumId="62" w15:restartNumberingAfterBreak="0">
    <w:nsid w:val="46CA6770"/>
    <w:multiLevelType w:val="singleLevel"/>
    <w:tmpl w:val="051C5118"/>
    <w:lvl w:ilvl="0">
      <w:start w:val="1"/>
      <w:numFmt w:val="decimal"/>
      <w:lvlText w:val="6.10.%1."/>
      <w:legacy w:legacy="1" w:legacySpace="0" w:legacyIndent="869"/>
      <w:lvlJc w:val="left"/>
      <w:rPr>
        <w:rFonts w:ascii="Times New Roman" w:hAnsi="Times New Roman" w:cs="Times New Roman" w:hint="default"/>
      </w:rPr>
    </w:lvl>
  </w:abstractNum>
  <w:abstractNum w:abstractNumId="63" w15:restartNumberingAfterBreak="0">
    <w:nsid w:val="49F4666E"/>
    <w:multiLevelType w:val="singleLevel"/>
    <w:tmpl w:val="CBB8E24A"/>
    <w:lvl w:ilvl="0">
      <w:start w:val="3"/>
      <w:numFmt w:val="decimal"/>
      <w:lvlText w:val="%1."/>
      <w:legacy w:legacy="1" w:legacySpace="0" w:legacyIndent="404"/>
      <w:lvlJc w:val="left"/>
      <w:rPr>
        <w:rFonts w:ascii="Times New Roman" w:hAnsi="Times New Roman" w:cs="Times New Roman" w:hint="default"/>
      </w:rPr>
    </w:lvl>
  </w:abstractNum>
  <w:abstractNum w:abstractNumId="64" w15:restartNumberingAfterBreak="0">
    <w:nsid w:val="4AC11921"/>
    <w:multiLevelType w:val="singleLevel"/>
    <w:tmpl w:val="8DC66E26"/>
    <w:lvl w:ilvl="0">
      <w:start w:val="2"/>
      <w:numFmt w:val="decimal"/>
      <w:lvlText w:val="4.27.%1."/>
      <w:legacy w:legacy="1" w:legacySpace="0" w:legacyIndent="960"/>
      <w:lvlJc w:val="left"/>
      <w:rPr>
        <w:rFonts w:ascii="Times New Roman" w:hAnsi="Times New Roman" w:cs="Times New Roman" w:hint="default"/>
      </w:rPr>
    </w:lvl>
  </w:abstractNum>
  <w:abstractNum w:abstractNumId="65" w15:restartNumberingAfterBreak="0">
    <w:nsid w:val="4B8E5D87"/>
    <w:multiLevelType w:val="singleLevel"/>
    <w:tmpl w:val="A1D87DCC"/>
    <w:lvl w:ilvl="0">
      <w:start w:val="5"/>
      <w:numFmt w:val="decimal"/>
      <w:lvlText w:val="4.14.%1."/>
      <w:legacy w:legacy="1" w:legacySpace="0" w:legacyIndent="922"/>
      <w:lvlJc w:val="left"/>
      <w:rPr>
        <w:rFonts w:ascii="Times New Roman" w:hAnsi="Times New Roman" w:cs="Times New Roman" w:hint="default"/>
      </w:rPr>
    </w:lvl>
  </w:abstractNum>
  <w:abstractNum w:abstractNumId="66" w15:restartNumberingAfterBreak="0">
    <w:nsid w:val="4C2C7623"/>
    <w:multiLevelType w:val="singleLevel"/>
    <w:tmpl w:val="C89CBD08"/>
    <w:lvl w:ilvl="0">
      <w:start w:val="3"/>
      <w:numFmt w:val="decimal"/>
      <w:lvlText w:val="%1)"/>
      <w:legacy w:legacy="1" w:legacySpace="0" w:legacyIndent="322"/>
      <w:lvlJc w:val="left"/>
      <w:rPr>
        <w:rFonts w:ascii="Times New Roman" w:hAnsi="Times New Roman" w:cs="Times New Roman" w:hint="default"/>
      </w:rPr>
    </w:lvl>
  </w:abstractNum>
  <w:abstractNum w:abstractNumId="67" w15:restartNumberingAfterBreak="0">
    <w:nsid w:val="4D93470C"/>
    <w:multiLevelType w:val="singleLevel"/>
    <w:tmpl w:val="D90A1230"/>
    <w:lvl w:ilvl="0">
      <w:start w:val="7"/>
      <w:numFmt w:val="decimal"/>
      <w:lvlText w:val="%1)"/>
      <w:legacy w:legacy="1" w:legacySpace="0" w:legacyIndent="303"/>
      <w:lvlJc w:val="left"/>
      <w:rPr>
        <w:rFonts w:ascii="Times New Roman" w:hAnsi="Times New Roman" w:cs="Times New Roman" w:hint="default"/>
      </w:rPr>
    </w:lvl>
  </w:abstractNum>
  <w:abstractNum w:abstractNumId="68" w15:restartNumberingAfterBreak="0">
    <w:nsid w:val="4E695530"/>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69" w15:restartNumberingAfterBreak="0">
    <w:nsid w:val="4EBD6FC6"/>
    <w:multiLevelType w:val="singleLevel"/>
    <w:tmpl w:val="80A47C5C"/>
    <w:lvl w:ilvl="0">
      <w:start w:val="3"/>
      <w:numFmt w:val="decimal"/>
      <w:lvlText w:val="5.6.%1."/>
      <w:legacy w:legacy="1" w:legacySpace="0" w:legacyIndent="692"/>
      <w:lvlJc w:val="left"/>
      <w:rPr>
        <w:rFonts w:ascii="Times New Roman" w:hAnsi="Times New Roman" w:cs="Times New Roman" w:hint="default"/>
      </w:rPr>
    </w:lvl>
  </w:abstractNum>
  <w:abstractNum w:abstractNumId="70" w15:restartNumberingAfterBreak="0">
    <w:nsid w:val="520E1C75"/>
    <w:multiLevelType w:val="singleLevel"/>
    <w:tmpl w:val="F50EE050"/>
    <w:lvl w:ilvl="0">
      <w:start w:val="1"/>
      <w:numFmt w:val="decimal"/>
      <w:lvlText w:val="%1)"/>
      <w:legacy w:legacy="1" w:legacySpace="0" w:legacyIndent="413"/>
      <w:lvlJc w:val="left"/>
      <w:rPr>
        <w:rFonts w:ascii="Times New Roman" w:hAnsi="Times New Roman" w:cs="Times New Roman" w:hint="default"/>
      </w:rPr>
    </w:lvl>
  </w:abstractNum>
  <w:abstractNum w:abstractNumId="71" w15:restartNumberingAfterBreak="0">
    <w:nsid w:val="54CA0398"/>
    <w:multiLevelType w:val="singleLevel"/>
    <w:tmpl w:val="3716C486"/>
    <w:lvl w:ilvl="0">
      <w:start w:val="1"/>
      <w:numFmt w:val="decimal"/>
      <w:lvlText w:val="6.3.%1."/>
      <w:legacy w:legacy="1" w:legacySpace="0" w:legacyIndent="773"/>
      <w:lvlJc w:val="left"/>
      <w:rPr>
        <w:rFonts w:ascii="Times New Roman" w:hAnsi="Times New Roman" w:cs="Times New Roman" w:hint="default"/>
      </w:rPr>
    </w:lvl>
  </w:abstractNum>
  <w:abstractNum w:abstractNumId="72" w15:restartNumberingAfterBreak="0">
    <w:nsid w:val="55FC6B5F"/>
    <w:multiLevelType w:val="singleLevel"/>
    <w:tmpl w:val="D4E4D9EA"/>
    <w:lvl w:ilvl="0">
      <w:start w:val="3"/>
      <w:numFmt w:val="decimal"/>
      <w:lvlText w:val="5.3.%1."/>
      <w:legacy w:legacy="1" w:legacySpace="0" w:legacyIndent="864"/>
      <w:lvlJc w:val="left"/>
      <w:rPr>
        <w:rFonts w:ascii="Times New Roman" w:hAnsi="Times New Roman" w:cs="Times New Roman" w:hint="default"/>
      </w:rPr>
    </w:lvl>
  </w:abstractNum>
  <w:abstractNum w:abstractNumId="73" w15:restartNumberingAfterBreak="0">
    <w:nsid w:val="569309DE"/>
    <w:multiLevelType w:val="singleLevel"/>
    <w:tmpl w:val="76B46136"/>
    <w:lvl w:ilvl="0">
      <w:start w:val="1"/>
      <w:numFmt w:val="decimal"/>
      <w:lvlText w:val="%1)"/>
      <w:legacy w:legacy="1" w:legacySpace="0" w:legacyIndent="452"/>
      <w:lvlJc w:val="left"/>
      <w:rPr>
        <w:rFonts w:ascii="Times New Roman" w:hAnsi="Times New Roman" w:cs="Times New Roman" w:hint="default"/>
      </w:rPr>
    </w:lvl>
  </w:abstractNum>
  <w:abstractNum w:abstractNumId="74" w15:restartNumberingAfterBreak="0">
    <w:nsid w:val="58050529"/>
    <w:multiLevelType w:val="singleLevel"/>
    <w:tmpl w:val="6560690C"/>
    <w:lvl w:ilvl="0">
      <w:start w:val="1"/>
      <w:numFmt w:val="decimal"/>
      <w:lvlText w:val="4.19.%1."/>
      <w:legacy w:legacy="1" w:legacySpace="0" w:legacyIndent="831"/>
      <w:lvlJc w:val="left"/>
      <w:rPr>
        <w:rFonts w:ascii="Times New Roman" w:hAnsi="Times New Roman" w:cs="Times New Roman" w:hint="default"/>
      </w:rPr>
    </w:lvl>
  </w:abstractNum>
  <w:abstractNum w:abstractNumId="75" w15:restartNumberingAfterBreak="0">
    <w:nsid w:val="58353636"/>
    <w:multiLevelType w:val="singleLevel"/>
    <w:tmpl w:val="F6ACEA92"/>
    <w:lvl w:ilvl="0">
      <w:start w:val="1"/>
      <w:numFmt w:val="decimal"/>
      <w:lvlText w:val="%1."/>
      <w:legacy w:legacy="1" w:legacySpace="0" w:legacyIndent="322"/>
      <w:lvlJc w:val="left"/>
      <w:rPr>
        <w:rFonts w:ascii="Times New Roman" w:hAnsi="Times New Roman" w:cs="Times New Roman" w:hint="default"/>
      </w:rPr>
    </w:lvl>
  </w:abstractNum>
  <w:abstractNum w:abstractNumId="76" w15:restartNumberingAfterBreak="0">
    <w:nsid w:val="5974721B"/>
    <w:multiLevelType w:val="hybridMultilevel"/>
    <w:tmpl w:val="670A86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15:restartNumberingAfterBreak="0">
    <w:nsid w:val="609871A9"/>
    <w:multiLevelType w:val="singleLevel"/>
    <w:tmpl w:val="68806896"/>
    <w:lvl w:ilvl="0">
      <w:start w:val="2"/>
      <w:numFmt w:val="decimal"/>
      <w:lvlText w:val="%1."/>
      <w:legacy w:legacy="1" w:legacySpace="0" w:legacyIndent="274"/>
      <w:lvlJc w:val="left"/>
      <w:rPr>
        <w:rFonts w:ascii="Times New Roman" w:hAnsi="Times New Roman" w:cs="Times New Roman" w:hint="default"/>
      </w:rPr>
    </w:lvl>
  </w:abstractNum>
  <w:abstractNum w:abstractNumId="78" w15:restartNumberingAfterBreak="0">
    <w:nsid w:val="61501872"/>
    <w:multiLevelType w:val="singleLevel"/>
    <w:tmpl w:val="04DCB264"/>
    <w:lvl w:ilvl="0">
      <w:start w:val="2"/>
      <w:numFmt w:val="decimal"/>
      <w:lvlText w:val="%1."/>
      <w:legacy w:legacy="1" w:legacySpace="0" w:legacyIndent="303"/>
      <w:lvlJc w:val="left"/>
      <w:rPr>
        <w:rFonts w:ascii="Times New Roman" w:hAnsi="Times New Roman" w:cs="Times New Roman" w:hint="default"/>
      </w:rPr>
    </w:lvl>
  </w:abstractNum>
  <w:abstractNum w:abstractNumId="79" w15:restartNumberingAfterBreak="0">
    <w:nsid w:val="619C5EDF"/>
    <w:multiLevelType w:val="singleLevel"/>
    <w:tmpl w:val="A27C0E3C"/>
    <w:lvl w:ilvl="0">
      <w:start w:val="2"/>
      <w:numFmt w:val="decimal"/>
      <w:lvlText w:val="%1)"/>
      <w:legacy w:legacy="1" w:legacySpace="0" w:legacyIndent="413"/>
      <w:lvlJc w:val="left"/>
      <w:rPr>
        <w:rFonts w:ascii="Times New Roman" w:hAnsi="Times New Roman" w:cs="Times New Roman" w:hint="default"/>
      </w:rPr>
    </w:lvl>
  </w:abstractNum>
  <w:abstractNum w:abstractNumId="80" w15:restartNumberingAfterBreak="0">
    <w:nsid w:val="621D2B1B"/>
    <w:multiLevelType w:val="singleLevel"/>
    <w:tmpl w:val="BFC225FA"/>
    <w:lvl w:ilvl="0">
      <w:start w:val="7"/>
      <w:numFmt w:val="decimal"/>
      <w:lvlText w:val="%1)"/>
      <w:legacy w:legacy="1" w:legacySpace="0" w:legacyIndent="346"/>
      <w:lvlJc w:val="left"/>
      <w:rPr>
        <w:rFonts w:ascii="Times New Roman" w:hAnsi="Times New Roman" w:cs="Times New Roman" w:hint="default"/>
      </w:rPr>
    </w:lvl>
  </w:abstractNum>
  <w:abstractNum w:abstractNumId="81" w15:restartNumberingAfterBreak="0">
    <w:nsid w:val="62552260"/>
    <w:multiLevelType w:val="singleLevel"/>
    <w:tmpl w:val="DFFEB1C6"/>
    <w:lvl w:ilvl="0">
      <w:start w:val="1"/>
      <w:numFmt w:val="decimal"/>
      <w:lvlText w:val="6.6.%1."/>
      <w:legacy w:legacy="1" w:legacySpace="0" w:legacyIndent="687"/>
      <w:lvlJc w:val="left"/>
      <w:rPr>
        <w:rFonts w:ascii="Times New Roman" w:hAnsi="Times New Roman" w:cs="Times New Roman" w:hint="default"/>
      </w:rPr>
    </w:lvl>
  </w:abstractNum>
  <w:abstractNum w:abstractNumId="82" w15:restartNumberingAfterBreak="0">
    <w:nsid w:val="639216FA"/>
    <w:multiLevelType w:val="singleLevel"/>
    <w:tmpl w:val="5C88523E"/>
    <w:lvl w:ilvl="0">
      <w:start w:val="2"/>
      <w:numFmt w:val="decimal"/>
      <w:lvlText w:val="4.14.%1."/>
      <w:legacy w:legacy="1" w:legacySpace="0" w:legacyIndent="903"/>
      <w:lvlJc w:val="left"/>
      <w:rPr>
        <w:rFonts w:ascii="Times New Roman" w:hAnsi="Times New Roman" w:cs="Times New Roman" w:hint="default"/>
      </w:rPr>
    </w:lvl>
  </w:abstractNum>
  <w:abstractNum w:abstractNumId="83" w15:restartNumberingAfterBreak="0">
    <w:nsid w:val="645613A1"/>
    <w:multiLevelType w:val="singleLevel"/>
    <w:tmpl w:val="83F6D99E"/>
    <w:lvl w:ilvl="0">
      <w:start w:val="1"/>
      <w:numFmt w:val="decimal"/>
      <w:lvlText w:val="%1)"/>
      <w:legacy w:legacy="1" w:legacySpace="0" w:legacyIndent="298"/>
      <w:lvlJc w:val="left"/>
      <w:rPr>
        <w:rFonts w:ascii="Times New Roman" w:hAnsi="Times New Roman" w:cs="Times New Roman" w:hint="default"/>
      </w:rPr>
    </w:lvl>
  </w:abstractNum>
  <w:abstractNum w:abstractNumId="84" w15:restartNumberingAfterBreak="0">
    <w:nsid w:val="66825891"/>
    <w:multiLevelType w:val="hybridMultilevel"/>
    <w:tmpl w:val="1026D842"/>
    <w:lvl w:ilvl="0" w:tplc="535201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15:restartNumberingAfterBreak="0">
    <w:nsid w:val="66964ED9"/>
    <w:multiLevelType w:val="singleLevel"/>
    <w:tmpl w:val="4DC4D348"/>
    <w:lvl w:ilvl="0">
      <w:start w:val="6"/>
      <w:numFmt w:val="decimal"/>
      <w:lvlText w:val="5.1.%1."/>
      <w:legacy w:legacy="1" w:legacySpace="0" w:legacyIndent="768"/>
      <w:lvlJc w:val="left"/>
      <w:rPr>
        <w:rFonts w:ascii="Times New Roman" w:hAnsi="Times New Roman" w:cs="Times New Roman" w:hint="default"/>
      </w:rPr>
    </w:lvl>
  </w:abstractNum>
  <w:abstractNum w:abstractNumId="86" w15:restartNumberingAfterBreak="0">
    <w:nsid w:val="68294C7E"/>
    <w:multiLevelType w:val="singleLevel"/>
    <w:tmpl w:val="63728D72"/>
    <w:lvl w:ilvl="0">
      <w:start w:val="4"/>
      <w:numFmt w:val="decimal"/>
      <w:lvlText w:val="%1."/>
      <w:legacy w:legacy="1" w:legacySpace="0" w:legacyIndent="274"/>
      <w:lvlJc w:val="left"/>
      <w:rPr>
        <w:rFonts w:ascii="Times New Roman" w:hAnsi="Times New Roman" w:cs="Times New Roman" w:hint="default"/>
      </w:rPr>
    </w:lvl>
  </w:abstractNum>
  <w:abstractNum w:abstractNumId="87" w15:restartNumberingAfterBreak="0">
    <w:nsid w:val="683C1647"/>
    <w:multiLevelType w:val="singleLevel"/>
    <w:tmpl w:val="D23AA0F4"/>
    <w:lvl w:ilvl="0">
      <w:start w:val="14"/>
      <w:numFmt w:val="decimal"/>
      <w:lvlText w:val="6.6.%1."/>
      <w:legacy w:legacy="1" w:legacySpace="0" w:legacyIndent="965"/>
      <w:lvlJc w:val="left"/>
      <w:rPr>
        <w:rFonts w:ascii="Times New Roman" w:hAnsi="Times New Roman" w:cs="Times New Roman" w:hint="default"/>
      </w:rPr>
    </w:lvl>
  </w:abstractNum>
  <w:abstractNum w:abstractNumId="88" w15:restartNumberingAfterBreak="0">
    <w:nsid w:val="6926162A"/>
    <w:multiLevelType w:val="singleLevel"/>
    <w:tmpl w:val="A79EFEB4"/>
    <w:lvl w:ilvl="0">
      <w:start w:val="1"/>
      <w:numFmt w:val="decimal"/>
      <w:lvlText w:val="%1)"/>
      <w:legacy w:legacy="1" w:legacySpace="0" w:legacyIndent="303"/>
      <w:lvlJc w:val="left"/>
      <w:rPr>
        <w:rFonts w:ascii="Times New Roman" w:hAnsi="Times New Roman" w:cs="Times New Roman" w:hint="default"/>
      </w:rPr>
    </w:lvl>
  </w:abstractNum>
  <w:abstractNum w:abstractNumId="89" w15:restartNumberingAfterBreak="0">
    <w:nsid w:val="6E9514E0"/>
    <w:multiLevelType w:val="singleLevel"/>
    <w:tmpl w:val="1642524C"/>
    <w:lvl w:ilvl="0">
      <w:start w:val="17"/>
      <w:numFmt w:val="decimal"/>
      <w:lvlText w:val="4.26.%1."/>
      <w:legacy w:legacy="1" w:legacySpace="0" w:legacyIndent="975"/>
      <w:lvlJc w:val="left"/>
      <w:rPr>
        <w:rFonts w:ascii="Times New Roman" w:hAnsi="Times New Roman" w:cs="Times New Roman" w:hint="default"/>
      </w:rPr>
    </w:lvl>
  </w:abstractNum>
  <w:abstractNum w:abstractNumId="90" w15:restartNumberingAfterBreak="0">
    <w:nsid w:val="72736876"/>
    <w:multiLevelType w:val="singleLevel"/>
    <w:tmpl w:val="8DEE4BA2"/>
    <w:lvl w:ilvl="0">
      <w:start w:val="3"/>
      <w:numFmt w:val="decimal"/>
      <w:lvlText w:val="4.8.%1."/>
      <w:legacy w:legacy="1" w:legacySpace="0" w:legacyIndent="759"/>
      <w:lvlJc w:val="left"/>
      <w:rPr>
        <w:rFonts w:ascii="Times New Roman" w:hAnsi="Times New Roman" w:cs="Times New Roman" w:hint="default"/>
      </w:rPr>
    </w:lvl>
  </w:abstractNum>
  <w:abstractNum w:abstractNumId="91" w15:restartNumberingAfterBreak="0">
    <w:nsid w:val="73C6550F"/>
    <w:multiLevelType w:val="singleLevel"/>
    <w:tmpl w:val="E3BE95D4"/>
    <w:lvl w:ilvl="0">
      <w:start w:val="1"/>
      <w:numFmt w:val="decimal"/>
      <w:lvlText w:val="8.%1."/>
      <w:legacy w:legacy="1" w:legacySpace="0" w:legacyIndent="500"/>
      <w:lvlJc w:val="left"/>
      <w:rPr>
        <w:rFonts w:ascii="Times New Roman" w:hAnsi="Times New Roman" w:cs="Times New Roman" w:hint="default"/>
      </w:rPr>
    </w:lvl>
  </w:abstractNum>
  <w:abstractNum w:abstractNumId="92" w15:restartNumberingAfterBreak="0">
    <w:nsid w:val="740E0BA9"/>
    <w:multiLevelType w:val="singleLevel"/>
    <w:tmpl w:val="FB8E2960"/>
    <w:lvl w:ilvl="0">
      <w:start w:val="8"/>
      <w:numFmt w:val="decimal"/>
      <w:lvlText w:val="6.4.%1."/>
      <w:legacy w:legacy="1" w:legacySpace="0" w:legacyIndent="850"/>
      <w:lvlJc w:val="left"/>
      <w:rPr>
        <w:rFonts w:ascii="Times New Roman" w:hAnsi="Times New Roman" w:cs="Times New Roman" w:hint="default"/>
      </w:rPr>
    </w:lvl>
  </w:abstractNum>
  <w:abstractNum w:abstractNumId="93" w15:restartNumberingAfterBreak="0">
    <w:nsid w:val="746E6E32"/>
    <w:multiLevelType w:val="singleLevel"/>
    <w:tmpl w:val="7E6803FE"/>
    <w:lvl w:ilvl="0">
      <w:start w:val="2"/>
      <w:numFmt w:val="decimal"/>
      <w:lvlText w:val="4.2.%1."/>
      <w:legacy w:legacy="1" w:legacySpace="0" w:legacyIndent="778"/>
      <w:lvlJc w:val="left"/>
      <w:rPr>
        <w:rFonts w:ascii="Times New Roman" w:hAnsi="Times New Roman" w:cs="Times New Roman" w:hint="default"/>
      </w:rPr>
    </w:lvl>
  </w:abstractNum>
  <w:abstractNum w:abstractNumId="94" w15:restartNumberingAfterBreak="0">
    <w:nsid w:val="77763EF0"/>
    <w:multiLevelType w:val="multilevel"/>
    <w:tmpl w:val="97CAA96A"/>
    <w:lvl w:ilvl="0">
      <w:start w:val="5"/>
      <w:numFmt w:val="decimal"/>
      <w:lvlText w:val="%1."/>
      <w:legacy w:legacy="1" w:legacySpace="0" w:legacyIndent="423"/>
      <w:lvlJc w:val="left"/>
      <w:rPr>
        <w:rFonts w:ascii="Times New Roman" w:hAnsi="Times New Roman" w:cs="Times New Roman" w:hint="default"/>
      </w:rPr>
    </w:lvl>
    <w:lvl w:ilvl="1">
      <w:start w:val="2"/>
      <w:numFmt w:val="decimal"/>
      <w:isLgl/>
      <w:lvlText w:val="%1.%2"/>
      <w:lvlJc w:val="left"/>
      <w:pPr>
        <w:ind w:left="955" w:hanging="600"/>
      </w:pPr>
      <w:rPr>
        <w:rFonts w:hint="default"/>
      </w:rPr>
    </w:lvl>
    <w:lvl w:ilvl="2">
      <w:start w:val="6"/>
      <w:numFmt w:val="decimal"/>
      <w:isLgl/>
      <w:lvlText w:val="%1.%2.%3"/>
      <w:lvlJc w:val="left"/>
      <w:pPr>
        <w:ind w:left="1430" w:hanging="720"/>
      </w:pPr>
      <w:rPr>
        <w:rFonts w:hint="default"/>
      </w:rPr>
    </w:lvl>
    <w:lvl w:ilvl="3">
      <w:start w:val="1"/>
      <w:numFmt w:val="decimal"/>
      <w:isLgl/>
      <w:lvlText w:val="%1.%2.%3.%4"/>
      <w:lvlJc w:val="left"/>
      <w:pPr>
        <w:ind w:left="2145" w:hanging="1080"/>
      </w:pPr>
      <w:rPr>
        <w:rFonts w:hint="default"/>
      </w:rPr>
    </w:lvl>
    <w:lvl w:ilvl="4">
      <w:start w:val="1"/>
      <w:numFmt w:val="decimal"/>
      <w:isLgl/>
      <w:lvlText w:val="%1.%2.%3.%4.%5"/>
      <w:lvlJc w:val="left"/>
      <w:pPr>
        <w:ind w:left="2500" w:hanging="1080"/>
      </w:pPr>
      <w:rPr>
        <w:rFonts w:hint="default"/>
      </w:rPr>
    </w:lvl>
    <w:lvl w:ilvl="5">
      <w:start w:val="1"/>
      <w:numFmt w:val="decimal"/>
      <w:isLgl/>
      <w:lvlText w:val="%1.%2.%3.%4.%5.%6"/>
      <w:lvlJc w:val="left"/>
      <w:pPr>
        <w:ind w:left="3215" w:hanging="1440"/>
      </w:pPr>
      <w:rPr>
        <w:rFonts w:hint="default"/>
      </w:rPr>
    </w:lvl>
    <w:lvl w:ilvl="6">
      <w:start w:val="1"/>
      <w:numFmt w:val="decimal"/>
      <w:isLgl/>
      <w:lvlText w:val="%1.%2.%3.%4.%5.%6.%7"/>
      <w:lvlJc w:val="left"/>
      <w:pPr>
        <w:ind w:left="3570" w:hanging="1440"/>
      </w:pPr>
      <w:rPr>
        <w:rFonts w:hint="default"/>
      </w:rPr>
    </w:lvl>
    <w:lvl w:ilvl="7">
      <w:start w:val="1"/>
      <w:numFmt w:val="decimal"/>
      <w:isLgl/>
      <w:lvlText w:val="%1.%2.%3.%4.%5.%6.%7.%8"/>
      <w:lvlJc w:val="left"/>
      <w:pPr>
        <w:ind w:left="4285" w:hanging="1800"/>
      </w:pPr>
      <w:rPr>
        <w:rFonts w:hint="default"/>
      </w:rPr>
    </w:lvl>
    <w:lvl w:ilvl="8">
      <w:start w:val="1"/>
      <w:numFmt w:val="decimal"/>
      <w:isLgl/>
      <w:lvlText w:val="%1.%2.%3.%4.%5.%6.%7.%8.%9"/>
      <w:lvlJc w:val="left"/>
      <w:pPr>
        <w:ind w:left="5000" w:hanging="2160"/>
      </w:pPr>
      <w:rPr>
        <w:rFonts w:hint="default"/>
      </w:rPr>
    </w:lvl>
  </w:abstractNum>
  <w:abstractNum w:abstractNumId="95" w15:restartNumberingAfterBreak="0">
    <w:nsid w:val="78FC2019"/>
    <w:multiLevelType w:val="singleLevel"/>
    <w:tmpl w:val="4F168928"/>
    <w:lvl w:ilvl="0">
      <w:start w:val="19"/>
      <w:numFmt w:val="decimal"/>
      <w:lvlText w:val="%1."/>
      <w:legacy w:legacy="1" w:legacySpace="0" w:legacyIndent="413"/>
      <w:lvlJc w:val="left"/>
      <w:rPr>
        <w:rFonts w:ascii="Times New Roman" w:hAnsi="Times New Roman" w:cs="Times New Roman" w:hint="default"/>
      </w:rPr>
    </w:lvl>
  </w:abstractNum>
  <w:abstractNum w:abstractNumId="96" w15:restartNumberingAfterBreak="0">
    <w:nsid w:val="798A70EF"/>
    <w:multiLevelType w:val="singleLevel"/>
    <w:tmpl w:val="9CFAABBC"/>
    <w:lvl w:ilvl="0">
      <w:start w:val="32"/>
      <w:numFmt w:val="decimal"/>
      <w:lvlText w:val="%1."/>
      <w:legacy w:legacy="1" w:legacySpace="0" w:legacyIndent="432"/>
      <w:lvlJc w:val="left"/>
      <w:rPr>
        <w:rFonts w:ascii="Times New Roman" w:hAnsi="Times New Roman" w:cs="Times New Roman" w:hint="default"/>
      </w:rPr>
    </w:lvl>
  </w:abstractNum>
  <w:abstractNum w:abstractNumId="97" w15:restartNumberingAfterBreak="0">
    <w:nsid w:val="79B32AEF"/>
    <w:multiLevelType w:val="multilevel"/>
    <w:tmpl w:val="AEE88198"/>
    <w:lvl w:ilvl="0">
      <w:start w:val="9"/>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6"/>
  </w:num>
  <w:num w:numId="2">
    <w:abstractNumId w:val="0"/>
    <w:lvlOverride w:ilvl="0">
      <w:lvl w:ilvl="0">
        <w:start w:val="65535"/>
        <w:numFmt w:val="bullet"/>
        <w:lvlText w:val="-"/>
        <w:legacy w:legacy="1" w:legacySpace="0" w:legacyIndent="14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216"/>
        <w:lvlJc w:val="left"/>
        <w:rPr>
          <w:rFonts w:ascii="Times New Roman" w:hAnsi="Times New Roman" w:cs="Times New Roman" w:hint="default"/>
        </w:rPr>
      </w:lvl>
    </w:lvlOverride>
  </w:num>
  <w:num w:numId="4">
    <w:abstractNumId w:val="52"/>
  </w:num>
  <w:num w:numId="5">
    <w:abstractNumId w:val="23"/>
  </w:num>
  <w:num w:numId="6">
    <w:abstractNumId w:val="0"/>
    <w:lvlOverride w:ilvl="0">
      <w:lvl w:ilvl="0">
        <w:start w:val="65535"/>
        <w:numFmt w:val="bullet"/>
        <w:lvlText w:val="-"/>
        <w:legacy w:legacy="1" w:legacySpace="0" w:legacyIndent="183"/>
        <w:lvlJc w:val="left"/>
        <w:rPr>
          <w:rFonts w:ascii="Times New Roman" w:hAnsi="Times New Roman" w:cs="Times New Roman" w:hint="default"/>
        </w:rPr>
      </w:lvl>
    </w:lvlOverride>
  </w:num>
  <w:num w:numId="7">
    <w:abstractNumId w:val="20"/>
  </w:num>
  <w:num w:numId="8">
    <w:abstractNumId w:val="80"/>
  </w:num>
  <w:num w:numId="9">
    <w:abstractNumId w:val="50"/>
  </w:num>
  <w:num w:numId="10">
    <w:abstractNumId w:val="22"/>
  </w:num>
  <w:num w:numId="11">
    <w:abstractNumId w:val="7"/>
  </w:num>
  <w:num w:numId="12">
    <w:abstractNumId w:val="0"/>
    <w:lvlOverride w:ilvl="0">
      <w:lvl w:ilvl="0">
        <w:start w:val="65535"/>
        <w:numFmt w:val="bullet"/>
        <w:lvlText w:val="-"/>
        <w:legacy w:legacy="1" w:legacySpace="0" w:legacyIndent="164"/>
        <w:lvlJc w:val="left"/>
        <w:rPr>
          <w:rFonts w:ascii="Times New Roman" w:hAnsi="Times New Roman" w:cs="Times New Roman" w:hint="default"/>
        </w:rPr>
      </w:lvl>
    </w:lvlOverride>
  </w:num>
  <w:num w:numId="13">
    <w:abstractNumId w:val="47"/>
  </w:num>
  <w:num w:numId="14">
    <w:abstractNumId w:val="40"/>
  </w:num>
  <w:num w:numId="15">
    <w:abstractNumId w:val="37"/>
  </w:num>
  <w:num w:numId="16">
    <w:abstractNumId w:val="95"/>
  </w:num>
  <w:num w:numId="17">
    <w:abstractNumId w:val="34"/>
  </w:num>
  <w:num w:numId="18">
    <w:abstractNumId w:val="96"/>
  </w:num>
  <w:num w:numId="19">
    <w:abstractNumId w:val="86"/>
  </w:num>
  <w:num w:numId="20">
    <w:abstractNumId w:val="93"/>
  </w:num>
  <w:num w:numId="21">
    <w:abstractNumId w:val="57"/>
  </w:num>
  <w:num w:numId="22">
    <w:abstractNumId w:val="63"/>
  </w:num>
  <w:num w:numId="23">
    <w:abstractNumId w:val="75"/>
  </w:num>
  <w:num w:numId="24">
    <w:abstractNumId w:val="0"/>
    <w:lvlOverride w:ilvl="0">
      <w:lvl w:ilvl="0">
        <w:start w:val="65535"/>
        <w:numFmt w:val="bullet"/>
        <w:lvlText w:val="-"/>
        <w:legacy w:legacy="1" w:legacySpace="0" w:legacyIndent="188"/>
        <w:lvlJc w:val="left"/>
        <w:rPr>
          <w:rFonts w:ascii="Times New Roman" w:hAnsi="Times New Roman" w:cs="Times New Roman" w:hint="default"/>
        </w:rPr>
      </w:lvl>
    </w:lvlOverride>
  </w:num>
  <w:num w:numId="25">
    <w:abstractNumId w:val="60"/>
  </w:num>
  <w:num w:numId="26">
    <w:abstractNumId w:val="77"/>
  </w:num>
  <w:num w:numId="27">
    <w:abstractNumId w:val="78"/>
  </w:num>
  <w:num w:numId="28">
    <w:abstractNumId w:val="19"/>
  </w:num>
  <w:num w:numId="29">
    <w:abstractNumId w:val="70"/>
  </w:num>
  <w:num w:numId="30">
    <w:abstractNumId w:val="94"/>
  </w:num>
  <w:num w:numId="31">
    <w:abstractNumId w:val="90"/>
  </w:num>
  <w:num w:numId="32">
    <w:abstractNumId w:val="5"/>
  </w:num>
  <w:num w:numId="33">
    <w:abstractNumId w:val="9"/>
  </w:num>
  <w:num w:numId="34">
    <w:abstractNumId w:val="82"/>
  </w:num>
  <w:num w:numId="35">
    <w:abstractNumId w:val="65"/>
  </w:num>
  <w:num w:numId="36">
    <w:abstractNumId w:val="56"/>
  </w:num>
  <w:num w:numId="37">
    <w:abstractNumId w:val="31"/>
  </w:num>
  <w:num w:numId="38">
    <w:abstractNumId w:val="74"/>
  </w:num>
  <w:num w:numId="39">
    <w:abstractNumId w:val="48"/>
  </w:num>
  <w:num w:numId="40">
    <w:abstractNumId w:val="35"/>
  </w:num>
  <w:num w:numId="41">
    <w:abstractNumId w:val="55"/>
  </w:num>
  <w:num w:numId="42">
    <w:abstractNumId w:val="67"/>
  </w:num>
  <w:num w:numId="43">
    <w:abstractNumId w:val="21"/>
  </w:num>
  <w:num w:numId="44">
    <w:abstractNumId w:val="79"/>
  </w:num>
  <w:num w:numId="45">
    <w:abstractNumId w:val="44"/>
  </w:num>
  <w:num w:numId="46">
    <w:abstractNumId w:val="4"/>
  </w:num>
  <w:num w:numId="47">
    <w:abstractNumId w:val="51"/>
  </w:num>
  <w:num w:numId="48">
    <w:abstractNumId w:val="36"/>
  </w:num>
  <w:num w:numId="49">
    <w:abstractNumId w:val="16"/>
  </w:num>
  <w:num w:numId="50">
    <w:abstractNumId w:val="66"/>
  </w:num>
  <w:num w:numId="51">
    <w:abstractNumId w:val="38"/>
  </w:num>
  <w:num w:numId="52">
    <w:abstractNumId w:val="41"/>
  </w:num>
  <w:num w:numId="53">
    <w:abstractNumId w:val="49"/>
  </w:num>
  <w:num w:numId="54">
    <w:abstractNumId w:val="42"/>
  </w:num>
  <w:num w:numId="55">
    <w:abstractNumId w:val="89"/>
  </w:num>
  <w:num w:numId="56">
    <w:abstractNumId w:val="64"/>
  </w:num>
  <w:num w:numId="57">
    <w:abstractNumId w:val="29"/>
  </w:num>
  <w:num w:numId="58">
    <w:abstractNumId w:val="24"/>
  </w:num>
  <w:num w:numId="59">
    <w:abstractNumId w:val="15"/>
  </w:num>
  <w:num w:numId="60">
    <w:abstractNumId w:val="61"/>
  </w:num>
  <w:num w:numId="61">
    <w:abstractNumId w:val="3"/>
  </w:num>
  <w:num w:numId="62">
    <w:abstractNumId w:val="85"/>
  </w:num>
  <w:num w:numId="63">
    <w:abstractNumId w:val="1"/>
  </w:num>
  <w:num w:numId="64">
    <w:abstractNumId w:val="72"/>
  </w:num>
  <w:num w:numId="65">
    <w:abstractNumId w:val="69"/>
  </w:num>
  <w:num w:numId="66">
    <w:abstractNumId w:val="53"/>
  </w:num>
  <w:num w:numId="67">
    <w:abstractNumId w:val="33"/>
  </w:num>
  <w:num w:numId="68">
    <w:abstractNumId w:val="14"/>
  </w:num>
  <w:num w:numId="69">
    <w:abstractNumId w:val="8"/>
  </w:num>
  <w:num w:numId="70">
    <w:abstractNumId w:val="6"/>
  </w:num>
  <w:num w:numId="71">
    <w:abstractNumId w:val="32"/>
  </w:num>
  <w:num w:numId="72">
    <w:abstractNumId w:val="30"/>
  </w:num>
  <w:num w:numId="73">
    <w:abstractNumId w:val="25"/>
  </w:num>
  <w:num w:numId="74">
    <w:abstractNumId w:val="39"/>
  </w:num>
  <w:num w:numId="75">
    <w:abstractNumId w:val="71"/>
  </w:num>
  <w:num w:numId="76">
    <w:abstractNumId w:val="92"/>
  </w:num>
  <w:num w:numId="77">
    <w:abstractNumId w:val="81"/>
  </w:num>
  <w:num w:numId="78">
    <w:abstractNumId w:val="68"/>
  </w:num>
  <w:num w:numId="79">
    <w:abstractNumId w:val="88"/>
  </w:num>
  <w:num w:numId="80">
    <w:abstractNumId w:val="58"/>
  </w:num>
  <w:num w:numId="81">
    <w:abstractNumId w:val="18"/>
  </w:num>
  <w:num w:numId="82">
    <w:abstractNumId w:val="87"/>
  </w:num>
  <w:num w:numId="83">
    <w:abstractNumId w:val="28"/>
  </w:num>
  <w:num w:numId="84">
    <w:abstractNumId w:val="17"/>
  </w:num>
  <w:num w:numId="85">
    <w:abstractNumId w:val="10"/>
  </w:num>
  <w:num w:numId="86">
    <w:abstractNumId w:val="13"/>
  </w:num>
  <w:num w:numId="87">
    <w:abstractNumId w:val="46"/>
  </w:num>
  <w:num w:numId="88">
    <w:abstractNumId w:val="62"/>
  </w:num>
  <w:num w:numId="89">
    <w:abstractNumId w:val="59"/>
  </w:num>
  <w:num w:numId="90">
    <w:abstractNumId w:val="73"/>
  </w:num>
  <w:num w:numId="91">
    <w:abstractNumId w:val="83"/>
  </w:num>
  <w:num w:numId="92">
    <w:abstractNumId w:val="91"/>
  </w:num>
  <w:num w:numId="93">
    <w:abstractNumId w:val="45"/>
  </w:num>
  <w:num w:numId="94">
    <w:abstractNumId w:val="43"/>
  </w:num>
  <w:num w:numId="95">
    <w:abstractNumId w:val="97"/>
  </w:num>
  <w:num w:numId="96">
    <w:abstractNumId w:val="11"/>
  </w:num>
  <w:num w:numId="97">
    <w:abstractNumId w:val="76"/>
  </w:num>
  <w:num w:numId="98">
    <w:abstractNumId w:val="54"/>
  </w:num>
  <w:num w:numId="99">
    <w:abstractNumId w:val="12"/>
  </w:num>
  <w:num w:numId="100">
    <w:abstractNumId w:val="84"/>
  </w:num>
  <w:num w:numId="101">
    <w:abstractNumId w:val="27"/>
  </w:num>
  <w:num w:numId="102">
    <w:abstractNumId w:val="2"/>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2C4"/>
    <w:rsid w:val="00182042"/>
    <w:rsid w:val="001C331D"/>
    <w:rsid w:val="00272AA9"/>
    <w:rsid w:val="002D0C93"/>
    <w:rsid w:val="00432A21"/>
    <w:rsid w:val="00534AC0"/>
    <w:rsid w:val="00540230"/>
    <w:rsid w:val="00551C9A"/>
    <w:rsid w:val="00554A14"/>
    <w:rsid w:val="005E31B6"/>
    <w:rsid w:val="00604528"/>
    <w:rsid w:val="00637EDE"/>
    <w:rsid w:val="007632C4"/>
    <w:rsid w:val="007A58EE"/>
    <w:rsid w:val="007C1137"/>
    <w:rsid w:val="007E29C7"/>
    <w:rsid w:val="00803449"/>
    <w:rsid w:val="008720AD"/>
    <w:rsid w:val="008B3904"/>
    <w:rsid w:val="00995923"/>
    <w:rsid w:val="00A74BB5"/>
    <w:rsid w:val="00AB43A7"/>
    <w:rsid w:val="00AB47D9"/>
    <w:rsid w:val="00B02101"/>
    <w:rsid w:val="00C55613"/>
    <w:rsid w:val="00E46886"/>
    <w:rsid w:val="00E71D71"/>
    <w:rsid w:val="00E80264"/>
    <w:rsid w:val="00F43537"/>
    <w:rsid w:val="00F63F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CC2B37"/>
  <w15:chartTrackingRefBased/>
  <w15:docId w15:val="{D7DEA001-F026-4FD3-A82C-84FD957D5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5923"/>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
    <w:basedOn w:val="a"/>
    <w:next w:val="a"/>
    <w:link w:val="10"/>
    <w:qFormat/>
    <w:rsid w:val="0099592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aliases w:val="H2,&quot;Изумруд&quot;"/>
    <w:next w:val="a"/>
    <w:link w:val="20"/>
    <w:uiPriority w:val="99"/>
    <w:unhideWhenUsed/>
    <w:qFormat/>
    <w:rsid w:val="00995923"/>
    <w:pPr>
      <w:spacing w:before="120" w:after="120" w:line="240" w:lineRule="auto"/>
      <w:jc w:val="both"/>
      <w:outlineLvl w:val="1"/>
    </w:pPr>
    <w:rPr>
      <w:rFonts w:ascii="XO Thames" w:eastAsia="Times New Roman" w:hAnsi="XO Thames" w:cs="Times New Roman"/>
      <w:b/>
      <w:color w:val="000000"/>
      <w:sz w:val="28"/>
      <w:szCs w:val="20"/>
      <w:lang w:eastAsia="ru-RU"/>
    </w:rPr>
  </w:style>
  <w:style w:type="paragraph" w:styleId="3">
    <w:name w:val="heading 3"/>
    <w:basedOn w:val="a"/>
    <w:next w:val="a"/>
    <w:link w:val="30"/>
    <w:qFormat/>
    <w:rsid w:val="00272AA9"/>
    <w:pPr>
      <w:keepNext/>
      <w:ind w:right="-701"/>
      <w:outlineLvl w:val="2"/>
    </w:pPr>
    <w:rPr>
      <w:rFonts w:ascii="Arial" w:hAnsi="Arial"/>
      <w:b/>
      <w:snapToGrid w:val="0"/>
      <w:color w:val="000000"/>
      <w:sz w:val="20"/>
      <w:szCs w:val="20"/>
      <w:lang w:val="x-none" w:eastAsia="x-none"/>
    </w:rPr>
  </w:style>
  <w:style w:type="paragraph" w:styleId="4">
    <w:name w:val="heading 4"/>
    <w:basedOn w:val="a"/>
    <w:next w:val="a"/>
    <w:link w:val="40"/>
    <w:qFormat/>
    <w:rsid w:val="00272AA9"/>
    <w:pPr>
      <w:keepNext/>
      <w:tabs>
        <w:tab w:val="left" w:pos="6804"/>
      </w:tabs>
      <w:ind w:firstLine="851"/>
      <w:jc w:val="both"/>
      <w:outlineLvl w:val="3"/>
    </w:pPr>
    <w:rPr>
      <w:color w:val="FF00FF"/>
      <w:sz w:val="28"/>
      <w:szCs w:val="20"/>
      <w:lang w:val="x-none" w:eastAsia="x-none"/>
    </w:rPr>
  </w:style>
  <w:style w:type="paragraph" w:styleId="5">
    <w:name w:val="heading 5"/>
    <w:basedOn w:val="a"/>
    <w:next w:val="a"/>
    <w:link w:val="50"/>
    <w:qFormat/>
    <w:rsid w:val="00272AA9"/>
    <w:pPr>
      <w:keepNext/>
      <w:tabs>
        <w:tab w:val="left" w:pos="6804"/>
      </w:tabs>
      <w:ind w:firstLine="851"/>
      <w:jc w:val="both"/>
      <w:outlineLvl w:val="4"/>
    </w:pPr>
    <w:rPr>
      <w:b/>
      <w:sz w:val="28"/>
      <w:szCs w:val="20"/>
      <w:lang w:val="x-none" w:eastAsia="x-none"/>
    </w:rPr>
  </w:style>
  <w:style w:type="paragraph" w:styleId="6">
    <w:name w:val="heading 6"/>
    <w:basedOn w:val="a"/>
    <w:next w:val="a"/>
    <w:link w:val="60"/>
    <w:qFormat/>
    <w:rsid w:val="00272AA9"/>
    <w:pPr>
      <w:keepNext/>
      <w:jc w:val="both"/>
      <w:outlineLvl w:val="5"/>
    </w:pPr>
    <w:rPr>
      <w:snapToGrid w:val="0"/>
      <w:color w:val="000000"/>
      <w:sz w:val="28"/>
      <w:szCs w:val="20"/>
      <w:lang w:val="x-none" w:eastAsia="x-none"/>
    </w:rPr>
  </w:style>
  <w:style w:type="paragraph" w:styleId="7">
    <w:name w:val="heading 7"/>
    <w:basedOn w:val="a"/>
    <w:next w:val="a"/>
    <w:link w:val="70"/>
    <w:qFormat/>
    <w:rsid w:val="00272AA9"/>
    <w:pPr>
      <w:keepNext/>
      <w:outlineLvl w:val="6"/>
    </w:pPr>
    <w:rPr>
      <w:snapToGrid w:val="0"/>
      <w:color w:val="000000"/>
      <w:sz w:val="28"/>
      <w:szCs w:val="20"/>
      <w:lang w:val="x-none" w:eastAsia="x-none"/>
    </w:rPr>
  </w:style>
  <w:style w:type="paragraph" w:styleId="8">
    <w:name w:val="heading 8"/>
    <w:basedOn w:val="a"/>
    <w:next w:val="a"/>
    <w:link w:val="80"/>
    <w:qFormat/>
    <w:rsid w:val="00272AA9"/>
    <w:pPr>
      <w:keepNext/>
      <w:outlineLvl w:val="7"/>
    </w:pPr>
    <w:rPr>
      <w:snapToGrid w:val="0"/>
      <w:sz w:val="28"/>
      <w:szCs w:val="20"/>
      <w:lang w:val="x-none" w:eastAsia="x-none"/>
    </w:rPr>
  </w:style>
  <w:style w:type="paragraph" w:styleId="9">
    <w:name w:val="heading 9"/>
    <w:basedOn w:val="a"/>
    <w:next w:val="a"/>
    <w:link w:val="90"/>
    <w:qFormat/>
    <w:rsid w:val="00272AA9"/>
    <w:pPr>
      <w:keepNext/>
      <w:outlineLvl w:val="8"/>
    </w:pPr>
    <w:rPr>
      <w:b/>
      <w:snapToGrid w:val="0"/>
      <w:sz w:val="28"/>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Раздел Договора Знак,H1 Знак,&quot;Алмаз&quot; Знак"/>
    <w:basedOn w:val="a0"/>
    <w:link w:val="1"/>
    <w:rsid w:val="00995923"/>
    <w:rPr>
      <w:rFonts w:asciiTheme="majorHAnsi" w:eastAsiaTheme="majorEastAsia" w:hAnsiTheme="majorHAnsi" w:cstheme="majorBidi"/>
      <w:color w:val="2E74B5" w:themeColor="accent1" w:themeShade="BF"/>
      <w:sz w:val="32"/>
      <w:szCs w:val="32"/>
      <w:lang w:eastAsia="ru-RU"/>
    </w:rPr>
  </w:style>
  <w:style w:type="character" w:customStyle="1" w:styleId="20">
    <w:name w:val="Заголовок 2 Знак"/>
    <w:aliases w:val="H2 Знак,&quot;Изумруд&quot; Знак"/>
    <w:basedOn w:val="a0"/>
    <w:link w:val="2"/>
    <w:uiPriority w:val="99"/>
    <w:rsid w:val="00995923"/>
    <w:rPr>
      <w:rFonts w:ascii="XO Thames" w:eastAsia="Times New Roman" w:hAnsi="XO Thames" w:cs="Times New Roman"/>
      <w:b/>
      <w:color w:val="000000"/>
      <w:sz w:val="28"/>
      <w:szCs w:val="20"/>
      <w:lang w:eastAsia="ru-RU"/>
    </w:rPr>
  </w:style>
  <w:style w:type="character" w:customStyle="1" w:styleId="30">
    <w:name w:val="Заголовок 3 Знак"/>
    <w:basedOn w:val="a0"/>
    <w:link w:val="3"/>
    <w:rsid w:val="00272AA9"/>
    <w:rPr>
      <w:rFonts w:ascii="Arial" w:eastAsia="Times New Roman" w:hAnsi="Arial" w:cs="Times New Roman"/>
      <w:b/>
      <w:snapToGrid w:val="0"/>
      <w:color w:val="000000"/>
      <w:sz w:val="20"/>
      <w:szCs w:val="20"/>
      <w:lang w:val="x-none" w:eastAsia="x-none"/>
    </w:rPr>
  </w:style>
  <w:style w:type="character" w:customStyle="1" w:styleId="40">
    <w:name w:val="Заголовок 4 Знак"/>
    <w:basedOn w:val="a0"/>
    <w:link w:val="4"/>
    <w:rsid w:val="00272AA9"/>
    <w:rPr>
      <w:rFonts w:ascii="Times New Roman" w:eastAsia="Times New Roman" w:hAnsi="Times New Roman" w:cs="Times New Roman"/>
      <w:color w:val="FF00FF"/>
      <w:sz w:val="28"/>
      <w:szCs w:val="20"/>
      <w:lang w:val="x-none" w:eastAsia="x-none"/>
    </w:rPr>
  </w:style>
  <w:style w:type="character" w:customStyle="1" w:styleId="50">
    <w:name w:val="Заголовок 5 Знак"/>
    <w:basedOn w:val="a0"/>
    <w:link w:val="5"/>
    <w:rsid w:val="00272AA9"/>
    <w:rPr>
      <w:rFonts w:ascii="Times New Roman" w:eastAsia="Times New Roman" w:hAnsi="Times New Roman" w:cs="Times New Roman"/>
      <w:b/>
      <w:sz w:val="28"/>
      <w:szCs w:val="20"/>
      <w:lang w:val="x-none" w:eastAsia="x-none"/>
    </w:rPr>
  </w:style>
  <w:style w:type="character" w:customStyle="1" w:styleId="60">
    <w:name w:val="Заголовок 6 Знак"/>
    <w:basedOn w:val="a0"/>
    <w:link w:val="6"/>
    <w:rsid w:val="00272AA9"/>
    <w:rPr>
      <w:rFonts w:ascii="Times New Roman" w:eastAsia="Times New Roman" w:hAnsi="Times New Roman" w:cs="Times New Roman"/>
      <w:snapToGrid w:val="0"/>
      <w:color w:val="000000"/>
      <w:sz w:val="28"/>
      <w:szCs w:val="20"/>
      <w:lang w:val="x-none" w:eastAsia="x-none"/>
    </w:rPr>
  </w:style>
  <w:style w:type="character" w:customStyle="1" w:styleId="70">
    <w:name w:val="Заголовок 7 Знак"/>
    <w:basedOn w:val="a0"/>
    <w:link w:val="7"/>
    <w:rsid w:val="00272AA9"/>
    <w:rPr>
      <w:rFonts w:ascii="Times New Roman" w:eastAsia="Times New Roman" w:hAnsi="Times New Roman" w:cs="Times New Roman"/>
      <w:snapToGrid w:val="0"/>
      <w:color w:val="000000"/>
      <w:sz w:val="28"/>
      <w:szCs w:val="20"/>
      <w:lang w:val="x-none" w:eastAsia="x-none"/>
    </w:rPr>
  </w:style>
  <w:style w:type="character" w:customStyle="1" w:styleId="80">
    <w:name w:val="Заголовок 8 Знак"/>
    <w:basedOn w:val="a0"/>
    <w:link w:val="8"/>
    <w:rsid w:val="00272AA9"/>
    <w:rPr>
      <w:rFonts w:ascii="Times New Roman" w:eastAsia="Times New Roman" w:hAnsi="Times New Roman" w:cs="Times New Roman"/>
      <w:snapToGrid w:val="0"/>
      <w:sz w:val="28"/>
      <w:szCs w:val="20"/>
      <w:lang w:val="x-none" w:eastAsia="x-none"/>
    </w:rPr>
  </w:style>
  <w:style w:type="character" w:customStyle="1" w:styleId="90">
    <w:name w:val="Заголовок 9 Знак"/>
    <w:basedOn w:val="a0"/>
    <w:link w:val="9"/>
    <w:rsid w:val="00272AA9"/>
    <w:rPr>
      <w:rFonts w:ascii="Times New Roman" w:eastAsia="Times New Roman" w:hAnsi="Times New Roman" w:cs="Times New Roman"/>
      <w:b/>
      <w:snapToGrid w:val="0"/>
      <w:sz w:val="28"/>
      <w:szCs w:val="20"/>
      <w:lang w:val="x-none" w:eastAsia="x-none"/>
    </w:rPr>
  </w:style>
  <w:style w:type="paragraph" w:customStyle="1" w:styleId="11">
    <w:name w:val="Гиперссылка1"/>
    <w:link w:val="a3"/>
    <w:uiPriority w:val="99"/>
    <w:rsid w:val="00995923"/>
    <w:pPr>
      <w:spacing w:after="0" w:line="240" w:lineRule="auto"/>
    </w:pPr>
    <w:rPr>
      <w:color w:val="0000FF"/>
      <w:u w:val="single"/>
    </w:rPr>
  </w:style>
  <w:style w:type="character" w:styleId="a3">
    <w:name w:val="Hyperlink"/>
    <w:link w:val="11"/>
    <w:uiPriority w:val="99"/>
    <w:unhideWhenUsed/>
    <w:rsid w:val="00995923"/>
    <w:rPr>
      <w:color w:val="0000FF"/>
      <w:u w:val="single"/>
    </w:rPr>
  </w:style>
  <w:style w:type="character" w:customStyle="1" w:styleId="110">
    <w:name w:val="Заголовок 1 Знак1"/>
    <w:aliases w:val="Раздел Договора Знак1,H1 Знак1,&quot;Алмаз&quot; Знак1"/>
    <w:basedOn w:val="a0"/>
    <w:rsid w:val="00995923"/>
    <w:rPr>
      <w:rFonts w:asciiTheme="majorHAnsi" w:eastAsiaTheme="majorEastAsia" w:hAnsiTheme="majorHAnsi" w:cstheme="majorBidi"/>
      <w:color w:val="2E74B5" w:themeColor="accent1" w:themeShade="BF"/>
      <w:sz w:val="32"/>
      <w:szCs w:val="32"/>
      <w:lang w:eastAsia="ru-RU"/>
    </w:rPr>
  </w:style>
  <w:style w:type="character" w:customStyle="1" w:styleId="a4">
    <w:name w:val="Обычный (веб) Знак"/>
    <w:aliases w:val="Знак Знак1 Знак,Знак Знак Знак Знак Знак,Знак Знак Знак Знак Знак Знак Знак Знак Знак,Знак Знак Знак1 Знак1,Знак Знак Знак Знак Знак Знак Знак Знак Знак Знак Знак,Обычный (веб)1 Знак Знак Знак Знак"/>
    <w:basedOn w:val="a0"/>
    <w:link w:val="a5"/>
    <w:locked/>
    <w:rsid w:val="00995923"/>
    <w:rPr>
      <w:rFonts w:ascii="Times New Roman" w:eastAsia="Times New Roman" w:hAnsi="Times New Roman" w:cs="Times New Roman"/>
      <w:sz w:val="24"/>
      <w:szCs w:val="24"/>
      <w:lang w:eastAsia="ru-RU"/>
    </w:rPr>
  </w:style>
  <w:style w:type="paragraph" w:styleId="a5">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link w:val="a4"/>
    <w:unhideWhenUsed/>
    <w:qFormat/>
    <w:rsid w:val="00995923"/>
    <w:pPr>
      <w:ind w:left="720"/>
      <w:contextualSpacing/>
    </w:pPr>
  </w:style>
  <w:style w:type="character" w:customStyle="1" w:styleId="a6">
    <w:name w:val="Текст сноски Знак"/>
    <w:basedOn w:val="a0"/>
    <w:link w:val="a7"/>
    <w:semiHidden/>
    <w:locked/>
    <w:rsid w:val="00995923"/>
    <w:rPr>
      <w:rFonts w:ascii="Times New Roman" w:eastAsia="Times New Roman" w:hAnsi="Times New Roman" w:cs="Times New Roman"/>
      <w:sz w:val="20"/>
      <w:szCs w:val="20"/>
      <w:lang w:eastAsia="ru-RU"/>
    </w:rPr>
  </w:style>
  <w:style w:type="paragraph" w:styleId="a7">
    <w:name w:val="footnote text"/>
    <w:basedOn w:val="a"/>
    <w:link w:val="a6"/>
    <w:semiHidden/>
    <w:unhideWhenUsed/>
    <w:rsid w:val="00995923"/>
    <w:rPr>
      <w:sz w:val="20"/>
      <w:szCs w:val="20"/>
    </w:rPr>
  </w:style>
  <w:style w:type="character" w:customStyle="1" w:styleId="a8">
    <w:name w:val="Текст примечания Знак"/>
    <w:basedOn w:val="a0"/>
    <w:link w:val="a9"/>
    <w:uiPriority w:val="99"/>
    <w:semiHidden/>
    <w:locked/>
    <w:rsid w:val="00995923"/>
    <w:rPr>
      <w:rFonts w:ascii="Times New Roman" w:eastAsia="Times New Roman" w:hAnsi="Times New Roman" w:cs="Times New Roman"/>
      <w:sz w:val="20"/>
      <w:szCs w:val="20"/>
      <w:lang w:eastAsia="ru-RU"/>
    </w:rPr>
  </w:style>
  <w:style w:type="paragraph" w:styleId="a9">
    <w:name w:val="annotation text"/>
    <w:basedOn w:val="a"/>
    <w:link w:val="a8"/>
    <w:uiPriority w:val="99"/>
    <w:semiHidden/>
    <w:unhideWhenUsed/>
    <w:rsid w:val="00995923"/>
    <w:rPr>
      <w:sz w:val="20"/>
      <w:szCs w:val="20"/>
    </w:rPr>
  </w:style>
  <w:style w:type="character" w:customStyle="1" w:styleId="aa">
    <w:name w:val="Верхний колонтитул Знак"/>
    <w:basedOn w:val="a0"/>
    <w:link w:val="ab"/>
    <w:uiPriority w:val="99"/>
    <w:locked/>
    <w:rsid w:val="00995923"/>
    <w:rPr>
      <w:rFonts w:ascii="Times New Roman" w:eastAsia="Times New Roman" w:hAnsi="Times New Roman" w:cs="Times New Roman"/>
      <w:color w:val="000000"/>
      <w:szCs w:val="20"/>
      <w:lang w:eastAsia="ru-RU"/>
    </w:rPr>
  </w:style>
  <w:style w:type="paragraph" w:styleId="ab">
    <w:name w:val="header"/>
    <w:basedOn w:val="a"/>
    <w:link w:val="aa"/>
    <w:uiPriority w:val="99"/>
    <w:unhideWhenUsed/>
    <w:rsid w:val="00995923"/>
    <w:pPr>
      <w:tabs>
        <w:tab w:val="center" w:pos="4677"/>
        <w:tab w:val="right" w:pos="9355"/>
      </w:tabs>
    </w:pPr>
    <w:rPr>
      <w:color w:val="000000"/>
      <w:sz w:val="22"/>
      <w:szCs w:val="20"/>
    </w:rPr>
  </w:style>
  <w:style w:type="character" w:customStyle="1" w:styleId="ac">
    <w:name w:val="Нижний колонтитул Знак"/>
    <w:basedOn w:val="a0"/>
    <w:link w:val="ad"/>
    <w:uiPriority w:val="99"/>
    <w:locked/>
    <w:rsid w:val="00995923"/>
    <w:rPr>
      <w:rFonts w:ascii="Times New Roman" w:eastAsia="Times New Roman" w:hAnsi="Times New Roman" w:cs="Times New Roman"/>
      <w:sz w:val="24"/>
      <w:szCs w:val="24"/>
      <w:lang w:val="x-none" w:eastAsia="x-none"/>
    </w:rPr>
  </w:style>
  <w:style w:type="paragraph" w:styleId="ad">
    <w:name w:val="footer"/>
    <w:basedOn w:val="a"/>
    <w:link w:val="ac"/>
    <w:uiPriority w:val="99"/>
    <w:unhideWhenUsed/>
    <w:rsid w:val="00995923"/>
    <w:pPr>
      <w:tabs>
        <w:tab w:val="center" w:pos="4677"/>
        <w:tab w:val="right" w:pos="9355"/>
      </w:tabs>
    </w:pPr>
    <w:rPr>
      <w:lang w:val="x-none" w:eastAsia="x-none"/>
    </w:rPr>
  </w:style>
  <w:style w:type="character" w:customStyle="1" w:styleId="ae">
    <w:name w:val="Заголовок Знак"/>
    <w:basedOn w:val="a0"/>
    <w:link w:val="af"/>
    <w:locked/>
    <w:rsid w:val="00995923"/>
    <w:rPr>
      <w:rFonts w:ascii="Times New Roman" w:eastAsia="Times New Roman" w:hAnsi="Times New Roman" w:cs="Times New Roman"/>
      <w:sz w:val="32"/>
      <w:szCs w:val="20"/>
      <w:lang w:eastAsia="ru-RU"/>
    </w:rPr>
  </w:style>
  <w:style w:type="paragraph" w:styleId="af">
    <w:name w:val="Title"/>
    <w:basedOn w:val="a"/>
    <w:next w:val="a"/>
    <w:link w:val="ae"/>
    <w:qFormat/>
    <w:rsid w:val="00995923"/>
    <w:pPr>
      <w:contextualSpacing/>
    </w:pPr>
    <w:rPr>
      <w:sz w:val="32"/>
      <w:szCs w:val="20"/>
    </w:rPr>
  </w:style>
  <w:style w:type="character" w:customStyle="1" w:styleId="af0">
    <w:name w:val="Основной текст Знак"/>
    <w:basedOn w:val="a0"/>
    <w:link w:val="af1"/>
    <w:locked/>
    <w:rsid w:val="00995923"/>
    <w:rPr>
      <w:rFonts w:ascii="Times New Roman" w:eastAsia="Times New Roman" w:hAnsi="Times New Roman" w:cs="Times New Roman"/>
      <w:sz w:val="24"/>
      <w:szCs w:val="24"/>
      <w:lang w:val="x-none" w:eastAsia="x-none"/>
    </w:rPr>
  </w:style>
  <w:style w:type="paragraph" w:styleId="af1">
    <w:name w:val="Body Text"/>
    <w:basedOn w:val="a"/>
    <w:link w:val="af0"/>
    <w:unhideWhenUsed/>
    <w:rsid w:val="00995923"/>
    <w:pPr>
      <w:spacing w:after="120"/>
    </w:pPr>
    <w:rPr>
      <w:lang w:val="x-none" w:eastAsia="x-none"/>
    </w:rPr>
  </w:style>
  <w:style w:type="character" w:customStyle="1" w:styleId="af2">
    <w:name w:val="Основной текст с отступом Знак"/>
    <w:basedOn w:val="a0"/>
    <w:link w:val="af3"/>
    <w:locked/>
    <w:rsid w:val="00995923"/>
    <w:rPr>
      <w:rFonts w:ascii="Times New Roman" w:eastAsia="Times New Roman" w:hAnsi="Times New Roman" w:cs="Times New Roman"/>
      <w:sz w:val="28"/>
      <w:szCs w:val="24"/>
      <w:lang w:val="x-none" w:eastAsia="x-none"/>
    </w:rPr>
  </w:style>
  <w:style w:type="paragraph" w:styleId="af3">
    <w:name w:val="Body Text Indent"/>
    <w:basedOn w:val="a"/>
    <w:link w:val="af2"/>
    <w:unhideWhenUsed/>
    <w:rsid w:val="00995923"/>
    <w:pPr>
      <w:spacing w:after="120"/>
      <w:ind w:left="283"/>
    </w:pPr>
    <w:rPr>
      <w:sz w:val="28"/>
      <w:lang w:val="x-none" w:eastAsia="x-none"/>
    </w:rPr>
  </w:style>
  <w:style w:type="character" w:customStyle="1" w:styleId="21">
    <w:name w:val="Основной текст 2 Знак"/>
    <w:basedOn w:val="a0"/>
    <w:link w:val="22"/>
    <w:locked/>
    <w:rsid w:val="00995923"/>
    <w:rPr>
      <w:rFonts w:ascii="Times New Roman" w:eastAsia="Times New Roman" w:hAnsi="Times New Roman" w:cs="Times New Roman"/>
      <w:sz w:val="28"/>
      <w:szCs w:val="28"/>
      <w:lang w:eastAsia="ru-RU"/>
    </w:rPr>
  </w:style>
  <w:style w:type="paragraph" w:styleId="22">
    <w:name w:val="Body Text 2"/>
    <w:basedOn w:val="a"/>
    <w:link w:val="21"/>
    <w:unhideWhenUsed/>
    <w:rsid w:val="00995923"/>
    <w:pPr>
      <w:spacing w:after="120" w:line="480" w:lineRule="auto"/>
    </w:pPr>
    <w:rPr>
      <w:sz w:val="28"/>
      <w:szCs w:val="28"/>
    </w:rPr>
  </w:style>
  <w:style w:type="character" w:customStyle="1" w:styleId="23">
    <w:name w:val="Основной текст с отступом 2 Знак"/>
    <w:basedOn w:val="a0"/>
    <w:link w:val="24"/>
    <w:locked/>
    <w:rsid w:val="00995923"/>
    <w:rPr>
      <w:rFonts w:ascii="Times New Roman" w:eastAsia="Times New Roman" w:hAnsi="Times New Roman" w:cs="Times New Roman"/>
      <w:sz w:val="28"/>
      <w:szCs w:val="24"/>
      <w:lang w:val="x-none" w:eastAsia="x-none"/>
    </w:rPr>
  </w:style>
  <w:style w:type="paragraph" w:styleId="24">
    <w:name w:val="Body Text Indent 2"/>
    <w:basedOn w:val="a"/>
    <w:link w:val="23"/>
    <w:unhideWhenUsed/>
    <w:rsid w:val="00995923"/>
    <w:pPr>
      <w:spacing w:after="120" w:line="480" w:lineRule="auto"/>
      <w:ind w:left="283"/>
    </w:pPr>
    <w:rPr>
      <w:sz w:val="28"/>
      <w:lang w:val="x-none" w:eastAsia="x-none"/>
    </w:rPr>
  </w:style>
  <w:style w:type="character" w:customStyle="1" w:styleId="12">
    <w:name w:val="Текст примечания Знак1"/>
    <w:basedOn w:val="a0"/>
    <w:uiPriority w:val="99"/>
    <w:semiHidden/>
    <w:rsid w:val="00995923"/>
    <w:rPr>
      <w:rFonts w:ascii="Times New Roman" w:eastAsia="Times New Roman" w:hAnsi="Times New Roman" w:cs="Times New Roman"/>
      <w:sz w:val="20"/>
      <w:szCs w:val="20"/>
      <w:lang w:eastAsia="ru-RU"/>
    </w:rPr>
  </w:style>
  <w:style w:type="character" w:customStyle="1" w:styleId="af4">
    <w:name w:val="Тема примечания Знак"/>
    <w:basedOn w:val="a8"/>
    <w:link w:val="af5"/>
    <w:uiPriority w:val="99"/>
    <w:semiHidden/>
    <w:locked/>
    <w:rsid w:val="00995923"/>
    <w:rPr>
      <w:rFonts w:ascii="Times New Roman" w:eastAsia="Times New Roman" w:hAnsi="Times New Roman" w:cs="Times New Roman"/>
      <w:b/>
      <w:bCs/>
      <w:sz w:val="20"/>
      <w:szCs w:val="20"/>
      <w:lang w:val="x-none" w:eastAsia="x-none"/>
    </w:rPr>
  </w:style>
  <w:style w:type="paragraph" w:styleId="af5">
    <w:name w:val="annotation subject"/>
    <w:basedOn w:val="a9"/>
    <w:next w:val="a9"/>
    <w:link w:val="af4"/>
    <w:uiPriority w:val="99"/>
    <w:semiHidden/>
    <w:unhideWhenUsed/>
    <w:rsid w:val="00995923"/>
    <w:rPr>
      <w:b/>
      <w:bCs/>
      <w:lang w:val="x-none" w:eastAsia="x-none"/>
    </w:rPr>
  </w:style>
  <w:style w:type="character" w:customStyle="1" w:styleId="af6">
    <w:name w:val="Текст выноски Знак"/>
    <w:basedOn w:val="a0"/>
    <w:link w:val="af7"/>
    <w:uiPriority w:val="99"/>
    <w:semiHidden/>
    <w:locked/>
    <w:rsid w:val="00995923"/>
    <w:rPr>
      <w:rFonts w:ascii="Segoe UI" w:eastAsia="Times New Roman" w:hAnsi="Segoe UI" w:cs="Segoe UI"/>
      <w:sz w:val="18"/>
      <w:szCs w:val="18"/>
      <w:lang w:eastAsia="ru-RU"/>
    </w:rPr>
  </w:style>
  <w:style w:type="paragraph" w:styleId="af7">
    <w:name w:val="Balloon Text"/>
    <w:basedOn w:val="a"/>
    <w:link w:val="af6"/>
    <w:uiPriority w:val="99"/>
    <w:semiHidden/>
    <w:unhideWhenUsed/>
    <w:rsid w:val="00995923"/>
    <w:rPr>
      <w:rFonts w:ascii="Segoe UI" w:hAnsi="Segoe UI" w:cs="Segoe UI"/>
      <w:sz w:val="18"/>
      <w:szCs w:val="18"/>
    </w:rPr>
  </w:style>
  <w:style w:type="character" w:customStyle="1" w:styleId="af8">
    <w:name w:val="Без интервала Знак"/>
    <w:basedOn w:val="a0"/>
    <w:link w:val="af9"/>
    <w:uiPriority w:val="99"/>
    <w:locked/>
    <w:rsid w:val="00995923"/>
    <w:rPr>
      <w:rFonts w:ascii="Arial" w:eastAsia="Times New Roman" w:hAnsi="Arial" w:cs="Arial"/>
      <w:sz w:val="24"/>
      <w:szCs w:val="24"/>
      <w:lang w:eastAsia="ru-RU"/>
    </w:rPr>
  </w:style>
  <w:style w:type="paragraph" w:styleId="af9">
    <w:name w:val="No Spacing"/>
    <w:link w:val="af8"/>
    <w:uiPriority w:val="1"/>
    <w:qFormat/>
    <w:rsid w:val="00995923"/>
    <w:pPr>
      <w:spacing w:after="0" w:line="240" w:lineRule="auto"/>
    </w:pPr>
    <w:rPr>
      <w:rFonts w:ascii="Arial" w:eastAsia="Times New Roman" w:hAnsi="Arial" w:cs="Arial"/>
      <w:sz w:val="24"/>
      <w:szCs w:val="24"/>
      <w:lang w:eastAsia="ru-RU"/>
    </w:rPr>
  </w:style>
  <w:style w:type="paragraph" w:customStyle="1" w:styleId="msonormal0">
    <w:name w:val="msonormal"/>
    <w:basedOn w:val="a"/>
    <w:rsid w:val="00995923"/>
    <w:pPr>
      <w:spacing w:before="100" w:beforeAutospacing="1" w:after="100" w:afterAutospacing="1"/>
    </w:pPr>
  </w:style>
  <w:style w:type="character" w:customStyle="1" w:styleId="ConsPlusNormal">
    <w:name w:val="ConsPlusNormal Знак"/>
    <w:link w:val="ConsPlusNormal0"/>
    <w:locked/>
    <w:rsid w:val="00995923"/>
    <w:rPr>
      <w:rFonts w:ascii="Times New Roman" w:eastAsia="Times New Roman" w:hAnsi="Times New Roman" w:cs="Times New Roman"/>
      <w:sz w:val="24"/>
      <w:szCs w:val="24"/>
      <w:lang w:eastAsia="ru-RU"/>
    </w:rPr>
  </w:style>
  <w:style w:type="paragraph" w:customStyle="1" w:styleId="ConsPlusNormal0">
    <w:name w:val="ConsPlusNormal"/>
    <w:link w:val="ConsPlusNormal"/>
    <w:uiPriority w:val="99"/>
    <w:rsid w:val="0099592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normalweb">
    <w:name w:val="normalweb"/>
    <w:basedOn w:val="a"/>
    <w:uiPriority w:val="99"/>
    <w:rsid w:val="00995923"/>
    <w:pPr>
      <w:spacing w:before="100" w:beforeAutospacing="1" w:after="100" w:afterAutospacing="1"/>
    </w:pPr>
  </w:style>
  <w:style w:type="paragraph" w:customStyle="1" w:styleId="western">
    <w:name w:val="western"/>
    <w:basedOn w:val="a"/>
    <w:uiPriority w:val="99"/>
    <w:qFormat/>
    <w:rsid w:val="00995923"/>
    <w:pPr>
      <w:spacing w:before="280" w:after="280"/>
    </w:pPr>
    <w:rPr>
      <w:lang w:eastAsia="zh-CN"/>
    </w:rPr>
  </w:style>
  <w:style w:type="character" w:customStyle="1" w:styleId="afa">
    <w:name w:val="Основной текст_"/>
    <w:basedOn w:val="a0"/>
    <w:link w:val="13"/>
    <w:locked/>
    <w:rsid w:val="00995923"/>
    <w:rPr>
      <w:rFonts w:ascii="Times New Roman" w:eastAsia="Times New Roman" w:hAnsi="Times New Roman" w:cs="Times New Roman"/>
      <w:color w:val="17161C"/>
      <w:sz w:val="28"/>
      <w:szCs w:val="28"/>
    </w:rPr>
  </w:style>
  <w:style w:type="paragraph" w:customStyle="1" w:styleId="13">
    <w:name w:val="Основной текст1"/>
    <w:basedOn w:val="a"/>
    <w:link w:val="afa"/>
    <w:rsid w:val="00995923"/>
    <w:pPr>
      <w:widowControl w:val="0"/>
      <w:spacing w:after="200"/>
      <w:ind w:firstLine="400"/>
    </w:pPr>
    <w:rPr>
      <w:color w:val="17161C"/>
      <w:sz w:val="28"/>
      <w:szCs w:val="28"/>
      <w:lang w:eastAsia="en-US"/>
    </w:rPr>
  </w:style>
  <w:style w:type="character" w:customStyle="1" w:styleId="25">
    <w:name w:val="Основной текст (2)_"/>
    <w:basedOn w:val="a0"/>
    <w:link w:val="26"/>
    <w:locked/>
    <w:rsid w:val="00995923"/>
    <w:rPr>
      <w:rFonts w:ascii="Times New Roman" w:eastAsia="Times New Roman" w:hAnsi="Times New Roman" w:cs="Times New Roman"/>
      <w:color w:val="17161C"/>
    </w:rPr>
  </w:style>
  <w:style w:type="paragraph" w:customStyle="1" w:styleId="26">
    <w:name w:val="Основной текст (2)"/>
    <w:basedOn w:val="a"/>
    <w:link w:val="25"/>
    <w:rsid w:val="00995923"/>
    <w:pPr>
      <w:widowControl w:val="0"/>
      <w:spacing w:after="300"/>
      <w:ind w:left="5620" w:firstLine="10"/>
    </w:pPr>
    <w:rPr>
      <w:color w:val="17161C"/>
      <w:sz w:val="22"/>
      <w:szCs w:val="22"/>
      <w:lang w:eastAsia="en-US"/>
    </w:rPr>
  </w:style>
  <w:style w:type="paragraph" w:customStyle="1" w:styleId="ConsPlusNonformat">
    <w:name w:val="ConsPlusNonformat"/>
    <w:rsid w:val="00995923"/>
    <w:pPr>
      <w:widowControl w:val="0"/>
      <w:spacing w:after="0" w:line="240" w:lineRule="auto"/>
    </w:pPr>
    <w:rPr>
      <w:rFonts w:ascii="Courier New" w:eastAsia="Times New Roman" w:hAnsi="Courier New" w:cs="Times New Roman"/>
      <w:color w:val="000000"/>
      <w:sz w:val="20"/>
      <w:szCs w:val="20"/>
      <w:lang w:eastAsia="ru-RU"/>
    </w:rPr>
  </w:style>
  <w:style w:type="paragraph" w:customStyle="1" w:styleId="ConsPlusTitle">
    <w:name w:val="ConsPlusTitle"/>
    <w:uiPriority w:val="99"/>
    <w:rsid w:val="00995923"/>
    <w:pPr>
      <w:widowControl w:val="0"/>
      <w:spacing w:after="0" w:line="240" w:lineRule="auto"/>
    </w:pPr>
    <w:rPr>
      <w:rFonts w:ascii="Calibri" w:eastAsia="Times New Roman" w:hAnsi="Calibri" w:cs="Times New Roman"/>
      <w:b/>
      <w:color w:val="000000"/>
      <w:szCs w:val="20"/>
      <w:lang w:eastAsia="ru-RU"/>
    </w:rPr>
  </w:style>
  <w:style w:type="paragraph" w:customStyle="1" w:styleId="consplusnonformat0">
    <w:name w:val="consplusnonformat"/>
    <w:basedOn w:val="a"/>
    <w:rsid w:val="00995923"/>
    <w:pPr>
      <w:suppressAutoHyphens/>
      <w:spacing w:before="280" w:after="280"/>
    </w:pPr>
    <w:rPr>
      <w:lang w:eastAsia="ar-SA"/>
    </w:rPr>
  </w:style>
  <w:style w:type="paragraph" w:customStyle="1" w:styleId="ConsPlusCell">
    <w:name w:val="ConsPlusCell"/>
    <w:rsid w:val="00995923"/>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afb">
    <w:name w:val="Прижатый влево"/>
    <w:basedOn w:val="a"/>
    <w:next w:val="a"/>
    <w:uiPriority w:val="99"/>
    <w:rsid w:val="00995923"/>
    <w:pPr>
      <w:autoSpaceDE w:val="0"/>
      <w:autoSpaceDN w:val="0"/>
      <w:adjustRightInd w:val="0"/>
    </w:pPr>
    <w:rPr>
      <w:rFonts w:ascii="Arial" w:hAnsi="Arial" w:cs="Arial"/>
    </w:rPr>
  </w:style>
  <w:style w:type="paragraph" w:customStyle="1" w:styleId="afc">
    <w:name w:val="Комментарий"/>
    <w:basedOn w:val="a"/>
    <w:next w:val="a"/>
    <w:uiPriority w:val="99"/>
    <w:rsid w:val="00995923"/>
    <w:pPr>
      <w:shd w:val="clear" w:color="auto" w:fill="F0F0F0"/>
      <w:autoSpaceDE w:val="0"/>
      <w:autoSpaceDN w:val="0"/>
      <w:adjustRightInd w:val="0"/>
      <w:spacing w:before="75"/>
      <w:jc w:val="both"/>
    </w:pPr>
    <w:rPr>
      <w:rFonts w:ascii="Arial" w:hAnsi="Arial" w:cs="Arial"/>
      <w:color w:val="353842"/>
    </w:rPr>
  </w:style>
  <w:style w:type="paragraph" w:customStyle="1" w:styleId="afd">
    <w:name w:val="Информация об изменениях документа"/>
    <w:basedOn w:val="afc"/>
    <w:next w:val="a"/>
    <w:uiPriority w:val="99"/>
    <w:rsid w:val="00995923"/>
    <w:pPr>
      <w:spacing w:before="0"/>
    </w:pPr>
    <w:rPr>
      <w:i/>
      <w:iCs/>
    </w:rPr>
  </w:style>
  <w:style w:type="paragraph" w:customStyle="1" w:styleId="afe">
    <w:name w:val="Заголовок статьи"/>
    <w:basedOn w:val="a"/>
    <w:next w:val="a"/>
    <w:uiPriority w:val="99"/>
    <w:rsid w:val="00995923"/>
    <w:pPr>
      <w:autoSpaceDE w:val="0"/>
      <w:autoSpaceDN w:val="0"/>
      <w:adjustRightInd w:val="0"/>
      <w:ind w:left="1612" w:hanging="892"/>
      <w:jc w:val="both"/>
    </w:pPr>
    <w:rPr>
      <w:rFonts w:ascii="Arial" w:hAnsi="Arial" w:cs="Arial"/>
    </w:rPr>
  </w:style>
  <w:style w:type="paragraph" w:customStyle="1" w:styleId="aff">
    <w:name w:val="Таблицы (моноширинный)"/>
    <w:basedOn w:val="a"/>
    <w:next w:val="a"/>
    <w:rsid w:val="00995923"/>
    <w:pPr>
      <w:autoSpaceDE w:val="0"/>
      <w:autoSpaceDN w:val="0"/>
      <w:adjustRightInd w:val="0"/>
      <w:jc w:val="both"/>
    </w:pPr>
    <w:rPr>
      <w:rFonts w:ascii="Courier New" w:hAnsi="Courier New" w:cs="Courier New"/>
      <w:sz w:val="22"/>
      <w:szCs w:val="22"/>
    </w:rPr>
  </w:style>
  <w:style w:type="paragraph" w:customStyle="1" w:styleId="aff0">
    <w:name w:val="Нормальный (таблица)"/>
    <w:basedOn w:val="a"/>
    <w:next w:val="a"/>
    <w:uiPriority w:val="99"/>
    <w:rsid w:val="00995923"/>
    <w:pPr>
      <w:autoSpaceDE w:val="0"/>
      <w:autoSpaceDN w:val="0"/>
      <w:adjustRightInd w:val="0"/>
      <w:jc w:val="both"/>
    </w:pPr>
    <w:rPr>
      <w:rFonts w:ascii="Arial" w:hAnsi="Arial" w:cs="Arial"/>
    </w:rPr>
  </w:style>
  <w:style w:type="paragraph" w:customStyle="1" w:styleId="14">
    <w:name w:val="Знак Знак Знак1 Знак"/>
    <w:basedOn w:val="a"/>
    <w:rsid w:val="00995923"/>
    <w:pPr>
      <w:spacing w:before="100" w:beforeAutospacing="1" w:after="100" w:afterAutospacing="1"/>
    </w:pPr>
    <w:rPr>
      <w:rFonts w:ascii="Tahoma" w:hAnsi="Tahoma"/>
      <w:sz w:val="20"/>
      <w:szCs w:val="20"/>
      <w:lang w:val="en-US" w:eastAsia="en-US"/>
    </w:rPr>
  </w:style>
  <w:style w:type="paragraph" w:customStyle="1" w:styleId="Default">
    <w:name w:val="Default"/>
    <w:uiPriority w:val="99"/>
    <w:rsid w:val="0099592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DocList">
    <w:name w:val="ConsPlusDocList"/>
    <w:uiPriority w:val="99"/>
    <w:rsid w:val="00995923"/>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995923"/>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995923"/>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995923"/>
    <w:pPr>
      <w:widowControl w:val="0"/>
      <w:autoSpaceDE w:val="0"/>
      <w:autoSpaceDN w:val="0"/>
      <w:spacing w:after="0" w:line="240" w:lineRule="auto"/>
    </w:pPr>
    <w:rPr>
      <w:rFonts w:ascii="Arial" w:eastAsia="Times New Roman" w:hAnsi="Arial" w:cs="Arial"/>
      <w:sz w:val="20"/>
      <w:szCs w:val="20"/>
      <w:lang w:eastAsia="ru-RU"/>
    </w:rPr>
  </w:style>
  <w:style w:type="character" w:styleId="aff1">
    <w:name w:val="footnote reference"/>
    <w:semiHidden/>
    <w:unhideWhenUsed/>
    <w:rsid w:val="00995923"/>
    <w:rPr>
      <w:vertAlign w:val="superscript"/>
    </w:rPr>
  </w:style>
  <w:style w:type="character" w:customStyle="1" w:styleId="15">
    <w:name w:val="Текст выноски Знак1"/>
    <w:basedOn w:val="a0"/>
    <w:uiPriority w:val="99"/>
    <w:semiHidden/>
    <w:rsid w:val="00995923"/>
    <w:rPr>
      <w:rFonts w:ascii="Segoe UI" w:eastAsia="Times New Roman" w:hAnsi="Segoe UI" w:cs="Segoe UI"/>
      <w:sz w:val="18"/>
      <w:szCs w:val="18"/>
      <w:lang w:eastAsia="ru-RU"/>
    </w:rPr>
  </w:style>
  <w:style w:type="character" w:customStyle="1" w:styleId="16">
    <w:name w:val="Строгий1"/>
    <w:basedOn w:val="a0"/>
    <w:rsid w:val="00995923"/>
  </w:style>
  <w:style w:type="character" w:customStyle="1" w:styleId="17">
    <w:name w:val="Верхний колонтитул Знак1"/>
    <w:basedOn w:val="a0"/>
    <w:uiPriority w:val="99"/>
    <w:semiHidden/>
    <w:rsid w:val="00995923"/>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995923"/>
  </w:style>
  <w:style w:type="character" w:customStyle="1" w:styleId="18">
    <w:name w:val="Основной текст с отступом Знак1"/>
    <w:basedOn w:val="a0"/>
    <w:semiHidden/>
    <w:rsid w:val="00995923"/>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0"/>
    <w:semiHidden/>
    <w:rsid w:val="00995923"/>
    <w:rPr>
      <w:rFonts w:ascii="Times New Roman" w:eastAsia="Times New Roman" w:hAnsi="Times New Roman" w:cs="Times New Roman"/>
      <w:sz w:val="24"/>
      <w:szCs w:val="24"/>
      <w:lang w:eastAsia="ru-RU"/>
    </w:rPr>
  </w:style>
  <w:style w:type="character" w:customStyle="1" w:styleId="211">
    <w:name w:val="Основной текст 2 Знак1"/>
    <w:basedOn w:val="a0"/>
    <w:uiPriority w:val="99"/>
    <w:semiHidden/>
    <w:rsid w:val="00995923"/>
    <w:rPr>
      <w:rFonts w:ascii="Times New Roman" w:eastAsia="Times New Roman" w:hAnsi="Times New Roman" w:cs="Times New Roman"/>
      <w:sz w:val="24"/>
      <w:szCs w:val="24"/>
      <w:lang w:eastAsia="ru-RU"/>
    </w:rPr>
  </w:style>
  <w:style w:type="character" w:customStyle="1" w:styleId="19">
    <w:name w:val="Текст сноски Знак1"/>
    <w:basedOn w:val="a0"/>
    <w:semiHidden/>
    <w:rsid w:val="00995923"/>
    <w:rPr>
      <w:rFonts w:ascii="Times New Roman" w:eastAsia="Times New Roman" w:hAnsi="Times New Roman" w:cs="Times New Roman"/>
      <w:sz w:val="20"/>
      <w:szCs w:val="20"/>
      <w:lang w:eastAsia="ru-RU"/>
    </w:rPr>
  </w:style>
  <w:style w:type="character" w:customStyle="1" w:styleId="FontStyle26">
    <w:name w:val="Font Style26"/>
    <w:rsid w:val="00995923"/>
    <w:rPr>
      <w:rFonts w:ascii="Times New Roman" w:hAnsi="Times New Roman" w:cs="Times New Roman" w:hint="default"/>
      <w:sz w:val="24"/>
      <w:szCs w:val="24"/>
    </w:rPr>
  </w:style>
  <w:style w:type="character" w:customStyle="1" w:styleId="aff2">
    <w:name w:val="Гипертекстовая ссылка"/>
    <w:uiPriority w:val="99"/>
    <w:rsid w:val="00995923"/>
    <w:rPr>
      <w:color w:val="106BBE"/>
    </w:rPr>
  </w:style>
  <w:style w:type="character" w:customStyle="1" w:styleId="1a">
    <w:name w:val="Тема примечания Знак1"/>
    <w:basedOn w:val="12"/>
    <w:uiPriority w:val="99"/>
    <w:semiHidden/>
    <w:rsid w:val="00995923"/>
    <w:rPr>
      <w:rFonts w:ascii="Times New Roman" w:eastAsia="Times New Roman" w:hAnsi="Times New Roman" w:cs="Times New Roman"/>
      <w:b/>
      <w:bCs/>
      <w:sz w:val="20"/>
      <w:szCs w:val="20"/>
      <w:lang w:eastAsia="ru-RU"/>
    </w:rPr>
  </w:style>
  <w:style w:type="character" w:customStyle="1" w:styleId="1b">
    <w:name w:val="Основной текст Знак1"/>
    <w:basedOn w:val="a0"/>
    <w:uiPriority w:val="99"/>
    <w:semiHidden/>
    <w:rsid w:val="00995923"/>
    <w:rPr>
      <w:rFonts w:ascii="Times New Roman" w:eastAsia="Times New Roman" w:hAnsi="Times New Roman" w:cs="Times New Roman"/>
      <w:sz w:val="24"/>
      <w:szCs w:val="24"/>
      <w:lang w:eastAsia="ru-RU"/>
    </w:rPr>
  </w:style>
  <w:style w:type="character" w:customStyle="1" w:styleId="1c">
    <w:name w:val="Нижний колонтитул Знак1"/>
    <w:basedOn w:val="a0"/>
    <w:uiPriority w:val="99"/>
    <w:semiHidden/>
    <w:rsid w:val="00995923"/>
    <w:rPr>
      <w:rFonts w:ascii="Times New Roman" w:eastAsia="Times New Roman" w:hAnsi="Times New Roman" w:cs="Times New Roman"/>
      <w:sz w:val="24"/>
      <w:szCs w:val="24"/>
      <w:lang w:eastAsia="ru-RU"/>
    </w:rPr>
  </w:style>
  <w:style w:type="character" w:customStyle="1" w:styleId="1d">
    <w:name w:val="Заголовок Знак1"/>
    <w:basedOn w:val="a0"/>
    <w:rsid w:val="00995923"/>
    <w:rPr>
      <w:rFonts w:asciiTheme="majorHAnsi" w:eastAsiaTheme="majorEastAsia" w:hAnsiTheme="majorHAnsi" w:cstheme="majorBidi"/>
      <w:spacing w:val="-10"/>
      <w:kern w:val="28"/>
      <w:sz w:val="56"/>
      <w:szCs w:val="56"/>
      <w:lang w:eastAsia="ru-RU"/>
    </w:rPr>
  </w:style>
  <w:style w:type="character" w:styleId="aff3">
    <w:name w:val="Strong"/>
    <w:basedOn w:val="a0"/>
    <w:uiPriority w:val="22"/>
    <w:qFormat/>
    <w:rsid w:val="00995923"/>
    <w:rPr>
      <w:b/>
      <w:bCs/>
    </w:rPr>
  </w:style>
  <w:style w:type="paragraph" w:styleId="aff4">
    <w:name w:val="List Paragraph"/>
    <w:basedOn w:val="a"/>
    <w:uiPriority w:val="99"/>
    <w:qFormat/>
    <w:rsid w:val="00272AA9"/>
    <w:pPr>
      <w:widowControl w:val="0"/>
      <w:autoSpaceDE w:val="0"/>
      <w:autoSpaceDN w:val="0"/>
      <w:adjustRightInd w:val="0"/>
      <w:ind w:left="720"/>
      <w:contextualSpacing/>
    </w:pPr>
    <w:rPr>
      <w:rFonts w:eastAsiaTheme="minorEastAsia"/>
      <w:sz w:val="20"/>
      <w:szCs w:val="20"/>
    </w:rPr>
  </w:style>
  <w:style w:type="character" w:styleId="aff5">
    <w:name w:val="page number"/>
    <w:basedOn w:val="a0"/>
    <w:rsid w:val="00272AA9"/>
  </w:style>
  <w:style w:type="paragraph" w:customStyle="1" w:styleId="1e">
    <w:name w:val="Обычный1"/>
    <w:rsid w:val="00272AA9"/>
    <w:pPr>
      <w:widowControl w:val="0"/>
      <w:spacing w:after="0" w:line="240" w:lineRule="auto"/>
    </w:pPr>
    <w:rPr>
      <w:rFonts w:ascii="Times New Roman" w:eastAsia="Times New Roman" w:hAnsi="Times New Roman" w:cs="Times New Roman"/>
      <w:sz w:val="20"/>
      <w:szCs w:val="20"/>
      <w:lang w:eastAsia="ru-RU"/>
    </w:rPr>
  </w:style>
  <w:style w:type="paragraph" w:customStyle="1" w:styleId="Iauiue">
    <w:name w:val="Iau?iue"/>
    <w:rsid w:val="00272AA9"/>
    <w:pPr>
      <w:spacing w:after="0" w:line="240" w:lineRule="auto"/>
    </w:pPr>
    <w:rPr>
      <w:rFonts w:ascii="Times New Roman" w:eastAsia="Times New Roman" w:hAnsi="Times New Roman" w:cs="Times New Roman"/>
      <w:sz w:val="20"/>
      <w:szCs w:val="20"/>
      <w:lang w:eastAsia="ru-RU"/>
    </w:rPr>
  </w:style>
  <w:style w:type="paragraph" w:styleId="aff6">
    <w:name w:val="Plain Text"/>
    <w:basedOn w:val="1e"/>
    <w:link w:val="aff7"/>
    <w:rsid w:val="00272AA9"/>
    <w:rPr>
      <w:rFonts w:ascii="Courier New" w:hAnsi="Courier New"/>
      <w:lang w:val="x-none" w:eastAsia="x-none"/>
    </w:rPr>
  </w:style>
  <w:style w:type="character" w:customStyle="1" w:styleId="aff7">
    <w:name w:val="Текст Знак"/>
    <w:basedOn w:val="a0"/>
    <w:link w:val="aff6"/>
    <w:rsid w:val="00272AA9"/>
    <w:rPr>
      <w:rFonts w:ascii="Courier New" w:eastAsia="Times New Roman" w:hAnsi="Courier New" w:cs="Times New Roman"/>
      <w:sz w:val="20"/>
      <w:szCs w:val="20"/>
      <w:lang w:val="x-none" w:eastAsia="x-none"/>
    </w:rPr>
  </w:style>
  <w:style w:type="paragraph" w:styleId="31">
    <w:name w:val="Body Text Indent 3"/>
    <w:basedOn w:val="a"/>
    <w:link w:val="32"/>
    <w:rsid w:val="00272AA9"/>
    <w:pPr>
      <w:tabs>
        <w:tab w:val="left" w:pos="1985"/>
        <w:tab w:val="left" w:pos="6804"/>
      </w:tabs>
      <w:ind w:right="-52" w:firstLine="851"/>
      <w:jc w:val="both"/>
    </w:pPr>
    <w:rPr>
      <w:sz w:val="28"/>
      <w:szCs w:val="20"/>
      <w:lang w:val="x-none" w:eastAsia="x-none"/>
    </w:rPr>
  </w:style>
  <w:style w:type="character" w:customStyle="1" w:styleId="32">
    <w:name w:val="Основной текст с отступом 3 Знак"/>
    <w:basedOn w:val="a0"/>
    <w:link w:val="31"/>
    <w:rsid w:val="00272AA9"/>
    <w:rPr>
      <w:rFonts w:ascii="Times New Roman" w:eastAsia="Times New Roman" w:hAnsi="Times New Roman" w:cs="Times New Roman"/>
      <w:sz w:val="28"/>
      <w:szCs w:val="20"/>
      <w:lang w:val="x-none" w:eastAsia="x-none"/>
    </w:rPr>
  </w:style>
  <w:style w:type="paragraph" w:styleId="33">
    <w:name w:val="Body Text 3"/>
    <w:basedOn w:val="a"/>
    <w:link w:val="34"/>
    <w:rsid w:val="00272AA9"/>
    <w:pPr>
      <w:widowControl w:val="0"/>
    </w:pPr>
    <w:rPr>
      <w:b/>
      <w:i/>
      <w:iCs/>
      <w:snapToGrid w:val="0"/>
      <w:sz w:val="28"/>
      <w:szCs w:val="20"/>
      <w:lang w:val="x-none" w:eastAsia="x-none"/>
    </w:rPr>
  </w:style>
  <w:style w:type="character" w:customStyle="1" w:styleId="34">
    <w:name w:val="Основной текст 3 Знак"/>
    <w:basedOn w:val="a0"/>
    <w:link w:val="33"/>
    <w:rsid w:val="00272AA9"/>
    <w:rPr>
      <w:rFonts w:ascii="Times New Roman" w:eastAsia="Times New Roman" w:hAnsi="Times New Roman" w:cs="Times New Roman"/>
      <w:b/>
      <w:i/>
      <w:iCs/>
      <w:snapToGrid w:val="0"/>
      <w:sz w:val="28"/>
      <w:szCs w:val="20"/>
      <w:lang w:val="x-none" w:eastAsia="x-none"/>
    </w:rPr>
  </w:style>
  <w:style w:type="paragraph" w:customStyle="1" w:styleId="aff8">
    <w:basedOn w:val="a"/>
    <w:next w:val="af"/>
    <w:link w:val="aff9"/>
    <w:qFormat/>
    <w:rsid w:val="00272AA9"/>
    <w:pPr>
      <w:widowControl w:val="0"/>
      <w:ind w:firstLine="851"/>
      <w:jc w:val="center"/>
    </w:pPr>
    <w:rPr>
      <w:sz w:val="28"/>
      <w:szCs w:val="20"/>
    </w:rPr>
  </w:style>
  <w:style w:type="character" w:customStyle="1" w:styleId="aff9">
    <w:name w:val="Название Знак"/>
    <w:link w:val="aff8"/>
    <w:rsid w:val="00272AA9"/>
    <w:rPr>
      <w:sz w:val="28"/>
    </w:rPr>
  </w:style>
  <w:style w:type="paragraph" w:customStyle="1" w:styleId="xl24">
    <w:name w:val="xl24"/>
    <w:basedOn w:val="a"/>
    <w:rsid w:val="00272AA9"/>
    <w:pPr>
      <w:spacing w:before="100" w:beforeAutospacing="1" w:after="100" w:afterAutospacing="1"/>
      <w:textAlignment w:val="center"/>
    </w:pPr>
    <w:rPr>
      <w:rFonts w:ascii="Arial" w:hAnsi="Arial" w:cs="Arial"/>
    </w:rPr>
  </w:style>
  <w:style w:type="paragraph" w:customStyle="1" w:styleId="xl25">
    <w:name w:val="xl25"/>
    <w:basedOn w:val="a"/>
    <w:rsid w:val="00272AA9"/>
    <w:pPr>
      <w:spacing w:before="100" w:beforeAutospacing="1" w:after="100" w:afterAutospacing="1"/>
      <w:textAlignment w:val="center"/>
    </w:pPr>
    <w:rPr>
      <w:rFonts w:ascii="Arial" w:hAnsi="Arial" w:cs="Arial"/>
    </w:rPr>
  </w:style>
  <w:style w:type="paragraph" w:customStyle="1" w:styleId="xl26">
    <w:name w:val="xl26"/>
    <w:basedOn w:val="a"/>
    <w:rsid w:val="00272AA9"/>
    <w:pPr>
      <w:spacing w:before="100" w:beforeAutospacing="1" w:after="100" w:afterAutospacing="1"/>
      <w:textAlignment w:val="center"/>
    </w:pPr>
    <w:rPr>
      <w:rFonts w:ascii="Arial" w:hAnsi="Arial" w:cs="Arial"/>
    </w:rPr>
  </w:style>
  <w:style w:type="paragraph" w:styleId="affa">
    <w:name w:val="Subtitle"/>
    <w:basedOn w:val="a"/>
    <w:link w:val="affb"/>
    <w:qFormat/>
    <w:rsid w:val="00272AA9"/>
    <w:pPr>
      <w:widowControl w:val="0"/>
      <w:jc w:val="center"/>
    </w:pPr>
    <w:rPr>
      <w:sz w:val="28"/>
      <w:szCs w:val="20"/>
      <w:lang w:val="x-none" w:eastAsia="x-none"/>
    </w:rPr>
  </w:style>
  <w:style w:type="character" w:customStyle="1" w:styleId="affb">
    <w:name w:val="Подзаголовок Знак"/>
    <w:basedOn w:val="a0"/>
    <w:link w:val="affa"/>
    <w:rsid w:val="00272AA9"/>
    <w:rPr>
      <w:rFonts w:ascii="Times New Roman" w:eastAsia="Times New Roman" w:hAnsi="Times New Roman" w:cs="Times New Roman"/>
      <w:sz w:val="28"/>
      <w:szCs w:val="20"/>
      <w:lang w:val="x-none" w:eastAsia="x-none"/>
    </w:rPr>
  </w:style>
  <w:style w:type="paragraph" w:customStyle="1" w:styleId="ConsNormal">
    <w:name w:val="ConsNormal"/>
    <w:rsid w:val="00272AA9"/>
    <w:pPr>
      <w:spacing w:after="0" w:line="240" w:lineRule="auto"/>
      <w:ind w:firstLine="720"/>
    </w:pPr>
    <w:rPr>
      <w:rFonts w:ascii="Arial" w:eastAsia="Times New Roman" w:hAnsi="Arial" w:cs="Times New Roman"/>
      <w:snapToGrid w:val="0"/>
      <w:sz w:val="20"/>
      <w:szCs w:val="20"/>
      <w:lang w:eastAsia="ru-RU"/>
    </w:rPr>
  </w:style>
  <w:style w:type="paragraph" w:customStyle="1" w:styleId="ConsNonformat">
    <w:name w:val="ConsNonformat"/>
    <w:rsid w:val="00272AA9"/>
    <w:pPr>
      <w:widowControl w:val="0"/>
      <w:autoSpaceDE w:val="0"/>
      <w:autoSpaceDN w:val="0"/>
      <w:adjustRightInd w:val="0"/>
      <w:spacing w:after="0" w:line="240" w:lineRule="auto"/>
    </w:pPr>
    <w:rPr>
      <w:rFonts w:ascii="Courier New" w:eastAsia="Times New Roman" w:hAnsi="Courier New" w:cs="Courier New"/>
      <w:sz w:val="28"/>
      <w:szCs w:val="28"/>
      <w:lang w:eastAsia="ru-RU"/>
    </w:rPr>
  </w:style>
  <w:style w:type="paragraph" w:customStyle="1" w:styleId="27">
    <w:name w:val="Обычный2"/>
    <w:rsid w:val="00272AA9"/>
    <w:pPr>
      <w:widowControl w:val="0"/>
      <w:spacing w:after="0" w:line="400" w:lineRule="auto"/>
      <w:jc w:val="both"/>
    </w:pPr>
    <w:rPr>
      <w:rFonts w:ascii="Courier New" w:eastAsia="Times New Roman" w:hAnsi="Courier New" w:cs="Times New Roman"/>
      <w:snapToGrid w:val="0"/>
      <w:szCs w:val="20"/>
      <w:lang w:eastAsia="ru-RU"/>
    </w:rPr>
  </w:style>
  <w:style w:type="character" w:customStyle="1" w:styleId="affc">
    <w:name w:val="Схема документа Знак"/>
    <w:basedOn w:val="a0"/>
    <w:link w:val="affd"/>
    <w:semiHidden/>
    <w:rsid w:val="00272AA9"/>
    <w:rPr>
      <w:rFonts w:ascii="Tahoma" w:eastAsia="Times New Roman" w:hAnsi="Tahoma" w:cs="Times New Roman"/>
      <w:sz w:val="20"/>
      <w:szCs w:val="20"/>
      <w:shd w:val="clear" w:color="auto" w:fill="000080"/>
      <w:lang w:val="x-none" w:eastAsia="x-none"/>
    </w:rPr>
  </w:style>
  <w:style w:type="paragraph" w:styleId="affd">
    <w:name w:val="Document Map"/>
    <w:basedOn w:val="a"/>
    <w:link w:val="affc"/>
    <w:semiHidden/>
    <w:rsid w:val="00272AA9"/>
    <w:pPr>
      <w:shd w:val="clear" w:color="auto" w:fill="000080"/>
    </w:pPr>
    <w:rPr>
      <w:rFonts w:ascii="Tahoma" w:hAnsi="Tahoma"/>
      <w:sz w:val="20"/>
      <w:szCs w:val="20"/>
      <w:lang w:val="x-none" w:eastAsia="x-none"/>
    </w:rPr>
  </w:style>
  <w:style w:type="character" w:customStyle="1" w:styleId="messagein1">
    <w:name w:val="messagein1"/>
    <w:rsid w:val="00272AA9"/>
    <w:rPr>
      <w:rFonts w:ascii="Arial" w:hAnsi="Arial" w:cs="Arial" w:hint="default"/>
      <w:b/>
      <w:bCs/>
      <w:color w:val="353535"/>
      <w:sz w:val="20"/>
      <w:szCs w:val="20"/>
    </w:rPr>
  </w:style>
  <w:style w:type="paragraph" w:customStyle="1" w:styleId="35">
    <w:name w:val="Обычный3"/>
    <w:rsid w:val="00272AA9"/>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Style3">
    <w:name w:val="Style3"/>
    <w:basedOn w:val="a"/>
    <w:uiPriority w:val="99"/>
    <w:rsid w:val="00E80264"/>
    <w:pPr>
      <w:widowControl w:val="0"/>
      <w:autoSpaceDE w:val="0"/>
      <w:autoSpaceDN w:val="0"/>
      <w:adjustRightInd w:val="0"/>
    </w:pPr>
    <w:rPr>
      <w:rFonts w:ascii="Arial" w:hAnsi="Arial" w:cs="Arial"/>
    </w:rPr>
  </w:style>
  <w:style w:type="paragraph" w:customStyle="1" w:styleId="Style4">
    <w:name w:val="Style4"/>
    <w:basedOn w:val="a"/>
    <w:uiPriority w:val="99"/>
    <w:rsid w:val="00E80264"/>
    <w:pPr>
      <w:widowControl w:val="0"/>
      <w:autoSpaceDE w:val="0"/>
      <w:autoSpaceDN w:val="0"/>
      <w:adjustRightInd w:val="0"/>
    </w:pPr>
    <w:rPr>
      <w:rFonts w:ascii="Arial" w:hAnsi="Arial" w:cs="Arial"/>
    </w:rPr>
  </w:style>
  <w:style w:type="paragraph" w:customStyle="1" w:styleId="Style15">
    <w:name w:val="Style15"/>
    <w:basedOn w:val="a"/>
    <w:uiPriority w:val="99"/>
    <w:rsid w:val="00E80264"/>
    <w:pPr>
      <w:widowControl w:val="0"/>
      <w:autoSpaceDE w:val="0"/>
      <w:autoSpaceDN w:val="0"/>
      <w:adjustRightInd w:val="0"/>
      <w:spacing w:line="283" w:lineRule="exact"/>
      <w:ind w:firstLine="134"/>
    </w:pPr>
    <w:rPr>
      <w:rFonts w:ascii="Arial" w:hAnsi="Arial" w:cs="Arial"/>
    </w:rPr>
  </w:style>
  <w:style w:type="character" w:customStyle="1" w:styleId="FontStyle23">
    <w:name w:val="Font Style23"/>
    <w:uiPriority w:val="99"/>
    <w:rsid w:val="00E80264"/>
    <w:rPr>
      <w:rFonts w:ascii="Arial" w:hAnsi="Arial" w:cs="Arial"/>
      <w:sz w:val="22"/>
      <w:szCs w:val="22"/>
    </w:rPr>
  </w:style>
  <w:style w:type="character" w:customStyle="1" w:styleId="FontStyle24">
    <w:name w:val="Font Style24"/>
    <w:uiPriority w:val="99"/>
    <w:rsid w:val="00E80264"/>
    <w:rPr>
      <w:rFonts w:ascii="Arial" w:hAnsi="Arial" w:cs="Arial"/>
      <w:b/>
      <w:bCs/>
      <w:sz w:val="22"/>
      <w:szCs w:val="22"/>
    </w:rPr>
  </w:style>
  <w:style w:type="paragraph" w:customStyle="1" w:styleId="1KGK9">
    <w:name w:val="1KG=K9"/>
    <w:uiPriority w:val="99"/>
    <w:rsid w:val="00E80264"/>
    <w:pPr>
      <w:spacing w:after="0" w:line="240" w:lineRule="auto"/>
    </w:pPr>
    <w:rPr>
      <w:rFonts w:ascii="MS Sans Serif" w:eastAsia="Times New Roman" w:hAnsi="MS Sans Serif" w:cs="Times New Roman"/>
      <w:sz w:val="24"/>
      <w:szCs w:val="20"/>
      <w:lang w:eastAsia="ru-RU"/>
    </w:rPr>
  </w:style>
  <w:style w:type="paragraph" w:customStyle="1" w:styleId="formattext">
    <w:name w:val="formattext"/>
    <w:basedOn w:val="a"/>
    <w:rsid w:val="00E80264"/>
    <w:pPr>
      <w:spacing w:before="100" w:beforeAutospacing="1" w:after="100" w:afterAutospacing="1"/>
    </w:pPr>
  </w:style>
  <w:style w:type="character" w:customStyle="1" w:styleId="markedcontent">
    <w:name w:val="markedcontent"/>
    <w:basedOn w:val="a0"/>
    <w:rsid w:val="00E80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5243329">
      <w:bodyDiv w:val="1"/>
      <w:marLeft w:val="0"/>
      <w:marRight w:val="0"/>
      <w:marTop w:val="0"/>
      <w:marBottom w:val="0"/>
      <w:divBdr>
        <w:top w:val="none" w:sz="0" w:space="0" w:color="auto"/>
        <w:left w:val="none" w:sz="0" w:space="0" w:color="auto"/>
        <w:bottom w:val="none" w:sz="0" w:space="0" w:color="auto"/>
        <w:right w:val="none" w:sz="0" w:space="0" w:color="auto"/>
      </w:divBdr>
    </w:div>
    <w:div w:id="92504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18125&amp;dst=100339" TargetMode="External"/><Relationship Id="rId13" Type="http://schemas.openxmlformats.org/officeDocument/2006/relationships/hyperlink" Target="https://login.consultant.ru/link/?req=doc&amp;base=LAW&amp;n=527083&amp;dst=10054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527083&amp;dst=369"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18293&amp;dst=1187"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login.consultant.ru/link/?req=doc&amp;base=LAW&amp;n=518293&amp;dst=295" TargetMode="External"/><Relationship Id="rId4" Type="http://schemas.openxmlformats.org/officeDocument/2006/relationships/settings" Target="settings.xml"/><Relationship Id="rId9" Type="http://schemas.openxmlformats.org/officeDocument/2006/relationships/hyperlink" Target="https://login.consultant.ru/link/?req=doc&amp;base=LAW&amp;n=518293&amp;dst=100410" TargetMode="External"/><Relationship Id="rId14" Type="http://schemas.openxmlformats.org/officeDocument/2006/relationships/hyperlink" Target="https://login.consultant.ru/link/?req=doc&amp;base=LAW&amp;n=527083&amp;dst=37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3A709-D44B-4CB8-B6CC-A49A9BBE4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1</Pages>
  <Words>5607</Words>
  <Characters>31964</Characters>
  <Application>Microsoft Office Word</Application>
  <DocSecurity>0</DocSecurity>
  <Lines>266</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cp:lastPrinted>2026-09-04T03:53:00Z</cp:lastPrinted>
  <dcterms:created xsi:type="dcterms:W3CDTF">2026-09-01T02:52:00Z</dcterms:created>
  <dcterms:modified xsi:type="dcterms:W3CDTF">2026-09-04T03:58:00Z</dcterms:modified>
</cp:coreProperties>
</file>