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A277B2" w:rsidRDefault="00A277B2" w:rsidP="00055C3F">
      <w:pPr>
        <w:pStyle w:val="ConsPlusNormal"/>
        <w:jc w:val="center"/>
        <w:rPr>
          <w:b/>
          <w:sz w:val="40"/>
          <w:szCs w:val="40"/>
        </w:rPr>
      </w:pPr>
    </w:p>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 xml:space="preserve">(Официальное ежемесячное печатное издание </w:t>
      </w:r>
    </w:p>
    <w:p w:rsidR="00055C3F" w:rsidRDefault="00055C3F" w:rsidP="00055C3F">
      <w:pPr>
        <w:pStyle w:val="ConsPlusNormal"/>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r>
        <w:t>№</w:t>
      </w:r>
      <w:r w:rsidR="005F4614" w:rsidRPr="00E61376">
        <w:t>8</w:t>
      </w:r>
      <w:r>
        <w:t>(</w:t>
      </w:r>
      <w:r w:rsidR="005F4614">
        <w:t>июл</w:t>
      </w:r>
      <w:r w:rsidR="00E51835">
        <w:t>ь</w:t>
      </w:r>
      <w:r>
        <w:t>)</w:t>
      </w:r>
    </w:p>
    <w:p w:rsidR="00055C3F" w:rsidRDefault="00055C3F" w:rsidP="00055C3F">
      <w:pPr>
        <w:pStyle w:val="ConsPlusNormal"/>
        <w:spacing w:before="240"/>
        <w:jc w:val="center"/>
      </w:pPr>
      <w:r>
        <w:t>"</w:t>
      </w:r>
      <w:r w:rsidR="009834C4">
        <w:t>0</w:t>
      </w:r>
      <w:r w:rsidR="005F4614">
        <w:t>5</w:t>
      </w:r>
      <w:r w:rsidR="009834C4">
        <w:t xml:space="preserve"> </w:t>
      </w:r>
      <w:r>
        <w:t>"</w:t>
      </w:r>
      <w:r w:rsidR="005F4614">
        <w:t>августа</w:t>
      </w:r>
      <w:r>
        <w:t xml:space="preserve"> 202</w:t>
      </w:r>
      <w:r w:rsidR="00F449D8">
        <w:t>6</w:t>
      </w:r>
      <w:r>
        <w:t>года</w:t>
      </w:r>
    </w:p>
    <w:p w:rsidR="00055C3F" w:rsidRDefault="00055C3F" w:rsidP="00055C3F">
      <w:pPr>
        <w:pStyle w:val="ConsPlusNormal"/>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A277B2" w:rsidRDefault="00A277B2" w:rsidP="00055C3F">
      <w:pPr>
        <w:pStyle w:val="ConsPlusNormal"/>
        <w:tabs>
          <w:tab w:val="left" w:pos="1701"/>
        </w:tabs>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jc w:val="center"/>
      </w:pPr>
      <w:r>
        <w:t>№</w:t>
      </w:r>
      <w:r w:rsidR="005F4614">
        <w:t>8</w:t>
      </w:r>
      <w:r>
        <w:t xml:space="preserve"> (</w:t>
      </w:r>
      <w:proofErr w:type="gramStart"/>
      <w:r w:rsidR="005F4614">
        <w:t>июл</w:t>
      </w:r>
      <w:r w:rsidR="00AC0284">
        <w:t>ь</w:t>
      </w:r>
      <w:r>
        <w:t xml:space="preserve"> )</w:t>
      </w:r>
      <w:proofErr w:type="gramEnd"/>
      <w:r>
        <w:t xml:space="preserve"> "</w:t>
      </w:r>
      <w:r w:rsidR="009834C4">
        <w:t>0</w:t>
      </w:r>
      <w:r w:rsidR="005F4614">
        <w:t>5</w:t>
      </w:r>
      <w:r>
        <w:t xml:space="preserve">" </w:t>
      </w:r>
      <w:r w:rsidR="005F4614">
        <w:t>августа</w:t>
      </w:r>
      <w:r w:rsidR="009C5F59">
        <w:t xml:space="preserve"> </w:t>
      </w:r>
      <w:r>
        <w:t>202</w:t>
      </w:r>
      <w:r w:rsidR="00F449D8">
        <w:t>6</w:t>
      </w:r>
      <w:r>
        <w:t xml:space="preserve"> года</w:t>
      </w: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5D3966" w:rsidRDefault="005D3966">
      <w:pPr>
        <w:spacing w:after="160" w:line="259" w:lineRule="auto"/>
      </w:pPr>
    </w:p>
    <w:p w:rsidR="00055C3F" w:rsidRDefault="00055C3F"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5D3966" w:rsidRDefault="005D3966" w:rsidP="00055C3F">
      <w:pPr>
        <w:pStyle w:val="ConsPlusNormal"/>
        <w:jc w:val="center"/>
      </w:pPr>
    </w:p>
    <w:p w:rsidR="00D03AFC" w:rsidRDefault="00D03AFC" w:rsidP="00B22837">
      <w:pPr>
        <w:pStyle w:val="ConsPlusNormal"/>
      </w:pPr>
    </w:p>
    <w:p w:rsidR="00D03AFC" w:rsidRDefault="00D03AFC" w:rsidP="00B22837">
      <w:pPr>
        <w:pStyle w:val="ConsPlusNormal"/>
      </w:pPr>
    </w:p>
    <w:p w:rsidR="00D03AFC" w:rsidRDefault="00D03AFC" w:rsidP="00B22837">
      <w:pPr>
        <w:pStyle w:val="ConsPlusNormal"/>
      </w:pPr>
    </w:p>
    <w:p w:rsidR="00223205" w:rsidRDefault="00223205" w:rsidP="00223205">
      <w:pPr>
        <w:pStyle w:val="ConsPlusNormal"/>
      </w:pPr>
    </w:p>
    <w:p w:rsidR="00E61376" w:rsidRDefault="00223205" w:rsidP="00223205">
      <w:pPr>
        <w:pStyle w:val="ConsPlusNormal"/>
      </w:pPr>
      <w:r w:rsidRPr="00E52EFF">
        <w:t xml:space="preserve">                                                              </w:t>
      </w:r>
    </w:p>
    <w:p w:rsidR="00055C3F" w:rsidRDefault="00055C3F" w:rsidP="00E61376">
      <w:pPr>
        <w:pStyle w:val="ConsPlusNormal"/>
        <w:jc w:val="center"/>
      </w:pPr>
      <w:r>
        <w:lastRenderedPageBreak/>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w:t>
      </w:r>
      <w:r w:rsidR="005F4614">
        <w:t>8</w:t>
      </w:r>
      <w:r>
        <w:t xml:space="preserve"> (</w:t>
      </w:r>
      <w:r w:rsidR="005F4614">
        <w:t>июл</w:t>
      </w:r>
      <w:r w:rsidR="00AC0284">
        <w:t>ь</w:t>
      </w:r>
      <w:r>
        <w:t>) "</w:t>
      </w:r>
      <w:r w:rsidR="009834C4">
        <w:t>0</w:t>
      </w:r>
      <w:r w:rsidR="005F4614">
        <w:t>5</w:t>
      </w:r>
      <w:r>
        <w:t>"</w:t>
      </w:r>
      <w:r w:rsidR="005F4614">
        <w:t>августа</w:t>
      </w:r>
      <w:r w:rsidR="00556DBD">
        <w:t xml:space="preserve"> </w:t>
      </w:r>
      <w:r>
        <w:t>202</w:t>
      </w:r>
      <w:r w:rsidR="00F449D8">
        <w:t>6</w:t>
      </w:r>
      <w:r>
        <w:t>года</w:t>
      </w:r>
    </w:p>
    <w:p w:rsidR="00055C3F" w:rsidRDefault="00055C3F" w:rsidP="00055C3F">
      <w:pPr>
        <w:pStyle w:val="ConsPlusNormal"/>
      </w:pPr>
    </w:p>
    <w:p w:rsidR="00055C3F" w:rsidRDefault="00055C3F" w:rsidP="00055C3F">
      <w:pPr>
        <w:pStyle w:val="ConsPlusNormal"/>
        <w:jc w:val="center"/>
      </w:pPr>
      <w:r>
        <w:t>Официальное издание</w:t>
      </w:r>
    </w:p>
    <w:p w:rsidR="00055C3F" w:rsidRDefault="00055C3F" w:rsidP="00055C3F">
      <w:pPr>
        <w:pStyle w:val="ConsPlusNormal"/>
        <w:jc w:val="center"/>
      </w:pPr>
      <w:r>
        <w:t>СОДЕРЖАНИЕ</w:t>
      </w:r>
    </w:p>
    <w:p w:rsidR="00055C3F" w:rsidRDefault="00055C3F" w:rsidP="00055C3F">
      <w:pPr>
        <w:pStyle w:val="ConsPlusNormal"/>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658" w:type="dxa"/>
        <w:tblInd w:w="0" w:type="dxa"/>
        <w:tblLayout w:type="fixed"/>
        <w:tblLook w:val="04A0" w:firstRow="1" w:lastRow="0" w:firstColumn="1" w:lastColumn="0" w:noHBand="0" w:noVBand="1"/>
      </w:tblPr>
      <w:tblGrid>
        <w:gridCol w:w="1253"/>
        <w:gridCol w:w="1173"/>
        <w:gridCol w:w="5836"/>
        <w:gridCol w:w="1396"/>
      </w:tblGrid>
      <w:tr w:rsidR="00055C3F" w:rsidTr="00B87881">
        <w:trPr>
          <w:trHeight w:val="591"/>
        </w:trPr>
        <w:tc>
          <w:tcPr>
            <w:tcW w:w="125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17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83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9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9D49D8">
        <w:trPr>
          <w:trHeight w:val="473"/>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E51835">
        <w:tc>
          <w:tcPr>
            <w:tcW w:w="1242" w:type="dxa"/>
            <w:tcBorders>
              <w:top w:val="single" w:sz="4" w:space="0" w:color="auto"/>
              <w:left w:val="single" w:sz="4" w:space="0" w:color="auto"/>
              <w:bottom w:val="single" w:sz="4" w:space="0" w:color="auto"/>
              <w:right w:val="single" w:sz="4" w:space="0" w:color="auto"/>
            </w:tcBorders>
          </w:tcPr>
          <w:p w:rsidR="00055C3F" w:rsidRPr="00E61376" w:rsidRDefault="002572C2" w:rsidP="005F4614">
            <w:pPr>
              <w:pStyle w:val="ConsPlusNormal"/>
              <w:jc w:val="both"/>
              <w:rPr>
                <w:lang w:eastAsia="en-US"/>
              </w:rPr>
            </w:pPr>
            <w:r w:rsidRPr="00E61376">
              <w:rPr>
                <w:lang w:eastAsia="en-US"/>
              </w:rPr>
              <w:t>2</w:t>
            </w:r>
            <w:r w:rsidR="005F4614" w:rsidRPr="00E61376">
              <w:rPr>
                <w:lang w:eastAsia="en-US"/>
              </w:rPr>
              <w:t>6</w:t>
            </w:r>
          </w:p>
        </w:tc>
        <w:tc>
          <w:tcPr>
            <w:tcW w:w="1560" w:type="dxa"/>
            <w:tcBorders>
              <w:top w:val="single" w:sz="4" w:space="0" w:color="auto"/>
              <w:left w:val="single" w:sz="4" w:space="0" w:color="auto"/>
              <w:bottom w:val="single" w:sz="4" w:space="0" w:color="auto"/>
              <w:right w:val="single" w:sz="4" w:space="0" w:color="auto"/>
            </w:tcBorders>
          </w:tcPr>
          <w:p w:rsidR="00055C3F" w:rsidRPr="00E61376" w:rsidRDefault="005F4614" w:rsidP="005F4614">
            <w:pPr>
              <w:pStyle w:val="ConsPlusNormal"/>
              <w:jc w:val="both"/>
              <w:rPr>
                <w:lang w:eastAsia="en-US"/>
              </w:rPr>
            </w:pPr>
            <w:r w:rsidRPr="00E61376">
              <w:rPr>
                <w:lang w:eastAsia="en-US"/>
              </w:rPr>
              <w:t>0</w:t>
            </w:r>
            <w:r w:rsidR="002572C2" w:rsidRPr="00E61376">
              <w:rPr>
                <w:lang w:eastAsia="en-US"/>
              </w:rPr>
              <w:t>7.0</w:t>
            </w:r>
            <w:r w:rsidRPr="00E61376">
              <w:rPr>
                <w:lang w:eastAsia="en-US"/>
              </w:rPr>
              <w:t>7</w:t>
            </w:r>
            <w:r w:rsidR="002572C2" w:rsidRPr="00E61376">
              <w:rPr>
                <w:lang w:eastAsia="en-US"/>
              </w:rPr>
              <w:t>.2026</w:t>
            </w:r>
          </w:p>
        </w:tc>
        <w:tc>
          <w:tcPr>
            <w:tcW w:w="5386" w:type="dxa"/>
            <w:tcBorders>
              <w:top w:val="single" w:sz="4" w:space="0" w:color="auto"/>
              <w:left w:val="single" w:sz="4" w:space="0" w:color="auto"/>
              <w:bottom w:val="single" w:sz="4" w:space="0" w:color="auto"/>
              <w:right w:val="single" w:sz="4" w:space="0" w:color="auto"/>
            </w:tcBorders>
          </w:tcPr>
          <w:p w:rsidR="00E61376" w:rsidRPr="00E61376" w:rsidRDefault="00E61376" w:rsidP="00E61376">
            <w:pPr>
              <w:spacing w:line="240" w:lineRule="exact"/>
              <w:jc w:val="both"/>
            </w:pPr>
            <w:r w:rsidRPr="00E61376">
              <w:t xml:space="preserve">Об утверждении Положения о предоставлении гражданином, </w:t>
            </w:r>
            <w:proofErr w:type="gramStart"/>
            <w:r w:rsidRPr="00E61376">
              <w:t>претендующим  на</w:t>
            </w:r>
            <w:proofErr w:type="gramEnd"/>
            <w:r w:rsidRPr="00E61376">
              <w:t xml:space="preserve"> замещение должности муниципальной службы Администрации </w:t>
            </w:r>
            <w:proofErr w:type="spellStart"/>
            <w:r w:rsidRPr="00E61376">
              <w:t>Новофирсовского</w:t>
            </w:r>
            <w:proofErr w:type="spellEnd"/>
            <w:r w:rsidRPr="00E61376">
              <w:t xml:space="preserve"> сельсовета и муниципальным служащим   Администрации </w:t>
            </w:r>
            <w:proofErr w:type="spellStart"/>
            <w:r w:rsidRPr="00E61376">
              <w:t>Новофирсовского</w:t>
            </w:r>
            <w:proofErr w:type="spellEnd"/>
            <w:r w:rsidRPr="00E61376">
              <w:t xml:space="preserve"> сельсовета </w:t>
            </w:r>
            <w:proofErr w:type="spellStart"/>
            <w:r w:rsidRPr="00E61376">
              <w:t>Курьинского</w:t>
            </w:r>
            <w:proofErr w:type="spellEnd"/>
            <w:r w:rsidRPr="00E61376">
              <w:t xml:space="preserve"> района Алтайского края сведений о доходах, об имуществе и обязательствах имущественного характера </w:t>
            </w:r>
          </w:p>
          <w:p w:rsidR="00055C3F" w:rsidRPr="009D49D8" w:rsidRDefault="00055C3F" w:rsidP="009D49D8">
            <w:pPr>
              <w:rPr>
                <w:lang w:eastAsia="en-US"/>
              </w:rPr>
            </w:pPr>
          </w:p>
        </w:tc>
        <w:tc>
          <w:tcPr>
            <w:tcW w:w="1383" w:type="dxa"/>
            <w:tcBorders>
              <w:top w:val="single" w:sz="4" w:space="0" w:color="auto"/>
              <w:left w:val="single" w:sz="4" w:space="0" w:color="auto"/>
              <w:bottom w:val="single" w:sz="4" w:space="0" w:color="auto"/>
              <w:right w:val="single" w:sz="4" w:space="0" w:color="auto"/>
            </w:tcBorders>
          </w:tcPr>
          <w:p w:rsidR="00055C3F" w:rsidRPr="00E61376" w:rsidRDefault="00E61376">
            <w:pPr>
              <w:pStyle w:val="ConsPlusNormal"/>
              <w:jc w:val="both"/>
              <w:rPr>
                <w:lang w:eastAsia="en-US"/>
              </w:rPr>
            </w:pPr>
            <w:r w:rsidRPr="00E61376">
              <w:rPr>
                <w:lang w:eastAsia="en-US"/>
              </w:rPr>
              <w:t>4-8</w:t>
            </w:r>
          </w:p>
        </w:tc>
      </w:tr>
      <w:tr w:rsidR="00624AD8" w:rsidTr="00853E3C">
        <w:tc>
          <w:tcPr>
            <w:tcW w:w="1242" w:type="dxa"/>
            <w:tcBorders>
              <w:top w:val="single" w:sz="4" w:space="0" w:color="auto"/>
              <w:left w:val="single" w:sz="4" w:space="0" w:color="auto"/>
              <w:bottom w:val="single" w:sz="4" w:space="0" w:color="auto"/>
              <w:right w:val="single" w:sz="4" w:space="0" w:color="auto"/>
            </w:tcBorders>
          </w:tcPr>
          <w:p w:rsidR="00624AD8" w:rsidRPr="00E61376" w:rsidRDefault="00E61376">
            <w:pPr>
              <w:pStyle w:val="ConsPlusNormal"/>
              <w:jc w:val="both"/>
              <w:rPr>
                <w:lang w:val="en-US" w:eastAsia="en-US"/>
              </w:rPr>
            </w:pPr>
            <w:r w:rsidRPr="00E61376">
              <w:rPr>
                <w:lang w:val="en-US" w:eastAsia="en-US"/>
              </w:rPr>
              <w:t>27</w:t>
            </w:r>
          </w:p>
        </w:tc>
        <w:tc>
          <w:tcPr>
            <w:tcW w:w="1560" w:type="dxa"/>
            <w:tcBorders>
              <w:top w:val="single" w:sz="4" w:space="0" w:color="auto"/>
              <w:left w:val="single" w:sz="4" w:space="0" w:color="auto"/>
              <w:bottom w:val="single" w:sz="4" w:space="0" w:color="auto"/>
              <w:right w:val="single" w:sz="4" w:space="0" w:color="auto"/>
            </w:tcBorders>
          </w:tcPr>
          <w:p w:rsidR="00624AD8" w:rsidRPr="00E61376" w:rsidRDefault="00E61376" w:rsidP="00F449D8">
            <w:pPr>
              <w:pStyle w:val="ConsPlusNormal"/>
              <w:jc w:val="both"/>
              <w:rPr>
                <w:lang w:eastAsia="en-US"/>
              </w:rPr>
            </w:pPr>
            <w:r w:rsidRPr="00E61376">
              <w:rPr>
                <w:lang w:val="en-US" w:eastAsia="en-US"/>
              </w:rPr>
              <w:t>13</w:t>
            </w:r>
            <w:r w:rsidRPr="00E61376">
              <w:rPr>
                <w:lang w:eastAsia="en-US"/>
              </w:rPr>
              <w:t>.07.2026</w:t>
            </w:r>
          </w:p>
        </w:tc>
        <w:tc>
          <w:tcPr>
            <w:tcW w:w="5386" w:type="dxa"/>
            <w:tcBorders>
              <w:top w:val="single" w:sz="4" w:space="0" w:color="auto"/>
              <w:left w:val="single" w:sz="4" w:space="0" w:color="auto"/>
              <w:bottom w:val="single" w:sz="4" w:space="0" w:color="auto"/>
              <w:right w:val="single" w:sz="4" w:space="0" w:color="auto"/>
            </w:tcBorders>
          </w:tcPr>
          <w:p w:rsidR="00624AD8" w:rsidRPr="00624AD8" w:rsidRDefault="00E61376" w:rsidP="009D49D8">
            <w:r w:rsidRPr="00E61376">
              <w:t xml:space="preserve">Об утверждении отчета об исполнении бюджета </w:t>
            </w:r>
            <w:proofErr w:type="spellStart"/>
            <w:r w:rsidRPr="00E61376">
              <w:t>Новофирсовского</w:t>
            </w:r>
            <w:proofErr w:type="spellEnd"/>
            <w:r w:rsidRPr="00E61376">
              <w:t xml:space="preserve"> сельсовета за 1 полугодие  2026 года</w:t>
            </w:r>
          </w:p>
        </w:tc>
        <w:tc>
          <w:tcPr>
            <w:tcW w:w="1383" w:type="dxa"/>
            <w:tcBorders>
              <w:top w:val="single" w:sz="4" w:space="0" w:color="auto"/>
              <w:left w:val="single" w:sz="4" w:space="0" w:color="auto"/>
              <w:bottom w:val="single" w:sz="4" w:space="0" w:color="auto"/>
              <w:right w:val="single" w:sz="4" w:space="0" w:color="auto"/>
            </w:tcBorders>
          </w:tcPr>
          <w:p w:rsidR="00624AD8" w:rsidRPr="00E61376" w:rsidRDefault="00E61376">
            <w:pPr>
              <w:pStyle w:val="ConsPlusNormal"/>
              <w:jc w:val="both"/>
              <w:rPr>
                <w:lang w:eastAsia="en-US"/>
              </w:rPr>
            </w:pPr>
            <w:r w:rsidRPr="00E61376">
              <w:rPr>
                <w:lang w:eastAsia="en-US"/>
              </w:rPr>
              <w:t>9-15</w:t>
            </w:r>
          </w:p>
        </w:tc>
        <w:bookmarkStart w:id="0" w:name="_GoBack"/>
        <w:bookmarkEnd w:id="0"/>
      </w:tr>
    </w:tbl>
    <w:p w:rsidR="00055C3F" w:rsidRDefault="00055C3F" w:rsidP="00055C3F">
      <w:pPr>
        <w:pStyle w:val="ConsPlusNormal"/>
        <w:jc w:val="both"/>
      </w:pPr>
    </w:p>
    <w:p w:rsidR="00055C3F" w:rsidRDefault="00055C3F" w:rsidP="00055C3F">
      <w:pPr>
        <w:pStyle w:val="ConsPlusNormal"/>
        <w:tabs>
          <w:tab w:val="left" w:pos="1418"/>
          <w:tab w:val="left" w:pos="1701"/>
        </w:tabs>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jc w:val="both"/>
      </w:pPr>
    </w:p>
    <w:p w:rsidR="00055C3F" w:rsidRDefault="00055C3F" w:rsidP="00055C3F">
      <w:pPr>
        <w:pStyle w:val="ConsPlusNormal"/>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F449D8">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42684F" w:rsidTr="00F449D8">
        <w:tc>
          <w:tcPr>
            <w:tcW w:w="1242"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tcPr>
          <w:p w:rsidR="0042684F" w:rsidRDefault="0042684F" w:rsidP="0042684F">
            <w:pPr>
              <w:pStyle w:val="ConsPlusNormal"/>
              <w:jc w:val="both"/>
              <w:rPr>
                <w:sz w:val="20"/>
                <w:szCs w:val="20"/>
                <w:lang w:eastAsia="en-US"/>
              </w:rPr>
            </w:pPr>
          </w:p>
        </w:tc>
        <w:tc>
          <w:tcPr>
            <w:tcW w:w="1383" w:type="dxa"/>
            <w:tcBorders>
              <w:top w:val="single" w:sz="4" w:space="0" w:color="auto"/>
              <w:left w:val="single" w:sz="4" w:space="0" w:color="auto"/>
              <w:bottom w:val="single" w:sz="4" w:space="0" w:color="auto"/>
              <w:right w:val="single" w:sz="4" w:space="0" w:color="auto"/>
            </w:tcBorders>
          </w:tcPr>
          <w:p w:rsidR="0042684F" w:rsidRDefault="0042684F">
            <w:pPr>
              <w:pStyle w:val="ConsPlusNormal"/>
              <w:jc w:val="both"/>
              <w:rPr>
                <w:sz w:val="20"/>
                <w:szCs w:val="20"/>
                <w:lang w:eastAsia="en-US"/>
              </w:rPr>
            </w:pPr>
          </w:p>
        </w:tc>
      </w:tr>
    </w:tbl>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E61376" w:rsidRDefault="00E61376" w:rsidP="00E00134">
      <w:pPr>
        <w:widowControl w:val="0"/>
        <w:tabs>
          <w:tab w:val="left" w:pos="709"/>
          <w:tab w:val="left" w:pos="3119"/>
        </w:tabs>
        <w:jc w:val="center"/>
        <w:rPr>
          <w:rFonts w:eastAsia="Microsoft Sans Serif"/>
          <w:b/>
          <w:color w:val="000000"/>
          <w:sz w:val="28"/>
          <w:szCs w:val="28"/>
          <w:lang w:bidi="ru-RU"/>
        </w:rPr>
      </w:pPr>
    </w:p>
    <w:p w:rsidR="00E00134" w:rsidRPr="00E00134" w:rsidRDefault="00E00134" w:rsidP="00E00134">
      <w:pPr>
        <w:widowControl w:val="0"/>
        <w:tabs>
          <w:tab w:val="left" w:pos="709"/>
          <w:tab w:val="left" w:pos="3119"/>
        </w:tabs>
        <w:jc w:val="center"/>
        <w:rPr>
          <w:rFonts w:eastAsia="Microsoft Sans Serif"/>
          <w:b/>
          <w:color w:val="000000"/>
          <w:sz w:val="28"/>
          <w:szCs w:val="28"/>
          <w:lang w:bidi="ru-RU"/>
        </w:rPr>
      </w:pPr>
      <w:r w:rsidRPr="00E00134">
        <w:rPr>
          <w:rFonts w:eastAsia="Microsoft Sans Serif"/>
          <w:b/>
          <w:color w:val="000000"/>
          <w:sz w:val="28"/>
          <w:szCs w:val="28"/>
          <w:lang w:bidi="ru-RU"/>
        </w:rPr>
        <w:t>АДМИНИСТРАЦИЯ НОВОФИРСОВСКОГО СЕЛЬСОВЕТА</w:t>
      </w:r>
    </w:p>
    <w:p w:rsidR="00E00134" w:rsidRPr="00E00134" w:rsidRDefault="00E00134" w:rsidP="00E00134">
      <w:pPr>
        <w:widowControl w:val="0"/>
        <w:tabs>
          <w:tab w:val="left" w:pos="709"/>
          <w:tab w:val="left" w:pos="3119"/>
        </w:tabs>
        <w:jc w:val="center"/>
        <w:rPr>
          <w:rFonts w:eastAsia="Microsoft Sans Serif"/>
          <w:b/>
          <w:color w:val="000000"/>
          <w:sz w:val="28"/>
          <w:szCs w:val="28"/>
          <w:lang w:bidi="ru-RU"/>
        </w:rPr>
      </w:pPr>
      <w:r w:rsidRPr="00E00134">
        <w:rPr>
          <w:rFonts w:eastAsia="Microsoft Sans Serif"/>
          <w:b/>
          <w:color w:val="000000"/>
          <w:sz w:val="28"/>
          <w:szCs w:val="28"/>
          <w:lang w:bidi="ru-RU"/>
        </w:rPr>
        <w:t>КУРЬИНСКОГО РАЙОНА АЛТАЙСКОГО КРАЯ</w:t>
      </w:r>
    </w:p>
    <w:p w:rsidR="00E00134" w:rsidRPr="00E00134" w:rsidRDefault="00E00134" w:rsidP="00E00134">
      <w:pPr>
        <w:widowControl w:val="0"/>
        <w:tabs>
          <w:tab w:val="left" w:pos="709"/>
          <w:tab w:val="left" w:pos="3119"/>
        </w:tabs>
        <w:rPr>
          <w:rFonts w:eastAsia="Microsoft Sans Serif"/>
          <w:b/>
          <w:color w:val="000000"/>
          <w:sz w:val="26"/>
          <w:szCs w:val="26"/>
          <w:lang w:bidi="ru-RU"/>
        </w:rPr>
      </w:pPr>
    </w:p>
    <w:p w:rsidR="00E00134" w:rsidRPr="00E00134" w:rsidRDefault="00E00134" w:rsidP="00E00134">
      <w:pPr>
        <w:widowControl w:val="0"/>
        <w:tabs>
          <w:tab w:val="left" w:pos="709"/>
          <w:tab w:val="left" w:pos="3119"/>
        </w:tabs>
        <w:jc w:val="center"/>
        <w:rPr>
          <w:rFonts w:eastAsia="Microsoft Sans Serif"/>
          <w:b/>
          <w:color w:val="000000"/>
          <w:sz w:val="28"/>
          <w:szCs w:val="28"/>
          <w:lang w:bidi="ru-RU"/>
        </w:rPr>
      </w:pPr>
      <w:r w:rsidRPr="00E00134">
        <w:rPr>
          <w:rFonts w:eastAsia="Microsoft Sans Serif"/>
          <w:b/>
          <w:color w:val="000000"/>
          <w:sz w:val="28"/>
          <w:szCs w:val="28"/>
          <w:lang w:bidi="ru-RU"/>
        </w:rPr>
        <w:t>ПОСТАНОВЛЕНИЕ</w:t>
      </w:r>
    </w:p>
    <w:p w:rsidR="00E00134" w:rsidRPr="00E00134" w:rsidRDefault="00E00134" w:rsidP="00E00134">
      <w:pPr>
        <w:widowControl w:val="0"/>
        <w:tabs>
          <w:tab w:val="left" w:pos="709"/>
          <w:tab w:val="left" w:pos="3119"/>
        </w:tabs>
        <w:jc w:val="center"/>
        <w:rPr>
          <w:rFonts w:eastAsia="Microsoft Sans Serif"/>
          <w:b/>
          <w:color w:val="000000"/>
          <w:sz w:val="28"/>
          <w:szCs w:val="28"/>
          <w:lang w:bidi="ru-RU"/>
        </w:rPr>
      </w:pPr>
    </w:p>
    <w:p w:rsidR="00E00134" w:rsidRPr="00E00134" w:rsidRDefault="00E00134" w:rsidP="00E00134">
      <w:pPr>
        <w:widowControl w:val="0"/>
        <w:tabs>
          <w:tab w:val="left" w:pos="709"/>
          <w:tab w:val="left" w:pos="3119"/>
        </w:tabs>
        <w:jc w:val="center"/>
        <w:rPr>
          <w:rFonts w:eastAsia="Microsoft Sans Serif"/>
          <w:color w:val="000000"/>
          <w:sz w:val="26"/>
          <w:szCs w:val="26"/>
          <w:lang w:bidi="ru-RU"/>
        </w:rPr>
      </w:pPr>
    </w:p>
    <w:p w:rsidR="00E00134" w:rsidRPr="00E00134" w:rsidRDefault="00E00134" w:rsidP="00E00134">
      <w:pPr>
        <w:widowControl w:val="0"/>
        <w:tabs>
          <w:tab w:val="left" w:pos="709"/>
          <w:tab w:val="left" w:pos="3119"/>
        </w:tabs>
        <w:rPr>
          <w:rFonts w:eastAsia="Microsoft Sans Serif"/>
          <w:color w:val="000000"/>
          <w:sz w:val="26"/>
          <w:szCs w:val="26"/>
          <w:lang w:bidi="ru-RU"/>
        </w:rPr>
      </w:pPr>
      <w:r w:rsidRPr="00E00134">
        <w:rPr>
          <w:rFonts w:eastAsia="Microsoft Sans Serif"/>
          <w:color w:val="000000"/>
          <w:sz w:val="28"/>
          <w:szCs w:val="28"/>
          <w:lang w:bidi="ru-RU"/>
        </w:rPr>
        <w:t>07.07.2026</w:t>
      </w:r>
      <w:r w:rsidRPr="00E00134">
        <w:rPr>
          <w:rFonts w:eastAsia="Microsoft Sans Serif"/>
          <w:color w:val="000000"/>
          <w:sz w:val="26"/>
          <w:szCs w:val="26"/>
          <w:lang w:bidi="ru-RU"/>
        </w:rPr>
        <w:t xml:space="preserve">                                        </w:t>
      </w:r>
      <w:r w:rsidRPr="00E00134">
        <w:rPr>
          <w:rFonts w:eastAsia="Microsoft Sans Serif"/>
          <w:color w:val="000000"/>
          <w:sz w:val="28"/>
          <w:szCs w:val="28"/>
          <w:lang w:bidi="ru-RU"/>
        </w:rPr>
        <w:t xml:space="preserve">с. </w:t>
      </w:r>
      <w:proofErr w:type="spellStart"/>
      <w:r w:rsidRPr="00E00134">
        <w:rPr>
          <w:rFonts w:eastAsia="Microsoft Sans Serif"/>
          <w:color w:val="000000"/>
          <w:sz w:val="28"/>
          <w:szCs w:val="28"/>
          <w:lang w:bidi="ru-RU"/>
        </w:rPr>
        <w:t>Новофирсово</w:t>
      </w:r>
      <w:proofErr w:type="spellEnd"/>
      <w:r w:rsidRPr="00E00134">
        <w:rPr>
          <w:rFonts w:eastAsia="Microsoft Sans Serif"/>
          <w:color w:val="000000"/>
          <w:sz w:val="28"/>
          <w:szCs w:val="28"/>
          <w:lang w:bidi="ru-RU"/>
        </w:rPr>
        <w:t xml:space="preserve">                                         № 26</w:t>
      </w:r>
    </w:p>
    <w:p w:rsidR="00E00134" w:rsidRPr="00E00134" w:rsidRDefault="00E00134" w:rsidP="00E00134"/>
    <w:p w:rsidR="00E00134" w:rsidRPr="00E00134" w:rsidRDefault="00E00134" w:rsidP="00E00134">
      <w:pPr>
        <w:spacing w:line="240" w:lineRule="exact"/>
        <w:jc w:val="both"/>
        <w:rPr>
          <w:sz w:val="28"/>
          <w:szCs w:val="28"/>
        </w:rPr>
      </w:pPr>
      <w:r w:rsidRPr="00E00134">
        <w:rPr>
          <w:sz w:val="28"/>
          <w:szCs w:val="28"/>
        </w:rPr>
        <w:t xml:space="preserve">Об утверждении Положения о предоставлении гражданином, </w:t>
      </w:r>
      <w:proofErr w:type="gramStart"/>
      <w:r w:rsidRPr="00E00134">
        <w:rPr>
          <w:sz w:val="28"/>
          <w:szCs w:val="28"/>
        </w:rPr>
        <w:t>претендующим  на</w:t>
      </w:r>
      <w:proofErr w:type="gramEnd"/>
      <w:r w:rsidRPr="00E00134">
        <w:rPr>
          <w:sz w:val="28"/>
          <w:szCs w:val="28"/>
        </w:rPr>
        <w:t xml:space="preserve"> замещение должности муниципальной службы Администрации </w:t>
      </w:r>
      <w:proofErr w:type="spellStart"/>
      <w:r w:rsidRPr="00E00134">
        <w:rPr>
          <w:sz w:val="28"/>
          <w:szCs w:val="28"/>
        </w:rPr>
        <w:t>Новофирсовского</w:t>
      </w:r>
      <w:proofErr w:type="spellEnd"/>
      <w:r w:rsidRPr="00E00134">
        <w:rPr>
          <w:sz w:val="28"/>
          <w:szCs w:val="28"/>
        </w:rPr>
        <w:t xml:space="preserve"> сельсовета и муниципальным служащим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Алтайского края сведений о доходах, об имуществе и обязательствах имущественного характера </w:t>
      </w:r>
    </w:p>
    <w:p w:rsidR="00E00134" w:rsidRPr="00E00134" w:rsidRDefault="00E00134" w:rsidP="00E00134">
      <w:pPr>
        <w:jc w:val="both"/>
        <w:rPr>
          <w:sz w:val="28"/>
          <w:szCs w:val="28"/>
        </w:rPr>
      </w:pPr>
    </w:p>
    <w:p w:rsidR="00E00134" w:rsidRPr="00E00134" w:rsidRDefault="00E00134" w:rsidP="00E00134">
      <w:pPr>
        <w:jc w:val="both"/>
        <w:rPr>
          <w:spacing w:val="24"/>
          <w:sz w:val="28"/>
          <w:szCs w:val="28"/>
        </w:rPr>
      </w:pPr>
      <w:r w:rsidRPr="00E00134">
        <w:rPr>
          <w:sz w:val="28"/>
          <w:szCs w:val="28"/>
        </w:rPr>
        <w:t xml:space="preserve">В соответствии с законом Алтайского края от 07.12.2007 № 134–ЗС «О муниципальной службе в Алтайском крае» </w:t>
      </w:r>
      <w:r w:rsidRPr="00E00134">
        <w:rPr>
          <w:spacing w:val="24"/>
          <w:sz w:val="28"/>
          <w:szCs w:val="28"/>
        </w:rPr>
        <w:t>ПОСТАНОВЛЯЮ:</w:t>
      </w:r>
    </w:p>
    <w:p w:rsidR="00E00134" w:rsidRPr="00E00134" w:rsidRDefault="00E00134" w:rsidP="00E00134">
      <w:pPr>
        <w:jc w:val="both"/>
        <w:rPr>
          <w:sz w:val="28"/>
          <w:szCs w:val="28"/>
        </w:rPr>
      </w:pPr>
    </w:p>
    <w:p w:rsidR="00E00134" w:rsidRPr="00E00134" w:rsidRDefault="00E00134" w:rsidP="00E00134">
      <w:pPr>
        <w:numPr>
          <w:ilvl w:val="0"/>
          <w:numId w:val="99"/>
        </w:numPr>
        <w:tabs>
          <w:tab w:val="left" w:pos="993"/>
        </w:tabs>
        <w:ind w:left="0" w:firstLine="709"/>
        <w:jc w:val="both"/>
        <w:rPr>
          <w:sz w:val="28"/>
          <w:szCs w:val="28"/>
        </w:rPr>
      </w:pPr>
      <w:r w:rsidRPr="00E00134">
        <w:rPr>
          <w:sz w:val="28"/>
          <w:szCs w:val="28"/>
        </w:rPr>
        <w:t xml:space="preserve">Утвердить прилагаемое Положение о предоставлении гражданином, </w:t>
      </w:r>
      <w:proofErr w:type="gramStart"/>
      <w:r w:rsidRPr="00E00134">
        <w:rPr>
          <w:sz w:val="28"/>
          <w:szCs w:val="28"/>
        </w:rPr>
        <w:t>претендующим  на</w:t>
      </w:r>
      <w:proofErr w:type="gramEnd"/>
      <w:r w:rsidRPr="00E00134">
        <w:rPr>
          <w:sz w:val="28"/>
          <w:szCs w:val="28"/>
        </w:rPr>
        <w:t xml:space="preserve"> замещение должности муниципальной службы и муниципальным служащим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Алтайского края сведений о доходах, об имуществе и обязательствах имущественного характера.</w:t>
      </w:r>
    </w:p>
    <w:p w:rsidR="00E00134" w:rsidRPr="00E00134" w:rsidRDefault="00E00134" w:rsidP="00E00134">
      <w:pPr>
        <w:numPr>
          <w:ilvl w:val="0"/>
          <w:numId w:val="99"/>
        </w:numPr>
        <w:tabs>
          <w:tab w:val="left" w:pos="993"/>
        </w:tabs>
        <w:ind w:left="0" w:firstLine="709"/>
        <w:jc w:val="both"/>
        <w:rPr>
          <w:sz w:val="28"/>
          <w:szCs w:val="28"/>
        </w:rPr>
      </w:pPr>
      <w:r w:rsidRPr="00E00134">
        <w:rPr>
          <w:sz w:val="28"/>
          <w:szCs w:val="28"/>
        </w:rPr>
        <w:t xml:space="preserve">Признать утратившим силу постановление Администрации </w:t>
      </w:r>
      <w:proofErr w:type="spellStart"/>
      <w:r w:rsidRPr="00E00134">
        <w:rPr>
          <w:sz w:val="28"/>
          <w:szCs w:val="28"/>
        </w:rPr>
        <w:t>Курьинского</w:t>
      </w:r>
      <w:proofErr w:type="spellEnd"/>
      <w:r w:rsidRPr="00E00134">
        <w:rPr>
          <w:sz w:val="28"/>
          <w:szCs w:val="28"/>
        </w:rPr>
        <w:t xml:space="preserve"> района от 26.03.2015 № 4 «Об утверждении Положения о предоставлении гражданином, </w:t>
      </w:r>
      <w:proofErr w:type="gramStart"/>
      <w:r w:rsidRPr="00E00134">
        <w:rPr>
          <w:sz w:val="28"/>
          <w:szCs w:val="28"/>
        </w:rPr>
        <w:t>претендующим  на</w:t>
      </w:r>
      <w:proofErr w:type="gramEnd"/>
      <w:r w:rsidRPr="00E00134">
        <w:rPr>
          <w:sz w:val="28"/>
          <w:szCs w:val="28"/>
        </w:rPr>
        <w:t xml:space="preserve"> замещение должности муниципальной службы и муниципальным служащим Администрации </w:t>
      </w:r>
      <w:proofErr w:type="spellStart"/>
      <w:r w:rsidRPr="00E00134">
        <w:rPr>
          <w:sz w:val="28"/>
          <w:szCs w:val="28"/>
        </w:rPr>
        <w:t>Новофирсовского</w:t>
      </w:r>
      <w:proofErr w:type="spellEnd"/>
      <w:r w:rsidRPr="00E00134">
        <w:rPr>
          <w:sz w:val="28"/>
          <w:szCs w:val="28"/>
        </w:rPr>
        <w:t xml:space="preserve"> сельсовета сведений о доходах, об имуществе и обязательствах имущественного характера».</w:t>
      </w:r>
    </w:p>
    <w:p w:rsidR="00E00134" w:rsidRPr="00E00134" w:rsidRDefault="00E00134" w:rsidP="00E00134">
      <w:pPr>
        <w:numPr>
          <w:ilvl w:val="0"/>
          <w:numId w:val="99"/>
        </w:numPr>
        <w:tabs>
          <w:tab w:val="left" w:pos="993"/>
        </w:tabs>
        <w:ind w:left="0" w:firstLine="709"/>
        <w:jc w:val="both"/>
        <w:rPr>
          <w:sz w:val="28"/>
          <w:szCs w:val="28"/>
        </w:rPr>
      </w:pPr>
      <w:r w:rsidRPr="00E00134">
        <w:rPr>
          <w:sz w:val="28"/>
          <w:szCs w:val="28"/>
        </w:rPr>
        <w:t>Разместить настоящее постановление на официальном сайте Администрации района в информационно-телекоммуникационной сети «Интернет».</w:t>
      </w:r>
    </w:p>
    <w:p w:rsidR="00E00134" w:rsidRPr="00E00134" w:rsidRDefault="00E00134" w:rsidP="00E00134">
      <w:pPr>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r w:rsidRPr="00E00134">
        <w:rPr>
          <w:sz w:val="28"/>
          <w:szCs w:val="28"/>
        </w:rPr>
        <w:t xml:space="preserve">Глава сельсовета                                                                                </w:t>
      </w:r>
      <w:proofErr w:type="spellStart"/>
      <w:r w:rsidRPr="00E00134">
        <w:rPr>
          <w:sz w:val="28"/>
          <w:szCs w:val="28"/>
        </w:rPr>
        <w:t>Л.А.Шильреф</w:t>
      </w:r>
      <w:proofErr w:type="spellEnd"/>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both"/>
        <w:rPr>
          <w:sz w:val="28"/>
          <w:szCs w:val="28"/>
        </w:rPr>
      </w:pPr>
    </w:p>
    <w:p w:rsidR="00E00134" w:rsidRPr="00E00134" w:rsidRDefault="00E00134" w:rsidP="00E00134">
      <w:pPr>
        <w:jc w:val="right"/>
        <w:rPr>
          <w:sz w:val="28"/>
          <w:szCs w:val="28"/>
        </w:rPr>
      </w:pPr>
      <w:r w:rsidRPr="00E00134">
        <w:rPr>
          <w:sz w:val="28"/>
          <w:szCs w:val="28"/>
        </w:rPr>
        <w:t xml:space="preserve">    </w:t>
      </w:r>
    </w:p>
    <w:p w:rsidR="00E00134" w:rsidRPr="00E00134" w:rsidRDefault="00E00134" w:rsidP="00E00134">
      <w:pPr>
        <w:rPr>
          <w:sz w:val="28"/>
          <w:szCs w:val="28"/>
        </w:rPr>
      </w:pPr>
      <w:r w:rsidRPr="00E00134">
        <w:rPr>
          <w:sz w:val="28"/>
          <w:szCs w:val="28"/>
        </w:rPr>
        <w:br w:type="page"/>
      </w:r>
    </w:p>
    <w:p w:rsidR="00E00134" w:rsidRPr="00E00134" w:rsidRDefault="00E00134" w:rsidP="00E00134">
      <w:pPr>
        <w:jc w:val="right"/>
        <w:rPr>
          <w:sz w:val="28"/>
          <w:szCs w:val="28"/>
        </w:rPr>
      </w:pPr>
      <w:r w:rsidRPr="00E00134">
        <w:rPr>
          <w:sz w:val="28"/>
          <w:szCs w:val="28"/>
        </w:rPr>
        <w:lastRenderedPageBreak/>
        <w:t>Утверждено</w:t>
      </w:r>
    </w:p>
    <w:p w:rsidR="00E00134" w:rsidRDefault="00E00134" w:rsidP="00E00134">
      <w:pPr>
        <w:jc w:val="right"/>
        <w:rPr>
          <w:sz w:val="28"/>
          <w:szCs w:val="28"/>
        </w:rPr>
      </w:pPr>
      <w:r w:rsidRPr="00E00134">
        <w:rPr>
          <w:sz w:val="28"/>
          <w:szCs w:val="28"/>
        </w:rPr>
        <w:t>постановлением Администрации</w:t>
      </w:r>
    </w:p>
    <w:p w:rsidR="00E00134" w:rsidRPr="00E00134" w:rsidRDefault="00E00134" w:rsidP="00E00134">
      <w:pPr>
        <w:jc w:val="right"/>
        <w:rPr>
          <w:sz w:val="28"/>
          <w:szCs w:val="28"/>
        </w:rPr>
      </w:pPr>
      <w:r w:rsidRPr="00E00134">
        <w:rPr>
          <w:sz w:val="28"/>
          <w:szCs w:val="28"/>
        </w:rPr>
        <w:t xml:space="preserve"> </w:t>
      </w:r>
      <w:proofErr w:type="spellStart"/>
      <w:r w:rsidRPr="00E00134">
        <w:rPr>
          <w:sz w:val="28"/>
          <w:szCs w:val="28"/>
        </w:rPr>
        <w:t>Новофирсовского</w:t>
      </w:r>
      <w:proofErr w:type="spellEnd"/>
      <w:r w:rsidRPr="00E00134">
        <w:rPr>
          <w:sz w:val="28"/>
          <w:szCs w:val="28"/>
        </w:rPr>
        <w:t xml:space="preserve"> сельсовета</w:t>
      </w:r>
    </w:p>
    <w:p w:rsidR="00E00134" w:rsidRPr="00E00134" w:rsidRDefault="00E00134" w:rsidP="00E00134">
      <w:pPr>
        <w:jc w:val="right"/>
        <w:rPr>
          <w:sz w:val="28"/>
          <w:szCs w:val="28"/>
        </w:rPr>
      </w:pPr>
      <w:proofErr w:type="gramStart"/>
      <w:r w:rsidRPr="00E00134">
        <w:rPr>
          <w:sz w:val="28"/>
          <w:szCs w:val="28"/>
        </w:rPr>
        <w:t>от  07.07.2026</w:t>
      </w:r>
      <w:proofErr w:type="gramEnd"/>
      <w:r w:rsidRPr="00E00134">
        <w:rPr>
          <w:sz w:val="28"/>
          <w:szCs w:val="28"/>
        </w:rPr>
        <w:t xml:space="preserve"> № 26</w:t>
      </w:r>
    </w:p>
    <w:p w:rsidR="00E00134" w:rsidRPr="00E00134" w:rsidRDefault="00E00134" w:rsidP="00E00134">
      <w:pPr>
        <w:jc w:val="right"/>
        <w:rPr>
          <w:sz w:val="28"/>
          <w:szCs w:val="28"/>
        </w:rPr>
      </w:pPr>
    </w:p>
    <w:p w:rsidR="00E00134" w:rsidRPr="00E00134" w:rsidRDefault="00E00134" w:rsidP="00E00134">
      <w:pPr>
        <w:jc w:val="right"/>
        <w:rPr>
          <w:sz w:val="28"/>
          <w:szCs w:val="28"/>
        </w:rPr>
      </w:pPr>
    </w:p>
    <w:p w:rsidR="00E00134" w:rsidRPr="00E00134" w:rsidRDefault="00E00134" w:rsidP="00E00134">
      <w:pPr>
        <w:jc w:val="center"/>
        <w:rPr>
          <w:sz w:val="28"/>
          <w:szCs w:val="28"/>
        </w:rPr>
      </w:pPr>
      <w:r w:rsidRPr="00E00134">
        <w:rPr>
          <w:sz w:val="28"/>
          <w:szCs w:val="28"/>
        </w:rPr>
        <w:t>ПОЛОЖЕНИЕ</w:t>
      </w:r>
    </w:p>
    <w:p w:rsidR="00E00134" w:rsidRPr="00E00134" w:rsidRDefault="00E00134" w:rsidP="00E00134">
      <w:pPr>
        <w:jc w:val="center"/>
        <w:rPr>
          <w:sz w:val="28"/>
          <w:szCs w:val="28"/>
        </w:rPr>
      </w:pPr>
      <w:r w:rsidRPr="00E00134">
        <w:rPr>
          <w:sz w:val="28"/>
          <w:szCs w:val="28"/>
        </w:rPr>
        <w:t xml:space="preserve">о предоставлении гражданином, </w:t>
      </w:r>
      <w:proofErr w:type="gramStart"/>
      <w:r w:rsidRPr="00E00134">
        <w:rPr>
          <w:sz w:val="28"/>
          <w:szCs w:val="28"/>
        </w:rPr>
        <w:t>претендующим  на</w:t>
      </w:r>
      <w:proofErr w:type="gramEnd"/>
      <w:r w:rsidRPr="00E00134">
        <w:rPr>
          <w:sz w:val="28"/>
          <w:szCs w:val="28"/>
        </w:rPr>
        <w:t xml:space="preserve"> замещение должности муниципальной службы и муниципальным служащим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Алтайского края  сведений о доходах, об имуществе и обязательствах имущественного характера</w:t>
      </w:r>
    </w:p>
    <w:p w:rsidR="00E00134" w:rsidRPr="00E00134" w:rsidRDefault="00E00134" w:rsidP="00E00134">
      <w:pPr>
        <w:rPr>
          <w:sz w:val="28"/>
          <w:szCs w:val="28"/>
        </w:rPr>
      </w:pPr>
    </w:p>
    <w:p w:rsidR="00E00134" w:rsidRPr="00E00134" w:rsidRDefault="00E00134" w:rsidP="00E00134">
      <w:pPr>
        <w:numPr>
          <w:ilvl w:val="0"/>
          <w:numId w:val="100"/>
        </w:numPr>
        <w:tabs>
          <w:tab w:val="left" w:pos="993"/>
        </w:tabs>
        <w:ind w:left="0" w:firstLine="709"/>
        <w:jc w:val="both"/>
        <w:rPr>
          <w:sz w:val="28"/>
          <w:szCs w:val="28"/>
        </w:rPr>
      </w:pPr>
      <w:r w:rsidRPr="00E00134">
        <w:rPr>
          <w:sz w:val="28"/>
          <w:szCs w:val="28"/>
        </w:rPr>
        <w:t xml:space="preserve">Настоящее Положение определяет порядок предоставления сведений о доходах, об имуществе и обязательствах имущественного гражданином, претендующим  на замещение должности муниципальной службы и муниципальным служащим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Алтайского края , осуществление полномочий по которым влечет за собой обязанность этих лиц представления указанных сведений, предусмотренных частью 1 статьи 8 Федерального закона от 25.12.2008 № 273-ФЗ «О противодействии коррупции».</w:t>
      </w:r>
    </w:p>
    <w:p w:rsidR="00E00134" w:rsidRPr="00E00134" w:rsidRDefault="00E00134" w:rsidP="00E00134">
      <w:pPr>
        <w:numPr>
          <w:ilvl w:val="0"/>
          <w:numId w:val="100"/>
        </w:numPr>
        <w:tabs>
          <w:tab w:val="left" w:pos="993"/>
        </w:tabs>
        <w:ind w:left="0" w:firstLine="709"/>
        <w:jc w:val="both"/>
        <w:rPr>
          <w:sz w:val="28"/>
          <w:szCs w:val="28"/>
        </w:rPr>
      </w:pPr>
      <w:r w:rsidRPr="00E00134">
        <w:rPr>
          <w:sz w:val="28"/>
          <w:szCs w:val="28"/>
        </w:rPr>
        <w:t>Сведения о доходах, об имуществе и обязательствах имущественного характера представляются по форме справки, заполненной с использованием специального программного обеспечения «Справки БК»,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E00134" w:rsidRPr="00E00134" w:rsidRDefault="00E00134" w:rsidP="00E00134">
      <w:pPr>
        <w:jc w:val="both"/>
        <w:rPr>
          <w:sz w:val="28"/>
          <w:szCs w:val="28"/>
        </w:rPr>
      </w:pPr>
      <w:r w:rsidRPr="00E00134">
        <w:rPr>
          <w:sz w:val="28"/>
          <w:szCs w:val="28"/>
        </w:rPr>
        <w:t xml:space="preserve">граждане, претендующие на замещение должности муниципальной службы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(далее – «гражданин»), - при наделении полномочиями по должности (назначении, избрании на должность);</w:t>
      </w:r>
    </w:p>
    <w:p w:rsidR="00E00134" w:rsidRPr="00E00134" w:rsidRDefault="00E00134" w:rsidP="00E00134">
      <w:pPr>
        <w:jc w:val="both"/>
        <w:rPr>
          <w:color w:val="000000"/>
          <w:sz w:val="28"/>
          <w:szCs w:val="28"/>
        </w:rPr>
      </w:pPr>
      <w:r w:rsidRPr="00E00134">
        <w:rPr>
          <w:color w:val="000000"/>
          <w:sz w:val="30"/>
          <w:szCs w:val="30"/>
          <w:shd w:val="clear" w:color="auto" w:fill="FFFFFF"/>
        </w:rPr>
        <w:t xml:space="preserve">муниципальные служащие, претендующие на замещение должности муниципальной службы, включенную в </w:t>
      </w:r>
      <w:r w:rsidRPr="00E00134">
        <w:rPr>
          <w:sz w:val="28"/>
          <w:szCs w:val="28"/>
        </w:rPr>
        <w:t>перечень, утвержденный нормативным правовым актом муниципального органа</w:t>
      </w:r>
      <w:r w:rsidRPr="00E00134">
        <w:rPr>
          <w:color w:val="000000"/>
          <w:sz w:val="30"/>
          <w:szCs w:val="30"/>
          <w:shd w:val="clear" w:color="auto" w:fill="FFFFFF"/>
        </w:rPr>
        <w:t xml:space="preserve"> (далее – «кандидат на должность»)</w:t>
      </w:r>
      <w:r w:rsidRPr="00E00134">
        <w:rPr>
          <w:color w:val="000000"/>
          <w:sz w:val="28"/>
          <w:szCs w:val="28"/>
        </w:rPr>
        <w:t>;</w:t>
      </w:r>
    </w:p>
    <w:p w:rsidR="00E00134" w:rsidRPr="00E00134" w:rsidRDefault="00E00134" w:rsidP="00E00134">
      <w:pPr>
        <w:jc w:val="both"/>
        <w:rPr>
          <w:color w:val="000000"/>
          <w:sz w:val="28"/>
          <w:szCs w:val="28"/>
        </w:rPr>
      </w:pPr>
      <w:r w:rsidRPr="00E00134">
        <w:rPr>
          <w:color w:val="000000"/>
          <w:sz w:val="28"/>
          <w:szCs w:val="28"/>
        </w:rPr>
        <w:t>муниципальные служащие, назначаемые на должность в порядке перевода из другого муниципального органа (далее – «кандидат на должность, назначаемый в порядке перевода»);</w:t>
      </w:r>
    </w:p>
    <w:p w:rsidR="00E00134" w:rsidRPr="00E00134" w:rsidRDefault="00E00134" w:rsidP="00E00134">
      <w:pPr>
        <w:jc w:val="both"/>
        <w:rPr>
          <w:sz w:val="28"/>
          <w:szCs w:val="28"/>
        </w:rPr>
      </w:pPr>
      <w:r w:rsidRPr="00E00134">
        <w:rPr>
          <w:sz w:val="28"/>
          <w:szCs w:val="28"/>
        </w:rPr>
        <w:t xml:space="preserve">муниципальные служащие, замещающие  должности муниципальной службы Администрации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 включенные в перечень, утвержденный нормативным правовым актом муниципального органа (далее – «муниципальный служащий»), в случае возникновения оснований для предоставления сведений о расходах в соответствии с Федеральным законом от 03.12.2012 № 230-ФЗ «О контроле за соответствием расходов лиц, замещающих государственные должности, и иных </w:t>
      </w:r>
      <w:r w:rsidRPr="00E00134">
        <w:rPr>
          <w:sz w:val="28"/>
          <w:szCs w:val="28"/>
        </w:rPr>
        <w:lastRenderedPageBreak/>
        <w:t>лиц их доходам» - не позднее 30 апреля года, следующего за годом, в котором возникли такие основания.</w:t>
      </w:r>
    </w:p>
    <w:p w:rsidR="00E00134" w:rsidRPr="00E00134" w:rsidRDefault="00E00134" w:rsidP="00E00134">
      <w:pPr>
        <w:numPr>
          <w:ilvl w:val="0"/>
          <w:numId w:val="100"/>
        </w:numPr>
        <w:tabs>
          <w:tab w:val="left" w:pos="993"/>
        </w:tabs>
        <w:ind w:left="0" w:firstLine="709"/>
        <w:jc w:val="both"/>
        <w:rPr>
          <w:sz w:val="28"/>
          <w:szCs w:val="28"/>
        </w:rPr>
      </w:pPr>
      <w:r w:rsidRPr="00E00134">
        <w:rPr>
          <w:sz w:val="28"/>
          <w:szCs w:val="28"/>
        </w:rPr>
        <w:t>Гражданин представляет:</w:t>
      </w:r>
    </w:p>
    <w:p w:rsidR="00E00134" w:rsidRPr="00E00134" w:rsidRDefault="00E00134" w:rsidP="00E00134">
      <w:pPr>
        <w:jc w:val="both"/>
        <w:rPr>
          <w:sz w:val="28"/>
          <w:szCs w:val="28"/>
        </w:rPr>
      </w:pPr>
      <w:r w:rsidRPr="00E00134">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 для замещения должности муниципальной службы (на отчетную дату);</w:t>
      </w:r>
    </w:p>
    <w:p w:rsidR="00E00134" w:rsidRPr="00E00134" w:rsidRDefault="00E00134" w:rsidP="00E00134">
      <w:pPr>
        <w:jc w:val="both"/>
        <w:rPr>
          <w:sz w:val="28"/>
          <w:szCs w:val="28"/>
        </w:rPr>
      </w:pPr>
      <w:r w:rsidRPr="00E00134">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муниципальной службы (на отчетную дату).</w:t>
      </w:r>
    </w:p>
    <w:p w:rsidR="00E00134" w:rsidRPr="00E00134" w:rsidRDefault="00E00134" w:rsidP="00E00134">
      <w:pPr>
        <w:numPr>
          <w:ilvl w:val="0"/>
          <w:numId w:val="100"/>
        </w:numPr>
        <w:tabs>
          <w:tab w:val="left" w:pos="993"/>
        </w:tabs>
        <w:ind w:left="0" w:firstLine="709"/>
        <w:jc w:val="both"/>
        <w:rPr>
          <w:color w:val="000000"/>
          <w:sz w:val="28"/>
          <w:szCs w:val="28"/>
        </w:rPr>
      </w:pPr>
      <w:bookmarkStart w:id="1" w:name="sub_1006"/>
      <w:r w:rsidRPr="00E00134">
        <w:rPr>
          <w:color w:val="000000"/>
          <w:sz w:val="30"/>
          <w:szCs w:val="30"/>
          <w:shd w:val="clear" w:color="auto" w:fill="FFFFFF"/>
        </w:rPr>
        <w:t xml:space="preserve">Кандидат на должность, кандидат на должность, назначаемый в порядке перевода представляют сведения о доходах, об имуществе и обязательствах имущественного характера в соответствии с </w:t>
      </w:r>
      <w:bookmarkEnd w:id="1"/>
      <w:r w:rsidRPr="00E00134">
        <w:rPr>
          <w:color w:val="000000"/>
          <w:sz w:val="30"/>
          <w:szCs w:val="30"/>
          <w:shd w:val="clear" w:color="auto" w:fill="FFFFFF"/>
        </w:rPr>
        <w:t>пунктом 3 настоящего Положения.</w:t>
      </w:r>
    </w:p>
    <w:p w:rsidR="00E00134" w:rsidRPr="00E00134" w:rsidRDefault="00E00134" w:rsidP="00E00134">
      <w:pPr>
        <w:numPr>
          <w:ilvl w:val="0"/>
          <w:numId w:val="100"/>
        </w:numPr>
        <w:tabs>
          <w:tab w:val="left" w:pos="993"/>
        </w:tabs>
        <w:ind w:left="0" w:firstLine="709"/>
        <w:jc w:val="both"/>
        <w:rPr>
          <w:sz w:val="28"/>
          <w:szCs w:val="28"/>
        </w:rPr>
      </w:pPr>
      <w:r w:rsidRPr="00E00134">
        <w:rPr>
          <w:sz w:val="28"/>
          <w:szCs w:val="28"/>
        </w:rPr>
        <w:t>Муниципальный служащий представляет, в случае если возникли основания:</w:t>
      </w:r>
    </w:p>
    <w:p w:rsidR="00E00134" w:rsidRPr="00E00134" w:rsidRDefault="00E00134" w:rsidP="00E00134">
      <w:pPr>
        <w:autoSpaceDE w:val="0"/>
        <w:autoSpaceDN w:val="0"/>
        <w:adjustRightInd w:val="0"/>
        <w:jc w:val="both"/>
        <w:rPr>
          <w:sz w:val="28"/>
          <w:szCs w:val="28"/>
        </w:rPr>
      </w:pPr>
      <w:r w:rsidRPr="00E00134">
        <w:rPr>
          <w:sz w:val="28"/>
          <w:szCs w:val="28"/>
        </w:rPr>
        <w:t>сведения о своих расходах, а также о расходах своих супруг (супругов)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лицом, его супругой (супругом) и (или) несовершеннолетними детьми в течение отчетного периода,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 - не позднее 30 апреля года, следующего за годом, в котором возникли такие основания.</w:t>
      </w:r>
    </w:p>
    <w:p w:rsidR="00E00134" w:rsidRPr="00E00134" w:rsidRDefault="00E00134" w:rsidP="00E00134">
      <w:pPr>
        <w:jc w:val="both"/>
        <w:rPr>
          <w:sz w:val="28"/>
          <w:szCs w:val="28"/>
        </w:rPr>
      </w:pPr>
      <w:r w:rsidRPr="00E00134">
        <w:rPr>
          <w:sz w:val="28"/>
          <w:szCs w:val="28"/>
        </w:rPr>
        <w:t xml:space="preserve">Сведения о доходах, об имуществе и обязательствах имущественного характера представляются в Администрацию </w:t>
      </w:r>
      <w:proofErr w:type="spellStart"/>
      <w:r w:rsidRPr="00E00134">
        <w:rPr>
          <w:sz w:val="28"/>
          <w:szCs w:val="28"/>
        </w:rPr>
        <w:t>Новофирсовского</w:t>
      </w:r>
      <w:proofErr w:type="spellEnd"/>
      <w:r w:rsidRPr="00E00134">
        <w:rPr>
          <w:sz w:val="28"/>
          <w:szCs w:val="28"/>
        </w:rPr>
        <w:t xml:space="preserve"> сельсовета </w:t>
      </w:r>
      <w:proofErr w:type="spellStart"/>
      <w:r w:rsidRPr="00E00134">
        <w:rPr>
          <w:sz w:val="28"/>
          <w:szCs w:val="28"/>
        </w:rPr>
        <w:t>Курьинского</w:t>
      </w:r>
      <w:proofErr w:type="spellEnd"/>
      <w:r w:rsidRPr="00E00134">
        <w:rPr>
          <w:sz w:val="28"/>
          <w:szCs w:val="28"/>
        </w:rPr>
        <w:t xml:space="preserve"> района.</w:t>
      </w:r>
    </w:p>
    <w:p w:rsidR="00E00134" w:rsidRPr="00E00134" w:rsidRDefault="00E00134" w:rsidP="00E00134">
      <w:pPr>
        <w:jc w:val="both"/>
        <w:rPr>
          <w:sz w:val="28"/>
          <w:szCs w:val="28"/>
        </w:rPr>
      </w:pPr>
      <w:r w:rsidRPr="00E00134">
        <w:rPr>
          <w:sz w:val="28"/>
          <w:szCs w:val="28"/>
        </w:rPr>
        <w:t xml:space="preserve">6. В случае если гражданин, кандидат на должность, </w:t>
      </w:r>
      <w:r w:rsidRPr="00E00134">
        <w:rPr>
          <w:color w:val="000000"/>
          <w:sz w:val="30"/>
          <w:szCs w:val="30"/>
          <w:shd w:val="clear" w:color="auto" w:fill="FFFFFF"/>
        </w:rPr>
        <w:t>кандидат на должность, назначаемый в порядке перевода,</w:t>
      </w:r>
      <w:r w:rsidRPr="00E00134">
        <w:rPr>
          <w:sz w:val="28"/>
          <w:szCs w:val="28"/>
        </w:rPr>
        <w:t xml:space="preserve">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E00134" w:rsidRPr="00E00134" w:rsidRDefault="00E00134" w:rsidP="00E00134">
      <w:pPr>
        <w:jc w:val="both"/>
        <w:rPr>
          <w:sz w:val="28"/>
          <w:szCs w:val="28"/>
        </w:rPr>
      </w:pPr>
      <w:r w:rsidRPr="00E00134">
        <w:rPr>
          <w:sz w:val="28"/>
          <w:szCs w:val="28"/>
        </w:rPr>
        <w:lastRenderedPageBreak/>
        <w:t xml:space="preserve">Гражданин может представить уточненные сведения в течение одного месяца со дня предоставления сведений в соответствии с </w:t>
      </w:r>
      <w:proofErr w:type="gramStart"/>
      <w:r w:rsidRPr="00E00134">
        <w:rPr>
          <w:sz w:val="28"/>
          <w:szCs w:val="28"/>
        </w:rPr>
        <w:t>пунктом  2</w:t>
      </w:r>
      <w:proofErr w:type="gramEnd"/>
      <w:r w:rsidRPr="00E00134">
        <w:rPr>
          <w:sz w:val="28"/>
          <w:szCs w:val="28"/>
        </w:rPr>
        <w:t xml:space="preserve"> настоящего Положения;</w:t>
      </w:r>
    </w:p>
    <w:p w:rsidR="00E00134" w:rsidRPr="00E00134" w:rsidRDefault="00E00134" w:rsidP="00E00134">
      <w:pPr>
        <w:jc w:val="both"/>
        <w:rPr>
          <w:sz w:val="28"/>
          <w:szCs w:val="28"/>
        </w:rPr>
      </w:pPr>
      <w:r w:rsidRPr="00E00134">
        <w:rPr>
          <w:sz w:val="28"/>
          <w:szCs w:val="28"/>
        </w:rPr>
        <w:t xml:space="preserve">Кандидат на должность может представить уточненные сведения в течение одного месяца со дня предоставления сведений в соответствии с </w:t>
      </w:r>
      <w:proofErr w:type="gramStart"/>
      <w:r w:rsidRPr="00E00134">
        <w:rPr>
          <w:sz w:val="28"/>
          <w:szCs w:val="28"/>
        </w:rPr>
        <w:t>пунктом  2</w:t>
      </w:r>
      <w:proofErr w:type="gramEnd"/>
      <w:r w:rsidRPr="00E00134">
        <w:rPr>
          <w:sz w:val="28"/>
          <w:szCs w:val="28"/>
        </w:rPr>
        <w:t xml:space="preserve"> настоящего Положения;</w:t>
      </w:r>
    </w:p>
    <w:p w:rsidR="00E00134" w:rsidRPr="00E00134" w:rsidRDefault="00E00134" w:rsidP="00E00134">
      <w:pPr>
        <w:jc w:val="both"/>
        <w:rPr>
          <w:sz w:val="28"/>
          <w:szCs w:val="28"/>
        </w:rPr>
      </w:pPr>
      <w:r w:rsidRPr="00E00134">
        <w:rPr>
          <w:color w:val="000000"/>
          <w:sz w:val="30"/>
          <w:szCs w:val="30"/>
          <w:shd w:val="clear" w:color="auto" w:fill="FFFFFF"/>
        </w:rPr>
        <w:t xml:space="preserve">Кандидат на должность, назначаемый в порядке перевода, </w:t>
      </w:r>
      <w:r w:rsidRPr="00E00134">
        <w:rPr>
          <w:sz w:val="28"/>
          <w:szCs w:val="28"/>
        </w:rPr>
        <w:t xml:space="preserve">может представить уточненные сведения в течение одного месяца со дня предоставления сведений в соответствии с </w:t>
      </w:r>
      <w:proofErr w:type="gramStart"/>
      <w:r w:rsidRPr="00E00134">
        <w:rPr>
          <w:sz w:val="28"/>
          <w:szCs w:val="28"/>
        </w:rPr>
        <w:t>пунктом  2</w:t>
      </w:r>
      <w:proofErr w:type="gramEnd"/>
      <w:r w:rsidRPr="00E00134">
        <w:rPr>
          <w:sz w:val="28"/>
          <w:szCs w:val="28"/>
        </w:rPr>
        <w:t xml:space="preserve"> настоящего Положения;</w:t>
      </w:r>
    </w:p>
    <w:p w:rsidR="00E00134" w:rsidRPr="00E00134" w:rsidRDefault="00E00134" w:rsidP="00E00134">
      <w:pPr>
        <w:jc w:val="both"/>
        <w:rPr>
          <w:sz w:val="28"/>
          <w:szCs w:val="28"/>
        </w:rPr>
      </w:pPr>
      <w:r w:rsidRPr="00E00134">
        <w:rPr>
          <w:sz w:val="28"/>
          <w:szCs w:val="28"/>
        </w:rPr>
        <w:t>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E00134" w:rsidRPr="00E00134" w:rsidRDefault="00E00134" w:rsidP="00E00134">
      <w:pPr>
        <w:jc w:val="both"/>
        <w:rPr>
          <w:sz w:val="28"/>
          <w:szCs w:val="28"/>
        </w:rPr>
      </w:pPr>
      <w:r w:rsidRPr="00E00134">
        <w:rPr>
          <w:sz w:val="28"/>
          <w:szCs w:val="28"/>
        </w:rPr>
        <w:t>7.В случае непредставления по объективным причинам муниципальным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E00134" w:rsidRPr="00E00134" w:rsidRDefault="00E00134" w:rsidP="00E00134">
      <w:pPr>
        <w:jc w:val="both"/>
        <w:rPr>
          <w:sz w:val="28"/>
          <w:szCs w:val="28"/>
        </w:rPr>
      </w:pPr>
      <w:r w:rsidRPr="00E00134">
        <w:rPr>
          <w:sz w:val="28"/>
          <w:szCs w:val="28"/>
        </w:rPr>
        <w:t xml:space="preserve">8.Проверка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кандидатом на должность, </w:t>
      </w:r>
      <w:r w:rsidRPr="00E00134">
        <w:rPr>
          <w:color w:val="000000"/>
          <w:sz w:val="30"/>
          <w:szCs w:val="30"/>
          <w:shd w:val="clear" w:color="auto" w:fill="FFFFFF"/>
        </w:rPr>
        <w:t xml:space="preserve">кандидатом на должность, назначаемым в порядке </w:t>
      </w:r>
      <w:proofErr w:type="gramStart"/>
      <w:r w:rsidRPr="00E00134">
        <w:rPr>
          <w:color w:val="000000"/>
          <w:sz w:val="30"/>
          <w:szCs w:val="30"/>
          <w:shd w:val="clear" w:color="auto" w:fill="FFFFFF"/>
        </w:rPr>
        <w:t>перевода,</w:t>
      </w:r>
      <w:r w:rsidRPr="00E00134">
        <w:rPr>
          <w:sz w:val="28"/>
          <w:szCs w:val="28"/>
        </w:rPr>
        <w:t xml:space="preserve">  и</w:t>
      </w:r>
      <w:proofErr w:type="gramEnd"/>
      <w:r w:rsidRPr="00E00134">
        <w:rPr>
          <w:sz w:val="28"/>
          <w:szCs w:val="28"/>
        </w:rPr>
        <w:t xml:space="preserve"> муниципальным служащим осуществляется в соответствии с нормативными правовыми актами Российской Федерации, Алтайского края и </w:t>
      </w:r>
      <w:proofErr w:type="spellStart"/>
      <w:r w:rsidRPr="00E00134">
        <w:rPr>
          <w:sz w:val="28"/>
          <w:szCs w:val="28"/>
        </w:rPr>
        <w:t>Курьинского</w:t>
      </w:r>
      <w:proofErr w:type="spellEnd"/>
      <w:r w:rsidRPr="00E00134">
        <w:rPr>
          <w:sz w:val="28"/>
          <w:szCs w:val="28"/>
        </w:rPr>
        <w:t xml:space="preserve"> района.</w:t>
      </w:r>
    </w:p>
    <w:p w:rsidR="00E00134" w:rsidRPr="00E00134" w:rsidRDefault="00E00134" w:rsidP="00E00134">
      <w:pPr>
        <w:jc w:val="both"/>
        <w:rPr>
          <w:sz w:val="28"/>
          <w:szCs w:val="28"/>
        </w:rPr>
      </w:pPr>
      <w:r w:rsidRPr="00E00134">
        <w:rPr>
          <w:sz w:val="28"/>
          <w:szCs w:val="28"/>
        </w:rPr>
        <w:t xml:space="preserve">9.Сведения о доходах, об имуществе и обязательствах имущественного характера, представляемые в соответствии с настоящим Положением гражданином, кандидатом на должность, </w:t>
      </w:r>
      <w:r w:rsidRPr="00E00134">
        <w:rPr>
          <w:color w:val="000000"/>
          <w:sz w:val="30"/>
          <w:szCs w:val="30"/>
          <w:shd w:val="clear" w:color="auto" w:fill="FFFFFF"/>
        </w:rPr>
        <w:t>кандидатом на должность, назначаемым в порядке перевода,</w:t>
      </w:r>
      <w:r w:rsidRPr="00E00134">
        <w:rPr>
          <w:sz w:val="28"/>
          <w:szCs w:val="28"/>
        </w:rPr>
        <w:t xml:space="preserve">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E00134" w:rsidRPr="00E00134" w:rsidRDefault="00E00134" w:rsidP="00E00134">
      <w:pPr>
        <w:jc w:val="both"/>
        <w:rPr>
          <w:sz w:val="28"/>
          <w:szCs w:val="28"/>
        </w:rPr>
      </w:pPr>
      <w:r w:rsidRPr="00E00134">
        <w:rPr>
          <w:sz w:val="28"/>
          <w:szCs w:val="28"/>
        </w:rPr>
        <w:t>Эти сведения предоставляются должностным лицам, в компетенцию которых входит наделение полномочиями по муниципальным должностям (назначение на указанные должности), а также иным должностным лицам в случаях, предусмотренных федеральными законами.</w:t>
      </w:r>
    </w:p>
    <w:p w:rsidR="00E00134" w:rsidRPr="00E00134" w:rsidRDefault="00E00134" w:rsidP="00E00134">
      <w:pPr>
        <w:jc w:val="both"/>
        <w:rPr>
          <w:sz w:val="28"/>
          <w:szCs w:val="28"/>
        </w:rPr>
      </w:pPr>
      <w:r w:rsidRPr="00E00134">
        <w:rPr>
          <w:sz w:val="28"/>
          <w:szCs w:val="28"/>
        </w:rPr>
        <w:t xml:space="preserve">10.Муниципальные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w:t>
      </w:r>
      <w:proofErr w:type="gramStart"/>
      <w:r w:rsidRPr="00E00134">
        <w:rPr>
          <w:sz w:val="28"/>
          <w:szCs w:val="28"/>
        </w:rPr>
        <w:t>ответственность  в</w:t>
      </w:r>
      <w:proofErr w:type="gramEnd"/>
      <w:r w:rsidRPr="00E00134">
        <w:rPr>
          <w:sz w:val="28"/>
          <w:szCs w:val="28"/>
        </w:rPr>
        <w:t xml:space="preserve"> соответствии с законодательством Российской Федерации.</w:t>
      </w:r>
    </w:p>
    <w:p w:rsidR="00E00134" w:rsidRPr="00E00134" w:rsidRDefault="00E00134" w:rsidP="00E00134">
      <w:pPr>
        <w:jc w:val="both"/>
        <w:rPr>
          <w:sz w:val="28"/>
          <w:szCs w:val="28"/>
        </w:rPr>
      </w:pPr>
      <w:r w:rsidRPr="00E00134">
        <w:rPr>
          <w:sz w:val="28"/>
          <w:szCs w:val="28"/>
        </w:rPr>
        <w:t xml:space="preserve">11.Сведения о доходах, об имуществе и обязательствах имущественного характера, представленные в соответствии с настоящим Положением гражданином, кандидатом на должность, </w:t>
      </w:r>
      <w:r w:rsidRPr="00E00134">
        <w:rPr>
          <w:color w:val="000000"/>
          <w:sz w:val="30"/>
          <w:szCs w:val="30"/>
          <w:shd w:val="clear" w:color="auto" w:fill="FFFFFF"/>
        </w:rPr>
        <w:t>кандидатом на должность, назначаемым в порядке перевода,</w:t>
      </w:r>
      <w:r w:rsidRPr="00E00134">
        <w:rPr>
          <w:sz w:val="28"/>
          <w:szCs w:val="28"/>
        </w:rPr>
        <w:t xml:space="preserve"> и муниципальным служащим и информация о результатах проверки достоверности и полноты этих сведений </w:t>
      </w:r>
      <w:r w:rsidRPr="00E00134">
        <w:rPr>
          <w:sz w:val="28"/>
          <w:szCs w:val="28"/>
        </w:rPr>
        <w:lastRenderedPageBreak/>
        <w:t>приобщаются к личному делу муниципального служащего. Указанные сведения также могут храниться в электронном виде.</w:t>
      </w:r>
    </w:p>
    <w:p w:rsidR="00E00134" w:rsidRPr="00E00134" w:rsidRDefault="00E00134" w:rsidP="00E00134">
      <w:pPr>
        <w:jc w:val="both"/>
        <w:rPr>
          <w:sz w:val="28"/>
          <w:szCs w:val="28"/>
        </w:rPr>
      </w:pPr>
      <w:r w:rsidRPr="00E00134">
        <w:rPr>
          <w:sz w:val="28"/>
          <w:szCs w:val="28"/>
        </w:rPr>
        <w:t xml:space="preserve">12. В случае если гражданин, кандидат на должность, </w:t>
      </w:r>
      <w:r w:rsidRPr="00E00134">
        <w:rPr>
          <w:color w:val="000000"/>
          <w:sz w:val="30"/>
          <w:szCs w:val="30"/>
          <w:shd w:val="clear" w:color="auto" w:fill="FFFFFF"/>
        </w:rPr>
        <w:t xml:space="preserve">кандидат на должность, назначаемым в порядке </w:t>
      </w:r>
      <w:proofErr w:type="gramStart"/>
      <w:r w:rsidRPr="00E00134">
        <w:rPr>
          <w:color w:val="000000"/>
          <w:sz w:val="30"/>
          <w:szCs w:val="30"/>
          <w:shd w:val="clear" w:color="auto" w:fill="FFFFFF"/>
        </w:rPr>
        <w:t>перевода,</w:t>
      </w:r>
      <w:r w:rsidRPr="00E00134">
        <w:rPr>
          <w:sz w:val="28"/>
          <w:szCs w:val="28"/>
        </w:rPr>
        <w:t xml:space="preserve">  представившие</w:t>
      </w:r>
      <w:proofErr w:type="gramEnd"/>
      <w:r w:rsidRPr="00E00134">
        <w:rPr>
          <w:sz w:val="28"/>
          <w:szCs w:val="28"/>
        </w:rPr>
        <w:t xml:space="preserve"> в соответствии с настоящим Положением, сведения о своих доходах, об имуществе и обязательствах имущественного характера, не были назначены на муниципальную должность, эти сведения возвращаются ему по его письменному заявлению вместе с другими документами.</w:t>
      </w:r>
    </w:p>
    <w:p w:rsidR="00E00134" w:rsidRPr="00E00134" w:rsidRDefault="00E00134" w:rsidP="00E00134">
      <w:pPr>
        <w:jc w:val="both"/>
        <w:rPr>
          <w:sz w:val="28"/>
          <w:szCs w:val="28"/>
        </w:rPr>
      </w:pPr>
      <w:r w:rsidRPr="00E00134">
        <w:rPr>
          <w:sz w:val="28"/>
          <w:szCs w:val="28"/>
        </w:rPr>
        <w:t xml:space="preserve">13.При непредставлении сведений о доходах, об имуществе и обязательствах имущественного характера, представлении заведомо неполных сведений, за исключением случаев, установленных федеральными законами, либо представлении заведомо недостоверных сведений гражданин, кандидат на должность, </w:t>
      </w:r>
      <w:r w:rsidRPr="00E00134">
        <w:rPr>
          <w:color w:val="000000"/>
          <w:sz w:val="30"/>
          <w:szCs w:val="30"/>
          <w:shd w:val="clear" w:color="auto" w:fill="FFFFFF"/>
        </w:rPr>
        <w:t>кандидат на должность, назначаемым в порядке перевода, не могут быть назначены на соответствующую должность муниципальной службы,</w:t>
      </w:r>
      <w:r w:rsidRPr="00E00134">
        <w:rPr>
          <w:sz w:val="28"/>
          <w:szCs w:val="28"/>
        </w:rPr>
        <w:t xml:space="preserve"> а муниципальный служащий 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E00134" w:rsidRPr="00E00134" w:rsidRDefault="00E00134" w:rsidP="00E00134">
      <w:pPr>
        <w:jc w:val="both"/>
      </w:pPr>
    </w:p>
    <w:p w:rsidR="002572C2" w:rsidRDefault="002572C2" w:rsidP="002C42E4">
      <w:pPr>
        <w:shd w:val="clear" w:color="auto" w:fill="FFFFFF"/>
        <w:tabs>
          <w:tab w:val="left" w:pos="295"/>
        </w:tabs>
        <w:ind w:right="17"/>
        <w:jc w:val="both"/>
        <w:rPr>
          <w:sz w:val="20"/>
          <w:szCs w:val="20"/>
        </w:rPr>
      </w:pPr>
    </w:p>
    <w:p w:rsidR="002572C2" w:rsidRDefault="002572C2" w:rsidP="002C42E4">
      <w:pPr>
        <w:shd w:val="clear" w:color="auto" w:fill="FFFFFF"/>
        <w:tabs>
          <w:tab w:val="left" w:pos="295"/>
        </w:tabs>
        <w:ind w:right="17"/>
        <w:jc w:val="both"/>
        <w:rPr>
          <w:sz w:val="20"/>
          <w:szCs w:val="20"/>
        </w:rPr>
      </w:pPr>
    </w:p>
    <w:p w:rsidR="00624AD8" w:rsidRDefault="00624AD8" w:rsidP="002C42E4">
      <w:pPr>
        <w:shd w:val="clear" w:color="auto" w:fill="FFFFFF"/>
        <w:tabs>
          <w:tab w:val="left" w:pos="295"/>
        </w:tabs>
        <w:ind w:right="17"/>
        <w:jc w:val="both"/>
        <w:rPr>
          <w:sz w:val="20"/>
          <w:szCs w:val="20"/>
        </w:rPr>
      </w:pPr>
    </w:p>
    <w:p w:rsidR="002572C2" w:rsidRDefault="002572C2" w:rsidP="002572C2">
      <w:pPr>
        <w:rPr>
          <w:sz w:val="20"/>
          <w:szCs w:val="20"/>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jc w:val="both"/>
        <w:rPr>
          <w:rFonts w:eastAsia="Calibri"/>
          <w:color w:val="000000"/>
          <w:lang w:eastAsia="en-US"/>
        </w:rPr>
      </w:pPr>
    </w:p>
    <w:p w:rsidR="006E21A4" w:rsidRPr="006E21A4" w:rsidRDefault="006E21A4" w:rsidP="006E21A4">
      <w:pPr>
        <w:rPr>
          <w:color w:val="000000"/>
          <w:bdr w:val="none" w:sz="0" w:space="0" w:color="auto" w:frame="1"/>
        </w:rPr>
      </w:pPr>
    </w:p>
    <w:p w:rsidR="006E21A4" w:rsidRPr="006E21A4" w:rsidRDefault="006E21A4" w:rsidP="006E21A4">
      <w:pPr>
        <w:rPr>
          <w:color w:val="000000"/>
          <w:bdr w:val="none" w:sz="0" w:space="0" w:color="auto" w:frame="1"/>
        </w:rPr>
      </w:pPr>
      <w:r w:rsidRPr="006E21A4">
        <w:rPr>
          <w:color w:val="000000"/>
          <w:bdr w:val="none" w:sz="0" w:space="0" w:color="auto" w:frame="1"/>
        </w:rPr>
        <w:t>                                                                     </w:t>
      </w:r>
    </w:p>
    <w:p w:rsidR="006E21A4" w:rsidRDefault="006E21A4">
      <w:pPr>
        <w:sectPr w:rsidR="006E21A4" w:rsidSect="00E00134">
          <w:footerReference w:type="default" r:id="rId8"/>
          <w:pgSz w:w="11910" w:h="16840"/>
          <w:pgMar w:top="567" w:right="708" w:bottom="960" w:left="1700" w:header="0" w:footer="780" w:gutter="0"/>
          <w:pgNumType w:start="1"/>
          <w:cols w:space="720"/>
          <w:titlePg/>
          <w:docGrid w:linePitch="326"/>
        </w:sectPr>
      </w:pPr>
    </w:p>
    <w:p w:rsidR="00E00134" w:rsidRDefault="00E00134">
      <w:pPr>
        <w:sectPr w:rsidR="00E00134" w:rsidSect="00A57DEA">
          <w:pgSz w:w="11909" w:h="16834"/>
          <w:pgMar w:top="1167" w:right="565" w:bottom="360" w:left="1279" w:header="720" w:footer="720" w:gutter="0"/>
          <w:cols w:space="60"/>
          <w:noEndnote/>
        </w:sectPr>
      </w:pPr>
    </w:p>
    <w:p w:rsidR="00E61376" w:rsidRPr="00E61376" w:rsidRDefault="00E61376" w:rsidP="00E61376">
      <w:pPr>
        <w:keepNext/>
        <w:tabs>
          <w:tab w:val="num" w:pos="0"/>
        </w:tabs>
        <w:suppressAutoHyphens/>
        <w:jc w:val="center"/>
        <w:outlineLvl w:val="1"/>
        <w:rPr>
          <w:sz w:val="28"/>
          <w:szCs w:val="28"/>
          <w:lang w:eastAsia="ar-SA"/>
        </w:rPr>
      </w:pPr>
      <w:r w:rsidRPr="00E61376">
        <w:rPr>
          <w:b/>
          <w:sz w:val="28"/>
          <w:szCs w:val="28"/>
          <w:lang w:eastAsia="ar-SA"/>
        </w:rPr>
        <w:lastRenderedPageBreak/>
        <w:t>АДМИНИСТРАЦИЯ НОВОФИРСОВСКОГО СЕЛЬСОВЕТА</w:t>
      </w:r>
    </w:p>
    <w:p w:rsidR="00E61376" w:rsidRPr="00E61376" w:rsidRDefault="00E61376" w:rsidP="00E61376">
      <w:pPr>
        <w:keepNext/>
        <w:tabs>
          <w:tab w:val="num" w:pos="0"/>
        </w:tabs>
        <w:suppressAutoHyphens/>
        <w:jc w:val="center"/>
        <w:outlineLvl w:val="1"/>
        <w:rPr>
          <w:sz w:val="28"/>
          <w:szCs w:val="28"/>
          <w:lang w:eastAsia="ar-SA"/>
        </w:rPr>
      </w:pPr>
      <w:r w:rsidRPr="00E61376">
        <w:rPr>
          <w:b/>
          <w:sz w:val="28"/>
          <w:szCs w:val="28"/>
          <w:lang w:eastAsia="ar-SA"/>
        </w:rPr>
        <w:t>КУРЬИНСКОГО РАЙОНА</w:t>
      </w:r>
      <w:r w:rsidRPr="00E61376">
        <w:rPr>
          <w:sz w:val="28"/>
          <w:szCs w:val="28"/>
          <w:lang w:eastAsia="ar-SA"/>
        </w:rPr>
        <w:t xml:space="preserve"> </w:t>
      </w:r>
      <w:r w:rsidRPr="00E61376">
        <w:rPr>
          <w:b/>
          <w:sz w:val="28"/>
          <w:szCs w:val="28"/>
          <w:lang w:eastAsia="ar-SA"/>
        </w:rPr>
        <w:t>АЛТАЙСКОГО КРАЯ</w:t>
      </w:r>
    </w:p>
    <w:p w:rsidR="00E61376" w:rsidRPr="00E61376" w:rsidRDefault="00E61376" w:rsidP="00E61376">
      <w:pPr>
        <w:jc w:val="center"/>
        <w:rPr>
          <w:b/>
          <w:spacing w:val="84"/>
          <w:sz w:val="28"/>
          <w:szCs w:val="28"/>
        </w:rPr>
      </w:pPr>
    </w:p>
    <w:p w:rsidR="00E61376" w:rsidRPr="00E61376" w:rsidRDefault="00E61376" w:rsidP="00E61376">
      <w:pPr>
        <w:jc w:val="center"/>
        <w:rPr>
          <w:b/>
          <w:spacing w:val="84"/>
          <w:sz w:val="28"/>
          <w:szCs w:val="28"/>
        </w:rPr>
      </w:pPr>
      <w:r w:rsidRPr="00E61376">
        <w:rPr>
          <w:b/>
          <w:spacing w:val="84"/>
          <w:sz w:val="28"/>
          <w:szCs w:val="28"/>
        </w:rPr>
        <w:t>ПОСТАНОВЛЕНИЕ</w:t>
      </w:r>
    </w:p>
    <w:p w:rsidR="00E61376" w:rsidRPr="00E61376" w:rsidRDefault="00E61376" w:rsidP="00E61376">
      <w:pPr>
        <w:rPr>
          <w:sz w:val="20"/>
          <w:szCs w:val="20"/>
        </w:rPr>
      </w:pPr>
    </w:p>
    <w:p w:rsidR="00E61376" w:rsidRPr="00E61376" w:rsidRDefault="00E61376" w:rsidP="00E61376">
      <w:pPr>
        <w:rPr>
          <w:sz w:val="28"/>
          <w:szCs w:val="20"/>
        </w:rPr>
      </w:pPr>
    </w:p>
    <w:p w:rsidR="00E61376" w:rsidRPr="00E61376" w:rsidRDefault="00E61376" w:rsidP="00E61376">
      <w:pPr>
        <w:rPr>
          <w:sz w:val="20"/>
          <w:szCs w:val="20"/>
        </w:rPr>
      </w:pPr>
      <w:r w:rsidRPr="00E61376">
        <w:rPr>
          <w:sz w:val="28"/>
          <w:szCs w:val="28"/>
        </w:rPr>
        <w:t xml:space="preserve">      13 .07.2026г.                         </w:t>
      </w:r>
      <w:proofErr w:type="spellStart"/>
      <w:r w:rsidRPr="00E61376">
        <w:rPr>
          <w:sz w:val="28"/>
          <w:szCs w:val="28"/>
        </w:rPr>
        <w:t>с.Новофирсово</w:t>
      </w:r>
      <w:proofErr w:type="spellEnd"/>
      <w:r w:rsidRPr="00E61376">
        <w:rPr>
          <w:sz w:val="20"/>
          <w:szCs w:val="20"/>
        </w:rPr>
        <w:t xml:space="preserve">                                                        </w:t>
      </w:r>
      <w:r w:rsidRPr="00E61376">
        <w:rPr>
          <w:sz w:val="28"/>
          <w:szCs w:val="28"/>
        </w:rPr>
        <w:t>№ 27</w:t>
      </w:r>
    </w:p>
    <w:p w:rsidR="00E61376" w:rsidRPr="00E61376" w:rsidRDefault="00E61376" w:rsidP="00E61376"/>
    <w:p w:rsidR="00E61376" w:rsidRPr="00E61376" w:rsidRDefault="00E61376" w:rsidP="00E61376"/>
    <w:p w:rsidR="00E61376" w:rsidRPr="00E61376" w:rsidRDefault="00E61376" w:rsidP="00E61376">
      <w:pPr>
        <w:rPr>
          <w:sz w:val="28"/>
          <w:szCs w:val="28"/>
        </w:rPr>
      </w:pPr>
      <w:r w:rsidRPr="00E61376">
        <w:rPr>
          <w:sz w:val="28"/>
          <w:szCs w:val="28"/>
        </w:rPr>
        <w:t>Об утверждении отчета об исполнении</w:t>
      </w:r>
    </w:p>
    <w:p w:rsidR="00E61376" w:rsidRPr="00E61376" w:rsidRDefault="00E61376" w:rsidP="00E61376">
      <w:pPr>
        <w:rPr>
          <w:sz w:val="28"/>
          <w:szCs w:val="28"/>
        </w:rPr>
      </w:pPr>
      <w:r w:rsidRPr="00E61376">
        <w:rPr>
          <w:sz w:val="28"/>
          <w:szCs w:val="28"/>
        </w:rPr>
        <w:t xml:space="preserve"> бюджета </w:t>
      </w:r>
      <w:proofErr w:type="spellStart"/>
      <w:r w:rsidRPr="00E61376">
        <w:rPr>
          <w:sz w:val="28"/>
          <w:szCs w:val="28"/>
        </w:rPr>
        <w:t>Новофирсовского</w:t>
      </w:r>
      <w:proofErr w:type="spellEnd"/>
      <w:r w:rsidRPr="00E61376">
        <w:rPr>
          <w:sz w:val="28"/>
          <w:szCs w:val="28"/>
        </w:rPr>
        <w:t xml:space="preserve"> сельсовета</w:t>
      </w:r>
    </w:p>
    <w:p w:rsidR="00E61376" w:rsidRPr="00E61376" w:rsidRDefault="00E61376" w:rsidP="00E61376">
      <w:pPr>
        <w:rPr>
          <w:sz w:val="28"/>
          <w:szCs w:val="28"/>
        </w:rPr>
      </w:pPr>
      <w:r w:rsidRPr="00E61376">
        <w:rPr>
          <w:sz w:val="28"/>
          <w:szCs w:val="28"/>
        </w:rPr>
        <w:t xml:space="preserve"> за 1 </w:t>
      </w:r>
      <w:proofErr w:type="gramStart"/>
      <w:r w:rsidRPr="00E61376">
        <w:rPr>
          <w:sz w:val="28"/>
          <w:szCs w:val="28"/>
        </w:rPr>
        <w:t>полугодие  2026</w:t>
      </w:r>
      <w:proofErr w:type="gramEnd"/>
      <w:r w:rsidRPr="00E61376">
        <w:rPr>
          <w:sz w:val="28"/>
          <w:szCs w:val="28"/>
        </w:rPr>
        <w:t xml:space="preserve"> года</w:t>
      </w:r>
    </w:p>
    <w:p w:rsidR="00E61376" w:rsidRPr="00E61376" w:rsidRDefault="00E61376" w:rsidP="00E61376">
      <w:pPr>
        <w:ind w:left="720" w:hanging="862"/>
        <w:rPr>
          <w:b/>
        </w:rPr>
      </w:pPr>
    </w:p>
    <w:p w:rsidR="00E61376" w:rsidRPr="00E61376" w:rsidRDefault="00E61376" w:rsidP="00E61376">
      <w:pPr>
        <w:ind w:left="720" w:hanging="862"/>
        <w:rPr>
          <w:b/>
          <w:sz w:val="20"/>
          <w:szCs w:val="20"/>
        </w:rPr>
      </w:pPr>
    </w:p>
    <w:p w:rsidR="00E61376" w:rsidRPr="00E61376" w:rsidRDefault="00E61376" w:rsidP="00E61376">
      <w:pPr>
        <w:ind w:firstLine="708"/>
        <w:jc w:val="both"/>
        <w:rPr>
          <w:sz w:val="28"/>
          <w:szCs w:val="28"/>
        </w:rPr>
      </w:pPr>
      <w:r w:rsidRPr="00E61376">
        <w:rPr>
          <w:sz w:val="28"/>
          <w:szCs w:val="28"/>
        </w:rPr>
        <w:t xml:space="preserve">В соответствии со статьей 264.2 пункт 5 Бюджетного кодекса Российской Федерации, Уставом муниципального образования </w:t>
      </w:r>
      <w:proofErr w:type="spellStart"/>
      <w:r w:rsidRPr="00E61376">
        <w:rPr>
          <w:sz w:val="28"/>
          <w:szCs w:val="28"/>
        </w:rPr>
        <w:t>Новофирсовский</w:t>
      </w:r>
      <w:proofErr w:type="spellEnd"/>
      <w:r w:rsidRPr="00E61376">
        <w:rPr>
          <w:sz w:val="28"/>
          <w:szCs w:val="28"/>
        </w:rPr>
        <w:t xml:space="preserve"> сельсовет </w:t>
      </w:r>
      <w:proofErr w:type="spellStart"/>
      <w:r w:rsidRPr="00E61376">
        <w:rPr>
          <w:sz w:val="28"/>
          <w:szCs w:val="28"/>
        </w:rPr>
        <w:t>Курьинского</w:t>
      </w:r>
      <w:proofErr w:type="spellEnd"/>
      <w:r w:rsidRPr="00E61376">
        <w:rPr>
          <w:sz w:val="28"/>
          <w:szCs w:val="28"/>
        </w:rPr>
        <w:t xml:space="preserve"> района Алтайского края, статьей 31 Положения «О бюджетном процессе и финансовом контроле в муниципальном образовании </w:t>
      </w:r>
      <w:proofErr w:type="spellStart"/>
      <w:r w:rsidRPr="00E61376">
        <w:rPr>
          <w:sz w:val="28"/>
          <w:szCs w:val="28"/>
        </w:rPr>
        <w:t>Новофирсовский</w:t>
      </w:r>
      <w:proofErr w:type="spellEnd"/>
      <w:r w:rsidRPr="00E61376">
        <w:rPr>
          <w:sz w:val="28"/>
          <w:szCs w:val="28"/>
        </w:rPr>
        <w:t xml:space="preserve"> сельсовет </w:t>
      </w:r>
      <w:proofErr w:type="spellStart"/>
      <w:r w:rsidRPr="00E61376">
        <w:rPr>
          <w:sz w:val="28"/>
          <w:szCs w:val="28"/>
        </w:rPr>
        <w:t>Курьинского</w:t>
      </w:r>
      <w:proofErr w:type="spellEnd"/>
      <w:r w:rsidRPr="00E61376">
        <w:rPr>
          <w:sz w:val="28"/>
          <w:szCs w:val="28"/>
        </w:rPr>
        <w:t xml:space="preserve"> района Алтайского края» утвержденного Решением </w:t>
      </w:r>
      <w:proofErr w:type="spellStart"/>
      <w:r w:rsidRPr="00E61376">
        <w:rPr>
          <w:sz w:val="28"/>
          <w:szCs w:val="28"/>
        </w:rPr>
        <w:t>Новофирсовского</w:t>
      </w:r>
      <w:proofErr w:type="spellEnd"/>
      <w:r w:rsidRPr="00E61376">
        <w:rPr>
          <w:sz w:val="28"/>
          <w:szCs w:val="28"/>
        </w:rPr>
        <w:t xml:space="preserve"> сельского Совета депутатов </w:t>
      </w:r>
      <w:proofErr w:type="spellStart"/>
      <w:r w:rsidRPr="00E61376">
        <w:rPr>
          <w:sz w:val="28"/>
          <w:szCs w:val="28"/>
        </w:rPr>
        <w:t>Курьинского</w:t>
      </w:r>
      <w:proofErr w:type="spellEnd"/>
      <w:r w:rsidRPr="00E61376">
        <w:rPr>
          <w:sz w:val="28"/>
          <w:szCs w:val="28"/>
        </w:rPr>
        <w:t xml:space="preserve"> района Алтайского края от 29.04.2026 № 8, ПОСТАНОВЛЯЮ:</w:t>
      </w:r>
    </w:p>
    <w:p w:rsidR="00E61376" w:rsidRPr="00E61376" w:rsidRDefault="00E61376" w:rsidP="00E61376">
      <w:pPr>
        <w:ind w:firstLine="708"/>
        <w:jc w:val="both"/>
        <w:rPr>
          <w:sz w:val="28"/>
          <w:szCs w:val="28"/>
        </w:rPr>
      </w:pPr>
    </w:p>
    <w:p w:rsidR="00E61376" w:rsidRPr="00E61376" w:rsidRDefault="00E61376" w:rsidP="00E61376">
      <w:pPr>
        <w:ind w:firstLine="708"/>
        <w:jc w:val="both"/>
        <w:rPr>
          <w:sz w:val="28"/>
          <w:szCs w:val="28"/>
        </w:rPr>
      </w:pPr>
      <w:r w:rsidRPr="00E61376">
        <w:rPr>
          <w:sz w:val="28"/>
          <w:szCs w:val="28"/>
        </w:rPr>
        <w:t xml:space="preserve">1.Утвердить прилагаемый отчет об исполнении бюджета </w:t>
      </w:r>
      <w:proofErr w:type="spellStart"/>
      <w:r w:rsidRPr="00E61376">
        <w:rPr>
          <w:sz w:val="28"/>
          <w:szCs w:val="28"/>
        </w:rPr>
        <w:t>Новофирсовского</w:t>
      </w:r>
      <w:proofErr w:type="spellEnd"/>
      <w:r w:rsidRPr="00E61376">
        <w:rPr>
          <w:sz w:val="28"/>
          <w:szCs w:val="28"/>
        </w:rPr>
        <w:t xml:space="preserve"> </w:t>
      </w:r>
      <w:proofErr w:type="gramStart"/>
      <w:r w:rsidRPr="00E61376">
        <w:rPr>
          <w:sz w:val="28"/>
          <w:szCs w:val="28"/>
        </w:rPr>
        <w:t>сельсовета  за</w:t>
      </w:r>
      <w:proofErr w:type="gramEnd"/>
      <w:r w:rsidRPr="00E61376">
        <w:rPr>
          <w:sz w:val="28"/>
          <w:szCs w:val="28"/>
        </w:rPr>
        <w:t xml:space="preserve"> 1 полугодие  2026 года.</w:t>
      </w:r>
    </w:p>
    <w:p w:rsidR="00E61376" w:rsidRPr="00E61376" w:rsidRDefault="00E61376" w:rsidP="00E61376">
      <w:pPr>
        <w:ind w:firstLine="708"/>
        <w:jc w:val="both"/>
        <w:rPr>
          <w:sz w:val="28"/>
          <w:szCs w:val="28"/>
        </w:rPr>
      </w:pPr>
      <w:r w:rsidRPr="00E61376">
        <w:rPr>
          <w:sz w:val="28"/>
          <w:szCs w:val="28"/>
        </w:rPr>
        <w:t xml:space="preserve">2.Направить данное постановление в </w:t>
      </w:r>
      <w:proofErr w:type="spellStart"/>
      <w:proofErr w:type="gramStart"/>
      <w:r w:rsidRPr="00E61376">
        <w:rPr>
          <w:sz w:val="28"/>
          <w:szCs w:val="28"/>
        </w:rPr>
        <w:t>Новофирсовский</w:t>
      </w:r>
      <w:proofErr w:type="spellEnd"/>
      <w:r w:rsidRPr="00E61376">
        <w:rPr>
          <w:sz w:val="28"/>
          <w:szCs w:val="28"/>
        </w:rPr>
        <w:t xml:space="preserve">  сельский</w:t>
      </w:r>
      <w:proofErr w:type="gramEnd"/>
      <w:r w:rsidRPr="00E61376">
        <w:rPr>
          <w:sz w:val="28"/>
          <w:szCs w:val="28"/>
        </w:rPr>
        <w:t xml:space="preserve">  Совет депутатов </w:t>
      </w:r>
      <w:proofErr w:type="spellStart"/>
      <w:r w:rsidRPr="00E61376">
        <w:rPr>
          <w:sz w:val="28"/>
          <w:szCs w:val="28"/>
        </w:rPr>
        <w:t>Курьинского</w:t>
      </w:r>
      <w:proofErr w:type="spellEnd"/>
      <w:r w:rsidRPr="00E61376">
        <w:rPr>
          <w:sz w:val="28"/>
          <w:szCs w:val="28"/>
        </w:rPr>
        <w:t xml:space="preserve"> района Алтайского края и контрольно-счетную комиссию </w:t>
      </w:r>
      <w:proofErr w:type="spellStart"/>
      <w:r w:rsidRPr="00E61376">
        <w:rPr>
          <w:sz w:val="28"/>
          <w:szCs w:val="28"/>
        </w:rPr>
        <w:t>Курьинского</w:t>
      </w:r>
      <w:proofErr w:type="spellEnd"/>
      <w:r w:rsidRPr="00E61376">
        <w:rPr>
          <w:sz w:val="28"/>
          <w:szCs w:val="28"/>
        </w:rPr>
        <w:t xml:space="preserve"> района Алтайского края.</w:t>
      </w:r>
    </w:p>
    <w:p w:rsidR="00E61376" w:rsidRPr="00E61376" w:rsidRDefault="00E61376" w:rsidP="00E61376">
      <w:pPr>
        <w:rPr>
          <w:sz w:val="28"/>
          <w:szCs w:val="28"/>
        </w:rPr>
      </w:pPr>
    </w:p>
    <w:p w:rsidR="00E61376" w:rsidRPr="00E61376" w:rsidRDefault="00E61376" w:rsidP="00E61376">
      <w:pPr>
        <w:rPr>
          <w:sz w:val="28"/>
          <w:szCs w:val="28"/>
        </w:rPr>
      </w:pPr>
    </w:p>
    <w:p w:rsidR="00E61376" w:rsidRPr="00E61376" w:rsidRDefault="00E61376" w:rsidP="00E61376">
      <w:pPr>
        <w:ind w:left="720" w:right="-2" w:hanging="862"/>
        <w:rPr>
          <w:sz w:val="28"/>
          <w:szCs w:val="28"/>
        </w:rPr>
      </w:pPr>
    </w:p>
    <w:p w:rsidR="00E61376" w:rsidRPr="00E61376" w:rsidRDefault="00E61376" w:rsidP="00E61376">
      <w:pPr>
        <w:ind w:left="720" w:hanging="862"/>
        <w:rPr>
          <w:sz w:val="28"/>
          <w:szCs w:val="28"/>
        </w:rPr>
      </w:pPr>
      <w:r w:rsidRPr="00E61376">
        <w:rPr>
          <w:sz w:val="28"/>
          <w:szCs w:val="28"/>
        </w:rPr>
        <w:t xml:space="preserve">  </w:t>
      </w:r>
    </w:p>
    <w:p w:rsidR="00E61376" w:rsidRPr="00E61376" w:rsidRDefault="00E61376" w:rsidP="00E61376">
      <w:pPr>
        <w:ind w:left="720" w:hanging="862"/>
        <w:rPr>
          <w:sz w:val="28"/>
          <w:szCs w:val="28"/>
        </w:rPr>
      </w:pPr>
    </w:p>
    <w:p w:rsidR="00E61376" w:rsidRPr="00E61376" w:rsidRDefault="00E61376" w:rsidP="00E61376">
      <w:pPr>
        <w:ind w:left="720" w:hanging="862"/>
        <w:rPr>
          <w:sz w:val="28"/>
          <w:szCs w:val="28"/>
        </w:rPr>
      </w:pPr>
    </w:p>
    <w:p w:rsidR="00E61376" w:rsidRPr="00E61376" w:rsidRDefault="00E61376" w:rsidP="00E61376">
      <w:pPr>
        <w:ind w:left="720" w:hanging="862"/>
        <w:rPr>
          <w:sz w:val="28"/>
          <w:szCs w:val="28"/>
        </w:rPr>
      </w:pPr>
      <w:r w:rsidRPr="00E61376">
        <w:rPr>
          <w:sz w:val="28"/>
          <w:szCs w:val="28"/>
        </w:rPr>
        <w:t xml:space="preserve">Глава сельсовета                                                                               </w:t>
      </w:r>
      <w:proofErr w:type="spellStart"/>
      <w:r w:rsidRPr="00E61376">
        <w:rPr>
          <w:sz w:val="28"/>
          <w:szCs w:val="28"/>
        </w:rPr>
        <w:t>Л.А.Шильреф</w:t>
      </w:r>
      <w:proofErr w:type="spellEnd"/>
    </w:p>
    <w:p w:rsidR="00E61376" w:rsidRPr="00E61376" w:rsidRDefault="00E61376" w:rsidP="00E61376">
      <w:pPr>
        <w:ind w:left="720" w:hanging="862"/>
        <w:rPr>
          <w:sz w:val="28"/>
          <w:szCs w:val="28"/>
        </w:rPr>
      </w:pPr>
    </w:p>
    <w:p w:rsidR="00E61376" w:rsidRPr="00E61376" w:rsidRDefault="00E61376"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p w:rsidR="00E61376" w:rsidRPr="00E61376" w:rsidRDefault="00E61376" w:rsidP="00E61376">
      <w:pPr>
        <w:spacing w:after="160" w:line="259" w:lineRule="auto"/>
        <w:rPr>
          <w:rFonts w:ascii="Calibri" w:eastAsia="Calibri" w:hAnsi="Calibri"/>
          <w:sz w:val="22"/>
          <w:szCs w:val="22"/>
          <w:lang w:eastAsia="en-US"/>
        </w:rPr>
      </w:pPr>
    </w:p>
    <w:tbl>
      <w:tblPr>
        <w:tblW w:w="9340" w:type="dxa"/>
        <w:tblLook w:val="04A0" w:firstRow="1" w:lastRow="0" w:firstColumn="1" w:lastColumn="0" w:noHBand="0" w:noVBand="1"/>
      </w:tblPr>
      <w:tblGrid>
        <w:gridCol w:w="4520"/>
        <w:gridCol w:w="2180"/>
        <w:gridCol w:w="1360"/>
        <w:gridCol w:w="1280"/>
      </w:tblGrid>
      <w:tr w:rsidR="00E61376" w:rsidRPr="00E61376" w:rsidTr="00A90F6C">
        <w:trPr>
          <w:trHeight w:val="306"/>
        </w:trPr>
        <w:tc>
          <w:tcPr>
            <w:tcW w:w="9340" w:type="dxa"/>
            <w:gridSpan w:val="4"/>
            <w:tcBorders>
              <w:top w:val="nil"/>
              <w:left w:val="nil"/>
              <w:bottom w:val="nil"/>
              <w:right w:val="nil"/>
            </w:tcBorders>
            <w:shd w:val="clear" w:color="auto" w:fill="auto"/>
            <w:vAlign w:val="center"/>
            <w:hideMark/>
          </w:tcPr>
          <w:p w:rsidR="00E61376" w:rsidRPr="00E61376" w:rsidRDefault="00E61376" w:rsidP="00E61376">
            <w:pPr>
              <w:rPr>
                <w:rFonts w:ascii="Arial" w:hAnsi="Arial" w:cs="Arial"/>
                <w:b/>
                <w:bCs/>
                <w:color w:val="000000"/>
                <w:sz w:val="22"/>
                <w:szCs w:val="22"/>
              </w:rPr>
            </w:pPr>
            <w:r w:rsidRPr="00E61376">
              <w:rPr>
                <w:b/>
                <w:bCs/>
                <w:color w:val="000000"/>
              </w:rPr>
              <w:lastRenderedPageBreak/>
              <w:t>ОТЧЕТ ОБ ИСПОЛНЕНИИ БЮДЖЕТА поселения по доходам за 1 полугодие  2026г</w:t>
            </w:r>
          </w:p>
        </w:tc>
      </w:tr>
      <w:tr w:rsidR="00E61376" w:rsidRPr="00E61376" w:rsidTr="00A90F6C">
        <w:trPr>
          <w:trHeight w:val="264"/>
        </w:trPr>
        <w:tc>
          <w:tcPr>
            <w:tcW w:w="4520" w:type="dxa"/>
            <w:tcBorders>
              <w:top w:val="nil"/>
              <w:left w:val="nil"/>
              <w:bottom w:val="single" w:sz="4" w:space="0" w:color="000000"/>
              <w:right w:val="nil"/>
            </w:tcBorders>
            <w:shd w:val="clear" w:color="auto" w:fill="auto"/>
            <w:vAlign w:val="center"/>
            <w:hideMark/>
          </w:tcPr>
          <w:p w:rsidR="00E61376" w:rsidRPr="00E61376" w:rsidRDefault="00E61376" w:rsidP="00E61376">
            <w:pPr>
              <w:rPr>
                <w:rFonts w:ascii="Arial" w:hAnsi="Arial" w:cs="Arial"/>
                <w:color w:val="000000"/>
                <w:sz w:val="16"/>
                <w:szCs w:val="16"/>
              </w:rPr>
            </w:pPr>
          </w:p>
        </w:tc>
        <w:tc>
          <w:tcPr>
            <w:tcW w:w="2180" w:type="dxa"/>
            <w:tcBorders>
              <w:top w:val="nil"/>
              <w:left w:val="nil"/>
              <w:bottom w:val="single" w:sz="4" w:space="0" w:color="000000"/>
              <w:right w:val="nil"/>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w:t>
            </w:r>
          </w:p>
        </w:tc>
        <w:tc>
          <w:tcPr>
            <w:tcW w:w="1360" w:type="dxa"/>
            <w:tcBorders>
              <w:top w:val="nil"/>
              <w:left w:val="nil"/>
              <w:bottom w:val="single" w:sz="4" w:space="0" w:color="000000"/>
              <w:right w:val="nil"/>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w:t>
            </w:r>
          </w:p>
        </w:tc>
        <w:tc>
          <w:tcPr>
            <w:tcW w:w="1280" w:type="dxa"/>
            <w:tcBorders>
              <w:top w:val="nil"/>
              <w:left w:val="nil"/>
              <w:bottom w:val="single" w:sz="4" w:space="0" w:color="000000"/>
              <w:right w:val="nil"/>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w:t>
            </w:r>
          </w:p>
        </w:tc>
      </w:tr>
      <w:tr w:rsidR="00E61376" w:rsidRPr="00E61376" w:rsidTr="00A90F6C">
        <w:trPr>
          <w:trHeight w:val="792"/>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Наименование показателя</w:t>
            </w:r>
          </w:p>
        </w:tc>
        <w:tc>
          <w:tcPr>
            <w:tcW w:w="2180" w:type="dxa"/>
            <w:tcBorders>
              <w:top w:val="nil"/>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Код дохода по бюджетной классификации</w:t>
            </w:r>
          </w:p>
        </w:tc>
        <w:tc>
          <w:tcPr>
            <w:tcW w:w="1360" w:type="dxa"/>
            <w:tcBorders>
              <w:top w:val="nil"/>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Утвержденные бюджетные назначения</w:t>
            </w:r>
          </w:p>
        </w:tc>
        <w:tc>
          <w:tcPr>
            <w:tcW w:w="1280" w:type="dxa"/>
            <w:tcBorders>
              <w:top w:val="nil"/>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Исполнено</w:t>
            </w:r>
          </w:p>
        </w:tc>
      </w:tr>
      <w:tr w:rsidR="00E61376" w:rsidRPr="00E61376" w:rsidTr="00A90F6C">
        <w:trPr>
          <w:trHeight w:val="276"/>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w:t>
            </w:r>
          </w:p>
        </w:tc>
        <w:tc>
          <w:tcPr>
            <w:tcW w:w="218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3</w:t>
            </w:r>
          </w:p>
        </w:tc>
        <w:tc>
          <w:tcPr>
            <w:tcW w:w="136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4</w:t>
            </w:r>
          </w:p>
        </w:tc>
        <w:tc>
          <w:tcPr>
            <w:tcW w:w="128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5</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бюджета - всего</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X</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3 325 911,0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1 988 282,04</w:t>
            </w:r>
          </w:p>
        </w:tc>
      </w:tr>
      <w:tr w:rsidR="00E61376" w:rsidRPr="00E61376" w:rsidTr="00A90F6C">
        <w:trPr>
          <w:trHeight w:val="264"/>
        </w:trPr>
        <w:tc>
          <w:tcPr>
            <w:tcW w:w="4520" w:type="dxa"/>
            <w:tcBorders>
              <w:top w:val="nil"/>
              <w:left w:val="single" w:sz="4" w:space="0" w:color="000000"/>
              <w:bottom w:val="nil"/>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в том числе:</w:t>
            </w:r>
          </w:p>
        </w:tc>
        <w:tc>
          <w:tcPr>
            <w:tcW w:w="2180" w:type="dxa"/>
            <w:tcBorders>
              <w:top w:val="nil"/>
              <w:left w:val="nil"/>
              <w:bottom w:val="nil"/>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w:t>
            </w:r>
          </w:p>
        </w:tc>
        <w:tc>
          <w:tcPr>
            <w:tcW w:w="1360"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 </w:t>
            </w:r>
          </w:p>
        </w:tc>
        <w:tc>
          <w:tcPr>
            <w:tcW w:w="1280"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 </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НАЛОГОВЫЕ И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10000000000000000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1 862 000,0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1 289 513,61</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НАЛОГИ НА ПРИБЫЛЬ, ДОХОДЫ</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10100000000000000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472 000,0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242 149,92</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доходы физических лиц</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10102000010000110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472 000,0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242 149,92</w:t>
            </w:r>
          </w:p>
        </w:tc>
      </w:tr>
      <w:tr w:rsidR="00E61376" w:rsidRPr="00E61376" w:rsidTr="00A90F6C">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10102010010000110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419 000,0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210 539,56</w:t>
            </w:r>
          </w:p>
        </w:tc>
      </w:tr>
      <w:tr w:rsidR="00E61376" w:rsidRPr="00E61376" w:rsidTr="00A90F6C">
        <w:trPr>
          <w:trHeight w:val="1632"/>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10102010011000110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419 000,0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210 539,56</w:t>
            </w:r>
          </w:p>
        </w:tc>
      </w:tr>
      <w:tr w:rsidR="00E61376" w:rsidRPr="00E61376" w:rsidTr="00A90F6C">
        <w:trPr>
          <w:trHeight w:val="1632"/>
        </w:trPr>
        <w:tc>
          <w:tcPr>
            <w:tcW w:w="452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spacing w:after="160" w:line="259" w:lineRule="auto"/>
              <w:rPr>
                <w:rFonts w:ascii="Calibri" w:eastAsia="Calibri" w:hAnsi="Calibri"/>
                <w:sz w:val="16"/>
                <w:szCs w:val="16"/>
                <w:lang w:eastAsia="en-US"/>
              </w:rPr>
            </w:pPr>
            <w:r w:rsidRPr="00E61376">
              <w:rPr>
                <w:rFonts w:ascii="Arial" w:eastAsia="Calibri" w:hAnsi="Arial" w:cs="Arial"/>
                <w:color w:val="405965"/>
                <w:sz w:val="16"/>
                <w:szCs w:val="16"/>
                <w:shd w:val="clear" w:color="auto" w:fill="FFFFFF"/>
                <w:lang w:eastAsia="en-US"/>
              </w:rPr>
              <w:t xml:space="preserve">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 а также налога на доходы физических лиц в отношении доходов от долевого участия в организации, полученных физическим лицом - налоговым резидентом Российской Федерации в виде дивидендов) за налоговые периоды до 1 января 2025 года, а также налог на доходы физических лиц в части суммы налога, превышающей 312 тысяч рублей, относящейся к части налоговой базы, превышающей 2,4 миллиона рублей и составляющей не более 5 миллионов рублей (за исключением налога на доходы физических лиц в отношении доходов, указанных в абзаце тридцать девятом статьи 50 Бюджетного кодекса Российской Федерации, налога на доходы физических лиц в части суммы налога, превышающей 312 тысяч рублей, относящейся к сумме налоговых баз, указанных в пункте 6 статьи 210 Налогового кодекса Российской Федерации, превышающей 2,4 миллиона рублей (за </w:t>
            </w:r>
            <w:r w:rsidRPr="00E61376">
              <w:rPr>
                <w:rFonts w:ascii="Arial" w:eastAsia="Calibri" w:hAnsi="Arial" w:cs="Arial"/>
                <w:color w:val="405965"/>
                <w:sz w:val="16"/>
                <w:szCs w:val="16"/>
                <w:shd w:val="clear" w:color="auto" w:fill="FFFFFF"/>
                <w:lang w:eastAsia="en-US"/>
              </w:rPr>
              <w:lastRenderedPageBreak/>
              <w:t>исключением налога на доходы физических лиц в отношении доходов, указанных в абзацах тридцать пятом и тридцать шестом статьи 50 Бюджетного кодекса Российской Федерации), а также налога на доходы физических лиц в отношении доходов физических лиц, не являющихся налоговыми резидентами Российской Федерации, указанных в абзаце девятом пункта 3 статьи 224 Налогового кодекса Российской Федерации, в части суммы налога, превышающей 312 тысяч рублей, относящейся к части налоговой базы, превышающей 2,4 миллиона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tcPr>
          <w:p w:rsidR="00E61376" w:rsidRPr="00E61376" w:rsidRDefault="00E61376" w:rsidP="00E61376">
            <w:pPr>
              <w:spacing w:after="160" w:line="259" w:lineRule="auto"/>
              <w:jc w:val="center"/>
              <w:rPr>
                <w:rFonts w:ascii="Arial" w:eastAsia="Calibri" w:hAnsi="Arial" w:cs="Arial"/>
                <w:sz w:val="16"/>
                <w:szCs w:val="16"/>
                <w:lang w:eastAsia="en-US"/>
              </w:rPr>
            </w:pPr>
            <w:r w:rsidRPr="00E61376">
              <w:rPr>
                <w:rFonts w:ascii="Arial" w:eastAsia="Calibri" w:hAnsi="Arial" w:cs="Arial"/>
                <w:sz w:val="16"/>
                <w:szCs w:val="16"/>
                <w:lang w:eastAsia="en-US"/>
              </w:rPr>
              <w:lastRenderedPageBreak/>
              <w:t>10102080010000110</w:t>
            </w:r>
          </w:p>
        </w:tc>
        <w:tc>
          <w:tcPr>
            <w:tcW w:w="1360" w:type="dxa"/>
            <w:tcBorders>
              <w:top w:val="nil"/>
              <w:left w:val="nil"/>
              <w:bottom w:val="single" w:sz="4" w:space="0" w:color="000000"/>
              <w:right w:val="single" w:sz="4" w:space="0" w:color="000000"/>
            </w:tcBorders>
            <w:shd w:val="clear" w:color="auto" w:fill="auto"/>
          </w:tcPr>
          <w:p w:rsidR="00E61376" w:rsidRPr="00E61376" w:rsidRDefault="00E61376" w:rsidP="00E61376">
            <w:pPr>
              <w:spacing w:after="160" w:line="259" w:lineRule="auto"/>
              <w:jc w:val="center"/>
              <w:rPr>
                <w:rFonts w:ascii="Arial" w:eastAsia="Calibri" w:hAnsi="Arial" w:cs="Arial"/>
                <w:sz w:val="18"/>
                <w:szCs w:val="18"/>
                <w:lang w:eastAsia="en-US"/>
              </w:rPr>
            </w:pPr>
            <w:r w:rsidRPr="00E61376">
              <w:rPr>
                <w:rFonts w:ascii="Arial" w:eastAsia="Calibri" w:hAnsi="Arial" w:cs="Arial"/>
                <w:sz w:val="18"/>
                <w:szCs w:val="18"/>
                <w:lang w:eastAsia="en-US"/>
              </w:rPr>
              <w:t>0,00</w:t>
            </w:r>
          </w:p>
        </w:tc>
        <w:tc>
          <w:tcPr>
            <w:tcW w:w="1280" w:type="dxa"/>
            <w:tcBorders>
              <w:top w:val="nil"/>
              <w:left w:val="nil"/>
              <w:bottom w:val="single" w:sz="4" w:space="0" w:color="000000"/>
              <w:right w:val="single" w:sz="4" w:space="0" w:color="000000"/>
            </w:tcBorders>
            <w:shd w:val="clear" w:color="auto" w:fill="auto"/>
          </w:tcPr>
          <w:p w:rsidR="00E61376" w:rsidRPr="00E61376" w:rsidRDefault="00E61376" w:rsidP="00E61376">
            <w:pPr>
              <w:spacing w:after="160" w:line="259" w:lineRule="auto"/>
              <w:jc w:val="center"/>
              <w:rPr>
                <w:rFonts w:ascii="Arial" w:eastAsia="Calibri" w:hAnsi="Arial" w:cs="Arial"/>
                <w:sz w:val="18"/>
                <w:szCs w:val="18"/>
                <w:lang w:eastAsia="en-US"/>
              </w:rPr>
            </w:pPr>
            <w:r w:rsidRPr="00E61376">
              <w:rPr>
                <w:rFonts w:ascii="Arial" w:eastAsia="Calibri" w:hAnsi="Arial" w:cs="Arial"/>
                <w:sz w:val="18"/>
                <w:szCs w:val="18"/>
                <w:lang w:eastAsia="en-US"/>
              </w:rPr>
              <w:t>310,50</w:t>
            </w:r>
          </w:p>
        </w:tc>
      </w:tr>
      <w:tr w:rsidR="00E61376" w:rsidRPr="00E61376" w:rsidTr="00A90F6C">
        <w:trPr>
          <w:trHeight w:val="846"/>
        </w:trPr>
        <w:tc>
          <w:tcPr>
            <w:tcW w:w="452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eastAsia="Calibri" w:hAnsi="Arial" w:cs="Arial"/>
                <w:bCs/>
                <w:color w:val="333333"/>
                <w:sz w:val="16"/>
                <w:szCs w:val="16"/>
                <w:shd w:val="clear" w:color="auto" w:fill="FFFFFF"/>
                <w:lang w:eastAsia="en-US"/>
              </w:rPr>
              <w:lastRenderedPageBreak/>
              <w:t xml:space="preserve">налог на доходы физических </w:t>
            </w:r>
            <w:proofErr w:type="gramStart"/>
            <w:r w:rsidRPr="00E61376">
              <w:rPr>
                <w:rFonts w:ascii="Arial" w:eastAsia="Calibri" w:hAnsi="Arial" w:cs="Arial"/>
                <w:bCs/>
                <w:color w:val="333333"/>
                <w:sz w:val="16"/>
                <w:szCs w:val="16"/>
                <w:shd w:val="clear" w:color="auto" w:fill="FFFFFF"/>
                <w:lang w:eastAsia="en-US"/>
              </w:rPr>
              <w:t xml:space="preserve">лиц </w:t>
            </w:r>
            <w:r w:rsidRPr="00E61376">
              <w:rPr>
                <w:rFonts w:ascii="Arial" w:eastAsia="Calibri" w:hAnsi="Arial" w:cs="Arial"/>
                <w:color w:val="333333"/>
                <w:sz w:val="16"/>
                <w:szCs w:val="16"/>
                <w:shd w:val="clear" w:color="auto" w:fill="FFFFFF"/>
                <w:lang w:eastAsia="en-US"/>
              </w:rPr>
              <w:t> в</w:t>
            </w:r>
            <w:proofErr w:type="gramEnd"/>
            <w:r w:rsidRPr="00E61376">
              <w:rPr>
                <w:rFonts w:ascii="Arial" w:eastAsia="Calibri" w:hAnsi="Arial" w:cs="Arial"/>
                <w:color w:val="333333"/>
                <w:sz w:val="16"/>
                <w:szCs w:val="16"/>
                <w:shd w:val="clear" w:color="auto" w:fill="FFFFFF"/>
                <w:lang w:eastAsia="en-US"/>
              </w:rPr>
              <w:t xml:space="preserve"> части суммы налога, относящейся к налоговой базе, указанной в пункте 6.2 статьи 210 Налогового кодекса Российской Федерации, </w:t>
            </w:r>
            <w:r w:rsidRPr="00E61376">
              <w:rPr>
                <w:rFonts w:ascii="Arial" w:eastAsia="Calibri" w:hAnsi="Arial" w:cs="Arial"/>
                <w:bCs/>
                <w:color w:val="333333"/>
                <w:sz w:val="16"/>
                <w:szCs w:val="16"/>
                <w:shd w:val="clear" w:color="auto" w:fill="FFFFFF"/>
                <w:lang w:eastAsia="en-US"/>
              </w:rPr>
              <w:t>не превышающей 5 миллионов рублей</w:t>
            </w:r>
            <w:r w:rsidRPr="00E61376">
              <w:rPr>
                <w:rFonts w:ascii="Arial" w:eastAsia="Calibri" w:hAnsi="Arial" w:cs="Arial"/>
                <w:b/>
                <w:color w:val="333333"/>
                <w:sz w:val="16"/>
                <w:szCs w:val="16"/>
                <w:shd w:val="clear" w:color="auto" w:fill="FFFFFF"/>
                <w:lang w:eastAsia="en-US"/>
              </w:rPr>
              <w:t>.</w:t>
            </w:r>
            <w:r w:rsidRPr="00E61376">
              <w:rPr>
                <w:rFonts w:ascii="Arial" w:eastAsia="Calibri" w:hAnsi="Arial" w:cs="Arial"/>
                <w:color w:val="333333"/>
                <w:sz w:val="16"/>
                <w:szCs w:val="16"/>
                <w:shd w:val="clear" w:color="auto" w:fill="FFFFFF"/>
                <w:lang w:eastAsia="en-US"/>
              </w:rPr>
              <w:t> </w:t>
            </w:r>
          </w:p>
        </w:tc>
        <w:tc>
          <w:tcPr>
            <w:tcW w:w="218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10102200010000110</w:t>
            </w:r>
          </w:p>
        </w:tc>
        <w:tc>
          <w:tcPr>
            <w:tcW w:w="1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-1 921,28</w:t>
            </w:r>
          </w:p>
        </w:tc>
      </w:tr>
      <w:tr w:rsidR="00E61376" w:rsidRPr="00E61376" w:rsidTr="00A90F6C">
        <w:trPr>
          <w:trHeight w:val="846"/>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10102210010000110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53 000,0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33 221,14</w:t>
            </w:r>
          </w:p>
        </w:tc>
      </w:tr>
      <w:tr w:rsidR="00E61376" w:rsidRPr="00E61376" w:rsidTr="00A90F6C">
        <w:trPr>
          <w:trHeight w:val="846"/>
        </w:trPr>
        <w:tc>
          <w:tcPr>
            <w:tcW w:w="452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10102210011000110</w:t>
            </w:r>
          </w:p>
        </w:tc>
        <w:tc>
          <w:tcPr>
            <w:tcW w:w="1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53 000,0</w:t>
            </w:r>
          </w:p>
        </w:tc>
        <w:tc>
          <w:tcPr>
            <w:tcW w:w="128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33 221,14</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НАЛОГИ НА СОВОКУПНЫЙ ДОХОД</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10500000000000000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152 000,0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247 306,80</w:t>
            </w:r>
          </w:p>
        </w:tc>
      </w:tr>
      <w:tr w:rsidR="00E61376" w:rsidRPr="00E61376" w:rsidTr="00A90F6C">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10503010011000110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152 000,0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247 306,80</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НАЛОГИ НА ИМУЩЕСТВО</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10600000000000000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521 000,0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207 012,39</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10601030101000110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36 000,0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4 750,75</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Земельный налог</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10606000000000110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485 000,0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202 261,64</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10606033101000110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441 000,0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185 287,0</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10606043101000110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44 000,0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16 974,64</w:t>
            </w:r>
          </w:p>
        </w:tc>
      </w:tr>
      <w:tr w:rsidR="00E61376" w:rsidRPr="00E61376" w:rsidTr="00A90F6C">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214 000,0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36 749,15</w:t>
            </w:r>
          </w:p>
        </w:tc>
      </w:tr>
      <w:tr w:rsidR="00E61376" w:rsidRPr="00E61376" w:rsidTr="00A90F6C">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11105000000000120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214 000,0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36 749,15</w:t>
            </w:r>
          </w:p>
        </w:tc>
      </w:tr>
      <w:tr w:rsidR="00E61376" w:rsidRPr="00E61376" w:rsidTr="00A90F6C">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11105020000000120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112 000,00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9 359,15</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lastRenderedPageBreak/>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11105025100000120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112 000,00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9 359,15</w:t>
            </w:r>
          </w:p>
        </w:tc>
      </w:tr>
      <w:tr w:rsidR="00E61376" w:rsidRPr="00E61376" w:rsidTr="00A90F6C">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11105030000000120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102 000,00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27 390,0</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11105035100000120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102 000,00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27 390,0</w:t>
            </w:r>
          </w:p>
        </w:tc>
      </w:tr>
      <w:tr w:rsidR="00E61376" w:rsidRPr="00E61376" w:rsidTr="00A90F6C">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ОТ ОКАЗАНИЯ ПЛАТНЫХ УСЛУГ И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11300000000000000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500 000,0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556 295,35</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11302000000000130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500 000,0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556 295,35</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Прочие 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11302000000000130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500 000,0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556 295,35</w:t>
            </w:r>
          </w:p>
        </w:tc>
      </w:tr>
      <w:tr w:rsidR="00E61376" w:rsidRPr="00E61376" w:rsidTr="00A90F6C">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Прочие доходы от компенсации затрат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11302206000000130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500 000,0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556 295,35</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ПРОЧИЕ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11700000000000000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Прочие неналоговые доходы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11705050100000180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20200000000000000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1 463 911,0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698 768,43</w:t>
            </w:r>
          </w:p>
        </w:tc>
      </w:tr>
      <w:tr w:rsidR="00E61376" w:rsidRPr="00E61376" w:rsidTr="00A90F6C">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20216001100000150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36 400,0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25 450,0</w:t>
            </w:r>
          </w:p>
        </w:tc>
      </w:tr>
      <w:tr w:rsidR="00E61376" w:rsidRPr="00E61376" w:rsidTr="00A90F6C">
        <w:trPr>
          <w:trHeight w:val="816"/>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20235118100000150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97 411,0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48 706,0</w:t>
            </w:r>
          </w:p>
        </w:tc>
      </w:tr>
      <w:tr w:rsidR="00E61376" w:rsidRPr="00E61376" w:rsidTr="00A90F6C">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межбюджетные трансферты</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20240000000000150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1 330 100,0</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624 612,43</w:t>
            </w:r>
          </w:p>
        </w:tc>
      </w:tr>
      <w:tr w:rsidR="00E61376" w:rsidRPr="00E61376" w:rsidTr="00A90F6C">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20240014100000150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532 960,75</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74 612,43</w:t>
            </w:r>
          </w:p>
        </w:tc>
      </w:tr>
      <w:tr w:rsidR="00E61376" w:rsidRPr="00E61376" w:rsidTr="00A90F6C">
        <w:trPr>
          <w:trHeight w:val="420"/>
        </w:trPr>
        <w:tc>
          <w:tcPr>
            <w:tcW w:w="452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Прочие межбюджетные трансферты, передаваемые бюджетам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20249999100000150</w:t>
            </w:r>
          </w:p>
        </w:tc>
        <w:tc>
          <w:tcPr>
            <w:tcW w:w="1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797 139,25</w:t>
            </w:r>
          </w:p>
        </w:tc>
        <w:tc>
          <w:tcPr>
            <w:tcW w:w="128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550 000,0</w:t>
            </w:r>
          </w:p>
        </w:tc>
      </w:tr>
    </w:tbl>
    <w:p w:rsidR="00E61376" w:rsidRPr="00E61376" w:rsidRDefault="00E61376" w:rsidP="00E61376">
      <w:pPr>
        <w:spacing w:after="160" w:line="259" w:lineRule="auto"/>
        <w:jc w:val="center"/>
        <w:rPr>
          <w:rFonts w:ascii="Arial" w:hAnsi="Arial" w:cs="Arial"/>
          <w:b/>
          <w:bCs/>
          <w:color w:val="000000"/>
          <w:sz w:val="22"/>
          <w:szCs w:val="22"/>
        </w:rPr>
      </w:pPr>
      <w:r w:rsidRPr="00E61376">
        <w:rPr>
          <w:b/>
          <w:bCs/>
          <w:color w:val="000000"/>
        </w:rPr>
        <w:t>ОТЧЕТ ОБ ИСПОЛНЕНИИ БЮДЖЕТА поселения по расходам и источникам финансирования за 1 полугодие 2026г</w:t>
      </w:r>
    </w:p>
    <w:tbl>
      <w:tblPr>
        <w:tblW w:w="8960" w:type="dxa"/>
        <w:tblLook w:val="04A0" w:firstRow="1" w:lastRow="0" w:firstColumn="1" w:lastColumn="0" w:noHBand="0" w:noVBand="1"/>
      </w:tblPr>
      <w:tblGrid>
        <w:gridCol w:w="3680"/>
        <w:gridCol w:w="2360"/>
        <w:gridCol w:w="1460"/>
        <w:gridCol w:w="1460"/>
      </w:tblGrid>
      <w:tr w:rsidR="00E61376" w:rsidRPr="00E61376" w:rsidTr="00A90F6C">
        <w:trPr>
          <w:trHeight w:val="792"/>
        </w:trPr>
        <w:tc>
          <w:tcPr>
            <w:tcW w:w="368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Наименование показателя</w:t>
            </w:r>
          </w:p>
        </w:tc>
        <w:tc>
          <w:tcPr>
            <w:tcW w:w="2360"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Код расхода по бюджетной классификации</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Утвержденные бюджетные назначения</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Исполнено</w:t>
            </w:r>
          </w:p>
        </w:tc>
      </w:tr>
      <w:tr w:rsidR="00E61376" w:rsidRPr="00E61376" w:rsidTr="00A90F6C">
        <w:trPr>
          <w:trHeight w:val="276"/>
        </w:trPr>
        <w:tc>
          <w:tcPr>
            <w:tcW w:w="3680" w:type="dxa"/>
            <w:tcBorders>
              <w:top w:val="nil"/>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1</w:t>
            </w:r>
          </w:p>
        </w:tc>
        <w:tc>
          <w:tcPr>
            <w:tcW w:w="236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3</w:t>
            </w:r>
          </w:p>
        </w:tc>
        <w:tc>
          <w:tcPr>
            <w:tcW w:w="146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4</w:t>
            </w:r>
          </w:p>
        </w:tc>
        <w:tc>
          <w:tcPr>
            <w:tcW w:w="1460"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бюджета - всего</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3 625 911,0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2 225 994,59</w:t>
            </w:r>
          </w:p>
        </w:tc>
      </w:tr>
      <w:tr w:rsidR="00E61376" w:rsidRPr="00E61376" w:rsidTr="00A90F6C">
        <w:trPr>
          <w:trHeight w:val="264"/>
        </w:trPr>
        <w:tc>
          <w:tcPr>
            <w:tcW w:w="3680" w:type="dxa"/>
            <w:tcBorders>
              <w:top w:val="nil"/>
              <w:left w:val="single" w:sz="4" w:space="0" w:color="000000"/>
              <w:bottom w:val="nil"/>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в том числе:</w:t>
            </w:r>
          </w:p>
        </w:tc>
        <w:tc>
          <w:tcPr>
            <w:tcW w:w="2360" w:type="dxa"/>
            <w:tcBorders>
              <w:top w:val="nil"/>
              <w:left w:val="nil"/>
              <w:bottom w:val="nil"/>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 </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2 705 400,0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1 987 261,56</w:t>
            </w:r>
          </w:p>
        </w:tc>
      </w:tr>
      <w:tr w:rsidR="00E61376" w:rsidRPr="00E61376" w:rsidTr="00A90F6C">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Функционирование высшего должностного лица субъекта Российской Федерации и муниципального образования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506 000,0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279 175,78</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0102 0120010120 120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506 000,0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279 175,78</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0102 0120010120 121</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380 000,0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217 962,60</w:t>
            </w:r>
          </w:p>
        </w:tc>
      </w:tr>
      <w:tr w:rsidR="00E61376" w:rsidRPr="00E61376" w:rsidTr="00A90F6C">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0102 0120010120 129</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126 000,0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61 213,18</w:t>
            </w:r>
          </w:p>
        </w:tc>
      </w:tr>
      <w:tr w:rsidR="00E61376" w:rsidRPr="00E61376" w:rsidTr="00A90F6C">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lastRenderedPageBreak/>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1 766 400,0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1 315 831,03</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Центральный аппарат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1 766 400,0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1 315 831,03</w:t>
            </w:r>
          </w:p>
        </w:tc>
      </w:tr>
      <w:tr w:rsidR="00E61376" w:rsidRPr="00E61376" w:rsidTr="00A90F6C">
        <w:trPr>
          <w:trHeight w:val="122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0104 0120010110 100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344 600,0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212 871,97</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0104 0120010110 120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344 600,0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212 871,97</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0104 0120010110 121</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260 000,0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165 578,75</w:t>
            </w:r>
          </w:p>
        </w:tc>
      </w:tr>
      <w:tr w:rsidR="00E61376" w:rsidRPr="00E61376" w:rsidTr="00A90F6C">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0104 0120010110 129</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84 600,0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47 293,22</w:t>
            </w:r>
          </w:p>
        </w:tc>
      </w:tr>
      <w:tr w:rsidR="00E61376" w:rsidRPr="00E61376" w:rsidTr="00A90F6C">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0104 0120010110 200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1 360 000,0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1 042 401,22</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207 000,0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107 744,08</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0104 0120010110 247</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1 153 000,0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934 657,14</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0104 0120010110 800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61 800,0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60 557,84</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Уплата налога на имущество организаций и земельного налога</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0104 0120010110 851</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196,00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Уплата иных платежей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0104 0120010110 853</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60 800,0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60 361,84</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Обеспечение проведение выборов и референдумов</w:t>
            </w:r>
          </w:p>
        </w:tc>
        <w:tc>
          <w:tcPr>
            <w:tcW w:w="2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0107 0000000000 000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5 000,0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Специальные расходы</w:t>
            </w:r>
          </w:p>
        </w:tc>
        <w:tc>
          <w:tcPr>
            <w:tcW w:w="2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0107 0130010250 880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5 000,0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Резервные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0111 0000000000 000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Резервные средства</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0111 9910014100 870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Другие 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423 000,0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392 254,75</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межбюджетные трансферты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0113 9850060510 540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0113 9900000000 000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417 000,0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392 254,75</w:t>
            </w:r>
          </w:p>
        </w:tc>
      </w:tr>
      <w:tr w:rsidR="00E61376" w:rsidRPr="00E61376" w:rsidTr="00A90F6C">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0113 9990010810 200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403 000,0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388 776,75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0113 9990010810 244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403 000,0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388 776,75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0113 9990010810 800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14 000,00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3 478,0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Уплата прочих налогов, сборов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0113 9990010810 852</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14 000,00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3 478,0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НАЦИОНАЛЬНАЯ ОБОРОНА</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0200 0000000000 000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97 411,0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46 924,19</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0203 0140051180 120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97 411,0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46 924,19</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0203 0140051180 121</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74 816,0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37 864,80</w:t>
            </w:r>
          </w:p>
        </w:tc>
      </w:tr>
      <w:tr w:rsidR="00E61376" w:rsidRPr="00E61376" w:rsidTr="00A90F6C">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0203 0140051180 129</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22 595,0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9 059,39</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НАЦИОНАЛЬНАЯ БЕЗОПАСНОСТЬ И ПРАВООХРАНИТЕЛЬНАЯ ДЕЯТЕЛЬНОСТЬ</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0300 0000000000 000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0310 9850060511 244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НАЦИОНАЛЬНАЯ ЭКОНОМИКА</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0400 0000000000 000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475 000,0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31 551,68</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Дорожное хозяйство (дорожные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0409 0000000000 000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472 000,0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31 551,68</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0409 912009Д270 244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472 000,0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31 551,68</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lastRenderedPageBreak/>
              <w:t>Другие вопросы в области национальной экономики</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0412 0000000000 000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0412 9850060512 244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ЖИЛИЩНО-КОММУНАЛЬНОЕ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116 560,75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105 809,65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100 900,0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90 148,90</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6 600,0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осуществление части полномочий по решению вопросов местного значения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0502 9850000000 000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6 600,0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0502 9850060513 000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2 400,0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0502 9850060513 244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2 400,0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1020"/>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0502 9850060514 000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4 200,0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0502 9850060514 244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4 200,0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0502 9900000000 000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94 300,0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90 148,90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Исполнение судебных актов Российской Федерации и мировых соглашений по возмещению причиненного вреда</w:t>
            </w:r>
          </w:p>
        </w:tc>
        <w:tc>
          <w:tcPr>
            <w:tcW w:w="23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0502 9990014710 831</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94 300,0</w:t>
            </w:r>
          </w:p>
        </w:tc>
        <w:tc>
          <w:tcPr>
            <w:tcW w:w="1460" w:type="dxa"/>
            <w:tcBorders>
              <w:top w:val="nil"/>
              <w:left w:val="nil"/>
              <w:bottom w:val="single" w:sz="4" w:space="0" w:color="000000"/>
              <w:right w:val="single" w:sz="4" w:space="0" w:color="000000"/>
            </w:tcBorders>
            <w:shd w:val="clear" w:color="auto" w:fill="auto"/>
            <w:vAlign w:val="bottom"/>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90 148,90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Благоустройство</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0503 9850060515 244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15 660,75</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КУЛЬТУРА, КИНЕМАТОГРАФИЯ</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192 139,25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51 447,51</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Другие вопросы в области культуры, кинематографии</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192 139,25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51 447,51</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вопросы в отраслях социальной сферы</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183 839,25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51 447,51</w:t>
            </w:r>
          </w:p>
        </w:tc>
      </w:tr>
      <w:tr w:rsidR="00E61376" w:rsidRPr="00E61376" w:rsidTr="00A90F6C">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0804 9020010530 240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183 839,25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51 447,51</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0804 9020010530 244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90 139,25</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39 773,48</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0804 9020010530 247</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93 700,00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11 674,03</w:t>
            </w:r>
          </w:p>
        </w:tc>
      </w:tr>
      <w:tr w:rsidR="00E61376" w:rsidRPr="00E61376" w:rsidTr="00A90F6C">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0804 9800000000 000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0804 9850060517 244</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СОЦИАЛЬНАЯ ПОЛИТИКА</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Иные пенсии, социальные доплаты к пенсиям</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 xml:space="preserve"> 1001 9040016270 312</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0,00</w:t>
            </w:r>
          </w:p>
        </w:tc>
      </w:tr>
      <w:tr w:rsidR="00E61376" w:rsidRPr="00E61376" w:rsidTr="00A90F6C">
        <w:trPr>
          <w:trHeight w:val="420"/>
        </w:trPr>
        <w:tc>
          <w:tcPr>
            <w:tcW w:w="3680"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rFonts w:ascii="Arial" w:hAnsi="Arial" w:cs="Arial"/>
                <w:color w:val="000000"/>
                <w:sz w:val="16"/>
                <w:szCs w:val="16"/>
              </w:rPr>
            </w:pPr>
            <w:r w:rsidRPr="00E61376">
              <w:rPr>
                <w:rFonts w:ascii="Arial" w:hAnsi="Arial" w:cs="Arial"/>
                <w:color w:val="000000"/>
                <w:sz w:val="16"/>
                <w:szCs w:val="16"/>
              </w:rPr>
              <w:t>Результат исполнения бюджета (дефицит-/профицит+)</w:t>
            </w:r>
          </w:p>
        </w:tc>
        <w:tc>
          <w:tcPr>
            <w:tcW w:w="23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rFonts w:ascii="Arial" w:hAnsi="Arial" w:cs="Arial"/>
                <w:color w:val="000000"/>
                <w:sz w:val="16"/>
                <w:szCs w:val="16"/>
              </w:rPr>
            </w:pPr>
            <w:r w:rsidRPr="00E61376">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-300 000,0</w:t>
            </w:r>
          </w:p>
        </w:tc>
        <w:tc>
          <w:tcPr>
            <w:tcW w:w="1460"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rFonts w:ascii="Arial" w:hAnsi="Arial" w:cs="Arial"/>
                <w:color w:val="000000"/>
                <w:sz w:val="16"/>
                <w:szCs w:val="16"/>
              </w:rPr>
            </w:pPr>
            <w:r w:rsidRPr="00E61376">
              <w:rPr>
                <w:rFonts w:ascii="Arial" w:hAnsi="Arial" w:cs="Arial"/>
                <w:color w:val="000000"/>
                <w:sz w:val="16"/>
                <w:szCs w:val="16"/>
              </w:rPr>
              <w:t>-237 712,55</w:t>
            </w:r>
          </w:p>
        </w:tc>
      </w:tr>
    </w:tbl>
    <w:p w:rsidR="00E61376" w:rsidRPr="00E61376" w:rsidRDefault="00E61376" w:rsidP="00E61376">
      <w:pPr>
        <w:spacing w:after="160" w:line="259" w:lineRule="auto"/>
        <w:rPr>
          <w:rFonts w:ascii="Calibri" w:eastAsia="Calibri" w:hAnsi="Calibri"/>
          <w:sz w:val="22"/>
          <w:szCs w:val="22"/>
          <w:lang w:eastAsia="en-US"/>
        </w:rPr>
      </w:pPr>
    </w:p>
    <w:p w:rsidR="00E61376" w:rsidRDefault="00E61376" w:rsidP="00E61376">
      <w:pPr>
        <w:spacing w:after="160" w:line="259" w:lineRule="auto"/>
        <w:rPr>
          <w:bCs/>
          <w:color w:val="000000"/>
          <w:sz w:val="20"/>
          <w:szCs w:val="20"/>
        </w:rPr>
      </w:pPr>
    </w:p>
    <w:p w:rsidR="00E61376" w:rsidRDefault="00E61376" w:rsidP="00E61376">
      <w:pPr>
        <w:spacing w:after="160" w:line="259" w:lineRule="auto"/>
        <w:rPr>
          <w:bCs/>
          <w:color w:val="000000"/>
          <w:sz w:val="20"/>
          <w:szCs w:val="20"/>
        </w:rPr>
      </w:pPr>
    </w:p>
    <w:p w:rsidR="00E61376" w:rsidRPr="00E61376" w:rsidRDefault="00E61376" w:rsidP="00E61376">
      <w:pPr>
        <w:spacing w:after="160" w:line="259" w:lineRule="auto"/>
        <w:rPr>
          <w:bCs/>
          <w:color w:val="000000"/>
          <w:sz w:val="20"/>
          <w:szCs w:val="20"/>
        </w:rPr>
      </w:pPr>
      <w:r w:rsidRPr="00E61376">
        <w:rPr>
          <w:bCs/>
          <w:color w:val="000000"/>
          <w:sz w:val="20"/>
          <w:szCs w:val="20"/>
        </w:rPr>
        <w:t>3. Источники финансирования дефицита бюджета</w:t>
      </w:r>
    </w:p>
    <w:tbl>
      <w:tblPr>
        <w:tblW w:w="7980" w:type="dxa"/>
        <w:tblLook w:val="04A0" w:firstRow="1" w:lastRow="0" w:firstColumn="1" w:lastColumn="0" w:noHBand="0" w:noVBand="1"/>
      </w:tblPr>
      <w:tblGrid>
        <w:gridCol w:w="3322"/>
        <w:gridCol w:w="1727"/>
        <w:gridCol w:w="1495"/>
        <w:gridCol w:w="1436"/>
      </w:tblGrid>
      <w:tr w:rsidR="00E61376" w:rsidRPr="00E61376" w:rsidTr="00A90F6C">
        <w:trPr>
          <w:trHeight w:val="1359"/>
        </w:trPr>
        <w:tc>
          <w:tcPr>
            <w:tcW w:w="335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Наименование показателя</w:t>
            </w:r>
          </w:p>
        </w:tc>
        <w:tc>
          <w:tcPr>
            <w:tcW w:w="1729"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Код источника финансирования дефицита бюджета по бюджетной классификации</w:t>
            </w:r>
          </w:p>
        </w:tc>
        <w:tc>
          <w:tcPr>
            <w:tcW w:w="1454"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Утвержденные бюджетные назначения</w:t>
            </w:r>
          </w:p>
        </w:tc>
        <w:tc>
          <w:tcPr>
            <w:tcW w:w="1442" w:type="dxa"/>
            <w:tcBorders>
              <w:top w:val="single" w:sz="4" w:space="0" w:color="000000"/>
              <w:left w:val="nil"/>
              <w:bottom w:val="single" w:sz="4"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Исполнено</w:t>
            </w:r>
          </w:p>
        </w:tc>
      </w:tr>
      <w:tr w:rsidR="00E61376" w:rsidRPr="00E61376" w:rsidTr="00A90F6C">
        <w:trPr>
          <w:trHeight w:val="276"/>
        </w:trPr>
        <w:tc>
          <w:tcPr>
            <w:tcW w:w="3355" w:type="dxa"/>
            <w:tcBorders>
              <w:top w:val="nil"/>
              <w:left w:val="single" w:sz="4" w:space="0" w:color="000000"/>
              <w:bottom w:val="single" w:sz="4"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1</w:t>
            </w:r>
          </w:p>
        </w:tc>
        <w:tc>
          <w:tcPr>
            <w:tcW w:w="1729"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3</w:t>
            </w:r>
          </w:p>
        </w:tc>
        <w:tc>
          <w:tcPr>
            <w:tcW w:w="1454"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4</w:t>
            </w:r>
          </w:p>
        </w:tc>
        <w:tc>
          <w:tcPr>
            <w:tcW w:w="1442" w:type="dxa"/>
            <w:tcBorders>
              <w:top w:val="nil"/>
              <w:left w:val="nil"/>
              <w:bottom w:val="single" w:sz="8" w:space="0" w:color="000000"/>
              <w:right w:val="single" w:sz="4" w:space="0" w:color="000000"/>
            </w:tcBorders>
            <w:shd w:val="clear" w:color="auto" w:fill="auto"/>
            <w:vAlign w:val="center"/>
            <w:hideMark/>
          </w:tcPr>
          <w:p w:rsidR="00E61376" w:rsidRPr="00E61376" w:rsidRDefault="00E61376" w:rsidP="00E61376">
            <w:pPr>
              <w:jc w:val="center"/>
              <w:rPr>
                <w:color w:val="000000"/>
                <w:sz w:val="20"/>
                <w:szCs w:val="20"/>
              </w:rPr>
            </w:pPr>
            <w:r w:rsidRPr="00E61376">
              <w:rPr>
                <w:color w:val="000000"/>
                <w:sz w:val="20"/>
                <w:szCs w:val="20"/>
              </w:rPr>
              <w:t>5</w:t>
            </w:r>
          </w:p>
        </w:tc>
      </w:tr>
      <w:tr w:rsidR="00E61376" w:rsidRPr="00E61376" w:rsidTr="00A90F6C">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color w:val="000000"/>
                <w:sz w:val="20"/>
                <w:szCs w:val="20"/>
              </w:rPr>
            </w:pPr>
            <w:r w:rsidRPr="00E61376">
              <w:rPr>
                <w:color w:val="000000"/>
                <w:sz w:val="20"/>
                <w:szCs w:val="20"/>
              </w:rPr>
              <w:lastRenderedPageBreak/>
              <w:t>Источники финансирования дефицита бюджета - всего</w:t>
            </w:r>
          </w:p>
        </w:tc>
        <w:tc>
          <w:tcPr>
            <w:tcW w:w="1729"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color w:val="000000"/>
                <w:sz w:val="20"/>
                <w:szCs w:val="20"/>
              </w:rPr>
            </w:pPr>
            <w:r w:rsidRPr="00E61376">
              <w:rPr>
                <w:color w:val="000000"/>
                <w:sz w:val="20"/>
                <w:szCs w:val="20"/>
              </w:rPr>
              <w:t>X</w:t>
            </w:r>
          </w:p>
        </w:tc>
        <w:tc>
          <w:tcPr>
            <w:tcW w:w="1454"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300 000,0</w:t>
            </w:r>
          </w:p>
        </w:tc>
        <w:tc>
          <w:tcPr>
            <w:tcW w:w="1442"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237 712,55</w:t>
            </w:r>
          </w:p>
        </w:tc>
      </w:tr>
      <w:tr w:rsidR="00E61376" w:rsidRPr="00E61376" w:rsidTr="00A90F6C">
        <w:trPr>
          <w:trHeight w:val="264"/>
        </w:trPr>
        <w:tc>
          <w:tcPr>
            <w:tcW w:w="3355" w:type="dxa"/>
            <w:tcBorders>
              <w:top w:val="nil"/>
              <w:left w:val="single" w:sz="4" w:space="0" w:color="000000"/>
              <w:bottom w:val="nil"/>
              <w:right w:val="single" w:sz="4" w:space="0" w:color="000000"/>
            </w:tcBorders>
            <w:shd w:val="clear" w:color="auto" w:fill="auto"/>
            <w:hideMark/>
          </w:tcPr>
          <w:p w:rsidR="00E61376" w:rsidRPr="00E61376" w:rsidRDefault="00E61376" w:rsidP="00E61376">
            <w:pPr>
              <w:rPr>
                <w:color w:val="000000"/>
                <w:sz w:val="20"/>
                <w:szCs w:val="20"/>
              </w:rPr>
            </w:pPr>
            <w:r w:rsidRPr="00E61376">
              <w:rPr>
                <w:color w:val="000000"/>
                <w:sz w:val="20"/>
                <w:szCs w:val="20"/>
              </w:rPr>
              <w:t>в том числе:</w:t>
            </w:r>
          </w:p>
        </w:tc>
        <w:tc>
          <w:tcPr>
            <w:tcW w:w="1729" w:type="dxa"/>
            <w:tcBorders>
              <w:top w:val="nil"/>
              <w:left w:val="nil"/>
              <w:bottom w:val="nil"/>
              <w:right w:val="single" w:sz="4" w:space="0" w:color="000000"/>
            </w:tcBorders>
            <w:shd w:val="clear" w:color="auto" w:fill="auto"/>
            <w:vAlign w:val="bottom"/>
            <w:hideMark/>
          </w:tcPr>
          <w:p w:rsidR="00E61376" w:rsidRPr="00E61376" w:rsidRDefault="00E61376" w:rsidP="00E61376">
            <w:pPr>
              <w:jc w:val="center"/>
              <w:rPr>
                <w:color w:val="000000"/>
                <w:sz w:val="20"/>
                <w:szCs w:val="20"/>
              </w:rPr>
            </w:pPr>
            <w:r w:rsidRPr="00E61376">
              <w:rPr>
                <w:color w:val="000000"/>
                <w:sz w:val="20"/>
                <w:szCs w:val="20"/>
              </w:rPr>
              <w:t> </w:t>
            </w:r>
          </w:p>
        </w:tc>
        <w:tc>
          <w:tcPr>
            <w:tcW w:w="1454"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 </w:t>
            </w:r>
          </w:p>
        </w:tc>
        <w:tc>
          <w:tcPr>
            <w:tcW w:w="1442" w:type="dxa"/>
            <w:tcBorders>
              <w:top w:val="nil"/>
              <w:left w:val="nil"/>
              <w:bottom w:val="nil"/>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 </w:t>
            </w:r>
          </w:p>
        </w:tc>
      </w:tr>
      <w:tr w:rsidR="00E61376" w:rsidRPr="00E61376" w:rsidTr="00A90F6C">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E61376" w:rsidRPr="00E61376" w:rsidRDefault="00E61376" w:rsidP="00E61376">
            <w:pPr>
              <w:rPr>
                <w:color w:val="000000"/>
                <w:sz w:val="20"/>
                <w:szCs w:val="20"/>
              </w:rPr>
            </w:pPr>
            <w:r w:rsidRPr="00E61376">
              <w:rPr>
                <w:color w:val="000000"/>
                <w:sz w:val="20"/>
                <w:szCs w:val="20"/>
              </w:rPr>
              <w:t>Изменение остатков средств на счетах по учету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center"/>
              <w:rPr>
                <w:color w:val="000000"/>
                <w:sz w:val="20"/>
                <w:szCs w:val="20"/>
              </w:rPr>
            </w:pPr>
            <w:r w:rsidRPr="00E61376">
              <w:rPr>
                <w:color w:val="000000"/>
                <w:sz w:val="20"/>
                <w:szCs w:val="20"/>
              </w:rPr>
              <w:t xml:space="preserve"> </w:t>
            </w:r>
          </w:p>
        </w:tc>
        <w:tc>
          <w:tcPr>
            <w:tcW w:w="1454"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300 000,0</w:t>
            </w:r>
          </w:p>
        </w:tc>
        <w:tc>
          <w:tcPr>
            <w:tcW w:w="1442" w:type="dxa"/>
            <w:tcBorders>
              <w:top w:val="nil"/>
              <w:left w:val="nil"/>
              <w:bottom w:val="single" w:sz="4" w:space="0" w:color="000000"/>
              <w:right w:val="single" w:sz="4" w:space="0" w:color="000000"/>
            </w:tcBorders>
            <w:shd w:val="clear" w:color="auto" w:fill="auto"/>
            <w:vAlign w:val="bottom"/>
            <w:hideMark/>
          </w:tcPr>
          <w:p w:rsidR="00E61376" w:rsidRPr="00E61376" w:rsidRDefault="00E61376" w:rsidP="00E61376">
            <w:pPr>
              <w:jc w:val="right"/>
              <w:rPr>
                <w:color w:val="000000"/>
                <w:sz w:val="20"/>
                <w:szCs w:val="20"/>
              </w:rPr>
            </w:pPr>
            <w:r w:rsidRPr="00E61376">
              <w:rPr>
                <w:color w:val="000000"/>
                <w:sz w:val="20"/>
                <w:szCs w:val="20"/>
              </w:rPr>
              <w:t>237 712,55</w:t>
            </w:r>
          </w:p>
        </w:tc>
      </w:tr>
    </w:tbl>
    <w:p w:rsidR="00E61376" w:rsidRPr="00E61376" w:rsidRDefault="00E61376" w:rsidP="00E61376">
      <w:pPr>
        <w:spacing w:after="160" w:line="259" w:lineRule="auto"/>
        <w:jc w:val="center"/>
        <w:rPr>
          <w:rFonts w:eastAsia="Calibri"/>
          <w:sz w:val="20"/>
          <w:szCs w:val="20"/>
          <w:lang w:eastAsia="en-US"/>
        </w:rPr>
      </w:pPr>
    </w:p>
    <w:p w:rsidR="00E61376" w:rsidRPr="00E61376" w:rsidRDefault="00E61376" w:rsidP="00E61376">
      <w:pPr>
        <w:spacing w:after="160" w:line="259" w:lineRule="auto"/>
        <w:jc w:val="center"/>
        <w:rPr>
          <w:rFonts w:eastAsia="Calibri"/>
          <w:sz w:val="20"/>
          <w:szCs w:val="20"/>
          <w:lang w:eastAsia="en-US"/>
        </w:rPr>
      </w:pPr>
      <w:r w:rsidRPr="00E61376">
        <w:rPr>
          <w:rFonts w:eastAsia="Calibri"/>
          <w:sz w:val="20"/>
          <w:szCs w:val="20"/>
          <w:lang w:eastAsia="en-US"/>
        </w:rPr>
        <w:t>4.Распределение межбюджетных трансфертов на осуществление полномочий по решению вопросов местного значения</w:t>
      </w:r>
    </w:p>
    <w:tbl>
      <w:tblPr>
        <w:tblStyle w:val="a5"/>
        <w:tblW w:w="0" w:type="auto"/>
        <w:tblInd w:w="0" w:type="dxa"/>
        <w:tblLook w:val="04A0" w:firstRow="1" w:lastRow="0" w:firstColumn="1" w:lastColumn="0" w:noHBand="0" w:noVBand="1"/>
      </w:tblPr>
      <w:tblGrid>
        <w:gridCol w:w="846"/>
        <w:gridCol w:w="3826"/>
        <w:gridCol w:w="2336"/>
        <w:gridCol w:w="2337"/>
      </w:tblGrid>
      <w:tr w:rsidR="00E61376" w:rsidRPr="00E61376" w:rsidTr="00A90F6C">
        <w:tc>
          <w:tcPr>
            <w:tcW w:w="84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 п/п</w:t>
            </w:r>
          </w:p>
        </w:tc>
        <w:tc>
          <w:tcPr>
            <w:tcW w:w="382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Наименование бюджета</w:t>
            </w:r>
          </w:p>
        </w:tc>
        <w:tc>
          <w:tcPr>
            <w:tcW w:w="233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План на год</w:t>
            </w:r>
          </w:p>
        </w:tc>
        <w:tc>
          <w:tcPr>
            <w:tcW w:w="2337"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Исполнение</w:t>
            </w:r>
          </w:p>
        </w:tc>
      </w:tr>
      <w:tr w:rsidR="00E61376" w:rsidRPr="00E61376" w:rsidTr="00A90F6C">
        <w:tc>
          <w:tcPr>
            <w:tcW w:w="84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1</w:t>
            </w:r>
          </w:p>
        </w:tc>
        <w:tc>
          <w:tcPr>
            <w:tcW w:w="382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 xml:space="preserve">МО </w:t>
            </w:r>
            <w:proofErr w:type="spellStart"/>
            <w:r w:rsidRPr="00E61376">
              <w:rPr>
                <w:rFonts w:eastAsia="Calibri"/>
                <w:sz w:val="20"/>
                <w:szCs w:val="20"/>
                <w:lang w:eastAsia="en-US"/>
              </w:rPr>
              <w:t>Курьинский</w:t>
            </w:r>
            <w:proofErr w:type="spellEnd"/>
            <w:r w:rsidRPr="00E61376">
              <w:rPr>
                <w:rFonts w:eastAsia="Calibri"/>
                <w:sz w:val="20"/>
                <w:szCs w:val="20"/>
                <w:lang w:eastAsia="en-US"/>
              </w:rPr>
              <w:t xml:space="preserve"> район Алтайского края</w:t>
            </w:r>
          </w:p>
        </w:tc>
        <w:tc>
          <w:tcPr>
            <w:tcW w:w="233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6,0</w:t>
            </w:r>
          </w:p>
        </w:tc>
        <w:tc>
          <w:tcPr>
            <w:tcW w:w="2337"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0,0</w:t>
            </w:r>
          </w:p>
        </w:tc>
      </w:tr>
      <w:tr w:rsidR="00E61376" w:rsidRPr="00E61376" w:rsidTr="00A90F6C">
        <w:tc>
          <w:tcPr>
            <w:tcW w:w="846" w:type="dxa"/>
          </w:tcPr>
          <w:p w:rsidR="00E61376" w:rsidRPr="00E61376" w:rsidRDefault="00E61376" w:rsidP="00E61376">
            <w:pPr>
              <w:jc w:val="center"/>
              <w:rPr>
                <w:rFonts w:eastAsia="Calibri"/>
                <w:sz w:val="20"/>
                <w:szCs w:val="20"/>
                <w:lang w:eastAsia="en-US"/>
              </w:rPr>
            </w:pPr>
          </w:p>
        </w:tc>
        <w:tc>
          <w:tcPr>
            <w:tcW w:w="382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Итого</w:t>
            </w:r>
          </w:p>
        </w:tc>
        <w:tc>
          <w:tcPr>
            <w:tcW w:w="2336"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6,0</w:t>
            </w:r>
          </w:p>
        </w:tc>
        <w:tc>
          <w:tcPr>
            <w:tcW w:w="2337" w:type="dxa"/>
          </w:tcPr>
          <w:p w:rsidR="00E61376" w:rsidRPr="00E61376" w:rsidRDefault="00E61376" w:rsidP="00E61376">
            <w:pPr>
              <w:jc w:val="center"/>
              <w:rPr>
                <w:rFonts w:eastAsia="Calibri"/>
                <w:sz w:val="20"/>
                <w:szCs w:val="20"/>
                <w:lang w:eastAsia="en-US"/>
              </w:rPr>
            </w:pPr>
            <w:r w:rsidRPr="00E61376">
              <w:rPr>
                <w:rFonts w:eastAsia="Calibri"/>
                <w:sz w:val="20"/>
                <w:szCs w:val="20"/>
                <w:lang w:eastAsia="en-US"/>
              </w:rPr>
              <w:t>0,0</w:t>
            </w:r>
          </w:p>
        </w:tc>
      </w:tr>
    </w:tbl>
    <w:p w:rsidR="00E61376" w:rsidRPr="00E61376" w:rsidRDefault="00E61376" w:rsidP="00E61376">
      <w:pPr>
        <w:spacing w:after="160" w:line="259" w:lineRule="auto"/>
        <w:jc w:val="center"/>
        <w:rPr>
          <w:rFonts w:eastAsia="Calibri"/>
          <w:b/>
          <w:sz w:val="20"/>
          <w:szCs w:val="20"/>
          <w:lang w:eastAsia="en-US"/>
        </w:rPr>
      </w:pPr>
    </w:p>
    <w:p w:rsidR="00E61376" w:rsidRPr="00E61376" w:rsidRDefault="00E61376" w:rsidP="00E61376">
      <w:pPr>
        <w:tabs>
          <w:tab w:val="left" w:pos="3268"/>
        </w:tabs>
        <w:spacing w:after="160" w:line="259" w:lineRule="auto"/>
        <w:jc w:val="center"/>
        <w:rPr>
          <w:rFonts w:eastAsia="Calibri"/>
          <w:sz w:val="20"/>
          <w:szCs w:val="20"/>
          <w:lang w:eastAsia="en-US"/>
        </w:rPr>
      </w:pPr>
      <w:r w:rsidRPr="00E61376">
        <w:rPr>
          <w:rFonts w:eastAsia="Calibri"/>
          <w:sz w:val="20"/>
          <w:szCs w:val="20"/>
          <w:lang w:eastAsia="en-US"/>
        </w:rPr>
        <w:t xml:space="preserve">5.Отчет о состоянии муниципального долга </w:t>
      </w:r>
      <w:proofErr w:type="spellStart"/>
      <w:r w:rsidRPr="00E61376">
        <w:rPr>
          <w:rFonts w:eastAsia="Calibri"/>
          <w:sz w:val="20"/>
          <w:szCs w:val="20"/>
          <w:lang w:eastAsia="en-US"/>
        </w:rPr>
        <w:t>Новофирсовского</w:t>
      </w:r>
      <w:proofErr w:type="spellEnd"/>
      <w:r w:rsidRPr="00E61376">
        <w:rPr>
          <w:rFonts w:eastAsia="Calibri"/>
          <w:sz w:val="20"/>
          <w:szCs w:val="20"/>
          <w:lang w:eastAsia="en-US"/>
        </w:rPr>
        <w:t xml:space="preserve"> сельсовета </w:t>
      </w:r>
      <w:proofErr w:type="spellStart"/>
      <w:r w:rsidRPr="00E61376">
        <w:rPr>
          <w:rFonts w:eastAsia="Calibri"/>
          <w:sz w:val="20"/>
          <w:szCs w:val="20"/>
          <w:lang w:eastAsia="en-US"/>
        </w:rPr>
        <w:t>Курьинского</w:t>
      </w:r>
      <w:proofErr w:type="spellEnd"/>
      <w:r w:rsidRPr="00E61376">
        <w:rPr>
          <w:rFonts w:eastAsia="Calibri"/>
          <w:sz w:val="20"/>
          <w:szCs w:val="20"/>
          <w:lang w:eastAsia="en-US"/>
        </w:rPr>
        <w:t xml:space="preserve"> района Алтайского края за 1 полугодие 2026г</w:t>
      </w:r>
    </w:p>
    <w:p w:rsidR="00E61376" w:rsidRPr="00E61376" w:rsidRDefault="00E61376" w:rsidP="00E61376">
      <w:pPr>
        <w:tabs>
          <w:tab w:val="left" w:pos="3855"/>
        </w:tabs>
        <w:spacing w:after="160" w:line="259" w:lineRule="auto"/>
        <w:rPr>
          <w:rFonts w:eastAsia="Calibri"/>
          <w:sz w:val="20"/>
          <w:szCs w:val="20"/>
          <w:lang w:eastAsia="en-US"/>
        </w:rPr>
      </w:pPr>
      <w:r w:rsidRPr="00E61376">
        <w:rPr>
          <w:rFonts w:eastAsia="Calibri"/>
          <w:sz w:val="20"/>
          <w:szCs w:val="20"/>
          <w:lang w:eastAsia="en-US"/>
        </w:rPr>
        <w:tab/>
      </w:r>
    </w:p>
    <w:tbl>
      <w:tblPr>
        <w:tblStyle w:val="a5"/>
        <w:tblW w:w="0" w:type="auto"/>
        <w:tblInd w:w="0" w:type="dxa"/>
        <w:tblLook w:val="04A0" w:firstRow="1" w:lastRow="0" w:firstColumn="1" w:lastColumn="0" w:noHBand="0" w:noVBand="1"/>
      </w:tblPr>
      <w:tblGrid>
        <w:gridCol w:w="486"/>
        <w:gridCol w:w="2693"/>
        <w:gridCol w:w="1557"/>
        <w:gridCol w:w="1558"/>
        <w:gridCol w:w="1558"/>
        <w:gridCol w:w="1558"/>
      </w:tblGrid>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 п/п</w:t>
            </w:r>
          </w:p>
        </w:tc>
        <w:tc>
          <w:tcPr>
            <w:tcW w:w="2693" w:type="dxa"/>
          </w:tcPr>
          <w:p w:rsidR="00E61376" w:rsidRPr="00E61376" w:rsidRDefault="00E61376" w:rsidP="00E61376">
            <w:pPr>
              <w:tabs>
                <w:tab w:val="left" w:pos="3855"/>
              </w:tabs>
              <w:jc w:val="center"/>
              <w:rPr>
                <w:rFonts w:eastAsia="Calibri"/>
                <w:sz w:val="20"/>
                <w:szCs w:val="20"/>
                <w:lang w:eastAsia="en-US"/>
              </w:rPr>
            </w:pPr>
            <w:r w:rsidRPr="00E61376">
              <w:rPr>
                <w:rFonts w:eastAsia="Calibri"/>
                <w:sz w:val="20"/>
                <w:szCs w:val="20"/>
                <w:lang w:eastAsia="en-US"/>
              </w:rPr>
              <w:t>Долговые обязательства</w:t>
            </w:r>
          </w:p>
        </w:tc>
        <w:tc>
          <w:tcPr>
            <w:tcW w:w="1557" w:type="dxa"/>
          </w:tcPr>
          <w:p w:rsidR="00E61376" w:rsidRPr="00E61376" w:rsidRDefault="00E61376" w:rsidP="00E61376">
            <w:pPr>
              <w:tabs>
                <w:tab w:val="left" w:pos="3855"/>
              </w:tabs>
              <w:jc w:val="center"/>
              <w:rPr>
                <w:rFonts w:eastAsia="Calibri"/>
                <w:sz w:val="20"/>
                <w:szCs w:val="20"/>
                <w:lang w:eastAsia="en-US"/>
              </w:rPr>
            </w:pPr>
            <w:r w:rsidRPr="00E61376">
              <w:rPr>
                <w:rFonts w:eastAsia="Calibri"/>
                <w:sz w:val="20"/>
                <w:szCs w:val="20"/>
                <w:lang w:eastAsia="en-US"/>
              </w:rPr>
              <w:t>Долг на 01.01.2026г</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Получено</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Погашено</w:t>
            </w:r>
          </w:p>
        </w:tc>
        <w:tc>
          <w:tcPr>
            <w:tcW w:w="1558" w:type="dxa"/>
          </w:tcPr>
          <w:p w:rsidR="00E61376" w:rsidRPr="00E61376" w:rsidRDefault="00E61376" w:rsidP="00E61376">
            <w:pPr>
              <w:tabs>
                <w:tab w:val="left" w:pos="3855"/>
              </w:tabs>
              <w:jc w:val="center"/>
              <w:rPr>
                <w:rFonts w:eastAsia="Calibri"/>
                <w:sz w:val="20"/>
                <w:szCs w:val="20"/>
                <w:lang w:eastAsia="en-US"/>
              </w:rPr>
            </w:pPr>
            <w:r w:rsidRPr="00E61376">
              <w:rPr>
                <w:rFonts w:eastAsia="Calibri"/>
                <w:sz w:val="20"/>
                <w:szCs w:val="20"/>
                <w:lang w:eastAsia="en-US"/>
              </w:rPr>
              <w:t>Долг на 01.07.2026г</w:t>
            </w:r>
          </w:p>
        </w:tc>
      </w:tr>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1</w:t>
            </w:r>
          </w:p>
        </w:tc>
        <w:tc>
          <w:tcPr>
            <w:tcW w:w="2693"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Кредиты кредитных организаций</w:t>
            </w:r>
          </w:p>
        </w:tc>
        <w:tc>
          <w:tcPr>
            <w:tcW w:w="1557"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r>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2</w:t>
            </w:r>
          </w:p>
        </w:tc>
        <w:tc>
          <w:tcPr>
            <w:tcW w:w="2693"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Бюджетные кредиты</w:t>
            </w:r>
          </w:p>
        </w:tc>
        <w:tc>
          <w:tcPr>
            <w:tcW w:w="1557"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r>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3</w:t>
            </w:r>
          </w:p>
        </w:tc>
        <w:tc>
          <w:tcPr>
            <w:tcW w:w="2693"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Муниципальные внутренние заимствования</w:t>
            </w:r>
          </w:p>
        </w:tc>
        <w:tc>
          <w:tcPr>
            <w:tcW w:w="1557"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r>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4</w:t>
            </w:r>
          </w:p>
        </w:tc>
        <w:tc>
          <w:tcPr>
            <w:tcW w:w="2693"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Муниципальные гарантии</w:t>
            </w:r>
          </w:p>
        </w:tc>
        <w:tc>
          <w:tcPr>
            <w:tcW w:w="1557"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r>
      <w:tr w:rsidR="00E61376" w:rsidRPr="00E61376" w:rsidTr="00A90F6C">
        <w:tc>
          <w:tcPr>
            <w:tcW w:w="421"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5</w:t>
            </w:r>
          </w:p>
        </w:tc>
        <w:tc>
          <w:tcPr>
            <w:tcW w:w="2693"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Итого муниципального долга</w:t>
            </w:r>
          </w:p>
        </w:tc>
        <w:tc>
          <w:tcPr>
            <w:tcW w:w="1557"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c>
          <w:tcPr>
            <w:tcW w:w="1558" w:type="dxa"/>
          </w:tcPr>
          <w:p w:rsidR="00E61376" w:rsidRPr="00E61376" w:rsidRDefault="00E61376" w:rsidP="00E61376">
            <w:pPr>
              <w:tabs>
                <w:tab w:val="left" w:pos="3855"/>
              </w:tabs>
              <w:rPr>
                <w:rFonts w:eastAsia="Calibri"/>
                <w:sz w:val="20"/>
                <w:szCs w:val="20"/>
                <w:lang w:eastAsia="en-US"/>
              </w:rPr>
            </w:pPr>
            <w:r w:rsidRPr="00E61376">
              <w:rPr>
                <w:rFonts w:eastAsia="Calibri"/>
                <w:sz w:val="20"/>
                <w:szCs w:val="20"/>
                <w:lang w:eastAsia="en-US"/>
              </w:rPr>
              <w:t>0,0</w:t>
            </w:r>
          </w:p>
        </w:tc>
      </w:tr>
    </w:tbl>
    <w:p w:rsidR="00E61376" w:rsidRPr="00E61376" w:rsidRDefault="00E61376" w:rsidP="00E61376">
      <w:pPr>
        <w:tabs>
          <w:tab w:val="left" w:pos="3855"/>
        </w:tabs>
        <w:spacing w:after="160" w:line="259" w:lineRule="auto"/>
        <w:rPr>
          <w:rFonts w:eastAsia="Calibri"/>
          <w:sz w:val="20"/>
          <w:szCs w:val="20"/>
          <w:lang w:eastAsia="en-US"/>
        </w:rPr>
      </w:pPr>
    </w:p>
    <w:p w:rsidR="00E00134" w:rsidRDefault="00E00134"/>
    <w:p w:rsidR="006E21A4" w:rsidRDefault="006E21A4"/>
    <w:sectPr w:rsidR="006E21A4" w:rsidSect="00E61376">
      <w:type w:val="continuous"/>
      <w:pgSz w:w="11909" w:h="16834"/>
      <w:pgMar w:top="1167" w:right="565" w:bottom="360" w:left="1279" w:header="720" w:footer="720" w:gutter="0"/>
      <w:cols w:space="6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2A7C" w:rsidRDefault="004C2A7C" w:rsidP="009E571C">
      <w:r>
        <w:separator/>
      </w:r>
    </w:p>
  </w:endnote>
  <w:endnote w:type="continuationSeparator" w:id="0">
    <w:p w:rsidR="004C2A7C" w:rsidRDefault="004C2A7C"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ultant">
    <w:altName w:val="Courier New"/>
    <w:charset w:val="00"/>
    <w:family w:val="modern"/>
    <w:pitch w:val="fixed"/>
    <w:sig w:usb0="00000203" w:usb1="00000000" w:usb2="00000000" w:usb3="00000000" w:csb0="00000005"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icrosoft Sans Serif">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0740066"/>
      <w:docPartObj>
        <w:docPartGallery w:val="Page Numbers (Bottom of Page)"/>
        <w:docPartUnique/>
      </w:docPartObj>
    </w:sdtPr>
    <w:sdtContent>
      <w:p w:rsidR="00E61376" w:rsidRDefault="00E61376">
        <w:pPr>
          <w:pStyle w:val="a9"/>
          <w:jc w:val="center"/>
        </w:pPr>
        <w:r>
          <w:fldChar w:fldCharType="begin"/>
        </w:r>
        <w:r>
          <w:instrText>PAGE   \* MERGEFORMAT</w:instrText>
        </w:r>
        <w:r>
          <w:fldChar w:fldCharType="separate"/>
        </w:r>
        <w:r>
          <w:rPr>
            <w:noProof/>
          </w:rPr>
          <w:t>2</w:t>
        </w:r>
        <w:r>
          <w:fldChar w:fldCharType="end"/>
        </w:r>
      </w:p>
    </w:sdtContent>
  </w:sdt>
  <w:p w:rsidR="002572C2" w:rsidRDefault="002572C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2A7C" w:rsidRDefault="004C2A7C" w:rsidP="009E571C">
      <w:r>
        <w:separator/>
      </w:r>
    </w:p>
  </w:footnote>
  <w:footnote w:type="continuationSeparator" w:id="0">
    <w:p w:rsidR="004C2A7C" w:rsidRDefault="004C2A7C"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000005"/>
    <w:multiLevelType w:val="multilevel"/>
    <w:tmpl w:val="3590499C"/>
    <w:name w:val="WW8Num5"/>
    <w:lvl w:ilvl="0">
      <w:start w:val="1"/>
      <w:numFmt w:val="decimal"/>
      <w:lvlText w:val="%1."/>
      <w:lvlJc w:val="left"/>
      <w:pPr>
        <w:tabs>
          <w:tab w:val="num" w:pos="360"/>
        </w:tabs>
        <w:ind w:left="1177" w:hanging="420"/>
      </w:pPr>
    </w:lvl>
    <w:lvl w:ilvl="1" w:tentative="1">
      <w:start w:val="1"/>
      <w:numFmt w:val="lowerLetter"/>
      <w:lvlText w:val="%2."/>
      <w:lvlJc w:val="left"/>
      <w:pPr>
        <w:ind w:left="2257" w:hanging="360"/>
      </w:pPr>
    </w:lvl>
    <w:lvl w:ilvl="2" w:tentative="1">
      <w:start w:val="1"/>
      <w:numFmt w:val="lowerRoman"/>
      <w:lvlText w:val="%3."/>
      <w:lvlJc w:val="right"/>
      <w:pPr>
        <w:ind w:left="2977" w:hanging="180"/>
      </w:pPr>
    </w:lvl>
    <w:lvl w:ilvl="3" w:tentative="1">
      <w:start w:val="1"/>
      <w:numFmt w:val="decimal"/>
      <w:lvlText w:val="%4."/>
      <w:lvlJc w:val="left"/>
      <w:pPr>
        <w:ind w:left="3697" w:hanging="360"/>
      </w:pPr>
    </w:lvl>
    <w:lvl w:ilvl="4" w:tentative="1">
      <w:start w:val="1"/>
      <w:numFmt w:val="lowerLetter"/>
      <w:lvlText w:val="%5."/>
      <w:lvlJc w:val="left"/>
      <w:pPr>
        <w:ind w:left="4417" w:hanging="360"/>
      </w:pPr>
    </w:lvl>
    <w:lvl w:ilvl="5" w:tentative="1">
      <w:start w:val="1"/>
      <w:numFmt w:val="lowerRoman"/>
      <w:lvlText w:val="%6."/>
      <w:lvlJc w:val="right"/>
      <w:pPr>
        <w:ind w:left="5137" w:hanging="180"/>
      </w:pPr>
    </w:lvl>
    <w:lvl w:ilvl="6" w:tentative="1">
      <w:start w:val="1"/>
      <w:numFmt w:val="decimal"/>
      <w:lvlText w:val="%7."/>
      <w:lvlJc w:val="left"/>
      <w:pPr>
        <w:ind w:left="5857" w:hanging="360"/>
      </w:pPr>
    </w:lvl>
    <w:lvl w:ilvl="7" w:tentative="1">
      <w:start w:val="1"/>
      <w:numFmt w:val="lowerLetter"/>
      <w:lvlText w:val="%8."/>
      <w:lvlJc w:val="left"/>
      <w:pPr>
        <w:ind w:left="6577" w:hanging="360"/>
      </w:pPr>
    </w:lvl>
    <w:lvl w:ilvl="8" w:tentative="1">
      <w:start w:val="1"/>
      <w:numFmt w:val="lowerRoman"/>
      <w:lvlText w:val="%9."/>
      <w:lvlJc w:val="right"/>
      <w:pPr>
        <w:ind w:left="7297" w:hanging="180"/>
      </w:pPr>
    </w:lvl>
  </w:abstractNum>
  <w:abstractNum w:abstractNumId="2"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3" w15:restartNumberingAfterBreak="0">
    <w:nsid w:val="011E03F2"/>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4"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5"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7"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8"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9"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10"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1"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2"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3"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4"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5"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6"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7"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8" w15:restartNumberingAfterBreak="0">
    <w:nsid w:val="11D7153F"/>
    <w:multiLevelType w:val="singleLevel"/>
    <w:tmpl w:val="975C4A38"/>
    <w:lvl w:ilvl="0">
      <w:start w:val="4"/>
      <w:numFmt w:val="decimal"/>
      <w:lvlText w:val="%1."/>
      <w:legacy w:legacy="1" w:legacySpace="0" w:legacyIndent="461"/>
      <w:lvlJc w:val="left"/>
      <w:rPr>
        <w:rFonts w:ascii="Times New Roman" w:hAnsi="Times New Roman" w:cs="Times New Roman" w:hint="default"/>
      </w:rPr>
    </w:lvl>
  </w:abstractNum>
  <w:abstractNum w:abstractNumId="19"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0"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1"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2"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3"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4"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5"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6"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27"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28"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29"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0"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1"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2" w15:restartNumberingAfterBreak="0">
    <w:nsid w:val="245C0687"/>
    <w:multiLevelType w:val="multilevel"/>
    <w:tmpl w:val="43265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4"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5"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6"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7"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38"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39"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0"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1"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2"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3"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4"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5"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6"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47"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48"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49"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0"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1" w15:restartNumberingAfterBreak="0">
    <w:nsid w:val="3E463DDD"/>
    <w:multiLevelType w:val="singleLevel"/>
    <w:tmpl w:val="169491BA"/>
    <w:lvl w:ilvl="0">
      <w:start w:val="7"/>
      <w:numFmt w:val="decimal"/>
      <w:lvlText w:val="%1)"/>
      <w:legacy w:legacy="1" w:legacySpace="0" w:legacyIndent="375"/>
      <w:lvlJc w:val="left"/>
      <w:rPr>
        <w:rFonts w:ascii="Times New Roman" w:hAnsi="Times New Roman" w:cs="Times New Roman" w:hint="default"/>
      </w:rPr>
    </w:lvl>
  </w:abstractNum>
  <w:abstractNum w:abstractNumId="52"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4"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5"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6"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7"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58"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59"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0"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1" w15:restartNumberingAfterBreak="0">
    <w:nsid w:val="48081614"/>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3"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4"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5"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6"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7"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8"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69"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0"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1"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2"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3"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4"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5" w15:restartNumberingAfterBreak="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7"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8"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79"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0"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1"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2"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3"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4"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5"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6"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7"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88" w15:restartNumberingAfterBreak="0">
    <w:nsid w:val="704E324D"/>
    <w:multiLevelType w:val="hybridMultilevel"/>
    <w:tmpl w:val="92DED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7168639B"/>
    <w:multiLevelType w:val="multilevel"/>
    <w:tmpl w:val="040EF07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0"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1"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2"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3"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4" w15:restartNumberingAfterBreak="0">
    <w:nsid w:val="77763EF0"/>
    <w:multiLevelType w:val="singleLevel"/>
    <w:tmpl w:val="8B98BDE8"/>
    <w:lvl w:ilvl="0">
      <w:start w:val="5"/>
      <w:numFmt w:val="decimal"/>
      <w:lvlText w:val="%1."/>
      <w:legacy w:legacy="1" w:legacySpace="0" w:legacyIndent="423"/>
      <w:lvlJc w:val="left"/>
      <w:rPr>
        <w:rFonts w:ascii="Times New Roman" w:hAnsi="Times New Roman" w:cs="Times New Roman" w:hint="default"/>
      </w:rPr>
    </w:lvl>
  </w:abstractNum>
  <w:abstractNum w:abstractNumId="95"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6"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num w:numId="1">
    <w:abstractNumId w:val="88"/>
  </w:num>
  <w:num w:numId="2">
    <w:abstractNumId w:val="32"/>
  </w:num>
  <w:num w:numId="3">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5">
    <w:abstractNumId w:val="49"/>
  </w:num>
  <w:num w:numId="6">
    <w:abstractNumId w:val="3"/>
  </w:num>
  <w:num w:numId="7">
    <w:abstractNumId w:val="22"/>
  </w:num>
  <w:num w:numId="8">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9">
    <w:abstractNumId w:val="19"/>
  </w:num>
  <w:num w:numId="10">
    <w:abstractNumId w:val="79"/>
  </w:num>
  <w:num w:numId="11">
    <w:abstractNumId w:val="47"/>
  </w:num>
  <w:num w:numId="12">
    <w:abstractNumId w:val="47"/>
    <w:lvlOverride w:ilvl="0">
      <w:lvl w:ilvl="0">
        <w:start w:val="4"/>
        <w:numFmt w:val="decimal"/>
        <w:lvlText w:val="%1)"/>
        <w:legacy w:legacy="1" w:legacySpace="0" w:legacyIndent="288"/>
        <w:lvlJc w:val="left"/>
        <w:rPr>
          <w:rFonts w:ascii="Times New Roman" w:hAnsi="Times New Roman" w:cs="Times New Roman" w:hint="default"/>
        </w:rPr>
      </w:lvl>
    </w:lvlOverride>
  </w:num>
  <w:num w:numId="13">
    <w:abstractNumId w:val="51"/>
  </w:num>
  <w:num w:numId="14">
    <w:abstractNumId w:val="21"/>
  </w:num>
  <w:num w:numId="15">
    <w:abstractNumId w:val="8"/>
  </w:num>
  <w:num w:numId="16">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7">
    <w:abstractNumId w:val="44"/>
  </w:num>
  <w:num w:numId="18">
    <w:abstractNumId w:val="38"/>
  </w:num>
  <w:num w:numId="19">
    <w:abstractNumId w:val="35"/>
  </w:num>
  <w:num w:numId="20">
    <w:abstractNumId w:val="95"/>
  </w:num>
  <w:num w:numId="21">
    <w:abstractNumId w:val="31"/>
  </w:num>
  <w:num w:numId="22">
    <w:abstractNumId w:val="96"/>
  </w:num>
  <w:num w:numId="23">
    <w:abstractNumId w:val="84"/>
  </w:num>
  <w:num w:numId="24">
    <w:abstractNumId w:val="93"/>
  </w:num>
  <w:num w:numId="25">
    <w:abstractNumId w:val="55"/>
  </w:num>
  <w:num w:numId="26">
    <w:abstractNumId w:val="62"/>
  </w:num>
  <w:num w:numId="27">
    <w:abstractNumId w:val="74"/>
  </w:num>
  <w:num w:numId="28">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9">
    <w:abstractNumId w:val="58"/>
  </w:num>
  <w:num w:numId="30">
    <w:abstractNumId w:val="76"/>
  </w:num>
  <w:num w:numId="31">
    <w:abstractNumId w:val="77"/>
  </w:num>
  <w:num w:numId="32">
    <w:abstractNumId w:val="18"/>
  </w:num>
  <w:num w:numId="33">
    <w:abstractNumId w:val="69"/>
  </w:num>
  <w:num w:numId="34">
    <w:abstractNumId w:val="94"/>
  </w:num>
  <w:num w:numId="35">
    <w:abstractNumId w:val="90"/>
  </w:num>
  <w:num w:numId="36">
    <w:abstractNumId w:val="6"/>
  </w:num>
  <w:num w:numId="37">
    <w:abstractNumId w:val="10"/>
  </w:num>
  <w:num w:numId="38">
    <w:abstractNumId w:val="81"/>
  </w:num>
  <w:num w:numId="39">
    <w:abstractNumId w:val="64"/>
  </w:num>
  <w:num w:numId="40">
    <w:abstractNumId w:val="54"/>
  </w:num>
  <w:num w:numId="41">
    <w:abstractNumId w:val="28"/>
  </w:num>
  <w:num w:numId="42">
    <w:abstractNumId w:val="73"/>
  </w:num>
  <w:num w:numId="43">
    <w:abstractNumId w:val="45"/>
  </w:num>
  <w:num w:numId="44">
    <w:abstractNumId w:val="33"/>
  </w:num>
  <w:num w:numId="45">
    <w:abstractNumId w:val="53"/>
  </w:num>
  <w:num w:numId="46">
    <w:abstractNumId w:val="66"/>
  </w:num>
  <w:num w:numId="47">
    <w:abstractNumId w:val="20"/>
  </w:num>
  <w:num w:numId="48">
    <w:abstractNumId w:val="78"/>
  </w:num>
  <w:num w:numId="49">
    <w:abstractNumId w:val="41"/>
  </w:num>
  <w:num w:numId="50">
    <w:abstractNumId w:val="5"/>
  </w:num>
  <w:num w:numId="51">
    <w:abstractNumId w:val="48"/>
  </w:num>
  <w:num w:numId="52">
    <w:abstractNumId w:val="34"/>
  </w:num>
  <w:num w:numId="53">
    <w:abstractNumId w:val="15"/>
  </w:num>
  <w:num w:numId="54">
    <w:abstractNumId w:val="65"/>
  </w:num>
  <w:num w:numId="55">
    <w:abstractNumId w:val="36"/>
  </w:num>
  <w:num w:numId="56">
    <w:abstractNumId w:val="39"/>
  </w:num>
  <w:num w:numId="57">
    <w:abstractNumId w:val="46"/>
  </w:num>
  <w:num w:numId="58">
    <w:abstractNumId w:val="40"/>
  </w:num>
  <w:num w:numId="59">
    <w:abstractNumId w:val="87"/>
  </w:num>
  <w:num w:numId="60">
    <w:abstractNumId w:val="63"/>
  </w:num>
  <w:num w:numId="61">
    <w:abstractNumId w:val="26"/>
  </w:num>
  <w:num w:numId="62">
    <w:abstractNumId w:val="23"/>
  </w:num>
  <w:num w:numId="63">
    <w:abstractNumId w:val="14"/>
  </w:num>
  <w:num w:numId="64">
    <w:abstractNumId w:val="59"/>
  </w:num>
  <w:num w:numId="65">
    <w:abstractNumId w:val="4"/>
  </w:num>
  <w:num w:numId="66">
    <w:abstractNumId w:val="83"/>
  </w:num>
  <w:num w:numId="67">
    <w:abstractNumId w:val="2"/>
  </w:num>
  <w:num w:numId="68">
    <w:abstractNumId w:val="71"/>
  </w:num>
  <w:num w:numId="69">
    <w:abstractNumId w:val="68"/>
  </w:num>
  <w:num w:numId="70">
    <w:abstractNumId w:val="50"/>
  </w:num>
  <w:num w:numId="71">
    <w:abstractNumId w:val="30"/>
  </w:num>
  <w:num w:numId="72">
    <w:abstractNumId w:val="13"/>
  </w:num>
  <w:num w:numId="73">
    <w:abstractNumId w:val="9"/>
  </w:num>
  <w:num w:numId="74">
    <w:abstractNumId w:val="7"/>
  </w:num>
  <w:num w:numId="75">
    <w:abstractNumId w:val="29"/>
  </w:num>
  <w:num w:numId="76">
    <w:abstractNumId w:val="27"/>
  </w:num>
  <w:num w:numId="77">
    <w:abstractNumId w:val="24"/>
  </w:num>
  <w:num w:numId="78">
    <w:abstractNumId w:val="37"/>
  </w:num>
  <w:num w:numId="79">
    <w:abstractNumId w:val="70"/>
  </w:num>
  <w:num w:numId="80">
    <w:abstractNumId w:val="92"/>
  </w:num>
  <w:num w:numId="81">
    <w:abstractNumId w:val="80"/>
  </w:num>
  <w:num w:numId="82">
    <w:abstractNumId w:val="67"/>
  </w:num>
  <w:num w:numId="83">
    <w:abstractNumId w:val="86"/>
  </w:num>
  <w:num w:numId="84">
    <w:abstractNumId w:val="56"/>
  </w:num>
  <w:num w:numId="85">
    <w:abstractNumId w:val="17"/>
  </w:num>
  <w:num w:numId="86">
    <w:abstractNumId w:val="85"/>
  </w:num>
  <w:num w:numId="87">
    <w:abstractNumId w:val="25"/>
  </w:num>
  <w:num w:numId="88">
    <w:abstractNumId w:val="16"/>
  </w:num>
  <w:num w:numId="89">
    <w:abstractNumId w:val="11"/>
  </w:num>
  <w:num w:numId="90">
    <w:abstractNumId w:val="12"/>
  </w:num>
  <w:num w:numId="91">
    <w:abstractNumId w:val="43"/>
  </w:num>
  <w:num w:numId="92">
    <w:abstractNumId w:val="60"/>
  </w:num>
  <w:num w:numId="93">
    <w:abstractNumId w:val="57"/>
  </w:num>
  <w:num w:numId="94">
    <w:abstractNumId w:val="72"/>
  </w:num>
  <w:num w:numId="95">
    <w:abstractNumId w:val="82"/>
  </w:num>
  <w:num w:numId="96">
    <w:abstractNumId w:val="91"/>
  </w:num>
  <w:num w:numId="97">
    <w:abstractNumId w:val="42"/>
  </w:num>
  <w:num w:numId="98">
    <w:abstractNumId w:val="89"/>
    <w:lvlOverride w:ilvl="0">
      <w:startOverride w:val="1"/>
    </w:lvlOverride>
    <w:lvlOverride w:ilvl="1"/>
    <w:lvlOverride w:ilvl="2"/>
    <w:lvlOverride w:ilvl="3"/>
    <w:lvlOverride w:ilvl="4"/>
    <w:lvlOverride w:ilvl="5"/>
    <w:lvlOverride w:ilvl="6"/>
    <w:lvlOverride w:ilvl="7"/>
    <w:lvlOverride w:ilvl="8"/>
  </w:num>
  <w:num w:numId="99">
    <w:abstractNumId w:val="75"/>
  </w:num>
  <w:num w:numId="100">
    <w:abstractNumId w:val="52"/>
  </w:num>
  <w:num w:numId="101">
    <w:abstractNumId w:val="61"/>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06A4B"/>
    <w:rsid w:val="00011D74"/>
    <w:rsid w:val="00032C7E"/>
    <w:rsid w:val="00055C3F"/>
    <w:rsid w:val="000803A7"/>
    <w:rsid w:val="000A0979"/>
    <w:rsid w:val="000E2559"/>
    <w:rsid w:val="0012035E"/>
    <w:rsid w:val="00125337"/>
    <w:rsid w:val="001851AB"/>
    <w:rsid w:val="001A5124"/>
    <w:rsid w:val="001C473B"/>
    <w:rsid w:val="0020004F"/>
    <w:rsid w:val="002014C9"/>
    <w:rsid w:val="00214826"/>
    <w:rsid w:val="00223205"/>
    <w:rsid w:val="002572C2"/>
    <w:rsid w:val="0026419F"/>
    <w:rsid w:val="00297D8F"/>
    <w:rsid w:val="002B2F76"/>
    <w:rsid w:val="002C42E4"/>
    <w:rsid w:val="002D35BE"/>
    <w:rsid w:val="00322E64"/>
    <w:rsid w:val="00343CB5"/>
    <w:rsid w:val="003515EA"/>
    <w:rsid w:val="00382999"/>
    <w:rsid w:val="003A537B"/>
    <w:rsid w:val="003A6765"/>
    <w:rsid w:val="003D6D5A"/>
    <w:rsid w:val="0040014F"/>
    <w:rsid w:val="0040420E"/>
    <w:rsid w:val="00405E7E"/>
    <w:rsid w:val="004117CA"/>
    <w:rsid w:val="0041481F"/>
    <w:rsid w:val="004169BF"/>
    <w:rsid w:val="0042684F"/>
    <w:rsid w:val="004528D8"/>
    <w:rsid w:val="00492F73"/>
    <w:rsid w:val="004C2A7C"/>
    <w:rsid w:val="004F3311"/>
    <w:rsid w:val="0053649C"/>
    <w:rsid w:val="00551BE0"/>
    <w:rsid w:val="00556DBD"/>
    <w:rsid w:val="005C5CE8"/>
    <w:rsid w:val="005D3966"/>
    <w:rsid w:val="005E5DED"/>
    <w:rsid w:val="005F4614"/>
    <w:rsid w:val="00624AD8"/>
    <w:rsid w:val="00626C15"/>
    <w:rsid w:val="00664730"/>
    <w:rsid w:val="00664982"/>
    <w:rsid w:val="006A31A8"/>
    <w:rsid w:val="006C5E74"/>
    <w:rsid w:val="006D6363"/>
    <w:rsid w:val="006E21A4"/>
    <w:rsid w:val="006E5116"/>
    <w:rsid w:val="0071561A"/>
    <w:rsid w:val="00724082"/>
    <w:rsid w:val="007357B7"/>
    <w:rsid w:val="00740D60"/>
    <w:rsid w:val="00774028"/>
    <w:rsid w:val="007A232D"/>
    <w:rsid w:val="007A2774"/>
    <w:rsid w:val="007B273A"/>
    <w:rsid w:val="007D15EB"/>
    <w:rsid w:val="007E25A1"/>
    <w:rsid w:val="007F01AE"/>
    <w:rsid w:val="007F046A"/>
    <w:rsid w:val="007F70B9"/>
    <w:rsid w:val="00807BB8"/>
    <w:rsid w:val="008328BF"/>
    <w:rsid w:val="0084772A"/>
    <w:rsid w:val="00853E3C"/>
    <w:rsid w:val="00867843"/>
    <w:rsid w:val="008C6783"/>
    <w:rsid w:val="009166CB"/>
    <w:rsid w:val="0096120C"/>
    <w:rsid w:val="009834C4"/>
    <w:rsid w:val="009B72CF"/>
    <w:rsid w:val="009C553F"/>
    <w:rsid w:val="009C5F59"/>
    <w:rsid w:val="009C6CE7"/>
    <w:rsid w:val="009D49D8"/>
    <w:rsid w:val="009E1CE3"/>
    <w:rsid w:val="009E253B"/>
    <w:rsid w:val="009E571C"/>
    <w:rsid w:val="00A02FE8"/>
    <w:rsid w:val="00A22926"/>
    <w:rsid w:val="00A277B2"/>
    <w:rsid w:val="00A43059"/>
    <w:rsid w:val="00A53A6A"/>
    <w:rsid w:val="00A54BB2"/>
    <w:rsid w:val="00A57DEA"/>
    <w:rsid w:val="00A61310"/>
    <w:rsid w:val="00A71DFF"/>
    <w:rsid w:val="00A81E17"/>
    <w:rsid w:val="00A837C0"/>
    <w:rsid w:val="00A94B36"/>
    <w:rsid w:val="00A96369"/>
    <w:rsid w:val="00AC0284"/>
    <w:rsid w:val="00AC0F99"/>
    <w:rsid w:val="00AD58E3"/>
    <w:rsid w:val="00AE6CBE"/>
    <w:rsid w:val="00AF5859"/>
    <w:rsid w:val="00B14A60"/>
    <w:rsid w:val="00B155A2"/>
    <w:rsid w:val="00B22837"/>
    <w:rsid w:val="00B32899"/>
    <w:rsid w:val="00B64139"/>
    <w:rsid w:val="00B87881"/>
    <w:rsid w:val="00BE1144"/>
    <w:rsid w:val="00BE1918"/>
    <w:rsid w:val="00BF384A"/>
    <w:rsid w:val="00C249B4"/>
    <w:rsid w:val="00C55CD4"/>
    <w:rsid w:val="00C565FD"/>
    <w:rsid w:val="00C915FF"/>
    <w:rsid w:val="00CA5190"/>
    <w:rsid w:val="00D03AFC"/>
    <w:rsid w:val="00D13CFA"/>
    <w:rsid w:val="00D237EB"/>
    <w:rsid w:val="00D31AE8"/>
    <w:rsid w:val="00D36942"/>
    <w:rsid w:val="00D41FA1"/>
    <w:rsid w:val="00D608D1"/>
    <w:rsid w:val="00D8145C"/>
    <w:rsid w:val="00DC0477"/>
    <w:rsid w:val="00DD6E01"/>
    <w:rsid w:val="00E00134"/>
    <w:rsid w:val="00E36431"/>
    <w:rsid w:val="00E51835"/>
    <w:rsid w:val="00E52EFF"/>
    <w:rsid w:val="00E61376"/>
    <w:rsid w:val="00E76228"/>
    <w:rsid w:val="00EB15FC"/>
    <w:rsid w:val="00ED6B87"/>
    <w:rsid w:val="00F251BA"/>
    <w:rsid w:val="00F400F0"/>
    <w:rsid w:val="00F449D8"/>
    <w:rsid w:val="00F8473F"/>
    <w:rsid w:val="00FA2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FB7354"/>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E1918"/>
    <w:pPr>
      <w:keepNext/>
      <w:jc w:val="both"/>
      <w:outlineLvl w:val="0"/>
    </w:pPr>
    <w:rPr>
      <w:sz w:val="28"/>
      <w:szCs w:val="20"/>
    </w:rPr>
  </w:style>
  <w:style w:type="paragraph" w:styleId="2">
    <w:name w:val="heading 2"/>
    <w:basedOn w:val="a"/>
    <w:next w:val="a"/>
    <w:link w:val="20"/>
    <w:qFormat/>
    <w:rsid w:val="00BE1918"/>
    <w:pPr>
      <w:keepNext/>
      <w:ind w:firstLine="709"/>
      <w:jc w:val="both"/>
      <w:outlineLvl w:val="1"/>
    </w:pPr>
    <w:rPr>
      <w:b/>
      <w:sz w:val="28"/>
      <w:szCs w:val="20"/>
    </w:rPr>
  </w:style>
  <w:style w:type="paragraph" w:styleId="3">
    <w:name w:val="heading 3"/>
    <w:basedOn w:val="a"/>
    <w:next w:val="a"/>
    <w:link w:val="30"/>
    <w:qFormat/>
    <w:rsid w:val="00BE1918"/>
    <w:pPr>
      <w:keepNext/>
      <w:jc w:val="both"/>
      <w:outlineLvl w:val="2"/>
    </w:pPr>
    <w:rPr>
      <w:b/>
      <w:szCs w:val="20"/>
    </w:rPr>
  </w:style>
  <w:style w:type="paragraph" w:styleId="4">
    <w:name w:val="heading 4"/>
    <w:basedOn w:val="a"/>
    <w:next w:val="a"/>
    <w:link w:val="40"/>
    <w:qFormat/>
    <w:rsid w:val="00BE1918"/>
    <w:pPr>
      <w:keepNext/>
      <w:ind w:firstLine="567"/>
      <w:jc w:val="both"/>
      <w:outlineLvl w:val="3"/>
    </w:pPr>
    <w:rPr>
      <w:rFonts w:ascii="Arial" w:hAnsi="Arial" w:cs="Arial"/>
      <w:b/>
      <w:sz w:val="28"/>
      <w:szCs w:val="20"/>
    </w:rPr>
  </w:style>
  <w:style w:type="paragraph" w:styleId="5">
    <w:name w:val="heading 5"/>
    <w:basedOn w:val="a"/>
    <w:next w:val="a"/>
    <w:link w:val="50"/>
    <w:qFormat/>
    <w:rsid w:val="00BE1918"/>
    <w:pPr>
      <w:keepNext/>
      <w:ind w:firstLine="567"/>
      <w:jc w:val="both"/>
      <w:outlineLvl w:val="4"/>
    </w:pPr>
    <w:rPr>
      <w:rFonts w:ascii="Arial" w:hAnsi="Arial" w:cs="Arial"/>
      <w:b/>
      <w:bCs/>
      <w:color w:val="000000"/>
      <w:sz w:val="28"/>
      <w:szCs w:val="20"/>
    </w:rPr>
  </w:style>
  <w:style w:type="paragraph" w:styleId="6">
    <w:name w:val="heading 6"/>
    <w:basedOn w:val="a"/>
    <w:next w:val="a"/>
    <w:link w:val="60"/>
    <w:qFormat/>
    <w:rsid w:val="00BE1918"/>
    <w:pPr>
      <w:keepNext/>
      <w:ind w:firstLine="567"/>
      <w:jc w:val="both"/>
      <w:outlineLvl w:val="5"/>
    </w:pPr>
    <w:rPr>
      <w:rFonts w:ascii="Arial" w:hAnsi="Arial" w:cs="Arial"/>
      <w:sz w:val="28"/>
      <w:szCs w:val="20"/>
    </w:rPr>
  </w:style>
  <w:style w:type="paragraph" w:styleId="7">
    <w:name w:val="heading 7"/>
    <w:basedOn w:val="a"/>
    <w:next w:val="a"/>
    <w:link w:val="70"/>
    <w:qFormat/>
    <w:rsid w:val="00BE1918"/>
    <w:pPr>
      <w:keepNext/>
      <w:spacing w:line="360" w:lineRule="auto"/>
      <w:outlineLvl w:val="6"/>
    </w:pPr>
    <w:rPr>
      <w:b/>
      <w:szCs w:val="20"/>
    </w:rPr>
  </w:style>
  <w:style w:type="paragraph" w:styleId="8">
    <w:name w:val="heading 8"/>
    <w:basedOn w:val="a"/>
    <w:next w:val="a"/>
    <w:link w:val="80"/>
    <w:qFormat/>
    <w:rsid w:val="00BE1918"/>
    <w:pPr>
      <w:keepNext/>
      <w:outlineLvl w:val="7"/>
    </w:pPr>
    <w:rPr>
      <w:sz w:val="28"/>
      <w:szCs w:val="28"/>
    </w:rPr>
  </w:style>
  <w:style w:type="paragraph" w:styleId="9">
    <w:name w:val="heading 9"/>
    <w:basedOn w:val="a"/>
    <w:next w:val="a"/>
    <w:link w:val="90"/>
    <w:qFormat/>
    <w:rsid w:val="00BE191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39"/>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qFormat/>
    <w:rsid w:val="00343CB5"/>
    <w:rPr>
      <w:b/>
      <w:bCs/>
    </w:rPr>
  </w:style>
  <w:style w:type="paragraph" w:styleId="a7">
    <w:name w:val="header"/>
    <w:basedOn w:val="a"/>
    <w:link w:val="a8"/>
    <w:uiPriority w:val="99"/>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 w:type="paragraph" w:styleId="ab">
    <w:name w:val="Body Text"/>
    <w:basedOn w:val="a"/>
    <w:link w:val="ac"/>
    <w:semiHidden/>
    <w:unhideWhenUsed/>
    <w:rsid w:val="00F449D8"/>
    <w:pPr>
      <w:spacing w:after="120"/>
    </w:pPr>
  </w:style>
  <w:style w:type="character" w:customStyle="1" w:styleId="ac">
    <w:name w:val="Основной текст Знак"/>
    <w:basedOn w:val="a0"/>
    <w:link w:val="ab"/>
    <w:semiHidden/>
    <w:rsid w:val="00F449D8"/>
    <w:rPr>
      <w:rFonts w:ascii="Times New Roman" w:eastAsia="Times New Roman" w:hAnsi="Times New Roman" w:cs="Times New Roman"/>
      <w:sz w:val="24"/>
      <w:szCs w:val="24"/>
      <w:lang w:eastAsia="ru-RU"/>
    </w:rPr>
  </w:style>
  <w:style w:type="paragraph" w:styleId="ad">
    <w:name w:val="List Paragraph"/>
    <w:basedOn w:val="a"/>
    <w:uiPriority w:val="34"/>
    <w:qFormat/>
    <w:rsid w:val="00F449D8"/>
    <w:pPr>
      <w:ind w:left="720"/>
      <w:contextualSpacing/>
    </w:pPr>
  </w:style>
  <w:style w:type="paragraph" w:styleId="ae">
    <w:name w:val="footnote text"/>
    <w:basedOn w:val="a"/>
    <w:link w:val="af"/>
    <w:unhideWhenUsed/>
    <w:rsid w:val="00F449D8"/>
    <w:rPr>
      <w:sz w:val="20"/>
      <w:szCs w:val="20"/>
    </w:rPr>
  </w:style>
  <w:style w:type="character" w:customStyle="1" w:styleId="af">
    <w:name w:val="Текст сноски Знак"/>
    <w:basedOn w:val="a0"/>
    <w:link w:val="ae"/>
    <w:rsid w:val="00F449D8"/>
    <w:rPr>
      <w:rFonts w:ascii="Times New Roman" w:eastAsia="Times New Roman" w:hAnsi="Times New Roman" w:cs="Times New Roman"/>
      <w:sz w:val="20"/>
      <w:szCs w:val="20"/>
      <w:lang w:eastAsia="ru-RU"/>
    </w:rPr>
  </w:style>
  <w:style w:type="character" w:styleId="af0">
    <w:name w:val="footnote reference"/>
    <w:unhideWhenUsed/>
    <w:rsid w:val="00F449D8"/>
    <w:rPr>
      <w:vertAlign w:val="superscript"/>
    </w:rPr>
  </w:style>
  <w:style w:type="paragraph" w:styleId="af1">
    <w:name w:val="Body Text Indent"/>
    <w:basedOn w:val="a"/>
    <w:link w:val="af2"/>
    <w:unhideWhenUsed/>
    <w:rsid w:val="00BE1918"/>
    <w:pPr>
      <w:spacing w:after="120"/>
      <w:ind w:left="283"/>
    </w:pPr>
  </w:style>
  <w:style w:type="character" w:customStyle="1" w:styleId="af2">
    <w:name w:val="Основной текст с отступом Знак"/>
    <w:basedOn w:val="a0"/>
    <w:link w:val="af1"/>
    <w:rsid w:val="00BE1918"/>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E1918"/>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BE1918"/>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BE1918"/>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BE1918"/>
    <w:rPr>
      <w:rFonts w:ascii="Arial" w:eastAsia="Times New Roman" w:hAnsi="Arial" w:cs="Arial"/>
      <w:b/>
      <w:sz w:val="28"/>
      <w:szCs w:val="20"/>
      <w:lang w:eastAsia="ru-RU"/>
    </w:rPr>
  </w:style>
  <w:style w:type="character" w:customStyle="1" w:styleId="50">
    <w:name w:val="Заголовок 5 Знак"/>
    <w:basedOn w:val="a0"/>
    <w:link w:val="5"/>
    <w:rsid w:val="00BE1918"/>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BE1918"/>
    <w:rPr>
      <w:rFonts w:ascii="Arial" w:eastAsia="Times New Roman" w:hAnsi="Arial" w:cs="Arial"/>
      <w:sz w:val="28"/>
      <w:szCs w:val="20"/>
      <w:lang w:eastAsia="ru-RU"/>
    </w:rPr>
  </w:style>
  <w:style w:type="character" w:customStyle="1" w:styleId="70">
    <w:name w:val="Заголовок 7 Знак"/>
    <w:basedOn w:val="a0"/>
    <w:link w:val="7"/>
    <w:rsid w:val="00BE1918"/>
    <w:rPr>
      <w:rFonts w:ascii="Times New Roman" w:eastAsia="Times New Roman" w:hAnsi="Times New Roman" w:cs="Times New Roman"/>
      <w:b/>
      <w:sz w:val="24"/>
      <w:szCs w:val="20"/>
      <w:lang w:eastAsia="ru-RU"/>
    </w:rPr>
  </w:style>
  <w:style w:type="character" w:customStyle="1" w:styleId="80">
    <w:name w:val="Заголовок 8 Знак"/>
    <w:basedOn w:val="a0"/>
    <w:link w:val="8"/>
    <w:rsid w:val="00BE1918"/>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BE1918"/>
    <w:rPr>
      <w:rFonts w:ascii="Arial" w:eastAsia="Times New Roman" w:hAnsi="Arial" w:cs="Arial"/>
      <w:lang w:eastAsia="ru-RU"/>
    </w:rPr>
  </w:style>
  <w:style w:type="numbering" w:customStyle="1" w:styleId="11">
    <w:name w:val="Нет списка1"/>
    <w:next w:val="a2"/>
    <w:semiHidden/>
    <w:rsid w:val="00BE1918"/>
  </w:style>
  <w:style w:type="paragraph" w:styleId="af3">
    <w:name w:val="Plain Text"/>
    <w:basedOn w:val="a"/>
    <w:link w:val="af4"/>
    <w:rsid w:val="00BE1918"/>
    <w:rPr>
      <w:rFonts w:ascii="Courier New" w:hAnsi="Courier New"/>
      <w:sz w:val="20"/>
      <w:szCs w:val="20"/>
    </w:rPr>
  </w:style>
  <w:style w:type="character" w:customStyle="1" w:styleId="af4">
    <w:name w:val="Текст Знак"/>
    <w:basedOn w:val="a0"/>
    <w:link w:val="af3"/>
    <w:rsid w:val="00BE1918"/>
    <w:rPr>
      <w:rFonts w:ascii="Courier New" w:eastAsia="Times New Roman" w:hAnsi="Courier New" w:cs="Times New Roman"/>
      <w:sz w:val="20"/>
      <w:szCs w:val="20"/>
      <w:lang w:eastAsia="ru-RU"/>
    </w:rPr>
  </w:style>
  <w:style w:type="paragraph" w:customStyle="1" w:styleId="12">
    <w:name w:val="Обычный1"/>
    <w:rsid w:val="00BE1918"/>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12"/>
    <w:rsid w:val="00BE1918"/>
    <w:pPr>
      <w:ind w:firstLine="0"/>
    </w:pPr>
    <w:rPr>
      <w:rFonts w:ascii="Consultant" w:hAnsi="Consultant"/>
    </w:rPr>
  </w:style>
  <w:style w:type="character" w:styleId="af5">
    <w:name w:val="page number"/>
    <w:basedOn w:val="a0"/>
    <w:rsid w:val="00BE1918"/>
  </w:style>
  <w:style w:type="paragraph" w:customStyle="1" w:styleId="af6">
    <w:basedOn w:val="a"/>
    <w:next w:val="af7"/>
    <w:link w:val="af8"/>
    <w:qFormat/>
    <w:rsid w:val="00BE1918"/>
    <w:pPr>
      <w:jc w:val="center"/>
    </w:pPr>
    <w:rPr>
      <w:rFonts w:asciiTheme="minorHAnsi" w:eastAsiaTheme="minorHAnsi" w:hAnsiTheme="minorHAnsi" w:cstheme="minorBidi"/>
      <w:b/>
      <w:sz w:val="28"/>
      <w:szCs w:val="22"/>
      <w:lang w:eastAsia="en-US"/>
    </w:rPr>
  </w:style>
  <w:style w:type="paragraph" w:styleId="21">
    <w:name w:val="Body Text Indent 2"/>
    <w:basedOn w:val="a"/>
    <w:link w:val="22"/>
    <w:rsid w:val="00BE1918"/>
    <w:pPr>
      <w:suppressAutoHyphens/>
      <w:ind w:firstLine="720"/>
      <w:jc w:val="both"/>
    </w:pPr>
    <w:rPr>
      <w:sz w:val="28"/>
      <w:szCs w:val="20"/>
    </w:rPr>
  </w:style>
  <w:style w:type="character" w:customStyle="1" w:styleId="22">
    <w:name w:val="Основной текст с отступом 2 Знак"/>
    <w:basedOn w:val="a0"/>
    <w:link w:val="21"/>
    <w:rsid w:val="00BE1918"/>
    <w:rPr>
      <w:rFonts w:ascii="Times New Roman" w:eastAsia="Times New Roman" w:hAnsi="Times New Roman" w:cs="Times New Roman"/>
      <w:sz w:val="28"/>
      <w:szCs w:val="20"/>
      <w:lang w:eastAsia="ru-RU"/>
    </w:rPr>
  </w:style>
  <w:style w:type="paragraph" w:styleId="31">
    <w:name w:val="Body Text Indent 3"/>
    <w:basedOn w:val="a"/>
    <w:link w:val="32"/>
    <w:rsid w:val="00BE1918"/>
    <w:pPr>
      <w:ind w:firstLine="709"/>
      <w:jc w:val="both"/>
    </w:pPr>
    <w:rPr>
      <w:b/>
      <w:sz w:val="28"/>
      <w:szCs w:val="20"/>
    </w:rPr>
  </w:style>
  <w:style w:type="character" w:customStyle="1" w:styleId="32">
    <w:name w:val="Основной текст с отступом 3 Знак"/>
    <w:basedOn w:val="a0"/>
    <w:link w:val="31"/>
    <w:rsid w:val="00BE1918"/>
    <w:rPr>
      <w:rFonts w:ascii="Times New Roman" w:eastAsia="Times New Roman" w:hAnsi="Times New Roman" w:cs="Times New Roman"/>
      <w:b/>
      <w:sz w:val="28"/>
      <w:szCs w:val="20"/>
      <w:lang w:eastAsia="ru-RU"/>
    </w:rPr>
  </w:style>
  <w:style w:type="paragraph" w:customStyle="1" w:styleId="ConsNormal">
    <w:name w:val="ConsNormal"/>
    <w:rsid w:val="00BE1918"/>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BE1918"/>
    <w:pPr>
      <w:widowControl w:val="0"/>
      <w:spacing w:after="0" w:line="240" w:lineRule="auto"/>
    </w:pPr>
    <w:rPr>
      <w:rFonts w:ascii="Courier New" w:eastAsia="Times New Roman" w:hAnsi="Courier New" w:cs="Times New Roman"/>
      <w:snapToGrid w:val="0"/>
      <w:sz w:val="20"/>
      <w:szCs w:val="20"/>
      <w:lang w:eastAsia="ru-RU"/>
    </w:rPr>
  </w:style>
  <w:style w:type="paragraph" w:styleId="23">
    <w:name w:val="Body Text 2"/>
    <w:basedOn w:val="a"/>
    <w:link w:val="24"/>
    <w:rsid w:val="00BE1918"/>
    <w:rPr>
      <w:color w:val="FF0000"/>
      <w:szCs w:val="20"/>
    </w:rPr>
  </w:style>
  <w:style w:type="character" w:customStyle="1" w:styleId="24">
    <w:name w:val="Основной текст 2 Знак"/>
    <w:basedOn w:val="a0"/>
    <w:link w:val="23"/>
    <w:rsid w:val="00BE1918"/>
    <w:rPr>
      <w:rFonts w:ascii="Times New Roman" w:eastAsia="Times New Roman" w:hAnsi="Times New Roman" w:cs="Times New Roman"/>
      <w:color w:val="FF0000"/>
      <w:sz w:val="24"/>
      <w:szCs w:val="20"/>
      <w:lang w:eastAsia="ru-RU"/>
    </w:rPr>
  </w:style>
  <w:style w:type="paragraph" w:styleId="af9">
    <w:name w:val="Normal (Web)"/>
    <w:basedOn w:val="a"/>
    <w:uiPriority w:val="99"/>
    <w:rsid w:val="00BE1918"/>
    <w:pPr>
      <w:spacing w:before="100" w:beforeAutospacing="1" w:after="100" w:afterAutospacing="1"/>
    </w:pPr>
  </w:style>
  <w:style w:type="character" w:styleId="afa">
    <w:name w:val="Hyperlink"/>
    <w:uiPriority w:val="99"/>
    <w:rsid w:val="00BE1918"/>
    <w:rPr>
      <w:color w:val="0000FF"/>
      <w:u w:val="single"/>
    </w:rPr>
  </w:style>
  <w:style w:type="character" w:styleId="afb">
    <w:name w:val="FollowedHyperlink"/>
    <w:rsid w:val="00BE1918"/>
    <w:rPr>
      <w:color w:val="800080"/>
      <w:u w:val="single"/>
    </w:rPr>
  </w:style>
  <w:style w:type="paragraph" w:customStyle="1" w:styleId="ConsPlusNonformat">
    <w:name w:val="ConsPlusNonformat"/>
    <w:rsid w:val="00BE191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8">
    <w:name w:val="Название Знак"/>
    <w:link w:val="af6"/>
    <w:rsid w:val="00BE1918"/>
    <w:rPr>
      <w:b/>
      <w:sz w:val="28"/>
    </w:rPr>
  </w:style>
  <w:style w:type="character" w:customStyle="1" w:styleId="afc">
    <w:name w:val="Гипертекстовая ссылка"/>
    <w:uiPriority w:val="99"/>
    <w:rsid w:val="00BE1918"/>
    <w:rPr>
      <w:color w:val="106BBE"/>
    </w:rPr>
  </w:style>
  <w:style w:type="paragraph" w:customStyle="1" w:styleId="s1">
    <w:name w:val="s_1"/>
    <w:basedOn w:val="a"/>
    <w:rsid w:val="00BE1918"/>
    <w:pPr>
      <w:spacing w:before="100" w:beforeAutospacing="1" w:after="100" w:afterAutospacing="1"/>
    </w:pPr>
  </w:style>
  <w:style w:type="character" w:customStyle="1" w:styleId="13">
    <w:name w:val="Гиперссылка1"/>
    <w:rsid w:val="00BE1918"/>
  </w:style>
  <w:style w:type="paragraph" w:styleId="af7">
    <w:name w:val="Title"/>
    <w:basedOn w:val="a"/>
    <w:next w:val="a"/>
    <w:link w:val="afd"/>
    <w:uiPriority w:val="10"/>
    <w:qFormat/>
    <w:rsid w:val="00BE1918"/>
    <w:pPr>
      <w:contextualSpacing/>
    </w:pPr>
    <w:rPr>
      <w:rFonts w:asciiTheme="majorHAnsi" w:eastAsiaTheme="majorEastAsia" w:hAnsiTheme="majorHAnsi" w:cstheme="majorBidi"/>
      <w:spacing w:val="-10"/>
      <w:kern w:val="28"/>
      <w:sz w:val="56"/>
      <w:szCs w:val="56"/>
    </w:rPr>
  </w:style>
  <w:style w:type="character" w:customStyle="1" w:styleId="afd">
    <w:name w:val="Заголовок Знак"/>
    <w:basedOn w:val="a0"/>
    <w:link w:val="af7"/>
    <w:uiPriority w:val="10"/>
    <w:rsid w:val="00BE1918"/>
    <w:rPr>
      <w:rFonts w:asciiTheme="majorHAnsi" w:eastAsiaTheme="majorEastAsia" w:hAnsiTheme="majorHAnsi" w:cstheme="majorBidi"/>
      <w:spacing w:val="-10"/>
      <w:kern w:val="28"/>
      <w:sz w:val="56"/>
      <w:szCs w:val="56"/>
      <w:lang w:eastAsia="ru-RU"/>
    </w:rPr>
  </w:style>
  <w:style w:type="numbering" w:customStyle="1" w:styleId="25">
    <w:name w:val="Нет списка2"/>
    <w:next w:val="a2"/>
    <w:uiPriority w:val="99"/>
    <w:semiHidden/>
    <w:unhideWhenUsed/>
    <w:rsid w:val="00297D8F"/>
  </w:style>
  <w:style w:type="paragraph" w:styleId="afe">
    <w:name w:val="Balloon Text"/>
    <w:basedOn w:val="a"/>
    <w:link w:val="aff"/>
    <w:uiPriority w:val="99"/>
    <w:semiHidden/>
    <w:unhideWhenUsed/>
    <w:rsid w:val="00297D8F"/>
    <w:pPr>
      <w:jc w:val="both"/>
    </w:pPr>
    <w:rPr>
      <w:rFonts w:ascii="Segoe UI" w:eastAsia="Arial" w:hAnsi="Segoe UI" w:cs="Segoe UI"/>
      <w:sz w:val="18"/>
      <w:szCs w:val="18"/>
      <w:lang w:val="en-US"/>
    </w:rPr>
  </w:style>
  <w:style w:type="character" w:customStyle="1" w:styleId="aff">
    <w:name w:val="Текст выноски Знак"/>
    <w:basedOn w:val="a0"/>
    <w:link w:val="afe"/>
    <w:uiPriority w:val="99"/>
    <w:semiHidden/>
    <w:rsid w:val="00297D8F"/>
    <w:rPr>
      <w:rFonts w:ascii="Segoe UI" w:eastAsia="Arial" w:hAnsi="Segoe UI" w:cs="Segoe UI"/>
      <w:sz w:val="18"/>
      <w:szCs w:val="18"/>
      <w:lang w:val="en-US" w:eastAsia="ru-RU"/>
    </w:rPr>
  </w:style>
  <w:style w:type="table" w:customStyle="1" w:styleId="14">
    <w:name w:val="Сетка таблицы1"/>
    <w:basedOn w:val="a1"/>
    <w:next w:val="a5"/>
    <w:uiPriority w:val="59"/>
    <w:rsid w:val="00C565F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line number"/>
    <w:basedOn w:val="a0"/>
    <w:uiPriority w:val="99"/>
    <w:semiHidden/>
    <w:unhideWhenUsed/>
    <w:rsid w:val="00A94B36"/>
  </w:style>
  <w:style w:type="numbering" w:customStyle="1" w:styleId="33">
    <w:name w:val="Нет списка3"/>
    <w:next w:val="a2"/>
    <w:semiHidden/>
    <w:rsid w:val="00A53A6A"/>
  </w:style>
  <w:style w:type="paragraph" w:customStyle="1" w:styleId="26">
    <w:name w:val="Обычный2"/>
    <w:rsid w:val="00A53A6A"/>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aff1">
    <w:basedOn w:val="a"/>
    <w:next w:val="af7"/>
    <w:qFormat/>
    <w:rsid w:val="00A53A6A"/>
    <w:pPr>
      <w:jc w:val="center"/>
    </w:pPr>
    <w:rPr>
      <w:b/>
      <w:sz w:val="28"/>
      <w:szCs w:val="20"/>
      <w:lang w:val="x-none" w:eastAsia="x-none"/>
    </w:rPr>
  </w:style>
  <w:style w:type="numbering" w:customStyle="1" w:styleId="41">
    <w:name w:val="Нет списка4"/>
    <w:next w:val="a2"/>
    <w:uiPriority w:val="99"/>
    <w:semiHidden/>
    <w:unhideWhenUsed/>
    <w:rsid w:val="009834C4"/>
  </w:style>
  <w:style w:type="paragraph" w:customStyle="1" w:styleId="34">
    <w:name w:val="Обычный3"/>
    <w:rsid w:val="009834C4"/>
    <w:pPr>
      <w:widowControl w:val="0"/>
      <w:spacing w:after="0" w:line="400" w:lineRule="auto"/>
      <w:jc w:val="both"/>
    </w:pPr>
    <w:rPr>
      <w:rFonts w:ascii="Courier New" w:eastAsia="Times New Roman" w:hAnsi="Courier New" w:cs="Times New Roman"/>
      <w:snapToGrid w:val="0"/>
      <w:szCs w:val="20"/>
      <w:lang w:eastAsia="ru-RU"/>
    </w:rPr>
  </w:style>
  <w:style w:type="table" w:customStyle="1" w:styleId="27">
    <w:name w:val="Сетка таблицы2"/>
    <w:basedOn w:val="a1"/>
    <w:next w:val="a5"/>
    <w:uiPriority w:val="59"/>
    <w:rsid w:val="00F400F0"/>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
    <w:next w:val="a2"/>
    <w:uiPriority w:val="99"/>
    <w:semiHidden/>
    <w:unhideWhenUsed/>
    <w:rsid w:val="00B22837"/>
  </w:style>
  <w:style w:type="table" w:customStyle="1" w:styleId="35">
    <w:name w:val="Сетка таблицы3"/>
    <w:basedOn w:val="a1"/>
    <w:next w:val="a5"/>
    <w:uiPriority w:val="59"/>
    <w:rsid w:val="000E255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1"/>
    <w:next w:val="a5"/>
    <w:uiPriority w:val="59"/>
    <w:rsid w:val="00A96369"/>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Сетка таблицы5"/>
    <w:basedOn w:val="a1"/>
    <w:next w:val="a5"/>
    <w:uiPriority w:val="59"/>
    <w:rsid w:val="0084772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етка таблицы6"/>
    <w:basedOn w:val="a1"/>
    <w:next w:val="a5"/>
    <w:uiPriority w:val="39"/>
    <w:rsid w:val="006D6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5"/>
    <w:uiPriority w:val="39"/>
    <w:rsid w:val="00853E3C"/>
    <w:pPr>
      <w:widowControl w:val="0"/>
      <w:spacing w:after="0" w:line="240" w:lineRule="auto"/>
    </w:pPr>
    <w:rPr>
      <w:rFonts w:ascii="Microsoft Sans Serif" w:eastAsia="Microsoft Sans Serif" w:hAnsi="Microsoft Sans Serif" w:cs="Microsoft Sans Serif"/>
      <w:sz w:val="24"/>
      <w:szCs w:val="24"/>
      <w:lang w:eastAsia="ru-RU" w:bidi="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Сетка таблицы8"/>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Сетка таблицы9"/>
    <w:basedOn w:val="a1"/>
    <w:next w:val="a5"/>
    <w:rsid w:val="00853E3C"/>
    <w:pPr>
      <w:spacing w:after="0" w:line="240" w:lineRule="auto"/>
    </w:pPr>
    <w:rPr>
      <w:rFonts w:eastAsia="Times New Roman"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2">
    <w:name w:val="Цветовое выделение"/>
    <w:uiPriority w:val="99"/>
    <w:rsid w:val="00E51835"/>
    <w:rPr>
      <w:b/>
      <w:bCs/>
      <w:color w:val="000080"/>
    </w:rPr>
  </w:style>
  <w:style w:type="numbering" w:customStyle="1" w:styleId="62">
    <w:name w:val="Нет списка6"/>
    <w:next w:val="a2"/>
    <w:uiPriority w:val="99"/>
    <w:semiHidden/>
    <w:unhideWhenUsed/>
    <w:rsid w:val="006E21A4"/>
  </w:style>
  <w:style w:type="paragraph" w:customStyle="1" w:styleId="ds-markdown-paragraph">
    <w:name w:val="ds-markdown-paragraph"/>
    <w:basedOn w:val="a"/>
    <w:rsid w:val="006E21A4"/>
    <w:pPr>
      <w:spacing w:before="100" w:beforeAutospacing="1" w:after="100" w:afterAutospacing="1"/>
    </w:pPr>
  </w:style>
  <w:style w:type="character" w:customStyle="1" w:styleId="Bodytext2">
    <w:name w:val="Body text (2)_"/>
    <w:basedOn w:val="a0"/>
    <w:link w:val="Bodytext20"/>
    <w:locked/>
    <w:rsid w:val="006E21A4"/>
    <w:rPr>
      <w:rFonts w:ascii="Times New Roman" w:eastAsia="Times New Roman" w:hAnsi="Times New Roman" w:cs="Times New Roman"/>
      <w:sz w:val="26"/>
      <w:szCs w:val="26"/>
      <w:shd w:val="clear" w:color="auto" w:fill="FFFFFF"/>
    </w:rPr>
  </w:style>
  <w:style w:type="paragraph" w:customStyle="1" w:styleId="Bodytext20">
    <w:name w:val="Body text (2)"/>
    <w:basedOn w:val="a"/>
    <w:link w:val="Bodytext2"/>
    <w:rsid w:val="006E21A4"/>
    <w:pPr>
      <w:widowControl w:val="0"/>
      <w:shd w:val="clear" w:color="auto" w:fill="FFFFFF"/>
      <w:spacing w:after="240" w:line="312" w:lineRule="exact"/>
      <w:ind w:hanging="1960"/>
      <w:jc w:val="center"/>
    </w:pPr>
    <w:rPr>
      <w:sz w:val="26"/>
      <w:szCs w:val="26"/>
      <w:lang w:eastAsia="en-US"/>
    </w:rPr>
  </w:style>
  <w:style w:type="paragraph" w:customStyle="1" w:styleId="normalweb">
    <w:name w:val="normalweb"/>
    <w:basedOn w:val="a"/>
    <w:rsid w:val="006E21A4"/>
    <w:pPr>
      <w:spacing w:before="100" w:beforeAutospacing="1" w:after="100" w:afterAutospacing="1"/>
    </w:pPr>
  </w:style>
  <w:style w:type="numbering" w:customStyle="1" w:styleId="72">
    <w:name w:val="Нет списка7"/>
    <w:next w:val="a2"/>
    <w:uiPriority w:val="99"/>
    <w:semiHidden/>
    <w:unhideWhenUsed/>
    <w:rsid w:val="00E00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13FCE-C0C2-46ED-840E-04D8D428D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1</Pages>
  <Words>4696</Words>
  <Characters>26770</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93</cp:revision>
  <dcterms:created xsi:type="dcterms:W3CDTF">2025-02-28T03:29:00Z</dcterms:created>
  <dcterms:modified xsi:type="dcterms:W3CDTF">2026-08-06T02:00:00Z</dcterms:modified>
</cp:coreProperties>
</file>