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03ED" w:rsidRDefault="000F03ED" w:rsidP="000F03ED">
      <w:pPr>
        <w:pStyle w:val="ConsPlusNormal"/>
        <w:jc w:val="center"/>
        <w:rPr>
          <w:b/>
          <w:sz w:val="40"/>
          <w:szCs w:val="40"/>
        </w:rPr>
      </w:pPr>
    </w:p>
    <w:p w:rsidR="000F03ED" w:rsidRDefault="000F03ED" w:rsidP="000F03ED">
      <w:pPr>
        <w:pStyle w:val="ConsPlusNormal"/>
        <w:jc w:val="center"/>
        <w:rPr>
          <w:b/>
          <w:sz w:val="40"/>
          <w:szCs w:val="40"/>
        </w:rPr>
      </w:pPr>
    </w:p>
    <w:p w:rsidR="000F03ED" w:rsidRDefault="000F03ED" w:rsidP="000F03ED">
      <w:pPr>
        <w:pStyle w:val="ConsPlusNormal"/>
        <w:jc w:val="center"/>
        <w:rPr>
          <w:b/>
          <w:sz w:val="40"/>
          <w:szCs w:val="40"/>
        </w:rPr>
      </w:pPr>
    </w:p>
    <w:p w:rsidR="000F03ED" w:rsidRDefault="000F03ED" w:rsidP="000F03ED">
      <w:pPr>
        <w:pStyle w:val="ConsPlusNormal"/>
        <w:jc w:val="center"/>
        <w:rPr>
          <w:b/>
          <w:sz w:val="40"/>
          <w:szCs w:val="40"/>
        </w:rPr>
      </w:pPr>
    </w:p>
    <w:p w:rsidR="000F03ED" w:rsidRDefault="000F03ED" w:rsidP="000F03ED">
      <w:pPr>
        <w:pStyle w:val="ConsPlusNormal"/>
        <w:jc w:val="center"/>
        <w:rPr>
          <w:b/>
          <w:sz w:val="40"/>
          <w:szCs w:val="40"/>
        </w:rPr>
      </w:pPr>
    </w:p>
    <w:p w:rsidR="000F03ED" w:rsidRDefault="000F03ED" w:rsidP="000F03ED">
      <w:pPr>
        <w:pStyle w:val="ConsPlusNormal"/>
        <w:jc w:val="center"/>
        <w:rPr>
          <w:b/>
          <w:sz w:val="40"/>
          <w:szCs w:val="40"/>
        </w:rPr>
      </w:pPr>
    </w:p>
    <w:p w:rsidR="000F03ED" w:rsidRDefault="000F03ED" w:rsidP="000F03ED">
      <w:pPr>
        <w:pStyle w:val="ConsPlusNormal"/>
        <w:jc w:val="center"/>
        <w:rPr>
          <w:b/>
          <w:sz w:val="40"/>
          <w:szCs w:val="40"/>
        </w:rPr>
      </w:pPr>
    </w:p>
    <w:p w:rsidR="000F03ED" w:rsidRDefault="000F03ED" w:rsidP="000F03ED">
      <w:pPr>
        <w:pStyle w:val="ConsPlusNormal"/>
        <w:jc w:val="center"/>
        <w:rPr>
          <w:b/>
          <w:sz w:val="40"/>
          <w:szCs w:val="40"/>
        </w:rPr>
      </w:pPr>
    </w:p>
    <w:p w:rsidR="000F03ED" w:rsidRDefault="000F03ED" w:rsidP="000F03ED">
      <w:pPr>
        <w:pStyle w:val="ConsPlusNormal"/>
        <w:jc w:val="center"/>
        <w:rPr>
          <w:b/>
          <w:sz w:val="40"/>
          <w:szCs w:val="40"/>
        </w:rPr>
      </w:pPr>
    </w:p>
    <w:p w:rsidR="000F03ED" w:rsidRPr="00443971" w:rsidRDefault="000F03ED" w:rsidP="000F03ED">
      <w:pPr>
        <w:pStyle w:val="ConsPlusNormal"/>
        <w:jc w:val="center"/>
        <w:rPr>
          <w:b/>
          <w:sz w:val="40"/>
          <w:szCs w:val="40"/>
        </w:rPr>
      </w:pPr>
      <w:r>
        <w:rPr>
          <w:b/>
          <w:sz w:val="40"/>
          <w:szCs w:val="40"/>
        </w:rPr>
        <w:t>СБОРНИК</w:t>
      </w:r>
    </w:p>
    <w:p w:rsidR="000F03ED" w:rsidRPr="00443971" w:rsidRDefault="000F03ED" w:rsidP="000F03ED">
      <w:pPr>
        <w:pStyle w:val="ConsPlusNormal"/>
        <w:jc w:val="center"/>
        <w:rPr>
          <w:b/>
          <w:sz w:val="40"/>
          <w:szCs w:val="40"/>
        </w:rPr>
      </w:pPr>
      <w:r w:rsidRPr="00443971">
        <w:rPr>
          <w:b/>
          <w:sz w:val="40"/>
          <w:szCs w:val="40"/>
        </w:rPr>
        <w:t xml:space="preserve">МУНИЦИПАЛЬНЫХ ПРАВОВЫХ АКТОВ </w:t>
      </w:r>
    </w:p>
    <w:p w:rsidR="000F03ED" w:rsidRPr="00443971" w:rsidRDefault="000F03ED" w:rsidP="000F03ED">
      <w:pPr>
        <w:pStyle w:val="ConsPlusNormal"/>
        <w:jc w:val="center"/>
        <w:rPr>
          <w:b/>
          <w:sz w:val="40"/>
          <w:szCs w:val="40"/>
        </w:rPr>
      </w:pPr>
      <w:r w:rsidRPr="00443971">
        <w:rPr>
          <w:b/>
          <w:sz w:val="40"/>
          <w:szCs w:val="40"/>
        </w:rPr>
        <w:t>К</w:t>
      </w:r>
      <w:r>
        <w:rPr>
          <w:b/>
          <w:sz w:val="40"/>
          <w:szCs w:val="40"/>
        </w:rPr>
        <w:t>ОЛЫВАНСКОГО</w:t>
      </w:r>
      <w:r w:rsidRPr="00443971">
        <w:rPr>
          <w:b/>
          <w:sz w:val="40"/>
          <w:szCs w:val="40"/>
        </w:rPr>
        <w:t xml:space="preserve"> СЕЛЬСОВЕТА</w:t>
      </w:r>
    </w:p>
    <w:p w:rsidR="000F03ED" w:rsidRPr="00443971" w:rsidRDefault="000F03ED" w:rsidP="000F03ED">
      <w:pPr>
        <w:pStyle w:val="ConsPlusNormal"/>
        <w:jc w:val="center"/>
        <w:rPr>
          <w:b/>
          <w:sz w:val="40"/>
          <w:szCs w:val="40"/>
        </w:rPr>
      </w:pPr>
      <w:r w:rsidRPr="00443971">
        <w:rPr>
          <w:b/>
          <w:sz w:val="40"/>
          <w:szCs w:val="40"/>
        </w:rPr>
        <w:t xml:space="preserve"> КУРЬИНСКОГО РАЙОНА</w:t>
      </w:r>
    </w:p>
    <w:p w:rsidR="000F03ED" w:rsidRPr="00443971" w:rsidRDefault="000F03ED" w:rsidP="000F03ED">
      <w:pPr>
        <w:pStyle w:val="ConsPlusNormal"/>
        <w:jc w:val="center"/>
        <w:rPr>
          <w:b/>
          <w:sz w:val="40"/>
          <w:szCs w:val="40"/>
        </w:rPr>
      </w:pPr>
      <w:r w:rsidRPr="00443971">
        <w:rPr>
          <w:b/>
          <w:sz w:val="40"/>
          <w:szCs w:val="40"/>
        </w:rPr>
        <w:t xml:space="preserve"> АЛТАЙСКОГО КРАЯ</w:t>
      </w:r>
    </w:p>
    <w:p w:rsidR="000F03ED" w:rsidRPr="00443971" w:rsidRDefault="000F03ED" w:rsidP="000F03ED">
      <w:pPr>
        <w:pStyle w:val="ConsPlusNormal"/>
        <w:ind w:firstLine="540"/>
        <w:jc w:val="center"/>
      </w:pPr>
    </w:p>
    <w:p w:rsidR="000F03ED" w:rsidRPr="00443971" w:rsidRDefault="000F03ED" w:rsidP="000F03ED">
      <w:pPr>
        <w:pStyle w:val="ConsPlusNormal"/>
        <w:ind w:firstLine="540"/>
        <w:jc w:val="center"/>
      </w:pPr>
    </w:p>
    <w:p w:rsidR="000F03ED" w:rsidRPr="00443971" w:rsidRDefault="000F03ED" w:rsidP="000F03ED">
      <w:pPr>
        <w:pStyle w:val="ConsPlusNormal"/>
        <w:ind w:firstLine="540"/>
        <w:jc w:val="center"/>
      </w:pPr>
    </w:p>
    <w:p w:rsidR="000F03ED" w:rsidRDefault="000F03ED" w:rsidP="000F03ED">
      <w:pPr>
        <w:pStyle w:val="ConsPlusNormal"/>
        <w:ind w:firstLine="540"/>
        <w:jc w:val="center"/>
      </w:pPr>
      <w:proofErr w:type="gramStart"/>
      <w:r w:rsidRPr="00443971">
        <w:t xml:space="preserve">(Официальное ежемесячное печатное издание </w:t>
      </w:r>
      <w:proofErr w:type="gramEnd"/>
    </w:p>
    <w:p w:rsidR="000F03ED" w:rsidRPr="00443971" w:rsidRDefault="000F03ED" w:rsidP="000F03ED">
      <w:pPr>
        <w:pStyle w:val="ConsPlusNormal"/>
        <w:ind w:firstLine="540"/>
        <w:jc w:val="center"/>
      </w:pPr>
      <w:r w:rsidRPr="00443971">
        <w:t>К</w:t>
      </w:r>
      <w:r>
        <w:t>олыванского</w:t>
      </w:r>
      <w:r w:rsidRPr="00443971">
        <w:t xml:space="preserve"> сельского Совета  </w:t>
      </w:r>
      <w:r>
        <w:t xml:space="preserve">народных </w:t>
      </w:r>
      <w:r w:rsidRPr="00443971">
        <w:t>депутатов, Администрации К</w:t>
      </w:r>
      <w:r>
        <w:t>олыванского</w:t>
      </w:r>
      <w:r w:rsidRPr="00443971">
        <w:t xml:space="preserve"> сельсовета Курьинского района Алтайского края)</w:t>
      </w:r>
    </w:p>
    <w:p w:rsidR="000F03ED" w:rsidRPr="00443971" w:rsidRDefault="000F03ED" w:rsidP="000F03ED">
      <w:pPr>
        <w:pStyle w:val="ConsPlusNormal"/>
        <w:ind w:firstLine="540"/>
        <w:jc w:val="center"/>
      </w:pPr>
    </w:p>
    <w:p w:rsidR="000F03ED" w:rsidRPr="00443971" w:rsidRDefault="000F03ED" w:rsidP="000F03ED">
      <w:pPr>
        <w:pStyle w:val="ConsPlusNormal"/>
        <w:ind w:firstLine="540"/>
        <w:jc w:val="center"/>
      </w:pPr>
    </w:p>
    <w:p w:rsidR="000F03ED" w:rsidRPr="00443971" w:rsidRDefault="000F03ED" w:rsidP="000F03ED">
      <w:pPr>
        <w:pStyle w:val="ConsPlusNormal"/>
        <w:ind w:firstLine="540"/>
        <w:jc w:val="center"/>
      </w:pPr>
    </w:p>
    <w:p w:rsidR="000F03ED" w:rsidRPr="00443971" w:rsidRDefault="000F03ED" w:rsidP="000F03ED">
      <w:pPr>
        <w:pStyle w:val="ConsPlusNormal"/>
        <w:ind w:firstLine="540"/>
        <w:jc w:val="center"/>
      </w:pPr>
    </w:p>
    <w:p w:rsidR="000F03ED" w:rsidRPr="00443971" w:rsidRDefault="000F03ED" w:rsidP="000F03ED">
      <w:pPr>
        <w:pStyle w:val="ConsPlusNormal"/>
        <w:ind w:firstLine="540"/>
        <w:jc w:val="center"/>
      </w:pPr>
    </w:p>
    <w:p w:rsidR="000F03ED" w:rsidRPr="00443971" w:rsidRDefault="000F03ED" w:rsidP="000F03ED">
      <w:pPr>
        <w:pStyle w:val="ConsPlusNormal"/>
        <w:ind w:firstLine="540"/>
        <w:jc w:val="center"/>
      </w:pPr>
    </w:p>
    <w:p w:rsidR="000F03ED" w:rsidRPr="00443971" w:rsidRDefault="000F03ED" w:rsidP="000F03ED">
      <w:pPr>
        <w:pStyle w:val="ConsPlusNormal"/>
        <w:ind w:firstLine="540"/>
        <w:jc w:val="center"/>
      </w:pPr>
    </w:p>
    <w:p w:rsidR="000F03ED" w:rsidRPr="00443971" w:rsidRDefault="000F03ED" w:rsidP="000F03ED">
      <w:pPr>
        <w:pStyle w:val="ConsPlusNormal"/>
        <w:ind w:firstLine="540"/>
        <w:jc w:val="center"/>
      </w:pPr>
    </w:p>
    <w:p w:rsidR="000F03ED" w:rsidRPr="00443971" w:rsidRDefault="000F03ED" w:rsidP="000F03ED">
      <w:pPr>
        <w:pStyle w:val="ConsPlusNormal"/>
        <w:ind w:firstLine="540"/>
        <w:jc w:val="center"/>
      </w:pPr>
    </w:p>
    <w:p w:rsidR="000F03ED" w:rsidRPr="00443971" w:rsidRDefault="000F03ED" w:rsidP="000F03ED">
      <w:pPr>
        <w:pStyle w:val="ConsPlusNormal"/>
        <w:ind w:firstLine="540"/>
        <w:jc w:val="center"/>
      </w:pPr>
    </w:p>
    <w:p w:rsidR="000F03ED" w:rsidRPr="00443971" w:rsidRDefault="000F03ED" w:rsidP="000F03ED">
      <w:pPr>
        <w:pStyle w:val="ConsPlusNormal"/>
        <w:ind w:firstLine="540"/>
        <w:jc w:val="center"/>
      </w:pPr>
    </w:p>
    <w:p w:rsidR="000F03ED" w:rsidRPr="00443971" w:rsidRDefault="000F03ED" w:rsidP="000F03ED">
      <w:pPr>
        <w:pStyle w:val="ConsPlusNormal"/>
        <w:ind w:firstLine="540"/>
        <w:jc w:val="center"/>
      </w:pPr>
    </w:p>
    <w:p w:rsidR="000F03ED" w:rsidRPr="00443971" w:rsidRDefault="000F03ED" w:rsidP="000F03ED">
      <w:pPr>
        <w:pStyle w:val="ConsPlusNormal"/>
        <w:ind w:firstLine="540"/>
        <w:jc w:val="center"/>
      </w:pPr>
    </w:p>
    <w:p w:rsidR="000F03ED" w:rsidRPr="00443971" w:rsidRDefault="000F03ED" w:rsidP="000F03ED">
      <w:pPr>
        <w:pStyle w:val="ConsPlusNormal"/>
      </w:pPr>
    </w:p>
    <w:p w:rsidR="000F03ED" w:rsidRPr="00443971" w:rsidRDefault="000F03ED" w:rsidP="000F03ED">
      <w:pPr>
        <w:pStyle w:val="ConsPlusNormal"/>
      </w:pPr>
      <w:r>
        <w:t xml:space="preserve">                                                                   № 6(30) </w:t>
      </w:r>
    </w:p>
    <w:p w:rsidR="000F03ED" w:rsidRPr="00443971" w:rsidRDefault="000F03ED" w:rsidP="000F03ED">
      <w:pPr>
        <w:pStyle w:val="ConsPlusNormal"/>
        <w:spacing w:before="240"/>
        <w:jc w:val="center"/>
      </w:pPr>
      <w:r w:rsidRPr="00443971">
        <w:t>"</w:t>
      </w:r>
      <w:r>
        <w:t xml:space="preserve"> 31 </w:t>
      </w:r>
      <w:r w:rsidRPr="00443971">
        <w:t>"</w:t>
      </w:r>
      <w:r>
        <w:t xml:space="preserve">   июль    </w:t>
      </w:r>
      <w:r w:rsidRPr="00443971">
        <w:t>20</w:t>
      </w:r>
      <w:r>
        <w:t xml:space="preserve">26 </w:t>
      </w:r>
      <w:r w:rsidRPr="00443971">
        <w:t xml:space="preserve"> года</w:t>
      </w:r>
    </w:p>
    <w:p w:rsidR="000F03ED" w:rsidRPr="00443971" w:rsidRDefault="000F03ED" w:rsidP="000F03ED">
      <w:r>
        <w:t xml:space="preserve">                                                                 </w:t>
      </w:r>
      <w:r w:rsidRPr="00443971">
        <w:t xml:space="preserve">с. </w:t>
      </w:r>
      <w:r>
        <w:t xml:space="preserve">Колывань </w:t>
      </w:r>
    </w:p>
    <w:p w:rsidR="000F03ED" w:rsidRDefault="000F03ED" w:rsidP="000F03ED">
      <w:pPr>
        <w:pStyle w:val="ConsPlusNormal"/>
        <w:rPr>
          <w:sz w:val="28"/>
          <w:szCs w:val="28"/>
        </w:rPr>
      </w:pPr>
    </w:p>
    <w:p w:rsidR="000F03ED" w:rsidRDefault="000F03ED" w:rsidP="000F03ED">
      <w:pPr>
        <w:pStyle w:val="ConsPlusNormal"/>
        <w:jc w:val="center"/>
        <w:rPr>
          <w:sz w:val="28"/>
          <w:szCs w:val="28"/>
        </w:rPr>
      </w:pPr>
    </w:p>
    <w:p w:rsidR="000F03ED" w:rsidRDefault="000F03ED" w:rsidP="000F03ED">
      <w:pPr>
        <w:pStyle w:val="ConsPlusNormal"/>
        <w:jc w:val="center"/>
        <w:rPr>
          <w:sz w:val="28"/>
          <w:szCs w:val="28"/>
        </w:rPr>
      </w:pPr>
    </w:p>
    <w:p w:rsidR="000F03ED" w:rsidRDefault="000F03ED" w:rsidP="000F03ED">
      <w:pPr>
        <w:pStyle w:val="ConsPlusNormal"/>
        <w:jc w:val="center"/>
        <w:rPr>
          <w:sz w:val="28"/>
          <w:szCs w:val="28"/>
        </w:rPr>
      </w:pPr>
    </w:p>
    <w:p w:rsidR="00292154" w:rsidRDefault="00292154" w:rsidP="000F03ED">
      <w:pPr>
        <w:pStyle w:val="ConsPlusNormal"/>
        <w:jc w:val="center"/>
        <w:rPr>
          <w:sz w:val="28"/>
          <w:szCs w:val="28"/>
        </w:rPr>
      </w:pPr>
    </w:p>
    <w:p w:rsidR="00292154" w:rsidRDefault="00292154" w:rsidP="000F03ED">
      <w:pPr>
        <w:pStyle w:val="ConsPlusNormal"/>
        <w:jc w:val="center"/>
        <w:rPr>
          <w:sz w:val="28"/>
          <w:szCs w:val="28"/>
        </w:rPr>
      </w:pPr>
    </w:p>
    <w:p w:rsidR="000F03ED" w:rsidRPr="002C7C7F" w:rsidRDefault="000F03ED" w:rsidP="000F03ED">
      <w:pPr>
        <w:pStyle w:val="ConsPlusNormal"/>
        <w:jc w:val="center"/>
        <w:rPr>
          <w:sz w:val="28"/>
          <w:szCs w:val="28"/>
        </w:rPr>
      </w:pPr>
      <w:r w:rsidRPr="002C7C7F">
        <w:rPr>
          <w:sz w:val="28"/>
          <w:szCs w:val="28"/>
        </w:rPr>
        <w:lastRenderedPageBreak/>
        <w:t>СБОРНИК</w:t>
      </w:r>
    </w:p>
    <w:p w:rsidR="000F03ED" w:rsidRPr="002C7C7F" w:rsidRDefault="000F03ED" w:rsidP="000F03ED">
      <w:pPr>
        <w:pStyle w:val="ConsPlusNormal"/>
        <w:jc w:val="center"/>
        <w:rPr>
          <w:sz w:val="28"/>
          <w:szCs w:val="28"/>
        </w:rPr>
      </w:pPr>
      <w:r w:rsidRPr="002C7C7F">
        <w:rPr>
          <w:sz w:val="28"/>
          <w:szCs w:val="28"/>
        </w:rPr>
        <w:t>муниципальных правовых актов</w:t>
      </w:r>
    </w:p>
    <w:p w:rsidR="000F03ED" w:rsidRPr="002C7C7F" w:rsidRDefault="000F03ED" w:rsidP="000F03ED">
      <w:pPr>
        <w:jc w:val="center"/>
        <w:rPr>
          <w:sz w:val="28"/>
          <w:szCs w:val="28"/>
        </w:rPr>
      </w:pPr>
      <w:r>
        <w:rPr>
          <w:sz w:val="28"/>
          <w:szCs w:val="28"/>
        </w:rPr>
        <w:t>Колыванского</w:t>
      </w:r>
      <w:r w:rsidRPr="002C7C7F">
        <w:rPr>
          <w:sz w:val="28"/>
          <w:szCs w:val="28"/>
        </w:rPr>
        <w:t xml:space="preserve"> сельсовета   Курьинского района Алтайского края</w:t>
      </w:r>
    </w:p>
    <w:p w:rsidR="000F03ED" w:rsidRPr="00443971" w:rsidRDefault="000F03ED" w:rsidP="000F03ED">
      <w:pPr>
        <w:pStyle w:val="ConsPlusNormal"/>
        <w:ind w:firstLine="540"/>
        <w:jc w:val="center"/>
      </w:pPr>
    </w:p>
    <w:p w:rsidR="000F03ED" w:rsidRPr="00443971" w:rsidRDefault="000F03ED" w:rsidP="000F03ED">
      <w:pPr>
        <w:pStyle w:val="ConsPlusNormal"/>
        <w:ind w:firstLine="540"/>
        <w:jc w:val="center"/>
      </w:pPr>
      <w:r>
        <w:t>№</w:t>
      </w:r>
      <w:r w:rsidRPr="00443971">
        <w:t xml:space="preserve"> </w:t>
      </w:r>
      <w:r>
        <w:t>6</w:t>
      </w:r>
      <w:r w:rsidRPr="00443971">
        <w:t>(</w:t>
      </w:r>
      <w:r>
        <w:t>30</w:t>
      </w:r>
      <w:proofErr w:type="gramStart"/>
      <w:r>
        <w:t xml:space="preserve"> )</w:t>
      </w:r>
      <w:proofErr w:type="gramEnd"/>
      <w:r>
        <w:t xml:space="preserve"> июль  2026 г</w:t>
      </w:r>
    </w:p>
    <w:p w:rsidR="000F03ED" w:rsidRPr="00443971" w:rsidRDefault="000F03ED" w:rsidP="000F03ED">
      <w:pPr>
        <w:pStyle w:val="ConsPlusNormal"/>
      </w:pPr>
    </w:p>
    <w:p w:rsidR="000F03ED" w:rsidRPr="00443971" w:rsidRDefault="000F03ED" w:rsidP="000F03ED">
      <w:pPr>
        <w:pStyle w:val="ConsPlusNormal"/>
        <w:ind w:firstLine="540"/>
        <w:jc w:val="center"/>
      </w:pPr>
      <w:r w:rsidRPr="00443971">
        <w:t>СОДЕРЖАНИЕ</w:t>
      </w:r>
      <w:r>
        <w:t xml:space="preserve">  </w:t>
      </w:r>
    </w:p>
    <w:p w:rsidR="000F03ED" w:rsidRDefault="000F03ED" w:rsidP="000F03ED">
      <w:pPr>
        <w:pStyle w:val="ConsPlusNormal"/>
        <w:ind w:firstLine="540"/>
        <w:jc w:val="both"/>
      </w:pPr>
      <w:r w:rsidRPr="00443971">
        <w:t xml:space="preserve">Раздел 1. Решения Совета </w:t>
      </w:r>
      <w:r>
        <w:t xml:space="preserve">народных </w:t>
      </w:r>
      <w:r w:rsidRPr="00443971">
        <w:t>депутатов К</w:t>
      </w:r>
      <w:r>
        <w:t>олыванского</w:t>
      </w:r>
      <w:r w:rsidRPr="00443971">
        <w:t xml:space="preserve"> сельсовета Курьинского района Алтайского края</w:t>
      </w:r>
    </w:p>
    <w:tbl>
      <w:tblPr>
        <w:tblStyle w:val="a3"/>
        <w:tblW w:w="9889" w:type="dxa"/>
        <w:tblLayout w:type="fixed"/>
        <w:tblLook w:val="04A0"/>
      </w:tblPr>
      <w:tblGrid>
        <w:gridCol w:w="1101"/>
        <w:gridCol w:w="1275"/>
        <w:gridCol w:w="5812"/>
        <w:gridCol w:w="1701"/>
      </w:tblGrid>
      <w:tr w:rsidR="000F03ED" w:rsidRPr="002D0AE9" w:rsidTr="000F03ED">
        <w:tc>
          <w:tcPr>
            <w:tcW w:w="1101" w:type="dxa"/>
          </w:tcPr>
          <w:p w:rsidR="000F03ED" w:rsidRPr="002D0AE9" w:rsidRDefault="000F03ED" w:rsidP="000F03ED">
            <w:pPr>
              <w:pStyle w:val="ConsPlusNormal"/>
              <w:jc w:val="both"/>
              <w:rPr>
                <w:sz w:val="20"/>
                <w:szCs w:val="20"/>
              </w:rPr>
            </w:pPr>
            <w:r>
              <w:rPr>
                <w:sz w:val="20"/>
                <w:szCs w:val="20"/>
              </w:rPr>
              <w:t>№</w:t>
            </w:r>
            <w:r w:rsidRPr="002D0AE9">
              <w:rPr>
                <w:sz w:val="20"/>
                <w:szCs w:val="20"/>
              </w:rPr>
              <w:t xml:space="preserve"> документа</w:t>
            </w:r>
          </w:p>
        </w:tc>
        <w:tc>
          <w:tcPr>
            <w:tcW w:w="1275" w:type="dxa"/>
          </w:tcPr>
          <w:p w:rsidR="000F03ED" w:rsidRDefault="000F03ED" w:rsidP="000F03ED">
            <w:pPr>
              <w:pStyle w:val="ConsPlusNormal"/>
              <w:jc w:val="both"/>
              <w:rPr>
                <w:sz w:val="20"/>
                <w:szCs w:val="20"/>
              </w:rPr>
            </w:pPr>
            <w:r w:rsidRPr="002D0AE9">
              <w:rPr>
                <w:sz w:val="20"/>
                <w:szCs w:val="20"/>
              </w:rPr>
              <w:t xml:space="preserve">Дата </w:t>
            </w:r>
          </w:p>
          <w:p w:rsidR="000F03ED" w:rsidRPr="002D0AE9" w:rsidRDefault="000F03ED" w:rsidP="000F03ED">
            <w:pPr>
              <w:pStyle w:val="ConsPlusNormal"/>
              <w:jc w:val="both"/>
              <w:rPr>
                <w:sz w:val="20"/>
                <w:szCs w:val="20"/>
              </w:rPr>
            </w:pPr>
            <w:r w:rsidRPr="002D0AE9">
              <w:rPr>
                <w:sz w:val="20"/>
                <w:szCs w:val="20"/>
              </w:rPr>
              <w:t>принятия</w:t>
            </w:r>
          </w:p>
        </w:tc>
        <w:tc>
          <w:tcPr>
            <w:tcW w:w="5812" w:type="dxa"/>
          </w:tcPr>
          <w:p w:rsidR="000F03ED" w:rsidRPr="002D0AE9" w:rsidRDefault="000F03ED" w:rsidP="000F03ED">
            <w:pPr>
              <w:pStyle w:val="ConsPlusNormal"/>
              <w:jc w:val="both"/>
              <w:rPr>
                <w:sz w:val="20"/>
                <w:szCs w:val="20"/>
              </w:rPr>
            </w:pPr>
            <w:r w:rsidRPr="002D0AE9">
              <w:rPr>
                <w:sz w:val="20"/>
                <w:szCs w:val="20"/>
              </w:rPr>
              <w:t>Наименование решения</w:t>
            </w:r>
          </w:p>
        </w:tc>
        <w:tc>
          <w:tcPr>
            <w:tcW w:w="1701" w:type="dxa"/>
          </w:tcPr>
          <w:p w:rsidR="000F03ED" w:rsidRPr="002D0AE9" w:rsidRDefault="000F03ED" w:rsidP="000F03ED">
            <w:pPr>
              <w:pStyle w:val="ConsPlusNormal"/>
              <w:jc w:val="both"/>
              <w:rPr>
                <w:sz w:val="20"/>
                <w:szCs w:val="20"/>
              </w:rPr>
            </w:pPr>
            <w:r w:rsidRPr="002D0AE9">
              <w:rPr>
                <w:sz w:val="20"/>
                <w:szCs w:val="20"/>
              </w:rPr>
              <w:t>Номер страницы в сборнике</w:t>
            </w:r>
          </w:p>
        </w:tc>
      </w:tr>
      <w:tr w:rsidR="000F03ED" w:rsidRPr="002D0AE9" w:rsidTr="000F03ED">
        <w:tc>
          <w:tcPr>
            <w:tcW w:w="1101" w:type="dxa"/>
          </w:tcPr>
          <w:p w:rsidR="000F03ED" w:rsidRDefault="000F03ED" w:rsidP="000F03ED">
            <w:pPr>
              <w:pStyle w:val="ConsPlusNormal"/>
              <w:jc w:val="both"/>
              <w:rPr>
                <w:sz w:val="20"/>
                <w:szCs w:val="20"/>
              </w:rPr>
            </w:pPr>
            <w:r>
              <w:rPr>
                <w:sz w:val="20"/>
                <w:szCs w:val="20"/>
              </w:rPr>
              <w:t>13</w:t>
            </w:r>
          </w:p>
        </w:tc>
        <w:tc>
          <w:tcPr>
            <w:tcW w:w="1275" w:type="dxa"/>
          </w:tcPr>
          <w:p w:rsidR="000F03ED" w:rsidRPr="002D0AE9" w:rsidRDefault="000F03ED" w:rsidP="000F03ED">
            <w:pPr>
              <w:pStyle w:val="ConsPlusNormal"/>
              <w:jc w:val="both"/>
              <w:rPr>
                <w:sz w:val="20"/>
                <w:szCs w:val="20"/>
              </w:rPr>
            </w:pPr>
            <w:r>
              <w:rPr>
                <w:sz w:val="20"/>
                <w:szCs w:val="20"/>
              </w:rPr>
              <w:t>31.08.2026</w:t>
            </w:r>
          </w:p>
        </w:tc>
        <w:tc>
          <w:tcPr>
            <w:tcW w:w="5812" w:type="dxa"/>
          </w:tcPr>
          <w:p w:rsidR="000F03ED" w:rsidRPr="00291FA7" w:rsidRDefault="000F03ED" w:rsidP="000F03ED">
            <w:pPr>
              <w:pStyle w:val="a5"/>
            </w:pPr>
            <w:r>
              <w:rPr>
                <w:sz w:val="20"/>
                <w:szCs w:val="20"/>
              </w:rPr>
              <w:t>Об утверждении Правил благоустройства муниципального образования сельское поселение Колыванский сельсовет Курьинского района Алтайского края</w:t>
            </w:r>
          </w:p>
        </w:tc>
        <w:tc>
          <w:tcPr>
            <w:tcW w:w="1701" w:type="dxa"/>
          </w:tcPr>
          <w:p w:rsidR="000F03ED" w:rsidRPr="002D0AE9" w:rsidRDefault="00D608EA" w:rsidP="000F03ED">
            <w:pPr>
              <w:pStyle w:val="ConsPlusNormal"/>
              <w:jc w:val="both"/>
              <w:rPr>
                <w:sz w:val="20"/>
                <w:szCs w:val="20"/>
              </w:rPr>
            </w:pPr>
            <w:r>
              <w:rPr>
                <w:sz w:val="20"/>
                <w:szCs w:val="20"/>
              </w:rPr>
              <w:t>3-75</w:t>
            </w:r>
          </w:p>
        </w:tc>
      </w:tr>
      <w:tr w:rsidR="000F03ED" w:rsidRPr="002D0AE9" w:rsidTr="000F03ED">
        <w:tc>
          <w:tcPr>
            <w:tcW w:w="1101" w:type="dxa"/>
          </w:tcPr>
          <w:p w:rsidR="000F03ED" w:rsidRDefault="000F03ED" w:rsidP="000F03ED">
            <w:pPr>
              <w:pStyle w:val="ConsPlusNormal"/>
              <w:jc w:val="both"/>
              <w:rPr>
                <w:sz w:val="20"/>
                <w:szCs w:val="20"/>
              </w:rPr>
            </w:pPr>
            <w:r>
              <w:rPr>
                <w:sz w:val="20"/>
                <w:szCs w:val="20"/>
              </w:rPr>
              <w:t>14</w:t>
            </w:r>
          </w:p>
        </w:tc>
        <w:tc>
          <w:tcPr>
            <w:tcW w:w="1275" w:type="dxa"/>
          </w:tcPr>
          <w:p w:rsidR="000F03ED" w:rsidRPr="002D0AE9" w:rsidRDefault="000F03ED" w:rsidP="000F03ED">
            <w:pPr>
              <w:pStyle w:val="ConsPlusNormal"/>
              <w:jc w:val="both"/>
              <w:rPr>
                <w:sz w:val="20"/>
                <w:szCs w:val="20"/>
              </w:rPr>
            </w:pPr>
            <w:r>
              <w:rPr>
                <w:sz w:val="20"/>
                <w:szCs w:val="20"/>
              </w:rPr>
              <w:t xml:space="preserve">31.08.2026 </w:t>
            </w:r>
          </w:p>
        </w:tc>
        <w:tc>
          <w:tcPr>
            <w:tcW w:w="5812" w:type="dxa"/>
          </w:tcPr>
          <w:p w:rsidR="000F03ED" w:rsidRPr="000B2036" w:rsidRDefault="000F03ED" w:rsidP="000F03ED">
            <w:pPr>
              <w:shd w:val="clear" w:color="auto" w:fill="FFFFFF"/>
              <w:tabs>
                <w:tab w:val="left" w:pos="2268"/>
              </w:tabs>
              <w:spacing w:after="150" w:line="240" w:lineRule="exact"/>
              <w:ind w:right="1310"/>
              <w:rPr>
                <w:sz w:val="24"/>
                <w:szCs w:val="24"/>
              </w:rPr>
            </w:pPr>
            <w:r>
              <w:rPr>
                <w:sz w:val="20"/>
                <w:szCs w:val="20"/>
              </w:rPr>
              <w:t>О внесении изменений в Правила землепользования и застройки муниципального образования Колыванский сельсовета</w:t>
            </w:r>
          </w:p>
        </w:tc>
        <w:tc>
          <w:tcPr>
            <w:tcW w:w="1701" w:type="dxa"/>
          </w:tcPr>
          <w:p w:rsidR="000F03ED" w:rsidRPr="002D0AE9" w:rsidRDefault="00D608EA" w:rsidP="000F03ED">
            <w:pPr>
              <w:pStyle w:val="ConsPlusNormal"/>
              <w:jc w:val="both"/>
              <w:rPr>
                <w:sz w:val="20"/>
                <w:szCs w:val="20"/>
              </w:rPr>
            </w:pPr>
            <w:r>
              <w:rPr>
                <w:sz w:val="20"/>
                <w:szCs w:val="20"/>
              </w:rPr>
              <w:t>76-77</w:t>
            </w:r>
          </w:p>
        </w:tc>
      </w:tr>
    </w:tbl>
    <w:p w:rsidR="000F03ED" w:rsidRDefault="000F03ED" w:rsidP="000F03ED">
      <w:pPr>
        <w:pStyle w:val="ConsPlusNormal"/>
        <w:ind w:firstLine="540"/>
        <w:jc w:val="both"/>
      </w:pPr>
    </w:p>
    <w:p w:rsidR="000F03ED" w:rsidRPr="00443971" w:rsidRDefault="000F03ED" w:rsidP="000F03ED">
      <w:pPr>
        <w:pStyle w:val="ConsPlusNormal"/>
        <w:ind w:right="-164" w:firstLine="540"/>
        <w:jc w:val="both"/>
      </w:pPr>
      <w:r w:rsidRPr="00443971">
        <w:t xml:space="preserve">Раздел 2. Постановления </w:t>
      </w:r>
      <w:r w:rsidRPr="000258E0">
        <w:t xml:space="preserve">главы </w:t>
      </w:r>
      <w:r>
        <w:t xml:space="preserve">Колыванского </w:t>
      </w:r>
      <w:r w:rsidRPr="000258E0">
        <w:t xml:space="preserve"> сельсовета</w:t>
      </w:r>
      <w:r>
        <w:t xml:space="preserve">  Кур</w:t>
      </w:r>
      <w:r w:rsidRPr="00443971">
        <w:t>ьинского района Алтайского края</w:t>
      </w:r>
    </w:p>
    <w:tbl>
      <w:tblPr>
        <w:tblStyle w:val="a3"/>
        <w:tblW w:w="9889" w:type="dxa"/>
        <w:tblLayout w:type="fixed"/>
        <w:tblLook w:val="04A0"/>
      </w:tblPr>
      <w:tblGrid>
        <w:gridCol w:w="1101"/>
        <w:gridCol w:w="1275"/>
        <w:gridCol w:w="5812"/>
        <w:gridCol w:w="1701"/>
      </w:tblGrid>
      <w:tr w:rsidR="000F03ED" w:rsidRPr="002D0AE9" w:rsidTr="000F03ED">
        <w:tc>
          <w:tcPr>
            <w:tcW w:w="1101" w:type="dxa"/>
          </w:tcPr>
          <w:p w:rsidR="000F03ED" w:rsidRPr="002D0AE9" w:rsidRDefault="000F03ED" w:rsidP="000F03ED">
            <w:pPr>
              <w:pStyle w:val="ConsPlusNormal"/>
              <w:jc w:val="both"/>
              <w:rPr>
                <w:sz w:val="20"/>
                <w:szCs w:val="20"/>
              </w:rPr>
            </w:pPr>
            <w:r>
              <w:rPr>
                <w:sz w:val="20"/>
                <w:szCs w:val="20"/>
              </w:rPr>
              <w:t>№</w:t>
            </w:r>
            <w:r w:rsidRPr="002D0AE9">
              <w:rPr>
                <w:sz w:val="20"/>
                <w:szCs w:val="20"/>
              </w:rPr>
              <w:t xml:space="preserve"> документа</w:t>
            </w:r>
          </w:p>
        </w:tc>
        <w:tc>
          <w:tcPr>
            <w:tcW w:w="1275" w:type="dxa"/>
          </w:tcPr>
          <w:p w:rsidR="000F03ED" w:rsidRDefault="000F03ED" w:rsidP="000F03ED">
            <w:pPr>
              <w:pStyle w:val="ConsPlusNormal"/>
              <w:jc w:val="both"/>
              <w:rPr>
                <w:sz w:val="20"/>
                <w:szCs w:val="20"/>
              </w:rPr>
            </w:pPr>
            <w:r w:rsidRPr="002D0AE9">
              <w:rPr>
                <w:sz w:val="20"/>
                <w:szCs w:val="20"/>
              </w:rPr>
              <w:t xml:space="preserve">Дата </w:t>
            </w:r>
          </w:p>
          <w:p w:rsidR="000F03ED" w:rsidRPr="002D0AE9" w:rsidRDefault="000F03ED" w:rsidP="000F03ED">
            <w:pPr>
              <w:pStyle w:val="ConsPlusNormal"/>
              <w:jc w:val="both"/>
              <w:rPr>
                <w:sz w:val="20"/>
                <w:szCs w:val="20"/>
              </w:rPr>
            </w:pPr>
            <w:r w:rsidRPr="002D0AE9">
              <w:rPr>
                <w:sz w:val="20"/>
                <w:szCs w:val="20"/>
              </w:rPr>
              <w:t>принятия</w:t>
            </w:r>
          </w:p>
        </w:tc>
        <w:tc>
          <w:tcPr>
            <w:tcW w:w="5812" w:type="dxa"/>
          </w:tcPr>
          <w:p w:rsidR="000F03ED" w:rsidRPr="002D0AE9" w:rsidRDefault="000F03ED" w:rsidP="000F03ED">
            <w:pPr>
              <w:pStyle w:val="ConsPlusNormal"/>
              <w:jc w:val="both"/>
              <w:rPr>
                <w:sz w:val="20"/>
                <w:szCs w:val="20"/>
              </w:rPr>
            </w:pPr>
            <w:r w:rsidRPr="002D0AE9">
              <w:rPr>
                <w:sz w:val="20"/>
                <w:szCs w:val="20"/>
              </w:rPr>
              <w:t>Наименование решения</w:t>
            </w:r>
          </w:p>
        </w:tc>
        <w:tc>
          <w:tcPr>
            <w:tcW w:w="1701" w:type="dxa"/>
          </w:tcPr>
          <w:p w:rsidR="000F03ED" w:rsidRPr="002D0AE9" w:rsidRDefault="000F03ED" w:rsidP="000F03ED">
            <w:pPr>
              <w:pStyle w:val="ConsPlusNormal"/>
              <w:jc w:val="both"/>
              <w:rPr>
                <w:sz w:val="20"/>
                <w:szCs w:val="20"/>
              </w:rPr>
            </w:pPr>
            <w:r w:rsidRPr="002D0AE9">
              <w:rPr>
                <w:sz w:val="20"/>
                <w:szCs w:val="20"/>
              </w:rPr>
              <w:t>Номер страницы в сборнике</w:t>
            </w:r>
          </w:p>
        </w:tc>
      </w:tr>
      <w:tr w:rsidR="000F03ED" w:rsidRPr="002D0AE9" w:rsidTr="000F03ED">
        <w:tc>
          <w:tcPr>
            <w:tcW w:w="1101" w:type="dxa"/>
          </w:tcPr>
          <w:p w:rsidR="000F03ED" w:rsidRDefault="000F03ED" w:rsidP="000F03ED">
            <w:pPr>
              <w:pStyle w:val="ConsPlusNormal"/>
              <w:jc w:val="both"/>
              <w:rPr>
                <w:sz w:val="20"/>
                <w:szCs w:val="20"/>
              </w:rPr>
            </w:pPr>
          </w:p>
        </w:tc>
        <w:tc>
          <w:tcPr>
            <w:tcW w:w="1275" w:type="dxa"/>
          </w:tcPr>
          <w:p w:rsidR="000F03ED" w:rsidRPr="002D0AE9" w:rsidRDefault="000F03ED" w:rsidP="000F03ED">
            <w:pPr>
              <w:pStyle w:val="ConsPlusNormal"/>
              <w:jc w:val="both"/>
              <w:rPr>
                <w:sz w:val="20"/>
                <w:szCs w:val="20"/>
              </w:rPr>
            </w:pPr>
          </w:p>
        </w:tc>
        <w:tc>
          <w:tcPr>
            <w:tcW w:w="5812" w:type="dxa"/>
          </w:tcPr>
          <w:p w:rsidR="000F03ED" w:rsidRPr="00291FA7" w:rsidRDefault="000F03ED" w:rsidP="000F03ED">
            <w:pPr>
              <w:shd w:val="clear" w:color="auto" w:fill="FFFFFF"/>
              <w:tabs>
                <w:tab w:val="left" w:pos="2268"/>
              </w:tabs>
              <w:spacing w:after="150" w:line="240" w:lineRule="exact"/>
              <w:ind w:right="1310"/>
            </w:pPr>
          </w:p>
        </w:tc>
        <w:tc>
          <w:tcPr>
            <w:tcW w:w="1701" w:type="dxa"/>
          </w:tcPr>
          <w:p w:rsidR="000F03ED" w:rsidRPr="002D0AE9" w:rsidRDefault="000F03ED" w:rsidP="000F03ED">
            <w:pPr>
              <w:pStyle w:val="ConsPlusNormal"/>
              <w:jc w:val="both"/>
              <w:rPr>
                <w:sz w:val="20"/>
                <w:szCs w:val="20"/>
              </w:rPr>
            </w:pPr>
          </w:p>
        </w:tc>
      </w:tr>
      <w:tr w:rsidR="000F03ED" w:rsidRPr="002D0AE9" w:rsidTr="000F03ED">
        <w:tc>
          <w:tcPr>
            <w:tcW w:w="1101" w:type="dxa"/>
          </w:tcPr>
          <w:p w:rsidR="000F03ED" w:rsidRDefault="000F03ED" w:rsidP="000F03ED">
            <w:pPr>
              <w:pStyle w:val="ConsPlusNormal"/>
              <w:jc w:val="both"/>
              <w:rPr>
                <w:sz w:val="20"/>
                <w:szCs w:val="20"/>
              </w:rPr>
            </w:pPr>
          </w:p>
        </w:tc>
        <w:tc>
          <w:tcPr>
            <w:tcW w:w="1275" w:type="dxa"/>
          </w:tcPr>
          <w:p w:rsidR="000F03ED" w:rsidRPr="002D0AE9" w:rsidRDefault="000F03ED" w:rsidP="000F03ED">
            <w:pPr>
              <w:pStyle w:val="ConsPlusNormal"/>
              <w:jc w:val="both"/>
              <w:rPr>
                <w:sz w:val="20"/>
                <w:szCs w:val="20"/>
              </w:rPr>
            </w:pPr>
          </w:p>
        </w:tc>
        <w:tc>
          <w:tcPr>
            <w:tcW w:w="5812" w:type="dxa"/>
          </w:tcPr>
          <w:p w:rsidR="000F03ED" w:rsidRPr="002D0AE9" w:rsidRDefault="000F03ED" w:rsidP="000F03ED">
            <w:pPr>
              <w:shd w:val="clear" w:color="auto" w:fill="FFFFFF"/>
              <w:tabs>
                <w:tab w:val="left" w:pos="2268"/>
              </w:tabs>
              <w:spacing w:after="150" w:line="240" w:lineRule="exact"/>
              <w:ind w:right="1310"/>
              <w:jc w:val="both"/>
              <w:rPr>
                <w:sz w:val="20"/>
                <w:szCs w:val="20"/>
              </w:rPr>
            </w:pPr>
          </w:p>
        </w:tc>
        <w:tc>
          <w:tcPr>
            <w:tcW w:w="1701" w:type="dxa"/>
          </w:tcPr>
          <w:p w:rsidR="000F03ED" w:rsidRPr="002D0AE9" w:rsidRDefault="000F03ED" w:rsidP="000F03ED">
            <w:pPr>
              <w:pStyle w:val="ConsPlusNormal"/>
              <w:jc w:val="both"/>
              <w:rPr>
                <w:sz w:val="20"/>
                <w:szCs w:val="20"/>
              </w:rPr>
            </w:pPr>
          </w:p>
        </w:tc>
      </w:tr>
    </w:tbl>
    <w:p w:rsidR="000F03ED" w:rsidRPr="00443971" w:rsidRDefault="000F03ED" w:rsidP="000F03ED">
      <w:pPr>
        <w:pStyle w:val="ConsPlusNormal"/>
        <w:ind w:firstLine="540"/>
        <w:jc w:val="both"/>
      </w:pPr>
    </w:p>
    <w:p w:rsidR="000F03ED" w:rsidRPr="00443971" w:rsidRDefault="000F03ED" w:rsidP="000F03ED">
      <w:pPr>
        <w:pStyle w:val="ConsPlusNormal"/>
        <w:ind w:firstLine="540"/>
        <w:jc w:val="both"/>
      </w:pPr>
      <w:r w:rsidRPr="00443971">
        <w:t xml:space="preserve">Раздел 3. Распоряжения главы </w:t>
      </w:r>
      <w:r>
        <w:t>Колыванского</w:t>
      </w:r>
      <w:r w:rsidRPr="00443971">
        <w:t xml:space="preserve"> сельсовета Курьинского района Алтайского края</w:t>
      </w:r>
    </w:p>
    <w:tbl>
      <w:tblPr>
        <w:tblStyle w:val="a3"/>
        <w:tblW w:w="0" w:type="auto"/>
        <w:tblLayout w:type="fixed"/>
        <w:tblLook w:val="04A0"/>
      </w:tblPr>
      <w:tblGrid>
        <w:gridCol w:w="1101"/>
        <w:gridCol w:w="1275"/>
        <w:gridCol w:w="5812"/>
        <w:gridCol w:w="1701"/>
      </w:tblGrid>
      <w:tr w:rsidR="000F03ED" w:rsidRPr="002D0AE9" w:rsidTr="000F03ED">
        <w:tc>
          <w:tcPr>
            <w:tcW w:w="1101" w:type="dxa"/>
          </w:tcPr>
          <w:p w:rsidR="000F03ED" w:rsidRPr="002D0AE9" w:rsidRDefault="000F03ED" w:rsidP="000F03ED">
            <w:pPr>
              <w:pStyle w:val="ConsPlusNormal"/>
              <w:jc w:val="both"/>
              <w:rPr>
                <w:sz w:val="20"/>
                <w:szCs w:val="20"/>
              </w:rPr>
            </w:pPr>
            <w:r>
              <w:rPr>
                <w:sz w:val="20"/>
                <w:szCs w:val="20"/>
              </w:rPr>
              <w:t>№</w:t>
            </w:r>
            <w:r w:rsidRPr="002D0AE9">
              <w:rPr>
                <w:sz w:val="20"/>
                <w:szCs w:val="20"/>
              </w:rPr>
              <w:t xml:space="preserve"> документа</w:t>
            </w:r>
          </w:p>
        </w:tc>
        <w:tc>
          <w:tcPr>
            <w:tcW w:w="1275" w:type="dxa"/>
          </w:tcPr>
          <w:p w:rsidR="000F03ED" w:rsidRPr="002D0AE9" w:rsidRDefault="000F03ED" w:rsidP="000F03ED">
            <w:pPr>
              <w:pStyle w:val="ConsPlusNormal"/>
              <w:jc w:val="both"/>
              <w:rPr>
                <w:sz w:val="20"/>
                <w:szCs w:val="20"/>
              </w:rPr>
            </w:pPr>
            <w:r w:rsidRPr="002D0AE9">
              <w:rPr>
                <w:sz w:val="20"/>
                <w:szCs w:val="20"/>
              </w:rPr>
              <w:t>Дата принятия</w:t>
            </w:r>
          </w:p>
        </w:tc>
        <w:tc>
          <w:tcPr>
            <w:tcW w:w="5812" w:type="dxa"/>
          </w:tcPr>
          <w:p w:rsidR="000F03ED" w:rsidRPr="002D0AE9" w:rsidRDefault="000F03ED" w:rsidP="000F03ED">
            <w:pPr>
              <w:pStyle w:val="ConsPlusNormal"/>
              <w:jc w:val="both"/>
              <w:rPr>
                <w:sz w:val="20"/>
                <w:szCs w:val="20"/>
              </w:rPr>
            </w:pPr>
            <w:r w:rsidRPr="002D0AE9">
              <w:rPr>
                <w:sz w:val="20"/>
                <w:szCs w:val="20"/>
              </w:rPr>
              <w:t>Наименование решения</w:t>
            </w:r>
          </w:p>
        </w:tc>
        <w:tc>
          <w:tcPr>
            <w:tcW w:w="1701" w:type="dxa"/>
          </w:tcPr>
          <w:p w:rsidR="000F03ED" w:rsidRPr="002D0AE9" w:rsidRDefault="000F03ED" w:rsidP="000F03ED">
            <w:pPr>
              <w:pStyle w:val="ConsPlusNormal"/>
              <w:jc w:val="both"/>
              <w:rPr>
                <w:sz w:val="20"/>
                <w:szCs w:val="20"/>
              </w:rPr>
            </w:pPr>
            <w:r w:rsidRPr="002D0AE9">
              <w:rPr>
                <w:sz w:val="20"/>
                <w:szCs w:val="20"/>
              </w:rPr>
              <w:t>Номер страницы в сборнике</w:t>
            </w:r>
          </w:p>
        </w:tc>
      </w:tr>
    </w:tbl>
    <w:p w:rsidR="000F03ED" w:rsidRPr="00443971" w:rsidRDefault="000F03ED" w:rsidP="000F03ED">
      <w:pPr>
        <w:pStyle w:val="ConsPlusNormal"/>
        <w:ind w:firstLine="540"/>
        <w:jc w:val="both"/>
      </w:pPr>
    </w:p>
    <w:p w:rsidR="000F03ED" w:rsidRPr="00443971" w:rsidRDefault="000F03ED" w:rsidP="000F03ED">
      <w:pPr>
        <w:pStyle w:val="ConsPlusNormal"/>
        <w:tabs>
          <w:tab w:val="left" w:pos="1418"/>
          <w:tab w:val="left" w:pos="1701"/>
        </w:tabs>
        <w:ind w:firstLine="540"/>
        <w:jc w:val="both"/>
      </w:pPr>
      <w:r w:rsidRPr="00443971">
        <w:t>Раздел</w:t>
      </w:r>
      <w:r w:rsidRPr="00443971">
        <w:tab/>
        <w:t>4.</w:t>
      </w:r>
      <w:r w:rsidRPr="00443971">
        <w:tab/>
        <w:t xml:space="preserve">Постановления </w:t>
      </w:r>
      <w:r>
        <w:t>А</w:t>
      </w:r>
      <w:r w:rsidRPr="00443971">
        <w:t xml:space="preserve">дминистрации </w:t>
      </w:r>
      <w:r>
        <w:t>Колыванского</w:t>
      </w:r>
      <w:r w:rsidRPr="00443971">
        <w:t xml:space="preserve"> сельсовета Курьинского района Алтайского края</w:t>
      </w:r>
    </w:p>
    <w:tbl>
      <w:tblPr>
        <w:tblStyle w:val="a3"/>
        <w:tblW w:w="0" w:type="auto"/>
        <w:tblLayout w:type="fixed"/>
        <w:tblLook w:val="04A0"/>
      </w:tblPr>
      <w:tblGrid>
        <w:gridCol w:w="1101"/>
        <w:gridCol w:w="1275"/>
        <w:gridCol w:w="5812"/>
        <w:gridCol w:w="1701"/>
      </w:tblGrid>
      <w:tr w:rsidR="000F03ED" w:rsidRPr="002D0AE9" w:rsidTr="000F03ED">
        <w:tc>
          <w:tcPr>
            <w:tcW w:w="1101" w:type="dxa"/>
          </w:tcPr>
          <w:p w:rsidR="000F03ED" w:rsidRPr="002D0AE9" w:rsidRDefault="000F03ED" w:rsidP="000F03ED">
            <w:pPr>
              <w:pStyle w:val="ConsPlusNormal"/>
              <w:jc w:val="both"/>
              <w:rPr>
                <w:sz w:val="20"/>
                <w:szCs w:val="20"/>
              </w:rPr>
            </w:pPr>
            <w:r>
              <w:rPr>
                <w:sz w:val="20"/>
                <w:szCs w:val="20"/>
              </w:rPr>
              <w:t>№</w:t>
            </w:r>
            <w:r w:rsidRPr="002D0AE9">
              <w:rPr>
                <w:sz w:val="20"/>
                <w:szCs w:val="20"/>
              </w:rPr>
              <w:t xml:space="preserve"> документа</w:t>
            </w:r>
          </w:p>
        </w:tc>
        <w:tc>
          <w:tcPr>
            <w:tcW w:w="1275" w:type="dxa"/>
          </w:tcPr>
          <w:p w:rsidR="000F03ED" w:rsidRPr="002D0AE9" w:rsidRDefault="000F03ED" w:rsidP="000F03ED">
            <w:pPr>
              <w:pStyle w:val="ConsPlusNormal"/>
              <w:jc w:val="both"/>
              <w:rPr>
                <w:sz w:val="20"/>
                <w:szCs w:val="20"/>
              </w:rPr>
            </w:pPr>
            <w:r w:rsidRPr="002D0AE9">
              <w:rPr>
                <w:sz w:val="20"/>
                <w:szCs w:val="20"/>
              </w:rPr>
              <w:t>Дата принятия</w:t>
            </w:r>
          </w:p>
        </w:tc>
        <w:tc>
          <w:tcPr>
            <w:tcW w:w="5812" w:type="dxa"/>
          </w:tcPr>
          <w:p w:rsidR="000F03ED" w:rsidRPr="002D0AE9" w:rsidRDefault="000F03ED" w:rsidP="000F03ED">
            <w:pPr>
              <w:pStyle w:val="ConsPlusNormal"/>
              <w:jc w:val="both"/>
              <w:rPr>
                <w:sz w:val="20"/>
                <w:szCs w:val="20"/>
              </w:rPr>
            </w:pPr>
            <w:r w:rsidRPr="002D0AE9">
              <w:rPr>
                <w:sz w:val="20"/>
                <w:szCs w:val="20"/>
              </w:rPr>
              <w:t>Наименование решения</w:t>
            </w:r>
          </w:p>
        </w:tc>
        <w:tc>
          <w:tcPr>
            <w:tcW w:w="1701" w:type="dxa"/>
          </w:tcPr>
          <w:p w:rsidR="000F03ED" w:rsidRPr="002D0AE9" w:rsidRDefault="000F03ED" w:rsidP="000F03ED">
            <w:pPr>
              <w:pStyle w:val="ConsPlusNormal"/>
              <w:jc w:val="both"/>
              <w:rPr>
                <w:sz w:val="20"/>
                <w:szCs w:val="20"/>
              </w:rPr>
            </w:pPr>
            <w:r w:rsidRPr="002D0AE9">
              <w:rPr>
                <w:sz w:val="20"/>
                <w:szCs w:val="20"/>
              </w:rPr>
              <w:t>Номер страницы в сборнике</w:t>
            </w:r>
          </w:p>
        </w:tc>
      </w:tr>
      <w:tr w:rsidR="000F03ED" w:rsidRPr="002D0AE9" w:rsidTr="000F03ED">
        <w:tc>
          <w:tcPr>
            <w:tcW w:w="1101" w:type="dxa"/>
          </w:tcPr>
          <w:p w:rsidR="000F03ED" w:rsidRPr="002D0AE9" w:rsidRDefault="000F03ED" w:rsidP="000F03ED">
            <w:pPr>
              <w:pStyle w:val="ConsPlusNormal"/>
              <w:jc w:val="both"/>
              <w:rPr>
                <w:sz w:val="20"/>
                <w:szCs w:val="20"/>
              </w:rPr>
            </w:pPr>
            <w:r>
              <w:rPr>
                <w:sz w:val="20"/>
                <w:szCs w:val="20"/>
              </w:rPr>
              <w:t>35</w:t>
            </w:r>
          </w:p>
        </w:tc>
        <w:tc>
          <w:tcPr>
            <w:tcW w:w="1275" w:type="dxa"/>
          </w:tcPr>
          <w:p w:rsidR="000F03ED" w:rsidRPr="002D0AE9" w:rsidRDefault="000F03ED" w:rsidP="000F03ED">
            <w:pPr>
              <w:pStyle w:val="ConsPlusNormal"/>
              <w:jc w:val="both"/>
              <w:rPr>
                <w:sz w:val="20"/>
                <w:szCs w:val="20"/>
              </w:rPr>
            </w:pPr>
            <w:r>
              <w:rPr>
                <w:sz w:val="20"/>
                <w:szCs w:val="20"/>
              </w:rPr>
              <w:t>07.07.2026</w:t>
            </w:r>
          </w:p>
        </w:tc>
        <w:tc>
          <w:tcPr>
            <w:tcW w:w="5812" w:type="dxa"/>
          </w:tcPr>
          <w:p w:rsidR="000F03ED" w:rsidRPr="000F03ED" w:rsidRDefault="000F03ED" w:rsidP="000F03ED">
            <w:pPr>
              <w:spacing w:line="240" w:lineRule="exact"/>
              <w:jc w:val="both"/>
            </w:pPr>
            <w:r w:rsidRPr="000F03ED">
              <w:t xml:space="preserve">Об утверждении Положения о предоставлении гражданином, претендующим  на замещение должности муниципальной службы Администрации Колыванского сельсовета  Курьинского района, и муниципальным служащими   Администрации Колыванского сельсовета  Курьинского района сведений о доходах, об имуществе и обязательствах имущественного характера </w:t>
            </w:r>
          </w:p>
          <w:p w:rsidR="000F03ED" w:rsidRPr="009353E7" w:rsidRDefault="000F03ED" w:rsidP="000F03ED">
            <w:pPr>
              <w:pStyle w:val="a4"/>
              <w:ind w:firstLine="0"/>
              <w:jc w:val="left"/>
            </w:pPr>
          </w:p>
        </w:tc>
        <w:tc>
          <w:tcPr>
            <w:tcW w:w="1701" w:type="dxa"/>
          </w:tcPr>
          <w:p w:rsidR="000F03ED" w:rsidRPr="00581211" w:rsidRDefault="00D608EA" w:rsidP="000F03ED">
            <w:pPr>
              <w:pStyle w:val="ConsPlusNormal"/>
              <w:jc w:val="both"/>
            </w:pPr>
            <w:r>
              <w:t>79-84</w:t>
            </w:r>
          </w:p>
        </w:tc>
      </w:tr>
      <w:tr w:rsidR="000F03ED" w:rsidRPr="002D0AE9" w:rsidTr="000F03ED">
        <w:tc>
          <w:tcPr>
            <w:tcW w:w="1101" w:type="dxa"/>
          </w:tcPr>
          <w:p w:rsidR="000F03ED" w:rsidRPr="00F55182" w:rsidRDefault="000F03ED" w:rsidP="000F03ED">
            <w:pPr>
              <w:pStyle w:val="ConsPlusNormal"/>
              <w:jc w:val="both"/>
              <w:rPr>
                <w:sz w:val="20"/>
                <w:szCs w:val="20"/>
              </w:rPr>
            </w:pPr>
            <w:r>
              <w:rPr>
                <w:sz w:val="20"/>
                <w:szCs w:val="20"/>
              </w:rPr>
              <w:t>36</w:t>
            </w:r>
          </w:p>
        </w:tc>
        <w:tc>
          <w:tcPr>
            <w:tcW w:w="1275" w:type="dxa"/>
          </w:tcPr>
          <w:p w:rsidR="000F03ED" w:rsidRPr="0031592A" w:rsidRDefault="000F03ED" w:rsidP="000F03ED">
            <w:pPr>
              <w:pStyle w:val="ConsPlusNormal"/>
              <w:jc w:val="both"/>
              <w:rPr>
                <w:sz w:val="20"/>
                <w:szCs w:val="20"/>
              </w:rPr>
            </w:pPr>
            <w:r>
              <w:rPr>
                <w:sz w:val="20"/>
                <w:szCs w:val="20"/>
              </w:rPr>
              <w:t xml:space="preserve">15.07.2026 </w:t>
            </w:r>
          </w:p>
        </w:tc>
        <w:tc>
          <w:tcPr>
            <w:tcW w:w="5812" w:type="dxa"/>
          </w:tcPr>
          <w:p w:rsidR="000F03ED" w:rsidRPr="009353E7" w:rsidRDefault="000F03ED" w:rsidP="000F03ED">
            <w:pPr>
              <w:jc w:val="both"/>
            </w:pPr>
            <w:r>
              <w:t xml:space="preserve">Об исполнении бюджета за 1 е полугодие 2026 г </w:t>
            </w:r>
          </w:p>
        </w:tc>
        <w:tc>
          <w:tcPr>
            <w:tcW w:w="1701" w:type="dxa"/>
          </w:tcPr>
          <w:p w:rsidR="000F03ED" w:rsidRPr="00A322F2" w:rsidRDefault="00D608EA" w:rsidP="000F03ED">
            <w:pPr>
              <w:pStyle w:val="ConsPlusNormal"/>
              <w:jc w:val="both"/>
            </w:pPr>
            <w:r>
              <w:t>85-98</w:t>
            </w:r>
          </w:p>
        </w:tc>
      </w:tr>
      <w:tr w:rsidR="000F03ED" w:rsidRPr="002D0AE9" w:rsidTr="000F03ED">
        <w:tc>
          <w:tcPr>
            <w:tcW w:w="1101" w:type="dxa"/>
          </w:tcPr>
          <w:p w:rsidR="000F03ED" w:rsidRDefault="000F03ED" w:rsidP="000F03ED">
            <w:pPr>
              <w:pStyle w:val="ConsPlusNormal"/>
              <w:jc w:val="both"/>
              <w:rPr>
                <w:sz w:val="20"/>
                <w:szCs w:val="20"/>
              </w:rPr>
            </w:pPr>
          </w:p>
        </w:tc>
        <w:tc>
          <w:tcPr>
            <w:tcW w:w="1275" w:type="dxa"/>
          </w:tcPr>
          <w:p w:rsidR="000F03ED" w:rsidRDefault="000F03ED" w:rsidP="000F03ED">
            <w:pPr>
              <w:pStyle w:val="ConsPlusNormal"/>
              <w:jc w:val="both"/>
              <w:rPr>
                <w:sz w:val="20"/>
                <w:szCs w:val="20"/>
              </w:rPr>
            </w:pPr>
          </w:p>
        </w:tc>
        <w:tc>
          <w:tcPr>
            <w:tcW w:w="5812" w:type="dxa"/>
          </w:tcPr>
          <w:p w:rsidR="000F03ED" w:rsidRPr="009353E7" w:rsidRDefault="000F03ED" w:rsidP="000F03ED">
            <w:pPr>
              <w:jc w:val="both"/>
            </w:pPr>
          </w:p>
        </w:tc>
        <w:tc>
          <w:tcPr>
            <w:tcW w:w="1701" w:type="dxa"/>
          </w:tcPr>
          <w:p w:rsidR="000F03ED" w:rsidRPr="00A322F2" w:rsidRDefault="000F03ED" w:rsidP="000F03ED">
            <w:pPr>
              <w:pStyle w:val="ConsPlusNormal"/>
              <w:jc w:val="both"/>
            </w:pPr>
          </w:p>
        </w:tc>
      </w:tr>
    </w:tbl>
    <w:p w:rsidR="000F03ED" w:rsidRPr="00443971" w:rsidRDefault="000F03ED" w:rsidP="000F03ED">
      <w:pPr>
        <w:pStyle w:val="ConsPlusNormal"/>
        <w:ind w:firstLine="540"/>
        <w:jc w:val="both"/>
      </w:pPr>
    </w:p>
    <w:p w:rsidR="000F03ED" w:rsidRDefault="000F03ED" w:rsidP="000F03ED">
      <w:pPr>
        <w:pStyle w:val="ConsPlusNormal"/>
        <w:tabs>
          <w:tab w:val="left" w:pos="1418"/>
          <w:tab w:val="left" w:pos="1701"/>
        </w:tabs>
        <w:jc w:val="both"/>
      </w:pPr>
      <w:r>
        <w:t xml:space="preserve">       Раздел</w:t>
      </w:r>
      <w:r>
        <w:tab/>
        <w:t>5</w:t>
      </w:r>
      <w:r w:rsidRPr="00443971">
        <w:t>.</w:t>
      </w:r>
      <w:r w:rsidRPr="00443971">
        <w:tab/>
        <w:t xml:space="preserve">Распоряжения </w:t>
      </w:r>
      <w:r>
        <w:t>А</w:t>
      </w:r>
      <w:r w:rsidRPr="00443971">
        <w:t>дминистрации К</w:t>
      </w:r>
      <w:r>
        <w:t xml:space="preserve">олыванского </w:t>
      </w:r>
    </w:p>
    <w:p w:rsidR="000F03ED" w:rsidRPr="00443971" w:rsidRDefault="000F03ED" w:rsidP="000F03ED">
      <w:pPr>
        <w:pStyle w:val="ConsPlusNormal"/>
        <w:tabs>
          <w:tab w:val="left" w:pos="1418"/>
          <w:tab w:val="left" w:pos="1701"/>
        </w:tabs>
        <w:jc w:val="both"/>
      </w:pPr>
      <w:r w:rsidRPr="00443971">
        <w:t xml:space="preserve"> сельсовета Курьинского района Алтайского края</w:t>
      </w:r>
    </w:p>
    <w:tbl>
      <w:tblPr>
        <w:tblStyle w:val="a3"/>
        <w:tblW w:w="0" w:type="auto"/>
        <w:tblLayout w:type="fixed"/>
        <w:tblLook w:val="04A0"/>
      </w:tblPr>
      <w:tblGrid>
        <w:gridCol w:w="1242"/>
        <w:gridCol w:w="1701"/>
        <w:gridCol w:w="5245"/>
        <w:gridCol w:w="1701"/>
      </w:tblGrid>
      <w:tr w:rsidR="000F03ED" w:rsidRPr="002D0AE9" w:rsidTr="000F03ED">
        <w:tc>
          <w:tcPr>
            <w:tcW w:w="1242" w:type="dxa"/>
          </w:tcPr>
          <w:p w:rsidR="000F03ED" w:rsidRPr="002D0AE9" w:rsidRDefault="000F03ED" w:rsidP="000F03ED">
            <w:pPr>
              <w:pStyle w:val="ConsPlusNormal"/>
              <w:jc w:val="both"/>
              <w:rPr>
                <w:sz w:val="20"/>
                <w:szCs w:val="20"/>
              </w:rPr>
            </w:pPr>
            <w:r>
              <w:rPr>
                <w:sz w:val="20"/>
                <w:szCs w:val="20"/>
              </w:rPr>
              <w:t>№</w:t>
            </w:r>
            <w:r w:rsidRPr="002D0AE9">
              <w:rPr>
                <w:sz w:val="20"/>
                <w:szCs w:val="20"/>
              </w:rPr>
              <w:t xml:space="preserve"> документа</w:t>
            </w:r>
          </w:p>
        </w:tc>
        <w:tc>
          <w:tcPr>
            <w:tcW w:w="1701" w:type="dxa"/>
          </w:tcPr>
          <w:p w:rsidR="000F03ED" w:rsidRPr="002D0AE9" w:rsidRDefault="000F03ED" w:rsidP="000F03ED">
            <w:pPr>
              <w:pStyle w:val="ConsPlusNormal"/>
              <w:jc w:val="both"/>
              <w:rPr>
                <w:sz w:val="20"/>
                <w:szCs w:val="20"/>
              </w:rPr>
            </w:pPr>
            <w:r w:rsidRPr="002D0AE9">
              <w:rPr>
                <w:sz w:val="20"/>
                <w:szCs w:val="20"/>
              </w:rPr>
              <w:t>Дата принятия</w:t>
            </w:r>
          </w:p>
        </w:tc>
        <w:tc>
          <w:tcPr>
            <w:tcW w:w="5245" w:type="dxa"/>
          </w:tcPr>
          <w:p w:rsidR="000F03ED" w:rsidRPr="002D0AE9" w:rsidRDefault="000F03ED" w:rsidP="000F03ED">
            <w:pPr>
              <w:pStyle w:val="ConsPlusNormal"/>
              <w:jc w:val="both"/>
              <w:rPr>
                <w:sz w:val="20"/>
                <w:szCs w:val="20"/>
              </w:rPr>
            </w:pPr>
            <w:r w:rsidRPr="002D0AE9">
              <w:rPr>
                <w:sz w:val="20"/>
                <w:szCs w:val="20"/>
              </w:rPr>
              <w:t>Наименование решения</w:t>
            </w:r>
          </w:p>
        </w:tc>
        <w:tc>
          <w:tcPr>
            <w:tcW w:w="1701" w:type="dxa"/>
          </w:tcPr>
          <w:p w:rsidR="000F03ED" w:rsidRPr="002D0AE9" w:rsidRDefault="000F03ED" w:rsidP="000F03ED">
            <w:pPr>
              <w:pStyle w:val="ConsPlusNormal"/>
              <w:jc w:val="both"/>
              <w:rPr>
                <w:sz w:val="20"/>
                <w:szCs w:val="20"/>
              </w:rPr>
            </w:pPr>
            <w:r w:rsidRPr="002D0AE9">
              <w:rPr>
                <w:sz w:val="20"/>
                <w:szCs w:val="20"/>
              </w:rPr>
              <w:t>Номер страницы в сборнике</w:t>
            </w:r>
          </w:p>
        </w:tc>
      </w:tr>
    </w:tbl>
    <w:p w:rsidR="000F03ED" w:rsidRPr="00443971" w:rsidRDefault="000F03ED" w:rsidP="000F03ED">
      <w:pPr>
        <w:pStyle w:val="ConsPlusNormal"/>
        <w:ind w:firstLine="540"/>
        <w:jc w:val="both"/>
      </w:pPr>
    </w:p>
    <w:p w:rsidR="000F03ED" w:rsidRPr="00443971" w:rsidRDefault="000F03ED" w:rsidP="000F03ED">
      <w:pPr>
        <w:pStyle w:val="ConsPlusNormal"/>
        <w:ind w:firstLine="540"/>
        <w:jc w:val="both"/>
      </w:pPr>
      <w:r w:rsidRPr="00443971">
        <w:t xml:space="preserve">Раздел </w:t>
      </w:r>
      <w:r>
        <w:t>6</w:t>
      </w:r>
      <w:r w:rsidRPr="00443971">
        <w:t>. Иная официальная информация</w:t>
      </w:r>
    </w:p>
    <w:p w:rsidR="000F03ED" w:rsidRPr="00443971" w:rsidRDefault="000F03ED" w:rsidP="000F03ED">
      <w:pPr>
        <w:pStyle w:val="ConsPlusNormal"/>
        <w:ind w:firstLine="540"/>
        <w:jc w:val="both"/>
      </w:pPr>
    </w:p>
    <w:tbl>
      <w:tblPr>
        <w:tblStyle w:val="a3"/>
        <w:tblW w:w="9889" w:type="dxa"/>
        <w:tblLayout w:type="fixed"/>
        <w:tblLook w:val="04A0"/>
      </w:tblPr>
      <w:tblGrid>
        <w:gridCol w:w="1242"/>
        <w:gridCol w:w="1701"/>
        <w:gridCol w:w="5245"/>
        <w:gridCol w:w="1701"/>
      </w:tblGrid>
      <w:tr w:rsidR="000F03ED" w:rsidRPr="002D0AE9" w:rsidTr="000F03ED">
        <w:tc>
          <w:tcPr>
            <w:tcW w:w="1242" w:type="dxa"/>
          </w:tcPr>
          <w:p w:rsidR="000F03ED" w:rsidRPr="002D0AE9" w:rsidRDefault="000F03ED" w:rsidP="000F03ED">
            <w:pPr>
              <w:pStyle w:val="ConsPlusNormal"/>
              <w:jc w:val="both"/>
              <w:rPr>
                <w:sz w:val="20"/>
                <w:szCs w:val="20"/>
              </w:rPr>
            </w:pPr>
            <w:r>
              <w:rPr>
                <w:sz w:val="20"/>
                <w:szCs w:val="20"/>
              </w:rPr>
              <w:lastRenderedPageBreak/>
              <w:t>№</w:t>
            </w:r>
            <w:r w:rsidRPr="002D0AE9">
              <w:rPr>
                <w:sz w:val="20"/>
                <w:szCs w:val="20"/>
              </w:rPr>
              <w:t xml:space="preserve"> документа</w:t>
            </w:r>
          </w:p>
        </w:tc>
        <w:tc>
          <w:tcPr>
            <w:tcW w:w="1701" w:type="dxa"/>
          </w:tcPr>
          <w:p w:rsidR="000F03ED" w:rsidRPr="002D0AE9" w:rsidRDefault="000F03ED" w:rsidP="000F03ED">
            <w:pPr>
              <w:pStyle w:val="ConsPlusNormal"/>
              <w:jc w:val="both"/>
              <w:rPr>
                <w:sz w:val="20"/>
                <w:szCs w:val="20"/>
              </w:rPr>
            </w:pPr>
            <w:r w:rsidRPr="002D0AE9">
              <w:rPr>
                <w:sz w:val="20"/>
                <w:szCs w:val="20"/>
              </w:rPr>
              <w:t>Дата принятия</w:t>
            </w:r>
          </w:p>
        </w:tc>
        <w:tc>
          <w:tcPr>
            <w:tcW w:w="5245" w:type="dxa"/>
          </w:tcPr>
          <w:p w:rsidR="000F03ED" w:rsidRPr="002D0AE9" w:rsidRDefault="000F03ED" w:rsidP="000F03ED">
            <w:pPr>
              <w:pStyle w:val="ConsPlusNormal"/>
              <w:jc w:val="both"/>
              <w:rPr>
                <w:sz w:val="20"/>
                <w:szCs w:val="20"/>
              </w:rPr>
            </w:pPr>
            <w:r w:rsidRPr="002D0AE9">
              <w:rPr>
                <w:sz w:val="20"/>
                <w:szCs w:val="20"/>
              </w:rPr>
              <w:t>Наименование решения</w:t>
            </w:r>
          </w:p>
        </w:tc>
        <w:tc>
          <w:tcPr>
            <w:tcW w:w="1701" w:type="dxa"/>
          </w:tcPr>
          <w:p w:rsidR="000F03ED" w:rsidRPr="002D0AE9" w:rsidRDefault="000F03ED" w:rsidP="000F03ED">
            <w:pPr>
              <w:pStyle w:val="ConsPlusNormal"/>
              <w:jc w:val="both"/>
              <w:rPr>
                <w:sz w:val="20"/>
                <w:szCs w:val="20"/>
              </w:rPr>
            </w:pPr>
            <w:r w:rsidRPr="002D0AE9">
              <w:rPr>
                <w:sz w:val="20"/>
                <w:szCs w:val="20"/>
              </w:rPr>
              <w:t>Номер страницы в сборнике</w:t>
            </w:r>
          </w:p>
        </w:tc>
      </w:tr>
    </w:tbl>
    <w:p w:rsidR="000F03ED" w:rsidRDefault="000F03ED" w:rsidP="000F03ED"/>
    <w:p w:rsidR="000F03ED" w:rsidRDefault="000F03ED" w:rsidP="000F03ED"/>
    <w:p w:rsidR="000F03ED" w:rsidRDefault="000F03ED" w:rsidP="000F03ED"/>
    <w:p w:rsidR="000F03ED" w:rsidRDefault="000F03ED" w:rsidP="000F03ED"/>
    <w:p w:rsidR="000F03ED" w:rsidRDefault="000F03ED" w:rsidP="000F03ED"/>
    <w:p w:rsidR="000F03ED" w:rsidRDefault="000F03ED" w:rsidP="000F03ED"/>
    <w:p w:rsidR="000F03ED" w:rsidRDefault="000F03ED" w:rsidP="000F03ED"/>
    <w:p w:rsidR="000F03ED" w:rsidRDefault="000F03ED" w:rsidP="000F03ED"/>
    <w:p w:rsidR="000F03ED" w:rsidRDefault="000F03ED" w:rsidP="000F03ED"/>
    <w:p w:rsidR="000F03ED" w:rsidRDefault="000F03ED" w:rsidP="000F03ED"/>
    <w:p w:rsidR="000F03ED" w:rsidRDefault="000F03ED" w:rsidP="000F03ED"/>
    <w:p w:rsidR="00793E81" w:rsidRDefault="00793E81"/>
    <w:p w:rsidR="000F03ED" w:rsidRDefault="000F03ED"/>
    <w:p w:rsidR="000F03ED" w:rsidRDefault="000F03ED"/>
    <w:p w:rsidR="000F03ED" w:rsidRDefault="000F03ED"/>
    <w:p w:rsidR="000F03ED" w:rsidRDefault="000F03ED"/>
    <w:p w:rsidR="000F03ED" w:rsidRDefault="000F03ED"/>
    <w:p w:rsidR="000F03ED" w:rsidRDefault="000F03ED"/>
    <w:p w:rsidR="000F03ED" w:rsidRDefault="000F03ED"/>
    <w:p w:rsidR="000F03ED" w:rsidRDefault="000F03ED"/>
    <w:p w:rsidR="000F03ED" w:rsidRDefault="000F03ED"/>
    <w:p w:rsidR="000F03ED" w:rsidRDefault="000F03ED"/>
    <w:p w:rsidR="000F03ED" w:rsidRDefault="000F03ED"/>
    <w:p w:rsidR="000F03ED" w:rsidRPr="000F03ED" w:rsidRDefault="000F03ED" w:rsidP="000F03ED">
      <w:pPr>
        <w:pStyle w:val="ConsPlusNormal"/>
        <w:ind w:firstLine="540"/>
        <w:jc w:val="both"/>
        <w:rPr>
          <w:sz w:val="40"/>
          <w:szCs w:val="40"/>
        </w:rPr>
      </w:pPr>
      <w:r w:rsidRPr="000F03ED">
        <w:rPr>
          <w:sz w:val="40"/>
          <w:szCs w:val="40"/>
        </w:rPr>
        <w:t>Раздел 1. Решения Совета народных депутатов Колыванского сельсовета Курьинского района Алтайского края</w:t>
      </w:r>
    </w:p>
    <w:p w:rsidR="000F03ED" w:rsidRDefault="000F03ED">
      <w:pPr>
        <w:rPr>
          <w:sz w:val="40"/>
          <w:szCs w:val="40"/>
        </w:rPr>
      </w:pPr>
    </w:p>
    <w:p w:rsidR="000F03ED" w:rsidRDefault="000F03ED">
      <w:pPr>
        <w:rPr>
          <w:sz w:val="40"/>
          <w:szCs w:val="40"/>
        </w:rPr>
      </w:pPr>
    </w:p>
    <w:p w:rsidR="000F03ED" w:rsidRDefault="000F03ED">
      <w:pPr>
        <w:rPr>
          <w:sz w:val="40"/>
          <w:szCs w:val="40"/>
        </w:rPr>
      </w:pPr>
    </w:p>
    <w:p w:rsidR="000F03ED" w:rsidRDefault="000F03ED">
      <w:pPr>
        <w:rPr>
          <w:sz w:val="40"/>
          <w:szCs w:val="40"/>
        </w:rPr>
      </w:pPr>
    </w:p>
    <w:p w:rsidR="000F03ED" w:rsidRDefault="000F03ED">
      <w:pPr>
        <w:rPr>
          <w:sz w:val="40"/>
          <w:szCs w:val="40"/>
        </w:rPr>
      </w:pPr>
    </w:p>
    <w:p w:rsidR="000F03ED" w:rsidRDefault="000F03ED">
      <w:pPr>
        <w:rPr>
          <w:sz w:val="40"/>
          <w:szCs w:val="40"/>
        </w:rPr>
      </w:pPr>
    </w:p>
    <w:p w:rsidR="000F03ED" w:rsidRDefault="000F03ED">
      <w:pPr>
        <w:rPr>
          <w:sz w:val="40"/>
          <w:szCs w:val="40"/>
        </w:rPr>
      </w:pPr>
    </w:p>
    <w:p w:rsidR="000F03ED" w:rsidRDefault="000F03ED">
      <w:pPr>
        <w:rPr>
          <w:sz w:val="40"/>
          <w:szCs w:val="40"/>
        </w:rPr>
      </w:pPr>
    </w:p>
    <w:p w:rsidR="000F03ED" w:rsidRDefault="000F03ED">
      <w:pPr>
        <w:rPr>
          <w:sz w:val="40"/>
          <w:szCs w:val="40"/>
        </w:rPr>
      </w:pPr>
    </w:p>
    <w:p w:rsidR="000F03ED" w:rsidRDefault="000F03ED">
      <w:pPr>
        <w:rPr>
          <w:sz w:val="40"/>
          <w:szCs w:val="40"/>
        </w:rPr>
      </w:pPr>
    </w:p>
    <w:p w:rsidR="000F03ED" w:rsidRDefault="000F03ED">
      <w:pPr>
        <w:rPr>
          <w:sz w:val="40"/>
          <w:szCs w:val="40"/>
        </w:rPr>
      </w:pPr>
    </w:p>
    <w:p w:rsidR="000F03ED" w:rsidRDefault="000F03ED">
      <w:pPr>
        <w:rPr>
          <w:sz w:val="40"/>
          <w:szCs w:val="40"/>
        </w:rPr>
      </w:pPr>
    </w:p>
    <w:p w:rsidR="000F03ED" w:rsidRDefault="000F03ED">
      <w:pPr>
        <w:rPr>
          <w:sz w:val="40"/>
          <w:szCs w:val="40"/>
        </w:rPr>
      </w:pPr>
    </w:p>
    <w:p w:rsidR="000F03ED" w:rsidRDefault="000F03ED">
      <w:pPr>
        <w:rPr>
          <w:sz w:val="40"/>
          <w:szCs w:val="40"/>
        </w:rPr>
      </w:pPr>
    </w:p>
    <w:p w:rsidR="000F03ED" w:rsidRDefault="000F03ED" w:rsidP="000F03ED">
      <w:pPr>
        <w:shd w:val="clear" w:color="auto" w:fill="FFFFFF"/>
        <w:jc w:val="right"/>
        <w:rPr>
          <w:b/>
          <w:sz w:val="26"/>
          <w:szCs w:val="26"/>
        </w:rPr>
      </w:pPr>
    </w:p>
    <w:p w:rsidR="000F03ED" w:rsidRDefault="000F03ED" w:rsidP="00F303AE">
      <w:pPr>
        <w:shd w:val="clear" w:color="auto" w:fill="FFFFFF"/>
        <w:rPr>
          <w:b/>
          <w:sz w:val="26"/>
          <w:szCs w:val="26"/>
        </w:rPr>
      </w:pPr>
    </w:p>
    <w:p w:rsidR="000F03ED" w:rsidRDefault="000F03ED" w:rsidP="000F03ED">
      <w:pPr>
        <w:shd w:val="clear" w:color="auto" w:fill="FFFFFF"/>
        <w:jc w:val="center"/>
        <w:rPr>
          <w:b/>
          <w:sz w:val="26"/>
          <w:szCs w:val="26"/>
        </w:rPr>
      </w:pPr>
    </w:p>
    <w:p w:rsidR="000F03ED" w:rsidRDefault="000F03ED" w:rsidP="000F03ED">
      <w:pPr>
        <w:shd w:val="clear" w:color="auto" w:fill="FFFFFF"/>
        <w:jc w:val="center"/>
        <w:rPr>
          <w:b/>
          <w:sz w:val="26"/>
          <w:szCs w:val="26"/>
        </w:rPr>
      </w:pPr>
      <w:r>
        <w:rPr>
          <w:b/>
          <w:sz w:val="26"/>
          <w:szCs w:val="26"/>
        </w:rPr>
        <w:t xml:space="preserve">КОЛЫВАНСКИЙ  СЕЛЬСКИЙ СОВЕТ НАРОДНЫХ ДЕПУТАТОВ </w:t>
      </w:r>
    </w:p>
    <w:p w:rsidR="000F03ED" w:rsidRDefault="000F03ED" w:rsidP="000F03ED">
      <w:pPr>
        <w:shd w:val="clear" w:color="auto" w:fill="FFFFFF"/>
        <w:jc w:val="center"/>
        <w:rPr>
          <w:b/>
          <w:sz w:val="26"/>
          <w:szCs w:val="26"/>
        </w:rPr>
      </w:pPr>
      <w:r>
        <w:rPr>
          <w:b/>
          <w:sz w:val="26"/>
          <w:szCs w:val="26"/>
        </w:rPr>
        <w:t>КУРЬИНСКОГО РАЙОНА АЛТАЙСКОГО КРАЯ</w:t>
      </w:r>
    </w:p>
    <w:p w:rsidR="000F03ED" w:rsidRDefault="000F03ED" w:rsidP="000F03ED">
      <w:pPr>
        <w:shd w:val="clear" w:color="auto" w:fill="FFFFFF"/>
        <w:jc w:val="center"/>
        <w:rPr>
          <w:sz w:val="26"/>
          <w:szCs w:val="26"/>
        </w:rPr>
      </w:pPr>
    </w:p>
    <w:p w:rsidR="000F03ED" w:rsidRDefault="000F03ED" w:rsidP="000F03ED">
      <w:pPr>
        <w:shd w:val="clear" w:color="auto" w:fill="FFFFFF"/>
        <w:tabs>
          <w:tab w:val="left" w:leader="underscore" w:pos="5064"/>
        </w:tabs>
        <w:jc w:val="center"/>
        <w:rPr>
          <w:sz w:val="26"/>
          <w:szCs w:val="26"/>
        </w:rPr>
      </w:pPr>
      <w:r>
        <w:rPr>
          <w:sz w:val="26"/>
          <w:szCs w:val="26"/>
        </w:rPr>
        <w:t xml:space="preserve">РЕШЕНИЕ </w:t>
      </w:r>
    </w:p>
    <w:p w:rsidR="000F03ED" w:rsidRDefault="000F03ED" w:rsidP="000F03ED">
      <w:pPr>
        <w:shd w:val="clear" w:color="auto" w:fill="FFFFFF"/>
        <w:tabs>
          <w:tab w:val="left" w:leader="underscore" w:pos="5064"/>
        </w:tabs>
        <w:jc w:val="center"/>
        <w:rPr>
          <w:sz w:val="26"/>
          <w:szCs w:val="26"/>
        </w:rPr>
      </w:pPr>
    </w:p>
    <w:p w:rsidR="000F03ED" w:rsidRDefault="000F03ED" w:rsidP="000F03ED">
      <w:pPr>
        <w:shd w:val="clear" w:color="auto" w:fill="FFFFFF"/>
        <w:tabs>
          <w:tab w:val="left" w:leader="underscore" w:pos="5064"/>
          <w:tab w:val="left" w:pos="6615"/>
        </w:tabs>
        <w:rPr>
          <w:sz w:val="26"/>
          <w:szCs w:val="26"/>
        </w:rPr>
      </w:pPr>
      <w:r>
        <w:rPr>
          <w:sz w:val="26"/>
          <w:szCs w:val="26"/>
        </w:rPr>
        <w:t xml:space="preserve">31.07.2026                                                 с. Колывань                                              № 13 </w:t>
      </w:r>
    </w:p>
    <w:p w:rsidR="000F03ED" w:rsidRDefault="000F03ED" w:rsidP="000F03ED">
      <w:pPr>
        <w:shd w:val="clear" w:color="auto" w:fill="FFFFFF"/>
        <w:tabs>
          <w:tab w:val="left" w:leader="underscore" w:pos="5064"/>
          <w:tab w:val="left" w:pos="6615"/>
        </w:tabs>
        <w:jc w:val="center"/>
        <w:rPr>
          <w:b/>
          <w:bCs/>
          <w:spacing w:val="-5"/>
          <w:sz w:val="26"/>
          <w:szCs w:val="26"/>
        </w:rPr>
      </w:pPr>
      <w:r>
        <w:rPr>
          <w:sz w:val="26"/>
          <w:szCs w:val="26"/>
        </w:rPr>
        <w:t xml:space="preserve">                                                     </w:t>
      </w:r>
    </w:p>
    <w:p w:rsidR="000F03ED" w:rsidRDefault="000F03ED" w:rsidP="000F03ED">
      <w:pPr>
        <w:shd w:val="clear" w:color="auto" w:fill="FFFFFF"/>
        <w:spacing w:line="307" w:lineRule="exact"/>
        <w:ind w:left="10" w:right="-18"/>
        <w:jc w:val="center"/>
        <w:rPr>
          <w:b/>
          <w:bCs/>
          <w:sz w:val="26"/>
          <w:szCs w:val="26"/>
        </w:rPr>
      </w:pPr>
      <w:r>
        <w:rPr>
          <w:b/>
          <w:bCs/>
          <w:spacing w:val="-5"/>
          <w:sz w:val="26"/>
          <w:szCs w:val="26"/>
        </w:rPr>
        <w:t xml:space="preserve">Об утверждении Правил благоустройства </w:t>
      </w:r>
      <w:r>
        <w:rPr>
          <w:b/>
          <w:bCs/>
          <w:spacing w:val="-6"/>
          <w:sz w:val="26"/>
          <w:szCs w:val="26"/>
        </w:rPr>
        <w:t xml:space="preserve">сельского поселения </w:t>
      </w:r>
      <w:r>
        <w:rPr>
          <w:b/>
          <w:bCs/>
          <w:spacing w:val="-5"/>
          <w:sz w:val="26"/>
          <w:szCs w:val="26"/>
        </w:rPr>
        <w:t xml:space="preserve">Колыванский  сельсовет Курьинского района </w:t>
      </w:r>
      <w:r>
        <w:rPr>
          <w:b/>
          <w:bCs/>
          <w:sz w:val="26"/>
          <w:szCs w:val="26"/>
        </w:rPr>
        <w:t>Алтайского края</w:t>
      </w:r>
    </w:p>
    <w:p w:rsidR="000F03ED" w:rsidRDefault="000F03ED" w:rsidP="000F03ED">
      <w:pPr>
        <w:shd w:val="clear" w:color="auto" w:fill="FFFFFF"/>
        <w:spacing w:line="307" w:lineRule="exact"/>
        <w:ind w:left="10" w:right="-18"/>
        <w:jc w:val="center"/>
        <w:rPr>
          <w:sz w:val="26"/>
          <w:szCs w:val="26"/>
        </w:rPr>
      </w:pPr>
    </w:p>
    <w:p w:rsidR="000F03ED" w:rsidRDefault="000F03ED" w:rsidP="000F03ED">
      <w:pPr>
        <w:shd w:val="clear" w:color="auto" w:fill="FFFFFF"/>
        <w:ind w:firstLine="672"/>
        <w:jc w:val="both"/>
        <w:rPr>
          <w:sz w:val="26"/>
          <w:szCs w:val="26"/>
        </w:rPr>
      </w:pPr>
      <w:r>
        <w:rPr>
          <w:spacing w:val="-3"/>
          <w:sz w:val="26"/>
          <w:szCs w:val="26"/>
        </w:rPr>
        <w:t xml:space="preserve">В соответствии со ст. 58 Федерального закона от 20.03.2025 № 33-ФЗ «Об </w:t>
      </w:r>
      <w:r>
        <w:rPr>
          <w:sz w:val="26"/>
          <w:szCs w:val="26"/>
        </w:rPr>
        <w:t>общих принципах организации местного самоуправления в единой системе публичной власти», руководствуясь Уставом сельского поселения Колыванский  сельсовет Курьинского района, Колыванский  сельский Совет народных депутатов</w:t>
      </w:r>
    </w:p>
    <w:p w:rsidR="000F03ED" w:rsidRDefault="000F03ED" w:rsidP="000F03ED">
      <w:pPr>
        <w:shd w:val="clear" w:color="auto" w:fill="FFFFFF"/>
        <w:ind w:left="-142" w:firstLine="851"/>
        <w:rPr>
          <w:sz w:val="26"/>
          <w:szCs w:val="26"/>
        </w:rPr>
      </w:pPr>
      <w:r>
        <w:rPr>
          <w:spacing w:val="-9"/>
          <w:sz w:val="26"/>
          <w:szCs w:val="26"/>
        </w:rPr>
        <w:t>РЕШИЛ:</w:t>
      </w:r>
    </w:p>
    <w:p w:rsidR="000F03ED" w:rsidRDefault="000F03ED" w:rsidP="000F03ED">
      <w:pPr>
        <w:shd w:val="clear" w:color="auto" w:fill="FFFFFF"/>
        <w:tabs>
          <w:tab w:val="left" w:pos="1190"/>
        </w:tabs>
        <w:ind w:left="19" w:right="10" w:firstLine="701"/>
        <w:jc w:val="both"/>
        <w:rPr>
          <w:sz w:val="26"/>
          <w:szCs w:val="26"/>
        </w:rPr>
      </w:pPr>
      <w:r>
        <w:rPr>
          <w:spacing w:val="-29"/>
          <w:sz w:val="26"/>
          <w:szCs w:val="26"/>
        </w:rPr>
        <w:t>1.</w:t>
      </w:r>
      <w:r>
        <w:rPr>
          <w:sz w:val="26"/>
          <w:szCs w:val="26"/>
        </w:rPr>
        <w:tab/>
      </w:r>
      <w:r>
        <w:rPr>
          <w:spacing w:val="-1"/>
          <w:sz w:val="26"/>
          <w:szCs w:val="26"/>
        </w:rPr>
        <w:t xml:space="preserve">Утвердить Правила благоустройства территории </w:t>
      </w:r>
      <w:r>
        <w:rPr>
          <w:spacing w:val="-4"/>
          <w:sz w:val="26"/>
          <w:szCs w:val="26"/>
        </w:rPr>
        <w:t>сельского поселения Курьинский сельсовет Курьинского района Алтайского края.</w:t>
      </w:r>
    </w:p>
    <w:p w:rsidR="000F03ED" w:rsidRDefault="000F03ED" w:rsidP="000F03ED">
      <w:pPr>
        <w:widowControl w:val="0"/>
        <w:numPr>
          <w:ilvl w:val="0"/>
          <w:numId w:val="1"/>
        </w:numPr>
        <w:shd w:val="clear" w:color="auto" w:fill="FFFFFF"/>
        <w:tabs>
          <w:tab w:val="left" w:pos="960"/>
        </w:tabs>
        <w:autoSpaceDE w:val="0"/>
        <w:autoSpaceDN w:val="0"/>
        <w:adjustRightInd w:val="0"/>
        <w:spacing w:line="307" w:lineRule="exact"/>
        <w:ind w:left="19" w:right="10" w:firstLine="672"/>
        <w:jc w:val="both"/>
        <w:rPr>
          <w:spacing w:val="-19"/>
          <w:sz w:val="26"/>
          <w:szCs w:val="26"/>
        </w:rPr>
      </w:pPr>
      <w:r>
        <w:rPr>
          <w:spacing w:val="-3"/>
          <w:sz w:val="26"/>
          <w:szCs w:val="26"/>
        </w:rPr>
        <w:t xml:space="preserve">Признать утратившими силу решения Колыванского  сельского Совета народных депутатов </w:t>
      </w:r>
    </w:p>
    <w:p w:rsidR="000F03ED" w:rsidRPr="00292154" w:rsidRDefault="000F03ED" w:rsidP="000F03ED">
      <w:pPr>
        <w:shd w:val="clear" w:color="auto" w:fill="FFFFFF"/>
        <w:tabs>
          <w:tab w:val="left" w:pos="960"/>
        </w:tabs>
        <w:spacing w:line="307" w:lineRule="exact"/>
        <w:ind w:right="10" w:firstLine="691"/>
        <w:jc w:val="both"/>
        <w:rPr>
          <w:spacing w:val="-19"/>
          <w:sz w:val="26"/>
          <w:szCs w:val="26"/>
        </w:rPr>
      </w:pPr>
      <w:r w:rsidRPr="00292154">
        <w:rPr>
          <w:spacing w:val="-3"/>
          <w:sz w:val="26"/>
          <w:szCs w:val="26"/>
        </w:rPr>
        <w:t xml:space="preserve">- </w:t>
      </w:r>
      <w:hyperlink r:id="rId6" w:history="1">
        <w:r w:rsidRPr="00292154">
          <w:rPr>
            <w:rStyle w:val="a6"/>
            <w:color w:val="auto"/>
            <w:sz w:val="26"/>
            <w:szCs w:val="26"/>
            <w:u w:val="none"/>
          </w:rPr>
          <w:t>от 25.09.2019 № 11 «Об утверждении правил благоустройства муниципального образования Колыванский  сельсовет Курьинского района Алтайского края»</w:t>
        </w:r>
      </w:hyperlink>
      <w:r w:rsidRPr="00292154">
        <w:rPr>
          <w:sz w:val="26"/>
          <w:szCs w:val="26"/>
        </w:rPr>
        <w:t>.</w:t>
      </w:r>
    </w:p>
    <w:p w:rsidR="000F03ED" w:rsidRDefault="000F03ED" w:rsidP="000F03ED">
      <w:pPr>
        <w:shd w:val="clear" w:color="auto" w:fill="FFFFFF"/>
        <w:tabs>
          <w:tab w:val="left" w:pos="960"/>
        </w:tabs>
        <w:spacing w:line="307" w:lineRule="exact"/>
        <w:ind w:right="10" w:firstLine="691"/>
        <w:jc w:val="both"/>
        <w:rPr>
          <w:sz w:val="26"/>
          <w:szCs w:val="26"/>
        </w:rPr>
      </w:pPr>
      <w:r w:rsidRPr="00292154">
        <w:rPr>
          <w:spacing w:val="-3"/>
          <w:sz w:val="26"/>
          <w:szCs w:val="26"/>
        </w:rPr>
        <w:t xml:space="preserve">- от </w:t>
      </w:r>
      <w:hyperlink r:id="rId7" w:history="1">
        <w:r w:rsidRPr="00292154">
          <w:rPr>
            <w:rStyle w:val="a6"/>
            <w:color w:val="auto"/>
            <w:sz w:val="26"/>
            <w:szCs w:val="26"/>
            <w:u w:val="none"/>
          </w:rPr>
          <w:t>09.09.2020 № 9  «О внесении изменений в Правила благоустройства территории муниципального образования Колыванский сельсовет Курьинского района Алтайского края, утвержденные решением Колыванского сельского Совета народных депутатов от 25.09.2019 №11».</w:t>
        </w:r>
        <w:r>
          <w:rPr>
            <w:rStyle w:val="a6"/>
            <w:sz w:val="26"/>
            <w:szCs w:val="26"/>
          </w:rPr>
          <w:t xml:space="preserve"> </w:t>
        </w:r>
      </w:hyperlink>
    </w:p>
    <w:p w:rsidR="000F03ED" w:rsidRDefault="000F03ED" w:rsidP="000F03ED">
      <w:pPr>
        <w:ind w:firstLine="691"/>
        <w:jc w:val="both"/>
        <w:rPr>
          <w:sz w:val="26"/>
          <w:szCs w:val="26"/>
        </w:rPr>
      </w:pPr>
      <w:r>
        <w:rPr>
          <w:sz w:val="26"/>
          <w:szCs w:val="26"/>
        </w:rPr>
        <w:t>- от 25.12.2020 № 15 «О внесении изменений в Правила благоустройства муниципального образования Колыванский  сельсовет Курьинского района Алтайского края», утвержденные решением Колыванского сельского Совета народных депутатов от 25.09.2019 № 11 ».</w:t>
      </w:r>
    </w:p>
    <w:p w:rsidR="000F03ED" w:rsidRDefault="000F03ED" w:rsidP="000F03ED">
      <w:pPr>
        <w:ind w:firstLine="691"/>
        <w:jc w:val="both"/>
        <w:rPr>
          <w:sz w:val="26"/>
          <w:szCs w:val="26"/>
        </w:rPr>
      </w:pPr>
      <w:r>
        <w:rPr>
          <w:sz w:val="26"/>
          <w:szCs w:val="26"/>
        </w:rPr>
        <w:t>- от 07.10.2022 № 11 «О внесении изменений в Правила благоустройства муниципального образования Колыванский  сельсовет Курьинского района Алтайского края», утвержденные решением Колыванского сельского Совета народных депутатов от 25.09.2019 № 11 ».</w:t>
      </w:r>
    </w:p>
    <w:p w:rsidR="000F03ED" w:rsidRDefault="000F03ED" w:rsidP="000F03ED">
      <w:pPr>
        <w:ind w:firstLine="691"/>
        <w:jc w:val="both"/>
        <w:rPr>
          <w:sz w:val="26"/>
          <w:szCs w:val="26"/>
        </w:rPr>
      </w:pPr>
      <w:r>
        <w:rPr>
          <w:sz w:val="26"/>
          <w:szCs w:val="26"/>
        </w:rPr>
        <w:t>- от 23.05.2024 № 5 «О внесении изменений в Правила благоустройства муниципального образования Колыванский  сельсовет Курьинского района Алтайского края», утвержденные решением Колыванского сельского Совета народных депутатов от 25.09.2019 № 11</w:t>
      </w:r>
    </w:p>
    <w:p w:rsidR="000F03ED" w:rsidRDefault="000F03ED" w:rsidP="000F03ED">
      <w:pPr>
        <w:ind w:firstLine="691"/>
        <w:jc w:val="both"/>
        <w:rPr>
          <w:sz w:val="26"/>
          <w:szCs w:val="26"/>
        </w:rPr>
      </w:pPr>
      <w:r>
        <w:rPr>
          <w:sz w:val="26"/>
          <w:szCs w:val="26"/>
        </w:rPr>
        <w:t xml:space="preserve"> от 23.12.2024 № 16 «О внесении изменений в Правила благоустройства муниципального образования Колыванский  сельсовет Курьинского района Алтайского края», утвержденные решением Колыванского сельского Совета народных депутатов от 25.09.2019 № 11 </w:t>
      </w:r>
    </w:p>
    <w:p w:rsidR="000F03ED" w:rsidRDefault="000F03ED" w:rsidP="000F03ED">
      <w:pPr>
        <w:shd w:val="clear" w:color="auto" w:fill="FFFFFF"/>
        <w:tabs>
          <w:tab w:val="left" w:pos="960"/>
        </w:tabs>
        <w:spacing w:line="307" w:lineRule="exact"/>
        <w:ind w:left="691" w:right="10"/>
        <w:jc w:val="both"/>
        <w:rPr>
          <w:spacing w:val="-19"/>
          <w:sz w:val="26"/>
          <w:szCs w:val="26"/>
        </w:rPr>
      </w:pPr>
      <w:r>
        <w:rPr>
          <w:spacing w:val="-5"/>
          <w:sz w:val="26"/>
          <w:szCs w:val="26"/>
        </w:rPr>
        <w:t>3. Обнародовать данное решение в установленном порядке.</w:t>
      </w:r>
    </w:p>
    <w:p w:rsidR="000F03ED" w:rsidRDefault="000F03ED" w:rsidP="000F03ED">
      <w:pPr>
        <w:pStyle w:val="a9"/>
        <w:numPr>
          <w:ilvl w:val="0"/>
          <w:numId w:val="2"/>
        </w:numPr>
        <w:shd w:val="clear" w:color="auto" w:fill="FFFFFF"/>
        <w:tabs>
          <w:tab w:val="left" w:pos="960"/>
        </w:tabs>
        <w:spacing w:after="432" w:line="307" w:lineRule="exact"/>
        <w:ind w:hanging="11"/>
        <w:rPr>
          <w:spacing w:val="-15"/>
          <w:sz w:val="26"/>
          <w:szCs w:val="26"/>
        </w:rPr>
      </w:pPr>
      <w:r>
        <w:rPr>
          <w:rFonts w:eastAsia="Times New Roman"/>
          <w:spacing w:val="-4"/>
          <w:sz w:val="26"/>
          <w:szCs w:val="26"/>
        </w:rPr>
        <w:t>Контроль исполнения данного решения оставляю за собой.</w:t>
      </w:r>
    </w:p>
    <w:p w:rsidR="000F03ED" w:rsidRDefault="000F03ED" w:rsidP="000F03ED">
      <w:pPr>
        <w:shd w:val="clear" w:color="auto" w:fill="FFFFFF"/>
        <w:tabs>
          <w:tab w:val="left" w:pos="960"/>
        </w:tabs>
        <w:spacing w:after="432" w:line="307" w:lineRule="exact"/>
        <w:rPr>
          <w:spacing w:val="-15"/>
          <w:sz w:val="26"/>
          <w:szCs w:val="26"/>
        </w:rPr>
      </w:pPr>
    </w:p>
    <w:p w:rsidR="000F03ED" w:rsidRDefault="000F03ED" w:rsidP="000F03ED">
      <w:pPr>
        <w:shd w:val="clear" w:color="auto" w:fill="FFFFFF"/>
        <w:tabs>
          <w:tab w:val="left" w:pos="960"/>
        </w:tabs>
        <w:spacing w:after="432" w:line="307" w:lineRule="exact"/>
        <w:rPr>
          <w:spacing w:val="-15"/>
          <w:sz w:val="26"/>
          <w:szCs w:val="26"/>
        </w:rPr>
        <w:sectPr w:rsidR="000F03ED">
          <w:pgSz w:w="11909" w:h="16834"/>
          <w:pgMar w:top="993" w:right="559" w:bottom="720" w:left="1418" w:header="720" w:footer="720" w:gutter="0"/>
          <w:cols w:space="720"/>
        </w:sectPr>
      </w:pPr>
      <w:r>
        <w:rPr>
          <w:spacing w:val="-15"/>
          <w:sz w:val="26"/>
          <w:szCs w:val="26"/>
        </w:rPr>
        <w:t>Глава сельсовета</w:t>
      </w:r>
      <w:r>
        <w:rPr>
          <w:spacing w:val="-15"/>
          <w:sz w:val="26"/>
          <w:szCs w:val="26"/>
        </w:rPr>
        <w:tab/>
      </w:r>
      <w:r>
        <w:rPr>
          <w:spacing w:val="-15"/>
          <w:sz w:val="26"/>
          <w:szCs w:val="26"/>
        </w:rPr>
        <w:tab/>
      </w:r>
      <w:r>
        <w:rPr>
          <w:spacing w:val="-15"/>
          <w:sz w:val="26"/>
          <w:szCs w:val="26"/>
        </w:rPr>
        <w:tab/>
      </w:r>
      <w:r>
        <w:rPr>
          <w:spacing w:val="-15"/>
          <w:sz w:val="26"/>
          <w:szCs w:val="26"/>
        </w:rPr>
        <w:tab/>
      </w:r>
      <w:r>
        <w:rPr>
          <w:spacing w:val="-15"/>
          <w:sz w:val="26"/>
          <w:szCs w:val="26"/>
        </w:rPr>
        <w:tab/>
      </w:r>
      <w:r>
        <w:rPr>
          <w:spacing w:val="-15"/>
          <w:sz w:val="26"/>
          <w:szCs w:val="26"/>
        </w:rPr>
        <w:tab/>
      </w:r>
      <w:r>
        <w:rPr>
          <w:spacing w:val="-15"/>
          <w:sz w:val="26"/>
          <w:szCs w:val="26"/>
        </w:rPr>
        <w:tab/>
        <w:t xml:space="preserve">        </w:t>
      </w:r>
      <w:r w:rsidR="00F303AE">
        <w:rPr>
          <w:spacing w:val="-15"/>
          <w:sz w:val="26"/>
          <w:szCs w:val="26"/>
        </w:rPr>
        <w:t xml:space="preserve">                     ЛВ Бахтина    </w:t>
      </w:r>
    </w:p>
    <w:p w:rsidR="000F03ED" w:rsidRDefault="00F303AE" w:rsidP="00F303AE">
      <w:pPr>
        <w:shd w:val="clear" w:color="auto" w:fill="FFFFFF"/>
        <w:spacing w:line="322" w:lineRule="exact"/>
        <w:ind w:right="19"/>
        <w:rPr>
          <w:bCs/>
          <w:spacing w:val="-1"/>
          <w:sz w:val="28"/>
          <w:szCs w:val="28"/>
        </w:rPr>
      </w:pPr>
      <w:r>
        <w:rPr>
          <w:bCs/>
          <w:spacing w:val="-1"/>
          <w:sz w:val="28"/>
          <w:szCs w:val="28"/>
        </w:rPr>
        <w:lastRenderedPageBreak/>
        <w:t xml:space="preserve">                                                                                                        </w:t>
      </w:r>
      <w:proofErr w:type="gramStart"/>
      <w:r w:rsidR="000F03ED">
        <w:rPr>
          <w:bCs/>
          <w:spacing w:val="-1"/>
          <w:sz w:val="28"/>
          <w:szCs w:val="28"/>
        </w:rPr>
        <w:t>Утверждены</w:t>
      </w:r>
      <w:proofErr w:type="gramEnd"/>
      <w:r w:rsidR="000F03ED">
        <w:rPr>
          <w:bCs/>
          <w:spacing w:val="-1"/>
          <w:sz w:val="28"/>
          <w:szCs w:val="28"/>
        </w:rPr>
        <w:t xml:space="preserve"> решением </w:t>
      </w:r>
    </w:p>
    <w:p w:rsidR="000F03ED" w:rsidRDefault="000F03ED" w:rsidP="000F03ED">
      <w:pPr>
        <w:shd w:val="clear" w:color="auto" w:fill="FFFFFF"/>
        <w:spacing w:line="322" w:lineRule="exact"/>
        <w:ind w:right="19"/>
        <w:jc w:val="right"/>
        <w:rPr>
          <w:bCs/>
          <w:spacing w:val="-1"/>
          <w:sz w:val="28"/>
          <w:szCs w:val="28"/>
        </w:rPr>
      </w:pPr>
      <w:r>
        <w:rPr>
          <w:bCs/>
          <w:spacing w:val="-1"/>
          <w:sz w:val="28"/>
          <w:szCs w:val="28"/>
        </w:rPr>
        <w:t>Колыванского сельского</w:t>
      </w:r>
    </w:p>
    <w:p w:rsidR="000F03ED" w:rsidRDefault="000F03ED" w:rsidP="000F03ED">
      <w:pPr>
        <w:shd w:val="clear" w:color="auto" w:fill="FFFFFF"/>
        <w:spacing w:line="322" w:lineRule="exact"/>
        <w:ind w:right="19"/>
        <w:jc w:val="right"/>
        <w:rPr>
          <w:bCs/>
          <w:spacing w:val="-1"/>
          <w:sz w:val="28"/>
          <w:szCs w:val="28"/>
        </w:rPr>
      </w:pPr>
      <w:r>
        <w:rPr>
          <w:bCs/>
          <w:spacing w:val="-1"/>
          <w:sz w:val="28"/>
          <w:szCs w:val="28"/>
        </w:rPr>
        <w:t>Совета народных депутатов</w:t>
      </w:r>
    </w:p>
    <w:p w:rsidR="000F03ED" w:rsidRDefault="000F03ED" w:rsidP="000F03ED">
      <w:pPr>
        <w:shd w:val="clear" w:color="auto" w:fill="FFFFFF"/>
        <w:spacing w:line="322" w:lineRule="exact"/>
        <w:ind w:right="19"/>
        <w:jc w:val="right"/>
        <w:rPr>
          <w:bCs/>
          <w:spacing w:val="-1"/>
          <w:sz w:val="28"/>
          <w:szCs w:val="28"/>
        </w:rPr>
      </w:pPr>
      <w:r>
        <w:rPr>
          <w:bCs/>
          <w:spacing w:val="-1"/>
          <w:sz w:val="28"/>
          <w:szCs w:val="28"/>
        </w:rPr>
        <w:t>от 31.07. 2026 г. № 13</w:t>
      </w:r>
    </w:p>
    <w:p w:rsidR="000F03ED" w:rsidRDefault="000F03ED" w:rsidP="000F03ED">
      <w:pPr>
        <w:shd w:val="clear" w:color="auto" w:fill="FFFFFF"/>
        <w:spacing w:line="322" w:lineRule="exact"/>
        <w:ind w:right="19"/>
        <w:jc w:val="center"/>
        <w:rPr>
          <w:b/>
          <w:bCs/>
          <w:spacing w:val="-1"/>
          <w:sz w:val="28"/>
          <w:szCs w:val="28"/>
        </w:rPr>
      </w:pPr>
    </w:p>
    <w:p w:rsidR="000F03ED" w:rsidRDefault="000F03ED" w:rsidP="000F03ED">
      <w:pPr>
        <w:shd w:val="clear" w:color="auto" w:fill="FFFFFF"/>
        <w:spacing w:line="322" w:lineRule="exact"/>
        <w:ind w:right="19"/>
        <w:jc w:val="center"/>
      </w:pPr>
      <w:r>
        <w:rPr>
          <w:b/>
          <w:bCs/>
          <w:spacing w:val="-1"/>
          <w:sz w:val="28"/>
          <w:szCs w:val="28"/>
        </w:rPr>
        <w:t>ПРАВИЛА</w:t>
      </w:r>
    </w:p>
    <w:p w:rsidR="000F03ED" w:rsidRDefault="000F03ED" w:rsidP="000F03ED">
      <w:pPr>
        <w:shd w:val="clear" w:color="auto" w:fill="FFFFFF"/>
        <w:spacing w:line="322" w:lineRule="exact"/>
        <w:ind w:right="19"/>
        <w:jc w:val="center"/>
      </w:pPr>
      <w:r>
        <w:rPr>
          <w:b/>
          <w:bCs/>
          <w:sz w:val="28"/>
          <w:szCs w:val="28"/>
        </w:rPr>
        <w:t>благоустройства на территории муниципального образования</w:t>
      </w:r>
    </w:p>
    <w:p w:rsidR="000F03ED" w:rsidRDefault="000F03ED" w:rsidP="000F03ED">
      <w:pPr>
        <w:shd w:val="clear" w:color="auto" w:fill="FFFFFF"/>
        <w:spacing w:line="322" w:lineRule="exact"/>
        <w:ind w:right="19"/>
        <w:jc w:val="center"/>
      </w:pPr>
      <w:r>
        <w:rPr>
          <w:b/>
          <w:bCs/>
          <w:spacing w:val="-1"/>
          <w:sz w:val="28"/>
          <w:szCs w:val="28"/>
        </w:rPr>
        <w:t>Колыванский  сельсовет Курьинского района Алтайского края</w:t>
      </w:r>
    </w:p>
    <w:p w:rsidR="000F03ED" w:rsidRDefault="000F03ED" w:rsidP="000F03ED">
      <w:pPr>
        <w:shd w:val="clear" w:color="auto" w:fill="FFFFFF"/>
        <w:spacing w:before="638"/>
        <w:ind w:right="24"/>
        <w:jc w:val="center"/>
        <w:rPr>
          <w:b/>
        </w:rPr>
      </w:pPr>
      <w:r>
        <w:rPr>
          <w:b/>
          <w:sz w:val="28"/>
          <w:szCs w:val="28"/>
        </w:rPr>
        <w:t xml:space="preserve">1. Предмет регулирования и </w:t>
      </w:r>
      <w:proofErr w:type="gramStart"/>
      <w:r>
        <w:rPr>
          <w:b/>
          <w:sz w:val="28"/>
          <w:szCs w:val="28"/>
        </w:rPr>
        <w:t>задачи</w:t>
      </w:r>
      <w:proofErr w:type="gramEnd"/>
      <w:r>
        <w:rPr>
          <w:b/>
          <w:sz w:val="28"/>
          <w:szCs w:val="28"/>
        </w:rPr>
        <w:t xml:space="preserve"> настоящих Правил</w:t>
      </w:r>
    </w:p>
    <w:p w:rsidR="000F03ED" w:rsidRDefault="000F03ED" w:rsidP="000F03ED">
      <w:pPr>
        <w:shd w:val="clear" w:color="auto" w:fill="FFFFFF"/>
        <w:spacing w:line="322" w:lineRule="exact"/>
        <w:ind w:right="10" w:firstLine="710"/>
        <w:jc w:val="both"/>
      </w:pPr>
      <w:r>
        <w:rPr>
          <w:sz w:val="28"/>
          <w:szCs w:val="28"/>
        </w:rPr>
        <w:t xml:space="preserve">1.1. </w:t>
      </w:r>
      <w:proofErr w:type="gramStart"/>
      <w:r>
        <w:rPr>
          <w:sz w:val="28"/>
          <w:szCs w:val="28"/>
        </w:rPr>
        <w:t xml:space="preserve">Настоящие Правила благоустройства территории муниципального образования сельское поселение Колыванский  сельсовет Курьинского района Алтайского края (далее - Правила и поселение соответственно) устанавливают единые и обязательные к исполнению для органов местного самоуправления поселения, юридических и физических лиц, являющихся собственниками, </w:t>
      </w:r>
      <w:r>
        <w:rPr>
          <w:spacing w:val="-1"/>
          <w:sz w:val="28"/>
          <w:szCs w:val="28"/>
        </w:rPr>
        <w:t xml:space="preserve">правообладателями, расположенных на территории поселения земельных участков, </w:t>
      </w:r>
      <w:r>
        <w:rPr>
          <w:sz w:val="28"/>
          <w:szCs w:val="28"/>
        </w:rPr>
        <w:t>зданий, строений и сооружений, в том числе для юридических лиц, обладающих указанными объектами на праве хозяйственного ведения</w:t>
      </w:r>
      <w:proofErr w:type="gramEnd"/>
      <w:r>
        <w:rPr>
          <w:sz w:val="28"/>
          <w:szCs w:val="28"/>
        </w:rPr>
        <w:t xml:space="preserve"> или оперативного </w:t>
      </w:r>
      <w:r>
        <w:rPr>
          <w:spacing w:val="-1"/>
          <w:sz w:val="28"/>
          <w:szCs w:val="28"/>
        </w:rPr>
        <w:t xml:space="preserve">управления (далее – собственники) нормы и требования в сфере благоустройства на </w:t>
      </w:r>
      <w:r>
        <w:rPr>
          <w:sz w:val="28"/>
          <w:szCs w:val="28"/>
        </w:rPr>
        <w:t>территории муниципального образования Колыванский  сельсовет Курьинского района Алтайского края (далее – территория поселения), в том числе:</w:t>
      </w:r>
    </w:p>
    <w:p w:rsidR="000F03ED" w:rsidRDefault="000F03ED" w:rsidP="000F03ED">
      <w:pPr>
        <w:shd w:val="clear" w:color="auto" w:fill="FFFFFF"/>
        <w:tabs>
          <w:tab w:val="left" w:pos="974"/>
        </w:tabs>
        <w:spacing w:line="322" w:lineRule="exact"/>
        <w:ind w:right="19" w:firstLine="710"/>
        <w:jc w:val="both"/>
      </w:pPr>
      <w:r>
        <w:rPr>
          <w:sz w:val="28"/>
          <w:szCs w:val="28"/>
        </w:rPr>
        <w:t>-</w:t>
      </w:r>
      <w:r>
        <w:rPr>
          <w:sz w:val="28"/>
          <w:szCs w:val="28"/>
        </w:rPr>
        <w:tab/>
        <w:t>требования к созданию, содержанию, развитию объектов и элементов</w:t>
      </w:r>
      <w:r>
        <w:rPr>
          <w:sz w:val="28"/>
          <w:szCs w:val="28"/>
        </w:rPr>
        <w:br/>
        <w:t>благоустройства, расположенных на территории поселения,</w:t>
      </w:r>
    </w:p>
    <w:p w:rsidR="000F03ED" w:rsidRDefault="000F03ED" w:rsidP="000F03ED">
      <w:pPr>
        <w:widowControl w:val="0"/>
        <w:numPr>
          <w:ilvl w:val="0"/>
          <w:numId w:val="3"/>
        </w:numPr>
        <w:shd w:val="clear" w:color="auto" w:fill="FFFFFF"/>
        <w:tabs>
          <w:tab w:val="left" w:pos="859"/>
        </w:tabs>
        <w:autoSpaceDE w:val="0"/>
        <w:autoSpaceDN w:val="0"/>
        <w:adjustRightInd w:val="0"/>
        <w:spacing w:line="322" w:lineRule="exact"/>
        <w:ind w:right="14" w:firstLine="710"/>
        <w:jc w:val="both"/>
        <w:rPr>
          <w:sz w:val="28"/>
          <w:szCs w:val="28"/>
        </w:rPr>
      </w:pPr>
      <w:r>
        <w:rPr>
          <w:sz w:val="28"/>
          <w:szCs w:val="28"/>
        </w:rPr>
        <w:t>требования по содержанию зданий (включая индивидуальные жилые дома), сооружений и земельных участков, на которых они расположены и прилегающей территории,</w:t>
      </w:r>
    </w:p>
    <w:p w:rsidR="000F03ED" w:rsidRDefault="000F03ED" w:rsidP="000F03ED">
      <w:pPr>
        <w:widowControl w:val="0"/>
        <w:numPr>
          <w:ilvl w:val="0"/>
          <w:numId w:val="3"/>
        </w:numPr>
        <w:shd w:val="clear" w:color="auto" w:fill="FFFFFF"/>
        <w:tabs>
          <w:tab w:val="left" w:pos="859"/>
        </w:tabs>
        <w:autoSpaceDE w:val="0"/>
        <w:autoSpaceDN w:val="0"/>
        <w:adjustRightInd w:val="0"/>
        <w:spacing w:line="322" w:lineRule="exact"/>
        <w:ind w:right="14" w:firstLine="710"/>
        <w:jc w:val="both"/>
        <w:rPr>
          <w:sz w:val="28"/>
          <w:szCs w:val="28"/>
        </w:rPr>
      </w:pPr>
      <w:r>
        <w:rPr>
          <w:spacing w:val="-3"/>
          <w:sz w:val="28"/>
          <w:szCs w:val="28"/>
        </w:rPr>
        <w:t xml:space="preserve">требования к внешнему виду фасадов и ограждений соответствующих зданий </w:t>
      </w:r>
      <w:r>
        <w:rPr>
          <w:sz w:val="28"/>
          <w:szCs w:val="28"/>
        </w:rPr>
        <w:t>и сооружений,</w:t>
      </w:r>
    </w:p>
    <w:p w:rsidR="000F03ED" w:rsidRDefault="000F03ED" w:rsidP="000F03ED">
      <w:pPr>
        <w:widowControl w:val="0"/>
        <w:numPr>
          <w:ilvl w:val="0"/>
          <w:numId w:val="3"/>
        </w:numPr>
        <w:shd w:val="clear" w:color="auto" w:fill="FFFFFF"/>
        <w:tabs>
          <w:tab w:val="left" w:pos="859"/>
        </w:tabs>
        <w:autoSpaceDE w:val="0"/>
        <w:autoSpaceDN w:val="0"/>
        <w:adjustRightInd w:val="0"/>
        <w:spacing w:line="322" w:lineRule="exact"/>
        <w:ind w:left="710"/>
        <w:rPr>
          <w:sz w:val="28"/>
          <w:szCs w:val="28"/>
        </w:rPr>
      </w:pPr>
      <w:r>
        <w:rPr>
          <w:sz w:val="28"/>
          <w:szCs w:val="28"/>
        </w:rPr>
        <w:t>требования к обеспечению чистоты и порядка на территории поселения,</w:t>
      </w:r>
    </w:p>
    <w:p w:rsidR="000F03ED" w:rsidRDefault="000F03ED" w:rsidP="000F03ED">
      <w:pPr>
        <w:rPr>
          <w:sz w:val="2"/>
          <w:szCs w:val="2"/>
        </w:rPr>
      </w:pPr>
    </w:p>
    <w:p w:rsidR="000F03ED" w:rsidRDefault="000F03ED" w:rsidP="000F03ED">
      <w:pPr>
        <w:widowControl w:val="0"/>
        <w:numPr>
          <w:ilvl w:val="0"/>
          <w:numId w:val="4"/>
        </w:numPr>
        <w:shd w:val="clear" w:color="auto" w:fill="FFFFFF"/>
        <w:tabs>
          <w:tab w:val="left" w:pos="926"/>
        </w:tabs>
        <w:autoSpaceDE w:val="0"/>
        <w:autoSpaceDN w:val="0"/>
        <w:adjustRightInd w:val="0"/>
        <w:spacing w:line="322" w:lineRule="exact"/>
        <w:ind w:right="14" w:firstLine="710"/>
        <w:jc w:val="both"/>
        <w:rPr>
          <w:sz w:val="28"/>
          <w:szCs w:val="28"/>
        </w:rPr>
      </w:pPr>
      <w:r>
        <w:rPr>
          <w:sz w:val="28"/>
          <w:szCs w:val="28"/>
        </w:rPr>
        <w:t>перечень работ по благоустройству (включая освещение улиц, уборку и озеленение территории, установку указателей с наименованиями улиц и номерами домов, размещение и содержание малых архитектурных форм) и периодичность их выполнения,</w:t>
      </w:r>
    </w:p>
    <w:p w:rsidR="000F03ED" w:rsidRDefault="000F03ED" w:rsidP="000F03ED">
      <w:pPr>
        <w:widowControl w:val="0"/>
        <w:numPr>
          <w:ilvl w:val="0"/>
          <w:numId w:val="4"/>
        </w:numPr>
        <w:shd w:val="clear" w:color="auto" w:fill="FFFFFF"/>
        <w:tabs>
          <w:tab w:val="left" w:pos="926"/>
        </w:tabs>
        <w:autoSpaceDE w:val="0"/>
        <w:autoSpaceDN w:val="0"/>
        <w:adjustRightInd w:val="0"/>
        <w:spacing w:line="322" w:lineRule="exact"/>
        <w:ind w:firstLine="710"/>
        <w:jc w:val="both"/>
        <w:rPr>
          <w:b/>
          <w:bCs/>
          <w:sz w:val="28"/>
          <w:szCs w:val="28"/>
        </w:rPr>
      </w:pPr>
      <w:r>
        <w:rPr>
          <w:sz w:val="28"/>
          <w:szCs w:val="28"/>
        </w:rPr>
        <w:t>порядок 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и благоустройстве прилегающих территорий.</w:t>
      </w:r>
    </w:p>
    <w:p w:rsidR="000F03ED" w:rsidRDefault="000F03ED" w:rsidP="000F03ED">
      <w:pPr>
        <w:shd w:val="clear" w:color="auto" w:fill="FFFFFF"/>
        <w:tabs>
          <w:tab w:val="left" w:pos="1018"/>
        </w:tabs>
        <w:spacing w:line="322" w:lineRule="exact"/>
        <w:ind w:right="19" w:firstLine="710"/>
        <w:jc w:val="both"/>
      </w:pPr>
      <w:r>
        <w:rPr>
          <w:sz w:val="28"/>
          <w:szCs w:val="28"/>
        </w:rPr>
        <w:t>-</w:t>
      </w:r>
      <w:r>
        <w:rPr>
          <w:sz w:val="28"/>
          <w:szCs w:val="28"/>
        </w:rPr>
        <w:tab/>
        <w:t xml:space="preserve">порядок определения </w:t>
      </w:r>
      <w:proofErr w:type="gramStart"/>
      <w:r>
        <w:rPr>
          <w:sz w:val="28"/>
          <w:szCs w:val="28"/>
        </w:rPr>
        <w:t>внутренних</w:t>
      </w:r>
      <w:proofErr w:type="gramEnd"/>
      <w:r>
        <w:rPr>
          <w:sz w:val="28"/>
          <w:szCs w:val="28"/>
        </w:rPr>
        <w:t xml:space="preserve"> и внешних границы прилегающей</w:t>
      </w:r>
      <w:r>
        <w:rPr>
          <w:sz w:val="28"/>
          <w:szCs w:val="28"/>
        </w:rPr>
        <w:br/>
        <w:t>территории,</w:t>
      </w:r>
    </w:p>
    <w:p w:rsidR="000F03ED" w:rsidRDefault="000F03ED" w:rsidP="000F03ED">
      <w:pPr>
        <w:shd w:val="clear" w:color="auto" w:fill="FFFFFF"/>
        <w:tabs>
          <w:tab w:val="left" w:pos="970"/>
          <w:tab w:val="left" w:pos="1877"/>
          <w:tab w:val="left" w:pos="3955"/>
          <w:tab w:val="left" w:pos="5170"/>
          <w:tab w:val="left" w:pos="6586"/>
          <w:tab w:val="left" w:pos="8107"/>
        </w:tabs>
        <w:spacing w:line="322" w:lineRule="exact"/>
        <w:ind w:right="5" w:firstLine="710"/>
        <w:jc w:val="both"/>
      </w:pPr>
      <w:r>
        <w:rPr>
          <w:sz w:val="28"/>
          <w:szCs w:val="28"/>
        </w:rPr>
        <w:t>-</w:t>
      </w:r>
      <w:r>
        <w:rPr>
          <w:sz w:val="28"/>
          <w:szCs w:val="28"/>
        </w:rPr>
        <w:tab/>
        <w:t>порядок заключения соглашений об определении границ прилегающей</w:t>
      </w:r>
      <w:r>
        <w:rPr>
          <w:sz w:val="28"/>
          <w:szCs w:val="28"/>
        </w:rPr>
        <w:br/>
      </w:r>
      <w:r>
        <w:rPr>
          <w:spacing w:val="-2"/>
          <w:sz w:val="28"/>
          <w:szCs w:val="28"/>
        </w:rPr>
        <w:t>территории,</w:t>
      </w:r>
      <w:r>
        <w:rPr>
          <w:rFonts w:ascii="Arial" w:cs="Arial"/>
          <w:sz w:val="28"/>
          <w:szCs w:val="28"/>
        </w:rPr>
        <w:tab/>
      </w:r>
      <w:r>
        <w:rPr>
          <w:spacing w:val="-3"/>
          <w:sz w:val="28"/>
          <w:szCs w:val="28"/>
        </w:rPr>
        <w:t>заключаемым</w:t>
      </w:r>
      <w:r>
        <w:rPr>
          <w:rFonts w:ascii="Arial" w:hAnsi="Arial" w:cs="Arial"/>
          <w:sz w:val="28"/>
          <w:szCs w:val="28"/>
        </w:rPr>
        <w:tab/>
      </w:r>
      <w:r>
        <w:rPr>
          <w:spacing w:val="-1"/>
          <w:sz w:val="28"/>
          <w:szCs w:val="28"/>
        </w:rPr>
        <w:t>между</w:t>
      </w:r>
      <w:r>
        <w:rPr>
          <w:rFonts w:ascii="Arial" w:hAnsi="Arial" w:cs="Arial"/>
          <w:sz w:val="28"/>
          <w:szCs w:val="28"/>
        </w:rPr>
        <w:tab/>
      </w:r>
      <w:r>
        <w:rPr>
          <w:spacing w:val="-2"/>
          <w:sz w:val="28"/>
          <w:szCs w:val="28"/>
        </w:rPr>
        <w:t>органом</w:t>
      </w:r>
      <w:r>
        <w:rPr>
          <w:rFonts w:ascii="Arial" w:hAnsi="Arial" w:cs="Arial"/>
          <w:sz w:val="28"/>
          <w:szCs w:val="28"/>
        </w:rPr>
        <w:tab/>
      </w:r>
      <w:r>
        <w:rPr>
          <w:spacing w:val="-2"/>
          <w:sz w:val="28"/>
          <w:szCs w:val="28"/>
        </w:rPr>
        <w:t>местного</w:t>
      </w:r>
      <w:r>
        <w:rPr>
          <w:rFonts w:ascii="Arial" w:hAnsi="Arial" w:cs="Arial"/>
          <w:sz w:val="28"/>
          <w:szCs w:val="28"/>
        </w:rPr>
        <w:tab/>
      </w:r>
      <w:r>
        <w:rPr>
          <w:spacing w:val="-1"/>
          <w:sz w:val="28"/>
          <w:szCs w:val="28"/>
        </w:rPr>
        <w:t>самоуправления</w:t>
      </w:r>
      <w:r>
        <w:rPr>
          <w:spacing w:val="-1"/>
          <w:sz w:val="28"/>
          <w:szCs w:val="28"/>
        </w:rPr>
        <w:br/>
      </w:r>
      <w:r>
        <w:rPr>
          <w:sz w:val="28"/>
          <w:szCs w:val="28"/>
        </w:rPr>
        <w:t>муниципального образования Колыванский  сельсовет Курьинского района</w:t>
      </w:r>
      <w:r>
        <w:rPr>
          <w:sz w:val="28"/>
          <w:szCs w:val="28"/>
        </w:rPr>
        <w:br/>
        <w:t>Алтайского края и собственником и (или) иным законным владельцем здания,</w:t>
      </w:r>
      <w:r>
        <w:rPr>
          <w:sz w:val="28"/>
          <w:szCs w:val="28"/>
        </w:rPr>
        <w:br/>
      </w:r>
      <w:r>
        <w:rPr>
          <w:sz w:val="28"/>
          <w:szCs w:val="28"/>
        </w:rPr>
        <w:lastRenderedPageBreak/>
        <w:t>строения, сооружения, земельного участка либо уполномоченным лицом,</w:t>
      </w:r>
      <w:r>
        <w:rPr>
          <w:sz w:val="28"/>
          <w:szCs w:val="28"/>
        </w:rPr>
        <w:br/>
        <w:t>подготовки и рассмотрения карт-схем.</w:t>
      </w:r>
    </w:p>
    <w:p w:rsidR="000F03ED" w:rsidRDefault="000F03ED" w:rsidP="000F03ED">
      <w:pPr>
        <w:shd w:val="clear" w:color="auto" w:fill="FFFFFF"/>
        <w:ind w:firstLine="710"/>
      </w:pPr>
      <w:r>
        <w:rPr>
          <w:sz w:val="28"/>
          <w:szCs w:val="28"/>
        </w:rPr>
        <w:t>1.2. Действие настоящих Правил не распространяется на отношения в сфере строительства, реконструкции объектов капитального строительства, а также реставрации объектов культурного наследия.</w:t>
      </w:r>
    </w:p>
    <w:p w:rsidR="000F03ED" w:rsidRDefault="000F03ED" w:rsidP="000F03ED">
      <w:pPr>
        <w:shd w:val="clear" w:color="auto" w:fill="FFFFFF"/>
        <w:ind w:firstLine="710"/>
      </w:pPr>
      <w:r>
        <w:rPr>
          <w:sz w:val="28"/>
          <w:szCs w:val="28"/>
        </w:rPr>
        <w:t>1.3. Основными задачами настоящих Правил являются:</w:t>
      </w:r>
    </w:p>
    <w:p w:rsidR="000F03ED" w:rsidRDefault="000F03ED" w:rsidP="000F03ED">
      <w:pPr>
        <w:shd w:val="clear" w:color="auto" w:fill="FFFFFF"/>
        <w:tabs>
          <w:tab w:val="left" w:pos="998"/>
        </w:tabs>
        <w:ind w:left="710"/>
      </w:pPr>
      <w:r>
        <w:rPr>
          <w:spacing w:val="-3"/>
          <w:sz w:val="28"/>
          <w:szCs w:val="28"/>
        </w:rPr>
        <w:t>а)</w:t>
      </w:r>
      <w:r>
        <w:rPr>
          <w:sz w:val="28"/>
          <w:szCs w:val="28"/>
        </w:rPr>
        <w:tab/>
        <w:t>обеспечение формирования единого облика поселения;</w:t>
      </w:r>
    </w:p>
    <w:p w:rsidR="000F03ED" w:rsidRDefault="000F03ED" w:rsidP="000F03ED">
      <w:pPr>
        <w:shd w:val="clear" w:color="auto" w:fill="FFFFFF"/>
        <w:tabs>
          <w:tab w:val="left" w:pos="1061"/>
        </w:tabs>
        <w:spacing w:line="322" w:lineRule="exact"/>
        <w:ind w:right="14" w:firstLine="710"/>
        <w:jc w:val="both"/>
      </w:pPr>
      <w:r>
        <w:rPr>
          <w:spacing w:val="-2"/>
          <w:sz w:val="28"/>
          <w:szCs w:val="28"/>
        </w:rPr>
        <w:t>б)</w:t>
      </w:r>
      <w:r>
        <w:rPr>
          <w:sz w:val="28"/>
          <w:szCs w:val="28"/>
        </w:rPr>
        <w:tab/>
        <w:t>обеспечение создания, содержания и развития объектов благоустройства</w:t>
      </w:r>
      <w:r>
        <w:rPr>
          <w:sz w:val="28"/>
          <w:szCs w:val="28"/>
        </w:rPr>
        <w:br/>
        <w:t>поселения;</w:t>
      </w:r>
    </w:p>
    <w:p w:rsidR="000F03ED" w:rsidRDefault="000F03ED" w:rsidP="000F03ED">
      <w:pPr>
        <w:shd w:val="clear" w:color="auto" w:fill="FFFFFF"/>
        <w:tabs>
          <w:tab w:val="left" w:pos="989"/>
        </w:tabs>
        <w:spacing w:line="322" w:lineRule="exact"/>
        <w:ind w:right="5" w:firstLine="710"/>
        <w:jc w:val="both"/>
      </w:pPr>
      <w:r>
        <w:rPr>
          <w:spacing w:val="-2"/>
          <w:sz w:val="28"/>
          <w:szCs w:val="28"/>
        </w:rPr>
        <w:t>в)</w:t>
      </w:r>
      <w:r>
        <w:rPr>
          <w:sz w:val="28"/>
          <w:szCs w:val="28"/>
        </w:rPr>
        <w:tab/>
      </w:r>
      <w:r>
        <w:rPr>
          <w:spacing w:val="-2"/>
          <w:sz w:val="28"/>
          <w:szCs w:val="28"/>
        </w:rPr>
        <w:t>обеспечение доступности территорий общего пользования поселения, в том</w:t>
      </w:r>
      <w:r>
        <w:rPr>
          <w:spacing w:val="-2"/>
          <w:sz w:val="28"/>
          <w:szCs w:val="28"/>
        </w:rPr>
        <w:br/>
      </w:r>
      <w:r>
        <w:rPr>
          <w:sz w:val="28"/>
          <w:szCs w:val="28"/>
        </w:rPr>
        <w:t xml:space="preserve">числе с учетом особых потребностей инвалидов и других </w:t>
      </w:r>
      <w:proofErr w:type="spellStart"/>
      <w:r>
        <w:rPr>
          <w:sz w:val="28"/>
          <w:szCs w:val="28"/>
        </w:rPr>
        <w:t>маломобильных</w:t>
      </w:r>
      <w:proofErr w:type="spellEnd"/>
      <w:r>
        <w:rPr>
          <w:sz w:val="28"/>
          <w:szCs w:val="28"/>
        </w:rPr>
        <w:t xml:space="preserve"> групп</w:t>
      </w:r>
      <w:r>
        <w:rPr>
          <w:sz w:val="28"/>
          <w:szCs w:val="28"/>
        </w:rPr>
        <w:br/>
        <w:t>населения;</w:t>
      </w:r>
    </w:p>
    <w:p w:rsidR="000F03ED" w:rsidRDefault="000F03ED" w:rsidP="000F03ED">
      <w:pPr>
        <w:shd w:val="clear" w:color="auto" w:fill="FFFFFF"/>
        <w:tabs>
          <w:tab w:val="left" w:pos="989"/>
        </w:tabs>
        <w:spacing w:line="322" w:lineRule="exact"/>
        <w:ind w:left="710"/>
      </w:pPr>
      <w:r>
        <w:rPr>
          <w:spacing w:val="-3"/>
          <w:sz w:val="28"/>
          <w:szCs w:val="28"/>
        </w:rPr>
        <w:t>г)</w:t>
      </w:r>
      <w:r>
        <w:rPr>
          <w:sz w:val="28"/>
          <w:szCs w:val="28"/>
        </w:rPr>
        <w:tab/>
        <w:t>обеспечение сохранности объектов благоустройства поселения;</w:t>
      </w:r>
    </w:p>
    <w:p w:rsidR="000F03ED" w:rsidRDefault="000F03ED" w:rsidP="000F03ED">
      <w:pPr>
        <w:shd w:val="clear" w:color="auto" w:fill="FFFFFF"/>
        <w:tabs>
          <w:tab w:val="left" w:pos="989"/>
        </w:tabs>
        <w:spacing w:line="322" w:lineRule="exact"/>
        <w:ind w:left="710"/>
      </w:pPr>
      <w:proofErr w:type="spellStart"/>
      <w:r>
        <w:rPr>
          <w:spacing w:val="-2"/>
          <w:sz w:val="28"/>
          <w:szCs w:val="28"/>
        </w:rPr>
        <w:t>д</w:t>
      </w:r>
      <w:proofErr w:type="spellEnd"/>
      <w:r>
        <w:rPr>
          <w:spacing w:val="-2"/>
          <w:sz w:val="28"/>
          <w:szCs w:val="28"/>
        </w:rPr>
        <w:t>)</w:t>
      </w:r>
      <w:r>
        <w:rPr>
          <w:sz w:val="28"/>
          <w:szCs w:val="28"/>
        </w:rPr>
        <w:tab/>
        <w:t>обеспечение комфортного и безопасного проживания граждан.</w:t>
      </w:r>
    </w:p>
    <w:p w:rsidR="000F03ED" w:rsidRDefault="000F03ED" w:rsidP="000F03ED">
      <w:pPr>
        <w:shd w:val="clear" w:color="auto" w:fill="FFFFFF"/>
        <w:ind w:left="787" w:hanging="78"/>
      </w:pPr>
      <w:r>
        <w:rPr>
          <w:sz w:val="28"/>
          <w:szCs w:val="28"/>
        </w:rPr>
        <w:t>1.4. Правовое регулирование отношений в сфере благоустройства поселения</w:t>
      </w:r>
    </w:p>
    <w:p w:rsidR="000F03ED" w:rsidRDefault="000F03ED" w:rsidP="000F03ED">
      <w:pPr>
        <w:widowControl w:val="0"/>
        <w:numPr>
          <w:ilvl w:val="0"/>
          <w:numId w:val="5"/>
        </w:numPr>
        <w:shd w:val="clear" w:color="auto" w:fill="FFFFFF"/>
        <w:tabs>
          <w:tab w:val="left" w:pos="1565"/>
        </w:tabs>
        <w:autoSpaceDE w:val="0"/>
        <w:autoSpaceDN w:val="0"/>
        <w:adjustRightInd w:val="0"/>
        <w:spacing w:line="322" w:lineRule="exact"/>
        <w:ind w:firstLine="710"/>
        <w:jc w:val="both"/>
        <w:rPr>
          <w:spacing w:val="-1"/>
          <w:sz w:val="28"/>
          <w:szCs w:val="28"/>
        </w:rPr>
      </w:pPr>
      <w:proofErr w:type="gramStart"/>
      <w:r>
        <w:rPr>
          <w:sz w:val="28"/>
          <w:szCs w:val="28"/>
        </w:rPr>
        <w:t xml:space="preserve">Правовое регулирование отношений в сфере благоустройства в </w:t>
      </w:r>
      <w:r>
        <w:rPr>
          <w:spacing w:val="-1"/>
          <w:sz w:val="28"/>
          <w:szCs w:val="28"/>
        </w:rPr>
        <w:t>поселении осуществляется в соответствии с Федеральным законом</w:t>
      </w:r>
      <w:hyperlink r:id="rId8" w:history="1">
        <w:r>
          <w:rPr>
            <w:rStyle w:val="a6"/>
            <w:spacing w:val="-1"/>
            <w:sz w:val="28"/>
            <w:szCs w:val="28"/>
          </w:rPr>
          <w:t xml:space="preserve"> от 20.03.2025 № </w:t>
        </w:r>
        <w:r>
          <w:rPr>
            <w:rStyle w:val="a6"/>
            <w:sz w:val="28"/>
            <w:szCs w:val="28"/>
          </w:rPr>
          <w:t>33-ФЗ</w:t>
        </w:r>
      </w:hyperlink>
      <w:r>
        <w:rPr>
          <w:sz w:val="28"/>
          <w:szCs w:val="28"/>
        </w:rPr>
        <w:t xml:space="preserve"> «Об общих принципах организации местного самоуправления в единой системе публичной власти», Законом Алтайского края </w:t>
      </w:r>
      <w:hyperlink r:id="rId9" w:history="1">
        <w:r>
          <w:rPr>
            <w:rStyle w:val="a6"/>
            <w:sz w:val="28"/>
            <w:szCs w:val="28"/>
          </w:rPr>
          <w:t>от 06.06.2018 № 29-ЗС</w:t>
        </w:r>
      </w:hyperlink>
      <w:r>
        <w:rPr>
          <w:sz w:val="28"/>
          <w:szCs w:val="28"/>
        </w:rPr>
        <w:t xml:space="preserve"> «О содержании правил благоустройства территории муниципального образования Алтайского края», Законом Алтайского края </w:t>
      </w:r>
      <w:hyperlink r:id="rId10" w:history="1">
        <w:r>
          <w:rPr>
            <w:rStyle w:val="a6"/>
            <w:sz w:val="28"/>
            <w:szCs w:val="28"/>
          </w:rPr>
          <w:t>от 11.03.2019 № 20-ЗС</w:t>
        </w:r>
      </w:hyperlink>
      <w:r>
        <w:rPr>
          <w:sz w:val="28"/>
          <w:szCs w:val="28"/>
        </w:rPr>
        <w:t xml:space="preserve"> «О порядке </w:t>
      </w:r>
      <w:r>
        <w:rPr>
          <w:spacing w:val="-3"/>
          <w:sz w:val="28"/>
          <w:szCs w:val="28"/>
        </w:rPr>
        <w:t>определения органами местного самоуправления границ прилегающих территорий».</w:t>
      </w:r>
      <w:proofErr w:type="gramEnd"/>
    </w:p>
    <w:p w:rsidR="000F03ED" w:rsidRDefault="000F03ED" w:rsidP="000F03ED">
      <w:pPr>
        <w:widowControl w:val="0"/>
        <w:numPr>
          <w:ilvl w:val="0"/>
          <w:numId w:val="5"/>
        </w:numPr>
        <w:shd w:val="clear" w:color="auto" w:fill="FFFFFF"/>
        <w:tabs>
          <w:tab w:val="left" w:pos="1565"/>
        </w:tabs>
        <w:autoSpaceDE w:val="0"/>
        <w:autoSpaceDN w:val="0"/>
        <w:adjustRightInd w:val="0"/>
        <w:spacing w:line="322" w:lineRule="exact"/>
        <w:ind w:right="5" w:firstLine="710"/>
        <w:jc w:val="both"/>
        <w:rPr>
          <w:spacing w:val="-1"/>
          <w:sz w:val="28"/>
          <w:szCs w:val="28"/>
        </w:rPr>
      </w:pPr>
      <w:r>
        <w:rPr>
          <w:sz w:val="28"/>
          <w:szCs w:val="28"/>
        </w:rPr>
        <w:t>Отношения, связанные с благоустройством отдельных объектов благоустройства поселения, регулируются настоящими Правилами, если иное не установлено федеральными законами и иными правовыми актами Российской Федерации, Алтайского края.</w:t>
      </w:r>
    </w:p>
    <w:p w:rsidR="000F03ED" w:rsidRDefault="000F03ED" w:rsidP="000F03ED">
      <w:pPr>
        <w:shd w:val="clear" w:color="auto" w:fill="FFFFFF"/>
        <w:tabs>
          <w:tab w:val="left" w:pos="1406"/>
          <w:tab w:val="left" w:pos="7032"/>
        </w:tabs>
        <w:spacing w:line="322" w:lineRule="exact"/>
        <w:ind w:firstLine="710"/>
        <w:jc w:val="both"/>
      </w:pPr>
      <w:r>
        <w:rPr>
          <w:spacing w:val="-1"/>
          <w:sz w:val="28"/>
          <w:szCs w:val="28"/>
        </w:rPr>
        <w:t>1.4.3.</w:t>
      </w:r>
      <w:r>
        <w:rPr>
          <w:sz w:val="28"/>
          <w:szCs w:val="28"/>
        </w:rPr>
        <w:tab/>
      </w:r>
      <w:r>
        <w:rPr>
          <w:spacing w:val="-2"/>
          <w:sz w:val="28"/>
          <w:szCs w:val="28"/>
        </w:rPr>
        <w:t>Условия доступности объектов благоустройства для инвалидов и других</w:t>
      </w:r>
      <w:r>
        <w:rPr>
          <w:spacing w:val="-2"/>
          <w:sz w:val="28"/>
          <w:szCs w:val="28"/>
        </w:rPr>
        <w:br/>
      </w:r>
      <w:proofErr w:type="spellStart"/>
      <w:r>
        <w:rPr>
          <w:sz w:val="28"/>
          <w:szCs w:val="28"/>
        </w:rPr>
        <w:t>маломобильных</w:t>
      </w:r>
      <w:proofErr w:type="spellEnd"/>
      <w:r>
        <w:rPr>
          <w:sz w:val="28"/>
          <w:szCs w:val="28"/>
        </w:rPr>
        <w:t xml:space="preserve"> групп населения на территории поселения обеспечиваются в</w:t>
      </w:r>
      <w:r>
        <w:rPr>
          <w:sz w:val="28"/>
          <w:szCs w:val="28"/>
        </w:rPr>
        <w:br/>
      </w:r>
      <w:r>
        <w:rPr>
          <w:spacing w:val="-3"/>
          <w:sz w:val="28"/>
          <w:szCs w:val="28"/>
        </w:rPr>
        <w:t>соответствии с Федеральным законом</w:t>
      </w:r>
      <w:hyperlink r:id="rId11" w:history="1">
        <w:r>
          <w:rPr>
            <w:rStyle w:val="a6"/>
            <w:spacing w:val="-3"/>
            <w:sz w:val="28"/>
            <w:szCs w:val="28"/>
          </w:rPr>
          <w:t xml:space="preserve"> от 24.11.1995 </w:t>
        </w:r>
        <w:r>
          <w:rPr>
            <w:rStyle w:val="a6"/>
            <w:spacing w:val="-5"/>
            <w:sz w:val="28"/>
            <w:szCs w:val="28"/>
          </w:rPr>
          <w:t xml:space="preserve">№ 181-ФЗ </w:t>
        </w:r>
      </w:hyperlink>
      <w:r>
        <w:rPr>
          <w:spacing w:val="-5"/>
          <w:sz w:val="28"/>
          <w:szCs w:val="28"/>
        </w:rPr>
        <w:t>«О социальной</w:t>
      </w:r>
      <w:r>
        <w:rPr>
          <w:spacing w:val="-5"/>
          <w:sz w:val="28"/>
          <w:szCs w:val="28"/>
        </w:rPr>
        <w:br/>
      </w:r>
      <w:r>
        <w:rPr>
          <w:sz w:val="28"/>
          <w:szCs w:val="28"/>
        </w:rPr>
        <w:t>защите инвалидов в Российской Федерации» иными федеральными законами,</w:t>
      </w:r>
      <w:r>
        <w:rPr>
          <w:sz w:val="28"/>
          <w:szCs w:val="28"/>
        </w:rPr>
        <w:br/>
        <w:t>нормативными правовыми актами Российской Федерации и Алтайского края.</w:t>
      </w:r>
    </w:p>
    <w:p w:rsidR="000F03ED" w:rsidRDefault="000F03ED" w:rsidP="000F03ED">
      <w:pPr>
        <w:shd w:val="clear" w:color="auto" w:fill="FFFFFF"/>
        <w:tabs>
          <w:tab w:val="left" w:pos="1589"/>
        </w:tabs>
        <w:spacing w:line="322" w:lineRule="exact"/>
        <w:ind w:firstLine="710"/>
        <w:jc w:val="both"/>
      </w:pPr>
      <w:r>
        <w:rPr>
          <w:spacing w:val="-1"/>
          <w:sz w:val="28"/>
          <w:szCs w:val="28"/>
        </w:rPr>
        <w:t>1.4.4.</w:t>
      </w:r>
      <w:r>
        <w:rPr>
          <w:sz w:val="28"/>
          <w:szCs w:val="28"/>
        </w:rPr>
        <w:tab/>
        <w:t>Отношения, связанные с обращением отходов производства и</w:t>
      </w:r>
      <w:r>
        <w:rPr>
          <w:sz w:val="28"/>
          <w:szCs w:val="28"/>
        </w:rPr>
        <w:br/>
        <w:t>потребления, установленные в настоящих Правилах, основываются на положениях</w:t>
      </w:r>
      <w:r>
        <w:rPr>
          <w:sz w:val="28"/>
          <w:szCs w:val="28"/>
        </w:rPr>
        <w:br/>
        <w:t xml:space="preserve">Федерального закона </w:t>
      </w:r>
      <w:hyperlink r:id="rId12" w:history="1">
        <w:r>
          <w:rPr>
            <w:rStyle w:val="a6"/>
            <w:sz w:val="28"/>
            <w:szCs w:val="28"/>
          </w:rPr>
          <w:t>от 24.06.1998 № 89-ФЗ</w:t>
        </w:r>
      </w:hyperlink>
      <w:r>
        <w:rPr>
          <w:sz w:val="28"/>
          <w:szCs w:val="28"/>
        </w:rPr>
        <w:t xml:space="preserve"> «Об отходах производства и</w:t>
      </w:r>
      <w:r>
        <w:rPr>
          <w:sz w:val="28"/>
          <w:szCs w:val="28"/>
        </w:rPr>
        <w:br/>
        <w:t>потребления», иных нормативных правовых актов Российской Федерации,</w:t>
      </w:r>
      <w:r>
        <w:rPr>
          <w:sz w:val="28"/>
          <w:szCs w:val="28"/>
        </w:rPr>
        <w:br/>
        <w:t>Алтайского края, нормативно-технических документов Российской Федерации и</w:t>
      </w:r>
      <w:r>
        <w:rPr>
          <w:sz w:val="28"/>
          <w:szCs w:val="28"/>
        </w:rPr>
        <w:br/>
        <w:t>Алтайского края.</w:t>
      </w:r>
    </w:p>
    <w:p w:rsidR="000F03ED" w:rsidRDefault="000F03ED" w:rsidP="000F03ED">
      <w:pPr>
        <w:shd w:val="clear" w:color="auto" w:fill="FFFFFF"/>
        <w:tabs>
          <w:tab w:val="left" w:pos="1440"/>
        </w:tabs>
        <w:spacing w:line="322" w:lineRule="exact"/>
        <w:ind w:right="5" w:firstLine="710"/>
        <w:jc w:val="both"/>
      </w:pPr>
      <w:r>
        <w:rPr>
          <w:spacing w:val="-1"/>
          <w:sz w:val="28"/>
          <w:szCs w:val="28"/>
        </w:rPr>
        <w:t>1.4.5.</w:t>
      </w:r>
      <w:r>
        <w:rPr>
          <w:sz w:val="28"/>
          <w:szCs w:val="28"/>
        </w:rPr>
        <w:tab/>
        <w:t>По вопросам осуществления отдельных государственных полномочий,</w:t>
      </w:r>
      <w:r>
        <w:rPr>
          <w:sz w:val="28"/>
          <w:szCs w:val="28"/>
        </w:rPr>
        <w:br/>
      </w:r>
      <w:r>
        <w:rPr>
          <w:spacing w:val="-1"/>
          <w:sz w:val="28"/>
          <w:szCs w:val="28"/>
        </w:rPr>
        <w:t>переданных органам местного самоуправления федеральными законами и законами</w:t>
      </w:r>
      <w:r>
        <w:rPr>
          <w:spacing w:val="-1"/>
          <w:sz w:val="28"/>
          <w:szCs w:val="28"/>
        </w:rPr>
        <w:br/>
      </w:r>
      <w:r>
        <w:rPr>
          <w:sz w:val="28"/>
          <w:szCs w:val="28"/>
        </w:rPr>
        <w:t>субъектов Российской Федерации, могут приниматься муниципальные правовые</w:t>
      </w:r>
      <w:r>
        <w:rPr>
          <w:sz w:val="28"/>
          <w:szCs w:val="28"/>
        </w:rPr>
        <w:br/>
      </w:r>
      <w:r>
        <w:rPr>
          <w:spacing w:val="-1"/>
          <w:sz w:val="28"/>
          <w:szCs w:val="28"/>
        </w:rPr>
        <w:t>акты на основании и во исполнение положений, установленных соответствующими</w:t>
      </w:r>
      <w:r>
        <w:rPr>
          <w:spacing w:val="-1"/>
          <w:sz w:val="28"/>
          <w:szCs w:val="28"/>
        </w:rPr>
        <w:br/>
      </w:r>
      <w:r>
        <w:rPr>
          <w:sz w:val="28"/>
          <w:szCs w:val="28"/>
        </w:rPr>
        <w:t>федеральными законами и (или) законами субъектов Российской Федерации.</w:t>
      </w:r>
    </w:p>
    <w:p w:rsidR="000F03ED" w:rsidRDefault="000F03ED" w:rsidP="000F03ED">
      <w:pPr>
        <w:sectPr w:rsidR="000F03ED">
          <w:pgSz w:w="11909" w:h="16834"/>
          <w:pgMar w:top="1167" w:right="565" w:bottom="567" w:left="1279" w:header="720" w:footer="720" w:gutter="0"/>
          <w:cols w:space="720"/>
        </w:sectPr>
      </w:pPr>
    </w:p>
    <w:p w:rsidR="000F03ED" w:rsidRDefault="000F03ED" w:rsidP="000F03ED">
      <w:pPr>
        <w:shd w:val="clear" w:color="auto" w:fill="FFFFFF"/>
        <w:tabs>
          <w:tab w:val="left" w:pos="1714"/>
          <w:tab w:val="left" w:pos="2342"/>
          <w:tab w:val="left" w:pos="4022"/>
          <w:tab w:val="left" w:pos="5683"/>
          <w:tab w:val="left" w:pos="6931"/>
          <w:tab w:val="left" w:pos="8467"/>
          <w:tab w:val="left" w:pos="9398"/>
        </w:tabs>
        <w:ind w:left="710"/>
      </w:pPr>
      <w:r>
        <w:rPr>
          <w:spacing w:val="-1"/>
          <w:sz w:val="28"/>
          <w:szCs w:val="28"/>
        </w:rPr>
        <w:lastRenderedPageBreak/>
        <w:t>1.4.6.</w:t>
      </w:r>
      <w:r>
        <w:rPr>
          <w:rFonts w:ascii="Arial" w:cs="Arial"/>
          <w:sz w:val="28"/>
          <w:szCs w:val="28"/>
        </w:rPr>
        <w:tab/>
      </w:r>
      <w:r>
        <w:rPr>
          <w:spacing w:val="-2"/>
          <w:sz w:val="28"/>
          <w:szCs w:val="28"/>
        </w:rPr>
        <w:t>За</w:t>
      </w:r>
      <w:r>
        <w:rPr>
          <w:rFonts w:ascii="Arial" w:hAnsi="Arial" w:cs="Arial"/>
          <w:sz w:val="28"/>
          <w:szCs w:val="28"/>
        </w:rPr>
        <w:tab/>
      </w:r>
      <w:r>
        <w:rPr>
          <w:spacing w:val="-3"/>
          <w:sz w:val="28"/>
          <w:szCs w:val="28"/>
        </w:rPr>
        <w:t>нарушение</w:t>
      </w:r>
      <w:r>
        <w:rPr>
          <w:rFonts w:ascii="Arial" w:hAnsi="Arial" w:cs="Arial"/>
          <w:sz w:val="28"/>
          <w:szCs w:val="28"/>
        </w:rPr>
        <w:tab/>
      </w:r>
      <w:r>
        <w:rPr>
          <w:spacing w:val="-2"/>
          <w:sz w:val="28"/>
          <w:szCs w:val="28"/>
        </w:rPr>
        <w:t>настоящих</w:t>
      </w:r>
      <w:r>
        <w:rPr>
          <w:rFonts w:ascii="Arial" w:hAnsi="Arial" w:cs="Arial"/>
          <w:sz w:val="28"/>
          <w:szCs w:val="28"/>
        </w:rPr>
        <w:tab/>
      </w:r>
      <w:proofErr w:type="gramStart"/>
      <w:r>
        <w:rPr>
          <w:spacing w:val="-4"/>
          <w:sz w:val="28"/>
          <w:szCs w:val="28"/>
        </w:rPr>
        <w:t>Правил</w:t>
      </w:r>
      <w:proofErr w:type="gramEnd"/>
      <w:r>
        <w:rPr>
          <w:rFonts w:ascii="Arial" w:hAnsi="Arial" w:cs="Arial"/>
          <w:sz w:val="28"/>
          <w:szCs w:val="28"/>
        </w:rPr>
        <w:tab/>
      </w:r>
      <w:r>
        <w:rPr>
          <w:spacing w:val="-2"/>
          <w:sz w:val="28"/>
          <w:szCs w:val="28"/>
        </w:rPr>
        <w:t>виновные</w:t>
      </w:r>
      <w:r>
        <w:rPr>
          <w:rFonts w:ascii="Arial" w:hAnsi="Arial" w:cs="Arial"/>
          <w:sz w:val="28"/>
          <w:szCs w:val="28"/>
        </w:rPr>
        <w:tab/>
      </w:r>
      <w:r>
        <w:rPr>
          <w:spacing w:val="-3"/>
          <w:sz w:val="28"/>
          <w:szCs w:val="28"/>
        </w:rPr>
        <w:t>лица</w:t>
      </w:r>
      <w:r>
        <w:rPr>
          <w:rFonts w:ascii="Arial" w:hAnsi="Arial" w:cs="Arial"/>
          <w:sz w:val="28"/>
          <w:szCs w:val="28"/>
        </w:rPr>
        <w:tab/>
      </w:r>
      <w:r>
        <w:rPr>
          <w:spacing w:val="-3"/>
          <w:sz w:val="28"/>
          <w:szCs w:val="28"/>
        </w:rPr>
        <w:t>несут</w:t>
      </w:r>
    </w:p>
    <w:p w:rsidR="000F03ED" w:rsidRDefault="000F03ED" w:rsidP="000F03ED">
      <w:pPr>
        <w:shd w:val="clear" w:color="auto" w:fill="FFFFFF"/>
      </w:pPr>
      <w:r>
        <w:rPr>
          <w:sz w:val="28"/>
          <w:szCs w:val="28"/>
        </w:rPr>
        <w:t>административную ответственность, установленную законодательством.</w:t>
      </w:r>
    </w:p>
    <w:p w:rsidR="000F03ED" w:rsidRDefault="000F03ED" w:rsidP="000F03ED">
      <w:pPr>
        <w:shd w:val="clear" w:color="auto" w:fill="FFFFFF"/>
        <w:ind w:firstLine="710"/>
      </w:pPr>
      <w:r>
        <w:rPr>
          <w:sz w:val="28"/>
          <w:szCs w:val="28"/>
        </w:rPr>
        <w:t>1.5. Основные понятия</w:t>
      </w:r>
    </w:p>
    <w:p w:rsidR="000F03ED" w:rsidRDefault="000F03ED" w:rsidP="000F03ED">
      <w:pPr>
        <w:shd w:val="clear" w:color="auto" w:fill="FFFFFF"/>
        <w:spacing w:line="322" w:lineRule="exact"/>
        <w:ind w:left="710"/>
      </w:pPr>
      <w:r>
        <w:rPr>
          <w:sz w:val="28"/>
          <w:szCs w:val="28"/>
        </w:rPr>
        <w:t>В целях настоящих Правил используются следующие основные понятия:</w:t>
      </w:r>
    </w:p>
    <w:p w:rsidR="000F03ED" w:rsidRDefault="000F03ED" w:rsidP="000F03ED">
      <w:pPr>
        <w:shd w:val="clear" w:color="auto" w:fill="FFFFFF"/>
        <w:spacing w:line="322" w:lineRule="exact"/>
        <w:ind w:right="5" w:firstLine="710"/>
        <w:jc w:val="both"/>
      </w:pPr>
      <w:r>
        <w:rPr>
          <w:b/>
          <w:bCs/>
          <w:sz w:val="28"/>
          <w:szCs w:val="28"/>
        </w:rPr>
        <w:t xml:space="preserve">благоустройство </w:t>
      </w:r>
      <w:r>
        <w:rPr>
          <w:sz w:val="28"/>
          <w:szCs w:val="28"/>
        </w:rPr>
        <w:t xml:space="preserve">– комплекс предусмотренных настоящими Правилами мероприятий по содержанию территории, а также по проектированию и </w:t>
      </w:r>
      <w:r>
        <w:rPr>
          <w:spacing w:val="-2"/>
          <w:sz w:val="28"/>
          <w:szCs w:val="28"/>
        </w:rPr>
        <w:t xml:space="preserve">размещению объектов благоустройства, направленных на обеспечение и повышение </w:t>
      </w:r>
      <w:r>
        <w:rPr>
          <w:sz w:val="28"/>
          <w:szCs w:val="28"/>
        </w:rPr>
        <w:t>комфортности условий проживания граждан, поддержание и улучшение санитарного и эстетического состояния территории поселения;</w:t>
      </w:r>
    </w:p>
    <w:p w:rsidR="000F03ED" w:rsidRDefault="000F03ED" w:rsidP="000F03ED">
      <w:pPr>
        <w:shd w:val="clear" w:color="auto" w:fill="FFFFFF"/>
        <w:spacing w:line="322" w:lineRule="exact"/>
        <w:ind w:firstLine="710"/>
        <w:jc w:val="both"/>
      </w:pPr>
      <w:r>
        <w:rPr>
          <w:b/>
          <w:bCs/>
          <w:sz w:val="28"/>
          <w:szCs w:val="28"/>
        </w:rPr>
        <w:t xml:space="preserve">объекты благоустройства </w:t>
      </w:r>
      <w:r>
        <w:rPr>
          <w:sz w:val="28"/>
          <w:szCs w:val="28"/>
        </w:rPr>
        <w:t xml:space="preserve">- территории поселения, в границах земельных участков независимо от их формы собственности, на которых осуществляется деятельность по благоустройству: площадки, дворы, кварталы, функционально </w:t>
      </w:r>
      <w:proofErr w:type="gramStart"/>
      <w:r>
        <w:rPr>
          <w:sz w:val="28"/>
          <w:szCs w:val="28"/>
        </w:rPr>
        <w:t>-п</w:t>
      </w:r>
      <w:proofErr w:type="gramEnd"/>
      <w:r>
        <w:rPr>
          <w:sz w:val="28"/>
          <w:szCs w:val="28"/>
        </w:rPr>
        <w:t>ланировочные образования, территории муниципальных образований, а также территории, выделяемые по принципу единой градостроительной регламентации (охранные зоны) или визуально-пространственного восприятия (площадь с застройкой, улица с прилегающей территорией и застройкой), другие территории поселения;</w:t>
      </w:r>
    </w:p>
    <w:p w:rsidR="000F03ED" w:rsidRDefault="000F03ED" w:rsidP="000F03ED">
      <w:pPr>
        <w:shd w:val="clear" w:color="auto" w:fill="FFFFFF"/>
        <w:spacing w:line="322" w:lineRule="exact"/>
        <w:ind w:right="5" w:firstLine="710"/>
        <w:jc w:val="both"/>
      </w:pPr>
      <w:r>
        <w:rPr>
          <w:b/>
          <w:bCs/>
          <w:sz w:val="28"/>
          <w:szCs w:val="28"/>
        </w:rPr>
        <w:t xml:space="preserve">элементы объекта благоустройства </w:t>
      </w:r>
      <w:r>
        <w:rPr>
          <w:sz w:val="28"/>
          <w:szCs w:val="28"/>
        </w:rPr>
        <w:t>– конструктивные и функциональные составляющие объектов благоустройства, определяющие их внешний вид, обеспечивающие визуальное восприятие объектов благоустройства в соответствии с их функциональным назначением;</w:t>
      </w:r>
    </w:p>
    <w:p w:rsidR="000F03ED" w:rsidRDefault="000F03ED" w:rsidP="000F03ED">
      <w:pPr>
        <w:shd w:val="clear" w:color="auto" w:fill="FFFFFF"/>
        <w:spacing w:line="322" w:lineRule="exact"/>
        <w:ind w:right="5" w:firstLine="710"/>
        <w:jc w:val="both"/>
      </w:pPr>
      <w:r>
        <w:rPr>
          <w:b/>
          <w:bCs/>
          <w:sz w:val="28"/>
          <w:szCs w:val="28"/>
        </w:rPr>
        <w:t xml:space="preserve">содержание объекта благоустройства </w:t>
      </w:r>
      <w:r>
        <w:rPr>
          <w:sz w:val="28"/>
          <w:szCs w:val="28"/>
        </w:rPr>
        <w:t>– обеспечение чистоты, поддержание в надлежащем техническом, физическом, санитарном и эстетическом состоянии объектов благоустройства, их отдельных элементов;</w:t>
      </w:r>
    </w:p>
    <w:p w:rsidR="000F03ED" w:rsidRDefault="000F03ED" w:rsidP="000F03ED">
      <w:pPr>
        <w:shd w:val="clear" w:color="auto" w:fill="FFFFFF"/>
        <w:spacing w:line="322" w:lineRule="exact"/>
        <w:ind w:right="10" w:firstLine="710"/>
        <w:jc w:val="both"/>
      </w:pPr>
      <w:r>
        <w:rPr>
          <w:b/>
          <w:bCs/>
          <w:spacing w:val="-2"/>
          <w:sz w:val="28"/>
          <w:szCs w:val="28"/>
        </w:rPr>
        <w:t xml:space="preserve">развитие объекта благоустройства </w:t>
      </w:r>
      <w:r>
        <w:rPr>
          <w:spacing w:val="-2"/>
          <w:sz w:val="28"/>
          <w:szCs w:val="28"/>
        </w:rPr>
        <w:t xml:space="preserve">– осуществление работ, направленных на создание новых или повышение качественного состояния существующих элементов </w:t>
      </w:r>
      <w:r>
        <w:rPr>
          <w:sz w:val="28"/>
          <w:szCs w:val="28"/>
        </w:rPr>
        <w:t>или объектов благоустройства;</w:t>
      </w:r>
    </w:p>
    <w:p w:rsidR="000F03ED" w:rsidRDefault="000F03ED" w:rsidP="000F03ED">
      <w:pPr>
        <w:shd w:val="clear" w:color="auto" w:fill="FFFFFF"/>
        <w:spacing w:line="322" w:lineRule="exact"/>
        <w:ind w:right="14" w:firstLine="710"/>
        <w:jc w:val="both"/>
      </w:pPr>
      <w:r>
        <w:rPr>
          <w:b/>
          <w:bCs/>
          <w:spacing w:val="-3"/>
          <w:sz w:val="28"/>
          <w:szCs w:val="28"/>
        </w:rPr>
        <w:t xml:space="preserve">проект благоустройства </w:t>
      </w:r>
      <w:r>
        <w:rPr>
          <w:spacing w:val="-3"/>
          <w:sz w:val="28"/>
          <w:szCs w:val="28"/>
        </w:rPr>
        <w:t xml:space="preserve">– документация, содержащая материалы в текстовой </w:t>
      </w:r>
      <w:r>
        <w:rPr>
          <w:sz w:val="28"/>
          <w:szCs w:val="28"/>
        </w:rPr>
        <w:t>и графической форме и определяющая проектные решения (в том числе цветовые) по благоустройству территории и иных объектов благоустройства;</w:t>
      </w:r>
    </w:p>
    <w:p w:rsidR="000F03ED" w:rsidRDefault="000F03ED" w:rsidP="000F03ED">
      <w:pPr>
        <w:shd w:val="clear" w:color="auto" w:fill="FFFFFF"/>
        <w:spacing w:line="322" w:lineRule="exact"/>
        <w:ind w:firstLine="710"/>
        <w:jc w:val="both"/>
      </w:pPr>
      <w:r>
        <w:rPr>
          <w:b/>
          <w:bCs/>
          <w:sz w:val="28"/>
          <w:szCs w:val="28"/>
        </w:rPr>
        <w:t xml:space="preserve">улица </w:t>
      </w:r>
      <w:r>
        <w:rPr>
          <w:sz w:val="28"/>
          <w:szCs w:val="28"/>
        </w:rPr>
        <w:t xml:space="preserve">– обустроенная или приспособленная и используемая для движения </w:t>
      </w:r>
      <w:r>
        <w:rPr>
          <w:spacing w:val="-1"/>
          <w:sz w:val="28"/>
          <w:szCs w:val="28"/>
        </w:rPr>
        <w:t xml:space="preserve">транспортных средств и пешеходов полоса земли либо поверхность искусственного </w:t>
      </w:r>
      <w:r>
        <w:rPr>
          <w:sz w:val="28"/>
          <w:szCs w:val="28"/>
        </w:rPr>
        <w:t>сооружения, находящаяся в пределах населенного пункта, в том числе магистральная дорога скоростного и регулируемого движения, пешеходная и парковая дорога, дорога в производственных, промышленных и коммунально-складских зонах (районах);</w:t>
      </w:r>
    </w:p>
    <w:p w:rsidR="000F03ED" w:rsidRDefault="000F03ED" w:rsidP="000F03ED">
      <w:pPr>
        <w:shd w:val="clear" w:color="auto" w:fill="FFFFFF"/>
        <w:spacing w:line="322" w:lineRule="exact"/>
        <w:ind w:right="5" w:firstLine="710"/>
        <w:jc w:val="both"/>
      </w:pPr>
      <w:proofErr w:type="gramStart"/>
      <w:r>
        <w:rPr>
          <w:b/>
          <w:bCs/>
          <w:sz w:val="28"/>
          <w:szCs w:val="28"/>
        </w:rPr>
        <w:t xml:space="preserve">капитальный ремонт дорожного покрытия </w:t>
      </w:r>
      <w:r>
        <w:rPr>
          <w:sz w:val="28"/>
          <w:szCs w:val="28"/>
        </w:rPr>
        <w:t xml:space="preserve">– комплекс работ, при котором производится полное восстановление и повышение работоспособности дорожной одежды и покрытия, земляного полотна и дорожных сооружений, осуществляется смена изношенных конструкций и деталей или замена их на наиболее прочные и долговечные, повышение геометрических параметров дороги с учетом роста </w:t>
      </w:r>
      <w:r>
        <w:rPr>
          <w:spacing w:val="-13"/>
          <w:sz w:val="28"/>
          <w:szCs w:val="28"/>
        </w:rPr>
        <w:t xml:space="preserve">интенсивности   движения  и  осевых  нагрузок  автомобилей  в пределах норм, </w:t>
      </w:r>
      <w:r>
        <w:rPr>
          <w:sz w:val="28"/>
          <w:szCs w:val="28"/>
        </w:rPr>
        <w:t>соответствующих категории, установленной для ремонтируемой дороги, без</w:t>
      </w:r>
      <w:proofErr w:type="gramEnd"/>
      <w:r>
        <w:rPr>
          <w:sz w:val="28"/>
          <w:szCs w:val="28"/>
        </w:rPr>
        <w:t xml:space="preserve"> увеличения ширины земляного полотна на основном протяжении дороги;</w:t>
      </w:r>
    </w:p>
    <w:p w:rsidR="000F03ED" w:rsidRDefault="000F03ED" w:rsidP="000F03ED">
      <w:pPr>
        <w:shd w:val="clear" w:color="auto" w:fill="FFFFFF"/>
        <w:spacing w:line="322" w:lineRule="exact"/>
        <w:ind w:right="5" w:firstLine="710"/>
        <w:jc w:val="both"/>
      </w:pPr>
      <w:r>
        <w:rPr>
          <w:b/>
          <w:bCs/>
          <w:sz w:val="28"/>
          <w:szCs w:val="28"/>
        </w:rPr>
        <w:t xml:space="preserve">проезд – дорога, </w:t>
      </w:r>
      <w:r>
        <w:rPr>
          <w:sz w:val="28"/>
          <w:szCs w:val="28"/>
        </w:rPr>
        <w:t>примыкающая к проезжим частям жилых и магистральных улиц, разворотным площадкам;</w:t>
      </w:r>
    </w:p>
    <w:p w:rsidR="000F03ED" w:rsidRDefault="000F03ED" w:rsidP="000F03ED">
      <w:pPr>
        <w:shd w:val="clear" w:color="auto" w:fill="FFFFFF"/>
        <w:spacing w:line="322" w:lineRule="exact"/>
        <w:ind w:firstLine="710"/>
        <w:jc w:val="both"/>
      </w:pPr>
      <w:proofErr w:type="gramStart"/>
      <w:r>
        <w:rPr>
          <w:b/>
          <w:bCs/>
          <w:sz w:val="28"/>
          <w:szCs w:val="28"/>
        </w:rPr>
        <w:lastRenderedPageBreak/>
        <w:t xml:space="preserve">твердое покрытие </w:t>
      </w:r>
      <w:r>
        <w:rPr>
          <w:sz w:val="28"/>
          <w:szCs w:val="28"/>
        </w:rPr>
        <w:t xml:space="preserve">– дорожное покрытие в составе дорожных одежд капитального, облегченного и переходного типов, монолитное или сборное, выполняемое из асфальтобетона, </w:t>
      </w:r>
      <w:proofErr w:type="spellStart"/>
      <w:r>
        <w:rPr>
          <w:sz w:val="28"/>
          <w:szCs w:val="28"/>
        </w:rPr>
        <w:t>цементобетона</w:t>
      </w:r>
      <w:proofErr w:type="spellEnd"/>
      <w:r>
        <w:rPr>
          <w:sz w:val="28"/>
          <w:szCs w:val="28"/>
        </w:rPr>
        <w:t>, природного камня и т.п.;</w:t>
      </w:r>
      <w:proofErr w:type="gramEnd"/>
    </w:p>
    <w:p w:rsidR="000F03ED" w:rsidRDefault="000F03ED" w:rsidP="000F03ED">
      <w:pPr>
        <w:shd w:val="clear" w:color="auto" w:fill="FFFFFF"/>
        <w:spacing w:line="322" w:lineRule="exact"/>
        <w:ind w:right="5" w:firstLine="710"/>
        <w:jc w:val="both"/>
      </w:pPr>
      <w:r>
        <w:rPr>
          <w:b/>
          <w:bCs/>
          <w:sz w:val="28"/>
          <w:szCs w:val="28"/>
        </w:rPr>
        <w:t xml:space="preserve">газон </w:t>
      </w:r>
      <w:r>
        <w:rPr>
          <w:sz w:val="28"/>
          <w:szCs w:val="28"/>
        </w:rPr>
        <w:t>– элемент благоустройства, представляющий собой искусственно созданный участок поверхности, в том числе с травяным покрытием и возможным размещением зелёных насаждений и парковых сооружений;</w:t>
      </w:r>
    </w:p>
    <w:p w:rsidR="000F03ED" w:rsidRDefault="000F03ED" w:rsidP="000F03ED">
      <w:pPr>
        <w:shd w:val="clear" w:color="auto" w:fill="FFFFFF"/>
        <w:spacing w:line="322" w:lineRule="exact"/>
        <w:ind w:firstLine="710"/>
        <w:jc w:val="both"/>
      </w:pPr>
      <w:r>
        <w:rPr>
          <w:b/>
          <w:bCs/>
          <w:spacing w:val="-3"/>
          <w:sz w:val="28"/>
          <w:szCs w:val="28"/>
        </w:rPr>
        <w:t xml:space="preserve">цветник </w:t>
      </w:r>
      <w:r>
        <w:rPr>
          <w:spacing w:val="-3"/>
          <w:sz w:val="28"/>
          <w:szCs w:val="28"/>
        </w:rPr>
        <w:t xml:space="preserve">– элемент благоустройства, включающий в себя участок поверхности </w:t>
      </w:r>
      <w:r>
        <w:rPr>
          <w:sz w:val="28"/>
          <w:szCs w:val="28"/>
        </w:rPr>
        <w:t>любой формы и размера, занятый посеянными или высаженными цветочными растениями;</w:t>
      </w:r>
    </w:p>
    <w:p w:rsidR="000F03ED" w:rsidRDefault="000F03ED" w:rsidP="000F03ED">
      <w:pPr>
        <w:shd w:val="clear" w:color="auto" w:fill="FFFFFF"/>
        <w:tabs>
          <w:tab w:val="left" w:pos="1814"/>
          <w:tab w:val="left" w:pos="4013"/>
          <w:tab w:val="left" w:pos="4786"/>
          <w:tab w:val="left" w:pos="7094"/>
          <w:tab w:val="left" w:pos="7843"/>
          <w:tab w:val="left" w:pos="8362"/>
        </w:tabs>
        <w:spacing w:line="322" w:lineRule="exact"/>
        <w:ind w:firstLine="710"/>
        <w:jc w:val="both"/>
      </w:pPr>
      <w:r>
        <w:rPr>
          <w:b/>
          <w:bCs/>
          <w:sz w:val="28"/>
          <w:szCs w:val="28"/>
        </w:rPr>
        <w:t xml:space="preserve">зеленые насаждения </w:t>
      </w:r>
      <w:r>
        <w:rPr>
          <w:sz w:val="28"/>
          <w:szCs w:val="28"/>
        </w:rPr>
        <w:t>– древесная, древесно-кустарниковая, кустарниковая и</w:t>
      </w:r>
      <w:r>
        <w:rPr>
          <w:sz w:val="28"/>
          <w:szCs w:val="28"/>
        </w:rPr>
        <w:br/>
      </w:r>
      <w:r>
        <w:rPr>
          <w:spacing w:val="-2"/>
          <w:sz w:val="28"/>
          <w:szCs w:val="28"/>
        </w:rPr>
        <w:t>травянистая</w:t>
      </w:r>
      <w:r>
        <w:rPr>
          <w:rFonts w:ascii="Arial" w:hAnsi="Arial" w:cs="Arial"/>
          <w:sz w:val="28"/>
          <w:szCs w:val="28"/>
        </w:rPr>
        <w:tab/>
      </w:r>
      <w:r>
        <w:rPr>
          <w:spacing w:val="-2"/>
          <w:sz w:val="28"/>
          <w:szCs w:val="28"/>
        </w:rPr>
        <w:t>растительность</w:t>
      </w:r>
      <w:r>
        <w:rPr>
          <w:rFonts w:ascii="Arial" w:hAnsi="Arial" w:cs="Arial"/>
          <w:sz w:val="28"/>
          <w:szCs w:val="28"/>
        </w:rPr>
        <w:tab/>
      </w:r>
      <w:r>
        <w:rPr>
          <w:sz w:val="28"/>
          <w:szCs w:val="28"/>
        </w:rPr>
        <w:t>как</w:t>
      </w:r>
      <w:r>
        <w:rPr>
          <w:rFonts w:ascii="Arial" w:hAnsi="Arial" w:cs="Arial"/>
          <w:sz w:val="28"/>
          <w:szCs w:val="28"/>
        </w:rPr>
        <w:tab/>
      </w:r>
      <w:r>
        <w:rPr>
          <w:spacing w:val="-3"/>
          <w:sz w:val="28"/>
          <w:szCs w:val="28"/>
        </w:rPr>
        <w:t>искусственного,</w:t>
      </w:r>
      <w:r>
        <w:rPr>
          <w:rFonts w:ascii="Arial" w:cs="Arial"/>
          <w:sz w:val="28"/>
          <w:szCs w:val="28"/>
        </w:rPr>
        <w:tab/>
      </w:r>
      <w:r>
        <w:rPr>
          <w:spacing w:val="-3"/>
          <w:sz w:val="28"/>
          <w:szCs w:val="28"/>
        </w:rPr>
        <w:t>так</w:t>
      </w:r>
      <w:r>
        <w:rPr>
          <w:rFonts w:ascii="Arial" w:hAnsi="Arial" w:cs="Arial"/>
          <w:sz w:val="28"/>
          <w:szCs w:val="28"/>
        </w:rPr>
        <w:tab/>
      </w:r>
      <w:r>
        <w:rPr>
          <w:sz w:val="28"/>
          <w:szCs w:val="28"/>
        </w:rPr>
        <w:t>и</w:t>
      </w:r>
      <w:r>
        <w:rPr>
          <w:rFonts w:ascii="Arial" w:hAnsi="Arial" w:cs="Arial"/>
          <w:sz w:val="28"/>
          <w:szCs w:val="28"/>
        </w:rPr>
        <w:tab/>
      </w:r>
      <w:r>
        <w:rPr>
          <w:spacing w:val="-2"/>
          <w:sz w:val="28"/>
          <w:szCs w:val="28"/>
        </w:rPr>
        <w:t>естественного</w:t>
      </w:r>
    </w:p>
    <w:p w:rsidR="000F03ED" w:rsidRDefault="000F03ED" w:rsidP="000F03ED">
      <w:pPr>
        <w:shd w:val="clear" w:color="auto" w:fill="FFFFFF"/>
        <w:spacing w:line="322" w:lineRule="exact"/>
        <w:jc w:val="both"/>
      </w:pPr>
      <w:r>
        <w:rPr>
          <w:sz w:val="28"/>
          <w:szCs w:val="28"/>
        </w:rPr>
        <w:t>происхождения;</w:t>
      </w:r>
    </w:p>
    <w:p w:rsidR="000F03ED" w:rsidRDefault="000F03ED" w:rsidP="000F03ED">
      <w:pPr>
        <w:shd w:val="clear" w:color="auto" w:fill="FFFFFF"/>
        <w:spacing w:line="322" w:lineRule="exact"/>
        <w:ind w:firstLine="710"/>
        <w:jc w:val="both"/>
      </w:pPr>
      <w:proofErr w:type="spellStart"/>
      <w:r>
        <w:rPr>
          <w:b/>
          <w:bCs/>
          <w:sz w:val="28"/>
          <w:szCs w:val="28"/>
        </w:rPr>
        <w:t>дендроплан</w:t>
      </w:r>
      <w:proofErr w:type="spellEnd"/>
      <w:r>
        <w:rPr>
          <w:b/>
          <w:bCs/>
          <w:sz w:val="28"/>
          <w:szCs w:val="28"/>
        </w:rPr>
        <w:t xml:space="preserve"> </w:t>
      </w:r>
      <w:r>
        <w:rPr>
          <w:sz w:val="28"/>
          <w:szCs w:val="28"/>
        </w:rPr>
        <w:t xml:space="preserve">– проект озеленения территории, включающий в себя информацию об устройстве </w:t>
      </w:r>
      <w:proofErr w:type="spellStart"/>
      <w:r>
        <w:rPr>
          <w:sz w:val="28"/>
          <w:szCs w:val="28"/>
        </w:rPr>
        <w:t>дорожно-тропиночной</w:t>
      </w:r>
      <w:proofErr w:type="spellEnd"/>
      <w:r>
        <w:rPr>
          <w:sz w:val="28"/>
          <w:szCs w:val="28"/>
        </w:rPr>
        <w:t xml:space="preserve"> сети, вертикальной планировке, посадке деревьев и кустарников, площади газонов и цветников, расстановке малых архитектурных форм;</w:t>
      </w:r>
    </w:p>
    <w:p w:rsidR="000F03ED" w:rsidRDefault="000F03ED" w:rsidP="000F03ED">
      <w:pPr>
        <w:shd w:val="clear" w:color="auto" w:fill="FFFFFF"/>
        <w:spacing w:line="322" w:lineRule="exact"/>
        <w:ind w:firstLine="710"/>
        <w:jc w:val="both"/>
      </w:pPr>
      <w:r>
        <w:rPr>
          <w:b/>
          <w:bCs/>
          <w:sz w:val="28"/>
          <w:szCs w:val="28"/>
        </w:rPr>
        <w:t xml:space="preserve">повреждение зеленых насаждений </w:t>
      </w:r>
      <w:r>
        <w:rPr>
          <w:sz w:val="28"/>
          <w:szCs w:val="28"/>
        </w:rPr>
        <w:t>– механическое, химическое и иное повреждение надземной части и корневой системы зеленых насаждений, не влекущее прекращение роста. Повреждением является загрязнение зеленых насаждений либо почвы в корневой зоне нефтепродуктами, иными вредными или пачкающими веществами;</w:t>
      </w:r>
    </w:p>
    <w:p w:rsidR="000F03ED" w:rsidRDefault="000F03ED" w:rsidP="000F03ED">
      <w:pPr>
        <w:shd w:val="clear" w:color="auto" w:fill="FFFFFF"/>
        <w:spacing w:line="322" w:lineRule="exact"/>
        <w:ind w:right="5" w:firstLine="710"/>
        <w:jc w:val="both"/>
      </w:pPr>
      <w:r>
        <w:rPr>
          <w:b/>
          <w:bCs/>
          <w:sz w:val="28"/>
          <w:szCs w:val="28"/>
        </w:rPr>
        <w:t xml:space="preserve">уничтожение зеленых насаждений </w:t>
      </w:r>
      <w:r>
        <w:rPr>
          <w:sz w:val="28"/>
          <w:szCs w:val="28"/>
        </w:rPr>
        <w:t>– повреждение зеленых насаждений, повлекшее прекращение их роста;</w:t>
      </w:r>
    </w:p>
    <w:p w:rsidR="000F03ED" w:rsidRDefault="000F03ED" w:rsidP="000F03ED">
      <w:pPr>
        <w:shd w:val="clear" w:color="auto" w:fill="FFFFFF"/>
        <w:spacing w:line="322" w:lineRule="exact"/>
        <w:ind w:firstLine="710"/>
        <w:jc w:val="both"/>
      </w:pPr>
      <w:r>
        <w:rPr>
          <w:b/>
          <w:bCs/>
          <w:spacing w:val="-2"/>
          <w:sz w:val="28"/>
          <w:szCs w:val="28"/>
        </w:rPr>
        <w:t xml:space="preserve">компенсационное озеленение </w:t>
      </w:r>
      <w:r>
        <w:rPr>
          <w:spacing w:val="-2"/>
          <w:sz w:val="28"/>
          <w:szCs w:val="28"/>
        </w:rPr>
        <w:t xml:space="preserve">– воспроизводство зеленых насаждений взамен </w:t>
      </w:r>
      <w:r>
        <w:rPr>
          <w:sz w:val="28"/>
          <w:szCs w:val="28"/>
        </w:rPr>
        <w:t>уничтоженных или поврежденных;</w:t>
      </w:r>
    </w:p>
    <w:p w:rsidR="000F03ED" w:rsidRDefault="000F03ED" w:rsidP="000F03ED">
      <w:pPr>
        <w:shd w:val="clear" w:color="auto" w:fill="FFFFFF"/>
        <w:spacing w:line="322" w:lineRule="exact"/>
        <w:ind w:firstLine="710"/>
        <w:jc w:val="both"/>
      </w:pPr>
      <w:r>
        <w:rPr>
          <w:b/>
          <w:bCs/>
          <w:sz w:val="28"/>
          <w:szCs w:val="28"/>
        </w:rPr>
        <w:t xml:space="preserve">земляные работы </w:t>
      </w:r>
      <w:r>
        <w:rPr>
          <w:sz w:val="28"/>
          <w:szCs w:val="28"/>
        </w:rPr>
        <w:t xml:space="preserve">– производство работ, связанных со вскрытием грунта на глубину более 30 сантиметров (за исключением пахотных работ), забивкой и </w:t>
      </w:r>
      <w:r>
        <w:rPr>
          <w:spacing w:val="-1"/>
          <w:sz w:val="28"/>
          <w:szCs w:val="28"/>
        </w:rPr>
        <w:t xml:space="preserve">погружением свай при возведении объектов и сооружений всех видов, подземных и </w:t>
      </w:r>
      <w:r>
        <w:rPr>
          <w:sz w:val="28"/>
          <w:szCs w:val="28"/>
        </w:rPr>
        <w:t>наземных инженерных сетей, коммуникаций, а равно отсыпка грунтом на высоту более 50 сантиметров;</w:t>
      </w:r>
    </w:p>
    <w:p w:rsidR="000F03ED" w:rsidRDefault="000F03ED" w:rsidP="000F03ED">
      <w:pPr>
        <w:shd w:val="clear" w:color="auto" w:fill="FFFFFF"/>
        <w:spacing w:line="322" w:lineRule="exact"/>
        <w:ind w:firstLine="710"/>
        <w:jc w:val="both"/>
      </w:pPr>
      <w:proofErr w:type="gramStart"/>
      <w:r>
        <w:rPr>
          <w:b/>
          <w:bCs/>
          <w:sz w:val="28"/>
          <w:szCs w:val="28"/>
        </w:rPr>
        <w:t xml:space="preserve">реконструктивные работы </w:t>
      </w:r>
      <w:r>
        <w:rPr>
          <w:sz w:val="28"/>
          <w:szCs w:val="28"/>
        </w:rPr>
        <w:t>– работы по частичному изменению внешних поверхностей объектов капитального строительства (модернизация фасадов, устройство навесов, тамбуров, витрин, изменение конфигурации крыши, ремонт, утепление и облицовка фасадов и другие),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w:t>
      </w:r>
      <w:hyperlink r:id="rId13" w:history="1">
        <w:r>
          <w:rPr>
            <w:rStyle w:val="a6"/>
            <w:sz w:val="28"/>
            <w:szCs w:val="28"/>
          </w:rPr>
          <w:t xml:space="preserve"> кодексом </w:t>
        </w:r>
      </w:hyperlink>
      <w:r>
        <w:rPr>
          <w:sz w:val="28"/>
          <w:szCs w:val="28"/>
        </w:rPr>
        <w:t>Российской Федерации;</w:t>
      </w:r>
      <w:proofErr w:type="gramEnd"/>
    </w:p>
    <w:p w:rsidR="000F03ED" w:rsidRDefault="000F03ED" w:rsidP="000F03ED">
      <w:pPr>
        <w:shd w:val="clear" w:color="auto" w:fill="FFFFFF"/>
        <w:spacing w:line="322" w:lineRule="exact"/>
        <w:ind w:firstLine="710"/>
        <w:jc w:val="both"/>
      </w:pPr>
      <w:r>
        <w:rPr>
          <w:b/>
          <w:bCs/>
          <w:spacing w:val="-1"/>
          <w:sz w:val="28"/>
          <w:szCs w:val="28"/>
        </w:rPr>
        <w:t xml:space="preserve">дворовая территория </w:t>
      </w:r>
      <w:r>
        <w:rPr>
          <w:spacing w:val="-1"/>
          <w:sz w:val="28"/>
          <w:szCs w:val="28"/>
        </w:rPr>
        <w:t xml:space="preserve">– сформированная территория, прилегающая к одному </w:t>
      </w:r>
      <w:r>
        <w:rPr>
          <w:sz w:val="28"/>
          <w:szCs w:val="28"/>
        </w:rPr>
        <w:t xml:space="preserve">или нескольким многоквартирным домам и находящаяся в общем пользовании проживающих в нем лиц, или общественным зданиям и обеспечивающая их </w:t>
      </w:r>
      <w:r>
        <w:rPr>
          <w:spacing w:val="-3"/>
          <w:sz w:val="28"/>
          <w:szCs w:val="28"/>
        </w:rPr>
        <w:t>функционирование. На дворовой территории, многоквартирных домов размещаются</w:t>
      </w:r>
    </w:p>
    <w:p w:rsidR="000F03ED" w:rsidRDefault="000F03ED" w:rsidP="000F03ED">
      <w:pPr>
        <w:shd w:val="clear" w:color="auto" w:fill="FFFFFF"/>
        <w:tabs>
          <w:tab w:val="left" w:pos="2194"/>
          <w:tab w:val="left" w:pos="4051"/>
          <w:tab w:val="left" w:pos="6662"/>
          <w:tab w:val="left" w:pos="7330"/>
          <w:tab w:val="left" w:pos="9922"/>
        </w:tabs>
        <w:spacing w:line="322" w:lineRule="exact"/>
        <w:ind w:right="5"/>
        <w:jc w:val="both"/>
      </w:pPr>
      <w:r>
        <w:rPr>
          <w:spacing w:val="-1"/>
          <w:sz w:val="28"/>
          <w:szCs w:val="28"/>
        </w:rPr>
        <w:t>детские площадки, места для отдыха, сушки белья, парковки автомобилей, зеленые</w:t>
      </w:r>
      <w:r>
        <w:rPr>
          <w:spacing w:val="-1"/>
          <w:sz w:val="28"/>
          <w:szCs w:val="28"/>
        </w:rPr>
        <w:br/>
      </w:r>
      <w:r>
        <w:rPr>
          <w:sz w:val="28"/>
          <w:szCs w:val="28"/>
        </w:rPr>
        <w:t>насаждения и иные объекты общественного пользования. При этом дворовая</w:t>
      </w:r>
      <w:r>
        <w:rPr>
          <w:sz w:val="28"/>
          <w:szCs w:val="28"/>
        </w:rPr>
        <w:br/>
        <w:t>территория не ограничивается границами и размерами земельного участка, на</w:t>
      </w:r>
      <w:r>
        <w:rPr>
          <w:sz w:val="28"/>
          <w:szCs w:val="28"/>
        </w:rPr>
        <w:br/>
        <w:t>котором расположен многоквартирный дом, определенными в соответствии с</w:t>
      </w:r>
      <w:r>
        <w:rPr>
          <w:sz w:val="28"/>
          <w:szCs w:val="28"/>
        </w:rPr>
        <w:br/>
      </w:r>
      <w:r>
        <w:rPr>
          <w:spacing w:val="-2"/>
          <w:sz w:val="28"/>
          <w:szCs w:val="28"/>
        </w:rPr>
        <w:t>требованиями</w:t>
      </w:r>
      <w:r>
        <w:rPr>
          <w:rFonts w:ascii="Arial" w:hAnsi="Arial" w:cs="Arial"/>
          <w:sz w:val="28"/>
          <w:szCs w:val="28"/>
        </w:rPr>
        <w:tab/>
      </w:r>
      <w:r>
        <w:rPr>
          <w:spacing w:val="-3"/>
          <w:sz w:val="28"/>
          <w:szCs w:val="28"/>
        </w:rPr>
        <w:t>земельного</w:t>
      </w:r>
      <w:r>
        <w:rPr>
          <w:rFonts w:ascii="Arial" w:hAnsi="Arial" w:cs="Arial"/>
          <w:sz w:val="28"/>
          <w:szCs w:val="28"/>
        </w:rPr>
        <w:tab/>
      </w:r>
      <w:r>
        <w:rPr>
          <w:spacing w:val="-2"/>
          <w:sz w:val="28"/>
          <w:szCs w:val="28"/>
        </w:rPr>
        <w:t>законодательства</w:t>
      </w:r>
      <w:r>
        <w:rPr>
          <w:rFonts w:ascii="Arial" w:hAnsi="Arial" w:cs="Arial"/>
          <w:sz w:val="28"/>
          <w:szCs w:val="28"/>
        </w:rPr>
        <w:tab/>
      </w:r>
      <w:r>
        <w:rPr>
          <w:sz w:val="28"/>
          <w:szCs w:val="28"/>
        </w:rPr>
        <w:t>и</w:t>
      </w:r>
      <w:r>
        <w:rPr>
          <w:rFonts w:ascii="Arial" w:hAnsi="Arial" w:cs="Arial"/>
          <w:sz w:val="28"/>
          <w:szCs w:val="28"/>
        </w:rPr>
        <w:tab/>
      </w:r>
      <w:r>
        <w:rPr>
          <w:spacing w:val="-3"/>
          <w:sz w:val="28"/>
          <w:szCs w:val="28"/>
        </w:rPr>
        <w:t xml:space="preserve">законодательства </w:t>
      </w:r>
      <w:r>
        <w:rPr>
          <w:sz w:val="28"/>
          <w:szCs w:val="28"/>
        </w:rPr>
        <w:t>о</w:t>
      </w:r>
    </w:p>
    <w:p w:rsidR="000F03ED" w:rsidRDefault="000F03ED" w:rsidP="000F03ED">
      <w:pPr>
        <w:shd w:val="clear" w:color="auto" w:fill="FFFFFF"/>
        <w:spacing w:line="322" w:lineRule="exact"/>
        <w:jc w:val="both"/>
      </w:pPr>
      <w:r>
        <w:rPr>
          <w:sz w:val="28"/>
          <w:szCs w:val="28"/>
        </w:rPr>
        <w:t>градостроительной деятельности;</w:t>
      </w:r>
    </w:p>
    <w:p w:rsidR="000F03ED" w:rsidRDefault="000F03ED" w:rsidP="000F03ED">
      <w:pPr>
        <w:shd w:val="clear" w:color="auto" w:fill="FFFFFF"/>
        <w:spacing w:line="322" w:lineRule="exact"/>
        <w:ind w:right="14" w:firstLine="710"/>
        <w:jc w:val="both"/>
      </w:pPr>
      <w:r>
        <w:rPr>
          <w:b/>
          <w:bCs/>
          <w:spacing w:val="-2"/>
          <w:sz w:val="28"/>
          <w:szCs w:val="28"/>
        </w:rPr>
        <w:lastRenderedPageBreak/>
        <w:t xml:space="preserve">фасад </w:t>
      </w:r>
      <w:r>
        <w:rPr>
          <w:spacing w:val="-2"/>
          <w:sz w:val="28"/>
          <w:szCs w:val="28"/>
        </w:rPr>
        <w:t xml:space="preserve">– наружная, внешняя поверхность объекта капитального строительства, включающая архитектурные элементы и детали (балконы, окна, двери, колоннады и </w:t>
      </w:r>
      <w:r>
        <w:rPr>
          <w:sz w:val="28"/>
          <w:szCs w:val="28"/>
        </w:rPr>
        <w:t>др.);</w:t>
      </w:r>
    </w:p>
    <w:p w:rsidR="000F03ED" w:rsidRDefault="000F03ED" w:rsidP="000F03ED">
      <w:pPr>
        <w:shd w:val="clear" w:color="auto" w:fill="FFFFFF"/>
        <w:spacing w:line="322" w:lineRule="exact"/>
        <w:ind w:right="10" w:firstLine="710"/>
        <w:jc w:val="both"/>
      </w:pPr>
      <w:r>
        <w:rPr>
          <w:b/>
          <w:bCs/>
          <w:sz w:val="28"/>
          <w:szCs w:val="28"/>
        </w:rPr>
        <w:t xml:space="preserve">текущий ремонт объектов капитального строительства </w:t>
      </w:r>
      <w:r>
        <w:rPr>
          <w:sz w:val="28"/>
          <w:szCs w:val="28"/>
        </w:rPr>
        <w:t>– систематически проводимые работы по предупреждению преждевременного износа конструкций,</w:t>
      </w:r>
    </w:p>
    <w:p w:rsidR="000F03ED" w:rsidRDefault="000F03ED" w:rsidP="000F03ED">
      <w:pPr>
        <w:shd w:val="clear" w:color="auto" w:fill="FFFFFF"/>
        <w:spacing w:line="322" w:lineRule="exact"/>
        <w:ind w:right="10" w:firstLine="710"/>
        <w:jc w:val="both"/>
      </w:pPr>
      <w:r>
        <w:rPr>
          <w:spacing w:val="-2"/>
          <w:sz w:val="28"/>
          <w:szCs w:val="28"/>
        </w:rPr>
        <w:t xml:space="preserve">отделки (в том числе окраски), инженерного оборудования, а также работы по </w:t>
      </w:r>
      <w:r>
        <w:rPr>
          <w:sz w:val="28"/>
          <w:szCs w:val="28"/>
        </w:rPr>
        <w:t>устранению мелких повреждений и неисправностей;</w:t>
      </w:r>
    </w:p>
    <w:p w:rsidR="000F03ED" w:rsidRDefault="000F03ED" w:rsidP="000F03ED">
      <w:pPr>
        <w:shd w:val="clear" w:color="auto" w:fill="FFFFFF"/>
        <w:spacing w:line="322" w:lineRule="exact"/>
        <w:ind w:firstLine="710"/>
        <w:jc w:val="both"/>
      </w:pPr>
      <w:r>
        <w:rPr>
          <w:b/>
          <w:bCs/>
          <w:sz w:val="28"/>
          <w:szCs w:val="28"/>
        </w:rPr>
        <w:t xml:space="preserve">капитальный ремонт объектов капитального строительства </w:t>
      </w:r>
      <w:r>
        <w:rPr>
          <w:sz w:val="28"/>
          <w:szCs w:val="28"/>
        </w:rPr>
        <w:t xml:space="preserve">–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w:t>
      </w:r>
      <w:r>
        <w:rPr>
          <w:spacing w:val="-2"/>
          <w:sz w:val="28"/>
          <w:szCs w:val="28"/>
        </w:rPr>
        <w:t xml:space="preserve">капитального строительства или их элементов, а также замена отдельных элементов </w:t>
      </w:r>
      <w:r>
        <w:rPr>
          <w:sz w:val="28"/>
          <w:szCs w:val="28"/>
        </w:rPr>
        <w:t>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p>
    <w:p w:rsidR="000F03ED" w:rsidRDefault="000F03ED" w:rsidP="000F03ED">
      <w:pPr>
        <w:shd w:val="clear" w:color="auto" w:fill="FFFFFF"/>
        <w:spacing w:line="322" w:lineRule="exact"/>
        <w:ind w:right="5" w:firstLine="710"/>
        <w:jc w:val="both"/>
        <w:rPr>
          <w:sz w:val="28"/>
          <w:szCs w:val="28"/>
        </w:rPr>
      </w:pPr>
      <w:proofErr w:type="gramStart"/>
      <w:r>
        <w:rPr>
          <w:b/>
          <w:bCs/>
          <w:sz w:val="28"/>
          <w:szCs w:val="28"/>
        </w:rPr>
        <w:t xml:space="preserve">объекты, не являющиеся объектами капитального строительства (некапитальные объекты) </w:t>
      </w:r>
      <w:r>
        <w:rPr>
          <w:sz w:val="28"/>
          <w:szCs w:val="28"/>
        </w:rPr>
        <w:t xml:space="preserve">– объекты, для размещения которых не требуется оформление разрешения на строительство, выполненные из </w:t>
      </w:r>
      <w:proofErr w:type="spellStart"/>
      <w:r>
        <w:rPr>
          <w:sz w:val="28"/>
          <w:szCs w:val="28"/>
        </w:rPr>
        <w:t>легковозводимых</w:t>
      </w:r>
      <w:proofErr w:type="spellEnd"/>
      <w:r>
        <w:rPr>
          <w:sz w:val="28"/>
          <w:szCs w:val="28"/>
        </w:rPr>
        <w:t xml:space="preserve"> конструкций без заглубленных фундаментов, коммуникаций и подземных сооружений, сезонного или вспомогательного назначения, в том числе летние </w:t>
      </w:r>
      <w:r>
        <w:rPr>
          <w:spacing w:val="-3"/>
          <w:sz w:val="28"/>
          <w:szCs w:val="28"/>
        </w:rPr>
        <w:t xml:space="preserve">павильоны, небольшие склады, а также торговые киоски, павильоны и иные объекты </w:t>
      </w:r>
      <w:r>
        <w:rPr>
          <w:sz w:val="28"/>
          <w:szCs w:val="28"/>
        </w:rPr>
        <w:t>мелкорозничной торговли, теплицы, парники, беседки, остановочные павильоны, наземные туалетные кабины, боксовые гаражи</w:t>
      </w:r>
      <w:proofErr w:type="gramEnd"/>
      <w:r>
        <w:rPr>
          <w:sz w:val="28"/>
          <w:szCs w:val="28"/>
        </w:rPr>
        <w:t>, другие подобные сооружения;</w:t>
      </w:r>
    </w:p>
    <w:p w:rsidR="000F03ED" w:rsidRDefault="000F03ED" w:rsidP="000F03ED">
      <w:pPr>
        <w:shd w:val="clear" w:color="auto" w:fill="FFFFFF"/>
        <w:spacing w:line="322" w:lineRule="exact"/>
        <w:ind w:right="5" w:firstLine="710"/>
        <w:jc w:val="both"/>
        <w:rPr>
          <w:sz w:val="28"/>
          <w:szCs w:val="28"/>
        </w:rPr>
      </w:pPr>
      <w:r w:rsidRPr="00A83595">
        <w:rPr>
          <w:b/>
          <w:sz w:val="28"/>
          <w:szCs w:val="28"/>
        </w:rPr>
        <w:t>восстановление надлежащего состояния территории</w:t>
      </w:r>
      <w:r w:rsidRPr="00A83595">
        <w:rPr>
          <w:sz w:val="28"/>
          <w:szCs w:val="28"/>
        </w:rPr>
        <w:t xml:space="preserve"> - комплекс мероприятий и работ, проводимых в целях устранения разрушений или повреждений элементов благоустройства территории, конструктивных элементов и элементов </w:t>
      </w:r>
      <w:proofErr w:type="gramStart"/>
      <w:r w:rsidRPr="00A83595">
        <w:rPr>
          <w:sz w:val="28"/>
          <w:szCs w:val="28"/>
        </w:rPr>
        <w:t>обустройства</w:t>
      </w:r>
      <w:proofErr w:type="gramEnd"/>
      <w:r w:rsidRPr="00A83595">
        <w:rPr>
          <w:sz w:val="28"/>
          <w:szCs w:val="28"/>
        </w:rPr>
        <w:t xml:space="preserve"> автомобильных дорог общего пользования местного значения, фасадов зданий, строений, сооружений, устранения иных несоответствий требованиям Правил, а также замена поврежденных зеленых насаждений;</w:t>
      </w:r>
    </w:p>
    <w:p w:rsidR="000F03ED" w:rsidRDefault="000F03ED" w:rsidP="000F03ED">
      <w:pPr>
        <w:shd w:val="clear" w:color="auto" w:fill="FFFFFF"/>
        <w:spacing w:line="322" w:lineRule="exact"/>
        <w:ind w:right="5" w:firstLine="710"/>
        <w:jc w:val="both"/>
      </w:pPr>
      <w:proofErr w:type="gramStart"/>
      <w:r>
        <w:rPr>
          <w:b/>
          <w:bCs/>
          <w:sz w:val="28"/>
          <w:szCs w:val="28"/>
        </w:rPr>
        <w:t xml:space="preserve">объекты (средства) наружного освещения </w:t>
      </w:r>
      <w:r>
        <w:rPr>
          <w:sz w:val="28"/>
          <w:szCs w:val="28"/>
        </w:rPr>
        <w:t>– осветительные приборы наружного освещения (светильники, прожекторы), которые могут устанавливаться на улицах, площадях, в подземных пешеходных переходах, в транспортных тоннелях, на специально предназначенных для такого освещения опорах, опорах контактной сети электрифицированного транспорта, стенах, перекрытиях зданий и сооружений, парапетах, ограждениях мостов и транспортных эстакад, на металлических, железобетонных и других конструкциях зданий, строений и сооружений и в иных местах</w:t>
      </w:r>
      <w:proofErr w:type="gramEnd"/>
      <w:r>
        <w:rPr>
          <w:sz w:val="28"/>
          <w:szCs w:val="28"/>
        </w:rPr>
        <w:t xml:space="preserve"> общественного пользования;</w:t>
      </w:r>
    </w:p>
    <w:p w:rsidR="000F03ED" w:rsidRDefault="000F03ED" w:rsidP="000F03ED">
      <w:pPr>
        <w:shd w:val="clear" w:color="auto" w:fill="FFFFFF"/>
        <w:spacing w:line="322" w:lineRule="exact"/>
        <w:ind w:right="5" w:firstLine="710"/>
        <w:jc w:val="both"/>
        <w:rPr>
          <w:sz w:val="28"/>
          <w:szCs w:val="28"/>
        </w:rPr>
      </w:pPr>
      <w:r>
        <w:rPr>
          <w:b/>
          <w:bCs/>
          <w:spacing w:val="-2"/>
          <w:sz w:val="28"/>
          <w:szCs w:val="28"/>
        </w:rPr>
        <w:t xml:space="preserve">средства размещения информации </w:t>
      </w:r>
      <w:r>
        <w:rPr>
          <w:spacing w:val="-2"/>
          <w:sz w:val="28"/>
          <w:szCs w:val="28"/>
        </w:rPr>
        <w:t xml:space="preserve">– </w:t>
      </w:r>
      <w:r w:rsidRPr="00A83595">
        <w:rPr>
          <w:sz w:val="28"/>
          <w:szCs w:val="28"/>
        </w:rPr>
        <w:t xml:space="preserve">информационная конструкция, размещаемая на фасаде здания, строения, сооружения, исполняющая функцию информирования неопределенного круга лиц. </w:t>
      </w:r>
      <w:proofErr w:type="gramStart"/>
      <w:r w:rsidRPr="00A83595">
        <w:rPr>
          <w:sz w:val="28"/>
          <w:szCs w:val="28"/>
        </w:rPr>
        <w:t>К средствам размещения информации, в частности, относятся вывески, указатели с наименованиями улиц и номерами домов (зданий), номерами квартир, информационные щиты, стенды, газетные стенды, доски объявлений;</w:t>
      </w:r>
      <w:proofErr w:type="gramEnd"/>
    </w:p>
    <w:p w:rsidR="000F03ED" w:rsidRDefault="000F03ED" w:rsidP="000F03ED">
      <w:pPr>
        <w:shd w:val="clear" w:color="auto" w:fill="FFFFFF"/>
        <w:tabs>
          <w:tab w:val="left" w:pos="2467"/>
          <w:tab w:val="left" w:pos="4584"/>
          <w:tab w:val="left" w:pos="6134"/>
          <w:tab w:val="left" w:pos="6686"/>
          <w:tab w:val="left" w:pos="8016"/>
        </w:tabs>
        <w:spacing w:line="322" w:lineRule="exact"/>
        <w:ind w:right="5" w:firstLine="710"/>
        <w:jc w:val="both"/>
      </w:pPr>
      <w:r>
        <w:rPr>
          <w:b/>
          <w:bCs/>
          <w:sz w:val="28"/>
          <w:szCs w:val="28"/>
        </w:rPr>
        <w:t xml:space="preserve">сезонные (летние) кафе </w:t>
      </w:r>
      <w:r>
        <w:rPr>
          <w:sz w:val="28"/>
          <w:szCs w:val="28"/>
        </w:rPr>
        <w:t>– временные сооружения или временные</w:t>
      </w:r>
      <w:r>
        <w:rPr>
          <w:sz w:val="28"/>
          <w:szCs w:val="28"/>
        </w:rPr>
        <w:br/>
        <w:t>конструкции, установленные и оборудованные в соответствии с порядком,</w:t>
      </w:r>
      <w:r>
        <w:rPr>
          <w:sz w:val="28"/>
          <w:szCs w:val="28"/>
        </w:rPr>
        <w:br/>
      </w:r>
      <w:r>
        <w:rPr>
          <w:sz w:val="28"/>
          <w:szCs w:val="28"/>
        </w:rPr>
        <w:lastRenderedPageBreak/>
        <w:t>предусмотренным в муниципальном образовании и предназначенные для</w:t>
      </w:r>
      <w:r>
        <w:rPr>
          <w:sz w:val="28"/>
          <w:szCs w:val="28"/>
        </w:rPr>
        <w:br/>
      </w:r>
      <w:r>
        <w:rPr>
          <w:spacing w:val="-2"/>
          <w:sz w:val="28"/>
          <w:szCs w:val="28"/>
        </w:rPr>
        <w:t>дополнительного</w:t>
      </w:r>
      <w:r>
        <w:rPr>
          <w:rFonts w:ascii="Arial" w:hAnsi="Arial" w:cs="Arial"/>
          <w:sz w:val="28"/>
          <w:szCs w:val="28"/>
        </w:rPr>
        <w:tab/>
      </w:r>
      <w:r>
        <w:rPr>
          <w:spacing w:val="-2"/>
          <w:sz w:val="28"/>
          <w:szCs w:val="28"/>
        </w:rPr>
        <w:t>обслуживания</w:t>
      </w:r>
      <w:r>
        <w:rPr>
          <w:rFonts w:ascii="Arial" w:hAnsi="Arial" w:cs="Arial"/>
          <w:sz w:val="28"/>
          <w:szCs w:val="28"/>
        </w:rPr>
        <w:tab/>
      </w:r>
      <w:r>
        <w:rPr>
          <w:spacing w:val="-2"/>
          <w:sz w:val="28"/>
          <w:szCs w:val="28"/>
        </w:rPr>
        <w:t>питанием</w:t>
      </w:r>
      <w:r>
        <w:rPr>
          <w:rFonts w:ascii="Arial" w:hAnsi="Arial" w:cs="Arial"/>
          <w:sz w:val="28"/>
          <w:szCs w:val="28"/>
        </w:rPr>
        <w:tab/>
      </w:r>
      <w:r>
        <w:rPr>
          <w:sz w:val="28"/>
          <w:szCs w:val="28"/>
        </w:rPr>
        <w:t>и</w:t>
      </w:r>
      <w:r>
        <w:rPr>
          <w:rFonts w:ascii="Arial" w:hAnsi="Arial" w:cs="Arial"/>
          <w:sz w:val="28"/>
          <w:szCs w:val="28"/>
        </w:rPr>
        <w:tab/>
      </w:r>
      <w:r>
        <w:rPr>
          <w:spacing w:val="-3"/>
          <w:sz w:val="28"/>
          <w:szCs w:val="28"/>
        </w:rPr>
        <w:t>отдыха,</w:t>
      </w:r>
      <w:r>
        <w:rPr>
          <w:rFonts w:ascii="Arial" w:cs="Arial"/>
          <w:sz w:val="28"/>
          <w:szCs w:val="28"/>
        </w:rPr>
        <w:tab/>
      </w:r>
      <w:r>
        <w:rPr>
          <w:spacing w:val="-2"/>
          <w:sz w:val="28"/>
          <w:szCs w:val="28"/>
        </w:rPr>
        <w:t>непосредственно</w:t>
      </w:r>
    </w:p>
    <w:p w:rsidR="000F03ED" w:rsidRDefault="000F03ED" w:rsidP="000F03ED">
      <w:pPr>
        <w:shd w:val="clear" w:color="auto" w:fill="FFFFFF"/>
        <w:spacing w:line="322" w:lineRule="exact"/>
        <w:ind w:right="10"/>
        <w:jc w:val="both"/>
      </w:pPr>
      <w:r>
        <w:rPr>
          <w:sz w:val="28"/>
          <w:szCs w:val="28"/>
        </w:rPr>
        <w:t>примыкающие к капитальному зданию, строению, сооружению или находящиеся в непосредственной близости от здания, строения, сооружения, в котором осуществляется деятельность по оказанию услуг общественного питания предприятием общественного питания;</w:t>
      </w:r>
    </w:p>
    <w:p w:rsidR="000F03ED" w:rsidRDefault="000F03ED" w:rsidP="000F03ED">
      <w:pPr>
        <w:shd w:val="clear" w:color="auto" w:fill="FFFFFF"/>
        <w:spacing w:line="322" w:lineRule="exact"/>
        <w:ind w:right="10" w:firstLine="710"/>
        <w:jc w:val="both"/>
      </w:pPr>
      <w:r>
        <w:rPr>
          <w:b/>
          <w:bCs/>
          <w:sz w:val="28"/>
          <w:szCs w:val="28"/>
        </w:rPr>
        <w:t xml:space="preserve">бункер-накопитель </w:t>
      </w:r>
      <w:r>
        <w:rPr>
          <w:sz w:val="28"/>
          <w:szCs w:val="28"/>
        </w:rPr>
        <w:t>– мусоросборник, предназначенный для складирования крупногабаритных отходов;</w:t>
      </w:r>
    </w:p>
    <w:p w:rsidR="000F03ED" w:rsidRDefault="000F03ED" w:rsidP="000F03ED">
      <w:pPr>
        <w:shd w:val="clear" w:color="auto" w:fill="FFFFFF"/>
        <w:spacing w:line="322" w:lineRule="exact"/>
        <w:ind w:right="10" w:firstLine="710"/>
        <w:jc w:val="both"/>
      </w:pPr>
      <w:r>
        <w:rPr>
          <w:b/>
          <w:bCs/>
          <w:sz w:val="28"/>
          <w:szCs w:val="28"/>
        </w:rPr>
        <w:t xml:space="preserve">контейнер – мусоросборник, предназначенный для складирования </w:t>
      </w:r>
      <w:r>
        <w:rPr>
          <w:b/>
          <w:bCs/>
          <w:spacing w:val="-1"/>
          <w:sz w:val="28"/>
          <w:szCs w:val="28"/>
        </w:rPr>
        <w:t>твердых коммунальных отходов, за исключением крупногабаритных отходов</w:t>
      </w:r>
      <w:r>
        <w:rPr>
          <w:spacing w:val="-1"/>
          <w:sz w:val="28"/>
          <w:szCs w:val="28"/>
        </w:rPr>
        <w:t>;</w:t>
      </w:r>
    </w:p>
    <w:p w:rsidR="000F03ED" w:rsidRDefault="000F03ED" w:rsidP="000F03ED">
      <w:pPr>
        <w:shd w:val="clear" w:color="auto" w:fill="FFFFFF"/>
        <w:spacing w:line="322" w:lineRule="exact"/>
        <w:ind w:right="14" w:firstLine="710"/>
        <w:jc w:val="both"/>
      </w:pPr>
      <w:r>
        <w:rPr>
          <w:b/>
          <w:bCs/>
          <w:sz w:val="28"/>
          <w:szCs w:val="28"/>
        </w:rPr>
        <w:t xml:space="preserve">урна стандартная емкость для сбора мусора объемом до 0,5 кубических метров </w:t>
      </w:r>
      <w:r>
        <w:rPr>
          <w:sz w:val="28"/>
          <w:szCs w:val="28"/>
        </w:rPr>
        <w:t>включительно;</w:t>
      </w:r>
    </w:p>
    <w:p w:rsidR="000F03ED" w:rsidRDefault="000F03ED" w:rsidP="000F03ED">
      <w:pPr>
        <w:shd w:val="clear" w:color="auto" w:fill="FFFFFF"/>
        <w:spacing w:line="322" w:lineRule="exact"/>
        <w:ind w:right="5" w:firstLine="710"/>
        <w:jc w:val="both"/>
      </w:pPr>
      <w:r>
        <w:rPr>
          <w:b/>
          <w:bCs/>
          <w:sz w:val="28"/>
          <w:szCs w:val="28"/>
        </w:rPr>
        <w:t xml:space="preserve">контейнерная площадка </w:t>
      </w:r>
      <w:r>
        <w:rPr>
          <w:sz w:val="28"/>
          <w:szCs w:val="28"/>
        </w:rPr>
        <w:t xml:space="preserve">– место накопления твердых коммунальных </w:t>
      </w:r>
      <w:r>
        <w:rPr>
          <w:spacing w:val="-2"/>
          <w:sz w:val="28"/>
          <w:szCs w:val="28"/>
        </w:rPr>
        <w:t xml:space="preserve">отходов, обустроенное в соответствии с требованиями законодательства Российской </w:t>
      </w:r>
      <w:r>
        <w:rPr>
          <w:sz w:val="28"/>
          <w:szCs w:val="28"/>
        </w:rPr>
        <w:t>Федерации в области охраны окружающей среды и законодательства Российской Федерации в области обеспечения санитарно-эпидемиологического благополучия населения и предназначенное для размещения контейнеров и бункеров;</w:t>
      </w:r>
    </w:p>
    <w:p w:rsidR="000F03ED" w:rsidRDefault="000F03ED" w:rsidP="000F03ED">
      <w:pPr>
        <w:shd w:val="clear" w:color="auto" w:fill="FFFFFF"/>
        <w:spacing w:line="322" w:lineRule="exact"/>
        <w:ind w:right="5" w:firstLine="710"/>
        <w:jc w:val="both"/>
      </w:pPr>
      <w:r>
        <w:rPr>
          <w:b/>
          <w:bCs/>
          <w:sz w:val="28"/>
          <w:szCs w:val="28"/>
        </w:rPr>
        <w:t xml:space="preserve">твердые коммунальные отходы (мусор) </w:t>
      </w:r>
      <w:r>
        <w:rPr>
          <w:sz w:val="28"/>
          <w:szCs w:val="28"/>
        </w:rPr>
        <w:t xml:space="preserve">–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 </w:t>
      </w:r>
      <w:proofErr w:type="gramStart"/>
      <w:r>
        <w:rPr>
          <w:sz w:val="28"/>
          <w:szCs w:val="28"/>
        </w:rPr>
        <w:t>К твердым коммунальным отходам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w:t>
      </w:r>
      <w:proofErr w:type="gramEnd"/>
    </w:p>
    <w:p w:rsidR="000F03ED" w:rsidRDefault="000F03ED" w:rsidP="000F03ED">
      <w:pPr>
        <w:shd w:val="clear" w:color="auto" w:fill="FFFFFF"/>
        <w:spacing w:line="322" w:lineRule="exact"/>
        <w:ind w:right="10" w:firstLine="710"/>
        <w:jc w:val="both"/>
      </w:pPr>
      <w:r>
        <w:rPr>
          <w:b/>
          <w:bCs/>
          <w:sz w:val="28"/>
          <w:szCs w:val="28"/>
        </w:rPr>
        <w:t xml:space="preserve">крупногабаритные отходы </w:t>
      </w:r>
      <w:r>
        <w:rPr>
          <w:sz w:val="28"/>
          <w:szCs w:val="28"/>
        </w:rPr>
        <w:t>– твердые коммунальные отходы (мебель, бытовая техника, отходы от текущего ремонта жилых помещений и др.), размер которых не позволяет осуществить их складирование в контейнерах;</w:t>
      </w:r>
    </w:p>
    <w:p w:rsidR="000F03ED" w:rsidRDefault="000F03ED" w:rsidP="000F03ED">
      <w:pPr>
        <w:shd w:val="clear" w:color="auto" w:fill="FFFFFF"/>
        <w:spacing w:line="322" w:lineRule="exact"/>
        <w:ind w:firstLine="710"/>
        <w:jc w:val="both"/>
      </w:pPr>
      <w:proofErr w:type="gramStart"/>
      <w:r>
        <w:rPr>
          <w:b/>
          <w:bCs/>
          <w:sz w:val="28"/>
          <w:szCs w:val="28"/>
        </w:rPr>
        <w:t xml:space="preserve">вывоз твердых коммунальных отходов (мусора) </w:t>
      </w:r>
      <w:r>
        <w:rPr>
          <w:sz w:val="28"/>
          <w:szCs w:val="28"/>
        </w:rPr>
        <w:t>– выгрузка мусора из контейнеров, загрузка бункеров-накопителей в специализированный транспорт, зачистка контейнерных площадок и подъездов к ним от просыпавшегося мусора и транспортировка его с мест сбора мусора на объект организации, осуществляющей деятельность по размещению, переработке и утилизации отходов в соответствии с законодательством Российской Федерации (мусороперегрузочные станции, мусоросжигательные заводы, полигоны захоронения и т.п.);</w:t>
      </w:r>
      <w:proofErr w:type="gramEnd"/>
    </w:p>
    <w:p w:rsidR="000F03ED" w:rsidRDefault="000F03ED" w:rsidP="000F03ED">
      <w:pPr>
        <w:shd w:val="clear" w:color="auto" w:fill="FFFFFF"/>
        <w:spacing w:line="322" w:lineRule="exact"/>
        <w:ind w:right="5" w:firstLine="710"/>
        <w:jc w:val="both"/>
      </w:pPr>
      <w:r>
        <w:rPr>
          <w:b/>
          <w:bCs/>
          <w:sz w:val="28"/>
          <w:szCs w:val="28"/>
        </w:rPr>
        <w:t xml:space="preserve">договор на оказание услуг по обращению с твердыми коммунальными отходами </w:t>
      </w:r>
      <w:r>
        <w:rPr>
          <w:sz w:val="28"/>
          <w:szCs w:val="28"/>
        </w:rPr>
        <w:t>– соглашение, заключенное между потребителем и региональным оператором, в зоне деятельности которого образуются твердые коммунальные отходы и находятся места их сбора и накопления.</w:t>
      </w:r>
    </w:p>
    <w:p w:rsidR="000F03ED" w:rsidRDefault="000F03ED" w:rsidP="000F03ED">
      <w:pPr>
        <w:shd w:val="clear" w:color="auto" w:fill="FFFFFF"/>
        <w:spacing w:line="322" w:lineRule="exact"/>
        <w:ind w:firstLine="710"/>
        <w:jc w:val="both"/>
      </w:pPr>
      <w:r>
        <w:rPr>
          <w:b/>
          <w:bCs/>
          <w:sz w:val="28"/>
          <w:szCs w:val="28"/>
        </w:rPr>
        <w:t xml:space="preserve">санитарная очистка территории </w:t>
      </w:r>
      <w:r>
        <w:rPr>
          <w:sz w:val="28"/>
          <w:szCs w:val="28"/>
        </w:rPr>
        <w:t>– зачистка территорий, сбор, вывоз и утилизация (обезвреживание) мусора;</w:t>
      </w:r>
    </w:p>
    <w:p w:rsidR="000F03ED" w:rsidRDefault="000F03ED" w:rsidP="000F03ED">
      <w:pPr>
        <w:shd w:val="clear" w:color="auto" w:fill="FFFFFF"/>
        <w:spacing w:line="322" w:lineRule="exact"/>
        <w:ind w:right="5" w:firstLine="710"/>
        <w:jc w:val="both"/>
      </w:pPr>
      <w:r>
        <w:rPr>
          <w:b/>
          <w:bCs/>
          <w:sz w:val="28"/>
          <w:szCs w:val="28"/>
        </w:rPr>
        <w:t xml:space="preserve">график вывоза мусора </w:t>
      </w:r>
      <w:r>
        <w:rPr>
          <w:sz w:val="28"/>
          <w:szCs w:val="28"/>
        </w:rPr>
        <w:t>– информация, в том числе составная часть договора на вывоз мусора, с указанием места (адреса), объема и времени вывоза мусора;</w:t>
      </w:r>
    </w:p>
    <w:p w:rsidR="000F03ED" w:rsidRDefault="000F03ED" w:rsidP="000F03ED">
      <w:pPr>
        <w:shd w:val="clear" w:color="auto" w:fill="FFFFFF"/>
        <w:spacing w:line="322" w:lineRule="exact"/>
        <w:ind w:right="10" w:firstLine="710"/>
        <w:jc w:val="both"/>
      </w:pPr>
      <w:proofErr w:type="gramStart"/>
      <w:r>
        <w:rPr>
          <w:b/>
          <w:bCs/>
          <w:sz w:val="28"/>
          <w:szCs w:val="28"/>
        </w:rPr>
        <w:t xml:space="preserve">домовладение </w:t>
      </w:r>
      <w:r>
        <w:rPr>
          <w:sz w:val="28"/>
          <w:szCs w:val="28"/>
        </w:rPr>
        <w:t xml:space="preserve">– жилой дом (часть жилого дома) и примыкающие к нему и </w:t>
      </w:r>
      <w:r>
        <w:rPr>
          <w:spacing w:val="-1"/>
          <w:sz w:val="28"/>
          <w:szCs w:val="28"/>
        </w:rPr>
        <w:t xml:space="preserve">(или) отдельно стоящие на общем с жилым домом (частью жилого дома) земельном </w:t>
      </w:r>
      <w:r>
        <w:rPr>
          <w:spacing w:val="-3"/>
          <w:sz w:val="28"/>
          <w:szCs w:val="28"/>
        </w:rPr>
        <w:t xml:space="preserve">участке надворные постройки (гараж, баня (сауна), бассейн, теплица, помещения для </w:t>
      </w:r>
      <w:r>
        <w:rPr>
          <w:sz w:val="28"/>
          <w:szCs w:val="28"/>
        </w:rPr>
        <w:t>содержания домашнего скота и птицы, иные объекты);</w:t>
      </w:r>
      <w:proofErr w:type="gramEnd"/>
    </w:p>
    <w:p w:rsidR="000F03ED" w:rsidRDefault="000F03ED" w:rsidP="000F03ED">
      <w:pPr>
        <w:shd w:val="clear" w:color="auto" w:fill="FFFFFF"/>
        <w:spacing w:line="322" w:lineRule="exact"/>
        <w:ind w:right="10" w:firstLine="710"/>
        <w:jc w:val="both"/>
      </w:pPr>
      <w:proofErr w:type="gramStart"/>
      <w:r>
        <w:rPr>
          <w:b/>
          <w:bCs/>
          <w:sz w:val="28"/>
          <w:szCs w:val="28"/>
        </w:rPr>
        <w:lastRenderedPageBreak/>
        <w:t xml:space="preserve">безнадзорные животные </w:t>
      </w:r>
      <w:r>
        <w:rPr>
          <w:sz w:val="28"/>
          <w:szCs w:val="28"/>
        </w:rPr>
        <w:t>– животные, которые не имеют собственника, либо собственник которых не известен, либо от которых собственник отказался, либо которые против воли собственника, либо лица, осуществляющего правомочия владения (владения и пользования) выбыли из владения указанных лиц;</w:t>
      </w:r>
      <w:proofErr w:type="gramEnd"/>
    </w:p>
    <w:p w:rsidR="000F03ED" w:rsidRDefault="000F03ED" w:rsidP="000F03ED">
      <w:pPr>
        <w:shd w:val="clear" w:color="auto" w:fill="FFFFFF"/>
        <w:spacing w:line="322" w:lineRule="exact"/>
        <w:ind w:right="10" w:firstLine="710"/>
        <w:jc w:val="both"/>
      </w:pPr>
      <w:r>
        <w:rPr>
          <w:b/>
          <w:bCs/>
          <w:sz w:val="28"/>
          <w:szCs w:val="28"/>
        </w:rPr>
        <w:t xml:space="preserve">отлов безнадзорных животных </w:t>
      </w:r>
      <w:r>
        <w:rPr>
          <w:sz w:val="28"/>
          <w:szCs w:val="28"/>
        </w:rPr>
        <w:t>– мероприятия по регулированию численности безнадзорных животных;</w:t>
      </w:r>
    </w:p>
    <w:p w:rsidR="000F03ED" w:rsidRDefault="000F03ED" w:rsidP="000F03ED">
      <w:pPr>
        <w:shd w:val="clear" w:color="auto" w:fill="FFFFFF"/>
        <w:spacing w:line="322" w:lineRule="exact"/>
        <w:ind w:right="5" w:firstLine="710"/>
        <w:jc w:val="both"/>
      </w:pPr>
      <w:r>
        <w:rPr>
          <w:b/>
          <w:bCs/>
          <w:sz w:val="28"/>
          <w:szCs w:val="28"/>
        </w:rPr>
        <w:t xml:space="preserve">границы прилегающих территорий </w:t>
      </w:r>
      <w:r>
        <w:rPr>
          <w:sz w:val="28"/>
          <w:szCs w:val="28"/>
        </w:rPr>
        <w:t>- условные линии, определяющие местоположение прилегающей территории, установленные в горизонтальной плоскости перпендикулярно границам здания, строения, сооружения, земельного участка, если такой земельный участок образован. Границы прилегающей территории определяются в отношении территорий общего пользования, которые прилегают (имеют общую границу) к зданию, строению, сооружению, земельному участку.</w:t>
      </w:r>
    </w:p>
    <w:p w:rsidR="000F03ED" w:rsidRDefault="000F03ED" w:rsidP="000F03ED">
      <w:pPr>
        <w:shd w:val="clear" w:color="auto" w:fill="FFFFFF"/>
        <w:spacing w:line="322" w:lineRule="exact"/>
        <w:ind w:right="10" w:firstLine="710"/>
        <w:jc w:val="both"/>
      </w:pPr>
      <w:proofErr w:type="gramStart"/>
      <w:r>
        <w:rPr>
          <w:b/>
          <w:bCs/>
          <w:sz w:val="28"/>
          <w:szCs w:val="28"/>
        </w:rPr>
        <w:t>в</w:t>
      </w:r>
      <w:proofErr w:type="gramEnd"/>
      <w:r>
        <w:rPr>
          <w:b/>
          <w:bCs/>
          <w:sz w:val="28"/>
          <w:szCs w:val="28"/>
        </w:rPr>
        <w:t xml:space="preserve">нутренняя граница прилегающей территории </w:t>
      </w:r>
      <w:r>
        <w:rPr>
          <w:sz w:val="28"/>
          <w:szCs w:val="28"/>
        </w:rPr>
        <w:t>- часть границы прилегающей территории, непосредственно примыкающая к границе здания, строения, сооружения, земельного участка и являющаяся их общей границей;</w:t>
      </w:r>
    </w:p>
    <w:p w:rsidR="000F03ED" w:rsidRDefault="000F03ED" w:rsidP="000F03ED">
      <w:pPr>
        <w:shd w:val="clear" w:color="auto" w:fill="FFFFFF"/>
        <w:spacing w:line="322" w:lineRule="exact"/>
        <w:ind w:right="10" w:firstLine="710"/>
        <w:jc w:val="both"/>
        <w:rPr>
          <w:sz w:val="28"/>
          <w:szCs w:val="28"/>
        </w:rPr>
      </w:pPr>
      <w:r>
        <w:rPr>
          <w:b/>
          <w:bCs/>
          <w:spacing w:val="-1"/>
          <w:sz w:val="28"/>
          <w:szCs w:val="28"/>
        </w:rPr>
        <w:t xml:space="preserve">внешняя граница прилегающей территории </w:t>
      </w:r>
      <w:r>
        <w:rPr>
          <w:spacing w:val="-1"/>
          <w:sz w:val="28"/>
          <w:szCs w:val="28"/>
        </w:rPr>
        <w:t xml:space="preserve">- часть границы прилегающей </w:t>
      </w:r>
      <w:r>
        <w:rPr>
          <w:sz w:val="28"/>
          <w:szCs w:val="28"/>
        </w:rPr>
        <w:t>территории, не примыкающая непосредственно к границе здания, строения, сооружения, земельного участка и не выходящая за пределы территорий общего пользования;</w:t>
      </w:r>
    </w:p>
    <w:p w:rsidR="000F03ED" w:rsidRPr="00A83595" w:rsidRDefault="000F03ED" w:rsidP="000F03ED">
      <w:pPr>
        <w:pStyle w:val="ConsPlusNormal"/>
        <w:ind w:firstLine="540"/>
        <w:jc w:val="both"/>
        <w:rPr>
          <w:sz w:val="28"/>
          <w:szCs w:val="28"/>
        </w:rPr>
      </w:pPr>
      <w:r w:rsidRPr="00A83595">
        <w:rPr>
          <w:b/>
          <w:sz w:val="28"/>
          <w:szCs w:val="28"/>
        </w:rPr>
        <w:t>придомовая территория</w:t>
      </w:r>
      <w:r w:rsidRPr="00A83595">
        <w:rPr>
          <w:sz w:val="28"/>
          <w:szCs w:val="28"/>
        </w:rPr>
        <w:t xml:space="preserve"> - земельный участок, на котором расположен многоквартирный дом, элементы озеленения и благоустройства, объекты, предназначенные для обслуживания, эксплуатации и благоустройства соответствующего дома;</w:t>
      </w:r>
    </w:p>
    <w:p w:rsidR="000F03ED" w:rsidRDefault="000F03ED" w:rsidP="000F03ED">
      <w:pPr>
        <w:shd w:val="clear" w:color="auto" w:fill="FFFFFF"/>
        <w:spacing w:line="322" w:lineRule="exact"/>
        <w:ind w:right="5" w:firstLine="710"/>
        <w:jc w:val="both"/>
        <w:rPr>
          <w:sz w:val="28"/>
          <w:szCs w:val="28"/>
        </w:rPr>
      </w:pPr>
      <w:r w:rsidRPr="00A83595">
        <w:rPr>
          <w:rStyle w:val="aa"/>
          <w:rFonts w:eastAsiaTheme="minorEastAsia"/>
          <w:sz w:val="28"/>
          <w:szCs w:val="28"/>
          <w:shd w:val="clear" w:color="auto" w:fill="FFFFFF"/>
        </w:rPr>
        <w:t>нестационарный торговый объект</w:t>
      </w:r>
      <w:r w:rsidRPr="00A83595">
        <w:rPr>
          <w:sz w:val="28"/>
          <w:szCs w:val="28"/>
          <w:shd w:val="clear" w:color="auto" w:fill="FFFFFF"/>
        </w:rPr>
        <w:t> — это торговый объект, представляющий собой временное сооружение или временную конструкцию, не связанные прочно с земельным участком, вне зависимости от наличия или отсутствия подключения (технологического присоединения) к сетям инженерно-технического обеспечения, в том числе передвижное сооружение.</w:t>
      </w:r>
    </w:p>
    <w:p w:rsidR="000F03ED" w:rsidRDefault="000F03ED" w:rsidP="000F03ED">
      <w:pPr>
        <w:shd w:val="clear" w:color="auto" w:fill="FFFFFF"/>
        <w:spacing w:line="322" w:lineRule="exact"/>
        <w:ind w:right="5" w:firstLine="710"/>
        <w:jc w:val="both"/>
      </w:pPr>
      <w:bookmarkStart w:id="0" w:name="_GoBack"/>
      <w:bookmarkEnd w:id="0"/>
      <w:r>
        <w:rPr>
          <w:sz w:val="28"/>
          <w:szCs w:val="28"/>
        </w:rPr>
        <w:t>Иные понятия, используемые в настоящих Правилах, употребляются в значениях, определенных законодательством Российской Федерации и Алтайского края.</w:t>
      </w:r>
    </w:p>
    <w:p w:rsidR="000F03ED" w:rsidRDefault="000F03ED" w:rsidP="000F03ED">
      <w:pPr>
        <w:shd w:val="clear" w:color="auto" w:fill="FFFFFF"/>
        <w:ind w:firstLine="710"/>
        <w:jc w:val="both"/>
      </w:pPr>
      <w:r>
        <w:rPr>
          <w:bCs/>
          <w:sz w:val="28"/>
          <w:szCs w:val="28"/>
        </w:rPr>
        <w:t>1.6. Порядок определения границ прилегающей территории</w:t>
      </w:r>
    </w:p>
    <w:p w:rsidR="000F03ED" w:rsidRDefault="000F03ED" w:rsidP="000F03ED">
      <w:pPr>
        <w:shd w:val="clear" w:color="auto" w:fill="FFFFFF"/>
        <w:tabs>
          <w:tab w:val="left" w:pos="1594"/>
        </w:tabs>
        <w:spacing w:line="322" w:lineRule="exact"/>
        <w:ind w:right="10" w:firstLine="710"/>
        <w:jc w:val="both"/>
      </w:pPr>
      <w:r>
        <w:rPr>
          <w:spacing w:val="-1"/>
          <w:sz w:val="28"/>
          <w:szCs w:val="28"/>
        </w:rPr>
        <w:t>1.6.1.</w:t>
      </w:r>
      <w:r>
        <w:rPr>
          <w:sz w:val="28"/>
          <w:szCs w:val="28"/>
        </w:rPr>
        <w:tab/>
        <w:t>Границы прилегающей территории определяются в отношении</w:t>
      </w:r>
      <w:r>
        <w:rPr>
          <w:sz w:val="28"/>
          <w:szCs w:val="28"/>
        </w:rPr>
        <w:br/>
        <w:t>территорий общего пользования, которые прилегают (имеют общую границу) к</w:t>
      </w:r>
      <w:r>
        <w:rPr>
          <w:sz w:val="28"/>
          <w:szCs w:val="28"/>
        </w:rPr>
        <w:br/>
        <w:t>зданию, строению, сооружению, земельному участку.</w:t>
      </w:r>
    </w:p>
    <w:p w:rsidR="000F03ED" w:rsidRDefault="000F03ED" w:rsidP="000F03ED">
      <w:pPr>
        <w:shd w:val="clear" w:color="auto" w:fill="FFFFFF"/>
        <w:tabs>
          <w:tab w:val="left" w:pos="1450"/>
        </w:tabs>
        <w:spacing w:line="322" w:lineRule="exact"/>
        <w:ind w:right="10" w:firstLine="710"/>
        <w:jc w:val="both"/>
      </w:pPr>
      <w:r>
        <w:rPr>
          <w:spacing w:val="-1"/>
          <w:sz w:val="28"/>
          <w:szCs w:val="28"/>
        </w:rPr>
        <w:t>1.6.2.</w:t>
      </w:r>
      <w:r>
        <w:rPr>
          <w:sz w:val="28"/>
          <w:szCs w:val="28"/>
        </w:rPr>
        <w:tab/>
        <w:t>Внешняя граница прилегающей территории определяется в метрах от</w:t>
      </w:r>
      <w:r>
        <w:rPr>
          <w:sz w:val="28"/>
          <w:szCs w:val="28"/>
        </w:rPr>
        <w:br/>
        <w:t>внутренней границы прилегающей территории, за исключением случаев,</w:t>
      </w:r>
      <w:r>
        <w:rPr>
          <w:sz w:val="28"/>
          <w:szCs w:val="28"/>
        </w:rPr>
        <w:br/>
        <w:t>установленных в пункте 1.6.6 настоящей статьи.</w:t>
      </w:r>
    </w:p>
    <w:p w:rsidR="000F03ED" w:rsidRDefault="000F03ED" w:rsidP="000F03ED">
      <w:pPr>
        <w:shd w:val="clear" w:color="auto" w:fill="FFFFFF"/>
        <w:tabs>
          <w:tab w:val="left" w:pos="1507"/>
        </w:tabs>
        <w:spacing w:line="322" w:lineRule="exact"/>
        <w:ind w:right="10" w:firstLine="710"/>
        <w:jc w:val="both"/>
      </w:pPr>
      <w:r>
        <w:rPr>
          <w:spacing w:val="-1"/>
          <w:sz w:val="28"/>
          <w:szCs w:val="28"/>
        </w:rPr>
        <w:t>1.6.3.</w:t>
      </w:r>
      <w:r>
        <w:rPr>
          <w:sz w:val="28"/>
          <w:szCs w:val="28"/>
        </w:rPr>
        <w:tab/>
        <w:t>Внешняя граница прилегающей территории частных домовладений</w:t>
      </w:r>
      <w:r>
        <w:rPr>
          <w:sz w:val="28"/>
          <w:szCs w:val="28"/>
        </w:rPr>
        <w:br/>
        <w:t>определяется в метрах от внутренней границы прилегающей территории и</w:t>
      </w:r>
      <w:r>
        <w:rPr>
          <w:sz w:val="28"/>
          <w:szCs w:val="28"/>
        </w:rPr>
        <w:br/>
        <w:t>устанавливается:</w:t>
      </w:r>
    </w:p>
    <w:p w:rsidR="000F03ED" w:rsidRDefault="000F03ED" w:rsidP="000F03ED">
      <w:pPr>
        <w:pStyle w:val="a9"/>
        <w:widowControl/>
        <w:shd w:val="clear" w:color="auto" w:fill="FFFFFF"/>
        <w:autoSpaceDE/>
        <w:adjustRightInd/>
        <w:ind w:left="0" w:firstLine="720"/>
        <w:jc w:val="both"/>
        <w:rPr>
          <w:rFonts w:eastAsia="Times New Roman"/>
          <w:sz w:val="28"/>
          <w:szCs w:val="28"/>
        </w:rPr>
      </w:pPr>
      <w:r>
        <w:rPr>
          <w:spacing w:val="-1"/>
          <w:sz w:val="28"/>
          <w:szCs w:val="28"/>
        </w:rPr>
        <w:t xml:space="preserve">1) </w:t>
      </w:r>
      <w:r>
        <w:rPr>
          <w:rFonts w:eastAsia="Times New Roman"/>
          <w:sz w:val="28"/>
          <w:szCs w:val="28"/>
        </w:rPr>
        <w:t>для зданий, строений, сооружений, не имеющих ограждения,</w:t>
      </w:r>
      <w:r>
        <w:rPr>
          <w:rFonts w:eastAsia="Times New Roman"/>
          <w:sz w:val="28"/>
          <w:szCs w:val="28"/>
        </w:rPr>
        <w:br/>
        <w:t xml:space="preserve">расположенных на земельных участках, границы которых не сформированы в соответствии с федеральным законодательством по длине - на длину здания плюс половина расстояния до соседнего здания, строения, в случае отсутствия соседних зданий - 15 метров по периметру от фактических границ указанных зданий, </w:t>
      </w:r>
      <w:r>
        <w:rPr>
          <w:rFonts w:eastAsia="Times New Roman"/>
          <w:sz w:val="28"/>
          <w:szCs w:val="28"/>
        </w:rPr>
        <w:lastRenderedPageBreak/>
        <w:t>строений, сооружений</w:t>
      </w:r>
      <w:proofErr w:type="gramStart"/>
      <w:r>
        <w:rPr>
          <w:rFonts w:eastAsia="Times New Roman"/>
          <w:sz w:val="28"/>
          <w:szCs w:val="28"/>
        </w:rPr>
        <w:t xml:space="preserve"> </w:t>
      </w:r>
      <w:r>
        <w:rPr>
          <w:rFonts w:ascii="Arial" w:eastAsia="Times New Roman" w:hAnsi="Arial" w:cs="Arial"/>
          <w:color w:val="34343C"/>
          <w:sz w:val="28"/>
          <w:szCs w:val="28"/>
        </w:rPr>
        <w:t>,</w:t>
      </w:r>
      <w:proofErr w:type="gramEnd"/>
      <w:r>
        <w:rPr>
          <w:rFonts w:ascii="Arial" w:eastAsia="Times New Roman" w:hAnsi="Arial" w:cs="Arial"/>
          <w:color w:val="34343C"/>
          <w:sz w:val="28"/>
          <w:szCs w:val="28"/>
        </w:rPr>
        <w:t xml:space="preserve"> </w:t>
      </w:r>
      <w:r>
        <w:rPr>
          <w:rFonts w:eastAsia="Times New Roman"/>
          <w:sz w:val="28"/>
          <w:szCs w:val="28"/>
        </w:rPr>
        <w:t>а со стороны въезда (входа) - до края тротуара, газона, прилегающих к дороге, при их отсутствии - до края проезжей части дороги.</w:t>
      </w:r>
    </w:p>
    <w:p w:rsidR="000F03ED" w:rsidRDefault="000F03ED" w:rsidP="000F03ED">
      <w:pPr>
        <w:shd w:val="clear" w:color="auto" w:fill="FFFFFF"/>
        <w:tabs>
          <w:tab w:val="left" w:pos="1258"/>
        </w:tabs>
        <w:spacing w:line="322" w:lineRule="exact"/>
        <w:ind w:right="14" w:firstLine="710"/>
        <w:jc w:val="both"/>
        <w:rPr>
          <w:sz w:val="28"/>
          <w:szCs w:val="28"/>
        </w:rPr>
      </w:pPr>
      <w:r>
        <w:rPr>
          <w:sz w:val="28"/>
          <w:szCs w:val="28"/>
        </w:rPr>
        <w:t>2) для зданий, строений, сооружений, имеющих ограждения, расположенных на земельных участках, границы которых не сформированы в соответствии с федеральным законодательством, 5 метров по периметру от ограждений; а со стороны въезда (входа) - до края тротуара, газона, прилегающих к дороге, при их отсутствии - до края проезжей части дороги;</w:t>
      </w:r>
    </w:p>
    <w:p w:rsidR="000F03ED" w:rsidRDefault="000F03ED" w:rsidP="000F03ED">
      <w:pPr>
        <w:shd w:val="clear" w:color="auto" w:fill="FFFFFF"/>
        <w:tabs>
          <w:tab w:val="left" w:pos="1258"/>
        </w:tabs>
        <w:spacing w:line="322" w:lineRule="exact"/>
        <w:ind w:right="14" w:firstLine="710"/>
        <w:jc w:val="both"/>
        <w:rPr>
          <w:sz w:val="28"/>
          <w:szCs w:val="28"/>
        </w:rPr>
      </w:pPr>
      <w:r>
        <w:rPr>
          <w:spacing w:val="-1"/>
          <w:sz w:val="28"/>
          <w:szCs w:val="28"/>
        </w:rPr>
        <w:t xml:space="preserve">3) для земельных участков, границы которых сформированы в соответствии с </w:t>
      </w:r>
      <w:r>
        <w:rPr>
          <w:spacing w:val="-3"/>
          <w:sz w:val="28"/>
          <w:szCs w:val="28"/>
        </w:rPr>
        <w:t xml:space="preserve">федеральным законодательством, 5 метров по периметру от границ таких земельных </w:t>
      </w:r>
      <w:proofErr w:type="gramStart"/>
      <w:r>
        <w:rPr>
          <w:sz w:val="28"/>
          <w:szCs w:val="28"/>
        </w:rPr>
        <w:t>участков</w:t>
      </w:r>
      <w:proofErr w:type="gramEnd"/>
      <w:r>
        <w:rPr>
          <w:sz w:val="28"/>
          <w:szCs w:val="28"/>
        </w:rPr>
        <w:t xml:space="preserve"> а со стороны въезда (входа) - до края тротуара, газона, прилегающих к дороге, при их отсутствии - до края проезжей части дороги, а со стороны въезда (входа) - до края тротуара, газона, прилегающих к дороге, при их отсутствии - до края проезжей части дороги.</w:t>
      </w:r>
    </w:p>
    <w:p w:rsidR="000F03ED" w:rsidRDefault="000F03ED" w:rsidP="000F03ED">
      <w:pPr>
        <w:shd w:val="clear" w:color="auto" w:fill="FFFFFF"/>
        <w:tabs>
          <w:tab w:val="left" w:pos="1618"/>
        </w:tabs>
        <w:spacing w:line="322" w:lineRule="exact"/>
        <w:ind w:right="5" w:firstLine="710"/>
        <w:jc w:val="both"/>
      </w:pPr>
      <w:r>
        <w:rPr>
          <w:spacing w:val="-1"/>
          <w:sz w:val="28"/>
          <w:szCs w:val="28"/>
        </w:rPr>
        <w:t>1.6.4.</w:t>
      </w:r>
      <w:r>
        <w:rPr>
          <w:sz w:val="28"/>
          <w:szCs w:val="28"/>
        </w:rPr>
        <w:tab/>
        <w:t>Внешняя граница прилегающей территории производственного</w:t>
      </w:r>
      <w:r>
        <w:rPr>
          <w:sz w:val="28"/>
          <w:szCs w:val="28"/>
        </w:rPr>
        <w:br/>
      </w:r>
      <w:r>
        <w:rPr>
          <w:spacing w:val="-2"/>
          <w:sz w:val="28"/>
          <w:szCs w:val="28"/>
        </w:rPr>
        <w:t>назначения определяется в метрах от внутренней границы прилегающей территории</w:t>
      </w:r>
      <w:r>
        <w:rPr>
          <w:spacing w:val="-2"/>
          <w:sz w:val="28"/>
          <w:szCs w:val="28"/>
        </w:rPr>
        <w:br/>
      </w:r>
      <w:r>
        <w:rPr>
          <w:sz w:val="28"/>
          <w:szCs w:val="28"/>
        </w:rPr>
        <w:t>и устанавливается:</w:t>
      </w:r>
    </w:p>
    <w:p w:rsidR="000F03ED" w:rsidRDefault="000F03ED" w:rsidP="000F03ED">
      <w:pPr>
        <w:shd w:val="clear" w:color="auto" w:fill="FFFFFF"/>
        <w:tabs>
          <w:tab w:val="left" w:pos="1258"/>
        </w:tabs>
        <w:spacing w:line="322" w:lineRule="exact"/>
        <w:ind w:right="5" w:firstLine="710"/>
        <w:jc w:val="both"/>
      </w:pPr>
      <w:proofErr w:type="gramStart"/>
      <w:r>
        <w:rPr>
          <w:spacing w:val="-1"/>
          <w:sz w:val="28"/>
          <w:szCs w:val="28"/>
        </w:rPr>
        <w:t>1)</w:t>
      </w:r>
      <w:r>
        <w:rPr>
          <w:sz w:val="28"/>
          <w:szCs w:val="28"/>
        </w:rPr>
        <w:tab/>
        <w:t>для зданий, строений, сооружений, не имеющих ограждения,</w:t>
      </w:r>
      <w:r>
        <w:rPr>
          <w:sz w:val="28"/>
          <w:szCs w:val="28"/>
        </w:rPr>
        <w:br/>
        <w:t>расположенных на земельных участках, границы которых не сформированы в</w:t>
      </w:r>
      <w:r>
        <w:rPr>
          <w:sz w:val="28"/>
          <w:szCs w:val="28"/>
        </w:rPr>
        <w:br/>
        <w:t>соответствии с федеральным законодательством, 15 метров по периметру от</w:t>
      </w:r>
      <w:r>
        <w:rPr>
          <w:sz w:val="28"/>
          <w:szCs w:val="28"/>
        </w:rPr>
        <w:br/>
        <w:t>фактических границ указанных зданий, строений, сооружений;</w:t>
      </w:r>
      <w:proofErr w:type="gramEnd"/>
    </w:p>
    <w:p w:rsidR="000F03ED" w:rsidRDefault="000F03ED" w:rsidP="000F03ED">
      <w:pPr>
        <w:widowControl w:val="0"/>
        <w:numPr>
          <w:ilvl w:val="0"/>
          <w:numId w:val="6"/>
        </w:numPr>
        <w:shd w:val="clear" w:color="auto" w:fill="FFFFFF"/>
        <w:tabs>
          <w:tab w:val="left" w:pos="1013"/>
        </w:tabs>
        <w:autoSpaceDE w:val="0"/>
        <w:autoSpaceDN w:val="0"/>
        <w:adjustRightInd w:val="0"/>
        <w:spacing w:line="322" w:lineRule="exact"/>
        <w:ind w:right="5" w:firstLine="710"/>
        <w:jc w:val="both"/>
        <w:rPr>
          <w:spacing w:val="-1"/>
          <w:sz w:val="28"/>
          <w:szCs w:val="28"/>
        </w:rPr>
      </w:pPr>
      <w:r>
        <w:rPr>
          <w:sz w:val="28"/>
          <w:szCs w:val="28"/>
        </w:rPr>
        <w:t>для зданий, строений, сооружений, имеющих ограждения, расположенных на земельных участках, границы которых не сформированы в соответствии с федеральным законодательством, 5 метров по периметру от ограждений;</w:t>
      </w:r>
    </w:p>
    <w:p w:rsidR="000F03ED" w:rsidRDefault="000F03ED" w:rsidP="000F03ED">
      <w:pPr>
        <w:widowControl w:val="0"/>
        <w:numPr>
          <w:ilvl w:val="0"/>
          <w:numId w:val="6"/>
        </w:numPr>
        <w:shd w:val="clear" w:color="auto" w:fill="FFFFFF"/>
        <w:tabs>
          <w:tab w:val="left" w:pos="1013"/>
        </w:tabs>
        <w:autoSpaceDE w:val="0"/>
        <w:autoSpaceDN w:val="0"/>
        <w:adjustRightInd w:val="0"/>
        <w:spacing w:line="322" w:lineRule="exact"/>
        <w:ind w:right="5" w:firstLine="710"/>
        <w:jc w:val="both"/>
        <w:rPr>
          <w:spacing w:val="-1"/>
          <w:sz w:val="28"/>
          <w:szCs w:val="28"/>
        </w:rPr>
      </w:pPr>
      <w:r>
        <w:rPr>
          <w:spacing w:val="-1"/>
          <w:sz w:val="28"/>
          <w:szCs w:val="28"/>
        </w:rPr>
        <w:t xml:space="preserve">для земельных участков, границы которых сформированы в соответствии с </w:t>
      </w:r>
      <w:r>
        <w:rPr>
          <w:spacing w:val="-3"/>
          <w:sz w:val="28"/>
          <w:szCs w:val="28"/>
        </w:rPr>
        <w:t xml:space="preserve">федеральным законодательством, 5 метров по периметру от границ таких земельных </w:t>
      </w:r>
      <w:r>
        <w:rPr>
          <w:sz w:val="28"/>
          <w:szCs w:val="28"/>
        </w:rPr>
        <w:t>участков.</w:t>
      </w:r>
    </w:p>
    <w:p w:rsidR="000F03ED" w:rsidRDefault="000F03ED" w:rsidP="000F03ED">
      <w:pPr>
        <w:shd w:val="clear" w:color="auto" w:fill="FFFFFF"/>
        <w:tabs>
          <w:tab w:val="left" w:pos="1502"/>
        </w:tabs>
        <w:spacing w:line="322" w:lineRule="exact"/>
        <w:ind w:right="5" w:firstLine="710"/>
        <w:jc w:val="both"/>
      </w:pPr>
      <w:r>
        <w:rPr>
          <w:spacing w:val="-1"/>
          <w:sz w:val="28"/>
          <w:szCs w:val="28"/>
        </w:rPr>
        <w:t>1.6.5.</w:t>
      </w:r>
      <w:r>
        <w:rPr>
          <w:sz w:val="28"/>
          <w:szCs w:val="28"/>
        </w:rPr>
        <w:tab/>
        <w:t>Внешней границей прилегающей территорией к наземным частям</w:t>
      </w:r>
      <w:r>
        <w:rPr>
          <w:sz w:val="28"/>
          <w:szCs w:val="28"/>
        </w:rPr>
        <w:br/>
        <w:t>рекламных конструкций и средств размещения информации для отдельно стоящих</w:t>
      </w:r>
      <w:r>
        <w:rPr>
          <w:sz w:val="28"/>
          <w:szCs w:val="28"/>
        </w:rPr>
        <w:br/>
        <w:t>сооружений цилиндрической формы (столбов, опор освещения, контактной и</w:t>
      </w:r>
      <w:r>
        <w:rPr>
          <w:sz w:val="28"/>
          <w:szCs w:val="28"/>
        </w:rPr>
        <w:br/>
        <w:t>электросети, водоразборных колонок и иных сооружений) является земельный</w:t>
      </w:r>
      <w:r>
        <w:rPr>
          <w:sz w:val="28"/>
          <w:szCs w:val="28"/>
        </w:rPr>
        <w:br/>
        <w:t>участок 3 метра по радиусу от их фактических границ.</w:t>
      </w:r>
    </w:p>
    <w:p w:rsidR="000F03ED" w:rsidRDefault="000F03ED" w:rsidP="000F03ED">
      <w:pPr>
        <w:widowControl w:val="0"/>
        <w:numPr>
          <w:ilvl w:val="0"/>
          <w:numId w:val="7"/>
        </w:numPr>
        <w:shd w:val="clear" w:color="auto" w:fill="FFFFFF"/>
        <w:tabs>
          <w:tab w:val="left" w:pos="893"/>
        </w:tabs>
        <w:autoSpaceDE w:val="0"/>
        <w:autoSpaceDN w:val="0"/>
        <w:adjustRightInd w:val="0"/>
        <w:spacing w:line="322" w:lineRule="exact"/>
        <w:ind w:right="5" w:firstLine="710"/>
        <w:jc w:val="both"/>
        <w:rPr>
          <w:sz w:val="28"/>
          <w:szCs w:val="28"/>
        </w:rPr>
      </w:pPr>
      <w:proofErr w:type="gramStart"/>
      <w:r>
        <w:rPr>
          <w:sz w:val="28"/>
          <w:szCs w:val="28"/>
        </w:rPr>
        <w:t>д</w:t>
      </w:r>
      <w:proofErr w:type="gramEnd"/>
      <w:r>
        <w:rPr>
          <w:sz w:val="28"/>
          <w:szCs w:val="28"/>
        </w:rPr>
        <w:t>ля некапитальных объектов торговли, общественного питания и бытового обслуживания населения, нестационарных объектов - на расстоянии 5 метров по периметру от границ земельного участка, предоставленного для размещения объекта;</w:t>
      </w:r>
    </w:p>
    <w:p w:rsidR="000F03ED" w:rsidRDefault="000F03ED" w:rsidP="000F03ED">
      <w:pPr>
        <w:widowControl w:val="0"/>
        <w:numPr>
          <w:ilvl w:val="0"/>
          <w:numId w:val="7"/>
        </w:numPr>
        <w:shd w:val="clear" w:color="auto" w:fill="FFFFFF"/>
        <w:tabs>
          <w:tab w:val="left" w:pos="893"/>
        </w:tabs>
        <w:autoSpaceDE w:val="0"/>
        <w:autoSpaceDN w:val="0"/>
        <w:adjustRightInd w:val="0"/>
        <w:spacing w:line="322" w:lineRule="exact"/>
        <w:ind w:firstLine="709"/>
        <w:jc w:val="both"/>
      </w:pPr>
      <w:r>
        <w:rPr>
          <w:sz w:val="28"/>
          <w:szCs w:val="28"/>
        </w:rPr>
        <w:t xml:space="preserve">для линейных сооружений и коммуникаций земельный участок шириной 3 </w:t>
      </w:r>
      <w:r>
        <w:rPr>
          <w:spacing w:val="-3"/>
          <w:sz w:val="28"/>
          <w:szCs w:val="28"/>
        </w:rPr>
        <w:t xml:space="preserve">метра в каждую сторону от наружной линии сооружения, если линейное сооружение </w:t>
      </w:r>
      <w:r>
        <w:rPr>
          <w:spacing w:val="-2"/>
          <w:sz w:val="28"/>
          <w:szCs w:val="28"/>
        </w:rPr>
        <w:t xml:space="preserve">имеет ограждение, прилегающей территорией является земельный участок шириной </w:t>
      </w:r>
      <w:r>
        <w:rPr>
          <w:sz w:val="28"/>
          <w:szCs w:val="28"/>
        </w:rPr>
        <w:t>до 3 метров от соответствующего ограждения.</w:t>
      </w:r>
    </w:p>
    <w:p w:rsidR="000F03ED" w:rsidRDefault="000F03ED" w:rsidP="000F03ED">
      <w:pPr>
        <w:shd w:val="clear" w:color="auto" w:fill="FFFFFF"/>
        <w:tabs>
          <w:tab w:val="left" w:pos="1502"/>
          <w:tab w:val="left" w:pos="2088"/>
          <w:tab w:val="left" w:pos="3989"/>
          <w:tab w:val="left" w:pos="6240"/>
          <w:tab w:val="left" w:pos="8347"/>
        </w:tabs>
        <w:spacing w:line="322" w:lineRule="exact"/>
        <w:ind w:firstLine="710"/>
        <w:jc w:val="both"/>
      </w:pPr>
      <w:r>
        <w:rPr>
          <w:spacing w:val="-1"/>
          <w:sz w:val="28"/>
          <w:szCs w:val="28"/>
        </w:rPr>
        <w:t>1.6.6.</w:t>
      </w:r>
      <w:r>
        <w:rPr>
          <w:sz w:val="28"/>
          <w:szCs w:val="28"/>
        </w:rPr>
        <w:tab/>
        <w:t xml:space="preserve">Внешняя   граница   прилегающей   территории  устанавливается </w:t>
      </w:r>
      <w:r>
        <w:rPr>
          <w:sz w:val="28"/>
          <w:szCs w:val="28"/>
        </w:rPr>
        <w:br/>
        <w:t xml:space="preserve">соглашением  об  определении  границ  территории, заключаемым </w:t>
      </w:r>
      <w:r>
        <w:rPr>
          <w:spacing w:val="-2"/>
          <w:sz w:val="28"/>
          <w:szCs w:val="28"/>
        </w:rPr>
        <w:t xml:space="preserve">между органом местного самоуправления муниципального образования Алтайского </w:t>
      </w:r>
      <w:r>
        <w:rPr>
          <w:sz w:val="28"/>
          <w:szCs w:val="28"/>
        </w:rPr>
        <w:t xml:space="preserve">края и собственником и (или) иным законным владельцем здания, строения, сооружения, земельного участка либо уполномоченным лицом. Границы </w:t>
      </w:r>
      <w:r>
        <w:rPr>
          <w:spacing w:val="-2"/>
          <w:sz w:val="28"/>
          <w:szCs w:val="28"/>
        </w:rPr>
        <w:t>прилегающей</w:t>
      </w:r>
      <w:r>
        <w:rPr>
          <w:rFonts w:ascii="Arial" w:hAnsi="Arial" w:cs="Arial"/>
          <w:sz w:val="28"/>
          <w:szCs w:val="28"/>
        </w:rPr>
        <w:t xml:space="preserve"> </w:t>
      </w:r>
      <w:r>
        <w:rPr>
          <w:spacing w:val="-2"/>
          <w:sz w:val="28"/>
          <w:szCs w:val="28"/>
        </w:rPr>
        <w:t>территории,</w:t>
      </w:r>
      <w:r>
        <w:rPr>
          <w:rFonts w:ascii="Arial" w:cs="Arial"/>
          <w:sz w:val="28"/>
          <w:szCs w:val="28"/>
        </w:rPr>
        <w:tab/>
      </w:r>
      <w:r>
        <w:rPr>
          <w:spacing w:val="-3"/>
          <w:sz w:val="28"/>
          <w:szCs w:val="28"/>
        </w:rPr>
        <w:t>установленные</w:t>
      </w:r>
      <w:r>
        <w:rPr>
          <w:rFonts w:ascii="Arial" w:hAnsi="Arial" w:cs="Arial"/>
          <w:sz w:val="28"/>
          <w:szCs w:val="28"/>
        </w:rPr>
        <w:tab/>
      </w:r>
      <w:r>
        <w:rPr>
          <w:spacing w:val="-2"/>
          <w:sz w:val="28"/>
          <w:szCs w:val="28"/>
        </w:rPr>
        <w:t>соглашением,</w:t>
      </w:r>
      <w:r>
        <w:rPr>
          <w:rFonts w:ascii="Arial" w:cs="Arial"/>
          <w:sz w:val="28"/>
          <w:szCs w:val="28"/>
        </w:rPr>
        <w:tab/>
      </w:r>
      <w:r>
        <w:rPr>
          <w:spacing w:val="-3"/>
          <w:sz w:val="28"/>
          <w:szCs w:val="28"/>
        </w:rPr>
        <w:t xml:space="preserve">отображаются </w:t>
      </w:r>
      <w:r>
        <w:rPr>
          <w:sz w:val="28"/>
          <w:szCs w:val="28"/>
        </w:rPr>
        <w:t xml:space="preserve">собственником и (или) иным законным владельцем здания, строения, сооружения, земельного </w:t>
      </w:r>
      <w:r>
        <w:rPr>
          <w:sz w:val="28"/>
          <w:szCs w:val="28"/>
        </w:rPr>
        <w:lastRenderedPageBreak/>
        <w:t>участка либо уполномоченным лицом на карте-схеме, являющейся его неотъемлемой частью.</w:t>
      </w:r>
    </w:p>
    <w:p w:rsidR="000F03ED" w:rsidRDefault="000F03ED" w:rsidP="000F03ED">
      <w:pPr>
        <w:shd w:val="clear" w:color="auto" w:fill="FFFFFF"/>
        <w:spacing w:line="322" w:lineRule="exact"/>
        <w:ind w:firstLine="710"/>
        <w:jc w:val="both"/>
      </w:pPr>
      <w:r>
        <w:rPr>
          <w:spacing w:val="-2"/>
          <w:sz w:val="28"/>
          <w:szCs w:val="28"/>
        </w:rPr>
        <w:t xml:space="preserve">Карта-схема подготавливается на топографической съемке масштабом 1:500 и </w:t>
      </w:r>
      <w:r>
        <w:rPr>
          <w:sz w:val="28"/>
          <w:szCs w:val="28"/>
        </w:rPr>
        <w:t xml:space="preserve">должна содержать следующие сведения: адрес здания, строения, сооружения, земельного участка (при его наличии) либо обозначение места расположения объекта с указанием наименования, в отношении которого устанавливаются границы прилегающей территории; </w:t>
      </w:r>
      <w:proofErr w:type="gramStart"/>
      <w:r>
        <w:rPr>
          <w:sz w:val="28"/>
          <w:szCs w:val="28"/>
        </w:rPr>
        <w:t xml:space="preserve">информация о собственнике и (или) ином законном владельце здания, строения, сооружения, земельного участка, либо уполномоченном лице: наименование (для юридического лица), фамилия, имя, отчество (если имеется) (для индивидуального предпринимателя и физического </w:t>
      </w:r>
      <w:r>
        <w:rPr>
          <w:spacing w:val="-9"/>
          <w:sz w:val="28"/>
          <w:szCs w:val="28"/>
        </w:rPr>
        <w:t>лица),   место   нахождения   (для   юридического   лица),   почтовый   адрес,   контактные</w:t>
      </w:r>
      <w:r>
        <w:t xml:space="preserve"> </w:t>
      </w:r>
      <w:r>
        <w:rPr>
          <w:sz w:val="28"/>
          <w:szCs w:val="28"/>
        </w:rPr>
        <w:t>телефоны; схематическое изображение границ здания, строения, сооружения, земельного участка; схематическое изображение границ прилегающей территории;</w:t>
      </w:r>
      <w:proofErr w:type="gramEnd"/>
      <w:r>
        <w:rPr>
          <w:sz w:val="28"/>
          <w:szCs w:val="28"/>
        </w:rPr>
        <w:t xml:space="preserve"> схематическое изображение элементов благоустройства (их наименования), попадающих в границы прилегающей территории.</w:t>
      </w:r>
    </w:p>
    <w:p w:rsidR="000F03ED" w:rsidRDefault="000F03ED" w:rsidP="000F03ED">
      <w:pPr>
        <w:shd w:val="clear" w:color="auto" w:fill="FFFFFF"/>
        <w:spacing w:line="322" w:lineRule="exact"/>
        <w:ind w:right="5" w:firstLine="710"/>
        <w:jc w:val="both"/>
      </w:pPr>
      <w:r>
        <w:rPr>
          <w:sz w:val="28"/>
          <w:szCs w:val="28"/>
        </w:rPr>
        <w:t xml:space="preserve">1.6.7. </w:t>
      </w:r>
      <w:proofErr w:type="gramStart"/>
      <w:r>
        <w:rPr>
          <w:sz w:val="28"/>
          <w:szCs w:val="28"/>
        </w:rPr>
        <w:t>В отношении каждого здания, строения, сооружения, земельного участка устанавливаются границы только одной прилегающей территории (в том числе границы, имеющие один замкнутый контур или совокупность контуров, в случае, если образован многоконтурный земельный участок), за исключением случаев, когда данное здание, строение или сооружение обеспечивает исключительно функционирование здания, строения, сооружения, земельного участка, в отношении которого определяются границы прилегающей территории.</w:t>
      </w:r>
      <w:proofErr w:type="gramEnd"/>
    </w:p>
    <w:p w:rsidR="000F03ED" w:rsidRDefault="000F03ED" w:rsidP="000F03ED">
      <w:pPr>
        <w:shd w:val="clear" w:color="auto" w:fill="FFFFFF"/>
        <w:spacing w:line="322" w:lineRule="exact"/>
        <w:ind w:right="5" w:firstLine="710"/>
        <w:jc w:val="both"/>
      </w:pPr>
      <w:r>
        <w:rPr>
          <w:sz w:val="28"/>
          <w:szCs w:val="28"/>
        </w:rPr>
        <w:t>Пересечение границ прилегающей территории, за исключением случаев установления общих смежных границ прилегающей территории, не допускается. Пересечение границ прилегающей территории с линейным объектом (линией электропередачи, линией связи (в том числе линейно-кабельным сооружением), трубопроводом, автомобильной дорогой, железнодорожной линией и другими подобными сооружениями) не допускается. Внешняя граница прилегающей территории определяется до пересечения с выделенным для линейного объекта земельным участком, охранной зоной, ограждением, дорожным бордюром.</w:t>
      </w:r>
    </w:p>
    <w:p w:rsidR="000F03ED" w:rsidRDefault="000F03ED" w:rsidP="000F03ED">
      <w:pPr>
        <w:shd w:val="clear" w:color="auto" w:fill="FFFFFF"/>
        <w:spacing w:line="322" w:lineRule="exact"/>
        <w:ind w:right="14" w:firstLine="710"/>
        <w:jc w:val="both"/>
      </w:pPr>
      <w:r>
        <w:rPr>
          <w:spacing w:val="-1"/>
          <w:sz w:val="28"/>
          <w:szCs w:val="28"/>
        </w:rPr>
        <w:t xml:space="preserve">В границах прилегающих территорий могут располагаться только следующие </w:t>
      </w:r>
      <w:r>
        <w:rPr>
          <w:sz w:val="28"/>
          <w:szCs w:val="28"/>
        </w:rPr>
        <w:t>территории общего пользования или их части:</w:t>
      </w:r>
    </w:p>
    <w:p w:rsidR="000F03ED" w:rsidRDefault="000F03ED" w:rsidP="000F03ED">
      <w:pPr>
        <w:shd w:val="clear" w:color="auto" w:fill="FFFFFF"/>
        <w:tabs>
          <w:tab w:val="left" w:pos="1003"/>
        </w:tabs>
        <w:spacing w:line="322" w:lineRule="exact"/>
        <w:ind w:right="14" w:firstLine="710"/>
        <w:jc w:val="both"/>
      </w:pPr>
      <w:r>
        <w:rPr>
          <w:sz w:val="28"/>
          <w:szCs w:val="28"/>
        </w:rPr>
        <w:t>-</w:t>
      </w:r>
      <w:r>
        <w:rPr>
          <w:sz w:val="28"/>
          <w:szCs w:val="28"/>
        </w:rPr>
        <w:tab/>
        <w:t>пешеходные коммуникации, в том числе тротуары, аллеи, дорожки,</w:t>
      </w:r>
      <w:r>
        <w:rPr>
          <w:sz w:val="28"/>
          <w:szCs w:val="28"/>
        </w:rPr>
        <w:br/>
        <w:t>тропинки;</w:t>
      </w:r>
    </w:p>
    <w:p w:rsidR="000F03ED" w:rsidRDefault="000F03ED" w:rsidP="000F03ED">
      <w:pPr>
        <w:shd w:val="clear" w:color="auto" w:fill="FFFFFF"/>
        <w:tabs>
          <w:tab w:val="left" w:pos="1094"/>
        </w:tabs>
        <w:spacing w:line="322" w:lineRule="exact"/>
        <w:ind w:right="10" w:firstLine="710"/>
        <w:jc w:val="both"/>
      </w:pPr>
      <w:r>
        <w:rPr>
          <w:sz w:val="28"/>
          <w:szCs w:val="28"/>
        </w:rPr>
        <w:t>-</w:t>
      </w:r>
      <w:r>
        <w:rPr>
          <w:sz w:val="28"/>
          <w:szCs w:val="28"/>
        </w:rPr>
        <w:tab/>
        <w:t>иные территории общего пользования, установленные правилами</w:t>
      </w:r>
      <w:r>
        <w:rPr>
          <w:sz w:val="28"/>
          <w:szCs w:val="28"/>
        </w:rPr>
        <w:br/>
        <w:t>благоустройства, за исключением дорог, проездов, других транспортных</w:t>
      </w:r>
      <w:r>
        <w:rPr>
          <w:sz w:val="28"/>
          <w:szCs w:val="28"/>
        </w:rPr>
        <w:br/>
        <w:t>коммуникаций, парков, скверов, бульваров, береговых полос, а также иных</w:t>
      </w:r>
      <w:r>
        <w:rPr>
          <w:sz w:val="28"/>
          <w:szCs w:val="28"/>
        </w:rPr>
        <w:br/>
        <w:t>территорий, содержание которых является обязанностью правообладателя в</w:t>
      </w:r>
      <w:r>
        <w:rPr>
          <w:sz w:val="28"/>
          <w:szCs w:val="28"/>
        </w:rPr>
        <w:br/>
        <w:t>соответствии с законодательством Российской Федерации.</w:t>
      </w:r>
    </w:p>
    <w:p w:rsidR="000F03ED" w:rsidRDefault="000F03ED" w:rsidP="000F03ED">
      <w:pPr>
        <w:shd w:val="clear" w:color="auto" w:fill="FFFFFF"/>
        <w:spacing w:before="322"/>
        <w:ind w:left="1723"/>
        <w:rPr>
          <w:b/>
        </w:rPr>
      </w:pPr>
      <w:r>
        <w:rPr>
          <w:b/>
          <w:sz w:val="28"/>
          <w:szCs w:val="28"/>
        </w:rPr>
        <w:t>2. Общественное участие в деятельности по благоустройству</w:t>
      </w:r>
    </w:p>
    <w:p w:rsidR="000F03ED" w:rsidRDefault="000F03ED" w:rsidP="000F03ED">
      <w:pPr>
        <w:shd w:val="clear" w:color="auto" w:fill="FFFFFF"/>
        <w:ind w:firstLine="710"/>
      </w:pPr>
      <w:r>
        <w:rPr>
          <w:sz w:val="28"/>
          <w:szCs w:val="28"/>
        </w:rPr>
        <w:t>2.1. Участники деятельности по благоустройству</w:t>
      </w:r>
    </w:p>
    <w:p w:rsidR="000F03ED" w:rsidRDefault="000F03ED" w:rsidP="000F03ED">
      <w:pPr>
        <w:shd w:val="clear" w:color="auto" w:fill="FFFFFF"/>
        <w:spacing w:line="322" w:lineRule="exact"/>
        <w:ind w:left="710"/>
      </w:pPr>
      <w:r>
        <w:rPr>
          <w:sz w:val="28"/>
          <w:szCs w:val="28"/>
        </w:rPr>
        <w:t>2.1.1. Участниками деятельности по благоустройству являются:</w:t>
      </w:r>
    </w:p>
    <w:p w:rsidR="000F03ED" w:rsidRDefault="000F03ED" w:rsidP="000F03ED">
      <w:pPr>
        <w:shd w:val="clear" w:color="auto" w:fill="FFFFFF"/>
        <w:tabs>
          <w:tab w:val="left" w:pos="1075"/>
        </w:tabs>
        <w:spacing w:line="322" w:lineRule="exact"/>
        <w:ind w:right="10" w:firstLine="710"/>
        <w:jc w:val="both"/>
      </w:pPr>
      <w:r>
        <w:rPr>
          <w:spacing w:val="-3"/>
          <w:sz w:val="28"/>
          <w:szCs w:val="28"/>
        </w:rPr>
        <w:t>а)</w:t>
      </w:r>
      <w:r>
        <w:rPr>
          <w:sz w:val="28"/>
          <w:szCs w:val="28"/>
        </w:rPr>
        <w:tab/>
        <w:t>население поселения, которое формирует запрос на благоустройство и</w:t>
      </w:r>
      <w:r>
        <w:rPr>
          <w:sz w:val="28"/>
          <w:szCs w:val="28"/>
        </w:rPr>
        <w:br/>
        <w:t>принимает участие в оценке предлагаемых решений. В отдельных случаях жители</w:t>
      </w:r>
      <w:r>
        <w:rPr>
          <w:sz w:val="28"/>
          <w:szCs w:val="28"/>
        </w:rPr>
        <w:br/>
        <w:t xml:space="preserve">поселения участвуют в выполнении работ. </w:t>
      </w:r>
      <w:proofErr w:type="gramStart"/>
      <w:r>
        <w:rPr>
          <w:sz w:val="28"/>
          <w:szCs w:val="28"/>
        </w:rPr>
        <w:t>Жителей поселения могут представлять</w:t>
      </w:r>
      <w:r>
        <w:rPr>
          <w:sz w:val="28"/>
          <w:szCs w:val="28"/>
        </w:rPr>
        <w:br/>
        <w:t>по согласованию члены общественных организаций и объединений;</w:t>
      </w:r>
      <w:proofErr w:type="gramEnd"/>
    </w:p>
    <w:p w:rsidR="000F03ED" w:rsidRDefault="000F03ED" w:rsidP="000F03ED">
      <w:pPr>
        <w:shd w:val="clear" w:color="auto" w:fill="FFFFFF"/>
        <w:tabs>
          <w:tab w:val="left" w:pos="1382"/>
          <w:tab w:val="left" w:pos="3557"/>
          <w:tab w:val="left" w:pos="4930"/>
          <w:tab w:val="left" w:pos="6451"/>
          <w:tab w:val="left" w:pos="8827"/>
          <w:tab w:val="left" w:pos="8856"/>
        </w:tabs>
        <w:spacing w:line="322" w:lineRule="exact"/>
        <w:ind w:right="14" w:firstLine="710"/>
        <w:jc w:val="both"/>
      </w:pPr>
      <w:r>
        <w:rPr>
          <w:spacing w:val="-2"/>
          <w:sz w:val="28"/>
          <w:szCs w:val="28"/>
        </w:rPr>
        <w:lastRenderedPageBreak/>
        <w:t>б)</w:t>
      </w:r>
      <w:r>
        <w:rPr>
          <w:sz w:val="28"/>
          <w:szCs w:val="28"/>
        </w:rPr>
        <w:tab/>
      </w:r>
      <w:r>
        <w:rPr>
          <w:spacing w:val="-3"/>
          <w:sz w:val="28"/>
          <w:szCs w:val="28"/>
        </w:rPr>
        <w:t>представители</w:t>
      </w:r>
      <w:r>
        <w:rPr>
          <w:rFonts w:ascii="Arial" w:hAnsi="Arial" w:cs="Arial"/>
          <w:sz w:val="28"/>
          <w:szCs w:val="28"/>
        </w:rPr>
        <w:tab/>
      </w:r>
      <w:r>
        <w:rPr>
          <w:spacing w:val="-3"/>
          <w:sz w:val="28"/>
          <w:szCs w:val="28"/>
        </w:rPr>
        <w:t>органов</w:t>
      </w:r>
      <w:r>
        <w:rPr>
          <w:rFonts w:ascii="Arial" w:hAnsi="Arial" w:cs="Arial"/>
          <w:sz w:val="28"/>
          <w:szCs w:val="28"/>
        </w:rPr>
        <w:tab/>
      </w:r>
      <w:r>
        <w:rPr>
          <w:spacing w:val="-3"/>
          <w:sz w:val="28"/>
          <w:szCs w:val="28"/>
        </w:rPr>
        <w:t>местного</w:t>
      </w:r>
      <w:r>
        <w:rPr>
          <w:rFonts w:ascii="Arial" w:hAnsi="Arial" w:cs="Arial"/>
          <w:sz w:val="28"/>
          <w:szCs w:val="28"/>
        </w:rPr>
        <w:tab/>
      </w:r>
      <w:r>
        <w:rPr>
          <w:spacing w:val="-2"/>
          <w:sz w:val="28"/>
          <w:szCs w:val="28"/>
        </w:rPr>
        <w:t>самоуправления</w:t>
      </w:r>
      <w:r>
        <w:rPr>
          <w:rFonts w:ascii="Arial" w:hAnsi="Arial" w:cs="Arial"/>
          <w:sz w:val="28"/>
          <w:szCs w:val="28"/>
        </w:rPr>
        <w:tab/>
      </w:r>
      <w:r>
        <w:rPr>
          <w:spacing w:val="-3"/>
          <w:sz w:val="28"/>
          <w:szCs w:val="28"/>
        </w:rPr>
        <w:t>поселения</w:t>
      </w:r>
      <w:r>
        <w:rPr>
          <w:spacing w:val="-3"/>
          <w:sz w:val="28"/>
          <w:szCs w:val="28"/>
        </w:rPr>
        <w:br/>
      </w:r>
      <w:r>
        <w:rPr>
          <w:spacing w:val="-13"/>
          <w:sz w:val="28"/>
          <w:szCs w:val="28"/>
        </w:rPr>
        <w:t>(администрация), которые формируют техническое задание,</w:t>
      </w:r>
      <w:r>
        <w:rPr>
          <w:rFonts w:ascii="Arial" w:cs="Arial"/>
          <w:sz w:val="28"/>
          <w:szCs w:val="28"/>
        </w:rPr>
        <w:tab/>
      </w:r>
      <w:r>
        <w:rPr>
          <w:spacing w:val="-4"/>
          <w:sz w:val="28"/>
          <w:szCs w:val="28"/>
        </w:rPr>
        <w:t>выбирают</w:t>
      </w:r>
      <w:r>
        <w:rPr>
          <w:spacing w:val="-4"/>
          <w:sz w:val="28"/>
          <w:szCs w:val="28"/>
        </w:rPr>
        <w:br/>
      </w:r>
      <w:r>
        <w:rPr>
          <w:sz w:val="28"/>
          <w:szCs w:val="28"/>
        </w:rPr>
        <w:t>исполнителей и обеспечивают финансирование в пределах своих полномочий;</w:t>
      </w:r>
    </w:p>
    <w:p w:rsidR="000F03ED" w:rsidRDefault="000F03ED" w:rsidP="000F03ED">
      <w:pPr>
        <w:shd w:val="clear" w:color="auto" w:fill="FFFFFF"/>
        <w:tabs>
          <w:tab w:val="left" w:pos="1061"/>
        </w:tabs>
        <w:spacing w:line="322" w:lineRule="exact"/>
        <w:ind w:right="14" w:firstLine="710"/>
        <w:jc w:val="both"/>
      </w:pPr>
      <w:r>
        <w:rPr>
          <w:spacing w:val="-2"/>
          <w:sz w:val="28"/>
          <w:szCs w:val="28"/>
        </w:rPr>
        <w:t>в)</w:t>
      </w:r>
      <w:r>
        <w:rPr>
          <w:sz w:val="28"/>
          <w:szCs w:val="28"/>
        </w:rPr>
        <w:tab/>
        <w:t>хозяйствующие субъекты, осуществляющие деятельность на территории</w:t>
      </w:r>
      <w:r>
        <w:rPr>
          <w:sz w:val="28"/>
          <w:szCs w:val="28"/>
        </w:rPr>
        <w:br/>
        <w:t>муниципального образования, которые могут участвовать в формировании запроса</w:t>
      </w:r>
      <w:r>
        <w:rPr>
          <w:sz w:val="28"/>
          <w:szCs w:val="28"/>
        </w:rPr>
        <w:br/>
        <w:t>на благоустройство, а также в финансировании мероприятий по благоустройству;</w:t>
      </w:r>
    </w:p>
    <w:p w:rsidR="000F03ED" w:rsidRDefault="000F03ED" w:rsidP="000F03ED">
      <w:pPr>
        <w:shd w:val="clear" w:color="auto" w:fill="FFFFFF"/>
        <w:tabs>
          <w:tab w:val="left" w:pos="998"/>
        </w:tabs>
        <w:spacing w:line="322" w:lineRule="exact"/>
        <w:ind w:right="19" w:firstLine="710"/>
        <w:jc w:val="both"/>
      </w:pPr>
      <w:r>
        <w:rPr>
          <w:spacing w:val="-3"/>
          <w:sz w:val="28"/>
          <w:szCs w:val="28"/>
        </w:rPr>
        <w:t>г)</w:t>
      </w:r>
      <w:r>
        <w:rPr>
          <w:sz w:val="28"/>
          <w:szCs w:val="28"/>
        </w:rPr>
        <w:tab/>
        <w:t>представители профессионального сообщества, в том числе ландшафтные</w:t>
      </w:r>
      <w:r>
        <w:rPr>
          <w:sz w:val="28"/>
          <w:szCs w:val="28"/>
        </w:rPr>
        <w:br/>
        <w:t>архитекторы, специалисты по благоустройству и озеленению, архитекторы и</w:t>
      </w:r>
      <w:r>
        <w:rPr>
          <w:sz w:val="28"/>
          <w:szCs w:val="28"/>
        </w:rPr>
        <w:br/>
        <w:t>дизайнеры, разрабатывающие концепции и проекты благоустройства, рабочую</w:t>
      </w:r>
      <w:r>
        <w:rPr>
          <w:sz w:val="28"/>
          <w:szCs w:val="28"/>
        </w:rPr>
        <w:br/>
        <w:t>документацию;</w:t>
      </w:r>
    </w:p>
    <w:p w:rsidR="000F03ED" w:rsidRDefault="000F03ED" w:rsidP="000F03ED">
      <w:pPr>
        <w:shd w:val="clear" w:color="auto" w:fill="FFFFFF"/>
        <w:tabs>
          <w:tab w:val="left" w:pos="998"/>
        </w:tabs>
        <w:spacing w:line="322" w:lineRule="exact"/>
        <w:ind w:right="19" w:firstLine="710"/>
        <w:jc w:val="both"/>
      </w:pPr>
      <w:proofErr w:type="spellStart"/>
      <w:r>
        <w:rPr>
          <w:spacing w:val="-2"/>
          <w:sz w:val="28"/>
          <w:szCs w:val="28"/>
        </w:rPr>
        <w:t>д</w:t>
      </w:r>
      <w:proofErr w:type="spellEnd"/>
      <w:r>
        <w:rPr>
          <w:spacing w:val="-2"/>
          <w:sz w:val="28"/>
          <w:szCs w:val="28"/>
        </w:rPr>
        <w:t>)</w:t>
      </w:r>
      <w:r>
        <w:rPr>
          <w:sz w:val="28"/>
          <w:szCs w:val="28"/>
        </w:rPr>
        <w:tab/>
        <w:t>исполнители работ, специалисты по благоустройству и озеленению, в том</w:t>
      </w:r>
      <w:r>
        <w:rPr>
          <w:sz w:val="28"/>
          <w:szCs w:val="28"/>
        </w:rPr>
        <w:br/>
        <w:t>числе возведению малых архитектурных форм;</w:t>
      </w:r>
    </w:p>
    <w:p w:rsidR="000F03ED" w:rsidRDefault="000F03ED" w:rsidP="000F03ED">
      <w:pPr>
        <w:shd w:val="clear" w:color="auto" w:fill="FFFFFF"/>
        <w:tabs>
          <w:tab w:val="left" w:pos="998"/>
        </w:tabs>
        <w:spacing w:line="322" w:lineRule="exact"/>
        <w:ind w:left="710"/>
      </w:pPr>
      <w:r>
        <w:rPr>
          <w:spacing w:val="-3"/>
          <w:sz w:val="28"/>
          <w:szCs w:val="28"/>
        </w:rPr>
        <w:t>е)</w:t>
      </w:r>
      <w:r>
        <w:rPr>
          <w:sz w:val="28"/>
          <w:szCs w:val="28"/>
        </w:rPr>
        <w:tab/>
      </w:r>
      <w:r>
        <w:rPr>
          <w:spacing w:val="-1"/>
          <w:sz w:val="28"/>
          <w:szCs w:val="28"/>
        </w:rPr>
        <w:t>иные лица.</w:t>
      </w:r>
    </w:p>
    <w:p w:rsidR="000F03ED" w:rsidRDefault="000F03ED" w:rsidP="000F03ED">
      <w:pPr>
        <w:shd w:val="clear" w:color="auto" w:fill="FFFFFF"/>
        <w:tabs>
          <w:tab w:val="left" w:pos="1598"/>
        </w:tabs>
        <w:spacing w:line="322" w:lineRule="exact"/>
        <w:ind w:right="14" w:firstLine="710"/>
        <w:jc w:val="both"/>
      </w:pPr>
      <w:r>
        <w:rPr>
          <w:spacing w:val="-1"/>
          <w:sz w:val="28"/>
          <w:szCs w:val="28"/>
        </w:rPr>
        <w:t>2.1.2.</w:t>
      </w:r>
      <w:r>
        <w:rPr>
          <w:sz w:val="28"/>
          <w:szCs w:val="28"/>
        </w:rPr>
        <w:tab/>
        <w:t>Для реализации комплексных проектов благоустройства могут</w:t>
      </w:r>
      <w:r>
        <w:rPr>
          <w:sz w:val="28"/>
          <w:szCs w:val="28"/>
        </w:rPr>
        <w:br/>
        <w:t>привлекаться собственники земельных участков, находящихся в непосредственной</w:t>
      </w:r>
      <w:r>
        <w:rPr>
          <w:sz w:val="28"/>
          <w:szCs w:val="28"/>
        </w:rPr>
        <w:br/>
        <w:t>близости от территории комплексных проектов благоустройства и иные</w:t>
      </w:r>
      <w:r>
        <w:rPr>
          <w:sz w:val="28"/>
          <w:szCs w:val="28"/>
        </w:rPr>
        <w:br/>
      </w:r>
      <w:r>
        <w:rPr>
          <w:spacing w:val="-1"/>
          <w:sz w:val="28"/>
          <w:szCs w:val="28"/>
        </w:rPr>
        <w:t>заинтересованные стороны (застройщики, управляющие организации, объединения</w:t>
      </w:r>
      <w:r>
        <w:rPr>
          <w:spacing w:val="-1"/>
          <w:sz w:val="28"/>
          <w:szCs w:val="28"/>
        </w:rPr>
        <w:br/>
      </w:r>
      <w:r>
        <w:rPr>
          <w:sz w:val="28"/>
          <w:szCs w:val="28"/>
        </w:rPr>
        <w:t>граждан и предпринимателей, собственники и арендаторы коммерческих</w:t>
      </w:r>
      <w:r>
        <w:rPr>
          <w:sz w:val="28"/>
          <w:szCs w:val="28"/>
        </w:rPr>
        <w:br/>
        <w:t>помещений в прилегающих зданиях), в том числе с использованием механизмов</w:t>
      </w:r>
      <w:r>
        <w:rPr>
          <w:sz w:val="28"/>
          <w:szCs w:val="28"/>
        </w:rPr>
        <w:br/>
        <w:t>государственно-частного партнерства.</w:t>
      </w:r>
    </w:p>
    <w:p w:rsidR="000F03ED" w:rsidRDefault="000F03ED" w:rsidP="000F03ED">
      <w:pPr>
        <w:shd w:val="clear" w:color="auto" w:fill="FFFFFF"/>
        <w:tabs>
          <w:tab w:val="left" w:pos="1493"/>
        </w:tabs>
        <w:spacing w:line="322" w:lineRule="exact"/>
        <w:ind w:right="14" w:firstLine="710"/>
        <w:jc w:val="both"/>
      </w:pPr>
      <w:r>
        <w:rPr>
          <w:spacing w:val="-1"/>
          <w:sz w:val="28"/>
          <w:szCs w:val="28"/>
        </w:rPr>
        <w:t>2.1.3.</w:t>
      </w:r>
      <w:r>
        <w:rPr>
          <w:sz w:val="28"/>
          <w:szCs w:val="28"/>
        </w:rPr>
        <w:tab/>
        <w:t>Собственники (правообладатели) земельных участков осуществляют</w:t>
      </w:r>
      <w:r>
        <w:rPr>
          <w:sz w:val="28"/>
          <w:szCs w:val="28"/>
        </w:rPr>
        <w:br/>
        <w:t>содержание и мероприятия по развитию благоустройства в границах земельных</w:t>
      </w:r>
      <w:r>
        <w:rPr>
          <w:sz w:val="28"/>
          <w:szCs w:val="28"/>
        </w:rPr>
        <w:br/>
        <w:t>участков, принадлежащих им на праве собственности или на ином вещном праве и</w:t>
      </w:r>
      <w:r>
        <w:rPr>
          <w:sz w:val="28"/>
          <w:szCs w:val="28"/>
        </w:rPr>
        <w:br/>
        <w:t>прилегающей территории.</w:t>
      </w:r>
    </w:p>
    <w:p w:rsidR="000F03ED" w:rsidRDefault="000F03ED" w:rsidP="000F03ED">
      <w:pPr>
        <w:shd w:val="clear" w:color="auto" w:fill="FFFFFF"/>
        <w:spacing w:before="317"/>
        <w:jc w:val="both"/>
        <w:rPr>
          <w:b/>
        </w:rPr>
      </w:pPr>
      <w:r>
        <w:rPr>
          <w:b/>
          <w:sz w:val="28"/>
          <w:szCs w:val="28"/>
        </w:rPr>
        <w:t>2.2. Порядок общественного участия в деятельности по благоустройству</w:t>
      </w:r>
    </w:p>
    <w:p w:rsidR="000F03ED" w:rsidRDefault="000F03ED" w:rsidP="000F03ED">
      <w:pPr>
        <w:shd w:val="clear" w:color="auto" w:fill="FFFFFF"/>
        <w:tabs>
          <w:tab w:val="left" w:pos="1450"/>
        </w:tabs>
        <w:spacing w:line="322" w:lineRule="exact"/>
        <w:ind w:right="14" w:firstLine="710"/>
        <w:jc w:val="both"/>
      </w:pPr>
      <w:r>
        <w:rPr>
          <w:spacing w:val="-1"/>
          <w:sz w:val="28"/>
          <w:szCs w:val="28"/>
        </w:rPr>
        <w:t>2.2.1.</w:t>
      </w:r>
      <w:r>
        <w:rPr>
          <w:sz w:val="28"/>
          <w:szCs w:val="28"/>
        </w:rPr>
        <w:tab/>
        <w:t>В целях обеспечения широкого участия всех заинтересованных лиц и</w:t>
      </w:r>
      <w:r>
        <w:rPr>
          <w:sz w:val="28"/>
          <w:szCs w:val="28"/>
        </w:rPr>
        <w:br/>
      </w:r>
      <w:r>
        <w:rPr>
          <w:spacing w:val="-1"/>
          <w:sz w:val="28"/>
          <w:szCs w:val="28"/>
        </w:rPr>
        <w:t>оптимального сочетания общественных интересов и пожеланий, профессиональной</w:t>
      </w:r>
      <w:r>
        <w:rPr>
          <w:spacing w:val="-1"/>
          <w:sz w:val="28"/>
          <w:szCs w:val="28"/>
        </w:rPr>
        <w:br/>
      </w:r>
      <w:r>
        <w:rPr>
          <w:sz w:val="28"/>
          <w:szCs w:val="28"/>
        </w:rPr>
        <w:t>экспертизы, проводятся следующие процедуры:</w:t>
      </w:r>
    </w:p>
    <w:p w:rsidR="000F03ED" w:rsidRDefault="000F03ED" w:rsidP="000F03ED">
      <w:pPr>
        <w:shd w:val="clear" w:color="auto" w:fill="FFFFFF"/>
        <w:tabs>
          <w:tab w:val="left" w:pos="1133"/>
        </w:tabs>
        <w:spacing w:line="322" w:lineRule="exact"/>
        <w:ind w:right="19" w:firstLine="710"/>
        <w:jc w:val="both"/>
      </w:pPr>
      <w:r>
        <w:rPr>
          <w:sz w:val="28"/>
          <w:szCs w:val="28"/>
        </w:rPr>
        <w:t>1</w:t>
      </w:r>
      <w:r>
        <w:rPr>
          <w:sz w:val="28"/>
          <w:szCs w:val="28"/>
        </w:rPr>
        <w:tab/>
        <w:t>этап: максимизация общественного участия на этапе выявления</w:t>
      </w:r>
      <w:r>
        <w:rPr>
          <w:sz w:val="28"/>
          <w:szCs w:val="28"/>
        </w:rPr>
        <w:br/>
        <w:t>общественного запроса, формулировки движущих ценностей и определения целей</w:t>
      </w:r>
      <w:r>
        <w:rPr>
          <w:sz w:val="28"/>
          <w:szCs w:val="28"/>
        </w:rPr>
        <w:br/>
        <w:t>рассматриваемого проекта;</w:t>
      </w:r>
    </w:p>
    <w:p w:rsidR="000F03ED" w:rsidRDefault="000F03ED" w:rsidP="000F03ED">
      <w:pPr>
        <w:shd w:val="clear" w:color="auto" w:fill="FFFFFF"/>
        <w:tabs>
          <w:tab w:val="left" w:pos="917"/>
        </w:tabs>
        <w:spacing w:line="322" w:lineRule="exact"/>
        <w:ind w:right="14" w:firstLine="710"/>
        <w:jc w:val="both"/>
      </w:pPr>
      <w:r>
        <w:rPr>
          <w:sz w:val="28"/>
          <w:szCs w:val="28"/>
        </w:rPr>
        <w:t>2</w:t>
      </w:r>
      <w:r>
        <w:rPr>
          <w:sz w:val="28"/>
          <w:szCs w:val="28"/>
        </w:rPr>
        <w:tab/>
      </w:r>
      <w:r>
        <w:rPr>
          <w:spacing w:val="-2"/>
          <w:sz w:val="28"/>
          <w:szCs w:val="28"/>
        </w:rPr>
        <w:t>этап: совмещение общественного участия и профессиональной экспертизы в</w:t>
      </w:r>
      <w:r>
        <w:rPr>
          <w:spacing w:val="-2"/>
          <w:sz w:val="28"/>
          <w:szCs w:val="28"/>
        </w:rPr>
        <w:br/>
      </w:r>
      <w:r>
        <w:rPr>
          <w:sz w:val="28"/>
          <w:szCs w:val="28"/>
        </w:rPr>
        <w:t>выработке альтернативных концепций решения задачи, в том числе с</w:t>
      </w:r>
      <w:r>
        <w:rPr>
          <w:sz w:val="28"/>
          <w:szCs w:val="28"/>
        </w:rPr>
        <w:br/>
        <w:t>использованием механизма проектных семинаров и открытых конкурсов;</w:t>
      </w:r>
    </w:p>
    <w:p w:rsidR="000F03ED" w:rsidRDefault="000F03ED" w:rsidP="000F03ED">
      <w:pPr>
        <w:shd w:val="clear" w:color="auto" w:fill="FFFFFF"/>
        <w:tabs>
          <w:tab w:val="left" w:pos="1181"/>
        </w:tabs>
        <w:spacing w:line="322" w:lineRule="exact"/>
        <w:ind w:firstLine="710"/>
        <w:jc w:val="both"/>
      </w:pPr>
      <w:r>
        <w:rPr>
          <w:sz w:val="28"/>
          <w:szCs w:val="28"/>
        </w:rPr>
        <w:t>3</w:t>
      </w:r>
      <w:r>
        <w:rPr>
          <w:sz w:val="28"/>
          <w:szCs w:val="28"/>
        </w:rPr>
        <w:tab/>
        <w:t>этап: рассмотрение созданных вариантов с вовлечением всех</w:t>
      </w:r>
      <w:r>
        <w:rPr>
          <w:sz w:val="28"/>
          <w:szCs w:val="28"/>
        </w:rPr>
        <w:br/>
        <w:t>заинтересованных лиц, имеющих отношение к данной территории и данному</w:t>
      </w:r>
      <w:r>
        <w:rPr>
          <w:sz w:val="28"/>
          <w:szCs w:val="28"/>
        </w:rPr>
        <w:br/>
        <w:t>вопросу;</w:t>
      </w:r>
    </w:p>
    <w:p w:rsidR="000F03ED" w:rsidRDefault="000F03ED" w:rsidP="000F03ED">
      <w:pPr>
        <w:shd w:val="clear" w:color="auto" w:fill="FFFFFF"/>
        <w:tabs>
          <w:tab w:val="left" w:pos="1056"/>
        </w:tabs>
        <w:spacing w:line="322" w:lineRule="exact"/>
        <w:ind w:right="19" w:firstLine="710"/>
        <w:jc w:val="both"/>
      </w:pPr>
      <w:r>
        <w:rPr>
          <w:sz w:val="28"/>
          <w:szCs w:val="28"/>
        </w:rPr>
        <w:t>4</w:t>
      </w:r>
      <w:r>
        <w:rPr>
          <w:sz w:val="28"/>
          <w:szCs w:val="28"/>
        </w:rPr>
        <w:tab/>
        <w:t>этап: передача выбранной концепции на доработку специалистам и</w:t>
      </w:r>
      <w:r>
        <w:rPr>
          <w:sz w:val="28"/>
          <w:szCs w:val="28"/>
        </w:rPr>
        <w:br/>
        <w:t>рассмотрение финального решения, в том числе усиление его эффективности и</w:t>
      </w:r>
      <w:r>
        <w:rPr>
          <w:sz w:val="28"/>
          <w:szCs w:val="28"/>
        </w:rPr>
        <w:br/>
        <w:t>привлекательности с участием всех заинтересованных лиц.</w:t>
      </w:r>
    </w:p>
    <w:p w:rsidR="000F03ED" w:rsidRDefault="000F03ED" w:rsidP="000F03ED">
      <w:pPr>
        <w:shd w:val="clear" w:color="auto" w:fill="FFFFFF"/>
        <w:tabs>
          <w:tab w:val="left" w:pos="1450"/>
        </w:tabs>
        <w:spacing w:line="322" w:lineRule="exact"/>
        <w:ind w:right="19" w:firstLine="710"/>
        <w:jc w:val="both"/>
      </w:pPr>
      <w:r>
        <w:rPr>
          <w:spacing w:val="-1"/>
          <w:sz w:val="28"/>
          <w:szCs w:val="28"/>
        </w:rPr>
        <w:t>2.2.2.</w:t>
      </w:r>
      <w:r>
        <w:rPr>
          <w:sz w:val="28"/>
          <w:szCs w:val="28"/>
        </w:rPr>
        <w:tab/>
        <w:t>Для осуществления участия граждан и иных заинтересованных лиц в</w:t>
      </w:r>
      <w:r>
        <w:rPr>
          <w:sz w:val="28"/>
          <w:szCs w:val="28"/>
        </w:rPr>
        <w:br/>
        <w:t>процессе принятия решений и реализации проектов комплексного благоустройства</w:t>
      </w:r>
      <w:r>
        <w:rPr>
          <w:sz w:val="28"/>
          <w:szCs w:val="28"/>
        </w:rPr>
        <w:br/>
        <w:t>используются следующие формы:</w:t>
      </w:r>
    </w:p>
    <w:p w:rsidR="000F03ED" w:rsidRDefault="000F03ED" w:rsidP="000F03ED">
      <w:pPr>
        <w:shd w:val="clear" w:color="auto" w:fill="FFFFFF"/>
        <w:tabs>
          <w:tab w:val="left" w:pos="1181"/>
        </w:tabs>
        <w:spacing w:line="322" w:lineRule="exact"/>
        <w:ind w:right="10" w:firstLine="710"/>
        <w:jc w:val="both"/>
      </w:pPr>
      <w:proofErr w:type="gramStart"/>
      <w:r>
        <w:rPr>
          <w:spacing w:val="-1"/>
          <w:sz w:val="28"/>
          <w:szCs w:val="28"/>
        </w:rPr>
        <w:t>1)</w:t>
      </w:r>
      <w:r>
        <w:rPr>
          <w:sz w:val="28"/>
          <w:szCs w:val="28"/>
        </w:rPr>
        <w:tab/>
        <w:t>совместное определение целей и задач по развитию территории,</w:t>
      </w:r>
      <w:r>
        <w:rPr>
          <w:sz w:val="28"/>
          <w:szCs w:val="28"/>
        </w:rPr>
        <w:br/>
        <w:t>инвентаризация проблем и потенциалов среды;</w:t>
      </w:r>
      <w:proofErr w:type="gramEnd"/>
    </w:p>
    <w:p w:rsidR="000F03ED" w:rsidRDefault="000F03ED" w:rsidP="000F03ED">
      <w:pPr>
        <w:shd w:val="clear" w:color="auto" w:fill="FFFFFF"/>
        <w:tabs>
          <w:tab w:val="left" w:pos="1234"/>
        </w:tabs>
        <w:spacing w:line="322" w:lineRule="exact"/>
        <w:ind w:right="5" w:firstLine="710"/>
        <w:jc w:val="both"/>
      </w:pPr>
      <w:proofErr w:type="gramStart"/>
      <w:r>
        <w:rPr>
          <w:spacing w:val="-1"/>
          <w:sz w:val="28"/>
          <w:szCs w:val="28"/>
        </w:rPr>
        <w:lastRenderedPageBreak/>
        <w:t>2)</w:t>
      </w:r>
      <w:r>
        <w:rPr>
          <w:sz w:val="28"/>
          <w:szCs w:val="28"/>
        </w:rPr>
        <w:tab/>
        <w:t>определение основных видов активностей, функциональных зон</w:t>
      </w:r>
      <w:r>
        <w:rPr>
          <w:sz w:val="28"/>
          <w:szCs w:val="28"/>
        </w:rPr>
        <w:br/>
        <w:t>общественных пространств, под которыми в целях настоящих Правил понимаются</w:t>
      </w:r>
      <w:r>
        <w:rPr>
          <w:sz w:val="28"/>
          <w:szCs w:val="28"/>
        </w:rPr>
        <w:br/>
        <w:t>части территории муниципального образования, для которых определены границы</w:t>
      </w:r>
      <w:r>
        <w:rPr>
          <w:sz w:val="28"/>
          <w:szCs w:val="28"/>
        </w:rPr>
        <w:br/>
      </w:r>
      <w:r>
        <w:rPr>
          <w:spacing w:val="-10"/>
          <w:sz w:val="28"/>
          <w:szCs w:val="28"/>
        </w:rPr>
        <w:t>и    преимущественный    вид    деятельности    (функция),    для    которой    предназначена</w:t>
      </w:r>
      <w:r>
        <w:t xml:space="preserve"> </w:t>
      </w:r>
      <w:r>
        <w:rPr>
          <w:sz w:val="28"/>
          <w:szCs w:val="28"/>
        </w:rPr>
        <w:t>данная часть территории, и их взаимного расположения на выбранной территории.</w:t>
      </w:r>
      <w:proofErr w:type="gramEnd"/>
      <w:r>
        <w:rPr>
          <w:sz w:val="28"/>
          <w:szCs w:val="28"/>
        </w:rPr>
        <w:t xml:space="preserve"> При этом возможно определение нескольких преимущественных видов деятельности для одной и той же функциональной зоны (многофункциональные зоны);</w:t>
      </w:r>
    </w:p>
    <w:p w:rsidR="000F03ED" w:rsidRDefault="000F03ED" w:rsidP="000F03ED">
      <w:pPr>
        <w:widowControl w:val="0"/>
        <w:numPr>
          <w:ilvl w:val="0"/>
          <w:numId w:val="8"/>
        </w:numPr>
        <w:shd w:val="clear" w:color="auto" w:fill="FFFFFF"/>
        <w:tabs>
          <w:tab w:val="left" w:pos="1171"/>
        </w:tabs>
        <w:autoSpaceDE w:val="0"/>
        <w:autoSpaceDN w:val="0"/>
        <w:adjustRightInd w:val="0"/>
        <w:spacing w:line="322" w:lineRule="exact"/>
        <w:ind w:right="19" w:firstLine="710"/>
        <w:jc w:val="both"/>
        <w:rPr>
          <w:spacing w:val="-1"/>
          <w:sz w:val="28"/>
          <w:szCs w:val="28"/>
        </w:rPr>
      </w:pPr>
      <w:r>
        <w:rPr>
          <w:sz w:val="28"/>
          <w:szCs w:val="28"/>
        </w:rPr>
        <w:t>обсуждение со всеми заинтересованными лицами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w:t>
      </w:r>
    </w:p>
    <w:p w:rsidR="000F03ED" w:rsidRDefault="000F03ED" w:rsidP="000F03ED">
      <w:pPr>
        <w:widowControl w:val="0"/>
        <w:numPr>
          <w:ilvl w:val="0"/>
          <w:numId w:val="8"/>
        </w:numPr>
        <w:shd w:val="clear" w:color="auto" w:fill="FFFFFF"/>
        <w:tabs>
          <w:tab w:val="left" w:pos="1171"/>
        </w:tabs>
        <w:autoSpaceDE w:val="0"/>
        <w:autoSpaceDN w:val="0"/>
        <w:adjustRightInd w:val="0"/>
        <w:spacing w:line="322" w:lineRule="exact"/>
        <w:ind w:right="19" w:firstLine="710"/>
        <w:jc w:val="both"/>
        <w:rPr>
          <w:spacing w:val="-1"/>
          <w:sz w:val="28"/>
          <w:szCs w:val="28"/>
        </w:rPr>
      </w:pPr>
      <w:r>
        <w:rPr>
          <w:sz w:val="28"/>
          <w:szCs w:val="28"/>
        </w:rPr>
        <w:t>консультации с экспертами в выборе типов покрытий, с учетом функционального зонирования территории;</w:t>
      </w:r>
    </w:p>
    <w:p w:rsidR="000F03ED" w:rsidRDefault="000F03ED" w:rsidP="000F03ED">
      <w:pPr>
        <w:shd w:val="clear" w:color="auto" w:fill="FFFFFF"/>
        <w:tabs>
          <w:tab w:val="left" w:pos="1013"/>
        </w:tabs>
        <w:spacing w:line="322" w:lineRule="exact"/>
        <w:ind w:left="710"/>
      </w:pPr>
      <w:r>
        <w:rPr>
          <w:spacing w:val="-1"/>
          <w:sz w:val="28"/>
          <w:szCs w:val="28"/>
        </w:rPr>
        <w:t>5)</w:t>
      </w:r>
      <w:r>
        <w:rPr>
          <w:sz w:val="28"/>
          <w:szCs w:val="28"/>
        </w:rPr>
        <w:tab/>
        <w:t>консультации с экспертами по предполагаемым типам озеленения;</w:t>
      </w:r>
    </w:p>
    <w:p w:rsidR="000F03ED" w:rsidRDefault="000F03ED" w:rsidP="000F03ED">
      <w:pPr>
        <w:shd w:val="clear" w:color="auto" w:fill="FFFFFF"/>
        <w:tabs>
          <w:tab w:val="left" w:pos="1133"/>
        </w:tabs>
        <w:spacing w:line="322" w:lineRule="exact"/>
        <w:ind w:firstLine="710"/>
        <w:jc w:val="both"/>
      </w:pPr>
      <w:r>
        <w:rPr>
          <w:spacing w:val="-1"/>
          <w:sz w:val="28"/>
          <w:szCs w:val="28"/>
        </w:rPr>
        <w:t>6)</w:t>
      </w:r>
      <w:r>
        <w:rPr>
          <w:sz w:val="28"/>
          <w:szCs w:val="28"/>
        </w:rPr>
        <w:tab/>
        <w:t>консультации с экспертами по предполагаемым типам освещения и</w:t>
      </w:r>
      <w:r>
        <w:rPr>
          <w:sz w:val="28"/>
          <w:szCs w:val="28"/>
        </w:rPr>
        <w:br/>
        <w:t>осветительного оборудования;</w:t>
      </w:r>
    </w:p>
    <w:p w:rsidR="000F03ED" w:rsidRDefault="000F03ED" w:rsidP="000F03ED">
      <w:pPr>
        <w:widowControl w:val="0"/>
        <w:numPr>
          <w:ilvl w:val="0"/>
          <w:numId w:val="9"/>
        </w:numPr>
        <w:shd w:val="clear" w:color="auto" w:fill="FFFFFF"/>
        <w:tabs>
          <w:tab w:val="left" w:pos="1056"/>
        </w:tabs>
        <w:autoSpaceDE w:val="0"/>
        <w:autoSpaceDN w:val="0"/>
        <w:adjustRightInd w:val="0"/>
        <w:spacing w:line="322" w:lineRule="exact"/>
        <w:ind w:right="14" w:firstLine="710"/>
        <w:jc w:val="both"/>
        <w:rPr>
          <w:spacing w:val="-1"/>
          <w:sz w:val="28"/>
          <w:szCs w:val="28"/>
        </w:rPr>
      </w:pPr>
      <w:r>
        <w:rPr>
          <w:sz w:val="28"/>
          <w:szCs w:val="28"/>
        </w:rPr>
        <w:t>участие в разработке проекта (дизайн - проекта), обсуждение решений с архитекторами, ландшафтными архитекторами, проектировщиками и другими профильными специалистами;</w:t>
      </w:r>
    </w:p>
    <w:p w:rsidR="000F03ED" w:rsidRDefault="000F03ED" w:rsidP="000F03ED">
      <w:pPr>
        <w:widowControl w:val="0"/>
        <w:numPr>
          <w:ilvl w:val="0"/>
          <w:numId w:val="9"/>
        </w:numPr>
        <w:shd w:val="clear" w:color="auto" w:fill="FFFFFF"/>
        <w:tabs>
          <w:tab w:val="left" w:pos="1056"/>
        </w:tabs>
        <w:autoSpaceDE w:val="0"/>
        <w:autoSpaceDN w:val="0"/>
        <w:adjustRightInd w:val="0"/>
        <w:spacing w:line="322" w:lineRule="exact"/>
        <w:ind w:right="10" w:firstLine="710"/>
        <w:jc w:val="both"/>
        <w:rPr>
          <w:spacing w:val="-1"/>
          <w:sz w:val="28"/>
          <w:szCs w:val="28"/>
        </w:rPr>
      </w:pPr>
      <w:r>
        <w:rPr>
          <w:sz w:val="28"/>
          <w:szCs w:val="28"/>
        </w:rPr>
        <w:t>одобрение проектных решений участниками процесса проектирования и будущими пользователями, включая местных жителей, собственников соседних территорий и других заинтересованных лиц;</w:t>
      </w:r>
    </w:p>
    <w:p w:rsidR="000F03ED" w:rsidRDefault="000F03ED" w:rsidP="000F03ED">
      <w:pPr>
        <w:shd w:val="clear" w:color="auto" w:fill="FFFFFF"/>
        <w:tabs>
          <w:tab w:val="left" w:pos="1003"/>
        </w:tabs>
        <w:spacing w:line="322" w:lineRule="exact"/>
        <w:ind w:right="10" w:firstLine="710"/>
        <w:jc w:val="both"/>
      </w:pPr>
      <w:r>
        <w:rPr>
          <w:spacing w:val="-1"/>
          <w:sz w:val="28"/>
          <w:szCs w:val="28"/>
        </w:rPr>
        <w:t>9)</w:t>
      </w:r>
      <w:r>
        <w:rPr>
          <w:sz w:val="28"/>
          <w:szCs w:val="28"/>
        </w:rPr>
        <w:tab/>
      </w:r>
      <w:r>
        <w:rPr>
          <w:spacing w:val="-2"/>
          <w:sz w:val="28"/>
          <w:szCs w:val="28"/>
        </w:rPr>
        <w:t>осуществление общественного контроля над процессом реализации проекта</w:t>
      </w:r>
      <w:r>
        <w:rPr>
          <w:spacing w:val="-2"/>
          <w:sz w:val="28"/>
          <w:szCs w:val="28"/>
        </w:rPr>
        <w:br/>
      </w:r>
      <w:r>
        <w:rPr>
          <w:sz w:val="28"/>
          <w:szCs w:val="28"/>
        </w:rPr>
        <w:t>(включая как возможность для контроля со стороны любых заинтересованных</w:t>
      </w:r>
      <w:r>
        <w:rPr>
          <w:sz w:val="28"/>
          <w:szCs w:val="28"/>
        </w:rPr>
        <w:br/>
        <w:t>сторон, так и формирование рабочей группы, общественного совета проекта, либо</w:t>
      </w:r>
      <w:r>
        <w:rPr>
          <w:sz w:val="28"/>
          <w:szCs w:val="28"/>
        </w:rPr>
        <w:br/>
        <w:t>наблюдательного совета проекта);</w:t>
      </w:r>
    </w:p>
    <w:p w:rsidR="000F03ED" w:rsidRDefault="000F03ED" w:rsidP="000F03ED">
      <w:pPr>
        <w:shd w:val="clear" w:color="auto" w:fill="FFFFFF"/>
        <w:tabs>
          <w:tab w:val="left" w:pos="1238"/>
          <w:tab w:val="left" w:pos="2117"/>
          <w:tab w:val="left" w:pos="3446"/>
          <w:tab w:val="left" w:pos="4776"/>
          <w:tab w:val="left" w:pos="6965"/>
          <w:tab w:val="left" w:pos="8107"/>
          <w:tab w:val="left" w:pos="9480"/>
        </w:tabs>
        <w:spacing w:line="322" w:lineRule="exact"/>
        <w:ind w:right="10" w:firstLine="710"/>
        <w:jc w:val="both"/>
      </w:pPr>
      <w:r>
        <w:rPr>
          <w:spacing w:val="-2"/>
          <w:sz w:val="28"/>
          <w:szCs w:val="28"/>
        </w:rPr>
        <w:t>10)</w:t>
      </w:r>
      <w:r>
        <w:rPr>
          <w:sz w:val="28"/>
          <w:szCs w:val="28"/>
        </w:rPr>
        <w:tab/>
        <w:t>осуществление общественного контроля над процессом эксплуатации</w:t>
      </w:r>
      <w:r>
        <w:rPr>
          <w:sz w:val="28"/>
          <w:szCs w:val="28"/>
        </w:rPr>
        <w:br/>
        <w:t>территории (включая как возможность для контроля со стороны любых</w:t>
      </w:r>
      <w:r>
        <w:rPr>
          <w:sz w:val="28"/>
          <w:szCs w:val="28"/>
        </w:rPr>
        <w:br/>
        <w:t>заинтересованных сторон, региональных центров общественного контроля, так и</w:t>
      </w:r>
      <w:r>
        <w:rPr>
          <w:sz w:val="28"/>
          <w:szCs w:val="28"/>
        </w:rPr>
        <w:br/>
      </w:r>
      <w:r>
        <w:rPr>
          <w:spacing w:val="-3"/>
          <w:sz w:val="28"/>
          <w:szCs w:val="28"/>
        </w:rPr>
        <w:t>формирование</w:t>
      </w:r>
      <w:r>
        <w:rPr>
          <w:rFonts w:ascii="Arial" w:hAnsi="Arial" w:cs="Arial"/>
          <w:sz w:val="28"/>
          <w:szCs w:val="28"/>
        </w:rPr>
        <w:tab/>
      </w:r>
      <w:r>
        <w:rPr>
          <w:spacing w:val="-2"/>
          <w:sz w:val="28"/>
          <w:szCs w:val="28"/>
        </w:rPr>
        <w:t>рабочей</w:t>
      </w:r>
      <w:r>
        <w:rPr>
          <w:rFonts w:ascii="Arial" w:hAnsi="Arial" w:cs="Arial"/>
          <w:sz w:val="28"/>
          <w:szCs w:val="28"/>
        </w:rPr>
        <w:tab/>
      </w:r>
      <w:r>
        <w:rPr>
          <w:spacing w:val="-2"/>
          <w:sz w:val="28"/>
          <w:szCs w:val="28"/>
        </w:rPr>
        <w:t>группы,</w:t>
      </w:r>
      <w:r>
        <w:rPr>
          <w:rFonts w:ascii="Arial" w:cs="Arial"/>
          <w:sz w:val="28"/>
          <w:szCs w:val="28"/>
        </w:rPr>
        <w:tab/>
      </w:r>
      <w:r>
        <w:rPr>
          <w:spacing w:val="-2"/>
          <w:sz w:val="28"/>
          <w:szCs w:val="28"/>
        </w:rPr>
        <w:t>общественного</w:t>
      </w:r>
      <w:r>
        <w:rPr>
          <w:rFonts w:ascii="Arial" w:hAnsi="Arial" w:cs="Arial"/>
          <w:sz w:val="28"/>
          <w:szCs w:val="28"/>
        </w:rPr>
        <w:tab/>
      </w:r>
      <w:r>
        <w:rPr>
          <w:spacing w:val="-2"/>
          <w:sz w:val="28"/>
          <w:szCs w:val="28"/>
        </w:rPr>
        <w:t>совета</w:t>
      </w:r>
      <w:r>
        <w:rPr>
          <w:rFonts w:ascii="Arial" w:hAnsi="Arial" w:cs="Arial"/>
          <w:sz w:val="28"/>
          <w:szCs w:val="28"/>
        </w:rPr>
        <w:tab/>
      </w:r>
      <w:r>
        <w:rPr>
          <w:spacing w:val="-3"/>
          <w:sz w:val="28"/>
          <w:szCs w:val="28"/>
        </w:rPr>
        <w:t>проекта,</w:t>
      </w:r>
      <w:r>
        <w:rPr>
          <w:rFonts w:ascii="Arial" w:cs="Arial"/>
          <w:sz w:val="28"/>
          <w:szCs w:val="28"/>
        </w:rPr>
        <w:tab/>
      </w:r>
      <w:r>
        <w:rPr>
          <w:spacing w:val="-2"/>
          <w:sz w:val="28"/>
          <w:szCs w:val="28"/>
        </w:rPr>
        <w:t>либо</w:t>
      </w:r>
      <w:r>
        <w:rPr>
          <w:spacing w:val="-2"/>
          <w:sz w:val="28"/>
          <w:szCs w:val="28"/>
        </w:rPr>
        <w:br/>
      </w:r>
      <w:r>
        <w:rPr>
          <w:sz w:val="28"/>
          <w:szCs w:val="28"/>
        </w:rPr>
        <w:t>наблюдательного совета проекта для проведения регулярной оценки эксплуатации</w:t>
      </w:r>
      <w:r>
        <w:rPr>
          <w:sz w:val="28"/>
          <w:szCs w:val="28"/>
        </w:rPr>
        <w:br/>
        <w:t>территории).</w:t>
      </w:r>
    </w:p>
    <w:p w:rsidR="000F03ED" w:rsidRDefault="000F03ED" w:rsidP="000F03ED">
      <w:pPr>
        <w:shd w:val="clear" w:color="auto" w:fill="FFFFFF"/>
        <w:spacing w:line="322" w:lineRule="exact"/>
        <w:ind w:right="14" w:firstLine="710"/>
        <w:jc w:val="both"/>
      </w:pPr>
      <w:r>
        <w:rPr>
          <w:sz w:val="28"/>
          <w:szCs w:val="28"/>
        </w:rPr>
        <w:t>2.2.3. При реализации проектов общественность информируется о планирующихся изменениях и возможности участия в этом процессе путем:</w:t>
      </w:r>
    </w:p>
    <w:p w:rsidR="000F03ED" w:rsidRDefault="000F03ED" w:rsidP="000F03ED">
      <w:pPr>
        <w:widowControl w:val="0"/>
        <w:numPr>
          <w:ilvl w:val="0"/>
          <w:numId w:val="10"/>
        </w:numPr>
        <w:shd w:val="clear" w:color="auto" w:fill="FFFFFF"/>
        <w:tabs>
          <w:tab w:val="left" w:pos="1022"/>
        </w:tabs>
        <w:autoSpaceDE w:val="0"/>
        <w:autoSpaceDN w:val="0"/>
        <w:adjustRightInd w:val="0"/>
        <w:spacing w:line="322" w:lineRule="exact"/>
        <w:ind w:right="10" w:firstLine="710"/>
        <w:jc w:val="both"/>
        <w:rPr>
          <w:spacing w:val="-1"/>
          <w:sz w:val="28"/>
          <w:szCs w:val="28"/>
        </w:rPr>
      </w:pPr>
      <w:r>
        <w:rPr>
          <w:sz w:val="28"/>
          <w:szCs w:val="28"/>
        </w:rPr>
        <w:t>публикации сведений на официальном сайте Администрации Курьинского сельсовета, с публикацией фото, видео и текстовых отчетов по итогам проведения общественных обсуждений;</w:t>
      </w:r>
    </w:p>
    <w:p w:rsidR="000F03ED" w:rsidRDefault="000F03ED" w:rsidP="000F03ED">
      <w:pPr>
        <w:rPr>
          <w:sz w:val="2"/>
          <w:szCs w:val="2"/>
        </w:rPr>
      </w:pPr>
    </w:p>
    <w:p w:rsidR="000F03ED" w:rsidRDefault="000F03ED" w:rsidP="000F03ED">
      <w:pPr>
        <w:pStyle w:val="a9"/>
        <w:numPr>
          <w:ilvl w:val="0"/>
          <w:numId w:val="10"/>
        </w:numPr>
        <w:shd w:val="clear" w:color="auto" w:fill="FFFFFF"/>
        <w:tabs>
          <w:tab w:val="left" w:pos="1085"/>
        </w:tabs>
        <w:spacing w:line="322" w:lineRule="exact"/>
        <w:ind w:right="5" w:firstLine="709"/>
        <w:jc w:val="both"/>
        <w:rPr>
          <w:spacing w:val="-1"/>
          <w:sz w:val="28"/>
          <w:szCs w:val="28"/>
        </w:rPr>
      </w:pPr>
      <w:r>
        <w:rPr>
          <w:rFonts w:eastAsia="Times New Roman"/>
          <w:sz w:val="28"/>
          <w:szCs w:val="28"/>
        </w:rPr>
        <w:t xml:space="preserve">использование социальных сетей и </w:t>
      </w:r>
      <w:proofErr w:type="spellStart"/>
      <w:r>
        <w:rPr>
          <w:rFonts w:eastAsia="Times New Roman"/>
          <w:sz w:val="28"/>
          <w:szCs w:val="28"/>
        </w:rPr>
        <w:t>интернет-ресурсов</w:t>
      </w:r>
      <w:proofErr w:type="spellEnd"/>
      <w:r>
        <w:rPr>
          <w:rFonts w:eastAsia="Times New Roman"/>
          <w:sz w:val="28"/>
          <w:szCs w:val="28"/>
        </w:rPr>
        <w:t xml:space="preserve"> для обеспечения донесения информации до различных общественных объединений граждан и профессиональных сообществ;</w:t>
      </w:r>
    </w:p>
    <w:p w:rsidR="000F03ED" w:rsidRDefault="000F03ED" w:rsidP="000F03ED">
      <w:pPr>
        <w:shd w:val="clear" w:color="auto" w:fill="FFFFFF"/>
        <w:tabs>
          <w:tab w:val="left" w:pos="1301"/>
        </w:tabs>
        <w:ind w:left="782"/>
      </w:pPr>
      <w:r>
        <w:rPr>
          <w:sz w:val="28"/>
          <w:szCs w:val="28"/>
        </w:rPr>
        <w:t>2.3.</w:t>
      </w:r>
      <w:r>
        <w:rPr>
          <w:sz w:val="28"/>
          <w:szCs w:val="28"/>
        </w:rPr>
        <w:tab/>
        <w:t>Механизмы общественного участия в деятельности по благоустройству.</w:t>
      </w:r>
    </w:p>
    <w:p w:rsidR="000F03ED" w:rsidRDefault="000F03ED" w:rsidP="000F03ED">
      <w:pPr>
        <w:shd w:val="clear" w:color="auto" w:fill="FFFFFF"/>
        <w:tabs>
          <w:tab w:val="left" w:pos="1675"/>
        </w:tabs>
        <w:spacing w:line="322" w:lineRule="exact"/>
        <w:ind w:right="5" w:firstLine="710"/>
        <w:jc w:val="both"/>
      </w:pPr>
      <w:r>
        <w:rPr>
          <w:spacing w:val="-1"/>
          <w:sz w:val="28"/>
          <w:szCs w:val="28"/>
        </w:rPr>
        <w:t>2.3.1.</w:t>
      </w:r>
      <w:r>
        <w:rPr>
          <w:sz w:val="28"/>
          <w:szCs w:val="28"/>
        </w:rPr>
        <w:tab/>
        <w:t>К механизмам общественного участия в деятельности по</w:t>
      </w:r>
      <w:r>
        <w:rPr>
          <w:sz w:val="28"/>
          <w:szCs w:val="28"/>
        </w:rPr>
        <w:br/>
        <w:t>благоустройству относятся:</w:t>
      </w:r>
    </w:p>
    <w:p w:rsidR="000F03ED" w:rsidRDefault="000F03ED" w:rsidP="000F03ED">
      <w:pPr>
        <w:shd w:val="clear" w:color="auto" w:fill="FFFFFF"/>
        <w:tabs>
          <w:tab w:val="left" w:pos="1162"/>
        </w:tabs>
        <w:spacing w:line="322" w:lineRule="exact"/>
        <w:ind w:right="14" w:firstLine="710"/>
        <w:jc w:val="both"/>
      </w:pPr>
      <w:r>
        <w:rPr>
          <w:spacing w:val="-1"/>
          <w:sz w:val="28"/>
          <w:szCs w:val="28"/>
        </w:rPr>
        <w:t>1)</w:t>
      </w:r>
      <w:r>
        <w:rPr>
          <w:sz w:val="28"/>
          <w:szCs w:val="28"/>
        </w:rPr>
        <w:tab/>
        <w:t>обсуждение  проектов  благоустройства  в  интерактивном формате с</w:t>
      </w:r>
      <w:r>
        <w:rPr>
          <w:sz w:val="28"/>
          <w:szCs w:val="28"/>
        </w:rPr>
        <w:br/>
        <w:t>использованием  широкого  набора инструментов для вовлечения и обеспечения</w:t>
      </w:r>
      <w:r>
        <w:rPr>
          <w:sz w:val="28"/>
          <w:szCs w:val="28"/>
        </w:rPr>
        <w:br/>
      </w:r>
      <w:r>
        <w:rPr>
          <w:sz w:val="28"/>
          <w:szCs w:val="28"/>
        </w:rPr>
        <w:lastRenderedPageBreak/>
        <w:t>участия  и  современных групповых методов работы, в том числе: анкетирование,</w:t>
      </w:r>
      <w:r>
        <w:rPr>
          <w:sz w:val="28"/>
          <w:szCs w:val="28"/>
        </w:rPr>
        <w:br/>
        <w:t>опросы,  интервьюирование, проведение общественных обсуждений, организация</w:t>
      </w:r>
      <w:r>
        <w:rPr>
          <w:sz w:val="28"/>
          <w:szCs w:val="28"/>
        </w:rPr>
        <w:br/>
        <w:t>проектных  мастерских со школьниками, школьные проекты (рисунки, сочинения,</w:t>
      </w:r>
      <w:r>
        <w:rPr>
          <w:sz w:val="28"/>
          <w:szCs w:val="28"/>
        </w:rPr>
        <w:br/>
        <w:t>пожелания, макеты), проведение оценки эксплуатации территории.</w:t>
      </w:r>
    </w:p>
    <w:p w:rsidR="000F03ED" w:rsidRDefault="000F03ED" w:rsidP="000F03ED">
      <w:pPr>
        <w:shd w:val="clear" w:color="auto" w:fill="FFFFFF"/>
        <w:tabs>
          <w:tab w:val="left" w:pos="1013"/>
        </w:tabs>
        <w:spacing w:line="322" w:lineRule="exact"/>
        <w:ind w:left="710"/>
      </w:pPr>
      <w:r>
        <w:rPr>
          <w:spacing w:val="-1"/>
          <w:sz w:val="28"/>
          <w:szCs w:val="28"/>
        </w:rPr>
        <w:t>2)</w:t>
      </w:r>
      <w:r>
        <w:rPr>
          <w:sz w:val="28"/>
          <w:szCs w:val="28"/>
        </w:rPr>
        <w:tab/>
        <w:t>общественный контроль.</w:t>
      </w:r>
    </w:p>
    <w:p w:rsidR="000F03ED" w:rsidRDefault="000F03ED" w:rsidP="000F03ED">
      <w:pPr>
        <w:widowControl w:val="0"/>
        <w:numPr>
          <w:ilvl w:val="0"/>
          <w:numId w:val="11"/>
        </w:numPr>
        <w:shd w:val="clear" w:color="auto" w:fill="FFFFFF"/>
        <w:tabs>
          <w:tab w:val="left" w:pos="1450"/>
        </w:tabs>
        <w:autoSpaceDE w:val="0"/>
        <w:autoSpaceDN w:val="0"/>
        <w:adjustRightInd w:val="0"/>
        <w:spacing w:line="322" w:lineRule="exact"/>
        <w:ind w:firstLine="710"/>
        <w:jc w:val="both"/>
        <w:rPr>
          <w:spacing w:val="-1"/>
          <w:sz w:val="28"/>
          <w:szCs w:val="28"/>
        </w:rPr>
      </w:pPr>
      <w:r>
        <w:rPr>
          <w:sz w:val="28"/>
          <w:szCs w:val="28"/>
        </w:rPr>
        <w:t xml:space="preserve">Общественный контроль в области благоустройства осуществляется с учетом положений Федерального закона </w:t>
      </w:r>
      <w:hyperlink r:id="rId14" w:history="1">
        <w:r>
          <w:rPr>
            <w:rStyle w:val="a6"/>
            <w:sz w:val="28"/>
            <w:szCs w:val="28"/>
          </w:rPr>
          <w:t>от 21.07.2014 № 212-ФЗ</w:t>
        </w:r>
      </w:hyperlink>
      <w:r>
        <w:rPr>
          <w:sz w:val="28"/>
          <w:szCs w:val="28"/>
        </w:rPr>
        <w:t xml:space="preserve"> «Об основах общественного контроля в Российской Федерации», Закона Алтайского края от 29.06.2015 № 52-ЗС «Об общественном контроле в Алтайском крае», иных законов </w:t>
      </w:r>
      <w:r>
        <w:rPr>
          <w:spacing w:val="-1"/>
          <w:sz w:val="28"/>
          <w:szCs w:val="28"/>
        </w:rPr>
        <w:t xml:space="preserve">и нормативных правовых актов Российской Федерации и Алтайского края, любыми </w:t>
      </w:r>
      <w:r>
        <w:rPr>
          <w:sz w:val="28"/>
          <w:szCs w:val="28"/>
        </w:rPr>
        <w:t>заинтересованными физическими и юридическими лицами, в том числе с использованием технических средств для фот</w:t>
      </w:r>
      <w:proofErr w:type="gramStart"/>
      <w:r>
        <w:rPr>
          <w:sz w:val="28"/>
          <w:szCs w:val="28"/>
        </w:rPr>
        <w:t>о-</w:t>
      </w:r>
      <w:proofErr w:type="gramEnd"/>
      <w:r>
        <w:rPr>
          <w:sz w:val="28"/>
          <w:szCs w:val="28"/>
        </w:rPr>
        <w:t xml:space="preserve">, </w:t>
      </w:r>
      <w:proofErr w:type="spellStart"/>
      <w:r>
        <w:rPr>
          <w:sz w:val="28"/>
          <w:szCs w:val="28"/>
        </w:rPr>
        <w:t>видеофиксации</w:t>
      </w:r>
      <w:proofErr w:type="spellEnd"/>
      <w:r>
        <w:rPr>
          <w:sz w:val="28"/>
          <w:szCs w:val="28"/>
        </w:rPr>
        <w:t>, а также интерактивных порталов в сети Интернет.</w:t>
      </w:r>
    </w:p>
    <w:p w:rsidR="000F03ED" w:rsidRDefault="000F03ED" w:rsidP="000F03ED">
      <w:pPr>
        <w:widowControl w:val="0"/>
        <w:numPr>
          <w:ilvl w:val="0"/>
          <w:numId w:val="11"/>
        </w:numPr>
        <w:shd w:val="clear" w:color="auto" w:fill="FFFFFF"/>
        <w:tabs>
          <w:tab w:val="left" w:pos="1450"/>
        </w:tabs>
        <w:autoSpaceDE w:val="0"/>
        <w:autoSpaceDN w:val="0"/>
        <w:adjustRightInd w:val="0"/>
        <w:spacing w:line="322" w:lineRule="exact"/>
        <w:ind w:right="14" w:firstLine="710"/>
        <w:jc w:val="both"/>
        <w:rPr>
          <w:spacing w:val="-1"/>
          <w:sz w:val="28"/>
          <w:szCs w:val="28"/>
        </w:rPr>
      </w:pPr>
      <w:r>
        <w:rPr>
          <w:sz w:val="28"/>
          <w:szCs w:val="28"/>
        </w:rPr>
        <w:t>Общественный контроль в области благоустройства осуществляется с учетом положений законов и иных нормативных правовых актов об обеспечении открытости информации и общественном контроле в области благоустройства, жилищных и коммунальных услуг.</w:t>
      </w:r>
    </w:p>
    <w:p w:rsidR="000F03ED" w:rsidRDefault="000F03ED" w:rsidP="000F03ED">
      <w:pPr>
        <w:shd w:val="clear" w:color="auto" w:fill="FFFFFF"/>
        <w:tabs>
          <w:tab w:val="left" w:pos="1301"/>
        </w:tabs>
        <w:spacing w:line="322" w:lineRule="exact"/>
        <w:ind w:right="10" w:firstLine="782"/>
        <w:jc w:val="both"/>
      </w:pPr>
      <w:r>
        <w:rPr>
          <w:spacing w:val="-1"/>
          <w:sz w:val="28"/>
          <w:szCs w:val="28"/>
        </w:rPr>
        <w:t>2.4.</w:t>
      </w:r>
      <w:r>
        <w:rPr>
          <w:sz w:val="28"/>
          <w:szCs w:val="28"/>
        </w:rPr>
        <w:tab/>
        <w:t>Участие лиц, осуществляющих предпринимательскую деятельность, в</w:t>
      </w:r>
      <w:r>
        <w:rPr>
          <w:sz w:val="28"/>
          <w:szCs w:val="28"/>
        </w:rPr>
        <w:br/>
        <w:t>реализации комплексных проектов по благоустройству и созданию комфортной</w:t>
      </w:r>
      <w:r>
        <w:rPr>
          <w:sz w:val="28"/>
          <w:szCs w:val="28"/>
        </w:rPr>
        <w:br/>
        <w:t>среды.</w:t>
      </w:r>
    </w:p>
    <w:p w:rsidR="000F03ED" w:rsidRDefault="000F03ED" w:rsidP="000F03ED">
      <w:pPr>
        <w:widowControl w:val="0"/>
        <w:numPr>
          <w:ilvl w:val="0"/>
          <w:numId w:val="12"/>
        </w:numPr>
        <w:shd w:val="clear" w:color="auto" w:fill="FFFFFF"/>
        <w:tabs>
          <w:tab w:val="left" w:pos="1416"/>
        </w:tabs>
        <w:autoSpaceDE w:val="0"/>
        <w:autoSpaceDN w:val="0"/>
        <w:adjustRightInd w:val="0"/>
        <w:spacing w:line="322" w:lineRule="exact"/>
        <w:ind w:right="5" w:firstLine="710"/>
        <w:jc w:val="both"/>
        <w:rPr>
          <w:spacing w:val="-1"/>
          <w:sz w:val="28"/>
          <w:szCs w:val="28"/>
        </w:rPr>
      </w:pPr>
      <w:r>
        <w:rPr>
          <w:spacing w:val="-1"/>
          <w:sz w:val="28"/>
          <w:szCs w:val="28"/>
        </w:rPr>
        <w:t xml:space="preserve">Создание комфортной среды рекомендуется, в том числе, направлять на </w:t>
      </w:r>
      <w:r>
        <w:rPr>
          <w:sz w:val="28"/>
          <w:szCs w:val="28"/>
        </w:rPr>
        <w:t>повышение привлекательности муниципального образования для частных инвесторов с целью создания новых предприятий и рабочих мест. Реализацию комплексных проектов по благоустройству и созданию комфортной среды рекомендуется осуществлять с учетом интересов лиц, осуществляющих предпринимательскую деятельность, в том числе с привлечением их к участию.</w:t>
      </w:r>
    </w:p>
    <w:p w:rsidR="000F03ED" w:rsidRDefault="000F03ED" w:rsidP="000F03ED">
      <w:pPr>
        <w:widowControl w:val="0"/>
        <w:numPr>
          <w:ilvl w:val="0"/>
          <w:numId w:val="12"/>
        </w:numPr>
        <w:shd w:val="clear" w:color="auto" w:fill="FFFFFF"/>
        <w:tabs>
          <w:tab w:val="left" w:pos="1416"/>
        </w:tabs>
        <w:autoSpaceDE w:val="0"/>
        <w:autoSpaceDN w:val="0"/>
        <w:adjustRightInd w:val="0"/>
        <w:spacing w:line="322" w:lineRule="exact"/>
        <w:ind w:right="19" w:firstLine="710"/>
        <w:jc w:val="both"/>
        <w:rPr>
          <w:spacing w:val="-1"/>
          <w:sz w:val="28"/>
          <w:szCs w:val="28"/>
        </w:rPr>
      </w:pPr>
      <w:r>
        <w:rPr>
          <w:sz w:val="28"/>
          <w:szCs w:val="28"/>
        </w:rPr>
        <w:t>Участие лиц, осуществляющих предпринимательскую деятельность, в реализации комплексных проектов благоустройства может заключаться:</w:t>
      </w:r>
    </w:p>
    <w:p w:rsidR="000F03ED" w:rsidRDefault="000F03ED" w:rsidP="000F03ED">
      <w:pPr>
        <w:shd w:val="clear" w:color="auto" w:fill="FFFFFF"/>
        <w:tabs>
          <w:tab w:val="left" w:pos="984"/>
        </w:tabs>
        <w:spacing w:line="322" w:lineRule="exact"/>
        <w:ind w:right="10" w:firstLine="710"/>
        <w:jc w:val="both"/>
      </w:pPr>
      <w:r>
        <w:rPr>
          <w:spacing w:val="-3"/>
          <w:sz w:val="28"/>
          <w:szCs w:val="28"/>
        </w:rPr>
        <w:t>а)</w:t>
      </w:r>
      <w:r>
        <w:rPr>
          <w:sz w:val="28"/>
          <w:szCs w:val="28"/>
        </w:rPr>
        <w:tab/>
      </w:r>
      <w:r>
        <w:rPr>
          <w:spacing w:val="-3"/>
          <w:sz w:val="28"/>
          <w:szCs w:val="28"/>
        </w:rPr>
        <w:t>в создании и предоставлении разного рода услуг и сервисов для посетителей</w:t>
      </w:r>
      <w:r>
        <w:rPr>
          <w:spacing w:val="-3"/>
          <w:sz w:val="28"/>
          <w:szCs w:val="28"/>
        </w:rPr>
        <w:br/>
      </w:r>
      <w:r>
        <w:rPr>
          <w:sz w:val="28"/>
          <w:szCs w:val="28"/>
        </w:rPr>
        <w:t>общественных пространств;</w:t>
      </w:r>
    </w:p>
    <w:p w:rsidR="000F03ED" w:rsidRDefault="000F03ED" w:rsidP="000F03ED">
      <w:pPr>
        <w:shd w:val="clear" w:color="auto" w:fill="FFFFFF"/>
        <w:tabs>
          <w:tab w:val="left" w:pos="989"/>
        </w:tabs>
        <w:spacing w:line="322" w:lineRule="exact"/>
        <w:ind w:right="5" w:firstLine="710"/>
        <w:jc w:val="both"/>
      </w:pPr>
      <w:r>
        <w:rPr>
          <w:spacing w:val="-2"/>
          <w:sz w:val="28"/>
          <w:szCs w:val="28"/>
        </w:rPr>
        <w:t>б)</w:t>
      </w:r>
      <w:r>
        <w:rPr>
          <w:sz w:val="28"/>
          <w:szCs w:val="28"/>
        </w:rPr>
        <w:tab/>
        <w:t>в приведении в соответствие с требованиями проектных решений фасадов,</w:t>
      </w:r>
      <w:r>
        <w:rPr>
          <w:sz w:val="28"/>
          <w:szCs w:val="28"/>
        </w:rPr>
        <w:br/>
        <w:t>принадлежащих или арендуемых объектов, в том числе размещенных на них</w:t>
      </w:r>
      <w:r>
        <w:rPr>
          <w:sz w:val="28"/>
          <w:szCs w:val="28"/>
        </w:rPr>
        <w:br/>
        <w:t>вывесок;</w:t>
      </w:r>
    </w:p>
    <w:p w:rsidR="000F03ED" w:rsidRDefault="000F03ED" w:rsidP="000F03ED">
      <w:pPr>
        <w:shd w:val="clear" w:color="auto" w:fill="FFFFFF"/>
        <w:tabs>
          <w:tab w:val="left" w:pos="989"/>
        </w:tabs>
        <w:spacing w:line="322" w:lineRule="exact"/>
        <w:ind w:left="710"/>
        <w:jc w:val="both"/>
      </w:pPr>
      <w:r>
        <w:rPr>
          <w:spacing w:val="-2"/>
          <w:sz w:val="28"/>
          <w:szCs w:val="28"/>
        </w:rPr>
        <w:t>в)</w:t>
      </w:r>
      <w:r>
        <w:rPr>
          <w:sz w:val="28"/>
          <w:szCs w:val="28"/>
        </w:rPr>
        <w:tab/>
        <w:t>в строительстве, реконструкции, реставрации объектов недвижимости;</w:t>
      </w:r>
    </w:p>
    <w:p w:rsidR="000F03ED" w:rsidRDefault="000F03ED" w:rsidP="000F03ED">
      <w:pPr>
        <w:shd w:val="clear" w:color="auto" w:fill="FFFFFF"/>
        <w:tabs>
          <w:tab w:val="left" w:pos="989"/>
        </w:tabs>
        <w:spacing w:line="322" w:lineRule="exact"/>
        <w:ind w:left="710"/>
        <w:jc w:val="both"/>
      </w:pPr>
      <w:r>
        <w:rPr>
          <w:spacing w:val="-3"/>
          <w:sz w:val="28"/>
          <w:szCs w:val="28"/>
        </w:rPr>
        <w:t>г)</w:t>
      </w:r>
      <w:r>
        <w:rPr>
          <w:sz w:val="28"/>
          <w:szCs w:val="28"/>
        </w:rPr>
        <w:tab/>
        <w:t>в производстве или размещении элементов благоустройства;</w:t>
      </w:r>
    </w:p>
    <w:p w:rsidR="000F03ED" w:rsidRDefault="000F03ED" w:rsidP="000F03ED">
      <w:pPr>
        <w:shd w:val="clear" w:color="auto" w:fill="FFFFFF"/>
        <w:tabs>
          <w:tab w:val="left" w:pos="1075"/>
        </w:tabs>
        <w:spacing w:line="322" w:lineRule="exact"/>
        <w:ind w:right="14" w:firstLine="710"/>
        <w:jc w:val="both"/>
      </w:pPr>
      <w:proofErr w:type="spellStart"/>
      <w:r>
        <w:rPr>
          <w:spacing w:val="-2"/>
          <w:sz w:val="28"/>
          <w:szCs w:val="28"/>
        </w:rPr>
        <w:t>д</w:t>
      </w:r>
      <w:proofErr w:type="spellEnd"/>
      <w:r>
        <w:rPr>
          <w:spacing w:val="-2"/>
          <w:sz w:val="28"/>
          <w:szCs w:val="28"/>
        </w:rPr>
        <w:t>)</w:t>
      </w:r>
      <w:r>
        <w:rPr>
          <w:sz w:val="28"/>
          <w:szCs w:val="28"/>
        </w:rPr>
        <w:tab/>
        <w:t>в комплексном благоустройстве отдельных территорий, прилегающих к</w:t>
      </w:r>
      <w:r>
        <w:rPr>
          <w:sz w:val="28"/>
          <w:szCs w:val="28"/>
        </w:rPr>
        <w:br/>
        <w:t>территориям, благоустраиваемым за счет средств муниципального образования;</w:t>
      </w:r>
    </w:p>
    <w:p w:rsidR="000F03ED" w:rsidRDefault="000F03ED" w:rsidP="000F03ED">
      <w:pPr>
        <w:shd w:val="clear" w:color="auto" w:fill="FFFFFF"/>
        <w:tabs>
          <w:tab w:val="left" w:pos="1075"/>
        </w:tabs>
        <w:spacing w:line="322" w:lineRule="exact"/>
        <w:ind w:right="14" w:firstLine="710"/>
        <w:jc w:val="both"/>
      </w:pPr>
      <w:r>
        <w:rPr>
          <w:spacing w:val="-3"/>
          <w:sz w:val="28"/>
          <w:szCs w:val="28"/>
        </w:rPr>
        <w:t>е)</w:t>
      </w:r>
      <w:r>
        <w:rPr>
          <w:sz w:val="28"/>
          <w:szCs w:val="28"/>
        </w:rPr>
        <w:tab/>
        <w:t>в организации мероприятий, обеспечивающих приток посетителей на</w:t>
      </w:r>
      <w:r>
        <w:rPr>
          <w:sz w:val="28"/>
          <w:szCs w:val="28"/>
        </w:rPr>
        <w:br/>
        <w:t>создаваемые общественные пространства;</w:t>
      </w:r>
    </w:p>
    <w:p w:rsidR="000F03ED" w:rsidRDefault="000F03ED" w:rsidP="000F03ED">
      <w:pPr>
        <w:shd w:val="clear" w:color="auto" w:fill="FFFFFF"/>
        <w:tabs>
          <w:tab w:val="left" w:pos="1186"/>
        </w:tabs>
        <w:spacing w:line="322" w:lineRule="exact"/>
        <w:ind w:right="5" w:firstLine="710"/>
        <w:jc w:val="both"/>
      </w:pPr>
      <w:r>
        <w:rPr>
          <w:spacing w:val="-1"/>
          <w:sz w:val="28"/>
          <w:szCs w:val="28"/>
        </w:rPr>
        <w:t>ж)</w:t>
      </w:r>
      <w:r>
        <w:rPr>
          <w:sz w:val="28"/>
          <w:szCs w:val="28"/>
        </w:rPr>
        <w:tab/>
        <w:t>в организации уборки благоустроенных территорий, предоставлении</w:t>
      </w:r>
      <w:r>
        <w:rPr>
          <w:sz w:val="28"/>
          <w:szCs w:val="28"/>
        </w:rPr>
        <w:br/>
        <w:t>сре</w:t>
      </w:r>
      <w:proofErr w:type="gramStart"/>
      <w:r>
        <w:rPr>
          <w:sz w:val="28"/>
          <w:szCs w:val="28"/>
        </w:rPr>
        <w:t>дств дл</w:t>
      </w:r>
      <w:proofErr w:type="gramEnd"/>
      <w:r>
        <w:rPr>
          <w:sz w:val="28"/>
          <w:szCs w:val="28"/>
        </w:rPr>
        <w:t>я подготовки проектов или проведения творческих конкурсов на</w:t>
      </w:r>
      <w:r>
        <w:rPr>
          <w:sz w:val="28"/>
          <w:szCs w:val="28"/>
        </w:rPr>
        <w:br/>
        <w:t>разработку архитектурных концепций общественных пространств;</w:t>
      </w:r>
    </w:p>
    <w:p w:rsidR="000F03ED" w:rsidRDefault="000F03ED" w:rsidP="000F03ED">
      <w:pPr>
        <w:shd w:val="clear" w:color="auto" w:fill="FFFFFF"/>
        <w:tabs>
          <w:tab w:val="left" w:pos="984"/>
        </w:tabs>
        <w:spacing w:line="322" w:lineRule="exact"/>
        <w:ind w:left="710"/>
        <w:jc w:val="both"/>
      </w:pPr>
      <w:proofErr w:type="spellStart"/>
      <w:r>
        <w:rPr>
          <w:spacing w:val="-3"/>
          <w:sz w:val="28"/>
          <w:szCs w:val="28"/>
        </w:rPr>
        <w:t>з</w:t>
      </w:r>
      <w:proofErr w:type="spellEnd"/>
      <w:r>
        <w:rPr>
          <w:spacing w:val="-3"/>
          <w:sz w:val="28"/>
          <w:szCs w:val="28"/>
        </w:rPr>
        <w:t>)</w:t>
      </w:r>
      <w:r>
        <w:rPr>
          <w:sz w:val="28"/>
          <w:szCs w:val="28"/>
        </w:rPr>
        <w:tab/>
        <w:t>в иных формах.</w:t>
      </w:r>
    </w:p>
    <w:p w:rsidR="000F03ED" w:rsidRDefault="000F03ED" w:rsidP="000F03ED">
      <w:pPr>
        <w:shd w:val="clear" w:color="auto" w:fill="FFFFFF"/>
        <w:tabs>
          <w:tab w:val="left" w:pos="1416"/>
        </w:tabs>
        <w:spacing w:line="322" w:lineRule="exact"/>
        <w:ind w:firstLine="710"/>
        <w:jc w:val="both"/>
      </w:pPr>
      <w:r>
        <w:rPr>
          <w:spacing w:val="-1"/>
          <w:sz w:val="28"/>
          <w:szCs w:val="28"/>
        </w:rPr>
        <w:t>2.4.3.</w:t>
      </w:r>
      <w:r>
        <w:rPr>
          <w:sz w:val="28"/>
          <w:szCs w:val="28"/>
        </w:rPr>
        <w:tab/>
      </w:r>
      <w:r>
        <w:rPr>
          <w:spacing w:val="-1"/>
          <w:sz w:val="28"/>
          <w:szCs w:val="28"/>
        </w:rPr>
        <w:t>В реализации комплексных проектов благоустройства могут принимать</w:t>
      </w:r>
      <w:r>
        <w:rPr>
          <w:spacing w:val="-1"/>
          <w:sz w:val="28"/>
          <w:szCs w:val="28"/>
        </w:rPr>
        <w:br/>
      </w:r>
      <w:r>
        <w:rPr>
          <w:sz w:val="28"/>
          <w:szCs w:val="28"/>
        </w:rPr>
        <w:t>участие лица, осуществляющие предпринимательскую деятельность в различных</w:t>
      </w:r>
      <w:r>
        <w:rPr>
          <w:sz w:val="28"/>
          <w:szCs w:val="28"/>
        </w:rPr>
        <w:br/>
        <w:t>сферах, в том числе в сфере строительства, предоставления услуг общественного</w:t>
      </w:r>
      <w:r>
        <w:rPr>
          <w:sz w:val="28"/>
          <w:szCs w:val="28"/>
        </w:rPr>
        <w:br/>
      </w:r>
      <w:r>
        <w:rPr>
          <w:sz w:val="28"/>
          <w:szCs w:val="28"/>
        </w:rPr>
        <w:lastRenderedPageBreak/>
        <w:t>питания, оказания туристических услуг, оказания услуг в сфере образования и</w:t>
      </w:r>
      <w:r>
        <w:rPr>
          <w:sz w:val="28"/>
          <w:szCs w:val="28"/>
        </w:rPr>
        <w:br/>
        <w:t>культуры.</w:t>
      </w:r>
    </w:p>
    <w:p w:rsidR="000F03ED" w:rsidRDefault="000F03ED" w:rsidP="000F03ED">
      <w:pPr>
        <w:shd w:val="clear" w:color="auto" w:fill="FFFFFF"/>
        <w:tabs>
          <w:tab w:val="left" w:pos="1608"/>
        </w:tabs>
        <w:spacing w:line="322" w:lineRule="exact"/>
        <w:ind w:right="10" w:firstLine="710"/>
        <w:jc w:val="both"/>
      </w:pPr>
      <w:r>
        <w:rPr>
          <w:spacing w:val="-1"/>
          <w:sz w:val="28"/>
          <w:szCs w:val="28"/>
        </w:rPr>
        <w:t>2.4.4.</w:t>
      </w:r>
      <w:r>
        <w:rPr>
          <w:sz w:val="28"/>
          <w:szCs w:val="28"/>
        </w:rPr>
        <w:tab/>
        <w:t>Рекомендуется осуществлять вовлечение лиц, осуществляющих</w:t>
      </w:r>
      <w:r>
        <w:rPr>
          <w:sz w:val="28"/>
          <w:szCs w:val="28"/>
        </w:rPr>
        <w:br/>
        <w:t>предпринимательскую деятельность, в реализацию комплексных проектов</w:t>
      </w:r>
      <w:r>
        <w:rPr>
          <w:sz w:val="28"/>
          <w:szCs w:val="28"/>
        </w:rPr>
        <w:br/>
      </w:r>
      <w:r>
        <w:rPr>
          <w:spacing w:val="-1"/>
          <w:sz w:val="28"/>
          <w:szCs w:val="28"/>
        </w:rPr>
        <w:t>благоустройства на стадии проектирования общественных пространств, подготовки</w:t>
      </w:r>
      <w:r>
        <w:rPr>
          <w:spacing w:val="-1"/>
          <w:sz w:val="28"/>
          <w:szCs w:val="28"/>
        </w:rPr>
        <w:br/>
      </w:r>
      <w:r>
        <w:rPr>
          <w:sz w:val="28"/>
          <w:szCs w:val="28"/>
        </w:rPr>
        <w:t>технического задания, выбора зон для благоустройства.</w:t>
      </w:r>
    </w:p>
    <w:p w:rsidR="000F03ED" w:rsidRDefault="000F03ED" w:rsidP="000F03ED">
      <w:pPr>
        <w:shd w:val="clear" w:color="auto" w:fill="FFFFFF"/>
        <w:spacing w:before="317"/>
        <w:ind w:left="2050"/>
        <w:rPr>
          <w:b/>
        </w:rPr>
      </w:pPr>
      <w:r>
        <w:rPr>
          <w:b/>
          <w:sz w:val="28"/>
          <w:szCs w:val="28"/>
        </w:rPr>
        <w:t>3. Требования к объектам и элементам благоустройства</w:t>
      </w:r>
    </w:p>
    <w:p w:rsidR="000F03ED" w:rsidRDefault="000F03ED" w:rsidP="000F03ED">
      <w:pPr>
        <w:shd w:val="clear" w:color="auto" w:fill="FFFFFF"/>
        <w:tabs>
          <w:tab w:val="left" w:pos="1382"/>
        </w:tabs>
        <w:spacing w:line="322" w:lineRule="exact"/>
        <w:ind w:right="5" w:firstLine="710"/>
        <w:jc w:val="both"/>
      </w:pPr>
      <w:r>
        <w:rPr>
          <w:spacing w:val="-1"/>
          <w:sz w:val="28"/>
          <w:szCs w:val="28"/>
        </w:rPr>
        <w:t>3.1.</w:t>
      </w:r>
      <w:r>
        <w:rPr>
          <w:sz w:val="28"/>
          <w:szCs w:val="28"/>
        </w:rPr>
        <w:tab/>
        <w:t>Содержание территорий поселения и мероприятия по развитию</w:t>
      </w:r>
      <w:r>
        <w:rPr>
          <w:sz w:val="28"/>
          <w:szCs w:val="28"/>
        </w:rPr>
        <w:br/>
        <w:t>благоустройства осуществляются в соответствии с настоящими Правилами,</w:t>
      </w:r>
      <w:r>
        <w:rPr>
          <w:sz w:val="28"/>
          <w:szCs w:val="28"/>
        </w:rPr>
        <w:br/>
        <w:t>Федеральным законом</w:t>
      </w:r>
      <w:hyperlink r:id="rId15" w:history="1">
        <w:r>
          <w:rPr>
            <w:rStyle w:val="a6"/>
            <w:sz w:val="28"/>
            <w:szCs w:val="28"/>
          </w:rPr>
          <w:t xml:space="preserve"> от 24.11.1995 № 181-ФЗ </w:t>
        </w:r>
      </w:hyperlink>
      <w:r>
        <w:rPr>
          <w:sz w:val="28"/>
          <w:szCs w:val="28"/>
        </w:rPr>
        <w:t>«О социальной защите инвалидов в</w:t>
      </w:r>
      <w:r>
        <w:rPr>
          <w:sz w:val="28"/>
          <w:szCs w:val="28"/>
        </w:rPr>
        <w:br/>
        <w:t>Российской Федерации», иными федеральными законами, нормативными</w:t>
      </w:r>
      <w:r>
        <w:rPr>
          <w:sz w:val="28"/>
          <w:szCs w:val="28"/>
        </w:rPr>
        <w:br/>
        <w:t>правовыми актами Российской Федерации и Алтайского края.</w:t>
      </w:r>
    </w:p>
    <w:p w:rsidR="000F03ED" w:rsidRDefault="000F03ED" w:rsidP="000F03ED">
      <w:pPr>
        <w:shd w:val="clear" w:color="auto" w:fill="FFFFFF"/>
        <w:tabs>
          <w:tab w:val="left" w:pos="1296"/>
        </w:tabs>
        <w:spacing w:line="322" w:lineRule="exact"/>
        <w:ind w:right="5" w:firstLine="710"/>
        <w:jc w:val="both"/>
      </w:pPr>
      <w:r>
        <w:rPr>
          <w:spacing w:val="-1"/>
          <w:sz w:val="28"/>
          <w:szCs w:val="28"/>
        </w:rPr>
        <w:t>3.2.</w:t>
      </w:r>
      <w:r>
        <w:rPr>
          <w:sz w:val="28"/>
          <w:szCs w:val="28"/>
        </w:rPr>
        <w:tab/>
        <w:t>Требования по оснащению элементов благоустройства техническими</w:t>
      </w:r>
      <w:r>
        <w:rPr>
          <w:sz w:val="28"/>
          <w:szCs w:val="28"/>
        </w:rPr>
        <w:br/>
        <w:t>приспособлениями для беспрепятственного доступа к ним и их использования</w:t>
      </w:r>
      <w:r>
        <w:rPr>
          <w:sz w:val="28"/>
          <w:szCs w:val="28"/>
        </w:rPr>
        <w:br/>
        <w:t xml:space="preserve">инвалидами и другими </w:t>
      </w:r>
      <w:proofErr w:type="spellStart"/>
      <w:r>
        <w:rPr>
          <w:sz w:val="28"/>
          <w:szCs w:val="28"/>
        </w:rPr>
        <w:t>маломобильными</w:t>
      </w:r>
      <w:proofErr w:type="spellEnd"/>
      <w:r>
        <w:rPr>
          <w:sz w:val="28"/>
          <w:szCs w:val="28"/>
        </w:rPr>
        <w:t xml:space="preserve"> группами населения, установленные</w:t>
      </w:r>
      <w:r>
        <w:rPr>
          <w:sz w:val="28"/>
          <w:szCs w:val="28"/>
        </w:rPr>
        <w:br/>
        <w:t>настоящими Правилами, применяются исключительно ко вновь вводимым в</w:t>
      </w:r>
      <w:r>
        <w:rPr>
          <w:sz w:val="28"/>
          <w:szCs w:val="28"/>
        </w:rPr>
        <w:br/>
        <w:t>эксплуатацию или прошедшим реконструкцию объектам.</w:t>
      </w:r>
    </w:p>
    <w:p w:rsidR="000F03ED" w:rsidRDefault="000F03ED" w:rsidP="000F03ED">
      <w:pPr>
        <w:shd w:val="clear" w:color="auto" w:fill="FFFFFF"/>
        <w:tabs>
          <w:tab w:val="left" w:pos="1320"/>
        </w:tabs>
        <w:spacing w:line="322" w:lineRule="exact"/>
        <w:ind w:right="14" w:firstLine="710"/>
        <w:jc w:val="both"/>
      </w:pPr>
      <w:r>
        <w:rPr>
          <w:spacing w:val="-1"/>
          <w:sz w:val="28"/>
          <w:szCs w:val="28"/>
        </w:rPr>
        <w:t>3.3.</w:t>
      </w:r>
      <w:r>
        <w:rPr>
          <w:sz w:val="28"/>
          <w:szCs w:val="28"/>
        </w:rPr>
        <w:tab/>
        <w:t>К объектам благоустройства в целях настоящих Правил относятся</w:t>
      </w:r>
      <w:r>
        <w:rPr>
          <w:sz w:val="28"/>
          <w:szCs w:val="28"/>
        </w:rPr>
        <w:br/>
        <w:t>территории различного функционального назначения, на которых осуществляется</w:t>
      </w:r>
      <w:r>
        <w:rPr>
          <w:sz w:val="28"/>
          <w:szCs w:val="28"/>
        </w:rPr>
        <w:br/>
        <w:t>деятельность по благоустройству, в том числе:</w:t>
      </w:r>
    </w:p>
    <w:p w:rsidR="000F03ED" w:rsidRDefault="000F03ED" w:rsidP="000F03ED">
      <w:pPr>
        <w:widowControl w:val="0"/>
        <w:numPr>
          <w:ilvl w:val="0"/>
          <w:numId w:val="13"/>
        </w:numPr>
        <w:shd w:val="clear" w:color="auto" w:fill="FFFFFF"/>
        <w:tabs>
          <w:tab w:val="left" w:pos="874"/>
        </w:tabs>
        <w:autoSpaceDE w:val="0"/>
        <w:autoSpaceDN w:val="0"/>
        <w:adjustRightInd w:val="0"/>
        <w:spacing w:line="322" w:lineRule="exact"/>
        <w:ind w:left="710"/>
        <w:rPr>
          <w:sz w:val="28"/>
          <w:szCs w:val="28"/>
        </w:rPr>
      </w:pPr>
      <w:r>
        <w:rPr>
          <w:sz w:val="28"/>
          <w:szCs w:val="28"/>
        </w:rPr>
        <w:t>детские площадки, спортивные и другие площадки отдыха и досуга;</w:t>
      </w:r>
    </w:p>
    <w:p w:rsidR="000F03ED" w:rsidRDefault="000F03ED" w:rsidP="000F03ED">
      <w:pPr>
        <w:widowControl w:val="0"/>
        <w:numPr>
          <w:ilvl w:val="0"/>
          <w:numId w:val="13"/>
        </w:numPr>
        <w:shd w:val="clear" w:color="auto" w:fill="FFFFFF"/>
        <w:tabs>
          <w:tab w:val="left" w:pos="874"/>
        </w:tabs>
        <w:autoSpaceDE w:val="0"/>
        <w:autoSpaceDN w:val="0"/>
        <w:adjustRightInd w:val="0"/>
        <w:spacing w:line="322" w:lineRule="exact"/>
        <w:ind w:left="710"/>
        <w:rPr>
          <w:sz w:val="28"/>
          <w:szCs w:val="28"/>
        </w:rPr>
      </w:pPr>
      <w:r>
        <w:rPr>
          <w:sz w:val="28"/>
          <w:szCs w:val="28"/>
        </w:rPr>
        <w:t>площадки для выгула животных;</w:t>
      </w:r>
    </w:p>
    <w:p w:rsidR="000F03ED" w:rsidRDefault="000F03ED" w:rsidP="000F03ED">
      <w:pPr>
        <w:widowControl w:val="0"/>
        <w:numPr>
          <w:ilvl w:val="0"/>
          <w:numId w:val="13"/>
        </w:numPr>
        <w:shd w:val="clear" w:color="auto" w:fill="FFFFFF"/>
        <w:tabs>
          <w:tab w:val="left" w:pos="874"/>
        </w:tabs>
        <w:autoSpaceDE w:val="0"/>
        <w:autoSpaceDN w:val="0"/>
        <w:adjustRightInd w:val="0"/>
        <w:spacing w:line="322" w:lineRule="exact"/>
        <w:ind w:left="710"/>
        <w:rPr>
          <w:sz w:val="28"/>
          <w:szCs w:val="28"/>
        </w:rPr>
      </w:pPr>
      <w:r>
        <w:rPr>
          <w:sz w:val="28"/>
          <w:szCs w:val="28"/>
        </w:rPr>
        <w:t>площадки автостоянок;</w:t>
      </w:r>
    </w:p>
    <w:p w:rsidR="000F03ED" w:rsidRDefault="000F03ED" w:rsidP="000F03ED">
      <w:pPr>
        <w:widowControl w:val="0"/>
        <w:numPr>
          <w:ilvl w:val="0"/>
          <w:numId w:val="13"/>
        </w:numPr>
        <w:shd w:val="clear" w:color="auto" w:fill="FFFFFF"/>
        <w:tabs>
          <w:tab w:val="left" w:pos="874"/>
        </w:tabs>
        <w:autoSpaceDE w:val="0"/>
        <w:autoSpaceDN w:val="0"/>
        <w:adjustRightInd w:val="0"/>
        <w:spacing w:line="322" w:lineRule="exact"/>
        <w:ind w:left="710"/>
        <w:rPr>
          <w:sz w:val="28"/>
          <w:szCs w:val="28"/>
        </w:rPr>
      </w:pPr>
      <w:r>
        <w:rPr>
          <w:sz w:val="28"/>
          <w:szCs w:val="28"/>
        </w:rPr>
        <w:t>улицы и дороги;</w:t>
      </w:r>
    </w:p>
    <w:p w:rsidR="000F03ED" w:rsidRDefault="000F03ED" w:rsidP="000F03ED">
      <w:pPr>
        <w:widowControl w:val="0"/>
        <w:numPr>
          <w:ilvl w:val="0"/>
          <w:numId w:val="13"/>
        </w:numPr>
        <w:shd w:val="clear" w:color="auto" w:fill="FFFFFF"/>
        <w:tabs>
          <w:tab w:val="left" w:pos="874"/>
        </w:tabs>
        <w:autoSpaceDE w:val="0"/>
        <w:autoSpaceDN w:val="0"/>
        <w:adjustRightInd w:val="0"/>
        <w:spacing w:line="322" w:lineRule="exact"/>
        <w:ind w:left="710"/>
        <w:rPr>
          <w:sz w:val="28"/>
          <w:szCs w:val="28"/>
        </w:rPr>
      </w:pPr>
      <w:r>
        <w:rPr>
          <w:sz w:val="28"/>
          <w:szCs w:val="28"/>
        </w:rPr>
        <w:t>парки, скверы, иные зеленые зоны;</w:t>
      </w:r>
    </w:p>
    <w:p w:rsidR="000F03ED" w:rsidRDefault="000F03ED" w:rsidP="000F03ED">
      <w:pPr>
        <w:widowControl w:val="0"/>
        <w:numPr>
          <w:ilvl w:val="0"/>
          <w:numId w:val="13"/>
        </w:numPr>
        <w:shd w:val="clear" w:color="auto" w:fill="FFFFFF"/>
        <w:tabs>
          <w:tab w:val="left" w:pos="874"/>
        </w:tabs>
        <w:autoSpaceDE w:val="0"/>
        <w:autoSpaceDN w:val="0"/>
        <w:adjustRightInd w:val="0"/>
        <w:spacing w:line="322" w:lineRule="exact"/>
        <w:ind w:left="710"/>
        <w:rPr>
          <w:sz w:val="28"/>
          <w:szCs w:val="28"/>
        </w:rPr>
      </w:pPr>
      <w:r>
        <w:rPr>
          <w:sz w:val="28"/>
          <w:szCs w:val="28"/>
        </w:rPr>
        <w:t>площади и другие территории;</w:t>
      </w:r>
    </w:p>
    <w:p w:rsidR="000F03ED" w:rsidRDefault="000F03ED" w:rsidP="000F03ED">
      <w:pPr>
        <w:widowControl w:val="0"/>
        <w:numPr>
          <w:ilvl w:val="0"/>
          <w:numId w:val="13"/>
        </w:numPr>
        <w:shd w:val="clear" w:color="auto" w:fill="FFFFFF"/>
        <w:tabs>
          <w:tab w:val="left" w:pos="874"/>
        </w:tabs>
        <w:autoSpaceDE w:val="0"/>
        <w:autoSpaceDN w:val="0"/>
        <w:adjustRightInd w:val="0"/>
        <w:spacing w:line="322" w:lineRule="exact"/>
        <w:ind w:left="710"/>
        <w:rPr>
          <w:sz w:val="28"/>
          <w:szCs w:val="28"/>
        </w:rPr>
      </w:pPr>
      <w:r>
        <w:rPr>
          <w:sz w:val="28"/>
          <w:szCs w:val="28"/>
        </w:rPr>
        <w:t>технические зоны транспортных, инженерных коммуникаций;</w:t>
      </w:r>
    </w:p>
    <w:p w:rsidR="000F03ED" w:rsidRDefault="000F03ED" w:rsidP="000F03ED">
      <w:pPr>
        <w:shd w:val="clear" w:color="auto" w:fill="FFFFFF"/>
        <w:tabs>
          <w:tab w:val="left" w:pos="912"/>
        </w:tabs>
        <w:spacing w:line="322" w:lineRule="exact"/>
        <w:ind w:right="10" w:firstLine="710"/>
        <w:jc w:val="both"/>
      </w:pPr>
      <w:r>
        <w:rPr>
          <w:sz w:val="28"/>
          <w:szCs w:val="28"/>
        </w:rPr>
        <w:t>-</w:t>
      </w:r>
      <w:r>
        <w:rPr>
          <w:sz w:val="28"/>
          <w:szCs w:val="28"/>
        </w:rPr>
        <w:tab/>
        <w:t>контейнерные площадки и площадки для складирования отдельных групп</w:t>
      </w:r>
      <w:r>
        <w:rPr>
          <w:sz w:val="28"/>
          <w:szCs w:val="28"/>
        </w:rPr>
        <w:br/>
        <w:t>коммунальных отходов.</w:t>
      </w:r>
    </w:p>
    <w:p w:rsidR="000F03ED" w:rsidRDefault="000F03ED" w:rsidP="000F03ED">
      <w:pPr>
        <w:shd w:val="clear" w:color="auto" w:fill="FFFFFF"/>
        <w:tabs>
          <w:tab w:val="left" w:pos="1195"/>
        </w:tabs>
        <w:spacing w:line="322" w:lineRule="exact"/>
        <w:ind w:left="710"/>
      </w:pPr>
      <w:r>
        <w:rPr>
          <w:spacing w:val="-1"/>
          <w:sz w:val="28"/>
          <w:szCs w:val="28"/>
        </w:rPr>
        <w:t>3.4.</w:t>
      </w:r>
      <w:r>
        <w:rPr>
          <w:sz w:val="28"/>
          <w:szCs w:val="28"/>
        </w:rPr>
        <w:tab/>
      </w:r>
      <w:r>
        <w:rPr>
          <w:spacing w:val="-2"/>
          <w:sz w:val="28"/>
          <w:szCs w:val="28"/>
        </w:rPr>
        <w:t>К элементам благоустройства в настоящих Правилах относят, в том числе:</w:t>
      </w:r>
    </w:p>
    <w:p w:rsidR="000F03ED" w:rsidRDefault="000F03ED" w:rsidP="000F03ED">
      <w:pPr>
        <w:widowControl w:val="0"/>
        <w:numPr>
          <w:ilvl w:val="0"/>
          <w:numId w:val="13"/>
        </w:numPr>
        <w:shd w:val="clear" w:color="auto" w:fill="FFFFFF"/>
        <w:tabs>
          <w:tab w:val="left" w:pos="874"/>
        </w:tabs>
        <w:autoSpaceDE w:val="0"/>
        <w:autoSpaceDN w:val="0"/>
        <w:adjustRightInd w:val="0"/>
        <w:spacing w:line="322" w:lineRule="exact"/>
        <w:ind w:left="710"/>
        <w:rPr>
          <w:sz w:val="28"/>
          <w:szCs w:val="28"/>
        </w:rPr>
      </w:pPr>
      <w:r>
        <w:rPr>
          <w:sz w:val="28"/>
          <w:szCs w:val="28"/>
        </w:rPr>
        <w:t>элементы озеленения;</w:t>
      </w:r>
    </w:p>
    <w:p w:rsidR="000F03ED" w:rsidRDefault="000F03ED" w:rsidP="000F03ED">
      <w:pPr>
        <w:widowControl w:val="0"/>
        <w:numPr>
          <w:ilvl w:val="0"/>
          <w:numId w:val="13"/>
        </w:numPr>
        <w:shd w:val="clear" w:color="auto" w:fill="FFFFFF"/>
        <w:tabs>
          <w:tab w:val="left" w:pos="874"/>
        </w:tabs>
        <w:autoSpaceDE w:val="0"/>
        <w:autoSpaceDN w:val="0"/>
        <w:adjustRightInd w:val="0"/>
        <w:spacing w:line="322" w:lineRule="exact"/>
        <w:ind w:left="710"/>
        <w:rPr>
          <w:sz w:val="28"/>
          <w:szCs w:val="28"/>
        </w:rPr>
      </w:pPr>
      <w:r>
        <w:rPr>
          <w:sz w:val="28"/>
          <w:szCs w:val="28"/>
        </w:rPr>
        <w:t>покрытия;</w:t>
      </w:r>
    </w:p>
    <w:p w:rsidR="000F03ED" w:rsidRDefault="000F03ED" w:rsidP="000F03ED">
      <w:pPr>
        <w:widowControl w:val="0"/>
        <w:numPr>
          <w:ilvl w:val="0"/>
          <w:numId w:val="13"/>
        </w:numPr>
        <w:shd w:val="clear" w:color="auto" w:fill="FFFFFF"/>
        <w:tabs>
          <w:tab w:val="left" w:pos="874"/>
        </w:tabs>
        <w:autoSpaceDE w:val="0"/>
        <w:autoSpaceDN w:val="0"/>
        <w:adjustRightInd w:val="0"/>
        <w:spacing w:line="322" w:lineRule="exact"/>
        <w:ind w:left="710"/>
        <w:rPr>
          <w:sz w:val="28"/>
          <w:szCs w:val="28"/>
        </w:rPr>
      </w:pPr>
      <w:r>
        <w:rPr>
          <w:sz w:val="28"/>
          <w:szCs w:val="28"/>
        </w:rPr>
        <w:t>ограждения (заборы);</w:t>
      </w:r>
    </w:p>
    <w:p w:rsidR="000F03ED" w:rsidRDefault="000F03ED" w:rsidP="000F03ED">
      <w:pPr>
        <w:widowControl w:val="0"/>
        <w:numPr>
          <w:ilvl w:val="0"/>
          <w:numId w:val="13"/>
        </w:numPr>
        <w:shd w:val="clear" w:color="auto" w:fill="FFFFFF"/>
        <w:tabs>
          <w:tab w:val="left" w:pos="874"/>
        </w:tabs>
        <w:autoSpaceDE w:val="0"/>
        <w:autoSpaceDN w:val="0"/>
        <w:adjustRightInd w:val="0"/>
        <w:spacing w:line="322" w:lineRule="exact"/>
        <w:ind w:left="710"/>
        <w:rPr>
          <w:sz w:val="28"/>
          <w:szCs w:val="28"/>
        </w:rPr>
      </w:pPr>
      <w:r>
        <w:rPr>
          <w:sz w:val="28"/>
          <w:szCs w:val="28"/>
        </w:rPr>
        <w:t>водные устройства;</w:t>
      </w:r>
    </w:p>
    <w:p w:rsidR="000F03ED" w:rsidRDefault="000F03ED" w:rsidP="000F03ED">
      <w:pPr>
        <w:widowControl w:val="0"/>
        <w:numPr>
          <w:ilvl w:val="0"/>
          <w:numId w:val="13"/>
        </w:numPr>
        <w:shd w:val="clear" w:color="auto" w:fill="FFFFFF"/>
        <w:tabs>
          <w:tab w:val="left" w:pos="874"/>
        </w:tabs>
        <w:autoSpaceDE w:val="0"/>
        <w:autoSpaceDN w:val="0"/>
        <w:adjustRightInd w:val="0"/>
        <w:spacing w:line="322" w:lineRule="exact"/>
        <w:ind w:left="710"/>
        <w:rPr>
          <w:sz w:val="28"/>
          <w:szCs w:val="28"/>
        </w:rPr>
      </w:pPr>
      <w:r>
        <w:rPr>
          <w:sz w:val="28"/>
          <w:szCs w:val="28"/>
        </w:rPr>
        <w:t>уличное коммунально-бытовое и техническое оборудование;</w:t>
      </w:r>
    </w:p>
    <w:p w:rsidR="000F03ED" w:rsidRDefault="000F03ED" w:rsidP="000F03ED">
      <w:pPr>
        <w:widowControl w:val="0"/>
        <w:numPr>
          <w:ilvl w:val="0"/>
          <w:numId w:val="13"/>
        </w:numPr>
        <w:shd w:val="clear" w:color="auto" w:fill="FFFFFF"/>
        <w:tabs>
          <w:tab w:val="left" w:pos="874"/>
        </w:tabs>
        <w:autoSpaceDE w:val="0"/>
        <w:autoSpaceDN w:val="0"/>
        <w:adjustRightInd w:val="0"/>
        <w:spacing w:line="322" w:lineRule="exact"/>
        <w:ind w:left="710"/>
        <w:rPr>
          <w:sz w:val="28"/>
          <w:szCs w:val="28"/>
        </w:rPr>
      </w:pPr>
      <w:r>
        <w:rPr>
          <w:sz w:val="28"/>
          <w:szCs w:val="28"/>
        </w:rPr>
        <w:t>игровое и спортивное оборудование;</w:t>
      </w:r>
    </w:p>
    <w:p w:rsidR="000F03ED" w:rsidRDefault="000F03ED" w:rsidP="000F03ED">
      <w:pPr>
        <w:widowControl w:val="0"/>
        <w:numPr>
          <w:ilvl w:val="0"/>
          <w:numId w:val="13"/>
        </w:numPr>
        <w:shd w:val="clear" w:color="auto" w:fill="FFFFFF"/>
        <w:tabs>
          <w:tab w:val="left" w:pos="874"/>
        </w:tabs>
        <w:autoSpaceDE w:val="0"/>
        <w:autoSpaceDN w:val="0"/>
        <w:adjustRightInd w:val="0"/>
        <w:spacing w:line="322" w:lineRule="exact"/>
        <w:ind w:left="710"/>
        <w:rPr>
          <w:sz w:val="28"/>
          <w:szCs w:val="28"/>
        </w:rPr>
      </w:pPr>
      <w:r>
        <w:rPr>
          <w:sz w:val="28"/>
          <w:szCs w:val="28"/>
        </w:rPr>
        <w:t>элементы освещения;</w:t>
      </w:r>
    </w:p>
    <w:p w:rsidR="000F03ED" w:rsidRDefault="000F03ED" w:rsidP="000F03ED">
      <w:pPr>
        <w:widowControl w:val="0"/>
        <w:numPr>
          <w:ilvl w:val="0"/>
          <w:numId w:val="13"/>
        </w:numPr>
        <w:shd w:val="clear" w:color="auto" w:fill="FFFFFF"/>
        <w:tabs>
          <w:tab w:val="left" w:pos="874"/>
        </w:tabs>
        <w:autoSpaceDE w:val="0"/>
        <w:autoSpaceDN w:val="0"/>
        <w:adjustRightInd w:val="0"/>
        <w:spacing w:line="322" w:lineRule="exact"/>
        <w:ind w:left="710"/>
        <w:rPr>
          <w:sz w:val="28"/>
          <w:szCs w:val="28"/>
        </w:rPr>
      </w:pPr>
      <w:r>
        <w:rPr>
          <w:sz w:val="28"/>
          <w:szCs w:val="28"/>
        </w:rPr>
        <w:t>средства размещения информации и рекламные конструкции;</w:t>
      </w:r>
    </w:p>
    <w:p w:rsidR="000F03ED" w:rsidRDefault="000F03ED" w:rsidP="000F03ED">
      <w:pPr>
        <w:widowControl w:val="0"/>
        <w:numPr>
          <w:ilvl w:val="0"/>
          <w:numId w:val="13"/>
        </w:numPr>
        <w:shd w:val="clear" w:color="auto" w:fill="FFFFFF"/>
        <w:tabs>
          <w:tab w:val="left" w:pos="874"/>
        </w:tabs>
        <w:autoSpaceDE w:val="0"/>
        <w:autoSpaceDN w:val="0"/>
        <w:adjustRightInd w:val="0"/>
        <w:spacing w:line="322" w:lineRule="exact"/>
        <w:ind w:left="710"/>
        <w:rPr>
          <w:sz w:val="28"/>
          <w:szCs w:val="28"/>
        </w:rPr>
      </w:pPr>
      <w:r>
        <w:rPr>
          <w:sz w:val="28"/>
          <w:szCs w:val="28"/>
        </w:rPr>
        <w:t>малые архитектурные формы и городская мебель;</w:t>
      </w:r>
    </w:p>
    <w:p w:rsidR="000F03ED" w:rsidRDefault="000F03ED" w:rsidP="000F03ED">
      <w:pPr>
        <w:widowControl w:val="0"/>
        <w:numPr>
          <w:ilvl w:val="0"/>
          <w:numId w:val="13"/>
        </w:numPr>
        <w:shd w:val="clear" w:color="auto" w:fill="FFFFFF"/>
        <w:tabs>
          <w:tab w:val="left" w:pos="874"/>
        </w:tabs>
        <w:autoSpaceDE w:val="0"/>
        <w:autoSpaceDN w:val="0"/>
        <w:adjustRightInd w:val="0"/>
        <w:spacing w:line="322" w:lineRule="exact"/>
        <w:ind w:left="710"/>
        <w:rPr>
          <w:sz w:val="28"/>
          <w:szCs w:val="28"/>
        </w:rPr>
      </w:pPr>
      <w:r>
        <w:rPr>
          <w:sz w:val="28"/>
          <w:szCs w:val="28"/>
        </w:rPr>
        <w:t>некапитальные нестационарные сооружения;</w:t>
      </w:r>
    </w:p>
    <w:p w:rsidR="000F03ED" w:rsidRDefault="000F03ED" w:rsidP="000F03ED">
      <w:pPr>
        <w:widowControl w:val="0"/>
        <w:numPr>
          <w:ilvl w:val="0"/>
          <w:numId w:val="13"/>
        </w:numPr>
        <w:shd w:val="clear" w:color="auto" w:fill="FFFFFF"/>
        <w:tabs>
          <w:tab w:val="left" w:pos="874"/>
        </w:tabs>
        <w:autoSpaceDE w:val="0"/>
        <w:autoSpaceDN w:val="0"/>
        <w:adjustRightInd w:val="0"/>
        <w:spacing w:line="322" w:lineRule="exact"/>
        <w:ind w:left="710"/>
        <w:rPr>
          <w:sz w:val="28"/>
          <w:szCs w:val="28"/>
        </w:rPr>
      </w:pPr>
      <w:r>
        <w:rPr>
          <w:sz w:val="28"/>
          <w:szCs w:val="28"/>
        </w:rPr>
        <w:t>элементы объектов капитального строительства.</w:t>
      </w:r>
    </w:p>
    <w:p w:rsidR="000F03ED" w:rsidRDefault="000F03ED" w:rsidP="000F03ED">
      <w:pPr>
        <w:shd w:val="clear" w:color="auto" w:fill="FFFFFF"/>
        <w:spacing w:before="322"/>
        <w:ind w:left="2861"/>
        <w:rPr>
          <w:b/>
        </w:rPr>
      </w:pPr>
      <w:r>
        <w:rPr>
          <w:b/>
          <w:sz w:val="28"/>
          <w:szCs w:val="28"/>
        </w:rPr>
        <w:t>4. Благоустройство территорий поселения</w:t>
      </w:r>
    </w:p>
    <w:p w:rsidR="000F03ED" w:rsidRDefault="000F03ED" w:rsidP="000F03ED">
      <w:pPr>
        <w:shd w:val="clear" w:color="auto" w:fill="FFFFFF"/>
        <w:ind w:right="5" w:firstLine="710"/>
        <w:jc w:val="both"/>
      </w:pPr>
      <w:r>
        <w:rPr>
          <w:sz w:val="28"/>
          <w:szCs w:val="28"/>
        </w:rPr>
        <w:t xml:space="preserve">4.1. Детские площадки, спортивные и другие площадки отдыха и досуга. В рамках решения задачи обеспечения качества среды, при создании и благоустройстве игрового и спортивного оборудования учитываются принципы </w:t>
      </w:r>
      <w:r>
        <w:rPr>
          <w:sz w:val="28"/>
          <w:szCs w:val="28"/>
        </w:rPr>
        <w:lastRenderedPageBreak/>
        <w:t>функционального разнообразия, комфортной среды для общения в части организации игровых и спортивных площадок как центров притяжения людей.</w:t>
      </w:r>
    </w:p>
    <w:p w:rsidR="000F03ED" w:rsidRDefault="000F03ED" w:rsidP="000F03ED">
      <w:pPr>
        <w:shd w:val="clear" w:color="auto" w:fill="FFFFFF"/>
        <w:ind w:firstLine="710"/>
      </w:pPr>
      <w:r>
        <w:rPr>
          <w:sz w:val="28"/>
          <w:szCs w:val="28"/>
        </w:rPr>
        <w:t>4.1.1 Детские площадки</w:t>
      </w:r>
    </w:p>
    <w:p w:rsidR="000F03ED" w:rsidRDefault="000F03ED" w:rsidP="000F03ED">
      <w:pPr>
        <w:shd w:val="clear" w:color="auto" w:fill="FFFFFF"/>
        <w:tabs>
          <w:tab w:val="left" w:pos="1277"/>
          <w:tab w:val="left" w:pos="3101"/>
          <w:tab w:val="left" w:pos="5520"/>
          <w:tab w:val="left" w:pos="6010"/>
          <w:tab w:val="left" w:pos="7339"/>
        </w:tabs>
        <w:spacing w:line="322" w:lineRule="exact"/>
        <w:ind w:right="5" w:firstLine="710"/>
        <w:jc w:val="both"/>
      </w:pPr>
      <w:r>
        <w:rPr>
          <w:spacing w:val="-1"/>
          <w:sz w:val="28"/>
          <w:szCs w:val="28"/>
        </w:rPr>
        <w:t>1.</w:t>
      </w:r>
      <w:r>
        <w:rPr>
          <w:sz w:val="28"/>
          <w:szCs w:val="28"/>
        </w:rPr>
        <w:tab/>
      </w:r>
      <w:r>
        <w:rPr>
          <w:spacing w:val="-3"/>
          <w:sz w:val="28"/>
          <w:szCs w:val="28"/>
        </w:rPr>
        <w:t>Требования,</w:t>
      </w:r>
      <w:r>
        <w:rPr>
          <w:rFonts w:ascii="Arial" w:cs="Arial"/>
          <w:sz w:val="28"/>
          <w:szCs w:val="28"/>
        </w:rPr>
        <w:tab/>
      </w:r>
      <w:r>
        <w:rPr>
          <w:spacing w:val="-3"/>
          <w:sz w:val="28"/>
          <w:szCs w:val="28"/>
        </w:rPr>
        <w:t>устанавливаемые</w:t>
      </w:r>
      <w:r>
        <w:rPr>
          <w:rFonts w:ascii="Arial" w:hAnsi="Arial" w:cs="Arial"/>
          <w:sz w:val="28"/>
          <w:szCs w:val="28"/>
        </w:rPr>
        <w:tab/>
      </w:r>
      <w:r>
        <w:rPr>
          <w:sz w:val="28"/>
          <w:szCs w:val="28"/>
        </w:rPr>
        <w:t>к</w:t>
      </w:r>
      <w:r>
        <w:rPr>
          <w:rFonts w:ascii="Arial" w:hAnsi="Arial" w:cs="Arial"/>
          <w:sz w:val="28"/>
          <w:szCs w:val="28"/>
        </w:rPr>
        <w:tab/>
      </w:r>
      <w:r>
        <w:rPr>
          <w:spacing w:val="-2"/>
          <w:sz w:val="28"/>
          <w:szCs w:val="28"/>
        </w:rPr>
        <w:t>детским</w:t>
      </w:r>
      <w:r>
        <w:rPr>
          <w:rFonts w:ascii="Arial" w:hAnsi="Arial" w:cs="Arial"/>
          <w:sz w:val="28"/>
          <w:szCs w:val="28"/>
        </w:rPr>
        <w:tab/>
      </w:r>
      <w:r>
        <w:rPr>
          <w:sz w:val="28"/>
          <w:szCs w:val="28"/>
        </w:rPr>
        <w:t>площадкам, должны</w:t>
      </w:r>
      <w:r>
        <w:rPr>
          <w:sz w:val="28"/>
          <w:szCs w:val="28"/>
        </w:rPr>
        <w:br/>
        <w:t>соответствовать законодательству Российской Федерации в области технического</w:t>
      </w:r>
      <w:r>
        <w:rPr>
          <w:sz w:val="28"/>
          <w:szCs w:val="28"/>
        </w:rPr>
        <w:br/>
        <w:t>регулирования, нормативно-техническим документам Российской Федерации.</w:t>
      </w:r>
    </w:p>
    <w:p w:rsidR="000F03ED" w:rsidRDefault="000F03ED" w:rsidP="000F03ED">
      <w:pPr>
        <w:shd w:val="clear" w:color="auto" w:fill="FFFFFF"/>
        <w:tabs>
          <w:tab w:val="left" w:pos="1080"/>
        </w:tabs>
        <w:spacing w:line="322" w:lineRule="exact"/>
        <w:ind w:right="10" w:firstLine="710"/>
        <w:jc w:val="both"/>
      </w:pPr>
      <w:r>
        <w:rPr>
          <w:spacing w:val="-1"/>
          <w:sz w:val="28"/>
          <w:szCs w:val="28"/>
        </w:rPr>
        <w:t>2.</w:t>
      </w:r>
      <w:r>
        <w:rPr>
          <w:sz w:val="28"/>
          <w:szCs w:val="28"/>
        </w:rPr>
        <w:tab/>
        <w:t>Детские площадки предназначены для игр и активного отдыха детей.</w:t>
      </w:r>
      <w:r>
        <w:rPr>
          <w:sz w:val="28"/>
          <w:szCs w:val="28"/>
        </w:rPr>
        <w:br/>
        <w:t>Детские площадки могут быть организованы в виде отдельных площадок для</w:t>
      </w:r>
      <w:r>
        <w:rPr>
          <w:sz w:val="28"/>
          <w:szCs w:val="28"/>
        </w:rPr>
        <w:br/>
        <w:t>различных возрастных групп или как комплексные игровые площадки с</w:t>
      </w:r>
      <w:r>
        <w:rPr>
          <w:sz w:val="28"/>
          <w:szCs w:val="28"/>
        </w:rPr>
        <w:br/>
        <w:t>зонированием по возрастным интересам.</w:t>
      </w:r>
    </w:p>
    <w:p w:rsidR="000F03ED" w:rsidRDefault="000F03ED" w:rsidP="000F03ED">
      <w:pPr>
        <w:shd w:val="clear" w:color="auto" w:fill="FFFFFF"/>
        <w:tabs>
          <w:tab w:val="left" w:pos="984"/>
        </w:tabs>
        <w:spacing w:line="322" w:lineRule="exact"/>
        <w:ind w:firstLine="710"/>
        <w:jc w:val="both"/>
      </w:pPr>
      <w:r>
        <w:rPr>
          <w:spacing w:val="-1"/>
          <w:sz w:val="28"/>
          <w:szCs w:val="28"/>
        </w:rPr>
        <w:t>3.</w:t>
      </w:r>
      <w:r>
        <w:rPr>
          <w:sz w:val="28"/>
          <w:szCs w:val="28"/>
        </w:rPr>
        <w:tab/>
      </w:r>
      <w:r>
        <w:rPr>
          <w:spacing w:val="-3"/>
          <w:sz w:val="28"/>
          <w:szCs w:val="28"/>
        </w:rPr>
        <w:t>Расстояние от окон жилых домов и общественных зданий до границ детских</w:t>
      </w:r>
      <w:r>
        <w:rPr>
          <w:spacing w:val="-3"/>
          <w:sz w:val="28"/>
          <w:szCs w:val="28"/>
        </w:rPr>
        <w:br/>
      </w:r>
      <w:r>
        <w:rPr>
          <w:sz w:val="28"/>
          <w:szCs w:val="28"/>
        </w:rPr>
        <w:t>площадок дошкольного возраста должно составлять не менее 10 м, младшего и</w:t>
      </w:r>
      <w:r>
        <w:rPr>
          <w:sz w:val="28"/>
          <w:szCs w:val="28"/>
        </w:rPr>
        <w:br/>
      </w:r>
      <w:r>
        <w:rPr>
          <w:spacing w:val="-1"/>
          <w:sz w:val="28"/>
          <w:szCs w:val="28"/>
        </w:rPr>
        <w:t>среднего школьного возраста – не менее 20 м, комплексных игровых площадок – не</w:t>
      </w:r>
      <w:r>
        <w:rPr>
          <w:spacing w:val="-1"/>
          <w:sz w:val="28"/>
          <w:szCs w:val="28"/>
        </w:rPr>
        <w:br/>
      </w:r>
      <w:r>
        <w:rPr>
          <w:sz w:val="28"/>
          <w:szCs w:val="28"/>
        </w:rPr>
        <w:t>менее 40 м, спортивно-игровых комплексов – не менее 100 м.</w:t>
      </w:r>
    </w:p>
    <w:p w:rsidR="000F03ED" w:rsidRDefault="000F03ED" w:rsidP="000F03ED">
      <w:pPr>
        <w:widowControl w:val="0"/>
        <w:numPr>
          <w:ilvl w:val="0"/>
          <w:numId w:val="14"/>
        </w:numPr>
        <w:shd w:val="clear" w:color="auto" w:fill="FFFFFF"/>
        <w:tabs>
          <w:tab w:val="left" w:pos="989"/>
        </w:tabs>
        <w:autoSpaceDE w:val="0"/>
        <w:autoSpaceDN w:val="0"/>
        <w:adjustRightInd w:val="0"/>
        <w:spacing w:line="322" w:lineRule="exact"/>
        <w:ind w:firstLine="710"/>
        <w:jc w:val="both"/>
        <w:rPr>
          <w:spacing w:val="-1"/>
          <w:sz w:val="28"/>
          <w:szCs w:val="28"/>
        </w:rPr>
      </w:pPr>
      <w:r>
        <w:rPr>
          <w:sz w:val="28"/>
          <w:szCs w:val="28"/>
        </w:rPr>
        <w:t xml:space="preserve">Детские площадки размещают на участке жилой застройки; комплексные </w:t>
      </w:r>
      <w:r>
        <w:rPr>
          <w:spacing w:val="-3"/>
          <w:sz w:val="28"/>
          <w:szCs w:val="28"/>
        </w:rPr>
        <w:t xml:space="preserve">игровые площадки – на озелененных территориях группы участков жилой застройки </w:t>
      </w:r>
      <w:r>
        <w:rPr>
          <w:sz w:val="28"/>
          <w:szCs w:val="28"/>
        </w:rPr>
        <w:t>или микрорайона; спортивно-игровые комплексы и места для катания – в парках жилого микрорайона.</w:t>
      </w:r>
    </w:p>
    <w:p w:rsidR="000F03ED" w:rsidRDefault="000F03ED" w:rsidP="000F03ED">
      <w:pPr>
        <w:widowControl w:val="0"/>
        <w:numPr>
          <w:ilvl w:val="0"/>
          <w:numId w:val="14"/>
        </w:numPr>
        <w:shd w:val="clear" w:color="auto" w:fill="FFFFFF"/>
        <w:tabs>
          <w:tab w:val="left" w:pos="989"/>
        </w:tabs>
        <w:autoSpaceDE w:val="0"/>
        <w:autoSpaceDN w:val="0"/>
        <w:adjustRightInd w:val="0"/>
        <w:spacing w:line="322" w:lineRule="exact"/>
        <w:ind w:right="10" w:firstLine="710"/>
        <w:jc w:val="both"/>
        <w:rPr>
          <w:spacing w:val="-1"/>
          <w:sz w:val="28"/>
          <w:szCs w:val="28"/>
        </w:rPr>
      </w:pPr>
      <w:r>
        <w:rPr>
          <w:spacing w:val="-2"/>
          <w:sz w:val="28"/>
          <w:szCs w:val="28"/>
        </w:rPr>
        <w:t xml:space="preserve">Площадки для игр детей на территориях жилого назначения проектируются </w:t>
      </w:r>
      <w:r>
        <w:rPr>
          <w:sz w:val="28"/>
          <w:szCs w:val="28"/>
        </w:rPr>
        <w:t>из расчета 0,5 - 0,7 кв</w:t>
      </w:r>
      <w:proofErr w:type="gramStart"/>
      <w:r>
        <w:rPr>
          <w:sz w:val="28"/>
          <w:szCs w:val="28"/>
        </w:rPr>
        <w:t>.м</w:t>
      </w:r>
      <w:proofErr w:type="gramEnd"/>
      <w:r>
        <w:rPr>
          <w:sz w:val="28"/>
          <w:szCs w:val="28"/>
        </w:rPr>
        <w:t xml:space="preserve"> на 1 жителя. Размеры и условия размещения площадок </w:t>
      </w:r>
      <w:r>
        <w:rPr>
          <w:spacing w:val="-3"/>
          <w:sz w:val="28"/>
          <w:szCs w:val="28"/>
        </w:rPr>
        <w:t xml:space="preserve">проектируются в зависимости от возрастных групп детей и места размещения жилой </w:t>
      </w:r>
      <w:r>
        <w:rPr>
          <w:sz w:val="28"/>
          <w:szCs w:val="28"/>
        </w:rPr>
        <w:t>застройки в муниципальном образовании.</w:t>
      </w:r>
    </w:p>
    <w:p w:rsidR="000F03ED" w:rsidRDefault="000F03ED" w:rsidP="000F03ED">
      <w:pPr>
        <w:shd w:val="clear" w:color="auto" w:fill="FFFFFF"/>
        <w:tabs>
          <w:tab w:val="left" w:pos="1152"/>
        </w:tabs>
        <w:spacing w:line="322" w:lineRule="exact"/>
        <w:ind w:right="10" w:firstLine="710"/>
        <w:jc w:val="both"/>
      </w:pPr>
      <w:r>
        <w:rPr>
          <w:spacing w:val="-1"/>
          <w:sz w:val="28"/>
          <w:szCs w:val="28"/>
        </w:rPr>
        <w:t>6.</w:t>
      </w:r>
      <w:r>
        <w:rPr>
          <w:sz w:val="28"/>
          <w:szCs w:val="28"/>
        </w:rPr>
        <w:tab/>
        <w:t>Площадки детей могут размещаться отдельно или совмещаться с</w:t>
      </w:r>
      <w:r>
        <w:rPr>
          <w:sz w:val="28"/>
          <w:szCs w:val="28"/>
        </w:rPr>
        <w:br/>
      </w:r>
      <w:r>
        <w:rPr>
          <w:spacing w:val="-1"/>
          <w:sz w:val="28"/>
          <w:szCs w:val="28"/>
        </w:rPr>
        <w:t>площадками для тихого отдыха взрослых – в этом случае общая площадь площадки</w:t>
      </w:r>
      <w:r>
        <w:rPr>
          <w:spacing w:val="-1"/>
          <w:sz w:val="28"/>
          <w:szCs w:val="28"/>
        </w:rPr>
        <w:br/>
      </w:r>
      <w:r>
        <w:rPr>
          <w:sz w:val="28"/>
          <w:szCs w:val="28"/>
        </w:rPr>
        <w:t>должна быть не менее 80 кв. м.</w:t>
      </w:r>
    </w:p>
    <w:p w:rsidR="000F03ED" w:rsidRDefault="000F03ED" w:rsidP="000F03ED">
      <w:pPr>
        <w:widowControl w:val="0"/>
        <w:numPr>
          <w:ilvl w:val="0"/>
          <w:numId w:val="15"/>
        </w:numPr>
        <w:shd w:val="clear" w:color="auto" w:fill="FFFFFF"/>
        <w:tabs>
          <w:tab w:val="left" w:pos="989"/>
        </w:tabs>
        <w:autoSpaceDE w:val="0"/>
        <w:autoSpaceDN w:val="0"/>
        <w:adjustRightInd w:val="0"/>
        <w:spacing w:line="322" w:lineRule="exact"/>
        <w:ind w:firstLine="710"/>
        <w:jc w:val="both"/>
        <w:rPr>
          <w:spacing w:val="-1"/>
          <w:sz w:val="28"/>
          <w:szCs w:val="28"/>
        </w:rPr>
      </w:pPr>
      <w:r>
        <w:rPr>
          <w:spacing w:val="-1"/>
          <w:sz w:val="28"/>
          <w:szCs w:val="28"/>
        </w:rPr>
        <w:t xml:space="preserve">Оптимальный размер игровых площадок для детей дошкольного возраста – </w:t>
      </w:r>
      <w:r>
        <w:rPr>
          <w:sz w:val="28"/>
          <w:szCs w:val="28"/>
        </w:rPr>
        <w:t xml:space="preserve">70-150 кв. м, школьного возраста – 100-300 кв. м, комплексных игровых площадок </w:t>
      </w:r>
      <w:r>
        <w:rPr>
          <w:spacing w:val="-1"/>
          <w:sz w:val="28"/>
          <w:szCs w:val="28"/>
        </w:rPr>
        <w:t xml:space="preserve">– 900-1600 кв. м. При этом возможно объединение площадок дошкольного возраста </w:t>
      </w:r>
      <w:r>
        <w:rPr>
          <w:sz w:val="28"/>
          <w:szCs w:val="28"/>
        </w:rPr>
        <w:t>с площадками отдыха взрослых (размер площадки – не менее 150 кв. м). Соседствующие детские и взрослые площадки необходимо разделять густыми зелеными посадками и (или) декоративными стенками.</w:t>
      </w:r>
    </w:p>
    <w:p w:rsidR="000F03ED" w:rsidRDefault="000F03ED" w:rsidP="000F03ED">
      <w:pPr>
        <w:widowControl w:val="0"/>
        <w:numPr>
          <w:ilvl w:val="0"/>
          <w:numId w:val="15"/>
        </w:numPr>
        <w:shd w:val="clear" w:color="auto" w:fill="FFFFFF"/>
        <w:tabs>
          <w:tab w:val="left" w:pos="989"/>
          <w:tab w:val="left" w:pos="2074"/>
          <w:tab w:val="left" w:pos="4061"/>
          <w:tab w:val="left" w:pos="5880"/>
          <w:tab w:val="left" w:pos="6533"/>
          <w:tab w:val="left" w:pos="8558"/>
        </w:tabs>
        <w:autoSpaceDE w:val="0"/>
        <w:autoSpaceDN w:val="0"/>
        <w:adjustRightInd w:val="0"/>
        <w:spacing w:line="322" w:lineRule="exact"/>
        <w:ind w:right="10" w:firstLine="710"/>
        <w:jc w:val="both"/>
        <w:rPr>
          <w:spacing w:val="-1"/>
          <w:sz w:val="28"/>
          <w:szCs w:val="28"/>
        </w:rPr>
      </w:pPr>
      <w:r>
        <w:rPr>
          <w:spacing w:val="-1"/>
          <w:sz w:val="28"/>
          <w:szCs w:val="28"/>
        </w:rPr>
        <w:t xml:space="preserve">В условиях исторической или высокоплотной застройки размеры площадок </w:t>
      </w:r>
      <w:r>
        <w:rPr>
          <w:sz w:val="28"/>
          <w:szCs w:val="28"/>
        </w:rPr>
        <w:t xml:space="preserve">принимаются в зависимости от имеющихся территориальных возможностей с </w:t>
      </w:r>
      <w:r>
        <w:rPr>
          <w:spacing w:val="-2"/>
          <w:sz w:val="28"/>
          <w:szCs w:val="28"/>
        </w:rPr>
        <w:t>компенсацией</w:t>
      </w:r>
      <w:r>
        <w:rPr>
          <w:rFonts w:ascii="Arial" w:hAnsi="Arial" w:cs="Arial"/>
          <w:sz w:val="28"/>
          <w:szCs w:val="28"/>
        </w:rPr>
        <w:tab/>
      </w:r>
      <w:r>
        <w:rPr>
          <w:spacing w:val="-2"/>
          <w:sz w:val="28"/>
          <w:szCs w:val="28"/>
        </w:rPr>
        <w:t>нормативных</w:t>
      </w:r>
      <w:r>
        <w:rPr>
          <w:rFonts w:ascii="Arial" w:hAnsi="Arial" w:cs="Arial"/>
          <w:sz w:val="28"/>
          <w:szCs w:val="28"/>
        </w:rPr>
        <w:tab/>
      </w:r>
      <w:r>
        <w:rPr>
          <w:spacing w:val="-3"/>
          <w:sz w:val="28"/>
          <w:szCs w:val="28"/>
        </w:rPr>
        <w:t>показателей</w:t>
      </w:r>
      <w:r>
        <w:rPr>
          <w:rFonts w:ascii="Arial" w:hAnsi="Arial" w:cs="Arial"/>
          <w:sz w:val="28"/>
          <w:szCs w:val="28"/>
        </w:rPr>
        <w:tab/>
      </w:r>
      <w:r>
        <w:rPr>
          <w:spacing w:val="-2"/>
          <w:sz w:val="28"/>
          <w:szCs w:val="28"/>
        </w:rPr>
        <w:t>на</w:t>
      </w:r>
      <w:r>
        <w:rPr>
          <w:rFonts w:ascii="Arial" w:hAnsi="Arial" w:cs="Arial"/>
          <w:sz w:val="28"/>
          <w:szCs w:val="28"/>
        </w:rPr>
        <w:tab/>
      </w:r>
      <w:r>
        <w:rPr>
          <w:spacing w:val="-3"/>
          <w:sz w:val="28"/>
          <w:szCs w:val="28"/>
        </w:rPr>
        <w:t>прилегающих</w:t>
      </w:r>
      <w:r>
        <w:rPr>
          <w:rFonts w:ascii="Arial" w:hAnsi="Arial" w:cs="Arial"/>
          <w:sz w:val="28"/>
          <w:szCs w:val="28"/>
        </w:rPr>
        <w:tab/>
      </w:r>
      <w:r>
        <w:rPr>
          <w:spacing w:val="-2"/>
          <w:sz w:val="28"/>
          <w:szCs w:val="28"/>
        </w:rPr>
        <w:t xml:space="preserve">территориях </w:t>
      </w:r>
      <w:r>
        <w:rPr>
          <w:sz w:val="28"/>
          <w:szCs w:val="28"/>
        </w:rPr>
        <w:t>муниципального образования.</w:t>
      </w:r>
    </w:p>
    <w:p w:rsidR="000F03ED" w:rsidRDefault="000F03ED" w:rsidP="000F03ED">
      <w:pPr>
        <w:shd w:val="clear" w:color="auto" w:fill="FFFFFF"/>
        <w:tabs>
          <w:tab w:val="left" w:pos="1162"/>
        </w:tabs>
        <w:spacing w:line="322" w:lineRule="exact"/>
        <w:ind w:right="14" w:firstLine="710"/>
        <w:jc w:val="both"/>
      </w:pPr>
      <w:r>
        <w:rPr>
          <w:spacing w:val="-1"/>
          <w:sz w:val="28"/>
          <w:szCs w:val="28"/>
        </w:rPr>
        <w:t>9.</w:t>
      </w:r>
      <w:r>
        <w:rPr>
          <w:sz w:val="28"/>
          <w:szCs w:val="28"/>
        </w:rPr>
        <w:tab/>
        <w:t>При реконструкции детских площадок во избежание травматизма</w:t>
      </w:r>
      <w:r>
        <w:rPr>
          <w:sz w:val="28"/>
          <w:szCs w:val="28"/>
        </w:rPr>
        <w:br/>
        <w:t>предотвращается наличие на территории площадки выступающих корней или</w:t>
      </w:r>
      <w:r>
        <w:rPr>
          <w:sz w:val="28"/>
          <w:szCs w:val="28"/>
        </w:rPr>
        <w:br/>
        <w:t>нависающих низких веток, остатков старого, срезанного оборудования (стойки,</w:t>
      </w:r>
      <w:r>
        <w:rPr>
          <w:sz w:val="28"/>
          <w:szCs w:val="28"/>
        </w:rPr>
        <w:br/>
        <w:t>фундаменты), находящихся над поверхностью земли, не заглубленных в землю</w:t>
      </w:r>
      <w:r>
        <w:rPr>
          <w:sz w:val="28"/>
          <w:szCs w:val="28"/>
        </w:rPr>
        <w:br/>
      </w:r>
      <w:r>
        <w:rPr>
          <w:spacing w:val="-1"/>
          <w:sz w:val="28"/>
          <w:szCs w:val="28"/>
        </w:rPr>
        <w:t>металлических перемычек (как правило, у турников и качелей). При реконструкции</w:t>
      </w:r>
      <w:r>
        <w:rPr>
          <w:spacing w:val="-1"/>
          <w:sz w:val="28"/>
          <w:szCs w:val="28"/>
        </w:rPr>
        <w:br/>
      </w:r>
      <w:r>
        <w:rPr>
          <w:sz w:val="28"/>
          <w:szCs w:val="28"/>
        </w:rPr>
        <w:t>прилегающих территорий детские площадки необходимо изолировать от мест</w:t>
      </w:r>
      <w:r>
        <w:rPr>
          <w:sz w:val="28"/>
          <w:szCs w:val="28"/>
        </w:rPr>
        <w:br/>
        <w:t>ведения работ и складирования строительных материалов.</w:t>
      </w:r>
    </w:p>
    <w:p w:rsidR="000F03ED" w:rsidRDefault="000F03ED" w:rsidP="000F03ED">
      <w:pPr>
        <w:shd w:val="clear" w:color="auto" w:fill="FFFFFF"/>
        <w:tabs>
          <w:tab w:val="left" w:pos="1123"/>
        </w:tabs>
        <w:spacing w:line="322" w:lineRule="exact"/>
        <w:ind w:right="5" w:firstLine="710"/>
        <w:jc w:val="both"/>
      </w:pPr>
      <w:r>
        <w:rPr>
          <w:spacing w:val="-2"/>
          <w:sz w:val="28"/>
          <w:szCs w:val="28"/>
        </w:rPr>
        <w:t>10.</w:t>
      </w:r>
      <w:r>
        <w:rPr>
          <w:sz w:val="28"/>
          <w:szCs w:val="28"/>
        </w:rPr>
        <w:tab/>
      </w:r>
      <w:r>
        <w:rPr>
          <w:spacing w:val="-2"/>
          <w:sz w:val="28"/>
          <w:szCs w:val="28"/>
        </w:rPr>
        <w:t>Обязательный перечень элементов благоустройства территории на детской</w:t>
      </w:r>
      <w:r>
        <w:rPr>
          <w:spacing w:val="-2"/>
          <w:sz w:val="28"/>
          <w:szCs w:val="28"/>
        </w:rPr>
        <w:br/>
      </w:r>
      <w:r>
        <w:rPr>
          <w:sz w:val="28"/>
          <w:szCs w:val="28"/>
        </w:rPr>
        <w:t>площадке обычно включает: информационные стенды (таблички), мягкие виды</w:t>
      </w:r>
      <w:r>
        <w:rPr>
          <w:sz w:val="28"/>
          <w:szCs w:val="28"/>
        </w:rPr>
        <w:br/>
        <w:t>покрытия, элементы сопряжения поверхности площадки с газоном, озеленение,</w:t>
      </w:r>
      <w:r>
        <w:rPr>
          <w:sz w:val="28"/>
          <w:szCs w:val="28"/>
        </w:rPr>
        <w:br/>
        <w:t>игровое оборудование, скамьи и урны, осветительное оборудование.</w:t>
      </w:r>
    </w:p>
    <w:p w:rsidR="000F03ED" w:rsidRDefault="000F03ED" w:rsidP="000F03ED">
      <w:pPr>
        <w:widowControl w:val="0"/>
        <w:numPr>
          <w:ilvl w:val="0"/>
          <w:numId w:val="16"/>
        </w:numPr>
        <w:shd w:val="clear" w:color="auto" w:fill="FFFFFF"/>
        <w:tabs>
          <w:tab w:val="left" w:pos="1162"/>
        </w:tabs>
        <w:autoSpaceDE w:val="0"/>
        <w:autoSpaceDN w:val="0"/>
        <w:adjustRightInd w:val="0"/>
        <w:spacing w:line="322" w:lineRule="exact"/>
        <w:ind w:right="5" w:firstLine="710"/>
        <w:jc w:val="both"/>
        <w:rPr>
          <w:spacing w:val="-2"/>
          <w:sz w:val="28"/>
          <w:szCs w:val="28"/>
        </w:rPr>
      </w:pPr>
      <w:r>
        <w:rPr>
          <w:sz w:val="28"/>
          <w:szCs w:val="28"/>
        </w:rPr>
        <w:t xml:space="preserve">Мягкие виды покрытия (песчаное, уплотненное песчаное на грунтовом </w:t>
      </w:r>
      <w:r>
        <w:rPr>
          <w:sz w:val="28"/>
          <w:szCs w:val="28"/>
        </w:rPr>
        <w:lastRenderedPageBreak/>
        <w:t xml:space="preserve">основании или гравийной крошке, мягкое резиновое или мягкое синтетическое) предусматриваются на детской площадке в местах расположения игрового оборудования и других местах, связанных с возможностью падения детей. Места </w:t>
      </w:r>
      <w:r>
        <w:rPr>
          <w:spacing w:val="-1"/>
          <w:sz w:val="28"/>
          <w:szCs w:val="28"/>
        </w:rPr>
        <w:t xml:space="preserve">установки скамеек оборудуется твердыми видами покрытия или фундаментом. При </w:t>
      </w:r>
      <w:r>
        <w:rPr>
          <w:sz w:val="28"/>
          <w:szCs w:val="28"/>
        </w:rPr>
        <w:t>травяном покрытии площадок предусматриваются пешеходные дорожки к оборудованию с твердым, мягким или комбинированным видами покрытия.</w:t>
      </w:r>
    </w:p>
    <w:p w:rsidR="000F03ED" w:rsidRDefault="000F03ED" w:rsidP="000F03ED">
      <w:pPr>
        <w:widowControl w:val="0"/>
        <w:numPr>
          <w:ilvl w:val="0"/>
          <w:numId w:val="16"/>
        </w:numPr>
        <w:shd w:val="clear" w:color="auto" w:fill="FFFFFF"/>
        <w:tabs>
          <w:tab w:val="left" w:pos="1162"/>
        </w:tabs>
        <w:autoSpaceDE w:val="0"/>
        <w:autoSpaceDN w:val="0"/>
        <w:adjustRightInd w:val="0"/>
        <w:spacing w:line="322" w:lineRule="exact"/>
        <w:ind w:right="5" w:firstLine="710"/>
        <w:jc w:val="both"/>
        <w:rPr>
          <w:spacing w:val="-2"/>
          <w:sz w:val="28"/>
          <w:szCs w:val="28"/>
        </w:rPr>
      </w:pPr>
      <w:r>
        <w:rPr>
          <w:sz w:val="28"/>
          <w:szCs w:val="28"/>
        </w:rPr>
        <w:t>Для сопряжения поверхностей площадки и газона применяются садовые бортовые камни со скошенными или закругленными краями.</w:t>
      </w:r>
    </w:p>
    <w:p w:rsidR="000F03ED" w:rsidRDefault="000F03ED" w:rsidP="000F03ED">
      <w:pPr>
        <w:shd w:val="clear" w:color="auto" w:fill="FFFFFF"/>
        <w:tabs>
          <w:tab w:val="left" w:pos="1118"/>
        </w:tabs>
        <w:spacing w:line="322" w:lineRule="exact"/>
        <w:ind w:firstLine="710"/>
        <w:jc w:val="both"/>
      </w:pPr>
      <w:r>
        <w:rPr>
          <w:spacing w:val="-2"/>
          <w:sz w:val="28"/>
          <w:szCs w:val="28"/>
        </w:rPr>
        <w:t>13.</w:t>
      </w:r>
      <w:r>
        <w:rPr>
          <w:sz w:val="28"/>
          <w:szCs w:val="28"/>
        </w:rPr>
        <w:tab/>
      </w:r>
      <w:r>
        <w:rPr>
          <w:spacing w:val="-3"/>
          <w:sz w:val="28"/>
          <w:szCs w:val="28"/>
        </w:rPr>
        <w:t>Детские площадки озеленяются посадками деревьев и кустарника, с учетом</w:t>
      </w:r>
      <w:r>
        <w:rPr>
          <w:spacing w:val="-3"/>
          <w:sz w:val="28"/>
          <w:szCs w:val="28"/>
        </w:rPr>
        <w:br/>
      </w:r>
      <w:r>
        <w:rPr>
          <w:sz w:val="28"/>
          <w:szCs w:val="28"/>
        </w:rPr>
        <w:t>их инсоляции в течение 5 часов светового дня. Деревья с восточной и северной</w:t>
      </w:r>
      <w:r>
        <w:rPr>
          <w:sz w:val="28"/>
          <w:szCs w:val="28"/>
        </w:rPr>
        <w:br/>
        <w:t>стороны площадки должны высаживаться не ближе 3-х м, а с южной и западной –</w:t>
      </w:r>
      <w:r>
        <w:rPr>
          <w:sz w:val="28"/>
          <w:szCs w:val="28"/>
        </w:rPr>
        <w:br/>
      </w:r>
      <w:r>
        <w:rPr>
          <w:spacing w:val="-1"/>
          <w:sz w:val="28"/>
          <w:szCs w:val="28"/>
        </w:rPr>
        <w:t>не ближе 1 м от края площадки до оси дерева. На площадках дошкольного возраста</w:t>
      </w:r>
    </w:p>
    <w:p w:rsidR="000F03ED" w:rsidRDefault="000F03ED" w:rsidP="000F03ED">
      <w:pPr>
        <w:shd w:val="clear" w:color="auto" w:fill="FFFFFF"/>
        <w:spacing w:line="322" w:lineRule="exact"/>
        <w:ind w:right="10"/>
        <w:jc w:val="both"/>
      </w:pPr>
      <w:r>
        <w:rPr>
          <w:spacing w:val="-5"/>
          <w:sz w:val="28"/>
          <w:szCs w:val="28"/>
        </w:rPr>
        <w:t xml:space="preserve">не допускается применение  видов  растений с колючками. На всех видах детских </w:t>
      </w:r>
      <w:r>
        <w:rPr>
          <w:sz w:val="28"/>
          <w:szCs w:val="28"/>
        </w:rPr>
        <w:t>площадок не допускается применение растений с ядовитыми плодами.</w:t>
      </w:r>
    </w:p>
    <w:p w:rsidR="000F03ED" w:rsidRDefault="000F03ED" w:rsidP="000F03ED">
      <w:pPr>
        <w:shd w:val="clear" w:color="auto" w:fill="FFFFFF"/>
        <w:tabs>
          <w:tab w:val="left" w:pos="1133"/>
        </w:tabs>
        <w:spacing w:line="322" w:lineRule="exact"/>
        <w:ind w:right="5" w:firstLine="710"/>
        <w:jc w:val="both"/>
      </w:pPr>
      <w:r>
        <w:rPr>
          <w:spacing w:val="-2"/>
          <w:sz w:val="28"/>
          <w:szCs w:val="28"/>
        </w:rPr>
        <w:t>14.</w:t>
      </w:r>
      <w:r>
        <w:rPr>
          <w:sz w:val="28"/>
          <w:szCs w:val="28"/>
        </w:rPr>
        <w:tab/>
      </w:r>
      <w:r>
        <w:rPr>
          <w:spacing w:val="-1"/>
          <w:sz w:val="28"/>
          <w:szCs w:val="28"/>
        </w:rPr>
        <w:t>Размещение игрового оборудования проектируется с учетом нормативных</w:t>
      </w:r>
      <w:r>
        <w:rPr>
          <w:spacing w:val="-1"/>
          <w:sz w:val="28"/>
          <w:szCs w:val="28"/>
        </w:rPr>
        <w:br/>
      </w:r>
      <w:r>
        <w:rPr>
          <w:sz w:val="28"/>
          <w:szCs w:val="28"/>
        </w:rPr>
        <w:t>параметров безопасности. Площадки спортивно-игровых комплексов оборудуются</w:t>
      </w:r>
      <w:r>
        <w:rPr>
          <w:sz w:val="28"/>
          <w:szCs w:val="28"/>
        </w:rPr>
        <w:br/>
        <w:t>стендом с правилами поведения на площадке и пользования спортивно-игровым</w:t>
      </w:r>
      <w:r>
        <w:rPr>
          <w:sz w:val="28"/>
          <w:szCs w:val="28"/>
        </w:rPr>
        <w:br/>
        <w:t>оборудованием.</w:t>
      </w:r>
    </w:p>
    <w:p w:rsidR="000F03ED" w:rsidRDefault="000F03ED" w:rsidP="000F03ED">
      <w:pPr>
        <w:shd w:val="clear" w:color="auto" w:fill="FFFFFF"/>
        <w:tabs>
          <w:tab w:val="left" w:pos="1310"/>
        </w:tabs>
        <w:spacing w:line="322" w:lineRule="exact"/>
        <w:ind w:right="10" w:firstLine="710"/>
        <w:jc w:val="both"/>
      </w:pPr>
      <w:r>
        <w:rPr>
          <w:spacing w:val="-2"/>
          <w:sz w:val="28"/>
          <w:szCs w:val="28"/>
        </w:rPr>
        <w:t>15.</w:t>
      </w:r>
      <w:r>
        <w:rPr>
          <w:sz w:val="28"/>
          <w:szCs w:val="28"/>
        </w:rPr>
        <w:tab/>
        <w:t>Осветительное оборудование должно функционировать в режиме</w:t>
      </w:r>
      <w:r>
        <w:rPr>
          <w:sz w:val="28"/>
          <w:szCs w:val="28"/>
        </w:rPr>
        <w:br/>
        <w:t>освещения территории, на которой расположена площадка. Не допускается</w:t>
      </w:r>
      <w:r>
        <w:rPr>
          <w:sz w:val="28"/>
          <w:szCs w:val="28"/>
        </w:rPr>
        <w:br/>
        <w:t>размещение осветительного оборудования на высоте менее 2,5 м.</w:t>
      </w:r>
    </w:p>
    <w:p w:rsidR="000F03ED" w:rsidRDefault="000F03ED" w:rsidP="000F03ED">
      <w:pPr>
        <w:shd w:val="clear" w:color="auto" w:fill="FFFFFF"/>
        <w:tabs>
          <w:tab w:val="left" w:pos="1147"/>
        </w:tabs>
        <w:spacing w:line="322" w:lineRule="exact"/>
        <w:ind w:right="5" w:firstLine="710"/>
        <w:jc w:val="both"/>
      </w:pPr>
      <w:r>
        <w:rPr>
          <w:spacing w:val="-2"/>
          <w:sz w:val="28"/>
          <w:szCs w:val="28"/>
        </w:rPr>
        <w:t>16.</w:t>
      </w:r>
      <w:r>
        <w:rPr>
          <w:sz w:val="28"/>
          <w:szCs w:val="28"/>
        </w:rPr>
        <w:tab/>
        <w:t>Материалы, из которых изготовлено оборудование, не должны оказывать</w:t>
      </w:r>
      <w:r>
        <w:rPr>
          <w:sz w:val="28"/>
          <w:szCs w:val="28"/>
        </w:rPr>
        <w:br/>
        <w:t>вредное воздействие на здоровье людей, в том числе детей и окружающую среду в</w:t>
      </w:r>
      <w:r>
        <w:rPr>
          <w:sz w:val="28"/>
          <w:szCs w:val="28"/>
        </w:rPr>
        <w:br/>
        <w:t>процессе эксплуатации.</w:t>
      </w:r>
    </w:p>
    <w:p w:rsidR="000F03ED" w:rsidRDefault="000F03ED" w:rsidP="000F03ED">
      <w:pPr>
        <w:shd w:val="clear" w:color="auto" w:fill="FFFFFF"/>
        <w:tabs>
          <w:tab w:val="left" w:pos="1248"/>
        </w:tabs>
        <w:spacing w:line="322" w:lineRule="exact"/>
        <w:ind w:right="5" w:firstLine="710"/>
        <w:jc w:val="both"/>
      </w:pPr>
      <w:r>
        <w:rPr>
          <w:spacing w:val="-2"/>
          <w:sz w:val="28"/>
          <w:szCs w:val="28"/>
        </w:rPr>
        <w:t>17.</w:t>
      </w:r>
      <w:r>
        <w:rPr>
          <w:sz w:val="28"/>
          <w:szCs w:val="28"/>
        </w:rPr>
        <w:tab/>
        <w:t>Минимальное расстояние до контейнерных площадок – 15 метров,</w:t>
      </w:r>
      <w:r>
        <w:rPr>
          <w:sz w:val="28"/>
          <w:szCs w:val="28"/>
        </w:rPr>
        <w:br/>
        <w:t>разворотных площадок на конечных остановках маршрутов пассажирского</w:t>
      </w:r>
      <w:r>
        <w:rPr>
          <w:sz w:val="28"/>
          <w:szCs w:val="28"/>
        </w:rPr>
        <w:br/>
        <w:t>транспорта – не менее 50 метров.</w:t>
      </w:r>
    </w:p>
    <w:p w:rsidR="000F03ED" w:rsidRDefault="000F03ED" w:rsidP="000F03ED">
      <w:pPr>
        <w:shd w:val="clear" w:color="auto" w:fill="FFFFFF"/>
        <w:tabs>
          <w:tab w:val="left" w:pos="1118"/>
        </w:tabs>
        <w:spacing w:line="322" w:lineRule="exact"/>
        <w:ind w:firstLine="710"/>
        <w:jc w:val="both"/>
      </w:pPr>
      <w:r>
        <w:rPr>
          <w:spacing w:val="-2"/>
          <w:sz w:val="28"/>
          <w:szCs w:val="28"/>
        </w:rPr>
        <w:t>18.</w:t>
      </w:r>
      <w:r>
        <w:rPr>
          <w:sz w:val="28"/>
          <w:szCs w:val="28"/>
        </w:rPr>
        <w:tab/>
      </w:r>
      <w:r>
        <w:rPr>
          <w:spacing w:val="-3"/>
          <w:sz w:val="28"/>
          <w:szCs w:val="28"/>
        </w:rPr>
        <w:t>Размеры зон приземления, зон безопасности и покрытие площадки должны</w:t>
      </w:r>
      <w:r>
        <w:rPr>
          <w:spacing w:val="-3"/>
          <w:sz w:val="28"/>
          <w:szCs w:val="28"/>
        </w:rPr>
        <w:br/>
      </w:r>
      <w:r>
        <w:rPr>
          <w:spacing w:val="-2"/>
          <w:sz w:val="28"/>
          <w:szCs w:val="28"/>
        </w:rPr>
        <w:t>соответствовать указанным параметрам производителя оборудования в прилагаемой</w:t>
      </w:r>
      <w:r>
        <w:rPr>
          <w:spacing w:val="-2"/>
          <w:sz w:val="28"/>
          <w:szCs w:val="28"/>
        </w:rPr>
        <w:br/>
      </w:r>
      <w:r>
        <w:rPr>
          <w:sz w:val="28"/>
          <w:szCs w:val="28"/>
        </w:rPr>
        <w:t>к оборудованию документации, а при их отсутствии – должны соответствовать</w:t>
      </w:r>
      <w:r>
        <w:rPr>
          <w:sz w:val="28"/>
          <w:szCs w:val="28"/>
        </w:rPr>
        <w:br/>
        <w:t>государственным стандартам и требованиям, установленным органам местного</w:t>
      </w:r>
      <w:r>
        <w:rPr>
          <w:sz w:val="28"/>
          <w:szCs w:val="28"/>
        </w:rPr>
        <w:br/>
        <w:t>самоуправления.</w:t>
      </w:r>
    </w:p>
    <w:p w:rsidR="000F03ED" w:rsidRDefault="000F03ED" w:rsidP="000F03ED">
      <w:pPr>
        <w:shd w:val="clear" w:color="auto" w:fill="FFFFFF"/>
        <w:spacing w:line="322" w:lineRule="exact"/>
        <w:ind w:right="5" w:firstLine="710"/>
        <w:jc w:val="both"/>
      </w:pPr>
      <w:r>
        <w:rPr>
          <w:spacing w:val="-3"/>
          <w:sz w:val="28"/>
          <w:szCs w:val="28"/>
        </w:rPr>
        <w:t xml:space="preserve">Покрытие зоны приземления должно состоять из материала, обеспечивающего </w:t>
      </w:r>
      <w:r>
        <w:rPr>
          <w:sz w:val="28"/>
          <w:szCs w:val="28"/>
        </w:rPr>
        <w:t>безопасное приземление при падении. Не должно быть загрязнений или частиц глины. При использовании песка размер частиц должен составлять 0,2-2 миллиметра, при использовании гравия 2-8 миллиметров. Толщина слоя – 300 миллиметров.</w:t>
      </w:r>
    </w:p>
    <w:p w:rsidR="000F03ED" w:rsidRDefault="000F03ED" w:rsidP="000F03ED">
      <w:pPr>
        <w:widowControl w:val="0"/>
        <w:numPr>
          <w:ilvl w:val="0"/>
          <w:numId w:val="17"/>
        </w:numPr>
        <w:shd w:val="clear" w:color="auto" w:fill="FFFFFF"/>
        <w:tabs>
          <w:tab w:val="left" w:pos="1123"/>
        </w:tabs>
        <w:autoSpaceDE w:val="0"/>
        <w:autoSpaceDN w:val="0"/>
        <w:adjustRightInd w:val="0"/>
        <w:spacing w:line="322" w:lineRule="exact"/>
        <w:ind w:right="10" w:firstLine="710"/>
        <w:jc w:val="both"/>
        <w:rPr>
          <w:spacing w:val="-2"/>
          <w:sz w:val="28"/>
          <w:szCs w:val="28"/>
        </w:rPr>
      </w:pPr>
      <w:r>
        <w:rPr>
          <w:sz w:val="28"/>
          <w:szCs w:val="28"/>
        </w:rPr>
        <w:t xml:space="preserve">Ветви или листва деревьев должны находиться не ниже 2,5 метров над покрытием и оборудованием площадки. Кустарник, используемый для ограждения площадок, должен исключать возможность получения травмы в случае падения на </w:t>
      </w:r>
      <w:r>
        <w:rPr>
          <w:spacing w:val="-1"/>
          <w:sz w:val="28"/>
          <w:szCs w:val="28"/>
        </w:rPr>
        <w:t xml:space="preserve">него во время игры. Трава на площадке должна быть скошена, высота ее не должна </w:t>
      </w:r>
      <w:r>
        <w:rPr>
          <w:sz w:val="28"/>
          <w:szCs w:val="28"/>
        </w:rPr>
        <w:t>превышать 20 сантиметров.</w:t>
      </w:r>
    </w:p>
    <w:p w:rsidR="000F03ED" w:rsidRDefault="000F03ED" w:rsidP="000F03ED">
      <w:pPr>
        <w:widowControl w:val="0"/>
        <w:numPr>
          <w:ilvl w:val="0"/>
          <w:numId w:val="17"/>
        </w:numPr>
        <w:shd w:val="clear" w:color="auto" w:fill="FFFFFF"/>
        <w:tabs>
          <w:tab w:val="left" w:pos="1123"/>
        </w:tabs>
        <w:autoSpaceDE w:val="0"/>
        <w:autoSpaceDN w:val="0"/>
        <w:adjustRightInd w:val="0"/>
        <w:spacing w:line="322" w:lineRule="exact"/>
        <w:ind w:right="5" w:firstLine="710"/>
        <w:jc w:val="both"/>
        <w:rPr>
          <w:spacing w:val="-2"/>
          <w:sz w:val="28"/>
          <w:szCs w:val="28"/>
        </w:rPr>
      </w:pPr>
      <w:r>
        <w:rPr>
          <w:sz w:val="28"/>
          <w:szCs w:val="28"/>
        </w:rPr>
        <w:t>Конструкции оборудования площадок не должны приводить к скоплению воды на поверхности, должны обеспечивать свободный сток воды и просыхание, доступ взрослых для оказания помощи детям внутри оборудования.</w:t>
      </w:r>
    </w:p>
    <w:p w:rsidR="000F03ED" w:rsidRDefault="000F03ED" w:rsidP="000F03ED">
      <w:pPr>
        <w:widowControl w:val="0"/>
        <w:numPr>
          <w:ilvl w:val="0"/>
          <w:numId w:val="17"/>
        </w:numPr>
        <w:shd w:val="clear" w:color="auto" w:fill="FFFFFF"/>
        <w:tabs>
          <w:tab w:val="left" w:pos="1123"/>
        </w:tabs>
        <w:autoSpaceDE w:val="0"/>
        <w:autoSpaceDN w:val="0"/>
        <w:adjustRightInd w:val="0"/>
        <w:spacing w:line="322" w:lineRule="exact"/>
        <w:ind w:right="14" w:firstLine="710"/>
        <w:jc w:val="both"/>
        <w:rPr>
          <w:spacing w:val="-2"/>
          <w:sz w:val="28"/>
          <w:szCs w:val="28"/>
        </w:rPr>
      </w:pPr>
      <w:r>
        <w:rPr>
          <w:spacing w:val="-2"/>
          <w:sz w:val="28"/>
          <w:szCs w:val="28"/>
        </w:rPr>
        <w:t xml:space="preserve">Конструкция оборудования должна обеспечивать прочность, устойчивость </w:t>
      </w:r>
      <w:r>
        <w:rPr>
          <w:sz w:val="28"/>
          <w:szCs w:val="28"/>
        </w:rPr>
        <w:t xml:space="preserve">и жесткость. Качество узловых соединений и устойчивость конструкций должны </w:t>
      </w:r>
      <w:r>
        <w:rPr>
          <w:sz w:val="28"/>
          <w:szCs w:val="28"/>
        </w:rPr>
        <w:lastRenderedPageBreak/>
        <w:t>быть надежным (при покачивании конструкции).</w:t>
      </w:r>
    </w:p>
    <w:p w:rsidR="000F03ED" w:rsidRDefault="000F03ED" w:rsidP="000F03ED">
      <w:pPr>
        <w:widowControl w:val="0"/>
        <w:numPr>
          <w:ilvl w:val="0"/>
          <w:numId w:val="17"/>
        </w:numPr>
        <w:shd w:val="clear" w:color="auto" w:fill="FFFFFF"/>
        <w:tabs>
          <w:tab w:val="left" w:pos="1123"/>
          <w:tab w:val="left" w:pos="2299"/>
          <w:tab w:val="left" w:pos="4109"/>
          <w:tab w:val="left" w:pos="6058"/>
          <w:tab w:val="left" w:pos="7459"/>
          <w:tab w:val="left" w:pos="9610"/>
        </w:tabs>
        <w:autoSpaceDE w:val="0"/>
        <w:autoSpaceDN w:val="0"/>
        <w:adjustRightInd w:val="0"/>
        <w:spacing w:line="322" w:lineRule="exact"/>
        <w:ind w:right="10" w:firstLine="710"/>
        <w:jc w:val="both"/>
        <w:rPr>
          <w:spacing w:val="-2"/>
          <w:sz w:val="28"/>
          <w:szCs w:val="28"/>
        </w:rPr>
      </w:pPr>
      <w:r>
        <w:rPr>
          <w:sz w:val="28"/>
          <w:szCs w:val="28"/>
        </w:rPr>
        <w:t xml:space="preserve">Элементы оборудования из металла должны быть защищены от коррозии или изготовлены из коррозионно-стойких материалов. Не допускается наличие глубокой коррозии металлических конструкций элементов оборудования. </w:t>
      </w:r>
      <w:r>
        <w:rPr>
          <w:spacing w:val="-2"/>
          <w:sz w:val="28"/>
          <w:szCs w:val="28"/>
        </w:rPr>
        <w:t>Металлические</w:t>
      </w:r>
      <w:r>
        <w:rPr>
          <w:rFonts w:ascii="Arial" w:hAnsi="Arial" w:cs="Arial"/>
          <w:sz w:val="28"/>
          <w:szCs w:val="28"/>
        </w:rPr>
        <w:tab/>
      </w:r>
      <w:r>
        <w:rPr>
          <w:spacing w:val="-3"/>
          <w:sz w:val="28"/>
          <w:szCs w:val="28"/>
        </w:rPr>
        <w:t>материалы,</w:t>
      </w:r>
      <w:r>
        <w:rPr>
          <w:rFonts w:ascii="Arial" w:cs="Arial"/>
          <w:sz w:val="28"/>
          <w:szCs w:val="28"/>
        </w:rPr>
        <w:tab/>
      </w:r>
      <w:r>
        <w:rPr>
          <w:spacing w:val="-2"/>
          <w:sz w:val="28"/>
          <w:szCs w:val="28"/>
        </w:rPr>
        <w:t>образующие</w:t>
      </w:r>
      <w:r>
        <w:rPr>
          <w:rFonts w:ascii="Arial" w:hAnsi="Arial" w:cs="Arial"/>
          <w:sz w:val="28"/>
          <w:szCs w:val="28"/>
        </w:rPr>
        <w:tab/>
      </w:r>
      <w:r>
        <w:rPr>
          <w:spacing w:val="-2"/>
          <w:sz w:val="28"/>
          <w:szCs w:val="28"/>
        </w:rPr>
        <w:t>окислы,</w:t>
      </w:r>
      <w:r>
        <w:rPr>
          <w:rFonts w:ascii="Arial" w:cs="Arial"/>
          <w:sz w:val="28"/>
          <w:szCs w:val="28"/>
        </w:rPr>
        <w:tab/>
      </w:r>
      <w:r>
        <w:rPr>
          <w:spacing w:val="-3"/>
          <w:sz w:val="28"/>
          <w:szCs w:val="28"/>
        </w:rPr>
        <w:t>шелушащиеся</w:t>
      </w:r>
      <w:r>
        <w:rPr>
          <w:rFonts w:ascii="Arial" w:hAnsi="Arial" w:cs="Arial"/>
          <w:sz w:val="28"/>
          <w:szCs w:val="28"/>
        </w:rPr>
        <w:tab/>
      </w:r>
      <w:r>
        <w:rPr>
          <w:spacing w:val="-1"/>
          <w:sz w:val="28"/>
          <w:szCs w:val="28"/>
        </w:rPr>
        <w:t xml:space="preserve">или отслаивающиеся, должны быть защищены нетоксичным покрытием. Выступающие </w:t>
      </w:r>
      <w:r>
        <w:rPr>
          <w:sz w:val="28"/>
          <w:szCs w:val="28"/>
        </w:rPr>
        <w:t xml:space="preserve">концы болтовых соединений должны быть защищены способом, исключающим </w:t>
      </w:r>
      <w:proofErr w:type="spellStart"/>
      <w:r>
        <w:rPr>
          <w:sz w:val="28"/>
          <w:szCs w:val="28"/>
        </w:rPr>
        <w:t>травмирование</w:t>
      </w:r>
      <w:proofErr w:type="spellEnd"/>
      <w:r>
        <w:rPr>
          <w:sz w:val="28"/>
          <w:szCs w:val="28"/>
        </w:rPr>
        <w:t>. Сварные швы должны быть гладкими.</w:t>
      </w:r>
    </w:p>
    <w:p w:rsidR="000F03ED" w:rsidRDefault="000F03ED" w:rsidP="000F03ED">
      <w:pPr>
        <w:shd w:val="clear" w:color="auto" w:fill="FFFFFF"/>
        <w:tabs>
          <w:tab w:val="left" w:pos="1205"/>
        </w:tabs>
        <w:spacing w:line="322" w:lineRule="exact"/>
        <w:ind w:right="10" w:firstLine="710"/>
        <w:jc w:val="both"/>
      </w:pPr>
      <w:r>
        <w:rPr>
          <w:spacing w:val="-2"/>
          <w:sz w:val="28"/>
          <w:szCs w:val="28"/>
        </w:rPr>
        <w:t>23.</w:t>
      </w:r>
      <w:r>
        <w:rPr>
          <w:sz w:val="28"/>
          <w:szCs w:val="28"/>
        </w:rPr>
        <w:tab/>
        <w:t>Элементы оборудования из полимерных материалов, композиционных</w:t>
      </w:r>
      <w:r>
        <w:rPr>
          <w:sz w:val="28"/>
          <w:szCs w:val="28"/>
        </w:rPr>
        <w:br/>
        <w:t>материалов, которые со временем становятся хрупкими, должны заменяться по</w:t>
      </w:r>
      <w:r>
        <w:rPr>
          <w:sz w:val="28"/>
          <w:szCs w:val="28"/>
        </w:rPr>
        <w:br/>
        <w:t>истечении периода времени, указанного изготовителем.</w:t>
      </w:r>
    </w:p>
    <w:p w:rsidR="000F03ED" w:rsidRDefault="000F03ED" w:rsidP="000F03ED">
      <w:pPr>
        <w:shd w:val="clear" w:color="auto" w:fill="FFFFFF"/>
        <w:tabs>
          <w:tab w:val="left" w:pos="1162"/>
        </w:tabs>
        <w:spacing w:line="322" w:lineRule="exact"/>
        <w:ind w:right="19" w:firstLine="710"/>
        <w:jc w:val="both"/>
      </w:pPr>
      <w:r>
        <w:rPr>
          <w:spacing w:val="-2"/>
          <w:sz w:val="28"/>
          <w:szCs w:val="28"/>
        </w:rPr>
        <w:t>24.</w:t>
      </w:r>
      <w:r>
        <w:rPr>
          <w:sz w:val="28"/>
          <w:szCs w:val="28"/>
        </w:rPr>
        <w:tab/>
        <w:t>Элементы оборудования из древесины не должны иметь на поверхности</w:t>
      </w:r>
      <w:r>
        <w:rPr>
          <w:sz w:val="28"/>
          <w:szCs w:val="28"/>
        </w:rPr>
        <w:br/>
        <w:t xml:space="preserve">дефектов обработки (заусенцев, </w:t>
      </w:r>
      <w:proofErr w:type="spellStart"/>
      <w:r>
        <w:rPr>
          <w:sz w:val="28"/>
          <w:szCs w:val="28"/>
        </w:rPr>
        <w:t>отщепов</w:t>
      </w:r>
      <w:proofErr w:type="spellEnd"/>
      <w:r>
        <w:rPr>
          <w:sz w:val="28"/>
          <w:szCs w:val="28"/>
        </w:rPr>
        <w:t>, сколов и т.п.). Не допускается наличие</w:t>
      </w:r>
      <w:r>
        <w:rPr>
          <w:sz w:val="28"/>
          <w:szCs w:val="28"/>
        </w:rPr>
        <w:br/>
        <w:t>гниения основания деревянных опор и стоек.</w:t>
      </w:r>
    </w:p>
    <w:p w:rsidR="000F03ED" w:rsidRDefault="000F03ED" w:rsidP="000F03ED">
      <w:pPr>
        <w:shd w:val="clear" w:color="auto" w:fill="FFFFFF"/>
        <w:tabs>
          <w:tab w:val="left" w:pos="1123"/>
        </w:tabs>
        <w:spacing w:line="322" w:lineRule="exact"/>
        <w:ind w:right="14" w:firstLine="710"/>
        <w:jc w:val="both"/>
      </w:pPr>
      <w:r>
        <w:rPr>
          <w:spacing w:val="-2"/>
          <w:sz w:val="28"/>
          <w:szCs w:val="28"/>
        </w:rPr>
        <w:t>25.</w:t>
      </w:r>
      <w:r>
        <w:rPr>
          <w:sz w:val="28"/>
          <w:szCs w:val="28"/>
        </w:rPr>
        <w:tab/>
      </w:r>
      <w:r>
        <w:rPr>
          <w:spacing w:val="-2"/>
          <w:sz w:val="28"/>
          <w:szCs w:val="28"/>
        </w:rPr>
        <w:t>Не допускается наличие выступающих элементов оборудования с острыми</w:t>
      </w:r>
      <w:r>
        <w:rPr>
          <w:spacing w:val="-2"/>
          <w:sz w:val="28"/>
          <w:szCs w:val="28"/>
        </w:rPr>
        <w:br/>
      </w:r>
      <w:r>
        <w:rPr>
          <w:sz w:val="28"/>
          <w:szCs w:val="28"/>
        </w:rPr>
        <w:t>концами или кромками, а также наличие шероховатых поверхностей, способных</w:t>
      </w:r>
      <w:r>
        <w:rPr>
          <w:sz w:val="28"/>
          <w:szCs w:val="28"/>
        </w:rPr>
        <w:br/>
        <w:t>нанести травму. Углы и края любой доступной для детей части оборудования</w:t>
      </w:r>
      <w:r>
        <w:rPr>
          <w:sz w:val="28"/>
          <w:szCs w:val="28"/>
        </w:rPr>
        <w:br/>
        <w:t>должны быть закруглены.</w:t>
      </w:r>
    </w:p>
    <w:p w:rsidR="000F03ED" w:rsidRDefault="000F03ED" w:rsidP="000F03ED">
      <w:pPr>
        <w:shd w:val="clear" w:color="auto" w:fill="FFFFFF"/>
        <w:tabs>
          <w:tab w:val="left" w:pos="1176"/>
        </w:tabs>
        <w:spacing w:line="322" w:lineRule="exact"/>
        <w:ind w:right="14" w:firstLine="710"/>
        <w:jc w:val="both"/>
      </w:pPr>
      <w:r>
        <w:rPr>
          <w:spacing w:val="-2"/>
          <w:sz w:val="28"/>
          <w:szCs w:val="28"/>
        </w:rPr>
        <w:t>26.</w:t>
      </w:r>
      <w:r>
        <w:rPr>
          <w:sz w:val="28"/>
          <w:szCs w:val="28"/>
        </w:rPr>
        <w:tab/>
        <w:t>Крепление элементов оборудования должно исключать возможность их</w:t>
      </w:r>
      <w:r>
        <w:rPr>
          <w:sz w:val="28"/>
          <w:szCs w:val="28"/>
        </w:rPr>
        <w:br/>
        <w:t>демонтажа без применения инструментов.</w:t>
      </w:r>
    </w:p>
    <w:p w:rsidR="000F03ED" w:rsidRDefault="000F03ED" w:rsidP="000F03ED">
      <w:pPr>
        <w:widowControl w:val="0"/>
        <w:numPr>
          <w:ilvl w:val="0"/>
          <w:numId w:val="18"/>
        </w:numPr>
        <w:shd w:val="clear" w:color="auto" w:fill="FFFFFF"/>
        <w:tabs>
          <w:tab w:val="left" w:pos="1128"/>
        </w:tabs>
        <w:autoSpaceDE w:val="0"/>
        <w:autoSpaceDN w:val="0"/>
        <w:adjustRightInd w:val="0"/>
        <w:spacing w:line="322" w:lineRule="exact"/>
        <w:ind w:right="14" w:firstLine="710"/>
        <w:jc w:val="both"/>
        <w:rPr>
          <w:spacing w:val="-2"/>
          <w:sz w:val="28"/>
          <w:szCs w:val="28"/>
        </w:rPr>
      </w:pPr>
      <w:r>
        <w:rPr>
          <w:spacing w:val="-2"/>
          <w:sz w:val="28"/>
          <w:szCs w:val="28"/>
        </w:rPr>
        <w:t xml:space="preserve">Не допускается отсутствие деталей оборудования и наличие механических </w:t>
      </w:r>
      <w:r>
        <w:rPr>
          <w:sz w:val="28"/>
          <w:szCs w:val="28"/>
        </w:rPr>
        <w:t xml:space="preserve">повреждений (дефектов/неисправностей) элементов оборудования. Не допускается чрезмерный износ подвижных частей оборудования. Крепления подвесных элементов оборудования должны быть надежно зафиксированы. Элементы оборудования (комплектующие), подлежащие периодическому обслуживанию или </w:t>
      </w:r>
      <w:r>
        <w:rPr>
          <w:spacing w:val="-3"/>
          <w:sz w:val="28"/>
          <w:szCs w:val="28"/>
        </w:rPr>
        <w:t xml:space="preserve">замене (например, подшипники), должны быть защищены от несанкционированного </w:t>
      </w:r>
      <w:r>
        <w:rPr>
          <w:sz w:val="28"/>
          <w:szCs w:val="28"/>
        </w:rPr>
        <w:t>доступа.</w:t>
      </w:r>
    </w:p>
    <w:p w:rsidR="000F03ED" w:rsidRDefault="000F03ED" w:rsidP="000F03ED">
      <w:pPr>
        <w:widowControl w:val="0"/>
        <w:numPr>
          <w:ilvl w:val="0"/>
          <w:numId w:val="18"/>
        </w:numPr>
        <w:shd w:val="clear" w:color="auto" w:fill="FFFFFF"/>
        <w:tabs>
          <w:tab w:val="left" w:pos="1128"/>
        </w:tabs>
        <w:autoSpaceDE w:val="0"/>
        <w:autoSpaceDN w:val="0"/>
        <w:adjustRightInd w:val="0"/>
        <w:spacing w:line="322" w:lineRule="exact"/>
        <w:ind w:right="5" w:firstLine="710"/>
        <w:jc w:val="both"/>
        <w:rPr>
          <w:spacing w:val="-2"/>
          <w:sz w:val="28"/>
          <w:szCs w:val="28"/>
        </w:rPr>
      </w:pPr>
      <w:r>
        <w:rPr>
          <w:sz w:val="28"/>
          <w:szCs w:val="28"/>
        </w:rPr>
        <w:t>Не допускается наличие выступающих частей фундаментов, арматуры и элементов крепления. При наличии сыпучего покрытия (например, песка) фундаменты должны соответствовать следующим требованиям:</w:t>
      </w:r>
    </w:p>
    <w:p w:rsidR="000F03ED" w:rsidRDefault="000F03ED" w:rsidP="000F03ED">
      <w:pPr>
        <w:shd w:val="clear" w:color="auto" w:fill="FFFFFF"/>
        <w:tabs>
          <w:tab w:val="left" w:pos="989"/>
        </w:tabs>
        <w:spacing w:line="322" w:lineRule="exact"/>
        <w:ind w:right="14" w:firstLine="710"/>
        <w:jc w:val="both"/>
      </w:pPr>
      <w:r>
        <w:rPr>
          <w:spacing w:val="-3"/>
          <w:sz w:val="28"/>
          <w:szCs w:val="28"/>
        </w:rPr>
        <w:t>а)</w:t>
      </w:r>
      <w:r>
        <w:rPr>
          <w:sz w:val="28"/>
          <w:szCs w:val="28"/>
        </w:rPr>
        <w:tab/>
      </w:r>
      <w:r>
        <w:rPr>
          <w:spacing w:val="-2"/>
          <w:sz w:val="28"/>
          <w:szCs w:val="28"/>
        </w:rPr>
        <w:t>элементы фундамента должны располагаться на глубине не менее 400 мм от</w:t>
      </w:r>
      <w:r>
        <w:rPr>
          <w:spacing w:val="-2"/>
          <w:sz w:val="28"/>
          <w:szCs w:val="28"/>
        </w:rPr>
        <w:br/>
      </w:r>
      <w:r>
        <w:rPr>
          <w:sz w:val="28"/>
          <w:szCs w:val="28"/>
        </w:rPr>
        <w:t>поверхности покрытия игровой площадки;</w:t>
      </w:r>
    </w:p>
    <w:p w:rsidR="000F03ED" w:rsidRDefault="000F03ED" w:rsidP="000F03ED">
      <w:pPr>
        <w:shd w:val="clear" w:color="auto" w:fill="FFFFFF"/>
        <w:tabs>
          <w:tab w:val="left" w:pos="989"/>
        </w:tabs>
        <w:spacing w:line="322" w:lineRule="exact"/>
        <w:ind w:right="19" w:firstLine="710"/>
        <w:jc w:val="both"/>
      </w:pPr>
      <w:r>
        <w:rPr>
          <w:spacing w:val="-2"/>
          <w:sz w:val="28"/>
          <w:szCs w:val="28"/>
        </w:rPr>
        <w:t>б)</w:t>
      </w:r>
      <w:r>
        <w:rPr>
          <w:sz w:val="28"/>
          <w:szCs w:val="28"/>
        </w:rPr>
        <w:tab/>
        <w:t>глубина от поверхности покрытия игровой площадки до верха фундамента</w:t>
      </w:r>
      <w:r>
        <w:rPr>
          <w:sz w:val="28"/>
          <w:szCs w:val="28"/>
        </w:rPr>
        <w:br/>
        <w:t>конической формы должна быть не менее 200 мм;</w:t>
      </w:r>
    </w:p>
    <w:p w:rsidR="000F03ED" w:rsidRDefault="000F03ED" w:rsidP="000F03ED">
      <w:pPr>
        <w:shd w:val="clear" w:color="auto" w:fill="FFFFFF"/>
        <w:tabs>
          <w:tab w:val="left" w:pos="989"/>
        </w:tabs>
        <w:spacing w:line="322" w:lineRule="exact"/>
        <w:ind w:right="5" w:firstLine="710"/>
        <w:jc w:val="both"/>
      </w:pPr>
      <w:r>
        <w:rPr>
          <w:spacing w:val="-2"/>
          <w:sz w:val="28"/>
          <w:szCs w:val="28"/>
        </w:rPr>
        <w:t>в)</w:t>
      </w:r>
      <w:r>
        <w:rPr>
          <w:sz w:val="28"/>
          <w:szCs w:val="28"/>
        </w:rPr>
        <w:tab/>
      </w:r>
      <w:r>
        <w:rPr>
          <w:spacing w:val="-2"/>
          <w:sz w:val="28"/>
          <w:szCs w:val="28"/>
        </w:rPr>
        <w:t>острые кромки фундамента должны быть закруглены. Радиус закругления –</w:t>
      </w:r>
      <w:r>
        <w:rPr>
          <w:spacing w:val="-2"/>
          <w:sz w:val="28"/>
          <w:szCs w:val="28"/>
        </w:rPr>
        <w:br/>
      </w:r>
      <w:r>
        <w:rPr>
          <w:sz w:val="28"/>
          <w:szCs w:val="28"/>
        </w:rPr>
        <w:t>не менее 20 мм;</w:t>
      </w:r>
    </w:p>
    <w:p w:rsidR="000F03ED" w:rsidRDefault="000F03ED" w:rsidP="000F03ED">
      <w:pPr>
        <w:shd w:val="clear" w:color="auto" w:fill="FFFFFF"/>
        <w:tabs>
          <w:tab w:val="left" w:pos="1094"/>
        </w:tabs>
        <w:spacing w:line="322" w:lineRule="exact"/>
        <w:ind w:firstLine="710"/>
        <w:jc w:val="both"/>
      </w:pPr>
      <w:r>
        <w:rPr>
          <w:spacing w:val="-3"/>
          <w:sz w:val="28"/>
          <w:szCs w:val="28"/>
        </w:rPr>
        <w:t>г)</w:t>
      </w:r>
      <w:r>
        <w:rPr>
          <w:sz w:val="28"/>
          <w:szCs w:val="28"/>
        </w:rPr>
        <w:tab/>
        <w:t>концы элементов, выступающих из фундамента (например, анкерных</w:t>
      </w:r>
      <w:r>
        <w:rPr>
          <w:sz w:val="28"/>
          <w:szCs w:val="28"/>
        </w:rPr>
        <w:br/>
        <w:t>болтов), должны располагаться на глубине не менее 400 мм от уровня поверхности</w:t>
      </w:r>
      <w:r>
        <w:rPr>
          <w:sz w:val="28"/>
          <w:szCs w:val="28"/>
        </w:rPr>
        <w:br/>
        <w:t>покрытия игровой площадки.</w:t>
      </w:r>
    </w:p>
    <w:p w:rsidR="000F03ED" w:rsidRDefault="000F03ED" w:rsidP="000F03ED">
      <w:pPr>
        <w:shd w:val="clear" w:color="auto" w:fill="FFFFFF"/>
        <w:tabs>
          <w:tab w:val="left" w:pos="1171"/>
        </w:tabs>
        <w:spacing w:line="322" w:lineRule="exact"/>
        <w:ind w:right="10" w:firstLine="710"/>
        <w:jc w:val="both"/>
      </w:pPr>
      <w:r>
        <w:rPr>
          <w:spacing w:val="-2"/>
          <w:sz w:val="28"/>
          <w:szCs w:val="28"/>
        </w:rPr>
        <w:t>29.</w:t>
      </w:r>
      <w:r>
        <w:rPr>
          <w:sz w:val="28"/>
          <w:szCs w:val="28"/>
        </w:rPr>
        <w:tab/>
        <w:t>Закрытое оборудование (тоннели, игровые домики и т.п.) с внутренним</w:t>
      </w:r>
      <w:r>
        <w:rPr>
          <w:sz w:val="28"/>
          <w:szCs w:val="28"/>
        </w:rPr>
        <w:br/>
      </w:r>
      <w:r>
        <w:rPr>
          <w:spacing w:val="-3"/>
          <w:sz w:val="28"/>
          <w:szCs w:val="28"/>
        </w:rPr>
        <w:t>размером более 2000 мм в любом направлении от входа должно иметь не менее двух</w:t>
      </w:r>
      <w:r>
        <w:rPr>
          <w:spacing w:val="-3"/>
          <w:sz w:val="28"/>
          <w:szCs w:val="28"/>
        </w:rPr>
        <w:br/>
      </w:r>
      <w:r>
        <w:rPr>
          <w:sz w:val="28"/>
          <w:szCs w:val="28"/>
        </w:rPr>
        <w:t>открытых доступов, не зависящих друг от друга и расположенных на разных</w:t>
      </w:r>
      <w:r>
        <w:rPr>
          <w:sz w:val="28"/>
          <w:szCs w:val="28"/>
        </w:rPr>
        <w:br/>
        <w:t>сторонах оборудования. Конструкция доступов должна исключать возможность их</w:t>
      </w:r>
      <w:r>
        <w:rPr>
          <w:sz w:val="28"/>
          <w:szCs w:val="28"/>
        </w:rPr>
        <w:br/>
        <w:t>блокирования и обеспечивать, при необходимости, оказание помощи взрослыми</w:t>
      </w:r>
      <w:r>
        <w:rPr>
          <w:sz w:val="28"/>
          <w:szCs w:val="28"/>
        </w:rPr>
        <w:br/>
        <w:t>детям без каких-либо дополнительных средств. Размеры открытых доступов</w:t>
      </w:r>
      <w:r>
        <w:rPr>
          <w:sz w:val="28"/>
          <w:szCs w:val="28"/>
        </w:rPr>
        <w:br/>
        <w:t>должны быть не менее 500х500 мм. При чрезвычайной ситуации доступы должны</w:t>
      </w:r>
      <w:r>
        <w:rPr>
          <w:sz w:val="28"/>
          <w:szCs w:val="28"/>
        </w:rPr>
        <w:br/>
        <w:t>обеспечить возможность детям покинуть оборудование.</w:t>
      </w:r>
    </w:p>
    <w:p w:rsidR="000F03ED" w:rsidRDefault="000F03ED" w:rsidP="000F03ED">
      <w:pPr>
        <w:shd w:val="clear" w:color="auto" w:fill="FFFFFF"/>
        <w:tabs>
          <w:tab w:val="left" w:pos="1282"/>
        </w:tabs>
        <w:spacing w:line="322" w:lineRule="exact"/>
        <w:ind w:right="19" w:firstLine="710"/>
        <w:jc w:val="both"/>
      </w:pPr>
      <w:r>
        <w:rPr>
          <w:spacing w:val="-2"/>
          <w:sz w:val="28"/>
          <w:szCs w:val="28"/>
        </w:rPr>
        <w:lastRenderedPageBreak/>
        <w:t>30.</w:t>
      </w:r>
      <w:r>
        <w:rPr>
          <w:sz w:val="28"/>
          <w:szCs w:val="28"/>
        </w:rPr>
        <w:tab/>
        <w:t>Размеры элемента (диаметр сечения) оборудования, позволяющего</w:t>
      </w:r>
      <w:r>
        <w:rPr>
          <w:sz w:val="28"/>
          <w:szCs w:val="28"/>
        </w:rPr>
        <w:br/>
        <w:t>ребенку ухватиться, должны быть не менее 16 мм и не более 45 мм в любом</w:t>
      </w:r>
      <w:r>
        <w:rPr>
          <w:sz w:val="28"/>
          <w:szCs w:val="28"/>
        </w:rPr>
        <w:br/>
        <w:t>направлении. Ширина элемента оборудования, позволяющего ребенку ухватиться,</w:t>
      </w:r>
      <w:r>
        <w:rPr>
          <w:sz w:val="28"/>
          <w:szCs w:val="28"/>
        </w:rPr>
        <w:br/>
        <w:t>должна быть не более 60 миллиметров.</w:t>
      </w:r>
    </w:p>
    <w:p w:rsidR="000F03ED" w:rsidRDefault="000F03ED" w:rsidP="000F03ED">
      <w:pPr>
        <w:shd w:val="clear" w:color="auto" w:fill="FFFFFF"/>
        <w:tabs>
          <w:tab w:val="left" w:pos="1310"/>
        </w:tabs>
        <w:spacing w:line="322" w:lineRule="exact"/>
        <w:ind w:right="10" w:firstLine="710"/>
        <w:jc w:val="both"/>
      </w:pPr>
      <w:r>
        <w:rPr>
          <w:spacing w:val="-2"/>
          <w:sz w:val="28"/>
          <w:szCs w:val="28"/>
        </w:rPr>
        <w:t>31.</w:t>
      </w:r>
      <w:r>
        <w:rPr>
          <w:sz w:val="28"/>
          <w:szCs w:val="28"/>
        </w:rPr>
        <w:tab/>
        <w:t>Подвижные и неподвижные элементы оборудования не должны</w:t>
      </w:r>
      <w:r>
        <w:rPr>
          <w:sz w:val="28"/>
          <w:szCs w:val="28"/>
        </w:rPr>
        <w:br/>
        <w:t>образовывать сдавливающих или режущих поверхностей, а также создавать</w:t>
      </w:r>
      <w:r>
        <w:rPr>
          <w:sz w:val="28"/>
          <w:szCs w:val="28"/>
        </w:rPr>
        <w:br/>
        <w:t xml:space="preserve">возможность </w:t>
      </w:r>
      <w:proofErr w:type="spellStart"/>
      <w:r>
        <w:rPr>
          <w:sz w:val="28"/>
          <w:szCs w:val="28"/>
        </w:rPr>
        <w:t>застревания</w:t>
      </w:r>
      <w:proofErr w:type="spellEnd"/>
      <w:r>
        <w:rPr>
          <w:sz w:val="28"/>
          <w:szCs w:val="28"/>
        </w:rPr>
        <w:t xml:space="preserve"> тела, частей тела или одежды ребенка.</w:t>
      </w:r>
    </w:p>
    <w:p w:rsidR="000F03ED" w:rsidRDefault="000F03ED" w:rsidP="000F03ED">
      <w:pPr>
        <w:widowControl w:val="0"/>
        <w:numPr>
          <w:ilvl w:val="0"/>
          <w:numId w:val="19"/>
        </w:numPr>
        <w:shd w:val="clear" w:color="auto" w:fill="FFFFFF"/>
        <w:tabs>
          <w:tab w:val="left" w:pos="1142"/>
        </w:tabs>
        <w:autoSpaceDE w:val="0"/>
        <w:autoSpaceDN w:val="0"/>
        <w:adjustRightInd w:val="0"/>
        <w:spacing w:line="322" w:lineRule="exact"/>
        <w:ind w:firstLine="710"/>
        <w:jc w:val="both"/>
        <w:rPr>
          <w:spacing w:val="-2"/>
          <w:sz w:val="28"/>
          <w:szCs w:val="28"/>
        </w:rPr>
      </w:pPr>
      <w:r>
        <w:rPr>
          <w:sz w:val="28"/>
          <w:szCs w:val="28"/>
        </w:rPr>
        <w:t xml:space="preserve">Для предупреждения травм при падении детей с оборудования площадки </w:t>
      </w:r>
      <w:r>
        <w:rPr>
          <w:spacing w:val="-2"/>
          <w:sz w:val="28"/>
          <w:szCs w:val="28"/>
        </w:rPr>
        <w:t xml:space="preserve">устанавливаются </w:t>
      </w:r>
      <w:proofErr w:type="spellStart"/>
      <w:r>
        <w:rPr>
          <w:spacing w:val="-2"/>
          <w:sz w:val="28"/>
          <w:szCs w:val="28"/>
        </w:rPr>
        <w:t>ударопоглощающие</w:t>
      </w:r>
      <w:proofErr w:type="spellEnd"/>
      <w:r>
        <w:rPr>
          <w:spacing w:val="-2"/>
          <w:sz w:val="28"/>
          <w:szCs w:val="28"/>
        </w:rPr>
        <w:t xml:space="preserve"> покрытия. Для защиты от падения оборудуют </w:t>
      </w:r>
      <w:r>
        <w:rPr>
          <w:sz w:val="28"/>
          <w:szCs w:val="28"/>
        </w:rPr>
        <w:t>перила и ограждения. Конструкция защитного ограждения не должна поощрять детей стоять или сидеть на нем, а также допускать лазание детей или их подъем.</w:t>
      </w:r>
    </w:p>
    <w:p w:rsidR="000F03ED" w:rsidRDefault="000F03ED" w:rsidP="000F03ED">
      <w:pPr>
        <w:widowControl w:val="0"/>
        <w:numPr>
          <w:ilvl w:val="0"/>
          <w:numId w:val="19"/>
        </w:numPr>
        <w:shd w:val="clear" w:color="auto" w:fill="FFFFFF"/>
        <w:tabs>
          <w:tab w:val="left" w:pos="1142"/>
        </w:tabs>
        <w:autoSpaceDE w:val="0"/>
        <w:autoSpaceDN w:val="0"/>
        <w:adjustRightInd w:val="0"/>
        <w:spacing w:line="322" w:lineRule="exact"/>
        <w:ind w:right="10" w:firstLine="710"/>
        <w:jc w:val="both"/>
        <w:rPr>
          <w:spacing w:val="-2"/>
          <w:sz w:val="28"/>
          <w:szCs w:val="28"/>
        </w:rPr>
      </w:pPr>
      <w:r>
        <w:rPr>
          <w:sz w:val="28"/>
          <w:szCs w:val="28"/>
        </w:rPr>
        <w:t>Песок в песочнице не должен содержать посторонних предметов, мусора, экскрементов животных, большого количества насекомых.</w:t>
      </w:r>
    </w:p>
    <w:p w:rsidR="000F03ED" w:rsidRDefault="000F03ED" w:rsidP="000F03ED">
      <w:pPr>
        <w:shd w:val="clear" w:color="auto" w:fill="FFFFFF"/>
        <w:spacing w:before="317"/>
        <w:ind w:firstLine="709"/>
      </w:pPr>
      <w:r>
        <w:rPr>
          <w:sz w:val="28"/>
          <w:szCs w:val="28"/>
        </w:rPr>
        <w:t>4.1.2. Спортивные площадки</w:t>
      </w:r>
    </w:p>
    <w:p w:rsidR="000F03ED" w:rsidRDefault="000F03ED" w:rsidP="000F03ED">
      <w:pPr>
        <w:shd w:val="clear" w:color="auto" w:fill="FFFFFF"/>
        <w:tabs>
          <w:tab w:val="left" w:pos="984"/>
        </w:tabs>
        <w:spacing w:line="322" w:lineRule="exact"/>
        <w:ind w:right="5" w:firstLine="710"/>
        <w:jc w:val="both"/>
      </w:pPr>
      <w:r>
        <w:rPr>
          <w:spacing w:val="-1"/>
          <w:sz w:val="28"/>
          <w:szCs w:val="28"/>
        </w:rPr>
        <w:t>1.</w:t>
      </w:r>
      <w:r>
        <w:rPr>
          <w:sz w:val="28"/>
          <w:szCs w:val="28"/>
        </w:rPr>
        <w:tab/>
      </w:r>
      <w:r>
        <w:rPr>
          <w:spacing w:val="-2"/>
          <w:sz w:val="28"/>
          <w:szCs w:val="28"/>
        </w:rPr>
        <w:t>Спортивные площадки предназначены для занятий физкультурой и спортом</w:t>
      </w:r>
      <w:r>
        <w:rPr>
          <w:spacing w:val="-2"/>
          <w:sz w:val="28"/>
          <w:szCs w:val="28"/>
        </w:rPr>
        <w:br/>
      </w:r>
      <w:r>
        <w:rPr>
          <w:spacing w:val="-1"/>
          <w:sz w:val="28"/>
          <w:szCs w:val="28"/>
        </w:rPr>
        <w:t>всех возрастных групп населения, они проектируются в составе территорий жилого</w:t>
      </w:r>
      <w:r>
        <w:rPr>
          <w:spacing w:val="-1"/>
          <w:sz w:val="28"/>
          <w:szCs w:val="28"/>
        </w:rPr>
        <w:br/>
      </w:r>
      <w:r>
        <w:rPr>
          <w:sz w:val="28"/>
          <w:szCs w:val="28"/>
        </w:rPr>
        <w:t>и рекреационного назначения, участков спортивных сооружений, участков</w:t>
      </w:r>
      <w:r>
        <w:rPr>
          <w:sz w:val="28"/>
          <w:szCs w:val="28"/>
        </w:rPr>
        <w:br/>
        <w:t>общеобразовательных школ. Разработка проектов спортивных площадок ведется в</w:t>
      </w:r>
      <w:r>
        <w:rPr>
          <w:sz w:val="28"/>
          <w:szCs w:val="28"/>
        </w:rPr>
        <w:br/>
      </w:r>
      <w:r>
        <w:rPr>
          <w:spacing w:val="-2"/>
          <w:sz w:val="28"/>
          <w:szCs w:val="28"/>
        </w:rPr>
        <w:t>зависимости от вида специализации площадки. Расстояние от границы площадки до</w:t>
      </w:r>
      <w:r>
        <w:rPr>
          <w:spacing w:val="-2"/>
          <w:sz w:val="28"/>
          <w:szCs w:val="28"/>
        </w:rPr>
        <w:br/>
      </w:r>
      <w:r>
        <w:rPr>
          <w:sz w:val="28"/>
          <w:szCs w:val="28"/>
        </w:rPr>
        <w:t>мест хранения легковых автомобилей должно соответствовать действующим</w:t>
      </w:r>
      <w:r>
        <w:rPr>
          <w:sz w:val="28"/>
          <w:szCs w:val="28"/>
        </w:rPr>
        <w:br/>
        <w:t>санитарным правилам и нормам.</w:t>
      </w:r>
    </w:p>
    <w:p w:rsidR="000F03ED" w:rsidRDefault="000F03ED" w:rsidP="000F03ED">
      <w:pPr>
        <w:shd w:val="clear" w:color="auto" w:fill="FFFFFF"/>
        <w:tabs>
          <w:tab w:val="left" w:pos="1022"/>
        </w:tabs>
        <w:spacing w:line="322" w:lineRule="exact"/>
        <w:ind w:firstLine="710"/>
        <w:jc w:val="both"/>
      </w:pPr>
      <w:r>
        <w:rPr>
          <w:spacing w:val="-1"/>
          <w:sz w:val="28"/>
          <w:szCs w:val="28"/>
        </w:rPr>
        <w:t>2.</w:t>
      </w:r>
      <w:r>
        <w:rPr>
          <w:sz w:val="28"/>
          <w:szCs w:val="28"/>
        </w:rPr>
        <w:tab/>
        <w:t>Разработка проекта размещения и благоустройства спортивных площадок</w:t>
      </w:r>
      <w:r>
        <w:rPr>
          <w:sz w:val="28"/>
          <w:szCs w:val="28"/>
        </w:rPr>
        <w:br/>
      </w:r>
      <w:r>
        <w:rPr>
          <w:spacing w:val="-1"/>
          <w:sz w:val="28"/>
          <w:szCs w:val="28"/>
        </w:rPr>
        <w:t>на территории общеобразовательных школ осуществляется с учетом обслуживания</w:t>
      </w:r>
      <w:r>
        <w:rPr>
          <w:spacing w:val="-1"/>
          <w:sz w:val="28"/>
          <w:szCs w:val="28"/>
        </w:rPr>
        <w:br/>
      </w:r>
      <w:r>
        <w:rPr>
          <w:sz w:val="28"/>
          <w:szCs w:val="28"/>
        </w:rPr>
        <w:t>населения прилегающей жилой застройки. Минимальное расстояние от границ</w:t>
      </w:r>
      <w:r>
        <w:rPr>
          <w:sz w:val="28"/>
          <w:szCs w:val="28"/>
        </w:rPr>
        <w:br/>
        <w:t>спортплощадок до окон жилых домов от 20 до 40 м в зависимости от шумовых</w:t>
      </w:r>
      <w:r>
        <w:rPr>
          <w:sz w:val="28"/>
          <w:szCs w:val="28"/>
        </w:rPr>
        <w:br/>
        <w:t>характеристик площадки. Комплексные физкультурно-спортивные площадки для</w:t>
      </w:r>
      <w:r>
        <w:rPr>
          <w:sz w:val="28"/>
          <w:szCs w:val="28"/>
        </w:rPr>
        <w:br/>
      </w:r>
      <w:r>
        <w:rPr>
          <w:spacing w:val="-1"/>
          <w:sz w:val="28"/>
          <w:szCs w:val="28"/>
        </w:rPr>
        <w:t>детей дошкольного возраста (на 75 детей) устанавливаются площадью не менее 150</w:t>
      </w:r>
      <w:r>
        <w:rPr>
          <w:spacing w:val="-1"/>
          <w:sz w:val="28"/>
          <w:szCs w:val="28"/>
        </w:rPr>
        <w:br/>
      </w:r>
      <w:r>
        <w:rPr>
          <w:sz w:val="28"/>
          <w:szCs w:val="28"/>
        </w:rPr>
        <w:t>кв. м, школьного возраста (100 детей) – не менее 250 кв. м.</w:t>
      </w:r>
    </w:p>
    <w:p w:rsidR="000F03ED" w:rsidRDefault="000F03ED" w:rsidP="000F03ED">
      <w:pPr>
        <w:shd w:val="clear" w:color="auto" w:fill="FFFFFF"/>
        <w:tabs>
          <w:tab w:val="left" w:pos="1171"/>
        </w:tabs>
        <w:spacing w:line="322" w:lineRule="exact"/>
        <w:ind w:right="14" w:firstLine="710"/>
        <w:jc w:val="both"/>
      </w:pPr>
      <w:r>
        <w:rPr>
          <w:spacing w:val="-1"/>
          <w:sz w:val="28"/>
          <w:szCs w:val="28"/>
        </w:rPr>
        <w:t>3.</w:t>
      </w:r>
      <w:r>
        <w:rPr>
          <w:sz w:val="28"/>
          <w:szCs w:val="28"/>
        </w:rPr>
        <w:tab/>
        <w:t>Обязательный перечень элементов благоустройства территории на</w:t>
      </w:r>
      <w:r>
        <w:rPr>
          <w:sz w:val="28"/>
          <w:szCs w:val="28"/>
        </w:rPr>
        <w:br/>
        <w:t>спортивной площадке включает: мягкие или газонные виды покрытия, спортивное</w:t>
      </w:r>
      <w:r>
        <w:rPr>
          <w:sz w:val="28"/>
          <w:szCs w:val="28"/>
        </w:rPr>
        <w:br/>
        <w:t>оборудование.</w:t>
      </w:r>
    </w:p>
    <w:p w:rsidR="000F03ED" w:rsidRDefault="000F03ED" w:rsidP="000F03ED">
      <w:pPr>
        <w:shd w:val="clear" w:color="auto" w:fill="FFFFFF"/>
        <w:tabs>
          <w:tab w:val="left" w:pos="1046"/>
        </w:tabs>
        <w:spacing w:line="322" w:lineRule="exact"/>
        <w:ind w:right="14" w:firstLine="710"/>
        <w:jc w:val="both"/>
      </w:pPr>
      <w:r>
        <w:rPr>
          <w:spacing w:val="-1"/>
          <w:sz w:val="28"/>
          <w:szCs w:val="28"/>
        </w:rPr>
        <w:t>4.</w:t>
      </w:r>
      <w:r>
        <w:rPr>
          <w:sz w:val="28"/>
          <w:szCs w:val="28"/>
        </w:rPr>
        <w:tab/>
        <w:t>Озеленение размещают по периметру спортивной площадки, высаживая</w:t>
      </w:r>
      <w:r>
        <w:rPr>
          <w:sz w:val="28"/>
          <w:szCs w:val="28"/>
        </w:rPr>
        <w:br/>
        <w:t>быстрорастущие деревья на расстоянии от края площадки не менее 2 м. Для</w:t>
      </w:r>
      <w:r>
        <w:rPr>
          <w:sz w:val="28"/>
          <w:szCs w:val="28"/>
        </w:rPr>
        <w:br/>
        <w:t>ограждения спортивной площадки можно применять вертикальное озеленение.</w:t>
      </w:r>
    </w:p>
    <w:p w:rsidR="000F03ED" w:rsidRDefault="000F03ED" w:rsidP="000F03ED">
      <w:pPr>
        <w:shd w:val="clear" w:color="auto" w:fill="FFFFFF"/>
        <w:ind w:firstLine="709"/>
      </w:pPr>
      <w:r>
        <w:rPr>
          <w:sz w:val="28"/>
          <w:szCs w:val="28"/>
        </w:rPr>
        <w:t>4.1.3. Площадки отдыха</w:t>
      </w:r>
    </w:p>
    <w:p w:rsidR="000F03ED" w:rsidRDefault="000F03ED" w:rsidP="000F03ED">
      <w:pPr>
        <w:shd w:val="clear" w:color="auto" w:fill="FFFFFF"/>
        <w:spacing w:line="322" w:lineRule="exact"/>
        <w:ind w:firstLine="710"/>
        <w:jc w:val="both"/>
      </w:pPr>
      <w:r>
        <w:rPr>
          <w:sz w:val="28"/>
          <w:szCs w:val="28"/>
        </w:rPr>
        <w:t xml:space="preserve">1. Площадки отдыха предназначены для тихого отдыха и настольных игр взрослого населения, их следует размещать на участках жилой застройки, рекомендуется – на озелененных территориях жилой группы и микрорайона, в парках. Площадки отдыха могут обустраиваться как проходные, примыкать к проездам, посадочным площадкам остановок, разворотным площадкам. При этом </w:t>
      </w:r>
      <w:r>
        <w:rPr>
          <w:spacing w:val="-2"/>
          <w:sz w:val="28"/>
          <w:szCs w:val="28"/>
        </w:rPr>
        <w:t xml:space="preserve">между ними и площадкой отдыха предусматривается полоса озеленения (кустарник, </w:t>
      </w:r>
      <w:r>
        <w:rPr>
          <w:sz w:val="28"/>
          <w:szCs w:val="28"/>
        </w:rPr>
        <w:t xml:space="preserve">деревья) не менее 3 м. Расстояние от границы площадки отдыха до </w:t>
      </w:r>
      <w:proofErr w:type="spellStart"/>
      <w:r>
        <w:rPr>
          <w:sz w:val="28"/>
          <w:szCs w:val="28"/>
        </w:rPr>
        <w:t>отстойно-разворотных</w:t>
      </w:r>
      <w:proofErr w:type="spellEnd"/>
      <w:r>
        <w:rPr>
          <w:sz w:val="28"/>
          <w:szCs w:val="28"/>
        </w:rPr>
        <w:t xml:space="preserve"> площадок на конечных остановках маршрутов пассажирского транспорта предусматривается не менее 50 м. Расстояние от окон жилых домов до</w:t>
      </w:r>
    </w:p>
    <w:p w:rsidR="000F03ED" w:rsidRDefault="000F03ED" w:rsidP="000F03ED">
      <w:pPr>
        <w:sectPr w:rsidR="000F03ED">
          <w:pgSz w:w="11909" w:h="16834"/>
          <w:pgMar w:top="1327" w:right="565" w:bottom="360" w:left="1279" w:header="720" w:footer="720" w:gutter="0"/>
          <w:cols w:space="720"/>
        </w:sectPr>
      </w:pPr>
    </w:p>
    <w:p w:rsidR="000F03ED" w:rsidRDefault="000F03ED" w:rsidP="000F03ED">
      <w:pPr>
        <w:shd w:val="clear" w:color="auto" w:fill="FFFFFF"/>
        <w:spacing w:line="322" w:lineRule="exact"/>
        <w:ind w:right="24"/>
        <w:jc w:val="both"/>
      </w:pPr>
      <w:r>
        <w:rPr>
          <w:spacing w:val="-11"/>
          <w:sz w:val="28"/>
          <w:szCs w:val="28"/>
        </w:rPr>
        <w:lastRenderedPageBreak/>
        <w:t xml:space="preserve">границ площадок тихого отдыха предусматривается не менее 10 м, площадок </w:t>
      </w:r>
      <w:r>
        <w:rPr>
          <w:sz w:val="28"/>
          <w:szCs w:val="28"/>
        </w:rPr>
        <w:t>шумных настольных игр – не менее 25 м.</w:t>
      </w:r>
    </w:p>
    <w:p w:rsidR="000F03ED" w:rsidRDefault="000F03ED" w:rsidP="000F03ED">
      <w:pPr>
        <w:shd w:val="clear" w:color="auto" w:fill="FFFFFF"/>
        <w:tabs>
          <w:tab w:val="left" w:pos="984"/>
        </w:tabs>
        <w:spacing w:line="322" w:lineRule="exact"/>
        <w:ind w:right="5" w:firstLine="710"/>
        <w:jc w:val="both"/>
      </w:pPr>
      <w:r>
        <w:rPr>
          <w:spacing w:val="-1"/>
          <w:sz w:val="28"/>
          <w:szCs w:val="28"/>
        </w:rPr>
        <w:t>2.</w:t>
      </w:r>
      <w:r>
        <w:rPr>
          <w:sz w:val="28"/>
          <w:szCs w:val="28"/>
        </w:rPr>
        <w:tab/>
      </w:r>
      <w:r>
        <w:rPr>
          <w:spacing w:val="-2"/>
          <w:sz w:val="28"/>
          <w:szCs w:val="28"/>
        </w:rPr>
        <w:t>Площадки отдыха на жилых территориях проектируют из расчета 0,1-0,2 кв.</w:t>
      </w:r>
      <w:r>
        <w:rPr>
          <w:spacing w:val="-2"/>
          <w:sz w:val="28"/>
          <w:szCs w:val="28"/>
        </w:rPr>
        <w:br/>
      </w:r>
      <w:r>
        <w:rPr>
          <w:sz w:val="28"/>
          <w:szCs w:val="28"/>
        </w:rPr>
        <w:t>м на жителя. Оптимальный размер площадки 50-100 кв. м, минимальный размер</w:t>
      </w:r>
      <w:r>
        <w:rPr>
          <w:sz w:val="28"/>
          <w:szCs w:val="28"/>
        </w:rPr>
        <w:br/>
      </w:r>
      <w:r>
        <w:rPr>
          <w:spacing w:val="-2"/>
          <w:sz w:val="28"/>
          <w:szCs w:val="28"/>
        </w:rPr>
        <w:t>площадки отдыха – не менее 15-20 кв. м. Допускается совмещение площадок тихого</w:t>
      </w:r>
      <w:r>
        <w:rPr>
          <w:spacing w:val="-2"/>
          <w:sz w:val="28"/>
          <w:szCs w:val="28"/>
        </w:rPr>
        <w:br/>
      </w:r>
      <w:r>
        <w:rPr>
          <w:sz w:val="28"/>
          <w:szCs w:val="28"/>
        </w:rPr>
        <w:t>отдыха с детскими площадками. Не рекомендуется объединение тихого отдыха и</w:t>
      </w:r>
      <w:r>
        <w:rPr>
          <w:sz w:val="28"/>
          <w:szCs w:val="28"/>
        </w:rPr>
        <w:br/>
      </w:r>
      <w:r>
        <w:rPr>
          <w:spacing w:val="-2"/>
          <w:sz w:val="28"/>
          <w:szCs w:val="28"/>
        </w:rPr>
        <w:t>шумных настольных игр на одной площадке. На территориях парков рекомендуется</w:t>
      </w:r>
      <w:r>
        <w:rPr>
          <w:spacing w:val="-2"/>
          <w:sz w:val="28"/>
          <w:szCs w:val="28"/>
        </w:rPr>
        <w:br/>
      </w:r>
      <w:r>
        <w:rPr>
          <w:sz w:val="28"/>
          <w:szCs w:val="28"/>
        </w:rPr>
        <w:t>организация площадок-лужаек для отдыха на траве. Обязательный перечень</w:t>
      </w:r>
      <w:r>
        <w:rPr>
          <w:sz w:val="28"/>
          <w:szCs w:val="28"/>
        </w:rPr>
        <w:br/>
        <w:t>элементов благоустройства на площадке отдыха обычно включает: твердые виды</w:t>
      </w:r>
      <w:r>
        <w:rPr>
          <w:sz w:val="28"/>
          <w:szCs w:val="28"/>
        </w:rPr>
        <w:br/>
        <w:t>покрытия, элементы сопряжения поверхности площадки с газоном, озеленение,</w:t>
      </w:r>
      <w:r>
        <w:rPr>
          <w:sz w:val="28"/>
          <w:szCs w:val="28"/>
        </w:rPr>
        <w:br/>
      </w:r>
      <w:r>
        <w:rPr>
          <w:spacing w:val="-3"/>
          <w:sz w:val="28"/>
          <w:szCs w:val="28"/>
        </w:rPr>
        <w:t>скамьи для отдыха, скамьи и столы, урны (как минимум, по одной у каждой скамьи),</w:t>
      </w:r>
      <w:r>
        <w:rPr>
          <w:spacing w:val="-3"/>
          <w:sz w:val="28"/>
          <w:szCs w:val="28"/>
        </w:rPr>
        <w:br/>
      </w:r>
      <w:r>
        <w:rPr>
          <w:sz w:val="28"/>
          <w:szCs w:val="28"/>
        </w:rPr>
        <w:t>осветительное оборудование.</w:t>
      </w:r>
    </w:p>
    <w:p w:rsidR="000F03ED" w:rsidRDefault="000F03ED" w:rsidP="000F03ED">
      <w:pPr>
        <w:shd w:val="clear" w:color="auto" w:fill="FFFFFF"/>
        <w:tabs>
          <w:tab w:val="left" w:pos="1037"/>
        </w:tabs>
        <w:spacing w:line="322" w:lineRule="exact"/>
        <w:ind w:right="19" w:firstLine="710"/>
        <w:jc w:val="both"/>
      </w:pPr>
      <w:r>
        <w:rPr>
          <w:spacing w:val="-1"/>
          <w:sz w:val="28"/>
          <w:szCs w:val="28"/>
        </w:rPr>
        <w:t>3.</w:t>
      </w:r>
      <w:r>
        <w:rPr>
          <w:sz w:val="28"/>
          <w:szCs w:val="28"/>
        </w:rPr>
        <w:tab/>
        <w:t>Покрытие площадки отдыха проектируется в виде плиточного мощения.</w:t>
      </w:r>
      <w:r>
        <w:rPr>
          <w:sz w:val="28"/>
          <w:szCs w:val="28"/>
        </w:rPr>
        <w:br/>
        <w:t>При совмещении площадок отдыха и детских площадок не допускается устройство</w:t>
      </w:r>
      <w:r>
        <w:rPr>
          <w:sz w:val="28"/>
          <w:szCs w:val="28"/>
        </w:rPr>
        <w:br/>
        <w:t>твердых видов покрытия в зоне детских игр.</w:t>
      </w:r>
    </w:p>
    <w:p w:rsidR="000F03ED" w:rsidRDefault="000F03ED" w:rsidP="000F03ED">
      <w:pPr>
        <w:widowControl w:val="0"/>
        <w:numPr>
          <w:ilvl w:val="0"/>
          <w:numId w:val="20"/>
        </w:numPr>
        <w:shd w:val="clear" w:color="auto" w:fill="FFFFFF"/>
        <w:tabs>
          <w:tab w:val="left" w:pos="984"/>
        </w:tabs>
        <w:autoSpaceDE w:val="0"/>
        <w:autoSpaceDN w:val="0"/>
        <w:adjustRightInd w:val="0"/>
        <w:spacing w:line="322" w:lineRule="exact"/>
        <w:ind w:right="14" w:firstLine="710"/>
        <w:jc w:val="both"/>
        <w:rPr>
          <w:spacing w:val="-1"/>
          <w:sz w:val="28"/>
          <w:szCs w:val="28"/>
        </w:rPr>
      </w:pPr>
      <w:r>
        <w:rPr>
          <w:spacing w:val="-1"/>
          <w:sz w:val="28"/>
          <w:szCs w:val="28"/>
        </w:rPr>
        <w:t xml:space="preserve">Рекомендуется применять </w:t>
      </w:r>
      <w:proofErr w:type="spellStart"/>
      <w:r>
        <w:rPr>
          <w:spacing w:val="-1"/>
          <w:sz w:val="28"/>
          <w:szCs w:val="28"/>
        </w:rPr>
        <w:t>периметральное</w:t>
      </w:r>
      <w:proofErr w:type="spellEnd"/>
      <w:r>
        <w:rPr>
          <w:spacing w:val="-1"/>
          <w:sz w:val="28"/>
          <w:szCs w:val="28"/>
        </w:rPr>
        <w:t xml:space="preserve"> озеленение, одиночные посадки </w:t>
      </w:r>
      <w:r>
        <w:rPr>
          <w:sz w:val="28"/>
          <w:szCs w:val="28"/>
        </w:rPr>
        <w:t xml:space="preserve">деревьев и кустарников, цветники, вертикальное и мобильное озеленение. Площадки-лужайки должны быть окружены группами деревьев и кустарников, </w:t>
      </w:r>
      <w:r>
        <w:rPr>
          <w:spacing w:val="-2"/>
          <w:sz w:val="28"/>
          <w:szCs w:val="28"/>
        </w:rPr>
        <w:t xml:space="preserve">покрытие – из устойчивых к </w:t>
      </w:r>
      <w:proofErr w:type="spellStart"/>
      <w:r>
        <w:rPr>
          <w:spacing w:val="-2"/>
          <w:sz w:val="28"/>
          <w:szCs w:val="28"/>
        </w:rPr>
        <w:t>вытаптыванию</w:t>
      </w:r>
      <w:proofErr w:type="spellEnd"/>
      <w:r>
        <w:rPr>
          <w:spacing w:val="-2"/>
          <w:sz w:val="28"/>
          <w:szCs w:val="28"/>
        </w:rPr>
        <w:t xml:space="preserve"> видов трав. Не допускается применение </w:t>
      </w:r>
      <w:r>
        <w:rPr>
          <w:sz w:val="28"/>
          <w:szCs w:val="28"/>
        </w:rPr>
        <w:t>растений с ядовитыми плодами.</w:t>
      </w:r>
    </w:p>
    <w:p w:rsidR="000F03ED" w:rsidRDefault="000F03ED" w:rsidP="000F03ED">
      <w:pPr>
        <w:widowControl w:val="0"/>
        <w:numPr>
          <w:ilvl w:val="0"/>
          <w:numId w:val="20"/>
        </w:numPr>
        <w:shd w:val="clear" w:color="auto" w:fill="FFFFFF"/>
        <w:tabs>
          <w:tab w:val="left" w:pos="984"/>
        </w:tabs>
        <w:autoSpaceDE w:val="0"/>
        <w:autoSpaceDN w:val="0"/>
        <w:adjustRightInd w:val="0"/>
        <w:spacing w:line="322" w:lineRule="exact"/>
        <w:ind w:right="19" w:firstLine="710"/>
        <w:jc w:val="both"/>
        <w:rPr>
          <w:spacing w:val="-1"/>
          <w:sz w:val="28"/>
          <w:szCs w:val="28"/>
        </w:rPr>
      </w:pPr>
      <w:r>
        <w:rPr>
          <w:spacing w:val="-2"/>
          <w:sz w:val="28"/>
          <w:szCs w:val="28"/>
        </w:rPr>
        <w:t xml:space="preserve">Функционирование осветительного оборудования обеспечивается в режиме </w:t>
      </w:r>
      <w:r>
        <w:rPr>
          <w:sz w:val="28"/>
          <w:szCs w:val="28"/>
        </w:rPr>
        <w:t>освещения территории, на которой расположена площадка.</w:t>
      </w:r>
    </w:p>
    <w:p w:rsidR="000F03ED" w:rsidRDefault="000F03ED" w:rsidP="000F03ED">
      <w:pPr>
        <w:widowControl w:val="0"/>
        <w:numPr>
          <w:ilvl w:val="0"/>
          <w:numId w:val="20"/>
        </w:numPr>
        <w:shd w:val="clear" w:color="auto" w:fill="FFFFFF"/>
        <w:tabs>
          <w:tab w:val="left" w:pos="984"/>
        </w:tabs>
        <w:autoSpaceDE w:val="0"/>
        <w:autoSpaceDN w:val="0"/>
        <w:adjustRightInd w:val="0"/>
        <w:spacing w:line="322" w:lineRule="exact"/>
        <w:ind w:right="14" w:firstLine="710"/>
        <w:jc w:val="both"/>
        <w:rPr>
          <w:spacing w:val="-1"/>
          <w:sz w:val="28"/>
          <w:szCs w:val="28"/>
        </w:rPr>
      </w:pPr>
      <w:r>
        <w:rPr>
          <w:spacing w:val="-3"/>
          <w:sz w:val="28"/>
          <w:szCs w:val="28"/>
        </w:rPr>
        <w:t>Минимальный размер площадки с установкой одного стола со скамьями для н</w:t>
      </w:r>
      <w:r>
        <w:rPr>
          <w:sz w:val="28"/>
          <w:szCs w:val="28"/>
        </w:rPr>
        <w:t>астольных игр устанавливается в пределах 12-15 кв. м.</w:t>
      </w:r>
    </w:p>
    <w:p w:rsidR="000F03ED" w:rsidRDefault="000F03ED" w:rsidP="000F03ED">
      <w:pPr>
        <w:shd w:val="clear" w:color="auto" w:fill="FFFFFF"/>
        <w:ind w:firstLine="709"/>
      </w:pPr>
      <w:r>
        <w:rPr>
          <w:sz w:val="28"/>
          <w:szCs w:val="28"/>
        </w:rPr>
        <w:t>4.2. Площадки (места) для выгула животных</w:t>
      </w:r>
    </w:p>
    <w:p w:rsidR="000F03ED" w:rsidRDefault="000F03ED" w:rsidP="000F03ED">
      <w:pPr>
        <w:shd w:val="clear" w:color="auto" w:fill="FFFFFF"/>
        <w:tabs>
          <w:tab w:val="left" w:pos="1402"/>
        </w:tabs>
        <w:spacing w:line="322" w:lineRule="exact"/>
        <w:ind w:right="14" w:firstLine="710"/>
        <w:jc w:val="both"/>
      </w:pPr>
      <w:r>
        <w:rPr>
          <w:spacing w:val="-1"/>
          <w:sz w:val="28"/>
          <w:szCs w:val="28"/>
        </w:rPr>
        <w:t>4.2.1.</w:t>
      </w:r>
      <w:r>
        <w:rPr>
          <w:sz w:val="28"/>
          <w:szCs w:val="28"/>
        </w:rPr>
        <w:tab/>
      </w:r>
      <w:r>
        <w:rPr>
          <w:spacing w:val="-3"/>
          <w:sz w:val="28"/>
          <w:szCs w:val="28"/>
        </w:rPr>
        <w:t>Площадки (места) для выгула домашних животных должны размещаться</w:t>
      </w:r>
      <w:r>
        <w:rPr>
          <w:spacing w:val="-3"/>
          <w:sz w:val="28"/>
          <w:szCs w:val="28"/>
        </w:rPr>
        <w:br/>
      </w:r>
      <w:r>
        <w:rPr>
          <w:spacing w:val="-2"/>
          <w:sz w:val="28"/>
          <w:szCs w:val="28"/>
        </w:rPr>
        <w:t>на территориях, свободных от зеленых насаждений, за пределами первого и второго</w:t>
      </w:r>
      <w:r>
        <w:rPr>
          <w:spacing w:val="-2"/>
          <w:sz w:val="28"/>
          <w:szCs w:val="28"/>
        </w:rPr>
        <w:br/>
      </w:r>
      <w:r>
        <w:rPr>
          <w:sz w:val="28"/>
          <w:szCs w:val="28"/>
        </w:rPr>
        <w:t>поясов зон санитарной охраны источников питьевого водоснабжения.</w:t>
      </w:r>
    </w:p>
    <w:p w:rsidR="000F03ED" w:rsidRDefault="000F03ED" w:rsidP="000F03ED">
      <w:pPr>
        <w:widowControl w:val="0"/>
        <w:numPr>
          <w:ilvl w:val="0"/>
          <w:numId w:val="21"/>
        </w:numPr>
        <w:shd w:val="clear" w:color="auto" w:fill="FFFFFF"/>
        <w:tabs>
          <w:tab w:val="left" w:pos="1488"/>
        </w:tabs>
        <w:autoSpaceDE w:val="0"/>
        <w:autoSpaceDN w:val="0"/>
        <w:adjustRightInd w:val="0"/>
        <w:spacing w:line="322" w:lineRule="exact"/>
        <w:ind w:firstLine="710"/>
        <w:jc w:val="both"/>
        <w:rPr>
          <w:spacing w:val="-1"/>
          <w:sz w:val="28"/>
          <w:szCs w:val="28"/>
        </w:rPr>
      </w:pPr>
      <w:r>
        <w:rPr>
          <w:sz w:val="28"/>
          <w:szCs w:val="28"/>
        </w:rPr>
        <w:t xml:space="preserve">Размеры площадок для выгула собак, размещаемые на территориях жилого назначения должны составлять 400-600 кв. м, на прочих территориях – до 800 кв. м. В условиях сложившейся застройки можно принимать уменьшенный размер площадок, исходя из имеющихся территориальных возможностей. Доступность площадок – не далее 400 м. На территории микрорайонов с плотной </w:t>
      </w:r>
      <w:r>
        <w:rPr>
          <w:spacing w:val="-3"/>
          <w:sz w:val="28"/>
          <w:szCs w:val="28"/>
        </w:rPr>
        <w:t xml:space="preserve">жилой застройкой – не далее 600 м. Расстояние от границы площадки до окон жилых </w:t>
      </w:r>
      <w:r>
        <w:rPr>
          <w:sz w:val="28"/>
          <w:szCs w:val="28"/>
        </w:rPr>
        <w:t xml:space="preserve">и общественных зданий принимается не менее 25 м, а до участков детских </w:t>
      </w:r>
      <w:r>
        <w:rPr>
          <w:spacing w:val="-1"/>
          <w:sz w:val="28"/>
          <w:szCs w:val="28"/>
        </w:rPr>
        <w:t xml:space="preserve">учреждений, школ, детских, спортивных площадок, площадок отдыха – не менее 40 </w:t>
      </w:r>
      <w:r>
        <w:rPr>
          <w:sz w:val="28"/>
          <w:szCs w:val="28"/>
        </w:rPr>
        <w:t>м.</w:t>
      </w:r>
    </w:p>
    <w:p w:rsidR="000F03ED" w:rsidRDefault="000F03ED" w:rsidP="000F03ED">
      <w:pPr>
        <w:widowControl w:val="0"/>
        <w:numPr>
          <w:ilvl w:val="0"/>
          <w:numId w:val="21"/>
        </w:numPr>
        <w:shd w:val="clear" w:color="auto" w:fill="FFFFFF"/>
        <w:tabs>
          <w:tab w:val="left" w:pos="1488"/>
        </w:tabs>
        <w:autoSpaceDE w:val="0"/>
        <w:autoSpaceDN w:val="0"/>
        <w:adjustRightInd w:val="0"/>
        <w:spacing w:line="322" w:lineRule="exact"/>
        <w:ind w:right="14" w:firstLine="710"/>
        <w:jc w:val="both"/>
        <w:rPr>
          <w:spacing w:val="-1"/>
          <w:sz w:val="28"/>
          <w:szCs w:val="28"/>
        </w:rPr>
      </w:pPr>
      <w:r>
        <w:rPr>
          <w:sz w:val="28"/>
          <w:szCs w:val="28"/>
        </w:rPr>
        <w:t>Перечень элементов благоустройства на территории площадки для выгула животных включает: различные виды покрытия, ограждение, скамья (скамьи), урна (урны), осветительное и информационное оборудование.</w:t>
      </w:r>
    </w:p>
    <w:p w:rsidR="000F03ED" w:rsidRDefault="000F03ED" w:rsidP="000F03ED">
      <w:pPr>
        <w:widowControl w:val="0"/>
        <w:numPr>
          <w:ilvl w:val="0"/>
          <w:numId w:val="21"/>
        </w:numPr>
        <w:shd w:val="clear" w:color="auto" w:fill="FFFFFF"/>
        <w:tabs>
          <w:tab w:val="left" w:pos="1488"/>
        </w:tabs>
        <w:autoSpaceDE w:val="0"/>
        <w:autoSpaceDN w:val="0"/>
        <w:adjustRightInd w:val="0"/>
        <w:spacing w:line="322" w:lineRule="exact"/>
        <w:ind w:right="10" w:firstLine="710"/>
        <w:jc w:val="both"/>
      </w:pPr>
      <w:r>
        <w:rPr>
          <w:sz w:val="28"/>
          <w:szCs w:val="28"/>
        </w:rPr>
        <w:t xml:space="preserve">Для покрытия поверхности части площадки, предназначенной для выгула животных, предусматривается выровненная поверхность, обеспечивающая </w:t>
      </w:r>
      <w:r>
        <w:rPr>
          <w:spacing w:val="-7"/>
          <w:sz w:val="28"/>
          <w:szCs w:val="28"/>
        </w:rPr>
        <w:t xml:space="preserve">хороший   дренаж,   не   травмирующая   конечности   животных   (газонное,   песчаное, </w:t>
      </w:r>
      <w:r>
        <w:rPr>
          <w:sz w:val="28"/>
          <w:szCs w:val="28"/>
        </w:rPr>
        <w:t xml:space="preserve">песчано-земляное), а также удобство для регулярной уборки и обновления. Поверхность части площадки, предназначенной для владельцев животных, проектируется с твердым или комбинированным видом покрытия (плитка, утопленная в газон, и др.). Подход к площадке оборудуется твердым видом </w:t>
      </w:r>
      <w:r>
        <w:rPr>
          <w:sz w:val="28"/>
          <w:szCs w:val="28"/>
        </w:rPr>
        <w:lastRenderedPageBreak/>
        <w:t>покрытия.</w:t>
      </w:r>
    </w:p>
    <w:p w:rsidR="000F03ED" w:rsidRDefault="000F03ED" w:rsidP="000F03ED">
      <w:pPr>
        <w:shd w:val="clear" w:color="auto" w:fill="FFFFFF"/>
        <w:tabs>
          <w:tab w:val="left" w:pos="1416"/>
        </w:tabs>
        <w:spacing w:line="322" w:lineRule="exact"/>
        <w:ind w:firstLine="710"/>
        <w:jc w:val="both"/>
      </w:pPr>
      <w:r>
        <w:rPr>
          <w:spacing w:val="-1"/>
          <w:sz w:val="28"/>
          <w:szCs w:val="28"/>
        </w:rPr>
        <w:t>4.2.5.</w:t>
      </w:r>
      <w:r>
        <w:rPr>
          <w:sz w:val="28"/>
          <w:szCs w:val="28"/>
        </w:rPr>
        <w:tab/>
      </w:r>
      <w:r>
        <w:rPr>
          <w:spacing w:val="-1"/>
          <w:sz w:val="28"/>
          <w:szCs w:val="28"/>
        </w:rPr>
        <w:t>Ограждение специальной площадки для выгула животных должно быть</w:t>
      </w:r>
      <w:r>
        <w:rPr>
          <w:spacing w:val="-1"/>
          <w:sz w:val="28"/>
          <w:szCs w:val="28"/>
        </w:rPr>
        <w:br/>
        <w:t>высотой не менее 2,0 м. Расстояние между элементами и секциями ограждения, его</w:t>
      </w:r>
      <w:r>
        <w:rPr>
          <w:spacing w:val="-1"/>
          <w:sz w:val="28"/>
          <w:szCs w:val="28"/>
        </w:rPr>
        <w:br/>
      </w:r>
      <w:r>
        <w:rPr>
          <w:sz w:val="28"/>
          <w:szCs w:val="28"/>
        </w:rPr>
        <w:t>нижним краем и землей не должно позволять животному покинуть площадку или</w:t>
      </w:r>
      <w:r>
        <w:rPr>
          <w:sz w:val="28"/>
          <w:szCs w:val="28"/>
        </w:rPr>
        <w:br/>
        <w:t>причинить себе травму.</w:t>
      </w:r>
    </w:p>
    <w:p w:rsidR="000F03ED" w:rsidRDefault="000F03ED" w:rsidP="000F03ED">
      <w:pPr>
        <w:widowControl w:val="0"/>
        <w:numPr>
          <w:ilvl w:val="0"/>
          <w:numId w:val="22"/>
        </w:numPr>
        <w:shd w:val="clear" w:color="auto" w:fill="FFFFFF"/>
        <w:tabs>
          <w:tab w:val="left" w:pos="1541"/>
        </w:tabs>
        <w:autoSpaceDE w:val="0"/>
        <w:autoSpaceDN w:val="0"/>
        <w:adjustRightInd w:val="0"/>
        <w:spacing w:line="322" w:lineRule="exact"/>
        <w:ind w:right="14" w:firstLine="710"/>
        <w:jc w:val="both"/>
        <w:rPr>
          <w:spacing w:val="-1"/>
          <w:sz w:val="28"/>
          <w:szCs w:val="28"/>
        </w:rPr>
      </w:pPr>
      <w:r>
        <w:rPr>
          <w:sz w:val="28"/>
          <w:szCs w:val="28"/>
        </w:rPr>
        <w:t>На территории площадки размещается информационный стенд с правилами пользования площадкой.</w:t>
      </w:r>
    </w:p>
    <w:p w:rsidR="000F03ED" w:rsidRDefault="000F03ED" w:rsidP="000F03ED">
      <w:pPr>
        <w:widowControl w:val="0"/>
        <w:numPr>
          <w:ilvl w:val="0"/>
          <w:numId w:val="22"/>
        </w:numPr>
        <w:shd w:val="clear" w:color="auto" w:fill="FFFFFF"/>
        <w:tabs>
          <w:tab w:val="left" w:pos="1541"/>
        </w:tabs>
        <w:autoSpaceDE w:val="0"/>
        <w:autoSpaceDN w:val="0"/>
        <w:adjustRightInd w:val="0"/>
        <w:spacing w:line="322" w:lineRule="exact"/>
        <w:ind w:right="14" w:firstLine="710"/>
        <w:jc w:val="both"/>
        <w:rPr>
          <w:spacing w:val="-1"/>
          <w:sz w:val="28"/>
          <w:szCs w:val="28"/>
        </w:rPr>
      </w:pPr>
      <w:r>
        <w:rPr>
          <w:sz w:val="28"/>
          <w:szCs w:val="28"/>
        </w:rPr>
        <w:t xml:space="preserve">Озеленение проектируется из </w:t>
      </w:r>
      <w:proofErr w:type="spellStart"/>
      <w:r>
        <w:rPr>
          <w:sz w:val="28"/>
          <w:szCs w:val="28"/>
        </w:rPr>
        <w:t>периметральных</w:t>
      </w:r>
      <w:proofErr w:type="spellEnd"/>
      <w:r>
        <w:rPr>
          <w:sz w:val="28"/>
          <w:szCs w:val="28"/>
        </w:rPr>
        <w:t xml:space="preserve"> плотных посадок высокого кустарника в виде живой изгороди или вертикального озеленения.</w:t>
      </w:r>
    </w:p>
    <w:p w:rsidR="000F03ED" w:rsidRDefault="000F03ED" w:rsidP="000F03ED">
      <w:pPr>
        <w:shd w:val="clear" w:color="auto" w:fill="FFFFFF"/>
        <w:ind w:firstLine="709"/>
      </w:pPr>
      <w:r>
        <w:rPr>
          <w:sz w:val="28"/>
          <w:szCs w:val="28"/>
        </w:rPr>
        <w:t>4.3. Улично-дорожная сеть</w:t>
      </w:r>
    </w:p>
    <w:p w:rsidR="000F03ED" w:rsidRDefault="000F03ED" w:rsidP="000F03ED">
      <w:pPr>
        <w:shd w:val="clear" w:color="auto" w:fill="FFFFFF"/>
        <w:tabs>
          <w:tab w:val="left" w:pos="998"/>
        </w:tabs>
        <w:spacing w:line="322" w:lineRule="exact"/>
        <w:ind w:right="10" w:firstLine="710"/>
        <w:jc w:val="both"/>
      </w:pPr>
      <w:r>
        <w:rPr>
          <w:spacing w:val="-1"/>
          <w:sz w:val="28"/>
          <w:szCs w:val="28"/>
        </w:rPr>
        <w:t>1.</w:t>
      </w:r>
      <w:r>
        <w:rPr>
          <w:sz w:val="28"/>
          <w:szCs w:val="28"/>
        </w:rPr>
        <w:tab/>
      </w:r>
      <w:r>
        <w:rPr>
          <w:spacing w:val="-1"/>
          <w:sz w:val="28"/>
          <w:szCs w:val="28"/>
        </w:rPr>
        <w:t>Основными элементами улично-дорожной сети являются улицы, переулки,</w:t>
      </w:r>
      <w:r>
        <w:rPr>
          <w:spacing w:val="-1"/>
          <w:sz w:val="28"/>
          <w:szCs w:val="28"/>
        </w:rPr>
        <w:br/>
      </w:r>
      <w:r>
        <w:rPr>
          <w:sz w:val="28"/>
          <w:szCs w:val="28"/>
        </w:rPr>
        <w:t>проезды, площади, тротуары, пешеходные и велосипедные дорожки, а также</w:t>
      </w:r>
      <w:r>
        <w:rPr>
          <w:sz w:val="28"/>
          <w:szCs w:val="28"/>
        </w:rPr>
        <w:br/>
        <w:t>искусственные и защитные дорожные сооружения, элементы обустройства</w:t>
      </w:r>
      <w:r>
        <w:rPr>
          <w:b/>
          <w:bCs/>
          <w:sz w:val="28"/>
          <w:szCs w:val="28"/>
        </w:rPr>
        <w:t>.</w:t>
      </w:r>
      <w:r>
        <w:rPr>
          <w:b/>
          <w:bCs/>
          <w:sz w:val="28"/>
          <w:szCs w:val="28"/>
        </w:rPr>
        <w:br/>
      </w:r>
      <w:r>
        <w:rPr>
          <w:spacing w:val="-2"/>
          <w:sz w:val="28"/>
          <w:szCs w:val="28"/>
        </w:rPr>
        <w:t xml:space="preserve">Проектирование </w:t>
      </w:r>
      <w:proofErr w:type="gramStart"/>
      <w:r>
        <w:rPr>
          <w:spacing w:val="-2"/>
          <w:sz w:val="28"/>
          <w:szCs w:val="28"/>
        </w:rPr>
        <w:t>благоустройства</w:t>
      </w:r>
      <w:proofErr w:type="gramEnd"/>
      <w:r>
        <w:rPr>
          <w:spacing w:val="-2"/>
          <w:sz w:val="28"/>
          <w:szCs w:val="28"/>
        </w:rPr>
        <w:t xml:space="preserve"> возможно производить на сеть улиц определенной</w:t>
      </w:r>
      <w:r>
        <w:rPr>
          <w:spacing w:val="-2"/>
          <w:sz w:val="28"/>
          <w:szCs w:val="28"/>
        </w:rPr>
        <w:br/>
      </w:r>
      <w:r>
        <w:rPr>
          <w:spacing w:val="-1"/>
          <w:sz w:val="28"/>
          <w:szCs w:val="28"/>
        </w:rPr>
        <w:t>категории, отдельную улицу или площадь, часть улицы или площади, транспортное</w:t>
      </w:r>
      <w:r>
        <w:rPr>
          <w:spacing w:val="-1"/>
          <w:sz w:val="28"/>
          <w:szCs w:val="28"/>
        </w:rPr>
        <w:br/>
      </w:r>
      <w:r>
        <w:rPr>
          <w:sz w:val="28"/>
          <w:szCs w:val="28"/>
        </w:rPr>
        <w:t>сооружение.</w:t>
      </w:r>
    </w:p>
    <w:p w:rsidR="000F03ED" w:rsidRDefault="000F03ED" w:rsidP="000F03ED">
      <w:pPr>
        <w:shd w:val="clear" w:color="auto" w:fill="FFFFFF"/>
        <w:tabs>
          <w:tab w:val="left" w:pos="1109"/>
        </w:tabs>
        <w:spacing w:line="322" w:lineRule="exact"/>
        <w:ind w:right="5" w:firstLine="710"/>
        <w:jc w:val="both"/>
      </w:pPr>
      <w:r>
        <w:rPr>
          <w:spacing w:val="-1"/>
          <w:sz w:val="28"/>
          <w:szCs w:val="28"/>
        </w:rPr>
        <w:t>2.</w:t>
      </w:r>
      <w:r>
        <w:rPr>
          <w:sz w:val="28"/>
          <w:szCs w:val="28"/>
        </w:rPr>
        <w:tab/>
        <w:t>Разработка проекта благоустройства на территориях транспортных и</w:t>
      </w:r>
      <w:r>
        <w:rPr>
          <w:sz w:val="28"/>
          <w:szCs w:val="28"/>
        </w:rPr>
        <w:br/>
        <w:t>инженерных коммуникаций муниципального образования проводится с учетом</w:t>
      </w:r>
      <w:r>
        <w:rPr>
          <w:sz w:val="28"/>
          <w:szCs w:val="28"/>
        </w:rPr>
        <w:br/>
        <w:t>законодательства, обеспечивая условия безопасности населения и защиту</w:t>
      </w:r>
      <w:r>
        <w:rPr>
          <w:sz w:val="28"/>
          <w:szCs w:val="28"/>
        </w:rPr>
        <w:br/>
      </w:r>
      <w:r>
        <w:rPr>
          <w:spacing w:val="-2"/>
          <w:sz w:val="28"/>
          <w:szCs w:val="28"/>
        </w:rPr>
        <w:t>прилегающих территорий от воздействия транспорта и инженерных коммуникаций.</w:t>
      </w:r>
    </w:p>
    <w:p w:rsidR="000F03ED" w:rsidRDefault="000F03ED" w:rsidP="000F03ED">
      <w:pPr>
        <w:shd w:val="clear" w:color="auto" w:fill="FFFFFF"/>
        <w:tabs>
          <w:tab w:val="left" w:pos="984"/>
        </w:tabs>
        <w:spacing w:line="322" w:lineRule="exact"/>
        <w:ind w:firstLine="710"/>
        <w:jc w:val="both"/>
      </w:pPr>
      <w:r>
        <w:rPr>
          <w:spacing w:val="-1"/>
          <w:sz w:val="28"/>
          <w:szCs w:val="28"/>
        </w:rPr>
        <w:t>3.</w:t>
      </w:r>
      <w:r>
        <w:rPr>
          <w:sz w:val="28"/>
          <w:szCs w:val="28"/>
        </w:rPr>
        <w:tab/>
      </w:r>
      <w:r>
        <w:rPr>
          <w:spacing w:val="-2"/>
          <w:sz w:val="28"/>
          <w:szCs w:val="28"/>
        </w:rPr>
        <w:t>При создании и благоустройстве пешеходных коммуникаций на территории</w:t>
      </w:r>
      <w:r>
        <w:rPr>
          <w:spacing w:val="-2"/>
          <w:sz w:val="28"/>
          <w:szCs w:val="28"/>
        </w:rPr>
        <w:br/>
      </w:r>
      <w:r>
        <w:rPr>
          <w:sz w:val="28"/>
          <w:szCs w:val="28"/>
        </w:rPr>
        <w:t>населенного пункта рекомендуется обеспечивать: минимальное количество</w:t>
      </w:r>
      <w:r>
        <w:rPr>
          <w:sz w:val="28"/>
          <w:szCs w:val="28"/>
        </w:rPr>
        <w:br/>
        <w:t>пересечений с транспортными коммуникациями, непрерывность системы</w:t>
      </w:r>
      <w:r>
        <w:rPr>
          <w:sz w:val="28"/>
          <w:szCs w:val="28"/>
        </w:rPr>
        <w:br/>
        <w:t>пешеходных коммуникаций, возможность безопасного, беспрепятственного и</w:t>
      </w:r>
      <w:r>
        <w:rPr>
          <w:sz w:val="28"/>
          <w:szCs w:val="28"/>
        </w:rPr>
        <w:br/>
        <w:t xml:space="preserve">удобного передвижения людей, включая инвалидов и </w:t>
      </w:r>
      <w:proofErr w:type="spellStart"/>
      <w:r>
        <w:rPr>
          <w:sz w:val="28"/>
          <w:szCs w:val="28"/>
        </w:rPr>
        <w:t>маломобильные</w:t>
      </w:r>
      <w:proofErr w:type="spellEnd"/>
      <w:r>
        <w:rPr>
          <w:sz w:val="28"/>
          <w:szCs w:val="28"/>
        </w:rPr>
        <w:t xml:space="preserve"> группы</w:t>
      </w:r>
      <w:r>
        <w:rPr>
          <w:sz w:val="28"/>
          <w:szCs w:val="28"/>
        </w:rPr>
        <w:br/>
        <w:t>населения, высокий уровень благоустройства и озеленения. В системе пешеходных</w:t>
      </w:r>
      <w:r>
        <w:rPr>
          <w:sz w:val="28"/>
          <w:szCs w:val="28"/>
        </w:rPr>
        <w:br/>
        <w:t>коммуникаций рекомендуется выделять основные и второстепенные пешеходные</w:t>
      </w:r>
      <w:r>
        <w:rPr>
          <w:sz w:val="28"/>
          <w:szCs w:val="28"/>
        </w:rPr>
        <w:br/>
        <w:t>связи.</w:t>
      </w:r>
    </w:p>
    <w:p w:rsidR="000F03ED" w:rsidRDefault="000F03ED" w:rsidP="000F03ED">
      <w:pPr>
        <w:shd w:val="clear" w:color="auto" w:fill="FFFFFF"/>
        <w:ind w:firstLine="709"/>
      </w:pPr>
      <w:r>
        <w:rPr>
          <w:sz w:val="28"/>
          <w:szCs w:val="28"/>
        </w:rPr>
        <w:t>4.3.1. Улицы и дороги</w:t>
      </w:r>
    </w:p>
    <w:p w:rsidR="000F03ED" w:rsidRDefault="000F03ED" w:rsidP="000F03ED">
      <w:pPr>
        <w:shd w:val="clear" w:color="auto" w:fill="FFFFFF"/>
        <w:ind w:right="5" w:firstLine="710"/>
        <w:jc w:val="both"/>
      </w:pPr>
      <w:r>
        <w:rPr>
          <w:sz w:val="28"/>
          <w:szCs w:val="28"/>
        </w:rPr>
        <w:t xml:space="preserve">1. </w:t>
      </w:r>
      <w:proofErr w:type="gramStart"/>
      <w:r>
        <w:rPr>
          <w:sz w:val="28"/>
          <w:szCs w:val="28"/>
        </w:rPr>
        <w:t>Мероприятия, направленные на благоустройство автомобильных дорог общего пользования, элементов обустройства автомобильных дорог общего пользования осуществляются в части, не противоречащей Федеральному закону</w:t>
      </w:r>
      <w:hyperlink r:id="rId16" w:history="1">
        <w:r>
          <w:rPr>
            <w:rStyle w:val="a6"/>
            <w:sz w:val="28"/>
            <w:szCs w:val="28"/>
          </w:rPr>
          <w:t xml:space="preserve"> от 08.11.2007 № 257-ФЗ</w:t>
        </w:r>
      </w:hyperlink>
      <w:r>
        <w:rPr>
          <w:sz w:val="28"/>
          <w:szCs w:val="28"/>
        </w:rPr>
        <w:t xml:space="preserve"> «Об автомобильных дорогах и о дорожной деятельности в </w:t>
      </w:r>
      <w:r>
        <w:rPr>
          <w:spacing w:val="-1"/>
          <w:sz w:val="28"/>
          <w:szCs w:val="28"/>
        </w:rPr>
        <w:t xml:space="preserve">Российской Федерации и о внесении изменений в отдельные законодательные акты </w:t>
      </w:r>
      <w:r>
        <w:rPr>
          <w:sz w:val="28"/>
          <w:szCs w:val="28"/>
        </w:rPr>
        <w:t>Российской Федерации» и иным нормативным правовым актам Российской Федерации и нормативно-техническим документам, устанавливающим требования к автомобильным дорогам общего</w:t>
      </w:r>
      <w:proofErr w:type="gramEnd"/>
      <w:r>
        <w:rPr>
          <w:sz w:val="28"/>
          <w:szCs w:val="28"/>
        </w:rPr>
        <w:t xml:space="preserve"> пользования.</w:t>
      </w:r>
    </w:p>
    <w:p w:rsidR="000F03ED" w:rsidRDefault="000F03ED" w:rsidP="000F03ED">
      <w:pPr>
        <w:shd w:val="clear" w:color="auto" w:fill="FFFFFF"/>
        <w:tabs>
          <w:tab w:val="left" w:pos="1022"/>
        </w:tabs>
        <w:spacing w:line="322" w:lineRule="exact"/>
        <w:ind w:right="5" w:firstLine="710"/>
        <w:jc w:val="both"/>
      </w:pPr>
      <w:r>
        <w:rPr>
          <w:spacing w:val="-1"/>
          <w:sz w:val="28"/>
          <w:szCs w:val="28"/>
        </w:rPr>
        <w:t>2.</w:t>
      </w:r>
      <w:r>
        <w:rPr>
          <w:sz w:val="28"/>
          <w:szCs w:val="28"/>
        </w:rPr>
        <w:tab/>
        <w:t>Улицы и дороги включают в себя следующие элементы благоустройства:</w:t>
      </w:r>
      <w:r>
        <w:rPr>
          <w:sz w:val="28"/>
          <w:szCs w:val="28"/>
        </w:rPr>
        <w:br/>
        <w:t>твердые виды покрытия дорожного полотна и тротуаров, элементы сопряжения</w:t>
      </w:r>
      <w:r>
        <w:rPr>
          <w:sz w:val="28"/>
          <w:szCs w:val="28"/>
        </w:rPr>
        <w:br/>
        <w:t>поверхностей, озеленение вдоль улиц и дорог, ограждения опасных мест,</w:t>
      </w:r>
      <w:r>
        <w:rPr>
          <w:sz w:val="28"/>
          <w:szCs w:val="28"/>
        </w:rPr>
        <w:br/>
        <w:t>осветительное оборудование, носители информации дорожного движения</w:t>
      </w:r>
      <w:r>
        <w:rPr>
          <w:sz w:val="28"/>
          <w:szCs w:val="28"/>
        </w:rPr>
        <w:br/>
        <w:t>(дорожные знаки, разметка, светофорные устройства).</w:t>
      </w:r>
    </w:p>
    <w:p w:rsidR="000F03ED" w:rsidRDefault="000F03ED" w:rsidP="000F03ED">
      <w:pPr>
        <w:widowControl w:val="0"/>
        <w:numPr>
          <w:ilvl w:val="0"/>
          <w:numId w:val="23"/>
        </w:numPr>
        <w:shd w:val="clear" w:color="auto" w:fill="FFFFFF"/>
        <w:tabs>
          <w:tab w:val="left" w:pos="1114"/>
        </w:tabs>
        <w:autoSpaceDE w:val="0"/>
        <w:autoSpaceDN w:val="0"/>
        <w:adjustRightInd w:val="0"/>
        <w:spacing w:line="322" w:lineRule="exact"/>
        <w:ind w:right="14" w:firstLine="710"/>
        <w:jc w:val="both"/>
        <w:rPr>
          <w:spacing w:val="-1"/>
          <w:sz w:val="28"/>
          <w:szCs w:val="28"/>
        </w:rPr>
      </w:pPr>
      <w:r>
        <w:rPr>
          <w:sz w:val="28"/>
          <w:szCs w:val="28"/>
        </w:rPr>
        <w:t>Виды и конструкции дорожного покрытия проектируются с учетом категории улицы и обеспечением безопасности движения.</w:t>
      </w:r>
    </w:p>
    <w:p w:rsidR="000F03ED" w:rsidRDefault="000F03ED" w:rsidP="000F03ED">
      <w:pPr>
        <w:widowControl w:val="0"/>
        <w:numPr>
          <w:ilvl w:val="0"/>
          <w:numId w:val="23"/>
        </w:numPr>
        <w:shd w:val="clear" w:color="auto" w:fill="FFFFFF"/>
        <w:tabs>
          <w:tab w:val="left" w:pos="1114"/>
        </w:tabs>
        <w:autoSpaceDE w:val="0"/>
        <w:autoSpaceDN w:val="0"/>
        <w:adjustRightInd w:val="0"/>
        <w:spacing w:line="322" w:lineRule="exact"/>
        <w:ind w:firstLine="710"/>
        <w:jc w:val="both"/>
        <w:rPr>
          <w:spacing w:val="-1"/>
          <w:sz w:val="28"/>
          <w:szCs w:val="28"/>
        </w:rPr>
      </w:pPr>
      <w:r>
        <w:rPr>
          <w:sz w:val="28"/>
          <w:szCs w:val="28"/>
        </w:rPr>
        <w:t xml:space="preserve">При разработке проекта озеленения улиц и дорог устанавливаются минимальные расстояния от зелёных насаждений до сетей подземных коммуникаций и прочих сооружений улично-дорожной сети в соответствии со </w:t>
      </w:r>
      <w:r>
        <w:rPr>
          <w:sz w:val="28"/>
          <w:szCs w:val="28"/>
        </w:rPr>
        <w:lastRenderedPageBreak/>
        <w:t>строительными нормами и правилами.</w:t>
      </w:r>
    </w:p>
    <w:p w:rsidR="000F03ED" w:rsidRDefault="000F03ED" w:rsidP="000F03ED">
      <w:pPr>
        <w:shd w:val="clear" w:color="auto" w:fill="FFFFFF"/>
        <w:spacing w:line="322" w:lineRule="exact"/>
        <w:ind w:firstLine="709"/>
      </w:pPr>
      <w:r>
        <w:rPr>
          <w:sz w:val="28"/>
          <w:szCs w:val="28"/>
        </w:rPr>
        <w:t xml:space="preserve">4.4.1 Пешеходные коммуникации </w:t>
      </w:r>
      <w:r>
        <w:rPr>
          <w:spacing w:val="-1"/>
          <w:sz w:val="28"/>
          <w:szCs w:val="28"/>
        </w:rPr>
        <w:t>(тротуары, аллеи, дорожки, тропинки и прочее).</w:t>
      </w:r>
    </w:p>
    <w:p w:rsidR="000F03ED" w:rsidRDefault="000F03ED" w:rsidP="000F03ED">
      <w:pPr>
        <w:widowControl w:val="0"/>
        <w:numPr>
          <w:ilvl w:val="0"/>
          <w:numId w:val="24"/>
        </w:numPr>
        <w:shd w:val="clear" w:color="auto" w:fill="FFFFFF"/>
        <w:tabs>
          <w:tab w:val="left" w:pos="1032"/>
        </w:tabs>
        <w:autoSpaceDE w:val="0"/>
        <w:autoSpaceDN w:val="0"/>
        <w:adjustRightInd w:val="0"/>
        <w:spacing w:line="322" w:lineRule="exact"/>
        <w:ind w:firstLine="710"/>
        <w:jc w:val="both"/>
        <w:rPr>
          <w:spacing w:val="-4"/>
          <w:sz w:val="28"/>
          <w:szCs w:val="28"/>
        </w:rPr>
      </w:pPr>
      <w:r>
        <w:rPr>
          <w:sz w:val="28"/>
          <w:szCs w:val="28"/>
        </w:rPr>
        <w:t xml:space="preserve">Перед проектированием пешеходных тротуаров рекомендуется составить карту фактических пешеходных маршрутов со схемами движения пешеходных маршрутов, соединяющих основные точки притяжения людей. По результатам анализа состояния открытых территорий в местах концентрации пешеходных </w:t>
      </w:r>
      <w:r>
        <w:rPr>
          <w:spacing w:val="-1"/>
          <w:sz w:val="28"/>
          <w:szCs w:val="28"/>
        </w:rPr>
        <w:t xml:space="preserve">потоков рекомендуется выявить ключевые проблемы состояния городской среды, в </w:t>
      </w:r>
      <w:r>
        <w:rPr>
          <w:sz w:val="28"/>
          <w:szCs w:val="28"/>
        </w:rPr>
        <w:t>том числе старые деревья, куски арматуры, лестницы, заброшенные малые архитектурные формы. При необходимости рекомендуется организовать общественное обсуждение.</w:t>
      </w:r>
    </w:p>
    <w:p w:rsidR="000F03ED" w:rsidRDefault="000F03ED" w:rsidP="000F03ED">
      <w:pPr>
        <w:widowControl w:val="0"/>
        <w:numPr>
          <w:ilvl w:val="0"/>
          <w:numId w:val="24"/>
        </w:numPr>
        <w:shd w:val="clear" w:color="auto" w:fill="FFFFFF"/>
        <w:tabs>
          <w:tab w:val="left" w:pos="1032"/>
        </w:tabs>
        <w:autoSpaceDE w:val="0"/>
        <w:autoSpaceDN w:val="0"/>
        <w:adjustRightInd w:val="0"/>
        <w:spacing w:line="322" w:lineRule="exact"/>
        <w:ind w:right="10" w:firstLine="710"/>
        <w:jc w:val="both"/>
        <w:rPr>
          <w:spacing w:val="-1"/>
          <w:sz w:val="28"/>
          <w:szCs w:val="28"/>
        </w:rPr>
      </w:pPr>
      <w:r>
        <w:rPr>
          <w:sz w:val="28"/>
          <w:szCs w:val="28"/>
        </w:rPr>
        <w:t xml:space="preserve">При планировочной организации пешеходных тротуаров рекомендуется </w:t>
      </w:r>
      <w:r>
        <w:rPr>
          <w:spacing w:val="-1"/>
          <w:sz w:val="28"/>
          <w:szCs w:val="28"/>
        </w:rPr>
        <w:t xml:space="preserve">предусматривать беспрепятственный доступ к зданиям и сооружениям инвалидов и </w:t>
      </w:r>
      <w:r>
        <w:rPr>
          <w:sz w:val="28"/>
          <w:szCs w:val="28"/>
        </w:rPr>
        <w:t xml:space="preserve">других </w:t>
      </w:r>
      <w:proofErr w:type="spellStart"/>
      <w:r>
        <w:rPr>
          <w:sz w:val="28"/>
          <w:szCs w:val="28"/>
        </w:rPr>
        <w:t>маломобильных</w:t>
      </w:r>
      <w:proofErr w:type="spellEnd"/>
      <w:r>
        <w:rPr>
          <w:sz w:val="28"/>
          <w:szCs w:val="28"/>
        </w:rPr>
        <w:t xml:space="preserve"> групп населения с ограниченными возможностями </w:t>
      </w:r>
      <w:r>
        <w:rPr>
          <w:spacing w:val="-2"/>
          <w:sz w:val="28"/>
          <w:szCs w:val="28"/>
        </w:rPr>
        <w:t xml:space="preserve">передвижения и их сопровождающих, а также специально оборудованные места для </w:t>
      </w:r>
      <w:proofErr w:type="spellStart"/>
      <w:r>
        <w:rPr>
          <w:spacing w:val="-1"/>
          <w:sz w:val="28"/>
          <w:szCs w:val="28"/>
        </w:rPr>
        <w:t>маломобильных</w:t>
      </w:r>
      <w:proofErr w:type="spellEnd"/>
      <w:r>
        <w:rPr>
          <w:spacing w:val="-1"/>
          <w:sz w:val="28"/>
          <w:szCs w:val="28"/>
        </w:rPr>
        <w:t xml:space="preserve"> групп населения в соответствии с требованиями законодательства.</w:t>
      </w:r>
    </w:p>
    <w:p w:rsidR="000F03ED" w:rsidRDefault="000F03ED" w:rsidP="000F03ED">
      <w:pPr>
        <w:shd w:val="clear" w:color="auto" w:fill="FFFFFF"/>
        <w:tabs>
          <w:tab w:val="left" w:pos="1166"/>
        </w:tabs>
        <w:spacing w:line="322" w:lineRule="exact"/>
        <w:ind w:right="19" w:firstLine="710"/>
        <w:jc w:val="both"/>
      </w:pPr>
      <w:r>
        <w:rPr>
          <w:spacing w:val="-1"/>
          <w:sz w:val="28"/>
          <w:szCs w:val="28"/>
        </w:rPr>
        <w:t>3.</w:t>
      </w:r>
      <w:r>
        <w:rPr>
          <w:sz w:val="28"/>
          <w:szCs w:val="28"/>
        </w:rPr>
        <w:tab/>
      </w:r>
      <w:proofErr w:type="gramStart"/>
      <w:r>
        <w:rPr>
          <w:sz w:val="28"/>
          <w:szCs w:val="28"/>
        </w:rPr>
        <w:t>Исходя из схемы движения пешеходных потоков по маршрутам</w:t>
      </w:r>
      <w:r>
        <w:rPr>
          <w:sz w:val="28"/>
          <w:szCs w:val="28"/>
        </w:rPr>
        <w:br/>
        <w:t>рекомендуется</w:t>
      </w:r>
      <w:proofErr w:type="gramEnd"/>
      <w:r>
        <w:rPr>
          <w:sz w:val="28"/>
          <w:szCs w:val="28"/>
        </w:rPr>
        <w:t xml:space="preserve"> выделить участки по следующим типам:</w:t>
      </w:r>
    </w:p>
    <w:p w:rsidR="000F03ED" w:rsidRDefault="000F03ED" w:rsidP="000F03ED">
      <w:pPr>
        <w:widowControl w:val="0"/>
        <w:numPr>
          <w:ilvl w:val="0"/>
          <w:numId w:val="25"/>
        </w:numPr>
        <w:shd w:val="clear" w:color="auto" w:fill="FFFFFF"/>
        <w:tabs>
          <w:tab w:val="left" w:pos="898"/>
        </w:tabs>
        <w:autoSpaceDE w:val="0"/>
        <w:autoSpaceDN w:val="0"/>
        <w:adjustRightInd w:val="0"/>
        <w:spacing w:line="322" w:lineRule="exact"/>
        <w:ind w:right="5" w:firstLine="710"/>
        <w:jc w:val="both"/>
        <w:rPr>
          <w:sz w:val="28"/>
          <w:szCs w:val="28"/>
        </w:rPr>
      </w:pPr>
      <w:proofErr w:type="gramStart"/>
      <w:r>
        <w:rPr>
          <w:sz w:val="28"/>
          <w:szCs w:val="28"/>
        </w:rPr>
        <w:t>образованные</w:t>
      </w:r>
      <w:proofErr w:type="gramEnd"/>
      <w:r>
        <w:rPr>
          <w:sz w:val="28"/>
          <w:szCs w:val="28"/>
        </w:rPr>
        <w:t xml:space="preserve"> при проектировании микрорайона и созданные, в том числе, застройщиком;</w:t>
      </w:r>
    </w:p>
    <w:p w:rsidR="000F03ED" w:rsidRDefault="000F03ED" w:rsidP="000F03ED">
      <w:pPr>
        <w:widowControl w:val="0"/>
        <w:numPr>
          <w:ilvl w:val="0"/>
          <w:numId w:val="25"/>
        </w:numPr>
        <w:shd w:val="clear" w:color="auto" w:fill="FFFFFF"/>
        <w:tabs>
          <w:tab w:val="left" w:pos="898"/>
        </w:tabs>
        <w:autoSpaceDE w:val="0"/>
        <w:autoSpaceDN w:val="0"/>
        <w:adjustRightInd w:val="0"/>
        <w:spacing w:line="322" w:lineRule="exact"/>
        <w:ind w:right="14" w:firstLine="710"/>
        <w:jc w:val="both"/>
        <w:rPr>
          <w:sz w:val="28"/>
          <w:szCs w:val="28"/>
        </w:rPr>
      </w:pPr>
      <w:proofErr w:type="gramStart"/>
      <w:r>
        <w:rPr>
          <w:sz w:val="28"/>
          <w:szCs w:val="28"/>
        </w:rPr>
        <w:t>стихийно образованные, вследствие движения пешеходов по оптимальным для них маршрутам, и используемые постоянно;</w:t>
      </w:r>
      <w:proofErr w:type="gramEnd"/>
    </w:p>
    <w:p w:rsidR="000F03ED" w:rsidRDefault="000F03ED" w:rsidP="000F03ED">
      <w:pPr>
        <w:widowControl w:val="0"/>
        <w:numPr>
          <w:ilvl w:val="0"/>
          <w:numId w:val="25"/>
        </w:numPr>
        <w:shd w:val="clear" w:color="auto" w:fill="FFFFFF"/>
        <w:tabs>
          <w:tab w:val="left" w:pos="898"/>
        </w:tabs>
        <w:autoSpaceDE w:val="0"/>
        <w:autoSpaceDN w:val="0"/>
        <w:adjustRightInd w:val="0"/>
        <w:spacing w:line="322" w:lineRule="exact"/>
        <w:ind w:right="14" w:firstLine="710"/>
        <w:jc w:val="both"/>
        <w:rPr>
          <w:sz w:val="28"/>
          <w:szCs w:val="28"/>
        </w:rPr>
      </w:pPr>
      <w:proofErr w:type="gramStart"/>
      <w:r>
        <w:rPr>
          <w:sz w:val="28"/>
          <w:szCs w:val="28"/>
        </w:rPr>
        <w:t>стихийно образованные, вследствие движения пешеходов по оптимальным для них маршрутам, и неиспользуемые в настоящее время.</w:t>
      </w:r>
      <w:proofErr w:type="gramEnd"/>
    </w:p>
    <w:p w:rsidR="000F03ED" w:rsidRDefault="000F03ED" w:rsidP="000F03ED">
      <w:pPr>
        <w:rPr>
          <w:sz w:val="2"/>
          <w:szCs w:val="2"/>
        </w:rPr>
      </w:pPr>
    </w:p>
    <w:p w:rsidR="000F03ED" w:rsidRDefault="000F03ED" w:rsidP="000F03ED">
      <w:pPr>
        <w:widowControl w:val="0"/>
        <w:numPr>
          <w:ilvl w:val="0"/>
          <w:numId w:val="26"/>
        </w:numPr>
        <w:shd w:val="clear" w:color="auto" w:fill="FFFFFF"/>
        <w:tabs>
          <w:tab w:val="left" w:pos="979"/>
        </w:tabs>
        <w:autoSpaceDE w:val="0"/>
        <w:autoSpaceDN w:val="0"/>
        <w:adjustRightInd w:val="0"/>
        <w:spacing w:line="322" w:lineRule="exact"/>
        <w:ind w:right="10" w:firstLine="710"/>
        <w:jc w:val="both"/>
        <w:rPr>
          <w:spacing w:val="-1"/>
          <w:sz w:val="28"/>
          <w:szCs w:val="28"/>
        </w:rPr>
      </w:pPr>
      <w:r>
        <w:rPr>
          <w:spacing w:val="-3"/>
          <w:sz w:val="28"/>
          <w:szCs w:val="28"/>
        </w:rPr>
        <w:t xml:space="preserve">В составе комплекса работ по благоустройству необходимо провести осмотр </w:t>
      </w:r>
      <w:r>
        <w:rPr>
          <w:sz w:val="28"/>
          <w:szCs w:val="28"/>
        </w:rPr>
        <w:t>действующих и заброшенных пешеходных маршрутов, провести инвентаризацию бесхозных объектов.</w:t>
      </w:r>
    </w:p>
    <w:p w:rsidR="000F03ED" w:rsidRDefault="000F03ED" w:rsidP="000F03ED">
      <w:pPr>
        <w:widowControl w:val="0"/>
        <w:numPr>
          <w:ilvl w:val="0"/>
          <w:numId w:val="26"/>
        </w:numPr>
        <w:shd w:val="clear" w:color="auto" w:fill="FFFFFF"/>
        <w:tabs>
          <w:tab w:val="left" w:pos="979"/>
        </w:tabs>
        <w:autoSpaceDE w:val="0"/>
        <w:autoSpaceDN w:val="0"/>
        <w:adjustRightInd w:val="0"/>
        <w:spacing w:line="322" w:lineRule="exact"/>
        <w:ind w:left="710"/>
        <w:rPr>
          <w:spacing w:val="-1"/>
          <w:sz w:val="28"/>
          <w:szCs w:val="28"/>
        </w:rPr>
      </w:pPr>
      <w:r>
        <w:rPr>
          <w:spacing w:val="-2"/>
          <w:sz w:val="28"/>
          <w:szCs w:val="28"/>
        </w:rPr>
        <w:t>При создании пешеходных тротуаров рекомендуется учитывать следующее:</w:t>
      </w:r>
    </w:p>
    <w:p w:rsidR="000F03ED" w:rsidRDefault="000F03ED" w:rsidP="000F03ED">
      <w:pPr>
        <w:shd w:val="clear" w:color="auto" w:fill="FFFFFF"/>
        <w:tabs>
          <w:tab w:val="left" w:pos="898"/>
        </w:tabs>
        <w:spacing w:line="322" w:lineRule="exact"/>
        <w:ind w:right="14" w:firstLine="710"/>
        <w:jc w:val="both"/>
      </w:pPr>
      <w:r>
        <w:rPr>
          <w:sz w:val="28"/>
          <w:szCs w:val="28"/>
        </w:rPr>
        <w:t>-</w:t>
      </w:r>
      <w:r>
        <w:rPr>
          <w:sz w:val="28"/>
          <w:szCs w:val="28"/>
        </w:rPr>
        <w:tab/>
        <w:t>пешеходные тротуары обеспечивают непрерывность связей пешеходных и</w:t>
      </w:r>
      <w:r>
        <w:rPr>
          <w:sz w:val="28"/>
          <w:szCs w:val="28"/>
        </w:rPr>
        <w:br/>
        <w:t>транспортных путей, а также свободный доступ к объектам массового притяжения,</w:t>
      </w:r>
      <w:r>
        <w:rPr>
          <w:sz w:val="28"/>
          <w:szCs w:val="28"/>
        </w:rPr>
        <w:br/>
        <w:t>в том числе объектам транспортной инфраструктуры;</w:t>
      </w:r>
    </w:p>
    <w:p w:rsidR="000F03ED" w:rsidRDefault="000F03ED" w:rsidP="000F03ED">
      <w:pPr>
        <w:shd w:val="clear" w:color="auto" w:fill="FFFFFF"/>
        <w:tabs>
          <w:tab w:val="left" w:pos="979"/>
          <w:tab w:val="left" w:pos="2150"/>
          <w:tab w:val="left" w:pos="4162"/>
          <w:tab w:val="left" w:pos="6461"/>
          <w:tab w:val="left" w:pos="8352"/>
          <w:tab w:val="left" w:pos="9926"/>
        </w:tabs>
        <w:spacing w:line="322" w:lineRule="exact"/>
        <w:ind w:right="10" w:firstLine="710"/>
        <w:jc w:val="both"/>
      </w:pPr>
      <w:r>
        <w:rPr>
          <w:sz w:val="28"/>
          <w:szCs w:val="28"/>
        </w:rPr>
        <w:t>-</w:t>
      </w:r>
      <w:r>
        <w:rPr>
          <w:sz w:val="28"/>
          <w:szCs w:val="28"/>
        </w:rPr>
        <w:tab/>
        <w:t>исходя из текущих планировочных решений по транспортным путям,</w:t>
      </w:r>
      <w:r>
        <w:rPr>
          <w:sz w:val="28"/>
          <w:szCs w:val="28"/>
        </w:rPr>
        <w:br/>
      </w:r>
      <w:r>
        <w:rPr>
          <w:spacing w:val="-3"/>
          <w:sz w:val="28"/>
          <w:szCs w:val="28"/>
        </w:rPr>
        <w:t>рекомендуется</w:t>
      </w:r>
      <w:r>
        <w:rPr>
          <w:rFonts w:ascii="Arial" w:hAnsi="Arial" w:cs="Arial"/>
          <w:sz w:val="28"/>
          <w:szCs w:val="28"/>
        </w:rPr>
        <w:tab/>
      </w:r>
      <w:r>
        <w:rPr>
          <w:spacing w:val="-2"/>
          <w:sz w:val="28"/>
          <w:szCs w:val="28"/>
        </w:rPr>
        <w:t>осуществлять</w:t>
      </w:r>
      <w:r>
        <w:rPr>
          <w:rFonts w:ascii="Arial" w:hAnsi="Arial" w:cs="Arial"/>
          <w:sz w:val="28"/>
          <w:szCs w:val="28"/>
        </w:rPr>
        <w:tab/>
      </w:r>
      <w:r>
        <w:rPr>
          <w:spacing w:val="-2"/>
          <w:sz w:val="28"/>
          <w:szCs w:val="28"/>
        </w:rPr>
        <w:t>проектирование</w:t>
      </w:r>
      <w:r>
        <w:rPr>
          <w:rFonts w:ascii="Arial" w:hAnsi="Arial" w:cs="Arial"/>
          <w:sz w:val="28"/>
          <w:szCs w:val="28"/>
        </w:rPr>
        <w:tab/>
      </w:r>
      <w:r>
        <w:rPr>
          <w:spacing w:val="-2"/>
          <w:sz w:val="28"/>
          <w:szCs w:val="28"/>
        </w:rPr>
        <w:t>пешеходных</w:t>
      </w:r>
      <w:r>
        <w:rPr>
          <w:rFonts w:ascii="Arial" w:hAnsi="Arial" w:cs="Arial"/>
          <w:sz w:val="28"/>
          <w:szCs w:val="28"/>
        </w:rPr>
        <w:tab/>
      </w:r>
      <w:r>
        <w:rPr>
          <w:spacing w:val="-3"/>
          <w:sz w:val="28"/>
          <w:szCs w:val="28"/>
        </w:rPr>
        <w:t>тротуаров</w:t>
      </w:r>
      <w:r>
        <w:rPr>
          <w:rFonts w:ascii="Arial" w:hAnsi="Arial" w:cs="Arial"/>
          <w:sz w:val="28"/>
          <w:szCs w:val="28"/>
        </w:rPr>
        <w:tab/>
      </w:r>
      <w:proofErr w:type="gramStart"/>
      <w:r>
        <w:rPr>
          <w:sz w:val="28"/>
          <w:szCs w:val="28"/>
        </w:rPr>
        <w:t>с</w:t>
      </w:r>
      <w:proofErr w:type="gramEnd"/>
    </w:p>
    <w:p w:rsidR="000F03ED" w:rsidRDefault="000F03ED" w:rsidP="000F03ED">
      <w:pPr>
        <w:shd w:val="clear" w:color="auto" w:fill="FFFFFF"/>
        <w:spacing w:line="322" w:lineRule="exact"/>
        <w:ind w:right="19"/>
        <w:jc w:val="both"/>
      </w:pPr>
      <w:r>
        <w:rPr>
          <w:spacing w:val="-14"/>
          <w:sz w:val="28"/>
          <w:szCs w:val="28"/>
        </w:rPr>
        <w:t xml:space="preserve">минимальным     числом     пересечений     с     проезжей     частью     дорог     и     пересечений </w:t>
      </w:r>
      <w:r>
        <w:rPr>
          <w:sz w:val="28"/>
          <w:szCs w:val="28"/>
        </w:rPr>
        <w:t>массовых пешеходных потоков.</w:t>
      </w:r>
    </w:p>
    <w:p w:rsidR="000F03ED" w:rsidRDefault="000F03ED" w:rsidP="000F03ED">
      <w:pPr>
        <w:shd w:val="clear" w:color="auto" w:fill="FFFFFF"/>
        <w:tabs>
          <w:tab w:val="left" w:pos="1085"/>
        </w:tabs>
        <w:spacing w:line="322" w:lineRule="exact"/>
        <w:ind w:right="5" w:firstLine="710"/>
        <w:jc w:val="both"/>
      </w:pPr>
      <w:r>
        <w:rPr>
          <w:spacing w:val="-1"/>
          <w:sz w:val="28"/>
          <w:szCs w:val="28"/>
        </w:rPr>
        <w:t>6.</w:t>
      </w:r>
      <w:r>
        <w:rPr>
          <w:sz w:val="28"/>
          <w:szCs w:val="28"/>
        </w:rPr>
        <w:tab/>
        <w:t>Покрытие пешеходных дорожек должно быть удобным при ходьбе и</w:t>
      </w:r>
      <w:r>
        <w:rPr>
          <w:sz w:val="28"/>
          <w:szCs w:val="28"/>
        </w:rPr>
        <w:br/>
        <w:t>устойчивым к износу.</w:t>
      </w:r>
    </w:p>
    <w:p w:rsidR="000F03ED" w:rsidRDefault="000F03ED" w:rsidP="000F03ED">
      <w:pPr>
        <w:shd w:val="clear" w:color="auto" w:fill="FFFFFF"/>
        <w:tabs>
          <w:tab w:val="left" w:pos="1123"/>
          <w:tab w:val="left" w:pos="2213"/>
          <w:tab w:val="left" w:pos="4142"/>
          <w:tab w:val="left" w:pos="6384"/>
          <w:tab w:val="left" w:pos="8885"/>
        </w:tabs>
        <w:spacing w:line="322" w:lineRule="exact"/>
        <w:ind w:right="5" w:firstLine="710"/>
        <w:jc w:val="both"/>
      </w:pPr>
      <w:r>
        <w:rPr>
          <w:spacing w:val="-1"/>
          <w:sz w:val="28"/>
          <w:szCs w:val="28"/>
        </w:rPr>
        <w:t>7.</w:t>
      </w:r>
      <w:r>
        <w:rPr>
          <w:sz w:val="28"/>
          <w:szCs w:val="28"/>
        </w:rPr>
        <w:tab/>
        <w:t>Пешеходные дорожки и тротуары в составе активно используемых</w:t>
      </w:r>
      <w:r>
        <w:rPr>
          <w:sz w:val="28"/>
          <w:szCs w:val="28"/>
        </w:rPr>
        <w:br/>
      </w:r>
      <w:r>
        <w:rPr>
          <w:spacing w:val="-2"/>
          <w:sz w:val="28"/>
          <w:szCs w:val="28"/>
        </w:rPr>
        <w:t>общественных</w:t>
      </w:r>
      <w:r>
        <w:rPr>
          <w:rFonts w:ascii="Arial" w:hAnsi="Arial" w:cs="Arial"/>
          <w:sz w:val="28"/>
          <w:szCs w:val="28"/>
        </w:rPr>
        <w:tab/>
      </w:r>
      <w:r>
        <w:rPr>
          <w:spacing w:val="-2"/>
          <w:sz w:val="28"/>
          <w:szCs w:val="28"/>
        </w:rPr>
        <w:t>пространств</w:t>
      </w:r>
      <w:r>
        <w:rPr>
          <w:rFonts w:ascii="Arial" w:hAnsi="Arial" w:cs="Arial"/>
          <w:sz w:val="28"/>
          <w:szCs w:val="28"/>
        </w:rPr>
        <w:tab/>
      </w:r>
      <w:r>
        <w:rPr>
          <w:spacing w:val="-2"/>
          <w:sz w:val="28"/>
          <w:szCs w:val="28"/>
        </w:rPr>
        <w:t>рекомендуется</w:t>
      </w:r>
      <w:r>
        <w:rPr>
          <w:rFonts w:ascii="Arial" w:hAnsi="Arial" w:cs="Arial"/>
          <w:sz w:val="28"/>
          <w:szCs w:val="28"/>
        </w:rPr>
        <w:tab/>
      </w:r>
      <w:r>
        <w:rPr>
          <w:spacing w:val="-2"/>
          <w:sz w:val="28"/>
          <w:szCs w:val="28"/>
        </w:rPr>
        <w:t>предусматривать</w:t>
      </w:r>
      <w:r>
        <w:rPr>
          <w:rFonts w:ascii="Arial" w:hAnsi="Arial" w:cs="Arial"/>
          <w:sz w:val="28"/>
          <w:szCs w:val="28"/>
        </w:rPr>
        <w:tab/>
      </w:r>
      <w:r>
        <w:rPr>
          <w:spacing w:val="-1"/>
          <w:sz w:val="28"/>
          <w:szCs w:val="28"/>
        </w:rPr>
        <w:t>шириной,</w:t>
      </w:r>
      <w:r>
        <w:rPr>
          <w:spacing w:val="-1"/>
          <w:sz w:val="28"/>
          <w:szCs w:val="28"/>
        </w:rPr>
        <w:br/>
      </w:r>
      <w:r>
        <w:rPr>
          <w:sz w:val="28"/>
          <w:szCs w:val="28"/>
        </w:rPr>
        <w:t>позволяющей избежать образования столпотворения.</w:t>
      </w:r>
    </w:p>
    <w:p w:rsidR="000F03ED" w:rsidRDefault="000F03ED" w:rsidP="000F03ED">
      <w:pPr>
        <w:shd w:val="clear" w:color="auto" w:fill="FFFFFF"/>
        <w:tabs>
          <w:tab w:val="left" w:pos="1027"/>
        </w:tabs>
        <w:spacing w:line="322" w:lineRule="exact"/>
        <w:ind w:firstLine="710"/>
        <w:jc w:val="both"/>
      </w:pPr>
      <w:r>
        <w:rPr>
          <w:spacing w:val="-1"/>
          <w:sz w:val="28"/>
          <w:szCs w:val="28"/>
        </w:rPr>
        <w:t>8.</w:t>
      </w:r>
      <w:r>
        <w:rPr>
          <w:sz w:val="28"/>
          <w:szCs w:val="28"/>
        </w:rPr>
        <w:tab/>
        <w:t>При планировании пешеходных маршрутов рекомендуется создание мест</w:t>
      </w:r>
      <w:r>
        <w:rPr>
          <w:sz w:val="28"/>
          <w:szCs w:val="28"/>
        </w:rPr>
        <w:br/>
        <w:t xml:space="preserve">для кратковременного отдыха (скамейки и пр.) для </w:t>
      </w:r>
      <w:proofErr w:type="spellStart"/>
      <w:r>
        <w:rPr>
          <w:sz w:val="28"/>
          <w:szCs w:val="28"/>
        </w:rPr>
        <w:t>маломобильных</w:t>
      </w:r>
      <w:proofErr w:type="spellEnd"/>
      <w:r>
        <w:rPr>
          <w:sz w:val="28"/>
          <w:szCs w:val="28"/>
        </w:rPr>
        <w:t xml:space="preserve"> и других групп</w:t>
      </w:r>
      <w:r>
        <w:rPr>
          <w:sz w:val="28"/>
          <w:szCs w:val="28"/>
        </w:rPr>
        <w:br/>
        <w:t>населения.</w:t>
      </w:r>
    </w:p>
    <w:p w:rsidR="000F03ED" w:rsidRDefault="000F03ED" w:rsidP="000F03ED">
      <w:pPr>
        <w:shd w:val="clear" w:color="auto" w:fill="FFFFFF"/>
        <w:tabs>
          <w:tab w:val="left" w:pos="1214"/>
        </w:tabs>
        <w:spacing w:line="322" w:lineRule="exact"/>
        <w:ind w:right="14" w:firstLine="710"/>
        <w:jc w:val="both"/>
      </w:pPr>
      <w:r>
        <w:rPr>
          <w:spacing w:val="-1"/>
          <w:sz w:val="28"/>
          <w:szCs w:val="28"/>
        </w:rPr>
        <w:t>9.</w:t>
      </w:r>
      <w:r>
        <w:rPr>
          <w:sz w:val="28"/>
          <w:szCs w:val="28"/>
        </w:rPr>
        <w:tab/>
        <w:t>Рекомендуется определять количество элементов благоустройства</w:t>
      </w:r>
      <w:r>
        <w:rPr>
          <w:sz w:val="28"/>
          <w:szCs w:val="28"/>
        </w:rPr>
        <w:br/>
        <w:t>пешеходных маршрутов (скамейки, урны, малые архитектурные формы) с учетом</w:t>
      </w:r>
      <w:r>
        <w:rPr>
          <w:sz w:val="28"/>
          <w:szCs w:val="28"/>
        </w:rPr>
        <w:br/>
        <w:t>интенсивности пешеходного движения.</w:t>
      </w:r>
    </w:p>
    <w:p w:rsidR="000F03ED" w:rsidRDefault="000F03ED" w:rsidP="000F03ED">
      <w:pPr>
        <w:shd w:val="clear" w:color="auto" w:fill="FFFFFF"/>
        <w:tabs>
          <w:tab w:val="left" w:pos="1133"/>
        </w:tabs>
        <w:spacing w:line="322" w:lineRule="exact"/>
        <w:ind w:left="710"/>
      </w:pPr>
      <w:r>
        <w:rPr>
          <w:spacing w:val="-2"/>
          <w:sz w:val="28"/>
          <w:szCs w:val="28"/>
        </w:rPr>
        <w:t>10.</w:t>
      </w:r>
      <w:r>
        <w:rPr>
          <w:sz w:val="28"/>
          <w:szCs w:val="28"/>
        </w:rPr>
        <w:tab/>
        <w:t>Пешеходные маршруты рекомендуется озеленять.</w:t>
      </w:r>
    </w:p>
    <w:p w:rsidR="000F03ED" w:rsidRDefault="000F03ED" w:rsidP="000F03ED">
      <w:pPr>
        <w:shd w:val="clear" w:color="auto" w:fill="FFFFFF"/>
        <w:spacing w:before="317"/>
        <w:ind w:firstLine="709"/>
      </w:pPr>
      <w:r>
        <w:rPr>
          <w:sz w:val="28"/>
          <w:szCs w:val="28"/>
        </w:rPr>
        <w:lastRenderedPageBreak/>
        <w:t>4.5.1. Велосипедная инфраструктура.</w:t>
      </w:r>
    </w:p>
    <w:p w:rsidR="000F03ED" w:rsidRDefault="000F03ED" w:rsidP="000F03ED">
      <w:pPr>
        <w:shd w:val="clear" w:color="auto" w:fill="FFFFFF"/>
        <w:tabs>
          <w:tab w:val="left" w:pos="1070"/>
        </w:tabs>
        <w:spacing w:line="322" w:lineRule="exact"/>
        <w:ind w:right="14" w:firstLine="710"/>
        <w:jc w:val="both"/>
      </w:pPr>
      <w:r>
        <w:rPr>
          <w:spacing w:val="-1"/>
          <w:sz w:val="28"/>
          <w:szCs w:val="28"/>
        </w:rPr>
        <w:t>1.</w:t>
      </w:r>
      <w:r>
        <w:rPr>
          <w:sz w:val="28"/>
          <w:szCs w:val="28"/>
        </w:rPr>
        <w:tab/>
        <w:t>При создании велосипедных путей рекомендуется связывать все части</w:t>
      </w:r>
      <w:r>
        <w:rPr>
          <w:sz w:val="28"/>
          <w:szCs w:val="28"/>
        </w:rPr>
        <w:br/>
      </w:r>
      <w:r>
        <w:rPr>
          <w:spacing w:val="-1"/>
          <w:sz w:val="28"/>
          <w:szCs w:val="28"/>
        </w:rPr>
        <w:t>поселения, создавая условия для беспрепятственного передвижения на велосипеде.</w:t>
      </w:r>
    </w:p>
    <w:p w:rsidR="000F03ED" w:rsidRDefault="000F03ED" w:rsidP="000F03ED">
      <w:pPr>
        <w:widowControl w:val="0"/>
        <w:numPr>
          <w:ilvl w:val="0"/>
          <w:numId w:val="27"/>
        </w:numPr>
        <w:shd w:val="clear" w:color="auto" w:fill="FFFFFF"/>
        <w:tabs>
          <w:tab w:val="left" w:pos="984"/>
        </w:tabs>
        <w:autoSpaceDE w:val="0"/>
        <w:autoSpaceDN w:val="0"/>
        <w:adjustRightInd w:val="0"/>
        <w:spacing w:line="322" w:lineRule="exact"/>
        <w:ind w:right="5" w:firstLine="710"/>
        <w:jc w:val="both"/>
        <w:rPr>
          <w:spacing w:val="-1"/>
          <w:sz w:val="28"/>
          <w:szCs w:val="28"/>
        </w:rPr>
      </w:pPr>
      <w:r>
        <w:rPr>
          <w:spacing w:val="-1"/>
          <w:sz w:val="28"/>
          <w:szCs w:val="28"/>
        </w:rPr>
        <w:t xml:space="preserve">Типология объектов велосипедной инфраструктуры зависит от их функции </w:t>
      </w:r>
      <w:r>
        <w:rPr>
          <w:sz w:val="28"/>
          <w:szCs w:val="28"/>
        </w:rPr>
        <w:t xml:space="preserve">(транспортная или рекреационная), роли в масштабе поселения и характеристик автомобильного и пешеходного трафика пространств, в которые интегрируется </w:t>
      </w:r>
      <w:proofErr w:type="spellStart"/>
      <w:r>
        <w:rPr>
          <w:sz w:val="28"/>
          <w:szCs w:val="28"/>
        </w:rPr>
        <w:t>велодвижение</w:t>
      </w:r>
      <w:proofErr w:type="spellEnd"/>
      <w:r>
        <w:rPr>
          <w:sz w:val="28"/>
          <w:szCs w:val="28"/>
        </w:rPr>
        <w:t xml:space="preserve">. В зависимости от этих факторов могут применяться различные решения - от организации полностью изолированной велодорожки, например, связывающей периферийные районы с центром поселения, до полного отсутствия выделенных велодорожек или </w:t>
      </w:r>
      <w:proofErr w:type="spellStart"/>
      <w:r>
        <w:rPr>
          <w:sz w:val="28"/>
          <w:szCs w:val="28"/>
        </w:rPr>
        <w:t>велополос</w:t>
      </w:r>
      <w:proofErr w:type="spellEnd"/>
      <w:r>
        <w:rPr>
          <w:sz w:val="28"/>
          <w:szCs w:val="28"/>
        </w:rPr>
        <w:t xml:space="preserve"> на местных улицах и проездах, где скоростной режим не превышает 30 км/ч.</w:t>
      </w:r>
    </w:p>
    <w:p w:rsidR="000F03ED" w:rsidRDefault="000F03ED" w:rsidP="000F03ED">
      <w:pPr>
        <w:widowControl w:val="0"/>
        <w:numPr>
          <w:ilvl w:val="0"/>
          <w:numId w:val="27"/>
        </w:numPr>
        <w:shd w:val="clear" w:color="auto" w:fill="FFFFFF"/>
        <w:tabs>
          <w:tab w:val="left" w:pos="984"/>
        </w:tabs>
        <w:autoSpaceDE w:val="0"/>
        <w:autoSpaceDN w:val="0"/>
        <w:adjustRightInd w:val="0"/>
        <w:spacing w:line="322" w:lineRule="exact"/>
        <w:ind w:right="14" w:firstLine="710"/>
        <w:jc w:val="both"/>
        <w:rPr>
          <w:spacing w:val="-1"/>
          <w:sz w:val="28"/>
          <w:szCs w:val="28"/>
        </w:rPr>
      </w:pPr>
      <w:r>
        <w:rPr>
          <w:sz w:val="28"/>
          <w:szCs w:val="28"/>
        </w:rPr>
        <w:t>При организации объектов велосипедной инфраструктуры рекомендуется создавать условия для обеспечения безопасности, связности, прямолинейности, комфортности.</w:t>
      </w:r>
    </w:p>
    <w:p w:rsidR="000F03ED" w:rsidRDefault="000F03ED" w:rsidP="000F03ED">
      <w:pPr>
        <w:widowControl w:val="0"/>
        <w:numPr>
          <w:ilvl w:val="0"/>
          <w:numId w:val="27"/>
        </w:numPr>
        <w:shd w:val="clear" w:color="auto" w:fill="FFFFFF"/>
        <w:tabs>
          <w:tab w:val="left" w:pos="984"/>
        </w:tabs>
        <w:autoSpaceDE w:val="0"/>
        <w:autoSpaceDN w:val="0"/>
        <w:adjustRightInd w:val="0"/>
        <w:spacing w:line="322" w:lineRule="exact"/>
        <w:ind w:right="5" w:firstLine="710"/>
        <w:jc w:val="both"/>
        <w:rPr>
          <w:spacing w:val="-1"/>
          <w:sz w:val="28"/>
          <w:szCs w:val="28"/>
        </w:rPr>
      </w:pPr>
      <w:r>
        <w:rPr>
          <w:spacing w:val="-2"/>
          <w:sz w:val="28"/>
          <w:szCs w:val="28"/>
        </w:rPr>
        <w:t xml:space="preserve">Перечень элементов комплексного благоустройства велодорожек включает: </w:t>
      </w:r>
      <w:r>
        <w:rPr>
          <w:sz w:val="28"/>
          <w:szCs w:val="28"/>
        </w:rPr>
        <w:t>твердый тип покрытия, элементы сопряжения поверхности велодорожки с прилегающими территориями.</w:t>
      </w:r>
    </w:p>
    <w:p w:rsidR="000F03ED" w:rsidRDefault="000F03ED" w:rsidP="000F03ED">
      <w:pPr>
        <w:shd w:val="clear" w:color="auto" w:fill="FFFFFF"/>
        <w:tabs>
          <w:tab w:val="left" w:pos="1114"/>
        </w:tabs>
        <w:spacing w:line="322" w:lineRule="exact"/>
        <w:ind w:firstLine="710"/>
        <w:jc w:val="both"/>
      </w:pPr>
      <w:r>
        <w:rPr>
          <w:spacing w:val="-1"/>
          <w:sz w:val="28"/>
          <w:szCs w:val="28"/>
        </w:rPr>
        <w:t>5.</w:t>
      </w:r>
      <w:r>
        <w:rPr>
          <w:sz w:val="28"/>
          <w:szCs w:val="28"/>
        </w:rPr>
        <w:tab/>
        <w:t>На велодорожках, размещаемых вдоль улиц и дорог, целесообразно</w:t>
      </w:r>
      <w:r>
        <w:rPr>
          <w:sz w:val="28"/>
          <w:szCs w:val="28"/>
        </w:rPr>
        <w:br/>
        <w:t>предусматривать освещение, на рекреационных территориях - озеленение вдоль</w:t>
      </w:r>
      <w:r>
        <w:rPr>
          <w:sz w:val="28"/>
          <w:szCs w:val="28"/>
        </w:rPr>
        <w:br/>
        <w:t>велодорожек.</w:t>
      </w:r>
    </w:p>
    <w:p w:rsidR="000F03ED" w:rsidRDefault="000F03ED" w:rsidP="000F03ED">
      <w:pPr>
        <w:shd w:val="clear" w:color="auto" w:fill="FFFFFF"/>
        <w:tabs>
          <w:tab w:val="left" w:pos="1272"/>
        </w:tabs>
        <w:spacing w:line="322" w:lineRule="exact"/>
        <w:ind w:right="10" w:firstLine="710"/>
        <w:jc w:val="both"/>
      </w:pPr>
      <w:r>
        <w:rPr>
          <w:spacing w:val="-1"/>
          <w:sz w:val="28"/>
          <w:szCs w:val="28"/>
        </w:rPr>
        <w:t>6.</w:t>
      </w:r>
      <w:r>
        <w:rPr>
          <w:sz w:val="28"/>
          <w:szCs w:val="28"/>
        </w:rPr>
        <w:tab/>
        <w:t>Для эффективного использования велосипедного передвижения</w:t>
      </w:r>
      <w:r>
        <w:rPr>
          <w:sz w:val="28"/>
          <w:szCs w:val="28"/>
        </w:rPr>
        <w:br/>
        <w:t>рекомендуется применить следующие меры:</w:t>
      </w:r>
    </w:p>
    <w:p w:rsidR="000F03ED" w:rsidRDefault="000F03ED" w:rsidP="000F03ED">
      <w:pPr>
        <w:widowControl w:val="0"/>
        <w:numPr>
          <w:ilvl w:val="0"/>
          <w:numId w:val="13"/>
        </w:numPr>
        <w:shd w:val="clear" w:color="auto" w:fill="FFFFFF"/>
        <w:tabs>
          <w:tab w:val="left" w:pos="874"/>
        </w:tabs>
        <w:autoSpaceDE w:val="0"/>
        <w:autoSpaceDN w:val="0"/>
        <w:adjustRightInd w:val="0"/>
        <w:spacing w:line="322" w:lineRule="exact"/>
        <w:ind w:left="710"/>
        <w:rPr>
          <w:sz w:val="28"/>
          <w:szCs w:val="28"/>
        </w:rPr>
      </w:pPr>
      <w:r>
        <w:rPr>
          <w:sz w:val="28"/>
          <w:szCs w:val="28"/>
        </w:rPr>
        <w:t>маршруты велодорожек, интегрированные в единую замкнутую систему;</w:t>
      </w:r>
    </w:p>
    <w:p w:rsidR="000F03ED" w:rsidRDefault="000F03ED" w:rsidP="000F03ED">
      <w:pPr>
        <w:widowControl w:val="0"/>
        <w:numPr>
          <w:ilvl w:val="0"/>
          <w:numId w:val="13"/>
        </w:numPr>
        <w:shd w:val="clear" w:color="auto" w:fill="FFFFFF"/>
        <w:tabs>
          <w:tab w:val="left" w:pos="874"/>
        </w:tabs>
        <w:autoSpaceDE w:val="0"/>
        <w:autoSpaceDN w:val="0"/>
        <w:adjustRightInd w:val="0"/>
        <w:spacing w:line="322" w:lineRule="exact"/>
        <w:ind w:firstLine="710"/>
      </w:pPr>
      <w:r>
        <w:rPr>
          <w:sz w:val="28"/>
          <w:szCs w:val="28"/>
        </w:rPr>
        <w:t xml:space="preserve">комфортные и безопасные пересечения </w:t>
      </w:r>
      <w:proofErr w:type="spellStart"/>
      <w:r>
        <w:rPr>
          <w:sz w:val="28"/>
          <w:szCs w:val="28"/>
        </w:rPr>
        <w:t>веломаршрутов</w:t>
      </w:r>
      <w:proofErr w:type="spellEnd"/>
      <w:r>
        <w:rPr>
          <w:sz w:val="28"/>
          <w:szCs w:val="28"/>
        </w:rPr>
        <w:t xml:space="preserve"> на перекрестках </w:t>
      </w:r>
      <w:r>
        <w:rPr>
          <w:spacing w:val="-13"/>
          <w:sz w:val="28"/>
          <w:szCs w:val="28"/>
        </w:rPr>
        <w:t xml:space="preserve">пешеходного и автомобильного движения (например, проезды под </w:t>
      </w:r>
      <w:r>
        <w:rPr>
          <w:sz w:val="28"/>
          <w:szCs w:val="28"/>
        </w:rPr>
        <w:t>интенсивными автомобильными перекрестками);</w:t>
      </w:r>
    </w:p>
    <w:p w:rsidR="000F03ED" w:rsidRDefault="000F03ED" w:rsidP="000F03ED">
      <w:pPr>
        <w:widowControl w:val="0"/>
        <w:numPr>
          <w:ilvl w:val="0"/>
          <w:numId w:val="13"/>
        </w:numPr>
        <w:shd w:val="clear" w:color="auto" w:fill="FFFFFF"/>
        <w:tabs>
          <w:tab w:val="left" w:pos="874"/>
        </w:tabs>
        <w:autoSpaceDE w:val="0"/>
        <w:autoSpaceDN w:val="0"/>
        <w:adjustRightInd w:val="0"/>
        <w:spacing w:line="322" w:lineRule="exact"/>
        <w:ind w:right="14" w:firstLine="710"/>
        <w:jc w:val="both"/>
        <w:rPr>
          <w:sz w:val="28"/>
          <w:szCs w:val="28"/>
        </w:rPr>
      </w:pPr>
      <w:r>
        <w:rPr>
          <w:sz w:val="28"/>
          <w:szCs w:val="28"/>
        </w:rPr>
        <w:t>снижение общей скорости движения автомобильного транспорта в районе, чтобы велосипедисты могли безопасно пользоваться проезжей частью</w:t>
      </w:r>
    </w:p>
    <w:p w:rsidR="000F03ED" w:rsidRDefault="000F03ED" w:rsidP="000F03ED">
      <w:pPr>
        <w:widowControl w:val="0"/>
        <w:numPr>
          <w:ilvl w:val="0"/>
          <w:numId w:val="13"/>
        </w:numPr>
        <w:shd w:val="clear" w:color="auto" w:fill="FFFFFF"/>
        <w:tabs>
          <w:tab w:val="left" w:pos="874"/>
        </w:tabs>
        <w:autoSpaceDE w:val="0"/>
        <w:autoSpaceDN w:val="0"/>
        <w:adjustRightInd w:val="0"/>
        <w:spacing w:line="322" w:lineRule="exact"/>
        <w:ind w:left="710"/>
        <w:rPr>
          <w:sz w:val="28"/>
          <w:szCs w:val="28"/>
        </w:rPr>
      </w:pPr>
      <w:r>
        <w:rPr>
          <w:sz w:val="28"/>
          <w:szCs w:val="28"/>
        </w:rPr>
        <w:t xml:space="preserve">организация </w:t>
      </w:r>
      <w:proofErr w:type="spellStart"/>
      <w:r>
        <w:rPr>
          <w:sz w:val="28"/>
          <w:szCs w:val="28"/>
        </w:rPr>
        <w:t>безбарьерной</w:t>
      </w:r>
      <w:proofErr w:type="spellEnd"/>
      <w:r>
        <w:rPr>
          <w:sz w:val="28"/>
          <w:szCs w:val="28"/>
        </w:rPr>
        <w:t xml:space="preserve"> среды в зонах перепада высот на маршруте;</w:t>
      </w:r>
    </w:p>
    <w:p w:rsidR="000F03ED" w:rsidRDefault="000F03ED" w:rsidP="000F03ED">
      <w:pPr>
        <w:shd w:val="clear" w:color="auto" w:fill="FFFFFF"/>
        <w:tabs>
          <w:tab w:val="left" w:pos="859"/>
        </w:tabs>
        <w:spacing w:line="322" w:lineRule="exact"/>
        <w:ind w:right="10" w:firstLine="710"/>
        <w:jc w:val="both"/>
      </w:pPr>
      <w:r>
        <w:rPr>
          <w:sz w:val="28"/>
          <w:szCs w:val="28"/>
        </w:rPr>
        <w:t>-</w:t>
      </w:r>
      <w:r>
        <w:rPr>
          <w:sz w:val="28"/>
          <w:szCs w:val="28"/>
        </w:rPr>
        <w:tab/>
      </w:r>
      <w:r>
        <w:rPr>
          <w:spacing w:val="-3"/>
          <w:sz w:val="28"/>
          <w:szCs w:val="28"/>
        </w:rPr>
        <w:t>организация велодорожек не только в прогулочных зонах, но и на маршрутах,</w:t>
      </w:r>
      <w:r>
        <w:rPr>
          <w:spacing w:val="-3"/>
          <w:sz w:val="28"/>
          <w:szCs w:val="28"/>
        </w:rPr>
        <w:br/>
      </w:r>
      <w:r>
        <w:rPr>
          <w:spacing w:val="-2"/>
          <w:sz w:val="28"/>
          <w:szCs w:val="28"/>
        </w:rPr>
        <w:t>ведущих к зонам транспортно-пересадочных узлов (ТПУ) и остановках внеуличного</w:t>
      </w:r>
      <w:r>
        <w:rPr>
          <w:spacing w:val="-2"/>
          <w:sz w:val="28"/>
          <w:szCs w:val="28"/>
        </w:rPr>
        <w:br/>
      </w:r>
      <w:r>
        <w:rPr>
          <w:sz w:val="28"/>
          <w:szCs w:val="28"/>
        </w:rPr>
        <w:t>транспорта;</w:t>
      </w:r>
    </w:p>
    <w:p w:rsidR="000F03ED" w:rsidRDefault="000F03ED" w:rsidP="000F03ED">
      <w:pPr>
        <w:shd w:val="clear" w:color="auto" w:fill="FFFFFF"/>
        <w:tabs>
          <w:tab w:val="left" w:pos="970"/>
        </w:tabs>
        <w:spacing w:line="326" w:lineRule="exact"/>
        <w:ind w:right="14" w:firstLine="710"/>
        <w:jc w:val="both"/>
      </w:pPr>
      <w:r>
        <w:rPr>
          <w:sz w:val="28"/>
          <w:szCs w:val="28"/>
        </w:rPr>
        <w:t>-</w:t>
      </w:r>
      <w:r>
        <w:rPr>
          <w:sz w:val="28"/>
          <w:szCs w:val="28"/>
        </w:rPr>
        <w:tab/>
        <w:t xml:space="preserve">безопасные </w:t>
      </w:r>
      <w:proofErr w:type="spellStart"/>
      <w:r>
        <w:rPr>
          <w:sz w:val="28"/>
          <w:szCs w:val="28"/>
        </w:rPr>
        <w:t>велопарковки</w:t>
      </w:r>
      <w:proofErr w:type="spellEnd"/>
      <w:r>
        <w:rPr>
          <w:sz w:val="28"/>
          <w:szCs w:val="28"/>
        </w:rPr>
        <w:t xml:space="preserve"> с ответственным хранением в зонах ТПУ и</w:t>
      </w:r>
      <w:r>
        <w:rPr>
          <w:sz w:val="28"/>
          <w:szCs w:val="28"/>
        </w:rPr>
        <w:br/>
        <w:t>остановок внеуличного транспорта, а также в районных центрах активности.</w:t>
      </w:r>
    </w:p>
    <w:p w:rsidR="000F03ED" w:rsidRDefault="000F03ED" w:rsidP="000F03ED">
      <w:pPr>
        <w:shd w:val="clear" w:color="auto" w:fill="FFFFFF"/>
        <w:spacing w:line="322" w:lineRule="exact"/>
        <w:ind w:left="710" w:right="3456"/>
      </w:pPr>
      <w:r>
        <w:rPr>
          <w:spacing w:val="-2"/>
          <w:sz w:val="28"/>
          <w:szCs w:val="28"/>
        </w:rPr>
        <w:t xml:space="preserve">4.6.1 Парки, скверы. </w:t>
      </w:r>
      <w:r>
        <w:rPr>
          <w:sz w:val="28"/>
          <w:szCs w:val="28"/>
        </w:rPr>
        <w:t>Парки</w:t>
      </w:r>
    </w:p>
    <w:p w:rsidR="000F03ED" w:rsidRDefault="000F03ED" w:rsidP="000F03ED">
      <w:pPr>
        <w:shd w:val="clear" w:color="auto" w:fill="FFFFFF"/>
        <w:tabs>
          <w:tab w:val="left" w:pos="1051"/>
          <w:tab w:val="left" w:pos="2136"/>
          <w:tab w:val="left" w:pos="4459"/>
        </w:tabs>
        <w:spacing w:line="322" w:lineRule="exact"/>
        <w:ind w:right="5" w:firstLine="710"/>
        <w:jc w:val="both"/>
      </w:pPr>
      <w:r>
        <w:rPr>
          <w:spacing w:val="-1"/>
          <w:sz w:val="28"/>
          <w:szCs w:val="28"/>
        </w:rPr>
        <w:t>1.</w:t>
      </w:r>
      <w:r>
        <w:rPr>
          <w:sz w:val="28"/>
          <w:szCs w:val="28"/>
        </w:rPr>
        <w:tab/>
        <w:t>На территории муниципального образования проектируются следующие</w:t>
      </w:r>
      <w:r>
        <w:rPr>
          <w:sz w:val="28"/>
          <w:szCs w:val="28"/>
        </w:rPr>
        <w:br/>
        <w:t>виды парков: многофункциональные, специализированные, парки жилых</w:t>
      </w:r>
      <w:r>
        <w:rPr>
          <w:sz w:val="28"/>
          <w:szCs w:val="28"/>
        </w:rPr>
        <w:br/>
      </w:r>
      <w:r>
        <w:rPr>
          <w:spacing w:val="-3"/>
          <w:sz w:val="28"/>
          <w:szCs w:val="28"/>
        </w:rPr>
        <w:t>микрорайонов.</w:t>
      </w:r>
      <w:r>
        <w:rPr>
          <w:rFonts w:ascii="Arial" w:cs="Arial"/>
          <w:sz w:val="28"/>
          <w:szCs w:val="28"/>
        </w:rPr>
        <w:tab/>
      </w:r>
      <w:r>
        <w:rPr>
          <w:spacing w:val="-3"/>
          <w:sz w:val="28"/>
          <w:szCs w:val="28"/>
        </w:rPr>
        <w:t>Проектирование</w:t>
      </w:r>
      <w:r>
        <w:rPr>
          <w:rFonts w:ascii="Arial" w:hAnsi="Arial" w:cs="Arial"/>
          <w:sz w:val="28"/>
          <w:szCs w:val="28"/>
        </w:rPr>
        <w:tab/>
      </w:r>
      <w:r>
        <w:rPr>
          <w:sz w:val="28"/>
          <w:szCs w:val="28"/>
        </w:rPr>
        <w:t>благоустройства парка зависит от его</w:t>
      </w:r>
      <w:r>
        <w:rPr>
          <w:sz w:val="28"/>
          <w:szCs w:val="28"/>
        </w:rPr>
        <w:br/>
        <w:t>функционального назначения.</w:t>
      </w:r>
    </w:p>
    <w:p w:rsidR="000F03ED" w:rsidRDefault="000F03ED" w:rsidP="000F03ED">
      <w:pPr>
        <w:widowControl w:val="0"/>
        <w:numPr>
          <w:ilvl w:val="0"/>
          <w:numId w:val="28"/>
        </w:numPr>
        <w:shd w:val="clear" w:color="auto" w:fill="FFFFFF"/>
        <w:tabs>
          <w:tab w:val="left" w:pos="1013"/>
        </w:tabs>
        <w:autoSpaceDE w:val="0"/>
        <w:autoSpaceDN w:val="0"/>
        <w:adjustRightInd w:val="0"/>
        <w:spacing w:line="322" w:lineRule="exact"/>
        <w:ind w:right="5" w:firstLine="710"/>
        <w:jc w:val="both"/>
        <w:rPr>
          <w:spacing w:val="-1"/>
          <w:sz w:val="28"/>
          <w:szCs w:val="28"/>
        </w:rPr>
      </w:pPr>
      <w:r>
        <w:rPr>
          <w:sz w:val="28"/>
          <w:szCs w:val="28"/>
        </w:rPr>
        <w:t>Многофункциональный парк предназначен для периодического массового отдыха, развлечения, активного и тихого отдыха, устройства аттракционов для взрослых и детей.</w:t>
      </w:r>
    </w:p>
    <w:p w:rsidR="000F03ED" w:rsidRDefault="000F03ED" w:rsidP="000F03ED">
      <w:pPr>
        <w:widowControl w:val="0"/>
        <w:numPr>
          <w:ilvl w:val="0"/>
          <w:numId w:val="28"/>
        </w:numPr>
        <w:shd w:val="clear" w:color="auto" w:fill="FFFFFF"/>
        <w:tabs>
          <w:tab w:val="left" w:pos="1013"/>
        </w:tabs>
        <w:autoSpaceDE w:val="0"/>
        <w:autoSpaceDN w:val="0"/>
        <w:adjustRightInd w:val="0"/>
        <w:spacing w:line="322" w:lineRule="exact"/>
        <w:ind w:right="10" w:firstLine="710"/>
        <w:jc w:val="both"/>
        <w:rPr>
          <w:spacing w:val="-1"/>
          <w:sz w:val="28"/>
          <w:szCs w:val="28"/>
        </w:rPr>
      </w:pPr>
      <w:r>
        <w:rPr>
          <w:sz w:val="28"/>
          <w:szCs w:val="28"/>
        </w:rPr>
        <w:t>На территории многофункционального парка предусматривают: систему аллей, дорожек и площадок, парковые сооружения (аттракционы, беседки, павильоны, туалеты и др.). Мероприятия благоустройства и плотность дорожек в различных зонах парка должны соответствовать допустимой рекреационной нагрузке.</w:t>
      </w:r>
    </w:p>
    <w:p w:rsidR="000F03ED" w:rsidRDefault="000F03ED" w:rsidP="000F03ED">
      <w:pPr>
        <w:rPr>
          <w:sz w:val="2"/>
          <w:szCs w:val="2"/>
        </w:rPr>
      </w:pPr>
    </w:p>
    <w:p w:rsidR="000F03ED" w:rsidRDefault="000F03ED" w:rsidP="000F03ED">
      <w:pPr>
        <w:widowControl w:val="0"/>
        <w:numPr>
          <w:ilvl w:val="0"/>
          <w:numId w:val="29"/>
        </w:numPr>
        <w:shd w:val="clear" w:color="auto" w:fill="FFFFFF"/>
        <w:tabs>
          <w:tab w:val="left" w:pos="1171"/>
        </w:tabs>
        <w:autoSpaceDE w:val="0"/>
        <w:autoSpaceDN w:val="0"/>
        <w:adjustRightInd w:val="0"/>
        <w:spacing w:line="322" w:lineRule="exact"/>
        <w:ind w:firstLine="710"/>
        <w:jc w:val="both"/>
        <w:rPr>
          <w:spacing w:val="-1"/>
          <w:sz w:val="28"/>
          <w:szCs w:val="28"/>
        </w:rPr>
      </w:pPr>
      <w:r>
        <w:rPr>
          <w:sz w:val="28"/>
          <w:szCs w:val="28"/>
        </w:rPr>
        <w:lastRenderedPageBreak/>
        <w:t xml:space="preserve">Обязательный перечень элементов благоустройства на территории многофункционального парка включает: твердые виды покрытия (плиточное мощение) основных дорожек и площадок (кроме спортивных и детских); элементы сопряжения поверхностей; озеленение; элементы декоративно-прикладного оформления; скамьи, урны и контейнеры для мусора; ограждение (парка в целом, </w:t>
      </w:r>
      <w:r>
        <w:rPr>
          <w:spacing w:val="-1"/>
          <w:sz w:val="28"/>
          <w:szCs w:val="28"/>
        </w:rPr>
        <w:t xml:space="preserve">зон аттракционов, отдельных площадок или насаждений); оборудование площадок; </w:t>
      </w:r>
      <w:r>
        <w:rPr>
          <w:sz w:val="28"/>
          <w:szCs w:val="28"/>
        </w:rPr>
        <w:t>некапитальные объекты торговли; средства наружного освещения; носители информации о зоне парка и о парке в целом; туалеты.</w:t>
      </w:r>
    </w:p>
    <w:p w:rsidR="000F03ED" w:rsidRDefault="000F03ED" w:rsidP="000F03ED">
      <w:pPr>
        <w:widowControl w:val="0"/>
        <w:numPr>
          <w:ilvl w:val="0"/>
          <w:numId w:val="29"/>
        </w:numPr>
        <w:shd w:val="clear" w:color="auto" w:fill="FFFFFF"/>
        <w:tabs>
          <w:tab w:val="left" w:pos="1171"/>
        </w:tabs>
        <w:autoSpaceDE w:val="0"/>
        <w:autoSpaceDN w:val="0"/>
        <w:adjustRightInd w:val="0"/>
        <w:spacing w:line="322" w:lineRule="exact"/>
        <w:ind w:right="10" w:firstLine="710"/>
        <w:jc w:val="both"/>
        <w:rPr>
          <w:spacing w:val="-1"/>
          <w:sz w:val="28"/>
          <w:szCs w:val="28"/>
        </w:rPr>
      </w:pPr>
      <w:proofErr w:type="gramStart"/>
      <w:r>
        <w:rPr>
          <w:sz w:val="28"/>
          <w:szCs w:val="28"/>
        </w:rPr>
        <w:t>Применяются сочетания различных видов и приемов озеленения: вертикального (</w:t>
      </w:r>
      <w:proofErr w:type="spellStart"/>
      <w:r>
        <w:rPr>
          <w:sz w:val="28"/>
          <w:szCs w:val="28"/>
        </w:rPr>
        <w:t>перголы</w:t>
      </w:r>
      <w:proofErr w:type="spellEnd"/>
      <w:r>
        <w:rPr>
          <w:sz w:val="28"/>
          <w:szCs w:val="28"/>
        </w:rPr>
        <w:t>, трельяжи, шпалеры), мобильного (контейнеры, вазоны), создание декоративных композиций из деревьев, кустарников, цветочного оформления, экзотических видов растений.</w:t>
      </w:r>
      <w:proofErr w:type="gramEnd"/>
    </w:p>
    <w:p w:rsidR="000F03ED" w:rsidRDefault="000F03ED" w:rsidP="000F03ED">
      <w:pPr>
        <w:shd w:val="clear" w:color="auto" w:fill="FFFFFF"/>
        <w:tabs>
          <w:tab w:val="left" w:pos="1037"/>
        </w:tabs>
        <w:spacing w:line="322" w:lineRule="exact"/>
        <w:ind w:right="10" w:firstLine="710"/>
        <w:jc w:val="both"/>
      </w:pPr>
      <w:r>
        <w:rPr>
          <w:spacing w:val="-1"/>
          <w:sz w:val="28"/>
          <w:szCs w:val="28"/>
        </w:rPr>
        <w:t>6.</w:t>
      </w:r>
      <w:r>
        <w:rPr>
          <w:sz w:val="28"/>
          <w:szCs w:val="28"/>
        </w:rPr>
        <w:tab/>
        <w:t>Специализированные парки муниципального образования предназначены</w:t>
      </w:r>
      <w:r>
        <w:rPr>
          <w:sz w:val="28"/>
          <w:szCs w:val="28"/>
        </w:rPr>
        <w:br/>
      </w:r>
      <w:r>
        <w:rPr>
          <w:spacing w:val="-2"/>
          <w:sz w:val="28"/>
          <w:szCs w:val="28"/>
        </w:rPr>
        <w:t>для организации специализированных видов отдыха. Состав и количество парковых</w:t>
      </w:r>
      <w:r>
        <w:rPr>
          <w:spacing w:val="-2"/>
          <w:sz w:val="28"/>
          <w:szCs w:val="28"/>
        </w:rPr>
        <w:br/>
      </w:r>
      <w:r>
        <w:rPr>
          <w:sz w:val="28"/>
          <w:szCs w:val="28"/>
        </w:rPr>
        <w:t>сооружений, элементы благоустройства, зависят от тематической направленности</w:t>
      </w:r>
      <w:r>
        <w:rPr>
          <w:sz w:val="28"/>
          <w:szCs w:val="28"/>
        </w:rPr>
        <w:br/>
        <w:t>парка, определяются заданием на проектирование и проектным решением.</w:t>
      </w:r>
    </w:p>
    <w:p w:rsidR="000F03ED" w:rsidRDefault="000F03ED" w:rsidP="000F03ED">
      <w:pPr>
        <w:shd w:val="clear" w:color="auto" w:fill="FFFFFF"/>
        <w:tabs>
          <w:tab w:val="left" w:pos="1171"/>
        </w:tabs>
        <w:spacing w:line="322" w:lineRule="exact"/>
        <w:ind w:right="5" w:firstLine="710"/>
        <w:jc w:val="both"/>
      </w:pPr>
      <w:r>
        <w:rPr>
          <w:spacing w:val="-1"/>
          <w:sz w:val="28"/>
          <w:szCs w:val="28"/>
        </w:rPr>
        <w:t>7.</w:t>
      </w:r>
      <w:r>
        <w:rPr>
          <w:sz w:val="28"/>
          <w:szCs w:val="28"/>
        </w:rPr>
        <w:tab/>
        <w:t>Обязательный перечень элементов благоустройства на территории</w:t>
      </w:r>
      <w:r>
        <w:rPr>
          <w:sz w:val="28"/>
          <w:szCs w:val="28"/>
        </w:rPr>
        <w:br/>
      </w:r>
      <w:r>
        <w:rPr>
          <w:spacing w:val="-1"/>
          <w:sz w:val="28"/>
          <w:szCs w:val="28"/>
        </w:rPr>
        <w:t>специализированных парков включает: твердые виды покрытия основных дорожек;</w:t>
      </w:r>
      <w:r>
        <w:rPr>
          <w:spacing w:val="-1"/>
          <w:sz w:val="28"/>
          <w:szCs w:val="28"/>
        </w:rPr>
        <w:br/>
        <w:t>элементы сопряжения поверхностей; скамьи; урны; информационное оборудование</w:t>
      </w:r>
      <w:r>
        <w:rPr>
          <w:spacing w:val="-1"/>
          <w:sz w:val="28"/>
          <w:szCs w:val="28"/>
        </w:rPr>
        <w:br/>
      </w:r>
      <w:r>
        <w:rPr>
          <w:sz w:val="28"/>
          <w:szCs w:val="28"/>
        </w:rPr>
        <w:t>(схема парка). Допускается установка размещение ограждения, туалетных кабин.</w:t>
      </w:r>
    </w:p>
    <w:p w:rsidR="000F03ED" w:rsidRDefault="000F03ED" w:rsidP="000F03ED">
      <w:pPr>
        <w:shd w:val="clear" w:color="auto" w:fill="FFFFFF"/>
        <w:tabs>
          <w:tab w:val="left" w:pos="979"/>
        </w:tabs>
        <w:spacing w:line="322" w:lineRule="exact"/>
        <w:ind w:right="14" w:firstLine="710"/>
        <w:jc w:val="both"/>
      </w:pPr>
      <w:r>
        <w:rPr>
          <w:spacing w:val="-1"/>
          <w:sz w:val="28"/>
          <w:szCs w:val="28"/>
        </w:rPr>
        <w:t>8.</w:t>
      </w:r>
      <w:r>
        <w:rPr>
          <w:sz w:val="28"/>
          <w:szCs w:val="28"/>
        </w:rPr>
        <w:tab/>
      </w:r>
      <w:r>
        <w:rPr>
          <w:spacing w:val="-3"/>
          <w:sz w:val="28"/>
          <w:szCs w:val="28"/>
        </w:rPr>
        <w:t>Парк жилого микрорайона обычно предназначен для организации активного</w:t>
      </w:r>
      <w:r>
        <w:rPr>
          <w:spacing w:val="-3"/>
          <w:sz w:val="28"/>
          <w:szCs w:val="28"/>
        </w:rPr>
        <w:br/>
      </w:r>
      <w:r>
        <w:rPr>
          <w:sz w:val="28"/>
          <w:szCs w:val="28"/>
        </w:rPr>
        <w:t>и тихого отдыха населения жилого микрорайона. На территории парка</w:t>
      </w:r>
      <w:r>
        <w:rPr>
          <w:sz w:val="28"/>
          <w:szCs w:val="28"/>
        </w:rPr>
        <w:br/>
      </w:r>
      <w:r>
        <w:rPr>
          <w:spacing w:val="-2"/>
          <w:sz w:val="28"/>
          <w:szCs w:val="28"/>
        </w:rPr>
        <w:t>предусматривают: систему аллей и дорожек, площадки (детские, тихого и активного</w:t>
      </w:r>
      <w:r>
        <w:rPr>
          <w:spacing w:val="-2"/>
          <w:sz w:val="28"/>
          <w:szCs w:val="28"/>
        </w:rPr>
        <w:br/>
      </w:r>
      <w:r>
        <w:rPr>
          <w:spacing w:val="-11"/>
          <w:sz w:val="28"/>
          <w:szCs w:val="28"/>
        </w:rPr>
        <w:t xml:space="preserve">отдыха,   спортивные).  Рядом с  территорией парка или в  его составе может быть </w:t>
      </w:r>
      <w:r>
        <w:rPr>
          <w:spacing w:val="-10"/>
          <w:sz w:val="28"/>
          <w:szCs w:val="28"/>
        </w:rPr>
        <w:t>расположен спортивный комплекс жилого микрорайона, детские спортивно-</w:t>
      </w:r>
      <w:r>
        <w:rPr>
          <w:sz w:val="28"/>
          <w:szCs w:val="28"/>
        </w:rPr>
        <w:t>игровые комплексы, места для катания на роликах, велосипедные дорожки.</w:t>
      </w:r>
    </w:p>
    <w:p w:rsidR="000F03ED" w:rsidRDefault="000F03ED" w:rsidP="000F03ED">
      <w:pPr>
        <w:shd w:val="clear" w:color="auto" w:fill="FFFFFF"/>
        <w:tabs>
          <w:tab w:val="left" w:pos="1042"/>
        </w:tabs>
        <w:spacing w:line="322" w:lineRule="exact"/>
        <w:ind w:right="14" w:firstLine="710"/>
        <w:jc w:val="both"/>
      </w:pPr>
      <w:r>
        <w:rPr>
          <w:spacing w:val="-1"/>
          <w:sz w:val="28"/>
          <w:szCs w:val="28"/>
        </w:rPr>
        <w:t>9.</w:t>
      </w:r>
      <w:r>
        <w:rPr>
          <w:sz w:val="28"/>
          <w:szCs w:val="28"/>
        </w:rPr>
        <w:tab/>
        <w:t>Обязательный перечень элементов благоустройства на территории парка</w:t>
      </w:r>
      <w:r>
        <w:rPr>
          <w:sz w:val="28"/>
          <w:szCs w:val="28"/>
        </w:rPr>
        <w:br/>
        <w:t>жилого микрорайона включает: твердые виды покрытия основных дорожек;</w:t>
      </w:r>
      <w:r>
        <w:rPr>
          <w:sz w:val="28"/>
          <w:szCs w:val="28"/>
        </w:rPr>
        <w:br/>
      </w:r>
      <w:r>
        <w:rPr>
          <w:spacing w:val="-2"/>
          <w:sz w:val="28"/>
          <w:szCs w:val="28"/>
        </w:rPr>
        <w:t>элементы сопряжения поверхностей; озеленение; скамьи; урны и малые контейнеры</w:t>
      </w:r>
      <w:r>
        <w:rPr>
          <w:spacing w:val="-2"/>
          <w:sz w:val="28"/>
          <w:szCs w:val="28"/>
        </w:rPr>
        <w:br/>
      </w:r>
      <w:r>
        <w:rPr>
          <w:sz w:val="28"/>
          <w:szCs w:val="28"/>
        </w:rPr>
        <w:t>для мусора; оборудование площадок; осветительное оборудование.</w:t>
      </w:r>
    </w:p>
    <w:p w:rsidR="000F03ED" w:rsidRDefault="000F03ED" w:rsidP="000F03ED">
      <w:pPr>
        <w:shd w:val="clear" w:color="auto" w:fill="FFFFFF"/>
        <w:tabs>
          <w:tab w:val="left" w:pos="1138"/>
        </w:tabs>
        <w:spacing w:line="322" w:lineRule="exact"/>
        <w:ind w:right="5" w:firstLine="710"/>
        <w:jc w:val="both"/>
      </w:pPr>
      <w:r>
        <w:rPr>
          <w:spacing w:val="-2"/>
          <w:sz w:val="28"/>
          <w:szCs w:val="28"/>
        </w:rPr>
        <w:t>10.</w:t>
      </w:r>
      <w:r>
        <w:rPr>
          <w:sz w:val="28"/>
          <w:szCs w:val="28"/>
        </w:rPr>
        <w:tab/>
      </w:r>
      <w:r>
        <w:rPr>
          <w:spacing w:val="-1"/>
          <w:sz w:val="28"/>
          <w:szCs w:val="28"/>
        </w:rPr>
        <w:t>При озеленении парка жилого микрорайона предусматривается цветочное</w:t>
      </w:r>
      <w:r>
        <w:rPr>
          <w:spacing w:val="-1"/>
          <w:sz w:val="28"/>
          <w:szCs w:val="28"/>
        </w:rPr>
        <w:br/>
      </w:r>
      <w:r>
        <w:rPr>
          <w:sz w:val="28"/>
          <w:szCs w:val="28"/>
        </w:rPr>
        <w:t>оформление с использованием видов растений, характерных для данной</w:t>
      </w:r>
      <w:r>
        <w:rPr>
          <w:sz w:val="28"/>
          <w:szCs w:val="28"/>
        </w:rPr>
        <w:br/>
        <w:t>климатической зоны.</w:t>
      </w:r>
    </w:p>
    <w:p w:rsidR="000F03ED" w:rsidRDefault="000F03ED" w:rsidP="000F03ED">
      <w:pPr>
        <w:shd w:val="clear" w:color="auto" w:fill="FFFFFF"/>
        <w:tabs>
          <w:tab w:val="left" w:pos="1190"/>
        </w:tabs>
        <w:spacing w:line="322" w:lineRule="exact"/>
        <w:ind w:right="14" w:firstLine="710"/>
        <w:jc w:val="both"/>
      </w:pPr>
      <w:r>
        <w:rPr>
          <w:spacing w:val="-2"/>
          <w:sz w:val="28"/>
          <w:szCs w:val="28"/>
        </w:rPr>
        <w:t>11.</w:t>
      </w:r>
      <w:r>
        <w:rPr>
          <w:sz w:val="28"/>
          <w:szCs w:val="28"/>
        </w:rPr>
        <w:tab/>
      </w:r>
      <w:proofErr w:type="gramStart"/>
      <w:r>
        <w:rPr>
          <w:sz w:val="28"/>
          <w:szCs w:val="28"/>
        </w:rPr>
        <w:t>Возможно</w:t>
      </w:r>
      <w:proofErr w:type="gramEnd"/>
      <w:r>
        <w:rPr>
          <w:sz w:val="28"/>
          <w:szCs w:val="28"/>
        </w:rPr>
        <w:t xml:space="preserve"> предусматривать ограждение территории парка и установку</w:t>
      </w:r>
      <w:r>
        <w:rPr>
          <w:sz w:val="28"/>
          <w:szCs w:val="28"/>
        </w:rPr>
        <w:br/>
        <w:t>некапитальных и нестационарных сооружений питания (летние кафе).</w:t>
      </w:r>
    </w:p>
    <w:p w:rsidR="000F03ED" w:rsidRDefault="000F03ED" w:rsidP="000F03ED">
      <w:pPr>
        <w:shd w:val="clear" w:color="auto" w:fill="FFFFFF"/>
        <w:spacing w:before="317" w:line="322" w:lineRule="exact"/>
        <w:ind w:left="710"/>
      </w:pPr>
      <w:r>
        <w:rPr>
          <w:sz w:val="28"/>
          <w:szCs w:val="28"/>
        </w:rPr>
        <w:t>Скверы.</w:t>
      </w:r>
    </w:p>
    <w:p w:rsidR="000F03ED" w:rsidRDefault="000F03ED" w:rsidP="000F03ED">
      <w:pPr>
        <w:shd w:val="clear" w:color="auto" w:fill="FFFFFF"/>
        <w:tabs>
          <w:tab w:val="left" w:pos="1157"/>
        </w:tabs>
        <w:spacing w:line="322" w:lineRule="exact"/>
        <w:ind w:right="14" w:firstLine="710"/>
        <w:jc w:val="both"/>
      </w:pPr>
      <w:r>
        <w:rPr>
          <w:spacing w:val="-1"/>
          <w:sz w:val="28"/>
          <w:szCs w:val="28"/>
        </w:rPr>
        <w:t>1.</w:t>
      </w:r>
      <w:r>
        <w:rPr>
          <w:sz w:val="28"/>
          <w:szCs w:val="28"/>
        </w:rPr>
        <w:tab/>
        <w:t>Скверы предназначены для организации кратковременного отдыха,</w:t>
      </w:r>
      <w:r>
        <w:rPr>
          <w:sz w:val="28"/>
          <w:szCs w:val="28"/>
        </w:rPr>
        <w:br/>
        <w:t>прогулок, транзитных пешеходных передвижений.</w:t>
      </w:r>
    </w:p>
    <w:p w:rsidR="000F03ED" w:rsidRDefault="000F03ED" w:rsidP="000F03ED">
      <w:pPr>
        <w:shd w:val="clear" w:color="auto" w:fill="FFFFFF"/>
        <w:tabs>
          <w:tab w:val="left" w:pos="1003"/>
          <w:tab w:val="left" w:pos="2208"/>
          <w:tab w:val="left" w:pos="4430"/>
          <w:tab w:val="left" w:pos="6576"/>
        </w:tabs>
        <w:spacing w:line="322" w:lineRule="exact"/>
        <w:ind w:firstLine="710"/>
        <w:jc w:val="both"/>
      </w:pPr>
      <w:r>
        <w:rPr>
          <w:spacing w:val="-1"/>
          <w:sz w:val="28"/>
          <w:szCs w:val="28"/>
        </w:rPr>
        <w:t>2.</w:t>
      </w:r>
      <w:r>
        <w:rPr>
          <w:sz w:val="28"/>
          <w:szCs w:val="28"/>
        </w:rPr>
        <w:tab/>
        <w:t>Обязательный перечень элементов благоустройства на территории скверов</w:t>
      </w:r>
      <w:r>
        <w:rPr>
          <w:sz w:val="28"/>
          <w:szCs w:val="28"/>
        </w:rPr>
        <w:br/>
        <w:t>включает: твердые виды покрытия дорожек и площадок, элементы сопряжения</w:t>
      </w:r>
      <w:r>
        <w:rPr>
          <w:sz w:val="28"/>
          <w:szCs w:val="28"/>
        </w:rPr>
        <w:br/>
        <w:t>поверхностей, озеленение, скамьи, урны или малые контейнеры для мусора,</w:t>
      </w:r>
      <w:r>
        <w:rPr>
          <w:sz w:val="28"/>
          <w:szCs w:val="28"/>
        </w:rPr>
        <w:br/>
      </w:r>
      <w:r>
        <w:rPr>
          <w:spacing w:val="-2"/>
          <w:sz w:val="28"/>
          <w:szCs w:val="28"/>
        </w:rPr>
        <w:t>осветительное</w:t>
      </w:r>
      <w:r>
        <w:rPr>
          <w:rFonts w:ascii="Arial" w:hAnsi="Arial" w:cs="Arial"/>
          <w:sz w:val="28"/>
          <w:szCs w:val="28"/>
        </w:rPr>
        <w:tab/>
      </w:r>
      <w:r>
        <w:rPr>
          <w:spacing w:val="-3"/>
          <w:sz w:val="28"/>
          <w:szCs w:val="28"/>
        </w:rPr>
        <w:t>оборудование,</w:t>
      </w:r>
      <w:r>
        <w:rPr>
          <w:rFonts w:ascii="Arial" w:cs="Arial"/>
          <w:sz w:val="28"/>
          <w:szCs w:val="28"/>
        </w:rPr>
        <w:tab/>
      </w:r>
      <w:r>
        <w:rPr>
          <w:spacing w:val="-3"/>
          <w:sz w:val="28"/>
          <w:szCs w:val="28"/>
        </w:rPr>
        <w:t>оборудование</w:t>
      </w:r>
      <w:r>
        <w:rPr>
          <w:rFonts w:ascii="Arial" w:hAnsi="Arial" w:cs="Arial"/>
          <w:sz w:val="28"/>
          <w:szCs w:val="28"/>
        </w:rPr>
        <w:tab/>
      </w:r>
      <w:r>
        <w:rPr>
          <w:spacing w:val="-2"/>
          <w:sz w:val="28"/>
          <w:szCs w:val="28"/>
        </w:rPr>
        <w:t>архитектурно-декоративного</w:t>
      </w:r>
      <w:r>
        <w:rPr>
          <w:spacing w:val="-2"/>
          <w:sz w:val="28"/>
          <w:szCs w:val="28"/>
        </w:rPr>
        <w:br/>
      </w:r>
      <w:r>
        <w:rPr>
          <w:sz w:val="28"/>
          <w:szCs w:val="28"/>
        </w:rPr>
        <w:t>освещения.</w:t>
      </w:r>
    </w:p>
    <w:p w:rsidR="000F03ED" w:rsidRDefault="000F03ED" w:rsidP="000F03ED">
      <w:pPr>
        <w:shd w:val="clear" w:color="auto" w:fill="FFFFFF"/>
        <w:tabs>
          <w:tab w:val="left" w:pos="1061"/>
          <w:tab w:val="left" w:pos="1637"/>
          <w:tab w:val="left" w:pos="5174"/>
          <w:tab w:val="left" w:pos="7128"/>
          <w:tab w:val="left" w:pos="8366"/>
        </w:tabs>
        <w:ind w:right="5" w:firstLine="710"/>
        <w:jc w:val="both"/>
      </w:pPr>
      <w:r>
        <w:rPr>
          <w:spacing w:val="-1"/>
          <w:sz w:val="28"/>
          <w:szCs w:val="28"/>
        </w:rPr>
        <w:t>3.</w:t>
      </w:r>
      <w:r>
        <w:rPr>
          <w:sz w:val="28"/>
          <w:szCs w:val="28"/>
        </w:rPr>
        <w:tab/>
        <w:t>Покрытие дорожек проектируется преимущественно в виде плиточного</w:t>
      </w:r>
      <w:r>
        <w:rPr>
          <w:sz w:val="28"/>
          <w:szCs w:val="28"/>
        </w:rPr>
        <w:br/>
        <w:t>мощения. Предусматривается колористическое решение покрытия, размещение</w:t>
      </w:r>
      <w:r>
        <w:rPr>
          <w:sz w:val="28"/>
          <w:szCs w:val="28"/>
        </w:rPr>
        <w:br/>
      </w:r>
      <w:r>
        <w:rPr>
          <w:spacing w:val="-3"/>
          <w:sz w:val="28"/>
          <w:szCs w:val="28"/>
        </w:rPr>
        <w:lastRenderedPageBreak/>
        <w:t>элементов</w:t>
      </w:r>
      <w:r>
        <w:rPr>
          <w:rFonts w:ascii="Arial" w:hAnsi="Arial" w:cs="Arial"/>
          <w:sz w:val="28"/>
          <w:szCs w:val="28"/>
        </w:rPr>
        <w:tab/>
      </w:r>
      <w:r>
        <w:rPr>
          <w:spacing w:val="-2"/>
          <w:sz w:val="28"/>
          <w:szCs w:val="28"/>
        </w:rPr>
        <w:t>декоративно-прикладного</w:t>
      </w:r>
      <w:r>
        <w:rPr>
          <w:rFonts w:ascii="Arial" w:hAnsi="Arial" w:cs="Arial"/>
          <w:sz w:val="28"/>
          <w:szCs w:val="28"/>
        </w:rPr>
        <w:tab/>
      </w:r>
      <w:r>
        <w:rPr>
          <w:spacing w:val="-2"/>
          <w:sz w:val="28"/>
          <w:szCs w:val="28"/>
        </w:rPr>
        <w:t>оформления,</w:t>
      </w:r>
      <w:r>
        <w:rPr>
          <w:rFonts w:ascii="Arial" w:cs="Arial"/>
          <w:sz w:val="28"/>
          <w:szCs w:val="28"/>
        </w:rPr>
        <w:tab/>
      </w:r>
      <w:r>
        <w:rPr>
          <w:spacing w:val="-3"/>
          <w:sz w:val="28"/>
          <w:szCs w:val="28"/>
        </w:rPr>
        <w:t>низких</w:t>
      </w:r>
      <w:r>
        <w:rPr>
          <w:rFonts w:ascii="Arial" w:hAnsi="Arial" w:cs="Arial"/>
          <w:sz w:val="28"/>
          <w:szCs w:val="28"/>
        </w:rPr>
        <w:tab/>
      </w:r>
      <w:r>
        <w:rPr>
          <w:spacing w:val="-2"/>
          <w:sz w:val="28"/>
          <w:szCs w:val="28"/>
        </w:rPr>
        <w:t>декоративных</w:t>
      </w:r>
      <w:r>
        <w:rPr>
          <w:spacing w:val="-2"/>
          <w:sz w:val="28"/>
          <w:szCs w:val="28"/>
        </w:rPr>
        <w:br/>
      </w:r>
      <w:r>
        <w:rPr>
          <w:sz w:val="28"/>
          <w:szCs w:val="28"/>
        </w:rPr>
        <w:t>ограждений.</w:t>
      </w:r>
    </w:p>
    <w:p w:rsidR="000F03ED" w:rsidRDefault="000F03ED" w:rsidP="000F03ED">
      <w:pPr>
        <w:shd w:val="clear" w:color="auto" w:fill="FFFFFF"/>
        <w:ind w:firstLine="710"/>
      </w:pPr>
      <w:r>
        <w:rPr>
          <w:sz w:val="28"/>
          <w:szCs w:val="28"/>
        </w:rPr>
        <w:t>4.7.1 Площади</w:t>
      </w:r>
    </w:p>
    <w:p w:rsidR="000F03ED" w:rsidRDefault="000F03ED" w:rsidP="000F03ED">
      <w:pPr>
        <w:shd w:val="clear" w:color="auto" w:fill="FFFFFF"/>
        <w:tabs>
          <w:tab w:val="left" w:pos="1003"/>
        </w:tabs>
        <w:ind w:right="14" w:firstLine="710"/>
        <w:jc w:val="both"/>
      </w:pPr>
      <w:r>
        <w:rPr>
          <w:spacing w:val="-1"/>
          <w:sz w:val="28"/>
          <w:szCs w:val="28"/>
        </w:rPr>
        <w:t>1.</w:t>
      </w:r>
      <w:r>
        <w:rPr>
          <w:sz w:val="28"/>
          <w:szCs w:val="28"/>
        </w:rPr>
        <w:tab/>
      </w:r>
      <w:proofErr w:type="gramStart"/>
      <w:r>
        <w:rPr>
          <w:sz w:val="28"/>
          <w:szCs w:val="28"/>
        </w:rPr>
        <w:t>По функциональному назначению площади подразделяются на: главные (у</w:t>
      </w:r>
      <w:r>
        <w:rPr>
          <w:sz w:val="28"/>
          <w:szCs w:val="28"/>
        </w:rPr>
        <w:br/>
        <w:t>административных зданий, общественных организаций);</w:t>
      </w:r>
      <w:proofErr w:type="gramEnd"/>
    </w:p>
    <w:p w:rsidR="000F03ED" w:rsidRDefault="000F03ED" w:rsidP="000F03ED">
      <w:pPr>
        <w:shd w:val="clear" w:color="auto" w:fill="FFFFFF"/>
        <w:spacing w:line="322" w:lineRule="exact"/>
        <w:ind w:right="10" w:firstLine="710"/>
        <w:jc w:val="both"/>
      </w:pPr>
      <w:proofErr w:type="spellStart"/>
      <w:proofErr w:type="gramStart"/>
      <w:r>
        <w:rPr>
          <w:sz w:val="28"/>
          <w:szCs w:val="28"/>
        </w:rPr>
        <w:t>приобъектные</w:t>
      </w:r>
      <w:proofErr w:type="spellEnd"/>
      <w:r>
        <w:rPr>
          <w:sz w:val="28"/>
          <w:szCs w:val="28"/>
        </w:rPr>
        <w:t xml:space="preserve"> (у памятников, музеев, торговых центров, стадиона, парков, рынка и др.); общественно-транспортные (на въездах); мемориальные (у памятных объектов или мест захоронения).</w:t>
      </w:r>
      <w:proofErr w:type="gramEnd"/>
    </w:p>
    <w:p w:rsidR="000F03ED" w:rsidRDefault="000F03ED" w:rsidP="000F03ED">
      <w:pPr>
        <w:shd w:val="clear" w:color="auto" w:fill="FFFFFF"/>
        <w:tabs>
          <w:tab w:val="left" w:pos="1090"/>
        </w:tabs>
        <w:spacing w:line="322" w:lineRule="exact"/>
        <w:ind w:right="5" w:firstLine="710"/>
        <w:jc w:val="both"/>
      </w:pPr>
      <w:r>
        <w:rPr>
          <w:spacing w:val="-1"/>
          <w:sz w:val="28"/>
          <w:szCs w:val="28"/>
        </w:rPr>
        <w:t>2.</w:t>
      </w:r>
      <w:r>
        <w:rPr>
          <w:sz w:val="28"/>
          <w:szCs w:val="28"/>
        </w:rPr>
        <w:tab/>
        <w:t>При разработке проекта благоустройства обеспечивается максимально</w:t>
      </w:r>
      <w:r>
        <w:rPr>
          <w:sz w:val="28"/>
          <w:szCs w:val="28"/>
        </w:rPr>
        <w:br/>
        <w:t>возможное разделение пешеходного и транспортного движения, основных и</w:t>
      </w:r>
      <w:r>
        <w:rPr>
          <w:sz w:val="28"/>
          <w:szCs w:val="28"/>
        </w:rPr>
        <w:br/>
        <w:t>местных транспортных потоков.</w:t>
      </w:r>
    </w:p>
    <w:p w:rsidR="000F03ED" w:rsidRDefault="000F03ED" w:rsidP="000F03ED">
      <w:pPr>
        <w:shd w:val="clear" w:color="auto" w:fill="FFFFFF"/>
        <w:tabs>
          <w:tab w:val="left" w:pos="1166"/>
        </w:tabs>
        <w:spacing w:line="322" w:lineRule="exact"/>
        <w:ind w:right="14" w:firstLine="710"/>
        <w:jc w:val="both"/>
      </w:pPr>
      <w:r>
        <w:rPr>
          <w:spacing w:val="-1"/>
          <w:sz w:val="28"/>
          <w:szCs w:val="28"/>
        </w:rPr>
        <w:t>3.</w:t>
      </w:r>
      <w:r>
        <w:rPr>
          <w:sz w:val="28"/>
          <w:szCs w:val="28"/>
        </w:rPr>
        <w:tab/>
        <w:t>В зависимости от функционального назначения площади на ней</w:t>
      </w:r>
      <w:r>
        <w:rPr>
          <w:sz w:val="28"/>
          <w:szCs w:val="28"/>
        </w:rPr>
        <w:br/>
        <w:t>размещаются следующие дополнительные элементы благоустройства:</w:t>
      </w:r>
    </w:p>
    <w:p w:rsidR="000F03ED" w:rsidRDefault="000F03ED" w:rsidP="000F03ED">
      <w:pPr>
        <w:widowControl w:val="0"/>
        <w:numPr>
          <w:ilvl w:val="0"/>
          <w:numId w:val="30"/>
        </w:numPr>
        <w:shd w:val="clear" w:color="auto" w:fill="FFFFFF"/>
        <w:tabs>
          <w:tab w:val="left" w:pos="1123"/>
        </w:tabs>
        <w:autoSpaceDE w:val="0"/>
        <w:autoSpaceDN w:val="0"/>
        <w:adjustRightInd w:val="0"/>
        <w:spacing w:line="322" w:lineRule="exact"/>
        <w:ind w:right="10" w:firstLine="710"/>
        <w:jc w:val="both"/>
        <w:rPr>
          <w:spacing w:val="-1"/>
          <w:sz w:val="28"/>
          <w:szCs w:val="28"/>
        </w:rPr>
      </w:pPr>
      <w:r>
        <w:rPr>
          <w:sz w:val="28"/>
          <w:szCs w:val="28"/>
        </w:rPr>
        <w:t xml:space="preserve">на главных, </w:t>
      </w:r>
      <w:proofErr w:type="spellStart"/>
      <w:r>
        <w:rPr>
          <w:sz w:val="28"/>
          <w:szCs w:val="28"/>
        </w:rPr>
        <w:t>приобъектных</w:t>
      </w:r>
      <w:proofErr w:type="spellEnd"/>
      <w:r>
        <w:rPr>
          <w:sz w:val="28"/>
          <w:szCs w:val="28"/>
        </w:rPr>
        <w:t>, мемориальных площадях – произведения монументально-декоративного искусства, водные устройства (фонтаны);</w:t>
      </w:r>
    </w:p>
    <w:p w:rsidR="000F03ED" w:rsidRDefault="000F03ED" w:rsidP="000F03ED">
      <w:pPr>
        <w:widowControl w:val="0"/>
        <w:numPr>
          <w:ilvl w:val="0"/>
          <w:numId w:val="30"/>
        </w:numPr>
        <w:shd w:val="clear" w:color="auto" w:fill="FFFFFF"/>
        <w:tabs>
          <w:tab w:val="left" w:pos="1123"/>
          <w:tab w:val="left" w:pos="2198"/>
          <w:tab w:val="left" w:pos="3586"/>
          <w:tab w:val="left" w:pos="5962"/>
          <w:tab w:val="left" w:pos="7502"/>
          <w:tab w:val="left" w:pos="8938"/>
        </w:tabs>
        <w:autoSpaceDE w:val="0"/>
        <w:autoSpaceDN w:val="0"/>
        <w:adjustRightInd w:val="0"/>
        <w:spacing w:line="322" w:lineRule="exact"/>
        <w:ind w:right="10" w:firstLine="710"/>
        <w:jc w:val="both"/>
        <w:rPr>
          <w:spacing w:val="-1"/>
          <w:sz w:val="28"/>
          <w:szCs w:val="28"/>
        </w:rPr>
      </w:pPr>
      <w:r>
        <w:rPr>
          <w:sz w:val="28"/>
          <w:szCs w:val="28"/>
        </w:rPr>
        <w:t xml:space="preserve">на общественно-транспортных площадях – остановочные павильоны, </w:t>
      </w:r>
      <w:r>
        <w:rPr>
          <w:spacing w:val="-2"/>
          <w:sz w:val="28"/>
          <w:szCs w:val="28"/>
        </w:rPr>
        <w:t>некапитальные</w:t>
      </w:r>
      <w:r>
        <w:rPr>
          <w:rFonts w:ascii="Arial" w:hAnsi="Arial" w:cs="Arial"/>
          <w:sz w:val="28"/>
          <w:szCs w:val="28"/>
        </w:rPr>
        <w:tab/>
      </w:r>
      <w:r>
        <w:rPr>
          <w:spacing w:val="-3"/>
          <w:sz w:val="28"/>
          <w:szCs w:val="28"/>
        </w:rPr>
        <w:t>объекты</w:t>
      </w:r>
      <w:r>
        <w:rPr>
          <w:rFonts w:ascii="Arial" w:hAnsi="Arial" w:cs="Arial"/>
          <w:sz w:val="28"/>
          <w:szCs w:val="28"/>
        </w:rPr>
        <w:tab/>
      </w:r>
      <w:r>
        <w:rPr>
          <w:spacing w:val="-2"/>
          <w:sz w:val="28"/>
          <w:szCs w:val="28"/>
        </w:rPr>
        <w:t>мелкорозничной</w:t>
      </w:r>
      <w:r>
        <w:rPr>
          <w:rFonts w:ascii="Arial" w:hAnsi="Arial" w:cs="Arial"/>
          <w:sz w:val="28"/>
          <w:szCs w:val="28"/>
        </w:rPr>
        <w:tab/>
      </w:r>
      <w:r>
        <w:rPr>
          <w:spacing w:val="-2"/>
          <w:sz w:val="28"/>
          <w:szCs w:val="28"/>
        </w:rPr>
        <w:t>торговли,</w:t>
      </w:r>
      <w:r>
        <w:rPr>
          <w:rFonts w:ascii="Arial" w:cs="Arial"/>
          <w:sz w:val="28"/>
          <w:szCs w:val="28"/>
        </w:rPr>
        <w:tab/>
      </w:r>
      <w:r>
        <w:rPr>
          <w:spacing w:val="-3"/>
          <w:sz w:val="28"/>
          <w:szCs w:val="28"/>
        </w:rPr>
        <w:t>питания,</w:t>
      </w:r>
      <w:r>
        <w:rPr>
          <w:rFonts w:ascii="Arial" w:cs="Arial"/>
          <w:sz w:val="28"/>
          <w:szCs w:val="28"/>
        </w:rPr>
        <w:tab/>
      </w:r>
      <w:r>
        <w:rPr>
          <w:spacing w:val="-2"/>
          <w:sz w:val="28"/>
          <w:szCs w:val="28"/>
        </w:rPr>
        <w:t xml:space="preserve">бытового </w:t>
      </w:r>
      <w:r>
        <w:rPr>
          <w:sz w:val="28"/>
          <w:szCs w:val="28"/>
        </w:rPr>
        <w:t>обслуживания, средства наружной рекламы и информации.</w:t>
      </w:r>
    </w:p>
    <w:p w:rsidR="000F03ED" w:rsidRDefault="000F03ED" w:rsidP="000F03ED">
      <w:pPr>
        <w:shd w:val="clear" w:color="auto" w:fill="FFFFFF"/>
        <w:tabs>
          <w:tab w:val="left" w:pos="1085"/>
        </w:tabs>
        <w:spacing w:line="322" w:lineRule="exact"/>
        <w:ind w:firstLine="710"/>
        <w:jc w:val="both"/>
      </w:pPr>
      <w:r>
        <w:rPr>
          <w:spacing w:val="-1"/>
          <w:sz w:val="28"/>
          <w:szCs w:val="28"/>
        </w:rPr>
        <w:t>4.</w:t>
      </w:r>
      <w:r>
        <w:rPr>
          <w:sz w:val="28"/>
          <w:szCs w:val="28"/>
        </w:rPr>
        <w:tab/>
        <w:t>Виды покрытия пешеходной части площади должны предусматривать</w:t>
      </w:r>
      <w:r>
        <w:rPr>
          <w:sz w:val="28"/>
          <w:szCs w:val="28"/>
        </w:rPr>
        <w:br/>
        <w:t>возможность проезда автомобилей специального назначения (пожарных,</w:t>
      </w:r>
      <w:r>
        <w:rPr>
          <w:sz w:val="28"/>
          <w:szCs w:val="28"/>
        </w:rPr>
        <w:br/>
        <w:t>аварийных, уборочных и др.), временной парковки легковых автомобилей.</w:t>
      </w:r>
    </w:p>
    <w:p w:rsidR="000F03ED" w:rsidRDefault="000F03ED" w:rsidP="000F03ED">
      <w:pPr>
        <w:widowControl w:val="0"/>
        <w:numPr>
          <w:ilvl w:val="0"/>
          <w:numId w:val="31"/>
        </w:numPr>
        <w:shd w:val="clear" w:color="auto" w:fill="FFFFFF"/>
        <w:tabs>
          <w:tab w:val="left" w:pos="1133"/>
        </w:tabs>
        <w:autoSpaceDE w:val="0"/>
        <w:autoSpaceDN w:val="0"/>
        <w:adjustRightInd w:val="0"/>
        <w:spacing w:line="322" w:lineRule="exact"/>
        <w:ind w:right="10" w:firstLine="710"/>
        <w:jc w:val="both"/>
        <w:rPr>
          <w:spacing w:val="-1"/>
          <w:sz w:val="28"/>
          <w:szCs w:val="28"/>
        </w:rPr>
      </w:pPr>
      <w:r>
        <w:rPr>
          <w:sz w:val="28"/>
          <w:szCs w:val="28"/>
        </w:rPr>
        <w:t>Места возможного проезда и временной парковки автомобилей на пешеходной части площади выделяются цветом или фактурой покрытия, мобильным озеленением (контейнеры, вазоны), переносными ограждениями.</w:t>
      </w:r>
    </w:p>
    <w:p w:rsidR="000F03ED" w:rsidRDefault="000F03ED" w:rsidP="000F03ED">
      <w:pPr>
        <w:widowControl w:val="0"/>
        <w:numPr>
          <w:ilvl w:val="0"/>
          <w:numId w:val="31"/>
        </w:numPr>
        <w:shd w:val="clear" w:color="auto" w:fill="FFFFFF"/>
        <w:tabs>
          <w:tab w:val="left" w:pos="1133"/>
        </w:tabs>
        <w:autoSpaceDE w:val="0"/>
        <w:autoSpaceDN w:val="0"/>
        <w:adjustRightInd w:val="0"/>
        <w:spacing w:line="322" w:lineRule="exact"/>
        <w:ind w:firstLine="710"/>
        <w:jc w:val="both"/>
        <w:rPr>
          <w:spacing w:val="-1"/>
          <w:sz w:val="28"/>
          <w:szCs w:val="28"/>
        </w:rPr>
      </w:pPr>
      <w:r>
        <w:rPr>
          <w:sz w:val="28"/>
          <w:szCs w:val="28"/>
        </w:rPr>
        <w:t xml:space="preserve">При озеленении площади используется </w:t>
      </w:r>
      <w:proofErr w:type="spellStart"/>
      <w:r>
        <w:rPr>
          <w:sz w:val="28"/>
          <w:szCs w:val="28"/>
        </w:rPr>
        <w:t>периметральное</w:t>
      </w:r>
      <w:proofErr w:type="spellEnd"/>
      <w:r>
        <w:rPr>
          <w:sz w:val="28"/>
          <w:szCs w:val="28"/>
        </w:rPr>
        <w:t xml:space="preserve"> озеленение, насаждения в центре площади (сквер или островок безопасности), а также </w:t>
      </w:r>
      <w:r>
        <w:rPr>
          <w:spacing w:val="-1"/>
          <w:sz w:val="28"/>
          <w:szCs w:val="28"/>
        </w:rPr>
        <w:t xml:space="preserve">совмещение этих приемов. В условиях исторической среды населенного пункта или </w:t>
      </w:r>
      <w:r>
        <w:rPr>
          <w:sz w:val="28"/>
          <w:szCs w:val="28"/>
        </w:rPr>
        <w:t>сложившейся застройки возможно применение мобильных приемов озеленения. Озеленение островка безопасности в центре площади осуществляется в виде партерного озеленения или высоких насаждений с учетом необходимого угла видимости для водителей.</w:t>
      </w:r>
    </w:p>
    <w:p w:rsidR="000F03ED" w:rsidRDefault="000F03ED" w:rsidP="000F03ED">
      <w:pPr>
        <w:shd w:val="clear" w:color="auto" w:fill="FFFFFF"/>
        <w:spacing w:before="317" w:line="322" w:lineRule="exact"/>
        <w:ind w:left="3355" w:right="576" w:hanging="1973"/>
      </w:pPr>
      <w:r>
        <w:rPr>
          <w:spacing w:val="-1"/>
          <w:sz w:val="28"/>
          <w:szCs w:val="28"/>
        </w:rPr>
        <w:t xml:space="preserve">4.8. Технические зоны транспортных, инженерных коммуникаций, </w:t>
      </w:r>
      <w:r>
        <w:rPr>
          <w:sz w:val="28"/>
          <w:szCs w:val="28"/>
        </w:rPr>
        <w:t>инженерные коммуникации</w:t>
      </w:r>
    </w:p>
    <w:p w:rsidR="000F03ED" w:rsidRDefault="000F03ED" w:rsidP="000F03ED">
      <w:pPr>
        <w:shd w:val="clear" w:color="auto" w:fill="FFFFFF"/>
        <w:tabs>
          <w:tab w:val="left" w:pos="1584"/>
          <w:tab w:val="left" w:pos="2016"/>
          <w:tab w:val="left" w:pos="6043"/>
          <w:tab w:val="left" w:pos="7032"/>
          <w:tab w:val="left" w:pos="9019"/>
        </w:tabs>
        <w:spacing w:before="317" w:line="322" w:lineRule="exact"/>
        <w:ind w:right="5" w:firstLine="710"/>
        <w:jc w:val="both"/>
      </w:pPr>
      <w:r>
        <w:rPr>
          <w:spacing w:val="-1"/>
          <w:sz w:val="28"/>
          <w:szCs w:val="28"/>
        </w:rPr>
        <w:t>4.8.1.</w:t>
      </w:r>
      <w:r>
        <w:rPr>
          <w:sz w:val="28"/>
          <w:szCs w:val="28"/>
        </w:rPr>
        <w:tab/>
      </w:r>
      <w:proofErr w:type="gramStart"/>
      <w:r>
        <w:rPr>
          <w:sz w:val="28"/>
          <w:szCs w:val="28"/>
        </w:rPr>
        <w:t>На территории поселения предусматриваются следующие виды</w:t>
      </w:r>
      <w:r>
        <w:rPr>
          <w:sz w:val="28"/>
          <w:szCs w:val="28"/>
        </w:rPr>
        <w:br/>
      </w:r>
      <w:r>
        <w:rPr>
          <w:spacing w:val="-2"/>
          <w:sz w:val="28"/>
          <w:szCs w:val="28"/>
        </w:rPr>
        <w:t>технических</w:t>
      </w:r>
      <w:r>
        <w:rPr>
          <w:rFonts w:ascii="Arial" w:hAnsi="Arial" w:cs="Arial"/>
          <w:sz w:val="28"/>
          <w:szCs w:val="28"/>
        </w:rPr>
        <w:tab/>
      </w:r>
      <w:r>
        <w:rPr>
          <w:rFonts w:hAnsi="Arial"/>
          <w:spacing w:val="-2"/>
          <w:sz w:val="28"/>
          <w:szCs w:val="28"/>
        </w:rPr>
        <w:t>(</w:t>
      </w:r>
      <w:r>
        <w:rPr>
          <w:spacing w:val="-2"/>
          <w:sz w:val="28"/>
          <w:szCs w:val="28"/>
        </w:rPr>
        <w:t>охранно-эксплуатационных)</w:t>
      </w:r>
      <w:r>
        <w:rPr>
          <w:rFonts w:ascii="Arial" w:cs="Arial"/>
          <w:sz w:val="28"/>
          <w:szCs w:val="28"/>
        </w:rPr>
        <w:tab/>
      </w:r>
      <w:r>
        <w:rPr>
          <w:spacing w:val="-3"/>
          <w:sz w:val="28"/>
          <w:szCs w:val="28"/>
        </w:rPr>
        <w:t>зон,</w:t>
      </w:r>
      <w:r>
        <w:rPr>
          <w:rFonts w:ascii="Arial" w:cs="Arial"/>
          <w:sz w:val="28"/>
          <w:szCs w:val="28"/>
        </w:rPr>
        <w:tab/>
      </w:r>
      <w:r>
        <w:rPr>
          <w:spacing w:val="-3"/>
          <w:sz w:val="28"/>
          <w:szCs w:val="28"/>
        </w:rPr>
        <w:t>выделяемые</w:t>
      </w:r>
      <w:r>
        <w:rPr>
          <w:rFonts w:ascii="Arial" w:hAnsi="Arial" w:cs="Arial"/>
          <w:sz w:val="28"/>
          <w:szCs w:val="28"/>
        </w:rPr>
        <w:tab/>
      </w:r>
      <w:r>
        <w:rPr>
          <w:spacing w:val="-2"/>
          <w:sz w:val="28"/>
          <w:szCs w:val="28"/>
        </w:rPr>
        <w:t>линиями</w:t>
      </w:r>
      <w:r>
        <w:rPr>
          <w:spacing w:val="-2"/>
          <w:sz w:val="28"/>
          <w:szCs w:val="28"/>
        </w:rPr>
        <w:br/>
      </w:r>
      <w:r>
        <w:rPr>
          <w:spacing w:val="-1"/>
          <w:sz w:val="28"/>
          <w:szCs w:val="28"/>
        </w:rPr>
        <w:t>градостроительного регулирования; канализационных коллекторов, трубопроводов</w:t>
      </w:r>
      <w:r>
        <w:rPr>
          <w:spacing w:val="-1"/>
          <w:sz w:val="28"/>
          <w:szCs w:val="28"/>
        </w:rPr>
        <w:br/>
      </w:r>
      <w:r>
        <w:rPr>
          <w:sz w:val="28"/>
          <w:szCs w:val="28"/>
        </w:rPr>
        <w:t>холодного водоснабжения и газоснабжения, кабелей высокого и низкого</w:t>
      </w:r>
      <w:r>
        <w:rPr>
          <w:sz w:val="28"/>
          <w:szCs w:val="28"/>
        </w:rPr>
        <w:br/>
        <w:t>напряжения, слабых токов, линий высоковольтных передач.</w:t>
      </w:r>
      <w:proofErr w:type="gramEnd"/>
    </w:p>
    <w:p w:rsidR="000F03ED" w:rsidRDefault="000F03ED" w:rsidP="000F03ED">
      <w:pPr>
        <w:shd w:val="clear" w:color="auto" w:fill="FFFFFF"/>
        <w:tabs>
          <w:tab w:val="left" w:pos="1723"/>
          <w:tab w:val="left" w:pos="2429"/>
          <w:tab w:val="left" w:pos="4186"/>
          <w:tab w:val="left" w:pos="6038"/>
          <w:tab w:val="left" w:pos="7920"/>
          <w:tab w:val="left" w:pos="9667"/>
        </w:tabs>
        <w:spacing w:line="322" w:lineRule="exact"/>
        <w:ind w:firstLine="710"/>
        <w:jc w:val="both"/>
      </w:pPr>
      <w:r>
        <w:rPr>
          <w:spacing w:val="-1"/>
          <w:sz w:val="28"/>
          <w:szCs w:val="28"/>
        </w:rPr>
        <w:t>4.8.2.</w:t>
      </w:r>
      <w:r>
        <w:rPr>
          <w:sz w:val="28"/>
          <w:szCs w:val="28"/>
        </w:rPr>
        <w:tab/>
      </w:r>
      <w:proofErr w:type="gramStart"/>
      <w:r>
        <w:rPr>
          <w:spacing w:val="-4"/>
          <w:sz w:val="28"/>
          <w:szCs w:val="28"/>
        </w:rPr>
        <w:t>На</w:t>
      </w:r>
      <w:r>
        <w:rPr>
          <w:rFonts w:ascii="Arial" w:hAnsi="Arial" w:cs="Arial"/>
          <w:sz w:val="28"/>
          <w:szCs w:val="28"/>
        </w:rPr>
        <w:tab/>
      </w:r>
      <w:r>
        <w:rPr>
          <w:spacing w:val="-3"/>
          <w:sz w:val="28"/>
          <w:szCs w:val="28"/>
        </w:rPr>
        <w:t>территории</w:t>
      </w:r>
      <w:r>
        <w:rPr>
          <w:rFonts w:ascii="Arial" w:hAnsi="Arial" w:cs="Arial"/>
          <w:sz w:val="28"/>
          <w:szCs w:val="28"/>
        </w:rPr>
        <w:tab/>
      </w:r>
      <w:r>
        <w:rPr>
          <w:spacing w:val="-2"/>
          <w:sz w:val="28"/>
          <w:szCs w:val="28"/>
        </w:rPr>
        <w:t>выделенных</w:t>
      </w:r>
      <w:r>
        <w:rPr>
          <w:rFonts w:ascii="Arial" w:hAnsi="Arial" w:cs="Arial"/>
          <w:sz w:val="28"/>
          <w:szCs w:val="28"/>
        </w:rPr>
        <w:tab/>
      </w:r>
      <w:r>
        <w:rPr>
          <w:spacing w:val="-2"/>
          <w:sz w:val="28"/>
          <w:szCs w:val="28"/>
        </w:rPr>
        <w:t>технических</w:t>
      </w:r>
      <w:r>
        <w:rPr>
          <w:rFonts w:ascii="Arial" w:hAnsi="Arial" w:cs="Arial"/>
          <w:sz w:val="28"/>
          <w:szCs w:val="28"/>
        </w:rPr>
        <w:tab/>
      </w:r>
      <w:r>
        <w:rPr>
          <w:rFonts w:hAnsi="Arial"/>
          <w:spacing w:val="-2"/>
          <w:sz w:val="28"/>
          <w:szCs w:val="28"/>
        </w:rPr>
        <w:t>(</w:t>
      </w:r>
      <w:r>
        <w:rPr>
          <w:spacing w:val="-2"/>
          <w:sz w:val="28"/>
          <w:szCs w:val="28"/>
        </w:rPr>
        <w:t>охранных)</w:t>
      </w:r>
      <w:r>
        <w:rPr>
          <w:rFonts w:ascii="Arial" w:cs="Arial"/>
          <w:sz w:val="28"/>
          <w:szCs w:val="28"/>
        </w:rPr>
        <w:tab/>
      </w:r>
      <w:r>
        <w:rPr>
          <w:spacing w:val="-3"/>
          <w:sz w:val="28"/>
          <w:szCs w:val="28"/>
        </w:rPr>
        <w:t>зон</w:t>
      </w:r>
      <w:r>
        <w:rPr>
          <w:spacing w:val="-3"/>
          <w:sz w:val="28"/>
          <w:szCs w:val="28"/>
        </w:rPr>
        <w:br/>
      </w:r>
      <w:r>
        <w:rPr>
          <w:sz w:val="28"/>
          <w:szCs w:val="28"/>
        </w:rPr>
        <w:t>канализационных коллекторов, трубопроводов холодного водоснабжения и</w:t>
      </w:r>
      <w:r>
        <w:rPr>
          <w:sz w:val="28"/>
          <w:szCs w:val="28"/>
        </w:rPr>
        <w:br/>
        <w:t>газоснабжения, кабелей высокого, низкого напряжения и слабых токов, линий</w:t>
      </w:r>
      <w:r>
        <w:rPr>
          <w:sz w:val="28"/>
          <w:szCs w:val="28"/>
        </w:rPr>
        <w:br/>
      </w:r>
      <w:r>
        <w:rPr>
          <w:spacing w:val="-2"/>
          <w:sz w:val="28"/>
          <w:szCs w:val="28"/>
        </w:rPr>
        <w:t>высоковольтных передач не прокладывать транспортно-пешеходные коммуникации</w:t>
      </w:r>
      <w:r>
        <w:rPr>
          <w:spacing w:val="-2"/>
          <w:sz w:val="28"/>
          <w:szCs w:val="28"/>
        </w:rPr>
        <w:br/>
      </w:r>
      <w:r>
        <w:rPr>
          <w:sz w:val="28"/>
          <w:szCs w:val="28"/>
        </w:rPr>
        <w:t>с твердыми видами покрытий, установку осветительного оборудования, средств</w:t>
      </w:r>
      <w:r>
        <w:rPr>
          <w:sz w:val="28"/>
          <w:szCs w:val="28"/>
        </w:rPr>
        <w:br/>
        <w:t>наружной рекламы и информации, устройство площадок (детских, отдыха, стоянок</w:t>
      </w:r>
      <w:r>
        <w:rPr>
          <w:sz w:val="28"/>
          <w:szCs w:val="28"/>
        </w:rPr>
        <w:br/>
        <w:t>автомобилей, установки контейнеров), возведение любых видов сооружений, в том</w:t>
      </w:r>
      <w:r>
        <w:rPr>
          <w:sz w:val="28"/>
          <w:szCs w:val="28"/>
        </w:rPr>
        <w:br/>
      </w:r>
      <w:r>
        <w:rPr>
          <w:sz w:val="28"/>
          <w:szCs w:val="28"/>
        </w:rPr>
        <w:lastRenderedPageBreak/>
        <w:t>числе некапитальных нестационарных, кроме технических, имеющих отношение</w:t>
      </w:r>
      <w:proofErr w:type="gramEnd"/>
      <w:r>
        <w:rPr>
          <w:sz w:val="28"/>
          <w:szCs w:val="28"/>
        </w:rPr>
        <w:t xml:space="preserve"> к</w:t>
      </w:r>
      <w:r>
        <w:rPr>
          <w:sz w:val="28"/>
          <w:szCs w:val="28"/>
        </w:rPr>
        <w:br/>
        <w:t>обслуживанию и эксплуатации проходящих в технической зоне коммуникаций.</w:t>
      </w:r>
    </w:p>
    <w:p w:rsidR="000F03ED" w:rsidRDefault="000F03ED" w:rsidP="000F03ED">
      <w:pPr>
        <w:widowControl w:val="0"/>
        <w:numPr>
          <w:ilvl w:val="0"/>
          <w:numId w:val="32"/>
        </w:numPr>
        <w:shd w:val="clear" w:color="auto" w:fill="FFFFFF"/>
        <w:tabs>
          <w:tab w:val="left" w:pos="1469"/>
        </w:tabs>
        <w:autoSpaceDE w:val="0"/>
        <w:autoSpaceDN w:val="0"/>
        <w:adjustRightInd w:val="0"/>
        <w:spacing w:line="322" w:lineRule="exact"/>
        <w:ind w:right="10" w:firstLine="710"/>
        <w:jc w:val="both"/>
        <w:rPr>
          <w:spacing w:val="-1"/>
          <w:sz w:val="28"/>
          <w:szCs w:val="28"/>
        </w:rPr>
      </w:pPr>
      <w:r>
        <w:rPr>
          <w:sz w:val="28"/>
          <w:szCs w:val="28"/>
        </w:rPr>
        <w:t>В зоне линий высоковольтных передач напряжением менее 110 кВ возможно размещение площадок для выгула собак.</w:t>
      </w:r>
    </w:p>
    <w:p w:rsidR="000F03ED" w:rsidRDefault="000F03ED" w:rsidP="000F03ED">
      <w:pPr>
        <w:widowControl w:val="0"/>
        <w:numPr>
          <w:ilvl w:val="0"/>
          <w:numId w:val="32"/>
        </w:numPr>
        <w:shd w:val="clear" w:color="auto" w:fill="FFFFFF"/>
        <w:tabs>
          <w:tab w:val="left" w:pos="1469"/>
        </w:tabs>
        <w:autoSpaceDE w:val="0"/>
        <w:autoSpaceDN w:val="0"/>
        <w:adjustRightInd w:val="0"/>
        <w:spacing w:line="322" w:lineRule="exact"/>
        <w:ind w:right="5" w:firstLine="710"/>
        <w:jc w:val="both"/>
        <w:rPr>
          <w:spacing w:val="-1"/>
          <w:sz w:val="28"/>
          <w:szCs w:val="28"/>
        </w:rPr>
      </w:pPr>
      <w:r>
        <w:rPr>
          <w:sz w:val="28"/>
          <w:szCs w:val="28"/>
        </w:rPr>
        <w:t xml:space="preserve">Озеленение проектируется в виде цветников и газонов по внешнему краю зоны, далее – в виде посадок кустарников и групп </w:t>
      </w:r>
      <w:proofErr w:type="spellStart"/>
      <w:r>
        <w:rPr>
          <w:sz w:val="28"/>
          <w:szCs w:val="28"/>
        </w:rPr>
        <w:t>низкорастущих</w:t>
      </w:r>
      <w:proofErr w:type="spellEnd"/>
      <w:r>
        <w:rPr>
          <w:sz w:val="28"/>
          <w:szCs w:val="28"/>
        </w:rPr>
        <w:t xml:space="preserve"> деревьев с поверхностной (неглубокой) корневой системой.</w:t>
      </w:r>
    </w:p>
    <w:p w:rsidR="000F03ED" w:rsidRDefault="000F03ED" w:rsidP="000F03ED">
      <w:pPr>
        <w:shd w:val="clear" w:color="auto" w:fill="FFFFFF"/>
        <w:spacing w:before="317"/>
        <w:ind w:left="3629"/>
      </w:pPr>
      <w:r>
        <w:rPr>
          <w:sz w:val="28"/>
          <w:szCs w:val="28"/>
        </w:rPr>
        <w:t>4.9. Контейнерные площадки</w:t>
      </w:r>
    </w:p>
    <w:p w:rsidR="000F03ED" w:rsidRDefault="000F03ED" w:rsidP="000F03ED">
      <w:pPr>
        <w:shd w:val="clear" w:color="auto" w:fill="FFFFFF"/>
        <w:spacing w:line="322" w:lineRule="exact"/>
        <w:ind w:firstLine="710"/>
        <w:jc w:val="both"/>
      </w:pPr>
      <w:r>
        <w:rPr>
          <w:sz w:val="28"/>
          <w:szCs w:val="28"/>
        </w:rPr>
        <w:t xml:space="preserve">4.9.1. </w:t>
      </w:r>
      <w:proofErr w:type="gramStart"/>
      <w:r>
        <w:rPr>
          <w:sz w:val="28"/>
          <w:szCs w:val="28"/>
        </w:rPr>
        <w:t xml:space="preserve">Площадки для установки мусоросборников (контейнерные площадки) размещают на удалении от окон жилых зданий, границ участков детских учреждений, мест отдыха на расстояние не менее чем 20 м, на участках жилой </w:t>
      </w:r>
      <w:r>
        <w:rPr>
          <w:spacing w:val="-1"/>
          <w:sz w:val="28"/>
          <w:szCs w:val="28"/>
        </w:rPr>
        <w:t xml:space="preserve">застройки – не далее 100 м от входов, считая по пешеходным дорожкам от дальнего </w:t>
      </w:r>
      <w:r>
        <w:rPr>
          <w:sz w:val="28"/>
          <w:szCs w:val="28"/>
        </w:rPr>
        <w:t>подъезда, при этом территория площадки должна примыкать к проездам, но не мешать проезду транспорта.</w:t>
      </w:r>
      <w:proofErr w:type="gramEnd"/>
      <w:r>
        <w:rPr>
          <w:sz w:val="28"/>
          <w:szCs w:val="28"/>
        </w:rPr>
        <w:t xml:space="preserve"> При обособленном размещении площадки (вдали от проездов) предусматривается возможность удобного подъезда транспорта для очистки контейнеров и наличия разворотных площадок (12</w:t>
      </w:r>
      <w:r>
        <w:rPr>
          <w:sz w:val="28"/>
          <w:szCs w:val="28"/>
          <w:lang w:val="en-US"/>
        </w:rPr>
        <w:t>x</w:t>
      </w:r>
      <w:r>
        <w:rPr>
          <w:sz w:val="28"/>
          <w:szCs w:val="28"/>
        </w:rPr>
        <w:t xml:space="preserve">12 м). Размещение </w:t>
      </w:r>
      <w:r>
        <w:rPr>
          <w:spacing w:val="-9"/>
          <w:sz w:val="28"/>
          <w:szCs w:val="28"/>
        </w:rPr>
        <w:t xml:space="preserve">площадок проектируется вне зоны видимости с транзитных транспортных и </w:t>
      </w:r>
      <w:r>
        <w:rPr>
          <w:sz w:val="28"/>
          <w:szCs w:val="28"/>
        </w:rPr>
        <w:t>пешеходных коммуникаций, в стороне от уличных фасадов зданий. Территорию площадки располагают в зоне затенения (прилегающей застройкой, навесами или посадками зеленых насаждений).</w:t>
      </w:r>
    </w:p>
    <w:p w:rsidR="000F03ED" w:rsidRDefault="000F03ED" w:rsidP="000F03ED">
      <w:pPr>
        <w:shd w:val="clear" w:color="auto" w:fill="FFFFFF"/>
        <w:tabs>
          <w:tab w:val="left" w:pos="1421"/>
        </w:tabs>
        <w:spacing w:line="322" w:lineRule="exact"/>
        <w:ind w:right="10" w:firstLine="710"/>
        <w:jc w:val="both"/>
      </w:pPr>
      <w:r>
        <w:rPr>
          <w:spacing w:val="-1"/>
          <w:sz w:val="28"/>
          <w:szCs w:val="28"/>
        </w:rPr>
        <w:t>4.9.2.</w:t>
      </w:r>
      <w:r>
        <w:rPr>
          <w:sz w:val="28"/>
          <w:szCs w:val="28"/>
        </w:rPr>
        <w:tab/>
      </w:r>
      <w:r>
        <w:rPr>
          <w:spacing w:val="-1"/>
          <w:sz w:val="28"/>
          <w:szCs w:val="28"/>
        </w:rPr>
        <w:t>На территории жилого назначения площадки проектируются из расчета</w:t>
      </w:r>
      <w:r>
        <w:rPr>
          <w:spacing w:val="-1"/>
          <w:sz w:val="28"/>
          <w:szCs w:val="28"/>
        </w:rPr>
        <w:br/>
      </w:r>
      <w:r>
        <w:rPr>
          <w:sz w:val="28"/>
          <w:szCs w:val="28"/>
        </w:rPr>
        <w:t>0,03 кв. м на 1 жителя.</w:t>
      </w:r>
    </w:p>
    <w:p w:rsidR="000F03ED" w:rsidRDefault="000F03ED" w:rsidP="000F03ED">
      <w:pPr>
        <w:shd w:val="clear" w:color="auto" w:fill="FFFFFF"/>
        <w:tabs>
          <w:tab w:val="left" w:pos="1522"/>
        </w:tabs>
        <w:spacing w:line="322" w:lineRule="exact"/>
        <w:ind w:right="5" w:firstLine="710"/>
        <w:jc w:val="both"/>
      </w:pPr>
      <w:r>
        <w:rPr>
          <w:spacing w:val="-1"/>
          <w:sz w:val="28"/>
          <w:szCs w:val="28"/>
        </w:rPr>
        <w:t>4.9.3.</w:t>
      </w:r>
      <w:r>
        <w:rPr>
          <w:sz w:val="28"/>
          <w:szCs w:val="28"/>
        </w:rPr>
        <w:tab/>
        <w:t>Обязательный перечень элементов благоустройства территории на</w:t>
      </w:r>
      <w:r>
        <w:rPr>
          <w:sz w:val="28"/>
          <w:szCs w:val="28"/>
        </w:rPr>
        <w:br/>
        <w:t>площадке для установки мусоросборников включает: твердые виды покрытия;</w:t>
      </w:r>
      <w:r>
        <w:rPr>
          <w:sz w:val="28"/>
          <w:szCs w:val="28"/>
        </w:rPr>
        <w:br/>
        <w:t>элементы сопряжения поверхности площадки с прилегающими территориями;</w:t>
      </w:r>
      <w:r>
        <w:rPr>
          <w:sz w:val="28"/>
          <w:szCs w:val="28"/>
        </w:rPr>
        <w:br/>
        <w:t>контейнеры для сбора твердых коммунальных отходов, в том числе для сбора</w:t>
      </w:r>
      <w:r>
        <w:rPr>
          <w:sz w:val="28"/>
          <w:szCs w:val="28"/>
        </w:rPr>
        <w:br/>
      </w:r>
      <w:proofErr w:type="spellStart"/>
      <w:r>
        <w:rPr>
          <w:sz w:val="28"/>
          <w:szCs w:val="28"/>
        </w:rPr>
        <w:t>люминисцентных</w:t>
      </w:r>
      <w:proofErr w:type="spellEnd"/>
      <w:r>
        <w:rPr>
          <w:sz w:val="28"/>
          <w:szCs w:val="28"/>
        </w:rPr>
        <w:t xml:space="preserve"> ламп, бытовых химических источников тока (батареек);</w:t>
      </w:r>
      <w:r>
        <w:rPr>
          <w:sz w:val="28"/>
          <w:szCs w:val="28"/>
        </w:rPr>
        <w:br/>
        <w:t>осветительного оборудования.</w:t>
      </w:r>
    </w:p>
    <w:p w:rsidR="000F03ED" w:rsidRDefault="000F03ED" w:rsidP="000F03ED">
      <w:pPr>
        <w:shd w:val="clear" w:color="auto" w:fill="FFFFFF"/>
        <w:tabs>
          <w:tab w:val="left" w:pos="1402"/>
        </w:tabs>
        <w:spacing w:line="322" w:lineRule="exact"/>
        <w:ind w:right="5" w:firstLine="710"/>
        <w:jc w:val="both"/>
      </w:pPr>
      <w:r>
        <w:rPr>
          <w:spacing w:val="-1"/>
          <w:sz w:val="28"/>
          <w:szCs w:val="28"/>
        </w:rPr>
        <w:t>4.9.4.</w:t>
      </w:r>
      <w:r>
        <w:rPr>
          <w:sz w:val="28"/>
          <w:szCs w:val="28"/>
        </w:rPr>
        <w:tab/>
      </w:r>
      <w:r>
        <w:rPr>
          <w:spacing w:val="-2"/>
          <w:sz w:val="28"/>
          <w:szCs w:val="28"/>
        </w:rPr>
        <w:t>Уклон покрытия площадки рекомендуется устанавливать составляющим</w:t>
      </w:r>
      <w:r>
        <w:rPr>
          <w:spacing w:val="-2"/>
          <w:sz w:val="28"/>
          <w:szCs w:val="28"/>
        </w:rPr>
        <w:br/>
      </w:r>
      <w:r>
        <w:rPr>
          <w:sz w:val="28"/>
          <w:szCs w:val="28"/>
        </w:rPr>
        <w:t>5-10% в сторону проезжей части, чтобы не допускать застаивания воды и</w:t>
      </w:r>
      <w:r>
        <w:rPr>
          <w:sz w:val="28"/>
          <w:szCs w:val="28"/>
        </w:rPr>
        <w:br/>
        <w:t>скатывания контейнера.</w:t>
      </w:r>
    </w:p>
    <w:p w:rsidR="000F03ED" w:rsidRDefault="000F03ED" w:rsidP="000F03ED">
      <w:pPr>
        <w:shd w:val="clear" w:color="auto" w:fill="FFFFFF"/>
        <w:tabs>
          <w:tab w:val="left" w:pos="1531"/>
        </w:tabs>
        <w:spacing w:line="322" w:lineRule="exact"/>
        <w:ind w:right="10" w:firstLine="710"/>
        <w:jc w:val="both"/>
      </w:pPr>
      <w:r>
        <w:rPr>
          <w:spacing w:val="-1"/>
          <w:sz w:val="28"/>
          <w:szCs w:val="28"/>
        </w:rPr>
        <w:t>4.9.5.</w:t>
      </w:r>
      <w:r>
        <w:rPr>
          <w:sz w:val="28"/>
          <w:szCs w:val="28"/>
        </w:rPr>
        <w:tab/>
        <w:t>Функционирование осветительного оборудования устанавливают в</w:t>
      </w:r>
      <w:r>
        <w:rPr>
          <w:sz w:val="28"/>
          <w:szCs w:val="28"/>
        </w:rPr>
        <w:br/>
        <w:t>режиме освещения прилегающей территории с высотой опор не менее 3 м.</w:t>
      </w:r>
    </w:p>
    <w:p w:rsidR="000F03ED" w:rsidRDefault="000F03ED" w:rsidP="000F03ED">
      <w:pPr>
        <w:shd w:val="clear" w:color="auto" w:fill="FFFFFF"/>
        <w:tabs>
          <w:tab w:val="left" w:pos="1483"/>
        </w:tabs>
        <w:spacing w:line="322" w:lineRule="exact"/>
        <w:ind w:right="10" w:firstLine="710"/>
        <w:jc w:val="both"/>
      </w:pPr>
      <w:r>
        <w:rPr>
          <w:spacing w:val="-1"/>
          <w:sz w:val="28"/>
          <w:szCs w:val="28"/>
        </w:rPr>
        <w:t>4.9.6.</w:t>
      </w:r>
      <w:r>
        <w:rPr>
          <w:sz w:val="28"/>
          <w:szCs w:val="28"/>
        </w:rPr>
        <w:tab/>
        <w:t>Озеленение площадки производится деревьями с высокой степенью</w:t>
      </w:r>
      <w:r>
        <w:rPr>
          <w:sz w:val="28"/>
          <w:szCs w:val="28"/>
        </w:rPr>
        <w:br/>
      </w:r>
      <w:proofErr w:type="spellStart"/>
      <w:r>
        <w:rPr>
          <w:sz w:val="28"/>
          <w:szCs w:val="28"/>
        </w:rPr>
        <w:t>фитонцидности</w:t>
      </w:r>
      <w:proofErr w:type="spellEnd"/>
      <w:r>
        <w:rPr>
          <w:sz w:val="28"/>
          <w:szCs w:val="28"/>
        </w:rPr>
        <w:t>, густой и плотной кроной. Высоту свободного пространства над</w:t>
      </w:r>
      <w:r>
        <w:rPr>
          <w:sz w:val="28"/>
          <w:szCs w:val="28"/>
        </w:rPr>
        <w:br/>
        <w:t>уровнем покрытия площадки до кроны предусматривают не менее 3,0 м.</w:t>
      </w:r>
      <w:r>
        <w:rPr>
          <w:sz w:val="28"/>
          <w:szCs w:val="28"/>
        </w:rPr>
        <w:br/>
      </w:r>
      <w:r>
        <w:rPr>
          <w:spacing w:val="-1"/>
          <w:sz w:val="28"/>
          <w:szCs w:val="28"/>
        </w:rPr>
        <w:t>Допускается для визуальной изоляции площадок применение декоративных стенок,</w:t>
      </w:r>
      <w:r>
        <w:rPr>
          <w:spacing w:val="-1"/>
          <w:sz w:val="28"/>
          <w:szCs w:val="28"/>
        </w:rPr>
        <w:br/>
      </w:r>
      <w:r>
        <w:rPr>
          <w:sz w:val="28"/>
          <w:szCs w:val="28"/>
        </w:rPr>
        <w:t xml:space="preserve">трельяжей или </w:t>
      </w:r>
      <w:proofErr w:type="spellStart"/>
      <w:r>
        <w:rPr>
          <w:sz w:val="28"/>
          <w:szCs w:val="28"/>
        </w:rPr>
        <w:t>периметральной</w:t>
      </w:r>
      <w:proofErr w:type="spellEnd"/>
      <w:r>
        <w:rPr>
          <w:sz w:val="28"/>
          <w:szCs w:val="28"/>
        </w:rPr>
        <w:t xml:space="preserve"> живой изгороди в виде высоких кустарников без</w:t>
      </w:r>
      <w:r>
        <w:rPr>
          <w:sz w:val="28"/>
          <w:szCs w:val="28"/>
        </w:rPr>
        <w:br/>
        <w:t>плодов и ягод.</w:t>
      </w:r>
    </w:p>
    <w:p w:rsidR="000F03ED" w:rsidRDefault="000F03ED" w:rsidP="000F03ED">
      <w:pPr>
        <w:shd w:val="clear" w:color="auto" w:fill="FFFFFF"/>
        <w:tabs>
          <w:tab w:val="left" w:pos="1522"/>
        </w:tabs>
        <w:spacing w:line="322" w:lineRule="exact"/>
        <w:ind w:firstLine="710"/>
        <w:jc w:val="both"/>
      </w:pPr>
      <w:r>
        <w:rPr>
          <w:spacing w:val="-1"/>
          <w:sz w:val="28"/>
          <w:szCs w:val="28"/>
        </w:rPr>
        <w:t>4.9.7.</w:t>
      </w:r>
      <w:r>
        <w:rPr>
          <w:sz w:val="28"/>
          <w:szCs w:val="28"/>
        </w:rPr>
        <w:tab/>
        <w:t>Контейнерная площадка должна иметь с трех сторон ограждение</w:t>
      </w:r>
      <w:r>
        <w:rPr>
          <w:sz w:val="28"/>
          <w:szCs w:val="28"/>
        </w:rPr>
        <w:br/>
      </w:r>
      <w:r>
        <w:rPr>
          <w:spacing w:val="-2"/>
          <w:sz w:val="28"/>
          <w:szCs w:val="28"/>
        </w:rPr>
        <w:t>высотой не менее 1,5 метров, асфальтовое или бетонное покрытие с уклоном 5-10 %</w:t>
      </w:r>
      <w:r>
        <w:rPr>
          <w:spacing w:val="-2"/>
          <w:sz w:val="28"/>
          <w:szCs w:val="28"/>
        </w:rPr>
        <w:br/>
      </w:r>
      <w:r>
        <w:rPr>
          <w:sz w:val="28"/>
          <w:szCs w:val="28"/>
        </w:rPr>
        <w:t>в сторону проезжей части (чтобы не допускать застаивания воды и скатывания</w:t>
      </w:r>
      <w:r>
        <w:rPr>
          <w:sz w:val="28"/>
          <w:szCs w:val="28"/>
        </w:rPr>
        <w:br/>
        <w:t>контейнера), подъездной путь с твердым покрытием. Допускается изготовление</w:t>
      </w:r>
      <w:r>
        <w:rPr>
          <w:sz w:val="28"/>
          <w:szCs w:val="28"/>
        </w:rPr>
        <w:br/>
        <w:t>контейнерных площадок закрытого типа по специальным проектам (эскизам),</w:t>
      </w:r>
      <w:r>
        <w:rPr>
          <w:sz w:val="28"/>
          <w:szCs w:val="28"/>
        </w:rPr>
        <w:br/>
        <w:t>разработанным и согласованным в установленном порядке с органом местного</w:t>
      </w:r>
      <w:r>
        <w:rPr>
          <w:sz w:val="28"/>
          <w:szCs w:val="28"/>
        </w:rPr>
        <w:br/>
        <w:t>самоуправления.</w:t>
      </w:r>
    </w:p>
    <w:p w:rsidR="000F03ED" w:rsidRDefault="000F03ED" w:rsidP="000F03ED">
      <w:pPr>
        <w:shd w:val="clear" w:color="auto" w:fill="FFFFFF"/>
        <w:tabs>
          <w:tab w:val="left" w:pos="1565"/>
        </w:tabs>
        <w:spacing w:line="322" w:lineRule="exact"/>
        <w:ind w:right="5" w:firstLine="710"/>
        <w:jc w:val="both"/>
      </w:pPr>
      <w:r>
        <w:rPr>
          <w:spacing w:val="-1"/>
          <w:sz w:val="28"/>
          <w:szCs w:val="28"/>
        </w:rPr>
        <w:lastRenderedPageBreak/>
        <w:t>4.9.8.</w:t>
      </w:r>
      <w:r>
        <w:rPr>
          <w:sz w:val="28"/>
          <w:szCs w:val="28"/>
        </w:rPr>
        <w:tab/>
        <w:t>На территории сельского поселения допускается погрузка ТКО</w:t>
      </w:r>
      <w:r>
        <w:rPr>
          <w:sz w:val="28"/>
          <w:szCs w:val="28"/>
        </w:rPr>
        <w:br/>
      </w:r>
      <w:r>
        <w:rPr>
          <w:spacing w:val="-2"/>
          <w:sz w:val="28"/>
          <w:szCs w:val="28"/>
        </w:rPr>
        <w:t>непосредственно в мусоровоз или иное транспортное средство без организации мест</w:t>
      </w:r>
      <w:r>
        <w:rPr>
          <w:spacing w:val="-2"/>
          <w:sz w:val="28"/>
          <w:szCs w:val="28"/>
        </w:rPr>
        <w:br/>
      </w:r>
      <w:r>
        <w:rPr>
          <w:sz w:val="28"/>
          <w:szCs w:val="28"/>
        </w:rPr>
        <w:t>(площадок) накопления ТКО по графику, соответствующему требованиям</w:t>
      </w:r>
      <w:r>
        <w:rPr>
          <w:sz w:val="28"/>
          <w:szCs w:val="28"/>
        </w:rPr>
        <w:br/>
        <w:t>законодательства в области санитарно-эпидемиологического благополучия</w:t>
      </w:r>
      <w:r>
        <w:rPr>
          <w:sz w:val="28"/>
          <w:szCs w:val="28"/>
        </w:rPr>
        <w:br/>
        <w:t>населения к периодичности вывоза ТКО, согласованному с органами местного</w:t>
      </w:r>
      <w:r>
        <w:rPr>
          <w:sz w:val="28"/>
          <w:szCs w:val="28"/>
        </w:rPr>
        <w:br/>
        <w:t xml:space="preserve">самоуправления и региональным оператором. </w:t>
      </w:r>
    </w:p>
    <w:p w:rsidR="000F03ED" w:rsidRDefault="000F03ED" w:rsidP="000F03ED">
      <w:pPr>
        <w:shd w:val="clear" w:color="auto" w:fill="FFFFFF"/>
        <w:spacing w:line="370" w:lineRule="exact"/>
        <w:ind w:firstLine="542"/>
        <w:rPr>
          <w:sz w:val="28"/>
          <w:szCs w:val="28"/>
        </w:rPr>
      </w:pPr>
      <w:r>
        <w:rPr>
          <w:spacing w:val="-11"/>
          <w:sz w:val="28"/>
          <w:szCs w:val="28"/>
        </w:rPr>
        <w:t xml:space="preserve"> Места погрузки ТКО без организации мест (площадок) накопления ТКО о</w:t>
      </w:r>
      <w:r>
        <w:rPr>
          <w:sz w:val="28"/>
          <w:szCs w:val="28"/>
        </w:rPr>
        <w:t>пределяются органами местного самоуправления.</w:t>
      </w:r>
    </w:p>
    <w:p w:rsidR="000F03ED" w:rsidRDefault="000F03ED" w:rsidP="000F03ED">
      <w:pPr>
        <w:shd w:val="clear" w:color="auto" w:fill="FFFFFF"/>
        <w:spacing w:line="370" w:lineRule="exact"/>
        <w:ind w:firstLine="542"/>
      </w:pPr>
    </w:p>
    <w:p w:rsidR="000F03ED" w:rsidRDefault="000F03ED" w:rsidP="000F03ED">
      <w:pPr>
        <w:shd w:val="clear" w:color="auto" w:fill="FFFFFF"/>
        <w:spacing w:line="370" w:lineRule="exact"/>
        <w:ind w:firstLine="709"/>
      </w:pPr>
      <w:r>
        <w:rPr>
          <w:sz w:val="28"/>
          <w:szCs w:val="28"/>
        </w:rPr>
        <w:t>4.10. Особенности озеленения территорий муниципального образования</w:t>
      </w:r>
    </w:p>
    <w:p w:rsidR="000F03ED" w:rsidRDefault="000F03ED" w:rsidP="000F03ED">
      <w:pPr>
        <w:shd w:val="clear" w:color="auto" w:fill="FFFFFF"/>
        <w:tabs>
          <w:tab w:val="left" w:pos="1954"/>
          <w:tab w:val="left" w:pos="4157"/>
          <w:tab w:val="left" w:pos="6955"/>
          <w:tab w:val="left" w:pos="8539"/>
          <w:tab w:val="left" w:pos="9034"/>
        </w:tabs>
        <w:spacing w:line="322" w:lineRule="exact"/>
        <w:ind w:right="5" w:firstLine="710"/>
        <w:jc w:val="both"/>
      </w:pPr>
      <w:r>
        <w:rPr>
          <w:sz w:val="28"/>
          <w:szCs w:val="28"/>
        </w:rPr>
        <w:t>4.10.1. Создание зеленых насаждений осуществляется на основании</w:t>
      </w:r>
      <w:r>
        <w:rPr>
          <w:sz w:val="28"/>
          <w:szCs w:val="28"/>
        </w:rPr>
        <w:br/>
      </w:r>
      <w:proofErr w:type="spellStart"/>
      <w:r>
        <w:rPr>
          <w:spacing w:val="-2"/>
          <w:sz w:val="28"/>
          <w:szCs w:val="28"/>
        </w:rPr>
        <w:t>дендроплана</w:t>
      </w:r>
      <w:proofErr w:type="spellEnd"/>
      <w:r>
        <w:rPr>
          <w:spacing w:val="-2"/>
          <w:sz w:val="28"/>
          <w:szCs w:val="28"/>
        </w:rPr>
        <w:t>,</w:t>
      </w:r>
      <w:r>
        <w:rPr>
          <w:rFonts w:ascii="Arial" w:cs="Arial"/>
          <w:sz w:val="28"/>
          <w:szCs w:val="28"/>
        </w:rPr>
        <w:tab/>
      </w:r>
      <w:r>
        <w:rPr>
          <w:spacing w:val="-3"/>
          <w:sz w:val="28"/>
          <w:szCs w:val="28"/>
        </w:rPr>
        <w:t>согласованного</w:t>
      </w:r>
      <w:r>
        <w:rPr>
          <w:rFonts w:ascii="Arial" w:hAnsi="Arial" w:cs="Arial"/>
          <w:sz w:val="28"/>
          <w:szCs w:val="28"/>
        </w:rPr>
        <w:tab/>
      </w:r>
      <w:r>
        <w:rPr>
          <w:spacing w:val="-12"/>
          <w:sz w:val="28"/>
          <w:szCs w:val="28"/>
        </w:rPr>
        <w:t>с  администрацией</w:t>
      </w:r>
      <w:r>
        <w:rPr>
          <w:rFonts w:ascii="Arial" w:hAnsi="Arial" w:cs="Arial"/>
          <w:sz w:val="28"/>
          <w:szCs w:val="28"/>
        </w:rPr>
        <w:tab/>
      </w:r>
      <w:r>
        <w:rPr>
          <w:spacing w:val="-2"/>
          <w:sz w:val="28"/>
          <w:szCs w:val="28"/>
        </w:rPr>
        <w:t>поселения</w:t>
      </w:r>
      <w:r>
        <w:rPr>
          <w:rFonts w:ascii="Arial" w:hAnsi="Arial" w:cs="Arial"/>
          <w:sz w:val="28"/>
          <w:szCs w:val="28"/>
        </w:rPr>
        <w:tab/>
      </w:r>
      <w:r>
        <w:rPr>
          <w:sz w:val="28"/>
          <w:szCs w:val="28"/>
        </w:rPr>
        <w:t>в</w:t>
      </w:r>
      <w:r>
        <w:rPr>
          <w:rFonts w:ascii="Arial" w:hAnsi="Arial" w:cs="Arial"/>
          <w:sz w:val="28"/>
          <w:szCs w:val="28"/>
        </w:rPr>
        <w:tab/>
      </w:r>
      <w:r>
        <w:rPr>
          <w:spacing w:val="-3"/>
          <w:sz w:val="28"/>
          <w:szCs w:val="28"/>
        </w:rPr>
        <w:t>порядке,</w:t>
      </w:r>
    </w:p>
    <w:p w:rsidR="000F03ED" w:rsidRDefault="000F03ED" w:rsidP="000F03ED">
      <w:pPr>
        <w:shd w:val="clear" w:color="auto" w:fill="FFFFFF"/>
        <w:spacing w:line="322" w:lineRule="exact"/>
      </w:pPr>
      <w:proofErr w:type="gramStart"/>
      <w:r>
        <w:rPr>
          <w:sz w:val="28"/>
          <w:szCs w:val="28"/>
        </w:rPr>
        <w:t>установленном</w:t>
      </w:r>
      <w:proofErr w:type="gramEnd"/>
      <w:r>
        <w:rPr>
          <w:sz w:val="28"/>
          <w:szCs w:val="28"/>
        </w:rPr>
        <w:t xml:space="preserve"> правовым актом администрации поселения.</w:t>
      </w:r>
    </w:p>
    <w:p w:rsidR="000F03ED" w:rsidRDefault="000F03ED" w:rsidP="000F03ED">
      <w:pPr>
        <w:shd w:val="clear" w:color="auto" w:fill="FFFFFF"/>
        <w:tabs>
          <w:tab w:val="left" w:pos="1642"/>
        </w:tabs>
        <w:spacing w:line="322" w:lineRule="exact"/>
        <w:ind w:right="19" w:firstLine="710"/>
        <w:jc w:val="both"/>
      </w:pPr>
      <w:r>
        <w:rPr>
          <w:spacing w:val="-2"/>
          <w:sz w:val="28"/>
          <w:szCs w:val="28"/>
        </w:rPr>
        <w:t>4.10.2.</w:t>
      </w:r>
      <w:r>
        <w:rPr>
          <w:sz w:val="28"/>
          <w:szCs w:val="28"/>
        </w:rPr>
        <w:tab/>
      </w:r>
      <w:proofErr w:type="gramStart"/>
      <w:r>
        <w:rPr>
          <w:sz w:val="28"/>
          <w:szCs w:val="28"/>
        </w:rPr>
        <w:t>Основными типами насаждений и озеленения являются: массивы,</w:t>
      </w:r>
      <w:r>
        <w:rPr>
          <w:sz w:val="28"/>
          <w:szCs w:val="28"/>
        </w:rPr>
        <w:br/>
        <w:t>группы, солитеры, живые изгороди, кулисы, боскеты, шпалеры, газоны, цветники,</w:t>
      </w:r>
      <w:r>
        <w:rPr>
          <w:sz w:val="28"/>
          <w:szCs w:val="28"/>
        </w:rPr>
        <w:br/>
        <w:t>различные виды посадок (аллейные, рядовые, букетные и др.).</w:t>
      </w:r>
      <w:proofErr w:type="gramEnd"/>
    </w:p>
    <w:p w:rsidR="000F03ED" w:rsidRDefault="000F03ED" w:rsidP="000F03ED">
      <w:pPr>
        <w:shd w:val="clear" w:color="auto" w:fill="FFFFFF"/>
        <w:tabs>
          <w:tab w:val="left" w:pos="1550"/>
        </w:tabs>
        <w:spacing w:line="322" w:lineRule="exact"/>
        <w:ind w:firstLine="710"/>
        <w:jc w:val="both"/>
      </w:pPr>
      <w:r>
        <w:rPr>
          <w:spacing w:val="-2"/>
          <w:sz w:val="28"/>
          <w:szCs w:val="28"/>
        </w:rPr>
        <w:t>4.10.3.</w:t>
      </w:r>
      <w:r>
        <w:rPr>
          <w:sz w:val="28"/>
          <w:szCs w:val="28"/>
        </w:rPr>
        <w:tab/>
      </w:r>
      <w:r>
        <w:rPr>
          <w:spacing w:val="-2"/>
          <w:sz w:val="28"/>
          <w:szCs w:val="28"/>
        </w:rPr>
        <w:t>На территории муниципального образования могут использоваться два</w:t>
      </w:r>
      <w:r>
        <w:rPr>
          <w:spacing w:val="-2"/>
          <w:sz w:val="28"/>
          <w:szCs w:val="28"/>
        </w:rPr>
        <w:br/>
      </w:r>
      <w:r>
        <w:rPr>
          <w:sz w:val="28"/>
          <w:szCs w:val="28"/>
        </w:rPr>
        <w:t>вида озеленения: стационарное – посадка растений в грунт и мобильное – посадка</w:t>
      </w:r>
      <w:r>
        <w:rPr>
          <w:sz w:val="28"/>
          <w:szCs w:val="28"/>
        </w:rPr>
        <w:br/>
        <w:t>растений в специальные передвижные емкости (контейнеры, вазоны и т.п.).</w:t>
      </w:r>
      <w:r>
        <w:rPr>
          <w:sz w:val="28"/>
          <w:szCs w:val="28"/>
        </w:rPr>
        <w:br/>
        <w:t>Стационарное и мобильное озеленение используют для создания архитектурно -</w:t>
      </w:r>
      <w:r>
        <w:rPr>
          <w:sz w:val="28"/>
          <w:szCs w:val="28"/>
        </w:rPr>
        <w:br/>
        <w:t>ландшафтных объектов (газонов, садов, цветников, озелененных площадок с</w:t>
      </w:r>
      <w:r>
        <w:rPr>
          <w:sz w:val="28"/>
          <w:szCs w:val="28"/>
        </w:rPr>
        <w:br/>
        <w:t>деревьями и кустарниками и т.п.) на естественных и искусственных элементах</w:t>
      </w:r>
      <w:r>
        <w:rPr>
          <w:sz w:val="28"/>
          <w:szCs w:val="28"/>
        </w:rPr>
        <w:br/>
        <w:t>рельефа, крышах (</w:t>
      </w:r>
      <w:proofErr w:type="spellStart"/>
      <w:r>
        <w:rPr>
          <w:sz w:val="28"/>
          <w:szCs w:val="28"/>
        </w:rPr>
        <w:t>крышное</w:t>
      </w:r>
      <w:proofErr w:type="spellEnd"/>
      <w:r>
        <w:rPr>
          <w:sz w:val="28"/>
          <w:szCs w:val="28"/>
        </w:rPr>
        <w:t xml:space="preserve"> озеленение), фасадах (вертикальное озеленение)</w:t>
      </w:r>
      <w:r>
        <w:rPr>
          <w:sz w:val="28"/>
          <w:szCs w:val="28"/>
        </w:rPr>
        <w:br/>
        <w:t>объектов капитального строительства. Видовой состав, возраст, особенности</w:t>
      </w:r>
      <w:r>
        <w:rPr>
          <w:sz w:val="28"/>
          <w:szCs w:val="28"/>
        </w:rPr>
        <w:br/>
        <w:t>содержания высаживаемых деревьев и кустарников устанавливаются органом</w:t>
      </w:r>
      <w:r>
        <w:rPr>
          <w:sz w:val="28"/>
          <w:szCs w:val="28"/>
        </w:rPr>
        <w:br/>
        <w:t>местного самоуправления поселения и настоящими Правилами.</w:t>
      </w:r>
    </w:p>
    <w:p w:rsidR="000F03ED" w:rsidRDefault="000F03ED" w:rsidP="000F03ED">
      <w:pPr>
        <w:shd w:val="clear" w:color="auto" w:fill="FFFFFF"/>
        <w:tabs>
          <w:tab w:val="left" w:pos="1781"/>
        </w:tabs>
        <w:spacing w:line="322" w:lineRule="exact"/>
        <w:ind w:right="14" w:firstLine="710"/>
        <w:jc w:val="both"/>
      </w:pPr>
      <w:r>
        <w:rPr>
          <w:spacing w:val="-2"/>
          <w:sz w:val="28"/>
          <w:szCs w:val="28"/>
        </w:rPr>
        <w:t>4.10.4.</w:t>
      </w:r>
      <w:r>
        <w:rPr>
          <w:sz w:val="28"/>
          <w:szCs w:val="28"/>
        </w:rPr>
        <w:tab/>
        <w:t>При проектировании озеленения учитываются: минимальные</w:t>
      </w:r>
      <w:r>
        <w:rPr>
          <w:sz w:val="28"/>
          <w:szCs w:val="28"/>
        </w:rPr>
        <w:br/>
        <w:t>расстояния посадок деревьев и кустарников до инженерных сетей, зданий и</w:t>
      </w:r>
      <w:r>
        <w:rPr>
          <w:sz w:val="28"/>
          <w:szCs w:val="28"/>
        </w:rPr>
        <w:br/>
        <w:t xml:space="preserve">сооружений; размеры </w:t>
      </w:r>
      <w:proofErr w:type="spellStart"/>
      <w:r>
        <w:rPr>
          <w:sz w:val="28"/>
          <w:szCs w:val="28"/>
        </w:rPr>
        <w:t>комов</w:t>
      </w:r>
      <w:proofErr w:type="spellEnd"/>
      <w:r>
        <w:rPr>
          <w:sz w:val="28"/>
          <w:szCs w:val="28"/>
        </w:rPr>
        <w:t>, ям и траншей для посадки насаждений;</w:t>
      </w:r>
      <w:r>
        <w:rPr>
          <w:sz w:val="28"/>
          <w:szCs w:val="28"/>
        </w:rPr>
        <w:br/>
        <w:t>ориентировочный процент озеленяемых территорий на участках различного</w:t>
      </w:r>
      <w:r>
        <w:rPr>
          <w:sz w:val="28"/>
          <w:szCs w:val="28"/>
        </w:rPr>
        <w:br/>
      </w:r>
      <w:r>
        <w:rPr>
          <w:spacing w:val="-2"/>
          <w:sz w:val="28"/>
          <w:szCs w:val="28"/>
        </w:rPr>
        <w:t>функционального назначения; параметры и требования для сортировки посадочного</w:t>
      </w:r>
      <w:r>
        <w:rPr>
          <w:spacing w:val="-2"/>
          <w:sz w:val="28"/>
          <w:szCs w:val="28"/>
        </w:rPr>
        <w:br/>
      </w:r>
      <w:r>
        <w:rPr>
          <w:sz w:val="28"/>
          <w:szCs w:val="28"/>
        </w:rPr>
        <w:t>материала.</w:t>
      </w:r>
    </w:p>
    <w:p w:rsidR="000F03ED" w:rsidRDefault="000F03ED" w:rsidP="000F03ED">
      <w:pPr>
        <w:shd w:val="clear" w:color="auto" w:fill="FFFFFF"/>
        <w:tabs>
          <w:tab w:val="left" w:pos="1714"/>
        </w:tabs>
        <w:spacing w:line="322" w:lineRule="exact"/>
        <w:ind w:right="10" w:firstLine="710"/>
        <w:jc w:val="both"/>
      </w:pPr>
      <w:r>
        <w:rPr>
          <w:spacing w:val="-2"/>
          <w:sz w:val="28"/>
          <w:szCs w:val="28"/>
        </w:rPr>
        <w:t>4.10.5.</w:t>
      </w:r>
      <w:r>
        <w:rPr>
          <w:sz w:val="28"/>
          <w:szCs w:val="28"/>
        </w:rPr>
        <w:tab/>
        <w:t>Проектирование озеленения и формирование системы зеленых</w:t>
      </w:r>
      <w:r>
        <w:rPr>
          <w:sz w:val="28"/>
          <w:szCs w:val="28"/>
        </w:rPr>
        <w:br/>
      </w:r>
      <w:r>
        <w:rPr>
          <w:spacing w:val="-2"/>
          <w:sz w:val="28"/>
          <w:szCs w:val="28"/>
        </w:rPr>
        <w:t>насаждений на территории муниципального образования ведутся с учетом факторов</w:t>
      </w:r>
      <w:r>
        <w:rPr>
          <w:spacing w:val="-2"/>
          <w:sz w:val="28"/>
          <w:szCs w:val="28"/>
        </w:rPr>
        <w:br/>
      </w:r>
      <w:r>
        <w:rPr>
          <w:sz w:val="28"/>
          <w:szCs w:val="28"/>
        </w:rPr>
        <w:t xml:space="preserve">потери (в той или иной степени) способности экосистем к </w:t>
      </w:r>
      <w:proofErr w:type="spellStart"/>
      <w:r>
        <w:rPr>
          <w:sz w:val="28"/>
          <w:szCs w:val="28"/>
        </w:rPr>
        <w:t>саморегуляции</w:t>
      </w:r>
      <w:proofErr w:type="spellEnd"/>
      <w:r>
        <w:rPr>
          <w:sz w:val="28"/>
          <w:szCs w:val="28"/>
        </w:rPr>
        <w:t>. Для</w:t>
      </w:r>
      <w:r>
        <w:rPr>
          <w:sz w:val="28"/>
          <w:szCs w:val="28"/>
        </w:rPr>
        <w:br/>
        <w:t>обеспечения жизнеспособности зеленых насаждений и озеленяемых территорий</w:t>
      </w:r>
      <w:r>
        <w:rPr>
          <w:sz w:val="28"/>
          <w:szCs w:val="28"/>
        </w:rPr>
        <w:br/>
        <w:t>муниципальных образований необходимо:</w:t>
      </w:r>
    </w:p>
    <w:p w:rsidR="000F03ED" w:rsidRDefault="000F03ED" w:rsidP="000F03ED">
      <w:pPr>
        <w:shd w:val="clear" w:color="auto" w:fill="FFFFFF"/>
        <w:tabs>
          <w:tab w:val="left" w:pos="1118"/>
        </w:tabs>
        <w:spacing w:line="322" w:lineRule="exact"/>
        <w:ind w:right="10" w:firstLine="710"/>
        <w:jc w:val="both"/>
      </w:pPr>
      <w:r>
        <w:rPr>
          <w:spacing w:val="-3"/>
          <w:sz w:val="28"/>
          <w:szCs w:val="28"/>
        </w:rPr>
        <w:t>а)</w:t>
      </w:r>
      <w:r>
        <w:rPr>
          <w:sz w:val="28"/>
          <w:szCs w:val="28"/>
        </w:rPr>
        <w:tab/>
        <w:t>производить благоустройство территории в зонах особо охраняемых</w:t>
      </w:r>
      <w:r>
        <w:rPr>
          <w:sz w:val="28"/>
          <w:szCs w:val="28"/>
        </w:rPr>
        <w:br/>
      </w:r>
      <w:r>
        <w:rPr>
          <w:spacing w:val="-1"/>
          <w:sz w:val="28"/>
          <w:szCs w:val="28"/>
        </w:rPr>
        <w:t>природных территорий в соответствии с установленными режимами хозяйственной</w:t>
      </w:r>
      <w:r>
        <w:rPr>
          <w:spacing w:val="-1"/>
          <w:sz w:val="28"/>
          <w:szCs w:val="28"/>
        </w:rPr>
        <w:br/>
      </w:r>
      <w:r>
        <w:rPr>
          <w:sz w:val="28"/>
          <w:szCs w:val="28"/>
        </w:rPr>
        <w:t>деятельности и величиной нормативно допустимой рекреационной нагрузки;</w:t>
      </w:r>
    </w:p>
    <w:p w:rsidR="000F03ED" w:rsidRDefault="000F03ED" w:rsidP="000F03ED">
      <w:pPr>
        <w:shd w:val="clear" w:color="auto" w:fill="FFFFFF"/>
        <w:tabs>
          <w:tab w:val="left" w:pos="1018"/>
        </w:tabs>
        <w:spacing w:line="322" w:lineRule="exact"/>
        <w:ind w:left="710"/>
      </w:pPr>
      <w:r>
        <w:rPr>
          <w:spacing w:val="-2"/>
          <w:sz w:val="28"/>
          <w:szCs w:val="28"/>
        </w:rPr>
        <w:t>б)</w:t>
      </w:r>
      <w:r>
        <w:rPr>
          <w:sz w:val="28"/>
          <w:szCs w:val="28"/>
        </w:rPr>
        <w:tab/>
        <w:t>учитывать степень техногенных нагрузок от прилегающих территорий;</w:t>
      </w:r>
    </w:p>
    <w:p w:rsidR="000F03ED" w:rsidRDefault="000F03ED" w:rsidP="000F03ED">
      <w:pPr>
        <w:shd w:val="clear" w:color="auto" w:fill="FFFFFF"/>
        <w:tabs>
          <w:tab w:val="left" w:pos="1085"/>
        </w:tabs>
        <w:spacing w:line="322" w:lineRule="exact"/>
        <w:ind w:right="14" w:firstLine="710"/>
        <w:jc w:val="both"/>
      </w:pPr>
      <w:r>
        <w:rPr>
          <w:spacing w:val="-2"/>
          <w:sz w:val="28"/>
          <w:szCs w:val="28"/>
        </w:rPr>
        <w:t>в)</w:t>
      </w:r>
      <w:r>
        <w:rPr>
          <w:sz w:val="28"/>
          <w:szCs w:val="28"/>
        </w:rPr>
        <w:tab/>
        <w:t>осуществлять для посадок подбор адаптированных пород посадочного</w:t>
      </w:r>
      <w:r>
        <w:rPr>
          <w:sz w:val="28"/>
          <w:szCs w:val="28"/>
        </w:rPr>
        <w:br/>
        <w:t>материала с учетом характеристик их устойчивости к воздействию антропогенных</w:t>
      </w:r>
      <w:r>
        <w:rPr>
          <w:sz w:val="28"/>
          <w:szCs w:val="28"/>
        </w:rPr>
        <w:br/>
        <w:t>факторов.</w:t>
      </w:r>
    </w:p>
    <w:p w:rsidR="000F03ED" w:rsidRDefault="000F03ED" w:rsidP="000F03ED">
      <w:pPr>
        <w:widowControl w:val="0"/>
        <w:numPr>
          <w:ilvl w:val="0"/>
          <w:numId w:val="33"/>
        </w:numPr>
        <w:shd w:val="clear" w:color="auto" w:fill="FFFFFF"/>
        <w:tabs>
          <w:tab w:val="left" w:pos="1550"/>
        </w:tabs>
        <w:autoSpaceDE w:val="0"/>
        <w:autoSpaceDN w:val="0"/>
        <w:adjustRightInd w:val="0"/>
        <w:spacing w:line="322" w:lineRule="exact"/>
        <w:ind w:right="10" w:firstLine="710"/>
        <w:jc w:val="both"/>
        <w:rPr>
          <w:spacing w:val="-2"/>
          <w:sz w:val="28"/>
          <w:szCs w:val="28"/>
        </w:rPr>
      </w:pPr>
      <w:r>
        <w:rPr>
          <w:spacing w:val="-2"/>
          <w:sz w:val="28"/>
          <w:szCs w:val="28"/>
        </w:rPr>
        <w:t xml:space="preserve">При озеленении территории общественного пользования, в том числе с </w:t>
      </w:r>
      <w:r>
        <w:rPr>
          <w:sz w:val="28"/>
          <w:szCs w:val="28"/>
        </w:rPr>
        <w:t xml:space="preserve">использованием </w:t>
      </w:r>
      <w:proofErr w:type="spellStart"/>
      <w:r>
        <w:rPr>
          <w:sz w:val="28"/>
          <w:szCs w:val="28"/>
        </w:rPr>
        <w:t>крышного</w:t>
      </w:r>
      <w:proofErr w:type="spellEnd"/>
      <w:r>
        <w:rPr>
          <w:sz w:val="28"/>
          <w:szCs w:val="28"/>
        </w:rPr>
        <w:t xml:space="preserve"> и вертикального озеленения, предусматривается </w:t>
      </w:r>
      <w:r>
        <w:rPr>
          <w:sz w:val="28"/>
          <w:szCs w:val="28"/>
        </w:rPr>
        <w:lastRenderedPageBreak/>
        <w:t>устройство газонов, автоматических систем полива и орошения, цветочное оформление. На территориях муниципальных образований с большой площадью замощенных поверхностей, высокой плотностью застройки и подземных коммуникаций, для целей озеленения используется мобильное озеленение (контейнеры, вазоны и т.п.).</w:t>
      </w:r>
    </w:p>
    <w:p w:rsidR="000F03ED" w:rsidRDefault="000F03ED" w:rsidP="000F03ED">
      <w:pPr>
        <w:widowControl w:val="0"/>
        <w:numPr>
          <w:ilvl w:val="0"/>
          <w:numId w:val="33"/>
        </w:numPr>
        <w:shd w:val="clear" w:color="auto" w:fill="FFFFFF"/>
        <w:tabs>
          <w:tab w:val="left" w:pos="1550"/>
        </w:tabs>
        <w:autoSpaceDE w:val="0"/>
        <w:autoSpaceDN w:val="0"/>
        <w:adjustRightInd w:val="0"/>
        <w:spacing w:line="322" w:lineRule="exact"/>
        <w:ind w:firstLine="710"/>
        <w:jc w:val="both"/>
        <w:rPr>
          <w:spacing w:val="-2"/>
          <w:sz w:val="28"/>
          <w:szCs w:val="28"/>
        </w:rPr>
      </w:pPr>
      <w:r>
        <w:rPr>
          <w:spacing w:val="-2"/>
          <w:sz w:val="28"/>
          <w:szCs w:val="28"/>
        </w:rPr>
        <w:t xml:space="preserve">При посадке деревьев в зонах действия теплотрасс учитывается фактор </w:t>
      </w:r>
      <w:r>
        <w:rPr>
          <w:sz w:val="28"/>
          <w:szCs w:val="28"/>
        </w:rPr>
        <w:t xml:space="preserve">прогревания почвы в обе стороны от оси теплотрассы на расстояние: до 2 м – интенсивное прогревание, 2-6 м – среднее прогревание, 6-10 м – слабого. </w:t>
      </w:r>
      <w:proofErr w:type="gramStart"/>
      <w:r>
        <w:rPr>
          <w:sz w:val="28"/>
          <w:szCs w:val="28"/>
        </w:rPr>
        <w:t>У теплотрасс рекомендуется размещать: липу, клен, сирень, жимолость – ближе 2 м; тополь, боярышник, кизильник, дёрен, лиственницу, березу – ближе 3-4 м.</w:t>
      </w:r>
      <w:proofErr w:type="gramEnd"/>
    </w:p>
    <w:p w:rsidR="000F03ED" w:rsidRDefault="000F03ED" w:rsidP="000F03ED">
      <w:pPr>
        <w:shd w:val="clear" w:color="auto" w:fill="FFFFFF"/>
        <w:tabs>
          <w:tab w:val="left" w:pos="1651"/>
        </w:tabs>
        <w:spacing w:line="322" w:lineRule="exact"/>
        <w:ind w:right="10" w:firstLine="710"/>
        <w:jc w:val="both"/>
      </w:pPr>
      <w:r>
        <w:rPr>
          <w:spacing w:val="-2"/>
          <w:sz w:val="28"/>
          <w:szCs w:val="28"/>
        </w:rPr>
        <w:t>4.10.8.</w:t>
      </w:r>
      <w:r>
        <w:rPr>
          <w:sz w:val="28"/>
          <w:szCs w:val="28"/>
        </w:rPr>
        <w:tab/>
        <w:t>При воздействии неблагоприятных техногенных и климатических</w:t>
      </w:r>
      <w:r>
        <w:rPr>
          <w:sz w:val="28"/>
          <w:szCs w:val="28"/>
        </w:rPr>
        <w:br/>
      </w:r>
      <w:r>
        <w:rPr>
          <w:spacing w:val="-6"/>
          <w:sz w:val="28"/>
          <w:szCs w:val="28"/>
        </w:rPr>
        <w:t xml:space="preserve">факторов на различные территории муниципального образования формируются </w:t>
      </w:r>
      <w:r>
        <w:rPr>
          <w:sz w:val="28"/>
          <w:szCs w:val="28"/>
        </w:rPr>
        <w:t>защитные зеленые насаждения; при воздействии нескольких факторов выбирается ведущий по интенсивности и (или) наиболее значимый для функционального назначения территории.</w:t>
      </w:r>
    </w:p>
    <w:p w:rsidR="000F03ED" w:rsidRDefault="000F03ED" w:rsidP="000F03ED">
      <w:pPr>
        <w:shd w:val="clear" w:color="auto" w:fill="FFFFFF"/>
        <w:tabs>
          <w:tab w:val="left" w:pos="2002"/>
          <w:tab w:val="left" w:pos="5386"/>
          <w:tab w:val="left" w:pos="6830"/>
          <w:tab w:val="left" w:pos="7675"/>
          <w:tab w:val="left" w:pos="9149"/>
        </w:tabs>
        <w:spacing w:line="322" w:lineRule="exact"/>
        <w:ind w:right="14" w:firstLine="710"/>
        <w:jc w:val="both"/>
      </w:pPr>
      <w:r>
        <w:rPr>
          <w:sz w:val="28"/>
          <w:szCs w:val="28"/>
        </w:rPr>
        <w:t>4.10.9. В условиях высокого уровня загрязнения воздуха формируются</w:t>
      </w:r>
      <w:r>
        <w:rPr>
          <w:sz w:val="28"/>
          <w:szCs w:val="28"/>
        </w:rPr>
        <w:br/>
      </w:r>
      <w:r>
        <w:rPr>
          <w:spacing w:val="-2"/>
          <w:sz w:val="28"/>
          <w:szCs w:val="28"/>
        </w:rPr>
        <w:t>многорядные</w:t>
      </w:r>
      <w:r>
        <w:rPr>
          <w:rFonts w:ascii="Arial" w:hAnsi="Arial" w:cs="Arial"/>
          <w:sz w:val="28"/>
          <w:szCs w:val="28"/>
        </w:rPr>
        <w:tab/>
      </w:r>
      <w:r>
        <w:rPr>
          <w:spacing w:val="-2"/>
          <w:sz w:val="28"/>
          <w:szCs w:val="28"/>
        </w:rPr>
        <w:t>древесно-кустарниковые</w:t>
      </w:r>
      <w:r>
        <w:rPr>
          <w:rFonts w:ascii="Arial" w:hAnsi="Arial" w:cs="Arial"/>
          <w:sz w:val="28"/>
          <w:szCs w:val="28"/>
        </w:rPr>
        <w:tab/>
      </w:r>
      <w:r>
        <w:rPr>
          <w:spacing w:val="-2"/>
          <w:sz w:val="28"/>
          <w:szCs w:val="28"/>
        </w:rPr>
        <w:t>посадки:</w:t>
      </w:r>
      <w:r>
        <w:rPr>
          <w:rFonts w:ascii="Arial" w:cs="Arial"/>
          <w:sz w:val="28"/>
          <w:szCs w:val="28"/>
        </w:rPr>
        <w:tab/>
      </w:r>
      <w:r>
        <w:rPr>
          <w:spacing w:val="-3"/>
          <w:sz w:val="28"/>
          <w:szCs w:val="28"/>
        </w:rPr>
        <w:t>при</w:t>
      </w:r>
      <w:r>
        <w:rPr>
          <w:rFonts w:ascii="Arial" w:hAnsi="Arial" w:cs="Arial"/>
          <w:sz w:val="28"/>
          <w:szCs w:val="28"/>
        </w:rPr>
        <w:tab/>
      </w:r>
      <w:r>
        <w:rPr>
          <w:spacing w:val="-4"/>
          <w:sz w:val="28"/>
          <w:szCs w:val="28"/>
        </w:rPr>
        <w:t>хорошем</w:t>
      </w:r>
      <w:r>
        <w:rPr>
          <w:rFonts w:ascii="Arial" w:hAnsi="Arial" w:cs="Arial"/>
          <w:sz w:val="28"/>
          <w:szCs w:val="28"/>
        </w:rPr>
        <w:tab/>
      </w:r>
      <w:r>
        <w:rPr>
          <w:spacing w:val="-2"/>
          <w:sz w:val="28"/>
          <w:szCs w:val="28"/>
        </w:rPr>
        <w:t>режиме</w:t>
      </w:r>
    </w:p>
    <w:p w:rsidR="000F03ED" w:rsidRDefault="000F03ED" w:rsidP="000F03ED">
      <w:pPr>
        <w:shd w:val="clear" w:color="auto" w:fill="FFFFFF"/>
        <w:spacing w:line="322" w:lineRule="exact"/>
        <w:ind w:right="10"/>
        <w:jc w:val="both"/>
      </w:pPr>
      <w:r>
        <w:rPr>
          <w:sz w:val="28"/>
          <w:szCs w:val="28"/>
        </w:rPr>
        <w:t>проветривания – закрытого типа (смыкание крон), при плохом режиме проветривания – открытого, фильтрующего типа (</w:t>
      </w:r>
      <w:proofErr w:type="spellStart"/>
      <w:r>
        <w:rPr>
          <w:sz w:val="28"/>
          <w:szCs w:val="28"/>
        </w:rPr>
        <w:t>несмыкание</w:t>
      </w:r>
      <w:proofErr w:type="spellEnd"/>
      <w:r>
        <w:rPr>
          <w:sz w:val="28"/>
          <w:szCs w:val="28"/>
        </w:rPr>
        <w:t xml:space="preserve"> крон).</w:t>
      </w:r>
    </w:p>
    <w:p w:rsidR="000F03ED" w:rsidRDefault="000F03ED" w:rsidP="000F03ED">
      <w:pPr>
        <w:shd w:val="clear" w:color="auto" w:fill="FFFFFF"/>
        <w:spacing w:before="317"/>
        <w:ind w:left="782"/>
      </w:pPr>
      <w:r>
        <w:rPr>
          <w:sz w:val="28"/>
          <w:szCs w:val="28"/>
        </w:rPr>
        <w:t>4.11. Обеспечение сохранности зеленых насаждений</w:t>
      </w:r>
    </w:p>
    <w:p w:rsidR="000F03ED" w:rsidRDefault="000F03ED" w:rsidP="000F03ED">
      <w:pPr>
        <w:shd w:val="clear" w:color="auto" w:fill="FFFFFF"/>
        <w:tabs>
          <w:tab w:val="left" w:pos="1570"/>
        </w:tabs>
        <w:spacing w:before="317" w:line="322" w:lineRule="exact"/>
        <w:ind w:right="14" w:firstLine="710"/>
        <w:jc w:val="both"/>
      </w:pPr>
      <w:r>
        <w:rPr>
          <w:spacing w:val="-2"/>
          <w:sz w:val="28"/>
          <w:szCs w:val="28"/>
        </w:rPr>
        <w:t>4.11.1.</w:t>
      </w:r>
      <w:r>
        <w:rPr>
          <w:sz w:val="28"/>
          <w:szCs w:val="28"/>
        </w:rPr>
        <w:tab/>
        <w:t>Посадка или пересадка  деревьев и кустарников на землях, на которые</w:t>
      </w:r>
      <w:r>
        <w:rPr>
          <w:sz w:val="28"/>
          <w:szCs w:val="28"/>
        </w:rPr>
        <w:br/>
      </w:r>
      <w:r>
        <w:rPr>
          <w:spacing w:val="-2"/>
          <w:sz w:val="28"/>
          <w:szCs w:val="28"/>
        </w:rPr>
        <w:t>не распространяется действие лесного законодательства Российской Федерации, без</w:t>
      </w:r>
      <w:r>
        <w:rPr>
          <w:spacing w:val="-2"/>
          <w:sz w:val="28"/>
          <w:szCs w:val="28"/>
        </w:rPr>
        <w:br/>
      </w:r>
      <w:r>
        <w:rPr>
          <w:sz w:val="28"/>
          <w:szCs w:val="28"/>
        </w:rPr>
        <w:t>соответствующей разрешительной документации органа местного самоуправления</w:t>
      </w:r>
      <w:r>
        <w:rPr>
          <w:sz w:val="28"/>
          <w:szCs w:val="28"/>
        </w:rPr>
        <w:br/>
        <w:t>поселения, не допускается.</w:t>
      </w:r>
    </w:p>
    <w:p w:rsidR="000F03ED" w:rsidRDefault="000F03ED" w:rsidP="000F03ED">
      <w:pPr>
        <w:shd w:val="clear" w:color="auto" w:fill="FFFFFF"/>
        <w:tabs>
          <w:tab w:val="left" w:pos="1608"/>
        </w:tabs>
        <w:spacing w:line="322" w:lineRule="exact"/>
        <w:ind w:right="14" w:firstLine="710"/>
        <w:jc w:val="both"/>
      </w:pPr>
      <w:r>
        <w:rPr>
          <w:spacing w:val="-2"/>
          <w:sz w:val="28"/>
          <w:szCs w:val="28"/>
        </w:rPr>
        <w:t>4.11.2.</w:t>
      </w:r>
      <w:r>
        <w:rPr>
          <w:sz w:val="28"/>
          <w:szCs w:val="28"/>
        </w:rPr>
        <w:tab/>
        <w:t>Органы местного самоуправления поселений обязаны осуществлять</w:t>
      </w:r>
      <w:r>
        <w:rPr>
          <w:sz w:val="28"/>
          <w:szCs w:val="28"/>
        </w:rPr>
        <w:br/>
        <w:t>компенсационное озеленение во всех случаях повреждения или уничтожения</w:t>
      </w:r>
      <w:r>
        <w:rPr>
          <w:sz w:val="28"/>
          <w:szCs w:val="28"/>
        </w:rPr>
        <w:br/>
        <w:t>зеленых насаждений в соответствии с требованиями Закона Алтайского края от</w:t>
      </w:r>
      <w:r>
        <w:rPr>
          <w:sz w:val="28"/>
          <w:szCs w:val="28"/>
        </w:rPr>
        <w:br/>
        <w:t>08.09.2003 №41-ЗС «Об охране зеленых насаждений в Алтайском крае».</w:t>
      </w:r>
    </w:p>
    <w:p w:rsidR="000F03ED" w:rsidRDefault="000F03ED" w:rsidP="000F03ED">
      <w:pPr>
        <w:shd w:val="clear" w:color="auto" w:fill="FFFFFF"/>
        <w:tabs>
          <w:tab w:val="left" w:pos="1555"/>
        </w:tabs>
        <w:spacing w:line="322" w:lineRule="exact"/>
        <w:ind w:right="14" w:firstLine="710"/>
        <w:jc w:val="both"/>
      </w:pPr>
      <w:r>
        <w:rPr>
          <w:spacing w:val="-2"/>
          <w:sz w:val="28"/>
          <w:szCs w:val="28"/>
        </w:rPr>
        <w:t>4.11.3.</w:t>
      </w:r>
      <w:r>
        <w:rPr>
          <w:sz w:val="28"/>
          <w:szCs w:val="28"/>
        </w:rPr>
        <w:tab/>
      </w:r>
      <w:r>
        <w:rPr>
          <w:spacing w:val="-1"/>
          <w:sz w:val="28"/>
          <w:szCs w:val="28"/>
        </w:rPr>
        <w:t>Вырубка деревьев и кустарников, в том числе сухостойных и больных,</w:t>
      </w:r>
      <w:r>
        <w:rPr>
          <w:spacing w:val="-1"/>
          <w:sz w:val="28"/>
          <w:szCs w:val="28"/>
        </w:rPr>
        <w:br/>
      </w:r>
      <w:r>
        <w:rPr>
          <w:sz w:val="28"/>
          <w:szCs w:val="28"/>
        </w:rPr>
        <w:t>производится только на основании разрешения, выдаваемого в установленном</w:t>
      </w:r>
      <w:r>
        <w:rPr>
          <w:sz w:val="28"/>
          <w:szCs w:val="28"/>
        </w:rPr>
        <w:br/>
        <w:t>порядке. Разрешение на производство вырубки деревьев и кустарников в</w:t>
      </w:r>
      <w:r>
        <w:rPr>
          <w:sz w:val="28"/>
          <w:szCs w:val="28"/>
        </w:rPr>
        <w:br/>
        <w:t>муниципальном образовании выдается Администрацией Курьинского сельсовета.</w:t>
      </w:r>
    </w:p>
    <w:p w:rsidR="000F03ED" w:rsidRDefault="000F03ED" w:rsidP="000F03ED">
      <w:pPr>
        <w:shd w:val="clear" w:color="auto" w:fill="FFFFFF"/>
        <w:spacing w:line="322" w:lineRule="exact"/>
        <w:ind w:right="19" w:firstLine="710"/>
        <w:jc w:val="both"/>
      </w:pPr>
      <w:r>
        <w:rPr>
          <w:sz w:val="28"/>
          <w:szCs w:val="28"/>
        </w:rPr>
        <w:t>4.11.4.Собственники (правообладатели) территорий (участков) с зелеными насаждениями обязаны:</w:t>
      </w:r>
    </w:p>
    <w:p w:rsidR="000F03ED" w:rsidRDefault="000F03ED" w:rsidP="000F03ED">
      <w:pPr>
        <w:shd w:val="clear" w:color="auto" w:fill="FFFFFF"/>
        <w:tabs>
          <w:tab w:val="left" w:pos="998"/>
        </w:tabs>
        <w:spacing w:line="322" w:lineRule="exact"/>
        <w:ind w:left="710"/>
      </w:pPr>
      <w:r>
        <w:rPr>
          <w:spacing w:val="-3"/>
          <w:sz w:val="28"/>
          <w:szCs w:val="28"/>
        </w:rPr>
        <w:t>а)</w:t>
      </w:r>
      <w:r>
        <w:rPr>
          <w:sz w:val="28"/>
          <w:szCs w:val="28"/>
        </w:rPr>
        <w:tab/>
        <w:t>обеспечивать сохранность зеленых насаждений;</w:t>
      </w:r>
    </w:p>
    <w:p w:rsidR="000F03ED" w:rsidRDefault="000F03ED" w:rsidP="000F03ED">
      <w:pPr>
        <w:shd w:val="clear" w:color="auto" w:fill="FFFFFF"/>
        <w:tabs>
          <w:tab w:val="left" w:pos="1090"/>
        </w:tabs>
        <w:spacing w:line="322" w:lineRule="exact"/>
        <w:ind w:firstLine="710"/>
        <w:jc w:val="both"/>
      </w:pPr>
      <w:r>
        <w:rPr>
          <w:spacing w:val="-2"/>
          <w:sz w:val="28"/>
          <w:szCs w:val="28"/>
        </w:rPr>
        <w:t>б)</w:t>
      </w:r>
      <w:r>
        <w:rPr>
          <w:sz w:val="28"/>
          <w:szCs w:val="28"/>
        </w:rPr>
        <w:tab/>
        <w:t>обеспечивать квалифицированный уход за зелеными насаждениями, не</w:t>
      </w:r>
      <w:r>
        <w:rPr>
          <w:sz w:val="28"/>
          <w:szCs w:val="28"/>
        </w:rPr>
        <w:br/>
      </w:r>
      <w:r>
        <w:rPr>
          <w:spacing w:val="-2"/>
          <w:sz w:val="28"/>
          <w:szCs w:val="28"/>
        </w:rPr>
        <w:t>допускать складирования на зеленые насаждения мусора, строительных материалов,</w:t>
      </w:r>
      <w:r>
        <w:rPr>
          <w:spacing w:val="-2"/>
          <w:sz w:val="28"/>
          <w:szCs w:val="28"/>
        </w:rPr>
        <w:br/>
      </w:r>
      <w:r>
        <w:rPr>
          <w:sz w:val="28"/>
          <w:szCs w:val="28"/>
        </w:rPr>
        <w:t>изделий, конструкций;</w:t>
      </w:r>
    </w:p>
    <w:p w:rsidR="000F03ED" w:rsidRDefault="000F03ED" w:rsidP="000F03ED">
      <w:pPr>
        <w:shd w:val="clear" w:color="auto" w:fill="FFFFFF"/>
        <w:tabs>
          <w:tab w:val="left" w:pos="1090"/>
        </w:tabs>
        <w:spacing w:line="322" w:lineRule="exact"/>
        <w:ind w:right="14" w:firstLine="710"/>
        <w:jc w:val="both"/>
      </w:pPr>
      <w:r>
        <w:rPr>
          <w:spacing w:val="-2"/>
          <w:sz w:val="28"/>
          <w:szCs w:val="28"/>
        </w:rPr>
        <w:t>в)</w:t>
      </w:r>
      <w:r>
        <w:rPr>
          <w:sz w:val="28"/>
          <w:szCs w:val="28"/>
        </w:rPr>
        <w:tab/>
        <w:t>производить комплексный уход за газонами, систематический покос</w:t>
      </w:r>
      <w:r>
        <w:rPr>
          <w:sz w:val="28"/>
          <w:szCs w:val="28"/>
        </w:rPr>
        <w:br/>
        <w:t>газонов и иной травянистой растительности на территории муниципального</w:t>
      </w:r>
      <w:r>
        <w:rPr>
          <w:sz w:val="28"/>
          <w:szCs w:val="28"/>
        </w:rPr>
        <w:br/>
        <w:t>образования, а также на территории, прилегающей к объектам.</w:t>
      </w:r>
    </w:p>
    <w:p w:rsidR="000F03ED" w:rsidRDefault="000F03ED" w:rsidP="000F03ED">
      <w:pPr>
        <w:shd w:val="clear" w:color="auto" w:fill="FFFFFF"/>
        <w:spacing w:line="322" w:lineRule="exact"/>
        <w:ind w:right="14" w:firstLine="710"/>
        <w:jc w:val="both"/>
      </w:pPr>
      <w:r>
        <w:rPr>
          <w:spacing w:val="-2"/>
          <w:sz w:val="28"/>
          <w:szCs w:val="28"/>
        </w:rPr>
        <w:t xml:space="preserve">4.11.5. В садах, парках, скверах и на иных территориях, относящихся к местам </w:t>
      </w:r>
      <w:r>
        <w:rPr>
          <w:sz w:val="28"/>
          <w:szCs w:val="28"/>
        </w:rPr>
        <w:t>общественного пользования, где имеются зеленые насаждения, запрещается:</w:t>
      </w:r>
    </w:p>
    <w:p w:rsidR="000F03ED" w:rsidRDefault="000F03ED" w:rsidP="000F03ED">
      <w:pPr>
        <w:shd w:val="clear" w:color="auto" w:fill="FFFFFF"/>
        <w:tabs>
          <w:tab w:val="left" w:pos="1114"/>
        </w:tabs>
        <w:spacing w:line="322" w:lineRule="exact"/>
        <w:ind w:right="5" w:firstLine="710"/>
        <w:jc w:val="both"/>
      </w:pPr>
      <w:r>
        <w:rPr>
          <w:spacing w:val="-3"/>
          <w:sz w:val="28"/>
          <w:szCs w:val="28"/>
        </w:rPr>
        <w:t>а)</w:t>
      </w:r>
      <w:r>
        <w:rPr>
          <w:sz w:val="28"/>
          <w:szCs w:val="28"/>
        </w:rPr>
        <w:tab/>
        <w:t>устраивать свалки мусора, снега и льда, скола асфальта, сливать и</w:t>
      </w:r>
      <w:r>
        <w:rPr>
          <w:sz w:val="28"/>
          <w:szCs w:val="28"/>
        </w:rPr>
        <w:br/>
        <w:t>сбрасывать отходы;</w:t>
      </w:r>
    </w:p>
    <w:p w:rsidR="000F03ED" w:rsidRDefault="000F03ED" w:rsidP="000F03ED">
      <w:pPr>
        <w:shd w:val="clear" w:color="auto" w:fill="FFFFFF"/>
        <w:tabs>
          <w:tab w:val="left" w:pos="989"/>
        </w:tabs>
        <w:spacing w:line="322" w:lineRule="exact"/>
        <w:ind w:right="10" w:firstLine="710"/>
        <w:jc w:val="both"/>
      </w:pPr>
      <w:r>
        <w:rPr>
          <w:spacing w:val="-2"/>
          <w:sz w:val="28"/>
          <w:szCs w:val="28"/>
        </w:rPr>
        <w:lastRenderedPageBreak/>
        <w:t>б)</w:t>
      </w:r>
      <w:r>
        <w:rPr>
          <w:sz w:val="28"/>
          <w:szCs w:val="28"/>
        </w:rPr>
        <w:tab/>
      </w:r>
      <w:r>
        <w:rPr>
          <w:spacing w:val="-1"/>
          <w:sz w:val="28"/>
          <w:szCs w:val="28"/>
        </w:rPr>
        <w:t>сбрасывать снег с крыш на участках, занятых зелеными насаждениями, без</w:t>
      </w:r>
      <w:r>
        <w:rPr>
          <w:spacing w:val="-1"/>
          <w:sz w:val="28"/>
          <w:szCs w:val="28"/>
        </w:rPr>
        <w:br/>
      </w:r>
      <w:r>
        <w:rPr>
          <w:sz w:val="28"/>
          <w:szCs w:val="28"/>
        </w:rPr>
        <w:t>принятия мер, обеспечивающих сохранность деревьев и кустарников;</w:t>
      </w:r>
    </w:p>
    <w:p w:rsidR="000F03ED" w:rsidRDefault="000F03ED" w:rsidP="000F03ED">
      <w:pPr>
        <w:shd w:val="clear" w:color="auto" w:fill="FFFFFF"/>
        <w:tabs>
          <w:tab w:val="left" w:pos="989"/>
        </w:tabs>
        <w:spacing w:line="322" w:lineRule="exact"/>
        <w:ind w:right="10" w:firstLine="710"/>
        <w:jc w:val="both"/>
      </w:pPr>
      <w:r>
        <w:rPr>
          <w:spacing w:val="-2"/>
          <w:sz w:val="28"/>
          <w:szCs w:val="28"/>
        </w:rPr>
        <w:t>в)</w:t>
      </w:r>
      <w:r>
        <w:rPr>
          <w:sz w:val="28"/>
          <w:szCs w:val="28"/>
        </w:rPr>
        <w:tab/>
      </w:r>
      <w:r>
        <w:rPr>
          <w:spacing w:val="-1"/>
          <w:sz w:val="28"/>
          <w:szCs w:val="28"/>
        </w:rPr>
        <w:t>проезд и размещение автотранспортных средств, строительной и дорожной</w:t>
      </w:r>
      <w:r>
        <w:rPr>
          <w:spacing w:val="-1"/>
          <w:sz w:val="28"/>
          <w:szCs w:val="28"/>
        </w:rPr>
        <w:br/>
      </w:r>
      <w:r>
        <w:rPr>
          <w:spacing w:val="-2"/>
          <w:sz w:val="28"/>
          <w:szCs w:val="28"/>
        </w:rPr>
        <w:t>техники, кроме техники, связанной с эксплуатацией данных территорий и уходом за</w:t>
      </w:r>
      <w:r>
        <w:rPr>
          <w:spacing w:val="-2"/>
          <w:sz w:val="28"/>
          <w:szCs w:val="28"/>
        </w:rPr>
        <w:br/>
      </w:r>
      <w:r>
        <w:rPr>
          <w:sz w:val="28"/>
          <w:szCs w:val="28"/>
        </w:rPr>
        <w:t>зелеными насаждениями;</w:t>
      </w:r>
    </w:p>
    <w:p w:rsidR="000F03ED" w:rsidRDefault="000F03ED" w:rsidP="000F03ED">
      <w:pPr>
        <w:shd w:val="clear" w:color="auto" w:fill="FFFFFF"/>
        <w:tabs>
          <w:tab w:val="left" w:pos="989"/>
        </w:tabs>
        <w:spacing w:line="322" w:lineRule="exact"/>
        <w:ind w:left="710"/>
      </w:pPr>
      <w:r>
        <w:rPr>
          <w:spacing w:val="-3"/>
          <w:sz w:val="28"/>
          <w:szCs w:val="28"/>
        </w:rPr>
        <w:t>г)</w:t>
      </w:r>
      <w:r>
        <w:rPr>
          <w:sz w:val="28"/>
          <w:szCs w:val="28"/>
        </w:rPr>
        <w:tab/>
        <w:t>ломать деревья, кустарники, их ветви;</w:t>
      </w:r>
    </w:p>
    <w:p w:rsidR="000F03ED" w:rsidRDefault="000F03ED" w:rsidP="000F03ED">
      <w:pPr>
        <w:shd w:val="clear" w:color="auto" w:fill="FFFFFF"/>
        <w:tabs>
          <w:tab w:val="left" w:pos="989"/>
        </w:tabs>
        <w:spacing w:line="322" w:lineRule="exact"/>
        <w:ind w:left="710"/>
      </w:pPr>
      <w:proofErr w:type="spellStart"/>
      <w:r>
        <w:rPr>
          <w:spacing w:val="-2"/>
          <w:sz w:val="28"/>
          <w:szCs w:val="28"/>
        </w:rPr>
        <w:t>д</w:t>
      </w:r>
      <w:proofErr w:type="spellEnd"/>
      <w:r>
        <w:rPr>
          <w:spacing w:val="-2"/>
          <w:sz w:val="28"/>
          <w:szCs w:val="28"/>
        </w:rPr>
        <w:t>)</w:t>
      </w:r>
      <w:r>
        <w:rPr>
          <w:sz w:val="28"/>
          <w:szCs w:val="28"/>
        </w:rPr>
        <w:tab/>
      </w:r>
      <w:r>
        <w:rPr>
          <w:spacing w:val="-1"/>
          <w:sz w:val="28"/>
          <w:szCs w:val="28"/>
        </w:rPr>
        <w:t>разводить костры;</w:t>
      </w:r>
    </w:p>
    <w:p w:rsidR="000F03ED" w:rsidRDefault="000F03ED" w:rsidP="000F03ED">
      <w:pPr>
        <w:shd w:val="clear" w:color="auto" w:fill="FFFFFF"/>
        <w:tabs>
          <w:tab w:val="left" w:pos="989"/>
        </w:tabs>
        <w:spacing w:line="322" w:lineRule="exact"/>
        <w:ind w:left="710"/>
      </w:pPr>
      <w:r>
        <w:rPr>
          <w:spacing w:val="-3"/>
          <w:sz w:val="28"/>
          <w:szCs w:val="28"/>
        </w:rPr>
        <w:t>е)</w:t>
      </w:r>
      <w:r>
        <w:rPr>
          <w:sz w:val="28"/>
          <w:szCs w:val="28"/>
        </w:rPr>
        <w:tab/>
        <w:t>засорять газоны, цветники;</w:t>
      </w:r>
    </w:p>
    <w:p w:rsidR="000F03ED" w:rsidRDefault="000F03ED" w:rsidP="000F03ED">
      <w:pPr>
        <w:shd w:val="clear" w:color="auto" w:fill="FFFFFF"/>
        <w:tabs>
          <w:tab w:val="left" w:pos="1090"/>
        </w:tabs>
        <w:spacing w:line="322" w:lineRule="exact"/>
        <w:ind w:right="14" w:firstLine="710"/>
        <w:jc w:val="both"/>
      </w:pPr>
      <w:r>
        <w:rPr>
          <w:spacing w:val="-1"/>
          <w:sz w:val="28"/>
          <w:szCs w:val="28"/>
        </w:rPr>
        <w:t>ж)</w:t>
      </w:r>
      <w:r>
        <w:rPr>
          <w:sz w:val="28"/>
          <w:szCs w:val="28"/>
        </w:rPr>
        <w:tab/>
        <w:t>ремонтировать или мыть транспортные средства, устанавливать гаражи и</w:t>
      </w:r>
      <w:r>
        <w:rPr>
          <w:sz w:val="28"/>
          <w:szCs w:val="28"/>
        </w:rPr>
        <w:br/>
        <w:t>иные укрытия для автотранспорта;</w:t>
      </w:r>
    </w:p>
    <w:p w:rsidR="000F03ED" w:rsidRDefault="000F03ED" w:rsidP="000F03ED">
      <w:pPr>
        <w:shd w:val="clear" w:color="auto" w:fill="FFFFFF"/>
        <w:spacing w:line="322" w:lineRule="exact"/>
        <w:ind w:left="710"/>
      </w:pPr>
      <w:proofErr w:type="spellStart"/>
      <w:r>
        <w:rPr>
          <w:sz w:val="28"/>
          <w:szCs w:val="28"/>
        </w:rPr>
        <w:t>з</w:t>
      </w:r>
      <w:proofErr w:type="spellEnd"/>
      <w:r>
        <w:rPr>
          <w:sz w:val="28"/>
          <w:szCs w:val="28"/>
        </w:rPr>
        <w:t>) самовольно устраивать огороды;</w:t>
      </w:r>
    </w:p>
    <w:p w:rsidR="000F03ED" w:rsidRDefault="000F03ED" w:rsidP="000F03ED">
      <w:pPr>
        <w:shd w:val="clear" w:color="auto" w:fill="FFFFFF"/>
        <w:spacing w:line="322" w:lineRule="exact"/>
        <w:ind w:left="710"/>
      </w:pPr>
      <w:r>
        <w:rPr>
          <w:sz w:val="28"/>
          <w:szCs w:val="28"/>
        </w:rPr>
        <w:t>и) пасти скот;</w:t>
      </w:r>
    </w:p>
    <w:p w:rsidR="000F03ED" w:rsidRDefault="000F03ED" w:rsidP="000F03ED">
      <w:pPr>
        <w:shd w:val="clear" w:color="auto" w:fill="FFFFFF"/>
        <w:spacing w:line="322" w:lineRule="exact"/>
        <w:ind w:right="14" w:firstLine="710"/>
        <w:jc w:val="both"/>
      </w:pPr>
      <w:r>
        <w:rPr>
          <w:sz w:val="28"/>
          <w:szCs w:val="28"/>
        </w:rPr>
        <w:t>к) добывать из деревьев сок, смолу, делать надрезы, надписи, приклеивать к деревьям объявления, номерные знаки, всякого рода указатели, провода и забивать в деревья крючки и гвозди для подвешивания гамаков, качелей, веревок, прикреплять средства размещения информации и наносить другие механические повреждения;</w:t>
      </w:r>
    </w:p>
    <w:p w:rsidR="000F03ED" w:rsidRDefault="000F03ED" w:rsidP="000F03ED">
      <w:pPr>
        <w:shd w:val="clear" w:color="auto" w:fill="FFFFFF"/>
        <w:spacing w:line="322" w:lineRule="exact"/>
        <w:ind w:left="710"/>
      </w:pPr>
      <w:r>
        <w:rPr>
          <w:sz w:val="28"/>
          <w:szCs w:val="28"/>
        </w:rPr>
        <w:t>л) добывать растительную землю, песок у корней деревьев и кустарника;</w:t>
      </w:r>
    </w:p>
    <w:p w:rsidR="000F03ED" w:rsidRDefault="000F03ED" w:rsidP="000F03ED">
      <w:pPr>
        <w:shd w:val="clear" w:color="auto" w:fill="FFFFFF"/>
        <w:spacing w:line="322" w:lineRule="exact"/>
        <w:ind w:left="710"/>
      </w:pPr>
      <w:r>
        <w:rPr>
          <w:sz w:val="28"/>
          <w:szCs w:val="28"/>
        </w:rPr>
        <w:t>м) сжигать листву, траву, части деревьев и кустарника.</w:t>
      </w:r>
    </w:p>
    <w:p w:rsidR="000F03ED" w:rsidRDefault="000F03ED" w:rsidP="000F03ED">
      <w:pPr>
        <w:shd w:val="clear" w:color="auto" w:fill="FFFFFF"/>
        <w:spacing w:line="322" w:lineRule="exact"/>
        <w:ind w:right="19" w:firstLine="710"/>
        <w:jc w:val="both"/>
      </w:pPr>
      <w:r>
        <w:rPr>
          <w:sz w:val="28"/>
          <w:szCs w:val="28"/>
        </w:rPr>
        <w:t>4.11.6. На всей территории поселения запрещается проведение выжигания сухой травы в период с 15 марта по 15 ноября.</w:t>
      </w:r>
    </w:p>
    <w:p w:rsidR="000F03ED" w:rsidRDefault="000F03ED" w:rsidP="000F03ED">
      <w:pPr>
        <w:shd w:val="clear" w:color="auto" w:fill="FFFFFF"/>
        <w:spacing w:line="322" w:lineRule="exact"/>
        <w:ind w:left="710"/>
      </w:pPr>
      <w:r>
        <w:rPr>
          <w:sz w:val="28"/>
          <w:szCs w:val="28"/>
        </w:rPr>
        <w:t>4.12. Устройства для оформления озеленения</w:t>
      </w:r>
    </w:p>
    <w:p w:rsidR="000F03ED" w:rsidRDefault="000F03ED" w:rsidP="000F03ED">
      <w:pPr>
        <w:shd w:val="clear" w:color="auto" w:fill="FFFFFF"/>
        <w:tabs>
          <w:tab w:val="left" w:pos="1550"/>
        </w:tabs>
        <w:spacing w:line="322" w:lineRule="exact"/>
        <w:ind w:right="10" w:firstLine="710"/>
        <w:jc w:val="both"/>
      </w:pPr>
      <w:r>
        <w:rPr>
          <w:spacing w:val="-2"/>
          <w:sz w:val="28"/>
          <w:szCs w:val="28"/>
        </w:rPr>
        <w:t>4.12.1.</w:t>
      </w:r>
      <w:r>
        <w:rPr>
          <w:sz w:val="28"/>
          <w:szCs w:val="28"/>
        </w:rPr>
        <w:tab/>
      </w:r>
      <w:r>
        <w:rPr>
          <w:spacing w:val="-2"/>
          <w:sz w:val="28"/>
          <w:szCs w:val="28"/>
        </w:rPr>
        <w:t>Для оформления озеленения применяются следующие виды устройств:</w:t>
      </w:r>
      <w:r>
        <w:rPr>
          <w:spacing w:val="-2"/>
          <w:sz w:val="28"/>
          <w:szCs w:val="28"/>
        </w:rPr>
        <w:br/>
      </w:r>
      <w:r>
        <w:rPr>
          <w:sz w:val="28"/>
          <w:szCs w:val="28"/>
        </w:rPr>
        <w:t xml:space="preserve">трельяжи, шпалеры, </w:t>
      </w:r>
      <w:proofErr w:type="spellStart"/>
      <w:r>
        <w:rPr>
          <w:sz w:val="28"/>
          <w:szCs w:val="28"/>
        </w:rPr>
        <w:t>перголы</w:t>
      </w:r>
      <w:proofErr w:type="spellEnd"/>
      <w:r>
        <w:rPr>
          <w:sz w:val="28"/>
          <w:szCs w:val="28"/>
        </w:rPr>
        <w:t>, контейнеры, цветочницы, вазоны.</w:t>
      </w:r>
    </w:p>
    <w:p w:rsidR="000F03ED" w:rsidRDefault="000F03ED" w:rsidP="000F03ED">
      <w:pPr>
        <w:shd w:val="clear" w:color="auto" w:fill="FFFFFF"/>
        <w:tabs>
          <w:tab w:val="left" w:pos="1714"/>
        </w:tabs>
        <w:spacing w:line="322" w:lineRule="exact"/>
        <w:ind w:right="10" w:firstLine="710"/>
        <w:jc w:val="both"/>
      </w:pPr>
      <w:r>
        <w:rPr>
          <w:spacing w:val="-2"/>
          <w:sz w:val="28"/>
          <w:szCs w:val="28"/>
        </w:rPr>
        <w:t>4.12.2.</w:t>
      </w:r>
      <w:r>
        <w:rPr>
          <w:sz w:val="28"/>
          <w:szCs w:val="28"/>
        </w:rPr>
        <w:tab/>
        <w:t>Трельяж и шпалера – легкие деревянные или металлические</w:t>
      </w:r>
      <w:r>
        <w:rPr>
          <w:sz w:val="28"/>
          <w:szCs w:val="28"/>
        </w:rPr>
        <w:br/>
        <w:t>конструкции в виде решетки для озеленения вьющимися или опирающимися</w:t>
      </w:r>
      <w:r>
        <w:rPr>
          <w:sz w:val="28"/>
          <w:szCs w:val="28"/>
        </w:rPr>
        <w:br/>
      </w:r>
      <w:r>
        <w:rPr>
          <w:spacing w:val="-2"/>
          <w:sz w:val="28"/>
          <w:szCs w:val="28"/>
        </w:rPr>
        <w:t>растениями, могут использоваться для организации уголков тихого отдыха, укрытия</w:t>
      </w:r>
      <w:r>
        <w:rPr>
          <w:spacing w:val="-2"/>
          <w:sz w:val="28"/>
          <w:szCs w:val="28"/>
        </w:rPr>
        <w:br/>
      </w:r>
      <w:r>
        <w:rPr>
          <w:sz w:val="28"/>
          <w:szCs w:val="28"/>
        </w:rPr>
        <w:t>от солнца, ограждения площадок, технических устройств и сооружений.</w:t>
      </w:r>
    </w:p>
    <w:p w:rsidR="000F03ED" w:rsidRDefault="000F03ED" w:rsidP="000F03ED">
      <w:pPr>
        <w:shd w:val="clear" w:color="auto" w:fill="FFFFFF"/>
        <w:tabs>
          <w:tab w:val="left" w:pos="1555"/>
        </w:tabs>
        <w:spacing w:line="322" w:lineRule="exact"/>
        <w:ind w:right="5" w:firstLine="710"/>
        <w:jc w:val="both"/>
      </w:pPr>
      <w:r>
        <w:rPr>
          <w:spacing w:val="-2"/>
          <w:sz w:val="28"/>
          <w:szCs w:val="28"/>
        </w:rPr>
        <w:t>4.12.3.</w:t>
      </w:r>
      <w:r>
        <w:rPr>
          <w:sz w:val="28"/>
          <w:szCs w:val="28"/>
        </w:rPr>
        <w:tab/>
      </w:r>
      <w:proofErr w:type="spellStart"/>
      <w:r>
        <w:rPr>
          <w:spacing w:val="-1"/>
          <w:sz w:val="28"/>
          <w:szCs w:val="28"/>
        </w:rPr>
        <w:t>Пергола</w:t>
      </w:r>
      <w:proofErr w:type="spellEnd"/>
      <w:r>
        <w:rPr>
          <w:spacing w:val="-1"/>
          <w:sz w:val="28"/>
          <w:szCs w:val="28"/>
        </w:rPr>
        <w:t xml:space="preserve"> – легкое решетчатое сооружение из дерева или металла в виде</w:t>
      </w:r>
      <w:r>
        <w:rPr>
          <w:spacing w:val="-1"/>
          <w:sz w:val="28"/>
          <w:szCs w:val="28"/>
        </w:rPr>
        <w:br/>
      </w:r>
      <w:r>
        <w:rPr>
          <w:sz w:val="28"/>
          <w:szCs w:val="28"/>
        </w:rPr>
        <w:t>беседки, галереи или навеса, используется как «зеленый тоннель», переход между</w:t>
      </w:r>
      <w:r>
        <w:rPr>
          <w:sz w:val="28"/>
          <w:szCs w:val="28"/>
        </w:rPr>
        <w:br/>
        <w:t>площадками или архитектурными объектами.</w:t>
      </w:r>
    </w:p>
    <w:p w:rsidR="000F03ED" w:rsidRDefault="000F03ED" w:rsidP="000F03ED">
      <w:pPr>
        <w:shd w:val="clear" w:color="auto" w:fill="FFFFFF"/>
        <w:tabs>
          <w:tab w:val="left" w:pos="1742"/>
        </w:tabs>
        <w:spacing w:line="322" w:lineRule="exact"/>
        <w:ind w:right="10" w:firstLine="710"/>
        <w:jc w:val="both"/>
      </w:pPr>
      <w:r>
        <w:rPr>
          <w:spacing w:val="-2"/>
          <w:sz w:val="28"/>
          <w:szCs w:val="28"/>
        </w:rPr>
        <w:t>4.12.4.</w:t>
      </w:r>
      <w:r>
        <w:rPr>
          <w:sz w:val="28"/>
          <w:szCs w:val="28"/>
        </w:rPr>
        <w:tab/>
        <w:t>Контейнеры – специальные кадки, ящики и иные емкости,</w:t>
      </w:r>
      <w:r>
        <w:rPr>
          <w:sz w:val="28"/>
          <w:szCs w:val="28"/>
        </w:rPr>
        <w:br/>
        <w:t>применяемые для высадки в них зеленых насаждений.</w:t>
      </w:r>
    </w:p>
    <w:p w:rsidR="000F03ED" w:rsidRDefault="000F03ED" w:rsidP="000F03ED">
      <w:pPr>
        <w:shd w:val="clear" w:color="auto" w:fill="FFFFFF"/>
        <w:tabs>
          <w:tab w:val="left" w:pos="1570"/>
        </w:tabs>
        <w:spacing w:line="322" w:lineRule="exact"/>
        <w:ind w:right="5" w:firstLine="710"/>
        <w:jc w:val="both"/>
      </w:pPr>
      <w:r>
        <w:rPr>
          <w:spacing w:val="-2"/>
          <w:sz w:val="28"/>
          <w:szCs w:val="28"/>
        </w:rPr>
        <w:t>4.12.5.</w:t>
      </w:r>
      <w:r>
        <w:rPr>
          <w:sz w:val="28"/>
          <w:szCs w:val="28"/>
        </w:rPr>
        <w:tab/>
        <w:t>Цветочницы, вазоны – небольшие емкости с растительным грунтом, в</w:t>
      </w:r>
      <w:r>
        <w:rPr>
          <w:sz w:val="28"/>
          <w:szCs w:val="28"/>
        </w:rPr>
        <w:br/>
        <w:t>которые высаживаются цветочные растения.</w:t>
      </w:r>
    </w:p>
    <w:p w:rsidR="000F03ED" w:rsidRDefault="000F03ED" w:rsidP="000F03ED">
      <w:pPr>
        <w:shd w:val="clear" w:color="auto" w:fill="FFFFFF"/>
        <w:spacing w:before="322"/>
        <w:ind w:left="4469"/>
      </w:pPr>
      <w:r>
        <w:rPr>
          <w:spacing w:val="-1"/>
          <w:sz w:val="28"/>
          <w:szCs w:val="28"/>
        </w:rPr>
        <w:t>4.13. Покрытия</w:t>
      </w:r>
    </w:p>
    <w:p w:rsidR="000F03ED" w:rsidRDefault="000F03ED" w:rsidP="000F03ED">
      <w:pPr>
        <w:widowControl w:val="0"/>
        <w:numPr>
          <w:ilvl w:val="0"/>
          <w:numId w:val="34"/>
        </w:numPr>
        <w:shd w:val="clear" w:color="auto" w:fill="FFFFFF"/>
        <w:tabs>
          <w:tab w:val="left" w:pos="1574"/>
        </w:tabs>
        <w:autoSpaceDE w:val="0"/>
        <w:autoSpaceDN w:val="0"/>
        <w:adjustRightInd w:val="0"/>
        <w:spacing w:line="322" w:lineRule="exact"/>
        <w:ind w:right="14" w:firstLine="710"/>
        <w:jc w:val="both"/>
        <w:rPr>
          <w:spacing w:val="-2"/>
          <w:sz w:val="28"/>
          <w:szCs w:val="28"/>
        </w:rPr>
      </w:pPr>
      <w:r>
        <w:rPr>
          <w:sz w:val="28"/>
          <w:szCs w:val="28"/>
        </w:rPr>
        <w:t>При создании и благоустройстве покрытий рекомендуется учитывать принцип организации комфортной пешеходной среды в части поддержания и развития удобных и безопасных пешеходных коммуникаций.</w:t>
      </w:r>
    </w:p>
    <w:p w:rsidR="000F03ED" w:rsidRDefault="000F03ED" w:rsidP="000F03ED">
      <w:pPr>
        <w:widowControl w:val="0"/>
        <w:numPr>
          <w:ilvl w:val="0"/>
          <w:numId w:val="34"/>
        </w:numPr>
        <w:shd w:val="clear" w:color="auto" w:fill="FFFFFF"/>
        <w:tabs>
          <w:tab w:val="left" w:pos="1574"/>
        </w:tabs>
        <w:autoSpaceDE w:val="0"/>
        <w:autoSpaceDN w:val="0"/>
        <w:adjustRightInd w:val="0"/>
        <w:spacing w:line="322" w:lineRule="exact"/>
        <w:ind w:firstLine="710"/>
        <w:jc w:val="both"/>
        <w:rPr>
          <w:spacing w:val="-2"/>
          <w:sz w:val="28"/>
          <w:szCs w:val="28"/>
        </w:rPr>
      </w:pPr>
      <w:r>
        <w:rPr>
          <w:sz w:val="28"/>
          <w:szCs w:val="28"/>
        </w:rPr>
        <w:t xml:space="preserve">Покрытия поверхности обеспечивают на территории муниципального </w:t>
      </w:r>
      <w:r>
        <w:rPr>
          <w:spacing w:val="-3"/>
          <w:sz w:val="28"/>
          <w:szCs w:val="28"/>
        </w:rPr>
        <w:t xml:space="preserve">образования условия безопасного и комфортного передвижения, а также формируют </w:t>
      </w:r>
      <w:r>
        <w:rPr>
          <w:sz w:val="28"/>
          <w:szCs w:val="28"/>
        </w:rPr>
        <w:t>архитектурно-художественный облик среды.</w:t>
      </w:r>
    </w:p>
    <w:p w:rsidR="000F03ED" w:rsidRDefault="000F03ED" w:rsidP="000F03ED">
      <w:pPr>
        <w:widowControl w:val="0"/>
        <w:numPr>
          <w:ilvl w:val="0"/>
          <w:numId w:val="34"/>
        </w:numPr>
        <w:shd w:val="clear" w:color="auto" w:fill="FFFFFF"/>
        <w:tabs>
          <w:tab w:val="left" w:pos="1574"/>
        </w:tabs>
        <w:autoSpaceDE w:val="0"/>
        <w:autoSpaceDN w:val="0"/>
        <w:adjustRightInd w:val="0"/>
        <w:spacing w:line="322" w:lineRule="exact"/>
        <w:ind w:firstLine="710"/>
        <w:jc w:val="both"/>
        <w:rPr>
          <w:spacing w:val="-2"/>
          <w:sz w:val="28"/>
          <w:szCs w:val="28"/>
        </w:rPr>
      </w:pPr>
      <w:r>
        <w:rPr>
          <w:sz w:val="28"/>
          <w:szCs w:val="28"/>
        </w:rPr>
        <w:t xml:space="preserve">Применяемый в проекте вид покрытия рекомендуется устанавливать </w:t>
      </w:r>
      <w:proofErr w:type="gramStart"/>
      <w:r>
        <w:rPr>
          <w:sz w:val="28"/>
          <w:szCs w:val="28"/>
        </w:rPr>
        <w:t>прочным</w:t>
      </w:r>
      <w:proofErr w:type="gramEnd"/>
      <w:r>
        <w:rPr>
          <w:sz w:val="28"/>
          <w:szCs w:val="28"/>
        </w:rPr>
        <w:t xml:space="preserve">, </w:t>
      </w:r>
      <w:proofErr w:type="spellStart"/>
      <w:r>
        <w:rPr>
          <w:sz w:val="28"/>
          <w:szCs w:val="28"/>
        </w:rPr>
        <w:t>ремонтопригодным</w:t>
      </w:r>
      <w:proofErr w:type="spellEnd"/>
      <w:r>
        <w:rPr>
          <w:sz w:val="28"/>
          <w:szCs w:val="28"/>
        </w:rPr>
        <w:t xml:space="preserve">, </w:t>
      </w:r>
      <w:proofErr w:type="spellStart"/>
      <w:r>
        <w:rPr>
          <w:sz w:val="28"/>
          <w:szCs w:val="28"/>
        </w:rPr>
        <w:t>экологичным</w:t>
      </w:r>
      <w:proofErr w:type="spellEnd"/>
      <w:r>
        <w:rPr>
          <w:sz w:val="28"/>
          <w:szCs w:val="28"/>
        </w:rPr>
        <w:t>, не допускающим скольжения. Выбор видов покрытия осуществляется в соответствии с их целевым назначением.</w:t>
      </w:r>
    </w:p>
    <w:p w:rsidR="000F03ED" w:rsidRDefault="000F03ED" w:rsidP="000F03ED">
      <w:pPr>
        <w:widowControl w:val="0"/>
        <w:numPr>
          <w:ilvl w:val="0"/>
          <w:numId w:val="34"/>
        </w:numPr>
        <w:shd w:val="clear" w:color="auto" w:fill="FFFFFF"/>
        <w:tabs>
          <w:tab w:val="left" w:pos="1574"/>
        </w:tabs>
        <w:autoSpaceDE w:val="0"/>
        <w:autoSpaceDN w:val="0"/>
        <w:adjustRightInd w:val="0"/>
        <w:spacing w:line="322" w:lineRule="exact"/>
        <w:ind w:right="14" w:firstLine="710"/>
        <w:jc w:val="both"/>
        <w:rPr>
          <w:spacing w:val="-2"/>
          <w:sz w:val="28"/>
          <w:szCs w:val="28"/>
        </w:rPr>
      </w:pPr>
      <w:r>
        <w:rPr>
          <w:sz w:val="28"/>
          <w:szCs w:val="28"/>
        </w:rPr>
        <w:t xml:space="preserve">Для деревьев, расположенных в мощении, рекомендуется применять </w:t>
      </w:r>
      <w:r>
        <w:rPr>
          <w:sz w:val="28"/>
          <w:szCs w:val="28"/>
        </w:rPr>
        <w:lastRenderedPageBreak/>
        <w:t xml:space="preserve">различные виды защиты (приствольные решетки, бордюры, </w:t>
      </w:r>
      <w:proofErr w:type="spellStart"/>
      <w:r>
        <w:rPr>
          <w:sz w:val="28"/>
          <w:szCs w:val="28"/>
        </w:rPr>
        <w:t>периметральные</w:t>
      </w:r>
      <w:proofErr w:type="spellEnd"/>
      <w:r>
        <w:rPr>
          <w:sz w:val="28"/>
          <w:szCs w:val="28"/>
        </w:rPr>
        <w:t xml:space="preserve"> скамейки и пр.).</w:t>
      </w:r>
    </w:p>
    <w:p w:rsidR="000F03ED" w:rsidRDefault="000F03ED" w:rsidP="000F03ED">
      <w:pPr>
        <w:shd w:val="clear" w:color="auto" w:fill="FFFFFF"/>
        <w:spacing w:before="317"/>
        <w:ind w:left="2294"/>
      </w:pPr>
      <w:r>
        <w:rPr>
          <w:sz w:val="28"/>
          <w:szCs w:val="28"/>
        </w:rPr>
        <w:t>4.14. Требования к установке ограждений (заборов)</w:t>
      </w:r>
    </w:p>
    <w:p w:rsidR="000F03ED" w:rsidRDefault="000F03ED" w:rsidP="000F03ED">
      <w:pPr>
        <w:shd w:val="clear" w:color="auto" w:fill="FFFFFF"/>
        <w:ind w:right="10" w:firstLine="710"/>
        <w:jc w:val="both"/>
      </w:pPr>
      <w:r>
        <w:rPr>
          <w:sz w:val="28"/>
          <w:szCs w:val="28"/>
        </w:rPr>
        <w:t xml:space="preserve">4.14.1. На территории муниципальных образований установка ограждений </w:t>
      </w:r>
      <w:r>
        <w:rPr>
          <w:spacing w:val="-8"/>
          <w:sz w:val="28"/>
          <w:szCs w:val="28"/>
        </w:rPr>
        <w:t>должна производиться исходя из необходимости, сформированной условиями</w:t>
      </w:r>
    </w:p>
    <w:p w:rsidR="000F03ED" w:rsidRDefault="000F03ED" w:rsidP="000F03ED">
      <w:pPr>
        <w:shd w:val="clear" w:color="auto" w:fill="FFFFFF"/>
        <w:spacing w:line="322" w:lineRule="exact"/>
        <w:ind w:right="10"/>
        <w:jc w:val="both"/>
      </w:pPr>
      <w:r>
        <w:rPr>
          <w:sz w:val="28"/>
          <w:szCs w:val="28"/>
        </w:rPr>
        <w:t>эксплуатации или охраны территорий,  зданий и иных объектов,  а  также с  учетом архитектурно-художественных требований к внешнему виду ограждений.</w:t>
      </w:r>
    </w:p>
    <w:p w:rsidR="000F03ED" w:rsidRDefault="000F03ED" w:rsidP="000F03ED">
      <w:pPr>
        <w:widowControl w:val="0"/>
        <w:numPr>
          <w:ilvl w:val="0"/>
          <w:numId w:val="35"/>
        </w:numPr>
        <w:shd w:val="clear" w:color="auto" w:fill="FFFFFF"/>
        <w:tabs>
          <w:tab w:val="left" w:pos="1613"/>
        </w:tabs>
        <w:autoSpaceDE w:val="0"/>
        <w:autoSpaceDN w:val="0"/>
        <w:adjustRightInd w:val="0"/>
        <w:spacing w:line="322" w:lineRule="exact"/>
        <w:ind w:firstLine="710"/>
        <w:jc w:val="both"/>
        <w:rPr>
          <w:spacing w:val="-2"/>
          <w:sz w:val="28"/>
          <w:szCs w:val="28"/>
        </w:rPr>
      </w:pPr>
      <w:r>
        <w:rPr>
          <w:sz w:val="28"/>
          <w:szCs w:val="28"/>
        </w:rPr>
        <w:t>Строительство или установка ограждений, в том числе газонных и тротуарных на территории муниципального образования осуществляется по согласованию с органом местного самоуправления муниципального образования. Самовольная установка ограждений не допускается.</w:t>
      </w:r>
    </w:p>
    <w:p w:rsidR="000F03ED" w:rsidRDefault="000F03ED" w:rsidP="000F03ED">
      <w:pPr>
        <w:widowControl w:val="0"/>
        <w:numPr>
          <w:ilvl w:val="0"/>
          <w:numId w:val="35"/>
        </w:numPr>
        <w:shd w:val="clear" w:color="auto" w:fill="FFFFFF"/>
        <w:tabs>
          <w:tab w:val="left" w:pos="1613"/>
        </w:tabs>
        <w:autoSpaceDE w:val="0"/>
        <w:autoSpaceDN w:val="0"/>
        <w:adjustRightInd w:val="0"/>
        <w:spacing w:line="322" w:lineRule="exact"/>
        <w:ind w:firstLine="710"/>
        <w:jc w:val="both"/>
        <w:rPr>
          <w:spacing w:val="-2"/>
          <w:sz w:val="28"/>
          <w:szCs w:val="28"/>
        </w:rPr>
      </w:pPr>
      <w:proofErr w:type="gramStart"/>
      <w:r>
        <w:rPr>
          <w:sz w:val="28"/>
          <w:szCs w:val="28"/>
        </w:rPr>
        <w:t xml:space="preserve">В целях проведения работ по благоустройству предусматривается применение различных видов ограждений: по назначению (декоративные, защитные, ограждающие); по высоте (низкие – 0,3-1,0 м, средние – 1,1-1,7 м, </w:t>
      </w:r>
      <w:r>
        <w:rPr>
          <w:spacing w:val="-2"/>
          <w:sz w:val="28"/>
          <w:szCs w:val="28"/>
        </w:rPr>
        <w:t xml:space="preserve">высокие – 1,8-3,0 м); по виду материала их изготовления; по степени проницаемости </w:t>
      </w:r>
      <w:r>
        <w:rPr>
          <w:sz w:val="28"/>
          <w:szCs w:val="28"/>
        </w:rPr>
        <w:t>для взгляда (прозрачные, глухие); по степени стационарности (постоянные, временные, передвижные).</w:t>
      </w:r>
      <w:proofErr w:type="gramEnd"/>
    </w:p>
    <w:p w:rsidR="000F03ED" w:rsidRDefault="000F03ED" w:rsidP="000F03ED">
      <w:pPr>
        <w:shd w:val="clear" w:color="auto" w:fill="FFFFFF"/>
        <w:tabs>
          <w:tab w:val="left" w:pos="1574"/>
        </w:tabs>
        <w:spacing w:line="322" w:lineRule="exact"/>
        <w:ind w:firstLine="710"/>
        <w:jc w:val="both"/>
      </w:pPr>
      <w:r>
        <w:rPr>
          <w:spacing w:val="-2"/>
          <w:sz w:val="28"/>
          <w:szCs w:val="28"/>
        </w:rPr>
        <w:t>4.14.4.</w:t>
      </w:r>
      <w:r>
        <w:rPr>
          <w:sz w:val="28"/>
          <w:szCs w:val="28"/>
        </w:rPr>
        <w:tab/>
        <w:t>Высота ограждений не должна превышать двух метров. При наличии</w:t>
      </w:r>
      <w:r>
        <w:rPr>
          <w:sz w:val="28"/>
          <w:szCs w:val="28"/>
        </w:rPr>
        <w:br/>
        <w:t>специальных требований, связанных с особенностями эксплуатации и (или)</w:t>
      </w:r>
      <w:r>
        <w:rPr>
          <w:sz w:val="28"/>
          <w:szCs w:val="28"/>
        </w:rPr>
        <w:br/>
        <w:t>безопасностью объекта, высота может быть увеличена.</w:t>
      </w:r>
    </w:p>
    <w:p w:rsidR="000F03ED" w:rsidRDefault="000F03ED" w:rsidP="000F03ED">
      <w:pPr>
        <w:widowControl w:val="0"/>
        <w:numPr>
          <w:ilvl w:val="0"/>
          <w:numId w:val="36"/>
        </w:numPr>
        <w:shd w:val="clear" w:color="auto" w:fill="FFFFFF"/>
        <w:tabs>
          <w:tab w:val="left" w:pos="1632"/>
        </w:tabs>
        <w:autoSpaceDE w:val="0"/>
        <w:autoSpaceDN w:val="0"/>
        <w:adjustRightInd w:val="0"/>
        <w:spacing w:line="322" w:lineRule="exact"/>
        <w:ind w:firstLine="710"/>
        <w:jc w:val="both"/>
        <w:rPr>
          <w:spacing w:val="-2"/>
          <w:sz w:val="28"/>
          <w:szCs w:val="28"/>
        </w:rPr>
      </w:pPr>
      <w:r>
        <w:rPr>
          <w:sz w:val="28"/>
          <w:szCs w:val="28"/>
        </w:rPr>
        <w:t>В местах примыкания газонов, цветников к проездам, стоянкам автотранспорта, в местах возможного наезда автомобилей на газон, цветники и зеленые насаждения, устанавливаются защитные металлические ограждения высотой не менее 0,5 м. Ограждения следует размещать на территории газона, цветника, зеленых насаждений с отступом от границы примыкания 0,2-0,3 м.</w:t>
      </w:r>
    </w:p>
    <w:p w:rsidR="000F03ED" w:rsidRDefault="000F03ED" w:rsidP="000F03ED">
      <w:pPr>
        <w:widowControl w:val="0"/>
        <w:numPr>
          <w:ilvl w:val="0"/>
          <w:numId w:val="36"/>
        </w:numPr>
        <w:shd w:val="clear" w:color="auto" w:fill="FFFFFF"/>
        <w:tabs>
          <w:tab w:val="left" w:pos="1632"/>
        </w:tabs>
        <w:autoSpaceDE w:val="0"/>
        <w:autoSpaceDN w:val="0"/>
        <w:adjustRightInd w:val="0"/>
        <w:spacing w:line="322" w:lineRule="exact"/>
        <w:ind w:right="5" w:firstLine="710"/>
        <w:jc w:val="both"/>
        <w:rPr>
          <w:spacing w:val="-2"/>
          <w:sz w:val="28"/>
          <w:szCs w:val="28"/>
        </w:rPr>
      </w:pPr>
      <w:r>
        <w:rPr>
          <w:sz w:val="28"/>
          <w:szCs w:val="28"/>
        </w:rPr>
        <w:t xml:space="preserve">На территории муниципального образования ограждения соседних </w:t>
      </w:r>
      <w:r>
        <w:rPr>
          <w:spacing w:val="-2"/>
          <w:sz w:val="28"/>
          <w:szCs w:val="28"/>
        </w:rPr>
        <w:t xml:space="preserve">участков индивидуальных жилых домов и иных частных домовладений, выходящие </w:t>
      </w:r>
      <w:r>
        <w:rPr>
          <w:sz w:val="28"/>
          <w:szCs w:val="28"/>
        </w:rPr>
        <w:t>на одну сторону дорог и влияющие на формирование облика улицы, должны быть выдержаны в едином стилистическом решении, единой (гармоничной) цветовой гамме, схожи по типу, высоте и форме.</w:t>
      </w:r>
    </w:p>
    <w:p w:rsidR="000F03ED" w:rsidRDefault="000F03ED" w:rsidP="000F03ED">
      <w:pPr>
        <w:shd w:val="clear" w:color="auto" w:fill="FFFFFF"/>
        <w:tabs>
          <w:tab w:val="left" w:pos="1670"/>
        </w:tabs>
        <w:spacing w:line="322" w:lineRule="exact"/>
        <w:ind w:right="5" w:firstLine="710"/>
        <w:jc w:val="both"/>
      </w:pPr>
      <w:r>
        <w:rPr>
          <w:spacing w:val="-2"/>
          <w:sz w:val="28"/>
          <w:szCs w:val="28"/>
        </w:rPr>
        <w:t>4.14.7.</w:t>
      </w:r>
      <w:r>
        <w:rPr>
          <w:sz w:val="28"/>
          <w:szCs w:val="28"/>
        </w:rPr>
        <w:tab/>
        <w:t>Установка ограждений из бытовых отходов и их элементов не</w:t>
      </w:r>
      <w:r>
        <w:rPr>
          <w:sz w:val="28"/>
          <w:szCs w:val="28"/>
        </w:rPr>
        <w:br/>
        <w:t>допускается.</w:t>
      </w:r>
    </w:p>
    <w:p w:rsidR="000F03ED" w:rsidRDefault="000F03ED" w:rsidP="000F03ED">
      <w:pPr>
        <w:widowControl w:val="0"/>
        <w:numPr>
          <w:ilvl w:val="0"/>
          <w:numId w:val="37"/>
        </w:numPr>
        <w:shd w:val="clear" w:color="auto" w:fill="FFFFFF"/>
        <w:tabs>
          <w:tab w:val="left" w:pos="1541"/>
        </w:tabs>
        <w:autoSpaceDE w:val="0"/>
        <w:autoSpaceDN w:val="0"/>
        <w:adjustRightInd w:val="0"/>
        <w:spacing w:line="322" w:lineRule="exact"/>
        <w:ind w:right="5" w:firstLine="710"/>
        <w:jc w:val="both"/>
        <w:rPr>
          <w:spacing w:val="-2"/>
          <w:sz w:val="28"/>
          <w:szCs w:val="28"/>
        </w:rPr>
      </w:pPr>
      <w:r>
        <w:rPr>
          <w:sz w:val="28"/>
          <w:szCs w:val="28"/>
        </w:rPr>
        <w:t xml:space="preserve">Применение на территории муниципального образования ограждений из </w:t>
      </w:r>
      <w:proofErr w:type="spellStart"/>
      <w:r>
        <w:rPr>
          <w:sz w:val="28"/>
          <w:szCs w:val="28"/>
        </w:rPr>
        <w:t>сетки-рабицы</w:t>
      </w:r>
      <w:proofErr w:type="spellEnd"/>
      <w:r>
        <w:rPr>
          <w:sz w:val="28"/>
          <w:szCs w:val="28"/>
        </w:rPr>
        <w:t xml:space="preserve"> не допускается, за исключением ограждений индивидуальных жилых домов малой этажности и дачных участков, при условии использования полноценных секций в металлической раме.</w:t>
      </w:r>
    </w:p>
    <w:p w:rsidR="000F03ED" w:rsidRDefault="000F03ED" w:rsidP="000F03ED">
      <w:pPr>
        <w:widowControl w:val="0"/>
        <w:numPr>
          <w:ilvl w:val="0"/>
          <w:numId w:val="37"/>
        </w:numPr>
        <w:shd w:val="clear" w:color="auto" w:fill="FFFFFF"/>
        <w:tabs>
          <w:tab w:val="left" w:pos="1541"/>
        </w:tabs>
        <w:autoSpaceDE w:val="0"/>
        <w:autoSpaceDN w:val="0"/>
        <w:adjustRightInd w:val="0"/>
        <w:spacing w:line="322" w:lineRule="exact"/>
        <w:ind w:firstLine="710"/>
        <w:jc w:val="both"/>
        <w:rPr>
          <w:spacing w:val="-2"/>
          <w:sz w:val="28"/>
          <w:szCs w:val="28"/>
        </w:rPr>
      </w:pPr>
      <w:r>
        <w:rPr>
          <w:spacing w:val="-3"/>
          <w:sz w:val="28"/>
          <w:szCs w:val="28"/>
        </w:rPr>
        <w:t xml:space="preserve">Установка ограждений в виде сплошной кладки строительного кирпича </w:t>
      </w:r>
      <w:r>
        <w:rPr>
          <w:sz w:val="28"/>
          <w:szCs w:val="28"/>
        </w:rPr>
        <w:t xml:space="preserve">и строительных блоков (бетонных, гипсовых, цементных и др.) без чередования с вертикальными столбами или опорами не допускается. При использовании во внешней отделке ограждения строительного кирпича или строительных блоков </w:t>
      </w:r>
      <w:r>
        <w:rPr>
          <w:spacing w:val="-1"/>
          <w:sz w:val="28"/>
          <w:szCs w:val="28"/>
        </w:rPr>
        <w:t xml:space="preserve">необходимо производить их оштукатуривание и окраску, при этом столбы и секции ограждения должны различаться по цвету (тону). Для внешней отделки ограждения </w:t>
      </w:r>
      <w:r>
        <w:rPr>
          <w:sz w:val="28"/>
          <w:szCs w:val="28"/>
        </w:rPr>
        <w:t>рекомендуется использование облицовочного кирпича. Окраска ограждения из облицовочного кирпича не допускается.</w:t>
      </w:r>
    </w:p>
    <w:p w:rsidR="000F03ED" w:rsidRDefault="000F03ED" w:rsidP="000F03ED">
      <w:pPr>
        <w:shd w:val="clear" w:color="auto" w:fill="FFFFFF"/>
        <w:spacing w:before="317"/>
        <w:ind w:left="3907"/>
      </w:pPr>
      <w:r>
        <w:rPr>
          <w:sz w:val="28"/>
          <w:szCs w:val="28"/>
        </w:rPr>
        <w:t>4.15. Водные устройства</w:t>
      </w:r>
    </w:p>
    <w:p w:rsidR="000F03ED" w:rsidRDefault="000F03ED" w:rsidP="000F03ED">
      <w:pPr>
        <w:shd w:val="clear" w:color="auto" w:fill="FFFFFF"/>
        <w:spacing w:before="322" w:line="322" w:lineRule="exact"/>
        <w:ind w:firstLine="710"/>
        <w:jc w:val="both"/>
      </w:pPr>
      <w:r>
        <w:rPr>
          <w:sz w:val="28"/>
          <w:szCs w:val="28"/>
        </w:rPr>
        <w:lastRenderedPageBreak/>
        <w:t xml:space="preserve">4.15.1. К водным устройствам относятся фонтаны, питьевые фонтанчики, декоративные водоемы. Водные устройства выполняют декоративно-эстетическую </w:t>
      </w:r>
      <w:r>
        <w:rPr>
          <w:spacing w:val="-10"/>
          <w:sz w:val="28"/>
          <w:szCs w:val="28"/>
        </w:rPr>
        <w:t xml:space="preserve">функцию, улучшают микроклимат, воздушную и акустическую среду.  Водные устройства  всех видов следует снабжать водосливными трубами, отводящими </w:t>
      </w:r>
      <w:r>
        <w:rPr>
          <w:sz w:val="28"/>
          <w:szCs w:val="28"/>
        </w:rPr>
        <w:t>избыток воды в дренажную сеть и ливневую канализацию.</w:t>
      </w:r>
    </w:p>
    <w:p w:rsidR="000F03ED" w:rsidRDefault="000F03ED" w:rsidP="000F03ED">
      <w:pPr>
        <w:widowControl w:val="0"/>
        <w:numPr>
          <w:ilvl w:val="0"/>
          <w:numId w:val="38"/>
        </w:numPr>
        <w:shd w:val="clear" w:color="auto" w:fill="FFFFFF"/>
        <w:tabs>
          <w:tab w:val="left" w:pos="1546"/>
        </w:tabs>
        <w:autoSpaceDE w:val="0"/>
        <w:autoSpaceDN w:val="0"/>
        <w:adjustRightInd w:val="0"/>
        <w:spacing w:line="322" w:lineRule="exact"/>
        <w:ind w:right="10" w:firstLine="710"/>
        <w:jc w:val="both"/>
        <w:rPr>
          <w:spacing w:val="-2"/>
          <w:sz w:val="28"/>
          <w:szCs w:val="28"/>
        </w:rPr>
      </w:pPr>
      <w:r>
        <w:rPr>
          <w:spacing w:val="-1"/>
          <w:sz w:val="28"/>
          <w:szCs w:val="28"/>
        </w:rPr>
        <w:t xml:space="preserve">Питьевые фонтанчики могут быть как типовыми, так и выполненными </w:t>
      </w:r>
      <w:r>
        <w:rPr>
          <w:sz w:val="28"/>
          <w:szCs w:val="28"/>
        </w:rPr>
        <w:t xml:space="preserve">по специально разработанному проекту, их следует размещать в зонах отдыха и на спортивных площадках. Место размещения питьевого фонтанчика и подход к нему </w:t>
      </w:r>
      <w:r>
        <w:rPr>
          <w:spacing w:val="-3"/>
          <w:sz w:val="28"/>
          <w:szCs w:val="28"/>
        </w:rPr>
        <w:t xml:space="preserve">оборудуется твердым видом покрытия, высота должна составлять не более 90 см для </w:t>
      </w:r>
      <w:r>
        <w:rPr>
          <w:sz w:val="28"/>
          <w:szCs w:val="28"/>
        </w:rPr>
        <w:t>взрослых и не более 70 см для детей.</w:t>
      </w:r>
    </w:p>
    <w:p w:rsidR="000F03ED" w:rsidRDefault="000F03ED" w:rsidP="000F03ED">
      <w:pPr>
        <w:widowControl w:val="0"/>
        <w:numPr>
          <w:ilvl w:val="0"/>
          <w:numId w:val="38"/>
        </w:numPr>
        <w:shd w:val="clear" w:color="auto" w:fill="FFFFFF"/>
        <w:tabs>
          <w:tab w:val="left" w:pos="1546"/>
        </w:tabs>
        <w:autoSpaceDE w:val="0"/>
        <w:autoSpaceDN w:val="0"/>
        <w:adjustRightInd w:val="0"/>
        <w:spacing w:line="322" w:lineRule="exact"/>
        <w:ind w:right="5" w:firstLine="710"/>
        <w:jc w:val="both"/>
        <w:rPr>
          <w:spacing w:val="-2"/>
          <w:sz w:val="28"/>
          <w:szCs w:val="28"/>
        </w:rPr>
      </w:pPr>
      <w:r>
        <w:rPr>
          <w:spacing w:val="-2"/>
          <w:sz w:val="28"/>
          <w:szCs w:val="28"/>
        </w:rPr>
        <w:t xml:space="preserve">Декоративные водоемы сооружаются с использованием рельефа или на </w:t>
      </w:r>
      <w:r>
        <w:rPr>
          <w:sz w:val="28"/>
          <w:szCs w:val="28"/>
        </w:rPr>
        <w:t xml:space="preserve">ровной поверхности в сочетании с газоном, плиточным покрытием, цветниками, </w:t>
      </w:r>
      <w:r>
        <w:rPr>
          <w:spacing w:val="-1"/>
          <w:sz w:val="28"/>
          <w:szCs w:val="28"/>
        </w:rPr>
        <w:t xml:space="preserve">древесно-кустарниковыми посадками. Дно водоема делается гладким, удобным для </w:t>
      </w:r>
      <w:r>
        <w:rPr>
          <w:spacing w:val="-2"/>
          <w:sz w:val="28"/>
          <w:szCs w:val="28"/>
        </w:rPr>
        <w:t>очистки. Рекомендуется использование приемов цветового и светового оформления.</w:t>
      </w:r>
    </w:p>
    <w:p w:rsidR="000F03ED" w:rsidRDefault="000F03ED" w:rsidP="000F03ED">
      <w:pPr>
        <w:shd w:val="clear" w:color="auto" w:fill="FFFFFF"/>
        <w:spacing w:before="317"/>
        <w:ind w:left="2304"/>
      </w:pPr>
      <w:r>
        <w:rPr>
          <w:sz w:val="28"/>
          <w:szCs w:val="28"/>
        </w:rPr>
        <w:t>4.16. Уличное коммунально-бытовое оборудование</w:t>
      </w:r>
    </w:p>
    <w:p w:rsidR="000F03ED" w:rsidRDefault="000F03ED" w:rsidP="000F03ED">
      <w:pPr>
        <w:shd w:val="clear" w:color="auto" w:fill="FFFFFF"/>
        <w:tabs>
          <w:tab w:val="left" w:pos="1560"/>
          <w:tab w:val="left" w:pos="3317"/>
          <w:tab w:val="left" w:pos="6394"/>
          <w:tab w:val="left" w:pos="8453"/>
        </w:tabs>
        <w:spacing w:line="322" w:lineRule="exact"/>
        <w:ind w:firstLine="710"/>
        <w:jc w:val="both"/>
      </w:pPr>
      <w:r>
        <w:rPr>
          <w:spacing w:val="-2"/>
          <w:sz w:val="28"/>
          <w:szCs w:val="28"/>
        </w:rPr>
        <w:t>4.16.1.</w:t>
      </w:r>
      <w:r>
        <w:rPr>
          <w:sz w:val="28"/>
          <w:szCs w:val="28"/>
        </w:rPr>
        <w:tab/>
      </w:r>
      <w:r>
        <w:rPr>
          <w:spacing w:val="-3"/>
          <w:sz w:val="28"/>
          <w:szCs w:val="28"/>
        </w:rPr>
        <w:t>Уличное</w:t>
      </w:r>
      <w:r>
        <w:rPr>
          <w:rFonts w:ascii="Arial" w:hAnsi="Arial" w:cs="Arial"/>
          <w:sz w:val="28"/>
          <w:szCs w:val="28"/>
        </w:rPr>
        <w:tab/>
      </w:r>
      <w:r>
        <w:rPr>
          <w:spacing w:val="-2"/>
          <w:sz w:val="28"/>
          <w:szCs w:val="28"/>
        </w:rPr>
        <w:t>коммунально-бытовое</w:t>
      </w:r>
      <w:r>
        <w:rPr>
          <w:rFonts w:ascii="Arial" w:hAnsi="Arial" w:cs="Arial"/>
          <w:sz w:val="28"/>
          <w:szCs w:val="28"/>
        </w:rPr>
        <w:tab/>
      </w:r>
      <w:r>
        <w:rPr>
          <w:spacing w:val="-2"/>
          <w:sz w:val="28"/>
          <w:szCs w:val="28"/>
        </w:rPr>
        <w:t>оборудование</w:t>
      </w:r>
      <w:r>
        <w:rPr>
          <w:rFonts w:ascii="Arial" w:hAnsi="Arial" w:cs="Arial"/>
          <w:sz w:val="28"/>
          <w:szCs w:val="28"/>
        </w:rPr>
        <w:tab/>
      </w:r>
      <w:r>
        <w:rPr>
          <w:spacing w:val="-2"/>
          <w:sz w:val="28"/>
          <w:szCs w:val="28"/>
        </w:rPr>
        <w:t>представлено</w:t>
      </w:r>
      <w:r>
        <w:rPr>
          <w:spacing w:val="-2"/>
          <w:sz w:val="28"/>
          <w:szCs w:val="28"/>
        </w:rPr>
        <w:br/>
      </w:r>
      <w:r>
        <w:rPr>
          <w:sz w:val="28"/>
          <w:szCs w:val="28"/>
        </w:rPr>
        <w:t>различными видами мусоросборников – контейнерами, урнами. Основными</w:t>
      </w:r>
      <w:r>
        <w:rPr>
          <w:sz w:val="28"/>
          <w:szCs w:val="28"/>
        </w:rPr>
        <w:br/>
        <w:t>требованиями при выборе того или иного вида коммунально-бытового</w:t>
      </w:r>
      <w:r>
        <w:rPr>
          <w:sz w:val="28"/>
          <w:szCs w:val="28"/>
        </w:rPr>
        <w:br/>
        <w:t xml:space="preserve">оборудования являются: </w:t>
      </w:r>
      <w:proofErr w:type="spellStart"/>
      <w:r>
        <w:rPr>
          <w:sz w:val="28"/>
          <w:szCs w:val="28"/>
        </w:rPr>
        <w:t>экологичность</w:t>
      </w:r>
      <w:proofErr w:type="spellEnd"/>
      <w:r>
        <w:rPr>
          <w:sz w:val="28"/>
          <w:szCs w:val="28"/>
        </w:rPr>
        <w:t>, безопасность (отсутствие острых углов),</w:t>
      </w:r>
      <w:r>
        <w:rPr>
          <w:sz w:val="28"/>
          <w:szCs w:val="28"/>
        </w:rPr>
        <w:br/>
        <w:t>удобство в пользовании, легкость очистки, привлекательный внешний вид.</w:t>
      </w:r>
    </w:p>
    <w:p w:rsidR="000F03ED" w:rsidRDefault="000F03ED" w:rsidP="000F03ED">
      <w:pPr>
        <w:shd w:val="clear" w:color="auto" w:fill="FFFFFF"/>
        <w:tabs>
          <w:tab w:val="left" w:pos="1565"/>
        </w:tabs>
        <w:spacing w:line="322" w:lineRule="exact"/>
        <w:ind w:right="5" w:firstLine="710"/>
        <w:jc w:val="both"/>
      </w:pPr>
      <w:r>
        <w:rPr>
          <w:spacing w:val="-2"/>
          <w:sz w:val="28"/>
          <w:szCs w:val="28"/>
        </w:rPr>
        <w:t>4.16.2.</w:t>
      </w:r>
      <w:r>
        <w:rPr>
          <w:sz w:val="28"/>
          <w:szCs w:val="28"/>
        </w:rPr>
        <w:tab/>
        <w:t>Для сбора бытового мусора на улицах, площадях, объектах рекреации</w:t>
      </w:r>
      <w:r>
        <w:rPr>
          <w:sz w:val="28"/>
          <w:szCs w:val="28"/>
        </w:rPr>
        <w:br/>
      </w:r>
      <w:r>
        <w:rPr>
          <w:spacing w:val="-2"/>
          <w:sz w:val="28"/>
          <w:szCs w:val="28"/>
        </w:rPr>
        <w:t>собственники (владельцы) объектов общественного назначения обязаны обеспечить</w:t>
      </w:r>
      <w:r>
        <w:rPr>
          <w:spacing w:val="-2"/>
          <w:sz w:val="28"/>
          <w:szCs w:val="28"/>
        </w:rPr>
        <w:br/>
      </w:r>
      <w:r>
        <w:rPr>
          <w:sz w:val="28"/>
          <w:szCs w:val="28"/>
        </w:rPr>
        <w:t>установку урн у входов в объекты общественного назначения. Интервал при</w:t>
      </w:r>
      <w:r>
        <w:rPr>
          <w:sz w:val="28"/>
          <w:szCs w:val="28"/>
        </w:rPr>
        <w:br/>
        <w:t>расстановке урн (без учета обязательной расстановки у вышеперечисленных</w:t>
      </w:r>
      <w:r>
        <w:rPr>
          <w:sz w:val="28"/>
          <w:szCs w:val="28"/>
        </w:rPr>
        <w:br/>
        <w:t>объектов) должен составлять: на основных пешеходных коммуникациях – не более</w:t>
      </w:r>
      <w:r>
        <w:rPr>
          <w:sz w:val="28"/>
          <w:szCs w:val="28"/>
        </w:rPr>
        <w:br/>
        <w:t>60 м, других территорий муниципального образования – не более 100 м. На</w:t>
      </w:r>
      <w:r>
        <w:rPr>
          <w:sz w:val="28"/>
          <w:szCs w:val="28"/>
        </w:rPr>
        <w:br/>
        <w:t>рекреационных территориях расстановка урн предусматривается у скамей,</w:t>
      </w:r>
      <w:r>
        <w:rPr>
          <w:sz w:val="28"/>
          <w:szCs w:val="28"/>
        </w:rPr>
        <w:br/>
        <w:t>некапитальных объектов, ориентированных на продажу продуктов питания. Кроме</w:t>
      </w:r>
      <w:r>
        <w:rPr>
          <w:sz w:val="28"/>
          <w:szCs w:val="28"/>
        </w:rPr>
        <w:br/>
      </w:r>
      <w:r>
        <w:rPr>
          <w:spacing w:val="-2"/>
          <w:sz w:val="28"/>
          <w:szCs w:val="28"/>
        </w:rPr>
        <w:t>того, урны следует устанавливать на остановках общественного транспорта. Во всех</w:t>
      </w:r>
      <w:r>
        <w:rPr>
          <w:spacing w:val="-2"/>
          <w:sz w:val="28"/>
          <w:szCs w:val="28"/>
        </w:rPr>
        <w:br/>
      </w:r>
      <w:r>
        <w:rPr>
          <w:sz w:val="28"/>
          <w:szCs w:val="28"/>
        </w:rPr>
        <w:t>случаях расстановка урн не должна мешать передвижению пешеходов, проезду</w:t>
      </w:r>
      <w:r>
        <w:rPr>
          <w:sz w:val="28"/>
          <w:szCs w:val="28"/>
        </w:rPr>
        <w:br/>
        <w:t>инвалидных и детских колясок.</w:t>
      </w:r>
    </w:p>
    <w:p w:rsidR="000F03ED" w:rsidRDefault="000F03ED" w:rsidP="000F03ED">
      <w:pPr>
        <w:shd w:val="clear" w:color="auto" w:fill="FFFFFF"/>
        <w:tabs>
          <w:tab w:val="left" w:pos="1608"/>
          <w:tab w:val="left" w:pos="1829"/>
          <w:tab w:val="left" w:pos="4138"/>
          <w:tab w:val="left" w:pos="6418"/>
          <w:tab w:val="left" w:pos="8323"/>
          <w:tab w:val="left" w:pos="9782"/>
        </w:tabs>
        <w:spacing w:line="322" w:lineRule="exact"/>
        <w:ind w:right="5" w:firstLine="710"/>
        <w:jc w:val="both"/>
      </w:pPr>
      <w:r>
        <w:rPr>
          <w:spacing w:val="-2"/>
          <w:sz w:val="28"/>
          <w:szCs w:val="28"/>
        </w:rPr>
        <w:t>4.16.3.</w:t>
      </w:r>
      <w:r>
        <w:rPr>
          <w:sz w:val="28"/>
          <w:szCs w:val="28"/>
        </w:rPr>
        <w:tab/>
        <w:t>Урны, расположенные на остановках общественного пассажирского</w:t>
      </w:r>
      <w:r>
        <w:rPr>
          <w:sz w:val="28"/>
          <w:szCs w:val="28"/>
        </w:rPr>
        <w:br/>
        <w:t>транспорта, предназначены для сброса мелкого мусора, образующегося у</w:t>
      </w:r>
      <w:r>
        <w:rPr>
          <w:sz w:val="28"/>
          <w:szCs w:val="28"/>
        </w:rPr>
        <w:br/>
        <w:t>пассажиров общественного транспорта во время поездки или ожидания на</w:t>
      </w:r>
      <w:r>
        <w:rPr>
          <w:sz w:val="28"/>
          <w:szCs w:val="28"/>
        </w:rPr>
        <w:br/>
        <w:t xml:space="preserve">остановочном пункте. </w:t>
      </w:r>
      <w:proofErr w:type="gramStart"/>
      <w:r>
        <w:rPr>
          <w:sz w:val="28"/>
          <w:szCs w:val="28"/>
        </w:rPr>
        <w:t>Не допускается сброс мусора в урны, расположенные на</w:t>
      </w:r>
      <w:r>
        <w:rPr>
          <w:sz w:val="28"/>
          <w:szCs w:val="28"/>
        </w:rPr>
        <w:br/>
      </w:r>
      <w:r>
        <w:rPr>
          <w:spacing w:val="-2"/>
          <w:sz w:val="28"/>
          <w:szCs w:val="28"/>
        </w:rPr>
        <w:t>остановках</w:t>
      </w:r>
      <w:r>
        <w:rPr>
          <w:rFonts w:ascii="Arial" w:hAnsi="Arial" w:cs="Arial"/>
          <w:sz w:val="28"/>
          <w:szCs w:val="28"/>
        </w:rPr>
        <w:tab/>
      </w:r>
      <w:r>
        <w:rPr>
          <w:spacing w:val="-3"/>
          <w:sz w:val="28"/>
          <w:szCs w:val="28"/>
        </w:rPr>
        <w:t>общественного</w:t>
      </w:r>
      <w:r>
        <w:rPr>
          <w:rFonts w:ascii="Arial" w:hAnsi="Arial" w:cs="Arial"/>
          <w:sz w:val="28"/>
          <w:szCs w:val="28"/>
        </w:rPr>
        <w:tab/>
      </w:r>
      <w:r>
        <w:rPr>
          <w:spacing w:val="-2"/>
          <w:sz w:val="28"/>
          <w:szCs w:val="28"/>
        </w:rPr>
        <w:t>пассажирского</w:t>
      </w:r>
      <w:r>
        <w:rPr>
          <w:rFonts w:ascii="Arial" w:hAnsi="Arial" w:cs="Arial"/>
          <w:sz w:val="28"/>
          <w:szCs w:val="28"/>
        </w:rPr>
        <w:tab/>
      </w:r>
      <w:r>
        <w:rPr>
          <w:spacing w:val="-3"/>
          <w:sz w:val="28"/>
          <w:szCs w:val="28"/>
        </w:rPr>
        <w:t>транспорта,</w:t>
      </w:r>
      <w:r>
        <w:rPr>
          <w:rFonts w:ascii="Arial" w:cs="Arial"/>
          <w:sz w:val="28"/>
          <w:szCs w:val="28"/>
        </w:rPr>
        <w:tab/>
      </w:r>
      <w:r>
        <w:rPr>
          <w:spacing w:val="-3"/>
          <w:sz w:val="28"/>
          <w:szCs w:val="28"/>
        </w:rPr>
        <w:t>лицами,</w:t>
      </w:r>
      <w:r>
        <w:rPr>
          <w:rFonts w:ascii="Arial" w:cs="Arial"/>
          <w:sz w:val="28"/>
          <w:szCs w:val="28"/>
        </w:rPr>
        <w:tab/>
      </w:r>
      <w:r>
        <w:rPr>
          <w:spacing w:val="-3"/>
          <w:sz w:val="28"/>
          <w:szCs w:val="28"/>
        </w:rPr>
        <w:t>не</w:t>
      </w:r>
      <w:r>
        <w:rPr>
          <w:spacing w:val="-3"/>
          <w:sz w:val="28"/>
          <w:szCs w:val="28"/>
        </w:rPr>
        <w:br/>
      </w:r>
      <w:r>
        <w:rPr>
          <w:sz w:val="28"/>
          <w:szCs w:val="28"/>
        </w:rPr>
        <w:t>осуществляющими непосредственного использования общественного</w:t>
      </w:r>
      <w:r>
        <w:rPr>
          <w:sz w:val="28"/>
          <w:szCs w:val="28"/>
        </w:rPr>
        <w:br/>
        <w:t>пассажирского транспорта либо его ожидания на остановочном пункте, а также</w:t>
      </w:r>
      <w:r>
        <w:rPr>
          <w:sz w:val="28"/>
          <w:szCs w:val="28"/>
        </w:rPr>
        <w:br/>
        <w:t>мусора в объеме более 0,015 метра кубических, либо строительного мусора.</w:t>
      </w:r>
      <w:proofErr w:type="gramEnd"/>
    </w:p>
    <w:p w:rsidR="000F03ED" w:rsidRDefault="000F03ED" w:rsidP="000F03ED">
      <w:pPr>
        <w:shd w:val="clear" w:color="auto" w:fill="FFFFFF"/>
        <w:spacing w:before="317"/>
        <w:ind w:firstLine="710"/>
      </w:pPr>
      <w:r>
        <w:rPr>
          <w:sz w:val="28"/>
          <w:szCs w:val="28"/>
        </w:rPr>
        <w:t>4.17. Уличное техническое оборудование</w:t>
      </w:r>
    </w:p>
    <w:p w:rsidR="000F03ED" w:rsidRDefault="000F03ED" w:rsidP="000F03ED">
      <w:pPr>
        <w:shd w:val="clear" w:color="auto" w:fill="FFFFFF"/>
        <w:spacing w:line="322" w:lineRule="exact"/>
        <w:ind w:firstLine="710"/>
        <w:jc w:val="both"/>
      </w:pPr>
      <w:r>
        <w:rPr>
          <w:sz w:val="28"/>
          <w:szCs w:val="28"/>
        </w:rPr>
        <w:t xml:space="preserve">4.17.1. К уличному техническому оборудованию относятся элементы инженерного оборудования (в том числе подъемные площадки для инвалидных колясок, люки смотровых колодцев, решетки </w:t>
      </w:r>
      <w:proofErr w:type="spellStart"/>
      <w:r>
        <w:rPr>
          <w:sz w:val="28"/>
          <w:szCs w:val="28"/>
        </w:rPr>
        <w:t>дождеприемных</w:t>
      </w:r>
      <w:proofErr w:type="spellEnd"/>
      <w:r>
        <w:rPr>
          <w:sz w:val="28"/>
          <w:szCs w:val="28"/>
        </w:rPr>
        <w:t xml:space="preserve"> колодцев, </w:t>
      </w:r>
      <w:r>
        <w:rPr>
          <w:spacing w:val="-2"/>
          <w:sz w:val="28"/>
          <w:szCs w:val="28"/>
        </w:rPr>
        <w:t>вентиляционные шахты подземных коммуникаций, шкафы телефонной связи и т.п.).</w:t>
      </w:r>
    </w:p>
    <w:p w:rsidR="000F03ED" w:rsidRDefault="000F03ED" w:rsidP="000F03ED">
      <w:pPr>
        <w:sectPr w:rsidR="000F03ED">
          <w:pgSz w:w="11909" w:h="16834"/>
          <w:pgMar w:top="1167" w:right="565" w:bottom="360" w:left="1279" w:header="720" w:footer="720" w:gutter="0"/>
          <w:cols w:space="720"/>
        </w:sectPr>
      </w:pPr>
    </w:p>
    <w:p w:rsidR="000F03ED" w:rsidRDefault="000F03ED" w:rsidP="000F03ED">
      <w:pPr>
        <w:shd w:val="clear" w:color="auto" w:fill="FFFFFF"/>
        <w:spacing w:line="322" w:lineRule="exact"/>
        <w:ind w:right="10" w:firstLine="710"/>
        <w:jc w:val="both"/>
      </w:pPr>
      <w:r>
        <w:rPr>
          <w:sz w:val="28"/>
          <w:szCs w:val="28"/>
        </w:rPr>
        <w:lastRenderedPageBreak/>
        <w:t>4.17.2. Элементы инженерного оборудования не должны противоречить техническим условиям, в том числе:</w:t>
      </w:r>
    </w:p>
    <w:p w:rsidR="000F03ED" w:rsidRDefault="000F03ED" w:rsidP="000F03ED">
      <w:pPr>
        <w:shd w:val="clear" w:color="auto" w:fill="FFFFFF"/>
        <w:tabs>
          <w:tab w:val="left" w:pos="1138"/>
        </w:tabs>
        <w:spacing w:line="322" w:lineRule="exact"/>
        <w:ind w:firstLine="710"/>
        <w:jc w:val="both"/>
      </w:pPr>
      <w:r>
        <w:rPr>
          <w:spacing w:val="-1"/>
          <w:sz w:val="28"/>
          <w:szCs w:val="28"/>
        </w:rPr>
        <w:t>1)</w:t>
      </w:r>
      <w:r>
        <w:rPr>
          <w:sz w:val="28"/>
          <w:szCs w:val="28"/>
        </w:rPr>
        <w:tab/>
        <w:t>крышки люков смотровых колодцев, расположенных на территории</w:t>
      </w:r>
      <w:r>
        <w:rPr>
          <w:sz w:val="28"/>
          <w:szCs w:val="28"/>
        </w:rPr>
        <w:br/>
      </w:r>
      <w:r>
        <w:rPr>
          <w:spacing w:val="-2"/>
          <w:sz w:val="28"/>
          <w:szCs w:val="28"/>
        </w:rPr>
        <w:t>пешеходных коммуникаций (в т.ч. уличных переходов), должны быть выполнены на</w:t>
      </w:r>
      <w:r>
        <w:rPr>
          <w:spacing w:val="-2"/>
          <w:sz w:val="28"/>
          <w:szCs w:val="28"/>
        </w:rPr>
        <w:br/>
      </w:r>
      <w:r>
        <w:rPr>
          <w:sz w:val="28"/>
          <w:szCs w:val="28"/>
        </w:rPr>
        <w:t>одном уровне с покрытием прилегающей поверхности, перепад не должен</w:t>
      </w:r>
      <w:r>
        <w:rPr>
          <w:sz w:val="28"/>
          <w:szCs w:val="28"/>
        </w:rPr>
        <w:br/>
        <w:t>превышать 20 мм, а зазоры между краем люка и покрытием тротуара – не более 15</w:t>
      </w:r>
      <w:r>
        <w:rPr>
          <w:sz w:val="28"/>
          <w:szCs w:val="28"/>
        </w:rPr>
        <w:br/>
        <w:t>мм;</w:t>
      </w:r>
    </w:p>
    <w:p w:rsidR="000F03ED" w:rsidRDefault="000F03ED" w:rsidP="000F03ED">
      <w:pPr>
        <w:shd w:val="clear" w:color="auto" w:fill="FFFFFF"/>
        <w:tabs>
          <w:tab w:val="left" w:pos="1013"/>
        </w:tabs>
        <w:spacing w:line="322" w:lineRule="exact"/>
        <w:ind w:left="710"/>
      </w:pPr>
      <w:r>
        <w:rPr>
          <w:spacing w:val="-1"/>
          <w:sz w:val="28"/>
          <w:szCs w:val="28"/>
        </w:rPr>
        <w:t>2)</w:t>
      </w:r>
      <w:r>
        <w:rPr>
          <w:sz w:val="28"/>
          <w:szCs w:val="28"/>
        </w:rPr>
        <w:tab/>
        <w:t>вентиляционные шахты необходимо оборудовать решетками.</w:t>
      </w:r>
    </w:p>
    <w:p w:rsidR="000F03ED" w:rsidRDefault="000F03ED" w:rsidP="000F03ED">
      <w:pPr>
        <w:shd w:val="clear" w:color="auto" w:fill="FFFFFF"/>
        <w:spacing w:before="317"/>
        <w:ind w:firstLine="710"/>
      </w:pPr>
      <w:r>
        <w:rPr>
          <w:sz w:val="28"/>
          <w:szCs w:val="28"/>
        </w:rPr>
        <w:t>4.18. Игровое и спортивное оборудование</w:t>
      </w:r>
    </w:p>
    <w:p w:rsidR="000F03ED" w:rsidRDefault="000F03ED" w:rsidP="000F03ED">
      <w:pPr>
        <w:shd w:val="clear" w:color="auto" w:fill="FFFFFF"/>
        <w:tabs>
          <w:tab w:val="left" w:pos="1675"/>
        </w:tabs>
        <w:spacing w:line="322" w:lineRule="exact"/>
        <w:ind w:right="10" w:firstLine="710"/>
        <w:jc w:val="both"/>
      </w:pPr>
      <w:r>
        <w:rPr>
          <w:spacing w:val="-2"/>
          <w:sz w:val="28"/>
          <w:szCs w:val="28"/>
        </w:rPr>
        <w:t>4.18.1.</w:t>
      </w:r>
      <w:r>
        <w:rPr>
          <w:sz w:val="28"/>
          <w:szCs w:val="28"/>
        </w:rPr>
        <w:tab/>
        <w:t>В рамках решения задачи обеспечения комфортной среды, при</w:t>
      </w:r>
      <w:r>
        <w:rPr>
          <w:sz w:val="28"/>
          <w:szCs w:val="28"/>
        </w:rPr>
        <w:br/>
        <w:t>создании и благоустройстве игрового и спортивного оборудования, рекомендуется</w:t>
      </w:r>
      <w:r>
        <w:rPr>
          <w:sz w:val="28"/>
          <w:szCs w:val="28"/>
        </w:rPr>
        <w:br/>
        <w:t>учитывать принципы функционального разнообразия, комфортной среды для</w:t>
      </w:r>
      <w:r>
        <w:rPr>
          <w:sz w:val="28"/>
          <w:szCs w:val="28"/>
        </w:rPr>
        <w:br/>
        <w:t>общения в части организации игровых и спортивных площадок как центров</w:t>
      </w:r>
      <w:r>
        <w:rPr>
          <w:sz w:val="28"/>
          <w:szCs w:val="28"/>
        </w:rPr>
        <w:br/>
        <w:t>притяжения людей.</w:t>
      </w:r>
    </w:p>
    <w:p w:rsidR="000F03ED" w:rsidRDefault="000F03ED" w:rsidP="000F03ED">
      <w:pPr>
        <w:shd w:val="clear" w:color="auto" w:fill="FFFFFF"/>
        <w:tabs>
          <w:tab w:val="left" w:pos="1594"/>
        </w:tabs>
        <w:spacing w:line="322" w:lineRule="exact"/>
        <w:ind w:right="5" w:firstLine="710"/>
        <w:jc w:val="both"/>
      </w:pPr>
      <w:r>
        <w:rPr>
          <w:spacing w:val="-2"/>
          <w:sz w:val="28"/>
          <w:szCs w:val="28"/>
        </w:rPr>
        <w:t>4.18.2.</w:t>
      </w:r>
      <w:r>
        <w:rPr>
          <w:sz w:val="28"/>
          <w:szCs w:val="28"/>
        </w:rPr>
        <w:tab/>
        <w:t>Игровое и спортивное оборудование на территории муниципального</w:t>
      </w:r>
      <w:r>
        <w:rPr>
          <w:sz w:val="28"/>
          <w:szCs w:val="28"/>
        </w:rPr>
        <w:br/>
      </w:r>
      <w:r>
        <w:rPr>
          <w:spacing w:val="-1"/>
          <w:sz w:val="28"/>
          <w:szCs w:val="28"/>
        </w:rPr>
        <w:t>образования может быть представлено игровыми, физкультурно-оздоровительными</w:t>
      </w:r>
      <w:r>
        <w:rPr>
          <w:spacing w:val="-1"/>
          <w:sz w:val="28"/>
          <w:szCs w:val="28"/>
        </w:rPr>
        <w:br/>
      </w:r>
      <w:r>
        <w:rPr>
          <w:spacing w:val="-2"/>
          <w:sz w:val="28"/>
          <w:szCs w:val="28"/>
        </w:rPr>
        <w:t>устройствами, сооружениями и (или) их комплексами. При выборе состава игрового</w:t>
      </w:r>
      <w:r>
        <w:rPr>
          <w:spacing w:val="-2"/>
          <w:sz w:val="28"/>
          <w:szCs w:val="28"/>
        </w:rPr>
        <w:br/>
      </w:r>
      <w:r>
        <w:rPr>
          <w:sz w:val="28"/>
          <w:szCs w:val="28"/>
        </w:rPr>
        <w:t>и спортивного оборудования для детей и подростков рекомендуется обеспечивать</w:t>
      </w:r>
      <w:r>
        <w:rPr>
          <w:sz w:val="28"/>
          <w:szCs w:val="28"/>
        </w:rPr>
        <w:br/>
        <w:t>соответствие оборудования анатомо-физиологическим особенностям разных</w:t>
      </w:r>
      <w:r>
        <w:rPr>
          <w:sz w:val="28"/>
          <w:szCs w:val="28"/>
        </w:rPr>
        <w:br/>
        <w:t>возрастных групп.</w:t>
      </w:r>
    </w:p>
    <w:p w:rsidR="000F03ED" w:rsidRDefault="000F03ED" w:rsidP="000F03ED">
      <w:pPr>
        <w:shd w:val="clear" w:color="auto" w:fill="FFFFFF"/>
        <w:tabs>
          <w:tab w:val="left" w:pos="1536"/>
        </w:tabs>
        <w:spacing w:line="322" w:lineRule="exact"/>
        <w:ind w:right="5" w:firstLine="710"/>
        <w:jc w:val="both"/>
      </w:pPr>
      <w:r>
        <w:rPr>
          <w:spacing w:val="-2"/>
          <w:sz w:val="28"/>
          <w:szCs w:val="28"/>
        </w:rPr>
        <w:t>4.18.3.</w:t>
      </w:r>
      <w:r>
        <w:rPr>
          <w:sz w:val="28"/>
          <w:szCs w:val="28"/>
        </w:rPr>
        <w:tab/>
      </w:r>
      <w:r>
        <w:rPr>
          <w:spacing w:val="-3"/>
          <w:sz w:val="28"/>
          <w:szCs w:val="28"/>
        </w:rPr>
        <w:t>Спортивное оборудование, предназначенное для всех возрастных групп</w:t>
      </w:r>
      <w:r>
        <w:rPr>
          <w:spacing w:val="-3"/>
          <w:sz w:val="28"/>
          <w:szCs w:val="28"/>
        </w:rPr>
        <w:br/>
      </w:r>
      <w:r>
        <w:rPr>
          <w:sz w:val="28"/>
          <w:szCs w:val="28"/>
        </w:rPr>
        <w:t>населения, размещается на спортивных, физкультурных площадках либо на</w:t>
      </w:r>
      <w:r>
        <w:rPr>
          <w:sz w:val="28"/>
          <w:szCs w:val="28"/>
        </w:rPr>
        <w:br/>
      </w:r>
      <w:r>
        <w:rPr>
          <w:spacing w:val="-2"/>
          <w:sz w:val="28"/>
          <w:szCs w:val="28"/>
        </w:rPr>
        <w:t>специально оборудованных пешеходных коммуникациях (тропы здоровья) в составе</w:t>
      </w:r>
      <w:r>
        <w:rPr>
          <w:spacing w:val="-2"/>
          <w:sz w:val="28"/>
          <w:szCs w:val="28"/>
        </w:rPr>
        <w:br/>
        <w:t>рекреаций. Спортивное оборудование в виде специальных физкультурных снарядов</w:t>
      </w:r>
      <w:r>
        <w:rPr>
          <w:spacing w:val="-2"/>
          <w:sz w:val="28"/>
          <w:szCs w:val="28"/>
        </w:rPr>
        <w:br/>
      </w:r>
      <w:r>
        <w:rPr>
          <w:sz w:val="28"/>
          <w:szCs w:val="28"/>
        </w:rPr>
        <w:t>и тренажеров может быть как заводского изготовления, так и выполненным из</w:t>
      </w:r>
      <w:r>
        <w:rPr>
          <w:sz w:val="28"/>
          <w:szCs w:val="28"/>
        </w:rPr>
        <w:br/>
        <w:t>бревен и брусьев со специально обработанной поверхностью, исключающей</w:t>
      </w:r>
      <w:r>
        <w:rPr>
          <w:sz w:val="28"/>
          <w:szCs w:val="28"/>
        </w:rPr>
        <w:br/>
      </w:r>
      <w:r>
        <w:rPr>
          <w:spacing w:val="-3"/>
          <w:sz w:val="28"/>
          <w:szCs w:val="28"/>
        </w:rPr>
        <w:t>получение травм (отсутствие трещин, сколов и т.п.). При размещении целесообразно</w:t>
      </w:r>
    </w:p>
    <w:p w:rsidR="000F03ED" w:rsidRDefault="000F03ED" w:rsidP="000F03ED">
      <w:pPr>
        <w:shd w:val="clear" w:color="auto" w:fill="FFFFFF"/>
        <w:spacing w:line="322" w:lineRule="exact"/>
        <w:ind w:left="710"/>
      </w:pPr>
      <w:r>
        <w:rPr>
          <w:sz w:val="28"/>
          <w:szCs w:val="28"/>
        </w:rPr>
        <w:t>руководствоваться каталогами сертифицированного оборудования.</w:t>
      </w:r>
    </w:p>
    <w:p w:rsidR="000F03ED" w:rsidRDefault="000F03ED" w:rsidP="000F03ED">
      <w:pPr>
        <w:shd w:val="clear" w:color="auto" w:fill="FFFFFF"/>
        <w:spacing w:before="317"/>
        <w:ind w:firstLine="710"/>
      </w:pPr>
      <w:r>
        <w:rPr>
          <w:sz w:val="28"/>
          <w:szCs w:val="28"/>
        </w:rPr>
        <w:t>4.19. Основные требования по организации освещения</w:t>
      </w:r>
    </w:p>
    <w:p w:rsidR="000F03ED" w:rsidRDefault="000F03ED" w:rsidP="000F03ED">
      <w:pPr>
        <w:widowControl w:val="0"/>
        <w:numPr>
          <w:ilvl w:val="0"/>
          <w:numId w:val="39"/>
        </w:numPr>
        <w:shd w:val="clear" w:color="auto" w:fill="FFFFFF"/>
        <w:tabs>
          <w:tab w:val="left" w:pos="1541"/>
        </w:tabs>
        <w:autoSpaceDE w:val="0"/>
        <w:autoSpaceDN w:val="0"/>
        <w:adjustRightInd w:val="0"/>
        <w:spacing w:line="322" w:lineRule="exact"/>
        <w:ind w:right="10" w:firstLine="710"/>
        <w:jc w:val="both"/>
        <w:rPr>
          <w:spacing w:val="-2"/>
          <w:sz w:val="28"/>
          <w:szCs w:val="28"/>
        </w:rPr>
      </w:pPr>
      <w:r>
        <w:rPr>
          <w:spacing w:val="-1"/>
          <w:sz w:val="28"/>
          <w:szCs w:val="28"/>
        </w:rPr>
        <w:t xml:space="preserve">При проектировании освещения на территории поселения необходимо </w:t>
      </w:r>
      <w:r>
        <w:rPr>
          <w:sz w:val="28"/>
          <w:szCs w:val="28"/>
        </w:rPr>
        <w:t xml:space="preserve">предусматривать функциональное, архитектурное и </w:t>
      </w:r>
      <w:r>
        <w:rPr>
          <w:sz w:val="28"/>
          <w:szCs w:val="28"/>
        </w:rPr>
        <w:lastRenderedPageBreak/>
        <w:t xml:space="preserve">информационное освещение с целью решения утилитарных, </w:t>
      </w:r>
      <w:proofErr w:type="spellStart"/>
      <w:r>
        <w:rPr>
          <w:sz w:val="28"/>
          <w:szCs w:val="28"/>
        </w:rPr>
        <w:t>светопланировочных</w:t>
      </w:r>
      <w:proofErr w:type="spellEnd"/>
      <w:r>
        <w:rPr>
          <w:sz w:val="28"/>
          <w:szCs w:val="28"/>
        </w:rPr>
        <w:t xml:space="preserve"> и </w:t>
      </w:r>
      <w:proofErr w:type="spellStart"/>
      <w:r>
        <w:rPr>
          <w:sz w:val="28"/>
          <w:szCs w:val="28"/>
        </w:rPr>
        <w:t>светокомпозиционных</w:t>
      </w:r>
      <w:proofErr w:type="spellEnd"/>
      <w:r>
        <w:rPr>
          <w:sz w:val="28"/>
          <w:szCs w:val="28"/>
        </w:rPr>
        <w:t xml:space="preserve"> задач.</w:t>
      </w:r>
    </w:p>
    <w:p w:rsidR="000F03ED" w:rsidRDefault="000F03ED" w:rsidP="000F03ED">
      <w:pPr>
        <w:widowControl w:val="0"/>
        <w:numPr>
          <w:ilvl w:val="0"/>
          <w:numId w:val="39"/>
        </w:numPr>
        <w:shd w:val="clear" w:color="auto" w:fill="FFFFFF"/>
        <w:tabs>
          <w:tab w:val="left" w:pos="1541"/>
        </w:tabs>
        <w:autoSpaceDE w:val="0"/>
        <w:autoSpaceDN w:val="0"/>
        <w:adjustRightInd w:val="0"/>
        <w:spacing w:line="322" w:lineRule="exact"/>
        <w:ind w:right="5" w:firstLine="710"/>
        <w:jc w:val="both"/>
        <w:rPr>
          <w:spacing w:val="-2"/>
          <w:sz w:val="28"/>
          <w:szCs w:val="28"/>
        </w:rPr>
      </w:pPr>
      <w:r>
        <w:rPr>
          <w:spacing w:val="-3"/>
          <w:sz w:val="28"/>
          <w:szCs w:val="28"/>
        </w:rPr>
        <w:t xml:space="preserve">Освещение улиц, дорог и площадей территории поселения выполняется </w:t>
      </w:r>
      <w:r>
        <w:rPr>
          <w:sz w:val="28"/>
          <w:szCs w:val="28"/>
        </w:rPr>
        <w:t>светильниками, располагаемыми на опорах или тросах. Освещение тротуаров и подъездов на территории муниципальных образований допускается выполнять светильниками, располагаемыми на стенах или над козырьками подъездов зданий. При этом обеспечивается возможность обслуживания светильников с помощью автоподъемников, централизованное управление включением и отключением светильников и исключение повреждения светильников при падении с крыш снега и льда.</w:t>
      </w:r>
    </w:p>
    <w:p w:rsidR="000F03ED" w:rsidRDefault="000F03ED" w:rsidP="000F03ED">
      <w:pPr>
        <w:shd w:val="clear" w:color="auto" w:fill="FFFFFF"/>
        <w:tabs>
          <w:tab w:val="left" w:pos="1723"/>
        </w:tabs>
        <w:spacing w:line="322" w:lineRule="exact"/>
        <w:ind w:right="14" w:firstLine="710"/>
        <w:jc w:val="both"/>
      </w:pPr>
      <w:r>
        <w:rPr>
          <w:spacing w:val="-2"/>
          <w:sz w:val="28"/>
          <w:szCs w:val="28"/>
        </w:rPr>
        <w:t>4.19.3.</w:t>
      </w:r>
      <w:r>
        <w:rPr>
          <w:sz w:val="28"/>
          <w:szCs w:val="28"/>
        </w:rPr>
        <w:tab/>
        <w:t>На улицах и дорогах, оборудованных кюветами, допускается</w:t>
      </w:r>
      <w:r>
        <w:rPr>
          <w:sz w:val="28"/>
          <w:szCs w:val="28"/>
        </w:rPr>
        <w:br/>
        <w:t>устанавливать опоры за кюветом, если расстояние от опоры до ближней границы</w:t>
      </w:r>
      <w:r>
        <w:rPr>
          <w:sz w:val="28"/>
          <w:szCs w:val="28"/>
        </w:rPr>
        <w:br/>
        <w:t>проезжей части не превышает 4 м. Опора не должна находиться между пожарным</w:t>
      </w:r>
      <w:r>
        <w:rPr>
          <w:sz w:val="28"/>
          <w:szCs w:val="28"/>
        </w:rPr>
        <w:br/>
        <w:t>гидрантом и проезжей частью улицы или дороги.</w:t>
      </w:r>
    </w:p>
    <w:p w:rsidR="000F03ED" w:rsidRDefault="000F03ED" w:rsidP="000F03ED">
      <w:pPr>
        <w:shd w:val="clear" w:color="auto" w:fill="FFFFFF"/>
        <w:tabs>
          <w:tab w:val="left" w:pos="1550"/>
        </w:tabs>
        <w:spacing w:line="322" w:lineRule="exact"/>
        <w:ind w:right="14" w:firstLine="710"/>
        <w:jc w:val="both"/>
      </w:pPr>
      <w:r>
        <w:rPr>
          <w:spacing w:val="-2"/>
          <w:sz w:val="28"/>
          <w:szCs w:val="28"/>
        </w:rPr>
        <w:t>4.19.4.</w:t>
      </w:r>
      <w:r>
        <w:rPr>
          <w:sz w:val="28"/>
          <w:szCs w:val="28"/>
        </w:rPr>
        <w:tab/>
      </w:r>
      <w:r>
        <w:rPr>
          <w:spacing w:val="-2"/>
          <w:sz w:val="28"/>
          <w:szCs w:val="28"/>
        </w:rPr>
        <w:t>Опоры на пешеходных дорогах должны располагаться вне пешеходной</w:t>
      </w:r>
      <w:r w:rsidR="00F303AE">
        <w:rPr>
          <w:spacing w:val="-2"/>
          <w:sz w:val="28"/>
          <w:szCs w:val="28"/>
        </w:rPr>
        <w:t xml:space="preserve"> </w:t>
      </w:r>
      <w:r>
        <w:rPr>
          <w:sz w:val="28"/>
          <w:szCs w:val="28"/>
        </w:rPr>
        <w:t>части.</w:t>
      </w:r>
    </w:p>
    <w:p w:rsidR="000F03ED" w:rsidRDefault="000F03ED" w:rsidP="000F03ED">
      <w:pPr>
        <w:shd w:val="clear" w:color="auto" w:fill="FFFFFF"/>
        <w:tabs>
          <w:tab w:val="left" w:pos="1675"/>
        </w:tabs>
        <w:spacing w:line="322" w:lineRule="exact"/>
        <w:ind w:firstLine="710"/>
        <w:jc w:val="both"/>
      </w:pPr>
      <w:r>
        <w:rPr>
          <w:spacing w:val="-2"/>
          <w:sz w:val="28"/>
          <w:szCs w:val="28"/>
        </w:rPr>
        <w:t>4.19.5.</w:t>
      </w:r>
      <w:r>
        <w:rPr>
          <w:sz w:val="28"/>
          <w:szCs w:val="28"/>
        </w:rPr>
        <w:tab/>
        <w:t>Высота размещения светильников наружно</w:t>
      </w:r>
      <w:r w:rsidR="00F303AE">
        <w:rPr>
          <w:sz w:val="28"/>
          <w:szCs w:val="28"/>
        </w:rPr>
        <w:t xml:space="preserve">го освещения должна </w:t>
      </w:r>
      <w:r>
        <w:rPr>
          <w:sz w:val="28"/>
          <w:szCs w:val="28"/>
        </w:rPr>
        <w:t>составлять не менее 2,5 м. Светильники на улиц</w:t>
      </w:r>
      <w:r w:rsidR="00F303AE">
        <w:rPr>
          <w:sz w:val="28"/>
          <w:szCs w:val="28"/>
        </w:rPr>
        <w:t xml:space="preserve">ах и дорогах с рядовой посадкой </w:t>
      </w:r>
      <w:r>
        <w:rPr>
          <w:sz w:val="28"/>
          <w:szCs w:val="28"/>
        </w:rPr>
        <w:t>деревьев устанавливаются вне крон дере</w:t>
      </w:r>
      <w:r w:rsidR="00F303AE">
        <w:rPr>
          <w:sz w:val="28"/>
          <w:szCs w:val="28"/>
        </w:rPr>
        <w:t xml:space="preserve">вьев на удлиненных кронштейнах, </w:t>
      </w:r>
      <w:r>
        <w:rPr>
          <w:sz w:val="28"/>
          <w:szCs w:val="28"/>
        </w:rPr>
        <w:t xml:space="preserve">обращенных в сторону проезжей части улицы, </w:t>
      </w:r>
      <w:r w:rsidR="00F303AE">
        <w:rPr>
          <w:sz w:val="28"/>
          <w:szCs w:val="28"/>
        </w:rPr>
        <w:t xml:space="preserve">или применяется тросовый подвес </w:t>
      </w:r>
      <w:r>
        <w:rPr>
          <w:sz w:val="28"/>
          <w:szCs w:val="28"/>
        </w:rPr>
        <w:t>светильников.</w:t>
      </w:r>
    </w:p>
    <w:p w:rsidR="000F03ED" w:rsidRDefault="000F03ED" w:rsidP="000F03ED">
      <w:pPr>
        <w:shd w:val="clear" w:color="auto" w:fill="FFFFFF"/>
        <w:tabs>
          <w:tab w:val="left" w:pos="1589"/>
        </w:tabs>
        <w:spacing w:line="322" w:lineRule="exact"/>
        <w:ind w:right="10" w:firstLine="710"/>
        <w:jc w:val="both"/>
      </w:pPr>
      <w:r>
        <w:rPr>
          <w:spacing w:val="-2"/>
          <w:sz w:val="28"/>
          <w:szCs w:val="28"/>
        </w:rPr>
        <w:t>4.19.6.</w:t>
      </w:r>
      <w:r>
        <w:rPr>
          <w:sz w:val="28"/>
          <w:szCs w:val="28"/>
        </w:rPr>
        <w:tab/>
        <w:t>Системы уличного, дворового и д</w:t>
      </w:r>
      <w:r w:rsidR="00F303AE">
        <w:rPr>
          <w:sz w:val="28"/>
          <w:szCs w:val="28"/>
        </w:rPr>
        <w:t xml:space="preserve">ругих видов наружного освещения </w:t>
      </w:r>
      <w:r>
        <w:rPr>
          <w:sz w:val="28"/>
          <w:szCs w:val="28"/>
        </w:rPr>
        <w:t>должны быть настроены способом, исключ</w:t>
      </w:r>
      <w:r w:rsidR="00F303AE">
        <w:rPr>
          <w:sz w:val="28"/>
          <w:szCs w:val="28"/>
        </w:rPr>
        <w:t xml:space="preserve">ающим возможность засветки окон </w:t>
      </w:r>
      <w:r>
        <w:rPr>
          <w:sz w:val="28"/>
          <w:szCs w:val="28"/>
        </w:rPr>
        <w:t>жилых помещений.</w:t>
      </w:r>
    </w:p>
    <w:p w:rsidR="000F03ED" w:rsidRDefault="000F03ED" w:rsidP="000F03ED">
      <w:pPr>
        <w:shd w:val="clear" w:color="auto" w:fill="FFFFFF"/>
        <w:tabs>
          <w:tab w:val="left" w:pos="1637"/>
        </w:tabs>
        <w:spacing w:line="322" w:lineRule="exact"/>
        <w:ind w:firstLine="710"/>
        <w:jc w:val="both"/>
      </w:pPr>
      <w:r>
        <w:rPr>
          <w:spacing w:val="-2"/>
          <w:sz w:val="28"/>
          <w:szCs w:val="28"/>
        </w:rPr>
        <w:t>4.19.7.</w:t>
      </w:r>
      <w:r>
        <w:rPr>
          <w:sz w:val="28"/>
          <w:szCs w:val="28"/>
        </w:rPr>
        <w:tab/>
        <w:t>Включение и отключение объе</w:t>
      </w:r>
      <w:r w:rsidR="00F303AE">
        <w:rPr>
          <w:sz w:val="28"/>
          <w:szCs w:val="28"/>
        </w:rPr>
        <w:t xml:space="preserve">ктов наружного освещения должно </w:t>
      </w:r>
      <w:r>
        <w:rPr>
          <w:sz w:val="28"/>
          <w:szCs w:val="28"/>
        </w:rPr>
        <w:t>осуществляться их владельцами в соотве</w:t>
      </w:r>
      <w:r w:rsidR="00F303AE">
        <w:rPr>
          <w:sz w:val="28"/>
          <w:szCs w:val="28"/>
        </w:rPr>
        <w:t xml:space="preserve">тствии с утвержденным </w:t>
      </w:r>
      <w:proofErr w:type="spellStart"/>
      <w:r w:rsidR="00F303AE">
        <w:rPr>
          <w:sz w:val="28"/>
          <w:szCs w:val="28"/>
        </w:rPr>
        <w:t>графиком</w:t>
      </w:r>
      <w:proofErr w:type="gramStart"/>
      <w:r w:rsidR="00F303AE">
        <w:rPr>
          <w:sz w:val="28"/>
          <w:szCs w:val="28"/>
        </w:rPr>
        <w:t>,</w:t>
      </w:r>
      <w:r>
        <w:rPr>
          <w:sz w:val="28"/>
          <w:szCs w:val="28"/>
        </w:rPr>
        <w:t>с</w:t>
      </w:r>
      <w:proofErr w:type="gramEnd"/>
      <w:r>
        <w:rPr>
          <w:sz w:val="28"/>
          <w:szCs w:val="28"/>
        </w:rPr>
        <w:t>огласованным</w:t>
      </w:r>
      <w:proofErr w:type="spellEnd"/>
      <w:r>
        <w:rPr>
          <w:sz w:val="28"/>
          <w:szCs w:val="28"/>
        </w:rPr>
        <w:t xml:space="preserve"> с администрацией поселения, а </w:t>
      </w:r>
      <w:r w:rsidR="00F303AE">
        <w:rPr>
          <w:sz w:val="28"/>
          <w:szCs w:val="28"/>
        </w:rPr>
        <w:t>установок световой информации –</w:t>
      </w:r>
      <w:r>
        <w:rPr>
          <w:sz w:val="28"/>
          <w:szCs w:val="28"/>
        </w:rPr>
        <w:t>по решению правообладателей.</w:t>
      </w:r>
    </w:p>
    <w:p w:rsidR="000F03ED" w:rsidRDefault="000F03ED" w:rsidP="000F03ED">
      <w:pPr>
        <w:widowControl w:val="0"/>
        <w:numPr>
          <w:ilvl w:val="0"/>
          <w:numId w:val="40"/>
        </w:numPr>
        <w:shd w:val="clear" w:color="auto" w:fill="FFFFFF"/>
        <w:tabs>
          <w:tab w:val="left" w:pos="1694"/>
        </w:tabs>
        <w:autoSpaceDE w:val="0"/>
        <w:autoSpaceDN w:val="0"/>
        <w:adjustRightInd w:val="0"/>
        <w:spacing w:line="322" w:lineRule="exact"/>
        <w:ind w:right="5" w:firstLine="710"/>
        <w:jc w:val="both"/>
        <w:rPr>
          <w:spacing w:val="-2"/>
          <w:sz w:val="28"/>
          <w:szCs w:val="28"/>
        </w:rPr>
      </w:pPr>
      <w:r>
        <w:rPr>
          <w:sz w:val="28"/>
          <w:szCs w:val="28"/>
        </w:rPr>
        <w:t xml:space="preserve">Запрещается крепление к опорам сетей наружного освещения различных растяжек, подвесок, проводов и кабелей, не связанных с эксплуатацией </w:t>
      </w:r>
      <w:r>
        <w:rPr>
          <w:spacing w:val="-2"/>
          <w:sz w:val="28"/>
          <w:szCs w:val="28"/>
        </w:rPr>
        <w:t>сетей, без согласования с собственником сетей или эксплуатирующей организацией.</w:t>
      </w:r>
    </w:p>
    <w:p w:rsidR="000F03ED" w:rsidRDefault="000F03ED" w:rsidP="000F03ED">
      <w:pPr>
        <w:widowControl w:val="0"/>
        <w:numPr>
          <w:ilvl w:val="0"/>
          <w:numId w:val="40"/>
        </w:numPr>
        <w:shd w:val="clear" w:color="auto" w:fill="FFFFFF"/>
        <w:tabs>
          <w:tab w:val="left" w:pos="1694"/>
          <w:tab w:val="left" w:pos="1915"/>
          <w:tab w:val="left" w:pos="3960"/>
          <w:tab w:val="left" w:pos="5870"/>
          <w:tab w:val="left" w:pos="7810"/>
          <w:tab w:val="left" w:pos="9427"/>
        </w:tabs>
        <w:autoSpaceDE w:val="0"/>
        <w:autoSpaceDN w:val="0"/>
        <w:adjustRightInd w:val="0"/>
        <w:spacing w:line="322" w:lineRule="exact"/>
        <w:ind w:right="14" w:firstLine="710"/>
        <w:jc w:val="both"/>
        <w:rPr>
          <w:spacing w:val="-2"/>
          <w:sz w:val="28"/>
          <w:szCs w:val="28"/>
        </w:rPr>
      </w:pPr>
      <w:r>
        <w:rPr>
          <w:sz w:val="28"/>
          <w:szCs w:val="28"/>
        </w:rPr>
        <w:t xml:space="preserve">Запрещается использовать объекты сетей наружного освещения (столбы, щиты, шкафы и пр.) для организации торговли, установки средств </w:t>
      </w:r>
      <w:r>
        <w:rPr>
          <w:spacing w:val="-2"/>
          <w:sz w:val="28"/>
          <w:szCs w:val="28"/>
        </w:rPr>
        <w:t>размещения</w:t>
      </w:r>
      <w:r>
        <w:rPr>
          <w:rFonts w:ascii="Arial" w:hAnsi="Arial" w:cs="Arial"/>
          <w:sz w:val="28"/>
          <w:szCs w:val="28"/>
        </w:rPr>
        <w:tab/>
      </w:r>
      <w:r>
        <w:rPr>
          <w:spacing w:val="-3"/>
          <w:sz w:val="28"/>
          <w:szCs w:val="28"/>
        </w:rPr>
        <w:t>информации,</w:t>
      </w:r>
      <w:r>
        <w:rPr>
          <w:rFonts w:ascii="Arial" w:cs="Arial"/>
          <w:sz w:val="28"/>
          <w:szCs w:val="28"/>
        </w:rPr>
        <w:tab/>
      </w:r>
      <w:r>
        <w:rPr>
          <w:spacing w:val="-2"/>
          <w:sz w:val="28"/>
          <w:szCs w:val="28"/>
        </w:rPr>
        <w:t>размещения</w:t>
      </w:r>
      <w:r>
        <w:rPr>
          <w:rFonts w:ascii="Arial" w:hAnsi="Arial" w:cs="Arial"/>
          <w:sz w:val="28"/>
          <w:szCs w:val="28"/>
        </w:rPr>
        <w:tab/>
      </w:r>
      <w:r>
        <w:rPr>
          <w:spacing w:val="-3"/>
          <w:sz w:val="28"/>
          <w:szCs w:val="28"/>
        </w:rPr>
        <w:t>объявлений,</w:t>
      </w:r>
      <w:r>
        <w:rPr>
          <w:rFonts w:ascii="Arial" w:cs="Arial"/>
          <w:sz w:val="28"/>
          <w:szCs w:val="28"/>
        </w:rPr>
        <w:tab/>
      </w:r>
      <w:r>
        <w:rPr>
          <w:spacing w:val="-3"/>
          <w:sz w:val="28"/>
          <w:szCs w:val="28"/>
        </w:rPr>
        <w:t>листовок,</w:t>
      </w:r>
      <w:r>
        <w:rPr>
          <w:rFonts w:ascii="Arial" w:cs="Arial"/>
          <w:sz w:val="28"/>
          <w:szCs w:val="28"/>
        </w:rPr>
        <w:tab/>
      </w:r>
      <w:r>
        <w:rPr>
          <w:spacing w:val="-3"/>
          <w:sz w:val="28"/>
          <w:szCs w:val="28"/>
        </w:rPr>
        <w:t xml:space="preserve">иных </w:t>
      </w:r>
      <w:r>
        <w:rPr>
          <w:sz w:val="28"/>
          <w:szCs w:val="28"/>
        </w:rPr>
        <w:t>информационных материалов, с нарушением установленного органом местного самоуправления порядка.</w:t>
      </w:r>
    </w:p>
    <w:p w:rsidR="000F03ED" w:rsidRDefault="000F03ED" w:rsidP="000F03ED">
      <w:pPr>
        <w:shd w:val="clear" w:color="auto" w:fill="FFFFFF"/>
        <w:spacing w:before="317"/>
        <w:ind w:firstLine="710"/>
      </w:pPr>
      <w:r>
        <w:rPr>
          <w:sz w:val="28"/>
          <w:szCs w:val="28"/>
        </w:rPr>
        <w:t>4.20. Архитектурно-художественное освещение</w:t>
      </w:r>
    </w:p>
    <w:p w:rsidR="000F03ED" w:rsidRDefault="000F03ED" w:rsidP="000F03ED">
      <w:pPr>
        <w:shd w:val="clear" w:color="auto" w:fill="FFFFFF"/>
        <w:tabs>
          <w:tab w:val="left" w:pos="1762"/>
        </w:tabs>
        <w:spacing w:line="322" w:lineRule="exact"/>
        <w:ind w:right="5" w:firstLine="710"/>
        <w:jc w:val="both"/>
      </w:pPr>
      <w:r>
        <w:rPr>
          <w:spacing w:val="-2"/>
          <w:sz w:val="28"/>
          <w:szCs w:val="28"/>
        </w:rPr>
        <w:t>4.20.1.</w:t>
      </w:r>
      <w:r>
        <w:rPr>
          <w:sz w:val="28"/>
          <w:szCs w:val="28"/>
        </w:rPr>
        <w:tab/>
        <w:t>На территории поселения для формирования художественно</w:t>
      </w:r>
      <w:r>
        <w:rPr>
          <w:sz w:val="28"/>
          <w:szCs w:val="28"/>
        </w:rPr>
        <w:br/>
        <w:t>выразительной визуальной среды в темное врем</w:t>
      </w:r>
      <w:r w:rsidR="00F303AE">
        <w:rPr>
          <w:sz w:val="28"/>
          <w:szCs w:val="28"/>
        </w:rPr>
        <w:t xml:space="preserve">я суток, выявления из темноты и </w:t>
      </w:r>
      <w:r>
        <w:rPr>
          <w:sz w:val="28"/>
          <w:szCs w:val="28"/>
        </w:rPr>
        <w:t>образной интерпретации памятников а</w:t>
      </w:r>
      <w:r w:rsidR="00F303AE">
        <w:rPr>
          <w:sz w:val="28"/>
          <w:szCs w:val="28"/>
        </w:rPr>
        <w:t xml:space="preserve">рхитектуры, истории и культуры, </w:t>
      </w:r>
      <w:r>
        <w:rPr>
          <w:sz w:val="28"/>
          <w:szCs w:val="28"/>
        </w:rPr>
        <w:t>инженерного и монументального искус</w:t>
      </w:r>
      <w:r w:rsidR="00F303AE">
        <w:rPr>
          <w:sz w:val="28"/>
          <w:szCs w:val="28"/>
        </w:rPr>
        <w:t xml:space="preserve">ства, малых архитектурных форм, </w:t>
      </w:r>
      <w:r>
        <w:rPr>
          <w:sz w:val="28"/>
          <w:szCs w:val="28"/>
        </w:rPr>
        <w:t>доминантных и достопримечательных объектов, ландшафтных композиций,</w:t>
      </w:r>
      <w:r w:rsidR="00F303AE">
        <w:rPr>
          <w:sz w:val="28"/>
          <w:szCs w:val="28"/>
        </w:rPr>
        <w:t xml:space="preserve"> </w:t>
      </w:r>
      <w:r>
        <w:rPr>
          <w:sz w:val="28"/>
          <w:szCs w:val="28"/>
        </w:rPr>
        <w:t xml:space="preserve">создания световых ансамблей, а также устройства праздничной </w:t>
      </w:r>
      <w:r w:rsidR="00F303AE">
        <w:rPr>
          <w:sz w:val="28"/>
          <w:szCs w:val="28"/>
        </w:rPr>
        <w:lastRenderedPageBreak/>
        <w:t xml:space="preserve">и декоративной     </w:t>
      </w:r>
      <w:r>
        <w:rPr>
          <w:sz w:val="28"/>
          <w:szCs w:val="28"/>
        </w:rPr>
        <w:t>иллюминации применяется архитектурно-художественное освещение.</w:t>
      </w:r>
    </w:p>
    <w:p w:rsidR="00F303AE" w:rsidRDefault="000F03ED" w:rsidP="00F303AE">
      <w:pPr>
        <w:shd w:val="clear" w:color="auto" w:fill="FFFFFF"/>
        <w:tabs>
          <w:tab w:val="left" w:pos="2040"/>
          <w:tab w:val="left" w:pos="6336"/>
          <w:tab w:val="left" w:pos="8174"/>
        </w:tabs>
        <w:spacing w:line="322" w:lineRule="exact"/>
        <w:ind w:right="5" w:firstLine="710"/>
        <w:jc w:val="both"/>
      </w:pPr>
      <w:r>
        <w:rPr>
          <w:spacing w:val="-2"/>
          <w:sz w:val="28"/>
          <w:szCs w:val="28"/>
        </w:rPr>
        <w:t>4.20.2.</w:t>
      </w:r>
      <w:r>
        <w:rPr>
          <w:sz w:val="28"/>
          <w:szCs w:val="28"/>
        </w:rPr>
        <w:tab/>
      </w:r>
      <w:r>
        <w:rPr>
          <w:spacing w:val="-2"/>
          <w:sz w:val="28"/>
          <w:szCs w:val="28"/>
        </w:rPr>
        <w:t>Архитектурно-художественное</w:t>
      </w:r>
      <w:r>
        <w:rPr>
          <w:rFonts w:ascii="Arial" w:hAnsi="Arial" w:cs="Arial"/>
          <w:sz w:val="28"/>
          <w:szCs w:val="28"/>
        </w:rPr>
        <w:tab/>
      </w:r>
      <w:r>
        <w:rPr>
          <w:spacing w:val="-2"/>
          <w:sz w:val="28"/>
          <w:szCs w:val="28"/>
        </w:rPr>
        <w:t>освещение</w:t>
      </w:r>
      <w:r>
        <w:rPr>
          <w:rFonts w:ascii="Arial" w:hAnsi="Arial" w:cs="Arial"/>
          <w:sz w:val="28"/>
          <w:szCs w:val="28"/>
        </w:rPr>
        <w:tab/>
      </w:r>
      <w:r>
        <w:rPr>
          <w:spacing w:val="-3"/>
          <w:sz w:val="28"/>
          <w:szCs w:val="28"/>
        </w:rPr>
        <w:t>осуществляется</w:t>
      </w:r>
      <w:r w:rsidR="00F303AE">
        <w:rPr>
          <w:spacing w:val="-3"/>
          <w:sz w:val="28"/>
          <w:szCs w:val="28"/>
        </w:rPr>
        <w:t xml:space="preserve"> </w:t>
      </w:r>
      <w:r>
        <w:rPr>
          <w:sz w:val="28"/>
          <w:szCs w:val="28"/>
        </w:rPr>
        <w:t>стационарными или временными установками освещения объектов, путем</w:t>
      </w:r>
      <w:r>
        <w:rPr>
          <w:sz w:val="28"/>
          <w:szCs w:val="28"/>
        </w:rPr>
        <w:br/>
        <w:t>наружного освещения фасадных поверхностей зданий, сооружений, а также</w:t>
      </w:r>
      <w:r>
        <w:rPr>
          <w:sz w:val="28"/>
          <w:szCs w:val="28"/>
        </w:rPr>
        <w:br/>
        <w:t>элементов озеленения и ландшафта. При монтаже световых приборов,</w:t>
      </w:r>
      <w:r>
        <w:rPr>
          <w:sz w:val="28"/>
          <w:szCs w:val="28"/>
        </w:rPr>
        <w:br/>
        <w:t>нацеливаемых на объекты, должна быть обесп</w:t>
      </w:r>
      <w:r w:rsidR="00F303AE">
        <w:rPr>
          <w:sz w:val="28"/>
          <w:szCs w:val="28"/>
        </w:rPr>
        <w:t xml:space="preserve">ечена их безопасная установка и </w:t>
      </w:r>
      <w:r>
        <w:rPr>
          <w:sz w:val="28"/>
          <w:szCs w:val="28"/>
        </w:rPr>
        <w:t>эксплуатация.</w:t>
      </w:r>
    </w:p>
    <w:p w:rsidR="000F03ED" w:rsidRDefault="000F03ED" w:rsidP="00F303AE">
      <w:pPr>
        <w:shd w:val="clear" w:color="auto" w:fill="FFFFFF"/>
        <w:tabs>
          <w:tab w:val="left" w:pos="2040"/>
          <w:tab w:val="left" w:pos="6336"/>
          <w:tab w:val="left" w:pos="8174"/>
        </w:tabs>
        <w:spacing w:line="322" w:lineRule="exact"/>
        <w:ind w:right="5" w:firstLine="710"/>
        <w:jc w:val="both"/>
      </w:pPr>
      <w:r>
        <w:rPr>
          <w:sz w:val="28"/>
          <w:szCs w:val="28"/>
        </w:rPr>
        <w:t>4.21. Источники света</w:t>
      </w:r>
    </w:p>
    <w:p w:rsidR="000F03ED" w:rsidRDefault="000F03ED" w:rsidP="000F03ED">
      <w:pPr>
        <w:shd w:val="clear" w:color="auto" w:fill="FFFFFF"/>
        <w:tabs>
          <w:tab w:val="left" w:pos="1978"/>
          <w:tab w:val="left" w:pos="2654"/>
          <w:tab w:val="left" w:pos="4848"/>
          <w:tab w:val="left" w:pos="6672"/>
          <w:tab w:val="left" w:pos="8453"/>
        </w:tabs>
        <w:spacing w:line="322" w:lineRule="exact"/>
        <w:ind w:right="10" w:firstLine="710"/>
        <w:jc w:val="both"/>
      </w:pPr>
      <w:r>
        <w:rPr>
          <w:spacing w:val="-2"/>
          <w:sz w:val="28"/>
          <w:szCs w:val="28"/>
        </w:rPr>
        <w:t>4.21.1.</w:t>
      </w:r>
      <w:r>
        <w:rPr>
          <w:sz w:val="28"/>
          <w:szCs w:val="28"/>
        </w:rPr>
        <w:tab/>
        <w:t>В</w:t>
      </w:r>
      <w:r>
        <w:rPr>
          <w:rFonts w:ascii="Arial" w:hAnsi="Arial" w:cs="Arial"/>
          <w:sz w:val="28"/>
          <w:szCs w:val="28"/>
        </w:rPr>
        <w:tab/>
      </w:r>
      <w:r>
        <w:rPr>
          <w:spacing w:val="-2"/>
          <w:sz w:val="28"/>
          <w:szCs w:val="28"/>
        </w:rPr>
        <w:t>стационарных</w:t>
      </w:r>
      <w:r>
        <w:rPr>
          <w:rFonts w:ascii="Arial" w:hAnsi="Arial" w:cs="Arial"/>
          <w:sz w:val="28"/>
          <w:szCs w:val="28"/>
        </w:rPr>
        <w:tab/>
      </w:r>
      <w:r>
        <w:rPr>
          <w:spacing w:val="-2"/>
          <w:sz w:val="28"/>
          <w:szCs w:val="28"/>
        </w:rPr>
        <w:t>установках</w:t>
      </w:r>
      <w:r>
        <w:rPr>
          <w:rFonts w:ascii="Arial" w:hAnsi="Arial" w:cs="Arial"/>
          <w:sz w:val="28"/>
          <w:szCs w:val="28"/>
        </w:rPr>
        <w:tab/>
      </w:r>
      <w:r>
        <w:rPr>
          <w:spacing w:val="-2"/>
          <w:sz w:val="28"/>
          <w:szCs w:val="28"/>
        </w:rPr>
        <w:t>освещения</w:t>
      </w:r>
      <w:r>
        <w:rPr>
          <w:rFonts w:ascii="Arial" w:hAnsi="Arial" w:cs="Arial"/>
          <w:sz w:val="28"/>
          <w:szCs w:val="28"/>
        </w:rPr>
        <w:tab/>
      </w:r>
      <w:r>
        <w:rPr>
          <w:spacing w:val="-2"/>
          <w:sz w:val="28"/>
          <w:szCs w:val="28"/>
        </w:rPr>
        <w:t>применяются</w:t>
      </w:r>
      <w:r w:rsidR="00F303AE">
        <w:rPr>
          <w:spacing w:val="-2"/>
          <w:sz w:val="28"/>
          <w:szCs w:val="28"/>
        </w:rPr>
        <w:t xml:space="preserve"> </w:t>
      </w:r>
      <w:proofErr w:type="spellStart"/>
      <w:r>
        <w:rPr>
          <w:sz w:val="28"/>
          <w:szCs w:val="28"/>
        </w:rPr>
        <w:t>энергоэффективные</w:t>
      </w:r>
      <w:proofErr w:type="spellEnd"/>
      <w:r>
        <w:rPr>
          <w:sz w:val="28"/>
          <w:szCs w:val="28"/>
        </w:rPr>
        <w:t xml:space="preserve"> источники света, эффективные осветительные приборы и</w:t>
      </w:r>
      <w:r>
        <w:rPr>
          <w:sz w:val="28"/>
          <w:szCs w:val="28"/>
        </w:rPr>
        <w:br/>
      </w:r>
      <w:r>
        <w:rPr>
          <w:spacing w:val="-2"/>
          <w:sz w:val="28"/>
          <w:szCs w:val="28"/>
        </w:rPr>
        <w:t>системы, качественные по дизайну и эксплуатационным характеристикам изделия и</w:t>
      </w:r>
      <w:r w:rsidR="00F303AE">
        <w:rPr>
          <w:spacing w:val="-2"/>
          <w:sz w:val="28"/>
          <w:szCs w:val="28"/>
        </w:rPr>
        <w:t xml:space="preserve"> </w:t>
      </w:r>
      <w:r>
        <w:rPr>
          <w:sz w:val="28"/>
          <w:szCs w:val="28"/>
        </w:rPr>
        <w:t>материалы: опоры, кронштейны, защитные реш</w:t>
      </w:r>
      <w:r w:rsidR="00F303AE">
        <w:rPr>
          <w:sz w:val="28"/>
          <w:szCs w:val="28"/>
        </w:rPr>
        <w:t xml:space="preserve">етки, экраны и конструктивные </w:t>
      </w:r>
      <w:r>
        <w:rPr>
          <w:sz w:val="28"/>
          <w:szCs w:val="28"/>
        </w:rPr>
        <w:t>элементы, отвечающие требованиям действующих национальных стандартов.</w:t>
      </w:r>
    </w:p>
    <w:p w:rsidR="000F03ED" w:rsidRDefault="000F03ED" w:rsidP="000F03ED">
      <w:pPr>
        <w:shd w:val="clear" w:color="auto" w:fill="FFFFFF"/>
        <w:tabs>
          <w:tab w:val="left" w:pos="1666"/>
        </w:tabs>
        <w:spacing w:line="322" w:lineRule="exact"/>
        <w:ind w:right="14" w:firstLine="710"/>
        <w:jc w:val="both"/>
      </w:pPr>
      <w:r>
        <w:rPr>
          <w:spacing w:val="-2"/>
          <w:sz w:val="28"/>
          <w:szCs w:val="28"/>
        </w:rPr>
        <w:t>4.21.2.</w:t>
      </w:r>
      <w:r>
        <w:rPr>
          <w:sz w:val="28"/>
          <w:szCs w:val="28"/>
        </w:rPr>
        <w:tab/>
        <w:t>Источники света в установках освещения выбираются с учетом</w:t>
      </w:r>
      <w:r>
        <w:rPr>
          <w:sz w:val="28"/>
          <w:szCs w:val="28"/>
        </w:rPr>
        <w:br/>
        <w:t>требований улучшения ориентации, формир</w:t>
      </w:r>
      <w:r w:rsidR="00F303AE">
        <w:rPr>
          <w:sz w:val="28"/>
          <w:szCs w:val="28"/>
        </w:rPr>
        <w:t xml:space="preserve">ования благоприятных зрительных </w:t>
      </w:r>
      <w:r>
        <w:rPr>
          <w:sz w:val="28"/>
          <w:szCs w:val="28"/>
        </w:rPr>
        <w:t>условий, а также, в случае необходимости, светоцветового зонирования.</w:t>
      </w:r>
    </w:p>
    <w:p w:rsidR="000F03ED" w:rsidRDefault="00F303AE" w:rsidP="00F303AE">
      <w:pPr>
        <w:shd w:val="clear" w:color="auto" w:fill="FFFFFF"/>
        <w:spacing w:before="317"/>
      </w:pPr>
      <w:r>
        <w:rPr>
          <w:sz w:val="28"/>
          <w:szCs w:val="28"/>
        </w:rPr>
        <w:t xml:space="preserve">        </w:t>
      </w:r>
      <w:r w:rsidR="000F03ED">
        <w:rPr>
          <w:sz w:val="28"/>
          <w:szCs w:val="28"/>
        </w:rPr>
        <w:t>4.22. Общие требования к установке средств размещения информации и</w:t>
      </w:r>
    </w:p>
    <w:p w:rsidR="000F03ED" w:rsidRDefault="000F03ED" w:rsidP="000F03ED">
      <w:pPr>
        <w:shd w:val="clear" w:color="auto" w:fill="FFFFFF"/>
      </w:pPr>
      <w:r>
        <w:rPr>
          <w:spacing w:val="-1"/>
          <w:sz w:val="28"/>
          <w:szCs w:val="28"/>
        </w:rPr>
        <w:t>рекламы</w:t>
      </w:r>
    </w:p>
    <w:p w:rsidR="000F03ED" w:rsidRDefault="000F03ED" w:rsidP="000F03ED">
      <w:pPr>
        <w:shd w:val="clear" w:color="auto" w:fill="FFFFFF"/>
        <w:spacing w:line="322" w:lineRule="exact"/>
        <w:ind w:right="5" w:firstLine="710"/>
        <w:jc w:val="both"/>
      </w:pPr>
      <w:r>
        <w:rPr>
          <w:sz w:val="28"/>
          <w:szCs w:val="28"/>
        </w:rPr>
        <w:t xml:space="preserve">Средства размещения информации и рекламные конструкции, размещаемые на зданиях и сооружениях не должны мешать их текущей эксплуатации, </w:t>
      </w:r>
      <w:r>
        <w:rPr>
          <w:spacing w:val="-1"/>
          <w:sz w:val="28"/>
          <w:szCs w:val="28"/>
        </w:rPr>
        <w:t xml:space="preserve">перекрывать технические и инженерные коммуникации, нарушать функциональное </w:t>
      </w:r>
      <w:r>
        <w:rPr>
          <w:sz w:val="28"/>
          <w:szCs w:val="28"/>
        </w:rPr>
        <w:t>назначение отдельных элементов фасада (незадымляемые балконы и лоджии, слуховые окна и другие), не должны перекрывать оконные проёмы, балконы и лоджии жилых помещений многоквартирных домов.</w:t>
      </w:r>
    </w:p>
    <w:p w:rsidR="000F03ED" w:rsidRDefault="000F03ED" w:rsidP="000F03ED">
      <w:pPr>
        <w:shd w:val="clear" w:color="auto" w:fill="FFFFFF"/>
        <w:spacing w:line="322" w:lineRule="exact"/>
        <w:ind w:right="5" w:firstLine="710"/>
        <w:jc w:val="both"/>
        <w:rPr>
          <w:sz w:val="28"/>
          <w:szCs w:val="28"/>
        </w:rPr>
      </w:pPr>
      <w:r>
        <w:rPr>
          <w:sz w:val="28"/>
          <w:szCs w:val="28"/>
        </w:rPr>
        <w:t xml:space="preserve">Установку информационных конструкций (далее – вывесок), а также </w:t>
      </w:r>
      <w:r>
        <w:rPr>
          <w:spacing w:val="-2"/>
          <w:sz w:val="28"/>
          <w:szCs w:val="28"/>
        </w:rPr>
        <w:t xml:space="preserve">размещение иных графических элементов необходимо осуществлять в соответствии </w:t>
      </w:r>
      <w:r>
        <w:rPr>
          <w:sz w:val="28"/>
          <w:szCs w:val="28"/>
        </w:rPr>
        <w:t>с Федеральным законом</w:t>
      </w:r>
      <w:hyperlink r:id="rId17" w:history="1">
        <w:r>
          <w:rPr>
            <w:rStyle w:val="a6"/>
            <w:sz w:val="28"/>
            <w:szCs w:val="28"/>
          </w:rPr>
          <w:t xml:space="preserve"> от 13.03.2006 № 38-ФЗ </w:t>
        </w:r>
      </w:hyperlink>
      <w:r>
        <w:rPr>
          <w:sz w:val="28"/>
          <w:szCs w:val="28"/>
        </w:rPr>
        <w:t>«О рекламе».</w:t>
      </w:r>
    </w:p>
    <w:p w:rsidR="000F03ED" w:rsidRDefault="000F03ED" w:rsidP="000F03ED">
      <w:pPr>
        <w:shd w:val="clear" w:color="auto" w:fill="FFFFFF"/>
        <w:spacing w:before="317"/>
        <w:ind w:firstLine="710"/>
      </w:pPr>
      <w:r>
        <w:rPr>
          <w:sz w:val="28"/>
          <w:szCs w:val="28"/>
        </w:rPr>
        <w:t>4.22.1. Средства размещения информации</w:t>
      </w:r>
    </w:p>
    <w:p w:rsidR="000F03ED" w:rsidRDefault="000F03ED" w:rsidP="000F03ED">
      <w:pPr>
        <w:widowControl w:val="0"/>
        <w:numPr>
          <w:ilvl w:val="0"/>
          <w:numId w:val="41"/>
        </w:numPr>
        <w:shd w:val="clear" w:color="auto" w:fill="FFFFFF"/>
        <w:tabs>
          <w:tab w:val="left" w:pos="1152"/>
        </w:tabs>
        <w:autoSpaceDE w:val="0"/>
        <w:autoSpaceDN w:val="0"/>
        <w:adjustRightInd w:val="0"/>
        <w:spacing w:line="322" w:lineRule="exact"/>
        <w:ind w:firstLine="710"/>
        <w:jc w:val="both"/>
        <w:rPr>
          <w:spacing w:val="-1"/>
          <w:sz w:val="28"/>
          <w:szCs w:val="28"/>
        </w:rPr>
      </w:pPr>
      <w:r>
        <w:rPr>
          <w:sz w:val="28"/>
          <w:szCs w:val="28"/>
        </w:rPr>
        <w:t xml:space="preserve">Средства размещения информации устанавливаются на территории муниципального образования на основании разрешения на установку средства размещения информации, выдаваемого органом местного самоуправления. Средства размещения информации должны соответствовать художественно </w:t>
      </w:r>
      <w:proofErr w:type="gramStart"/>
      <w:r>
        <w:rPr>
          <w:sz w:val="28"/>
          <w:szCs w:val="28"/>
        </w:rPr>
        <w:t>-к</w:t>
      </w:r>
      <w:proofErr w:type="gramEnd"/>
      <w:r>
        <w:rPr>
          <w:sz w:val="28"/>
          <w:szCs w:val="28"/>
        </w:rPr>
        <w:t xml:space="preserve">омпозиционным требованиям к их внешнему виду. Рекомендуется использовать средства размещения рекламы одного размера и цветовой композиции на одной улице (группе улиц, домов) с учетом архитектурных и исторических особенностей конкретной территории. Наименования организаций на вывесках рекомендовано указывать на </w:t>
      </w:r>
      <w:r>
        <w:rPr>
          <w:sz w:val="28"/>
          <w:szCs w:val="28"/>
        </w:rPr>
        <w:lastRenderedPageBreak/>
        <w:t>русском языке. Возможно написание на иностранном языке, в случае невозможности перевода на русский язык.</w:t>
      </w:r>
    </w:p>
    <w:p w:rsidR="000F03ED" w:rsidRDefault="000F03ED" w:rsidP="000F03ED">
      <w:pPr>
        <w:widowControl w:val="0"/>
        <w:numPr>
          <w:ilvl w:val="0"/>
          <w:numId w:val="41"/>
        </w:numPr>
        <w:shd w:val="clear" w:color="auto" w:fill="FFFFFF"/>
        <w:tabs>
          <w:tab w:val="left" w:pos="1152"/>
        </w:tabs>
        <w:autoSpaceDE w:val="0"/>
        <w:autoSpaceDN w:val="0"/>
        <w:adjustRightInd w:val="0"/>
        <w:spacing w:line="322" w:lineRule="exact"/>
        <w:ind w:right="10" w:firstLine="710"/>
        <w:jc w:val="both"/>
        <w:rPr>
          <w:spacing w:val="-1"/>
          <w:sz w:val="28"/>
          <w:szCs w:val="28"/>
        </w:rPr>
      </w:pPr>
      <w:r>
        <w:rPr>
          <w:sz w:val="28"/>
          <w:szCs w:val="28"/>
        </w:rPr>
        <w:t>При производстве работ по месту установки средств размещения информации, непосредственный исполнитель должен иметь при себе документы, необходимые для производства работ по установке средства размещения информации в соответствии с порядком, определяемым органами местного самоуправления.</w:t>
      </w:r>
    </w:p>
    <w:p w:rsidR="000F03ED" w:rsidRDefault="000F03ED" w:rsidP="000F03ED">
      <w:pPr>
        <w:widowControl w:val="0"/>
        <w:numPr>
          <w:ilvl w:val="0"/>
          <w:numId w:val="41"/>
        </w:numPr>
        <w:shd w:val="clear" w:color="auto" w:fill="FFFFFF"/>
        <w:tabs>
          <w:tab w:val="left" w:pos="1152"/>
        </w:tabs>
        <w:autoSpaceDE w:val="0"/>
        <w:autoSpaceDN w:val="0"/>
        <w:adjustRightInd w:val="0"/>
        <w:spacing w:line="322" w:lineRule="exact"/>
        <w:ind w:right="5" w:firstLine="710"/>
        <w:jc w:val="both"/>
        <w:rPr>
          <w:spacing w:val="-1"/>
          <w:sz w:val="28"/>
          <w:szCs w:val="28"/>
        </w:rPr>
      </w:pPr>
      <w:r>
        <w:rPr>
          <w:sz w:val="28"/>
          <w:szCs w:val="28"/>
        </w:rPr>
        <w:t>После прекращения действия разрешения на установку средства размещения информации владелец средства размещения информации обязан в 15 -</w:t>
      </w:r>
      <w:proofErr w:type="spellStart"/>
      <w:r>
        <w:rPr>
          <w:sz w:val="28"/>
          <w:szCs w:val="28"/>
        </w:rPr>
        <w:t>дневный</w:t>
      </w:r>
      <w:proofErr w:type="spellEnd"/>
      <w:r>
        <w:rPr>
          <w:sz w:val="28"/>
          <w:szCs w:val="28"/>
        </w:rPr>
        <w:t xml:space="preserve"> срок произвести его демонтаж, а также в 3-дневный срок восстановить </w:t>
      </w:r>
      <w:r>
        <w:rPr>
          <w:spacing w:val="-1"/>
          <w:sz w:val="28"/>
          <w:szCs w:val="28"/>
        </w:rPr>
        <w:t xml:space="preserve">место установки средства размещения информации в том виде, в котором оно было </w:t>
      </w:r>
      <w:r>
        <w:rPr>
          <w:sz w:val="28"/>
          <w:szCs w:val="28"/>
        </w:rPr>
        <w:t>до монтажа средства размещения информации.</w:t>
      </w:r>
    </w:p>
    <w:p w:rsidR="000F03ED" w:rsidRDefault="000F03ED" w:rsidP="000F03ED">
      <w:pPr>
        <w:shd w:val="clear" w:color="auto" w:fill="FFFFFF"/>
        <w:rPr>
          <w:sz w:val="28"/>
          <w:szCs w:val="28"/>
        </w:rPr>
      </w:pPr>
    </w:p>
    <w:p w:rsidR="000F03ED" w:rsidRDefault="000F03ED" w:rsidP="000F03ED">
      <w:pPr>
        <w:shd w:val="clear" w:color="auto" w:fill="FFFFFF"/>
        <w:ind w:firstLine="710"/>
      </w:pPr>
      <w:r>
        <w:rPr>
          <w:sz w:val="28"/>
          <w:szCs w:val="28"/>
        </w:rPr>
        <w:t>4.22.2. Рекламные конструкции</w:t>
      </w:r>
    </w:p>
    <w:p w:rsidR="000F03ED" w:rsidRDefault="000F03ED" w:rsidP="000F03ED">
      <w:pPr>
        <w:shd w:val="clear" w:color="auto" w:fill="FFFFFF"/>
        <w:tabs>
          <w:tab w:val="left" w:pos="1118"/>
        </w:tabs>
        <w:spacing w:line="322" w:lineRule="exact"/>
        <w:ind w:right="14" w:firstLine="710"/>
        <w:jc w:val="both"/>
      </w:pPr>
      <w:r>
        <w:rPr>
          <w:spacing w:val="-1"/>
          <w:sz w:val="28"/>
          <w:szCs w:val="28"/>
        </w:rPr>
        <w:t>1.</w:t>
      </w:r>
      <w:r>
        <w:rPr>
          <w:sz w:val="28"/>
          <w:szCs w:val="28"/>
        </w:rPr>
        <w:tab/>
        <w:t>Размещение рекламных конструкц</w:t>
      </w:r>
      <w:r w:rsidR="00F303AE">
        <w:rPr>
          <w:sz w:val="28"/>
          <w:szCs w:val="28"/>
        </w:rPr>
        <w:t xml:space="preserve">ий на территории муниципального </w:t>
      </w:r>
      <w:r>
        <w:rPr>
          <w:sz w:val="28"/>
          <w:szCs w:val="28"/>
        </w:rPr>
        <w:t xml:space="preserve">образования выполняется на </w:t>
      </w:r>
      <w:r w:rsidRPr="00A83595">
        <w:rPr>
          <w:sz w:val="28"/>
          <w:szCs w:val="28"/>
        </w:rPr>
        <w:t>основании разрешения, полученного в Администрации Курьинского района в  соответствии с требованиями закона Российской Федерации №-38 ФЗ «О рекламе»</w:t>
      </w:r>
      <w:proofErr w:type="gramStart"/>
      <w:r w:rsidRPr="00A83595">
        <w:rPr>
          <w:sz w:val="28"/>
          <w:szCs w:val="28"/>
        </w:rPr>
        <w:t>.</w:t>
      </w:r>
      <w:proofErr w:type="gramEnd"/>
      <w:r w:rsidRPr="00A83595">
        <w:rPr>
          <w:sz w:val="28"/>
          <w:szCs w:val="28"/>
        </w:rPr>
        <w:t xml:space="preserve"> </w:t>
      </w:r>
      <w:proofErr w:type="gramStart"/>
      <w:r w:rsidRPr="00A83595">
        <w:rPr>
          <w:sz w:val="28"/>
          <w:szCs w:val="28"/>
        </w:rPr>
        <w:t>в</w:t>
      </w:r>
      <w:proofErr w:type="gramEnd"/>
      <w:r w:rsidRPr="00A83595">
        <w:rPr>
          <w:sz w:val="28"/>
          <w:szCs w:val="28"/>
        </w:rPr>
        <w:t xml:space="preserve"> соответствии с требованиями законодательства Российской Федерации</w:t>
      </w:r>
      <w:r>
        <w:rPr>
          <w:sz w:val="28"/>
          <w:szCs w:val="28"/>
        </w:rPr>
        <w:t>.</w:t>
      </w:r>
    </w:p>
    <w:p w:rsidR="000F03ED" w:rsidRDefault="000F03ED" w:rsidP="000F03ED">
      <w:pPr>
        <w:shd w:val="clear" w:color="auto" w:fill="FFFFFF"/>
        <w:tabs>
          <w:tab w:val="left" w:pos="1219"/>
        </w:tabs>
        <w:spacing w:line="322" w:lineRule="exact"/>
        <w:ind w:right="5" w:firstLine="710"/>
        <w:jc w:val="both"/>
      </w:pPr>
      <w:r>
        <w:rPr>
          <w:spacing w:val="-1"/>
          <w:sz w:val="28"/>
          <w:szCs w:val="28"/>
        </w:rPr>
        <w:t>2.</w:t>
      </w:r>
      <w:r>
        <w:rPr>
          <w:sz w:val="28"/>
          <w:szCs w:val="28"/>
        </w:rPr>
        <w:tab/>
        <w:t>Рекламные конструкции должны соответствовать художественн</w:t>
      </w:r>
      <w:proofErr w:type="gramStart"/>
      <w:r>
        <w:rPr>
          <w:sz w:val="28"/>
          <w:szCs w:val="28"/>
        </w:rPr>
        <w:t>о-</w:t>
      </w:r>
      <w:proofErr w:type="gramEnd"/>
      <w:r>
        <w:rPr>
          <w:sz w:val="28"/>
          <w:szCs w:val="28"/>
        </w:rPr>
        <w:br/>
        <w:t>композиционным требованиям к их внешнему виду.</w:t>
      </w:r>
    </w:p>
    <w:p w:rsidR="000F03ED" w:rsidRDefault="000F03ED" w:rsidP="000F03ED">
      <w:pPr>
        <w:shd w:val="clear" w:color="auto" w:fill="FFFFFF"/>
        <w:tabs>
          <w:tab w:val="left" w:pos="1219"/>
        </w:tabs>
        <w:spacing w:line="322" w:lineRule="exact"/>
        <w:ind w:right="5" w:firstLine="710"/>
        <w:jc w:val="both"/>
      </w:pPr>
      <w:r>
        <w:rPr>
          <w:sz w:val="28"/>
          <w:szCs w:val="28"/>
        </w:rPr>
        <w:t>4.23. Малые архитектурные формы и характерные требования к ним</w:t>
      </w:r>
    </w:p>
    <w:p w:rsidR="000F03ED" w:rsidRDefault="000F03ED" w:rsidP="000F03ED">
      <w:pPr>
        <w:shd w:val="clear" w:color="auto" w:fill="FFFFFF"/>
        <w:tabs>
          <w:tab w:val="left" w:pos="1656"/>
        </w:tabs>
        <w:spacing w:line="322" w:lineRule="exact"/>
        <w:ind w:right="5" w:firstLine="710"/>
      </w:pPr>
      <w:r>
        <w:rPr>
          <w:spacing w:val="-2"/>
          <w:sz w:val="28"/>
          <w:szCs w:val="28"/>
        </w:rPr>
        <w:t>4.23.1.</w:t>
      </w:r>
      <w:r>
        <w:rPr>
          <w:sz w:val="28"/>
          <w:szCs w:val="28"/>
        </w:rPr>
        <w:tab/>
      </w:r>
      <w:proofErr w:type="gramStart"/>
      <w:r>
        <w:rPr>
          <w:sz w:val="28"/>
          <w:szCs w:val="28"/>
        </w:rPr>
        <w:t>В рамках решения задачи обе</w:t>
      </w:r>
      <w:r w:rsidR="00F303AE">
        <w:rPr>
          <w:sz w:val="28"/>
          <w:szCs w:val="28"/>
        </w:rPr>
        <w:t xml:space="preserve">спечения комфортности среды при </w:t>
      </w:r>
      <w:r>
        <w:rPr>
          <w:sz w:val="28"/>
          <w:szCs w:val="28"/>
        </w:rPr>
        <w:t>создании и благоустройстве малых архитектурных форм р</w:t>
      </w:r>
      <w:r w:rsidR="00F303AE">
        <w:rPr>
          <w:sz w:val="28"/>
          <w:szCs w:val="28"/>
        </w:rPr>
        <w:t xml:space="preserve">екомендуется учитывать </w:t>
      </w:r>
      <w:r>
        <w:rPr>
          <w:sz w:val="28"/>
          <w:szCs w:val="28"/>
        </w:rPr>
        <w:t>принципы функционального разнообразия</w:t>
      </w:r>
      <w:r w:rsidR="00F303AE">
        <w:rPr>
          <w:sz w:val="28"/>
          <w:szCs w:val="28"/>
        </w:rPr>
        <w:t xml:space="preserve">, комфортной среды для общения, </w:t>
      </w:r>
      <w:r>
        <w:rPr>
          <w:sz w:val="28"/>
          <w:szCs w:val="28"/>
        </w:rPr>
        <w:t xml:space="preserve">гармонии с природой в части обеспечения </w:t>
      </w:r>
      <w:r w:rsidR="00F303AE">
        <w:rPr>
          <w:sz w:val="28"/>
          <w:szCs w:val="28"/>
        </w:rPr>
        <w:t xml:space="preserve">разнообразия визуального облика </w:t>
      </w:r>
      <w:r>
        <w:rPr>
          <w:sz w:val="28"/>
          <w:szCs w:val="28"/>
        </w:rPr>
        <w:t xml:space="preserve">территории, различных видов социальной </w:t>
      </w:r>
      <w:r w:rsidR="00F303AE">
        <w:rPr>
          <w:sz w:val="28"/>
          <w:szCs w:val="28"/>
        </w:rPr>
        <w:t xml:space="preserve">активности и коммуникаций между </w:t>
      </w:r>
      <w:r>
        <w:rPr>
          <w:sz w:val="28"/>
          <w:szCs w:val="28"/>
        </w:rPr>
        <w:t xml:space="preserve">людьми, применения </w:t>
      </w:r>
      <w:proofErr w:type="spellStart"/>
      <w:r>
        <w:rPr>
          <w:sz w:val="28"/>
          <w:szCs w:val="28"/>
        </w:rPr>
        <w:t>экологичных</w:t>
      </w:r>
      <w:proofErr w:type="spellEnd"/>
      <w:r>
        <w:rPr>
          <w:sz w:val="28"/>
          <w:szCs w:val="28"/>
        </w:rPr>
        <w:t xml:space="preserve"> материалов, привлечения людей к активному времяпрепровождению на территории с зелеными насаждениями.</w:t>
      </w:r>
      <w:proofErr w:type="gramEnd"/>
    </w:p>
    <w:p w:rsidR="000F03ED" w:rsidRDefault="000F03ED" w:rsidP="000F03ED">
      <w:pPr>
        <w:shd w:val="clear" w:color="auto" w:fill="FFFFFF"/>
        <w:tabs>
          <w:tab w:val="left" w:pos="1733"/>
        </w:tabs>
        <w:spacing w:line="322" w:lineRule="exact"/>
        <w:ind w:firstLine="710"/>
      </w:pPr>
      <w:r>
        <w:rPr>
          <w:spacing w:val="-2"/>
          <w:sz w:val="28"/>
          <w:szCs w:val="28"/>
        </w:rPr>
        <w:t>4.23.2.</w:t>
      </w:r>
      <w:r>
        <w:rPr>
          <w:sz w:val="28"/>
          <w:szCs w:val="28"/>
        </w:rPr>
        <w:tab/>
        <w:t>Для каждого элемента планировочной структуры существуют</w:t>
      </w:r>
      <w:r>
        <w:rPr>
          <w:sz w:val="28"/>
          <w:szCs w:val="28"/>
        </w:rPr>
        <w:br/>
      </w:r>
      <w:r>
        <w:rPr>
          <w:spacing w:val="-2"/>
          <w:sz w:val="28"/>
          <w:szCs w:val="28"/>
        </w:rPr>
        <w:t>характерные требования, которые основываются на частоте и продолжительности ее</w:t>
      </w:r>
      <w:r w:rsidR="00F303AE">
        <w:rPr>
          <w:spacing w:val="-2"/>
          <w:sz w:val="28"/>
          <w:szCs w:val="28"/>
        </w:rPr>
        <w:t xml:space="preserve"> </w:t>
      </w:r>
      <w:r>
        <w:rPr>
          <w:sz w:val="28"/>
          <w:szCs w:val="28"/>
        </w:rPr>
        <w:t>использования, потенциальной аудитории, н</w:t>
      </w:r>
      <w:r w:rsidR="00F303AE">
        <w:rPr>
          <w:sz w:val="28"/>
          <w:szCs w:val="28"/>
        </w:rPr>
        <w:t xml:space="preserve">аличии свободного пространства, </w:t>
      </w:r>
      <w:r>
        <w:rPr>
          <w:sz w:val="28"/>
          <w:szCs w:val="28"/>
        </w:rPr>
        <w:t xml:space="preserve">интенсивности пешеходного и автомобильного </w:t>
      </w:r>
      <w:r w:rsidR="00F303AE">
        <w:rPr>
          <w:sz w:val="28"/>
          <w:szCs w:val="28"/>
        </w:rPr>
        <w:t xml:space="preserve">движения, близости транспортных </w:t>
      </w:r>
      <w:r>
        <w:rPr>
          <w:sz w:val="28"/>
          <w:szCs w:val="28"/>
        </w:rPr>
        <w:t>узлов.</w:t>
      </w:r>
    </w:p>
    <w:p w:rsidR="000F03ED" w:rsidRDefault="000F03ED" w:rsidP="000F03ED">
      <w:pPr>
        <w:shd w:val="clear" w:color="auto" w:fill="FFFFFF"/>
        <w:tabs>
          <w:tab w:val="left" w:pos="1555"/>
        </w:tabs>
        <w:spacing w:line="322" w:lineRule="exact"/>
        <w:ind w:left="710"/>
      </w:pPr>
      <w:r>
        <w:rPr>
          <w:spacing w:val="-2"/>
          <w:sz w:val="28"/>
          <w:szCs w:val="28"/>
        </w:rPr>
        <w:t>4.23.3.</w:t>
      </w:r>
      <w:r>
        <w:rPr>
          <w:sz w:val="28"/>
          <w:szCs w:val="28"/>
        </w:rPr>
        <w:tab/>
        <w:t>При проектировании, выборе МАФ рекомендуется учитывать:</w:t>
      </w:r>
    </w:p>
    <w:p w:rsidR="000F03ED" w:rsidRDefault="000F03ED" w:rsidP="000F03ED">
      <w:pPr>
        <w:shd w:val="clear" w:color="auto" w:fill="FFFFFF"/>
        <w:tabs>
          <w:tab w:val="left" w:pos="998"/>
        </w:tabs>
        <w:spacing w:line="322" w:lineRule="exact"/>
        <w:ind w:left="710"/>
      </w:pPr>
      <w:r>
        <w:rPr>
          <w:spacing w:val="-1"/>
          <w:sz w:val="28"/>
          <w:szCs w:val="28"/>
        </w:rPr>
        <w:t>1)</w:t>
      </w:r>
      <w:r>
        <w:rPr>
          <w:sz w:val="28"/>
          <w:szCs w:val="28"/>
        </w:rPr>
        <w:tab/>
      </w:r>
      <w:r>
        <w:rPr>
          <w:spacing w:val="-3"/>
          <w:sz w:val="28"/>
          <w:szCs w:val="28"/>
        </w:rPr>
        <w:t>соответствие материалов и конструкции МАФ климату и назначению МАФ;</w:t>
      </w:r>
    </w:p>
    <w:p w:rsidR="000F03ED" w:rsidRDefault="000F03ED" w:rsidP="000F03ED">
      <w:pPr>
        <w:shd w:val="clear" w:color="auto" w:fill="FFFFFF"/>
        <w:tabs>
          <w:tab w:val="left" w:pos="1123"/>
        </w:tabs>
        <w:spacing w:line="322" w:lineRule="exact"/>
        <w:ind w:right="10" w:firstLine="710"/>
        <w:jc w:val="both"/>
      </w:pPr>
      <w:r>
        <w:rPr>
          <w:spacing w:val="-1"/>
          <w:sz w:val="28"/>
          <w:szCs w:val="28"/>
        </w:rPr>
        <w:t>2)</w:t>
      </w:r>
      <w:r>
        <w:rPr>
          <w:sz w:val="28"/>
          <w:szCs w:val="28"/>
        </w:rPr>
        <w:tab/>
        <w:t>антивандальную защищенность - от разрушения, оклейки, нанесения</w:t>
      </w:r>
      <w:r>
        <w:rPr>
          <w:sz w:val="28"/>
          <w:szCs w:val="28"/>
        </w:rPr>
        <w:br/>
        <w:t>надписей и изображений;</w:t>
      </w:r>
    </w:p>
    <w:p w:rsidR="000F03ED" w:rsidRDefault="000F03ED" w:rsidP="000F03ED">
      <w:pPr>
        <w:widowControl w:val="0"/>
        <w:numPr>
          <w:ilvl w:val="0"/>
          <w:numId w:val="42"/>
        </w:numPr>
        <w:shd w:val="clear" w:color="auto" w:fill="FFFFFF"/>
        <w:tabs>
          <w:tab w:val="left" w:pos="1008"/>
        </w:tabs>
        <w:autoSpaceDE w:val="0"/>
        <w:autoSpaceDN w:val="0"/>
        <w:adjustRightInd w:val="0"/>
        <w:spacing w:line="322" w:lineRule="exact"/>
        <w:ind w:left="710"/>
        <w:rPr>
          <w:spacing w:val="-1"/>
          <w:sz w:val="28"/>
          <w:szCs w:val="28"/>
        </w:rPr>
      </w:pPr>
      <w:r>
        <w:rPr>
          <w:sz w:val="28"/>
          <w:szCs w:val="28"/>
        </w:rPr>
        <w:t>возможность ремонта или замены деталей МАФ;</w:t>
      </w:r>
    </w:p>
    <w:p w:rsidR="000F03ED" w:rsidRDefault="000F03ED" w:rsidP="000F03ED">
      <w:pPr>
        <w:widowControl w:val="0"/>
        <w:numPr>
          <w:ilvl w:val="0"/>
          <w:numId w:val="42"/>
        </w:numPr>
        <w:shd w:val="clear" w:color="auto" w:fill="FFFFFF"/>
        <w:tabs>
          <w:tab w:val="left" w:pos="1008"/>
        </w:tabs>
        <w:autoSpaceDE w:val="0"/>
        <w:autoSpaceDN w:val="0"/>
        <w:adjustRightInd w:val="0"/>
        <w:spacing w:line="322" w:lineRule="exact"/>
        <w:ind w:left="710"/>
        <w:rPr>
          <w:spacing w:val="-1"/>
          <w:sz w:val="28"/>
          <w:szCs w:val="28"/>
        </w:rPr>
      </w:pPr>
      <w:r>
        <w:rPr>
          <w:spacing w:val="-2"/>
          <w:sz w:val="28"/>
          <w:szCs w:val="28"/>
        </w:rPr>
        <w:t>защиту от образования наледи и снежных заносов, обеспечение стока воды;</w:t>
      </w:r>
    </w:p>
    <w:p w:rsidR="000F03ED" w:rsidRDefault="000F03ED" w:rsidP="000F03ED">
      <w:pPr>
        <w:widowControl w:val="0"/>
        <w:numPr>
          <w:ilvl w:val="0"/>
          <w:numId w:val="42"/>
        </w:numPr>
        <w:shd w:val="clear" w:color="auto" w:fill="FFFFFF"/>
        <w:tabs>
          <w:tab w:val="left" w:pos="1008"/>
        </w:tabs>
        <w:autoSpaceDE w:val="0"/>
        <w:autoSpaceDN w:val="0"/>
        <w:adjustRightInd w:val="0"/>
        <w:spacing w:line="322" w:lineRule="exact"/>
        <w:ind w:left="710" w:right="576"/>
        <w:rPr>
          <w:spacing w:val="-1"/>
          <w:sz w:val="28"/>
          <w:szCs w:val="28"/>
        </w:rPr>
      </w:pPr>
      <w:r>
        <w:rPr>
          <w:spacing w:val="-1"/>
          <w:sz w:val="28"/>
          <w:szCs w:val="28"/>
        </w:rPr>
        <w:t xml:space="preserve">удобство обслуживания, а также механизированной и ручной </w:t>
      </w:r>
      <w:r>
        <w:rPr>
          <w:spacing w:val="-1"/>
          <w:sz w:val="28"/>
          <w:szCs w:val="28"/>
        </w:rPr>
        <w:lastRenderedPageBreak/>
        <w:t xml:space="preserve">очистки </w:t>
      </w:r>
      <w:r>
        <w:rPr>
          <w:sz w:val="28"/>
          <w:szCs w:val="28"/>
        </w:rPr>
        <w:t>территории рядом с МАФ и под конструкцией;</w:t>
      </w:r>
    </w:p>
    <w:p w:rsidR="000F03ED" w:rsidRDefault="000F03ED" w:rsidP="000F03ED">
      <w:pPr>
        <w:shd w:val="clear" w:color="auto" w:fill="FFFFFF"/>
        <w:tabs>
          <w:tab w:val="left" w:pos="1094"/>
        </w:tabs>
        <w:spacing w:line="322" w:lineRule="exact"/>
        <w:ind w:right="5" w:firstLine="710"/>
        <w:jc w:val="both"/>
      </w:pPr>
      <w:r>
        <w:rPr>
          <w:spacing w:val="-1"/>
          <w:sz w:val="28"/>
          <w:szCs w:val="28"/>
        </w:rPr>
        <w:t>6)</w:t>
      </w:r>
      <w:r>
        <w:rPr>
          <w:sz w:val="28"/>
          <w:szCs w:val="28"/>
        </w:rPr>
        <w:tab/>
        <w:t>эргономичность конструкций (высот</w:t>
      </w:r>
      <w:r w:rsidR="000153C5">
        <w:rPr>
          <w:sz w:val="28"/>
          <w:szCs w:val="28"/>
        </w:rPr>
        <w:t xml:space="preserve">у и наклон спинки, высоту урн и </w:t>
      </w:r>
      <w:r>
        <w:rPr>
          <w:sz w:val="28"/>
          <w:szCs w:val="28"/>
        </w:rPr>
        <w:t>прочее);</w:t>
      </w:r>
    </w:p>
    <w:p w:rsidR="000F03ED" w:rsidRDefault="000F03ED" w:rsidP="000F03ED">
      <w:pPr>
        <w:widowControl w:val="0"/>
        <w:numPr>
          <w:ilvl w:val="0"/>
          <w:numId w:val="43"/>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расцветку, не диссонирующую с окружением;</w:t>
      </w:r>
    </w:p>
    <w:p w:rsidR="000F03ED" w:rsidRDefault="000F03ED" w:rsidP="000F03ED">
      <w:pPr>
        <w:widowControl w:val="0"/>
        <w:numPr>
          <w:ilvl w:val="0"/>
          <w:numId w:val="43"/>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безопасность для потенциальных пользователей;</w:t>
      </w:r>
    </w:p>
    <w:p w:rsidR="000F03ED" w:rsidRDefault="000F03ED" w:rsidP="000F03ED">
      <w:pPr>
        <w:widowControl w:val="0"/>
        <w:numPr>
          <w:ilvl w:val="0"/>
          <w:numId w:val="43"/>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стилистическое сочетание с другими МАФ и окружающей архитектурой;</w:t>
      </w:r>
    </w:p>
    <w:p w:rsidR="000F03ED" w:rsidRDefault="000F03ED" w:rsidP="000F03ED">
      <w:pPr>
        <w:shd w:val="clear" w:color="auto" w:fill="FFFFFF"/>
        <w:tabs>
          <w:tab w:val="left" w:pos="1358"/>
        </w:tabs>
        <w:spacing w:line="322" w:lineRule="exact"/>
        <w:ind w:right="5" w:firstLine="710"/>
        <w:jc w:val="both"/>
      </w:pPr>
      <w:r>
        <w:rPr>
          <w:spacing w:val="-2"/>
          <w:sz w:val="28"/>
          <w:szCs w:val="28"/>
        </w:rPr>
        <w:t>10)</w:t>
      </w:r>
      <w:r>
        <w:rPr>
          <w:sz w:val="28"/>
          <w:szCs w:val="28"/>
        </w:rPr>
        <w:tab/>
        <w:t>соответствие характеристикам зоны расположения: утилитарный,</w:t>
      </w:r>
      <w:r>
        <w:rPr>
          <w:sz w:val="28"/>
          <w:szCs w:val="28"/>
        </w:rPr>
        <w:br/>
      </w:r>
      <w:proofErr w:type="spellStart"/>
      <w:r>
        <w:rPr>
          <w:sz w:val="28"/>
          <w:szCs w:val="28"/>
        </w:rPr>
        <w:t>минималистический</w:t>
      </w:r>
      <w:proofErr w:type="spellEnd"/>
      <w:r>
        <w:rPr>
          <w:sz w:val="28"/>
          <w:szCs w:val="28"/>
        </w:rPr>
        <w:t xml:space="preserve"> дизайн для тротуаров дор</w:t>
      </w:r>
      <w:r w:rsidR="000153C5">
        <w:rPr>
          <w:sz w:val="28"/>
          <w:szCs w:val="28"/>
        </w:rPr>
        <w:t xml:space="preserve">ог, более сложный, с элементами </w:t>
      </w:r>
      <w:r>
        <w:rPr>
          <w:sz w:val="28"/>
          <w:szCs w:val="28"/>
        </w:rPr>
        <w:t>декора - для рекреационных зон и дворов.</w:t>
      </w:r>
    </w:p>
    <w:p w:rsidR="000F03ED" w:rsidRDefault="000F03ED" w:rsidP="000F03ED">
      <w:pPr>
        <w:shd w:val="clear" w:color="auto" w:fill="FFFFFF"/>
        <w:tabs>
          <w:tab w:val="left" w:pos="1555"/>
        </w:tabs>
        <w:spacing w:line="322" w:lineRule="exact"/>
        <w:ind w:left="710"/>
      </w:pPr>
      <w:r>
        <w:rPr>
          <w:spacing w:val="-2"/>
          <w:sz w:val="28"/>
          <w:szCs w:val="28"/>
        </w:rPr>
        <w:t>4.23.4.</w:t>
      </w:r>
      <w:r>
        <w:rPr>
          <w:sz w:val="28"/>
          <w:szCs w:val="28"/>
        </w:rPr>
        <w:tab/>
        <w:t>Общие рекомендации к установке МАФ:</w:t>
      </w:r>
    </w:p>
    <w:p w:rsidR="000F03ED" w:rsidRDefault="000F03ED" w:rsidP="000F03ED">
      <w:pPr>
        <w:shd w:val="clear" w:color="auto" w:fill="FFFFFF"/>
        <w:tabs>
          <w:tab w:val="left" w:pos="1013"/>
        </w:tabs>
        <w:spacing w:line="322" w:lineRule="exact"/>
        <w:ind w:left="710"/>
      </w:pPr>
      <w:r>
        <w:rPr>
          <w:spacing w:val="-1"/>
          <w:sz w:val="28"/>
          <w:szCs w:val="28"/>
        </w:rPr>
        <w:t>1)</w:t>
      </w:r>
      <w:r>
        <w:rPr>
          <w:sz w:val="28"/>
          <w:szCs w:val="28"/>
        </w:rPr>
        <w:tab/>
        <w:t>расположение, не создающее препятствий для пешеходов;</w:t>
      </w:r>
    </w:p>
    <w:p w:rsidR="000F03ED" w:rsidRDefault="000F03ED" w:rsidP="000F03ED">
      <w:pPr>
        <w:shd w:val="clear" w:color="auto" w:fill="FFFFFF"/>
        <w:tabs>
          <w:tab w:val="left" w:pos="1128"/>
        </w:tabs>
        <w:spacing w:line="322" w:lineRule="exact"/>
        <w:ind w:right="10" w:firstLine="710"/>
        <w:jc w:val="both"/>
      </w:pPr>
      <w:r>
        <w:rPr>
          <w:spacing w:val="-1"/>
          <w:sz w:val="28"/>
          <w:szCs w:val="28"/>
        </w:rPr>
        <w:t>2)</w:t>
      </w:r>
      <w:r>
        <w:rPr>
          <w:sz w:val="28"/>
          <w:szCs w:val="28"/>
        </w:rPr>
        <w:tab/>
        <w:t>компактная установка на минимальной площади в местах большого</w:t>
      </w:r>
      <w:r>
        <w:rPr>
          <w:sz w:val="28"/>
          <w:szCs w:val="28"/>
        </w:rPr>
        <w:br/>
        <w:t>скопления людей;</w:t>
      </w:r>
    </w:p>
    <w:p w:rsidR="000F03ED" w:rsidRDefault="000F03ED" w:rsidP="000F03ED">
      <w:pPr>
        <w:shd w:val="clear" w:color="auto" w:fill="FFFFFF"/>
        <w:tabs>
          <w:tab w:val="left" w:pos="1013"/>
        </w:tabs>
        <w:spacing w:line="322" w:lineRule="exact"/>
        <w:ind w:left="710"/>
      </w:pPr>
      <w:r>
        <w:rPr>
          <w:spacing w:val="-1"/>
          <w:sz w:val="28"/>
          <w:szCs w:val="28"/>
        </w:rPr>
        <w:t>3)</w:t>
      </w:r>
      <w:r>
        <w:rPr>
          <w:sz w:val="28"/>
          <w:szCs w:val="28"/>
        </w:rPr>
        <w:tab/>
        <w:t>устойчивость конструкции;</w:t>
      </w:r>
    </w:p>
    <w:p w:rsidR="000F03ED" w:rsidRDefault="000F03ED" w:rsidP="000F03ED">
      <w:pPr>
        <w:shd w:val="clear" w:color="auto" w:fill="FFFFFF"/>
        <w:tabs>
          <w:tab w:val="left" w:pos="1171"/>
        </w:tabs>
        <w:spacing w:line="322" w:lineRule="exact"/>
        <w:ind w:right="10" w:firstLine="710"/>
        <w:jc w:val="both"/>
      </w:pPr>
      <w:r>
        <w:rPr>
          <w:spacing w:val="-1"/>
          <w:sz w:val="28"/>
          <w:szCs w:val="28"/>
        </w:rPr>
        <w:t>4)</w:t>
      </w:r>
      <w:r>
        <w:rPr>
          <w:sz w:val="28"/>
          <w:szCs w:val="28"/>
        </w:rPr>
        <w:tab/>
        <w:t>надежная фиксация или обеспечение возможности перемещения в</w:t>
      </w:r>
      <w:r>
        <w:rPr>
          <w:sz w:val="28"/>
          <w:szCs w:val="28"/>
        </w:rPr>
        <w:br/>
        <w:t>зависимости от условий расположения;</w:t>
      </w:r>
    </w:p>
    <w:p w:rsidR="000F03ED" w:rsidRDefault="000F03ED" w:rsidP="000F03ED">
      <w:pPr>
        <w:shd w:val="clear" w:color="auto" w:fill="FFFFFF"/>
        <w:spacing w:line="322" w:lineRule="exact"/>
        <w:ind w:firstLine="710"/>
        <w:jc w:val="both"/>
      </w:pPr>
      <w:r>
        <w:rPr>
          <w:sz w:val="28"/>
          <w:szCs w:val="28"/>
        </w:rPr>
        <w:t>5) наличие в каждой конкретной зоне МАФ рекомендуемых типов для такой зоны.</w:t>
      </w:r>
    </w:p>
    <w:p w:rsidR="000F03ED" w:rsidRDefault="000F03ED" w:rsidP="000F03ED">
      <w:pPr>
        <w:shd w:val="clear" w:color="auto" w:fill="FFFFFF"/>
        <w:tabs>
          <w:tab w:val="left" w:pos="1627"/>
        </w:tabs>
        <w:spacing w:line="322" w:lineRule="exact"/>
        <w:ind w:left="782"/>
      </w:pPr>
      <w:r>
        <w:rPr>
          <w:spacing w:val="-2"/>
          <w:sz w:val="28"/>
          <w:szCs w:val="28"/>
        </w:rPr>
        <w:t>4.23.5.</w:t>
      </w:r>
      <w:r>
        <w:rPr>
          <w:sz w:val="28"/>
          <w:szCs w:val="28"/>
        </w:rPr>
        <w:tab/>
        <w:t>Рекомендации к установке урн:</w:t>
      </w:r>
    </w:p>
    <w:p w:rsidR="000F03ED" w:rsidRDefault="000F03ED" w:rsidP="000F03ED">
      <w:pPr>
        <w:widowControl w:val="0"/>
        <w:numPr>
          <w:ilvl w:val="0"/>
          <w:numId w:val="44"/>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достаточная высота (максимальная до 100 см) и объем;</w:t>
      </w:r>
    </w:p>
    <w:p w:rsidR="000F03ED" w:rsidRDefault="000F03ED" w:rsidP="000F03ED">
      <w:pPr>
        <w:widowControl w:val="0"/>
        <w:numPr>
          <w:ilvl w:val="0"/>
          <w:numId w:val="44"/>
        </w:numPr>
        <w:shd w:val="clear" w:color="auto" w:fill="FFFFFF"/>
        <w:tabs>
          <w:tab w:val="left" w:pos="1013"/>
        </w:tabs>
        <w:autoSpaceDE w:val="0"/>
        <w:autoSpaceDN w:val="0"/>
        <w:adjustRightInd w:val="0"/>
        <w:spacing w:line="322" w:lineRule="exact"/>
        <w:ind w:right="10" w:firstLine="710"/>
        <w:jc w:val="both"/>
        <w:rPr>
          <w:spacing w:val="-1"/>
          <w:sz w:val="28"/>
          <w:szCs w:val="28"/>
        </w:rPr>
      </w:pPr>
      <w:r>
        <w:rPr>
          <w:sz w:val="28"/>
          <w:szCs w:val="28"/>
        </w:rPr>
        <w:t xml:space="preserve">наличие рельефного </w:t>
      </w:r>
      <w:proofErr w:type="spellStart"/>
      <w:r>
        <w:rPr>
          <w:sz w:val="28"/>
          <w:szCs w:val="28"/>
        </w:rPr>
        <w:t>текстурирования</w:t>
      </w:r>
      <w:proofErr w:type="spellEnd"/>
      <w:r>
        <w:rPr>
          <w:sz w:val="28"/>
          <w:szCs w:val="28"/>
        </w:rPr>
        <w:t xml:space="preserve"> или перфорирования для защиты от графического вандализма;</w:t>
      </w:r>
    </w:p>
    <w:p w:rsidR="000F03ED" w:rsidRDefault="000F03ED" w:rsidP="000F03ED">
      <w:pPr>
        <w:widowControl w:val="0"/>
        <w:numPr>
          <w:ilvl w:val="0"/>
          <w:numId w:val="44"/>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защита от дождя и снега;</w:t>
      </w:r>
    </w:p>
    <w:p w:rsidR="000F03ED" w:rsidRDefault="000F03ED" w:rsidP="000F03ED">
      <w:pPr>
        <w:shd w:val="clear" w:color="auto" w:fill="FFFFFF"/>
        <w:tabs>
          <w:tab w:val="left" w:pos="1075"/>
        </w:tabs>
        <w:spacing w:line="322" w:lineRule="exact"/>
        <w:ind w:firstLine="710"/>
        <w:jc w:val="both"/>
      </w:pPr>
      <w:r>
        <w:rPr>
          <w:spacing w:val="-1"/>
          <w:sz w:val="28"/>
          <w:szCs w:val="28"/>
        </w:rPr>
        <w:t>4)</w:t>
      </w:r>
      <w:r>
        <w:rPr>
          <w:sz w:val="28"/>
          <w:szCs w:val="28"/>
        </w:rPr>
        <w:tab/>
        <w:t>использование и аккуратное располо</w:t>
      </w:r>
      <w:r w:rsidR="000153C5">
        <w:rPr>
          <w:sz w:val="28"/>
          <w:szCs w:val="28"/>
        </w:rPr>
        <w:t xml:space="preserve">жение вставных ведер и мусорных </w:t>
      </w:r>
      <w:r>
        <w:rPr>
          <w:sz w:val="28"/>
          <w:szCs w:val="28"/>
        </w:rPr>
        <w:t>мешков.</w:t>
      </w:r>
    </w:p>
    <w:p w:rsidR="000F03ED" w:rsidRDefault="000F03ED" w:rsidP="000F03ED">
      <w:pPr>
        <w:shd w:val="clear" w:color="auto" w:fill="FFFFFF"/>
        <w:tabs>
          <w:tab w:val="left" w:pos="1685"/>
        </w:tabs>
        <w:spacing w:line="322" w:lineRule="exact"/>
        <w:ind w:right="10" w:firstLine="782"/>
        <w:jc w:val="both"/>
      </w:pPr>
      <w:r>
        <w:rPr>
          <w:spacing w:val="-2"/>
          <w:sz w:val="28"/>
          <w:szCs w:val="28"/>
        </w:rPr>
        <w:t>4.23.6.</w:t>
      </w:r>
      <w:r>
        <w:rPr>
          <w:sz w:val="28"/>
          <w:szCs w:val="28"/>
        </w:rPr>
        <w:tab/>
        <w:t>Рекомендации к уличной мебели, в том числе к различным видам</w:t>
      </w:r>
      <w:r w:rsidR="000153C5">
        <w:rPr>
          <w:sz w:val="28"/>
          <w:szCs w:val="28"/>
        </w:rPr>
        <w:t xml:space="preserve"> </w:t>
      </w:r>
      <w:r>
        <w:rPr>
          <w:spacing w:val="-1"/>
          <w:sz w:val="28"/>
          <w:szCs w:val="28"/>
        </w:rPr>
        <w:t>скамей отдыха, размещаемых на терри</w:t>
      </w:r>
      <w:r w:rsidR="000153C5">
        <w:rPr>
          <w:spacing w:val="-1"/>
          <w:sz w:val="28"/>
          <w:szCs w:val="28"/>
        </w:rPr>
        <w:t xml:space="preserve">тории общественных </w:t>
      </w:r>
      <w:proofErr w:type="spellStart"/>
      <w:r w:rsidR="000153C5">
        <w:rPr>
          <w:spacing w:val="-1"/>
          <w:sz w:val="28"/>
          <w:szCs w:val="28"/>
        </w:rPr>
        <w:t>пространств</w:t>
      </w:r>
      <w:proofErr w:type="gramStart"/>
      <w:r w:rsidR="000153C5">
        <w:rPr>
          <w:spacing w:val="-1"/>
          <w:sz w:val="28"/>
          <w:szCs w:val="28"/>
        </w:rPr>
        <w:t>,</w:t>
      </w:r>
      <w:r>
        <w:rPr>
          <w:spacing w:val="-1"/>
          <w:sz w:val="28"/>
          <w:szCs w:val="28"/>
        </w:rPr>
        <w:t>р</w:t>
      </w:r>
      <w:proofErr w:type="gramEnd"/>
      <w:r>
        <w:rPr>
          <w:spacing w:val="-1"/>
          <w:sz w:val="28"/>
          <w:szCs w:val="28"/>
        </w:rPr>
        <w:t>екреаций</w:t>
      </w:r>
      <w:proofErr w:type="spellEnd"/>
      <w:r>
        <w:rPr>
          <w:spacing w:val="-1"/>
          <w:sz w:val="28"/>
          <w:szCs w:val="28"/>
        </w:rPr>
        <w:br/>
      </w:r>
      <w:r>
        <w:rPr>
          <w:sz w:val="28"/>
          <w:szCs w:val="28"/>
        </w:rPr>
        <w:t>и дворов; скамей и столов - на площадках для настольных игр, летних кафе и др.:</w:t>
      </w:r>
    </w:p>
    <w:p w:rsidR="000F03ED" w:rsidRDefault="000F03ED" w:rsidP="000F03ED">
      <w:pPr>
        <w:shd w:val="clear" w:color="auto" w:fill="FFFFFF"/>
        <w:tabs>
          <w:tab w:val="left" w:pos="1027"/>
        </w:tabs>
        <w:spacing w:line="322" w:lineRule="exact"/>
        <w:ind w:right="10" w:firstLine="710"/>
        <w:jc w:val="both"/>
      </w:pPr>
      <w:r>
        <w:rPr>
          <w:spacing w:val="-1"/>
          <w:sz w:val="28"/>
          <w:szCs w:val="28"/>
        </w:rPr>
        <w:t>1)</w:t>
      </w:r>
      <w:r>
        <w:rPr>
          <w:sz w:val="28"/>
          <w:szCs w:val="28"/>
        </w:rPr>
        <w:tab/>
        <w:t>установку скамей рекомендуется осущес</w:t>
      </w:r>
      <w:r w:rsidR="000153C5">
        <w:rPr>
          <w:sz w:val="28"/>
          <w:szCs w:val="28"/>
        </w:rPr>
        <w:t xml:space="preserve">твлять на твердые виды покрытия </w:t>
      </w:r>
      <w:r>
        <w:rPr>
          <w:sz w:val="28"/>
          <w:szCs w:val="28"/>
        </w:rPr>
        <w:t>или фундамент. В зонах отдыха, лесопарках, на детских площадка</w:t>
      </w:r>
      <w:r w:rsidR="000153C5">
        <w:rPr>
          <w:sz w:val="28"/>
          <w:szCs w:val="28"/>
        </w:rPr>
        <w:t xml:space="preserve">х может </w:t>
      </w:r>
      <w:r>
        <w:rPr>
          <w:sz w:val="28"/>
          <w:szCs w:val="28"/>
        </w:rPr>
        <w:t>допускаться установка скамей на мягкие виды п</w:t>
      </w:r>
      <w:r w:rsidR="000153C5">
        <w:rPr>
          <w:sz w:val="28"/>
          <w:szCs w:val="28"/>
        </w:rPr>
        <w:t xml:space="preserve">окрытия. При наличии фундамента </w:t>
      </w:r>
      <w:r>
        <w:rPr>
          <w:sz w:val="28"/>
          <w:szCs w:val="28"/>
        </w:rPr>
        <w:t xml:space="preserve">его части рекомендуется выполнять не </w:t>
      </w:r>
      <w:proofErr w:type="gramStart"/>
      <w:r>
        <w:rPr>
          <w:sz w:val="28"/>
          <w:szCs w:val="28"/>
        </w:rPr>
        <w:t>выступающими</w:t>
      </w:r>
      <w:proofErr w:type="gramEnd"/>
      <w:r>
        <w:rPr>
          <w:sz w:val="28"/>
          <w:szCs w:val="28"/>
        </w:rPr>
        <w:t xml:space="preserve"> над поверхностью земли;</w:t>
      </w:r>
    </w:p>
    <w:p w:rsidR="000F03ED" w:rsidRDefault="000F03ED" w:rsidP="000F03ED">
      <w:pPr>
        <w:widowControl w:val="0"/>
        <w:numPr>
          <w:ilvl w:val="0"/>
          <w:numId w:val="45"/>
        </w:numPr>
        <w:shd w:val="clear" w:color="auto" w:fill="FFFFFF"/>
        <w:tabs>
          <w:tab w:val="left" w:pos="1123"/>
        </w:tabs>
        <w:autoSpaceDE w:val="0"/>
        <w:autoSpaceDN w:val="0"/>
        <w:adjustRightInd w:val="0"/>
        <w:spacing w:line="322" w:lineRule="exact"/>
        <w:ind w:right="10" w:firstLine="710"/>
        <w:jc w:val="both"/>
        <w:rPr>
          <w:spacing w:val="-1"/>
          <w:sz w:val="28"/>
          <w:szCs w:val="28"/>
        </w:rPr>
      </w:pPr>
      <w:r>
        <w:rPr>
          <w:sz w:val="28"/>
          <w:szCs w:val="28"/>
        </w:rPr>
        <w:t>наличие спинок для скамеек рекреационных зон, наличие спинок и поручней для скамеек дворовых зон, отсутствие спинок и поручней для скамеек транзитных зон;</w:t>
      </w:r>
    </w:p>
    <w:p w:rsidR="000F03ED" w:rsidRDefault="000F03ED" w:rsidP="000F03ED">
      <w:pPr>
        <w:widowControl w:val="0"/>
        <w:numPr>
          <w:ilvl w:val="0"/>
          <w:numId w:val="45"/>
        </w:numPr>
        <w:shd w:val="clear" w:color="auto" w:fill="FFFFFF"/>
        <w:tabs>
          <w:tab w:val="left" w:pos="1123"/>
        </w:tabs>
        <w:autoSpaceDE w:val="0"/>
        <w:autoSpaceDN w:val="0"/>
        <w:adjustRightInd w:val="0"/>
        <w:spacing w:line="322" w:lineRule="exact"/>
        <w:ind w:firstLine="710"/>
        <w:jc w:val="both"/>
        <w:rPr>
          <w:spacing w:val="-1"/>
          <w:sz w:val="28"/>
          <w:szCs w:val="28"/>
        </w:rPr>
      </w:pPr>
      <w:r>
        <w:rPr>
          <w:sz w:val="28"/>
          <w:szCs w:val="28"/>
        </w:rPr>
        <w:t xml:space="preserve">на территории особо охраняемых природных </w:t>
      </w:r>
      <w:proofErr w:type="gramStart"/>
      <w:r>
        <w:rPr>
          <w:sz w:val="28"/>
          <w:szCs w:val="28"/>
        </w:rPr>
        <w:t>территорий</w:t>
      </w:r>
      <w:proofErr w:type="gramEnd"/>
      <w:r>
        <w:rPr>
          <w:sz w:val="28"/>
          <w:szCs w:val="28"/>
        </w:rPr>
        <w:t xml:space="preserve"> возможно выполнять скамьи и столы из древесных пней-срубов, бревен и плах, не имеющих сколов и острых углов.</w:t>
      </w:r>
    </w:p>
    <w:p w:rsidR="000F03ED" w:rsidRDefault="000F03ED" w:rsidP="000F03ED">
      <w:pPr>
        <w:shd w:val="clear" w:color="auto" w:fill="FFFFFF"/>
        <w:tabs>
          <w:tab w:val="left" w:pos="1738"/>
        </w:tabs>
        <w:spacing w:line="322" w:lineRule="exact"/>
        <w:ind w:right="5" w:firstLine="782"/>
        <w:jc w:val="both"/>
      </w:pPr>
      <w:r>
        <w:rPr>
          <w:spacing w:val="-2"/>
          <w:sz w:val="28"/>
          <w:szCs w:val="28"/>
        </w:rPr>
        <w:t>4.23.7.</w:t>
      </w:r>
      <w:r>
        <w:rPr>
          <w:sz w:val="28"/>
          <w:szCs w:val="28"/>
        </w:rPr>
        <w:tab/>
        <w:t>Рекомендации к установке цветочниц (вазонов), в том числе к</w:t>
      </w:r>
      <w:r>
        <w:rPr>
          <w:sz w:val="28"/>
          <w:szCs w:val="28"/>
        </w:rPr>
        <w:br/>
        <w:t>навесным цветочницам:</w:t>
      </w:r>
    </w:p>
    <w:p w:rsidR="000F03ED" w:rsidRDefault="000F03ED" w:rsidP="000F03ED">
      <w:pPr>
        <w:widowControl w:val="0"/>
        <w:numPr>
          <w:ilvl w:val="0"/>
          <w:numId w:val="46"/>
        </w:numPr>
        <w:shd w:val="clear" w:color="auto" w:fill="FFFFFF"/>
        <w:tabs>
          <w:tab w:val="left" w:pos="1104"/>
        </w:tabs>
        <w:autoSpaceDE w:val="0"/>
        <w:autoSpaceDN w:val="0"/>
        <w:adjustRightInd w:val="0"/>
        <w:spacing w:line="322" w:lineRule="exact"/>
        <w:ind w:right="5" w:firstLine="710"/>
        <w:jc w:val="both"/>
        <w:rPr>
          <w:spacing w:val="-1"/>
          <w:sz w:val="28"/>
          <w:szCs w:val="28"/>
        </w:rPr>
      </w:pPr>
      <w:r>
        <w:rPr>
          <w:sz w:val="28"/>
          <w:szCs w:val="28"/>
        </w:rPr>
        <w:t xml:space="preserve">высота цветочниц (вазонов) обеспечивает предотвращение </w:t>
      </w:r>
      <w:r>
        <w:rPr>
          <w:sz w:val="28"/>
          <w:szCs w:val="28"/>
        </w:rPr>
        <w:lastRenderedPageBreak/>
        <w:t>случайного наезда автомобилей и попадания мусора;</w:t>
      </w:r>
    </w:p>
    <w:p w:rsidR="000F03ED" w:rsidRDefault="000F03ED" w:rsidP="000F03ED">
      <w:pPr>
        <w:widowControl w:val="0"/>
        <w:numPr>
          <w:ilvl w:val="0"/>
          <w:numId w:val="46"/>
        </w:numPr>
        <w:shd w:val="clear" w:color="auto" w:fill="FFFFFF"/>
        <w:tabs>
          <w:tab w:val="left" w:pos="1104"/>
        </w:tabs>
        <w:autoSpaceDE w:val="0"/>
        <w:autoSpaceDN w:val="0"/>
        <w:adjustRightInd w:val="0"/>
        <w:spacing w:line="322" w:lineRule="exact"/>
        <w:ind w:right="5" w:firstLine="710"/>
        <w:jc w:val="both"/>
        <w:rPr>
          <w:spacing w:val="-1"/>
          <w:sz w:val="28"/>
          <w:szCs w:val="28"/>
        </w:rPr>
      </w:pPr>
      <w:r>
        <w:rPr>
          <w:sz w:val="28"/>
          <w:szCs w:val="28"/>
        </w:rPr>
        <w:t>дизайн (цвет, форма) цветочниц (вазонов) не отвлекает внимание от растений;</w:t>
      </w:r>
    </w:p>
    <w:p w:rsidR="000F03ED" w:rsidRDefault="000F03ED" w:rsidP="000F03ED">
      <w:pPr>
        <w:shd w:val="clear" w:color="auto" w:fill="FFFFFF"/>
        <w:tabs>
          <w:tab w:val="left" w:pos="1003"/>
        </w:tabs>
        <w:spacing w:line="322" w:lineRule="exact"/>
        <w:ind w:right="10" w:firstLine="710"/>
        <w:jc w:val="both"/>
      </w:pPr>
      <w:r>
        <w:rPr>
          <w:spacing w:val="-1"/>
          <w:sz w:val="28"/>
          <w:szCs w:val="28"/>
        </w:rPr>
        <w:t>3)</w:t>
      </w:r>
      <w:r>
        <w:rPr>
          <w:sz w:val="28"/>
          <w:szCs w:val="28"/>
        </w:rPr>
        <w:tab/>
      </w:r>
      <w:r>
        <w:rPr>
          <w:spacing w:val="-2"/>
          <w:sz w:val="28"/>
          <w:szCs w:val="28"/>
        </w:rPr>
        <w:t>цветочницы и кашпо зимой необходимо хранить в помещении или заменять</w:t>
      </w:r>
      <w:r w:rsidR="000153C5">
        <w:rPr>
          <w:spacing w:val="-2"/>
          <w:sz w:val="28"/>
          <w:szCs w:val="28"/>
        </w:rPr>
        <w:t xml:space="preserve"> </w:t>
      </w:r>
      <w:r>
        <w:rPr>
          <w:sz w:val="28"/>
          <w:szCs w:val="28"/>
        </w:rPr>
        <w:t>в них цветы хвойными растениями или иными растительными декорациями.</w:t>
      </w:r>
    </w:p>
    <w:p w:rsidR="000F03ED" w:rsidRDefault="000F03ED" w:rsidP="000F03ED">
      <w:pPr>
        <w:shd w:val="clear" w:color="auto" w:fill="FFFFFF"/>
        <w:tabs>
          <w:tab w:val="left" w:pos="1555"/>
        </w:tabs>
        <w:spacing w:line="322" w:lineRule="exact"/>
        <w:ind w:left="710"/>
      </w:pPr>
      <w:r>
        <w:rPr>
          <w:spacing w:val="-2"/>
          <w:sz w:val="28"/>
          <w:szCs w:val="28"/>
        </w:rPr>
        <w:t>4.23.8.</w:t>
      </w:r>
      <w:r>
        <w:rPr>
          <w:sz w:val="28"/>
          <w:szCs w:val="28"/>
        </w:rPr>
        <w:tab/>
        <w:t>При установке ограждений рекомендуется учитывать следующее:</w:t>
      </w:r>
    </w:p>
    <w:p w:rsidR="000F03ED" w:rsidRDefault="000F03ED" w:rsidP="000F03ED">
      <w:pPr>
        <w:widowControl w:val="0"/>
        <w:numPr>
          <w:ilvl w:val="0"/>
          <w:numId w:val="47"/>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прочность, обеспечивающая защиту пешеходов от наезда автомобилей;</w:t>
      </w:r>
    </w:p>
    <w:p w:rsidR="000F03ED" w:rsidRDefault="000F03ED" w:rsidP="000F03ED">
      <w:pPr>
        <w:widowControl w:val="0"/>
        <w:numPr>
          <w:ilvl w:val="0"/>
          <w:numId w:val="47"/>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модульность, позволяющая создавать конструкции любой формы;</w:t>
      </w:r>
    </w:p>
    <w:p w:rsidR="000F03ED" w:rsidRDefault="000F03ED" w:rsidP="000F03ED">
      <w:pPr>
        <w:shd w:val="clear" w:color="auto" w:fill="FFFFFF"/>
        <w:tabs>
          <w:tab w:val="left" w:pos="1157"/>
        </w:tabs>
        <w:spacing w:line="322" w:lineRule="exact"/>
        <w:ind w:right="5" w:firstLine="710"/>
        <w:jc w:val="both"/>
      </w:pPr>
      <w:r>
        <w:rPr>
          <w:spacing w:val="-1"/>
          <w:sz w:val="28"/>
          <w:szCs w:val="28"/>
        </w:rPr>
        <w:t>3)</w:t>
      </w:r>
      <w:r>
        <w:rPr>
          <w:sz w:val="28"/>
          <w:szCs w:val="28"/>
        </w:rPr>
        <w:tab/>
        <w:t>наличие светоотражающих элементов, в местах возможного наезда</w:t>
      </w:r>
      <w:r>
        <w:rPr>
          <w:sz w:val="28"/>
          <w:szCs w:val="28"/>
        </w:rPr>
        <w:br/>
        <w:t>автомобиля;</w:t>
      </w:r>
    </w:p>
    <w:p w:rsidR="000F03ED" w:rsidRDefault="000F03ED" w:rsidP="000F03ED">
      <w:pPr>
        <w:widowControl w:val="0"/>
        <w:numPr>
          <w:ilvl w:val="0"/>
          <w:numId w:val="48"/>
        </w:numPr>
        <w:shd w:val="clear" w:color="auto" w:fill="FFFFFF"/>
        <w:tabs>
          <w:tab w:val="left" w:pos="1003"/>
        </w:tabs>
        <w:autoSpaceDE w:val="0"/>
        <w:autoSpaceDN w:val="0"/>
        <w:adjustRightInd w:val="0"/>
        <w:spacing w:line="322" w:lineRule="exact"/>
        <w:ind w:left="710"/>
        <w:rPr>
          <w:spacing w:val="-1"/>
          <w:sz w:val="28"/>
          <w:szCs w:val="28"/>
        </w:rPr>
      </w:pPr>
      <w:r>
        <w:rPr>
          <w:sz w:val="28"/>
          <w:szCs w:val="28"/>
        </w:rPr>
        <w:t>расположение ограды не далее 10 см от края газона;</w:t>
      </w:r>
    </w:p>
    <w:p w:rsidR="000F03ED" w:rsidRDefault="000F03ED" w:rsidP="000F03ED">
      <w:pPr>
        <w:widowControl w:val="0"/>
        <w:numPr>
          <w:ilvl w:val="0"/>
          <w:numId w:val="48"/>
        </w:numPr>
        <w:shd w:val="clear" w:color="auto" w:fill="FFFFFF"/>
        <w:tabs>
          <w:tab w:val="left" w:pos="1003"/>
        </w:tabs>
        <w:autoSpaceDE w:val="0"/>
        <w:autoSpaceDN w:val="0"/>
        <w:adjustRightInd w:val="0"/>
        <w:spacing w:line="322" w:lineRule="exact"/>
        <w:ind w:right="10" w:firstLine="710"/>
        <w:jc w:val="both"/>
        <w:rPr>
          <w:spacing w:val="-1"/>
          <w:sz w:val="28"/>
          <w:szCs w:val="28"/>
        </w:rPr>
      </w:pPr>
      <w:r>
        <w:rPr>
          <w:spacing w:val="-2"/>
          <w:sz w:val="28"/>
          <w:szCs w:val="28"/>
        </w:rPr>
        <w:t xml:space="preserve">использование нейтральных цветов или естественного цвета используемого </w:t>
      </w:r>
      <w:r>
        <w:rPr>
          <w:sz w:val="28"/>
          <w:szCs w:val="28"/>
        </w:rPr>
        <w:t>материала.</w:t>
      </w:r>
    </w:p>
    <w:p w:rsidR="000F03ED" w:rsidRDefault="000F03ED" w:rsidP="000F03ED">
      <w:pPr>
        <w:shd w:val="clear" w:color="auto" w:fill="FFFFFF"/>
        <w:tabs>
          <w:tab w:val="left" w:pos="1675"/>
        </w:tabs>
        <w:spacing w:line="322" w:lineRule="exact"/>
        <w:ind w:firstLine="710"/>
        <w:jc w:val="both"/>
      </w:pPr>
      <w:r>
        <w:rPr>
          <w:spacing w:val="-2"/>
          <w:sz w:val="28"/>
          <w:szCs w:val="28"/>
        </w:rPr>
        <w:t>4.23.9.</w:t>
      </w:r>
      <w:r>
        <w:rPr>
          <w:sz w:val="28"/>
          <w:szCs w:val="28"/>
        </w:rPr>
        <w:tab/>
        <w:t>На тротуарах автомобильных дорог рекомендуется использовать</w:t>
      </w:r>
      <w:r>
        <w:rPr>
          <w:sz w:val="28"/>
          <w:szCs w:val="28"/>
        </w:rPr>
        <w:br/>
      </w:r>
      <w:proofErr w:type="gramStart"/>
      <w:r>
        <w:rPr>
          <w:sz w:val="28"/>
          <w:szCs w:val="28"/>
        </w:rPr>
        <w:t>следующие</w:t>
      </w:r>
      <w:proofErr w:type="gramEnd"/>
      <w:r>
        <w:rPr>
          <w:sz w:val="28"/>
          <w:szCs w:val="28"/>
        </w:rPr>
        <w:t xml:space="preserve"> МАФ:</w:t>
      </w:r>
    </w:p>
    <w:p w:rsidR="000F03ED" w:rsidRDefault="000F03ED" w:rsidP="000F03ED">
      <w:pPr>
        <w:widowControl w:val="0"/>
        <w:numPr>
          <w:ilvl w:val="0"/>
          <w:numId w:val="49"/>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скамейки без спинки с местом для сумок;</w:t>
      </w:r>
    </w:p>
    <w:p w:rsidR="000F03ED" w:rsidRDefault="000F03ED" w:rsidP="000F03ED">
      <w:pPr>
        <w:widowControl w:val="0"/>
        <w:numPr>
          <w:ilvl w:val="0"/>
          <w:numId w:val="49"/>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опоры у скамеек для людей с ограниченными возможностями;</w:t>
      </w:r>
    </w:p>
    <w:p w:rsidR="000F03ED" w:rsidRDefault="000F03ED" w:rsidP="000F03ED">
      <w:pPr>
        <w:widowControl w:val="0"/>
        <w:numPr>
          <w:ilvl w:val="0"/>
          <w:numId w:val="49"/>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заграждения, обеспечивающие защиту пешеходов от наезда автомобилей;</w:t>
      </w:r>
    </w:p>
    <w:p w:rsidR="000F03ED" w:rsidRDefault="000F03ED" w:rsidP="000F03ED">
      <w:pPr>
        <w:widowControl w:val="0"/>
        <w:numPr>
          <w:ilvl w:val="0"/>
          <w:numId w:val="49"/>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навесные кашпо, навесные цветочницы и вазоны;</w:t>
      </w:r>
    </w:p>
    <w:p w:rsidR="000F03ED" w:rsidRDefault="000F03ED" w:rsidP="000F03ED">
      <w:pPr>
        <w:widowControl w:val="0"/>
        <w:numPr>
          <w:ilvl w:val="0"/>
          <w:numId w:val="49"/>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высокие цветочницы (вазоны) и урны.</w:t>
      </w:r>
    </w:p>
    <w:p w:rsidR="000F03ED" w:rsidRDefault="000F03ED" w:rsidP="000F03ED">
      <w:pPr>
        <w:shd w:val="clear" w:color="auto" w:fill="FFFFFF"/>
        <w:tabs>
          <w:tab w:val="left" w:pos="1752"/>
        </w:tabs>
        <w:spacing w:line="322" w:lineRule="exact"/>
        <w:ind w:right="5" w:firstLine="710"/>
        <w:jc w:val="both"/>
      </w:pPr>
      <w:r>
        <w:rPr>
          <w:spacing w:val="-2"/>
          <w:sz w:val="28"/>
          <w:szCs w:val="28"/>
        </w:rPr>
        <w:t>4.23.10.</w:t>
      </w:r>
      <w:r>
        <w:rPr>
          <w:sz w:val="28"/>
          <w:szCs w:val="28"/>
        </w:rPr>
        <w:tab/>
        <w:t xml:space="preserve">Рекомендуется выбирать мебель </w:t>
      </w:r>
      <w:r w:rsidR="000153C5">
        <w:rPr>
          <w:sz w:val="28"/>
          <w:szCs w:val="28"/>
        </w:rPr>
        <w:t xml:space="preserve">в зависимости от архитектурного </w:t>
      </w:r>
      <w:r>
        <w:rPr>
          <w:sz w:val="28"/>
          <w:szCs w:val="28"/>
        </w:rPr>
        <w:t>окружения, специальные требования к диз</w:t>
      </w:r>
      <w:r w:rsidR="000153C5">
        <w:rPr>
          <w:sz w:val="28"/>
          <w:szCs w:val="28"/>
        </w:rPr>
        <w:t xml:space="preserve">айну МАФ и мебели рекомендуется </w:t>
      </w:r>
      <w:r>
        <w:rPr>
          <w:sz w:val="28"/>
          <w:szCs w:val="28"/>
        </w:rPr>
        <w:t>предъявлять в зонах муниципал</w:t>
      </w:r>
      <w:r w:rsidR="000153C5">
        <w:rPr>
          <w:sz w:val="28"/>
          <w:szCs w:val="28"/>
        </w:rPr>
        <w:t xml:space="preserve">ьного образования привлекающих посетителей. </w:t>
      </w:r>
      <w:r>
        <w:rPr>
          <w:sz w:val="28"/>
          <w:szCs w:val="28"/>
        </w:rPr>
        <w:t>Типовая мебель современного дизайна при условии высокого качества исполнения</w:t>
      </w:r>
      <w:r>
        <w:rPr>
          <w:sz w:val="28"/>
          <w:szCs w:val="28"/>
        </w:rPr>
        <w:br/>
        <w:t>может использоваться в зонах исторической застройки. Использование</w:t>
      </w:r>
      <w:r>
        <w:rPr>
          <w:sz w:val="28"/>
          <w:szCs w:val="28"/>
        </w:rPr>
        <w:br/>
        <w:t>стилизованной в историческом стиле мебели в районах с современной за</w:t>
      </w:r>
      <w:r w:rsidR="000153C5">
        <w:rPr>
          <w:sz w:val="28"/>
          <w:szCs w:val="28"/>
        </w:rPr>
        <w:t xml:space="preserve">стройкой </w:t>
      </w:r>
      <w:r>
        <w:rPr>
          <w:sz w:val="28"/>
          <w:szCs w:val="28"/>
        </w:rPr>
        <w:t>нежелательно.</w:t>
      </w:r>
    </w:p>
    <w:p w:rsidR="000F03ED" w:rsidRDefault="000F03ED" w:rsidP="000F03ED">
      <w:pPr>
        <w:shd w:val="clear" w:color="auto" w:fill="FFFFFF"/>
        <w:tabs>
          <w:tab w:val="left" w:pos="1694"/>
        </w:tabs>
        <w:spacing w:line="322" w:lineRule="exact"/>
        <w:ind w:left="710"/>
      </w:pPr>
      <w:r>
        <w:rPr>
          <w:spacing w:val="-2"/>
          <w:sz w:val="28"/>
          <w:szCs w:val="28"/>
        </w:rPr>
        <w:t>4.23.11.</w:t>
      </w:r>
      <w:r>
        <w:rPr>
          <w:sz w:val="28"/>
          <w:szCs w:val="28"/>
        </w:rPr>
        <w:tab/>
        <w:t xml:space="preserve">Для пешеходных зон рекомендуется использовать </w:t>
      </w:r>
      <w:proofErr w:type="gramStart"/>
      <w:r>
        <w:rPr>
          <w:sz w:val="28"/>
          <w:szCs w:val="28"/>
        </w:rPr>
        <w:t>следующие</w:t>
      </w:r>
      <w:proofErr w:type="gramEnd"/>
      <w:r>
        <w:rPr>
          <w:sz w:val="28"/>
          <w:szCs w:val="28"/>
        </w:rPr>
        <w:t xml:space="preserve"> МАФ:</w:t>
      </w:r>
    </w:p>
    <w:p w:rsidR="000F03ED" w:rsidRDefault="000F03ED" w:rsidP="000F03ED">
      <w:pPr>
        <w:widowControl w:val="0"/>
        <w:numPr>
          <w:ilvl w:val="0"/>
          <w:numId w:val="50"/>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уличные фонари, высота которых соотносима с ростом человека;</w:t>
      </w:r>
    </w:p>
    <w:p w:rsidR="000F03ED" w:rsidRDefault="000F03ED" w:rsidP="000F03ED">
      <w:pPr>
        <w:widowControl w:val="0"/>
        <w:numPr>
          <w:ilvl w:val="0"/>
          <w:numId w:val="50"/>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скамейки, предполагающие длительное сидение;</w:t>
      </w:r>
    </w:p>
    <w:p w:rsidR="000F03ED" w:rsidRDefault="000F03ED" w:rsidP="000F03ED">
      <w:pPr>
        <w:widowControl w:val="0"/>
        <w:numPr>
          <w:ilvl w:val="0"/>
          <w:numId w:val="50"/>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цветочницы и кашпо (вазоны);</w:t>
      </w:r>
    </w:p>
    <w:p w:rsidR="000F03ED" w:rsidRDefault="000F03ED" w:rsidP="000F03ED">
      <w:pPr>
        <w:widowControl w:val="0"/>
        <w:numPr>
          <w:ilvl w:val="0"/>
          <w:numId w:val="50"/>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информационные стенды;</w:t>
      </w:r>
    </w:p>
    <w:p w:rsidR="000F03ED" w:rsidRDefault="000F03ED" w:rsidP="000F03ED">
      <w:pPr>
        <w:widowControl w:val="0"/>
        <w:numPr>
          <w:ilvl w:val="0"/>
          <w:numId w:val="50"/>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защитные ограждения;</w:t>
      </w:r>
    </w:p>
    <w:p w:rsidR="000F03ED" w:rsidRDefault="000F03ED" w:rsidP="000F03ED">
      <w:pPr>
        <w:widowControl w:val="0"/>
        <w:numPr>
          <w:ilvl w:val="0"/>
          <w:numId w:val="50"/>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столы для игр.</w:t>
      </w:r>
    </w:p>
    <w:p w:rsidR="000F03ED" w:rsidRDefault="000F03ED" w:rsidP="000F03ED">
      <w:pPr>
        <w:shd w:val="clear" w:color="auto" w:fill="FFFFFF"/>
        <w:tabs>
          <w:tab w:val="left" w:pos="1742"/>
        </w:tabs>
        <w:spacing w:line="322" w:lineRule="exact"/>
        <w:ind w:right="10" w:firstLine="710"/>
        <w:jc w:val="both"/>
      </w:pPr>
      <w:r>
        <w:rPr>
          <w:spacing w:val="-2"/>
          <w:sz w:val="28"/>
          <w:szCs w:val="28"/>
        </w:rPr>
        <w:t>4.23.12.</w:t>
      </w:r>
      <w:r>
        <w:rPr>
          <w:sz w:val="28"/>
          <w:szCs w:val="28"/>
        </w:rPr>
        <w:tab/>
        <w:t>Принципы антивандальной защ</w:t>
      </w:r>
      <w:r w:rsidR="000153C5">
        <w:rPr>
          <w:sz w:val="28"/>
          <w:szCs w:val="28"/>
        </w:rPr>
        <w:t xml:space="preserve">иты малых архитектурных форм от </w:t>
      </w:r>
      <w:r>
        <w:rPr>
          <w:sz w:val="28"/>
          <w:szCs w:val="28"/>
        </w:rPr>
        <w:t>графического вандализма.</w:t>
      </w:r>
    </w:p>
    <w:p w:rsidR="000F03ED" w:rsidRDefault="000F03ED" w:rsidP="000F03ED">
      <w:pPr>
        <w:shd w:val="clear" w:color="auto" w:fill="FFFFFF"/>
        <w:tabs>
          <w:tab w:val="left" w:pos="1046"/>
        </w:tabs>
        <w:spacing w:line="322" w:lineRule="exact"/>
        <w:ind w:right="10" w:firstLine="710"/>
        <w:jc w:val="both"/>
      </w:pPr>
      <w:r>
        <w:rPr>
          <w:spacing w:val="-1"/>
          <w:sz w:val="28"/>
          <w:szCs w:val="28"/>
        </w:rPr>
        <w:t>1)</w:t>
      </w:r>
      <w:r>
        <w:rPr>
          <w:sz w:val="28"/>
          <w:szCs w:val="28"/>
        </w:rPr>
        <w:tab/>
        <w:t>Рекомендуется минимизировать площадь поверхностей МАФ, свободные</w:t>
      </w:r>
      <w:r w:rsidR="000153C5">
        <w:rPr>
          <w:sz w:val="28"/>
          <w:szCs w:val="28"/>
        </w:rPr>
        <w:t xml:space="preserve"> </w:t>
      </w:r>
      <w:r>
        <w:rPr>
          <w:sz w:val="28"/>
          <w:szCs w:val="28"/>
        </w:rPr>
        <w:t xml:space="preserve">поверхности рекомендуется делать перфорированными или с </w:t>
      </w:r>
      <w:r>
        <w:rPr>
          <w:sz w:val="28"/>
          <w:szCs w:val="28"/>
        </w:rPr>
        <w:lastRenderedPageBreak/>
        <w:t>рельефом</w:t>
      </w:r>
      <w:r w:rsidR="000153C5">
        <w:rPr>
          <w:sz w:val="28"/>
          <w:szCs w:val="28"/>
        </w:rPr>
        <w:t xml:space="preserve">,  </w:t>
      </w:r>
      <w:r>
        <w:rPr>
          <w:sz w:val="28"/>
          <w:szCs w:val="28"/>
        </w:rPr>
        <w:t>препятствующим графическому вандализму или облегчающим его устранению.</w:t>
      </w:r>
    </w:p>
    <w:p w:rsidR="000F03ED" w:rsidRDefault="000F03ED" w:rsidP="000F03ED">
      <w:pPr>
        <w:shd w:val="clear" w:color="auto" w:fill="FFFFFF"/>
        <w:tabs>
          <w:tab w:val="left" w:pos="1114"/>
        </w:tabs>
        <w:spacing w:line="322" w:lineRule="exact"/>
        <w:ind w:firstLine="710"/>
        <w:jc w:val="both"/>
      </w:pPr>
      <w:r>
        <w:rPr>
          <w:spacing w:val="-1"/>
          <w:sz w:val="28"/>
          <w:szCs w:val="28"/>
        </w:rPr>
        <w:t>2)</w:t>
      </w:r>
      <w:r>
        <w:rPr>
          <w:sz w:val="28"/>
          <w:szCs w:val="28"/>
        </w:rPr>
        <w:tab/>
        <w:t>Глухие заборы рекомендуется заме</w:t>
      </w:r>
      <w:r w:rsidR="000153C5">
        <w:rPr>
          <w:sz w:val="28"/>
          <w:szCs w:val="28"/>
        </w:rPr>
        <w:t xml:space="preserve">нять просматриваемыми. Если нет </w:t>
      </w:r>
      <w:r>
        <w:rPr>
          <w:sz w:val="28"/>
          <w:szCs w:val="28"/>
        </w:rPr>
        <w:t xml:space="preserve">возможности убрать забор или заменить его </w:t>
      </w:r>
      <w:proofErr w:type="gramStart"/>
      <w:r>
        <w:rPr>
          <w:sz w:val="28"/>
          <w:szCs w:val="28"/>
        </w:rPr>
        <w:t>на</w:t>
      </w:r>
      <w:proofErr w:type="gramEnd"/>
      <w:r>
        <w:rPr>
          <w:sz w:val="28"/>
          <w:szCs w:val="28"/>
        </w:rPr>
        <w:t xml:space="preserve"> </w:t>
      </w:r>
      <w:proofErr w:type="gramStart"/>
      <w:r>
        <w:rPr>
          <w:sz w:val="28"/>
          <w:szCs w:val="28"/>
        </w:rPr>
        <w:t>просматриваемый</w:t>
      </w:r>
      <w:proofErr w:type="gramEnd"/>
      <w:r>
        <w:rPr>
          <w:sz w:val="28"/>
          <w:szCs w:val="28"/>
        </w:rPr>
        <w:t>, он может быть</w:t>
      </w:r>
      <w:r w:rsidR="000153C5">
        <w:rPr>
          <w:sz w:val="28"/>
          <w:szCs w:val="28"/>
        </w:rPr>
        <w:t xml:space="preserve"> </w:t>
      </w:r>
      <w:r>
        <w:rPr>
          <w:spacing w:val="-1"/>
          <w:sz w:val="28"/>
          <w:szCs w:val="28"/>
        </w:rPr>
        <w:t xml:space="preserve">изменен визуально (например, с помощью </w:t>
      </w:r>
      <w:proofErr w:type="spellStart"/>
      <w:r>
        <w:rPr>
          <w:spacing w:val="-1"/>
          <w:sz w:val="28"/>
          <w:szCs w:val="28"/>
        </w:rPr>
        <w:t>стрит-арта</w:t>
      </w:r>
      <w:proofErr w:type="spellEnd"/>
      <w:r>
        <w:rPr>
          <w:spacing w:val="-1"/>
          <w:sz w:val="28"/>
          <w:szCs w:val="28"/>
        </w:rPr>
        <w:t xml:space="preserve"> с контрастным рисунком) или</w:t>
      </w:r>
      <w:r w:rsidR="000153C5">
        <w:rPr>
          <w:spacing w:val="-1"/>
          <w:sz w:val="28"/>
          <w:szCs w:val="28"/>
        </w:rPr>
        <w:t xml:space="preserve"> </w:t>
      </w:r>
      <w:r>
        <w:rPr>
          <w:sz w:val="28"/>
          <w:szCs w:val="28"/>
        </w:rPr>
        <w:t>закрыт визуально с использованием зеленых насаждений.</w:t>
      </w:r>
    </w:p>
    <w:p w:rsidR="000F03ED" w:rsidRDefault="000F03ED" w:rsidP="000F03ED">
      <w:pPr>
        <w:widowControl w:val="0"/>
        <w:numPr>
          <w:ilvl w:val="0"/>
          <w:numId w:val="51"/>
        </w:numPr>
        <w:shd w:val="clear" w:color="auto" w:fill="FFFFFF"/>
        <w:tabs>
          <w:tab w:val="left" w:pos="1032"/>
        </w:tabs>
        <w:autoSpaceDE w:val="0"/>
        <w:autoSpaceDN w:val="0"/>
        <w:adjustRightInd w:val="0"/>
        <w:spacing w:line="322" w:lineRule="exact"/>
        <w:ind w:right="10" w:firstLine="710"/>
        <w:jc w:val="both"/>
        <w:rPr>
          <w:spacing w:val="-1"/>
          <w:sz w:val="28"/>
          <w:szCs w:val="28"/>
        </w:rPr>
      </w:pPr>
      <w:r>
        <w:rPr>
          <w:sz w:val="28"/>
          <w:szCs w:val="28"/>
        </w:rPr>
        <w:t xml:space="preserve">Для защиты малообъемных объектов (коммутационных шкафов и других) рекомендуется размещение на поверхности малоформатной рекламы. Также возможно использование </w:t>
      </w:r>
      <w:proofErr w:type="spellStart"/>
      <w:r>
        <w:rPr>
          <w:sz w:val="28"/>
          <w:szCs w:val="28"/>
        </w:rPr>
        <w:t>стрит-арта</w:t>
      </w:r>
      <w:proofErr w:type="spellEnd"/>
      <w:r>
        <w:rPr>
          <w:sz w:val="28"/>
          <w:szCs w:val="28"/>
        </w:rPr>
        <w:t xml:space="preserve"> или размещение их внутри афишной тумбы.</w:t>
      </w:r>
    </w:p>
    <w:p w:rsidR="000F03ED" w:rsidRDefault="000F03ED" w:rsidP="000F03ED">
      <w:pPr>
        <w:widowControl w:val="0"/>
        <w:numPr>
          <w:ilvl w:val="0"/>
          <w:numId w:val="51"/>
        </w:numPr>
        <w:shd w:val="clear" w:color="auto" w:fill="FFFFFF"/>
        <w:tabs>
          <w:tab w:val="left" w:pos="1032"/>
        </w:tabs>
        <w:autoSpaceDE w:val="0"/>
        <w:autoSpaceDN w:val="0"/>
        <w:adjustRightInd w:val="0"/>
        <w:spacing w:line="322" w:lineRule="exact"/>
        <w:ind w:right="10" w:firstLine="710"/>
        <w:jc w:val="both"/>
        <w:rPr>
          <w:spacing w:val="-1"/>
          <w:sz w:val="28"/>
          <w:szCs w:val="28"/>
        </w:rPr>
      </w:pPr>
      <w:r>
        <w:rPr>
          <w:sz w:val="28"/>
          <w:szCs w:val="28"/>
        </w:rPr>
        <w:t>Для защиты от графического вандализма конструкцию опор освещения и прочих объектов рекомендуется выбирать или проектировать рельефной, в том числе с использованием краски, содержащей рельефные частицы.</w:t>
      </w:r>
    </w:p>
    <w:p w:rsidR="000F03ED" w:rsidRDefault="000F03ED" w:rsidP="000F03ED">
      <w:pPr>
        <w:shd w:val="clear" w:color="auto" w:fill="FFFFFF"/>
        <w:tabs>
          <w:tab w:val="left" w:pos="1210"/>
        </w:tabs>
        <w:spacing w:line="322" w:lineRule="exact"/>
        <w:ind w:right="5" w:firstLine="710"/>
        <w:jc w:val="both"/>
      </w:pPr>
      <w:r>
        <w:rPr>
          <w:spacing w:val="-1"/>
          <w:sz w:val="28"/>
          <w:szCs w:val="28"/>
        </w:rPr>
        <w:t>5)</w:t>
      </w:r>
      <w:r>
        <w:rPr>
          <w:sz w:val="28"/>
          <w:szCs w:val="28"/>
        </w:rPr>
        <w:tab/>
        <w:t>Рекомендуется вместо отдельно стоящих конструкций размещать</w:t>
      </w:r>
      <w:r>
        <w:rPr>
          <w:sz w:val="28"/>
          <w:szCs w:val="28"/>
        </w:rPr>
        <w:br/>
        <w:t>рекламные конструкции на местах потенциал</w:t>
      </w:r>
      <w:r w:rsidR="00651C19">
        <w:rPr>
          <w:sz w:val="28"/>
          <w:szCs w:val="28"/>
        </w:rPr>
        <w:t xml:space="preserve">ьного вандализма (основная зона </w:t>
      </w:r>
      <w:r>
        <w:rPr>
          <w:sz w:val="28"/>
          <w:szCs w:val="28"/>
        </w:rPr>
        <w:t xml:space="preserve">вандализма - 30 - 200 сантиметров от земли) на </w:t>
      </w:r>
      <w:r w:rsidR="00651C19">
        <w:rPr>
          <w:sz w:val="28"/>
          <w:szCs w:val="28"/>
        </w:rPr>
        <w:t xml:space="preserve">столбах, коммутационных </w:t>
      </w:r>
      <w:proofErr w:type="spellStart"/>
      <w:r w:rsidR="00651C19">
        <w:rPr>
          <w:sz w:val="28"/>
          <w:szCs w:val="28"/>
        </w:rPr>
        <w:t>шкафах</w:t>
      </w:r>
      <w:proofErr w:type="gramStart"/>
      <w:r w:rsidR="00651C19">
        <w:rPr>
          <w:sz w:val="28"/>
          <w:szCs w:val="28"/>
        </w:rPr>
        <w:t>,</w:t>
      </w:r>
      <w:r>
        <w:rPr>
          <w:sz w:val="28"/>
          <w:szCs w:val="28"/>
        </w:rPr>
        <w:t>з</w:t>
      </w:r>
      <w:proofErr w:type="gramEnd"/>
      <w:r>
        <w:rPr>
          <w:sz w:val="28"/>
          <w:szCs w:val="28"/>
        </w:rPr>
        <w:t>аборах</w:t>
      </w:r>
      <w:proofErr w:type="spellEnd"/>
      <w:r>
        <w:rPr>
          <w:sz w:val="28"/>
          <w:szCs w:val="28"/>
        </w:rPr>
        <w:t xml:space="preserve"> и т.п. В том числе в этой зоне возможно ра</w:t>
      </w:r>
      <w:r w:rsidR="00651C19">
        <w:rPr>
          <w:sz w:val="28"/>
          <w:szCs w:val="28"/>
        </w:rPr>
        <w:t xml:space="preserve">змещение информационных </w:t>
      </w:r>
      <w:r>
        <w:rPr>
          <w:sz w:val="28"/>
          <w:szCs w:val="28"/>
        </w:rPr>
        <w:t>конструкций с общественно полезной информаци</w:t>
      </w:r>
      <w:r w:rsidR="00651C19">
        <w:rPr>
          <w:sz w:val="28"/>
          <w:szCs w:val="28"/>
        </w:rPr>
        <w:t xml:space="preserve">ей, например, планов </w:t>
      </w:r>
      <w:proofErr w:type="spellStart"/>
      <w:r w:rsidR="00651C19">
        <w:rPr>
          <w:sz w:val="28"/>
          <w:szCs w:val="28"/>
        </w:rPr>
        <w:t>местности</w:t>
      </w:r>
      <w:proofErr w:type="gramStart"/>
      <w:r w:rsidR="00651C19">
        <w:rPr>
          <w:sz w:val="28"/>
          <w:szCs w:val="28"/>
        </w:rPr>
        <w:t>,</w:t>
      </w:r>
      <w:r>
        <w:rPr>
          <w:sz w:val="28"/>
          <w:szCs w:val="28"/>
        </w:rPr>
        <w:t>н</w:t>
      </w:r>
      <w:proofErr w:type="gramEnd"/>
      <w:r>
        <w:rPr>
          <w:sz w:val="28"/>
          <w:szCs w:val="28"/>
        </w:rPr>
        <w:t>авигационных</w:t>
      </w:r>
      <w:proofErr w:type="spellEnd"/>
      <w:r>
        <w:rPr>
          <w:sz w:val="28"/>
          <w:szCs w:val="28"/>
        </w:rPr>
        <w:t xml:space="preserve"> схем и других подобных элементов.</w:t>
      </w:r>
    </w:p>
    <w:p w:rsidR="000F03ED" w:rsidRDefault="000F03ED" w:rsidP="000F03ED">
      <w:pPr>
        <w:shd w:val="clear" w:color="auto" w:fill="FFFFFF"/>
        <w:tabs>
          <w:tab w:val="left" w:pos="1080"/>
        </w:tabs>
        <w:spacing w:line="322" w:lineRule="exact"/>
        <w:ind w:right="10" w:firstLine="710"/>
        <w:jc w:val="both"/>
      </w:pPr>
      <w:r>
        <w:rPr>
          <w:spacing w:val="-1"/>
          <w:sz w:val="28"/>
          <w:szCs w:val="28"/>
        </w:rPr>
        <w:t>6)</w:t>
      </w:r>
      <w:r>
        <w:rPr>
          <w:sz w:val="28"/>
          <w:szCs w:val="28"/>
        </w:rPr>
        <w:tab/>
        <w:t>При проектировании оборудования ре</w:t>
      </w:r>
      <w:r w:rsidR="00651C19">
        <w:rPr>
          <w:sz w:val="28"/>
          <w:szCs w:val="28"/>
        </w:rPr>
        <w:t xml:space="preserve">комендуется предусматривать его </w:t>
      </w:r>
      <w:proofErr w:type="spellStart"/>
      <w:r>
        <w:rPr>
          <w:sz w:val="28"/>
          <w:szCs w:val="28"/>
        </w:rPr>
        <w:t>вандалозащищенность</w:t>
      </w:r>
      <w:proofErr w:type="spellEnd"/>
      <w:r>
        <w:rPr>
          <w:sz w:val="28"/>
          <w:szCs w:val="28"/>
        </w:rPr>
        <w:t>, в том числе:</w:t>
      </w:r>
    </w:p>
    <w:p w:rsidR="000F03ED" w:rsidRDefault="000F03ED" w:rsidP="000F03ED">
      <w:pPr>
        <w:shd w:val="clear" w:color="auto" w:fill="FFFFFF"/>
        <w:tabs>
          <w:tab w:val="left" w:pos="1075"/>
        </w:tabs>
        <w:spacing w:line="322" w:lineRule="exact"/>
        <w:ind w:firstLine="710"/>
        <w:jc w:val="both"/>
      </w:pPr>
      <w:r>
        <w:rPr>
          <w:sz w:val="28"/>
          <w:szCs w:val="28"/>
        </w:rPr>
        <w:t>-</w:t>
      </w:r>
      <w:r>
        <w:rPr>
          <w:sz w:val="28"/>
          <w:szCs w:val="28"/>
        </w:rPr>
        <w:tab/>
        <w:t>использовать легко очищающиеся и не боящиеся абразивных и</w:t>
      </w:r>
      <w:r>
        <w:rPr>
          <w:sz w:val="28"/>
          <w:szCs w:val="28"/>
        </w:rPr>
        <w:br/>
        <w:t>растворяющих веществ материалы.</w:t>
      </w:r>
    </w:p>
    <w:p w:rsidR="000F03ED" w:rsidRDefault="000F03ED" w:rsidP="000F03ED">
      <w:pPr>
        <w:shd w:val="clear" w:color="auto" w:fill="FFFFFF"/>
        <w:tabs>
          <w:tab w:val="left" w:pos="1133"/>
        </w:tabs>
        <w:spacing w:line="322" w:lineRule="exact"/>
        <w:ind w:right="10" w:firstLine="710"/>
        <w:jc w:val="both"/>
      </w:pPr>
      <w:r>
        <w:rPr>
          <w:sz w:val="28"/>
          <w:szCs w:val="28"/>
        </w:rPr>
        <w:t>-</w:t>
      </w:r>
      <w:r>
        <w:rPr>
          <w:sz w:val="28"/>
          <w:szCs w:val="28"/>
        </w:rPr>
        <w:tab/>
        <w:t>использовать на плоских поверхностях оборудования и МАФ</w:t>
      </w:r>
      <w:r>
        <w:rPr>
          <w:sz w:val="28"/>
          <w:szCs w:val="28"/>
        </w:rPr>
        <w:br/>
        <w:t xml:space="preserve">перфорирование или рельефное </w:t>
      </w:r>
      <w:proofErr w:type="spellStart"/>
      <w:r>
        <w:rPr>
          <w:sz w:val="28"/>
          <w:szCs w:val="28"/>
        </w:rPr>
        <w:t>текстурирование</w:t>
      </w:r>
      <w:proofErr w:type="spellEnd"/>
      <w:r>
        <w:rPr>
          <w:sz w:val="28"/>
          <w:szCs w:val="28"/>
        </w:rPr>
        <w:t>, которое мешает расклейке</w:t>
      </w:r>
      <w:r>
        <w:rPr>
          <w:sz w:val="28"/>
          <w:szCs w:val="28"/>
        </w:rPr>
        <w:br/>
        <w:t>объявлений и разрисовыванию поверхности и облегчает очистку;</w:t>
      </w:r>
    </w:p>
    <w:p w:rsidR="000F03ED" w:rsidRDefault="000F03ED" w:rsidP="000F03ED">
      <w:pPr>
        <w:shd w:val="clear" w:color="auto" w:fill="FFFFFF"/>
        <w:tabs>
          <w:tab w:val="left" w:pos="965"/>
        </w:tabs>
        <w:spacing w:line="322" w:lineRule="exact"/>
        <w:ind w:right="10" w:firstLine="710"/>
        <w:jc w:val="both"/>
      </w:pPr>
      <w:r>
        <w:rPr>
          <w:sz w:val="28"/>
          <w:szCs w:val="28"/>
        </w:rPr>
        <w:t>-</w:t>
      </w:r>
      <w:r>
        <w:rPr>
          <w:sz w:val="28"/>
          <w:szCs w:val="28"/>
        </w:rPr>
        <w:tab/>
        <w:t>использовать темные тона окраски или материалов, поскольку светлая</w:t>
      </w:r>
      <w:r w:rsidR="00651C19">
        <w:rPr>
          <w:sz w:val="28"/>
          <w:szCs w:val="28"/>
        </w:rPr>
        <w:t xml:space="preserve"> </w:t>
      </w:r>
      <w:r>
        <w:rPr>
          <w:spacing w:val="-1"/>
          <w:sz w:val="28"/>
          <w:szCs w:val="28"/>
        </w:rPr>
        <w:t>однотонная окраска провоцирует нанесение незаконных надписей, при этом темная</w:t>
      </w:r>
      <w:r w:rsidR="00651C19">
        <w:rPr>
          <w:spacing w:val="-1"/>
          <w:sz w:val="28"/>
          <w:szCs w:val="28"/>
        </w:rPr>
        <w:t xml:space="preserve"> </w:t>
      </w:r>
      <w:r>
        <w:rPr>
          <w:sz w:val="28"/>
          <w:szCs w:val="28"/>
        </w:rPr>
        <w:t xml:space="preserve">или черная окраска уменьшает количество надписей или их заметность, поскольку большинство цветов инструментов нанесения также темные. При размещении оборудования рекомендуется предусматривать его </w:t>
      </w:r>
      <w:proofErr w:type="spellStart"/>
      <w:r>
        <w:rPr>
          <w:sz w:val="28"/>
          <w:szCs w:val="28"/>
        </w:rPr>
        <w:t>вандалозащищенность</w:t>
      </w:r>
      <w:proofErr w:type="spellEnd"/>
      <w:r>
        <w:rPr>
          <w:sz w:val="28"/>
          <w:szCs w:val="28"/>
        </w:rPr>
        <w:t xml:space="preserve">: </w:t>
      </w:r>
      <w:proofErr w:type="gramStart"/>
      <w:r>
        <w:rPr>
          <w:sz w:val="28"/>
          <w:szCs w:val="28"/>
        </w:rPr>
        <w:t>-о</w:t>
      </w:r>
      <w:proofErr w:type="gramEnd"/>
      <w:r>
        <w:rPr>
          <w:sz w:val="28"/>
          <w:szCs w:val="28"/>
        </w:rPr>
        <w:t xml:space="preserve">борудование (будки, остановки, столбы, заборы) и фасады зданий рекомендуется защитить с помощью рекламы и полезной информации, </w:t>
      </w:r>
      <w:proofErr w:type="spellStart"/>
      <w:r>
        <w:rPr>
          <w:sz w:val="28"/>
          <w:szCs w:val="28"/>
        </w:rPr>
        <w:t>стрит-арта</w:t>
      </w:r>
      <w:proofErr w:type="spellEnd"/>
      <w:r>
        <w:rPr>
          <w:sz w:val="28"/>
          <w:szCs w:val="28"/>
        </w:rPr>
        <w:t xml:space="preserve"> и рекламного </w:t>
      </w:r>
      <w:proofErr w:type="spellStart"/>
      <w:r>
        <w:rPr>
          <w:sz w:val="28"/>
          <w:szCs w:val="28"/>
        </w:rPr>
        <w:t>графити</w:t>
      </w:r>
      <w:proofErr w:type="spellEnd"/>
      <w:r>
        <w:rPr>
          <w:sz w:val="28"/>
          <w:szCs w:val="28"/>
        </w:rPr>
        <w:t>, озеленения.</w:t>
      </w:r>
    </w:p>
    <w:p w:rsidR="000F03ED" w:rsidRDefault="000F03ED" w:rsidP="000F03ED">
      <w:pPr>
        <w:shd w:val="clear" w:color="auto" w:fill="FFFFFF"/>
        <w:spacing w:line="322" w:lineRule="exact"/>
        <w:ind w:right="10" w:firstLine="710"/>
        <w:jc w:val="both"/>
      </w:pPr>
      <w:r>
        <w:rPr>
          <w:spacing w:val="-3"/>
          <w:sz w:val="28"/>
          <w:szCs w:val="28"/>
        </w:rPr>
        <w:t xml:space="preserve">- </w:t>
      </w:r>
      <w:proofErr w:type="gramStart"/>
      <w:r>
        <w:rPr>
          <w:spacing w:val="-3"/>
          <w:sz w:val="28"/>
          <w:szCs w:val="28"/>
        </w:rPr>
        <w:t>м</w:t>
      </w:r>
      <w:proofErr w:type="gramEnd"/>
      <w:r>
        <w:rPr>
          <w:spacing w:val="-3"/>
          <w:sz w:val="28"/>
          <w:szCs w:val="28"/>
        </w:rPr>
        <w:t xml:space="preserve">инимизировать количество оборудования, группируя объекты «бок к боку», </w:t>
      </w:r>
      <w:r>
        <w:rPr>
          <w:sz w:val="28"/>
          <w:szCs w:val="28"/>
        </w:rPr>
        <w:t>«спиной к спине» или к стене здания, в том числе объекты, стоящие на небольшом расстоянии друг от друга (например, банкоматы), тем самым уменьшая площадь, подвергающуюся вандализму, сокращая затраты и время на ее обслуживание.</w:t>
      </w:r>
    </w:p>
    <w:p w:rsidR="000F03ED" w:rsidRDefault="000F03ED" w:rsidP="000F03ED">
      <w:pPr>
        <w:shd w:val="clear" w:color="auto" w:fill="FFFFFF"/>
        <w:spacing w:before="317"/>
        <w:ind w:firstLine="710"/>
      </w:pPr>
      <w:r>
        <w:rPr>
          <w:sz w:val="28"/>
          <w:szCs w:val="28"/>
        </w:rPr>
        <w:t>4.24. Основные требования к размещению некапитальных объектов</w:t>
      </w:r>
    </w:p>
    <w:p w:rsidR="000F03ED" w:rsidRDefault="000F03ED" w:rsidP="000F03ED">
      <w:pPr>
        <w:shd w:val="clear" w:color="auto" w:fill="FFFFFF"/>
        <w:tabs>
          <w:tab w:val="left" w:pos="1579"/>
        </w:tabs>
        <w:spacing w:line="322" w:lineRule="exact"/>
        <w:ind w:right="5" w:firstLine="710"/>
        <w:jc w:val="both"/>
      </w:pPr>
      <w:r>
        <w:rPr>
          <w:spacing w:val="-2"/>
          <w:sz w:val="28"/>
          <w:szCs w:val="28"/>
        </w:rPr>
        <w:lastRenderedPageBreak/>
        <w:t>4.24.1.</w:t>
      </w:r>
      <w:r>
        <w:rPr>
          <w:sz w:val="28"/>
          <w:szCs w:val="28"/>
        </w:rPr>
        <w:tab/>
        <w:t xml:space="preserve">Установка некапитальных объектов </w:t>
      </w:r>
      <w:r w:rsidR="00651C19">
        <w:rPr>
          <w:sz w:val="28"/>
          <w:szCs w:val="28"/>
        </w:rPr>
        <w:t xml:space="preserve">допускается с разрешения органа </w:t>
      </w:r>
      <w:r>
        <w:rPr>
          <w:sz w:val="28"/>
          <w:szCs w:val="28"/>
        </w:rPr>
        <w:t>местного самоуправления.</w:t>
      </w:r>
    </w:p>
    <w:p w:rsidR="000F03ED" w:rsidRDefault="000F03ED" w:rsidP="000F03ED">
      <w:pPr>
        <w:shd w:val="clear" w:color="auto" w:fill="FFFFFF"/>
        <w:tabs>
          <w:tab w:val="left" w:pos="1819"/>
        </w:tabs>
        <w:spacing w:line="322" w:lineRule="exact"/>
        <w:ind w:firstLine="710"/>
        <w:jc w:val="both"/>
      </w:pPr>
      <w:r>
        <w:rPr>
          <w:spacing w:val="-2"/>
          <w:sz w:val="28"/>
          <w:szCs w:val="28"/>
        </w:rPr>
        <w:t>4.24.2.</w:t>
      </w:r>
      <w:r>
        <w:rPr>
          <w:sz w:val="28"/>
          <w:szCs w:val="28"/>
        </w:rPr>
        <w:tab/>
      </w:r>
      <w:proofErr w:type="gramStart"/>
      <w:r>
        <w:rPr>
          <w:sz w:val="28"/>
          <w:szCs w:val="28"/>
        </w:rPr>
        <w:t>При создании некапитальных нестационарных сооружений,</w:t>
      </w:r>
      <w:r>
        <w:rPr>
          <w:sz w:val="28"/>
          <w:szCs w:val="28"/>
        </w:rPr>
        <w:br/>
        <w:t>выполненных из легких конструкций, не предусматривающих устройство</w:t>
      </w:r>
      <w:r>
        <w:rPr>
          <w:sz w:val="28"/>
          <w:szCs w:val="28"/>
        </w:rPr>
        <w:br/>
        <w:t>заглубленных фундаментов и подземных соо</w:t>
      </w:r>
      <w:r w:rsidR="00651C19">
        <w:rPr>
          <w:sz w:val="28"/>
          <w:szCs w:val="28"/>
        </w:rPr>
        <w:t xml:space="preserve">ружений (объекты мелкорозничной </w:t>
      </w:r>
      <w:r>
        <w:rPr>
          <w:sz w:val="28"/>
          <w:szCs w:val="28"/>
        </w:rPr>
        <w:t>торговли, бытового обслуживания и питания, остановочные пав</w:t>
      </w:r>
      <w:r w:rsidR="00651C19">
        <w:rPr>
          <w:sz w:val="28"/>
          <w:szCs w:val="28"/>
        </w:rPr>
        <w:t xml:space="preserve">ильоны, </w:t>
      </w:r>
      <w:proofErr w:type="spellStart"/>
      <w:r w:rsidR="00651C19">
        <w:rPr>
          <w:sz w:val="28"/>
          <w:szCs w:val="28"/>
        </w:rPr>
        <w:t>наземные</w:t>
      </w:r>
      <w:r>
        <w:rPr>
          <w:sz w:val="28"/>
          <w:szCs w:val="28"/>
        </w:rPr>
        <w:t>туалетные</w:t>
      </w:r>
      <w:proofErr w:type="spellEnd"/>
      <w:r>
        <w:rPr>
          <w:sz w:val="28"/>
          <w:szCs w:val="28"/>
        </w:rPr>
        <w:t xml:space="preserve"> кабины, боксовые гаражи</w:t>
      </w:r>
      <w:r w:rsidR="00651C19">
        <w:rPr>
          <w:sz w:val="28"/>
          <w:szCs w:val="28"/>
        </w:rPr>
        <w:t xml:space="preserve">, другие объекты некапитального характера) </w:t>
      </w:r>
      <w:r>
        <w:rPr>
          <w:sz w:val="28"/>
          <w:szCs w:val="28"/>
        </w:rPr>
        <w:t>рекомендуется применять отделочные материалы сооружений, отвечающие</w:t>
      </w:r>
      <w:r>
        <w:rPr>
          <w:sz w:val="28"/>
          <w:szCs w:val="28"/>
        </w:rPr>
        <w:br/>
        <w:t>архитектурно-художественным требованиям дизайна и освещения, характеру</w:t>
      </w:r>
      <w:r>
        <w:rPr>
          <w:sz w:val="28"/>
          <w:szCs w:val="28"/>
        </w:rPr>
        <w:br/>
      </w:r>
      <w:r>
        <w:rPr>
          <w:spacing w:val="-1"/>
          <w:sz w:val="28"/>
          <w:szCs w:val="28"/>
        </w:rPr>
        <w:t>сложившейся среды населенного п</w:t>
      </w:r>
      <w:r w:rsidR="00651C19">
        <w:rPr>
          <w:spacing w:val="-1"/>
          <w:sz w:val="28"/>
          <w:szCs w:val="28"/>
        </w:rPr>
        <w:t xml:space="preserve">ункта и условиям долговременной </w:t>
      </w:r>
      <w:r>
        <w:rPr>
          <w:spacing w:val="-1"/>
          <w:sz w:val="28"/>
          <w:szCs w:val="28"/>
        </w:rPr>
        <w:t>эксплуатации.</w:t>
      </w:r>
      <w:proofErr w:type="gramEnd"/>
      <w:r>
        <w:rPr>
          <w:spacing w:val="-1"/>
          <w:sz w:val="28"/>
          <w:szCs w:val="28"/>
        </w:rPr>
        <w:br/>
      </w:r>
      <w:r>
        <w:rPr>
          <w:sz w:val="28"/>
          <w:szCs w:val="28"/>
        </w:rPr>
        <w:t>При остеклении витрин рекомендуется примен</w:t>
      </w:r>
      <w:r w:rsidR="00651C19">
        <w:rPr>
          <w:sz w:val="28"/>
          <w:szCs w:val="28"/>
        </w:rPr>
        <w:t xml:space="preserve">ять безосколочные, </w:t>
      </w:r>
      <w:proofErr w:type="spellStart"/>
      <w:r w:rsidR="00651C19">
        <w:rPr>
          <w:sz w:val="28"/>
          <w:szCs w:val="28"/>
        </w:rPr>
        <w:t>ударостойкие</w:t>
      </w:r>
      <w:proofErr w:type="spellEnd"/>
      <w:r w:rsidR="00651C19">
        <w:rPr>
          <w:sz w:val="28"/>
          <w:szCs w:val="28"/>
        </w:rPr>
        <w:t xml:space="preserve"> </w:t>
      </w:r>
      <w:r>
        <w:rPr>
          <w:sz w:val="28"/>
          <w:szCs w:val="28"/>
        </w:rPr>
        <w:t>материалы, безопасные упрочняющие м</w:t>
      </w:r>
      <w:r w:rsidR="00651C19">
        <w:rPr>
          <w:sz w:val="28"/>
          <w:szCs w:val="28"/>
        </w:rPr>
        <w:t xml:space="preserve">ногослойные пленочные покрытия, </w:t>
      </w:r>
      <w:r>
        <w:rPr>
          <w:sz w:val="28"/>
          <w:szCs w:val="28"/>
        </w:rPr>
        <w:t xml:space="preserve">поликарбонатные стекла. При проектировании </w:t>
      </w:r>
      <w:proofErr w:type="spellStart"/>
      <w:r>
        <w:rPr>
          <w:sz w:val="28"/>
          <w:szCs w:val="28"/>
        </w:rPr>
        <w:t>мини-маркетов</w:t>
      </w:r>
      <w:proofErr w:type="spellEnd"/>
      <w:r>
        <w:rPr>
          <w:sz w:val="28"/>
          <w:szCs w:val="28"/>
        </w:rPr>
        <w:t xml:space="preserve">, </w:t>
      </w:r>
      <w:proofErr w:type="spellStart"/>
      <w:r>
        <w:rPr>
          <w:sz w:val="28"/>
          <w:szCs w:val="28"/>
        </w:rPr>
        <w:t>мини</w:t>
      </w:r>
      <w:r w:rsidR="00651C19">
        <w:rPr>
          <w:sz w:val="28"/>
          <w:szCs w:val="28"/>
        </w:rPr>
        <w:t>-рынков</w:t>
      </w:r>
      <w:proofErr w:type="gramStart"/>
      <w:r w:rsidR="00651C19">
        <w:rPr>
          <w:sz w:val="28"/>
          <w:szCs w:val="28"/>
        </w:rPr>
        <w:t>,</w:t>
      </w:r>
      <w:r>
        <w:rPr>
          <w:sz w:val="28"/>
          <w:szCs w:val="28"/>
        </w:rPr>
        <w:t>т</w:t>
      </w:r>
      <w:proofErr w:type="gramEnd"/>
      <w:r>
        <w:rPr>
          <w:sz w:val="28"/>
          <w:szCs w:val="28"/>
        </w:rPr>
        <w:t>орговых</w:t>
      </w:r>
      <w:proofErr w:type="spellEnd"/>
      <w:r>
        <w:rPr>
          <w:sz w:val="28"/>
          <w:szCs w:val="28"/>
        </w:rPr>
        <w:t xml:space="preserve"> рядов рекомендуется примен</w:t>
      </w:r>
      <w:r w:rsidR="00651C19">
        <w:rPr>
          <w:sz w:val="28"/>
          <w:szCs w:val="28"/>
        </w:rPr>
        <w:t xml:space="preserve">ение быстровозводимых модульных </w:t>
      </w:r>
      <w:r>
        <w:rPr>
          <w:sz w:val="28"/>
          <w:szCs w:val="28"/>
        </w:rPr>
        <w:t>комплексов, выполняемых из легких конструкций.</w:t>
      </w:r>
    </w:p>
    <w:p w:rsidR="000F03ED" w:rsidRDefault="000F03ED" w:rsidP="000F03ED">
      <w:pPr>
        <w:shd w:val="clear" w:color="auto" w:fill="FFFFFF"/>
        <w:tabs>
          <w:tab w:val="left" w:pos="1598"/>
        </w:tabs>
        <w:spacing w:line="322" w:lineRule="exact"/>
        <w:ind w:firstLine="710"/>
        <w:jc w:val="both"/>
      </w:pPr>
      <w:r>
        <w:rPr>
          <w:spacing w:val="-2"/>
          <w:sz w:val="28"/>
          <w:szCs w:val="28"/>
        </w:rPr>
        <w:t>4.24.3.</w:t>
      </w:r>
      <w:r>
        <w:rPr>
          <w:sz w:val="28"/>
          <w:szCs w:val="28"/>
        </w:rPr>
        <w:tab/>
        <w:t>В рамках решения задачи по обеспечению комфортности городской</w:t>
      </w:r>
      <w:r w:rsidR="00651C19">
        <w:rPr>
          <w:sz w:val="28"/>
          <w:szCs w:val="28"/>
        </w:rPr>
        <w:t xml:space="preserve"> </w:t>
      </w:r>
      <w:r>
        <w:rPr>
          <w:spacing w:val="-2"/>
          <w:sz w:val="28"/>
          <w:szCs w:val="28"/>
        </w:rPr>
        <w:t>среды при создании и благоустройстве некапитальных нестационарных сооружений</w:t>
      </w:r>
      <w:r w:rsidR="00651C19">
        <w:rPr>
          <w:spacing w:val="-2"/>
          <w:sz w:val="28"/>
          <w:szCs w:val="28"/>
        </w:rPr>
        <w:t xml:space="preserve"> </w:t>
      </w:r>
      <w:r>
        <w:rPr>
          <w:sz w:val="28"/>
          <w:szCs w:val="28"/>
        </w:rPr>
        <w:t>рекомендуется учитывать принципы функционального разнообразия, организации</w:t>
      </w:r>
      <w:r>
        <w:rPr>
          <w:sz w:val="28"/>
          <w:szCs w:val="28"/>
        </w:rPr>
        <w:br/>
        <w:t>комфортной пешеходной среды, комфортной среды для общения в части</w:t>
      </w:r>
      <w:r>
        <w:rPr>
          <w:sz w:val="28"/>
          <w:szCs w:val="28"/>
        </w:rPr>
        <w:br/>
        <w:t>обеспечения территории разнообразными серв</w:t>
      </w:r>
      <w:r w:rsidR="00651C19">
        <w:rPr>
          <w:sz w:val="28"/>
          <w:szCs w:val="28"/>
        </w:rPr>
        <w:t xml:space="preserve">исами, востребованными центрами </w:t>
      </w:r>
      <w:r>
        <w:rPr>
          <w:sz w:val="28"/>
          <w:szCs w:val="28"/>
        </w:rPr>
        <w:t>притяжения людей без ущерба для комфортн</w:t>
      </w:r>
      <w:r w:rsidR="00651C19">
        <w:rPr>
          <w:sz w:val="28"/>
          <w:szCs w:val="28"/>
        </w:rPr>
        <w:t xml:space="preserve">ого передвижения по сложившимся </w:t>
      </w:r>
      <w:r>
        <w:rPr>
          <w:sz w:val="28"/>
          <w:szCs w:val="28"/>
        </w:rPr>
        <w:t>пешеходным маршрутам.</w:t>
      </w:r>
    </w:p>
    <w:p w:rsidR="000F03ED" w:rsidRDefault="000F03ED" w:rsidP="000F03ED">
      <w:pPr>
        <w:shd w:val="clear" w:color="auto" w:fill="FFFFFF"/>
        <w:tabs>
          <w:tab w:val="left" w:pos="1872"/>
          <w:tab w:val="left" w:pos="4114"/>
          <w:tab w:val="left" w:pos="5496"/>
          <w:tab w:val="left" w:pos="7642"/>
          <w:tab w:val="left" w:pos="7824"/>
          <w:tab w:val="left" w:pos="9907"/>
        </w:tabs>
        <w:spacing w:line="322" w:lineRule="exact"/>
        <w:ind w:firstLine="710"/>
        <w:jc w:val="both"/>
      </w:pPr>
      <w:r>
        <w:rPr>
          <w:spacing w:val="-2"/>
          <w:sz w:val="28"/>
          <w:szCs w:val="28"/>
        </w:rPr>
        <w:t>4.24.4.</w:t>
      </w:r>
      <w:r>
        <w:rPr>
          <w:sz w:val="28"/>
          <w:szCs w:val="28"/>
        </w:rPr>
        <w:tab/>
      </w:r>
      <w:proofErr w:type="gramStart"/>
      <w:r>
        <w:rPr>
          <w:spacing w:val="-3"/>
          <w:sz w:val="28"/>
          <w:szCs w:val="28"/>
        </w:rPr>
        <w:t>Некапитальные</w:t>
      </w:r>
      <w:r>
        <w:rPr>
          <w:rFonts w:ascii="Arial" w:hAnsi="Arial" w:cs="Arial"/>
          <w:sz w:val="28"/>
          <w:szCs w:val="28"/>
        </w:rPr>
        <w:tab/>
      </w:r>
      <w:r>
        <w:rPr>
          <w:spacing w:val="-3"/>
          <w:sz w:val="28"/>
          <w:szCs w:val="28"/>
        </w:rPr>
        <w:t>объекты</w:t>
      </w:r>
      <w:r>
        <w:rPr>
          <w:rFonts w:ascii="Arial" w:hAnsi="Arial" w:cs="Arial"/>
          <w:sz w:val="28"/>
          <w:szCs w:val="28"/>
        </w:rPr>
        <w:tab/>
      </w:r>
      <w:r>
        <w:rPr>
          <w:spacing w:val="-2"/>
          <w:sz w:val="28"/>
          <w:szCs w:val="28"/>
        </w:rPr>
        <w:t>собственников</w:t>
      </w:r>
      <w:r>
        <w:rPr>
          <w:rFonts w:ascii="Arial" w:hAnsi="Arial" w:cs="Arial"/>
          <w:sz w:val="28"/>
          <w:szCs w:val="28"/>
        </w:rPr>
        <w:tab/>
      </w:r>
      <w:r>
        <w:rPr>
          <w:rFonts w:hAnsi="Arial"/>
          <w:spacing w:val="-2"/>
          <w:sz w:val="28"/>
          <w:szCs w:val="28"/>
        </w:rPr>
        <w:t>(</w:t>
      </w:r>
      <w:r>
        <w:rPr>
          <w:spacing w:val="-2"/>
          <w:sz w:val="28"/>
          <w:szCs w:val="28"/>
        </w:rPr>
        <w:t>правообладателей),</w:t>
      </w:r>
      <w:r>
        <w:rPr>
          <w:spacing w:val="-2"/>
          <w:sz w:val="28"/>
          <w:szCs w:val="28"/>
        </w:rPr>
        <w:br/>
      </w:r>
      <w:r>
        <w:rPr>
          <w:spacing w:val="-12"/>
          <w:sz w:val="28"/>
          <w:szCs w:val="28"/>
        </w:rPr>
        <w:t xml:space="preserve">осуществляющих мелкорозничную торговлю, бытовое </w:t>
      </w:r>
      <w:r>
        <w:rPr>
          <w:spacing w:val="-3"/>
          <w:sz w:val="28"/>
          <w:szCs w:val="28"/>
        </w:rPr>
        <w:t>обслуживание</w:t>
      </w:r>
      <w:r>
        <w:rPr>
          <w:rFonts w:ascii="Arial" w:hAnsi="Arial" w:cs="Arial"/>
          <w:sz w:val="28"/>
          <w:szCs w:val="28"/>
        </w:rPr>
        <w:tab/>
      </w:r>
      <w:r>
        <w:rPr>
          <w:sz w:val="28"/>
          <w:szCs w:val="28"/>
        </w:rPr>
        <w:t>и предоставляющих услуги общественного питания (пассажи, палатки, павильоны и т.п.), размещаемые на территориях пешеходн</w:t>
      </w:r>
      <w:r w:rsidR="00651C19">
        <w:rPr>
          <w:sz w:val="28"/>
          <w:szCs w:val="28"/>
        </w:rPr>
        <w:t xml:space="preserve">ых зон, в парках, садах, должны </w:t>
      </w:r>
      <w:r>
        <w:rPr>
          <w:sz w:val="28"/>
          <w:szCs w:val="28"/>
        </w:rPr>
        <w:t>устанавливаться на твердые виды покрыт</w:t>
      </w:r>
      <w:r w:rsidR="00651C19">
        <w:rPr>
          <w:sz w:val="28"/>
          <w:szCs w:val="28"/>
        </w:rPr>
        <w:t xml:space="preserve">ия, оборудоваться осветительным </w:t>
      </w:r>
      <w:r>
        <w:rPr>
          <w:sz w:val="28"/>
          <w:szCs w:val="28"/>
        </w:rPr>
        <w:t>оборудованием, урнами и мусорными кон</w:t>
      </w:r>
      <w:r w:rsidR="00651C19">
        <w:rPr>
          <w:sz w:val="28"/>
          <w:szCs w:val="28"/>
        </w:rPr>
        <w:t xml:space="preserve">тейнерами, сооружения питания и </w:t>
      </w:r>
      <w:r>
        <w:rPr>
          <w:sz w:val="28"/>
          <w:szCs w:val="28"/>
        </w:rPr>
        <w:t>автозаправочные станции – туалетными кабина</w:t>
      </w:r>
      <w:r w:rsidR="00651C19">
        <w:rPr>
          <w:sz w:val="28"/>
          <w:szCs w:val="28"/>
        </w:rPr>
        <w:t xml:space="preserve">ми (при отсутствии общественных </w:t>
      </w:r>
      <w:r>
        <w:rPr>
          <w:sz w:val="28"/>
          <w:szCs w:val="28"/>
        </w:rPr>
        <w:t>туалетов на прилегающей территории в зоне доступности 200 м).</w:t>
      </w:r>
      <w:proofErr w:type="gramEnd"/>
    </w:p>
    <w:p w:rsidR="000F03ED" w:rsidRDefault="000F03ED" w:rsidP="000F03ED">
      <w:pPr>
        <w:shd w:val="clear" w:color="auto" w:fill="FFFFFF"/>
        <w:tabs>
          <w:tab w:val="left" w:pos="1594"/>
        </w:tabs>
        <w:spacing w:line="322" w:lineRule="exact"/>
        <w:ind w:right="5" w:firstLine="710"/>
        <w:jc w:val="both"/>
      </w:pPr>
      <w:r>
        <w:rPr>
          <w:spacing w:val="-2"/>
          <w:sz w:val="28"/>
          <w:szCs w:val="28"/>
        </w:rPr>
        <w:t>4.24.5.</w:t>
      </w:r>
      <w:r>
        <w:rPr>
          <w:sz w:val="28"/>
          <w:szCs w:val="28"/>
        </w:rPr>
        <w:tab/>
        <w:t>Туалетные кабины, а также туалеты в помещениях автозаправочных</w:t>
      </w:r>
      <w:r w:rsidR="00651C19">
        <w:rPr>
          <w:sz w:val="28"/>
          <w:szCs w:val="28"/>
        </w:rPr>
        <w:t xml:space="preserve"> </w:t>
      </w:r>
      <w:r>
        <w:rPr>
          <w:spacing w:val="-8"/>
          <w:sz w:val="28"/>
          <w:szCs w:val="28"/>
        </w:rPr>
        <w:t xml:space="preserve">станций   должны   иметь   свободный   доступ   для   использования   в   период   работы </w:t>
      </w:r>
      <w:r>
        <w:rPr>
          <w:spacing w:val="-4"/>
          <w:sz w:val="28"/>
          <w:szCs w:val="28"/>
        </w:rPr>
        <w:t xml:space="preserve">сооружения  питания  или  автозаправочной  станции,  иметь  внутреннее  освещение, </w:t>
      </w:r>
      <w:r>
        <w:rPr>
          <w:sz w:val="28"/>
          <w:szCs w:val="28"/>
        </w:rPr>
        <w:t>запирающие устройства.</w:t>
      </w:r>
    </w:p>
    <w:p w:rsidR="000F03ED" w:rsidRDefault="000F03ED" w:rsidP="000F03ED">
      <w:pPr>
        <w:shd w:val="clear" w:color="auto" w:fill="FFFFFF"/>
        <w:spacing w:line="322" w:lineRule="exact"/>
        <w:ind w:right="5" w:firstLine="710"/>
        <w:jc w:val="both"/>
      </w:pPr>
      <w:r>
        <w:rPr>
          <w:sz w:val="28"/>
          <w:szCs w:val="28"/>
        </w:rPr>
        <w:t xml:space="preserve">4.24.6. </w:t>
      </w:r>
      <w:proofErr w:type="gramStart"/>
      <w:r>
        <w:rPr>
          <w:sz w:val="28"/>
          <w:szCs w:val="28"/>
        </w:rPr>
        <w:t xml:space="preserve">Не допускается размещение некапитальных объектов в арках зданий, </w:t>
      </w:r>
      <w:r>
        <w:rPr>
          <w:spacing w:val="-2"/>
          <w:sz w:val="28"/>
          <w:szCs w:val="28"/>
        </w:rPr>
        <w:t xml:space="preserve">на газонах (без устройства специального настила), площадках (детских, для отдыха, </w:t>
      </w:r>
      <w:r>
        <w:rPr>
          <w:sz w:val="28"/>
          <w:szCs w:val="28"/>
        </w:rPr>
        <w:t xml:space="preserve">спортивных, транспортных стоянках), посадочных площадках пассажирского транспорта (за исключением сблокированных с остановочным павильоном), в охранной зоне водопроводных, </w:t>
      </w:r>
      <w:r>
        <w:rPr>
          <w:sz w:val="28"/>
          <w:szCs w:val="28"/>
        </w:rPr>
        <w:lastRenderedPageBreak/>
        <w:t xml:space="preserve">канализационных, электрических, кабельных сетей связи, трубопроводов, а также ближе 5 м от остановочных павильонов, 25 м – от </w:t>
      </w:r>
      <w:r>
        <w:rPr>
          <w:spacing w:val="-3"/>
          <w:sz w:val="28"/>
          <w:szCs w:val="28"/>
        </w:rPr>
        <w:t>вентиляционных шахт, 20 м – от окон жилых помещений</w:t>
      </w:r>
      <w:proofErr w:type="gramEnd"/>
      <w:r>
        <w:rPr>
          <w:spacing w:val="-3"/>
          <w:sz w:val="28"/>
          <w:szCs w:val="28"/>
        </w:rPr>
        <w:t xml:space="preserve">, перед витринами торговых </w:t>
      </w:r>
      <w:r>
        <w:rPr>
          <w:spacing w:val="-1"/>
          <w:sz w:val="28"/>
          <w:szCs w:val="28"/>
        </w:rPr>
        <w:t>организаций, 3 м – от ствола дерева, 1,5 м – от внешней границы кроны кустарника.</w:t>
      </w:r>
    </w:p>
    <w:p w:rsidR="000F03ED" w:rsidRDefault="000F03ED" w:rsidP="000F03ED">
      <w:pPr>
        <w:shd w:val="clear" w:color="auto" w:fill="FFFFFF"/>
        <w:spacing w:before="317"/>
        <w:ind w:firstLine="710"/>
      </w:pPr>
      <w:r>
        <w:rPr>
          <w:sz w:val="28"/>
          <w:szCs w:val="28"/>
        </w:rPr>
        <w:t xml:space="preserve">4.25. </w:t>
      </w:r>
      <w:proofErr w:type="gramStart"/>
      <w:r>
        <w:rPr>
          <w:sz w:val="28"/>
          <w:szCs w:val="28"/>
        </w:rPr>
        <w:t>Основные требования к элементам объектов капитального</w:t>
      </w:r>
      <w:proofErr w:type="gramEnd"/>
    </w:p>
    <w:p w:rsidR="000F03ED" w:rsidRDefault="000F03ED" w:rsidP="000F03ED">
      <w:pPr>
        <w:shd w:val="clear" w:color="auto" w:fill="FFFFFF"/>
        <w:ind w:right="14"/>
        <w:jc w:val="center"/>
      </w:pPr>
      <w:r>
        <w:rPr>
          <w:sz w:val="28"/>
          <w:szCs w:val="28"/>
        </w:rPr>
        <w:t>строительства</w:t>
      </w:r>
    </w:p>
    <w:p w:rsidR="000F03ED" w:rsidRDefault="000F03ED" w:rsidP="000F03ED">
      <w:pPr>
        <w:shd w:val="clear" w:color="auto" w:fill="FFFFFF"/>
        <w:tabs>
          <w:tab w:val="left" w:pos="1594"/>
        </w:tabs>
        <w:spacing w:line="322" w:lineRule="exact"/>
        <w:ind w:right="10" w:firstLine="710"/>
        <w:jc w:val="both"/>
      </w:pPr>
      <w:r>
        <w:rPr>
          <w:spacing w:val="-2"/>
          <w:sz w:val="28"/>
          <w:szCs w:val="28"/>
        </w:rPr>
        <w:t>4.25.1.</w:t>
      </w:r>
      <w:r>
        <w:rPr>
          <w:sz w:val="28"/>
          <w:szCs w:val="28"/>
        </w:rPr>
        <w:tab/>
        <w:t>Минимальные требования к благоустройству внешних поверхностей</w:t>
      </w:r>
      <w:r>
        <w:rPr>
          <w:sz w:val="28"/>
          <w:szCs w:val="28"/>
        </w:rPr>
        <w:br/>
        <w:t>объектов капитального строительства:</w:t>
      </w:r>
    </w:p>
    <w:p w:rsidR="000F03ED" w:rsidRDefault="000F03ED" w:rsidP="000F03ED">
      <w:pPr>
        <w:widowControl w:val="0"/>
        <w:numPr>
          <w:ilvl w:val="0"/>
          <w:numId w:val="52"/>
        </w:numPr>
        <w:shd w:val="clear" w:color="auto" w:fill="FFFFFF"/>
        <w:tabs>
          <w:tab w:val="left" w:pos="1104"/>
        </w:tabs>
        <w:autoSpaceDE w:val="0"/>
        <w:autoSpaceDN w:val="0"/>
        <w:adjustRightInd w:val="0"/>
        <w:spacing w:line="322" w:lineRule="exact"/>
        <w:ind w:right="5" w:firstLine="710"/>
        <w:jc w:val="both"/>
        <w:rPr>
          <w:spacing w:val="-1"/>
          <w:sz w:val="28"/>
          <w:szCs w:val="28"/>
        </w:rPr>
      </w:pPr>
      <w:proofErr w:type="gramStart"/>
      <w:r>
        <w:rPr>
          <w:sz w:val="28"/>
          <w:szCs w:val="28"/>
        </w:rPr>
        <w:t xml:space="preserve">Содержание и ремонт внешних поверхностей объектов капитального строительства (в том числе крыш, фасадов, архитектурно-декоративных деталей </w:t>
      </w:r>
      <w:r>
        <w:rPr>
          <w:spacing w:val="-2"/>
          <w:sz w:val="28"/>
          <w:szCs w:val="28"/>
        </w:rPr>
        <w:t xml:space="preserve">(элементов) фасадов, входных групп, цоколей, террас), а также размещаемых на них </w:t>
      </w:r>
      <w:r>
        <w:rPr>
          <w:sz w:val="28"/>
          <w:szCs w:val="28"/>
        </w:rPr>
        <w:t>конструкций и оборудования осуществляется в соответствии с правилами и требованиями к содержанию внешних поверхностей объектов капитального строительства в поселении и размещаемых на них конструкций и оборудования, установленными нормативными правовыми актами Российской Федерации и нормативно-правовыми</w:t>
      </w:r>
      <w:proofErr w:type="gramEnd"/>
      <w:r>
        <w:rPr>
          <w:sz w:val="28"/>
          <w:szCs w:val="28"/>
        </w:rPr>
        <w:t xml:space="preserve"> актами органов местного самоуправления в области градостроительства и застройки поселения.</w:t>
      </w:r>
    </w:p>
    <w:p w:rsidR="000F03ED" w:rsidRDefault="000F03ED" w:rsidP="000F03ED">
      <w:pPr>
        <w:widowControl w:val="0"/>
        <w:numPr>
          <w:ilvl w:val="0"/>
          <w:numId w:val="52"/>
        </w:numPr>
        <w:shd w:val="clear" w:color="auto" w:fill="FFFFFF"/>
        <w:tabs>
          <w:tab w:val="left" w:pos="1104"/>
        </w:tabs>
        <w:autoSpaceDE w:val="0"/>
        <w:autoSpaceDN w:val="0"/>
        <w:adjustRightInd w:val="0"/>
        <w:spacing w:line="322" w:lineRule="exact"/>
        <w:ind w:right="5" w:firstLine="710"/>
        <w:jc w:val="both"/>
        <w:rPr>
          <w:spacing w:val="-1"/>
          <w:sz w:val="28"/>
          <w:szCs w:val="28"/>
        </w:rPr>
      </w:pPr>
      <w:r>
        <w:rPr>
          <w:sz w:val="28"/>
          <w:szCs w:val="28"/>
        </w:rPr>
        <w:t>Содержание и ремонт внешних поверхностей объектов капитального строительства, а также размещаемых на них конструкций и оборудования (за исключением рекламных и информационных конструкций) осуществляются собственниками или владельцами названных объектов капитального строительства (помещений в них).</w:t>
      </w:r>
    </w:p>
    <w:p w:rsidR="000F03ED" w:rsidRDefault="000F03ED" w:rsidP="000F03ED">
      <w:pPr>
        <w:widowControl w:val="0"/>
        <w:numPr>
          <w:ilvl w:val="0"/>
          <w:numId w:val="52"/>
        </w:numPr>
        <w:shd w:val="clear" w:color="auto" w:fill="FFFFFF"/>
        <w:tabs>
          <w:tab w:val="left" w:pos="1104"/>
        </w:tabs>
        <w:autoSpaceDE w:val="0"/>
        <w:autoSpaceDN w:val="0"/>
        <w:adjustRightInd w:val="0"/>
        <w:spacing w:line="322" w:lineRule="exact"/>
        <w:ind w:right="14" w:firstLine="710"/>
        <w:jc w:val="both"/>
        <w:rPr>
          <w:spacing w:val="-1"/>
          <w:sz w:val="28"/>
          <w:szCs w:val="28"/>
        </w:rPr>
      </w:pPr>
      <w:r>
        <w:rPr>
          <w:sz w:val="28"/>
          <w:szCs w:val="28"/>
        </w:rPr>
        <w:t>Содержание и ремонт рекламных и информационных конструкций, размещаемых на внешних поверхностях объектов капитального строительства, осуществляются собственниками или владельцами названных рекламных и информационных конструкций.</w:t>
      </w:r>
    </w:p>
    <w:p w:rsidR="000F03ED" w:rsidRDefault="000F03ED" w:rsidP="000F03ED">
      <w:pPr>
        <w:shd w:val="clear" w:color="auto" w:fill="FFFFFF"/>
        <w:tabs>
          <w:tab w:val="left" w:pos="1037"/>
          <w:tab w:val="left" w:pos="7819"/>
        </w:tabs>
        <w:spacing w:line="322" w:lineRule="exact"/>
        <w:ind w:firstLine="710"/>
        <w:jc w:val="both"/>
      </w:pPr>
      <w:r>
        <w:rPr>
          <w:spacing w:val="-1"/>
          <w:sz w:val="28"/>
          <w:szCs w:val="28"/>
        </w:rPr>
        <w:t>4.</w:t>
      </w:r>
      <w:r>
        <w:rPr>
          <w:sz w:val="28"/>
          <w:szCs w:val="28"/>
        </w:rPr>
        <w:tab/>
      </w:r>
      <w:proofErr w:type="gramStart"/>
      <w:r>
        <w:rPr>
          <w:sz w:val="28"/>
          <w:szCs w:val="28"/>
        </w:rPr>
        <w:t>При нарушении собственниками (прав</w:t>
      </w:r>
      <w:r w:rsidR="00651C19">
        <w:rPr>
          <w:sz w:val="28"/>
          <w:szCs w:val="28"/>
        </w:rPr>
        <w:t xml:space="preserve">ообладателями) нежилых объектов </w:t>
      </w:r>
      <w:r>
        <w:rPr>
          <w:sz w:val="28"/>
          <w:szCs w:val="28"/>
        </w:rPr>
        <w:t>капитального строительства (помещений в</w:t>
      </w:r>
      <w:r w:rsidR="00651C19">
        <w:rPr>
          <w:sz w:val="28"/>
          <w:szCs w:val="28"/>
        </w:rPr>
        <w:t xml:space="preserve"> них), являющимися юридическими </w:t>
      </w:r>
      <w:r>
        <w:rPr>
          <w:sz w:val="28"/>
          <w:szCs w:val="28"/>
        </w:rPr>
        <w:t>лицами (индивидуальными предпринимател</w:t>
      </w:r>
      <w:r w:rsidR="00651C19">
        <w:rPr>
          <w:sz w:val="28"/>
          <w:szCs w:val="28"/>
        </w:rPr>
        <w:t xml:space="preserve">ями), установленных требований, </w:t>
      </w:r>
      <w:r>
        <w:rPr>
          <w:sz w:val="28"/>
          <w:szCs w:val="28"/>
        </w:rPr>
        <w:t>правил осуществления ремонта внешних пов</w:t>
      </w:r>
      <w:r w:rsidR="00651C19">
        <w:rPr>
          <w:sz w:val="28"/>
          <w:szCs w:val="28"/>
        </w:rPr>
        <w:t xml:space="preserve">ерхностей объектов капитального </w:t>
      </w:r>
      <w:r>
        <w:rPr>
          <w:sz w:val="28"/>
          <w:szCs w:val="28"/>
        </w:rPr>
        <w:t>строительства, в том числе сроков, ремонт указанных внешних поверхностей</w:t>
      </w:r>
      <w:r>
        <w:rPr>
          <w:sz w:val="28"/>
          <w:szCs w:val="28"/>
        </w:rPr>
        <w:br/>
      </w:r>
      <w:r>
        <w:rPr>
          <w:spacing w:val="-1"/>
          <w:sz w:val="28"/>
          <w:szCs w:val="28"/>
        </w:rPr>
        <w:t>объектов капитального строител</w:t>
      </w:r>
      <w:r w:rsidR="00651C19">
        <w:rPr>
          <w:spacing w:val="-1"/>
          <w:sz w:val="28"/>
          <w:szCs w:val="28"/>
        </w:rPr>
        <w:t xml:space="preserve">ьства осуществляется указанными </w:t>
      </w:r>
      <w:r>
        <w:rPr>
          <w:spacing w:val="-1"/>
          <w:sz w:val="28"/>
          <w:szCs w:val="28"/>
        </w:rPr>
        <w:t>собственниками</w:t>
      </w:r>
      <w:r w:rsidR="00651C19">
        <w:rPr>
          <w:spacing w:val="-1"/>
          <w:sz w:val="28"/>
          <w:szCs w:val="28"/>
        </w:rPr>
        <w:t xml:space="preserve"> </w:t>
      </w:r>
      <w:r>
        <w:rPr>
          <w:spacing w:val="-12"/>
          <w:sz w:val="28"/>
          <w:szCs w:val="28"/>
        </w:rPr>
        <w:t>(правообладателями) в соответствии с предписанием</w:t>
      </w:r>
      <w:r>
        <w:rPr>
          <w:rFonts w:ascii="Arial" w:hAnsi="Arial" w:cs="Arial"/>
          <w:sz w:val="28"/>
          <w:szCs w:val="28"/>
        </w:rPr>
        <w:tab/>
      </w:r>
      <w:r w:rsidR="00651C19">
        <w:rPr>
          <w:sz w:val="28"/>
          <w:szCs w:val="28"/>
        </w:rPr>
        <w:t xml:space="preserve">органа местного </w:t>
      </w:r>
      <w:r>
        <w:rPr>
          <w:sz w:val="28"/>
          <w:szCs w:val="28"/>
        </w:rPr>
        <w:t>самоуправления.</w:t>
      </w:r>
      <w:proofErr w:type="gramEnd"/>
    </w:p>
    <w:p w:rsidR="000F03ED" w:rsidRDefault="000F03ED" w:rsidP="000F03ED">
      <w:pPr>
        <w:shd w:val="clear" w:color="auto" w:fill="FFFFFF"/>
        <w:tabs>
          <w:tab w:val="left" w:pos="1666"/>
        </w:tabs>
        <w:spacing w:line="322" w:lineRule="exact"/>
        <w:ind w:right="5" w:firstLine="710"/>
        <w:jc w:val="both"/>
      </w:pPr>
      <w:r>
        <w:rPr>
          <w:spacing w:val="-2"/>
          <w:sz w:val="28"/>
          <w:szCs w:val="28"/>
        </w:rPr>
        <w:t>4.25.2.</w:t>
      </w:r>
      <w:r>
        <w:rPr>
          <w:sz w:val="28"/>
          <w:szCs w:val="28"/>
        </w:rPr>
        <w:tab/>
        <w:t>Объекты капитального строительства должны быть оборудованы</w:t>
      </w:r>
      <w:r w:rsidR="00651C19">
        <w:rPr>
          <w:sz w:val="28"/>
          <w:szCs w:val="28"/>
        </w:rPr>
        <w:t xml:space="preserve"> </w:t>
      </w:r>
      <w:r>
        <w:rPr>
          <w:spacing w:val="-13"/>
          <w:sz w:val="28"/>
          <w:szCs w:val="28"/>
        </w:rPr>
        <w:t xml:space="preserve">номерными, указательными и домовыми знаками (далее – домовые знаки), </w:t>
      </w:r>
      <w:r>
        <w:rPr>
          <w:spacing w:val="-8"/>
          <w:sz w:val="28"/>
          <w:szCs w:val="28"/>
        </w:rPr>
        <w:t xml:space="preserve">освещаются  в   темное время суток. Жилые здания, должны быть оборудованы </w:t>
      </w:r>
      <w:r>
        <w:rPr>
          <w:sz w:val="28"/>
          <w:szCs w:val="28"/>
        </w:rPr>
        <w:t>указателями номеров подъездов.</w:t>
      </w:r>
    </w:p>
    <w:p w:rsidR="000F03ED" w:rsidRDefault="000F03ED" w:rsidP="000F03ED">
      <w:pPr>
        <w:shd w:val="clear" w:color="auto" w:fill="FFFFFF"/>
        <w:tabs>
          <w:tab w:val="left" w:pos="1723"/>
        </w:tabs>
        <w:spacing w:line="322" w:lineRule="exact"/>
        <w:ind w:right="10" w:firstLine="710"/>
        <w:jc w:val="both"/>
      </w:pPr>
      <w:r>
        <w:rPr>
          <w:spacing w:val="-2"/>
          <w:sz w:val="28"/>
          <w:szCs w:val="28"/>
        </w:rPr>
        <w:t>4.25.3.</w:t>
      </w:r>
      <w:r>
        <w:rPr>
          <w:sz w:val="28"/>
          <w:szCs w:val="28"/>
        </w:rPr>
        <w:tab/>
        <w:t>Состав домовых знаков на конкретном объекте капитального</w:t>
      </w:r>
      <w:r>
        <w:rPr>
          <w:sz w:val="28"/>
          <w:szCs w:val="28"/>
        </w:rPr>
        <w:br/>
        <w:t>строительства и условия их размещения определяются функциональным</w:t>
      </w:r>
      <w:r>
        <w:rPr>
          <w:sz w:val="28"/>
          <w:szCs w:val="28"/>
        </w:rPr>
        <w:br/>
      </w:r>
      <w:r>
        <w:rPr>
          <w:spacing w:val="-2"/>
          <w:sz w:val="28"/>
          <w:szCs w:val="28"/>
        </w:rPr>
        <w:lastRenderedPageBreak/>
        <w:t>назначением и местоположением объекта капитального строительства относительно</w:t>
      </w:r>
      <w:r w:rsidR="00651C19">
        <w:rPr>
          <w:spacing w:val="-2"/>
          <w:sz w:val="28"/>
          <w:szCs w:val="28"/>
        </w:rPr>
        <w:t xml:space="preserve"> </w:t>
      </w:r>
      <w:r>
        <w:rPr>
          <w:sz w:val="28"/>
          <w:szCs w:val="28"/>
        </w:rPr>
        <w:t>улично-дорожной сети.</w:t>
      </w:r>
    </w:p>
    <w:p w:rsidR="000F03ED" w:rsidRDefault="000F03ED" w:rsidP="000F03ED">
      <w:pPr>
        <w:shd w:val="clear" w:color="auto" w:fill="FFFFFF"/>
        <w:tabs>
          <w:tab w:val="left" w:pos="1685"/>
        </w:tabs>
        <w:spacing w:line="322" w:lineRule="exact"/>
        <w:ind w:right="5" w:firstLine="710"/>
        <w:jc w:val="both"/>
      </w:pPr>
      <w:r>
        <w:rPr>
          <w:spacing w:val="-2"/>
          <w:sz w:val="28"/>
          <w:szCs w:val="28"/>
        </w:rPr>
        <w:t>4.25.4.</w:t>
      </w:r>
      <w:r>
        <w:rPr>
          <w:sz w:val="28"/>
          <w:szCs w:val="28"/>
        </w:rPr>
        <w:tab/>
        <w:t>При входах в объекты капитального строительства необходимо</w:t>
      </w:r>
      <w:r>
        <w:rPr>
          <w:sz w:val="28"/>
          <w:szCs w:val="28"/>
        </w:rPr>
        <w:br/>
        <w:t>предусматривать организацию площадок с тве</w:t>
      </w:r>
      <w:r w:rsidR="00651C19">
        <w:rPr>
          <w:sz w:val="28"/>
          <w:szCs w:val="28"/>
        </w:rPr>
        <w:t xml:space="preserve">рдыми видами покрытия, возможно </w:t>
      </w:r>
      <w:r>
        <w:rPr>
          <w:sz w:val="28"/>
          <w:szCs w:val="28"/>
        </w:rPr>
        <w:t>размещение скамей и применение различных видов озеленения.</w:t>
      </w:r>
    </w:p>
    <w:p w:rsidR="000F03ED" w:rsidRDefault="000F03ED" w:rsidP="000F03ED">
      <w:pPr>
        <w:shd w:val="clear" w:color="auto" w:fill="FFFFFF"/>
        <w:spacing w:line="322" w:lineRule="exact"/>
        <w:ind w:left="782"/>
      </w:pPr>
      <w:r>
        <w:rPr>
          <w:sz w:val="28"/>
          <w:szCs w:val="28"/>
        </w:rPr>
        <w:t>4.25.5. Не допускается:</w:t>
      </w:r>
    </w:p>
    <w:p w:rsidR="000F03ED" w:rsidRDefault="000F03ED" w:rsidP="000F03ED">
      <w:pPr>
        <w:shd w:val="clear" w:color="auto" w:fill="FFFFFF"/>
        <w:tabs>
          <w:tab w:val="left" w:pos="1075"/>
        </w:tabs>
        <w:spacing w:line="322" w:lineRule="exact"/>
        <w:ind w:right="14" w:firstLine="710"/>
        <w:jc w:val="both"/>
      </w:pPr>
      <w:r>
        <w:rPr>
          <w:spacing w:val="-1"/>
          <w:sz w:val="28"/>
          <w:szCs w:val="28"/>
        </w:rPr>
        <w:t>1)</w:t>
      </w:r>
      <w:r>
        <w:rPr>
          <w:sz w:val="28"/>
          <w:szCs w:val="28"/>
        </w:rPr>
        <w:tab/>
        <w:t>производить окраску фасадов объектов капитального строитель</w:t>
      </w:r>
      <w:r w:rsidR="00651C19">
        <w:rPr>
          <w:sz w:val="28"/>
          <w:szCs w:val="28"/>
        </w:rPr>
        <w:t xml:space="preserve">ства без </w:t>
      </w:r>
      <w:r>
        <w:rPr>
          <w:sz w:val="28"/>
          <w:szCs w:val="28"/>
        </w:rPr>
        <w:t>предварительного восстановления архитектурных деталей;</w:t>
      </w:r>
    </w:p>
    <w:p w:rsidR="000F03ED" w:rsidRDefault="000F03ED" w:rsidP="000F03ED">
      <w:pPr>
        <w:shd w:val="clear" w:color="auto" w:fill="FFFFFF"/>
        <w:tabs>
          <w:tab w:val="left" w:pos="1032"/>
        </w:tabs>
        <w:spacing w:line="322" w:lineRule="exact"/>
        <w:ind w:right="14" w:firstLine="710"/>
        <w:jc w:val="both"/>
      </w:pPr>
      <w:r>
        <w:rPr>
          <w:spacing w:val="-1"/>
          <w:sz w:val="28"/>
          <w:szCs w:val="28"/>
        </w:rPr>
        <w:t>2)</w:t>
      </w:r>
      <w:r>
        <w:rPr>
          <w:sz w:val="28"/>
          <w:szCs w:val="28"/>
        </w:rPr>
        <w:tab/>
        <w:t>самовольное переоборудование балконо</w:t>
      </w:r>
      <w:r w:rsidR="00651C19">
        <w:rPr>
          <w:sz w:val="28"/>
          <w:szCs w:val="28"/>
        </w:rPr>
        <w:t xml:space="preserve">в и лоджий без соответствующего </w:t>
      </w:r>
      <w:r>
        <w:rPr>
          <w:sz w:val="28"/>
          <w:szCs w:val="28"/>
        </w:rPr>
        <w:t>разрешения;</w:t>
      </w:r>
    </w:p>
    <w:p w:rsidR="000F03ED" w:rsidRDefault="000F03ED" w:rsidP="000F03ED">
      <w:pPr>
        <w:shd w:val="clear" w:color="auto" w:fill="FFFFFF"/>
        <w:tabs>
          <w:tab w:val="left" w:pos="1080"/>
        </w:tabs>
        <w:spacing w:line="322" w:lineRule="exact"/>
        <w:ind w:firstLine="710"/>
        <w:jc w:val="both"/>
      </w:pPr>
      <w:r>
        <w:rPr>
          <w:spacing w:val="-1"/>
          <w:sz w:val="28"/>
          <w:szCs w:val="28"/>
        </w:rPr>
        <w:t>3)</w:t>
      </w:r>
      <w:r>
        <w:rPr>
          <w:sz w:val="28"/>
          <w:szCs w:val="28"/>
        </w:rPr>
        <w:tab/>
        <w:t>установка цветочных ящиков с внеш</w:t>
      </w:r>
      <w:r w:rsidR="00651C19">
        <w:rPr>
          <w:sz w:val="28"/>
          <w:szCs w:val="28"/>
        </w:rPr>
        <w:t xml:space="preserve">ней стороны окон и балконов без </w:t>
      </w:r>
      <w:r>
        <w:rPr>
          <w:sz w:val="28"/>
          <w:szCs w:val="28"/>
        </w:rPr>
        <w:t>согласования с органом местного самоуправ</w:t>
      </w:r>
      <w:r w:rsidR="00651C19">
        <w:rPr>
          <w:sz w:val="28"/>
          <w:szCs w:val="28"/>
        </w:rPr>
        <w:t xml:space="preserve">ления в установленном органом </w:t>
      </w:r>
      <w:r>
        <w:rPr>
          <w:sz w:val="28"/>
          <w:szCs w:val="28"/>
        </w:rPr>
        <w:t>местного самоуправления порядке;</w:t>
      </w:r>
    </w:p>
    <w:p w:rsidR="000F03ED" w:rsidRDefault="000F03ED" w:rsidP="000F03ED">
      <w:pPr>
        <w:shd w:val="clear" w:color="auto" w:fill="FFFFFF"/>
        <w:tabs>
          <w:tab w:val="left" w:pos="1286"/>
        </w:tabs>
        <w:spacing w:line="322" w:lineRule="exact"/>
        <w:ind w:right="5" w:firstLine="710"/>
        <w:jc w:val="both"/>
      </w:pPr>
      <w:proofErr w:type="gramStart"/>
      <w:r>
        <w:rPr>
          <w:spacing w:val="-1"/>
          <w:sz w:val="28"/>
          <w:szCs w:val="28"/>
        </w:rPr>
        <w:t>4)</w:t>
      </w:r>
      <w:r>
        <w:rPr>
          <w:sz w:val="28"/>
          <w:szCs w:val="28"/>
        </w:rPr>
        <w:tab/>
        <w:t>самовольное переоборудование фасадов объектов капитального</w:t>
      </w:r>
      <w:r>
        <w:rPr>
          <w:sz w:val="28"/>
          <w:szCs w:val="28"/>
        </w:rPr>
        <w:br/>
        <w:t>строительства (проведение реконструктивных работ) и их конструктивных</w:t>
      </w:r>
      <w:r>
        <w:rPr>
          <w:sz w:val="28"/>
          <w:szCs w:val="28"/>
        </w:rPr>
        <w:br/>
        <w:t>элементов (кроме объектов индивидуального жилищного строитель</w:t>
      </w:r>
      <w:r w:rsidR="00651C19">
        <w:rPr>
          <w:sz w:val="28"/>
          <w:szCs w:val="28"/>
        </w:rPr>
        <w:t>ства и садово-</w:t>
      </w:r>
      <w:r>
        <w:rPr>
          <w:sz w:val="28"/>
          <w:szCs w:val="28"/>
        </w:rPr>
        <w:t>дачных товариществ) без согласования с орг</w:t>
      </w:r>
      <w:r w:rsidR="00651C19">
        <w:rPr>
          <w:sz w:val="28"/>
          <w:szCs w:val="28"/>
        </w:rPr>
        <w:t xml:space="preserve">анами местного самоуправления в </w:t>
      </w:r>
      <w:r>
        <w:rPr>
          <w:sz w:val="28"/>
          <w:szCs w:val="28"/>
        </w:rPr>
        <w:t>установленном органом местного самоуправления порядке;</w:t>
      </w:r>
      <w:proofErr w:type="gramEnd"/>
    </w:p>
    <w:p w:rsidR="000F03ED" w:rsidRDefault="000F03ED" w:rsidP="000F03ED">
      <w:pPr>
        <w:shd w:val="clear" w:color="auto" w:fill="FFFFFF"/>
        <w:tabs>
          <w:tab w:val="left" w:pos="1061"/>
        </w:tabs>
        <w:spacing w:line="322" w:lineRule="exact"/>
        <w:ind w:right="14" w:firstLine="710"/>
        <w:jc w:val="both"/>
      </w:pPr>
      <w:r>
        <w:rPr>
          <w:spacing w:val="-1"/>
          <w:sz w:val="28"/>
          <w:szCs w:val="28"/>
        </w:rPr>
        <w:t>5)</w:t>
      </w:r>
      <w:r>
        <w:rPr>
          <w:sz w:val="28"/>
          <w:szCs w:val="28"/>
        </w:rPr>
        <w:tab/>
        <w:t>установка на элементах объектов капита</w:t>
      </w:r>
      <w:r w:rsidR="00651C19">
        <w:rPr>
          <w:sz w:val="28"/>
          <w:szCs w:val="28"/>
        </w:rPr>
        <w:t xml:space="preserve">льного строительства, объектов, </w:t>
      </w:r>
      <w:r>
        <w:rPr>
          <w:sz w:val="28"/>
          <w:szCs w:val="28"/>
        </w:rPr>
        <w:t>ставящих под угрозу обеспечение безопасности в случае их падения.</w:t>
      </w:r>
    </w:p>
    <w:p w:rsidR="000F03ED" w:rsidRDefault="000F03ED" w:rsidP="000F03ED">
      <w:pPr>
        <w:shd w:val="clear" w:color="auto" w:fill="FFFFFF"/>
        <w:spacing w:before="322"/>
        <w:ind w:firstLine="710"/>
      </w:pPr>
      <w:r>
        <w:rPr>
          <w:sz w:val="28"/>
          <w:szCs w:val="28"/>
        </w:rPr>
        <w:t>4.26. Сезонные (летние) кафе</w:t>
      </w:r>
    </w:p>
    <w:p w:rsidR="000F03ED" w:rsidRDefault="000F03ED" w:rsidP="000F03ED">
      <w:pPr>
        <w:shd w:val="clear" w:color="auto" w:fill="FFFFFF"/>
        <w:tabs>
          <w:tab w:val="left" w:pos="1598"/>
        </w:tabs>
        <w:spacing w:line="322" w:lineRule="exact"/>
        <w:ind w:right="10" w:firstLine="710"/>
        <w:jc w:val="both"/>
      </w:pPr>
      <w:r>
        <w:rPr>
          <w:spacing w:val="-2"/>
          <w:sz w:val="28"/>
          <w:szCs w:val="28"/>
        </w:rPr>
        <w:t>4.26.1.</w:t>
      </w:r>
      <w:r>
        <w:rPr>
          <w:sz w:val="28"/>
          <w:szCs w:val="28"/>
        </w:rPr>
        <w:tab/>
        <w:t>Размещение сезонных (летних) ка</w:t>
      </w:r>
      <w:r w:rsidR="00651C19">
        <w:rPr>
          <w:sz w:val="28"/>
          <w:szCs w:val="28"/>
        </w:rPr>
        <w:t xml:space="preserve">фе производится на любой период </w:t>
      </w:r>
      <w:r>
        <w:rPr>
          <w:sz w:val="28"/>
          <w:szCs w:val="28"/>
        </w:rPr>
        <w:t xml:space="preserve">времени с 01 апреля по 01 ноября. Собственник </w:t>
      </w:r>
      <w:r w:rsidR="00651C19">
        <w:rPr>
          <w:sz w:val="28"/>
          <w:szCs w:val="28"/>
        </w:rPr>
        <w:t xml:space="preserve">(правообладатель) стационарного </w:t>
      </w:r>
      <w:r>
        <w:rPr>
          <w:sz w:val="28"/>
          <w:szCs w:val="28"/>
        </w:rPr>
        <w:t>предприятия общественного питания, выполняет монтаж</w:t>
      </w:r>
      <w:r w:rsidR="00651C19">
        <w:rPr>
          <w:sz w:val="28"/>
          <w:szCs w:val="28"/>
        </w:rPr>
        <w:t xml:space="preserve"> сезонного (летнего) кафе </w:t>
      </w:r>
      <w:r>
        <w:rPr>
          <w:sz w:val="28"/>
          <w:szCs w:val="28"/>
        </w:rPr>
        <w:t>не ранее 15 марта. Демонтаж сезонного (летнего) кафе не позднее 15 ноября.</w:t>
      </w:r>
    </w:p>
    <w:p w:rsidR="000F03ED" w:rsidRDefault="000F03ED" w:rsidP="000F03ED">
      <w:pPr>
        <w:shd w:val="clear" w:color="auto" w:fill="FFFFFF"/>
        <w:tabs>
          <w:tab w:val="left" w:pos="1685"/>
        </w:tabs>
        <w:spacing w:line="322" w:lineRule="exact"/>
        <w:ind w:right="5" w:firstLine="710"/>
        <w:jc w:val="both"/>
      </w:pPr>
      <w:r>
        <w:rPr>
          <w:spacing w:val="-2"/>
          <w:sz w:val="28"/>
          <w:szCs w:val="28"/>
        </w:rPr>
        <w:t>4.26.2.</w:t>
      </w:r>
      <w:r>
        <w:rPr>
          <w:sz w:val="28"/>
          <w:szCs w:val="28"/>
        </w:rPr>
        <w:tab/>
        <w:t>Сезонные (летние) кафе должны непосредственно примыкать к</w:t>
      </w:r>
      <w:r>
        <w:rPr>
          <w:sz w:val="28"/>
          <w:szCs w:val="28"/>
        </w:rPr>
        <w:br/>
        <w:t>стационарному предприятию общественного питания или находится в</w:t>
      </w:r>
      <w:r>
        <w:rPr>
          <w:sz w:val="28"/>
          <w:szCs w:val="28"/>
        </w:rPr>
        <w:br/>
        <w:t>непосредственной близости от стационарног</w:t>
      </w:r>
      <w:r w:rsidR="00651C19">
        <w:rPr>
          <w:sz w:val="28"/>
          <w:szCs w:val="28"/>
        </w:rPr>
        <w:t xml:space="preserve">о предприятия питания, при этом </w:t>
      </w:r>
      <w:r>
        <w:rPr>
          <w:sz w:val="28"/>
          <w:szCs w:val="28"/>
        </w:rPr>
        <w:t>границы места размещения летнего (сезонного</w:t>
      </w:r>
      <w:r w:rsidR="00651C19">
        <w:rPr>
          <w:sz w:val="28"/>
          <w:szCs w:val="28"/>
        </w:rPr>
        <w:t xml:space="preserve">) кафе не должны нарушать права </w:t>
      </w:r>
      <w:r>
        <w:rPr>
          <w:sz w:val="28"/>
          <w:szCs w:val="28"/>
        </w:rPr>
        <w:t>собственников и пользователей соседн</w:t>
      </w:r>
      <w:r w:rsidR="00651C19">
        <w:rPr>
          <w:sz w:val="28"/>
          <w:szCs w:val="28"/>
        </w:rPr>
        <w:t xml:space="preserve">их помещений, зданий, </w:t>
      </w:r>
      <w:proofErr w:type="spellStart"/>
      <w:r w:rsidR="00651C19">
        <w:rPr>
          <w:sz w:val="28"/>
          <w:szCs w:val="28"/>
        </w:rPr>
        <w:t>строений</w:t>
      </w:r>
      <w:proofErr w:type="gramStart"/>
      <w:r w:rsidR="00651C19">
        <w:rPr>
          <w:sz w:val="28"/>
          <w:szCs w:val="28"/>
        </w:rPr>
        <w:t>,</w:t>
      </w:r>
      <w:r>
        <w:rPr>
          <w:sz w:val="28"/>
          <w:szCs w:val="28"/>
        </w:rPr>
        <w:t>с</w:t>
      </w:r>
      <w:proofErr w:type="gramEnd"/>
      <w:r>
        <w:rPr>
          <w:sz w:val="28"/>
          <w:szCs w:val="28"/>
        </w:rPr>
        <w:t>ооружений</w:t>
      </w:r>
      <w:proofErr w:type="spellEnd"/>
      <w:r>
        <w:rPr>
          <w:sz w:val="28"/>
          <w:szCs w:val="28"/>
        </w:rPr>
        <w:t>.</w:t>
      </w:r>
    </w:p>
    <w:p w:rsidR="000F03ED" w:rsidRDefault="000F03ED" w:rsidP="000F03ED">
      <w:pPr>
        <w:shd w:val="clear" w:color="auto" w:fill="FFFFFF"/>
        <w:tabs>
          <w:tab w:val="left" w:pos="1555"/>
        </w:tabs>
        <w:spacing w:line="322" w:lineRule="exact"/>
        <w:ind w:left="710"/>
      </w:pPr>
      <w:r>
        <w:rPr>
          <w:spacing w:val="-2"/>
          <w:sz w:val="28"/>
          <w:szCs w:val="28"/>
        </w:rPr>
        <w:t>4.26.3.</w:t>
      </w:r>
      <w:r>
        <w:rPr>
          <w:sz w:val="28"/>
          <w:szCs w:val="28"/>
        </w:rPr>
        <w:tab/>
        <w:t>Не допускается размещение сезонных (летних) кафе:</w:t>
      </w:r>
    </w:p>
    <w:p w:rsidR="000F03ED" w:rsidRDefault="000F03ED" w:rsidP="000F03ED">
      <w:pPr>
        <w:shd w:val="clear" w:color="auto" w:fill="FFFFFF"/>
        <w:tabs>
          <w:tab w:val="left" w:pos="1008"/>
        </w:tabs>
        <w:spacing w:line="322" w:lineRule="exact"/>
        <w:ind w:right="10" w:firstLine="710"/>
        <w:jc w:val="both"/>
      </w:pPr>
      <w:r>
        <w:rPr>
          <w:spacing w:val="-1"/>
          <w:sz w:val="28"/>
          <w:szCs w:val="28"/>
        </w:rPr>
        <w:t>1)</w:t>
      </w:r>
      <w:r>
        <w:rPr>
          <w:sz w:val="28"/>
          <w:szCs w:val="28"/>
        </w:rPr>
        <w:tab/>
      </w:r>
      <w:r>
        <w:rPr>
          <w:spacing w:val="-2"/>
          <w:sz w:val="28"/>
          <w:szCs w:val="28"/>
        </w:rPr>
        <w:t>в 25-метровой зоне от технических сооружений общественного транспорта,</w:t>
      </w:r>
      <w:r w:rsidR="00387D09">
        <w:rPr>
          <w:spacing w:val="-2"/>
          <w:sz w:val="28"/>
          <w:szCs w:val="28"/>
        </w:rPr>
        <w:t xml:space="preserve"> </w:t>
      </w:r>
      <w:r>
        <w:rPr>
          <w:sz w:val="28"/>
          <w:szCs w:val="28"/>
        </w:rPr>
        <w:t>в арках зданий, на газонах (без устройства</w:t>
      </w:r>
      <w:r w:rsidR="00387D09">
        <w:rPr>
          <w:sz w:val="28"/>
          <w:szCs w:val="28"/>
        </w:rPr>
        <w:t xml:space="preserve"> специальной площадки на опора</w:t>
      </w:r>
      <w:proofErr w:type="gramStart"/>
      <w:r w:rsidR="00387D09">
        <w:rPr>
          <w:sz w:val="28"/>
          <w:szCs w:val="28"/>
        </w:rPr>
        <w:t>х</w:t>
      </w:r>
      <w:r>
        <w:rPr>
          <w:sz w:val="28"/>
          <w:szCs w:val="28"/>
        </w:rPr>
        <w:t>(</w:t>
      </w:r>
      <w:proofErr w:type="gramEnd"/>
      <w:r>
        <w:rPr>
          <w:sz w:val="28"/>
          <w:szCs w:val="28"/>
        </w:rPr>
        <w:t>технологического настила высотой не более 0,45 м от газона до верхней отметки</w:t>
      </w:r>
      <w:r>
        <w:rPr>
          <w:sz w:val="28"/>
          <w:szCs w:val="28"/>
        </w:rPr>
        <w:br/>
        <w:t xml:space="preserve">пола технологического настила), </w:t>
      </w:r>
      <w:r w:rsidR="00387D09">
        <w:rPr>
          <w:sz w:val="28"/>
          <w:szCs w:val="28"/>
        </w:rPr>
        <w:t xml:space="preserve">цветниках, детских и спортивных </w:t>
      </w:r>
      <w:r>
        <w:rPr>
          <w:sz w:val="28"/>
          <w:szCs w:val="28"/>
        </w:rPr>
        <w:t>площадках;</w:t>
      </w:r>
    </w:p>
    <w:p w:rsidR="000F03ED" w:rsidRDefault="000F03ED" w:rsidP="00387D09">
      <w:pPr>
        <w:shd w:val="clear" w:color="auto" w:fill="FFFFFF"/>
        <w:tabs>
          <w:tab w:val="left" w:pos="1061"/>
        </w:tabs>
        <w:spacing w:line="322" w:lineRule="exact"/>
        <w:ind w:right="10" w:firstLine="710"/>
        <w:jc w:val="both"/>
      </w:pPr>
      <w:proofErr w:type="gramStart"/>
      <w:r>
        <w:rPr>
          <w:spacing w:val="-1"/>
          <w:sz w:val="28"/>
          <w:szCs w:val="28"/>
        </w:rPr>
        <w:t>2)</w:t>
      </w:r>
      <w:r>
        <w:rPr>
          <w:sz w:val="28"/>
          <w:szCs w:val="28"/>
        </w:rPr>
        <w:tab/>
        <w:t>на тротуарах и площадках, если своб</w:t>
      </w:r>
      <w:r w:rsidR="00387D09">
        <w:rPr>
          <w:sz w:val="28"/>
          <w:szCs w:val="28"/>
        </w:rPr>
        <w:t xml:space="preserve">одная ширина прохода от крайних </w:t>
      </w:r>
      <w:r>
        <w:rPr>
          <w:sz w:val="28"/>
          <w:szCs w:val="28"/>
        </w:rPr>
        <w:t xml:space="preserve">элементов конструкции сезонного кафе до края проезжей части составляет менее 2метров или если расстояние от крайних элементов </w:t>
      </w:r>
      <w:r>
        <w:rPr>
          <w:sz w:val="28"/>
          <w:szCs w:val="28"/>
        </w:rPr>
        <w:lastRenderedPageBreak/>
        <w:t xml:space="preserve">конструкции сезонного кафе </w:t>
      </w:r>
      <w:proofErr w:type="spellStart"/>
      <w:r>
        <w:rPr>
          <w:sz w:val="28"/>
          <w:szCs w:val="28"/>
        </w:rPr>
        <w:t>дограниц</w:t>
      </w:r>
      <w:proofErr w:type="spellEnd"/>
      <w:r>
        <w:rPr>
          <w:sz w:val="28"/>
          <w:szCs w:val="28"/>
        </w:rPr>
        <w:t xml:space="preserve"> опор освещения, других опор, стволов деревьев, парковочной разметки автотранспорта или других отдельно стоящих выступающих элементов составляет менее 1,5 метра;</w:t>
      </w:r>
      <w:proofErr w:type="gramEnd"/>
    </w:p>
    <w:p w:rsidR="000F03ED" w:rsidRDefault="000F03ED" w:rsidP="000F03ED">
      <w:pPr>
        <w:shd w:val="clear" w:color="auto" w:fill="FFFFFF"/>
        <w:spacing w:line="322" w:lineRule="exact"/>
        <w:ind w:right="10" w:firstLine="710"/>
        <w:jc w:val="both"/>
      </w:pPr>
      <w:r>
        <w:rPr>
          <w:sz w:val="28"/>
          <w:szCs w:val="28"/>
        </w:rPr>
        <w:t>3) на земельных участках при стационарных предприятиях общественного питания, расположенных выше первых этажей нежилых зданий и не имеющих отдельного входа.</w:t>
      </w:r>
    </w:p>
    <w:p w:rsidR="000F03ED" w:rsidRDefault="000F03ED" w:rsidP="000F03ED">
      <w:pPr>
        <w:widowControl w:val="0"/>
        <w:numPr>
          <w:ilvl w:val="0"/>
          <w:numId w:val="53"/>
        </w:numPr>
        <w:shd w:val="clear" w:color="auto" w:fill="FFFFFF"/>
        <w:tabs>
          <w:tab w:val="left" w:pos="1704"/>
          <w:tab w:val="left" w:pos="1762"/>
          <w:tab w:val="left" w:pos="3773"/>
          <w:tab w:val="left" w:pos="6365"/>
          <w:tab w:val="left" w:pos="8525"/>
        </w:tabs>
        <w:autoSpaceDE w:val="0"/>
        <w:autoSpaceDN w:val="0"/>
        <w:adjustRightInd w:val="0"/>
        <w:spacing w:line="322" w:lineRule="exact"/>
        <w:ind w:firstLine="710"/>
        <w:jc w:val="both"/>
        <w:rPr>
          <w:spacing w:val="-2"/>
          <w:sz w:val="28"/>
          <w:szCs w:val="28"/>
        </w:rPr>
      </w:pPr>
      <w:proofErr w:type="gramStart"/>
      <w:r>
        <w:rPr>
          <w:sz w:val="28"/>
          <w:szCs w:val="28"/>
        </w:rPr>
        <w:t xml:space="preserve">При необходимости выполнения ремонтных и иных работ на инженерных сетях, коммуникациях и иных объектах инфраструктуры, во время выполнения которых невозможно функционирование сезонного (летнего) кафе, соответствующий орган местного самоуправления за 14 дней до начала работ </w:t>
      </w:r>
      <w:r>
        <w:rPr>
          <w:spacing w:val="-2"/>
          <w:sz w:val="28"/>
          <w:szCs w:val="28"/>
        </w:rPr>
        <w:t>уведомляет</w:t>
      </w:r>
      <w:r>
        <w:rPr>
          <w:rFonts w:ascii="Arial" w:hAnsi="Arial" w:cs="Arial"/>
          <w:sz w:val="28"/>
          <w:szCs w:val="28"/>
        </w:rPr>
        <w:tab/>
      </w:r>
      <w:r>
        <w:rPr>
          <w:spacing w:val="-3"/>
          <w:sz w:val="28"/>
          <w:szCs w:val="28"/>
        </w:rPr>
        <w:t>собственника</w:t>
      </w:r>
      <w:r>
        <w:rPr>
          <w:rFonts w:ascii="Arial" w:hAnsi="Arial" w:cs="Arial"/>
          <w:sz w:val="28"/>
          <w:szCs w:val="28"/>
        </w:rPr>
        <w:tab/>
      </w:r>
      <w:r>
        <w:rPr>
          <w:rFonts w:hAnsi="Arial"/>
          <w:spacing w:val="-2"/>
          <w:sz w:val="28"/>
          <w:szCs w:val="28"/>
        </w:rPr>
        <w:t>(</w:t>
      </w:r>
      <w:r>
        <w:rPr>
          <w:spacing w:val="-2"/>
          <w:sz w:val="28"/>
          <w:szCs w:val="28"/>
        </w:rPr>
        <w:t>правообладателя)</w:t>
      </w:r>
      <w:r>
        <w:rPr>
          <w:rFonts w:ascii="Arial" w:cs="Arial"/>
          <w:sz w:val="28"/>
          <w:szCs w:val="28"/>
        </w:rPr>
        <w:tab/>
      </w:r>
      <w:r>
        <w:rPr>
          <w:spacing w:val="-2"/>
          <w:sz w:val="28"/>
          <w:szCs w:val="28"/>
        </w:rPr>
        <w:t>стационарного</w:t>
      </w:r>
      <w:r>
        <w:rPr>
          <w:rFonts w:ascii="Arial" w:hAnsi="Arial" w:cs="Arial"/>
          <w:sz w:val="28"/>
          <w:szCs w:val="28"/>
        </w:rPr>
        <w:tab/>
      </w:r>
      <w:r>
        <w:rPr>
          <w:spacing w:val="-2"/>
          <w:sz w:val="28"/>
          <w:szCs w:val="28"/>
        </w:rPr>
        <w:t xml:space="preserve">предприятия </w:t>
      </w:r>
      <w:r>
        <w:rPr>
          <w:sz w:val="28"/>
          <w:szCs w:val="28"/>
        </w:rPr>
        <w:t>общественного питания о необходимости демонтажа конструкций сезонного (летнего) кафе (полностью либо частично), с указанием дат начала и окончания соответствующих работ.</w:t>
      </w:r>
      <w:proofErr w:type="gramEnd"/>
    </w:p>
    <w:p w:rsidR="000F03ED" w:rsidRDefault="000F03ED" w:rsidP="000F03ED">
      <w:pPr>
        <w:widowControl w:val="0"/>
        <w:numPr>
          <w:ilvl w:val="0"/>
          <w:numId w:val="53"/>
        </w:numPr>
        <w:shd w:val="clear" w:color="auto" w:fill="FFFFFF"/>
        <w:tabs>
          <w:tab w:val="left" w:pos="1704"/>
        </w:tabs>
        <w:autoSpaceDE w:val="0"/>
        <w:autoSpaceDN w:val="0"/>
        <w:adjustRightInd w:val="0"/>
        <w:spacing w:line="322" w:lineRule="exact"/>
        <w:ind w:right="10" w:firstLine="710"/>
        <w:jc w:val="both"/>
        <w:rPr>
          <w:spacing w:val="-2"/>
          <w:sz w:val="28"/>
          <w:szCs w:val="28"/>
        </w:rPr>
      </w:pPr>
      <w:r>
        <w:rPr>
          <w:sz w:val="28"/>
          <w:szCs w:val="28"/>
        </w:rPr>
        <w:t>При необходимости проведения аварийных работ уведомление производится незамедлительно.</w:t>
      </w:r>
    </w:p>
    <w:p w:rsidR="000F03ED" w:rsidRDefault="000F03ED" w:rsidP="000F03ED">
      <w:pPr>
        <w:shd w:val="clear" w:color="auto" w:fill="FFFFFF"/>
        <w:tabs>
          <w:tab w:val="left" w:pos="1867"/>
          <w:tab w:val="left" w:pos="3802"/>
          <w:tab w:val="left" w:pos="6379"/>
          <w:tab w:val="left" w:pos="8530"/>
          <w:tab w:val="left" w:pos="8678"/>
        </w:tabs>
        <w:spacing w:line="322" w:lineRule="exact"/>
        <w:ind w:right="10" w:firstLine="710"/>
        <w:jc w:val="both"/>
      </w:pPr>
      <w:r>
        <w:rPr>
          <w:spacing w:val="-2"/>
          <w:sz w:val="28"/>
          <w:szCs w:val="28"/>
        </w:rPr>
        <w:t>4.26.6.</w:t>
      </w:r>
      <w:r>
        <w:rPr>
          <w:sz w:val="28"/>
          <w:szCs w:val="28"/>
        </w:rPr>
        <w:tab/>
      </w:r>
      <w:r>
        <w:rPr>
          <w:spacing w:val="-3"/>
          <w:sz w:val="28"/>
          <w:szCs w:val="28"/>
        </w:rPr>
        <w:t>Собственник</w:t>
      </w:r>
      <w:r>
        <w:rPr>
          <w:rFonts w:ascii="Arial" w:hAnsi="Arial" w:cs="Arial"/>
          <w:sz w:val="28"/>
          <w:szCs w:val="28"/>
        </w:rPr>
        <w:tab/>
      </w:r>
      <w:r>
        <w:rPr>
          <w:rFonts w:hAnsi="Arial"/>
          <w:spacing w:val="-2"/>
          <w:sz w:val="28"/>
          <w:szCs w:val="28"/>
        </w:rPr>
        <w:t>(</w:t>
      </w:r>
      <w:r>
        <w:rPr>
          <w:spacing w:val="-2"/>
          <w:sz w:val="28"/>
          <w:szCs w:val="28"/>
        </w:rPr>
        <w:t>правообладатель)</w:t>
      </w:r>
      <w:r>
        <w:rPr>
          <w:rFonts w:ascii="Arial" w:cs="Arial"/>
          <w:sz w:val="28"/>
          <w:szCs w:val="28"/>
        </w:rPr>
        <w:tab/>
      </w:r>
      <w:r>
        <w:rPr>
          <w:spacing w:val="-2"/>
          <w:sz w:val="28"/>
          <w:szCs w:val="28"/>
        </w:rPr>
        <w:t>стационарного</w:t>
      </w:r>
      <w:r>
        <w:rPr>
          <w:rFonts w:ascii="Arial" w:hAnsi="Arial" w:cs="Arial"/>
          <w:sz w:val="28"/>
          <w:szCs w:val="28"/>
        </w:rPr>
        <w:tab/>
      </w:r>
      <w:r>
        <w:rPr>
          <w:spacing w:val="-2"/>
          <w:sz w:val="28"/>
          <w:szCs w:val="28"/>
        </w:rPr>
        <w:t>предприятия</w:t>
      </w:r>
      <w:r w:rsidR="00387D09">
        <w:rPr>
          <w:spacing w:val="-2"/>
          <w:sz w:val="28"/>
          <w:szCs w:val="28"/>
        </w:rPr>
        <w:t xml:space="preserve"> </w:t>
      </w:r>
      <w:r>
        <w:rPr>
          <w:spacing w:val="-14"/>
          <w:sz w:val="28"/>
          <w:szCs w:val="28"/>
        </w:rPr>
        <w:t>общественного питания, обязан обеспечить возможность</w:t>
      </w:r>
      <w:r>
        <w:rPr>
          <w:rFonts w:ascii="Arial" w:hAnsi="Arial" w:cs="Arial"/>
          <w:sz w:val="28"/>
          <w:szCs w:val="28"/>
        </w:rPr>
        <w:tab/>
      </w:r>
      <w:r>
        <w:rPr>
          <w:spacing w:val="-2"/>
          <w:sz w:val="28"/>
          <w:szCs w:val="28"/>
        </w:rPr>
        <w:t>проведения</w:t>
      </w:r>
      <w:r w:rsidR="00387D09">
        <w:rPr>
          <w:spacing w:val="-2"/>
          <w:sz w:val="28"/>
          <w:szCs w:val="28"/>
        </w:rPr>
        <w:t xml:space="preserve"> </w:t>
      </w:r>
      <w:r>
        <w:rPr>
          <w:sz w:val="28"/>
          <w:szCs w:val="28"/>
        </w:rPr>
        <w:t>соответствующих работ в указанный органом</w:t>
      </w:r>
      <w:r w:rsidR="00387D09">
        <w:rPr>
          <w:sz w:val="28"/>
          <w:szCs w:val="28"/>
        </w:rPr>
        <w:t xml:space="preserve"> местного самоуправления период </w:t>
      </w:r>
      <w:r>
        <w:rPr>
          <w:sz w:val="28"/>
          <w:szCs w:val="28"/>
        </w:rPr>
        <w:t>времени.</w:t>
      </w:r>
    </w:p>
    <w:p w:rsidR="000F03ED" w:rsidRDefault="000F03ED" w:rsidP="000F03ED">
      <w:pPr>
        <w:widowControl w:val="0"/>
        <w:numPr>
          <w:ilvl w:val="0"/>
          <w:numId w:val="54"/>
        </w:numPr>
        <w:shd w:val="clear" w:color="auto" w:fill="FFFFFF"/>
        <w:tabs>
          <w:tab w:val="left" w:pos="1656"/>
        </w:tabs>
        <w:autoSpaceDE w:val="0"/>
        <w:autoSpaceDN w:val="0"/>
        <w:adjustRightInd w:val="0"/>
        <w:spacing w:line="322" w:lineRule="exact"/>
        <w:ind w:right="5" w:firstLine="710"/>
        <w:jc w:val="both"/>
        <w:rPr>
          <w:spacing w:val="-2"/>
          <w:sz w:val="28"/>
          <w:szCs w:val="28"/>
        </w:rPr>
      </w:pPr>
      <w:r>
        <w:rPr>
          <w:sz w:val="28"/>
          <w:szCs w:val="28"/>
        </w:rPr>
        <w:t>При обустройстве сезонных (летних) кафе используются сборно-разборные (</w:t>
      </w:r>
      <w:proofErr w:type="spellStart"/>
      <w:r>
        <w:rPr>
          <w:sz w:val="28"/>
          <w:szCs w:val="28"/>
        </w:rPr>
        <w:t>легковозводимые</w:t>
      </w:r>
      <w:proofErr w:type="spellEnd"/>
      <w:r>
        <w:rPr>
          <w:sz w:val="28"/>
          <w:szCs w:val="28"/>
        </w:rPr>
        <w:t>) конструкции, элементы оборудования.</w:t>
      </w:r>
    </w:p>
    <w:p w:rsidR="000F03ED" w:rsidRDefault="000F03ED" w:rsidP="000F03ED">
      <w:pPr>
        <w:widowControl w:val="0"/>
        <w:numPr>
          <w:ilvl w:val="0"/>
          <w:numId w:val="54"/>
        </w:numPr>
        <w:shd w:val="clear" w:color="auto" w:fill="FFFFFF"/>
        <w:tabs>
          <w:tab w:val="left" w:pos="1656"/>
        </w:tabs>
        <w:autoSpaceDE w:val="0"/>
        <w:autoSpaceDN w:val="0"/>
        <w:adjustRightInd w:val="0"/>
        <w:spacing w:line="322" w:lineRule="exact"/>
        <w:ind w:right="14" w:firstLine="710"/>
        <w:jc w:val="both"/>
        <w:rPr>
          <w:spacing w:val="-2"/>
          <w:sz w:val="28"/>
          <w:szCs w:val="28"/>
        </w:rPr>
      </w:pPr>
      <w:r>
        <w:rPr>
          <w:sz w:val="28"/>
          <w:szCs w:val="28"/>
        </w:rPr>
        <w:t xml:space="preserve">Обустройство сезонных (летних) кафе осуществляется с учетом необходимости обеспечения его доступности для </w:t>
      </w:r>
      <w:proofErr w:type="spellStart"/>
      <w:r>
        <w:rPr>
          <w:sz w:val="28"/>
          <w:szCs w:val="28"/>
        </w:rPr>
        <w:t>маломобильных</w:t>
      </w:r>
      <w:proofErr w:type="spellEnd"/>
      <w:r>
        <w:rPr>
          <w:sz w:val="28"/>
          <w:szCs w:val="28"/>
        </w:rPr>
        <w:t xml:space="preserve"> групп населения (путем использования пандусов, поручней, специальных тактильных и сигнальных маркировок).</w:t>
      </w:r>
    </w:p>
    <w:p w:rsidR="000F03ED" w:rsidRDefault="000F03ED" w:rsidP="000F03ED">
      <w:pPr>
        <w:shd w:val="clear" w:color="auto" w:fill="FFFFFF"/>
        <w:tabs>
          <w:tab w:val="left" w:pos="1555"/>
        </w:tabs>
        <w:spacing w:line="322" w:lineRule="exact"/>
        <w:ind w:left="710"/>
      </w:pPr>
      <w:r>
        <w:rPr>
          <w:spacing w:val="-2"/>
          <w:sz w:val="28"/>
          <w:szCs w:val="28"/>
        </w:rPr>
        <w:t>4.26.9.</w:t>
      </w:r>
      <w:r>
        <w:rPr>
          <w:sz w:val="28"/>
          <w:szCs w:val="28"/>
        </w:rPr>
        <w:tab/>
        <w:t>При оборудовании сезонных (летних) кафе не допускается:</w:t>
      </w:r>
    </w:p>
    <w:p w:rsidR="000F03ED" w:rsidRDefault="000F03ED" w:rsidP="000F03ED">
      <w:pPr>
        <w:shd w:val="clear" w:color="auto" w:fill="FFFFFF"/>
        <w:tabs>
          <w:tab w:val="left" w:pos="1018"/>
        </w:tabs>
        <w:spacing w:line="322" w:lineRule="exact"/>
        <w:ind w:right="14" w:firstLine="710"/>
        <w:jc w:val="both"/>
      </w:pPr>
      <w:r>
        <w:rPr>
          <w:spacing w:val="-1"/>
          <w:sz w:val="28"/>
          <w:szCs w:val="28"/>
        </w:rPr>
        <w:t>1)</w:t>
      </w:r>
      <w:r>
        <w:rPr>
          <w:sz w:val="28"/>
          <w:szCs w:val="28"/>
        </w:rPr>
        <w:tab/>
      </w:r>
      <w:r>
        <w:rPr>
          <w:spacing w:val="-1"/>
          <w:sz w:val="28"/>
          <w:szCs w:val="28"/>
        </w:rPr>
        <w:t>использование кирпича, строительных блоков и плит, монолитного бетона,</w:t>
      </w:r>
      <w:r w:rsidR="00387D09">
        <w:rPr>
          <w:spacing w:val="-1"/>
          <w:sz w:val="28"/>
          <w:szCs w:val="28"/>
        </w:rPr>
        <w:t xml:space="preserve"> </w:t>
      </w:r>
      <w:r>
        <w:rPr>
          <w:sz w:val="28"/>
          <w:szCs w:val="28"/>
        </w:rPr>
        <w:t xml:space="preserve">железобетона, стальных профилированных листов, </w:t>
      </w:r>
      <w:proofErr w:type="spellStart"/>
      <w:r>
        <w:rPr>
          <w:sz w:val="28"/>
          <w:szCs w:val="28"/>
        </w:rPr>
        <w:t>баннерной</w:t>
      </w:r>
      <w:proofErr w:type="spellEnd"/>
      <w:r>
        <w:rPr>
          <w:sz w:val="28"/>
          <w:szCs w:val="28"/>
        </w:rPr>
        <w:t xml:space="preserve"> ткани;</w:t>
      </w:r>
    </w:p>
    <w:p w:rsidR="000F03ED" w:rsidRDefault="000F03ED" w:rsidP="000F03ED">
      <w:pPr>
        <w:shd w:val="clear" w:color="auto" w:fill="FFFFFF"/>
        <w:tabs>
          <w:tab w:val="left" w:pos="1234"/>
        </w:tabs>
        <w:spacing w:line="322" w:lineRule="exact"/>
        <w:ind w:right="10" w:firstLine="710"/>
        <w:jc w:val="both"/>
      </w:pPr>
      <w:r>
        <w:rPr>
          <w:spacing w:val="-1"/>
          <w:sz w:val="28"/>
          <w:szCs w:val="28"/>
        </w:rPr>
        <w:t>2)</w:t>
      </w:r>
      <w:r>
        <w:rPr>
          <w:sz w:val="28"/>
          <w:szCs w:val="28"/>
        </w:rPr>
        <w:tab/>
        <w:t>прокладка подземных инженерных коммуникаций и проведение</w:t>
      </w:r>
      <w:r>
        <w:rPr>
          <w:sz w:val="28"/>
          <w:szCs w:val="28"/>
        </w:rPr>
        <w:br/>
        <w:t>строительно-монтажных работ капитального характера;</w:t>
      </w:r>
    </w:p>
    <w:p w:rsidR="000F03ED" w:rsidRDefault="000F03ED" w:rsidP="000F03ED">
      <w:pPr>
        <w:widowControl w:val="0"/>
        <w:numPr>
          <w:ilvl w:val="0"/>
          <w:numId w:val="55"/>
        </w:numPr>
        <w:shd w:val="clear" w:color="auto" w:fill="FFFFFF"/>
        <w:tabs>
          <w:tab w:val="left" w:pos="1070"/>
        </w:tabs>
        <w:autoSpaceDE w:val="0"/>
        <w:autoSpaceDN w:val="0"/>
        <w:adjustRightInd w:val="0"/>
        <w:spacing w:line="322" w:lineRule="exact"/>
        <w:ind w:right="14" w:firstLine="710"/>
        <w:jc w:val="both"/>
        <w:rPr>
          <w:spacing w:val="-1"/>
          <w:sz w:val="28"/>
          <w:szCs w:val="28"/>
        </w:rPr>
      </w:pPr>
      <w:r>
        <w:rPr>
          <w:sz w:val="28"/>
          <w:szCs w:val="28"/>
        </w:rPr>
        <w:t xml:space="preserve">заполнение пространства между элементами оборудования при помощи </w:t>
      </w:r>
      <w:r>
        <w:rPr>
          <w:spacing w:val="-2"/>
          <w:sz w:val="28"/>
          <w:szCs w:val="28"/>
        </w:rPr>
        <w:t xml:space="preserve">оконных и дверных блоков (рамное остекление), сплошных металлических панелей, </w:t>
      </w:r>
      <w:proofErr w:type="spellStart"/>
      <w:r>
        <w:rPr>
          <w:sz w:val="28"/>
          <w:szCs w:val="28"/>
        </w:rPr>
        <w:t>сайдинг-панелей</w:t>
      </w:r>
      <w:proofErr w:type="spellEnd"/>
      <w:r>
        <w:rPr>
          <w:sz w:val="28"/>
          <w:szCs w:val="28"/>
        </w:rPr>
        <w:t xml:space="preserve"> и остекления;</w:t>
      </w:r>
    </w:p>
    <w:p w:rsidR="000F03ED" w:rsidRDefault="000F03ED" w:rsidP="000F03ED">
      <w:pPr>
        <w:widowControl w:val="0"/>
        <w:numPr>
          <w:ilvl w:val="0"/>
          <w:numId w:val="55"/>
        </w:numPr>
        <w:shd w:val="clear" w:color="auto" w:fill="FFFFFF"/>
        <w:tabs>
          <w:tab w:val="left" w:pos="1070"/>
        </w:tabs>
        <w:autoSpaceDE w:val="0"/>
        <w:autoSpaceDN w:val="0"/>
        <w:adjustRightInd w:val="0"/>
        <w:spacing w:line="322" w:lineRule="exact"/>
        <w:ind w:right="10" w:firstLine="710"/>
        <w:jc w:val="both"/>
        <w:rPr>
          <w:spacing w:val="-1"/>
          <w:sz w:val="28"/>
          <w:szCs w:val="28"/>
        </w:rPr>
      </w:pPr>
      <w:r>
        <w:rPr>
          <w:sz w:val="28"/>
          <w:szCs w:val="28"/>
        </w:rPr>
        <w:t xml:space="preserve">использование для облицовки элементов оборудования кафе и навеса полиэтиленового пленочного покрытия, черепицы, </w:t>
      </w:r>
      <w:proofErr w:type="spellStart"/>
      <w:r>
        <w:rPr>
          <w:sz w:val="28"/>
          <w:szCs w:val="28"/>
        </w:rPr>
        <w:t>металлочерепицы</w:t>
      </w:r>
      <w:proofErr w:type="spellEnd"/>
      <w:r>
        <w:rPr>
          <w:sz w:val="28"/>
          <w:szCs w:val="28"/>
        </w:rPr>
        <w:t>, металла, а также рубероида, асбестоцементных плит.</w:t>
      </w:r>
    </w:p>
    <w:p w:rsidR="000F03ED" w:rsidRDefault="000F03ED" w:rsidP="000F03ED">
      <w:pPr>
        <w:shd w:val="clear" w:color="auto" w:fill="FFFFFF"/>
        <w:tabs>
          <w:tab w:val="left" w:pos="1906"/>
        </w:tabs>
        <w:spacing w:line="322" w:lineRule="exact"/>
        <w:ind w:right="14" w:firstLine="710"/>
        <w:jc w:val="both"/>
      </w:pPr>
      <w:r>
        <w:rPr>
          <w:spacing w:val="-2"/>
          <w:sz w:val="28"/>
          <w:szCs w:val="28"/>
        </w:rPr>
        <w:t>4.26.10.</w:t>
      </w:r>
      <w:r>
        <w:rPr>
          <w:sz w:val="28"/>
          <w:szCs w:val="28"/>
        </w:rPr>
        <w:tab/>
        <w:t>Допускается размещение элементов оборудования сезонного</w:t>
      </w:r>
      <w:r>
        <w:rPr>
          <w:sz w:val="28"/>
          <w:szCs w:val="28"/>
        </w:rPr>
        <w:br/>
        <w:t>(летнего) кафе с заглублением элементов их крепления до 0,30 м.</w:t>
      </w:r>
    </w:p>
    <w:p w:rsidR="000F03ED" w:rsidRDefault="000F03ED" w:rsidP="000F03ED">
      <w:pPr>
        <w:shd w:val="clear" w:color="auto" w:fill="FFFFFF"/>
        <w:tabs>
          <w:tab w:val="left" w:pos="1762"/>
        </w:tabs>
        <w:spacing w:line="322" w:lineRule="exact"/>
        <w:ind w:right="5" w:firstLine="710"/>
        <w:jc w:val="both"/>
      </w:pPr>
      <w:r>
        <w:rPr>
          <w:spacing w:val="-2"/>
          <w:sz w:val="28"/>
          <w:szCs w:val="28"/>
        </w:rPr>
        <w:t>4.26.11.</w:t>
      </w:r>
      <w:r>
        <w:rPr>
          <w:sz w:val="28"/>
          <w:szCs w:val="28"/>
        </w:rPr>
        <w:tab/>
        <w:t>Зонты, используемые при обустро</w:t>
      </w:r>
      <w:r w:rsidR="00387D09">
        <w:rPr>
          <w:sz w:val="28"/>
          <w:szCs w:val="28"/>
        </w:rPr>
        <w:t xml:space="preserve">йстве сезонного (летнего) </w:t>
      </w:r>
      <w:proofErr w:type="spellStart"/>
      <w:r w:rsidR="00387D09">
        <w:rPr>
          <w:sz w:val="28"/>
          <w:szCs w:val="28"/>
        </w:rPr>
        <w:t>кафе</w:t>
      </w:r>
      <w:proofErr w:type="gramStart"/>
      <w:r w:rsidR="00387D09">
        <w:rPr>
          <w:sz w:val="28"/>
          <w:szCs w:val="28"/>
        </w:rPr>
        <w:t>,</w:t>
      </w:r>
      <w:r>
        <w:rPr>
          <w:sz w:val="28"/>
          <w:szCs w:val="28"/>
        </w:rPr>
        <w:t>м</w:t>
      </w:r>
      <w:proofErr w:type="gramEnd"/>
      <w:r>
        <w:rPr>
          <w:sz w:val="28"/>
          <w:szCs w:val="28"/>
        </w:rPr>
        <w:t>огут</w:t>
      </w:r>
      <w:proofErr w:type="spellEnd"/>
      <w:r>
        <w:rPr>
          <w:sz w:val="28"/>
          <w:szCs w:val="28"/>
        </w:rPr>
        <w:t xml:space="preserve"> быть как однокупольными, так и многокупольными с центральной опорой.</w:t>
      </w:r>
      <w:r>
        <w:rPr>
          <w:sz w:val="28"/>
          <w:szCs w:val="28"/>
        </w:rPr>
        <w:br/>
        <w:t xml:space="preserve">Высота зонтов не должна превышать высоту первого этажа (линии </w:t>
      </w:r>
      <w:proofErr w:type="spellStart"/>
      <w:r>
        <w:rPr>
          <w:sz w:val="28"/>
          <w:szCs w:val="28"/>
        </w:rPr>
        <w:t>перекрытиймежду</w:t>
      </w:r>
      <w:proofErr w:type="spellEnd"/>
      <w:r>
        <w:rPr>
          <w:sz w:val="28"/>
          <w:szCs w:val="28"/>
        </w:rPr>
        <w:t xml:space="preserve"> первым и вторым этажами) здания, строения, сооружения, </w:t>
      </w:r>
      <w:r w:rsidR="00387D09">
        <w:rPr>
          <w:sz w:val="28"/>
          <w:szCs w:val="28"/>
        </w:rPr>
        <w:lastRenderedPageBreak/>
        <w:t xml:space="preserve">занимаемого </w:t>
      </w:r>
      <w:r>
        <w:rPr>
          <w:sz w:val="28"/>
          <w:szCs w:val="28"/>
        </w:rPr>
        <w:t xml:space="preserve">стационарным предприятием общественного питания. Материалом </w:t>
      </w:r>
      <w:proofErr w:type="spellStart"/>
      <w:r>
        <w:rPr>
          <w:sz w:val="28"/>
          <w:szCs w:val="28"/>
        </w:rPr>
        <w:t>каркаса</w:t>
      </w:r>
      <w:r>
        <w:rPr>
          <w:spacing w:val="-8"/>
          <w:sz w:val="28"/>
          <w:szCs w:val="28"/>
        </w:rPr>
        <w:t>устраиваемых</w:t>
      </w:r>
      <w:proofErr w:type="spellEnd"/>
      <w:r>
        <w:rPr>
          <w:spacing w:val="-8"/>
          <w:sz w:val="28"/>
          <w:szCs w:val="28"/>
        </w:rPr>
        <w:t xml:space="preserve">   зонтов   может   быть   металл,   дерево   (обработанное,   окрашенное), а </w:t>
      </w:r>
      <w:r>
        <w:rPr>
          <w:spacing w:val="-1"/>
          <w:sz w:val="28"/>
          <w:szCs w:val="28"/>
        </w:rPr>
        <w:t xml:space="preserve">также композитные материалы. В качестве материала покрытия используется ткань </w:t>
      </w:r>
      <w:r>
        <w:rPr>
          <w:sz w:val="28"/>
          <w:szCs w:val="28"/>
        </w:rPr>
        <w:t>пастельных тонов.</w:t>
      </w:r>
    </w:p>
    <w:p w:rsidR="000F03ED" w:rsidRDefault="000F03ED" w:rsidP="000F03ED">
      <w:pPr>
        <w:shd w:val="clear" w:color="auto" w:fill="FFFFFF"/>
        <w:tabs>
          <w:tab w:val="left" w:pos="1814"/>
        </w:tabs>
        <w:spacing w:line="322" w:lineRule="exact"/>
        <w:ind w:firstLine="710"/>
        <w:jc w:val="both"/>
      </w:pPr>
      <w:r>
        <w:rPr>
          <w:spacing w:val="-2"/>
          <w:sz w:val="28"/>
          <w:szCs w:val="28"/>
        </w:rPr>
        <w:t>4.26.12.</w:t>
      </w:r>
      <w:r>
        <w:rPr>
          <w:sz w:val="28"/>
          <w:szCs w:val="28"/>
        </w:rPr>
        <w:tab/>
        <w:t>В случае размещения нескольких сезонных (летних) кафе при</w:t>
      </w:r>
      <w:r>
        <w:rPr>
          <w:sz w:val="28"/>
          <w:szCs w:val="28"/>
        </w:rPr>
        <w:br/>
        <w:t>стационарных предприятиях общественног</w:t>
      </w:r>
      <w:r w:rsidR="00387D09">
        <w:rPr>
          <w:sz w:val="28"/>
          <w:szCs w:val="28"/>
        </w:rPr>
        <w:t xml:space="preserve">о питания, принадлежащих </w:t>
      </w:r>
      <w:proofErr w:type="spellStart"/>
      <w:r w:rsidR="00387D09">
        <w:rPr>
          <w:sz w:val="28"/>
          <w:szCs w:val="28"/>
        </w:rPr>
        <w:t>разным</w:t>
      </w:r>
      <w:r>
        <w:rPr>
          <w:sz w:val="28"/>
          <w:szCs w:val="28"/>
        </w:rPr>
        <w:t>собственникам</w:t>
      </w:r>
      <w:proofErr w:type="spellEnd"/>
      <w:r>
        <w:rPr>
          <w:sz w:val="28"/>
          <w:szCs w:val="28"/>
        </w:rPr>
        <w:t xml:space="preserve"> (владельцам) и располож</w:t>
      </w:r>
      <w:r w:rsidR="00387D09">
        <w:rPr>
          <w:sz w:val="28"/>
          <w:szCs w:val="28"/>
        </w:rPr>
        <w:t xml:space="preserve">енных в одном здании, </w:t>
      </w:r>
      <w:proofErr w:type="spellStart"/>
      <w:r w:rsidR="00387D09">
        <w:rPr>
          <w:sz w:val="28"/>
          <w:szCs w:val="28"/>
        </w:rPr>
        <w:t>строении</w:t>
      </w:r>
      <w:proofErr w:type="gramStart"/>
      <w:r w:rsidR="00387D09">
        <w:rPr>
          <w:sz w:val="28"/>
          <w:szCs w:val="28"/>
        </w:rPr>
        <w:t>,</w:t>
      </w:r>
      <w:r>
        <w:rPr>
          <w:sz w:val="28"/>
          <w:szCs w:val="28"/>
        </w:rPr>
        <w:t>с</w:t>
      </w:r>
      <w:proofErr w:type="gramEnd"/>
      <w:r>
        <w:rPr>
          <w:sz w:val="28"/>
          <w:szCs w:val="28"/>
        </w:rPr>
        <w:t>ооружении</w:t>
      </w:r>
      <w:proofErr w:type="spellEnd"/>
      <w:r>
        <w:rPr>
          <w:sz w:val="28"/>
          <w:szCs w:val="28"/>
        </w:rPr>
        <w:t>, конструкции сезонных (летни</w:t>
      </w:r>
      <w:r w:rsidR="00387D09">
        <w:rPr>
          <w:sz w:val="28"/>
          <w:szCs w:val="28"/>
        </w:rPr>
        <w:t xml:space="preserve">х) кафе должны быть выполнены </w:t>
      </w:r>
      <w:proofErr w:type="spellStart"/>
      <w:r w:rsidR="00387D09">
        <w:rPr>
          <w:sz w:val="28"/>
          <w:szCs w:val="28"/>
        </w:rPr>
        <w:t>в</w:t>
      </w:r>
      <w:r>
        <w:rPr>
          <w:sz w:val="28"/>
          <w:szCs w:val="28"/>
        </w:rPr>
        <w:t>едином</w:t>
      </w:r>
      <w:proofErr w:type="spellEnd"/>
      <w:r>
        <w:rPr>
          <w:sz w:val="28"/>
          <w:szCs w:val="28"/>
        </w:rPr>
        <w:t xml:space="preserve"> архитектурно-художественном реше</w:t>
      </w:r>
      <w:r w:rsidR="00387D09">
        <w:rPr>
          <w:sz w:val="28"/>
          <w:szCs w:val="28"/>
        </w:rPr>
        <w:t xml:space="preserve">нии (гармонично взаимоувязанные </w:t>
      </w:r>
      <w:r>
        <w:rPr>
          <w:sz w:val="28"/>
          <w:szCs w:val="28"/>
        </w:rPr>
        <w:t>материалы конструкций, колористические р</w:t>
      </w:r>
      <w:r w:rsidR="00387D09">
        <w:rPr>
          <w:sz w:val="28"/>
          <w:szCs w:val="28"/>
        </w:rPr>
        <w:t xml:space="preserve">ешения, рекламно-информационное </w:t>
      </w:r>
      <w:r>
        <w:rPr>
          <w:sz w:val="28"/>
          <w:szCs w:val="28"/>
        </w:rPr>
        <w:t>оформление), с соблюдением единой линии размещения крайних точек выступа</w:t>
      </w:r>
      <w:r>
        <w:rPr>
          <w:sz w:val="28"/>
          <w:szCs w:val="28"/>
        </w:rPr>
        <w:br/>
        <w:t>элементов оборудования сезонного (летнего) к</w:t>
      </w:r>
      <w:r w:rsidR="00387D09">
        <w:rPr>
          <w:sz w:val="28"/>
          <w:szCs w:val="28"/>
        </w:rPr>
        <w:t xml:space="preserve">афе относительно горизонтальной </w:t>
      </w:r>
      <w:r>
        <w:rPr>
          <w:sz w:val="28"/>
          <w:szCs w:val="28"/>
        </w:rPr>
        <w:t>плоскости фасада.</w:t>
      </w:r>
    </w:p>
    <w:p w:rsidR="000F03ED" w:rsidRDefault="000F03ED" w:rsidP="000F03ED">
      <w:pPr>
        <w:shd w:val="clear" w:color="auto" w:fill="FFFFFF"/>
        <w:tabs>
          <w:tab w:val="left" w:pos="1718"/>
        </w:tabs>
        <w:spacing w:line="322" w:lineRule="exact"/>
        <w:ind w:firstLine="710"/>
        <w:jc w:val="both"/>
      </w:pPr>
      <w:r>
        <w:rPr>
          <w:spacing w:val="-2"/>
          <w:sz w:val="28"/>
          <w:szCs w:val="28"/>
        </w:rPr>
        <w:t>4.26.13.</w:t>
      </w:r>
      <w:r>
        <w:rPr>
          <w:sz w:val="28"/>
          <w:szCs w:val="28"/>
        </w:rPr>
        <w:tab/>
        <w:t>Элементы оборудования, использу</w:t>
      </w:r>
      <w:r w:rsidR="00387D09">
        <w:rPr>
          <w:sz w:val="28"/>
          <w:szCs w:val="28"/>
        </w:rPr>
        <w:t>емые при обустройстве сезонног</w:t>
      </w:r>
      <w:proofErr w:type="gramStart"/>
      <w:r w:rsidR="00387D09">
        <w:rPr>
          <w:sz w:val="28"/>
          <w:szCs w:val="28"/>
        </w:rPr>
        <w:t>о</w:t>
      </w:r>
      <w:r>
        <w:rPr>
          <w:sz w:val="28"/>
          <w:szCs w:val="28"/>
        </w:rPr>
        <w:t>(</w:t>
      </w:r>
      <w:proofErr w:type="gramEnd"/>
      <w:r>
        <w:rPr>
          <w:sz w:val="28"/>
          <w:szCs w:val="28"/>
        </w:rPr>
        <w:t>летнего) кафе, должны быть выполнены в едином архитектурно-художественном</w:t>
      </w:r>
      <w:r w:rsidR="00387D09">
        <w:rPr>
          <w:sz w:val="28"/>
          <w:szCs w:val="28"/>
        </w:rPr>
        <w:t xml:space="preserve"> </w:t>
      </w:r>
      <w:r>
        <w:rPr>
          <w:spacing w:val="-1"/>
          <w:sz w:val="28"/>
          <w:szCs w:val="28"/>
        </w:rPr>
        <w:t>стиле, с учетом колористического решения фасадов и стилистики здания, строения,</w:t>
      </w:r>
      <w:r>
        <w:rPr>
          <w:spacing w:val="-1"/>
          <w:sz w:val="28"/>
          <w:szCs w:val="28"/>
        </w:rPr>
        <w:br/>
      </w:r>
      <w:r>
        <w:rPr>
          <w:sz w:val="28"/>
          <w:szCs w:val="28"/>
        </w:rPr>
        <w:t>сооружения, в котором размещено стационарное предприятие общественного</w:t>
      </w:r>
      <w:r>
        <w:rPr>
          <w:sz w:val="28"/>
          <w:szCs w:val="28"/>
        </w:rPr>
        <w:br/>
        <w:t>питания, а также архитектурно-градостроительного решения окружающей</w:t>
      </w:r>
      <w:r>
        <w:rPr>
          <w:sz w:val="28"/>
          <w:szCs w:val="28"/>
        </w:rPr>
        <w:br/>
        <w:t>застройки и особенностей благоустройства прилегающей территории.</w:t>
      </w:r>
    </w:p>
    <w:p w:rsidR="000F03ED" w:rsidRDefault="000F03ED" w:rsidP="000F03ED">
      <w:pPr>
        <w:shd w:val="clear" w:color="auto" w:fill="FFFFFF"/>
        <w:tabs>
          <w:tab w:val="left" w:pos="1925"/>
        </w:tabs>
        <w:spacing w:line="322" w:lineRule="exact"/>
        <w:ind w:right="14" w:firstLine="710"/>
        <w:jc w:val="both"/>
      </w:pPr>
      <w:r>
        <w:rPr>
          <w:spacing w:val="-2"/>
          <w:sz w:val="28"/>
          <w:szCs w:val="28"/>
        </w:rPr>
        <w:t>4.26.14.</w:t>
      </w:r>
      <w:r>
        <w:rPr>
          <w:sz w:val="28"/>
          <w:szCs w:val="28"/>
        </w:rPr>
        <w:tab/>
        <w:t>Декоративные ограждения, используемые при обустройстве</w:t>
      </w:r>
      <w:r>
        <w:rPr>
          <w:sz w:val="28"/>
          <w:szCs w:val="28"/>
        </w:rPr>
        <w:br/>
      </w:r>
      <w:r>
        <w:rPr>
          <w:spacing w:val="-1"/>
          <w:sz w:val="28"/>
          <w:szCs w:val="28"/>
        </w:rPr>
        <w:t>сезонного (летнего) кафе, размещаются в одну линию в границах места размещения</w:t>
      </w:r>
      <w:r w:rsidR="00387D09">
        <w:rPr>
          <w:spacing w:val="-1"/>
          <w:sz w:val="28"/>
          <w:szCs w:val="28"/>
        </w:rPr>
        <w:t xml:space="preserve"> </w:t>
      </w:r>
      <w:r>
        <w:rPr>
          <w:sz w:val="28"/>
          <w:szCs w:val="28"/>
        </w:rPr>
        <w:t>сезонного (летнего) кафе.</w:t>
      </w:r>
    </w:p>
    <w:p w:rsidR="000F03ED" w:rsidRDefault="000F03ED" w:rsidP="000F03ED">
      <w:pPr>
        <w:shd w:val="clear" w:color="auto" w:fill="FFFFFF"/>
        <w:spacing w:line="322" w:lineRule="exact"/>
        <w:ind w:right="5" w:firstLine="710"/>
        <w:jc w:val="both"/>
      </w:pPr>
      <w:r>
        <w:rPr>
          <w:spacing w:val="-1"/>
          <w:sz w:val="28"/>
          <w:szCs w:val="28"/>
        </w:rPr>
        <w:t xml:space="preserve">Высота декоративных ограждений, используемых при обустройстве сезонных </w:t>
      </w:r>
      <w:r>
        <w:rPr>
          <w:spacing w:val="-4"/>
          <w:sz w:val="28"/>
          <w:szCs w:val="28"/>
        </w:rPr>
        <w:t xml:space="preserve">летних (кафе), не может быть менее 0,60 метров (за исключением случаев устройства </w:t>
      </w:r>
      <w:r>
        <w:rPr>
          <w:sz w:val="28"/>
          <w:szCs w:val="28"/>
        </w:rPr>
        <w:t xml:space="preserve">контейнеров под озеленение, выполняющих функцию ограждения) и превышать 0,90 м (за исключением раздвижных, складных декоративных ограждений высотой в собранном (складном) состоянии не более 0,90 м и в разобранном – 1,80 м). Конструкции декоративных ограждений, устраиваемых на асфальтобетонном покрытии (покрытии из тротуарной плитки), должны быть выполнены из жестких </w:t>
      </w:r>
      <w:r>
        <w:rPr>
          <w:spacing w:val="-2"/>
          <w:sz w:val="28"/>
          <w:szCs w:val="28"/>
        </w:rPr>
        <w:t xml:space="preserve">секций, скрепленных между собой элементами, обеспечивающими их устойчивость. </w:t>
      </w:r>
      <w:r>
        <w:rPr>
          <w:sz w:val="28"/>
          <w:szCs w:val="28"/>
        </w:rPr>
        <w:t>Конструкции декоративных ограждений не должны содержать элементов, создающих угрозу получения травм. В качестве декоративных ограждений не допускается использование глухих конструкций (за исключением случаев устройства контейнеров под озеленение, выполняющих функцию ограждения).</w:t>
      </w:r>
    </w:p>
    <w:p w:rsidR="000F03ED" w:rsidRDefault="000F03ED" w:rsidP="000F03ED">
      <w:pPr>
        <w:shd w:val="clear" w:color="auto" w:fill="FFFFFF"/>
        <w:tabs>
          <w:tab w:val="left" w:pos="1771"/>
        </w:tabs>
        <w:spacing w:line="322" w:lineRule="exact"/>
        <w:ind w:right="5" w:firstLine="710"/>
        <w:jc w:val="both"/>
      </w:pPr>
      <w:r>
        <w:rPr>
          <w:spacing w:val="-2"/>
          <w:sz w:val="28"/>
          <w:szCs w:val="28"/>
        </w:rPr>
        <w:t>4.26.15.</w:t>
      </w:r>
      <w:r>
        <w:rPr>
          <w:sz w:val="28"/>
          <w:szCs w:val="28"/>
        </w:rPr>
        <w:tab/>
        <w:t>Элементы озеленения, использу</w:t>
      </w:r>
      <w:r w:rsidR="00387D09">
        <w:rPr>
          <w:sz w:val="28"/>
          <w:szCs w:val="28"/>
        </w:rPr>
        <w:t>емые при обустройстве сезонног</w:t>
      </w:r>
      <w:proofErr w:type="gramStart"/>
      <w:r w:rsidR="00387D09">
        <w:rPr>
          <w:sz w:val="28"/>
          <w:szCs w:val="28"/>
        </w:rPr>
        <w:t>о</w:t>
      </w:r>
      <w:r>
        <w:rPr>
          <w:sz w:val="28"/>
          <w:szCs w:val="28"/>
        </w:rPr>
        <w:t>(</w:t>
      </w:r>
      <w:proofErr w:type="gramEnd"/>
      <w:r>
        <w:rPr>
          <w:sz w:val="28"/>
          <w:szCs w:val="28"/>
        </w:rPr>
        <w:t>летнего) кафе, должны быть устойчи</w:t>
      </w:r>
      <w:r w:rsidR="00387D09">
        <w:rPr>
          <w:sz w:val="28"/>
          <w:szCs w:val="28"/>
        </w:rPr>
        <w:t xml:space="preserve">выми. Запрещается использование </w:t>
      </w:r>
      <w:r>
        <w:rPr>
          <w:sz w:val="28"/>
          <w:szCs w:val="28"/>
        </w:rPr>
        <w:t>контейнеров для озеленения, изготовленных из легко бьющихся, пачкающихся</w:t>
      </w:r>
      <w:r>
        <w:rPr>
          <w:sz w:val="28"/>
          <w:szCs w:val="28"/>
        </w:rPr>
        <w:br/>
        <w:t>материалов, а также стекла, строительного бе</w:t>
      </w:r>
      <w:r w:rsidR="00387D09">
        <w:rPr>
          <w:sz w:val="28"/>
          <w:szCs w:val="28"/>
        </w:rPr>
        <w:t xml:space="preserve">тона, необработанного металла и </w:t>
      </w:r>
      <w:r>
        <w:rPr>
          <w:sz w:val="28"/>
          <w:szCs w:val="28"/>
        </w:rPr>
        <w:t xml:space="preserve">пластика. Использование контейнеров для озеленения со сливным отверстием </w:t>
      </w:r>
      <w:proofErr w:type="spellStart"/>
      <w:r>
        <w:rPr>
          <w:sz w:val="28"/>
          <w:szCs w:val="28"/>
        </w:rPr>
        <w:t>недопускается</w:t>
      </w:r>
      <w:proofErr w:type="spellEnd"/>
      <w:r>
        <w:rPr>
          <w:sz w:val="28"/>
          <w:szCs w:val="28"/>
        </w:rPr>
        <w:t xml:space="preserve">. Для организации озеленения сезонного (летнего) </w:t>
      </w:r>
      <w:r w:rsidR="00387D09">
        <w:rPr>
          <w:sz w:val="28"/>
          <w:szCs w:val="28"/>
        </w:rPr>
        <w:lastRenderedPageBreak/>
        <w:t xml:space="preserve">кафе допускается </w:t>
      </w:r>
      <w:r>
        <w:rPr>
          <w:sz w:val="28"/>
          <w:szCs w:val="28"/>
        </w:rPr>
        <w:t>использование подвесных</w:t>
      </w:r>
      <w:r w:rsidR="00387D09">
        <w:rPr>
          <w:sz w:val="28"/>
          <w:szCs w:val="28"/>
        </w:rPr>
        <w:t xml:space="preserve"> контейнеров, в том числе путем их размещения на </w:t>
      </w:r>
      <w:r>
        <w:rPr>
          <w:sz w:val="28"/>
          <w:szCs w:val="28"/>
        </w:rPr>
        <w:t>декоративных ограждениях.</w:t>
      </w:r>
    </w:p>
    <w:p w:rsidR="000F03ED" w:rsidRDefault="000F03ED" w:rsidP="00387D09">
      <w:pPr>
        <w:shd w:val="clear" w:color="auto" w:fill="FFFFFF"/>
        <w:tabs>
          <w:tab w:val="left" w:pos="1877"/>
        </w:tabs>
        <w:spacing w:line="322" w:lineRule="exact"/>
        <w:ind w:firstLine="710"/>
        <w:jc w:val="both"/>
      </w:pPr>
      <w:r>
        <w:rPr>
          <w:spacing w:val="-2"/>
          <w:sz w:val="28"/>
          <w:szCs w:val="28"/>
        </w:rPr>
        <w:t>4.26.16.</w:t>
      </w:r>
      <w:r>
        <w:rPr>
          <w:sz w:val="28"/>
          <w:szCs w:val="28"/>
        </w:rPr>
        <w:tab/>
        <w:t>Для обеспечения устойчивости элементов оборудования при</w:t>
      </w:r>
      <w:r>
        <w:rPr>
          <w:sz w:val="28"/>
          <w:szCs w:val="28"/>
        </w:rPr>
        <w:br/>
        <w:t>устройстве сезонного (летнего) кафе допускает</w:t>
      </w:r>
      <w:r w:rsidR="00387D09">
        <w:rPr>
          <w:sz w:val="28"/>
          <w:szCs w:val="28"/>
        </w:rPr>
        <w:t xml:space="preserve">ся организация технологического </w:t>
      </w:r>
      <w:r>
        <w:rPr>
          <w:sz w:val="28"/>
          <w:szCs w:val="28"/>
        </w:rPr>
        <w:t>настила высотой не более 0,45 м от отметки т</w:t>
      </w:r>
      <w:r w:rsidR="00387D09">
        <w:rPr>
          <w:sz w:val="28"/>
          <w:szCs w:val="28"/>
        </w:rPr>
        <w:t xml:space="preserve">ротуара до верхней отметки </w:t>
      </w:r>
      <w:proofErr w:type="spellStart"/>
      <w:r w:rsidR="00387D09">
        <w:rPr>
          <w:sz w:val="28"/>
          <w:szCs w:val="28"/>
        </w:rPr>
        <w:t>пола</w:t>
      </w:r>
      <w:r>
        <w:rPr>
          <w:sz w:val="28"/>
          <w:szCs w:val="28"/>
        </w:rPr>
        <w:t>технологического</w:t>
      </w:r>
      <w:proofErr w:type="spellEnd"/>
      <w:r>
        <w:rPr>
          <w:sz w:val="28"/>
          <w:szCs w:val="28"/>
        </w:rPr>
        <w:t xml:space="preserve"> настила. Технологические наст</w:t>
      </w:r>
      <w:r w:rsidR="00387D09">
        <w:rPr>
          <w:sz w:val="28"/>
          <w:szCs w:val="28"/>
        </w:rPr>
        <w:t xml:space="preserve">илы устраиваются на территории, </w:t>
      </w:r>
      <w:r>
        <w:rPr>
          <w:sz w:val="28"/>
          <w:szCs w:val="28"/>
        </w:rPr>
        <w:t xml:space="preserve">имеющей уклон более 3 процентов (включительно), для целей ее выравнивания, </w:t>
      </w:r>
      <w:proofErr w:type="spellStart"/>
      <w:r>
        <w:rPr>
          <w:sz w:val="28"/>
          <w:szCs w:val="28"/>
        </w:rPr>
        <w:t>вцелях</w:t>
      </w:r>
      <w:proofErr w:type="spellEnd"/>
      <w:r>
        <w:rPr>
          <w:sz w:val="28"/>
          <w:szCs w:val="28"/>
        </w:rPr>
        <w:t xml:space="preserve"> изоляции элементов крепления и элементов оборудования, для прокладки сетей электроснабжения в соответствии с требованиями пожарной безопасности, для организации ливнестока с поверхности тротуара. Вне зависимости от угла наклона территории, на которой размещается сезонное (</w:t>
      </w:r>
      <w:proofErr w:type="gramStart"/>
      <w:r>
        <w:rPr>
          <w:sz w:val="28"/>
          <w:szCs w:val="28"/>
        </w:rPr>
        <w:t xml:space="preserve">летнее) </w:t>
      </w:r>
      <w:proofErr w:type="gramEnd"/>
      <w:r>
        <w:rPr>
          <w:sz w:val="28"/>
          <w:szCs w:val="28"/>
        </w:rPr>
        <w:t xml:space="preserve">кафе, осуществляется устройство технологического настила при неудовлетворительном состоянии покрытия территории в границах места размещения сезонного (летнего) </w:t>
      </w:r>
      <w:r>
        <w:rPr>
          <w:spacing w:val="-1"/>
          <w:sz w:val="28"/>
          <w:szCs w:val="28"/>
        </w:rPr>
        <w:t xml:space="preserve">кафе (разрушенное асфальтобетонное покрытие или покрытие тротуарной плиткой, </w:t>
      </w:r>
      <w:r>
        <w:rPr>
          <w:sz w:val="28"/>
          <w:szCs w:val="28"/>
        </w:rPr>
        <w:t xml:space="preserve">наличие трещин, выбоин и т.д.). Лестничные сходы с технологического настила по </w:t>
      </w:r>
      <w:r>
        <w:rPr>
          <w:spacing w:val="-2"/>
          <w:sz w:val="28"/>
          <w:szCs w:val="28"/>
        </w:rPr>
        <w:t xml:space="preserve">ширине не должны быть менее 0,90 метра. Доступ </w:t>
      </w:r>
      <w:proofErr w:type="spellStart"/>
      <w:r>
        <w:rPr>
          <w:spacing w:val="-2"/>
          <w:sz w:val="28"/>
          <w:szCs w:val="28"/>
        </w:rPr>
        <w:t>маломобильных</w:t>
      </w:r>
      <w:proofErr w:type="spellEnd"/>
      <w:r>
        <w:rPr>
          <w:spacing w:val="-2"/>
          <w:sz w:val="28"/>
          <w:szCs w:val="28"/>
        </w:rPr>
        <w:t xml:space="preserve"> групп населения </w:t>
      </w:r>
      <w:r>
        <w:rPr>
          <w:sz w:val="28"/>
          <w:szCs w:val="28"/>
        </w:rPr>
        <w:t>на технологический настил обеспечивается путем применения пандусов с максимальным уклоном 5 процентов. Допускается использование конструкций съемных пандусов.</w:t>
      </w:r>
    </w:p>
    <w:p w:rsidR="000F03ED" w:rsidRDefault="000F03ED" w:rsidP="000F03ED">
      <w:pPr>
        <w:widowControl w:val="0"/>
        <w:numPr>
          <w:ilvl w:val="0"/>
          <w:numId w:val="56"/>
        </w:numPr>
        <w:shd w:val="clear" w:color="auto" w:fill="FFFFFF"/>
        <w:tabs>
          <w:tab w:val="left" w:pos="1685"/>
        </w:tabs>
        <w:autoSpaceDE w:val="0"/>
        <w:autoSpaceDN w:val="0"/>
        <w:adjustRightInd w:val="0"/>
        <w:spacing w:line="322" w:lineRule="exact"/>
        <w:ind w:firstLine="710"/>
        <w:jc w:val="both"/>
        <w:rPr>
          <w:spacing w:val="-2"/>
          <w:sz w:val="28"/>
          <w:szCs w:val="28"/>
        </w:rPr>
      </w:pPr>
      <w:r>
        <w:rPr>
          <w:sz w:val="28"/>
          <w:szCs w:val="28"/>
        </w:rPr>
        <w:t>Высота элементов оборудования сезонного (летнего) кафе не должна превышать высоту первого этажа (линии перекрытий между первым и вторым этажами) здания, строения, сооружения, занимаемого стационарным предприятием общественного питания.</w:t>
      </w:r>
    </w:p>
    <w:p w:rsidR="000F03ED" w:rsidRDefault="000F03ED" w:rsidP="000F03ED">
      <w:pPr>
        <w:widowControl w:val="0"/>
        <w:numPr>
          <w:ilvl w:val="0"/>
          <w:numId w:val="56"/>
        </w:numPr>
        <w:shd w:val="clear" w:color="auto" w:fill="FFFFFF"/>
        <w:tabs>
          <w:tab w:val="left" w:pos="1685"/>
        </w:tabs>
        <w:autoSpaceDE w:val="0"/>
        <w:autoSpaceDN w:val="0"/>
        <w:adjustRightInd w:val="0"/>
        <w:spacing w:line="322" w:lineRule="exact"/>
        <w:ind w:right="5" w:firstLine="710"/>
        <w:jc w:val="both"/>
        <w:rPr>
          <w:spacing w:val="-2"/>
          <w:sz w:val="28"/>
          <w:szCs w:val="28"/>
        </w:rPr>
      </w:pPr>
      <w:r>
        <w:rPr>
          <w:spacing w:val="-2"/>
          <w:sz w:val="28"/>
          <w:szCs w:val="28"/>
        </w:rPr>
        <w:t xml:space="preserve">Элементы оборудования сезонных (летних) кафе должны содержаться </w:t>
      </w:r>
      <w:r>
        <w:rPr>
          <w:spacing w:val="-1"/>
          <w:sz w:val="28"/>
          <w:szCs w:val="28"/>
        </w:rPr>
        <w:t xml:space="preserve">в технически исправном состоянии, быть очищенными от грязи и иного мусора. Не </w:t>
      </w:r>
      <w:r>
        <w:rPr>
          <w:sz w:val="28"/>
          <w:szCs w:val="28"/>
        </w:rPr>
        <w:t>допускается наличие на элементах оборудования механических повреждений, прорывов размещаемых на них полотен, а также нарушение целостности конструкций. Металлические элементы конструкций, оборудования должны быть очищены от ржавчины и окрашены.</w:t>
      </w:r>
    </w:p>
    <w:p w:rsidR="000F03ED" w:rsidRDefault="000F03ED" w:rsidP="000F03ED">
      <w:pPr>
        <w:widowControl w:val="0"/>
        <w:numPr>
          <w:ilvl w:val="0"/>
          <w:numId w:val="56"/>
        </w:numPr>
        <w:shd w:val="clear" w:color="auto" w:fill="FFFFFF"/>
        <w:tabs>
          <w:tab w:val="left" w:pos="1685"/>
        </w:tabs>
        <w:autoSpaceDE w:val="0"/>
        <w:autoSpaceDN w:val="0"/>
        <w:adjustRightInd w:val="0"/>
        <w:spacing w:line="322" w:lineRule="exact"/>
        <w:ind w:left="710"/>
        <w:rPr>
          <w:spacing w:val="-2"/>
          <w:sz w:val="28"/>
          <w:szCs w:val="28"/>
        </w:rPr>
      </w:pPr>
      <w:r>
        <w:rPr>
          <w:sz w:val="28"/>
          <w:szCs w:val="28"/>
        </w:rPr>
        <w:t>При эксплуатации сезонного (летнего) кафе не допускается:</w:t>
      </w:r>
    </w:p>
    <w:p w:rsidR="000F03ED" w:rsidRDefault="000F03ED" w:rsidP="000F03ED">
      <w:pPr>
        <w:shd w:val="clear" w:color="auto" w:fill="FFFFFF"/>
        <w:tabs>
          <w:tab w:val="left" w:pos="1008"/>
        </w:tabs>
        <w:spacing w:line="322" w:lineRule="exact"/>
        <w:ind w:right="14" w:firstLine="710"/>
        <w:jc w:val="both"/>
      </w:pPr>
      <w:r>
        <w:rPr>
          <w:spacing w:val="-1"/>
          <w:sz w:val="28"/>
          <w:szCs w:val="28"/>
        </w:rPr>
        <w:t>1)</w:t>
      </w:r>
      <w:r>
        <w:rPr>
          <w:sz w:val="28"/>
          <w:szCs w:val="28"/>
        </w:rPr>
        <w:tab/>
      </w:r>
      <w:r>
        <w:rPr>
          <w:spacing w:val="-2"/>
          <w:sz w:val="28"/>
          <w:szCs w:val="28"/>
        </w:rPr>
        <w:t>использование оборудования, эксплуатация которого связана с выделением</w:t>
      </w:r>
      <w:r w:rsidR="00387D09">
        <w:rPr>
          <w:spacing w:val="-2"/>
          <w:sz w:val="28"/>
          <w:szCs w:val="28"/>
        </w:rPr>
        <w:t xml:space="preserve"> </w:t>
      </w:r>
      <w:r>
        <w:rPr>
          <w:spacing w:val="-3"/>
          <w:sz w:val="28"/>
          <w:szCs w:val="28"/>
        </w:rPr>
        <w:t>острых запахов (шашлычных, чебуречных и других), в случае размещения сезонног</w:t>
      </w:r>
      <w:proofErr w:type="gramStart"/>
      <w:r>
        <w:rPr>
          <w:spacing w:val="-3"/>
          <w:sz w:val="28"/>
          <w:szCs w:val="28"/>
        </w:rPr>
        <w:t>о</w:t>
      </w:r>
      <w:r>
        <w:rPr>
          <w:sz w:val="28"/>
          <w:szCs w:val="28"/>
        </w:rPr>
        <w:t>(</w:t>
      </w:r>
      <w:proofErr w:type="gramEnd"/>
      <w:r>
        <w:rPr>
          <w:sz w:val="28"/>
          <w:szCs w:val="28"/>
        </w:rPr>
        <w:t>летнего) кафе при стационарном пре</w:t>
      </w:r>
      <w:r w:rsidR="00387D09">
        <w:rPr>
          <w:sz w:val="28"/>
          <w:szCs w:val="28"/>
        </w:rPr>
        <w:t xml:space="preserve">дприятии общественного питания, </w:t>
      </w:r>
      <w:r>
        <w:rPr>
          <w:sz w:val="28"/>
          <w:szCs w:val="28"/>
        </w:rPr>
        <w:t>расположенном в непосредственной близости к помещениям жилых зданий;</w:t>
      </w:r>
    </w:p>
    <w:p w:rsidR="000F03ED" w:rsidRDefault="000F03ED" w:rsidP="000F03ED">
      <w:pPr>
        <w:shd w:val="clear" w:color="auto" w:fill="FFFFFF"/>
        <w:tabs>
          <w:tab w:val="left" w:pos="1349"/>
          <w:tab w:val="left" w:pos="3514"/>
          <w:tab w:val="left" w:pos="6710"/>
          <w:tab w:val="left" w:pos="8309"/>
          <w:tab w:val="left" w:pos="8866"/>
        </w:tabs>
        <w:spacing w:line="322" w:lineRule="exact"/>
        <w:ind w:right="10" w:firstLine="710"/>
        <w:jc w:val="both"/>
      </w:pPr>
      <w:r>
        <w:rPr>
          <w:spacing w:val="-1"/>
          <w:sz w:val="28"/>
          <w:szCs w:val="28"/>
        </w:rPr>
        <w:t>2)</w:t>
      </w:r>
      <w:r>
        <w:rPr>
          <w:sz w:val="28"/>
          <w:szCs w:val="28"/>
        </w:rPr>
        <w:tab/>
      </w:r>
      <w:r>
        <w:rPr>
          <w:spacing w:val="-2"/>
          <w:sz w:val="28"/>
          <w:szCs w:val="28"/>
        </w:rPr>
        <w:t>использование</w:t>
      </w:r>
      <w:r>
        <w:rPr>
          <w:rFonts w:ascii="Arial" w:hAnsi="Arial" w:cs="Arial"/>
          <w:sz w:val="28"/>
          <w:szCs w:val="28"/>
        </w:rPr>
        <w:tab/>
      </w:r>
      <w:r>
        <w:rPr>
          <w:spacing w:val="-2"/>
          <w:sz w:val="28"/>
          <w:szCs w:val="28"/>
        </w:rPr>
        <w:t>звуковоспроизводящих</w:t>
      </w:r>
      <w:r>
        <w:rPr>
          <w:rFonts w:ascii="Arial" w:hAnsi="Arial" w:cs="Arial"/>
          <w:sz w:val="28"/>
          <w:szCs w:val="28"/>
        </w:rPr>
        <w:tab/>
      </w:r>
      <w:r>
        <w:rPr>
          <w:spacing w:val="-2"/>
          <w:sz w:val="28"/>
          <w:szCs w:val="28"/>
        </w:rPr>
        <w:t>устройств</w:t>
      </w:r>
      <w:r>
        <w:rPr>
          <w:rFonts w:ascii="Arial" w:hAnsi="Arial" w:cs="Arial"/>
          <w:sz w:val="28"/>
          <w:szCs w:val="28"/>
        </w:rPr>
        <w:tab/>
      </w:r>
      <w:r>
        <w:rPr>
          <w:sz w:val="28"/>
          <w:szCs w:val="28"/>
        </w:rPr>
        <w:t>и</w:t>
      </w:r>
      <w:r>
        <w:rPr>
          <w:rFonts w:ascii="Arial" w:hAnsi="Arial" w:cs="Arial"/>
          <w:sz w:val="28"/>
          <w:szCs w:val="28"/>
        </w:rPr>
        <w:tab/>
      </w:r>
      <w:r>
        <w:rPr>
          <w:spacing w:val="-3"/>
          <w:sz w:val="28"/>
          <w:szCs w:val="28"/>
        </w:rPr>
        <w:t>устрой</w:t>
      </w:r>
      <w:proofErr w:type="gramStart"/>
      <w:r>
        <w:rPr>
          <w:spacing w:val="-3"/>
          <w:sz w:val="28"/>
          <w:szCs w:val="28"/>
        </w:rPr>
        <w:t>ств</w:t>
      </w:r>
      <w:r w:rsidR="00387D09">
        <w:rPr>
          <w:spacing w:val="-3"/>
          <w:sz w:val="28"/>
          <w:szCs w:val="28"/>
        </w:rPr>
        <w:t xml:space="preserve"> </w:t>
      </w:r>
      <w:r>
        <w:rPr>
          <w:sz w:val="28"/>
          <w:szCs w:val="28"/>
        </w:rPr>
        <w:t>зв</w:t>
      </w:r>
      <w:proofErr w:type="gramEnd"/>
      <w:r>
        <w:rPr>
          <w:sz w:val="28"/>
          <w:szCs w:val="28"/>
        </w:rPr>
        <w:t>укоусиления, игра на музыкальных инструментах</w:t>
      </w:r>
      <w:r w:rsidR="00387D09">
        <w:rPr>
          <w:sz w:val="28"/>
          <w:szCs w:val="28"/>
        </w:rPr>
        <w:t xml:space="preserve">, пение, а также иные действия, </w:t>
      </w:r>
      <w:r>
        <w:rPr>
          <w:sz w:val="28"/>
          <w:szCs w:val="28"/>
        </w:rPr>
        <w:t>нарушающие тишину и покой граждан в ночное время;</w:t>
      </w:r>
    </w:p>
    <w:p w:rsidR="000F03ED" w:rsidRDefault="000F03ED" w:rsidP="000F03ED">
      <w:pPr>
        <w:shd w:val="clear" w:color="auto" w:fill="FFFFFF"/>
        <w:tabs>
          <w:tab w:val="left" w:pos="1032"/>
        </w:tabs>
        <w:spacing w:line="322" w:lineRule="exact"/>
        <w:ind w:right="5" w:firstLine="710"/>
        <w:jc w:val="both"/>
      </w:pPr>
      <w:r>
        <w:rPr>
          <w:spacing w:val="-1"/>
          <w:sz w:val="28"/>
          <w:szCs w:val="28"/>
        </w:rPr>
        <w:t>3)</w:t>
      </w:r>
      <w:r>
        <w:rPr>
          <w:sz w:val="28"/>
          <w:szCs w:val="28"/>
        </w:rPr>
        <w:tab/>
        <w:t>использование осветительных приборо</w:t>
      </w:r>
      <w:r w:rsidR="00387D09">
        <w:rPr>
          <w:sz w:val="28"/>
          <w:szCs w:val="28"/>
        </w:rPr>
        <w:t xml:space="preserve">в вблизи окон жилых помещений в </w:t>
      </w:r>
      <w:r>
        <w:rPr>
          <w:sz w:val="28"/>
          <w:szCs w:val="28"/>
        </w:rPr>
        <w:t>случае прямого попадания на окна световых лучей.</w:t>
      </w:r>
    </w:p>
    <w:p w:rsidR="000F03ED" w:rsidRDefault="000F03ED" w:rsidP="000F03ED">
      <w:pPr>
        <w:shd w:val="clear" w:color="auto" w:fill="FFFFFF"/>
        <w:spacing w:before="317"/>
        <w:ind w:firstLine="710"/>
      </w:pPr>
      <w:r>
        <w:rPr>
          <w:sz w:val="28"/>
          <w:szCs w:val="28"/>
        </w:rPr>
        <w:lastRenderedPageBreak/>
        <w:t>4.27. Общие требования к зонам отдыха</w:t>
      </w:r>
    </w:p>
    <w:p w:rsidR="000F03ED" w:rsidRDefault="000F03ED" w:rsidP="000F03ED">
      <w:pPr>
        <w:shd w:val="clear" w:color="auto" w:fill="FFFFFF"/>
        <w:tabs>
          <w:tab w:val="left" w:pos="1632"/>
        </w:tabs>
        <w:spacing w:line="322" w:lineRule="exact"/>
        <w:ind w:right="10" w:firstLine="710"/>
        <w:jc w:val="both"/>
      </w:pPr>
      <w:r>
        <w:rPr>
          <w:spacing w:val="-2"/>
          <w:sz w:val="28"/>
          <w:szCs w:val="28"/>
        </w:rPr>
        <w:t>4.27.1.</w:t>
      </w:r>
      <w:r>
        <w:rPr>
          <w:sz w:val="28"/>
          <w:szCs w:val="28"/>
        </w:rPr>
        <w:tab/>
        <w:t>Зоны отдыха – территории, пре</w:t>
      </w:r>
      <w:r w:rsidR="00387D09">
        <w:rPr>
          <w:sz w:val="28"/>
          <w:szCs w:val="28"/>
        </w:rPr>
        <w:t xml:space="preserve">дназначенные и обустроенные для </w:t>
      </w:r>
      <w:r>
        <w:rPr>
          <w:sz w:val="28"/>
          <w:szCs w:val="28"/>
        </w:rPr>
        <w:t>организации активного массового отдыха, купания и рекреации.</w:t>
      </w:r>
    </w:p>
    <w:p w:rsidR="000F03ED" w:rsidRDefault="000F03ED" w:rsidP="000F03ED">
      <w:pPr>
        <w:widowControl w:val="0"/>
        <w:numPr>
          <w:ilvl w:val="0"/>
          <w:numId w:val="57"/>
        </w:numPr>
        <w:shd w:val="clear" w:color="auto" w:fill="FFFFFF"/>
        <w:tabs>
          <w:tab w:val="left" w:pos="1670"/>
        </w:tabs>
        <w:autoSpaceDE w:val="0"/>
        <w:autoSpaceDN w:val="0"/>
        <w:adjustRightInd w:val="0"/>
        <w:spacing w:line="322" w:lineRule="exact"/>
        <w:ind w:right="10" w:firstLine="710"/>
        <w:jc w:val="both"/>
        <w:rPr>
          <w:spacing w:val="-2"/>
          <w:sz w:val="28"/>
          <w:szCs w:val="28"/>
        </w:rPr>
      </w:pPr>
      <w:r>
        <w:rPr>
          <w:sz w:val="28"/>
          <w:szCs w:val="28"/>
        </w:rPr>
        <w:t xml:space="preserve">При проектировании зон отдыха в прибрежной части водоемов </w:t>
      </w:r>
      <w:r>
        <w:rPr>
          <w:spacing w:val="-1"/>
          <w:sz w:val="28"/>
          <w:szCs w:val="28"/>
        </w:rPr>
        <w:t xml:space="preserve">площадь </w:t>
      </w:r>
      <w:proofErr w:type="gramStart"/>
      <w:r>
        <w:rPr>
          <w:spacing w:val="-1"/>
          <w:sz w:val="28"/>
          <w:szCs w:val="28"/>
        </w:rPr>
        <w:t>пляжа</w:t>
      </w:r>
      <w:proofErr w:type="gramEnd"/>
      <w:r>
        <w:rPr>
          <w:spacing w:val="-1"/>
          <w:sz w:val="28"/>
          <w:szCs w:val="28"/>
        </w:rPr>
        <w:t xml:space="preserve"> и протяженность береговой линии пляжей принимаются по расчету </w:t>
      </w:r>
      <w:r>
        <w:rPr>
          <w:sz w:val="28"/>
          <w:szCs w:val="28"/>
        </w:rPr>
        <w:t>количества посетителей.</w:t>
      </w:r>
    </w:p>
    <w:p w:rsidR="000F03ED" w:rsidRDefault="000F03ED" w:rsidP="000F03ED">
      <w:pPr>
        <w:widowControl w:val="0"/>
        <w:numPr>
          <w:ilvl w:val="0"/>
          <w:numId w:val="57"/>
        </w:numPr>
        <w:shd w:val="clear" w:color="auto" w:fill="FFFFFF"/>
        <w:tabs>
          <w:tab w:val="left" w:pos="1670"/>
        </w:tabs>
        <w:autoSpaceDE w:val="0"/>
        <w:autoSpaceDN w:val="0"/>
        <w:adjustRightInd w:val="0"/>
        <w:spacing w:line="322" w:lineRule="exact"/>
        <w:ind w:right="14" w:firstLine="710"/>
        <w:jc w:val="both"/>
      </w:pPr>
      <w:r>
        <w:rPr>
          <w:sz w:val="28"/>
          <w:szCs w:val="28"/>
        </w:rPr>
        <w:t xml:space="preserve">На территории зоны отдыха размещаются: пункт медицинского обслуживания с проездом; спасательная станция; пешеходные дорожки; инженерное оборудование (питьевое водоснабжение и водоотведение, защита от попадания загрязненного поверхностного стока в водоем). Медицинский пункт </w:t>
      </w:r>
      <w:r>
        <w:rPr>
          <w:spacing w:val="-4"/>
          <w:sz w:val="28"/>
          <w:szCs w:val="28"/>
        </w:rPr>
        <w:t xml:space="preserve">располагают  рядом  со  спасательной  станцией  и  оснащают надписью  «Медпункт» </w:t>
      </w:r>
      <w:r>
        <w:rPr>
          <w:sz w:val="28"/>
          <w:szCs w:val="28"/>
        </w:rPr>
        <w:t xml:space="preserve">или изображением красного креста на белом фоне, а также местом парковки санитарного транспорта с возможностью беспрепятственного подъезда машины </w:t>
      </w:r>
      <w:r>
        <w:rPr>
          <w:spacing w:val="-1"/>
          <w:sz w:val="28"/>
          <w:szCs w:val="28"/>
        </w:rPr>
        <w:t xml:space="preserve">скорой помощи. Помещение медпункта рекомендуется устанавливать площадью не </w:t>
      </w:r>
      <w:r>
        <w:rPr>
          <w:sz w:val="28"/>
          <w:szCs w:val="28"/>
        </w:rPr>
        <w:t xml:space="preserve">менее 12 кв. м, </w:t>
      </w:r>
      <w:proofErr w:type="gramStart"/>
      <w:r>
        <w:rPr>
          <w:sz w:val="28"/>
          <w:szCs w:val="28"/>
        </w:rPr>
        <w:t>имеющим</w:t>
      </w:r>
      <w:proofErr w:type="gramEnd"/>
      <w:r>
        <w:rPr>
          <w:sz w:val="28"/>
          <w:szCs w:val="28"/>
        </w:rPr>
        <w:t xml:space="preserve"> естественное и искусственное освещение, водопровод и туалет.</w:t>
      </w:r>
    </w:p>
    <w:p w:rsidR="000F03ED" w:rsidRDefault="000F03ED" w:rsidP="000F03ED">
      <w:pPr>
        <w:shd w:val="clear" w:color="auto" w:fill="FFFFFF"/>
        <w:tabs>
          <w:tab w:val="left" w:pos="1642"/>
        </w:tabs>
        <w:spacing w:line="322" w:lineRule="exact"/>
        <w:ind w:right="14" w:firstLine="710"/>
        <w:jc w:val="both"/>
      </w:pPr>
      <w:r>
        <w:rPr>
          <w:spacing w:val="-2"/>
          <w:sz w:val="28"/>
          <w:szCs w:val="28"/>
        </w:rPr>
        <w:t>4.27.4.</w:t>
      </w:r>
      <w:r>
        <w:rPr>
          <w:sz w:val="28"/>
          <w:szCs w:val="28"/>
        </w:rPr>
        <w:tab/>
        <w:t>Обязательный перечень элементо</w:t>
      </w:r>
      <w:r w:rsidR="00387D09">
        <w:rPr>
          <w:sz w:val="28"/>
          <w:szCs w:val="28"/>
        </w:rPr>
        <w:t xml:space="preserve">в благоустройства на территории </w:t>
      </w:r>
      <w:r>
        <w:rPr>
          <w:sz w:val="28"/>
          <w:szCs w:val="28"/>
        </w:rPr>
        <w:t>зоны отдыха включает: твердые виды покрытия проезда, комбинированные виды</w:t>
      </w:r>
      <w:r w:rsidR="00387D09">
        <w:rPr>
          <w:sz w:val="28"/>
          <w:szCs w:val="28"/>
        </w:rPr>
        <w:t xml:space="preserve"> </w:t>
      </w:r>
      <w:r>
        <w:rPr>
          <w:spacing w:val="-2"/>
          <w:sz w:val="28"/>
          <w:szCs w:val="28"/>
        </w:rPr>
        <w:t>покрытия дорожек (плитка, утопленная в газон), озеленение, удобный и безопасный</w:t>
      </w:r>
      <w:r w:rsidR="00387D09">
        <w:rPr>
          <w:spacing w:val="-2"/>
          <w:sz w:val="28"/>
          <w:szCs w:val="28"/>
        </w:rPr>
        <w:t xml:space="preserve"> </w:t>
      </w:r>
      <w:r>
        <w:rPr>
          <w:sz w:val="28"/>
          <w:szCs w:val="28"/>
        </w:rPr>
        <w:t>подъезд к воде инвалидов (в том числе приспособленные пир</w:t>
      </w:r>
      <w:r w:rsidR="00387D09">
        <w:rPr>
          <w:sz w:val="28"/>
          <w:szCs w:val="28"/>
        </w:rPr>
        <w:t xml:space="preserve">сы), скамьи, урны, </w:t>
      </w:r>
      <w:r>
        <w:rPr>
          <w:sz w:val="28"/>
          <w:szCs w:val="28"/>
        </w:rPr>
        <w:t>контейнеры для мусора, оборудование пляжа (навесы от солнца, лежаки, кабинки</w:t>
      </w:r>
      <w:r>
        <w:rPr>
          <w:sz w:val="28"/>
          <w:szCs w:val="28"/>
        </w:rPr>
        <w:br/>
        <w:t>для переодевания), адаптированные д</w:t>
      </w:r>
      <w:r w:rsidR="00387D09">
        <w:rPr>
          <w:sz w:val="28"/>
          <w:szCs w:val="28"/>
        </w:rPr>
        <w:t>ля инвалидов участки на пляжах</w:t>
      </w:r>
      <w:proofErr w:type="gramStart"/>
      <w:r w:rsidR="00387D09">
        <w:rPr>
          <w:sz w:val="28"/>
          <w:szCs w:val="28"/>
        </w:rPr>
        <w:t xml:space="preserve"> ,</w:t>
      </w:r>
      <w:proofErr w:type="gramEnd"/>
      <w:r w:rsidR="00387D09">
        <w:rPr>
          <w:sz w:val="28"/>
          <w:szCs w:val="28"/>
        </w:rPr>
        <w:t xml:space="preserve">туалетные </w:t>
      </w:r>
      <w:r>
        <w:rPr>
          <w:sz w:val="28"/>
          <w:szCs w:val="28"/>
        </w:rPr>
        <w:t>кабины.</w:t>
      </w:r>
    </w:p>
    <w:p w:rsidR="000F03ED" w:rsidRDefault="000F03ED" w:rsidP="000F03ED">
      <w:pPr>
        <w:shd w:val="clear" w:color="auto" w:fill="FFFFFF"/>
        <w:tabs>
          <w:tab w:val="left" w:pos="1555"/>
        </w:tabs>
        <w:spacing w:line="322" w:lineRule="exact"/>
        <w:ind w:left="710"/>
      </w:pPr>
      <w:r>
        <w:rPr>
          <w:spacing w:val="-2"/>
          <w:sz w:val="28"/>
          <w:szCs w:val="28"/>
        </w:rPr>
        <w:t>4.27.5.</w:t>
      </w:r>
      <w:r>
        <w:rPr>
          <w:sz w:val="28"/>
          <w:szCs w:val="28"/>
        </w:rPr>
        <w:tab/>
        <w:t>При проектировании озеленения обеспечиваются:</w:t>
      </w:r>
    </w:p>
    <w:p w:rsidR="000F03ED" w:rsidRDefault="000F03ED" w:rsidP="000F03ED">
      <w:pPr>
        <w:shd w:val="clear" w:color="auto" w:fill="FFFFFF"/>
        <w:tabs>
          <w:tab w:val="left" w:pos="1099"/>
        </w:tabs>
        <w:spacing w:line="322" w:lineRule="exact"/>
        <w:ind w:right="10" w:firstLine="710"/>
        <w:jc w:val="both"/>
      </w:pPr>
      <w:r>
        <w:rPr>
          <w:spacing w:val="-1"/>
          <w:sz w:val="28"/>
          <w:szCs w:val="28"/>
        </w:rPr>
        <w:t>1)</w:t>
      </w:r>
      <w:r>
        <w:rPr>
          <w:sz w:val="28"/>
          <w:szCs w:val="28"/>
        </w:rPr>
        <w:tab/>
        <w:t>сохранение травяного покрова, древ</w:t>
      </w:r>
      <w:r w:rsidR="00387D09">
        <w:rPr>
          <w:sz w:val="28"/>
          <w:szCs w:val="28"/>
        </w:rPr>
        <w:t xml:space="preserve">есно-кустарниковой и прибрежной </w:t>
      </w:r>
      <w:r>
        <w:rPr>
          <w:sz w:val="28"/>
          <w:szCs w:val="28"/>
        </w:rPr>
        <w:t>растительности не менее чем на 80% общей площади зоны отдыха;</w:t>
      </w:r>
    </w:p>
    <w:p w:rsidR="000F03ED" w:rsidRDefault="000F03ED" w:rsidP="000F03ED">
      <w:pPr>
        <w:shd w:val="clear" w:color="auto" w:fill="FFFFFF"/>
        <w:tabs>
          <w:tab w:val="left" w:pos="998"/>
        </w:tabs>
        <w:spacing w:line="322" w:lineRule="exact"/>
        <w:ind w:firstLine="710"/>
        <w:jc w:val="both"/>
      </w:pPr>
      <w:r>
        <w:rPr>
          <w:spacing w:val="-1"/>
          <w:sz w:val="28"/>
          <w:szCs w:val="28"/>
        </w:rPr>
        <w:t>2)</w:t>
      </w:r>
      <w:r>
        <w:rPr>
          <w:sz w:val="28"/>
          <w:szCs w:val="28"/>
        </w:rPr>
        <w:tab/>
      </w:r>
      <w:r>
        <w:rPr>
          <w:spacing w:val="-2"/>
          <w:sz w:val="28"/>
          <w:szCs w:val="28"/>
        </w:rPr>
        <w:t>озеленение и формирование берегов водоема (берегоукрепительный пояс на</w:t>
      </w:r>
      <w:r w:rsidR="00387D09">
        <w:rPr>
          <w:spacing w:val="-2"/>
          <w:sz w:val="28"/>
          <w:szCs w:val="28"/>
        </w:rPr>
        <w:t xml:space="preserve"> </w:t>
      </w:r>
      <w:r>
        <w:rPr>
          <w:sz w:val="28"/>
          <w:szCs w:val="28"/>
        </w:rPr>
        <w:t>оползневых и эродируемых склонах, скло</w:t>
      </w:r>
      <w:r w:rsidR="00387D09">
        <w:rPr>
          <w:sz w:val="28"/>
          <w:szCs w:val="28"/>
        </w:rPr>
        <w:t xml:space="preserve">новые водозадерживающие пояса </w:t>
      </w:r>
      <w:proofErr w:type="gramStart"/>
      <w:r w:rsidR="00387D09">
        <w:rPr>
          <w:sz w:val="28"/>
          <w:szCs w:val="28"/>
        </w:rPr>
        <w:t>–</w:t>
      </w:r>
      <w:r>
        <w:rPr>
          <w:sz w:val="28"/>
          <w:szCs w:val="28"/>
        </w:rPr>
        <w:t>г</w:t>
      </w:r>
      <w:proofErr w:type="gramEnd"/>
      <w:r>
        <w:rPr>
          <w:sz w:val="28"/>
          <w:szCs w:val="28"/>
        </w:rPr>
        <w:t>оловной дренаж и пр.);</w:t>
      </w:r>
    </w:p>
    <w:p w:rsidR="000F03ED" w:rsidRDefault="000F03ED" w:rsidP="000F03ED">
      <w:pPr>
        <w:shd w:val="clear" w:color="auto" w:fill="FFFFFF"/>
        <w:tabs>
          <w:tab w:val="left" w:pos="1090"/>
        </w:tabs>
        <w:spacing w:line="322" w:lineRule="exact"/>
        <w:ind w:right="19" w:firstLine="710"/>
        <w:jc w:val="both"/>
      </w:pPr>
      <w:r>
        <w:rPr>
          <w:spacing w:val="-1"/>
          <w:sz w:val="28"/>
          <w:szCs w:val="28"/>
        </w:rPr>
        <w:t>3)</w:t>
      </w:r>
      <w:r>
        <w:rPr>
          <w:sz w:val="28"/>
          <w:szCs w:val="28"/>
        </w:rPr>
        <w:tab/>
        <w:t>недопущение использования террит</w:t>
      </w:r>
      <w:r w:rsidR="00387D09">
        <w:rPr>
          <w:sz w:val="28"/>
          <w:szCs w:val="28"/>
        </w:rPr>
        <w:t>ории зоны отдыха для иных целе</w:t>
      </w:r>
      <w:proofErr w:type="gramStart"/>
      <w:r w:rsidR="00387D09">
        <w:rPr>
          <w:sz w:val="28"/>
          <w:szCs w:val="28"/>
        </w:rPr>
        <w:t>й</w:t>
      </w:r>
      <w:r>
        <w:rPr>
          <w:sz w:val="28"/>
          <w:szCs w:val="28"/>
        </w:rPr>
        <w:t>(</w:t>
      </w:r>
      <w:proofErr w:type="gramEnd"/>
      <w:r>
        <w:rPr>
          <w:sz w:val="28"/>
          <w:szCs w:val="28"/>
        </w:rPr>
        <w:t>выгуливание собак и т.п.).</w:t>
      </w:r>
    </w:p>
    <w:p w:rsidR="000F03ED" w:rsidRDefault="000F03ED" w:rsidP="000F03ED">
      <w:pPr>
        <w:shd w:val="clear" w:color="auto" w:fill="FFFFFF"/>
        <w:tabs>
          <w:tab w:val="left" w:pos="1752"/>
        </w:tabs>
        <w:spacing w:line="322" w:lineRule="exact"/>
        <w:ind w:right="10" w:firstLine="710"/>
        <w:jc w:val="both"/>
      </w:pPr>
      <w:r>
        <w:rPr>
          <w:spacing w:val="-2"/>
          <w:sz w:val="28"/>
          <w:szCs w:val="28"/>
        </w:rPr>
        <w:t>4.27.6.</w:t>
      </w:r>
      <w:r>
        <w:rPr>
          <w:sz w:val="28"/>
          <w:szCs w:val="28"/>
        </w:rPr>
        <w:tab/>
        <w:t>Допускается установка передвижного торгового оборудования</w:t>
      </w:r>
      <w:r>
        <w:rPr>
          <w:sz w:val="28"/>
          <w:szCs w:val="28"/>
        </w:rPr>
        <w:br/>
        <w:t>(торговые тележки «Вода», «Мороженое»).</w:t>
      </w:r>
    </w:p>
    <w:p w:rsidR="000F03ED" w:rsidRDefault="000F03ED" w:rsidP="000F03ED">
      <w:pPr>
        <w:shd w:val="clear" w:color="auto" w:fill="FFFFFF"/>
        <w:spacing w:before="317"/>
        <w:ind w:firstLine="710"/>
      </w:pPr>
      <w:r>
        <w:rPr>
          <w:sz w:val="28"/>
          <w:szCs w:val="28"/>
        </w:rPr>
        <w:t>4.28. Кондиционеры и антенны</w:t>
      </w:r>
    </w:p>
    <w:p w:rsidR="000F03ED" w:rsidRDefault="000F03ED" w:rsidP="000F03ED">
      <w:pPr>
        <w:shd w:val="clear" w:color="auto" w:fill="FFFFFF"/>
        <w:tabs>
          <w:tab w:val="left" w:pos="1690"/>
        </w:tabs>
        <w:spacing w:line="322" w:lineRule="exact"/>
        <w:ind w:right="14" w:firstLine="710"/>
        <w:jc w:val="both"/>
      </w:pPr>
      <w:r>
        <w:rPr>
          <w:spacing w:val="-2"/>
          <w:sz w:val="28"/>
          <w:szCs w:val="28"/>
        </w:rPr>
        <w:t>4.28.1.</w:t>
      </w:r>
      <w:r>
        <w:rPr>
          <w:sz w:val="28"/>
          <w:szCs w:val="28"/>
        </w:rPr>
        <w:tab/>
        <w:t>Установка кондиционеров в объектах жилого и общественного</w:t>
      </w:r>
      <w:r>
        <w:rPr>
          <w:sz w:val="28"/>
          <w:szCs w:val="28"/>
        </w:rPr>
        <w:br/>
        <w:t>назначения должна производиться при условии исключения их вредного</w:t>
      </w:r>
      <w:r>
        <w:rPr>
          <w:sz w:val="28"/>
          <w:szCs w:val="28"/>
        </w:rPr>
        <w:br/>
        <w:t>воздействия на элементы здания. Наружные блоки кондиционеров должны</w:t>
      </w:r>
      <w:r>
        <w:rPr>
          <w:sz w:val="28"/>
          <w:szCs w:val="28"/>
        </w:rPr>
        <w:br/>
        <w:t>устанавливаться таким образом, чтобы конденсат, образующийся при работе</w:t>
      </w:r>
      <w:r>
        <w:rPr>
          <w:sz w:val="28"/>
          <w:szCs w:val="28"/>
        </w:rPr>
        <w:br/>
        <w:t>кондиционера, не попадал на козырьки, окна и оконные сливы.</w:t>
      </w:r>
    </w:p>
    <w:p w:rsidR="000F03ED" w:rsidRDefault="000F03ED" w:rsidP="000F03ED">
      <w:pPr>
        <w:shd w:val="clear" w:color="auto" w:fill="FFFFFF"/>
        <w:tabs>
          <w:tab w:val="left" w:pos="1546"/>
        </w:tabs>
        <w:spacing w:line="322" w:lineRule="exact"/>
        <w:ind w:right="14" w:firstLine="710"/>
        <w:jc w:val="both"/>
      </w:pPr>
      <w:r>
        <w:rPr>
          <w:spacing w:val="-2"/>
          <w:sz w:val="28"/>
          <w:szCs w:val="28"/>
        </w:rPr>
        <w:t>4.28.2.</w:t>
      </w:r>
      <w:r>
        <w:rPr>
          <w:sz w:val="28"/>
          <w:szCs w:val="28"/>
        </w:rPr>
        <w:tab/>
      </w:r>
      <w:r>
        <w:rPr>
          <w:spacing w:val="-2"/>
          <w:sz w:val="28"/>
          <w:szCs w:val="28"/>
        </w:rPr>
        <w:t>Не допускается размещение наружных блоков кондиционеров и антенн</w:t>
      </w:r>
      <w:r>
        <w:rPr>
          <w:spacing w:val="-2"/>
          <w:sz w:val="28"/>
          <w:szCs w:val="28"/>
        </w:rPr>
        <w:br/>
      </w:r>
      <w:r>
        <w:rPr>
          <w:spacing w:val="-2"/>
          <w:sz w:val="28"/>
          <w:szCs w:val="28"/>
        </w:rPr>
        <w:lastRenderedPageBreak/>
        <w:t>на архитектурных деталях, элементах декора, поверхностях с ценной архитектурной</w:t>
      </w:r>
      <w:r w:rsidR="00387D09">
        <w:rPr>
          <w:spacing w:val="-2"/>
          <w:sz w:val="28"/>
          <w:szCs w:val="28"/>
        </w:rPr>
        <w:t xml:space="preserve"> </w:t>
      </w:r>
      <w:r>
        <w:rPr>
          <w:sz w:val="28"/>
          <w:szCs w:val="28"/>
        </w:rPr>
        <w:t>отделкой, а также их крепление, веду</w:t>
      </w:r>
      <w:r w:rsidR="00387D09">
        <w:rPr>
          <w:sz w:val="28"/>
          <w:szCs w:val="28"/>
        </w:rPr>
        <w:t xml:space="preserve">щее к повреждению архитектурных </w:t>
      </w:r>
      <w:r>
        <w:rPr>
          <w:sz w:val="28"/>
          <w:szCs w:val="28"/>
        </w:rPr>
        <w:t>поверхностей.</w:t>
      </w:r>
    </w:p>
    <w:p w:rsidR="000F03ED" w:rsidRDefault="000F03ED" w:rsidP="000F03ED">
      <w:pPr>
        <w:shd w:val="clear" w:color="auto" w:fill="FFFFFF"/>
        <w:spacing w:before="317"/>
        <w:ind w:firstLine="710"/>
      </w:pPr>
      <w:r>
        <w:rPr>
          <w:sz w:val="28"/>
          <w:szCs w:val="28"/>
        </w:rPr>
        <w:t>4.29. Общие требования к обустройству мест производства работ</w:t>
      </w:r>
    </w:p>
    <w:p w:rsidR="000F03ED" w:rsidRDefault="000F03ED" w:rsidP="000F03ED">
      <w:pPr>
        <w:widowControl w:val="0"/>
        <w:numPr>
          <w:ilvl w:val="0"/>
          <w:numId w:val="58"/>
        </w:numPr>
        <w:shd w:val="clear" w:color="auto" w:fill="FFFFFF"/>
        <w:tabs>
          <w:tab w:val="left" w:pos="1632"/>
        </w:tabs>
        <w:autoSpaceDE w:val="0"/>
        <w:autoSpaceDN w:val="0"/>
        <w:adjustRightInd w:val="0"/>
        <w:spacing w:line="322" w:lineRule="exact"/>
        <w:ind w:right="10" w:firstLine="710"/>
        <w:jc w:val="both"/>
        <w:rPr>
          <w:spacing w:val="-2"/>
          <w:sz w:val="28"/>
          <w:szCs w:val="28"/>
        </w:rPr>
      </w:pPr>
      <w:r>
        <w:rPr>
          <w:sz w:val="28"/>
          <w:szCs w:val="28"/>
        </w:rPr>
        <w:t xml:space="preserve">Карьеры и полигон твердых коммунальных отходов (в том числе </w:t>
      </w:r>
      <w:proofErr w:type="spellStart"/>
      <w:r>
        <w:rPr>
          <w:sz w:val="28"/>
          <w:szCs w:val="28"/>
        </w:rPr>
        <w:t>рекультивируемые</w:t>
      </w:r>
      <w:proofErr w:type="spellEnd"/>
      <w:r>
        <w:rPr>
          <w:sz w:val="28"/>
          <w:szCs w:val="28"/>
        </w:rPr>
        <w:t>), предприятия по производству строительных материалов должны оборудоваться подъездными дорогами.</w:t>
      </w:r>
    </w:p>
    <w:p w:rsidR="000F03ED" w:rsidRDefault="000F03ED" w:rsidP="000F03ED">
      <w:pPr>
        <w:widowControl w:val="0"/>
        <w:numPr>
          <w:ilvl w:val="0"/>
          <w:numId w:val="58"/>
        </w:numPr>
        <w:shd w:val="clear" w:color="auto" w:fill="FFFFFF"/>
        <w:tabs>
          <w:tab w:val="left" w:pos="1632"/>
        </w:tabs>
        <w:autoSpaceDE w:val="0"/>
        <w:autoSpaceDN w:val="0"/>
        <w:adjustRightInd w:val="0"/>
        <w:spacing w:line="322" w:lineRule="exact"/>
        <w:ind w:right="5" w:firstLine="710"/>
        <w:jc w:val="both"/>
      </w:pPr>
      <w:r>
        <w:rPr>
          <w:sz w:val="28"/>
          <w:szCs w:val="28"/>
        </w:rPr>
        <w:t xml:space="preserve">Оборудование для приготовления бетонных и растворных смесей, установленное на автомобилях, должно находиться в технически исправном состоянии, очищено от грязи, остатков бетонной смеси или раствора. Запорные </w:t>
      </w:r>
      <w:r>
        <w:rPr>
          <w:spacing w:val="-10"/>
          <w:sz w:val="28"/>
          <w:szCs w:val="28"/>
        </w:rPr>
        <w:t xml:space="preserve">устройства бетономешалок, а также объем заполнения </w:t>
      </w:r>
      <w:proofErr w:type="spellStart"/>
      <w:r>
        <w:rPr>
          <w:spacing w:val="-10"/>
          <w:sz w:val="28"/>
          <w:szCs w:val="28"/>
        </w:rPr>
        <w:t>автомиксеров</w:t>
      </w:r>
      <w:proofErr w:type="spellEnd"/>
      <w:r>
        <w:rPr>
          <w:spacing w:val="-10"/>
          <w:sz w:val="28"/>
          <w:szCs w:val="28"/>
        </w:rPr>
        <w:t xml:space="preserve"> бетонной </w:t>
      </w:r>
      <w:r>
        <w:rPr>
          <w:spacing w:val="-4"/>
          <w:sz w:val="28"/>
          <w:szCs w:val="28"/>
        </w:rPr>
        <w:t xml:space="preserve">смесью  или  раствором  должны  исключить  возможность  пролива  бетонной  смеси </w:t>
      </w:r>
      <w:r>
        <w:rPr>
          <w:sz w:val="28"/>
          <w:szCs w:val="28"/>
        </w:rPr>
        <w:t xml:space="preserve">или раствора при перемещении </w:t>
      </w:r>
      <w:proofErr w:type="spellStart"/>
      <w:r>
        <w:rPr>
          <w:sz w:val="28"/>
          <w:szCs w:val="28"/>
        </w:rPr>
        <w:t>автомиксеров</w:t>
      </w:r>
      <w:proofErr w:type="spellEnd"/>
      <w:r>
        <w:rPr>
          <w:sz w:val="28"/>
          <w:szCs w:val="28"/>
        </w:rPr>
        <w:t xml:space="preserve"> по дорогам.</w:t>
      </w:r>
    </w:p>
    <w:p w:rsidR="000F03ED" w:rsidRDefault="000F03ED" w:rsidP="000F03ED">
      <w:pPr>
        <w:shd w:val="clear" w:color="auto" w:fill="FFFFFF"/>
        <w:tabs>
          <w:tab w:val="left" w:pos="1550"/>
        </w:tabs>
        <w:spacing w:line="322" w:lineRule="exact"/>
        <w:ind w:firstLine="710"/>
        <w:jc w:val="both"/>
      </w:pPr>
      <w:r>
        <w:rPr>
          <w:spacing w:val="-2"/>
          <w:sz w:val="28"/>
          <w:szCs w:val="28"/>
        </w:rPr>
        <w:t>4.29.3.</w:t>
      </w:r>
      <w:r>
        <w:rPr>
          <w:sz w:val="28"/>
          <w:szCs w:val="28"/>
        </w:rPr>
        <w:tab/>
      </w:r>
      <w:r>
        <w:rPr>
          <w:spacing w:val="-2"/>
          <w:sz w:val="28"/>
          <w:szCs w:val="28"/>
        </w:rPr>
        <w:t>При необходимости складирования материалов, изделий, конструкций,</w:t>
      </w:r>
      <w:r>
        <w:rPr>
          <w:spacing w:val="-2"/>
          <w:sz w:val="28"/>
          <w:szCs w:val="28"/>
        </w:rPr>
        <w:br/>
      </w:r>
      <w:r>
        <w:rPr>
          <w:sz w:val="28"/>
          <w:szCs w:val="28"/>
        </w:rPr>
        <w:t>оборудования, а также размещения некапитальных сооружений и устройства</w:t>
      </w:r>
      <w:r>
        <w:rPr>
          <w:sz w:val="28"/>
          <w:szCs w:val="28"/>
        </w:rPr>
        <w:br/>
        <w:t>временного отвала грунта за пределами строительной площадки или за пределами</w:t>
      </w:r>
      <w:r>
        <w:rPr>
          <w:sz w:val="28"/>
          <w:szCs w:val="28"/>
        </w:rPr>
        <w:br/>
      </w:r>
      <w:r>
        <w:rPr>
          <w:spacing w:val="-2"/>
          <w:sz w:val="28"/>
          <w:szCs w:val="28"/>
        </w:rPr>
        <w:t>ограждения места проведения ремонтных, аварийных и иных работ, места для этого</w:t>
      </w:r>
      <w:r>
        <w:rPr>
          <w:spacing w:val="-2"/>
          <w:sz w:val="28"/>
          <w:szCs w:val="28"/>
        </w:rPr>
        <w:br/>
      </w:r>
      <w:r>
        <w:rPr>
          <w:sz w:val="28"/>
          <w:szCs w:val="28"/>
        </w:rPr>
        <w:t>определяются по согласованию с органами местного самоуправления поселения.</w:t>
      </w:r>
    </w:p>
    <w:p w:rsidR="000F03ED" w:rsidRDefault="000F03ED" w:rsidP="000F03ED">
      <w:pPr>
        <w:shd w:val="clear" w:color="auto" w:fill="FFFFFF"/>
        <w:tabs>
          <w:tab w:val="left" w:pos="1618"/>
        </w:tabs>
        <w:spacing w:line="322" w:lineRule="exact"/>
        <w:ind w:firstLine="710"/>
        <w:jc w:val="both"/>
      </w:pPr>
      <w:r>
        <w:rPr>
          <w:spacing w:val="-2"/>
          <w:sz w:val="28"/>
          <w:szCs w:val="28"/>
        </w:rPr>
        <w:t>4.29.4.</w:t>
      </w:r>
      <w:r>
        <w:rPr>
          <w:sz w:val="28"/>
          <w:szCs w:val="28"/>
        </w:rPr>
        <w:tab/>
        <w:t>Ремонтно-строительные организации обязаны обеспечивать сдачу в</w:t>
      </w:r>
      <w:r>
        <w:rPr>
          <w:sz w:val="28"/>
          <w:szCs w:val="28"/>
        </w:rPr>
        <w:br/>
        <w:t>эксплуатацию объектов после капитального ремонта или реконструкции с</w:t>
      </w:r>
      <w:r>
        <w:rPr>
          <w:sz w:val="28"/>
          <w:szCs w:val="28"/>
        </w:rPr>
        <w:br/>
        <w:t>выполнением всех работ, предусмотренных проектом по благоустройству и</w:t>
      </w:r>
      <w:r>
        <w:rPr>
          <w:sz w:val="28"/>
          <w:szCs w:val="28"/>
        </w:rPr>
        <w:br/>
        <w:t>озеленению территорий и приведению их в порядок.</w:t>
      </w:r>
    </w:p>
    <w:p w:rsidR="000F03ED" w:rsidRDefault="000F03ED" w:rsidP="000F03ED">
      <w:pPr>
        <w:shd w:val="clear" w:color="auto" w:fill="FFFFFF"/>
        <w:tabs>
          <w:tab w:val="left" w:pos="1690"/>
        </w:tabs>
        <w:spacing w:line="322" w:lineRule="exact"/>
        <w:ind w:right="10" w:firstLine="710"/>
        <w:jc w:val="both"/>
      </w:pPr>
      <w:r>
        <w:rPr>
          <w:spacing w:val="-2"/>
          <w:sz w:val="28"/>
          <w:szCs w:val="28"/>
        </w:rPr>
        <w:t>4.29.5.</w:t>
      </w:r>
      <w:r>
        <w:rPr>
          <w:sz w:val="28"/>
          <w:szCs w:val="28"/>
        </w:rPr>
        <w:tab/>
        <w:t>Разборка подлежащих сносу строений должна производиться в</w:t>
      </w:r>
      <w:r>
        <w:rPr>
          <w:sz w:val="28"/>
          <w:szCs w:val="28"/>
        </w:rPr>
        <w:br/>
        <w:t>установленные органами местного самоуправления сроки.</w:t>
      </w:r>
    </w:p>
    <w:p w:rsidR="000F03ED" w:rsidRDefault="000F03ED" w:rsidP="000F03ED">
      <w:pPr>
        <w:widowControl w:val="0"/>
        <w:numPr>
          <w:ilvl w:val="0"/>
          <w:numId w:val="59"/>
        </w:numPr>
        <w:shd w:val="clear" w:color="auto" w:fill="FFFFFF"/>
        <w:tabs>
          <w:tab w:val="left" w:pos="1579"/>
        </w:tabs>
        <w:autoSpaceDE w:val="0"/>
        <w:autoSpaceDN w:val="0"/>
        <w:adjustRightInd w:val="0"/>
        <w:spacing w:line="322" w:lineRule="exact"/>
        <w:ind w:firstLine="710"/>
        <w:jc w:val="both"/>
        <w:rPr>
          <w:spacing w:val="-2"/>
          <w:sz w:val="28"/>
          <w:szCs w:val="28"/>
        </w:rPr>
      </w:pPr>
      <w:r>
        <w:rPr>
          <w:sz w:val="28"/>
          <w:szCs w:val="28"/>
        </w:rPr>
        <w:t>Площадка после сноса строений должна быть в 2-недельный срок спланирована и благоустроена.</w:t>
      </w:r>
    </w:p>
    <w:p w:rsidR="000F03ED" w:rsidRDefault="000F03ED" w:rsidP="000F03ED">
      <w:pPr>
        <w:widowControl w:val="0"/>
        <w:numPr>
          <w:ilvl w:val="0"/>
          <w:numId w:val="59"/>
        </w:numPr>
        <w:shd w:val="clear" w:color="auto" w:fill="FFFFFF"/>
        <w:tabs>
          <w:tab w:val="left" w:pos="1579"/>
          <w:tab w:val="left" w:pos="1699"/>
          <w:tab w:val="left" w:pos="3619"/>
          <w:tab w:val="left" w:pos="5275"/>
          <w:tab w:val="left" w:pos="5851"/>
          <w:tab w:val="left" w:pos="7872"/>
          <w:tab w:val="left" w:pos="8443"/>
        </w:tabs>
        <w:autoSpaceDE w:val="0"/>
        <w:autoSpaceDN w:val="0"/>
        <w:adjustRightInd w:val="0"/>
        <w:spacing w:line="322" w:lineRule="exact"/>
        <w:ind w:firstLine="710"/>
        <w:jc w:val="both"/>
        <w:rPr>
          <w:spacing w:val="-2"/>
          <w:sz w:val="28"/>
          <w:szCs w:val="28"/>
        </w:rPr>
      </w:pPr>
      <w:r>
        <w:rPr>
          <w:sz w:val="28"/>
          <w:szCs w:val="28"/>
        </w:rPr>
        <w:t xml:space="preserve">Проведение любых видов земляных работ без разрешения (ордера) запрещается, за исключением случаев, когда указанные работы осуществляются на </w:t>
      </w:r>
      <w:r>
        <w:rPr>
          <w:spacing w:val="-3"/>
          <w:sz w:val="28"/>
          <w:szCs w:val="28"/>
        </w:rPr>
        <w:t>основании</w:t>
      </w:r>
      <w:r>
        <w:rPr>
          <w:rFonts w:ascii="Arial" w:hAnsi="Arial" w:cs="Arial"/>
          <w:sz w:val="28"/>
          <w:szCs w:val="28"/>
        </w:rPr>
        <w:tab/>
      </w:r>
      <w:r>
        <w:rPr>
          <w:spacing w:val="-3"/>
          <w:sz w:val="28"/>
          <w:szCs w:val="28"/>
        </w:rPr>
        <w:t>документов,</w:t>
      </w:r>
      <w:r>
        <w:rPr>
          <w:rFonts w:ascii="Arial" w:cs="Arial"/>
          <w:sz w:val="28"/>
          <w:szCs w:val="28"/>
        </w:rPr>
        <w:tab/>
      </w:r>
      <w:r>
        <w:rPr>
          <w:spacing w:val="-3"/>
          <w:sz w:val="28"/>
          <w:szCs w:val="28"/>
        </w:rPr>
        <w:t>выданных</w:t>
      </w:r>
      <w:r>
        <w:rPr>
          <w:rFonts w:ascii="Arial" w:hAnsi="Arial" w:cs="Arial"/>
          <w:sz w:val="28"/>
          <w:szCs w:val="28"/>
        </w:rPr>
        <w:tab/>
      </w:r>
      <w:r>
        <w:rPr>
          <w:sz w:val="28"/>
          <w:szCs w:val="28"/>
        </w:rPr>
        <w:t>в</w:t>
      </w:r>
      <w:r>
        <w:rPr>
          <w:rFonts w:ascii="Arial" w:hAnsi="Arial" w:cs="Arial"/>
          <w:sz w:val="28"/>
          <w:szCs w:val="28"/>
        </w:rPr>
        <w:tab/>
      </w:r>
      <w:r>
        <w:rPr>
          <w:spacing w:val="-3"/>
          <w:sz w:val="28"/>
          <w:szCs w:val="28"/>
        </w:rPr>
        <w:t>соответствии</w:t>
      </w:r>
      <w:r>
        <w:rPr>
          <w:rFonts w:ascii="Arial" w:hAnsi="Arial" w:cs="Arial"/>
          <w:sz w:val="28"/>
          <w:szCs w:val="28"/>
        </w:rPr>
        <w:tab/>
      </w:r>
      <w:r>
        <w:rPr>
          <w:sz w:val="28"/>
          <w:szCs w:val="28"/>
        </w:rPr>
        <w:t>с</w:t>
      </w:r>
      <w:r>
        <w:rPr>
          <w:rFonts w:ascii="Arial" w:hAnsi="Arial" w:cs="Arial"/>
          <w:sz w:val="28"/>
          <w:szCs w:val="28"/>
        </w:rPr>
        <w:tab/>
      </w:r>
      <w:r>
        <w:rPr>
          <w:spacing w:val="-3"/>
          <w:sz w:val="28"/>
          <w:szCs w:val="28"/>
        </w:rPr>
        <w:t xml:space="preserve">федеральным </w:t>
      </w:r>
      <w:r>
        <w:rPr>
          <w:sz w:val="28"/>
          <w:szCs w:val="28"/>
        </w:rPr>
        <w:t>законодательством.</w:t>
      </w:r>
    </w:p>
    <w:p w:rsidR="000F03ED" w:rsidRDefault="000F03ED" w:rsidP="000F03ED">
      <w:pPr>
        <w:widowControl w:val="0"/>
        <w:numPr>
          <w:ilvl w:val="0"/>
          <w:numId w:val="59"/>
        </w:numPr>
        <w:shd w:val="clear" w:color="auto" w:fill="FFFFFF"/>
        <w:tabs>
          <w:tab w:val="left" w:pos="1579"/>
        </w:tabs>
        <w:autoSpaceDE w:val="0"/>
        <w:autoSpaceDN w:val="0"/>
        <w:adjustRightInd w:val="0"/>
        <w:spacing w:line="322" w:lineRule="exact"/>
        <w:ind w:right="5" w:firstLine="710"/>
        <w:jc w:val="both"/>
        <w:rPr>
          <w:spacing w:val="-2"/>
          <w:sz w:val="28"/>
          <w:szCs w:val="28"/>
        </w:rPr>
      </w:pPr>
      <w:r>
        <w:rPr>
          <w:sz w:val="28"/>
          <w:szCs w:val="28"/>
        </w:rPr>
        <w:t xml:space="preserve">Вскрытие дорожных покрытий, тротуаров, газонов, а также разрытие </w:t>
      </w:r>
      <w:r>
        <w:rPr>
          <w:spacing w:val="-2"/>
          <w:sz w:val="28"/>
          <w:szCs w:val="28"/>
        </w:rPr>
        <w:t xml:space="preserve">других мест общего пользования при строительстве или ремонте подземных сетей и </w:t>
      </w:r>
      <w:r>
        <w:rPr>
          <w:sz w:val="28"/>
          <w:szCs w:val="28"/>
        </w:rPr>
        <w:t>надземных сооружений осуществляется в соответствии с требованиями, установленными правовым актом органа местного самоуправления поселения, в границах и в сроки, указанные в разрешении (ордере).</w:t>
      </w:r>
    </w:p>
    <w:p w:rsidR="000F03ED" w:rsidRDefault="000F03ED" w:rsidP="000F03ED">
      <w:pPr>
        <w:rPr>
          <w:sz w:val="2"/>
          <w:szCs w:val="2"/>
        </w:rPr>
      </w:pPr>
    </w:p>
    <w:p w:rsidR="000F03ED" w:rsidRDefault="000F03ED" w:rsidP="000F03ED">
      <w:pPr>
        <w:widowControl w:val="0"/>
        <w:numPr>
          <w:ilvl w:val="0"/>
          <w:numId w:val="60"/>
        </w:numPr>
        <w:shd w:val="clear" w:color="auto" w:fill="FFFFFF"/>
        <w:tabs>
          <w:tab w:val="left" w:pos="1694"/>
        </w:tabs>
        <w:autoSpaceDE w:val="0"/>
        <w:autoSpaceDN w:val="0"/>
        <w:adjustRightInd w:val="0"/>
        <w:spacing w:line="322" w:lineRule="exact"/>
        <w:ind w:right="10" w:firstLine="710"/>
        <w:jc w:val="both"/>
        <w:rPr>
          <w:spacing w:val="-2"/>
          <w:sz w:val="28"/>
          <w:szCs w:val="28"/>
        </w:rPr>
      </w:pPr>
      <w:r>
        <w:rPr>
          <w:sz w:val="28"/>
          <w:szCs w:val="28"/>
        </w:rPr>
        <w:t xml:space="preserve">Засыпка траншей и котлованов должна производиться в срок, указанный в разрешении (ордере) на производство земляных работ. </w:t>
      </w:r>
      <w:r>
        <w:rPr>
          <w:sz w:val="28"/>
          <w:szCs w:val="28"/>
        </w:rPr>
        <w:lastRenderedPageBreak/>
        <w:t>Дорожные покрытия, тротуары, газоны и другие разрытые участки должны быть восстановлены в сроки, указанные в разрешении (ордере).</w:t>
      </w:r>
    </w:p>
    <w:p w:rsidR="000F03ED" w:rsidRDefault="000F03ED" w:rsidP="000F03ED">
      <w:pPr>
        <w:widowControl w:val="0"/>
        <w:numPr>
          <w:ilvl w:val="0"/>
          <w:numId w:val="60"/>
        </w:numPr>
        <w:shd w:val="clear" w:color="auto" w:fill="FFFFFF"/>
        <w:tabs>
          <w:tab w:val="left" w:pos="1694"/>
        </w:tabs>
        <w:autoSpaceDE w:val="0"/>
        <w:autoSpaceDN w:val="0"/>
        <w:adjustRightInd w:val="0"/>
        <w:spacing w:line="322" w:lineRule="exact"/>
        <w:ind w:left="710"/>
        <w:rPr>
          <w:spacing w:val="-2"/>
          <w:sz w:val="28"/>
          <w:szCs w:val="28"/>
        </w:rPr>
      </w:pPr>
      <w:r>
        <w:rPr>
          <w:sz w:val="28"/>
          <w:szCs w:val="28"/>
        </w:rPr>
        <w:t>При производстве работ запрещается:</w:t>
      </w:r>
    </w:p>
    <w:p w:rsidR="000F03ED" w:rsidRDefault="000F03ED" w:rsidP="000F03ED">
      <w:pPr>
        <w:shd w:val="clear" w:color="auto" w:fill="FFFFFF"/>
        <w:tabs>
          <w:tab w:val="left" w:pos="1046"/>
        </w:tabs>
        <w:spacing w:line="322" w:lineRule="exact"/>
        <w:ind w:right="5" w:firstLine="710"/>
        <w:jc w:val="both"/>
      </w:pPr>
      <w:r>
        <w:rPr>
          <w:spacing w:val="-1"/>
          <w:sz w:val="28"/>
          <w:szCs w:val="28"/>
        </w:rPr>
        <w:t>1)</w:t>
      </w:r>
      <w:r>
        <w:rPr>
          <w:sz w:val="28"/>
          <w:szCs w:val="28"/>
        </w:rPr>
        <w:tab/>
        <w:t>повреждать существующие сооружения, зеленые насаждения и элементы</w:t>
      </w:r>
      <w:r>
        <w:rPr>
          <w:sz w:val="28"/>
          <w:szCs w:val="28"/>
        </w:rPr>
        <w:br/>
      </w:r>
      <w:r>
        <w:rPr>
          <w:spacing w:val="-1"/>
          <w:sz w:val="28"/>
          <w:szCs w:val="28"/>
        </w:rPr>
        <w:t>благоустройства, приготовлять раствор и бетон непосредственно на проезжей части</w:t>
      </w:r>
      <w:r>
        <w:rPr>
          <w:spacing w:val="-1"/>
          <w:sz w:val="28"/>
          <w:szCs w:val="28"/>
        </w:rPr>
        <w:br/>
      </w:r>
      <w:r>
        <w:rPr>
          <w:sz w:val="28"/>
          <w:szCs w:val="28"/>
        </w:rPr>
        <w:t>улиц;</w:t>
      </w:r>
    </w:p>
    <w:p w:rsidR="000F03ED" w:rsidRDefault="000F03ED" w:rsidP="000F03ED">
      <w:pPr>
        <w:shd w:val="clear" w:color="auto" w:fill="FFFFFF"/>
        <w:tabs>
          <w:tab w:val="left" w:pos="1253"/>
        </w:tabs>
        <w:spacing w:line="322" w:lineRule="exact"/>
        <w:ind w:right="5" w:firstLine="710"/>
        <w:jc w:val="both"/>
      </w:pPr>
      <w:r>
        <w:rPr>
          <w:spacing w:val="-1"/>
          <w:sz w:val="28"/>
          <w:szCs w:val="28"/>
        </w:rPr>
        <w:t>2)</w:t>
      </w:r>
      <w:r>
        <w:rPr>
          <w:sz w:val="28"/>
          <w:szCs w:val="28"/>
        </w:rPr>
        <w:tab/>
        <w:t>производить откачку воды из колодцев, траншей, котлованов</w:t>
      </w:r>
      <w:r>
        <w:rPr>
          <w:sz w:val="28"/>
          <w:szCs w:val="28"/>
        </w:rPr>
        <w:br/>
        <w:t>непосредственно на тротуары и проезжую часть улиц;</w:t>
      </w:r>
    </w:p>
    <w:p w:rsidR="000F03ED" w:rsidRDefault="000F03ED" w:rsidP="000F03ED">
      <w:pPr>
        <w:widowControl w:val="0"/>
        <w:numPr>
          <w:ilvl w:val="0"/>
          <w:numId w:val="61"/>
        </w:numPr>
        <w:shd w:val="clear" w:color="auto" w:fill="FFFFFF"/>
        <w:tabs>
          <w:tab w:val="left" w:pos="1022"/>
        </w:tabs>
        <w:autoSpaceDE w:val="0"/>
        <w:autoSpaceDN w:val="0"/>
        <w:adjustRightInd w:val="0"/>
        <w:spacing w:line="322" w:lineRule="exact"/>
        <w:ind w:right="10" w:firstLine="710"/>
        <w:jc w:val="both"/>
        <w:rPr>
          <w:spacing w:val="-1"/>
          <w:sz w:val="28"/>
          <w:szCs w:val="28"/>
        </w:rPr>
      </w:pPr>
      <w:r>
        <w:rPr>
          <w:sz w:val="28"/>
          <w:szCs w:val="28"/>
        </w:rPr>
        <w:t>оставлять на проезжей части и тротуарах, газонах землю и строительный мусор после окончания работ;</w:t>
      </w:r>
    </w:p>
    <w:p w:rsidR="000F03ED" w:rsidRDefault="000F03ED" w:rsidP="000F03ED">
      <w:pPr>
        <w:widowControl w:val="0"/>
        <w:numPr>
          <w:ilvl w:val="0"/>
          <w:numId w:val="61"/>
        </w:numPr>
        <w:shd w:val="clear" w:color="auto" w:fill="FFFFFF"/>
        <w:tabs>
          <w:tab w:val="left" w:pos="1022"/>
        </w:tabs>
        <w:autoSpaceDE w:val="0"/>
        <w:autoSpaceDN w:val="0"/>
        <w:adjustRightInd w:val="0"/>
        <w:spacing w:line="322" w:lineRule="exact"/>
        <w:ind w:right="10" w:firstLine="710"/>
        <w:jc w:val="both"/>
        <w:rPr>
          <w:spacing w:val="-1"/>
          <w:sz w:val="28"/>
          <w:szCs w:val="28"/>
        </w:rPr>
      </w:pPr>
      <w:r>
        <w:rPr>
          <w:sz w:val="28"/>
          <w:szCs w:val="28"/>
        </w:rPr>
        <w:t>занимать излишнюю площадь под складирование, ограждение работ сверх установленных границ;</w:t>
      </w:r>
    </w:p>
    <w:p w:rsidR="000F03ED" w:rsidRDefault="000F03ED" w:rsidP="000F03ED">
      <w:pPr>
        <w:widowControl w:val="0"/>
        <w:numPr>
          <w:ilvl w:val="0"/>
          <w:numId w:val="61"/>
        </w:numPr>
        <w:shd w:val="clear" w:color="auto" w:fill="FFFFFF"/>
        <w:tabs>
          <w:tab w:val="left" w:pos="1022"/>
        </w:tabs>
        <w:autoSpaceDE w:val="0"/>
        <w:autoSpaceDN w:val="0"/>
        <w:adjustRightInd w:val="0"/>
        <w:spacing w:line="322" w:lineRule="exact"/>
        <w:ind w:right="10" w:firstLine="710"/>
        <w:jc w:val="both"/>
        <w:rPr>
          <w:spacing w:val="-1"/>
          <w:sz w:val="28"/>
          <w:szCs w:val="28"/>
        </w:rPr>
      </w:pPr>
      <w:r>
        <w:rPr>
          <w:sz w:val="28"/>
          <w:szCs w:val="28"/>
        </w:rPr>
        <w:t>загромождать проходы и въезды во дворы, нарушать нормальный проезд транспорта и движение пешеходов;</w:t>
      </w:r>
    </w:p>
    <w:p w:rsidR="000F03ED" w:rsidRDefault="000F03ED" w:rsidP="000F03ED">
      <w:pPr>
        <w:shd w:val="clear" w:color="auto" w:fill="FFFFFF"/>
        <w:tabs>
          <w:tab w:val="left" w:pos="1118"/>
        </w:tabs>
        <w:spacing w:line="322" w:lineRule="exact"/>
        <w:ind w:right="14" w:firstLine="710"/>
        <w:jc w:val="both"/>
      </w:pPr>
      <w:r>
        <w:rPr>
          <w:spacing w:val="-1"/>
          <w:sz w:val="28"/>
          <w:szCs w:val="28"/>
        </w:rPr>
        <w:t>6)</w:t>
      </w:r>
      <w:r>
        <w:rPr>
          <w:sz w:val="28"/>
          <w:szCs w:val="28"/>
        </w:rPr>
        <w:tab/>
        <w:t>выезд автотранспорта со строительных площадок, мест производства</w:t>
      </w:r>
      <w:r w:rsidR="00387D09">
        <w:rPr>
          <w:sz w:val="28"/>
          <w:szCs w:val="28"/>
        </w:rPr>
        <w:t xml:space="preserve"> </w:t>
      </w:r>
      <w:r>
        <w:rPr>
          <w:spacing w:val="-1"/>
          <w:sz w:val="28"/>
          <w:szCs w:val="28"/>
        </w:rPr>
        <w:t>аварийных, ремонтных и иных видов работ без очистки колес от налипшего грунта.</w:t>
      </w:r>
    </w:p>
    <w:p w:rsidR="000F03ED" w:rsidRDefault="000F03ED" w:rsidP="000F03ED">
      <w:pPr>
        <w:shd w:val="clear" w:color="auto" w:fill="FFFFFF"/>
        <w:tabs>
          <w:tab w:val="left" w:pos="1790"/>
        </w:tabs>
        <w:spacing w:line="322" w:lineRule="exact"/>
        <w:ind w:right="10" w:firstLine="710"/>
        <w:jc w:val="both"/>
      </w:pPr>
      <w:r>
        <w:rPr>
          <w:spacing w:val="-2"/>
          <w:sz w:val="28"/>
          <w:szCs w:val="28"/>
        </w:rPr>
        <w:t>4.29.11.</w:t>
      </w:r>
      <w:r>
        <w:rPr>
          <w:sz w:val="28"/>
          <w:szCs w:val="28"/>
        </w:rPr>
        <w:tab/>
        <w:t>В случае повреждения подзе</w:t>
      </w:r>
      <w:r w:rsidR="00387D09">
        <w:rPr>
          <w:sz w:val="28"/>
          <w:szCs w:val="28"/>
        </w:rPr>
        <w:t xml:space="preserve">мных коммуникаций производители </w:t>
      </w:r>
      <w:r>
        <w:rPr>
          <w:sz w:val="28"/>
          <w:szCs w:val="28"/>
        </w:rPr>
        <w:t xml:space="preserve">работ обязаны немедленно сообщить об этом </w:t>
      </w:r>
      <w:r w:rsidR="00387D09">
        <w:rPr>
          <w:sz w:val="28"/>
          <w:szCs w:val="28"/>
        </w:rPr>
        <w:t xml:space="preserve">владельцам сооружений и принять </w:t>
      </w:r>
      <w:r>
        <w:rPr>
          <w:sz w:val="28"/>
          <w:szCs w:val="28"/>
        </w:rPr>
        <w:t>меры по немедленной ликвидации аварий.</w:t>
      </w:r>
    </w:p>
    <w:p w:rsidR="000F03ED" w:rsidRDefault="000F03ED" w:rsidP="000F03ED">
      <w:pPr>
        <w:shd w:val="clear" w:color="auto" w:fill="FFFFFF"/>
        <w:tabs>
          <w:tab w:val="left" w:pos="1915"/>
        </w:tabs>
        <w:spacing w:line="322" w:lineRule="exact"/>
        <w:ind w:firstLine="710"/>
        <w:jc w:val="both"/>
      </w:pPr>
      <w:r>
        <w:rPr>
          <w:spacing w:val="-2"/>
          <w:sz w:val="28"/>
          <w:szCs w:val="28"/>
        </w:rPr>
        <w:t>4.29.12.</w:t>
      </w:r>
      <w:r>
        <w:rPr>
          <w:sz w:val="28"/>
          <w:szCs w:val="28"/>
        </w:rPr>
        <w:tab/>
        <w:t>В процессе производства земляных, ремонтных, аварийн</w:t>
      </w:r>
      <w:proofErr w:type="gramStart"/>
      <w:r>
        <w:rPr>
          <w:sz w:val="28"/>
          <w:szCs w:val="28"/>
        </w:rPr>
        <w:t>о-</w:t>
      </w:r>
      <w:proofErr w:type="gramEnd"/>
      <w:r>
        <w:rPr>
          <w:sz w:val="28"/>
          <w:szCs w:val="28"/>
        </w:rPr>
        <w:br/>
        <w:t xml:space="preserve">восстановительных и иных видов работ, место </w:t>
      </w:r>
      <w:r w:rsidR="00387D09">
        <w:rPr>
          <w:sz w:val="28"/>
          <w:szCs w:val="28"/>
        </w:rPr>
        <w:t xml:space="preserve">производства работ должно иметь </w:t>
      </w:r>
      <w:r>
        <w:rPr>
          <w:sz w:val="28"/>
          <w:szCs w:val="28"/>
        </w:rPr>
        <w:t>ограждение, в том числе соответствую</w:t>
      </w:r>
      <w:r w:rsidR="00387D09">
        <w:rPr>
          <w:sz w:val="28"/>
          <w:szCs w:val="28"/>
        </w:rPr>
        <w:t xml:space="preserve">щее архитектурно-художественным </w:t>
      </w:r>
      <w:r>
        <w:rPr>
          <w:sz w:val="28"/>
          <w:szCs w:val="28"/>
        </w:rPr>
        <w:t>требованиям, аварийное освещение, необходимы</w:t>
      </w:r>
      <w:r w:rsidR="00387D09">
        <w:rPr>
          <w:sz w:val="28"/>
          <w:szCs w:val="28"/>
        </w:rPr>
        <w:t xml:space="preserve">е указатели, бункеры-накопители </w:t>
      </w:r>
      <w:r>
        <w:rPr>
          <w:sz w:val="28"/>
          <w:szCs w:val="28"/>
        </w:rPr>
        <w:t>для сбора строительного мусора.</w:t>
      </w:r>
    </w:p>
    <w:p w:rsidR="000F03ED" w:rsidRDefault="000F03ED" w:rsidP="000F03ED">
      <w:pPr>
        <w:widowControl w:val="0"/>
        <w:numPr>
          <w:ilvl w:val="0"/>
          <w:numId w:val="62"/>
        </w:numPr>
        <w:shd w:val="clear" w:color="auto" w:fill="FFFFFF"/>
        <w:tabs>
          <w:tab w:val="left" w:pos="1738"/>
          <w:tab w:val="left" w:pos="2237"/>
          <w:tab w:val="left" w:pos="4176"/>
          <w:tab w:val="left" w:pos="6744"/>
          <w:tab w:val="left" w:pos="8746"/>
        </w:tabs>
        <w:autoSpaceDE w:val="0"/>
        <w:autoSpaceDN w:val="0"/>
        <w:adjustRightInd w:val="0"/>
        <w:spacing w:line="322" w:lineRule="exact"/>
        <w:ind w:right="5" w:firstLine="710"/>
        <w:jc w:val="both"/>
        <w:rPr>
          <w:spacing w:val="-2"/>
          <w:sz w:val="28"/>
          <w:szCs w:val="28"/>
        </w:rPr>
      </w:pPr>
      <w:r>
        <w:rPr>
          <w:sz w:val="28"/>
          <w:szCs w:val="28"/>
        </w:rPr>
        <w:t xml:space="preserve">В случае аварии при производстве земляных, ремонтных и иных работ, исполнитель обязан своевременно вызывать на место производства работ </w:t>
      </w:r>
      <w:r>
        <w:rPr>
          <w:spacing w:val="-2"/>
          <w:sz w:val="28"/>
          <w:szCs w:val="28"/>
        </w:rPr>
        <w:t>представителей</w:t>
      </w:r>
      <w:r>
        <w:rPr>
          <w:rFonts w:ascii="Arial" w:hAnsi="Arial" w:cs="Arial"/>
          <w:sz w:val="28"/>
          <w:szCs w:val="28"/>
        </w:rPr>
        <w:tab/>
      </w:r>
      <w:r>
        <w:rPr>
          <w:spacing w:val="-2"/>
          <w:sz w:val="28"/>
          <w:szCs w:val="28"/>
        </w:rPr>
        <w:t>организаций</w:t>
      </w:r>
      <w:r w:rsidR="00387D09">
        <w:rPr>
          <w:spacing w:val="-2"/>
          <w:sz w:val="28"/>
          <w:szCs w:val="28"/>
        </w:rPr>
        <w:t xml:space="preserve"> </w:t>
      </w:r>
      <w:r>
        <w:rPr>
          <w:spacing w:val="-2"/>
          <w:sz w:val="28"/>
          <w:szCs w:val="28"/>
        </w:rPr>
        <w:t>эксплуатирующих</w:t>
      </w:r>
      <w:r>
        <w:rPr>
          <w:rFonts w:ascii="Arial" w:hAnsi="Arial" w:cs="Arial"/>
          <w:sz w:val="28"/>
          <w:szCs w:val="28"/>
        </w:rPr>
        <w:tab/>
      </w:r>
      <w:r>
        <w:rPr>
          <w:spacing w:val="-2"/>
          <w:sz w:val="28"/>
          <w:szCs w:val="28"/>
        </w:rPr>
        <w:t>действующие</w:t>
      </w:r>
      <w:r>
        <w:rPr>
          <w:rFonts w:ascii="Arial" w:hAnsi="Arial" w:cs="Arial"/>
          <w:sz w:val="28"/>
          <w:szCs w:val="28"/>
        </w:rPr>
        <w:tab/>
      </w:r>
      <w:r>
        <w:rPr>
          <w:spacing w:val="-2"/>
          <w:sz w:val="28"/>
          <w:szCs w:val="28"/>
        </w:rPr>
        <w:t xml:space="preserve">подземные </w:t>
      </w:r>
      <w:r>
        <w:rPr>
          <w:spacing w:val="-1"/>
          <w:sz w:val="28"/>
          <w:szCs w:val="28"/>
        </w:rPr>
        <w:t xml:space="preserve">коммуникации и сооружения, а также своевременно известить об аварии дежурную службу органа местного самоуправления района, организации, имеющие смежные с </w:t>
      </w:r>
      <w:r>
        <w:rPr>
          <w:sz w:val="28"/>
          <w:szCs w:val="28"/>
        </w:rPr>
        <w:t>местом аварии территории.</w:t>
      </w:r>
    </w:p>
    <w:p w:rsidR="000F03ED" w:rsidRDefault="000F03ED" w:rsidP="000F03ED">
      <w:pPr>
        <w:widowControl w:val="0"/>
        <w:numPr>
          <w:ilvl w:val="0"/>
          <w:numId w:val="62"/>
        </w:numPr>
        <w:shd w:val="clear" w:color="auto" w:fill="FFFFFF"/>
        <w:tabs>
          <w:tab w:val="left" w:pos="1738"/>
        </w:tabs>
        <w:autoSpaceDE w:val="0"/>
        <w:autoSpaceDN w:val="0"/>
        <w:adjustRightInd w:val="0"/>
        <w:spacing w:line="322" w:lineRule="exact"/>
        <w:ind w:right="5" w:firstLine="710"/>
        <w:jc w:val="both"/>
        <w:rPr>
          <w:spacing w:val="-2"/>
          <w:sz w:val="28"/>
          <w:szCs w:val="28"/>
        </w:rPr>
      </w:pPr>
      <w:r>
        <w:rPr>
          <w:sz w:val="28"/>
          <w:szCs w:val="28"/>
        </w:rPr>
        <w:t>Вывоз отходов асфальтобетона и другого строительного мусора на полигон ТКО при проведении дорожно-ремонтных работ на дорогах производится организациями, проводящими работы, незамедлительно (в ходе работ), на остальных улицах и дворах – в течение суток. Временное складирование строительного мусора на газонах и участках с зелеными насаждениями не допускается.</w:t>
      </w:r>
    </w:p>
    <w:p w:rsidR="000F03ED" w:rsidRDefault="000F03ED" w:rsidP="000F03ED">
      <w:pPr>
        <w:shd w:val="clear" w:color="auto" w:fill="FFFFFF"/>
        <w:spacing w:before="322" w:line="322" w:lineRule="exact"/>
        <w:ind w:firstLine="710"/>
      </w:pPr>
      <w:r>
        <w:rPr>
          <w:sz w:val="28"/>
          <w:szCs w:val="28"/>
        </w:rPr>
        <w:t>4.30. Строительные площадки</w:t>
      </w:r>
    </w:p>
    <w:p w:rsidR="000F03ED" w:rsidRDefault="000F03ED" w:rsidP="000F03ED">
      <w:pPr>
        <w:shd w:val="clear" w:color="auto" w:fill="FFFFFF"/>
        <w:tabs>
          <w:tab w:val="left" w:pos="1632"/>
        </w:tabs>
        <w:spacing w:line="322" w:lineRule="exact"/>
        <w:ind w:firstLine="710"/>
        <w:jc w:val="both"/>
      </w:pPr>
      <w:r>
        <w:rPr>
          <w:spacing w:val="-2"/>
          <w:sz w:val="28"/>
          <w:szCs w:val="28"/>
        </w:rPr>
        <w:t>4.30.1.</w:t>
      </w:r>
      <w:r>
        <w:rPr>
          <w:sz w:val="28"/>
          <w:szCs w:val="28"/>
        </w:rPr>
        <w:tab/>
        <w:t>Ограждения строительных пло</w:t>
      </w:r>
      <w:r w:rsidR="00387D09">
        <w:rPr>
          <w:sz w:val="28"/>
          <w:szCs w:val="28"/>
        </w:rPr>
        <w:t xml:space="preserve">щадок должны иметь внешний </w:t>
      </w:r>
      <w:proofErr w:type="spellStart"/>
      <w:r w:rsidR="00387D09">
        <w:rPr>
          <w:sz w:val="28"/>
          <w:szCs w:val="28"/>
        </w:rPr>
        <w:t>вид</w:t>
      </w:r>
      <w:proofErr w:type="gramStart"/>
      <w:r w:rsidR="00387D09">
        <w:rPr>
          <w:sz w:val="28"/>
          <w:szCs w:val="28"/>
        </w:rPr>
        <w:t>,</w:t>
      </w:r>
      <w:r>
        <w:rPr>
          <w:sz w:val="28"/>
          <w:szCs w:val="28"/>
        </w:rPr>
        <w:t>с</w:t>
      </w:r>
      <w:proofErr w:type="gramEnd"/>
      <w:r>
        <w:rPr>
          <w:sz w:val="28"/>
          <w:szCs w:val="28"/>
        </w:rPr>
        <w:t>оответствующий</w:t>
      </w:r>
      <w:proofErr w:type="spellEnd"/>
      <w:r>
        <w:rPr>
          <w:sz w:val="28"/>
          <w:szCs w:val="28"/>
        </w:rPr>
        <w:t xml:space="preserve"> установленным требованиям, в том числе архитектурно -</w:t>
      </w:r>
      <w:r>
        <w:rPr>
          <w:sz w:val="28"/>
          <w:szCs w:val="28"/>
        </w:rPr>
        <w:br/>
      </w:r>
      <w:r>
        <w:rPr>
          <w:spacing w:val="-3"/>
          <w:sz w:val="28"/>
          <w:szCs w:val="28"/>
        </w:rPr>
        <w:lastRenderedPageBreak/>
        <w:t>художественным требованиям, быть очищены от грязи, промыты, не иметь проемов,</w:t>
      </w:r>
      <w:r w:rsidR="00F303AE">
        <w:rPr>
          <w:spacing w:val="-3"/>
          <w:sz w:val="28"/>
          <w:szCs w:val="28"/>
        </w:rPr>
        <w:t xml:space="preserve"> </w:t>
      </w:r>
      <w:r>
        <w:rPr>
          <w:sz w:val="28"/>
          <w:szCs w:val="28"/>
        </w:rPr>
        <w:t>не предусмотренных проектом, повре</w:t>
      </w:r>
      <w:r w:rsidR="00F303AE">
        <w:rPr>
          <w:sz w:val="28"/>
          <w:szCs w:val="28"/>
        </w:rPr>
        <w:t>жденных участков, отклонений от вертикали ,</w:t>
      </w:r>
      <w:r>
        <w:rPr>
          <w:sz w:val="28"/>
          <w:szCs w:val="28"/>
        </w:rPr>
        <w:t>посторонних наклеек, объявлений и надписей.</w:t>
      </w:r>
      <w:r w:rsidR="00F303AE">
        <w:rPr>
          <w:sz w:val="28"/>
          <w:szCs w:val="28"/>
        </w:rPr>
        <w:t xml:space="preserve"> По периметру ограждений должно </w:t>
      </w:r>
      <w:r>
        <w:rPr>
          <w:sz w:val="28"/>
          <w:szCs w:val="28"/>
        </w:rPr>
        <w:t>быть установлено освещение.</w:t>
      </w:r>
    </w:p>
    <w:p w:rsidR="000F03ED" w:rsidRDefault="000F03ED" w:rsidP="000F03ED">
      <w:pPr>
        <w:shd w:val="clear" w:color="auto" w:fill="FFFFFF"/>
        <w:tabs>
          <w:tab w:val="left" w:pos="1776"/>
        </w:tabs>
        <w:spacing w:line="322" w:lineRule="exact"/>
        <w:ind w:right="5" w:firstLine="710"/>
        <w:jc w:val="both"/>
      </w:pPr>
      <w:r>
        <w:rPr>
          <w:spacing w:val="-2"/>
          <w:sz w:val="28"/>
          <w:szCs w:val="28"/>
        </w:rPr>
        <w:t>4.30.2.</w:t>
      </w:r>
      <w:r>
        <w:rPr>
          <w:sz w:val="28"/>
          <w:szCs w:val="28"/>
        </w:rPr>
        <w:tab/>
        <w:t>На территории строительной площадки не допускается не</w:t>
      </w:r>
      <w:r>
        <w:rPr>
          <w:sz w:val="28"/>
          <w:szCs w:val="28"/>
        </w:rPr>
        <w:br/>
        <w:t>предусмотренное проектной документацией уничтожение древесно-кустарниковой</w:t>
      </w:r>
      <w:r w:rsidR="00387D09">
        <w:rPr>
          <w:sz w:val="28"/>
          <w:szCs w:val="28"/>
        </w:rPr>
        <w:t xml:space="preserve"> </w:t>
      </w:r>
      <w:r>
        <w:rPr>
          <w:spacing w:val="-2"/>
          <w:sz w:val="28"/>
          <w:szCs w:val="28"/>
        </w:rPr>
        <w:t>растительности и засыпка грунтом корневых шеек и стволов деревьев и кустарника.</w:t>
      </w:r>
      <w:r>
        <w:rPr>
          <w:spacing w:val="-2"/>
          <w:sz w:val="28"/>
          <w:szCs w:val="28"/>
        </w:rPr>
        <w:br/>
      </w:r>
      <w:r>
        <w:rPr>
          <w:sz w:val="28"/>
          <w:szCs w:val="28"/>
        </w:rPr>
        <w:t>Деревья, не подлежащие вырубке, должны быть огорожены щитами.</w:t>
      </w:r>
    </w:p>
    <w:p w:rsidR="000F03ED" w:rsidRDefault="000F03ED" w:rsidP="000F03ED">
      <w:pPr>
        <w:shd w:val="clear" w:color="auto" w:fill="FFFFFF"/>
        <w:tabs>
          <w:tab w:val="left" w:pos="1589"/>
        </w:tabs>
        <w:spacing w:line="322" w:lineRule="exact"/>
        <w:ind w:right="14" w:firstLine="710"/>
        <w:jc w:val="both"/>
      </w:pPr>
      <w:r>
        <w:rPr>
          <w:spacing w:val="-2"/>
          <w:sz w:val="28"/>
          <w:szCs w:val="28"/>
        </w:rPr>
        <w:t>4.30.3.</w:t>
      </w:r>
      <w:r>
        <w:rPr>
          <w:sz w:val="28"/>
          <w:szCs w:val="28"/>
        </w:rPr>
        <w:tab/>
        <w:t>Производственные и бытовые сток</w:t>
      </w:r>
      <w:r w:rsidR="00387D09">
        <w:rPr>
          <w:sz w:val="28"/>
          <w:szCs w:val="28"/>
        </w:rPr>
        <w:t xml:space="preserve">и, образующиеся на строительной </w:t>
      </w:r>
      <w:r>
        <w:rPr>
          <w:sz w:val="28"/>
          <w:szCs w:val="28"/>
        </w:rPr>
        <w:t>площадке, должны очищаться и обезврежива</w:t>
      </w:r>
      <w:r w:rsidR="00387D09">
        <w:rPr>
          <w:sz w:val="28"/>
          <w:szCs w:val="28"/>
        </w:rPr>
        <w:t xml:space="preserve">ться в порядке, предусмотренном </w:t>
      </w:r>
      <w:r>
        <w:rPr>
          <w:sz w:val="28"/>
          <w:szCs w:val="28"/>
        </w:rPr>
        <w:t>проектом организации строительства и производства работ.</w:t>
      </w:r>
    </w:p>
    <w:p w:rsidR="000F03ED" w:rsidRDefault="000F03ED" w:rsidP="000F03ED">
      <w:pPr>
        <w:shd w:val="clear" w:color="auto" w:fill="FFFFFF"/>
        <w:tabs>
          <w:tab w:val="left" w:pos="1646"/>
        </w:tabs>
        <w:spacing w:line="322" w:lineRule="exact"/>
        <w:ind w:right="14" w:firstLine="710"/>
        <w:jc w:val="both"/>
      </w:pPr>
      <w:r>
        <w:rPr>
          <w:spacing w:val="-2"/>
          <w:sz w:val="28"/>
          <w:szCs w:val="28"/>
        </w:rPr>
        <w:t>4.30.4.</w:t>
      </w:r>
      <w:r>
        <w:rPr>
          <w:sz w:val="28"/>
          <w:szCs w:val="28"/>
        </w:rPr>
        <w:tab/>
        <w:t>Строительный мусор и грунт со строительных площадок должен</w:t>
      </w:r>
      <w:r w:rsidR="00387D09">
        <w:rPr>
          <w:sz w:val="28"/>
          <w:szCs w:val="28"/>
        </w:rPr>
        <w:t xml:space="preserve"> </w:t>
      </w:r>
      <w:r>
        <w:rPr>
          <w:spacing w:val="-2"/>
          <w:sz w:val="28"/>
          <w:szCs w:val="28"/>
        </w:rPr>
        <w:t xml:space="preserve">вывозиться регулярно на полигон ТКО, согласно договора на размещения отходов </w:t>
      </w:r>
      <w:proofErr w:type="spellStart"/>
      <w:r>
        <w:rPr>
          <w:spacing w:val="-2"/>
          <w:sz w:val="28"/>
          <w:szCs w:val="28"/>
        </w:rPr>
        <w:t>в</w:t>
      </w:r>
      <w:r>
        <w:rPr>
          <w:sz w:val="28"/>
          <w:szCs w:val="28"/>
        </w:rPr>
        <w:t>установленном</w:t>
      </w:r>
      <w:proofErr w:type="spellEnd"/>
      <w:r>
        <w:rPr>
          <w:sz w:val="28"/>
          <w:szCs w:val="28"/>
        </w:rPr>
        <w:t xml:space="preserve"> </w:t>
      </w:r>
      <w:proofErr w:type="gramStart"/>
      <w:r>
        <w:rPr>
          <w:sz w:val="28"/>
          <w:szCs w:val="28"/>
        </w:rPr>
        <w:t>порядке</w:t>
      </w:r>
      <w:proofErr w:type="gramEnd"/>
      <w:r>
        <w:rPr>
          <w:sz w:val="28"/>
          <w:szCs w:val="28"/>
        </w:rPr>
        <w:t>.</w:t>
      </w:r>
    </w:p>
    <w:p w:rsidR="000F03ED" w:rsidRDefault="000F03ED" w:rsidP="000F03ED">
      <w:pPr>
        <w:shd w:val="clear" w:color="auto" w:fill="FFFFFF"/>
        <w:tabs>
          <w:tab w:val="left" w:pos="1728"/>
          <w:tab w:val="left" w:pos="9907"/>
        </w:tabs>
        <w:spacing w:line="322" w:lineRule="exact"/>
        <w:ind w:right="5" w:firstLine="710"/>
        <w:jc w:val="both"/>
      </w:pPr>
      <w:r>
        <w:rPr>
          <w:spacing w:val="-2"/>
          <w:sz w:val="28"/>
          <w:szCs w:val="28"/>
        </w:rPr>
        <w:t>4.30.5.</w:t>
      </w:r>
      <w:r>
        <w:rPr>
          <w:sz w:val="28"/>
          <w:szCs w:val="28"/>
        </w:rPr>
        <w:tab/>
        <w:t>Строительные материалы, изд</w:t>
      </w:r>
      <w:r w:rsidR="00387D09">
        <w:rPr>
          <w:sz w:val="28"/>
          <w:szCs w:val="28"/>
        </w:rPr>
        <w:t xml:space="preserve">елия, конструкции, оборудование </w:t>
      </w:r>
      <w:r>
        <w:rPr>
          <w:sz w:val="28"/>
          <w:szCs w:val="28"/>
        </w:rPr>
        <w:t>должны складироваться, а некапитальные сооружения (строительные вагончики,</w:t>
      </w:r>
      <w:r>
        <w:rPr>
          <w:sz w:val="28"/>
          <w:szCs w:val="28"/>
        </w:rPr>
        <w:br/>
        <w:t>бытовки, будки и т.п.) размещатьс</w:t>
      </w:r>
      <w:r w:rsidR="00387D09">
        <w:rPr>
          <w:sz w:val="28"/>
          <w:szCs w:val="28"/>
        </w:rPr>
        <w:t xml:space="preserve">я только в пределах огражденной </w:t>
      </w:r>
      <w:r>
        <w:rPr>
          <w:sz w:val="28"/>
          <w:szCs w:val="28"/>
        </w:rPr>
        <w:t>площадки в</w:t>
      </w:r>
      <w:r w:rsidR="00387D09">
        <w:rPr>
          <w:sz w:val="28"/>
          <w:szCs w:val="28"/>
        </w:rPr>
        <w:t xml:space="preserve"> </w:t>
      </w:r>
      <w:r>
        <w:rPr>
          <w:spacing w:val="-12"/>
          <w:sz w:val="28"/>
          <w:szCs w:val="28"/>
        </w:rPr>
        <w:t xml:space="preserve">соответствии с утвержденным проектом организации строительства </w:t>
      </w:r>
      <w:r>
        <w:rPr>
          <w:sz w:val="28"/>
          <w:szCs w:val="28"/>
        </w:rPr>
        <w:t>и утвержденным планом производства работ.</w:t>
      </w:r>
    </w:p>
    <w:p w:rsidR="000F03ED" w:rsidRDefault="000F03ED" w:rsidP="00387D09">
      <w:pPr>
        <w:shd w:val="clear" w:color="auto" w:fill="FFFFFF"/>
        <w:spacing w:before="317"/>
        <w:ind w:firstLine="710"/>
      </w:pPr>
      <w:r>
        <w:rPr>
          <w:sz w:val="28"/>
          <w:szCs w:val="28"/>
        </w:rPr>
        <w:t xml:space="preserve">5. Требования к содержанию объектов благоустройства, зданий, </w:t>
      </w:r>
      <w:proofErr w:type="spellStart"/>
      <w:r>
        <w:rPr>
          <w:sz w:val="28"/>
          <w:szCs w:val="28"/>
        </w:rPr>
        <w:t>строений</w:t>
      </w:r>
      <w:proofErr w:type="gramStart"/>
      <w:r>
        <w:rPr>
          <w:sz w:val="28"/>
          <w:szCs w:val="28"/>
        </w:rPr>
        <w:t>,</w:t>
      </w:r>
      <w:r>
        <w:rPr>
          <w:spacing w:val="-1"/>
          <w:sz w:val="28"/>
          <w:szCs w:val="28"/>
        </w:rPr>
        <w:t>с</w:t>
      </w:r>
      <w:proofErr w:type="gramEnd"/>
      <w:r>
        <w:rPr>
          <w:spacing w:val="-1"/>
          <w:sz w:val="28"/>
          <w:szCs w:val="28"/>
        </w:rPr>
        <w:t>ооружений</w:t>
      </w:r>
      <w:proofErr w:type="spellEnd"/>
    </w:p>
    <w:p w:rsidR="000F03ED" w:rsidRDefault="000F03ED" w:rsidP="000F03ED">
      <w:pPr>
        <w:shd w:val="clear" w:color="auto" w:fill="FFFFFF"/>
        <w:spacing w:line="322" w:lineRule="exact"/>
        <w:ind w:right="288" w:firstLine="710"/>
        <w:rPr>
          <w:sz w:val="28"/>
          <w:szCs w:val="28"/>
        </w:rPr>
      </w:pPr>
      <w:r>
        <w:rPr>
          <w:spacing w:val="-1"/>
          <w:sz w:val="28"/>
          <w:szCs w:val="28"/>
        </w:rPr>
        <w:t>5.1. Ввод в эксплуатацию детских, игровых, спортивных (физкультурно-</w:t>
      </w:r>
      <w:r>
        <w:rPr>
          <w:sz w:val="28"/>
          <w:szCs w:val="28"/>
        </w:rPr>
        <w:t>оздоровительных) площадок и их содержание</w:t>
      </w:r>
    </w:p>
    <w:p w:rsidR="000F03ED" w:rsidRDefault="000F03ED" w:rsidP="000F03ED">
      <w:pPr>
        <w:shd w:val="clear" w:color="auto" w:fill="FFFFFF"/>
        <w:spacing w:line="322" w:lineRule="exact"/>
        <w:ind w:right="288" w:firstLine="710"/>
      </w:pPr>
      <w:r>
        <w:rPr>
          <w:spacing w:val="-1"/>
          <w:sz w:val="28"/>
          <w:szCs w:val="28"/>
        </w:rPr>
        <w:t>5.1.1.</w:t>
      </w:r>
      <w:r>
        <w:rPr>
          <w:sz w:val="28"/>
          <w:szCs w:val="28"/>
        </w:rPr>
        <w:tab/>
        <w:t>При установке нового оборудован</w:t>
      </w:r>
      <w:r w:rsidR="00387D09">
        <w:rPr>
          <w:sz w:val="28"/>
          <w:szCs w:val="28"/>
        </w:rPr>
        <w:t xml:space="preserve">ия детских, игровых, спортивных </w:t>
      </w:r>
      <w:r>
        <w:rPr>
          <w:sz w:val="28"/>
          <w:szCs w:val="28"/>
        </w:rPr>
        <w:t>(физкультурно-оздоровительных) площад</w:t>
      </w:r>
      <w:r w:rsidR="00387D09">
        <w:rPr>
          <w:sz w:val="28"/>
          <w:szCs w:val="28"/>
        </w:rPr>
        <w:t xml:space="preserve">ок (далее – площадок), место их </w:t>
      </w:r>
      <w:r>
        <w:rPr>
          <w:sz w:val="28"/>
          <w:szCs w:val="28"/>
        </w:rPr>
        <w:t>размещения согласовывается с администрацией поселения.</w:t>
      </w:r>
    </w:p>
    <w:p w:rsidR="000F03ED" w:rsidRDefault="000F03ED" w:rsidP="000F03ED">
      <w:pPr>
        <w:shd w:val="clear" w:color="auto" w:fill="FFFFFF"/>
        <w:tabs>
          <w:tab w:val="left" w:pos="1570"/>
        </w:tabs>
        <w:spacing w:line="322" w:lineRule="exact"/>
        <w:ind w:right="5" w:firstLine="710"/>
        <w:jc w:val="both"/>
      </w:pPr>
      <w:r>
        <w:rPr>
          <w:spacing w:val="-1"/>
          <w:sz w:val="28"/>
          <w:szCs w:val="28"/>
        </w:rPr>
        <w:t>5.1.2.</w:t>
      </w:r>
      <w:r>
        <w:rPr>
          <w:sz w:val="28"/>
          <w:szCs w:val="28"/>
        </w:rPr>
        <w:tab/>
        <w:t>Монтаж оборудования должен производиться в соответствии с</w:t>
      </w:r>
      <w:r>
        <w:rPr>
          <w:sz w:val="28"/>
          <w:szCs w:val="28"/>
        </w:rPr>
        <w:br/>
        <w:t xml:space="preserve">инструкцией изготовителя, организациями, </w:t>
      </w:r>
      <w:r w:rsidR="00387D09">
        <w:rPr>
          <w:sz w:val="28"/>
          <w:szCs w:val="28"/>
        </w:rPr>
        <w:t xml:space="preserve">имеющими опыт и профессионально </w:t>
      </w:r>
      <w:r>
        <w:rPr>
          <w:sz w:val="28"/>
          <w:szCs w:val="28"/>
        </w:rPr>
        <w:t>осуществляющими данный вид работ.</w:t>
      </w:r>
    </w:p>
    <w:p w:rsidR="000F03ED" w:rsidRDefault="000F03ED" w:rsidP="000F03ED">
      <w:pPr>
        <w:shd w:val="clear" w:color="auto" w:fill="FFFFFF"/>
        <w:tabs>
          <w:tab w:val="left" w:pos="1421"/>
        </w:tabs>
        <w:spacing w:line="322" w:lineRule="exact"/>
        <w:ind w:right="10" w:firstLine="710"/>
        <w:jc w:val="both"/>
      </w:pPr>
      <w:r>
        <w:rPr>
          <w:spacing w:val="-1"/>
          <w:sz w:val="28"/>
          <w:szCs w:val="28"/>
        </w:rPr>
        <w:t>5.1.3.</w:t>
      </w:r>
      <w:r>
        <w:rPr>
          <w:sz w:val="28"/>
          <w:szCs w:val="28"/>
        </w:rPr>
        <w:tab/>
      </w:r>
      <w:r>
        <w:rPr>
          <w:spacing w:val="-1"/>
          <w:sz w:val="28"/>
          <w:szCs w:val="28"/>
        </w:rPr>
        <w:t>Лицо, ответственное за эксплуатацию оборудования площадки (при его</w:t>
      </w:r>
      <w:r w:rsidR="00387D09">
        <w:rPr>
          <w:spacing w:val="-1"/>
          <w:sz w:val="28"/>
          <w:szCs w:val="28"/>
        </w:rPr>
        <w:t xml:space="preserve"> </w:t>
      </w:r>
      <w:r>
        <w:rPr>
          <w:sz w:val="28"/>
          <w:szCs w:val="28"/>
        </w:rPr>
        <w:t>отсутствии – собственник, правообладатель обор</w:t>
      </w:r>
      <w:r w:rsidR="00387D09">
        <w:rPr>
          <w:sz w:val="28"/>
          <w:szCs w:val="28"/>
        </w:rPr>
        <w:t xml:space="preserve">удования) осуществляет </w:t>
      </w:r>
      <w:proofErr w:type="gramStart"/>
      <w:r w:rsidR="00387D09">
        <w:rPr>
          <w:sz w:val="28"/>
          <w:szCs w:val="28"/>
        </w:rPr>
        <w:t xml:space="preserve">контроль </w:t>
      </w:r>
      <w:r>
        <w:rPr>
          <w:sz w:val="28"/>
          <w:szCs w:val="28"/>
        </w:rPr>
        <w:t>за</w:t>
      </w:r>
      <w:proofErr w:type="gramEnd"/>
      <w:r>
        <w:rPr>
          <w:sz w:val="28"/>
          <w:szCs w:val="28"/>
        </w:rPr>
        <w:t xml:space="preserve"> ходом производства работ по установке (монтажу) оборудования.</w:t>
      </w:r>
    </w:p>
    <w:p w:rsidR="000F03ED" w:rsidRDefault="000F03ED" w:rsidP="000F03ED">
      <w:pPr>
        <w:shd w:val="clear" w:color="auto" w:fill="FFFFFF"/>
        <w:tabs>
          <w:tab w:val="left" w:pos="1517"/>
        </w:tabs>
        <w:spacing w:line="322" w:lineRule="exact"/>
        <w:ind w:right="5" w:firstLine="710"/>
        <w:jc w:val="both"/>
      </w:pPr>
      <w:r>
        <w:rPr>
          <w:spacing w:val="-1"/>
          <w:sz w:val="28"/>
          <w:szCs w:val="28"/>
        </w:rPr>
        <w:t>5.1.4.</w:t>
      </w:r>
      <w:r>
        <w:rPr>
          <w:sz w:val="28"/>
          <w:szCs w:val="28"/>
        </w:rPr>
        <w:tab/>
        <w:t>При вводе оборудования площа</w:t>
      </w:r>
      <w:r w:rsidR="00387D09">
        <w:rPr>
          <w:sz w:val="28"/>
          <w:szCs w:val="28"/>
        </w:rPr>
        <w:t xml:space="preserve">дки в эксплуатацию присутствуют </w:t>
      </w:r>
      <w:r>
        <w:rPr>
          <w:sz w:val="28"/>
          <w:szCs w:val="28"/>
        </w:rPr>
        <w:t>представители муниципального образо</w:t>
      </w:r>
      <w:r w:rsidR="00387D09">
        <w:rPr>
          <w:sz w:val="28"/>
          <w:szCs w:val="28"/>
        </w:rPr>
        <w:t xml:space="preserve">вания, составляется акт ввода в </w:t>
      </w:r>
      <w:r>
        <w:rPr>
          <w:sz w:val="28"/>
          <w:szCs w:val="28"/>
        </w:rPr>
        <w:t xml:space="preserve">эксплуатацию объекта, разработанный </w:t>
      </w:r>
      <w:r w:rsidR="00387D09">
        <w:rPr>
          <w:sz w:val="28"/>
          <w:szCs w:val="28"/>
        </w:rPr>
        <w:t xml:space="preserve">и утвержденный органом местного </w:t>
      </w:r>
      <w:r>
        <w:rPr>
          <w:sz w:val="28"/>
          <w:szCs w:val="28"/>
        </w:rPr>
        <w:t>самоуправления.</w:t>
      </w:r>
    </w:p>
    <w:p w:rsidR="000F03ED" w:rsidRDefault="000F03ED" w:rsidP="000F03ED">
      <w:pPr>
        <w:shd w:val="clear" w:color="auto" w:fill="FFFFFF"/>
        <w:tabs>
          <w:tab w:val="left" w:pos="1411"/>
          <w:tab w:val="left" w:pos="1858"/>
          <w:tab w:val="left" w:pos="2371"/>
          <w:tab w:val="left" w:pos="3533"/>
          <w:tab w:val="left" w:pos="4925"/>
          <w:tab w:val="left" w:pos="6374"/>
          <w:tab w:val="left" w:pos="8189"/>
        </w:tabs>
        <w:spacing w:line="322" w:lineRule="exact"/>
        <w:ind w:firstLine="710"/>
        <w:jc w:val="both"/>
      </w:pPr>
      <w:r>
        <w:rPr>
          <w:spacing w:val="-1"/>
          <w:sz w:val="28"/>
          <w:szCs w:val="28"/>
        </w:rPr>
        <w:t>5.1.5.</w:t>
      </w:r>
      <w:r>
        <w:rPr>
          <w:sz w:val="28"/>
          <w:szCs w:val="28"/>
        </w:rPr>
        <w:tab/>
      </w:r>
      <w:r>
        <w:rPr>
          <w:spacing w:val="-2"/>
          <w:sz w:val="28"/>
          <w:szCs w:val="28"/>
        </w:rPr>
        <w:t>Площадка вносится органом местног</w:t>
      </w:r>
      <w:r w:rsidR="00387D09">
        <w:rPr>
          <w:spacing w:val="-2"/>
          <w:sz w:val="28"/>
          <w:szCs w:val="28"/>
        </w:rPr>
        <w:t xml:space="preserve">о самоуправления муниципального </w:t>
      </w:r>
      <w:r>
        <w:rPr>
          <w:spacing w:val="-2"/>
          <w:sz w:val="28"/>
          <w:szCs w:val="28"/>
        </w:rPr>
        <w:t>образования</w:t>
      </w:r>
      <w:r>
        <w:rPr>
          <w:rFonts w:ascii="Arial" w:hAnsi="Arial" w:cs="Arial"/>
          <w:sz w:val="28"/>
          <w:szCs w:val="28"/>
        </w:rPr>
        <w:tab/>
      </w:r>
      <w:r>
        <w:rPr>
          <w:sz w:val="28"/>
          <w:szCs w:val="28"/>
        </w:rPr>
        <w:t>в</w:t>
      </w:r>
      <w:r>
        <w:rPr>
          <w:rFonts w:ascii="Arial" w:hAnsi="Arial" w:cs="Arial"/>
          <w:sz w:val="28"/>
          <w:szCs w:val="28"/>
        </w:rPr>
        <w:tab/>
      </w:r>
      <w:r>
        <w:rPr>
          <w:spacing w:val="-3"/>
          <w:sz w:val="28"/>
          <w:szCs w:val="28"/>
        </w:rPr>
        <w:t>Реестр</w:t>
      </w:r>
      <w:r>
        <w:rPr>
          <w:rFonts w:ascii="Arial" w:hAnsi="Arial" w:cs="Arial"/>
          <w:sz w:val="28"/>
          <w:szCs w:val="28"/>
        </w:rPr>
        <w:tab/>
      </w:r>
      <w:r>
        <w:rPr>
          <w:spacing w:val="-2"/>
          <w:sz w:val="28"/>
          <w:szCs w:val="28"/>
        </w:rPr>
        <w:t>детских,</w:t>
      </w:r>
      <w:r>
        <w:rPr>
          <w:rFonts w:ascii="Arial" w:cs="Arial"/>
          <w:sz w:val="28"/>
          <w:szCs w:val="28"/>
        </w:rPr>
        <w:tab/>
      </w:r>
      <w:r>
        <w:rPr>
          <w:spacing w:val="-3"/>
          <w:sz w:val="28"/>
          <w:szCs w:val="28"/>
        </w:rPr>
        <w:t>игровых,</w:t>
      </w:r>
      <w:r w:rsidR="00387D09">
        <w:rPr>
          <w:rFonts w:ascii="Arial" w:cs="Arial"/>
          <w:sz w:val="28"/>
          <w:szCs w:val="28"/>
        </w:rPr>
        <w:t xml:space="preserve"> </w:t>
      </w:r>
      <w:r>
        <w:rPr>
          <w:spacing w:val="-2"/>
          <w:sz w:val="28"/>
          <w:szCs w:val="28"/>
        </w:rPr>
        <w:lastRenderedPageBreak/>
        <w:t>спортивных</w:t>
      </w:r>
      <w:r>
        <w:rPr>
          <w:rFonts w:ascii="Arial" w:hAnsi="Arial" w:cs="Arial"/>
          <w:sz w:val="28"/>
          <w:szCs w:val="28"/>
        </w:rPr>
        <w:tab/>
      </w:r>
      <w:r>
        <w:rPr>
          <w:rFonts w:hAnsi="Arial"/>
          <w:spacing w:val="-1"/>
          <w:sz w:val="28"/>
          <w:szCs w:val="28"/>
        </w:rPr>
        <w:t>(</w:t>
      </w:r>
      <w:proofErr w:type="spellStart"/>
      <w:r>
        <w:rPr>
          <w:spacing w:val="-1"/>
          <w:sz w:val="28"/>
          <w:szCs w:val="28"/>
        </w:rPr>
        <w:t>физкультурн</w:t>
      </w:r>
      <w:proofErr w:type="gramStart"/>
      <w:r>
        <w:rPr>
          <w:spacing w:val="-1"/>
          <w:sz w:val="28"/>
          <w:szCs w:val="28"/>
        </w:rPr>
        <w:t>о</w:t>
      </w:r>
      <w:proofErr w:type="spellEnd"/>
      <w:r>
        <w:rPr>
          <w:spacing w:val="-1"/>
          <w:sz w:val="28"/>
          <w:szCs w:val="28"/>
        </w:rPr>
        <w:t>-</w:t>
      </w:r>
      <w:proofErr w:type="gramEnd"/>
      <w:r w:rsidR="00387D09">
        <w:rPr>
          <w:spacing w:val="-1"/>
          <w:sz w:val="28"/>
          <w:szCs w:val="28"/>
        </w:rPr>
        <w:t xml:space="preserve"> </w:t>
      </w:r>
      <w:r>
        <w:rPr>
          <w:sz w:val="28"/>
          <w:szCs w:val="28"/>
        </w:rPr>
        <w:t>оздоровительных) площадок поселения в установленном</w:t>
      </w:r>
      <w:r w:rsidR="00A12361">
        <w:rPr>
          <w:sz w:val="28"/>
          <w:szCs w:val="28"/>
        </w:rPr>
        <w:t xml:space="preserve"> органом местного </w:t>
      </w:r>
      <w:r>
        <w:rPr>
          <w:sz w:val="28"/>
          <w:szCs w:val="28"/>
        </w:rPr>
        <w:t>самоуправления порядке.</w:t>
      </w:r>
    </w:p>
    <w:p w:rsidR="000F03ED" w:rsidRDefault="000F03ED" w:rsidP="000F03ED">
      <w:pPr>
        <w:widowControl w:val="0"/>
        <w:numPr>
          <w:ilvl w:val="0"/>
          <w:numId w:val="63"/>
        </w:numPr>
        <w:shd w:val="clear" w:color="auto" w:fill="FFFFFF"/>
        <w:tabs>
          <w:tab w:val="left" w:pos="1478"/>
        </w:tabs>
        <w:autoSpaceDE w:val="0"/>
        <w:autoSpaceDN w:val="0"/>
        <w:adjustRightInd w:val="0"/>
        <w:spacing w:line="322" w:lineRule="exact"/>
        <w:ind w:firstLine="710"/>
        <w:jc w:val="both"/>
        <w:rPr>
          <w:spacing w:val="-1"/>
          <w:sz w:val="28"/>
          <w:szCs w:val="28"/>
        </w:rPr>
      </w:pPr>
      <w:r>
        <w:rPr>
          <w:sz w:val="28"/>
          <w:szCs w:val="28"/>
        </w:rPr>
        <w:t>Лицо, эксплуатирующее площадку, при изменениях в оборудовании площадки (замена оборудования, установка дополнительного оборудования, демонтаж, увеличение площади площадки, ликвидация площадки и т.д.) информирует об изменениях администрацию поселения.</w:t>
      </w:r>
    </w:p>
    <w:p w:rsidR="000F03ED" w:rsidRDefault="000F03ED" w:rsidP="000F03ED">
      <w:pPr>
        <w:widowControl w:val="0"/>
        <w:numPr>
          <w:ilvl w:val="0"/>
          <w:numId w:val="63"/>
        </w:numPr>
        <w:shd w:val="clear" w:color="auto" w:fill="FFFFFF"/>
        <w:tabs>
          <w:tab w:val="left" w:pos="1478"/>
        </w:tabs>
        <w:autoSpaceDE w:val="0"/>
        <w:autoSpaceDN w:val="0"/>
        <w:adjustRightInd w:val="0"/>
        <w:spacing w:line="322" w:lineRule="exact"/>
        <w:ind w:right="5" w:firstLine="710"/>
        <w:jc w:val="both"/>
        <w:rPr>
          <w:spacing w:val="-1"/>
          <w:sz w:val="28"/>
          <w:szCs w:val="28"/>
        </w:rPr>
      </w:pPr>
      <w:r>
        <w:rPr>
          <w:sz w:val="28"/>
          <w:szCs w:val="28"/>
        </w:rPr>
        <w:t>Оборудование (отдельные элементы или комплекты), установленное (устанавливаемое) на площадках, а также покрытие площадок должны соответствовать государственным стандартам, требованиям безопасности, иметь соответствующие подтверждающие документы (акты (копии) добровольной сертификации (декларирования) и/или лабораторных испытаний и др.), а также маркировку и эксплуатационную документацию.</w:t>
      </w:r>
    </w:p>
    <w:p w:rsidR="000F03ED" w:rsidRDefault="000F03ED" w:rsidP="000F03ED">
      <w:pPr>
        <w:widowControl w:val="0"/>
        <w:numPr>
          <w:ilvl w:val="0"/>
          <w:numId w:val="63"/>
        </w:numPr>
        <w:shd w:val="clear" w:color="auto" w:fill="FFFFFF"/>
        <w:tabs>
          <w:tab w:val="left" w:pos="1478"/>
        </w:tabs>
        <w:autoSpaceDE w:val="0"/>
        <w:autoSpaceDN w:val="0"/>
        <w:adjustRightInd w:val="0"/>
        <w:spacing w:line="322" w:lineRule="exact"/>
        <w:ind w:right="10" w:firstLine="710"/>
        <w:jc w:val="both"/>
        <w:rPr>
          <w:spacing w:val="-1"/>
          <w:sz w:val="28"/>
          <w:szCs w:val="28"/>
        </w:rPr>
      </w:pPr>
      <w:r>
        <w:rPr>
          <w:sz w:val="28"/>
          <w:szCs w:val="28"/>
        </w:rPr>
        <w:t xml:space="preserve">Содержание оборудования и покрытия площадок осуществляется в </w:t>
      </w:r>
      <w:r>
        <w:rPr>
          <w:spacing w:val="-2"/>
          <w:sz w:val="28"/>
          <w:szCs w:val="28"/>
        </w:rPr>
        <w:t xml:space="preserve">соответствии с рекомендациями изготовителя и/или требованиями, установленными </w:t>
      </w:r>
      <w:r>
        <w:rPr>
          <w:sz w:val="28"/>
          <w:szCs w:val="28"/>
        </w:rPr>
        <w:t>государственными стандартами и настоящими Правилами.</w:t>
      </w:r>
    </w:p>
    <w:p w:rsidR="000F03ED" w:rsidRDefault="000F03ED" w:rsidP="000F03ED">
      <w:pPr>
        <w:shd w:val="clear" w:color="auto" w:fill="FFFFFF"/>
        <w:tabs>
          <w:tab w:val="left" w:pos="1598"/>
        </w:tabs>
        <w:spacing w:line="322" w:lineRule="exact"/>
        <w:ind w:firstLine="710"/>
        <w:jc w:val="both"/>
      </w:pPr>
      <w:r>
        <w:rPr>
          <w:spacing w:val="-1"/>
          <w:sz w:val="28"/>
          <w:szCs w:val="28"/>
        </w:rPr>
        <w:t>5.1.9.</w:t>
      </w:r>
      <w:r>
        <w:rPr>
          <w:sz w:val="28"/>
          <w:szCs w:val="28"/>
        </w:rPr>
        <w:tab/>
        <w:t>Лицо, эксплуатирующее площадку, является ответственным за</w:t>
      </w:r>
      <w:r>
        <w:rPr>
          <w:sz w:val="28"/>
          <w:szCs w:val="28"/>
        </w:rPr>
        <w:br/>
        <w:t>состояние и содержание оборудования и покрытия площадки (контроль</w:t>
      </w:r>
      <w:r>
        <w:rPr>
          <w:sz w:val="28"/>
          <w:szCs w:val="28"/>
        </w:rPr>
        <w:br/>
        <w:t>соответствия требованиям безопасности, техн</w:t>
      </w:r>
      <w:r w:rsidR="00A12361">
        <w:rPr>
          <w:sz w:val="28"/>
          <w:szCs w:val="28"/>
        </w:rPr>
        <w:t>ическое обслуживание и ремонт)</w:t>
      </w:r>
      <w:proofErr w:type="gramStart"/>
      <w:r w:rsidR="00A12361">
        <w:rPr>
          <w:sz w:val="28"/>
          <w:szCs w:val="28"/>
        </w:rPr>
        <w:t>,</w:t>
      </w:r>
      <w:r>
        <w:rPr>
          <w:sz w:val="28"/>
          <w:szCs w:val="28"/>
        </w:rPr>
        <w:t>н</w:t>
      </w:r>
      <w:proofErr w:type="gramEnd"/>
      <w:r>
        <w:rPr>
          <w:sz w:val="28"/>
          <w:szCs w:val="28"/>
        </w:rPr>
        <w:t>аличие и состояние документации и информац</w:t>
      </w:r>
      <w:r w:rsidR="00A12361">
        <w:rPr>
          <w:sz w:val="28"/>
          <w:szCs w:val="28"/>
        </w:rPr>
        <w:t xml:space="preserve">ионное обеспечение безопасности </w:t>
      </w:r>
      <w:r>
        <w:rPr>
          <w:sz w:val="28"/>
          <w:szCs w:val="28"/>
        </w:rPr>
        <w:t>площадки.</w:t>
      </w:r>
    </w:p>
    <w:p w:rsidR="000F03ED" w:rsidRDefault="000F03ED" w:rsidP="000F03ED">
      <w:pPr>
        <w:shd w:val="clear" w:color="auto" w:fill="FFFFFF"/>
        <w:tabs>
          <w:tab w:val="left" w:pos="1699"/>
          <w:tab w:val="left" w:pos="2611"/>
          <w:tab w:val="left" w:pos="4723"/>
          <w:tab w:val="left" w:pos="6768"/>
          <w:tab w:val="left" w:pos="8424"/>
        </w:tabs>
        <w:spacing w:line="322" w:lineRule="exact"/>
        <w:ind w:firstLine="710"/>
        <w:jc w:val="both"/>
      </w:pPr>
      <w:r>
        <w:rPr>
          <w:spacing w:val="-2"/>
          <w:sz w:val="28"/>
          <w:szCs w:val="28"/>
        </w:rPr>
        <w:t>5.1.10.</w:t>
      </w:r>
      <w:r>
        <w:rPr>
          <w:sz w:val="28"/>
          <w:szCs w:val="28"/>
        </w:rPr>
        <w:tab/>
        <w:t>В случае если лицо, эксплуатирующее площадку, отсутствует,</w:t>
      </w:r>
      <w:r>
        <w:rPr>
          <w:sz w:val="28"/>
          <w:szCs w:val="28"/>
        </w:rPr>
        <w:br/>
      </w:r>
      <w:proofErr w:type="gramStart"/>
      <w:r>
        <w:rPr>
          <w:sz w:val="28"/>
          <w:szCs w:val="28"/>
        </w:rPr>
        <w:t>контроль за</w:t>
      </w:r>
      <w:proofErr w:type="gramEnd"/>
      <w:r>
        <w:rPr>
          <w:sz w:val="28"/>
          <w:szCs w:val="28"/>
        </w:rPr>
        <w:t xml:space="preserve"> техническим состоянием оборудования и покрытия площадки,</w:t>
      </w:r>
      <w:r>
        <w:rPr>
          <w:sz w:val="28"/>
          <w:szCs w:val="28"/>
        </w:rPr>
        <w:br/>
        <w:t>техническим обслуживанием и ремонтом, наличием и состоянием документации и</w:t>
      </w:r>
      <w:r w:rsidR="00A12361">
        <w:rPr>
          <w:sz w:val="28"/>
          <w:szCs w:val="28"/>
        </w:rPr>
        <w:t xml:space="preserve"> </w:t>
      </w:r>
      <w:r>
        <w:rPr>
          <w:spacing w:val="-2"/>
          <w:sz w:val="28"/>
          <w:szCs w:val="28"/>
        </w:rPr>
        <w:t>информационным</w:t>
      </w:r>
      <w:r>
        <w:rPr>
          <w:rFonts w:ascii="Arial" w:hAnsi="Arial" w:cs="Arial"/>
          <w:sz w:val="28"/>
          <w:szCs w:val="28"/>
        </w:rPr>
        <w:tab/>
      </w:r>
      <w:r>
        <w:rPr>
          <w:spacing w:val="-2"/>
          <w:sz w:val="28"/>
          <w:szCs w:val="28"/>
        </w:rPr>
        <w:t>обеспечением</w:t>
      </w:r>
      <w:r>
        <w:rPr>
          <w:rFonts w:ascii="Arial" w:hAnsi="Arial" w:cs="Arial"/>
          <w:sz w:val="28"/>
          <w:szCs w:val="28"/>
        </w:rPr>
        <w:tab/>
      </w:r>
      <w:r w:rsidR="00A12361">
        <w:rPr>
          <w:spacing w:val="-2"/>
          <w:sz w:val="28"/>
          <w:szCs w:val="28"/>
        </w:rPr>
        <w:t xml:space="preserve">безопасности </w:t>
      </w:r>
      <w:r>
        <w:rPr>
          <w:spacing w:val="-1"/>
          <w:sz w:val="28"/>
          <w:szCs w:val="28"/>
        </w:rPr>
        <w:t>площадки</w:t>
      </w:r>
      <w:r>
        <w:rPr>
          <w:rFonts w:ascii="Arial" w:hAnsi="Arial" w:cs="Arial"/>
          <w:sz w:val="28"/>
          <w:szCs w:val="28"/>
        </w:rPr>
        <w:tab/>
      </w:r>
      <w:r>
        <w:rPr>
          <w:spacing w:val="-2"/>
          <w:sz w:val="28"/>
          <w:szCs w:val="28"/>
        </w:rPr>
        <w:t>осуществляет</w:t>
      </w:r>
      <w:r w:rsidR="00A12361">
        <w:rPr>
          <w:spacing w:val="-2"/>
          <w:sz w:val="28"/>
          <w:szCs w:val="28"/>
        </w:rPr>
        <w:t xml:space="preserve"> </w:t>
      </w:r>
      <w:r>
        <w:rPr>
          <w:sz w:val="28"/>
          <w:szCs w:val="28"/>
        </w:rPr>
        <w:t>правообладатель земельного участка, на котором она расположена.</w:t>
      </w:r>
    </w:p>
    <w:p w:rsidR="000F03ED" w:rsidRDefault="000F03ED" w:rsidP="000F03ED">
      <w:pPr>
        <w:shd w:val="clear" w:color="auto" w:fill="FFFFFF"/>
        <w:tabs>
          <w:tab w:val="left" w:pos="1747"/>
        </w:tabs>
        <w:spacing w:line="322" w:lineRule="exact"/>
        <w:ind w:right="10" w:firstLine="710"/>
        <w:jc w:val="both"/>
      </w:pPr>
      <w:r>
        <w:rPr>
          <w:spacing w:val="-2"/>
          <w:sz w:val="28"/>
          <w:szCs w:val="28"/>
        </w:rPr>
        <w:t>5.1.11.</w:t>
      </w:r>
      <w:r>
        <w:rPr>
          <w:sz w:val="28"/>
          <w:szCs w:val="28"/>
        </w:rPr>
        <w:tab/>
        <w:t>Территория площадки и прилегающая территория ежедневно</w:t>
      </w:r>
      <w:r>
        <w:rPr>
          <w:sz w:val="28"/>
          <w:szCs w:val="28"/>
        </w:rPr>
        <w:br/>
        <w:t>очищаются от мусора и посторонних предметов. Своевременно производится</w:t>
      </w:r>
      <w:r>
        <w:rPr>
          <w:sz w:val="28"/>
          <w:szCs w:val="28"/>
        </w:rPr>
        <w:br/>
        <w:t>обрезка деревьев, кустарника и скос травы.</w:t>
      </w:r>
    </w:p>
    <w:p w:rsidR="000F03ED" w:rsidRDefault="000F03ED" w:rsidP="000F03ED">
      <w:pPr>
        <w:shd w:val="clear" w:color="auto" w:fill="FFFFFF"/>
        <w:tabs>
          <w:tab w:val="left" w:pos="1574"/>
        </w:tabs>
        <w:spacing w:line="322" w:lineRule="exact"/>
        <w:ind w:right="10" w:firstLine="710"/>
        <w:jc w:val="both"/>
      </w:pPr>
      <w:r>
        <w:rPr>
          <w:spacing w:val="-2"/>
          <w:sz w:val="28"/>
          <w:szCs w:val="28"/>
        </w:rPr>
        <w:t>5.1.12.</w:t>
      </w:r>
      <w:r>
        <w:rPr>
          <w:sz w:val="28"/>
          <w:szCs w:val="28"/>
        </w:rPr>
        <w:tab/>
        <w:t>Дорожки, ограждения и калитки, с</w:t>
      </w:r>
      <w:r w:rsidR="00A12361">
        <w:rPr>
          <w:sz w:val="28"/>
          <w:szCs w:val="28"/>
        </w:rPr>
        <w:t xml:space="preserve">камейки, урны для мусора должны </w:t>
      </w:r>
      <w:r>
        <w:rPr>
          <w:sz w:val="28"/>
          <w:szCs w:val="28"/>
        </w:rPr>
        <w:t>быть окрашены и находиться в исправном сост</w:t>
      </w:r>
      <w:r w:rsidR="00A12361">
        <w:rPr>
          <w:sz w:val="28"/>
          <w:szCs w:val="28"/>
        </w:rPr>
        <w:t xml:space="preserve">оянии. Мусор из урн удаляется в </w:t>
      </w:r>
      <w:r>
        <w:rPr>
          <w:sz w:val="28"/>
          <w:szCs w:val="28"/>
        </w:rPr>
        <w:t>утренние часы, по мере необходимости, но не реже одного раза в сутки.</w:t>
      </w:r>
    </w:p>
    <w:p w:rsidR="000F03ED" w:rsidRDefault="000F03ED" w:rsidP="000F03ED">
      <w:pPr>
        <w:shd w:val="clear" w:color="auto" w:fill="FFFFFF"/>
        <w:tabs>
          <w:tab w:val="left" w:pos="1632"/>
        </w:tabs>
        <w:spacing w:line="322" w:lineRule="exact"/>
        <w:ind w:right="10" w:firstLine="710"/>
        <w:jc w:val="both"/>
      </w:pPr>
      <w:r>
        <w:rPr>
          <w:spacing w:val="-2"/>
          <w:sz w:val="28"/>
          <w:szCs w:val="28"/>
        </w:rPr>
        <w:t>5.1.13.</w:t>
      </w:r>
      <w:r>
        <w:rPr>
          <w:sz w:val="28"/>
          <w:szCs w:val="28"/>
        </w:rPr>
        <w:tab/>
        <w:t>Средства наружного освещения</w:t>
      </w:r>
      <w:r w:rsidR="00A12361">
        <w:rPr>
          <w:sz w:val="28"/>
          <w:szCs w:val="28"/>
        </w:rPr>
        <w:t xml:space="preserve"> должны содержаться в исправном </w:t>
      </w:r>
      <w:r>
        <w:rPr>
          <w:sz w:val="28"/>
          <w:szCs w:val="28"/>
        </w:rPr>
        <w:t>состоянии, осветительная арматура и/или опора освещения не должны иметь</w:t>
      </w:r>
      <w:r w:rsidR="00A12361">
        <w:rPr>
          <w:sz w:val="28"/>
          <w:szCs w:val="28"/>
        </w:rPr>
        <w:t xml:space="preserve"> </w:t>
      </w:r>
      <w:r>
        <w:rPr>
          <w:spacing w:val="-3"/>
          <w:sz w:val="28"/>
          <w:szCs w:val="28"/>
        </w:rPr>
        <w:t>механических повреждений и ржавчины, плафоны должны быть чистыми и не иметь</w:t>
      </w:r>
      <w:r w:rsidR="00A12361">
        <w:rPr>
          <w:spacing w:val="-3"/>
          <w:sz w:val="28"/>
          <w:szCs w:val="28"/>
        </w:rPr>
        <w:t xml:space="preserve"> </w:t>
      </w:r>
      <w:r>
        <w:rPr>
          <w:sz w:val="28"/>
          <w:szCs w:val="28"/>
        </w:rPr>
        <w:t>трещин и сколов.</w:t>
      </w:r>
    </w:p>
    <w:p w:rsidR="000F03ED" w:rsidRDefault="000F03ED" w:rsidP="000F03ED">
      <w:pPr>
        <w:shd w:val="clear" w:color="auto" w:fill="FFFFFF"/>
        <w:tabs>
          <w:tab w:val="left" w:pos="1555"/>
        </w:tabs>
        <w:spacing w:line="322" w:lineRule="exact"/>
        <w:ind w:right="10" w:firstLine="710"/>
        <w:jc w:val="both"/>
      </w:pPr>
      <w:r>
        <w:rPr>
          <w:spacing w:val="-2"/>
          <w:sz w:val="28"/>
          <w:szCs w:val="28"/>
        </w:rPr>
        <w:t>5.1.14.</w:t>
      </w:r>
      <w:r>
        <w:rPr>
          <w:sz w:val="28"/>
          <w:szCs w:val="28"/>
        </w:rPr>
        <w:tab/>
      </w:r>
      <w:r>
        <w:rPr>
          <w:spacing w:val="-2"/>
          <w:sz w:val="28"/>
          <w:szCs w:val="28"/>
        </w:rPr>
        <w:t xml:space="preserve">На площадке и прилегающей к ней территории не должно быть </w:t>
      </w:r>
      <w:proofErr w:type="spellStart"/>
      <w:r>
        <w:rPr>
          <w:spacing w:val="-2"/>
          <w:sz w:val="28"/>
          <w:szCs w:val="28"/>
        </w:rPr>
        <w:t>мусора</w:t>
      </w:r>
      <w:r>
        <w:rPr>
          <w:spacing w:val="-1"/>
          <w:sz w:val="28"/>
          <w:szCs w:val="28"/>
        </w:rPr>
        <w:t>или</w:t>
      </w:r>
      <w:proofErr w:type="spellEnd"/>
      <w:r>
        <w:rPr>
          <w:spacing w:val="-1"/>
          <w:sz w:val="28"/>
          <w:szCs w:val="28"/>
        </w:rPr>
        <w:t xml:space="preserve"> посторонних предметов, о которые можно споткнуться и/или получить травму.</w:t>
      </w:r>
    </w:p>
    <w:p w:rsidR="000F03ED" w:rsidRDefault="000F03ED" w:rsidP="000F03ED">
      <w:pPr>
        <w:widowControl w:val="0"/>
        <w:numPr>
          <w:ilvl w:val="0"/>
          <w:numId w:val="64"/>
        </w:numPr>
        <w:shd w:val="clear" w:color="auto" w:fill="FFFFFF"/>
        <w:tabs>
          <w:tab w:val="left" w:pos="1709"/>
        </w:tabs>
        <w:autoSpaceDE w:val="0"/>
        <w:autoSpaceDN w:val="0"/>
        <w:adjustRightInd w:val="0"/>
        <w:spacing w:line="322" w:lineRule="exact"/>
        <w:ind w:right="10" w:firstLine="710"/>
        <w:jc w:val="both"/>
        <w:rPr>
          <w:spacing w:val="-2"/>
          <w:sz w:val="28"/>
          <w:szCs w:val="28"/>
        </w:rPr>
      </w:pPr>
      <w:r>
        <w:rPr>
          <w:sz w:val="28"/>
          <w:szCs w:val="28"/>
        </w:rPr>
        <w:t xml:space="preserve">Лицо, эксплуатирующее площадку, должно в течение суток </w:t>
      </w:r>
      <w:r>
        <w:rPr>
          <w:spacing w:val="-2"/>
          <w:sz w:val="28"/>
          <w:szCs w:val="28"/>
        </w:rPr>
        <w:t xml:space="preserve">представлять в орган местного самоуправления информацию о травмах (несчастных </w:t>
      </w:r>
      <w:r>
        <w:rPr>
          <w:sz w:val="28"/>
          <w:szCs w:val="28"/>
        </w:rPr>
        <w:t>случаях), полученных на площадке.</w:t>
      </w:r>
    </w:p>
    <w:p w:rsidR="000F03ED" w:rsidRDefault="000F03ED" w:rsidP="000F03ED">
      <w:pPr>
        <w:widowControl w:val="0"/>
        <w:numPr>
          <w:ilvl w:val="0"/>
          <w:numId w:val="64"/>
        </w:numPr>
        <w:shd w:val="clear" w:color="auto" w:fill="FFFFFF"/>
        <w:tabs>
          <w:tab w:val="left" w:pos="1709"/>
        </w:tabs>
        <w:autoSpaceDE w:val="0"/>
        <w:autoSpaceDN w:val="0"/>
        <w:adjustRightInd w:val="0"/>
        <w:spacing w:line="322" w:lineRule="exact"/>
        <w:ind w:right="10" w:firstLine="710"/>
        <w:jc w:val="both"/>
        <w:rPr>
          <w:spacing w:val="-2"/>
          <w:sz w:val="28"/>
          <w:szCs w:val="28"/>
        </w:rPr>
      </w:pPr>
      <w:proofErr w:type="gramStart"/>
      <w:r>
        <w:rPr>
          <w:sz w:val="28"/>
          <w:szCs w:val="28"/>
        </w:rPr>
        <w:t>Контроль за</w:t>
      </w:r>
      <w:proofErr w:type="gramEnd"/>
      <w:r>
        <w:rPr>
          <w:sz w:val="28"/>
          <w:szCs w:val="28"/>
        </w:rPr>
        <w:t xml:space="preserve"> техническим состоянием оборудования площадок </w:t>
      </w:r>
      <w:r>
        <w:rPr>
          <w:sz w:val="28"/>
          <w:szCs w:val="28"/>
        </w:rPr>
        <w:lastRenderedPageBreak/>
        <w:t>включает:</w:t>
      </w:r>
    </w:p>
    <w:p w:rsidR="000F03ED" w:rsidRDefault="000F03ED" w:rsidP="000F03ED">
      <w:pPr>
        <w:shd w:val="clear" w:color="auto" w:fill="FFFFFF"/>
        <w:tabs>
          <w:tab w:val="left" w:pos="1008"/>
        </w:tabs>
        <w:spacing w:line="322" w:lineRule="exact"/>
        <w:ind w:left="710"/>
      </w:pPr>
      <w:r>
        <w:rPr>
          <w:spacing w:val="-1"/>
          <w:sz w:val="28"/>
          <w:szCs w:val="28"/>
        </w:rPr>
        <w:t>1)</w:t>
      </w:r>
      <w:r>
        <w:rPr>
          <w:sz w:val="28"/>
          <w:szCs w:val="28"/>
        </w:rPr>
        <w:tab/>
      </w:r>
      <w:r>
        <w:rPr>
          <w:spacing w:val="-2"/>
          <w:sz w:val="28"/>
          <w:szCs w:val="28"/>
        </w:rPr>
        <w:t>первичный осмотр и проверку оборудования перед вводом в эксплуатацию;</w:t>
      </w:r>
    </w:p>
    <w:p w:rsidR="000F03ED" w:rsidRDefault="000F03ED" w:rsidP="000F03ED">
      <w:pPr>
        <w:shd w:val="clear" w:color="auto" w:fill="FFFFFF"/>
        <w:tabs>
          <w:tab w:val="left" w:pos="1253"/>
        </w:tabs>
        <w:spacing w:line="322" w:lineRule="exact"/>
        <w:ind w:firstLine="710"/>
        <w:jc w:val="both"/>
      </w:pPr>
      <w:r>
        <w:rPr>
          <w:spacing w:val="-1"/>
          <w:sz w:val="28"/>
          <w:szCs w:val="28"/>
        </w:rPr>
        <w:t>2)</w:t>
      </w:r>
      <w:r>
        <w:rPr>
          <w:sz w:val="28"/>
          <w:szCs w:val="28"/>
        </w:rPr>
        <w:tab/>
        <w:t>визуальный осмотр, который позволяет обнаружить очевидные</w:t>
      </w:r>
      <w:r>
        <w:rPr>
          <w:sz w:val="28"/>
          <w:szCs w:val="28"/>
        </w:rPr>
        <w:br/>
        <w:t>неисправности и посторонние предметы, представляющие опасности, вызванные в</w:t>
      </w:r>
      <w:r>
        <w:rPr>
          <w:sz w:val="28"/>
          <w:szCs w:val="28"/>
        </w:rPr>
        <w:br/>
        <w:t>результате использования оборудования, к</w:t>
      </w:r>
      <w:r w:rsidR="00A12361">
        <w:rPr>
          <w:sz w:val="28"/>
          <w:szCs w:val="28"/>
        </w:rPr>
        <w:t xml:space="preserve">лиматическими условиями, актами </w:t>
      </w:r>
      <w:r>
        <w:rPr>
          <w:sz w:val="28"/>
          <w:szCs w:val="28"/>
        </w:rPr>
        <w:t>вандализма;</w:t>
      </w:r>
    </w:p>
    <w:p w:rsidR="000F03ED" w:rsidRDefault="000F03ED" w:rsidP="000F03ED">
      <w:pPr>
        <w:shd w:val="clear" w:color="auto" w:fill="FFFFFF"/>
        <w:tabs>
          <w:tab w:val="left" w:pos="1032"/>
        </w:tabs>
        <w:spacing w:line="322" w:lineRule="exact"/>
        <w:ind w:right="5" w:firstLine="710"/>
        <w:jc w:val="both"/>
      </w:pPr>
      <w:r>
        <w:rPr>
          <w:spacing w:val="-1"/>
          <w:sz w:val="28"/>
          <w:szCs w:val="28"/>
        </w:rPr>
        <w:t>3)</w:t>
      </w:r>
      <w:r>
        <w:rPr>
          <w:sz w:val="28"/>
          <w:szCs w:val="28"/>
        </w:rPr>
        <w:tab/>
        <w:t>функциональный осмотр – представляет</w:t>
      </w:r>
      <w:r w:rsidR="00A12361">
        <w:rPr>
          <w:sz w:val="28"/>
          <w:szCs w:val="28"/>
        </w:rPr>
        <w:t xml:space="preserve"> собой детальный осмотр с целью </w:t>
      </w:r>
      <w:r>
        <w:rPr>
          <w:sz w:val="28"/>
          <w:szCs w:val="28"/>
        </w:rPr>
        <w:t>проверки исправности и устойчивости оборудова</w:t>
      </w:r>
      <w:r w:rsidR="00A12361">
        <w:rPr>
          <w:sz w:val="28"/>
          <w:szCs w:val="28"/>
        </w:rPr>
        <w:t xml:space="preserve">ния, выявления износа элементов </w:t>
      </w:r>
      <w:r>
        <w:rPr>
          <w:sz w:val="28"/>
          <w:szCs w:val="28"/>
        </w:rPr>
        <w:t>конструкции оборудования;</w:t>
      </w:r>
    </w:p>
    <w:p w:rsidR="000F03ED" w:rsidRDefault="000F03ED" w:rsidP="000F03ED">
      <w:pPr>
        <w:shd w:val="clear" w:color="auto" w:fill="FFFFFF"/>
        <w:tabs>
          <w:tab w:val="left" w:pos="1157"/>
        </w:tabs>
        <w:spacing w:line="322" w:lineRule="exact"/>
        <w:ind w:right="14" w:firstLine="710"/>
        <w:jc w:val="both"/>
      </w:pPr>
      <w:r>
        <w:rPr>
          <w:spacing w:val="-1"/>
          <w:sz w:val="28"/>
          <w:szCs w:val="28"/>
        </w:rPr>
        <w:t>4)</w:t>
      </w:r>
      <w:r>
        <w:rPr>
          <w:sz w:val="28"/>
          <w:szCs w:val="28"/>
        </w:rPr>
        <w:tab/>
        <w:t>основной осмотр – представляет собой осмотр для целей оценки</w:t>
      </w:r>
      <w:r>
        <w:rPr>
          <w:sz w:val="28"/>
          <w:szCs w:val="28"/>
        </w:rPr>
        <w:br/>
        <w:t>соответствия технического состояния оборудования требованиям безопасности.</w:t>
      </w:r>
    </w:p>
    <w:p w:rsidR="000F03ED" w:rsidRDefault="000F03ED" w:rsidP="000F03ED">
      <w:pPr>
        <w:shd w:val="clear" w:color="auto" w:fill="FFFFFF"/>
        <w:tabs>
          <w:tab w:val="left" w:pos="1709"/>
          <w:tab w:val="left" w:pos="2035"/>
          <w:tab w:val="left" w:pos="3658"/>
          <w:tab w:val="left" w:pos="6062"/>
          <w:tab w:val="left" w:pos="8136"/>
        </w:tabs>
        <w:spacing w:line="322" w:lineRule="exact"/>
        <w:ind w:right="10" w:firstLine="710"/>
        <w:jc w:val="both"/>
      </w:pPr>
      <w:r>
        <w:rPr>
          <w:spacing w:val="-2"/>
          <w:sz w:val="28"/>
          <w:szCs w:val="28"/>
        </w:rPr>
        <w:t>5.1.17.</w:t>
      </w:r>
      <w:r>
        <w:rPr>
          <w:sz w:val="28"/>
          <w:szCs w:val="28"/>
        </w:rPr>
        <w:tab/>
        <w:t>Периодичность регулярного ви</w:t>
      </w:r>
      <w:r w:rsidR="00A12361">
        <w:rPr>
          <w:sz w:val="28"/>
          <w:szCs w:val="28"/>
        </w:rPr>
        <w:t xml:space="preserve">зуального осмотра устанавливает </w:t>
      </w:r>
      <w:r>
        <w:rPr>
          <w:sz w:val="28"/>
          <w:szCs w:val="28"/>
        </w:rPr>
        <w:t>собственник на основе учета условий эксплуатации. Визуальный осмотр</w:t>
      </w:r>
      <w:r w:rsidR="00A12361">
        <w:rPr>
          <w:sz w:val="28"/>
          <w:szCs w:val="28"/>
        </w:rPr>
        <w:t xml:space="preserve"> </w:t>
      </w:r>
      <w:r>
        <w:rPr>
          <w:spacing w:val="-2"/>
          <w:sz w:val="28"/>
          <w:szCs w:val="28"/>
        </w:rPr>
        <w:t>оборудования</w:t>
      </w:r>
      <w:r>
        <w:rPr>
          <w:rFonts w:ascii="Arial" w:hAnsi="Arial" w:cs="Arial"/>
          <w:sz w:val="28"/>
          <w:szCs w:val="28"/>
        </w:rPr>
        <w:tab/>
      </w:r>
      <w:proofErr w:type="spellStart"/>
      <w:r>
        <w:rPr>
          <w:spacing w:val="-3"/>
          <w:sz w:val="28"/>
          <w:szCs w:val="28"/>
        </w:rPr>
        <w:t>площадок</w:t>
      </w:r>
      <w:proofErr w:type="gramStart"/>
      <w:r>
        <w:rPr>
          <w:spacing w:val="-3"/>
          <w:sz w:val="28"/>
          <w:szCs w:val="28"/>
        </w:rPr>
        <w:t>,</w:t>
      </w:r>
      <w:r>
        <w:rPr>
          <w:spacing w:val="-2"/>
          <w:sz w:val="28"/>
          <w:szCs w:val="28"/>
        </w:rPr>
        <w:t>п</w:t>
      </w:r>
      <w:proofErr w:type="gramEnd"/>
      <w:r>
        <w:rPr>
          <w:spacing w:val="-2"/>
          <w:sz w:val="28"/>
          <w:szCs w:val="28"/>
        </w:rPr>
        <w:t>одвергающихся</w:t>
      </w:r>
      <w:proofErr w:type="spellEnd"/>
      <w:r>
        <w:rPr>
          <w:rFonts w:ascii="Arial" w:hAnsi="Arial" w:cs="Arial"/>
          <w:sz w:val="28"/>
          <w:szCs w:val="28"/>
        </w:rPr>
        <w:tab/>
      </w:r>
      <w:r>
        <w:rPr>
          <w:spacing w:val="-2"/>
          <w:sz w:val="28"/>
          <w:szCs w:val="28"/>
        </w:rPr>
        <w:t>интенсивному</w:t>
      </w:r>
      <w:r>
        <w:rPr>
          <w:rFonts w:ascii="Arial" w:hAnsi="Arial" w:cs="Arial"/>
          <w:sz w:val="28"/>
          <w:szCs w:val="28"/>
        </w:rPr>
        <w:tab/>
      </w:r>
      <w:r>
        <w:rPr>
          <w:spacing w:val="-2"/>
          <w:sz w:val="28"/>
          <w:szCs w:val="28"/>
        </w:rPr>
        <w:t>использованию</w:t>
      </w:r>
      <w:r w:rsidR="00A12361">
        <w:rPr>
          <w:spacing w:val="-2"/>
          <w:sz w:val="28"/>
          <w:szCs w:val="28"/>
        </w:rPr>
        <w:t xml:space="preserve"> </w:t>
      </w:r>
      <w:r>
        <w:rPr>
          <w:spacing w:val="-2"/>
          <w:sz w:val="28"/>
          <w:szCs w:val="28"/>
        </w:rPr>
        <w:t>,</w:t>
      </w:r>
      <w:r>
        <w:rPr>
          <w:sz w:val="28"/>
          <w:szCs w:val="28"/>
        </w:rPr>
        <w:t>проводится ежедневно.</w:t>
      </w:r>
    </w:p>
    <w:p w:rsidR="000F03ED" w:rsidRDefault="000F03ED" w:rsidP="000F03ED">
      <w:pPr>
        <w:shd w:val="clear" w:color="auto" w:fill="FFFFFF"/>
        <w:tabs>
          <w:tab w:val="left" w:pos="1560"/>
        </w:tabs>
        <w:spacing w:line="322" w:lineRule="exact"/>
        <w:ind w:firstLine="710"/>
        <w:jc w:val="both"/>
      </w:pPr>
      <w:r>
        <w:rPr>
          <w:spacing w:val="-2"/>
          <w:sz w:val="28"/>
          <w:szCs w:val="28"/>
        </w:rPr>
        <w:t>5.1.18.</w:t>
      </w:r>
      <w:r>
        <w:rPr>
          <w:sz w:val="28"/>
          <w:szCs w:val="28"/>
        </w:rPr>
        <w:tab/>
      </w:r>
      <w:r>
        <w:rPr>
          <w:spacing w:val="-1"/>
          <w:sz w:val="28"/>
          <w:szCs w:val="28"/>
        </w:rPr>
        <w:t>Функциональный осмотр проводится с периодичностью один раз в 1-3</w:t>
      </w:r>
      <w:r>
        <w:rPr>
          <w:spacing w:val="-3"/>
          <w:sz w:val="28"/>
          <w:szCs w:val="28"/>
        </w:rPr>
        <w:t>месяца, в соответствии с инструкцией изготовителя, а также с учетом интенсивности</w:t>
      </w:r>
      <w:r w:rsidR="00A12361">
        <w:rPr>
          <w:spacing w:val="-3"/>
          <w:sz w:val="28"/>
          <w:szCs w:val="28"/>
        </w:rPr>
        <w:t xml:space="preserve"> </w:t>
      </w:r>
      <w:r>
        <w:rPr>
          <w:sz w:val="28"/>
          <w:szCs w:val="28"/>
        </w:rPr>
        <w:t>использования площадки. Особое внимание уде</w:t>
      </w:r>
      <w:r w:rsidR="00A12361">
        <w:rPr>
          <w:sz w:val="28"/>
          <w:szCs w:val="28"/>
        </w:rPr>
        <w:t xml:space="preserve">ляется скрытым, труднодоступным </w:t>
      </w:r>
      <w:r>
        <w:rPr>
          <w:sz w:val="28"/>
          <w:szCs w:val="28"/>
        </w:rPr>
        <w:t>элементам оборудования.</w:t>
      </w:r>
    </w:p>
    <w:p w:rsidR="000F03ED" w:rsidRDefault="000F03ED" w:rsidP="000F03ED">
      <w:pPr>
        <w:shd w:val="clear" w:color="auto" w:fill="FFFFFF"/>
        <w:tabs>
          <w:tab w:val="left" w:pos="1637"/>
        </w:tabs>
        <w:spacing w:line="322" w:lineRule="exact"/>
        <w:ind w:right="5" w:firstLine="710"/>
        <w:jc w:val="both"/>
      </w:pPr>
      <w:r>
        <w:rPr>
          <w:spacing w:val="-2"/>
          <w:sz w:val="28"/>
          <w:szCs w:val="28"/>
        </w:rPr>
        <w:t>5.1.19.</w:t>
      </w:r>
      <w:r>
        <w:rPr>
          <w:sz w:val="28"/>
          <w:szCs w:val="28"/>
        </w:rPr>
        <w:tab/>
        <w:t>Основной осмотр проводится один раз в год. В ходе ежегодного</w:t>
      </w:r>
      <w:r>
        <w:rPr>
          <w:sz w:val="28"/>
          <w:szCs w:val="28"/>
        </w:rPr>
        <w:br/>
      </w:r>
      <w:r>
        <w:rPr>
          <w:spacing w:val="-2"/>
          <w:sz w:val="28"/>
          <w:szCs w:val="28"/>
        </w:rPr>
        <w:t>основного осмотра определяются наличие гниения деревянных элементов, коррозии</w:t>
      </w:r>
      <w:r w:rsidR="00A12361">
        <w:rPr>
          <w:spacing w:val="-2"/>
          <w:sz w:val="28"/>
          <w:szCs w:val="28"/>
        </w:rPr>
        <w:t xml:space="preserve"> </w:t>
      </w:r>
      <w:r>
        <w:rPr>
          <w:spacing w:val="-1"/>
          <w:sz w:val="28"/>
          <w:szCs w:val="28"/>
        </w:rPr>
        <w:t>металлических элементов, влияние выполненных ремонтных работ на безопасность</w:t>
      </w:r>
      <w:r w:rsidR="00A12361">
        <w:rPr>
          <w:spacing w:val="-1"/>
          <w:sz w:val="28"/>
          <w:szCs w:val="28"/>
        </w:rPr>
        <w:t xml:space="preserve"> </w:t>
      </w:r>
      <w:r>
        <w:rPr>
          <w:sz w:val="28"/>
          <w:szCs w:val="28"/>
        </w:rPr>
        <w:t>оборудования. По результатам ежегодного осмотра выявляются дефекты объектов</w:t>
      </w:r>
      <w:r>
        <w:rPr>
          <w:sz w:val="28"/>
          <w:szCs w:val="28"/>
        </w:rPr>
        <w:br/>
        <w:t>благоустройства, подлежащие устранению</w:t>
      </w:r>
      <w:r w:rsidR="00A12361">
        <w:rPr>
          <w:sz w:val="28"/>
          <w:szCs w:val="28"/>
        </w:rPr>
        <w:t xml:space="preserve">, определяется характер и объем </w:t>
      </w:r>
      <w:r>
        <w:rPr>
          <w:sz w:val="28"/>
          <w:szCs w:val="28"/>
        </w:rPr>
        <w:t>необходимых ремонтных работ и составляется акт.</w:t>
      </w:r>
    </w:p>
    <w:p w:rsidR="000F03ED" w:rsidRDefault="000F03ED" w:rsidP="000F03ED">
      <w:pPr>
        <w:shd w:val="clear" w:color="auto" w:fill="FFFFFF"/>
        <w:tabs>
          <w:tab w:val="left" w:pos="1757"/>
        </w:tabs>
        <w:spacing w:line="322" w:lineRule="exact"/>
        <w:ind w:right="14" w:firstLine="710"/>
        <w:jc w:val="both"/>
      </w:pPr>
      <w:r>
        <w:rPr>
          <w:spacing w:val="-2"/>
          <w:sz w:val="28"/>
          <w:szCs w:val="28"/>
        </w:rPr>
        <w:t>5.1.20.</w:t>
      </w:r>
      <w:r>
        <w:rPr>
          <w:sz w:val="28"/>
          <w:szCs w:val="28"/>
        </w:rPr>
        <w:tab/>
        <w:t>В целях контроля периодичности, полноты и правильности</w:t>
      </w:r>
      <w:r>
        <w:rPr>
          <w:sz w:val="28"/>
          <w:szCs w:val="28"/>
        </w:rPr>
        <w:br/>
        <w:t>выполняемых работ при осмотрах различного вида лицом, осуществляющим</w:t>
      </w:r>
      <w:r>
        <w:rPr>
          <w:sz w:val="28"/>
          <w:szCs w:val="28"/>
        </w:rPr>
        <w:br/>
      </w:r>
      <w:r>
        <w:rPr>
          <w:spacing w:val="-1"/>
          <w:sz w:val="28"/>
          <w:szCs w:val="28"/>
        </w:rPr>
        <w:t>эксплуатацию площадки, должны быть разработаны графики проведения осмотров.</w:t>
      </w:r>
    </w:p>
    <w:p w:rsidR="000F03ED" w:rsidRDefault="000F03ED" w:rsidP="000F03ED">
      <w:pPr>
        <w:shd w:val="clear" w:color="auto" w:fill="FFFFFF"/>
        <w:tabs>
          <w:tab w:val="left" w:pos="1694"/>
        </w:tabs>
        <w:spacing w:line="322" w:lineRule="exact"/>
        <w:ind w:right="10" w:firstLine="710"/>
        <w:jc w:val="both"/>
      </w:pPr>
      <w:r>
        <w:rPr>
          <w:spacing w:val="-2"/>
          <w:sz w:val="28"/>
          <w:szCs w:val="28"/>
        </w:rPr>
        <w:t>5.1.21.</w:t>
      </w:r>
      <w:r>
        <w:rPr>
          <w:sz w:val="28"/>
          <w:szCs w:val="28"/>
        </w:rPr>
        <w:tab/>
        <w:t>При обнаружении в процессе осмотра оборудования дефектов,</w:t>
      </w:r>
      <w:r>
        <w:rPr>
          <w:sz w:val="28"/>
          <w:szCs w:val="28"/>
        </w:rPr>
        <w:br/>
        <w:t>влияющих на безопасность оборудования, дефекты должны быть незамедлительно</w:t>
      </w:r>
      <w:r>
        <w:rPr>
          <w:sz w:val="28"/>
          <w:szCs w:val="28"/>
        </w:rPr>
        <w:br/>
        <w:t>устранены. Если это невозможно, эксплуатацию оборудования необходимо</w:t>
      </w:r>
      <w:r>
        <w:rPr>
          <w:sz w:val="28"/>
          <w:szCs w:val="28"/>
        </w:rPr>
        <w:br/>
      </w:r>
      <w:r>
        <w:rPr>
          <w:spacing w:val="-2"/>
          <w:sz w:val="28"/>
          <w:szCs w:val="28"/>
        </w:rPr>
        <w:t>прекратить, либо оборудование должно быть демонтировано и удалено с площадки.</w:t>
      </w:r>
      <w:r>
        <w:rPr>
          <w:spacing w:val="-2"/>
          <w:sz w:val="28"/>
          <w:szCs w:val="28"/>
        </w:rPr>
        <w:br/>
      </w:r>
      <w:r>
        <w:rPr>
          <w:sz w:val="28"/>
          <w:szCs w:val="28"/>
        </w:rPr>
        <w:t>После удаления оборудования оставшийся в зе</w:t>
      </w:r>
      <w:r w:rsidR="00A12361">
        <w:rPr>
          <w:sz w:val="28"/>
          <w:szCs w:val="28"/>
        </w:rPr>
        <w:t xml:space="preserve">мле фундамент также удаляют </w:t>
      </w:r>
      <w:proofErr w:type="spellStart"/>
      <w:r w:rsidR="00A12361">
        <w:rPr>
          <w:sz w:val="28"/>
          <w:szCs w:val="28"/>
        </w:rPr>
        <w:t>или</w:t>
      </w:r>
      <w:r>
        <w:rPr>
          <w:sz w:val="28"/>
          <w:szCs w:val="28"/>
        </w:rPr>
        <w:t>огораживают</w:t>
      </w:r>
      <w:proofErr w:type="spellEnd"/>
      <w:r>
        <w:rPr>
          <w:sz w:val="28"/>
          <w:szCs w:val="28"/>
        </w:rPr>
        <w:t xml:space="preserve"> способом, исключающим возможность получения травм.</w:t>
      </w:r>
    </w:p>
    <w:p w:rsidR="000F03ED" w:rsidRDefault="000F03ED" w:rsidP="000F03ED">
      <w:pPr>
        <w:shd w:val="clear" w:color="auto" w:fill="FFFFFF"/>
        <w:tabs>
          <w:tab w:val="left" w:pos="1570"/>
          <w:tab w:val="left" w:pos="2914"/>
          <w:tab w:val="left" w:pos="4656"/>
          <w:tab w:val="left" w:pos="5957"/>
          <w:tab w:val="left" w:pos="8179"/>
        </w:tabs>
        <w:spacing w:line="322" w:lineRule="exact"/>
        <w:ind w:right="10" w:firstLine="710"/>
        <w:jc w:val="both"/>
        <w:rPr>
          <w:sz w:val="28"/>
          <w:szCs w:val="28"/>
        </w:rPr>
      </w:pPr>
      <w:r>
        <w:rPr>
          <w:spacing w:val="-2"/>
          <w:sz w:val="28"/>
          <w:szCs w:val="28"/>
        </w:rPr>
        <w:t>5.1.22.</w:t>
      </w:r>
      <w:r>
        <w:rPr>
          <w:sz w:val="28"/>
          <w:szCs w:val="28"/>
        </w:rPr>
        <w:tab/>
        <w:t>Обслуживание включает: мероприятия по поддержанию безопасности</w:t>
      </w:r>
      <w:r>
        <w:rPr>
          <w:sz w:val="28"/>
          <w:szCs w:val="28"/>
        </w:rPr>
        <w:br/>
        <w:t>и качества функционирования оборудования и покрытий площадки; проверку и</w:t>
      </w:r>
      <w:r>
        <w:rPr>
          <w:sz w:val="28"/>
          <w:szCs w:val="28"/>
        </w:rPr>
        <w:br/>
      </w:r>
      <w:r>
        <w:rPr>
          <w:sz w:val="28"/>
          <w:szCs w:val="28"/>
        </w:rPr>
        <w:lastRenderedPageBreak/>
        <w:t>подтягивание узлов крепления; обновление окраски оборудования; обслуживание</w:t>
      </w:r>
      <w:r w:rsidR="00A12361">
        <w:rPr>
          <w:sz w:val="28"/>
          <w:szCs w:val="28"/>
        </w:rPr>
        <w:t xml:space="preserve"> </w:t>
      </w:r>
      <w:proofErr w:type="spellStart"/>
      <w:r>
        <w:rPr>
          <w:spacing w:val="-2"/>
          <w:sz w:val="28"/>
          <w:szCs w:val="28"/>
        </w:rPr>
        <w:t>ударопоглощающих</w:t>
      </w:r>
      <w:proofErr w:type="spellEnd"/>
      <w:r>
        <w:rPr>
          <w:rFonts w:ascii="Arial" w:hAnsi="Arial" w:cs="Arial"/>
          <w:sz w:val="28"/>
          <w:szCs w:val="28"/>
        </w:rPr>
        <w:tab/>
      </w:r>
      <w:r>
        <w:rPr>
          <w:spacing w:val="-2"/>
          <w:sz w:val="28"/>
          <w:szCs w:val="28"/>
        </w:rPr>
        <w:t>покрытий;</w:t>
      </w:r>
      <w:r>
        <w:rPr>
          <w:rFonts w:ascii="Arial" w:cs="Arial"/>
          <w:sz w:val="28"/>
          <w:szCs w:val="28"/>
        </w:rPr>
        <w:tab/>
      </w:r>
      <w:proofErr w:type="spellStart"/>
      <w:r>
        <w:rPr>
          <w:spacing w:val="-2"/>
          <w:sz w:val="28"/>
          <w:szCs w:val="28"/>
        </w:rPr>
        <w:t>смазкуподшипников</w:t>
      </w:r>
      <w:proofErr w:type="spellEnd"/>
      <w:r>
        <w:rPr>
          <w:spacing w:val="-2"/>
          <w:sz w:val="28"/>
          <w:szCs w:val="28"/>
        </w:rPr>
        <w:t>;</w:t>
      </w:r>
      <w:r>
        <w:rPr>
          <w:rFonts w:ascii="Arial" w:cs="Arial"/>
          <w:sz w:val="28"/>
          <w:szCs w:val="28"/>
        </w:rPr>
        <w:tab/>
      </w:r>
      <w:r>
        <w:rPr>
          <w:spacing w:val="-2"/>
          <w:sz w:val="28"/>
          <w:szCs w:val="28"/>
        </w:rPr>
        <w:t>восстановление</w:t>
      </w:r>
      <w:r w:rsidR="00A12361">
        <w:rPr>
          <w:spacing w:val="-2"/>
          <w:sz w:val="28"/>
          <w:szCs w:val="28"/>
        </w:rPr>
        <w:t xml:space="preserve"> </w:t>
      </w:r>
      <w:proofErr w:type="spellStart"/>
      <w:r>
        <w:rPr>
          <w:sz w:val="28"/>
          <w:szCs w:val="28"/>
        </w:rPr>
        <w:t>ударопоглощающих</w:t>
      </w:r>
      <w:proofErr w:type="spellEnd"/>
      <w:r>
        <w:rPr>
          <w:sz w:val="28"/>
          <w:szCs w:val="28"/>
        </w:rPr>
        <w:t xml:space="preserve"> покрытий из сыпучих материалов и корректировку их уровня.</w:t>
      </w:r>
    </w:p>
    <w:p w:rsidR="000F03ED" w:rsidRPr="00A83595" w:rsidRDefault="000F03ED" w:rsidP="000F03ED">
      <w:pPr>
        <w:pStyle w:val="ConsPlusNormal"/>
        <w:ind w:firstLine="709"/>
        <w:jc w:val="both"/>
        <w:rPr>
          <w:sz w:val="28"/>
          <w:szCs w:val="28"/>
        </w:rPr>
      </w:pPr>
      <w:r w:rsidRPr="00A83595">
        <w:rPr>
          <w:sz w:val="28"/>
          <w:szCs w:val="28"/>
        </w:rPr>
        <w:t>5.1.23. Покраску элементов благоустройства на детских игровых площадках, детских спортивных площадках, спортивных площадках, а также малых архитектурных форм, ограждений, иных элементов благоустройства необходимо производить, если площадь ненадлежащего состояния покрытия элемента благоустройства составляет более 20% площади покрытия соответствующего элемента благоустройства;</w:t>
      </w:r>
    </w:p>
    <w:p w:rsidR="000F03ED" w:rsidRPr="00A83595" w:rsidRDefault="000F03ED" w:rsidP="000F03ED">
      <w:pPr>
        <w:pStyle w:val="ConsPlusNormal"/>
        <w:numPr>
          <w:ilvl w:val="2"/>
          <w:numId w:val="29"/>
        </w:numPr>
        <w:tabs>
          <w:tab w:val="left" w:pos="1560"/>
        </w:tabs>
        <w:adjustRightInd/>
        <w:ind w:left="0" w:firstLine="709"/>
        <w:jc w:val="both"/>
        <w:rPr>
          <w:sz w:val="28"/>
          <w:szCs w:val="28"/>
        </w:rPr>
      </w:pPr>
      <w:r w:rsidRPr="00A83595">
        <w:rPr>
          <w:sz w:val="28"/>
          <w:szCs w:val="28"/>
        </w:rPr>
        <w:t>После таяния снега элементы благоустройства, не соответствующие требованиям Правил, должны быть в срок до 1 июня приведены в соответствие требованиям Правил.</w:t>
      </w:r>
    </w:p>
    <w:p w:rsidR="000F03ED" w:rsidRDefault="000F03ED" w:rsidP="000F03ED">
      <w:pPr>
        <w:shd w:val="clear" w:color="auto" w:fill="FFFFFF"/>
        <w:tabs>
          <w:tab w:val="left" w:pos="1718"/>
        </w:tabs>
        <w:spacing w:line="322" w:lineRule="exact"/>
        <w:ind w:right="14" w:firstLine="710"/>
        <w:jc w:val="both"/>
        <w:rPr>
          <w:sz w:val="28"/>
          <w:szCs w:val="28"/>
        </w:rPr>
      </w:pPr>
      <w:r>
        <w:rPr>
          <w:spacing w:val="-2"/>
          <w:sz w:val="28"/>
          <w:szCs w:val="28"/>
        </w:rPr>
        <w:t>5.1.25.</w:t>
      </w:r>
      <w:r>
        <w:rPr>
          <w:sz w:val="28"/>
          <w:szCs w:val="28"/>
        </w:rPr>
        <w:tab/>
        <w:t xml:space="preserve">Лица, производящие ремонтные работы, принимают меры по </w:t>
      </w:r>
      <w:r>
        <w:rPr>
          <w:sz w:val="28"/>
          <w:szCs w:val="28"/>
        </w:rPr>
        <w:br/>
        <w:t>ограждению места производства работ, исключ</w:t>
      </w:r>
      <w:r w:rsidR="00A12361">
        <w:rPr>
          <w:sz w:val="28"/>
          <w:szCs w:val="28"/>
        </w:rPr>
        <w:t xml:space="preserve">ающему допуск детей и получение </w:t>
      </w:r>
      <w:r>
        <w:rPr>
          <w:sz w:val="28"/>
          <w:szCs w:val="28"/>
        </w:rPr>
        <w:t>ими травм. Ремонтные работы включают заме</w:t>
      </w:r>
      <w:r w:rsidR="00A12361">
        <w:rPr>
          <w:sz w:val="28"/>
          <w:szCs w:val="28"/>
        </w:rPr>
        <w:t xml:space="preserve">ну крепежных деталей, </w:t>
      </w:r>
      <w:proofErr w:type="spellStart"/>
      <w:r w:rsidR="00A12361">
        <w:rPr>
          <w:sz w:val="28"/>
          <w:szCs w:val="28"/>
        </w:rPr>
        <w:t>сварочные</w:t>
      </w:r>
      <w:r>
        <w:rPr>
          <w:sz w:val="28"/>
          <w:szCs w:val="28"/>
        </w:rPr>
        <w:t>работы</w:t>
      </w:r>
      <w:proofErr w:type="spellEnd"/>
      <w:r>
        <w:rPr>
          <w:sz w:val="28"/>
          <w:szCs w:val="28"/>
        </w:rPr>
        <w:t>, замену частей оборудования.</w:t>
      </w:r>
    </w:p>
    <w:p w:rsidR="000F03ED" w:rsidRDefault="000F03ED" w:rsidP="000F03ED">
      <w:pPr>
        <w:pStyle w:val="ConsPlusNormal"/>
        <w:ind w:left="540"/>
        <w:jc w:val="both"/>
        <w:rPr>
          <w:sz w:val="28"/>
          <w:szCs w:val="28"/>
        </w:rPr>
      </w:pPr>
    </w:p>
    <w:p w:rsidR="000F03ED" w:rsidRDefault="000F03ED" w:rsidP="000F03ED">
      <w:pPr>
        <w:pStyle w:val="ConsPlusNormal"/>
        <w:ind w:left="540"/>
        <w:jc w:val="both"/>
      </w:pPr>
      <w:r>
        <w:rPr>
          <w:sz w:val="28"/>
          <w:szCs w:val="28"/>
        </w:rPr>
        <w:t>5.2. Содержание площадок автостоянок, мест размещения и хранения</w:t>
      </w:r>
    </w:p>
    <w:p w:rsidR="000F03ED" w:rsidRDefault="000F03ED" w:rsidP="000F03ED">
      <w:pPr>
        <w:shd w:val="clear" w:color="auto" w:fill="FFFFFF"/>
        <w:ind w:right="10"/>
      </w:pPr>
      <w:r>
        <w:rPr>
          <w:sz w:val="28"/>
          <w:szCs w:val="28"/>
        </w:rPr>
        <w:t>транспортных средств</w:t>
      </w:r>
    </w:p>
    <w:p w:rsidR="000F03ED" w:rsidRDefault="000F03ED" w:rsidP="000F03ED">
      <w:pPr>
        <w:shd w:val="clear" w:color="auto" w:fill="FFFFFF"/>
        <w:tabs>
          <w:tab w:val="left" w:pos="1402"/>
        </w:tabs>
        <w:spacing w:line="322" w:lineRule="exact"/>
        <w:ind w:right="5" w:firstLine="710"/>
        <w:jc w:val="both"/>
      </w:pPr>
      <w:r>
        <w:rPr>
          <w:spacing w:val="-1"/>
          <w:sz w:val="28"/>
          <w:szCs w:val="28"/>
        </w:rPr>
        <w:t>5.2.1.</w:t>
      </w:r>
      <w:r>
        <w:rPr>
          <w:sz w:val="28"/>
          <w:szCs w:val="28"/>
        </w:rPr>
        <w:tab/>
      </w:r>
      <w:r>
        <w:rPr>
          <w:spacing w:val="-2"/>
          <w:sz w:val="28"/>
          <w:szCs w:val="28"/>
        </w:rPr>
        <w:t>Юридическое лицо (индивидуальный предприниматель) или физическое</w:t>
      </w:r>
      <w:r w:rsidR="00A12361">
        <w:rPr>
          <w:spacing w:val="-2"/>
          <w:sz w:val="28"/>
          <w:szCs w:val="28"/>
        </w:rPr>
        <w:t xml:space="preserve"> </w:t>
      </w:r>
      <w:r>
        <w:rPr>
          <w:spacing w:val="-3"/>
          <w:sz w:val="28"/>
          <w:szCs w:val="28"/>
        </w:rPr>
        <w:t>лицо, эксплуатирующее площадку, обеспечивает ее содержание, а также содержание</w:t>
      </w:r>
      <w:r w:rsidR="00A12361">
        <w:rPr>
          <w:spacing w:val="-3"/>
          <w:sz w:val="28"/>
          <w:szCs w:val="28"/>
        </w:rPr>
        <w:t xml:space="preserve"> </w:t>
      </w:r>
      <w:r>
        <w:rPr>
          <w:sz w:val="28"/>
          <w:szCs w:val="28"/>
        </w:rPr>
        <w:t>прилегающей территории, установленной органом местного самоуправления.</w:t>
      </w:r>
    </w:p>
    <w:p w:rsidR="000F03ED" w:rsidRDefault="000F03ED" w:rsidP="000F03ED">
      <w:pPr>
        <w:shd w:val="clear" w:color="auto" w:fill="FFFFFF"/>
        <w:tabs>
          <w:tab w:val="left" w:pos="1733"/>
          <w:tab w:val="left" w:pos="2803"/>
          <w:tab w:val="left" w:pos="5366"/>
          <w:tab w:val="left" w:pos="7426"/>
          <w:tab w:val="left" w:pos="8918"/>
        </w:tabs>
        <w:spacing w:line="322" w:lineRule="exact"/>
        <w:ind w:right="5" w:firstLine="710"/>
        <w:jc w:val="both"/>
      </w:pPr>
      <w:r>
        <w:rPr>
          <w:spacing w:val="-1"/>
          <w:sz w:val="28"/>
          <w:szCs w:val="28"/>
        </w:rPr>
        <w:t>5.2.2.</w:t>
      </w:r>
      <w:r>
        <w:rPr>
          <w:sz w:val="28"/>
          <w:szCs w:val="28"/>
        </w:rPr>
        <w:tab/>
      </w:r>
      <w:r>
        <w:rPr>
          <w:spacing w:val="-3"/>
          <w:sz w:val="28"/>
          <w:szCs w:val="28"/>
        </w:rPr>
        <w:t>Лица,</w:t>
      </w:r>
      <w:r>
        <w:rPr>
          <w:rFonts w:ascii="Arial" w:cs="Arial"/>
          <w:sz w:val="28"/>
          <w:szCs w:val="28"/>
        </w:rPr>
        <w:tab/>
      </w:r>
      <w:r>
        <w:rPr>
          <w:spacing w:val="-3"/>
          <w:sz w:val="28"/>
          <w:szCs w:val="28"/>
        </w:rPr>
        <w:t>эксплуатирующие</w:t>
      </w:r>
      <w:r>
        <w:rPr>
          <w:rFonts w:ascii="Arial" w:hAnsi="Arial" w:cs="Arial"/>
          <w:sz w:val="28"/>
          <w:szCs w:val="28"/>
        </w:rPr>
        <w:tab/>
      </w:r>
      <w:r>
        <w:rPr>
          <w:spacing w:val="-2"/>
          <w:sz w:val="28"/>
          <w:szCs w:val="28"/>
        </w:rPr>
        <w:t>транспортные</w:t>
      </w:r>
      <w:r>
        <w:rPr>
          <w:rFonts w:ascii="Arial" w:hAnsi="Arial" w:cs="Arial"/>
          <w:sz w:val="28"/>
          <w:szCs w:val="28"/>
        </w:rPr>
        <w:tab/>
      </w:r>
      <w:r>
        <w:rPr>
          <w:spacing w:val="-3"/>
          <w:sz w:val="28"/>
          <w:szCs w:val="28"/>
        </w:rPr>
        <w:t>средства,</w:t>
      </w:r>
      <w:r>
        <w:rPr>
          <w:rFonts w:ascii="Arial" w:cs="Arial"/>
          <w:sz w:val="28"/>
          <w:szCs w:val="28"/>
        </w:rPr>
        <w:tab/>
      </w:r>
      <w:r>
        <w:rPr>
          <w:spacing w:val="-2"/>
          <w:sz w:val="28"/>
          <w:szCs w:val="28"/>
        </w:rPr>
        <w:t>дорожно-</w:t>
      </w:r>
      <w:r>
        <w:rPr>
          <w:sz w:val="28"/>
          <w:szCs w:val="28"/>
        </w:rPr>
        <w:t>строительную и сельскохозяйственную технику или производящие ремонт</w:t>
      </w:r>
      <w:r>
        <w:rPr>
          <w:sz w:val="28"/>
          <w:szCs w:val="28"/>
        </w:rPr>
        <w:br/>
        <w:t xml:space="preserve">указанной техники обязаны осуществлять сбор </w:t>
      </w:r>
      <w:r w:rsidR="00A12361">
        <w:rPr>
          <w:sz w:val="28"/>
          <w:szCs w:val="28"/>
        </w:rPr>
        <w:t xml:space="preserve">и передачу замененных деталей и </w:t>
      </w:r>
      <w:r>
        <w:rPr>
          <w:sz w:val="28"/>
          <w:szCs w:val="28"/>
        </w:rPr>
        <w:t>комплектующих (фильтров, канистр, стеклоочи</w:t>
      </w:r>
      <w:r w:rsidR="00A12361">
        <w:rPr>
          <w:sz w:val="28"/>
          <w:szCs w:val="28"/>
        </w:rPr>
        <w:t xml:space="preserve">стителей и т. п.) организациям, </w:t>
      </w:r>
      <w:r>
        <w:rPr>
          <w:sz w:val="28"/>
          <w:szCs w:val="28"/>
        </w:rPr>
        <w:t>осуществляющим их переработку или у</w:t>
      </w:r>
      <w:r w:rsidR="00A12361">
        <w:rPr>
          <w:sz w:val="28"/>
          <w:szCs w:val="28"/>
        </w:rPr>
        <w:t xml:space="preserve">тилизацию. Запрещается </w:t>
      </w:r>
      <w:proofErr w:type="spellStart"/>
      <w:r w:rsidR="00A12361">
        <w:rPr>
          <w:sz w:val="28"/>
          <w:szCs w:val="28"/>
        </w:rPr>
        <w:t>сжигание</w:t>
      </w:r>
      <w:r>
        <w:rPr>
          <w:sz w:val="28"/>
          <w:szCs w:val="28"/>
        </w:rPr>
        <w:t>автомобильных</w:t>
      </w:r>
      <w:proofErr w:type="spellEnd"/>
      <w:r>
        <w:rPr>
          <w:sz w:val="28"/>
          <w:szCs w:val="28"/>
        </w:rPr>
        <w:t xml:space="preserve"> покрышек и комплектующих, их сброс в контейнеры, бункеры, на</w:t>
      </w:r>
      <w:r>
        <w:rPr>
          <w:sz w:val="28"/>
          <w:szCs w:val="28"/>
        </w:rPr>
        <w:br/>
        <w:t>контейнерные площадки и вне установленных для этих целей мест.</w:t>
      </w:r>
    </w:p>
    <w:p w:rsidR="000F03ED" w:rsidRDefault="000F03ED" w:rsidP="000F03ED">
      <w:pPr>
        <w:shd w:val="clear" w:color="auto" w:fill="FFFFFF"/>
        <w:tabs>
          <w:tab w:val="left" w:pos="1618"/>
        </w:tabs>
        <w:spacing w:line="322" w:lineRule="exact"/>
        <w:ind w:firstLine="710"/>
        <w:jc w:val="both"/>
      </w:pPr>
      <w:r>
        <w:rPr>
          <w:spacing w:val="-1"/>
          <w:sz w:val="28"/>
          <w:szCs w:val="28"/>
        </w:rPr>
        <w:t>5.2.3.</w:t>
      </w:r>
      <w:r>
        <w:rPr>
          <w:sz w:val="28"/>
          <w:szCs w:val="28"/>
        </w:rPr>
        <w:tab/>
        <w:t>На территории стоянок, станций технического обслуживания,</w:t>
      </w:r>
      <w:r>
        <w:rPr>
          <w:sz w:val="28"/>
          <w:szCs w:val="28"/>
        </w:rPr>
        <w:br/>
      </w:r>
      <w:r>
        <w:rPr>
          <w:spacing w:val="-3"/>
          <w:sz w:val="28"/>
          <w:szCs w:val="28"/>
        </w:rPr>
        <w:t>автомобильных моек следует предусматривать пешеходные дорожки, осветительное</w:t>
      </w:r>
      <w:r w:rsidR="00A12361">
        <w:rPr>
          <w:spacing w:val="-3"/>
          <w:sz w:val="28"/>
          <w:szCs w:val="28"/>
        </w:rPr>
        <w:t xml:space="preserve"> </w:t>
      </w:r>
      <w:r>
        <w:rPr>
          <w:sz w:val="28"/>
          <w:szCs w:val="28"/>
        </w:rPr>
        <w:t xml:space="preserve">оборудование, информационные указатели, </w:t>
      </w:r>
      <w:r w:rsidR="00A12361">
        <w:rPr>
          <w:sz w:val="28"/>
          <w:szCs w:val="28"/>
        </w:rPr>
        <w:t xml:space="preserve">твердые виды покрытия, урны или </w:t>
      </w:r>
      <w:r>
        <w:rPr>
          <w:sz w:val="28"/>
          <w:szCs w:val="28"/>
        </w:rPr>
        <w:t>контейнеры для мусора, вывоз которого осуществляется согласно заключенным</w:t>
      </w:r>
      <w:r>
        <w:rPr>
          <w:sz w:val="28"/>
          <w:szCs w:val="28"/>
        </w:rPr>
        <w:br/>
        <w:t>договорам с организациями, осуществляющими вывоз и утилизацию мусора.</w:t>
      </w:r>
    </w:p>
    <w:p w:rsidR="000F03ED" w:rsidRDefault="000F03ED" w:rsidP="000F03ED">
      <w:pPr>
        <w:shd w:val="clear" w:color="auto" w:fill="FFFFFF"/>
        <w:tabs>
          <w:tab w:val="left" w:pos="1430"/>
        </w:tabs>
        <w:spacing w:line="322" w:lineRule="exact"/>
        <w:ind w:right="10" w:firstLine="710"/>
        <w:jc w:val="both"/>
      </w:pPr>
      <w:r>
        <w:rPr>
          <w:spacing w:val="-1"/>
          <w:sz w:val="28"/>
          <w:szCs w:val="28"/>
        </w:rPr>
        <w:t>5.2.4.</w:t>
      </w:r>
      <w:r>
        <w:rPr>
          <w:sz w:val="28"/>
          <w:szCs w:val="28"/>
        </w:rPr>
        <w:tab/>
        <w:t>Кровли зданий гаражей, стоянок, ста</w:t>
      </w:r>
      <w:r w:rsidR="00A12361">
        <w:rPr>
          <w:sz w:val="28"/>
          <w:szCs w:val="28"/>
        </w:rPr>
        <w:t>нций технического обслуживания</w:t>
      </w:r>
      <w:proofErr w:type="gramStart"/>
      <w:r w:rsidR="00A12361">
        <w:rPr>
          <w:sz w:val="28"/>
          <w:szCs w:val="28"/>
        </w:rPr>
        <w:t xml:space="preserve"> ,</w:t>
      </w:r>
      <w:proofErr w:type="gramEnd"/>
      <w:r>
        <w:rPr>
          <w:sz w:val="28"/>
          <w:szCs w:val="28"/>
        </w:rPr>
        <w:t>автомобильных моек должны содержаться в чистоте.</w:t>
      </w:r>
    </w:p>
    <w:p w:rsidR="000F03ED" w:rsidRDefault="000F03ED" w:rsidP="000F03ED">
      <w:pPr>
        <w:shd w:val="clear" w:color="auto" w:fill="FFFFFF"/>
        <w:tabs>
          <w:tab w:val="left" w:pos="1536"/>
        </w:tabs>
        <w:spacing w:line="322" w:lineRule="exact"/>
        <w:ind w:right="14" w:firstLine="710"/>
        <w:jc w:val="both"/>
      </w:pPr>
      <w:r>
        <w:rPr>
          <w:spacing w:val="-1"/>
          <w:sz w:val="28"/>
          <w:szCs w:val="28"/>
        </w:rPr>
        <w:t>5.2.5.</w:t>
      </w:r>
      <w:r>
        <w:rPr>
          <w:sz w:val="28"/>
          <w:szCs w:val="28"/>
        </w:rPr>
        <w:tab/>
        <w:t>Ливневые системы водоотведен</w:t>
      </w:r>
      <w:r w:rsidR="00A12361">
        <w:rPr>
          <w:sz w:val="28"/>
          <w:szCs w:val="28"/>
        </w:rPr>
        <w:t xml:space="preserve">ия, расположенные на территории </w:t>
      </w:r>
      <w:r>
        <w:rPr>
          <w:sz w:val="28"/>
          <w:szCs w:val="28"/>
        </w:rPr>
        <w:t>стоянок, станций технического обслуживания, автомобильных моек, должны</w:t>
      </w:r>
      <w:r w:rsidR="00A12361">
        <w:rPr>
          <w:sz w:val="28"/>
          <w:szCs w:val="28"/>
        </w:rPr>
        <w:t xml:space="preserve"> </w:t>
      </w:r>
      <w:r>
        <w:rPr>
          <w:spacing w:val="-1"/>
          <w:sz w:val="28"/>
          <w:szCs w:val="28"/>
        </w:rPr>
        <w:t xml:space="preserve">содержаться в чистоте и очищаться по мере необходимости, но не реже одного </w:t>
      </w:r>
      <w:proofErr w:type="spellStart"/>
      <w:r>
        <w:rPr>
          <w:spacing w:val="-1"/>
          <w:sz w:val="28"/>
          <w:szCs w:val="28"/>
        </w:rPr>
        <w:t>раза</w:t>
      </w:r>
      <w:r>
        <w:rPr>
          <w:sz w:val="28"/>
          <w:szCs w:val="28"/>
        </w:rPr>
        <w:t>в</w:t>
      </w:r>
      <w:proofErr w:type="spellEnd"/>
      <w:r>
        <w:rPr>
          <w:sz w:val="28"/>
          <w:szCs w:val="28"/>
        </w:rPr>
        <w:t xml:space="preserve"> год по окончанию зимнего периода.</w:t>
      </w:r>
    </w:p>
    <w:p w:rsidR="000F03ED" w:rsidRDefault="000F03ED" w:rsidP="00A12361">
      <w:pPr>
        <w:shd w:val="clear" w:color="auto" w:fill="FFFFFF"/>
        <w:tabs>
          <w:tab w:val="left" w:pos="1618"/>
        </w:tabs>
        <w:spacing w:line="322" w:lineRule="exact"/>
        <w:ind w:right="5" w:firstLine="710"/>
        <w:jc w:val="both"/>
      </w:pPr>
      <w:r>
        <w:rPr>
          <w:spacing w:val="-1"/>
          <w:sz w:val="28"/>
          <w:szCs w:val="28"/>
        </w:rPr>
        <w:lastRenderedPageBreak/>
        <w:t>5.2.6.</w:t>
      </w:r>
      <w:r>
        <w:rPr>
          <w:sz w:val="28"/>
          <w:szCs w:val="28"/>
        </w:rPr>
        <w:tab/>
        <w:t>На территории стоянок, станций технического обслуживания,</w:t>
      </w:r>
      <w:r>
        <w:rPr>
          <w:sz w:val="28"/>
          <w:szCs w:val="28"/>
        </w:rPr>
        <w:br/>
        <w:t>автомобильных моек организуется раздельный</w:t>
      </w:r>
      <w:r w:rsidR="00A12361">
        <w:rPr>
          <w:sz w:val="28"/>
          <w:szCs w:val="28"/>
        </w:rPr>
        <w:t xml:space="preserve"> сбор отработанных масел и иных </w:t>
      </w:r>
      <w:r>
        <w:rPr>
          <w:sz w:val="28"/>
          <w:szCs w:val="28"/>
        </w:rPr>
        <w:t>технических жидкостей, автомобильных покры</w:t>
      </w:r>
      <w:r w:rsidR="00A12361">
        <w:rPr>
          <w:sz w:val="28"/>
          <w:szCs w:val="28"/>
        </w:rPr>
        <w:t xml:space="preserve">шек, металлического лома, вывоз </w:t>
      </w:r>
      <w:r>
        <w:rPr>
          <w:sz w:val="28"/>
          <w:szCs w:val="28"/>
        </w:rPr>
        <w:t>которых осуществляется согласно специально заключенным договорам. Площадки</w:t>
      </w:r>
      <w:r w:rsidR="00A12361">
        <w:t xml:space="preserve"> </w:t>
      </w:r>
      <w:r>
        <w:rPr>
          <w:spacing w:val="-14"/>
          <w:sz w:val="28"/>
          <w:szCs w:val="28"/>
        </w:rPr>
        <w:t xml:space="preserve">для  сбора отходов  производства должны иметь твердое покрытие и навес, </w:t>
      </w:r>
      <w:r>
        <w:rPr>
          <w:sz w:val="28"/>
          <w:szCs w:val="28"/>
        </w:rPr>
        <w:t>исключающий попадание атмосферных осадков.</w:t>
      </w:r>
    </w:p>
    <w:p w:rsidR="000F03ED" w:rsidRDefault="000F03ED" w:rsidP="000F03ED">
      <w:pPr>
        <w:shd w:val="clear" w:color="auto" w:fill="FFFFFF"/>
        <w:spacing w:before="317"/>
        <w:ind w:left="1882"/>
      </w:pPr>
      <w:r>
        <w:rPr>
          <w:sz w:val="28"/>
          <w:szCs w:val="28"/>
        </w:rPr>
        <w:t>5.3. Содержание объектов (средств) наружного освещения</w:t>
      </w:r>
    </w:p>
    <w:p w:rsidR="000F03ED" w:rsidRDefault="000F03ED" w:rsidP="000F03ED">
      <w:pPr>
        <w:shd w:val="clear" w:color="auto" w:fill="FFFFFF"/>
        <w:tabs>
          <w:tab w:val="left" w:pos="1411"/>
        </w:tabs>
        <w:spacing w:line="322" w:lineRule="exact"/>
        <w:ind w:right="5" w:firstLine="710"/>
        <w:jc w:val="both"/>
      </w:pPr>
      <w:r>
        <w:rPr>
          <w:spacing w:val="-1"/>
          <w:sz w:val="28"/>
          <w:szCs w:val="28"/>
        </w:rPr>
        <w:t>5.3.1.</w:t>
      </w:r>
      <w:r>
        <w:rPr>
          <w:sz w:val="28"/>
          <w:szCs w:val="28"/>
        </w:rPr>
        <w:tab/>
      </w:r>
      <w:r>
        <w:rPr>
          <w:spacing w:val="-1"/>
          <w:sz w:val="28"/>
          <w:szCs w:val="28"/>
        </w:rPr>
        <w:t>Все системы уличного, дворового и других видов наружного освещения</w:t>
      </w:r>
      <w:r w:rsidR="00A12361">
        <w:rPr>
          <w:spacing w:val="-1"/>
          <w:sz w:val="28"/>
          <w:szCs w:val="28"/>
        </w:rPr>
        <w:t xml:space="preserve"> </w:t>
      </w:r>
      <w:r>
        <w:rPr>
          <w:sz w:val="28"/>
          <w:szCs w:val="28"/>
        </w:rPr>
        <w:t>должны поддерживаться в исправном состояни</w:t>
      </w:r>
      <w:r w:rsidR="00A12361">
        <w:rPr>
          <w:sz w:val="28"/>
          <w:szCs w:val="28"/>
        </w:rPr>
        <w:t xml:space="preserve">и. Собственники сетей наружного </w:t>
      </w:r>
      <w:r>
        <w:rPr>
          <w:sz w:val="28"/>
          <w:szCs w:val="28"/>
        </w:rPr>
        <w:t>освещения и эксплуатирующие организации</w:t>
      </w:r>
      <w:r w:rsidR="00A12361">
        <w:rPr>
          <w:sz w:val="28"/>
          <w:szCs w:val="28"/>
        </w:rPr>
        <w:t xml:space="preserve"> должны обеспечивать содержание </w:t>
      </w:r>
      <w:r>
        <w:rPr>
          <w:sz w:val="28"/>
          <w:szCs w:val="28"/>
        </w:rPr>
        <w:t>сетей и их конструктивных элементов в ис</w:t>
      </w:r>
      <w:r w:rsidR="00A12361">
        <w:rPr>
          <w:sz w:val="28"/>
          <w:szCs w:val="28"/>
        </w:rPr>
        <w:t xml:space="preserve">правном состоянии, обеспечивать </w:t>
      </w:r>
      <w:r>
        <w:rPr>
          <w:sz w:val="28"/>
          <w:szCs w:val="28"/>
        </w:rPr>
        <w:t>надлежащую эксплуатацию и проведение текущих и капитальных ремонтов.</w:t>
      </w:r>
    </w:p>
    <w:p w:rsidR="000F03ED" w:rsidRDefault="000F03ED" w:rsidP="000F03ED">
      <w:pPr>
        <w:shd w:val="clear" w:color="auto" w:fill="FFFFFF"/>
        <w:tabs>
          <w:tab w:val="left" w:pos="1522"/>
        </w:tabs>
        <w:spacing w:line="322" w:lineRule="exact"/>
        <w:ind w:firstLine="710"/>
        <w:jc w:val="both"/>
      </w:pPr>
      <w:r>
        <w:rPr>
          <w:spacing w:val="-1"/>
          <w:sz w:val="28"/>
          <w:szCs w:val="28"/>
        </w:rPr>
        <w:t>5.3.2.</w:t>
      </w:r>
      <w:r>
        <w:rPr>
          <w:sz w:val="28"/>
          <w:szCs w:val="28"/>
        </w:rPr>
        <w:tab/>
        <w:t>Металлические опоры, кронштейны и другие эл</w:t>
      </w:r>
      <w:r w:rsidR="00A12361">
        <w:rPr>
          <w:sz w:val="28"/>
          <w:szCs w:val="28"/>
        </w:rPr>
        <w:t xml:space="preserve">ементы устройств </w:t>
      </w:r>
      <w:r>
        <w:rPr>
          <w:sz w:val="28"/>
          <w:szCs w:val="28"/>
        </w:rPr>
        <w:t xml:space="preserve">наружного освещения должны содержаться их </w:t>
      </w:r>
      <w:r w:rsidR="00A12361">
        <w:rPr>
          <w:sz w:val="28"/>
          <w:szCs w:val="28"/>
        </w:rPr>
        <w:t xml:space="preserve">владельцами в чистоте, не иметь </w:t>
      </w:r>
      <w:r>
        <w:rPr>
          <w:sz w:val="28"/>
          <w:szCs w:val="28"/>
        </w:rPr>
        <w:t>очагов коррозии и окрашиваться по мере необходи</w:t>
      </w:r>
      <w:r w:rsidR="00A12361">
        <w:rPr>
          <w:sz w:val="28"/>
          <w:szCs w:val="28"/>
        </w:rPr>
        <w:t xml:space="preserve">мости, но не реже одного раза в </w:t>
      </w:r>
      <w:r>
        <w:rPr>
          <w:sz w:val="28"/>
          <w:szCs w:val="28"/>
        </w:rPr>
        <w:t>три года. Опоры сетей наружного освещени</w:t>
      </w:r>
      <w:r w:rsidR="00A12361">
        <w:rPr>
          <w:sz w:val="28"/>
          <w:szCs w:val="28"/>
        </w:rPr>
        <w:t xml:space="preserve">я не должны иметь отклонение </w:t>
      </w:r>
      <w:proofErr w:type="spellStart"/>
      <w:r w:rsidR="00A12361">
        <w:rPr>
          <w:sz w:val="28"/>
          <w:szCs w:val="28"/>
        </w:rPr>
        <w:t>от</w:t>
      </w:r>
      <w:r>
        <w:rPr>
          <w:sz w:val="28"/>
          <w:szCs w:val="28"/>
        </w:rPr>
        <w:t>вертикали</w:t>
      </w:r>
      <w:proofErr w:type="spellEnd"/>
      <w:r>
        <w:rPr>
          <w:sz w:val="28"/>
          <w:szCs w:val="28"/>
        </w:rPr>
        <w:t xml:space="preserve"> более 5 градусов.</w:t>
      </w:r>
    </w:p>
    <w:p w:rsidR="000F03ED" w:rsidRDefault="000F03ED" w:rsidP="000F03ED">
      <w:pPr>
        <w:widowControl w:val="0"/>
        <w:numPr>
          <w:ilvl w:val="0"/>
          <w:numId w:val="65"/>
        </w:numPr>
        <w:shd w:val="clear" w:color="auto" w:fill="FFFFFF"/>
        <w:tabs>
          <w:tab w:val="left" w:pos="1574"/>
        </w:tabs>
        <w:autoSpaceDE w:val="0"/>
        <w:autoSpaceDN w:val="0"/>
        <w:adjustRightInd w:val="0"/>
        <w:spacing w:line="322" w:lineRule="exact"/>
        <w:ind w:right="5" w:firstLine="710"/>
        <w:jc w:val="both"/>
        <w:rPr>
          <w:spacing w:val="-1"/>
          <w:sz w:val="28"/>
          <w:szCs w:val="28"/>
        </w:rPr>
      </w:pPr>
      <w:r>
        <w:rPr>
          <w:sz w:val="28"/>
          <w:szCs w:val="28"/>
        </w:rPr>
        <w:t xml:space="preserve">Поврежденные элементы сетей, влияющие на их работу или </w:t>
      </w:r>
      <w:proofErr w:type="spellStart"/>
      <w:r>
        <w:rPr>
          <w:sz w:val="28"/>
          <w:szCs w:val="28"/>
        </w:rPr>
        <w:t>электробезопасность</w:t>
      </w:r>
      <w:proofErr w:type="spellEnd"/>
      <w:r>
        <w:rPr>
          <w:sz w:val="28"/>
          <w:szCs w:val="28"/>
        </w:rPr>
        <w:t>, должны ремонтироваться немедленно, не влияющие – в течение 10 дней с момента повреждения. Бездействующие элементы сетей (в том числе временные) должны демонтироваться в течение месяца с момента прекращения действия.</w:t>
      </w:r>
    </w:p>
    <w:p w:rsidR="000F03ED" w:rsidRDefault="000F03ED" w:rsidP="000F03ED">
      <w:pPr>
        <w:widowControl w:val="0"/>
        <w:numPr>
          <w:ilvl w:val="0"/>
          <w:numId w:val="65"/>
        </w:numPr>
        <w:shd w:val="clear" w:color="auto" w:fill="FFFFFF"/>
        <w:tabs>
          <w:tab w:val="left" w:pos="1574"/>
        </w:tabs>
        <w:autoSpaceDE w:val="0"/>
        <w:autoSpaceDN w:val="0"/>
        <w:adjustRightInd w:val="0"/>
        <w:spacing w:line="322" w:lineRule="exact"/>
        <w:ind w:right="5" w:firstLine="710"/>
        <w:jc w:val="both"/>
        <w:rPr>
          <w:spacing w:val="-1"/>
          <w:sz w:val="28"/>
          <w:szCs w:val="28"/>
        </w:rPr>
      </w:pPr>
      <w:r>
        <w:rPr>
          <w:sz w:val="28"/>
          <w:szCs w:val="28"/>
        </w:rPr>
        <w:t xml:space="preserve">Количество неработающих светильников на улицах не должно </w:t>
      </w:r>
      <w:r>
        <w:rPr>
          <w:spacing w:val="-3"/>
          <w:sz w:val="28"/>
          <w:szCs w:val="28"/>
        </w:rPr>
        <w:t xml:space="preserve">превышать 10 процентов от их общего числа, при этом не допускается расположение </w:t>
      </w:r>
      <w:r>
        <w:rPr>
          <w:sz w:val="28"/>
          <w:szCs w:val="28"/>
        </w:rPr>
        <w:t>неработающих светильников подряд, один за другим.</w:t>
      </w:r>
    </w:p>
    <w:p w:rsidR="000F03ED" w:rsidRDefault="000F03ED" w:rsidP="000F03ED">
      <w:pPr>
        <w:shd w:val="clear" w:color="auto" w:fill="FFFFFF"/>
        <w:tabs>
          <w:tab w:val="left" w:pos="1522"/>
        </w:tabs>
        <w:spacing w:line="322" w:lineRule="exact"/>
        <w:ind w:right="10" w:firstLine="710"/>
        <w:jc w:val="both"/>
      </w:pPr>
      <w:r>
        <w:rPr>
          <w:spacing w:val="-1"/>
          <w:sz w:val="28"/>
          <w:szCs w:val="28"/>
        </w:rPr>
        <w:t>5.3.5.</w:t>
      </w:r>
      <w:r>
        <w:rPr>
          <w:sz w:val="28"/>
          <w:szCs w:val="28"/>
        </w:rPr>
        <w:tab/>
        <w:t>Срок восстановления горения о</w:t>
      </w:r>
      <w:r w:rsidR="00A12361">
        <w:rPr>
          <w:sz w:val="28"/>
          <w:szCs w:val="28"/>
        </w:rPr>
        <w:t xml:space="preserve">тдельных светильников не должен </w:t>
      </w:r>
      <w:r>
        <w:rPr>
          <w:sz w:val="28"/>
          <w:szCs w:val="28"/>
        </w:rPr>
        <w:t>превышать 10 суток с момента обнаружения</w:t>
      </w:r>
      <w:r w:rsidR="00A12361">
        <w:rPr>
          <w:sz w:val="28"/>
          <w:szCs w:val="28"/>
        </w:rPr>
        <w:t xml:space="preserve"> неисправностей или поступления </w:t>
      </w:r>
      <w:r>
        <w:rPr>
          <w:sz w:val="28"/>
          <w:szCs w:val="28"/>
        </w:rPr>
        <w:t>соответствующего сообщения. Массовое от</w:t>
      </w:r>
      <w:r w:rsidR="00A12361">
        <w:rPr>
          <w:sz w:val="28"/>
          <w:szCs w:val="28"/>
        </w:rPr>
        <w:t>ключение светильников (более 25</w:t>
      </w:r>
      <w:r>
        <w:rPr>
          <w:sz w:val="28"/>
          <w:szCs w:val="28"/>
        </w:rPr>
        <w:t>процентов) должно быть устранено в течение одних суток. Массовое</w:t>
      </w:r>
      <w:r w:rsidR="00A12361">
        <w:rPr>
          <w:sz w:val="28"/>
          <w:szCs w:val="28"/>
        </w:rPr>
        <w:t xml:space="preserve"> отключение, </w:t>
      </w:r>
      <w:r>
        <w:rPr>
          <w:sz w:val="28"/>
          <w:szCs w:val="28"/>
        </w:rPr>
        <w:t>возникшее в результате обстоятельств не</w:t>
      </w:r>
      <w:r w:rsidR="00A12361">
        <w:rPr>
          <w:sz w:val="28"/>
          <w:szCs w:val="28"/>
        </w:rPr>
        <w:t xml:space="preserve">преодолимой силы, устраняется в </w:t>
      </w:r>
      <w:r>
        <w:rPr>
          <w:sz w:val="28"/>
          <w:szCs w:val="28"/>
        </w:rPr>
        <w:t>возможно короткие сроки.</w:t>
      </w:r>
    </w:p>
    <w:p w:rsidR="000F03ED" w:rsidRDefault="000F03ED" w:rsidP="000F03ED">
      <w:pPr>
        <w:shd w:val="clear" w:color="auto" w:fill="FFFFFF"/>
        <w:tabs>
          <w:tab w:val="left" w:pos="1445"/>
        </w:tabs>
        <w:spacing w:line="322" w:lineRule="exact"/>
        <w:ind w:right="5" w:firstLine="710"/>
        <w:jc w:val="both"/>
      </w:pPr>
      <w:r>
        <w:rPr>
          <w:spacing w:val="-1"/>
          <w:sz w:val="28"/>
          <w:szCs w:val="28"/>
        </w:rPr>
        <w:t>5.3.6.</w:t>
      </w:r>
      <w:r>
        <w:rPr>
          <w:sz w:val="28"/>
          <w:szCs w:val="28"/>
        </w:rPr>
        <w:tab/>
        <w:t>Наличие сбитых, а также оставшихс</w:t>
      </w:r>
      <w:r w:rsidR="00A12361">
        <w:rPr>
          <w:sz w:val="28"/>
          <w:szCs w:val="28"/>
        </w:rPr>
        <w:t xml:space="preserve">я после замены опор освещения в </w:t>
      </w:r>
      <w:r>
        <w:rPr>
          <w:sz w:val="28"/>
          <w:szCs w:val="28"/>
        </w:rPr>
        <w:t>местах общественного пользования н</w:t>
      </w:r>
      <w:r w:rsidR="00A12361">
        <w:rPr>
          <w:sz w:val="28"/>
          <w:szCs w:val="28"/>
        </w:rPr>
        <w:t xml:space="preserve">е допускается. Вывоз таких опор </w:t>
      </w:r>
      <w:r>
        <w:rPr>
          <w:sz w:val="28"/>
          <w:szCs w:val="28"/>
        </w:rPr>
        <w:t>ос</w:t>
      </w:r>
      <w:r w:rsidR="00A12361">
        <w:rPr>
          <w:sz w:val="28"/>
          <w:szCs w:val="28"/>
        </w:rPr>
        <w:t>у</w:t>
      </w:r>
      <w:r>
        <w:rPr>
          <w:sz w:val="28"/>
          <w:szCs w:val="28"/>
        </w:rPr>
        <w:t>ществляется их владельцами в течение суток с момента демонтажа, либо с</w:t>
      </w:r>
      <w:r w:rsidR="00A12361">
        <w:rPr>
          <w:sz w:val="28"/>
          <w:szCs w:val="28"/>
        </w:rPr>
        <w:t xml:space="preserve"> </w:t>
      </w:r>
      <w:r>
        <w:rPr>
          <w:spacing w:val="-3"/>
          <w:sz w:val="28"/>
          <w:szCs w:val="28"/>
        </w:rPr>
        <w:t>момента получения информации о наличии таких опор от граждан или юридических</w:t>
      </w:r>
      <w:r w:rsidR="00A12361">
        <w:rPr>
          <w:spacing w:val="-3"/>
          <w:sz w:val="28"/>
          <w:szCs w:val="28"/>
        </w:rPr>
        <w:t xml:space="preserve"> </w:t>
      </w:r>
      <w:r>
        <w:rPr>
          <w:sz w:val="28"/>
          <w:szCs w:val="28"/>
        </w:rPr>
        <w:t>лиц, органов государственной власти или органов местного самоуправления.</w:t>
      </w:r>
    </w:p>
    <w:p w:rsidR="000F03ED" w:rsidRDefault="000F03ED" w:rsidP="000F03ED">
      <w:pPr>
        <w:shd w:val="clear" w:color="auto" w:fill="FFFFFF"/>
        <w:spacing w:before="317"/>
        <w:ind w:left="830"/>
      </w:pPr>
      <w:r>
        <w:rPr>
          <w:sz w:val="28"/>
          <w:szCs w:val="28"/>
        </w:rPr>
        <w:t>5.4. Содержание средств размещения информации, рекламных конструкций</w:t>
      </w:r>
    </w:p>
    <w:p w:rsidR="000F03ED" w:rsidRDefault="000F03ED" w:rsidP="000F03ED">
      <w:pPr>
        <w:shd w:val="clear" w:color="auto" w:fill="FFFFFF"/>
        <w:spacing w:line="322" w:lineRule="exact"/>
        <w:ind w:firstLine="710"/>
        <w:jc w:val="both"/>
      </w:pPr>
      <w:r>
        <w:rPr>
          <w:sz w:val="28"/>
          <w:szCs w:val="28"/>
        </w:rPr>
        <w:t xml:space="preserve">5.4.1. Правообладатель средства размещения информации, рекламной конструкции обязан содержать их в чистоте, мойку производить по мере </w:t>
      </w:r>
      <w:r>
        <w:rPr>
          <w:spacing w:val="-1"/>
          <w:sz w:val="28"/>
          <w:szCs w:val="28"/>
        </w:rPr>
        <w:t xml:space="preserve">загрязнения, элементы конструкций окрашивать по мере необходимости, </w:t>
      </w:r>
      <w:r>
        <w:rPr>
          <w:spacing w:val="-1"/>
          <w:sz w:val="28"/>
          <w:szCs w:val="28"/>
        </w:rPr>
        <w:lastRenderedPageBreak/>
        <w:t xml:space="preserve">устранять </w:t>
      </w:r>
      <w:r>
        <w:rPr>
          <w:sz w:val="28"/>
          <w:szCs w:val="28"/>
        </w:rPr>
        <w:t xml:space="preserve">загрязнения прилегающей территории, возникшие при их эксплуатации. Элементы освещения средств размещения информации, рекламных конструкций должны содержаться в исправном состоянии. Ремонт неисправных светильников и иных элементов освещения производится в течение 3 дней с момента их выявления. </w:t>
      </w:r>
      <w:r>
        <w:rPr>
          <w:spacing w:val="-11"/>
          <w:sz w:val="28"/>
          <w:szCs w:val="28"/>
        </w:rPr>
        <w:t xml:space="preserve">Техническое состояние должно соответствовать требованиям документов, </w:t>
      </w:r>
      <w:r>
        <w:rPr>
          <w:spacing w:val="-12"/>
          <w:sz w:val="28"/>
          <w:szCs w:val="28"/>
        </w:rPr>
        <w:t xml:space="preserve">необходимых      для  установки средства размещения  информации, рекламной </w:t>
      </w:r>
      <w:r>
        <w:rPr>
          <w:sz w:val="28"/>
          <w:szCs w:val="28"/>
        </w:rPr>
        <w:t>конструкции.</w:t>
      </w:r>
    </w:p>
    <w:p w:rsidR="000F03ED" w:rsidRDefault="000F03ED" w:rsidP="000F03ED">
      <w:pPr>
        <w:shd w:val="clear" w:color="auto" w:fill="FFFFFF"/>
        <w:spacing w:line="322" w:lineRule="exact"/>
        <w:ind w:right="5" w:firstLine="710"/>
        <w:jc w:val="both"/>
        <w:rPr>
          <w:sz w:val="28"/>
          <w:szCs w:val="28"/>
        </w:rPr>
      </w:pPr>
      <w:r>
        <w:rPr>
          <w:sz w:val="28"/>
          <w:szCs w:val="28"/>
        </w:rPr>
        <w:t xml:space="preserve">5.4.2. Рекламные конструкции и средства размещения информации, размещаемые на зданиях и сооружениях не должны мешать их текущей эксплуатации, перекрывать технические и инженерные коммуникации, нарушать </w:t>
      </w:r>
      <w:r>
        <w:rPr>
          <w:spacing w:val="-2"/>
          <w:sz w:val="28"/>
          <w:szCs w:val="28"/>
        </w:rPr>
        <w:t xml:space="preserve">функциональное назначение отдельных элементов фасада (незадымляемые балконы </w:t>
      </w:r>
      <w:r>
        <w:rPr>
          <w:sz w:val="28"/>
          <w:szCs w:val="28"/>
        </w:rPr>
        <w:t>и лоджии, слуховые окна и другие), не должны перекрывать оконные проёмы, балконы и лоджии жилых помещений многоквартирных домов.</w:t>
      </w:r>
    </w:p>
    <w:p w:rsidR="000F03ED" w:rsidRPr="00A83595" w:rsidRDefault="000F03ED" w:rsidP="000F03ED">
      <w:pPr>
        <w:pStyle w:val="ConsPlusNormal"/>
        <w:ind w:firstLine="540"/>
        <w:jc w:val="both"/>
        <w:rPr>
          <w:sz w:val="28"/>
          <w:szCs w:val="28"/>
        </w:rPr>
      </w:pPr>
      <w:r w:rsidRPr="00A83595">
        <w:rPr>
          <w:sz w:val="28"/>
          <w:szCs w:val="28"/>
        </w:rPr>
        <w:t xml:space="preserve">5.4.3. </w:t>
      </w:r>
      <w:proofErr w:type="gramStart"/>
      <w:r w:rsidRPr="00A83595">
        <w:rPr>
          <w:sz w:val="28"/>
          <w:szCs w:val="28"/>
        </w:rPr>
        <w:t>Запрещается расклеивать объявления, устанавливать и крепить вывески, указатели, не содержащие рекламной информации, а также информационные щиты и указатели, не имеющие отношения к обеспечению безопасности дорожного движения и осуществлению дорожной деятельности, на опорах освещения, электропередачи, контактной сети электротранспорта,</w:t>
      </w:r>
      <w:proofErr w:type="gramEnd"/>
    </w:p>
    <w:p w:rsidR="000F03ED" w:rsidRDefault="000F03ED" w:rsidP="000F03ED">
      <w:pPr>
        <w:pStyle w:val="ConsPlusNormal"/>
        <w:ind w:firstLine="540"/>
        <w:jc w:val="both"/>
        <w:rPr>
          <w:sz w:val="28"/>
          <w:szCs w:val="28"/>
        </w:rPr>
      </w:pPr>
      <w:r w:rsidRPr="00A83595">
        <w:rPr>
          <w:sz w:val="28"/>
          <w:szCs w:val="28"/>
        </w:rPr>
        <w:t>5.4.4. Запрещается размещать конструкции, содержащие информацию или изображения, а также размещать частные объявления, афиши</w:t>
      </w:r>
      <w:r>
        <w:rPr>
          <w:sz w:val="28"/>
          <w:szCs w:val="28"/>
          <w:highlight w:val="yellow"/>
        </w:rPr>
        <w:t xml:space="preserve">, </w:t>
      </w:r>
      <w:r w:rsidRPr="00A83595">
        <w:rPr>
          <w:sz w:val="28"/>
          <w:szCs w:val="28"/>
        </w:rPr>
        <w:t>агитационные материалы, крепить растяжки, выполнять надписи, графические рисунки и иные изображения на гаражах, некапитальных строениях, сооружениях, на иных объектах с нарушением требований, установленных законодательством, Правилами.</w:t>
      </w:r>
    </w:p>
    <w:p w:rsidR="000F03ED" w:rsidRDefault="000F03ED" w:rsidP="000F03ED">
      <w:pPr>
        <w:shd w:val="clear" w:color="auto" w:fill="FFFFFF"/>
        <w:spacing w:before="317"/>
        <w:ind w:firstLine="710"/>
      </w:pPr>
      <w:r>
        <w:rPr>
          <w:sz w:val="28"/>
          <w:szCs w:val="28"/>
        </w:rPr>
        <w:t>5.5. Требования к содержанию ограждений (заборов)</w:t>
      </w:r>
    </w:p>
    <w:p w:rsidR="000F03ED" w:rsidRDefault="000F03ED" w:rsidP="000F03ED">
      <w:pPr>
        <w:shd w:val="clear" w:color="auto" w:fill="FFFFFF"/>
        <w:tabs>
          <w:tab w:val="left" w:pos="1502"/>
        </w:tabs>
        <w:spacing w:line="322" w:lineRule="exact"/>
        <w:ind w:firstLine="710"/>
        <w:jc w:val="both"/>
      </w:pPr>
      <w:r>
        <w:rPr>
          <w:spacing w:val="-1"/>
          <w:sz w:val="28"/>
          <w:szCs w:val="28"/>
        </w:rPr>
        <w:t>5.5.1.</w:t>
      </w:r>
      <w:r>
        <w:rPr>
          <w:sz w:val="28"/>
          <w:szCs w:val="28"/>
        </w:rPr>
        <w:tab/>
        <w:t>Не допускается отклонение ограж</w:t>
      </w:r>
      <w:r w:rsidR="00A12361">
        <w:rPr>
          <w:sz w:val="28"/>
          <w:szCs w:val="28"/>
        </w:rPr>
        <w:t xml:space="preserve">дения от вертикали. Запрещается </w:t>
      </w:r>
      <w:r>
        <w:rPr>
          <w:sz w:val="28"/>
          <w:szCs w:val="28"/>
        </w:rPr>
        <w:t>дальнейшая эксплуатация ветхого и аварийного</w:t>
      </w:r>
      <w:r w:rsidR="00A12361">
        <w:rPr>
          <w:sz w:val="28"/>
          <w:szCs w:val="28"/>
        </w:rPr>
        <w:t xml:space="preserve"> ограждения, а также, отдельных </w:t>
      </w:r>
      <w:r>
        <w:rPr>
          <w:sz w:val="28"/>
          <w:szCs w:val="28"/>
        </w:rPr>
        <w:t>элементов ограждения без проведения срочного ремо</w:t>
      </w:r>
      <w:r w:rsidR="00A12361">
        <w:rPr>
          <w:sz w:val="28"/>
          <w:szCs w:val="28"/>
        </w:rPr>
        <w:t xml:space="preserve">нта, если общая площадь </w:t>
      </w:r>
      <w:r>
        <w:rPr>
          <w:sz w:val="28"/>
          <w:szCs w:val="28"/>
        </w:rPr>
        <w:t xml:space="preserve">разрушения превышает двадцать процентов </w:t>
      </w:r>
      <w:r w:rsidR="00A12361">
        <w:rPr>
          <w:sz w:val="28"/>
          <w:szCs w:val="28"/>
        </w:rPr>
        <w:t xml:space="preserve">от общей площади элемента, либо </w:t>
      </w:r>
      <w:r>
        <w:rPr>
          <w:sz w:val="28"/>
          <w:szCs w:val="28"/>
        </w:rPr>
        <w:t>отклонение ограждения от вертикали может повлечь его падение.</w:t>
      </w:r>
    </w:p>
    <w:p w:rsidR="000F03ED" w:rsidRDefault="000F03ED" w:rsidP="000F03ED">
      <w:pPr>
        <w:shd w:val="clear" w:color="auto" w:fill="FFFFFF"/>
        <w:tabs>
          <w:tab w:val="left" w:pos="1440"/>
        </w:tabs>
        <w:spacing w:line="322" w:lineRule="exact"/>
        <w:ind w:right="5" w:firstLine="710"/>
        <w:jc w:val="both"/>
      </w:pPr>
      <w:r>
        <w:rPr>
          <w:spacing w:val="-1"/>
          <w:sz w:val="28"/>
          <w:szCs w:val="28"/>
        </w:rPr>
        <w:t>5.5.2.</w:t>
      </w:r>
      <w:r>
        <w:rPr>
          <w:sz w:val="28"/>
          <w:szCs w:val="28"/>
        </w:rPr>
        <w:tab/>
        <w:t>Ограждение должно содержаться в чистоте и порядке собственниками</w:t>
      </w:r>
      <w:r>
        <w:rPr>
          <w:sz w:val="28"/>
          <w:szCs w:val="28"/>
        </w:rPr>
        <w:br/>
        <w:t>(правообладателями) земельного участка, на котором данное ограждение</w:t>
      </w:r>
      <w:r>
        <w:rPr>
          <w:sz w:val="28"/>
          <w:szCs w:val="28"/>
        </w:rPr>
        <w:br/>
        <w:t>установлено. Мойка производится по мере загрязнения, ремонт, окрашивание</w:t>
      </w:r>
      <w:r>
        <w:rPr>
          <w:sz w:val="28"/>
          <w:szCs w:val="28"/>
        </w:rPr>
        <w:br/>
        <w:t>ограждения и его элементов производится по</w:t>
      </w:r>
      <w:r w:rsidR="00A12361">
        <w:rPr>
          <w:sz w:val="28"/>
          <w:szCs w:val="28"/>
        </w:rPr>
        <w:t xml:space="preserve"> мере необходимости, но не </w:t>
      </w:r>
      <w:proofErr w:type="spellStart"/>
      <w:r w:rsidR="00A12361">
        <w:rPr>
          <w:sz w:val="28"/>
          <w:szCs w:val="28"/>
        </w:rPr>
        <w:t>реже</w:t>
      </w:r>
      <w:r>
        <w:rPr>
          <w:sz w:val="28"/>
          <w:szCs w:val="28"/>
        </w:rPr>
        <w:t>одного</w:t>
      </w:r>
      <w:proofErr w:type="spellEnd"/>
      <w:r>
        <w:rPr>
          <w:sz w:val="28"/>
          <w:szCs w:val="28"/>
        </w:rPr>
        <w:t xml:space="preserve"> раза в три года.</w:t>
      </w:r>
    </w:p>
    <w:p w:rsidR="000F03ED" w:rsidRDefault="000F03ED" w:rsidP="000F03ED">
      <w:pPr>
        <w:shd w:val="clear" w:color="auto" w:fill="FFFFFF"/>
        <w:spacing w:before="317"/>
        <w:ind w:firstLine="710"/>
      </w:pPr>
      <w:r>
        <w:rPr>
          <w:sz w:val="28"/>
          <w:szCs w:val="28"/>
        </w:rPr>
        <w:t>5.6. Содержание объектов капитального строительства и объектов</w:t>
      </w:r>
    </w:p>
    <w:p w:rsidR="000F03ED" w:rsidRDefault="000F03ED" w:rsidP="000F03ED">
      <w:pPr>
        <w:shd w:val="clear" w:color="auto" w:fill="FFFFFF"/>
        <w:ind w:right="5"/>
      </w:pPr>
      <w:r>
        <w:rPr>
          <w:sz w:val="28"/>
          <w:szCs w:val="28"/>
        </w:rPr>
        <w:t>инфраструктуры</w:t>
      </w:r>
    </w:p>
    <w:p w:rsidR="000F03ED" w:rsidRDefault="000F03ED" w:rsidP="000F03ED">
      <w:pPr>
        <w:shd w:val="clear" w:color="auto" w:fill="FFFFFF"/>
        <w:spacing w:line="322" w:lineRule="exact"/>
        <w:ind w:firstLine="710"/>
      </w:pPr>
      <w:r>
        <w:rPr>
          <w:sz w:val="28"/>
          <w:szCs w:val="28"/>
        </w:rPr>
        <w:t>5.6.1. Содержание объектов капитального строительства:</w:t>
      </w:r>
    </w:p>
    <w:p w:rsidR="000F03ED" w:rsidRDefault="000F03ED" w:rsidP="000F03ED">
      <w:pPr>
        <w:shd w:val="clear" w:color="auto" w:fill="FFFFFF"/>
        <w:tabs>
          <w:tab w:val="left" w:pos="1046"/>
        </w:tabs>
        <w:spacing w:line="322" w:lineRule="exact"/>
        <w:ind w:firstLine="710"/>
        <w:jc w:val="both"/>
      </w:pPr>
      <w:proofErr w:type="gramStart"/>
      <w:r>
        <w:rPr>
          <w:spacing w:val="-3"/>
          <w:sz w:val="28"/>
          <w:szCs w:val="28"/>
        </w:rPr>
        <w:lastRenderedPageBreak/>
        <w:t>а)</w:t>
      </w:r>
      <w:r>
        <w:rPr>
          <w:sz w:val="28"/>
          <w:szCs w:val="28"/>
        </w:rPr>
        <w:tab/>
        <w:t>местные разрушения облицовки, штука</w:t>
      </w:r>
      <w:r w:rsidR="00A12361">
        <w:rPr>
          <w:sz w:val="28"/>
          <w:szCs w:val="28"/>
        </w:rPr>
        <w:t xml:space="preserve">турки, фактурного и окрасочного </w:t>
      </w:r>
      <w:r>
        <w:rPr>
          <w:sz w:val="28"/>
          <w:szCs w:val="28"/>
        </w:rPr>
        <w:t xml:space="preserve">слоев, трещины в штукатурке, </w:t>
      </w:r>
      <w:proofErr w:type="spellStart"/>
      <w:r>
        <w:rPr>
          <w:sz w:val="28"/>
          <w:szCs w:val="28"/>
        </w:rPr>
        <w:t>выкрашива</w:t>
      </w:r>
      <w:r w:rsidR="00A12361">
        <w:rPr>
          <w:sz w:val="28"/>
          <w:szCs w:val="28"/>
        </w:rPr>
        <w:t>ние</w:t>
      </w:r>
      <w:proofErr w:type="spellEnd"/>
      <w:r w:rsidR="00A12361">
        <w:rPr>
          <w:sz w:val="28"/>
          <w:szCs w:val="28"/>
        </w:rPr>
        <w:t xml:space="preserve"> раствора из швов облицовки, </w:t>
      </w:r>
      <w:r>
        <w:rPr>
          <w:sz w:val="28"/>
          <w:szCs w:val="28"/>
        </w:rPr>
        <w:t xml:space="preserve">кирпичной и </w:t>
      </w:r>
      <w:proofErr w:type="spellStart"/>
      <w:r>
        <w:rPr>
          <w:sz w:val="28"/>
          <w:szCs w:val="28"/>
        </w:rPr>
        <w:t>мелкоблочной</w:t>
      </w:r>
      <w:proofErr w:type="spellEnd"/>
      <w:r>
        <w:rPr>
          <w:sz w:val="28"/>
          <w:szCs w:val="28"/>
        </w:rPr>
        <w:t xml:space="preserve"> кладки, разрушение герметизирующих заделок стыков</w:t>
      </w:r>
      <w:r>
        <w:rPr>
          <w:sz w:val="28"/>
          <w:szCs w:val="28"/>
        </w:rPr>
        <w:br/>
        <w:t>полносборных зданий, повреждение или износ металлических покрытий на</w:t>
      </w:r>
      <w:r>
        <w:rPr>
          <w:sz w:val="28"/>
          <w:szCs w:val="28"/>
        </w:rPr>
        <w:br/>
        <w:t>выступающих частях стен, разрушение водосточн</w:t>
      </w:r>
      <w:r w:rsidR="00A12361">
        <w:rPr>
          <w:sz w:val="28"/>
          <w:szCs w:val="28"/>
        </w:rPr>
        <w:t xml:space="preserve">ых труб, мокрые и ржавые пятна, </w:t>
      </w:r>
      <w:r>
        <w:rPr>
          <w:sz w:val="28"/>
          <w:szCs w:val="28"/>
        </w:rPr>
        <w:t xml:space="preserve">потеки и </w:t>
      </w:r>
      <w:proofErr w:type="spellStart"/>
      <w:r>
        <w:rPr>
          <w:sz w:val="28"/>
          <w:szCs w:val="28"/>
        </w:rPr>
        <w:t>высолы</w:t>
      </w:r>
      <w:proofErr w:type="spellEnd"/>
      <w:r>
        <w:rPr>
          <w:sz w:val="28"/>
          <w:szCs w:val="28"/>
        </w:rPr>
        <w:t>, общее загрязнение поверхности, разрушение п</w:t>
      </w:r>
      <w:r w:rsidR="00A12361">
        <w:rPr>
          <w:sz w:val="28"/>
          <w:szCs w:val="28"/>
        </w:rPr>
        <w:t xml:space="preserve">арапетов и иные </w:t>
      </w:r>
      <w:r>
        <w:rPr>
          <w:sz w:val="28"/>
          <w:szCs w:val="28"/>
        </w:rPr>
        <w:t>подобные разрушения должны устраняться, не допуская их</w:t>
      </w:r>
      <w:proofErr w:type="gramEnd"/>
      <w:r>
        <w:rPr>
          <w:sz w:val="28"/>
          <w:szCs w:val="28"/>
        </w:rPr>
        <w:t xml:space="preserve"> дальнейшего развития;</w:t>
      </w:r>
    </w:p>
    <w:p w:rsidR="000F03ED" w:rsidRDefault="000F03ED" w:rsidP="000F03ED">
      <w:pPr>
        <w:shd w:val="clear" w:color="auto" w:fill="FFFFFF"/>
        <w:tabs>
          <w:tab w:val="left" w:pos="1142"/>
        </w:tabs>
        <w:spacing w:line="322" w:lineRule="exact"/>
        <w:ind w:right="5" w:firstLine="710"/>
        <w:jc w:val="both"/>
      </w:pPr>
      <w:r>
        <w:rPr>
          <w:spacing w:val="-2"/>
          <w:sz w:val="28"/>
          <w:szCs w:val="28"/>
        </w:rPr>
        <w:t>б)</w:t>
      </w:r>
      <w:r>
        <w:rPr>
          <w:sz w:val="28"/>
          <w:szCs w:val="28"/>
        </w:rPr>
        <w:tab/>
        <w:t>в случае, если в собственности юридических или физических лиц,</w:t>
      </w:r>
      <w:r>
        <w:rPr>
          <w:sz w:val="28"/>
          <w:szCs w:val="28"/>
        </w:rPr>
        <w:br/>
        <w:t>хозяйственном ведении или оперативном управ</w:t>
      </w:r>
      <w:r w:rsidR="00A12361">
        <w:rPr>
          <w:sz w:val="28"/>
          <w:szCs w:val="28"/>
        </w:rPr>
        <w:t xml:space="preserve">лении юридических лиц находятся </w:t>
      </w:r>
      <w:r>
        <w:rPr>
          <w:sz w:val="28"/>
          <w:szCs w:val="28"/>
        </w:rPr>
        <w:t xml:space="preserve">отдельные нежилые помещения в нежилых или </w:t>
      </w:r>
      <w:r w:rsidR="00A12361">
        <w:rPr>
          <w:sz w:val="28"/>
          <w:szCs w:val="28"/>
        </w:rPr>
        <w:t xml:space="preserve">жилых зданиях, такие лица несут </w:t>
      </w:r>
      <w:r>
        <w:rPr>
          <w:sz w:val="28"/>
          <w:szCs w:val="28"/>
        </w:rPr>
        <w:t>обязательства по долевому участию в р</w:t>
      </w:r>
      <w:r w:rsidR="00A12361">
        <w:rPr>
          <w:sz w:val="28"/>
          <w:szCs w:val="28"/>
        </w:rPr>
        <w:t xml:space="preserve">емонте фасадов названных </w:t>
      </w:r>
      <w:proofErr w:type="gramStart"/>
      <w:r w:rsidR="00A12361">
        <w:rPr>
          <w:sz w:val="28"/>
          <w:szCs w:val="28"/>
        </w:rPr>
        <w:t>зданий</w:t>
      </w:r>
      <w:proofErr w:type="gramEnd"/>
      <w:r w:rsidR="00A12361">
        <w:rPr>
          <w:sz w:val="28"/>
          <w:szCs w:val="28"/>
        </w:rPr>
        <w:t xml:space="preserve"> </w:t>
      </w:r>
      <w:r>
        <w:rPr>
          <w:sz w:val="28"/>
          <w:szCs w:val="28"/>
        </w:rPr>
        <w:t>пропорционально занимаемым площадям.</w:t>
      </w:r>
    </w:p>
    <w:p w:rsidR="000F03ED" w:rsidRDefault="000F03ED" w:rsidP="000F03ED">
      <w:pPr>
        <w:shd w:val="clear" w:color="auto" w:fill="FFFFFF"/>
        <w:spacing w:line="322" w:lineRule="exact"/>
        <w:ind w:right="10" w:firstLine="710"/>
        <w:jc w:val="both"/>
      </w:pPr>
      <w:proofErr w:type="gramStart"/>
      <w:r>
        <w:rPr>
          <w:sz w:val="28"/>
          <w:szCs w:val="28"/>
        </w:rPr>
        <w:t xml:space="preserve">Работы по ремонту и покраске фасадов зданий и их отдельных элементов (балконы, лоджии, кровли, водосточные трубы и т.п.) должны производиться согласно паспорту цветового решения фасада, согласованным с органом местного </w:t>
      </w:r>
      <w:r>
        <w:rPr>
          <w:spacing w:val="-2"/>
          <w:sz w:val="28"/>
          <w:szCs w:val="28"/>
        </w:rPr>
        <w:t>самоуправления поселения.</w:t>
      </w:r>
      <w:proofErr w:type="gramEnd"/>
      <w:r>
        <w:rPr>
          <w:spacing w:val="-2"/>
          <w:sz w:val="28"/>
          <w:szCs w:val="28"/>
        </w:rPr>
        <w:t xml:space="preserve"> Расположенные на фасадах информационные таблички, </w:t>
      </w:r>
      <w:r>
        <w:rPr>
          <w:sz w:val="28"/>
          <w:szCs w:val="28"/>
        </w:rPr>
        <w:t>памятные доски должны поддерживаться в чистоте и исправном состоянии;</w:t>
      </w:r>
    </w:p>
    <w:p w:rsidR="000F03ED" w:rsidRDefault="000F03ED" w:rsidP="000F03ED">
      <w:pPr>
        <w:shd w:val="clear" w:color="auto" w:fill="FFFFFF"/>
        <w:tabs>
          <w:tab w:val="left" w:pos="1090"/>
        </w:tabs>
        <w:spacing w:line="322" w:lineRule="exact"/>
        <w:ind w:firstLine="710"/>
        <w:jc w:val="both"/>
      </w:pPr>
      <w:r>
        <w:rPr>
          <w:spacing w:val="-2"/>
          <w:sz w:val="28"/>
          <w:szCs w:val="28"/>
        </w:rPr>
        <w:t>в)</w:t>
      </w:r>
      <w:r>
        <w:rPr>
          <w:sz w:val="28"/>
          <w:szCs w:val="28"/>
        </w:rPr>
        <w:tab/>
        <w:t>входы, цоколи, витрины должны со</w:t>
      </w:r>
      <w:r w:rsidR="00A12361">
        <w:rPr>
          <w:sz w:val="28"/>
          <w:szCs w:val="28"/>
        </w:rPr>
        <w:t xml:space="preserve">держаться в чистоте и исправном </w:t>
      </w:r>
      <w:r>
        <w:rPr>
          <w:sz w:val="28"/>
          <w:szCs w:val="28"/>
        </w:rPr>
        <w:t>состоянии;</w:t>
      </w:r>
    </w:p>
    <w:p w:rsidR="000F03ED" w:rsidRDefault="000F03ED" w:rsidP="000F03ED">
      <w:pPr>
        <w:shd w:val="clear" w:color="auto" w:fill="FFFFFF"/>
        <w:tabs>
          <w:tab w:val="left" w:pos="974"/>
        </w:tabs>
        <w:spacing w:line="322" w:lineRule="exact"/>
        <w:ind w:right="14" w:firstLine="710"/>
        <w:jc w:val="both"/>
      </w:pPr>
      <w:r>
        <w:rPr>
          <w:spacing w:val="-3"/>
          <w:sz w:val="28"/>
          <w:szCs w:val="28"/>
        </w:rPr>
        <w:t>г)</w:t>
      </w:r>
      <w:r>
        <w:rPr>
          <w:sz w:val="28"/>
          <w:szCs w:val="28"/>
        </w:rPr>
        <w:tab/>
      </w:r>
      <w:r>
        <w:rPr>
          <w:spacing w:val="-3"/>
          <w:sz w:val="28"/>
          <w:szCs w:val="28"/>
        </w:rPr>
        <w:t>домовые знаки должны содержаться в чистоте, их освещение в темное время</w:t>
      </w:r>
      <w:r w:rsidR="00A12361">
        <w:rPr>
          <w:spacing w:val="-3"/>
          <w:sz w:val="28"/>
          <w:szCs w:val="28"/>
        </w:rPr>
        <w:t xml:space="preserve"> </w:t>
      </w:r>
      <w:r>
        <w:rPr>
          <w:sz w:val="28"/>
          <w:szCs w:val="28"/>
        </w:rPr>
        <w:t>суток должно быть в исправном состоянии;</w:t>
      </w:r>
    </w:p>
    <w:p w:rsidR="000F03ED" w:rsidRDefault="000F03ED" w:rsidP="000F03ED">
      <w:pPr>
        <w:shd w:val="clear" w:color="auto" w:fill="FFFFFF"/>
        <w:tabs>
          <w:tab w:val="left" w:pos="1022"/>
        </w:tabs>
        <w:spacing w:line="322" w:lineRule="exact"/>
        <w:ind w:right="10" w:firstLine="710"/>
        <w:jc w:val="both"/>
      </w:pPr>
      <w:proofErr w:type="spellStart"/>
      <w:r>
        <w:rPr>
          <w:spacing w:val="-2"/>
          <w:sz w:val="28"/>
          <w:szCs w:val="28"/>
        </w:rPr>
        <w:t>д</w:t>
      </w:r>
      <w:proofErr w:type="spellEnd"/>
      <w:r>
        <w:rPr>
          <w:spacing w:val="-2"/>
          <w:sz w:val="28"/>
          <w:szCs w:val="28"/>
        </w:rPr>
        <w:t>)</w:t>
      </w:r>
      <w:r>
        <w:rPr>
          <w:sz w:val="28"/>
          <w:szCs w:val="28"/>
        </w:rPr>
        <w:tab/>
      </w:r>
      <w:r>
        <w:rPr>
          <w:spacing w:val="-1"/>
          <w:sz w:val="28"/>
          <w:szCs w:val="28"/>
        </w:rPr>
        <w:t>при входах в здания предусматривается организация площадок с твердыми</w:t>
      </w:r>
      <w:r w:rsidR="00A12361">
        <w:rPr>
          <w:spacing w:val="-1"/>
          <w:sz w:val="28"/>
          <w:szCs w:val="28"/>
        </w:rPr>
        <w:t xml:space="preserve"> </w:t>
      </w:r>
      <w:r>
        <w:rPr>
          <w:sz w:val="28"/>
          <w:szCs w:val="28"/>
        </w:rPr>
        <w:t xml:space="preserve">видами покрытия, скамьями и различными </w:t>
      </w:r>
      <w:r w:rsidR="00A12361">
        <w:rPr>
          <w:sz w:val="28"/>
          <w:szCs w:val="28"/>
        </w:rPr>
        <w:t xml:space="preserve">приемами озеленения. Размещение </w:t>
      </w:r>
      <w:r>
        <w:rPr>
          <w:sz w:val="28"/>
          <w:szCs w:val="28"/>
        </w:rPr>
        <w:t>площадок при входах в здания предусматривается в границах территории участка;</w:t>
      </w:r>
    </w:p>
    <w:p w:rsidR="000F03ED" w:rsidRDefault="000F03ED" w:rsidP="000F03ED">
      <w:pPr>
        <w:shd w:val="clear" w:color="auto" w:fill="FFFFFF"/>
        <w:tabs>
          <w:tab w:val="left" w:pos="1104"/>
        </w:tabs>
        <w:spacing w:line="322" w:lineRule="exact"/>
        <w:ind w:right="10" w:firstLine="710"/>
        <w:jc w:val="both"/>
      </w:pPr>
      <w:r>
        <w:rPr>
          <w:spacing w:val="-3"/>
          <w:sz w:val="28"/>
          <w:szCs w:val="28"/>
        </w:rPr>
        <w:t>е)</w:t>
      </w:r>
      <w:r>
        <w:rPr>
          <w:sz w:val="28"/>
          <w:szCs w:val="28"/>
        </w:rPr>
        <w:tab/>
        <w:t>все закрепленные к стене стальные элементы и детали крепления</w:t>
      </w:r>
      <w:r>
        <w:rPr>
          <w:sz w:val="28"/>
          <w:szCs w:val="28"/>
        </w:rPr>
        <w:br/>
      </w:r>
      <w:r>
        <w:rPr>
          <w:spacing w:val="-4"/>
          <w:sz w:val="28"/>
          <w:szCs w:val="28"/>
        </w:rPr>
        <w:t xml:space="preserve">необходимо защищать от коррозии и окрашивать по мере необходимости, но не </w:t>
      </w:r>
      <w:proofErr w:type="spellStart"/>
      <w:r>
        <w:rPr>
          <w:spacing w:val="-4"/>
          <w:sz w:val="28"/>
          <w:szCs w:val="28"/>
        </w:rPr>
        <w:t>реже</w:t>
      </w:r>
      <w:r>
        <w:rPr>
          <w:sz w:val="28"/>
          <w:szCs w:val="28"/>
        </w:rPr>
        <w:t>одного</w:t>
      </w:r>
      <w:proofErr w:type="spellEnd"/>
      <w:r>
        <w:rPr>
          <w:sz w:val="28"/>
          <w:szCs w:val="28"/>
        </w:rPr>
        <w:t xml:space="preserve"> раза в три года;</w:t>
      </w:r>
    </w:p>
    <w:p w:rsidR="000F03ED" w:rsidRDefault="000F03ED" w:rsidP="000F03ED">
      <w:pPr>
        <w:shd w:val="clear" w:color="auto" w:fill="FFFFFF"/>
        <w:tabs>
          <w:tab w:val="left" w:pos="1104"/>
        </w:tabs>
        <w:spacing w:line="322" w:lineRule="exact"/>
        <w:ind w:right="14" w:firstLine="710"/>
        <w:jc w:val="both"/>
      </w:pPr>
      <w:r>
        <w:rPr>
          <w:spacing w:val="-1"/>
          <w:sz w:val="28"/>
          <w:szCs w:val="28"/>
        </w:rPr>
        <w:t>ж)</w:t>
      </w:r>
      <w:r>
        <w:rPr>
          <w:sz w:val="28"/>
          <w:szCs w:val="28"/>
        </w:rPr>
        <w:tab/>
        <w:t>мостики для перехода через коммун</w:t>
      </w:r>
      <w:r w:rsidR="00A12361">
        <w:rPr>
          <w:sz w:val="28"/>
          <w:szCs w:val="28"/>
        </w:rPr>
        <w:t xml:space="preserve">икации должны быть исправными и </w:t>
      </w:r>
      <w:r>
        <w:rPr>
          <w:sz w:val="28"/>
          <w:szCs w:val="28"/>
        </w:rPr>
        <w:t>содержаться в чистоте;</w:t>
      </w:r>
    </w:p>
    <w:p w:rsidR="000F03ED" w:rsidRDefault="000F03ED" w:rsidP="000F03ED">
      <w:pPr>
        <w:shd w:val="clear" w:color="auto" w:fill="FFFFFF"/>
        <w:tabs>
          <w:tab w:val="left" w:pos="979"/>
        </w:tabs>
        <w:spacing w:line="322" w:lineRule="exact"/>
        <w:ind w:right="10" w:firstLine="710"/>
        <w:jc w:val="both"/>
      </w:pPr>
      <w:proofErr w:type="spellStart"/>
      <w:r>
        <w:rPr>
          <w:spacing w:val="-3"/>
          <w:sz w:val="28"/>
          <w:szCs w:val="28"/>
        </w:rPr>
        <w:t>з</w:t>
      </w:r>
      <w:proofErr w:type="spellEnd"/>
      <w:r>
        <w:rPr>
          <w:spacing w:val="-3"/>
          <w:sz w:val="28"/>
          <w:szCs w:val="28"/>
        </w:rPr>
        <w:t>)</w:t>
      </w:r>
      <w:r>
        <w:rPr>
          <w:sz w:val="28"/>
          <w:szCs w:val="28"/>
        </w:rPr>
        <w:tab/>
      </w:r>
      <w:r>
        <w:rPr>
          <w:spacing w:val="-2"/>
          <w:sz w:val="28"/>
          <w:szCs w:val="28"/>
        </w:rPr>
        <w:t xml:space="preserve">козырьки подъездов, а также кровля должны быть очищены от </w:t>
      </w:r>
      <w:proofErr w:type="spellStart"/>
      <w:r>
        <w:rPr>
          <w:spacing w:val="-2"/>
          <w:sz w:val="28"/>
          <w:szCs w:val="28"/>
        </w:rPr>
        <w:t>загрязнений</w:t>
      </w:r>
      <w:proofErr w:type="gramStart"/>
      <w:r>
        <w:rPr>
          <w:spacing w:val="-2"/>
          <w:sz w:val="28"/>
          <w:szCs w:val="28"/>
        </w:rPr>
        <w:t>,</w:t>
      </w:r>
      <w:r>
        <w:rPr>
          <w:sz w:val="28"/>
          <w:szCs w:val="28"/>
        </w:rPr>
        <w:t>д</w:t>
      </w:r>
      <w:proofErr w:type="gramEnd"/>
      <w:r>
        <w:rPr>
          <w:sz w:val="28"/>
          <w:szCs w:val="28"/>
        </w:rPr>
        <w:t>ревесно-кустарниковой</w:t>
      </w:r>
      <w:proofErr w:type="spellEnd"/>
      <w:r>
        <w:rPr>
          <w:sz w:val="28"/>
          <w:szCs w:val="28"/>
        </w:rPr>
        <w:t xml:space="preserve"> и сорной растительности;</w:t>
      </w:r>
    </w:p>
    <w:p w:rsidR="000F03ED" w:rsidRDefault="000F03ED" w:rsidP="000F03ED">
      <w:pPr>
        <w:shd w:val="clear" w:color="auto" w:fill="FFFFFF"/>
        <w:spacing w:line="322" w:lineRule="exact"/>
        <w:ind w:right="5" w:firstLine="710"/>
        <w:jc w:val="both"/>
      </w:pPr>
      <w:r>
        <w:rPr>
          <w:sz w:val="28"/>
          <w:szCs w:val="28"/>
        </w:rPr>
        <w:t xml:space="preserve">и) в зимнее время должна быть организована своевременная очистка кровель от снега, наледи и обледенений. Очистка крыш от снега (наледи) со сбросом его на тротуары допускается только в светлое время суток с поверхности ската кровли, обращенного в сторону улицы. Сброс снега с остальных скатов кровли, а также </w:t>
      </w:r>
      <w:r>
        <w:rPr>
          <w:spacing w:val="-2"/>
          <w:sz w:val="28"/>
          <w:szCs w:val="28"/>
        </w:rPr>
        <w:t xml:space="preserve">плоских кровель должен производиться на внутренние дворовые территории. Перед </w:t>
      </w:r>
      <w:r>
        <w:rPr>
          <w:sz w:val="28"/>
          <w:szCs w:val="28"/>
        </w:rPr>
        <w:t xml:space="preserve">сбросом снега необходимо провести охранные мероприятия, обеспечивающие безопасность движения транспортных средств и прохода пешеходов, с установкой предупреждающих ограничительных средств. </w:t>
      </w:r>
      <w:proofErr w:type="gramStart"/>
      <w:r>
        <w:rPr>
          <w:sz w:val="28"/>
          <w:szCs w:val="28"/>
        </w:rPr>
        <w:t xml:space="preserve">Сброшенные с кровель зданий </w:t>
      </w:r>
      <w:r>
        <w:rPr>
          <w:sz w:val="28"/>
          <w:szCs w:val="28"/>
        </w:rPr>
        <w:lastRenderedPageBreak/>
        <w:t>снег (наледь) убираются в специально отведенные места для последующего вывоза не позднее 3-х часов после сброса;</w:t>
      </w:r>
      <w:proofErr w:type="gramEnd"/>
    </w:p>
    <w:p w:rsidR="000F03ED" w:rsidRDefault="000F03ED" w:rsidP="000F03ED">
      <w:pPr>
        <w:shd w:val="clear" w:color="auto" w:fill="FFFFFF"/>
        <w:spacing w:line="322" w:lineRule="exact"/>
        <w:ind w:right="10" w:firstLine="710"/>
        <w:jc w:val="both"/>
      </w:pPr>
      <w:r>
        <w:rPr>
          <w:sz w:val="28"/>
          <w:szCs w:val="28"/>
        </w:rPr>
        <w:t>к) при сбрасывании снега с крыш должны быть приняты меры, обеспечивающие полную сохранность деревьев, кустарников, воздушных линий уличного электроосвещения, растяжек, средств размещения информации, светофорных объектов, дорожных знаков, линий связи и т.п.</w:t>
      </w:r>
    </w:p>
    <w:p w:rsidR="000F03ED" w:rsidRDefault="000F03ED" w:rsidP="000F03ED">
      <w:pPr>
        <w:shd w:val="clear" w:color="auto" w:fill="FFFFFF"/>
        <w:tabs>
          <w:tab w:val="left" w:pos="1440"/>
        </w:tabs>
        <w:spacing w:line="322" w:lineRule="exact"/>
        <w:ind w:right="14" w:firstLine="710"/>
        <w:jc w:val="both"/>
      </w:pPr>
      <w:r>
        <w:rPr>
          <w:spacing w:val="-1"/>
          <w:sz w:val="28"/>
          <w:szCs w:val="28"/>
        </w:rPr>
        <w:t>5.6.2.</w:t>
      </w:r>
      <w:r>
        <w:rPr>
          <w:sz w:val="28"/>
          <w:szCs w:val="28"/>
        </w:rPr>
        <w:tab/>
        <w:t>Малые архитектурные формы должны содержаться в чистоте, окраска</w:t>
      </w:r>
      <w:r>
        <w:rPr>
          <w:sz w:val="28"/>
          <w:szCs w:val="28"/>
        </w:rPr>
        <w:br/>
        <w:t>должна производиться не реже 1 раза в год, ремонт – по мере необходимости.</w:t>
      </w:r>
    </w:p>
    <w:p w:rsidR="000F03ED" w:rsidRDefault="000F03ED" w:rsidP="000F03ED">
      <w:pPr>
        <w:widowControl w:val="0"/>
        <w:numPr>
          <w:ilvl w:val="0"/>
          <w:numId w:val="66"/>
        </w:numPr>
        <w:shd w:val="clear" w:color="auto" w:fill="FFFFFF"/>
        <w:tabs>
          <w:tab w:val="left" w:pos="1402"/>
        </w:tabs>
        <w:autoSpaceDE w:val="0"/>
        <w:autoSpaceDN w:val="0"/>
        <w:adjustRightInd w:val="0"/>
        <w:spacing w:line="322" w:lineRule="exact"/>
        <w:ind w:right="10" w:firstLine="710"/>
        <w:jc w:val="both"/>
        <w:rPr>
          <w:spacing w:val="-1"/>
          <w:sz w:val="28"/>
          <w:szCs w:val="28"/>
        </w:rPr>
      </w:pPr>
      <w:r>
        <w:rPr>
          <w:spacing w:val="-3"/>
          <w:sz w:val="28"/>
          <w:szCs w:val="28"/>
        </w:rPr>
        <w:t xml:space="preserve">Окраску и ремонт оград, ворот жилых и промышленных зданий, фонарей </w:t>
      </w:r>
      <w:r>
        <w:rPr>
          <w:sz w:val="28"/>
          <w:szCs w:val="28"/>
        </w:rPr>
        <w:t>уличного освещения, опор, трансформаторных будок производить по мере необходимости.</w:t>
      </w:r>
    </w:p>
    <w:p w:rsidR="000F03ED" w:rsidRDefault="000F03ED" w:rsidP="000F03ED">
      <w:pPr>
        <w:widowControl w:val="0"/>
        <w:numPr>
          <w:ilvl w:val="0"/>
          <w:numId w:val="66"/>
        </w:numPr>
        <w:shd w:val="clear" w:color="auto" w:fill="FFFFFF"/>
        <w:tabs>
          <w:tab w:val="left" w:pos="1402"/>
        </w:tabs>
        <w:autoSpaceDE w:val="0"/>
        <w:autoSpaceDN w:val="0"/>
        <w:adjustRightInd w:val="0"/>
        <w:spacing w:line="322" w:lineRule="exact"/>
        <w:ind w:left="710"/>
        <w:rPr>
          <w:spacing w:val="-1"/>
          <w:sz w:val="28"/>
          <w:szCs w:val="28"/>
        </w:rPr>
      </w:pPr>
      <w:r>
        <w:rPr>
          <w:sz w:val="28"/>
          <w:szCs w:val="28"/>
        </w:rPr>
        <w:t>Содержание некапитальных сооружений:</w:t>
      </w:r>
    </w:p>
    <w:p w:rsidR="000F03ED" w:rsidRDefault="000F03ED" w:rsidP="000F03ED">
      <w:pPr>
        <w:shd w:val="clear" w:color="auto" w:fill="FFFFFF"/>
        <w:tabs>
          <w:tab w:val="left" w:pos="1013"/>
        </w:tabs>
        <w:spacing w:line="322" w:lineRule="exact"/>
        <w:ind w:right="10" w:firstLine="710"/>
        <w:jc w:val="both"/>
      </w:pPr>
      <w:r>
        <w:rPr>
          <w:spacing w:val="-3"/>
          <w:sz w:val="28"/>
          <w:szCs w:val="28"/>
        </w:rPr>
        <w:t>а)</w:t>
      </w:r>
      <w:r>
        <w:rPr>
          <w:sz w:val="28"/>
          <w:szCs w:val="28"/>
        </w:rPr>
        <w:tab/>
        <w:t>уборка туалетных кабин или туалетов о</w:t>
      </w:r>
      <w:r w:rsidR="00A12361">
        <w:rPr>
          <w:sz w:val="28"/>
          <w:szCs w:val="28"/>
        </w:rPr>
        <w:t xml:space="preserve">существляется регулярно по мере </w:t>
      </w:r>
      <w:r>
        <w:rPr>
          <w:sz w:val="28"/>
          <w:szCs w:val="28"/>
        </w:rPr>
        <w:t>необходимости силами юридических лиц (ин</w:t>
      </w:r>
      <w:r w:rsidR="00A12361">
        <w:rPr>
          <w:sz w:val="28"/>
          <w:szCs w:val="28"/>
        </w:rPr>
        <w:t>дивидуальных предпринимателей)</w:t>
      </w:r>
      <w:proofErr w:type="gramStart"/>
      <w:r w:rsidR="00A12361">
        <w:rPr>
          <w:sz w:val="28"/>
          <w:szCs w:val="28"/>
        </w:rPr>
        <w:t>,</w:t>
      </w:r>
      <w:r>
        <w:rPr>
          <w:sz w:val="28"/>
          <w:szCs w:val="28"/>
        </w:rPr>
        <w:t>п</w:t>
      </w:r>
      <w:proofErr w:type="gramEnd"/>
      <w:r>
        <w:rPr>
          <w:sz w:val="28"/>
          <w:szCs w:val="28"/>
        </w:rPr>
        <w:t>редоставляющих услуги общественного питания,</w:t>
      </w:r>
      <w:r w:rsidR="00A12361">
        <w:rPr>
          <w:sz w:val="28"/>
          <w:szCs w:val="28"/>
        </w:rPr>
        <w:t xml:space="preserve"> заправки автотранспортных </w:t>
      </w:r>
      <w:r>
        <w:rPr>
          <w:sz w:val="28"/>
          <w:szCs w:val="28"/>
        </w:rPr>
        <w:t>средств;</w:t>
      </w:r>
    </w:p>
    <w:p w:rsidR="000F03ED" w:rsidRDefault="000F03ED" w:rsidP="000F03ED">
      <w:pPr>
        <w:shd w:val="clear" w:color="auto" w:fill="FFFFFF"/>
        <w:tabs>
          <w:tab w:val="left" w:pos="1013"/>
        </w:tabs>
        <w:spacing w:line="322" w:lineRule="exact"/>
        <w:ind w:firstLine="710"/>
        <w:jc w:val="both"/>
      </w:pPr>
      <w:r>
        <w:rPr>
          <w:spacing w:val="-2"/>
          <w:sz w:val="28"/>
          <w:szCs w:val="28"/>
        </w:rPr>
        <w:t>б)</w:t>
      </w:r>
      <w:r>
        <w:rPr>
          <w:sz w:val="28"/>
          <w:szCs w:val="28"/>
        </w:rPr>
        <w:tab/>
      </w:r>
      <w:r>
        <w:rPr>
          <w:spacing w:val="-2"/>
          <w:sz w:val="28"/>
          <w:szCs w:val="28"/>
        </w:rPr>
        <w:t xml:space="preserve">окраска некапитальных сооружений должна производиться не реже 1 раза </w:t>
      </w:r>
      <w:proofErr w:type="spellStart"/>
      <w:r>
        <w:rPr>
          <w:spacing w:val="-2"/>
          <w:sz w:val="28"/>
          <w:szCs w:val="28"/>
        </w:rPr>
        <w:t>в</w:t>
      </w:r>
      <w:r>
        <w:rPr>
          <w:sz w:val="28"/>
          <w:szCs w:val="28"/>
        </w:rPr>
        <w:t>год</w:t>
      </w:r>
      <w:proofErr w:type="spellEnd"/>
      <w:r>
        <w:rPr>
          <w:sz w:val="28"/>
          <w:szCs w:val="28"/>
        </w:rPr>
        <w:t>, ремонт – по мере необходимости.</w:t>
      </w:r>
    </w:p>
    <w:p w:rsidR="000F03ED" w:rsidRDefault="000F03ED" w:rsidP="000F03ED">
      <w:pPr>
        <w:shd w:val="clear" w:color="auto" w:fill="FFFFFF"/>
        <w:tabs>
          <w:tab w:val="left" w:pos="1469"/>
        </w:tabs>
        <w:spacing w:line="322" w:lineRule="exact"/>
        <w:ind w:right="10" w:firstLine="710"/>
        <w:jc w:val="both"/>
        <w:rPr>
          <w:sz w:val="28"/>
          <w:szCs w:val="28"/>
        </w:rPr>
      </w:pPr>
      <w:r>
        <w:rPr>
          <w:spacing w:val="-1"/>
          <w:sz w:val="28"/>
          <w:szCs w:val="28"/>
        </w:rPr>
        <w:t>5.6.5.</w:t>
      </w:r>
      <w:r>
        <w:rPr>
          <w:sz w:val="28"/>
          <w:szCs w:val="28"/>
        </w:rPr>
        <w:tab/>
        <w:t>Водные устройства должны содержаться в чистоте, в том числе и в</w:t>
      </w:r>
      <w:r w:rsidR="00F91569">
        <w:rPr>
          <w:sz w:val="28"/>
          <w:szCs w:val="28"/>
        </w:rPr>
        <w:t xml:space="preserve"> </w:t>
      </w:r>
      <w:r>
        <w:rPr>
          <w:spacing w:val="-2"/>
          <w:sz w:val="28"/>
          <w:szCs w:val="28"/>
        </w:rPr>
        <w:t>период их отключения. Окраска элементов водных устройств должна производиться</w:t>
      </w:r>
      <w:r w:rsidR="00F91569">
        <w:rPr>
          <w:spacing w:val="-2"/>
          <w:sz w:val="28"/>
          <w:szCs w:val="28"/>
        </w:rPr>
        <w:t xml:space="preserve"> </w:t>
      </w:r>
      <w:r>
        <w:rPr>
          <w:spacing w:val="-1"/>
          <w:sz w:val="28"/>
          <w:szCs w:val="28"/>
        </w:rPr>
        <w:t xml:space="preserve">не реже 1 раза в год, ремонт – по мере необходимости. Сроки включения </w:t>
      </w:r>
      <w:proofErr w:type="spellStart"/>
      <w:r>
        <w:rPr>
          <w:spacing w:val="-1"/>
          <w:sz w:val="28"/>
          <w:szCs w:val="28"/>
        </w:rPr>
        <w:t>фонтанов</w:t>
      </w:r>
      <w:proofErr w:type="gramStart"/>
      <w:r>
        <w:rPr>
          <w:spacing w:val="-1"/>
          <w:sz w:val="28"/>
          <w:szCs w:val="28"/>
        </w:rPr>
        <w:t>,</w:t>
      </w:r>
      <w:r>
        <w:rPr>
          <w:sz w:val="28"/>
          <w:szCs w:val="28"/>
        </w:rPr>
        <w:t>п</w:t>
      </w:r>
      <w:proofErr w:type="gramEnd"/>
      <w:r>
        <w:rPr>
          <w:sz w:val="28"/>
          <w:szCs w:val="28"/>
        </w:rPr>
        <w:t>итьевых</w:t>
      </w:r>
      <w:proofErr w:type="spellEnd"/>
      <w:r>
        <w:rPr>
          <w:sz w:val="28"/>
          <w:szCs w:val="28"/>
        </w:rPr>
        <w:t xml:space="preserve"> фонтанчиков, декоративных водоемов, режимы их работы, график</w:t>
      </w:r>
      <w:r>
        <w:rPr>
          <w:sz w:val="28"/>
          <w:szCs w:val="28"/>
        </w:rPr>
        <w:br/>
        <w:t>промывки и очистки чаш, технологические перерывы и окончание работы</w:t>
      </w:r>
      <w:r>
        <w:rPr>
          <w:sz w:val="28"/>
          <w:szCs w:val="28"/>
        </w:rPr>
        <w:br/>
        <w:t>определяются органами местного самоуправления.</w:t>
      </w:r>
    </w:p>
    <w:p w:rsidR="000F03ED" w:rsidRDefault="000F03ED" w:rsidP="000F03ED">
      <w:pPr>
        <w:shd w:val="clear" w:color="auto" w:fill="FFFFFF"/>
        <w:ind w:firstLine="710"/>
      </w:pPr>
    </w:p>
    <w:p w:rsidR="000F03ED" w:rsidRDefault="000F03ED" w:rsidP="000F03ED">
      <w:pPr>
        <w:shd w:val="clear" w:color="auto" w:fill="FFFFFF"/>
        <w:ind w:firstLine="710"/>
      </w:pPr>
      <w:r>
        <w:rPr>
          <w:sz w:val="28"/>
          <w:szCs w:val="28"/>
        </w:rPr>
        <w:t>5.7. Содержание зеленых насаждений</w:t>
      </w:r>
    </w:p>
    <w:p w:rsidR="000F03ED" w:rsidRPr="00F91569" w:rsidRDefault="000F03ED" w:rsidP="00F91569">
      <w:pPr>
        <w:shd w:val="clear" w:color="auto" w:fill="FFFFFF"/>
        <w:tabs>
          <w:tab w:val="left" w:pos="1450"/>
        </w:tabs>
        <w:spacing w:line="322" w:lineRule="exact"/>
        <w:ind w:right="10" w:firstLine="710"/>
        <w:jc w:val="both"/>
        <w:rPr>
          <w:sz w:val="28"/>
          <w:szCs w:val="28"/>
        </w:rPr>
      </w:pPr>
      <w:r>
        <w:rPr>
          <w:spacing w:val="-1"/>
          <w:sz w:val="28"/>
          <w:szCs w:val="28"/>
        </w:rPr>
        <w:t>5.7.1.</w:t>
      </w:r>
      <w:r>
        <w:rPr>
          <w:sz w:val="28"/>
          <w:szCs w:val="28"/>
        </w:rPr>
        <w:tab/>
        <w:t>Юридические лица (индивидуальны</w:t>
      </w:r>
      <w:r w:rsidR="00F91569">
        <w:rPr>
          <w:sz w:val="28"/>
          <w:szCs w:val="28"/>
        </w:rPr>
        <w:t xml:space="preserve">е предприниматели) и физические </w:t>
      </w:r>
      <w:r>
        <w:rPr>
          <w:sz w:val="28"/>
          <w:szCs w:val="28"/>
        </w:rPr>
        <w:t>лица обязаны обеспечивать содержание зеленых насаждений, расположенных на</w:t>
      </w:r>
      <w:r w:rsidR="00F91569">
        <w:rPr>
          <w:sz w:val="28"/>
          <w:szCs w:val="28"/>
        </w:rPr>
        <w:t xml:space="preserve"> </w:t>
      </w:r>
      <w:r>
        <w:rPr>
          <w:spacing w:val="-1"/>
          <w:sz w:val="28"/>
          <w:szCs w:val="28"/>
        </w:rPr>
        <w:t>земельных участках, находящихся в их собственности, владении или пользовании и</w:t>
      </w:r>
      <w:r>
        <w:rPr>
          <w:spacing w:val="-1"/>
          <w:sz w:val="28"/>
          <w:szCs w:val="28"/>
        </w:rPr>
        <w:br/>
      </w:r>
      <w:r>
        <w:rPr>
          <w:sz w:val="28"/>
          <w:szCs w:val="28"/>
        </w:rPr>
        <w:t xml:space="preserve">прилегающей территории, а также осуществлять </w:t>
      </w:r>
      <w:proofErr w:type="gramStart"/>
      <w:r>
        <w:rPr>
          <w:sz w:val="28"/>
          <w:szCs w:val="28"/>
        </w:rPr>
        <w:t>контроль за</w:t>
      </w:r>
      <w:proofErr w:type="gramEnd"/>
      <w:r>
        <w:rPr>
          <w:sz w:val="28"/>
          <w:szCs w:val="28"/>
        </w:rPr>
        <w:t xml:space="preserve"> состоянием</w:t>
      </w:r>
      <w:r>
        <w:rPr>
          <w:sz w:val="28"/>
          <w:szCs w:val="28"/>
        </w:rPr>
        <w:br/>
        <w:t>соответствующих зеленых насаждений, обеспечивать их удовлетворительное</w:t>
      </w:r>
      <w:r>
        <w:rPr>
          <w:sz w:val="28"/>
          <w:szCs w:val="28"/>
        </w:rPr>
        <w:br/>
        <w:t>состояние и развитие.</w:t>
      </w:r>
    </w:p>
    <w:p w:rsidR="000F03ED" w:rsidRDefault="000F03ED" w:rsidP="000F03ED">
      <w:pPr>
        <w:shd w:val="clear" w:color="auto" w:fill="FFFFFF"/>
        <w:tabs>
          <w:tab w:val="left" w:pos="1526"/>
        </w:tabs>
        <w:spacing w:line="322" w:lineRule="exact"/>
        <w:ind w:right="10" w:firstLine="710"/>
        <w:jc w:val="both"/>
      </w:pPr>
      <w:r>
        <w:rPr>
          <w:spacing w:val="-1"/>
          <w:sz w:val="28"/>
          <w:szCs w:val="28"/>
        </w:rPr>
        <w:t>5.7.2.</w:t>
      </w:r>
      <w:r>
        <w:rPr>
          <w:sz w:val="28"/>
          <w:szCs w:val="28"/>
        </w:rPr>
        <w:tab/>
        <w:t>Газоны стригут (скашивают) при высоте травостоя более 20 см.</w:t>
      </w:r>
      <w:r>
        <w:rPr>
          <w:sz w:val="28"/>
          <w:szCs w:val="28"/>
        </w:rPr>
        <w:br/>
        <w:t>Окошенная трава с территории удаляется в течен</w:t>
      </w:r>
      <w:r w:rsidR="00F91569">
        <w:rPr>
          <w:sz w:val="28"/>
          <w:szCs w:val="28"/>
        </w:rPr>
        <w:t xml:space="preserve">ие трех суток со дня проведения </w:t>
      </w:r>
      <w:r>
        <w:rPr>
          <w:sz w:val="28"/>
          <w:szCs w:val="28"/>
        </w:rPr>
        <w:t xml:space="preserve">покоса. Срезанную траву, опавшие листья </w:t>
      </w:r>
      <w:r w:rsidR="00F91569">
        <w:rPr>
          <w:sz w:val="28"/>
          <w:szCs w:val="28"/>
        </w:rPr>
        <w:t xml:space="preserve">убирают и вывозят на специально </w:t>
      </w:r>
      <w:r>
        <w:rPr>
          <w:sz w:val="28"/>
          <w:szCs w:val="28"/>
        </w:rPr>
        <w:t>оборудованные полигоны.</w:t>
      </w:r>
    </w:p>
    <w:p w:rsidR="000F03ED" w:rsidRDefault="000F03ED" w:rsidP="000F03ED">
      <w:pPr>
        <w:widowControl w:val="0"/>
        <w:numPr>
          <w:ilvl w:val="0"/>
          <w:numId w:val="67"/>
        </w:numPr>
        <w:shd w:val="clear" w:color="auto" w:fill="FFFFFF"/>
        <w:tabs>
          <w:tab w:val="left" w:pos="1445"/>
        </w:tabs>
        <w:autoSpaceDE w:val="0"/>
        <w:autoSpaceDN w:val="0"/>
        <w:adjustRightInd w:val="0"/>
        <w:spacing w:line="322" w:lineRule="exact"/>
        <w:ind w:right="10" w:firstLine="710"/>
        <w:jc w:val="both"/>
        <w:rPr>
          <w:spacing w:val="-1"/>
          <w:sz w:val="28"/>
          <w:szCs w:val="28"/>
        </w:rPr>
      </w:pPr>
      <w:r>
        <w:rPr>
          <w:sz w:val="28"/>
          <w:szCs w:val="28"/>
        </w:rPr>
        <w:t>Погибшие и потерявшие декоративность цветы в цветниках и вазонах должны удаляться сразу с одновременной подсадкой новых растений либо иным декоративным оформлением. Подсев газонных трав на газонах производится по мере необходимости. Полив газонов, цветников производится в утреннее или вечернее время по мере необходимости.</w:t>
      </w:r>
    </w:p>
    <w:p w:rsidR="000F03ED" w:rsidRDefault="000F03ED" w:rsidP="000F03ED">
      <w:pPr>
        <w:widowControl w:val="0"/>
        <w:numPr>
          <w:ilvl w:val="0"/>
          <w:numId w:val="67"/>
        </w:numPr>
        <w:shd w:val="clear" w:color="auto" w:fill="FFFFFF"/>
        <w:tabs>
          <w:tab w:val="left" w:pos="1445"/>
        </w:tabs>
        <w:autoSpaceDE w:val="0"/>
        <w:autoSpaceDN w:val="0"/>
        <w:adjustRightInd w:val="0"/>
        <w:spacing w:line="322" w:lineRule="exact"/>
        <w:ind w:firstLine="710"/>
        <w:jc w:val="both"/>
        <w:rPr>
          <w:spacing w:val="-1"/>
          <w:sz w:val="28"/>
          <w:szCs w:val="28"/>
        </w:rPr>
      </w:pPr>
      <w:r>
        <w:rPr>
          <w:sz w:val="28"/>
          <w:szCs w:val="28"/>
        </w:rPr>
        <w:lastRenderedPageBreak/>
        <w:t>Части деревьев, кустарников с территории удаляются в течение трех суток со дня проведения вырубки.</w:t>
      </w:r>
    </w:p>
    <w:p w:rsidR="000F03ED" w:rsidRDefault="000F03ED" w:rsidP="000F03ED">
      <w:pPr>
        <w:shd w:val="clear" w:color="auto" w:fill="FFFFFF"/>
        <w:spacing w:before="317"/>
        <w:ind w:left="931"/>
      </w:pPr>
      <w:r>
        <w:rPr>
          <w:sz w:val="28"/>
          <w:szCs w:val="28"/>
        </w:rPr>
        <w:t>5.8. Содержание наземных частей линейных сооружений и коммуникаций</w:t>
      </w:r>
    </w:p>
    <w:p w:rsidR="000F03ED" w:rsidRDefault="000F03ED" w:rsidP="000F03ED">
      <w:pPr>
        <w:widowControl w:val="0"/>
        <w:numPr>
          <w:ilvl w:val="0"/>
          <w:numId w:val="68"/>
        </w:numPr>
        <w:shd w:val="clear" w:color="auto" w:fill="FFFFFF"/>
        <w:tabs>
          <w:tab w:val="left" w:pos="1507"/>
        </w:tabs>
        <w:autoSpaceDE w:val="0"/>
        <w:autoSpaceDN w:val="0"/>
        <w:adjustRightInd w:val="0"/>
        <w:spacing w:line="322" w:lineRule="exact"/>
        <w:ind w:right="5" w:firstLine="710"/>
        <w:jc w:val="both"/>
        <w:rPr>
          <w:spacing w:val="-1"/>
          <w:sz w:val="28"/>
          <w:szCs w:val="28"/>
        </w:rPr>
      </w:pPr>
      <w:r>
        <w:rPr>
          <w:sz w:val="28"/>
          <w:szCs w:val="28"/>
        </w:rPr>
        <w:t xml:space="preserve">Наружные инженерные коммуникации (тепловые сети, газопровод, электросети, горячее водоснабжение и другие), и системы водоотведения должны </w:t>
      </w:r>
      <w:r>
        <w:rPr>
          <w:spacing w:val="-2"/>
          <w:sz w:val="28"/>
          <w:szCs w:val="28"/>
        </w:rPr>
        <w:t xml:space="preserve">находиться в исправном состоянии, а прилегающая к ним территория содержаться в </w:t>
      </w:r>
      <w:r>
        <w:rPr>
          <w:sz w:val="28"/>
          <w:szCs w:val="28"/>
        </w:rPr>
        <w:t>чистоте.</w:t>
      </w:r>
    </w:p>
    <w:p w:rsidR="000F03ED" w:rsidRDefault="000F03ED" w:rsidP="000F03ED">
      <w:pPr>
        <w:widowControl w:val="0"/>
        <w:numPr>
          <w:ilvl w:val="0"/>
          <w:numId w:val="68"/>
        </w:numPr>
        <w:shd w:val="clear" w:color="auto" w:fill="FFFFFF"/>
        <w:tabs>
          <w:tab w:val="left" w:pos="1507"/>
        </w:tabs>
        <w:autoSpaceDE w:val="0"/>
        <w:autoSpaceDN w:val="0"/>
        <w:adjustRightInd w:val="0"/>
        <w:spacing w:line="322" w:lineRule="exact"/>
        <w:ind w:right="10" w:firstLine="710"/>
        <w:jc w:val="both"/>
        <w:rPr>
          <w:spacing w:val="-1"/>
          <w:sz w:val="28"/>
          <w:szCs w:val="28"/>
        </w:rPr>
      </w:pPr>
      <w:r>
        <w:rPr>
          <w:sz w:val="28"/>
          <w:szCs w:val="28"/>
        </w:rPr>
        <w:t>В случае проведения ремонта инженерных коммуникаций, размер прилегающей территории может быть увеличен по решению органов местного самоуправления поселения.</w:t>
      </w:r>
    </w:p>
    <w:p w:rsidR="000F03ED" w:rsidRDefault="000F03ED" w:rsidP="000F03ED">
      <w:pPr>
        <w:shd w:val="clear" w:color="auto" w:fill="FFFFFF"/>
        <w:tabs>
          <w:tab w:val="left" w:pos="1627"/>
        </w:tabs>
        <w:spacing w:line="322" w:lineRule="exact"/>
        <w:ind w:right="10" w:firstLine="710"/>
        <w:jc w:val="both"/>
      </w:pPr>
      <w:r>
        <w:rPr>
          <w:spacing w:val="-1"/>
          <w:sz w:val="28"/>
          <w:szCs w:val="28"/>
        </w:rPr>
        <w:t>5.8.3.</w:t>
      </w:r>
      <w:r>
        <w:rPr>
          <w:sz w:val="28"/>
          <w:szCs w:val="28"/>
        </w:rPr>
        <w:tab/>
        <w:t>Не допускается повреждение наземных частей смотровых и</w:t>
      </w:r>
      <w:r>
        <w:rPr>
          <w:sz w:val="28"/>
          <w:szCs w:val="28"/>
        </w:rPr>
        <w:br/>
      </w:r>
      <w:proofErr w:type="spellStart"/>
      <w:r>
        <w:rPr>
          <w:spacing w:val="-1"/>
          <w:sz w:val="28"/>
          <w:szCs w:val="28"/>
        </w:rPr>
        <w:t>дождеприемных</w:t>
      </w:r>
      <w:proofErr w:type="spellEnd"/>
      <w:r>
        <w:rPr>
          <w:spacing w:val="-1"/>
          <w:sz w:val="28"/>
          <w:szCs w:val="28"/>
        </w:rPr>
        <w:t xml:space="preserve"> колодцев, линий теплотрасс, </w:t>
      </w:r>
      <w:proofErr w:type="spellStart"/>
      <w:r>
        <w:rPr>
          <w:spacing w:val="-1"/>
          <w:sz w:val="28"/>
          <w:szCs w:val="28"/>
        </w:rPr>
        <w:t>газо</w:t>
      </w:r>
      <w:proofErr w:type="spellEnd"/>
      <w:r>
        <w:rPr>
          <w:spacing w:val="-1"/>
          <w:sz w:val="28"/>
          <w:szCs w:val="28"/>
        </w:rPr>
        <w:t>-, топливо-, водопроводов, линий</w:t>
      </w:r>
      <w:r w:rsidR="00F91569">
        <w:rPr>
          <w:spacing w:val="-1"/>
          <w:sz w:val="28"/>
          <w:szCs w:val="28"/>
        </w:rPr>
        <w:t xml:space="preserve"> </w:t>
      </w:r>
      <w:r>
        <w:rPr>
          <w:sz w:val="28"/>
          <w:szCs w:val="28"/>
        </w:rPr>
        <w:t>электропередачи и их изоляции, иных наземных частей линейных сооруж</w:t>
      </w:r>
      <w:r w:rsidR="00F91569">
        <w:rPr>
          <w:sz w:val="28"/>
          <w:szCs w:val="28"/>
        </w:rPr>
        <w:t xml:space="preserve">ений и </w:t>
      </w:r>
      <w:r>
        <w:rPr>
          <w:sz w:val="28"/>
          <w:szCs w:val="28"/>
        </w:rPr>
        <w:t>коммуникаций.</w:t>
      </w:r>
    </w:p>
    <w:p w:rsidR="000F03ED" w:rsidRDefault="000F03ED" w:rsidP="000F03ED">
      <w:pPr>
        <w:shd w:val="clear" w:color="auto" w:fill="FFFFFF"/>
        <w:tabs>
          <w:tab w:val="left" w:pos="1454"/>
        </w:tabs>
        <w:spacing w:line="322" w:lineRule="exact"/>
        <w:ind w:right="5" w:firstLine="710"/>
        <w:jc w:val="both"/>
      </w:pPr>
      <w:r>
        <w:rPr>
          <w:spacing w:val="-1"/>
          <w:sz w:val="28"/>
          <w:szCs w:val="28"/>
        </w:rPr>
        <w:t>5.8.4.</w:t>
      </w:r>
      <w:r>
        <w:rPr>
          <w:sz w:val="28"/>
          <w:szCs w:val="28"/>
        </w:rPr>
        <w:tab/>
        <w:t>Не допускается отсутствие, загрязнение или неокрашенное состояние</w:t>
      </w:r>
      <w:r>
        <w:rPr>
          <w:sz w:val="28"/>
          <w:szCs w:val="28"/>
        </w:rPr>
        <w:br/>
        <w:t xml:space="preserve">ограждений, люков смотровых и </w:t>
      </w:r>
      <w:proofErr w:type="spellStart"/>
      <w:r>
        <w:rPr>
          <w:sz w:val="28"/>
          <w:szCs w:val="28"/>
        </w:rPr>
        <w:t>дождеприемны</w:t>
      </w:r>
      <w:r w:rsidR="00F91569">
        <w:rPr>
          <w:sz w:val="28"/>
          <w:szCs w:val="28"/>
        </w:rPr>
        <w:t>х</w:t>
      </w:r>
      <w:proofErr w:type="spellEnd"/>
      <w:r w:rsidR="00F91569">
        <w:rPr>
          <w:sz w:val="28"/>
          <w:szCs w:val="28"/>
        </w:rPr>
        <w:t xml:space="preserve"> колодцев, отсутствие наружной </w:t>
      </w:r>
      <w:r>
        <w:rPr>
          <w:sz w:val="28"/>
          <w:szCs w:val="28"/>
        </w:rPr>
        <w:t xml:space="preserve">изоляции наземных линий теплосети, </w:t>
      </w:r>
      <w:proofErr w:type="spellStart"/>
      <w:r>
        <w:rPr>
          <w:sz w:val="28"/>
          <w:szCs w:val="28"/>
        </w:rPr>
        <w:t>газо</w:t>
      </w:r>
      <w:proofErr w:type="spellEnd"/>
      <w:r>
        <w:rPr>
          <w:sz w:val="28"/>
          <w:szCs w:val="28"/>
        </w:rPr>
        <w:t xml:space="preserve">-, топливо- и водопроводов и </w:t>
      </w:r>
      <w:proofErr w:type="spellStart"/>
      <w:r>
        <w:rPr>
          <w:sz w:val="28"/>
          <w:szCs w:val="28"/>
        </w:rPr>
        <w:t>иных</w:t>
      </w:r>
      <w:r>
        <w:rPr>
          <w:spacing w:val="-1"/>
          <w:sz w:val="28"/>
          <w:szCs w:val="28"/>
        </w:rPr>
        <w:t>наземных</w:t>
      </w:r>
      <w:proofErr w:type="spellEnd"/>
      <w:r>
        <w:rPr>
          <w:spacing w:val="-1"/>
          <w:sz w:val="28"/>
          <w:szCs w:val="28"/>
        </w:rPr>
        <w:t xml:space="preserve"> частей линейных сооружений и коммуникаций, отсутствие необходимого</w:t>
      </w:r>
      <w:r>
        <w:rPr>
          <w:spacing w:val="-1"/>
          <w:sz w:val="28"/>
          <w:szCs w:val="28"/>
        </w:rPr>
        <w:br/>
      </w:r>
      <w:r>
        <w:rPr>
          <w:sz w:val="28"/>
          <w:szCs w:val="28"/>
        </w:rPr>
        <w:t>ремонта или несвоевременное проведение профилактических обследований</w:t>
      </w:r>
      <w:r>
        <w:rPr>
          <w:sz w:val="28"/>
          <w:szCs w:val="28"/>
        </w:rPr>
        <w:br/>
        <w:t>указанных объектов, их очистки, покраски.</w:t>
      </w:r>
    </w:p>
    <w:p w:rsidR="000F03ED" w:rsidRDefault="000F03ED" w:rsidP="000F03ED">
      <w:pPr>
        <w:shd w:val="clear" w:color="auto" w:fill="FFFFFF"/>
        <w:tabs>
          <w:tab w:val="left" w:pos="1565"/>
          <w:tab w:val="left" w:pos="2520"/>
          <w:tab w:val="left" w:pos="4474"/>
          <w:tab w:val="left" w:pos="6250"/>
          <w:tab w:val="left" w:pos="7574"/>
          <w:tab w:val="left" w:pos="8218"/>
          <w:tab w:val="left" w:pos="9902"/>
        </w:tabs>
        <w:spacing w:line="322" w:lineRule="exact"/>
        <w:ind w:right="5" w:firstLine="710"/>
        <w:jc w:val="both"/>
      </w:pPr>
      <w:r>
        <w:rPr>
          <w:spacing w:val="-1"/>
          <w:sz w:val="28"/>
          <w:szCs w:val="28"/>
        </w:rPr>
        <w:t>5.8.5.</w:t>
      </w:r>
      <w:r>
        <w:rPr>
          <w:sz w:val="28"/>
          <w:szCs w:val="28"/>
        </w:rPr>
        <w:tab/>
        <w:t>Водоотводные сооружения, п</w:t>
      </w:r>
      <w:r w:rsidR="00F91569">
        <w:rPr>
          <w:sz w:val="28"/>
          <w:szCs w:val="28"/>
        </w:rPr>
        <w:t xml:space="preserve">ринадлежащие юридическим лицам, </w:t>
      </w:r>
      <w:r>
        <w:rPr>
          <w:sz w:val="28"/>
          <w:szCs w:val="28"/>
        </w:rPr>
        <w:t>обслуживаются дорожными службами или иными структурными подразделениями</w:t>
      </w:r>
      <w:r w:rsidR="00F91569">
        <w:rPr>
          <w:sz w:val="28"/>
          <w:szCs w:val="28"/>
        </w:rPr>
        <w:t xml:space="preserve"> </w:t>
      </w:r>
      <w:r>
        <w:rPr>
          <w:spacing w:val="-2"/>
          <w:sz w:val="28"/>
          <w:szCs w:val="28"/>
        </w:rPr>
        <w:t>соответствующих</w:t>
      </w:r>
      <w:r>
        <w:rPr>
          <w:rFonts w:ascii="Arial" w:hAnsi="Arial" w:cs="Arial"/>
          <w:sz w:val="28"/>
          <w:szCs w:val="28"/>
        </w:rPr>
        <w:tab/>
      </w:r>
      <w:r>
        <w:rPr>
          <w:spacing w:val="-3"/>
          <w:sz w:val="28"/>
          <w:szCs w:val="28"/>
        </w:rPr>
        <w:t>организаций.</w:t>
      </w:r>
      <w:r>
        <w:rPr>
          <w:rFonts w:ascii="Arial" w:cs="Arial"/>
          <w:sz w:val="28"/>
          <w:szCs w:val="28"/>
        </w:rPr>
        <w:tab/>
      </w:r>
      <w:r>
        <w:rPr>
          <w:spacing w:val="-3"/>
          <w:sz w:val="28"/>
          <w:szCs w:val="28"/>
        </w:rPr>
        <w:t>Извлечение</w:t>
      </w:r>
      <w:r>
        <w:rPr>
          <w:rFonts w:ascii="Arial" w:hAnsi="Arial" w:cs="Arial"/>
          <w:sz w:val="28"/>
          <w:szCs w:val="28"/>
        </w:rPr>
        <w:tab/>
      </w:r>
      <w:r>
        <w:rPr>
          <w:spacing w:val="-2"/>
          <w:sz w:val="28"/>
          <w:szCs w:val="28"/>
        </w:rPr>
        <w:t>осадков</w:t>
      </w:r>
      <w:r>
        <w:rPr>
          <w:rFonts w:ascii="Arial" w:hAnsi="Arial" w:cs="Arial"/>
          <w:sz w:val="28"/>
          <w:szCs w:val="28"/>
        </w:rPr>
        <w:tab/>
      </w:r>
      <w:r>
        <w:rPr>
          <w:spacing w:val="-3"/>
          <w:sz w:val="28"/>
          <w:szCs w:val="28"/>
        </w:rPr>
        <w:t>из</w:t>
      </w:r>
      <w:r>
        <w:rPr>
          <w:rFonts w:ascii="Arial" w:hAnsi="Arial" w:cs="Arial"/>
          <w:sz w:val="28"/>
          <w:szCs w:val="28"/>
        </w:rPr>
        <w:tab/>
      </w:r>
      <w:r>
        <w:rPr>
          <w:spacing w:val="-2"/>
          <w:sz w:val="28"/>
          <w:szCs w:val="28"/>
        </w:rPr>
        <w:t>смотровых</w:t>
      </w:r>
      <w:r>
        <w:rPr>
          <w:rFonts w:ascii="Arial" w:hAnsi="Arial" w:cs="Arial"/>
          <w:sz w:val="28"/>
          <w:szCs w:val="28"/>
        </w:rPr>
        <w:tab/>
      </w:r>
      <w:r>
        <w:rPr>
          <w:sz w:val="28"/>
          <w:szCs w:val="28"/>
        </w:rPr>
        <w:t>и</w:t>
      </w:r>
      <w:r>
        <w:rPr>
          <w:sz w:val="28"/>
          <w:szCs w:val="28"/>
        </w:rPr>
        <w:br/>
      </w:r>
      <w:proofErr w:type="spellStart"/>
      <w:r>
        <w:rPr>
          <w:spacing w:val="-1"/>
          <w:sz w:val="28"/>
          <w:szCs w:val="28"/>
        </w:rPr>
        <w:t>дождеприемных</w:t>
      </w:r>
      <w:proofErr w:type="spellEnd"/>
      <w:r>
        <w:rPr>
          <w:spacing w:val="-1"/>
          <w:sz w:val="28"/>
          <w:szCs w:val="28"/>
        </w:rPr>
        <w:t xml:space="preserve"> колодцев производится юридическими лицами (индивидуальными</w:t>
      </w:r>
      <w:r w:rsidR="00F91569">
        <w:rPr>
          <w:spacing w:val="-1"/>
          <w:sz w:val="28"/>
          <w:szCs w:val="28"/>
        </w:rPr>
        <w:t xml:space="preserve"> </w:t>
      </w:r>
      <w:r>
        <w:rPr>
          <w:sz w:val="28"/>
          <w:szCs w:val="28"/>
        </w:rPr>
        <w:t>предпринимателями), эксплуатирующими эти сооружения.</w:t>
      </w:r>
    </w:p>
    <w:p w:rsidR="000F03ED" w:rsidRDefault="000F03ED" w:rsidP="000F03ED">
      <w:pPr>
        <w:shd w:val="clear" w:color="auto" w:fill="FFFFFF"/>
        <w:tabs>
          <w:tab w:val="left" w:pos="1670"/>
        </w:tabs>
        <w:spacing w:line="322" w:lineRule="exact"/>
        <w:ind w:firstLine="710"/>
        <w:jc w:val="both"/>
      </w:pPr>
      <w:r>
        <w:rPr>
          <w:spacing w:val="-1"/>
          <w:sz w:val="28"/>
          <w:szCs w:val="28"/>
        </w:rPr>
        <w:t>5.8.6.</w:t>
      </w:r>
      <w:r>
        <w:rPr>
          <w:sz w:val="28"/>
          <w:szCs w:val="28"/>
        </w:rPr>
        <w:tab/>
        <w:t>Организации по обслуживанию жилищного фонда обязаны</w:t>
      </w:r>
      <w:r>
        <w:rPr>
          <w:sz w:val="28"/>
          <w:szCs w:val="28"/>
        </w:rPr>
        <w:br/>
      </w:r>
      <w:r>
        <w:rPr>
          <w:spacing w:val="-1"/>
          <w:sz w:val="28"/>
          <w:szCs w:val="28"/>
        </w:rPr>
        <w:t>обеспечивать свободный подъезд к люкам смотровых колодцев и узлам управления</w:t>
      </w:r>
      <w:r w:rsidR="00F91569">
        <w:rPr>
          <w:spacing w:val="-1"/>
          <w:sz w:val="28"/>
          <w:szCs w:val="28"/>
        </w:rPr>
        <w:t xml:space="preserve"> </w:t>
      </w:r>
      <w:r>
        <w:rPr>
          <w:sz w:val="28"/>
          <w:szCs w:val="28"/>
        </w:rPr>
        <w:t>инженерными сетями, а также источникам по</w:t>
      </w:r>
      <w:r w:rsidR="00F91569">
        <w:rPr>
          <w:sz w:val="28"/>
          <w:szCs w:val="28"/>
        </w:rPr>
        <w:t>жарного водоснабжения (</w:t>
      </w:r>
      <w:proofErr w:type="spellStart"/>
      <w:r w:rsidR="00F91569">
        <w:rPr>
          <w:sz w:val="28"/>
          <w:szCs w:val="28"/>
        </w:rPr>
        <w:t>пожарные</w:t>
      </w:r>
      <w:r>
        <w:rPr>
          <w:sz w:val="28"/>
          <w:szCs w:val="28"/>
        </w:rPr>
        <w:t>гидранты</w:t>
      </w:r>
      <w:proofErr w:type="spellEnd"/>
      <w:r>
        <w:rPr>
          <w:sz w:val="28"/>
          <w:szCs w:val="28"/>
        </w:rPr>
        <w:t>, водоемы), расположенным на обслуживаемой территории.</w:t>
      </w:r>
    </w:p>
    <w:p w:rsidR="000F03ED" w:rsidRDefault="000F03ED" w:rsidP="000F03ED">
      <w:pPr>
        <w:shd w:val="clear" w:color="auto" w:fill="FFFFFF"/>
        <w:tabs>
          <w:tab w:val="left" w:pos="1709"/>
          <w:tab w:val="left" w:pos="2256"/>
          <w:tab w:val="left" w:pos="3298"/>
          <w:tab w:val="left" w:pos="5246"/>
          <w:tab w:val="left" w:pos="7094"/>
          <w:tab w:val="left" w:pos="8429"/>
        </w:tabs>
        <w:spacing w:line="322" w:lineRule="exact"/>
        <w:ind w:firstLine="710"/>
        <w:jc w:val="both"/>
      </w:pPr>
      <w:r>
        <w:rPr>
          <w:spacing w:val="-1"/>
          <w:sz w:val="28"/>
          <w:szCs w:val="28"/>
        </w:rPr>
        <w:t>5.8.7.</w:t>
      </w:r>
      <w:r>
        <w:rPr>
          <w:sz w:val="28"/>
          <w:szCs w:val="28"/>
        </w:rPr>
        <w:tab/>
        <w:t>В</w:t>
      </w:r>
      <w:r>
        <w:rPr>
          <w:rFonts w:ascii="Arial" w:hAnsi="Arial" w:cs="Arial"/>
          <w:sz w:val="28"/>
          <w:szCs w:val="28"/>
        </w:rPr>
        <w:tab/>
      </w:r>
      <w:r>
        <w:rPr>
          <w:spacing w:val="-2"/>
          <w:sz w:val="28"/>
          <w:szCs w:val="28"/>
        </w:rPr>
        <w:t>целях</w:t>
      </w:r>
      <w:r>
        <w:rPr>
          <w:rFonts w:ascii="Arial" w:hAnsi="Arial" w:cs="Arial"/>
          <w:sz w:val="28"/>
          <w:szCs w:val="28"/>
        </w:rPr>
        <w:tab/>
      </w:r>
      <w:r>
        <w:rPr>
          <w:spacing w:val="-2"/>
          <w:sz w:val="28"/>
          <w:szCs w:val="28"/>
        </w:rPr>
        <w:t>поддержания</w:t>
      </w:r>
      <w:r>
        <w:rPr>
          <w:rFonts w:ascii="Arial" w:hAnsi="Arial" w:cs="Arial"/>
          <w:sz w:val="28"/>
          <w:szCs w:val="28"/>
        </w:rPr>
        <w:tab/>
      </w:r>
      <w:r>
        <w:rPr>
          <w:spacing w:val="-1"/>
          <w:sz w:val="28"/>
          <w:szCs w:val="28"/>
        </w:rPr>
        <w:t>нормальных</w:t>
      </w:r>
      <w:r>
        <w:rPr>
          <w:rFonts w:ascii="Arial" w:hAnsi="Arial" w:cs="Arial"/>
          <w:sz w:val="28"/>
          <w:szCs w:val="28"/>
        </w:rPr>
        <w:tab/>
      </w:r>
      <w:r>
        <w:rPr>
          <w:spacing w:val="-3"/>
          <w:sz w:val="28"/>
          <w:szCs w:val="28"/>
        </w:rPr>
        <w:t>условий</w:t>
      </w:r>
      <w:r>
        <w:rPr>
          <w:rFonts w:ascii="Arial" w:hAnsi="Arial" w:cs="Arial"/>
          <w:sz w:val="28"/>
          <w:szCs w:val="28"/>
        </w:rPr>
        <w:tab/>
      </w:r>
      <w:r>
        <w:rPr>
          <w:spacing w:val="-2"/>
          <w:sz w:val="28"/>
          <w:szCs w:val="28"/>
        </w:rPr>
        <w:t>эксплуатации</w:t>
      </w:r>
      <w:r w:rsidR="00F91569">
        <w:rPr>
          <w:spacing w:val="-2"/>
          <w:sz w:val="28"/>
          <w:szCs w:val="28"/>
        </w:rPr>
        <w:t xml:space="preserve"> </w:t>
      </w:r>
      <w:r>
        <w:rPr>
          <w:sz w:val="28"/>
          <w:szCs w:val="28"/>
        </w:rPr>
        <w:t>внутриквартальных и домовых сетей лин</w:t>
      </w:r>
      <w:r w:rsidR="00F91569">
        <w:rPr>
          <w:sz w:val="28"/>
          <w:szCs w:val="28"/>
        </w:rPr>
        <w:t xml:space="preserve">ейных сооружений и коммуникаций </w:t>
      </w:r>
      <w:r>
        <w:rPr>
          <w:sz w:val="28"/>
          <w:szCs w:val="28"/>
        </w:rPr>
        <w:t>физическим и юридическим лицам запрещается:</w:t>
      </w:r>
    </w:p>
    <w:p w:rsidR="000F03ED" w:rsidRDefault="000F03ED" w:rsidP="000F03ED">
      <w:pPr>
        <w:widowControl w:val="0"/>
        <w:numPr>
          <w:ilvl w:val="0"/>
          <w:numId w:val="69"/>
        </w:numPr>
        <w:shd w:val="clear" w:color="auto" w:fill="FFFFFF"/>
        <w:tabs>
          <w:tab w:val="left" w:pos="1152"/>
        </w:tabs>
        <w:autoSpaceDE w:val="0"/>
        <w:autoSpaceDN w:val="0"/>
        <w:adjustRightInd w:val="0"/>
        <w:spacing w:line="322" w:lineRule="exact"/>
        <w:ind w:right="5" w:firstLine="710"/>
        <w:jc w:val="both"/>
        <w:rPr>
          <w:spacing w:val="-1"/>
          <w:sz w:val="28"/>
          <w:szCs w:val="28"/>
        </w:rPr>
      </w:pPr>
      <w:r>
        <w:rPr>
          <w:sz w:val="28"/>
          <w:szCs w:val="28"/>
        </w:rPr>
        <w:t>открывать люки колодцев и регулировать запорные устройства на магистралях водопровода, канализации, теплотрасс;</w:t>
      </w:r>
    </w:p>
    <w:p w:rsidR="000F03ED" w:rsidRDefault="000F03ED" w:rsidP="000F03ED">
      <w:pPr>
        <w:widowControl w:val="0"/>
        <w:numPr>
          <w:ilvl w:val="0"/>
          <w:numId w:val="69"/>
        </w:numPr>
        <w:shd w:val="clear" w:color="auto" w:fill="FFFFFF"/>
        <w:tabs>
          <w:tab w:val="left" w:pos="1152"/>
        </w:tabs>
        <w:autoSpaceDE w:val="0"/>
        <w:autoSpaceDN w:val="0"/>
        <w:adjustRightInd w:val="0"/>
        <w:spacing w:line="322" w:lineRule="exact"/>
        <w:ind w:right="5" w:firstLine="710"/>
        <w:jc w:val="both"/>
        <w:rPr>
          <w:spacing w:val="-1"/>
          <w:sz w:val="28"/>
          <w:szCs w:val="28"/>
        </w:rPr>
      </w:pPr>
      <w:r>
        <w:rPr>
          <w:sz w:val="28"/>
          <w:szCs w:val="28"/>
        </w:rPr>
        <w:t>производить какие-либо работы на данных сетях без разрешения эксплуатирующих организаций;</w:t>
      </w:r>
    </w:p>
    <w:p w:rsidR="000F03ED" w:rsidRDefault="000F03ED" w:rsidP="000F03ED">
      <w:pPr>
        <w:rPr>
          <w:sz w:val="2"/>
          <w:szCs w:val="2"/>
        </w:rPr>
      </w:pPr>
    </w:p>
    <w:p w:rsidR="000F03ED" w:rsidRDefault="000F03ED" w:rsidP="000F03ED">
      <w:pPr>
        <w:widowControl w:val="0"/>
        <w:numPr>
          <w:ilvl w:val="0"/>
          <w:numId w:val="70"/>
        </w:numPr>
        <w:shd w:val="clear" w:color="auto" w:fill="FFFFFF"/>
        <w:tabs>
          <w:tab w:val="left" w:pos="1085"/>
          <w:tab w:val="left" w:pos="1800"/>
          <w:tab w:val="left" w:pos="3446"/>
          <w:tab w:val="left" w:pos="5136"/>
          <w:tab w:val="left" w:pos="6365"/>
          <w:tab w:val="left" w:pos="8275"/>
        </w:tabs>
        <w:autoSpaceDE w:val="0"/>
        <w:autoSpaceDN w:val="0"/>
        <w:adjustRightInd w:val="0"/>
        <w:spacing w:line="322" w:lineRule="exact"/>
        <w:ind w:right="5" w:firstLine="710"/>
        <w:jc w:val="both"/>
        <w:rPr>
          <w:spacing w:val="-1"/>
          <w:sz w:val="28"/>
          <w:szCs w:val="28"/>
        </w:rPr>
      </w:pPr>
      <w:r>
        <w:rPr>
          <w:sz w:val="28"/>
          <w:szCs w:val="28"/>
        </w:rPr>
        <w:t xml:space="preserve">возводить над уличными, дворовыми сетями постройки постоянного и </w:t>
      </w:r>
      <w:r>
        <w:rPr>
          <w:spacing w:val="-3"/>
          <w:sz w:val="28"/>
          <w:szCs w:val="28"/>
        </w:rPr>
        <w:t>временного</w:t>
      </w:r>
      <w:r>
        <w:rPr>
          <w:rFonts w:ascii="Arial" w:hAnsi="Arial" w:cs="Arial"/>
          <w:sz w:val="28"/>
          <w:szCs w:val="28"/>
        </w:rPr>
        <w:tab/>
      </w:r>
      <w:r>
        <w:rPr>
          <w:spacing w:val="-3"/>
          <w:sz w:val="28"/>
          <w:szCs w:val="28"/>
        </w:rPr>
        <w:t>характера,</w:t>
      </w:r>
      <w:r>
        <w:rPr>
          <w:rFonts w:ascii="Arial" w:cs="Arial"/>
          <w:sz w:val="28"/>
          <w:szCs w:val="28"/>
        </w:rPr>
        <w:tab/>
      </w:r>
      <w:r>
        <w:rPr>
          <w:spacing w:val="-3"/>
          <w:sz w:val="28"/>
          <w:szCs w:val="28"/>
        </w:rPr>
        <w:t>заваливать</w:t>
      </w:r>
      <w:r>
        <w:rPr>
          <w:rFonts w:ascii="Arial" w:hAnsi="Arial" w:cs="Arial"/>
          <w:sz w:val="28"/>
          <w:szCs w:val="28"/>
        </w:rPr>
        <w:tab/>
      </w:r>
      <w:r>
        <w:rPr>
          <w:spacing w:val="-2"/>
          <w:sz w:val="28"/>
          <w:szCs w:val="28"/>
        </w:rPr>
        <w:t>трассы</w:t>
      </w:r>
      <w:r>
        <w:rPr>
          <w:rFonts w:ascii="Arial" w:hAnsi="Arial" w:cs="Arial"/>
          <w:sz w:val="28"/>
          <w:szCs w:val="28"/>
        </w:rPr>
        <w:tab/>
      </w:r>
      <w:r>
        <w:rPr>
          <w:spacing w:val="-2"/>
          <w:sz w:val="28"/>
          <w:szCs w:val="28"/>
        </w:rPr>
        <w:t>инженерных</w:t>
      </w:r>
      <w:r>
        <w:rPr>
          <w:rFonts w:ascii="Arial" w:hAnsi="Arial" w:cs="Arial"/>
          <w:sz w:val="28"/>
          <w:szCs w:val="28"/>
        </w:rPr>
        <w:lastRenderedPageBreak/>
        <w:tab/>
      </w:r>
      <w:r>
        <w:rPr>
          <w:spacing w:val="-2"/>
          <w:sz w:val="28"/>
          <w:szCs w:val="28"/>
        </w:rPr>
        <w:t xml:space="preserve">коммуникаций </w:t>
      </w:r>
      <w:r>
        <w:rPr>
          <w:sz w:val="28"/>
          <w:szCs w:val="28"/>
        </w:rPr>
        <w:t>строительными материалами, мусором и т.п.;</w:t>
      </w:r>
    </w:p>
    <w:p w:rsidR="000F03ED" w:rsidRDefault="000F03ED" w:rsidP="000F03ED">
      <w:pPr>
        <w:widowControl w:val="0"/>
        <w:numPr>
          <w:ilvl w:val="0"/>
          <w:numId w:val="70"/>
        </w:numPr>
        <w:shd w:val="clear" w:color="auto" w:fill="FFFFFF"/>
        <w:tabs>
          <w:tab w:val="left" w:pos="1085"/>
        </w:tabs>
        <w:autoSpaceDE w:val="0"/>
        <w:autoSpaceDN w:val="0"/>
        <w:adjustRightInd w:val="0"/>
        <w:spacing w:line="322" w:lineRule="exact"/>
        <w:ind w:right="5" w:firstLine="710"/>
        <w:jc w:val="both"/>
        <w:rPr>
          <w:spacing w:val="-1"/>
          <w:sz w:val="28"/>
          <w:szCs w:val="28"/>
        </w:rPr>
      </w:pPr>
      <w:r>
        <w:rPr>
          <w:sz w:val="28"/>
          <w:szCs w:val="28"/>
        </w:rPr>
        <w:t>оставлять колодцы неплотно закрытыми и (или) закрывать разбитыми крышками;</w:t>
      </w:r>
    </w:p>
    <w:p w:rsidR="000F03ED" w:rsidRDefault="000F03ED" w:rsidP="000F03ED">
      <w:pPr>
        <w:rPr>
          <w:sz w:val="2"/>
          <w:szCs w:val="2"/>
        </w:rPr>
      </w:pPr>
    </w:p>
    <w:p w:rsidR="000F03ED" w:rsidRDefault="000F03ED" w:rsidP="000F03ED">
      <w:pPr>
        <w:widowControl w:val="0"/>
        <w:numPr>
          <w:ilvl w:val="0"/>
          <w:numId w:val="71"/>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отводить поверхностные воды в систему канализации;</w:t>
      </w:r>
    </w:p>
    <w:p w:rsidR="000F03ED" w:rsidRDefault="000F03ED" w:rsidP="000F03ED">
      <w:pPr>
        <w:widowControl w:val="0"/>
        <w:numPr>
          <w:ilvl w:val="0"/>
          <w:numId w:val="71"/>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пользоваться пожарными гидрантами в хозяйственных целях;</w:t>
      </w:r>
    </w:p>
    <w:p w:rsidR="000F03ED" w:rsidRDefault="000F03ED" w:rsidP="000F03ED">
      <w:pPr>
        <w:widowControl w:val="0"/>
        <w:numPr>
          <w:ilvl w:val="0"/>
          <w:numId w:val="71"/>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производить забор воды от уличных колонок с помощью шлангов;</w:t>
      </w:r>
    </w:p>
    <w:p w:rsidR="000F03ED" w:rsidRDefault="000F03ED" w:rsidP="000F03ED">
      <w:pPr>
        <w:widowControl w:val="0"/>
        <w:numPr>
          <w:ilvl w:val="0"/>
          <w:numId w:val="71"/>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производить разборку колонок;</w:t>
      </w:r>
    </w:p>
    <w:p w:rsidR="000F03ED" w:rsidRDefault="000F03ED" w:rsidP="000F03ED">
      <w:pPr>
        <w:shd w:val="clear" w:color="auto" w:fill="FFFFFF"/>
        <w:tabs>
          <w:tab w:val="left" w:pos="1229"/>
        </w:tabs>
        <w:spacing w:line="322" w:lineRule="exact"/>
        <w:ind w:right="5" w:firstLine="710"/>
        <w:jc w:val="both"/>
      </w:pPr>
      <w:r>
        <w:rPr>
          <w:spacing w:val="-1"/>
          <w:sz w:val="28"/>
          <w:szCs w:val="28"/>
        </w:rPr>
        <w:t>9)</w:t>
      </w:r>
      <w:r>
        <w:rPr>
          <w:sz w:val="28"/>
          <w:szCs w:val="28"/>
        </w:rPr>
        <w:tab/>
        <w:t>при производстве земляных и дорожных работ на улицах и</w:t>
      </w:r>
      <w:r>
        <w:rPr>
          <w:sz w:val="28"/>
          <w:szCs w:val="28"/>
        </w:rPr>
        <w:br/>
        <w:t>внутриквартальных территориях сбивать люки и засыпать грунтом колодцы</w:t>
      </w:r>
      <w:r>
        <w:rPr>
          <w:sz w:val="28"/>
          <w:szCs w:val="28"/>
        </w:rPr>
        <w:br/>
        <w:t>подземных коммуникаций, при асфальтировании – покрывать их асфальтом.</w:t>
      </w:r>
    </w:p>
    <w:p w:rsidR="000F03ED" w:rsidRDefault="000F03ED" w:rsidP="000F03ED">
      <w:pPr>
        <w:shd w:val="clear" w:color="auto" w:fill="FFFFFF"/>
        <w:tabs>
          <w:tab w:val="left" w:pos="1469"/>
        </w:tabs>
        <w:spacing w:line="322" w:lineRule="exact"/>
        <w:ind w:firstLine="710"/>
        <w:jc w:val="both"/>
      </w:pPr>
      <w:r>
        <w:rPr>
          <w:spacing w:val="-1"/>
          <w:sz w:val="28"/>
          <w:szCs w:val="28"/>
        </w:rPr>
        <w:t>5.8.8.</w:t>
      </w:r>
      <w:r>
        <w:rPr>
          <w:sz w:val="28"/>
          <w:szCs w:val="28"/>
        </w:rPr>
        <w:tab/>
        <w:t>В зимний период собственники (правообладатели), ответственные за</w:t>
      </w:r>
      <w:r w:rsidR="00F91569">
        <w:rPr>
          <w:sz w:val="28"/>
          <w:szCs w:val="28"/>
        </w:rPr>
        <w:t xml:space="preserve"> </w:t>
      </w:r>
      <w:r>
        <w:rPr>
          <w:spacing w:val="-2"/>
          <w:sz w:val="28"/>
          <w:szCs w:val="28"/>
        </w:rPr>
        <w:t>содержание объектов, перечисленных в настоящей статье, должны расчищать места</w:t>
      </w:r>
      <w:r w:rsidR="00F91569">
        <w:rPr>
          <w:spacing w:val="-2"/>
          <w:sz w:val="28"/>
          <w:szCs w:val="28"/>
        </w:rPr>
        <w:t xml:space="preserve"> </w:t>
      </w:r>
      <w:r>
        <w:rPr>
          <w:sz w:val="28"/>
          <w:szCs w:val="28"/>
        </w:rPr>
        <w:t xml:space="preserve">нахождения пожарных гидрантов и обеспечивать наличие указателей </w:t>
      </w:r>
      <w:proofErr w:type="spellStart"/>
      <w:r>
        <w:rPr>
          <w:sz w:val="28"/>
          <w:szCs w:val="28"/>
        </w:rPr>
        <w:t>их</w:t>
      </w:r>
      <w:r>
        <w:rPr>
          <w:spacing w:val="-1"/>
          <w:sz w:val="28"/>
          <w:szCs w:val="28"/>
        </w:rPr>
        <w:t>расположения</w:t>
      </w:r>
      <w:proofErr w:type="spellEnd"/>
      <w:r>
        <w:rPr>
          <w:spacing w:val="-1"/>
          <w:sz w:val="28"/>
          <w:szCs w:val="28"/>
        </w:rPr>
        <w:t>. Пожарные гидранты должны находиться в исправном состоянии и в</w:t>
      </w:r>
      <w:r>
        <w:rPr>
          <w:spacing w:val="-1"/>
          <w:sz w:val="28"/>
          <w:szCs w:val="28"/>
        </w:rPr>
        <w:br/>
      </w:r>
      <w:r>
        <w:rPr>
          <w:sz w:val="28"/>
          <w:szCs w:val="28"/>
        </w:rPr>
        <w:t>зимний период должны быть утеплены.</w:t>
      </w:r>
    </w:p>
    <w:p w:rsidR="000F03ED" w:rsidRDefault="000F03ED" w:rsidP="000F03ED">
      <w:pPr>
        <w:shd w:val="clear" w:color="auto" w:fill="FFFFFF"/>
        <w:spacing w:before="322"/>
        <w:ind w:firstLine="710"/>
      </w:pPr>
      <w:r>
        <w:rPr>
          <w:sz w:val="28"/>
          <w:szCs w:val="28"/>
        </w:rPr>
        <w:t>5.9. Содержание производственных территорий</w:t>
      </w:r>
    </w:p>
    <w:p w:rsidR="000F03ED" w:rsidRDefault="000F03ED" w:rsidP="000F03ED">
      <w:pPr>
        <w:shd w:val="clear" w:color="auto" w:fill="FFFFFF"/>
        <w:tabs>
          <w:tab w:val="left" w:pos="1560"/>
        </w:tabs>
        <w:spacing w:line="322" w:lineRule="exact"/>
        <w:ind w:firstLine="710"/>
        <w:jc w:val="both"/>
      </w:pPr>
      <w:r>
        <w:rPr>
          <w:spacing w:val="-1"/>
          <w:sz w:val="28"/>
          <w:szCs w:val="28"/>
        </w:rPr>
        <w:t>5.9.1.</w:t>
      </w:r>
      <w:r>
        <w:rPr>
          <w:sz w:val="28"/>
          <w:szCs w:val="28"/>
        </w:rPr>
        <w:tab/>
        <w:t>Организация работ по уборке и содержанию производственных</w:t>
      </w:r>
      <w:r>
        <w:rPr>
          <w:sz w:val="28"/>
          <w:szCs w:val="28"/>
        </w:rPr>
        <w:br/>
        <w:t>площадей и прилегающей территории (от границ</w:t>
      </w:r>
      <w:r w:rsidR="00F91569">
        <w:rPr>
          <w:sz w:val="28"/>
          <w:szCs w:val="28"/>
        </w:rPr>
        <w:t xml:space="preserve"> участков, ограждений, зданий)</w:t>
      </w:r>
      <w:proofErr w:type="gramStart"/>
      <w:r w:rsidR="00F91569">
        <w:rPr>
          <w:sz w:val="28"/>
          <w:szCs w:val="28"/>
        </w:rPr>
        <w:t>,</w:t>
      </w:r>
      <w:r>
        <w:rPr>
          <w:sz w:val="28"/>
          <w:szCs w:val="28"/>
        </w:rPr>
        <w:t>у</w:t>
      </w:r>
      <w:proofErr w:type="gramEnd"/>
      <w:r>
        <w:rPr>
          <w:sz w:val="28"/>
          <w:szCs w:val="28"/>
        </w:rPr>
        <w:t>становленной настоящими Правилами, подъез</w:t>
      </w:r>
      <w:r w:rsidR="00F91569">
        <w:rPr>
          <w:sz w:val="28"/>
          <w:szCs w:val="28"/>
        </w:rPr>
        <w:t xml:space="preserve">дных путей к ним возлагается на </w:t>
      </w:r>
      <w:r>
        <w:rPr>
          <w:sz w:val="28"/>
          <w:szCs w:val="28"/>
        </w:rPr>
        <w:t>собственников, правообладателей и польз</w:t>
      </w:r>
      <w:r w:rsidR="00F91569">
        <w:rPr>
          <w:sz w:val="28"/>
          <w:szCs w:val="28"/>
        </w:rPr>
        <w:t xml:space="preserve">ователей (арендаторов) объектов   </w:t>
      </w:r>
      <w:r>
        <w:rPr>
          <w:sz w:val="28"/>
          <w:szCs w:val="28"/>
        </w:rPr>
        <w:t>капитального строительства, расположенных на указанных территориях.</w:t>
      </w:r>
    </w:p>
    <w:p w:rsidR="000F03ED" w:rsidRDefault="000F03ED" w:rsidP="000F03ED">
      <w:pPr>
        <w:shd w:val="clear" w:color="auto" w:fill="FFFFFF"/>
        <w:tabs>
          <w:tab w:val="left" w:pos="1656"/>
        </w:tabs>
        <w:spacing w:line="322" w:lineRule="exact"/>
        <w:ind w:firstLine="710"/>
        <w:jc w:val="both"/>
      </w:pPr>
      <w:r>
        <w:rPr>
          <w:spacing w:val="-1"/>
          <w:sz w:val="28"/>
          <w:szCs w:val="28"/>
        </w:rPr>
        <w:t>5.9.2.</w:t>
      </w:r>
      <w:r>
        <w:rPr>
          <w:sz w:val="28"/>
          <w:szCs w:val="28"/>
        </w:rPr>
        <w:tab/>
        <w:t>Территория производственного назначения должна включать:</w:t>
      </w:r>
      <w:r>
        <w:rPr>
          <w:sz w:val="28"/>
          <w:szCs w:val="28"/>
        </w:rPr>
        <w:br/>
        <w:t>железобетонное, бетонное, асфальтобетонное или щебеночное покрытие,</w:t>
      </w:r>
      <w:r>
        <w:rPr>
          <w:sz w:val="28"/>
          <w:szCs w:val="28"/>
        </w:rPr>
        <w:br/>
        <w:t>озеленение, скамьи, урны и малые контейнеры для мусора, осветительное</w:t>
      </w:r>
      <w:r>
        <w:rPr>
          <w:sz w:val="28"/>
          <w:szCs w:val="28"/>
        </w:rPr>
        <w:br/>
        <w:t>оборудование, носители информационного офо</w:t>
      </w:r>
      <w:r w:rsidR="00F91569">
        <w:rPr>
          <w:sz w:val="28"/>
          <w:szCs w:val="28"/>
        </w:rPr>
        <w:t xml:space="preserve">рмления организации. Подъездные </w:t>
      </w:r>
      <w:r>
        <w:rPr>
          <w:sz w:val="28"/>
          <w:szCs w:val="28"/>
        </w:rPr>
        <w:t>пути должны иметь твердое покрытие.</w:t>
      </w:r>
    </w:p>
    <w:p w:rsidR="000F03ED" w:rsidRDefault="000F03ED" w:rsidP="000F03ED">
      <w:pPr>
        <w:shd w:val="clear" w:color="auto" w:fill="FFFFFF"/>
        <w:tabs>
          <w:tab w:val="left" w:pos="1603"/>
          <w:tab w:val="left" w:pos="7166"/>
        </w:tabs>
        <w:spacing w:line="322" w:lineRule="exact"/>
        <w:ind w:firstLine="710"/>
        <w:jc w:val="both"/>
        <w:rPr>
          <w:sz w:val="28"/>
          <w:szCs w:val="28"/>
        </w:rPr>
      </w:pPr>
      <w:r>
        <w:rPr>
          <w:spacing w:val="-1"/>
          <w:sz w:val="28"/>
          <w:szCs w:val="28"/>
        </w:rPr>
        <w:t>5.9.3.</w:t>
      </w:r>
      <w:r>
        <w:rPr>
          <w:sz w:val="28"/>
          <w:szCs w:val="28"/>
        </w:rPr>
        <w:tab/>
        <w:t>Сбор и временное хранение твердых коммунальных отходов,</w:t>
      </w:r>
      <w:r>
        <w:rPr>
          <w:sz w:val="28"/>
          <w:szCs w:val="28"/>
        </w:rPr>
        <w:br/>
      </w:r>
      <w:r>
        <w:rPr>
          <w:spacing w:val="-5"/>
          <w:sz w:val="28"/>
          <w:szCs w:val="28"/>
        </w:rPr>
        <w:t xml:space="preserve">образующихся в результате деятельности, </w:t>
      </w:r>
      <w:r>
        <w:rPr>
          <w:spacing w:val="-1"/>
          <w:sz w:val="28"/>
          <w:szCs w:val="28"/>
        </w:rPr>
        <w:t xml:space="preserve">осуществляется силами </w:t>
      </w:r>
      <w:r>
        <w:rPr>
          <w:sz w:val="28"/>
          <w:szCs w:val="28"/>
        </w:rPr>
        <w:t>собственников (правообладателей) производственных территорий в специально оборудованных для этих целей местах на собственных территориях.</w:t>
      </w:r>
    </w:p>
    <w:p w:rsidR="000F03ED" w:rsidRDefault="000F03ED" w:rsidP="000F03ED">
      <w:pPr>
        <w:shd w:val="clear" w:color="auto" w:fill="FFFFFF"/>
        <w:tabs>
          <w:tab w:val="left" w:pos="1603"/>
          <w:tab w:val="left" w:pos="7166"/>
        </w:tabs>
        <w:spacing w:line="322" w:lineRule="exact"/>
        <w:ind w:firstLine="710"/>
        <w:jc w:val="both"/>
      </w:pPr>
    </w:p>
    <w:p w:rsidR="000F03ED" w:rsidRDefault="000F03ED" w:rsidP="000F03ED">
      <w:pPr>
        <w:shd w:val="clear" w:color="auto" w:fill="FFFFFF"/>
        <w:spacing w:line="322" w:lineRule="exact"/>
        <w:ind w:left="1339" w:hanging="398"/>
      </w:pPr>
      <w:r>
        <w:rPr>
          <w:spacing w:val="-1"/>
          <w:sz w:val="28"/>
          <w:szCs w:val="28"/>
        </w:rPr>
        <w:t xml:space="preserve">5.10. Содержание прилегающей территории частных домовладений, в том </w:t>
      </w:r>
      <w:r>
        <w:rPr>
          <w:sz w:val="28"/>
          <w:szCs w:val="28"/>
        </w:rPr>
        <w:t>числе используемых для временного (сезонного) проживания</w:t>
      </w:r>
    </w:p>
    <w:p w:rsidR="000F03ED" w:rsidRDefault="000F03ED" w:rsidP="000F03ED">
      <w:pPr>
        <w:shd w:val="clear" w:color="auto" w:fill="FFFFFF"/>
        <w:tabs>
          <w:tab w:val="left" w:pos="1733"/>
        </w:tabs>
        <w:spacing w:line="322" w:lineRule="exact"/>
        <w:ind w:right="10" w:firstLine="710"/>
        <w:jc w:val="both"/>
      </w:pPr>
      <w:r>
        <w:rPr>
          <w:spacing w:val="-2"/>
          <w:sz w:val="28"/>
          <w:szCs w:val="28"/>
        </w:rPr>
        <w:t>5.10.1.</w:t>
      </w:r>
      <w:r>
        <w:rPr>
          <w:sz w:val="28"/>
          <w:szCs w:val="28"/>
        </w:rPr>
        <w:tab/>
        <w:t>Собственники домовладений, в том числе используемых для</w:t>
      </w:r>
      <w:r>
        <w:rPr>
          <w:sz w:val="28"/>
          <w:szCs w:val="28"/>
        </w:rPr>
        <w:br/>
        <w:t>временного (сезонного) проживания, обязаны:</w:t>
      </w:r>
    </w:p>
    <w:p w:rsidR="000F03ED" w:rsidRDefault="000F03ED" w:rsidP="000F03ED">
      <w:pPr>
        <w:widowControl w:val="0"/>
        <w:numPr>
          <w:ilvl w:val="0"/>
          <w:numId w:val="72"/>
        </w:numPr>
        <w:shd w:val="clear" w:color="auto" w:fill="FFFFFF"/>
        <w:tabs>
          <w:tab w:val="left" w:pos="1008"/>
        </w:tabs>
        <w:autoSpaceDE w:val="0"/>
        <w:autoSpaceDN w:val="0"/>
        <w:adjustRightInd w:val="0"/>
        <w:spacing w:line="322" w:lineRule="exact"/>
        <w:ind w:right="14" w:firstLine="710"/>
        <w:jc w:val="both"/>
        <w:rPr>
          <w:spacing w:val="-1"/>
          <w:sz w:val="28"/>
          <w:szCs w:val="28"/>
        </w:rPr>
      </w:pPr>
      <w:r>
        <w:rPr>
          <w:spacing w:val="-2"/>
          <w:sz w:val="28"/>
          <w:szCs w:val="28"/>
        </w:rPr>
        <w:t xml:space="preserve">своевременно производить ремонт ограждений. Поддерживать в исправном </w:t>
      </w:r>
      <w:r>
        <w:rPr>
          <w:sz w:val="28"/>
          <w:szCs w:val="28"/>
        </w:rPr>
        <w:t>состоянии и чистоте домовые знаки и информационные таблички, расположенные на фасадах домовладений;</w:t>
      </w:r>
    </w:p>
    <w:p w:rsidR="000F03ED" w:rsidRDefault="000F03ED" w:rsidP="000F03ED">
      <w:pPr>
        <w:widowControl w:val="0"/>
        <w:numPr>
          <w:ilvl w:val="0"/>
          <w:numId w:val="72"/>
        </w:numPr>
        <w:shd w:val="clear" w:color="auto" w:fill="FFFFFF"/>
        <w:tabs>
          <w:tab w:val="left" w:pos="1008"/>
        </w:tabs>
        <w:autoSpaceDE w:val="0"/>
        <w:autoSpaceDN w:val="0"/>
        <w:adjustRightInd w:val="0"/>
        <w:spacing w:line="322" w:lineRule="exact"/>
        <w:ind w:right="5" w:firstLine="710"/>
        <w:jc w:val="both"/>
        <w:rPr>
          <w:spacing w:val="-1"/>
          <w:sz w:val="28"/>
          <w:szCs w:val="28"/>
        </w:rPr>
      </w:pPr>
      <w:r>
        <w:rPr>
          <w:sz w:val="28"/>
          <w:szCs w:val="28"/>
        </w:rPr>
        <w:t xml:space="preserve">складировать твердые коммунальные отходы в индивидуальные мусорные контейнеры, либо квартальные контейнерные площадки, либо в местах сбора и накопления твердых коммунальных отходов, определенных </w:t>
      </w:r>
      <w:r>
        <w:rPr>
          <w:sz w:val="28"/>
          <w:szCs w:val="28"/>
        </w:rPr>
        <w:lastRenderedPageBreak/>
        <w:t>договором на оказание услуг по обращению с твердыми коммунальными отходами;</w:t>
      </w:r>
    </w:p>
    <w:p w:rsidR="000F03ED" w:rsidRDefault="000F03ED" w:rsidP="000F03ED">
      <w:pPr>
        <w:shd w:val="clear" w:color="auto" w:fill="FFFFFF"/>
        <w:tabs>
          <w:tab w:val="left" w:pos="1051"/>
        </w:tabs>
        <w:spacing w:line="322" w:lineRule="exact"/>
        <w:ind w:right="10" w:firstLine="710"/>
        <w:jc w:val="both"/>
      </w:pPr>
      <w:r>
        <w:rPr>
          <w:spacing w:val="-1"/>
          <w:sz w:val="28"/>
          <w:szCs w:val="28"/>
        </w:rPr>
        <w:t>3)</w:t>
      </w:r>
      <w:r>
        <w:rPr>
          <w:sz w:val="28"/>
          <w:szCs w:val="28"/>
        </w:rPr>
        <w:tab/>
        <w:t>не допускать длительного (свыше 7 дней) хранения топлива, удобрений,</w:t>
      </w:r>
      <w:r>
        <w:rPr>
          <w:sz w:val="28"/>
          <w:szCs w:val="28"/>
        </w:rPr>
        <w:br/>
        <w:t>строительных и других материалов на прилегающей территории к домовладению;</w:t>
      </w:r>
    </w:p>
    <w:p w:rsidR="000F03ED" w:rsidRDefault="000F03ED" w:rsidP="000F03ED">
      <w:pPr>
        <w:shd w:val="clear" w:color="auto" w:fill="FFFFFF"/>
        <w:tabs>
          <w:tab w:val="left" w:pos="1008"/>
        </w:tabs>
        <w:spacing w:line="322" w:lineRule="exact"/>
        <w:ind w:right="5" w:firstLine="710"/>
        <w:jc w:val="both"/>
      </w:pPr>
      <w:r>
        <w:rPr>
          <w:spacing w:val="-1"/>
          <w:sz w:val="28"/>
          <w:szCs w:val="28"/>
        </w:rPr>
        <w:t>4)</w:t>
      </w:r>
      <w:r>
        <w:rPr>
          <w:sz w:val="28"/>
          <w:szCs w:val="28"/>
        </w:rPr>
        <w:tab/>
      </w:r>
      <w:r>
        <w:rPr>
          <w:spacing w:val="-2"/>
          <w:sz w:val="28"/>
          <w:szCs w:val="28"/>
        </w:rPr>
        <w:t>производить регулярную уборку и вывоз мусора, в том числе вывоз жидких</w:t>
      </w:r>
      <w:r w:rsidR="00F91569">
        <w:rPr>
          <w:spacing w:val="-2"/>
          <w:sz w:val="28"/>
          <w:szCs w:val="28"/>
        </w:rPr>
        <w:t xml:space="preserve"> </w:t>
      </w:r>
      <w:r>
        <w:rPr>
          <w:sz w:val="28"/>
          <w:szCs w:val="28"/>
        </w:rPr>
        <w:t>бытовых отходов, покос травы на прилега</w:t>
      </w:r>
      <w:r w:rsidR="00F91569">
        <w:rPr>
          <w:sz w:val="28"/>
          <w:szCs w:val="28"/>
        </w:rPr>
        <w:t xml:space="preserve">ющей к домовладению </w:t>
      </w:r>
      <w:proofErr w:type="spellStart"/>
      <w:r w:rsidR="00F91569">
        <w:rPr>
          <w:sz w:val="28"/>
          <w:szCs w:val="28"/>
        </w:rPr>
        <w:t>территории</w:t>
      </w:r>
      <w:proofErr w:type="gramStart"/>
      <w:r w:rsidR="00F91569">
        <w:rPr>
          <w:sz w:val="28"/>
          <w:szCs w:val="28"/>
        </w:rPr>
        <w:t>,</w:t>
      </w:r>
      <w:r>
        <w:rPr>
          <w:sz w:val="28"/>
          <w:szCs w:val="28"/>
        </w:rPr>
        <w:t>с</w:t>
      </w:r>
      <w:proofErr w:type="gramEnd"/>
      <w:r>
        <w:rPr>
          <w:sz w:val="28"/>
          <w:szCs w:val="28"/>
        </w:rPr>
        <w:t>воевременную</w:t>
      </w:r>
      <w:proofErr w:type="spellEnd"/>
      <w:r>
        <w:rPr>
          <w:sz w:val="28"/>
          <w:szCs w:val="28"/>
        </w:rPr>
        <w:t xml:space="preserve"> уборку от снега подходов и подъездов к дому;</w:t>
      </w:r>
    </w:p>
    <w:p w:rsidR="000F03ED" w:rsidRDefault="000F03ED" w:rsidP="000F03ED">
      <w:pPr>
        <w:shd w:val="clear" w:color="auto" w:fill="FFFFFF"/>
        <w:tabs>
          <w:tab w:val="left" w:pos="1070"/>
        </w:tabs>
        <w:spacing w:line="322" w:lineRule="exact"/>
        <w:ind w:right="10" w:firstLine="710"/>
        <w:jc w:val="both"/>
      </w:pPr>
      <w:r>
        <w:rPr>
          <w:spacing w:val="-1"/>
          <w:sz w:val="28"/>
          <w:szCs w:val="28"/>
        </w:rPr>
        <w:t>5)</w:t>
      </w:r>
      <w:r>
        <w:rPr>
          <w:sz w:val="28"/>
          <w:szCs w:val="28"/>
        </w:rPr>
        <w:tab/>
        <w:t>не допускать хранения техники, механ</w:t>
      </w:r>
      <w:r w:rsidR="00F91569">
        <w:rPr>
          <w:sz w:val="28"/>
          <w:szCs w:val="28"/>
        </w:rPr>
        <w:t xml:space="preserve">измов, автомобилей, в том числе </w:t>
      </w:r>
      <w:r>
        <w:rPr>
          <w:sz w:val="28"/>
          <w:szCs w:val="28"/>
        </w:rPr>
        <w:t>разукомплектованных, на прилегающей территории;</w:t>
      </w:r>
    </w:p>
    <w:p w:rsidR="000F03ED" w:rsidRDefault="000F03ED" w:rsidP="000F03ED">
      <w:pPr>
        <w:shd w:val="clear" w:color="auto" w:fill="FFFFFF"/>
        <w:tabs>
          <w:tab w:val="left" w:pos="1032"/>
        </w:tabs>
        <w:spacing w:line="322" w:lineRule="exact"/>
        <w:ind w:right="10" w:firstLine="710"/>
        <w:jc w:val="both"/>
      </w:pPr>
      <w:r>
        <w:rPr>
          <w:spacing w:val="-1"/>
          <w:sz w:val="28"/>
          <w:szCs w:val="28"/>
        </w:rPr>
        <w:t>6)</w:t>
      </w:r>
      <w:r>
        <w:rPr>
          <w:sz w:val="28"/>
          <w:szCs w:val="28"/>
        </w:rPr>
        <w:tab/>
        <w:t>не допускать производства ремонта или</w:t>
      </w:r>
      <w:r w:rsidR="00F91569">
        <w:rPr>
          <w:sz w:val="28"/>
          <w:szCs w:val="28"/>
        </w:rPr>
        <w:t xml:space="preserve"> мойки автомобилей, смены </w:t>
      </w:r>
      <w:proofErr w:type="spellStart"/>
      <w:r w:rsidR="00F91569">
        <w:rPr>
          <w:sz w:val="28"/>
          <w:szCs w:val="28"/>
        </w:rPr>
        <w:t>масла</w:t>
      </w:r>
      <w:r>
        <w:rPr>
          <w:sz w:val="28"/>
          <w:szCs w:val="28"/>
        </w:rPr>
        <w:t>или</w:t>
      </w:r>
      <w:proofErr w:type="spellEnd"/>
      <w:r>
        <w:rPr>
          <w:sz w:val="28"/>
          <w:szCs w:val="28"/>
        </w:rPr>
        <w:t xml:space="preserve"> технических жидкостей на прилегающей территории;</w:t>
      </w:r>
    </w:p>
    <w:p w:rsidR="000F03ED" w:rsidRDefault="000F03ED" w:rsidP="000F03ED">
      <w:pPr>
        <w:shd w:val="clear" w:color="auto" w:fill="FFFFFF"/>
        <w:tabs>
          <w:tab w:val="left" w:pos="1138"/>
        </w:tabs>
        <w:spacing w:line="322" w:lineRule="exact"/>
        <w:ind w:right="10" w:firstLine="710"/>
        <w:jc w:val="both"/>
      </w:pPr>
      <w:r>
        <w:rPr>
          <w:spacing w:val="-1"/>
          <w:sz w:val="28"/>
          <w:szCs w:val="28"/>
        </w:rPr>
        <w:t>7)</w:t>
      </w:r>
      <w:r>
        <w:rPr>
          <w:sz w:val="28"/>
          <w:szCs w:val="28"/>
        </w:rPr>
        <w:tab/>
        <w:t>заключать договоры на оказание услуг по обращению с твердыми</w:t>
      </w:r>
      <w:r>
        <w:rPr>
          <w:sz w:val="28"/>
          <w:szCs w:val="28"/>
        </w:rPr>
        <w:br/>
        <w:t>коммунальными отходами в соответствии с законодательством Российской</w:t>
      </w:r>
      <w:r>
        <w:rPr>
          <w:sz w:val="28"/>
          <w:szCs w:val="28"/>
        </w:rPr>
        <w:br/>
        <w:t>Федерации и нормативными правовыми актам</w:t>
      </w:r>
      <w:r w:rsidR="00F91569">
        <w:rPr>
          <w:sz w:val="28"/>
          <w:szCs w:val="28"/>
        </w:rPr>
        <w:t xml:space="preserve">и Алтайского края. За свой счет </w:t>
      </w:r>
      <w:r>
        <w:rPr>
          <w:sz w:val="28"/>
          <w:szCs w:val="28"/>
        </w:rPr>
        <w:t>удалять с территории домовладения и прилегающей территории отходы;</w:t>
      </w:r>
    </w:p>
    <w:p w:rsidR="000F03ED" w:rsidRDefault="000F03ED" w:rsidP="000F03ED">
      <w:pPr>
        <w:shd w:val="clear" w:color="auto" w:fill="FFFFFF"/>
        <w:tabs>
          <w:tab w:val="left" w:pos="1013"/>
        </w:tabs>
        <w:spacing w:line="322" w:lineRule="exact"/>
        <w:ind w:left="710"/>
      </w:pPr>
      <w:r>
        <w:rPr>
          <w:spacing w:val="-1"/>
          <w:sz w:val="28"/>
          <w:szCs w:val="28"/>
        </w:rPr>
        <w:t>8)</w:t>
      </w:r>
      <w:r>
        <w:rPr>
          <w:sz w:val="28"/>
          <w:szCs w:val="28"/>
        </w:rPr>
        <w:tab/>
        <w:t>соблюдать Санитарные правила содержания территорий населенных мест.</w:t>
      </w:r>
    </w:p>
    <w:p w:rsidR="000F03ED" w:rsidRDefault="000F03ED" w:rsidP="000F03ED">
      <w:pPr>
        <w:shd w:val="clear" w:color="auto" w:fill="FFFFFF"/>
        <w:tabs>
          <w:tab w:val="left" w:pos="1670"/>
        </w:tabs>
        <w:spacing w:line="322" w:lineRule="exact"/>
        <w:ind w:firstLine="710"/>
        <w:jc w:val="both"/>
        <w:rPr>
          <w:sz w:val="28"/>
          <w:szCs w:val="28"/>
        </w:rPr>
      </w:pPr>
      <w:r>
        <w:rPr>
          <w:spacing w:val="-2"/>
          <w:sz w:val="28"/>
          <w:szCs w:val="28"/>
        </w:rPr>
        <w:t>5.10.2.</w:t>
      </w:r>
      <w:r>
        <w:rPr>
          <w:sz w:val="28"/>
          <w:szCs w:val="28"/>
        </w:rPr>
        <w:tab/>
        <w:t>Запрещается размещение мусо</w:t>
      </w:r>
      <w:r w:rsidR="00F91569">
        <w:rPr>
          <w:sz w:val="28"/>
          <w:szCs w:val="28"/>
        </w:rPr>
        <w:t xml:space="preserve">ра, </w:t>
      </w:r>
      <w:proofErr w:type="spellStart"/>
      <w:r w:rsidR="00F91569">
        <w:rPr>
          <w:sz w:val="28"/>
          <w:szCs w:val="28"/>
        </w:rPr>
        <w:t>золошлаковых</w:t>
      </w:r>
      <w:proofErr w:type="spellEnd"/>
      <w:r w:rsidR="00F91569">
        <w:rPr>
          <w:sz w:val="28"/>
          <w:szCs w:val="28"/>
        </w:rPr>
        <w:t xml:space="preserve"> и других видов </w:t>
      </w:r>
      <w:r>
        <w:rPr>
          <w:sz w:val="28"/>
          <w:szCs w:val="28"/>
        </w:rPr>
        <w:t>отходов, а также снега, образовавшихся на территории домовладения и</w:t>
      </w:r>
      <w:r>
        <w:rPr>
          <w:sz w:val="28"/>
          <w:szCs w:val="28"/>
        </w:rPr>
        <w:br/>
        <w:t>прилегающей территории, на проезжей части улиц и переулков.</w:t>
      </w:r>
    </w:p>
    <w:p w:rsidR="000F03ED" w:rsidRDefault="000F03ED" w:rsidP="000F03ED">
      <w:pPr>
        <w:pStyle w:val="ConsPlusNormal"/>
        <w:spacing w:before="120"/>
        <w:ind w:firstLine="540"/>
        <w:jc w:val="both"/>
        <w:rPr>
          <w:sz w:val="28"/>
          <w:szCs w:val="28"/>
        </w:rPr>
      </w:pPr>
      <w:r w:rsidRPr="00A83595">
        <w:rPr>
          <w:sz w:val="28"/>
          <w:szCs w:val="28"/>
        </w:rPr>
        <w:t xml:space="preserve">5.11. </w:t>
      </w:r>
      <w:proofErr w:type="gramStart"/>
      <w:r w:rsidRPr="00A83595">
        <w:rPr>
          <w:sz w:val="28"/>
          <w:szCs w:val="28"/>
        </w:rPr>
        <w:t>Содержание мест размещения элементов благоустройства территории, иных объектов</w:t>
      </w:r>
      <w:r w:rsidRPr="00A83595">
        <w:rPr>
          <w:b/>
          <w:i/>
          <w:sz w:val="28"/>
          <w:szCs w:val="28"/>
        </w:rPr>
        <w:t xml:space="preserve"> </w:t>
      </w:r>
      <w:r w:rsidRPr="00A83595">
        <w:rPr>
          <w:sz w:val="28"/>
          <w:szCs w:val="28"/>
        </w:rPr>
        <w:t>(за исключением линейных объектов, для размещения которых не требуется разрешение на строительство, а также выполнения работ для муниципальных, государственных нужд) в соответствии с Перечнем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утвержденным Правительством Российской Федерации</w:t>
      </w:r>
      <w:proofErr w:type="gramEnd"/>
      <w:r w:rsidRPr="00A83595">
        <w:rPr>
          <w:sz w:val="28"/>
          <w:szCs w:val="28"/>
        </w:rPr>
        <w:t>, на земельных участках, находящихся в муниципальной собственности, земельных участках (землях), государственная собственность на которые не разграничена, осуществляется силами или за счет лиц, получивших в установленном порядке решение о размещении объектов.</w:t>
      </w:r>
    </w:p>
    <w:p w:rsidR="000F03ED" w:rsidRDefault="000F03ED" w:rsidP="000F03ED">
      <w:pPr>
        <w:shd w:val="clear" w:color="auto" w:fill="FFFFFF"/>
        <w:tabs>
          <w:tab w:val="left" w:pos="1670"/>
        </w:tabs>
        <w:spacing w:line="322" w:lineRule="exact"/>
        <w:ind w:firstLine="710"/>
        <w:jc w:val="both"/>
      </w:pPr>
    </w:p>
    <w:p w:rsidR="000F03ED" w:rsidRDefault="000F03ED" w:rsidP="000F03ED">
      <w:pPr>
        <w:shd w:val="clear" w:color="auto" w:fill="FFFFFF"/>
        <w:spacing w:before="317" w:line="322" w:lineRule="exact"/>
        <w:ind w:left="2045" w:right="1152" w:firstLine="470"/>
      </w:pPr>
      <w:r>
        <w:rPr>
          <w:sz w:val="28"/>
          <w:szCs w:val="28"/>
        </w:rPr>
        <w:t xml:space="preserve">6. Обеспечение чистоты и порядка в поселении. </w:t>
      </w:r>
      <w:r>
        <w:rPr>
          <w:spacing w:val="-1"/>
          <w:sz w:val="28"/>
          <w:szCs w:val="28"/>
        </w:rPr>
        <w:t>Правила организации и производства уборочных работ.</w:t>
      </w:r>
    </w:p>
    <w:p w:rsidR="000F03ED" w:rsidRDefault="000F03ED" w:rsidP="00F91569">
      <w:pPr>
        <w:shd w:val="clear" w:color="auto" w:fill="FFFFFF"/>
        <w:spacing w:line="322" w:lineRule="exact"/>
        <w:ind w:left="142" w:firstLine="549"/>
      </w:pPr>
      <w:r>
        <w:rPr>
          <w:spacing w:val="-1"/>
          <w:sz w:val="28"/>
          <w:szCs w:val="28"/>
        </w:rPr>
        <w:t xml:space="preserve">6.1. Нормы и правила по содержанию мест общественного пользования и </w:t>
      </w:r>
      <w:r>
        <w:rPr>
          <w:sz w:val="28"/>
          <w:szCs w:val="28"/>
        </w:rPr>
        <w:t>территории юридических лиц (индивидуальных предпринимателей) или физических лиц.</w:t>
      </w:r>
      <w:r>
        <w:rPr>
          <w:sz w:val="28"/>
          <w:szCs w:val="28"/>
        </w:rPr>
        <w:br/>
      </w:r>
      <w:r>
        <w:rPr>
          <w:spacing w:val="-1"/>
          <w:sz w:val="28"/>
          <w:szCs w:val="28"/>
        </w:rPr>
        <w:t>6.1.1.</w:t>
      </w:r>
      <w:r>
        <w:rPr>
          <w:spacing w:val="-2"/>
          <w:sz w:val="28"/>
          <w:szCs w:val="28"/>
        </w:rPr>
        <w:t xml:space="preserve"> Юридические</w:t>
      </w:r>
      <w:r>
        <w:rPr>
          <w:rFonts w:ascii="Arial" w:hAnsi="Arial" w:cs="Arial"/>
          <w:sz w:val="28"/>
          <w:szCs w:val="28"/>
        </w:rPr>
        <w:tab/>
      </w:r>
      <w:r>
        <w:rPr>
          <w:spacing w:val="-4"/>
          <w:sz w:val="28"/>
          <w:szCs w:val="28"/>
        </w:rPr>
        <w:t>лица</w:t>
      </w:r>
      <w:r>
        <w:rPr>
          <w:rFonts w:ascii="Arial" w:hAnsi="Arial" w:cs="Arial"/>
          <w:sz w:val="28"/>
          <w:szCs w:val="28"/>
        </w:rPr>
        <w:tab/>
      </w:r>
      <w:r>
        <w:rPr>
          <w:rFonts w:hAnsi="Arial"/>
          <w:spacing w:val="-2"/>
          <w:sz w:val="28"/>
          <w:szCs w:val="28"/>
        </w:rPr>
        <w:t>(</w:t>
      </w:r>
      <w:r>
        <w:rPr>
          <w:spacing w:val="-2"/>
          <w:sz w:val="28"/>
          <w:szCs w:val="28"/>
        </w:rPr>
        <w:t>индивидуальные</w:t>
      </w:r>
      <w:r>
        <w:rPr>
          <w:rFonts w:ascii="Arial" w:hAnsi="Arial" w:cs="Arial"/>
          <w:sz w:val="28"/>
          <w:szCs w:val="28"/>
        </w:rPr>
        <w:tab/>
      </w:r>
      <w:r>
        <w:rPr>
          <w:spacing w:val="-2"/>
          <w:sz w:val="28"/>
          <w:szCs w:val="28"/>
        </w:rPr>
        <w:t xml:space="preserve">предприниматели), </w:t>
      </w:r>
      <w:r>
        <w:rPr>
          <w:spacing w:val="-3"/>
          <w:sz w:val="28"/>
          <w:szCs w:val="28"/>
        </w:rPr>
        <w:lastRenderedPageBreak/>
        <w:t xml:space="preserve">осуществляющие свою деятельность на территории поселения, или физические лица </w:t>
      </w:r>
      <w:r>
        <w:rPr>
          <w:sz w:val="28"/>
          <w:szCs w:val="28"/>
        </w:rPr>
        <w:t>обязаны регулярно производить уборку принадлежащих им территорий,</w:t>
      </w:r>
      <w:r w:rsidR="00F91569">
        <w:rPr>
          <w:sz w:val="28"/>
          <w:szCs w:val="28"/>
        </w:rPr>
        <w:t xml:space="preserve"> </w:t>
      </w:r>
      <w:r>
        <w:rPr>
          <w:spacing w:val="-2"/>
          <w:sz w:val="28"/>
          <w:szCs w:val="28"/>
        </w:rPr>
        <w:t xml:space="preserve">осуществлять вывоз твердых коммунальных отходов и крупногабаритных отходов с </w:t>
      </w:r>
      <w:r>
        <w:rPr>
          <w:spacing w:val="-3"/>
          <w:sz w:val="28"/>
          <w:szCs w:val="28"/>
        </w:rPr>
        <w:t>целью</w:t>
      </w:r>
      <w:r>
        <w:rPr>
          <w:rFonts w:ascii="Arial" w:hAnsi="Arial" w:cs="Arial"/>
          <w:sz w:val="28"/>
          <w:szCs w:val="28"/>
        </w:rPr>
        <w:tab/>
      </w:r>
      <w:r>
        <w:rPr>
          <w:spacing w:val="-2"/>
          <w:sz w:val="28"/>
          <w:szCs w:val="28"/>
        </w:rPr>
        <w:t>его</w:t>
      </w:r>
      <w:r>
        <w:rPr>
          <w:rFonts w:ascii="Arial" w:hAnsi="Arial" w:cs="Arial"/>
          <w:sz w:val="28"/>
          <w:szCs w:val="28"/>
        </w:rPr>
        <w:tab/>
      </w:r>
      <w:r>
        <w:rPr>
          <w:spacing w:val="-2"/>
          <w:sz w:val="28"/>
          <w:szCs w:val="28"/>
        </w:rPr>
        <w:t>утилизации</w:t>
      </w:r>
      <w:r>
        <w:rPr>
          <w:rFonts w:ascii="Arial" w:hAnsi="Arial" w:cs="Arial"/>
          <w:sz w:val="28"/>
          <w:szCs w:val="28"/>
        </w:rPr>
        <w:tab/>
      </w:r>
      <w:r>
        <w:rPr>
          <w:spacing w:val="-11"/>
          <w:sz w:val="28"/>
          <w:szCs w:val="28"/>
        </w:rPr>
        <w:t xml:space="preserve">и  обезвреживания </w:t>
      </w:r>
      <w:r>
        <w:rPr>
          <w:sz w:val="28"/>
          <w:szCs w:val="28"/>
        </w:rPr>
        <w:t xml:space="preserve">в </w:t>
      </w:r>
      <w:r>
        <w:rPr>
          <w:spacing w:val="-2"/>
          <w:sz w:val="28"/>
          <w:szCs w:val="28"/>
        </w:rPr>
        <w:t>порядке,</w:t>
      </w:r>
      <w:r>
        <w:rPr>
          <w:rFonts w:ascii="Arial" w:cs="Arial"/>
          <w:sz w:val="28"/>
          <w:szCs w:val="28"/>
        </w:rPr>
        <w:tab/>
      </w:r>
      <w:r>
        <w:rPr>
          <w:spacing w:val="-3"/>
          <w:sz w:val="28"/>
          <w:szCs w:val="28"/>
        </w:rPr>
        <w:t>установленном</w:t>
      </w:r>
      <w:r w:rsidR="00F91569">
        <w:t xml:space="preserve"> </w:t>
      </w:r>
      <w:r>
        <w:rPr>
          <w:sz w:val="28"/>
          <w:szCs w:val="28"/>
        </w:rPr>
        <w:t>законодательством Российской Федерации, Алтайского края и уполномоченного органа муниципального образования.</w:t>
      </w:r>
    </w:p>
    <w:p w:rsidR="000F03ED" w:rsidRDefault="000F03ED" w:rsidP="000F03ED">
      <w:pPr>
        <w:widowControl w:val="0"/>
        <w:numPr>
          <w:ilvl w:val="0"/>
          <w:numId w:val="73"/>
        </w:numPr>
        <w:shd w:val="clear" w:color="auto" w:fill="FFFFFF"/>
        <w:tabs>
          <w:tab w:val="left" w:pos="1512"/>
          <w:tab w:val="left" w:pos="1771"/>
          <w:tab w:val="left" w:pos="4416"/>
          <w:tab w:val="left" w:pos="6178"/>
          <w:tab w:val="left" w:pos="7080"/>
          <w:tab w:val="left" w:pos="7603"/>
          <w:tab w:val="left" w:pos="8957"/>
        </w:tabs>
        <w:autoSpaceDE w:val="0"/>
        <w:autoSpaceDN w:val="0"/>
        <w:adjustRightInd w:val="0"/>
        <w:spacing w:line="322" w:lineRule="exact"/>
        <w:ind w:right="14" w:firstLine="710"/>
        <w:jc w:val="both"/>
        <w:rPr>
          <w:spacing w:val="-1"/>
          <w:sz w:val="28"/>
          <w:szCs w:val="28"/>
        </w:rPr>
      </w:pPr>
      <w:r>
        <w:rPr>
          <w:sz w:val="28"/>
          <w:szCs w:val="28"/>
        </w:rPr>
        <w:t xml:space="preserve">Границы уборки территорий определяются границами земельного </w:t>
      </w:r>
      <w:r>
        <w:rPr>
          <w:spacing w:val="-1"/>
          <w:sz w:val="28"/>
          <w:szCs w:val="28"/>
        </w:rPr>
        <w:t xml:space="preserve">участка на основании документов, подтверждающих право собственности или иное </w:t>
      </w:r>
      <w:r>
        <w:rPr>
          <w:sz w:val="28"/>
          <w:szCs w:val="28"/>
        </w:rPr>
        <w:t xml:space="preserve">вещное право на земельный участок, и прилегающей территории к границам земельных участков, если иное не установлено законодательством Российской </w:t>
      </w:r>
      <w:r>
        <w:rPr>
          <w:spacing w:val="-2"/>
          <w:sz w:val="28"/>
          <w:szCs w:val="28"/>
        </w:rPr>
        <w:t>Федерации,</w:t>
      </w:r>
      <w:r>
        <w:rPr>
          <w:rFonts w:ascii="Arial" w:cs="Arial"/>
          <w:sz w:val="28"/>
          <w:szCs w:val="28"/>
        </w:rPr>
        <w:tab/>
      </w:r>
      <w:r>
        <w:rPr>
          <w:spacing w:val="-3"/>
          <w:sz w:val="28"/>
          <w:szCs w:val="28"/>
        </w:rPr>
        <w:t>законодательством</w:t>
      </w:r>
      <w:r>
        <w:rPr>
          <w:rFonts w:ascii="Arial" w:hAnsi="Arial" w:cs="Arial"/>
          <w:sz w:val="28"/>
          <w:szCs w:val="28"/>
        </w:rPr>
        <w:tab/>
      </w:r>
      <w:r>
        <w:rPr>
          <w:spacing w:val="-3"/>
          <w:sz w:val="28"/>
          <w:szCs w:val="28"/>
        </w:rPr>
        <w:t>Алтайского</w:t>
      </w:r>
      <w:r>
        <w:rPr>
          <w:rFonts w:ascii="Arial" w:hAnsi="Arial" w:cs="Arial"/>
          <w:sz w:val="28"/>
          <w:szCs w:val="28"/>
        </w:rPr>
        <w:tab/>
      </w:r>
      <w:r>
        <w:rPr>
          <w:spacing w:val="-2"/>
          <w:sz w:val="28"/>
          <w:szCs w:val="28"/>
        </w:rPr>
        <w:t>края</w:t>
      </w:r>
      <w:r>
        <w:rPr>
          <w:rFonts w:ascii="Arial" w:hAnsi="Arial" w:cs="Arial"/>
          <w:sz w:val="28"/>
          <w:szCs w:val="28"/>
        </w:rPr>
        <w:tab/>
      </w:r>
      <w:r>
        <w:rPr>
          <w:sz w:val="28"/>
          <w:szCs w:val="28"/>
        </w:rPr>
        <w:t>и</w:t>
      </w:r>
      <w:r>
        <w:rPr>
          <w:rFonts w:ascii="Arial" w:hAnsi="Arial" w:cs="Arial"/>
          <w:sz w:val="28"/>
          <w:szCs w:val="28"/>
        </w:rPr>
        <w:tab/>
      </w:r>
      <w:r>
        <w:rPr>
          <w:spacing w:val="-3"/>
          <w:sz w:val="28"/>
          <w:szCs w:val="28"/>
        </w:rPr>
        <w:t>органом</w:t>
      </w:r>
      <w:r>
        <w:rPr>
          <w:rFonts w:ascii="Arial" w:hAnsi="Arial" w:cs="Arial"/>
          <w:sz w:val="28"/>
          <w:szCs w:val="28"/>
        </w:rPr>
        <w:tab/>
      </w:r>
      <w:r>
        <w:rPr>
          <w:spacing w:val="-2"/>
          <w:sz w:val="28"/>
          <w:szCs w:val="28"/>
        </w:rPr>
        <w:t xml:space="preserve">местного </w:t>
      </w:r>
      <w:r>
        <w:rPr>
          <w:sz w:val="28"/>
          <w:szCs w:val="28"/>
        </w:rPr>
        <w:t>самоуправления поселения.</w:t>
      </w:r>
    </w:p>
    <w:p w:rsidR="000F03ED" w:rsidRDefault="000F03ED" w:rsidP="000F03ED">
      <w:pPr>
        <w:widowControl w:val="0"/>
        <w:numPr>
          <w:ilvl w:val="0"/>
          <w:numId w:val="73"/>
        </w:numPr>
        <w:shd w:val="clear" w:color="auto" w:fill="FFFFFF"/>
        <w:tabs>
          <w:tab w:val="left" w:pos="1512"/>
        </w:tabs>
        <w:autoSpaceDE w:val="0"/>
        <w:autoSpaceDN w:val="0"/>
        <w:adjustRightInd w:val="0"/>
        <w:spacing w:line="322" w:lineRule="exact"/>
        <w:ind w:right="5" w:firstLine="710"/>
        <w:jc w:val="both"/>
        <w:rPr>
          <w:spacing w:val="-1"/>
          <w:sz w:val="28"/>
          <w:szCs w:val="28"/>
        </w:rPr>
      </w:pPr>
      <w:r>
        <w:rPr>
          <w:sz w:val="28"/>
          <w:szCs w:val="28"/>
        </w:rPr>
        <w:t xml:space="preserve">Упавшие деревья должны быть удалены с проезжей части дорог, </w:t>
      </w:r>
      <w:r>
        <w:rPr>
          <w:spacing w:val="-2"/>
          <w:sz w:val="28"/>
          <w:szCs w:val="28"/>
        </w:rPr>
        <w:t xml:space="preserve">тротуаров, от </w:t>
      </w:r>
      <w:proofErr w:type="spellStart"/>
      <w:r>
        <w:rPr>
          <w:spacing w:val="-2"/>
          <w:sz w:val="28"/>
          <w:szCs w:val="28"/>
        </w:rPr>
        <w:t>токонесущих</w:t>
      </w:r>
      <w:proofErr w:type="spellEnd"/>
      <w:r>
        <w:rPr>
          <w:spacing w:val="-2"/>
          <w:sz w:val="28"/>
          <w:szCs w:val="28"/>
        </w:rPr>
        <w:t xml:space="preserve"> проводов, фасадов жилых и производственных зданий, в </w:t>
      </w:r>
      <w:r>
        <w:rPr>
          <w:sz w:val="28"/>
          <w:szCs w:val="28"/>
        </w:rPr>
        <w:t xml:space="preserve">течение суток с момента обнаружения, как представляющие угрозу безопасности. Не допускается касание ветвями деревьев </w:t>
      </w:r>
      <w:proofErr w:type="spellStart"/>
      <w:r>
        <w:rPr>
          <w:sz w:val="28"/>
          <w:szCs w:val="28"/>
        </w:rPr>
        <w:t>токонесущих</w:t>
      </w:r>
      <w:proofErr w:type="spellEnd"/>
      <w:r>
        <w:rPr>
          <w:sz w:val="28"/>
          <w:szCs w:val="28"/>
        </w:rPr>
        <w:t xml:space="preserve"> проводов, закрывание ими указателей улиц и номерных знаков домов.</w:t>
      </w:r>
    </w:p>
    <w:p w:rsidR="000F03ED" w:rsidRDefault="000F03ED" w:rsidP="000F03ED">
      <w:pPr>
        <w:shd w:val="clear" w:color="auto" w:fill="FFFFFF"/>
        <w:spacing w:line="322" w:lineRule="exact"/>
        <w:ind w:right="14" w:firstLine="710"/>
        <w:jc w:val="both"/>
      </w:pPr>
      <w:r>
        <w:rPr>
          <w:sz w:val="28"/>
          <w:szCs w:val="28"/>
        </w:rPr>
        <w:t>6.1.4 Юридические и физические лица должны соблюдать чистоту и поддерживать порядок на всей территории поселения.</w:t>
      </w:r>
    </w:p>
    <w:p w:rsidR="000F03ED" w:rsidRDefault="000F03ED" w:rsidP="000F03ED">
      <w:pPr>
        <w:shd w:val="clear" w:color="auto" w:fill="FFFFFF"/>
        <w:tabs>
          <w:tab w:val="left" w:pos="1397"/>
        </w:tabs>
        <w:spacing w:line="322" w:lineRule="exact"/>
        <w:ind w:left="710"/>
      </w:pPr>
      <w:r>
        <w:rPr>
          <w:spacing w:val="-1"/>
          <w:sz w:val="28"/>
          <w:szCs w:val="28"/>
        </w:rPr>
        <w:t>6.1.5.</w:t>
      </w:r>
      <w:r>
        <w:rPr>
          <w:sz w:val="28"/>
          <w:szCs w:val="28"/>
        </w:rPr>
        <w:tab/>
        <w:t>Запрещается</w:t>
      </w:r>
      <w:r>
        <w:rPr>
          <w:b/>
          <w:bCs/>
          <w:sz w:val="28"/>
          <w:szCs w:val="28"/>
        </w:rPr>
        <w:t>:</w:t>
      </w:r>
    </w:p>
    <w:p w:rsidR="000F03ED" w:rsidRDefault="000F03ED" w:rsidP="000F03ED">
      <w:pPr>
        <w:widowControl w:val="0"/>
        <w:numPr>
          <w:ilvl w:val="0"/>
          <w:numId w:val="74"/>
        </w:numPr>
        <w:shd w:val="clear" w:color="auto" w:fill="FFFFFF"/>
        <w:tabs>
          <w:tab w:val="left" w:pos="1018"/>
        </w:tabs>
        <w:autoSpaceDE w:val="0"/>
        <w:autoSpaceDN w:val="0"/>
        <w:adjustRightInd w:val="0"/>
        <w:spacing w:line="322" w:lineRule="exact"/>
        <w:ind w:right="19" w:firstLine="710"/>
        <w:jc w:val="both"/>
        <w:rPr>
          <w:spacing w:val="-1"/>
          <w:sz w:val="28"/>
          <w:szCs w:val="28"/>
        </w:rPr>
      </w:pPr>
      <w:r>
        <w:rPr>
          <w:spacing w:val="-1"/>
          <w:sz w:val="28"/>
          <w:szCs w:val="28"/>
        </w:rPr>
        <w:t xml:space="preserve">мойка транспортных средств, слив топлива, масел, технических жидкостей </w:t>
      </w:r>
      <w:r>
        <w:rPr>
          <w:sz w:val="28"/>
          <w:szCs w:val="28"/>
        </w:rPr>
        <w:t>вне специально отведенных мест;</w:t>
      </w:r>
    </w:p>
    <w:p w:rsidR="000F03ED" w:rsidRDefault="000F03ED" w:rsidP="000F03ED">
      <w:pPr>
        <w:widowControl w:val="0"/>
        <w:numPr>
          <w:ilvl w:val="0"/>
          <w:numId w:val="74"/>
        </w:numPr>
        <w:shd w:val="clear" w:color="auto" w:fill="FFFFFF"/>
        <w:tabs>
          <w:tab w:val="left" w:pos="1018"/>
        </w:tabs>
        <w:autoSpaceDE w:val="0"/>
        <w:autoSpaceDN w:val="0"/>
        <w:adjustRightInd w:val="0"/>
        <w:spacing w:line="322" w:lineRule="exact"/>
        <w:ind w:firstLine="710"/>
        <w:jc w:val="both"/>
        <w:rPr>
          <w:spacing w:val="-1"/>
          <w:sz w:val="28"/>
          <w:szCs w:val="28"/>
        </w:rPr>
      </w:pPr>
      <w:r>
        <w:rPr>
          <w:sz w:val="28"/>
          <w:szCs w:val="28"/>
        </w:rPr>
        <w:t>размещение автотранспортных средств на детских, игровых, спортивных площадках, газонах, цветниках, зеленых насаждениях, а также вне специальных площадок, оборудованных для их размещения;</w:t>
      </w:r>
    </w:p>
    <w:p w:rsidR="000F03ED" w:rsidRDefault="000F03ED" w:rsidP="000F03ED">
      <w:pPr>
        <w:shd w:val="clear" w:color="auto" w:fill="FFFFFF"/>
        <w:tabs>
          <w:tab w:val="left" w:pos="1099"/>
        </w:tabs>
        <w:spacing w:line="322" w:lineRule="exact"/>
        <w:ind w:right="10" w:firstLine="710"/>
        <w:jc w:val="both"/>
      </w:pPr>
      <w:r>
        <w:rPr>
          <w:spacing w:val="-1"/>
          <w:sz w:val="28"/>
          <w:szCs w:val="28"/>
        </w:rPr>
        <w:t>3)</w:t>
      </w:r>
      <w:r>
        <w:rPr>
          <w:sz w:val="28"/>
          <w:szCs w:val="28"/>
        </w:rPr>
        <w:tab/>
        <w:t>самовольная установка объектов, пр</w:t>
      </w:r>
      <w:r w:rsidR="00F91569">
        <w:rPr>
          <w:sz w:val="28"/>
          <w:szCs w:val="28"/>
        </w:rPr>
        <w:t xml:space="preserve">едназначенных для осуществления </w:t>
      </w:r>
      <w:r>
        <w:rPr>
          <w:sz w:val="28"/>
          <w:szCs w:val="28"/>
        </w:rPr>
        <w:t>торговли, оказания услуг, временных объекто</w:t>
      </w:r>
      <w:r w:rsidR="00F91569">
        <w:rPr>
          <w:sz w:val="28"/>
          <w:szCs w:val="28"/>
        </w:rPr>
        <w:t xml:space="preserve">в, предназначенных для хранения </w:t>
      </w:r>
      <w:r>
        <w:rPr>
          <w:sz w:val="28"/>
          <w:szCs w:val="28"/>
        </w:rPr>
        <w:t>автомобилей (металлических тентов, гаражей – «ракушек», «пеналов» и т.п.),</w:t>
      </w:r>
      <w:r>
        <w:rPr>
          <w:sz w:val="28"/>
          <w:szCs w:val="28"/>
        </w:rPr>
        <w:br/>
        <w:t>хозяйственных и вспомогательных пост</w:t>
      </w:r>
      <w:r w:rsidR="00F91569">
        <w:rPr>
          <w:sz w:val="28"/>
          <w:szCs w:val="28"/>
        </w:rPr>
        <w:t>роек (деревянных сараев, будок, гаражей</w:t>
      </w:r>
      <w:proofErr w:type="gramStart"/>
      <w:r w:rsidR="00F91569">
        <w:rPr>
          <w:sz w:val="28"/>
          <w:szCs w:val="28"/>
        </w:rPr>
        <w:t xml:space="preserve"> ,</w:t>
      </w:r>
      <w:proofErr w:type="gramEnd"/>
      <w:r>
        <w:rPr>
          <w:sz w:val="28"/>
          <w:szCs w:val="28"/>
        </w:rPr>
        <w:t>голубятен, теплиц и др.), ограждений на террит</w:t>
      </w:r>
      <w:r w:rsidR="00F91569">
        <w:rPr>
          <w:sz w:val="28"/>
          <w:szCs w:val="28"/>
        </w:rPr>
        <w:t xml:space="preserve">ории муниципального образования </w:t>
      </w:r>
      <w:r>
        <w:rPr>
          <w:sz w:val="28"/>
          <w:szCs w:val="28"/>
        </w:rPr>
        <w:t>без получения разрешения в установленном порядке;</w:t>
      </w:r>
    </w:p>
    <w:p w:rsidR="000F03ED" w:rsidRDefault="000F03ED" w:rsidP="000F03ED">
      <w:pPr>
        <w:shd w:val="clear" w:color="auto" w:fill="FFFFFF"/>
        <w:tabs>
          <w:tab w:val="left" w:pos="1272"/>
        </w:tabs>
        <w:spacing w:line="322" w:lineRule="exact"/>
        <w:ind w:right="14" w:firstLine="710"/>
        <w:jc w:val="both"/>
      </w:pPr>
      <w:r>
        <w:rPr>
          <w:spacing w:val="-1"/>
          <w:sz w:val="28"/>
          <w:szCs w:val="28"/>
        </w:rPr>
        <w:t>4)</w:t>
      </w:r>
      <w:r>
        <w:rPr>
          <w:sz w:val="28"/>
          <w:szCs w:val="28"/>
        </w:rPr>
        <w:tab/>
        <w:t>размещение объявлений, листовок, различных информационных</w:t>
      </w:r>
      <w:r>
        <w:rPr>
          <w:sz w:val="28"/>
          <w:szCs w:val="28"/>
        </w:rPr>
        <w:br/>
      </w:r>
      <w:r>
        <w:rPr>
          <w:spacing w:val="-2"/>
          <w:sz w:val="28"/>
          <w:szCs w:val="28"/>
        </w:rPr>
        <w:t>материалов, графических изображений, установка средств размещения информации</w:t>
      </w:r>
      <w:r w:rsidR="00F91569">
        <w:rPr>
          <w:spacing w:val="-2"/>
          <w:sz w:val="28"/>
          <w:szCs w:val="28"/>
        </w:rPr>
        <w:t xml:space="preserve"> </w:t>
      </w:r>
      <w:r>
        <w:rPr>
          <w:sz w:val="28"/>
          <w:szCs w:val="28"/>
        </w:rPr>
        <w:t>без соответствующего согласования с органами местного самоуправления.</w:t>
      </w:r>
      <w:r>
        <w:rPr>
          <w:sz w:val="28"/>
          <w:szCs w:val="28"/>
        </w:rPr>
        <w:br/>
        <w:t>Организация работ по удалению размещаемых объявлений, листовок, иных</w:t>
      </w:r>
      <w:r>
        <w:rPr>
          <w:sz w:val="28"/>
          <w:szCs w:val="28"/>
        </w:rPr>
        <w:br/>
        <w:t xml:space="preserve">информационных материалов, графических </w:t>
      </w:r>
      <w:r w:rsidR="00F91569">
        <w:rPr>
          <w:sz w:val="28"/>
          <w:szCs w:val="28"/>
        </w:rPr>
        <w:t xml:space="preserve">изображений, средств размещения </w:t>
      </w:r>
      <w:r>
        <w:rPr>
          <w:sz w:val="28"/>
          <w:szCs w:val="28"/>
        </w:rPr>
        <w:t>информации со всех объектов (фасадов зданий и сооружений, магазинов, деревьев,</w:t>
      </w:r>
      <w:r w:rsidR="00F91569">
        <w:rPr>
          <w:sz w:val="28"/>
          <w:szCs w:val="28"/>
        </w:rPr>
        <w:t xml:space="preserve"> </w:t>
      </w:r>
      <w:r>
        <w:rPr>
          <w:spacing w:val="-1"/>
          <w:sz w:val="28"/>
          <w:szCs w:val="28"/>
        </w:rPr>
        <w:t xml:space="preserve">опор контактной сети и наружного освещения и т.п.) возлагается на </w:t>
      </w:r>
      <w:proofErr w:type="spellStart"/>
      <w:r>
        <w:rPr>
          <w:spacing w:val="-1"/>
          <w:sz w:val="28"/>
          <w:szCs w:val="28"/>
        </w:rPr>
        <w:t>собственников</w:t>
      </w:r>
      <w:proofErr w:type="gramStart"/>
      <w:r>
        <w:rPr>
          <w:spacing w:val="-1"/>
          <w:sz w:val="28"/>
          <w:szCs w:val="28"/>
        </w:rPr>
        <w:t>,</w:t>
      </w:r>
      <w:r>
        <w:rPr>
          <w:sz w:val="28"/>
          <w:szCs w:val="28"/>
        </w:rPr>
        <w:t>в</w:t>
      </w:r>
      <w:proofErr w:type="gramEnd"/>
      <w:r>
        <w:rPr>
          <w:sz w:val="28"/>
          <w:szCs w:val="28"/>
        </w:rPr>
        <w:t>ладельцев</w:t>
      </w:r>
      <w:proofErr w:type="spellEnd"/>
      <w:r>
        <w:rPr>
          <w:sz w:val="28"/>
          <w:szCs w:val="28"/>
        </w:rPr>
        <w:t>, пользователей указанных объектов;</w:t>
      </w:r>
    </w:p>
    <w:p w:rsidR="000F03ED" w:rsidRDefault="000F03ED" w:rsidP="000F03ED">
      <w:pPr>
        <w:shd w:val="clear" w:color="auto" w:fill="FFFFFF"/>
        <w:tabs>
          <w:tab w:val="left" w:pos="1022"/>
        </w:tabs>
        <w:spacing w:line="322" w:lineRule="exact"/>
        <w:ind w:right="14" w:firstLine="710"/>
        <w:jc w:val="both"/>
      </w:pPr>
      <w:r>
        <w:rPr>
          <w:spacing w:val="-1"/>
          <w:sz w:val="28"/>
          <w:szCs w:val="28"/>
        </w:rPr>
        <w:lastRenderedPageBreak/>
        <w:t>5)</w:t>
      </w:r>
      <w:r>
        <w:rPr>
          <w:sz w:val="28"/>
          <w:szCs w:val="28"/>
        </w:rPr>
        <w:tab/>
        <w:t>перевозка сыпучих грузов (уголь, песок, камни природные, галька, гравий</w:t>
      </w:r>
      <w:proofErr w:type="gramStart"/>
      <w:r w:rsidR="00F91569">
        <w:rPr>
          <w:sz w:val="28"/>
          <w:szCs w:val="28"/>
        </w:rPr>
        <w:t xml:space="preserve"> </w:t>
      </w:r>
      <w:r>
        <w:rPr>
          <w:sz w:val="28"/>
          <w:szCs w:val="28"/>
        </w:rPr>
        <w:t>,</w:t>
      </w:r>
      <w:proofErr w:type="gramEnd"/>
      <w:r>
        <w:rPr>
          <w:spacing w:val="-2"/>
          <w:sz w:val="28"/>
          <w:szCs w:val="28"/>
        </w:rPr>
        <w:t>щебень, известняк, керамзит и т.п.), грунта (глина, земля, торф и т.п.), мусора, спила</w:t>
      </w:r>
      <w:r w:rsidR="00F91569">
        <w:rPr>
          <w:spacing w:val="-2"/>
          <w:sz w:val="28"/>
          <w:szCs w:val="28"/>
        </w:rPr>
        <w:t xml:space="preserve"> </w:t>
      </w:r>
      <w:r>
        <w:rPr>
          <w:sz w:val="28"/>
          <w:szCs w:val="28"/>
        </w:rPr>
        <w:t>деревьев без покрытия тентом, исключ</w:t>
      </w:r>
      <w:r w:rsidR="00F91569">
        <w:rPr>
          <w:sz w:val="28"/>
          <w:szCs w:val="28"/>
        </w:rPr>
        <w:t xml:space="preserve">ающим загрязнение дорог, улиц </w:t>
      </w:r>
      <w:proofErr w:type="spellStart"/>
      <w:r w:rsidR="00F91569">
        <w:rPr>
          <w:sz w:val="28"/>
          <w:szCs w:val="28"/>
        </w:rPr>
        <w:t>и</w:t>
      </w:r>
      <w:r>
        <w:rPr>
          <w:sz w:val="28"/>
          <w:szCs w:val="28"/>
        </w:rPr>
        <w:t>прилегающих</w:t>
      </w:r>
      <w:proofErr w:type="spellEnd"/>
      <w:r>
        <w:rPr>
          <w:sz w:val="28"/>
          <w:szCs w:val="28"/>
        </w:rPr>
        <w:t xml:space="preserve"> к ним территорий;</w:t>
      </w:r>
    </w:p>
    <w:p w:rsidR="000F03ED" w:rsidRDefault="000F03ED" w:rsidP="000F03ED">
      <w:pPr>
        <w:shd w:val="clear" w:color="auto" w:fill="FFFFFF"/>
        <w:tabs>
          <w:tab w:val="left" w:pos="1061"/>
        </w:tabs>
        <w:spacing w:line="322" w:lineRule="exact"/>
        <w:ind w:right="10" w:firstLine="710"/>
        <w:jc w:val="both"/>
      </w:pPr>
      <w:r>
        <w:rPr>
          <w:spacing w:val="-1"/>
          <w:sz w:val="28"/>
          <w:szCs w:val="28"/>
        </w:rPr>
        <w:t>6)</w:t>
      </w:r>
      <w:r>
        <w:rPr>
          <w:sz w:val="28"/>
          <w:szCs w:val="28"/>
        </w:rPr>
        <w:tab/>
        <w:t>установка шлагбаумов, цепей, столбов,</w:t>
      </w:r>
      <w:r w:rsidR="00F91569">
        <w:rPr>
          <w:sz w:val="28"/>
          <w:szCs w:val="28"/>
        </w:rPr>
        <w:t xml:space="preserve"> бетонных блоков и плит, других </w:t>
      </w:r>
      <w:r>
        <w:rPr>
          <w:sz w:val="28"/>
          <w:szCs w:val="28"/>
        </w:rPr>
        <w:t xml:space="preserve">сооружений и объектов, препятствующих или </w:t>
      </w:r>
      <w:r w:rsidR="00F91569">
        <w:rPr>
          <w:sz w:val="28"/>
          <w:szCs w:val="28"/>
        </w:rPr>
        <w:t xml:space="preserve">ограничивающих проход пешеходов </w:t>
      </w:r>
      <w:r>
        <w:rPr>
          <w:sz w:val="28"/>
          <w:szCs w:val="28"/>
        </w:rPr>
        <w:t xml:space="preserve">и проезд автотранспорта в местах общественного </w:t>
      </w:r>
      <w:r w:rsidR="00F91569">
        <w:rPr>
          <w:sz w:val="28"/>
          <w:szCs w:val="28"/>
        </w:rPr>
        <w:t xml:space="preserve">пользования, без согласования </w:t>
      </w:r>
      <w:proofErr w:type="spellStart"/>
      <w:r w:rsidR="00F91569">
        <w:rPr>
          <w:sz w:val="28"/>
          <w:szCs w:val="28"/>
        </w:rPr>
        <w:t>с</w:t>
      </w:r>
      <w:r>
        <w:rPr>
          <w:sz w:val="28"/>
          <w:szCs w:val="28"/>
        </w:rPr>
        <w:t>органами</w:t>
      </w:r>
      <w:proofErr w:type="spellEnd"/>
      <w:r>
        <w:rPr>
          <w:sz w:val="28"/>
          <w:szCs w:val="28"/>
        </w:rPr>
        <w:t xml:space="preserve"> местного самоуправления.</w:t>
      </w:r>
    </w:p>
    <w:p w:rsidR="000F03ED" w:rsidRDefault="000F03ED" w:rsidP="000F03ED">
      <w:pPr>
        <w:shd w:val="clear" w:color="auto" w:fill="FFFFFF"/>
        <w:tabs>
          <w:tab w:val="left" w:pos="1397"/>
        </w:tabs>
        <w:spacing w:line="322" w:lineRule="exact"/>
        <w:ind w:right="14" w:firstLine="710"/>
        <w:jc w:val="both"/>
      </w:pPr>
      <w:r>
        <w:rPr>
          <w:spacing w:val="-1"/>
          <w:sz w:val="28"/>
          <w:szCs w:val="28"/>
        </w:rPr>
        <w:t>6.1.6.</w:t>
      </w:r>
      <w:r>
        <w:rPr>
          <w:sz w:val="28"/>
          <w:szCs w:val="28"/>
        </w:rPr>
        <w:tab/>
      </w:r>
      <w:r>
        <w:rPr>
          <w:spacing w:val="-3"/>
          <w:sz w:val="28"/>
          <w:szCs w:val="28"/>
        </w:rPr>
        <w:t>Подъездные пути к рынкам, торговым и развлекательным центрам, иным</w:t>
      </w:r>
      <w:r w:rsidR="00F91569">
        <w:rPr>
          <w:spacing w:val="-3"/>
          <w:sz w:val="28"/>
          <w:szCs w:val="28"/>
        </w:rPr>
        <w:t xml:space="preserve"> </w:t>
      </w:r>
      <w:r>
        <w:rPr>
          <w:sz w:val="28"/>
          <w:szCs w:val="28"/>
        </w:rPr>
        <w:t>объектам торговли и сферы услуг должны иметь твердое покрытие.</w:t>
      </w:r>
    </w:p>
    <w:p w:rsidR="000F03ED" w:rsidRDefault="000F03ED" w:rsidP="000F03ED">
      <w:pPr>
        <w:shd w:val="clear" w:color="auto" w:fill="FFFFFF"/>
        <w:tabs>
          <w:tab w:val="left" w:pos="1502"/>
        </w:tabs>
        <w:spacing w:line="322" w:lineRule="exact"/>
        <w:ind w:right="19" w:firstLine="710"/>
        <w:jc w:val="both"/>
      </w:pPr>
      <w:r>
        <w:rPr>
          <w:spacing w:val="-1"/>
          <w:sz w:val="28"/>
          <w:szCs w:val="28"/>
        </w:rPr>
        <w:t>6.1.7.</w:t>
      </w:r>
      <w:r>
        <w:rPr>
          <w:sz w:val="28"/>
          <w:szCs w:val="28"/>
        </w:rPr>
        <w:tab/>
        <w:t>При наличии на территории юридического лица (индивидуального</w:t>
      </w:r>
      <w:r w:rsidR="00F91569">
        <w:rPr>
          <w:sz w:val="28"/>
          <w:szCs w:val="28"/>
        </w:rPr>
        <w:t xml:space="preserve"> </w:t>
      </w:r>
      <w:r>
        <w:rPr>
          <w:spacing w:val="-12"/>
          <w:sz w:val="28"/>
          <w:szCs w:val="28"/>
        </w:rPr>
        <w:t>предпринимателя) или физического лица дороги, пересекающейся с дорогой</w:t>
      </w:r>
      <w:r>
        <w:rPr>
          <w:sz w:val="28"/>
          <w:szCs w:val="28"/>
        </w:rPr>
        <w:t xml:space="preserve"> (дорогами) общего пользования, содержание, ремонт и очистка такой дороги, а </w:t>
      </w:r>
      <w:r>
        <w:rPr>
          <w:spacing w:val="-1"/>
          <w:sz w:val="28"/>
          <w:szCs w:val="28"/>
        </w:rPr>
        <w:t xml:space="preserve">также прилегающей к ней территории осуществляется названными собственниками </w:t>
      </w:r>
      <w:r>
        <w:rPr>
          <w:sz w:val="28"/>
          <w:szCs w:val="28"/>
        </w:rPr>
        <w:t>(владельцами) территорий (участков) за свой счет.</w:t>
      </w:r>
    </w:p>
    <w:p w:rsidR="000F03ED" w:rsidRDefault="000F03ED" w:rsidP="000F03ED">
      <w:pPr>
        <w:shd w:val="clear" w:color="auto" w:fill="FFFFFF"/>
        <w:spacing w:before="322" w:line="322" w:lineRule="exact"/>
        <w:ind w:firstLine="710"/>
      </w:pPr>
      <w:r>
        <w:rPr>
          <w:sz w:val="28"/>
          <w:szCs w:val="28"/>
        </w:rPr>
        <w:t>6.2. Общие требования к содержанию территорий</w:t>
      </w:r>
    </w:p>
    <w:p w:rsidR="000F03ED" w:rsidRDefault="000F03ED" w:rsidP="000F03ED">
      <w:pPr>
        <w:shd w:val="clear" w:color="auto" w:fill="FFFFFF"/>
        <w:tabs>
          <w:tab w:val="left" w:pos="1867"/>
          <w:tab w:val="left" w:pos="4056"/>
          <w:tab w:val="left" w:pos="5136"/>
          <w:tab w:val="left" w:pos="7757"/>
        </w:tabs>
        <w:spacing w:line="322" w:lineRule="exact"/>
        <w:ind w:firstLine="710"/>
        <w:jc w:val="both"/>
      </w:pPr>
      <w:r>
        <w:rPr>
          <w:spacing w:val="-1"/>
          <w:sz w:val="28"/>
          <w:szCs w:val="28"/>
        </w:rPr>
        <w:t>6.2.1.</w:t>
      </w:r>
      <w:r>
        <w:rPr>
          <w:sz w:val="28"/>
          <w:szCs w:val="28"/>
        </w:rPr>
        <w:tab/>
      </w:r>
      <w:r>
        <w:rPr>
          <w:spacing w:val="-2"/>
          <w:sz w:val="28"/>
          <w:szCs w:val="28"/>
        </w:rPr>
        <w:t>Юридические</w:t>
      </w:r>
      <w:r>
        <w:rPr>
          <w:rFonts w:ascii="Arial" w:hAnsi="Arial" w:cs="Arial"/>
          <w:sz w:val="28"/>
          <w:szCs w:val="28"/>
        </w:rPr>
        <w:tab/>
      </w:r>
      <w:r>
        <w:rPr>
          <w:spacing w:val="-4"/>
          <w:sz w:val="28"/>
          <w:szCs w:val="28"/>
        </w:rPr>
        <w:t>лица</w:t>
      </w:r>
      <w:r>
        <w:rPr>
          <w:rFonts w:ascii="Arial" w:hAnsi="Arial" w:cs="Arial"/>
          <w:sz w:val="28"/>
          <w:szCs w:val="28"/>
        </w:rPr>
        <w:tab/>
      </w:r>
      <w:r>
        <w:rPr>
          <w:rFonts w:hAnsi="Arial"/>
          <w:spacing w:val="-2"/>
          <w:sz w:val="28"/>
          <w:szCs w:val="28"/>
        </w:rPr>
        <w:t>(</w:t>
      </w:r>
      <w:r>
        <w:rPr>
          <w:spacing w:val="-2"/>
          <w:sz w:val="28"/>
          <w:szCs w:val="28"/>
        </w:rPr>
        <w:t>индивидуальные</w:t>
      </w:r>
      <w:r>
        <w:rPr>
          <w:rFonts w:ascii="Arial" w:hAnsi="Arial" w:cs="Arial"/>
          <w:sz w:val="28"/>
          <w:szCs w:val="28"/>
        </w:rPr>
        <w:tab/>
      </w:r>
      <w:r>
        <w:rPr>
          <w:spacing w:val="-2"/>
          <w:sz w:val="28"/>
          <w:szCs w:val="28"/>
        </w:rPr>
        <w:t>предприниматели)</w:t>
      </w:r>
      <w:proofErr w:type="gramStart"/>
      <w:r>
        <w:rPr>
          <w:spacing w:val="-2"/>
          <w:sz w:val="28"/>
          <w:szCs w:val="28"/>
        </w:rPr>
        <w:t>,</w:t>
      </w:r>
      <w:r>
        <w:rPr>
          <w:sz w:val="28"/>
          <w:szCs w:val="28"/>
        </w:rPr>
        <w:t>о</w:t>
      </w:r>
      <w:proofErr w:type="gramEnd"/>
      <w:r>
        <w:rPr>
          <w:sz w:val="28"/>
          <w:szCs w:val="28"/>
        </w:rPr>
        <w:t>существляющие свою деятельность на территории поселения, и физические лица</w:t>
      </w:r>
      <w:r>
        <w:rPr>
          <w:sz w:val="28"/>
          <w:szCs w:val="28"/>
        </w:rPr>
        <w:br/>
        <w:t>(далее – собственники твердых коммунальных отходов) обязаны заключить</w:t>
      </w:r>
      <w:r>
        <w:rPr>
          <w:sz w:val="28"/>
          <w:szCs w:val="28"/>
        </w:rPr>
        <w:br/>
      </w:r>
      <w:r>
        <w:rPr>
          <w:spacing w:val="-1"/>
          <w:sz w:val="28"/>
          <w:szCs w:val="28"/>
        </w:rPr>
        <w:t>договоры на оказание услуг по обращению с твердыми коммунальными отходами с</w:t>
      </w:r>
      <w:r w:rsidR="00F91569">
        <w:rPr>
          <w:spacing w:val="-1"/>
          <w:sz w:val="28"/>
          <w:szCs w:val="28"/>
        </w:rPr>
        <w:t xml:space="preserve"> </w:t>
      </w:r>
      <w:r>
        <w:rPr>
          <w:sz w:val="28"/>
          <w:szCs w:val="28"/>
        </w:rPr>
        <w:t>региональным оператором по обращению с твердыми коммунальными отходами, в</w:t>
      </w:r>
      <w:r>
        <w:rPr>
          <w:sz w:val="28"/>
          <w:szCs w:val="28"/>
        </w:rPr>
        <w:br/>
      </w:r>
      <w:r>
        <w:rPr>
          <w:spacing w:val="-2"/>
          <w:sz w:val="28"/>
          <w:szCs w:val="28"/>
        </w:rPr>
        <w:t>зоне деятельности которого образуютс</w:t>
      </w:r>
      <w:r w:rsidR="00F91569">
        <w:rPr>
          <w:spacing w:val="-2"/>
          <w:sz w:val="28"/>
          <w:szCs w:val="28"/>
        </w:rPr>
        <w:t xml:space="preserve">я твердые коммунальные отходы и </w:t>
      </w:r>
      <w:r>
        <w:rPr>
          <w:spacing w:val="-2"/>
          <w:sz w:val="28"/>
          <w:szCs w:val="28"/>
        </w:rPr>
        <w:t>находятся</w:t>
      </w:r>
      <w:r w:rsidR="00F91569">
        <w:rPr>
          <w:spacing w:val="-2"/>
          <w:sz w:val="28"/>
          <w:szCs w:val="28"/>
        </w:rPr>
        <w:t xml:space="preserve"> </w:t>
      </w:r>
      <w:r>
        <w:rPr>
          <w:sz w:val="28"/>
          <w:szCs w:val="28"/>
        </w:rPr>
        <w:t>места их сбора (далее – региональный оператор), если иное не предусмотрено</w:t>
      </w:r>
      <w:r>
        <w:rPr>
          <w:sz w:val="28"/>
          <w:szCs w:val="28"/>
        </w:rPr>
        <w:br/>
        <w:t>законодательством Российской Федерации и Алтайского края.</w:t>
      </w:r>
    </w:p>
    <w:p w:rsidR="000F03ED" w:rsidRDefault="000F03ED" w:rsidP="000F03ED">
      <w:pPr>
        <w:widowControl w:val="0"/>
        <w:numPr>
          <w:ilvl w:val="0"/>
          <w:numId w:val="75"/>
        </w:numPr>
        <w:shd w:val="clear" w:color="auto" w:fill="FFFFFF"/>
        <w:tabs>
          <w:tab w:val="left" w:pos="1430"/>
        </w:tabs>
        <w:autoSpaceDE w:val="0"/>
        <w:autoSpaceDN w:val="0"/>
        <w:adjustRightInd w:val="0"/>
        <w:spacing w:line="322" w:lineRule="exact"/>
        <w:ind w:firstLine="710"/>
        <w:jc w:val="both"/>
        <w:rPr>
          <w:spacing w:val="-1"/>
          <w:sz w:val="28"/>
          <w:szCs w:val="28"/>
        </w:rPr>
      </w:pPr>
      <w:r>
        <w:rPr>
          <w:sz w:val="28"/>
          <w:szCs w:val="28"/>
        </w:rPr>
        <w:t xml:space="preserve">Отношения по предоставлению коммунальных услуг по обращению с твердыми коммунальными отходами собственникам и пользователям помещений в </w:t>
      </w:r>
      <w:r>
        <w:rPr>
          <w:spacing w:val="-2"/>
          <w:sz w:val="28"/>
          <w:szCs w:val="28"/>
        </w:rPr>
        <w:t xml:space="preserve">многоквартирных домах, собственникам и пользователям жилых домов, в том числе </w:t>
      </w:r>
      <w:r>
        <w:rPr>
          <w:sz w:val="28"/>
          <w:szCs w:val="28"/>
        </w:rPr>
        <w:t>отношения между исполнителями и потребителями коммунальных услуг регулируются Правилами предоставления коммунальных услуг собственникам и пользователям помещений в многоквартирных домах и жилых домов.</w:t>
      </w:r>
    </w:p>
    <w:p w:rsidR="000F03ED" w:rsidRDefault="000F03ED" w:rsidP="000F03ED">
      <w:pPr>
        <w:widowControl w:val="0"/>
        <w:numPr>
          <w:ilvl w:val="0"/>
          <w:numId w:val="75"/>
        </w:numPr>
        <w:shd w:val="clear" w:color="auto" w:fill="FFFFFF"/>
        <w:tabs>
          <w:tab w:val="left" w:pos="1430"/>
          <w:tab w:val="left" w:pos="1872"/>
          <w:tab w:val="left" w:pos="4454"/>
          <w:tab w:val="left" w:pos="6941"/>
          <w:tab w:val="left" w:pos="8726"/>
        </w:tabs>
        <w:autoSpaceDE w:val="0"/>
        <w:autoSpaceDN w:val="0"/>
        <w:adjustRightInd w:val="0"/>
        <w:spacing w:line="322" w:lineRule="exact"/>
        <w:ind w:right="10" w:firstLine="710"/>
        <w:jc w:val="both"/>
        <w:rPr>
          <w:spacing w:val="-1"/>
          <w:sz w:val="28"/>
          <w:szCs w:val="28"/>
        </w:rPr>
      </w:pPr>
      <w:r>
        <w:rPr>
          <w:sz w:val="28"/>
          <w:szCs w:val="28"/>
        </w:rPr>
        <w:t xml:space="preserve">Договор на оказание услуг по обращению с твердыми коммунальными отходами заключается в соответствии с Типовым договором, утвержденным Правительством Российской Федерации. Договор на оказание услуг по обращению </w:t>
      </w:r>
      <w:r>
        <w:rPr>
          <w:spacing w:val="-2"/>
          <w:sz w:val="28"/>
          <w:szCs w:val="28"/>
        </w:rPr>
        <w:t xml:space="preserve">с твердыми коммунальными отходами может быть дополнен по соглашению сторон </w:t>
      </w:r>
      <w:r>
        <w:rPr>
          <w:spacing w:val="-19"/>
          <w:sz w:val="28"/>
          <w:szCs w:val="28"/>
        </w:rPr>
        <w:t>иными не</w:t>
      </w:r>
      <w:r>
        <w:rPr>
          <w:rFonts w:ascii="Arial" w:hAnsi="Arial" w:cs="Arial"/>
          <w:sz w:val="28"/>
          <w:szCs w:val="28"/>
        </w:rPr>
        <w:tab/>
      </w:r>
      <w:r>
        <w:rPr>
          <w:spacing w:val="-2"/>
          <w:sz w:val="28"/>
          <w:szCs w:val="28"/>
        </w:rPr>
        <w:t>противоречащими</w:t>
      </w:r>
      <w:r w:rsidR="00F91569">
        <w:rPr>
          <w:rFonts w:ascii="Arial" w:hAnsi="Arial" w:cs="Arial"/>
          <w:sz w:val="28"/>
          <w:szCs w:val="28"/>
        </w:rPr>
        <w:t xml:space="preserve"> </w:t>
      </w:r>
      <w:r>
        <w:rPr>
          <w:spacing w:val="-2"/>
          <w:sz w:val="28"/>
          <w:szCs w:val="28"/>
        </w:rPr>
        <w:t>законодательству</w:t>
      </w:r>
      <w:r>
        <w:rPr>
          <w:rFonts w:ascii="Arial" w:hAnsi="Arial" w:cs="Arial"/>
          <w:sz w:val="28"/>
          <w:szCs w:val="28"/>
        </w:rPr>
        <w:tab/>
      </w:r>
      <w:r>
        <w:rPr>
          <w:spacing w:val="-2"/>
          <w:sz w:val="28"/>
          <w:szCs w:val="28"/>
        </w:rPr>
        <w:t>Российской</w:t>
      </w:r>
      <w:r>
        <w:rPr>
          <w:rFonts w:ascii="Arial" w:hAnsi="Arial" w:cs="Arial"/>
          <w:sz w:val="28"/>
          <w:szCs w:val="28"/>
        </w:rPr>
        <w:tab/>
      </w:r>
      <w:r>
        <w:rPr>
          <w:spacing w:val="-2"/>
          <w:sz w:val="28"/>
          <w:szCs w:val="28"/>
        </w:rPr>
        <w:t>Федерации</w:t>
      </w:r>
      <w:r w:rsidR="00F91569">
        <w:rPr>
          <w:spacing w:val="-2"/>
          <w:sz w:val="28"/>
          <w:szCs w:val="28"/>
        </w:rPr>
        <w:t xml:space="preserve">  </w:t>
      </w:r>
      <w:r>
        <w:rPr>
          <w:sz w:val="28"/>
          <w:szCs w:val="28"/>
        </w:rPr>
        <w:t>положениями.</w:t>
      </w:r>
    </w:p>
    <w:p w:rsidR="000F03ED" w:rsidRDefault="000F03ED" w:rsidP="000F03ED">
      <w:pPr>
        <w:widowControl w:val="0"/>
        <w:numPr>
          <w:ilvl w:val="0"/>
          <w:numId w:val="75"/>
        </w:numPr>
        <w:shd w:val="clear" w:color="auto" w:fill="FFFFFF"/>
        <w:tabs>
          <w:tab w:val="left" w:pos="1430"/>
        </w:tabs>
        <w:autoSpaceDE w:val="0"/>
        <w:autoSpaceDN w:val="0"/>
        <w:adjustRightInd w:val="0"/>
        <w:spacing w:line="322" w:lineRule="exact"/>
        <w:ind w:right="5" w:firstLine="710"/>
        <w:jc w:val="both"/>
        <w:rPr>
          <w:spacing w:val="-1"/>
          <w:sz w:val="28"/>
          <w:szCs w:val="28"/>
        </w:rPr>
      </w:pPr>
      <w:r>
        <w:rPr>
          <w:sz w:val="28"/>
          <w:szCs w:val="28"/>
        </w:rPr>
        <w:t xml:space="preserve">Договор на оказание услуг по обращению с твердыми коммунальными отходами заключается на срок, не превышающий срок, на </w:t>
      </w:r>
      <w:r>
        <w:rPr>
          <w:sz w:val="28"/>
          <w:szCs w:val="28"/>
        </w:rPr>
        <w:lastRenderedPageBreak/>
        <w:t>который юридическому лицу присвоен статус регионального оператора.</w:t>
      </w:r>
    </w:p>
    <w:p w:rsidR="000F03ED" w:rsidRDefault="000F03ED" w:rsidP="000F03ED">
      <w:pPr>
        <w:shd w:val="clear" w:color="auto" w:fill="FFFFFF"/>
        <w:tabs>
          <w:tab w:val="left" w:pos="1637"/>
        </w:tabs>
        <w:spacing w:line="322" w:lineRule="exact"/>
        <w:ind w:firstLine="710"/>
        <w:jc w:val="both"/>
        <w:rPr>
          <w:sz w:val="28"/>
          <w:szCs w:val="28"/>
        </w:rPr>
      </w:pPr>
      <w:r>
        <w:rPr>
          <w:spacing w:val="-1"/>
          <w:sz w:val="28"/>
          <w:szCs w:val="28"/>
        </w:rPr>
        <w:t>6.2.5.</w:t>
      </w:r>
      <w:r>
        <w:rPr>
          <w:sz w:val="28"/>
          <w:szCs w:val="28"/>
        </w:rPr>
        <w:tab/>
        <w:t xml:space="preserve">Региональный оператор отвечает </w:t>
      </w:r>
      <w:proofErr w:type="gramStart"/>
      <w:r>
        <w:rPr>
          <w:sz w:val="28"/>
          <w:szCs w:val="28"/>
        </w:rPr>
        <w:t>за обращение с твердыми</w:t>
      </w:r>
      <w:r>
        <w:rPr>
          <w:sz w:val="28"/>
          <w:szCs w:val="28"/>
        </w:rPr>
        <w:br/>
      </w:r>
      <w:r>
        <w:rPr>
          <w:spacing w:val="-2"/>
          <w:sz w:val="28"/>
          <w:szCs w:val="28"/>
        </w:rPr>
        <w:t>коммунальными отходами с момента приема твердых коммунальных отходов путем</w:t>
      </w:r>
      <w:r w:rsidR="00F91569">
        <w:rPr>
          <w:spacing w:val="-2"/>
          <w:sz w:val="28"/>
          <w:szCs w:val="28"/>
        </w:rPr>
        <w:t xml:space="preserve"> </w:t>
      </w:r>
      <w:r>
        <w:rPr>
          <w:sz w:val="28"/>
          <w:szCs w:val="28"/>
        </w:rPr>
        <w:t>погрузки таких отходов в мусоровоз в местах</w:t>
      </w:r>
      <w:proofErr w:type="gramEnd"/>
      <w:r>
        <w:rPr>
          <w:sz w:val="28"/>
          <w:szCs w:val="28"/>
        </w:rPr>
        <w:t xml:space="preserve"> нак</w:t>
      </w:r>
      <w:r w:rsidR="00F91569">
        <w:rPr>
          <w:sz w:val="28"/>
          <w:szCs w:val="28"/>
        </w:rPr>
        <w:t xml:space="preserve">опления твердых коммунальных </w:t>
      </w:r>
      <w:r>
        <w:rPr>
          <w:sz w:val="28"/>
          <w:szCs w:val="28"/>
        </w:rPr>
        <w:t>отходов.</w:t>
      </w:r>
    </w:p>
    <w:p w:rsidR="000F03ED" w:rsidRDefault="000F03ED" w:rsidP="000F03ED">
      <w:pPr>
        <w:pStyle w:val="a9"/>
        <w:shd w:val="clear" w:color="auto" w:fill="FFFFFF"/>
        <w:tabs>
          <w:tab w:val="left" w:pos="710"/>
        </w:tabs>
        <w:spacing w:line="322" w:lineRule="exact"/>
        <w:ind w:left="710"/>
        <w:jc w:val="both"/>
        <w:rPr>
          <w:rFonts w:eastAsia="Times New Roman"/>
          <w:sz w:val="28"/>
          <w:szCs w:val="28"/>
        </w:rPr>
      </w:pPr>
      <w:r>
        <w:rPr>
          <w:rFonts w:eastAsia="Times New Roman"/>
          <w:sz w:val="28"/>
          <w:szCs w:val="28"/>
        </w:rPr>
        <w:t>Запрещается:</w:t>
      </w:r>
    </w:p>
    <w:p w:rsidR="000F03ED" w:rsidRPr="00A83595" w:rsidRDefault="000F03ED" w:rsidP="000F03ED">
      <w:pPr>
        <w:pStyle w:val="a9"/>
        <w:numPr>
          <w:ilvl w:val="2"/>
          <w:numId w:val="31"/>
        </w:numPr>
        <w:shd w:val="clear" w:color="auto" w:fill="FFFFFF"/>
        <w:tabs>
          <w:tab w:val="left" w:pos="710"/>
        </w:tabs>
        <w:spacing w:line="322" w:lineRule="exact"/>
        <w:ind w:left="0" w:firstLine="709"/>
        <w:jc w:val="both"/>
        <w:rPr>
          <w:sz w:val="28"/>
          <w:szCs w:val="28"/>
        </w:rPr>
      </w:pPr>
      <w:r w:rsidRPr="00A83595">
        <w:rPr>
          <w:sz w:val="28"/>
          <w:szCs w:val="28"/>
        </w:rPr>
        <w:t>При выполнении работ на территории оврагов, в том числе в границах прибрежных защитных полос водных объектов, запрещается проводить работы с отсыпкой склонов грунтом и (или) иными материалами.</w:t>
      </w:r>
    </w:p>
    <w:p w:rsidR="000F03ED" w:rsidRPr="00A83595" w:rsidRDefault="000F03ED" w:rsidP="000F03ED">
      <w:pPr>
        <w:pStyle w:val="a9"/>
        <w:numPr>
          <w:ilvl w:val="2"/>
          <w:numId w:val="31"/>
        </w:numPr>
        <w:shd w:val="clear" w:color="auto" w:fill="FFFFFF"/>
        <w:tabs>
          <w:tab w:val="left" w:pos="710"/>
        </w:tabs>
        <w:spacing w:line="322" w:lineRule="exact"/>
        <w:ind w:left="0" w:firstLine="710"/>
        <w:jc w:val="both"/>
        <w:rPr>
          <w:sz w:val="28"/>
          <w:szCs w:val="28"/>
        </w:rPr>
      </w:pPr>
      <w:r w:rsidRPr="00A83595">
        <w:rPr>
          <w:sz w:val="28"/>
          <w:szCs w:val="28"/>
        </w:rPr>
        <w:t xml:space="preserve">Загрязнять водные объекты и их </w:t>
      </w:r>
      <w:proofErr w:type="spellStart"/>
      <w:r w:rsidRPr="00A83595">
        <w:rPr>
          <w:sz w:val="28"/>
          <w:szCs w:val="28"/>
        </w:rPr>
        <w:t>водоохранные</w:t>
      </w:r>
      <w:proofErr w:type="spellEnd"/>
      <w:r w:rsidRPr="00A83595">
        <w:rPr>
          <w:sz w:val="28"/>
          <w:szCs w:val="28"/>
        </w:rPr>
        <w:t xml:space="preserve"> зоны.</w:t>
      </w:r>
    </w:p>
    <w:p w:rsidR="000F03ED" w:rsidRPr="00A83595" w:rsidRDefault="000F03ED" w:rsidP="000F03ED">
      <w:pPr>
        <w:pStyle w:val="a9"/>
        <w:numPr>
          <w:ilvl w:val="2"/>
          <w:numId w:val="31"/>
        </w:numPr>
        <w:shd w:val="clear" w:color="auto" w:fill="FFFFFF"/>
        <w:tabs>
          <w:tab w:val="left" w:pos="710"/>
        </w:tabs>
        <w:spacing w:line="322" w:lineRule="exact"/>
        <w:ind w:left="0" w:firstLine="709"/>
        <w:jc w:val="both"/>
        <w:rPr>
          <w:sz w:val="28"/>
          <w:szCs w:val="28"/>
        </w:rPr>
      </w:pPr>
      <w:r w:rsidRPr="00A83595">
        <w:rPr>
          <w:sz w:val="28"/>
          <w:szCs w:val="28"/>
        </w:rPr>
        <w:t xml:space="preserve">Осуществлять слив на территорию общего пользования воды и (или) иной жидкости из инженерных коммуникаций. </w:t>
      </w:r>
    </w:p>
    <w:p w:rsidR="000F03ED" w:rsidRPr="00A83595" w:rsidRDefault="000F03ED" w:rsidP="000F03ED">
      <w:pPr>
        <w:pStyle w:val="a9"/>
        <w:numPr>
          <w:ilvl w:val="2"/>
          <w:numId w:val="31"/>
        </w:numPr>
        <w:shd w:val="clear" w:color="auto" w:fill="FFFFFF"/>
        <w:tabs>
          <w:tab w:val="left" w:pos="710"/>
        </w:tabs>
        <w:spacing w:line="322" w:lineRule="exact"/>
        <w:ind w:left="0" w:firstLine="709"/>
        <w:jc w:val="both"/>
        <w:rPr>
          <w:sz w:val="28"/>
          <w:szCs w:val="28"/>
        </w:rPr>
      </w:pPr>
      <w:r w:rsidRPr="00A83595">
        <w:rPr>
          <w:sz w:val="28"/>
          <w:szCs w:val="28"/>
        </w:rPr>
        <w:t>Самовольно создавать места (площадки) накопления твердых коммунальных отходов без согласования администрацией сельсовета в пределах соответствующих административных границ Курьинского сельсовета.</w:t>
      </w:r>
    </w:p>
    <w:p w:rsidR="000F03ED" w:rsidRPr="00A83595" w:rsidRDefault="000F03ED" w:rsidP="000F03ED">
      <w:pPr>
        <w:pStyle w:val="a9"/>
        <w:numPr>
          <w:ilvl w:val="2"/>
          <w:numId w:val="31"/>
        </w:numPr>
        <w:shd w:val="clear" w:color="auto" w:fill="FFFFFF"/>
        <w:tabs>
          <w:tab w:val="left" w:pos="710"/>
          <w:tab w:val="left" w:pos="1701"/>
        </w:tabs>
        <w:spacing w:line="322" w:lineRule="exact"/>
        <w:ind w:left="0" w:firstLine="709"/>
        <w:jc w:val="both"/>
        <w:rPr>
          <w:sz w:val="28"/>
          <w:szCs w:val="28"/>
        </w:rPr>
      </w:pPr>
      <w:r w:rsidRPr="00A83595">
        <w:rPr>
          <w:sz w:val="28"/>
          <w:szCs w:val="28"/>
        </w:rPr>
        <w:t xml:space="preserve">Осуществлять мойку транспортных средств вне предназначенных для этого мест, в том числе в открытых водоемах и на их берегах, на площадях, в скверах, парках. </w:t>
      </w:r>
    </w:p>
    <w:p w:rsidR="000F03ED" w:rsidRPr="00A83595" w:rsidRDefault="000F03ED" w:rsidP="000F03ED">
      <w:pPr>
        <w:pStyle w:val="a9"/>
        <w:numPr>
          <w:ilvl w:val="2"/>
          <w:numId w:val="31"/>
        </w:numPr>
        <w:shd w:val="clear" w:color="auto" w:fill="FFFFFF"/>
        <w:tabs>
          <w:tab w:val="left" w:pos="710"/>
          <w:tab w:val="left" w:pos="1701"/>
        </w:tabs>
        <w:spacing w:line="322" w:lineRule="exact"/>
        <w:ind w:left="0" w:firstLine="709"/>
        <w:jc w:val="both"/>
        <w:rPr>
          <w:sz w:val="28"/>
          <w:szCs w:val="28"/>
        </w:rPr>
      </w:pPr>
      <w:r w:rsidRPr="00A83595">
        <w:rPr>
          <w:sz w:val="28"/>
          <w:szCs w:val="28"/>
        </w:rPr>
        <w:t xml:space="preserve">Выполнять работы, препятствуя проходу пешеходов по тротуарам, пешеходным мостикам, пешеходным переходам, за исключением случаев, установленных Правилами. </w:t>
      </w:r>
    </w:p>
    <w:p w:rsidR="000F03ED" w:rsidRPr="00A83595" w:rsidRDefault="000F03ED" w:rsidP="000F03ED">
      <w:pPr>
        <w:pStyle w:val="a9"/>
        <w:numPr>
          <w:ilvl w:val="2"/>
          <w:numId w:val="31"/>
        </w:numPr>
        <w:shd w:val="clear" w:color="auto" w:fill="FFFFFF"/>
        <w:tabs>
          <w:tab w:val="left" w:pos="710"/>
          <w:tab w:val="left" w:pos="1701"/>
        </w:tabs>
        <w:spacing w:line="322" w:lineRule="exact"/>
        <w:ind w:left="0" w:firstLine="709"/>
        <w:jc w:val="both"/>
        <w:rPr>
          <w:sz w:val="28"/>
          <w:szCs w:val="28"/>
        </w:rPr>
      </w:pPr>
      <w:r w:rsidRPr="00A83595">
        <w:rPr>
          <w:sz w:val="28"/>
          <w:szCs w:val="28"/>
        </w:rPr>
        <w:t>Перемещать или сдвигать на проезжую часть дорог, газоны, цветники, кустарники и другие зеленые насаждения</w:t>
      </w:r>
      <w:r w:rsidRPr="00A83595">
        <w:rPr>
          <w:sz w:val="24"/>
          <w:szCs w:val="24"/>
        </w:rPr>
        <w:t>,</w:t>
      </w:r>
      <w:r w:rsidRPr="00A83595">
        <w:rPr>
          <w:sz w:val="28"/>
          <w:szCs w:val="28"/>
        </w:rPr>
        <w:t xml:space="preserve"> иную территорию общего пользования снег, счищаемый с придомовых территорий, земельных участков, используемых юридическими или физическими лицами в соответствии с законодательством, строительных площадок, торговых объектов.</w:t>
      </w:r>
    </w:p>
    <w:p w:rsidR="000F03ED" w:rsidRDefault="000F03ED" w:rsidP="000F03ED">
      <w:pPr>
        <w:shd w:val="clear" w:color="auto" w:fill="FFFFFF"/>
        <w:spacing w:before="317"/>
        <w:ind w:firstLine="710"/>
      </w:pPr>
      <w:r w:rsidRPr="00A83595">
        <w:rPr>
          <w:sz w:val="28"/>
          <w:szCs w:val="28"/>
        </w:rPr>
        <w:t>6.3. Организация сбора твердых коммунальных отходов</w:t>
      </w:r>
    </w:p>
    <w:p w:rsidR="000F03ED" w:rsidRDefault="000F03ED" w:rsidP="000F03ED">
      <w:pPr>
        <w:widowControl w:val="0"/>
        <w:numPr>
          <w:ilvl w:val="0"/>
          <w:numId w:val="76"/>
        </w:numPr>
        <w:shd w:val="clear" w:color="auto" w:fill="FFFFFF"/>
        <w:tabs>
          <w:tab w:val="left" w:pos="1483"/>
          <w:tab w:val="left" w:pos="1982"/>
          <w:tab w:val="left" w:pos="4118"/>
          <w:tab w:val="left" w:pos="4618"/>
          <w:tab w:val="left" w:pos="6269"/>
          <w:tab w:val="left" w:pos="8390"/>
        </w:tabs>
        <w:autoSpaceDE w:val="0"/>
        <w:autoSpaceDN w:val="0"/>
        <w:adjustRightInd w:val="0"/>
        <w:spacing w:line="322" w:lineRule="exact"/>
        <w:ind w:right="10" w:firstLine="710"/>
        <w:jc w:val="both"/>
        <w:rPr>
          <w:spacing w:val="-1"/>
          <w:sz w:val="28"/>
          <w:szCs w:val="28"/>
        </w:rPr>
      </w:pPr>
      <w:r>
        <w:rPr>
          <w:sz w:val="28"/>
          <w:szCs w:val="28"/>
        </w:rPr>
        <w:t xml:space="preserve">Сбор и временное хранение отходов производства промышленных </w:t>
      </w:r>
      <w:r>
        <w:rPr>
          <w:spacing w:val="-3"/>
          <w:sz w:val="28"/>
          <w:szCs w:val="28"/>
        </w:rPr>
        <w:t>предприятий,</w:t>
      </w:r>
      <w:r>
        <w:rPr>
          <w:rFonts w:ascii="Arial" w:cs="Arial"/>
          <w:sz w:val="28"/>
          <w:szCs w:val="28"/>
        </w:rPr>
        <w:tab/>
      </w:r>
      <w:r>
        <w:rPr>
          <w:spacing w:val="-2"/>
          <w:sz w:val="28"/>
          <w:szCs w:val="28"/>
        </w:rPr>
        <w:t>образующихся</w:t>
      </w:r>
      <w:r>
        <w:rPr>
          <w:rFonts w:ascii="Arial" w:hAnsi="Arial" w:cs="Arial"/>
          <w:sz w:val="28"/>
          <w:szCs w:val="28"/>
        </w:rPr>
        <w:tab/>
      </w:r>
      <w:r>
        <w:rPr>
          <w:sz w:val="28"/>
          <w:szCs w:val="28"/>
        </w:rPr>
        <w:t>в</w:t>
      </w:r>
      <w:r>
        <w:rPr>
          <w:rFonts w:ascii="Arial" w:hAnsi="Arial" w:cs="Arial"/>
          <w:sz w:val="28"/>
          <w:szCs w:val="28"/>
        </w:rPr>
        <w:tab/>
      </w:r>
      <w:r>
        <w:rPr>
          <w:spacing w:val="-2"/>
          <w:sz w:val="28"/>
          <w:szCs w:val="28"/>
        </w:rPr>
        <w:t>результате</w:t>
      </w:r>
      <w:r>
        <w:rPr>
          <w:rFonts w:ascii="Arial" w:hAnsi="Arial" w:cs="Arial"/>
          <w:sz w:val="28"/>
          <w:szCs w:val="28"/>
        </w:rPr>
        <w:tab/>
      </w:r>
      <w:r>
        <w:rPr>
          <w:spacing w:val="-3"/>
          <w:sz w:val="28"/>
          <w:szCs w:val="28"/>
        </w:rPr>
        <w:t>хозяйственной</w:t>
      </w:r>
      <w:r>
        <w:rPr>
          <w:rFonts w:ascii="Arial" w:hAnsi="Arial" w:cs="Arial"/>
          <w:sz w:val="28"/>
          <w:szCs w:val="28"/>
        </w:rPr>
        <w:tab/>
      </w:r>
      <w:r>
        <w:rPr>
          <w:spacing w:val="-2"/>
          <w:sz w:val="28"/>
          <w:szCs w:val="28"/>
        </w:rPr>
        <w:t xml:space="preserve">деятельности, </w:t>
      </w:r>
      <w:r>
        <w:rPr>
          <w:sz w:val="28"/>
          <w:szCs w:val="28"/>
        </w:rPr>
        <w:t>осуществляется силами этих предприятий в специально оборудованных для этих целей местах в соответствии с законодательством Российской Федерации.</w:t>
      </w:r>
    </w:p>
    <w:p w:rsidR="000F03ED" w:rsidRDefault="000F03ED" w:rsidP="000F03ED">
      <w:pPr>
        <w:widowControl w:val="0"/>
        <w:numPr>
          <w:ilvl w:val="0"/>
          <w:numId w:val="76"/>
        </w:numPr>
        <w:shd w:val="clear" w:color="auto" w:fill="FFFFFF"/>
        <w:tabs>
          <w:tab w:val="left" w:pos="1483"/>
        </w:tabs>
        <w:autoSpaceDE w:val="0"/>
        <w:autoSpaceDN w:val="0"/>
        <w:adjustRightInd w:val="0"/>
        <w:spacing w:line="322" w:lineRule="exact"/>
        <w:ind w:right="5" w:firstLine="710"/>
        <w:jc w:val="both"/>
        <w:rPr>
          <w:spacing w:val="-1"/>
          <w:sz w:val="28"/>
          <w:szCs w:val="28"/>
        </w:rPr>
      </w:pPr>
      <w:r>
        <w:rPr>
          <w:sz w:val="28"/>
          <w:szCs w:val="28"/>
        </w:rPr>
        <w:t>Складирование отходов на территории предприятия вне специально отведенных мест и превышение лимитов на их размещение, а также временное складирование растительного и иного грунта осуществляется в соответствии с законодательством Российской Федерации.</w:t>
      </w:r>
    </w:p>
    <w:p w:rsidR="000F03ED" w:rsidRDefault="000F03ED" w:rsidP="000F03ED">
      <w:pPr>
        <w:shd w:val="clear" w:color="auto" w:fill="FFFFFF"/>
        <w:tabs>
          <w:tab w:val="left" w:pos="1416"/>
        </w:tabs>
        <w:spacing w:line="322" w:lineRule="exact"/>
        <w:ind w:left="710"/>
      </w:pPr>
      <w:r>
        <w:rPr>
          <w:spacing w:val="-1"/>
          <w:sz w:val="28"/>
          <w:szCs w:val="28"/>
        </w:rPr>
        <w:t>6.3.3.</w:t>
      </w:r>
      <w:r>
        <w:rPr>
          <w:sz w:val="28"/>
          <w:szCs w:val="28"/>
        </w:rPr>
        <w:tab/>
        <w:t>Переполнение контейнеров мусором не допускается</w:t>
      </w:r>
    </w:p>
    <w:p w:rsidR="000F03ED" w:rsidRDefault="000F03ED" w:rsidP="000F03ED">
      <w:pPr>
        <w:shd w:val="clear" w:color="auto" w:fill="FFFFFF"/>
        <w:tabs>
          <w:tab w:val="left" w:pos="1416"/>
        </w:tabs>
        <w:spacing w:line="322" w:lineRule="exact"/>
        <w:ind w:left="710"/>
      </w:pPr>
    </w:p>
    <w:p w:rsidR="000F03ED" w:rsidRDefault="000F03ED" w:rsidP="000F03ED">
      <w:pPr>
        <w:shd w:val="clear" w:color="auto" w:fill="FFFFFF"/>
        <w:ind w:firstLine="710"/>
      </w:pPr>
      <w:r>
        <w:rPr>
          <w:sz w:val="28"/>
          <w:szCs w:val="28"/>
        </w:rPr>
        <w:t>6.4. Вывоз твердых коммунальных отходов</w:t>
      </w:r>
    </w:p>
    <w:p w:rsidR="000F03ED" w:rsidRDefault="000F03ED" w:rsidP="000F03ED">
      <w:pPr>
        <w:shd w:val="clear" w:color="auto" w:fill="FFFFFF"/>
        <w:tabs>
          <w:tab w:val="left" w:pos="1397"/>
        </w:tabs>
        <w:spacing w:line="322" w:lineRule="exact"/>
        <w:ind w:right="10" w:firstLine="710"/>
        <w:jc w:val="both"/>
      </w:pPr>
      <w:r>
        <w:rPr>
          <w:spacing w:val="-1"/>
          <w:sz w:val="28"/>
          <w:szCs w:val="28"/>
        </w:rPr>
        <w:t>6.4.1.</w:t>
      </w:r>
      <w:r>
        <w:rPr>
          <w:sz w:val="28"/>
          <w:szCs w:val="28"/>
        </w:rPr>
        <w:tab/>
      </w:r>
      <w:proofErr w:type="gramStart"/>
      <w:r>
        <w:rPr>
          <w:spacing w:val="-4"/>
          <w:sz w:val="28"/>
          <w:szCs w:val="28"/>
        </w:rPr>
        <w:t>В соответствии с договором на оказание услуг по обращению с твердыми</w:t>
      </w:r>
      <w:r>
        <w:rPr>
          <w:spacing w:val="-4"/>
          <w:sz w:val="28"/>
          <w:szCs w:val="28"/>
        </w:rPr>
        <w:br/>
      </w:r>
      <w:r>
        <w:rPr>
          <w:sz w:val="28"/>
          <w:szCs w:val="28"/>
        </w:rPr>
        <w:lastRenderedPageBreak/>
        <w:t>коммунальными отходами в местах сбора и накопления твердых ко</w:t>
      </w:r>
      <w:r w:rsidR="00F91569">
        <w:rPr>
          <w:sz w:val="28"/>
          <w:szCs w:val="28"/>
        </w:rPr>
        <w:t xml:space="preserve">ммунальных </w:t>
      </w:r>
      <w:r>
        <w:rPr>
          <w:sz w:val="28"/>
          <w:szCs w:val="28"/>
        </w:rPr>
        <w:t>отходов складирование твердых комм</w:t>
      </w:r>
      <w:r w:rsidR="00F91569">
        <w:rPr>
          <w:sz w:val="28"/>
          <w:szCs w:val="28"/>
        </w:rPr>
        <w:t xml:space="preserve">унальных отходов осуществляется </w:t>
      </w:r>
      <w:r>
        <w:rPr>
          <w:sz w:val="28"/>
          <w:szCs w:val="28"/>
        </w:rPr>
        <w:t>собственником твердых коммунальных отходов или уполномоченным им лицом,</w:t>
      </w:r>
      <w:r>
        <w:rPr>
          <w:sz w:val="28"/>
          <w:szCs w:val="28"/>
        </w:rPr>
        <w:br/>
        <w:t xml:space="preserve">заключившим или обязанного </w:t>
      </w:r>
      <w:r w:rsidR="00F91569">
        <w:rPr>
          <w:sz w:val="28"/>
          <w:szCs w:val="28"/>
        </w:rPr>
        <w:t xml:space="preserve">заключить со специализированной организацией </w:t>
      </w:r>
      <w:r>
        <w:rPr>
          <w:sz w:val="28"/>
          <w:szCs w:val="28"/>
        </w:rPr>
        <w:t xml:space="preserve">договор на оказание услуг по обращению с </w:t>
      </w:r>
      <w:r w:rsidR="00F91569">
        <w:rPr>
          <w:sz w:val="28"/>
          <w:szCs w:val="28"/>
        </w:rPr>
        <w:t xml:space="preserve">твердыми коммунальными отходами </w:t>
      </w:r>
      <w:r>
        <w:rPr>
          <w:sz w:val="28"/>
          <w:szCs w:val="28"/>
        </w:rPr>
        <w:t>(далее – потребитель) следующими способами:</w:t>
      </w:r>
      <w:proofErr w:type="gramEnd"/>
    </w:p>
    <w:p w:rsidR="000F03ED" w:rsidRDefault="000F03ED" w:rsidP="000F03ED">
      <w:pPr>
        <w:shd w:val="clear" w:color="auto" w:fill="FFFFFF"/>
        <w:tabs>
          <w:tab w:val="left" w:pos="998"/>
        </w:tabs>
        <w:spacing w:line="322" w:lineRule="exact"/>
        <w:ind w:left="710"/>
      </w:pPr>
      <w:r>
        <w:rPr>
          <w:spacing w:val="-3"/>
          <w:sz w:val="28"/>
          <w:szCs w:val="28"/>
        </w:rPr>
        <w:t>а)</w:t>
      </w:r>
      <w:r>
        <w:rPr>
          <w:sz w:val="28"/>
          <w:szCs w:val="28"/>
        </w:rPr>
        <w:tab/>
        <w:t>в контейнеры, расположенные на контейнерных площадках;</w:t>
      </w:r>
    </w:p>
    <w:p w:rsidR="000F03ED" w:rsidRDefault="000F03ED" w:rsidP="000F03ED">
      <w:pPr>
        <w:shd w:val="clear" w:color="auto" w:fill="FFFFFF"/>
        <w:tabs>
          <w:tab w:val="left" w:pos="998"/>
        </w:tabs>
        <w:spacing w:line="322" w:lineRule="exact"/>
        <w:ind w:left="710"/>
      </w:pPr>
      <w:r>
        <w:rPr>
          <w:spacing w:val="-2"/>
          <w:sz w:val="28"/>
          <w:szCs w:val="28"/>
        </w:rPr>
        <w:t>б)</w:t>
      </w:r>
      <w:r>
        <w:rPr>
          <w:sz w:val="28"/>
          <w:szCs w:val="28"/>
        </w:rPr>
        <w:tab/>
        <w:t>баки (контейнеры), установленные в границах участка собственника.</w:t>
      </w:r>
    </w:p>
    <w:p w:rsidR="000F03ED" w:rsidRDefault="000F03ED" w:rsidP="000F03ED">
      <w:pPr>
        <w:shd w:val="clear" w:color="auto" w:fill="FFFFFF"/>
        <w:tabs>
          <w:tab w:val="left" w:pos="1435"/>
        </w:tabs>
        <w:spacing w:line="322" w:lineRule="exact"/>
        <w:ind w:firstLine="710"/>
        <w:jc w:val="both"/>
      </w:pPr>
      <w:r>
        <w:rPr>
          <w:spacing w:val="-1"/>
          <w:sz w:val="28"/>
          <w:szCs w:val="28"/>
        </w:rPr>
        <w:t>6.4.2.</w:t>
      </w:r>
      <w:r>
        <w:rPr>
          <w:sz w:val="28"/>
          <w:szCs w:val="28"/>
        </w:rPr>
        <w:tab/>
        <w:t>При временном хранении отходов в дворовы</w:t>
      </w:r>
      <w:r w:rsidR="00F91569">
        <w:rPr>
          <w:sz w:val="28"/>
          <w:szCs w:val="28"/>
        </w:rPr>
        <w:t xml:space="preserve">х сборниках должна быть </w:t>
      </w:r>
      <w:r>
        <w:rPr>
          <w:sz w:val="28"/>
          <w:szCs w:val="28"/>
        </w:rPr>
        <w:t>исключена возможность их загнивания и разл</w:t>
      </w:r>
      <w:r w:rsidR="00F91569">
        <w:rPr>
          <w:sz w:val="28"/>
          <w:szCs w:val="28"/>
        </w:rPr>
        <w:t xml:space="preserve">ожения. Поэтому срок хранения в </w:t>
      </w:r>
      <w:r>
        <w:rPr>
          <w:sz w:val="28"/>
          <w:szCs w:val="28"/>
        </w:rPr>
        <w:t>холодное время года (при темп</w:t>
      </w:r>
      <w:r w:rsidR="00F91569">
        <w:rPr>
          <w:sz w:val="28"/>
          <w:szCs w:val="28"/>
        </w:rPr>
        <w:t xml:space="preserve">ературе -5 град. и ниже) должен быть не более трех </w:t>
      </w:r>
      <w:r>
        <w:rPr>
          <w:sz w:val="28"/>
          <w:szCs w:val="28"/>
        </w:rPr>
        <w:t>суток, в теплое время (при плюсовой температуре - свыше +5 град.) не более одн</w:t>
      </w:r>
      <w:r w:rsidR="00F91569">
        <w:rPr>
          <w:sz w:val="28"/>
          <w:szCs w:val="28"/>
        </w:rPr>
        <w:t xml:space="preserve">их </w:t>
      </w:r>
      <w:r>
        <w:rPr>
          <w:sz w:val="28"/>
          <w:szCs w:val="28"/>
        </w:rPr>
        <w:t>суток (ежедневный вывоз).</w:t>
      </w:r>
    </w:p>
    <w:p w:rsidR="000F03ED" w:rsidRDefault="000F03ED" w:rsidP="000F03ED">
      <w:pPr>
        <w:shd w:val="clear" w:color="auto" w:fill="FFFFFF"/>
        <w:tabs>
          <w:tab w:val="left" w:pos="1536"/>
        </w:tabs>
        <w:spacing w:line="322" w:lineRule="exact"/>
        <w:ind w:right="10" w:firstLine="710"/>
        <w:jc w:val="both"/>
      </w:pPr>
      <w:r>
        <w:rPr>
          <w:spacing w:val="-1"/>
          <w:sz w:val="28"/>
          <w:szCs w:val="28"/>
        </w:rPr>
        <w:t>6.4.3.</w:t>
      </w:r>
      <w:r>
        <w:rPr>
          <w:sz w:val="28"/>
          <w:szCs w:val="28"/>
        </w:rPr>
        <w:tab/>
        <w:t>Для сбора твердых коммунальных отходов следует применять в</w:t>
      </w:r>
      <w:r>
        <w:rPr>
          <w:sz w:val="28"/>
          <w:szCs w:val="28"/>
        </w:rPr>
        <w:br/>
        <w:t>благоустроенном жилищном фонде стандарт</w:t>
      </w:r>
      <w:r w:rsidR="00F91569">
        <w:rPr>
          <w:sz w:val="28"/>
          <w:szCs w:val="28"/>
        </w:rPr>
        <w:t xml:space="preserve">ные металлические контейнеры. В </w:t>
      </w:r>
      <w:r>
        <w:rPr>
          <w:sz w:val="28"/>
          <w:szCs w:val="28"/>
        </w:rPr>
        <w:t>домовладениях, не имеющих площадок, допус</w:t>
      </w:r>
      <w:r w:rsidR="00F91569">
        <w:rPr>
          <w:sz w:val="28"/>
          <w:szCs w:val="28"/>
        </w:rPr>
        <w:t xml:space="preserve">кается применять деревянные или </w:t>
      </w:r>
      <w:r>
        <w:rPr>
          <w:sz w:val="28"/>
          <w:szCs w:val="28"/>
        </w:rPr>
        <w:t>металлические сборники.</w:t>
      </w:r>
    </w:p>
    <w:p w:rsidR="000F03ED" w:rsidRDefault="000F03ED" w:rsidP="000F03ED">
      <w:pPr>
        <w:shd w:val="clear" w:color="auto" w:fill="FFFFFF"/>
        <w:tabs>
          <w:tab w:val="left" w:pos="1426"/>
          <w:tab w:val="left" w:pos="1714"/>
          <w:tab w:val="left" w:pos="4138"/>
          <w:tab w:val="left" w:pos="6101"/>
          <w:tab w:val="left" w:pos="6706"/>
          <w:tab w:val="left" w:pos="8184"/>
        </w:tabs>
        <w:spacing w:line="322" w:lineRule="exact"/>
        <w:ind w:firstLine="710"/>
        <w:jc w:val="both"/>
      </w:pPr>
      <w:r>
        <w:rPr>
          <w:spacing w:val="-1"/>
          <w:sz w:val="28"/>
          <w:szCs w:val="28"/>
        </w:rPr>
        <w:t>6.4.4.</w:t>
      </w:r>
      <w:r>
        <w:rPr>
          <w:sz w:val="28"/>
          <w:szCs w:val="28"/>
        </w:rPr>
        <w:tab/>
        <w:t>Площадки для установки контейнер</w:t>
      </w:r>
      <w:r w:rsidR="00F91569">
        <w:rPr>
          <w:sz w:val="28"/>
          <w:szCs w:val="28"/>
        </w:rPr>
        <w:t xml:space="preserve">ов должны быть удалены от жилых </w:t>
      </w:r>
      <w:r>
        <w:rPr>
          <w:sz w:val="28"/>
          <w:szCs w:val="28"/>
        </w:rPr>
        <w:t>домов, детских учреждений, спортивных площадо</w:t>
      </w:r>
      <w:r w:rsidR="00F91569">
        <w:rPr>
          <w:sz w:val="28"/>
          <w:szCs w:val="28"/>
        </w:rPr>
        <w:t xml:space="preserve">к и от мест отдыха населения на </w:t>
      </w:r>
      <w:r>
        <w:rPr>
          <w:sz w:val="28"/>
          <w:szCs w:val="28"/>
        </w:rPr>
        <w:t>расстояние не менее 20 м, но не более 100 м. Размер площадок должен быть</w:t>
      </w:r>
      <w:r>
        <w:rPr>
          <w:sz w:val="28"/>
          <w:szCs w:val="28"/>
        </w:rPr>
        <w:br/>
        <w:t>рассчитан на установку необходимого числа контейнеров, но не более 5. В</w:t>
      </w:r>
      <w:r>
        <w:rPr>
          <w:sz w:val="28"/>
          <w:szCs w:val="28"/>
        </w:rPr>
        <w:br/>
        <w:t>исключительных случаях, в районах сложившейся</w:t>
      </w:r>
      <w:r w:rsidR="00D608EA">
        <w:rPr>
          <w:sz w:val="28"/>
          <w:szCs w:val="28"/>
        </w:rPr>
        <w:t xml:space="preserve"> застройки, где </w:t>
      </w:r>
      <w:proofErr w:type="gramStart"/>
      <w:r w:rsidR="00D608EA">
        <w:rPr>
          <w:sz w:val="28"/>
          <w:szCs w:val="28"/>
        </w:rPr>
        <w:t xml:space="preserve">нет возможности </w:t>
      </w:r>
      <w:r>
        <w:rPr>
          <w:sz w:val="28"/>
          <w:szCs w:val="28"/>
        </w:rPr>
        <w:t>соблюдения установленных разрывов от мест временного хранения отходов эти</w:t>
      </w:r>
      <w:r>
        <w:rPr>
          <w:sz w:val="28"/>
          <w:szCs w:val="28"/>
        </w:rPr>
        <w:br/>
      </w:r>
      <w:r>
        <w:rPr>
          <w:spacing w:val="-2"/>
          <w:sz w:val="28"/>
          <w:szCs w:val="28"/>
        </w:rPr>
        <w:t>расстояния</w:t>
      </w:r>
      <w:r>
        <w:rPr>
          <w:rFonts w:ascii="Arial" w:hAnsi="Arial" w:cs="Arial"/>
          <w:sz w:val="28"/>
          <w:szCs w:val="28"/>
        </w:rPr>
        <w:tab/>
      </w:r>
      <w:r>
        <w:rPr>
          <w:spacing w:val="-3"/>
          <w:sz w:val="28"/>
          <w:szCs w:val="28"/>
        </w:rPr>
        <w:t>устанавливаются</w:t>
      </w:r>
      <w:proofErr w:type="gramEnd"/>
      <w:r>
        <w:rPr>
          <w:rFonts w:ascii="Arial" w:hAnsi="Arial" w:cs="Arial"/>
          <w:sz w:val="28"/>
          <w:szCs w:val="28"/>
        </w:rPr>
        <w:tab/>
      </w:r>
      <w:proofErr w:type="spellStart"/>
      <w:r>
        <w:rPr>
          <w:spacing w:val="-2"/>
          <w:sz w:val="28"/>
          <w:szCs w:val="28"/>
        </w:rPr>
        <w:t>комиссионно</w:t>
      </w:r>
      <w:proofErr w:type="spellEnd"/>
      <w:r>
        <w:rPr>
          <w:rFonts w:ascii="Arial" w:hAnsi="Arial" w:cs="Arial"/>
          <w:sz w:val="28"/>
          <w:szCs w:val="28"/>
        </w:rPr>
        <w:tab/>
      </w:r>
      <w:r>
        <w:rPr>
          <w:rFonts w:hAnsi="Arial"/>
          <w:spacing w:val="-3"/>
          <w:sz w:val="28"/>
          <w:szCs w:val="28"/>
        </w:rPr>
        <w:t>(</w:t>
      </w:r>
      <w:r>
        <w:rPr>
          <w:spacing w:val="-3"/>
          <w:sz w:val="28"/>
          <w:szCs w:val="28"/>
        </w:rPr>
        <w:t>с</w:t>
      </w:r>
      <w:r>
        <w:rPr>
          <w:rFonts w:ascii="Arial" w:hAnsi="Arial" w:cs="Arial"/>
          <w:sz w:val="28"/>
          <w:szCs w:val="28"/>
        </w:rPr>
        <w:tab/>
      </w:r>
      <w:r>
        <w:rPr>
          <w:spacing w:val="-3"/>
          <w:sz w:val="28"/>
          <w:szCs w:val="28"/>
        </w:rPr>
        <w:t>участие</w:t>
      </w:r>
      <w:r w:rsidR="00D608EA">
        <w:rPr>
          <w:spacing w:val="-3"/>
          <w:sz w:val="28"/>
          <w:szCs w:val="28"/>
        </w:rPr>
        <w:t xml:space="preserve">м </w:t>
      </w:r>
      <w:r>
        <w:rPr>
          <w:spacing w:val="-2"/>
          <w:sz w:val="28"/>
          <w:szCs w:val="28"/>
        </w:rPr>
        <w:t>представителей</w:t>
      </w:r>
      <w:r w:rsidR="00D608EA">
        <w:rPr>
          <w:spacing w:val="-2"/>
          <w:sz w:val="28"/>
          <w:szCs w:val="28"/>
        </w:rPr>
        <w:t xml:space="preserve"> </w:t>
      </w:r>
      <w:r>
        <w:rPr>
          <w:sz w:val="28"/>
          <w:szCs w:val="28"/>
        </w:rPr>
        <w:t>администрации поселения, уличного комитета и СЭС).</w:t>
      </w:r>
    </w:p>
    <w:p w:rsidR="000F03ED" w:rsidRDefault="000F03ED" w:rsidP="000F03ED">
      <w:pPr>
        <w:shd w:val="clear" w:color="auto" w:fill="FFFFFF"/>
        <w:spacing w:line="322" w:lineRule="exact"/>
        <w:ind w:firstLine="710"/>
        <w:jc w:val="both"/>
      </w:pPr>
      <w:r>
        <w:rPr>
          <w:sz w:val="28"/>
          <w:szCs w:val="28"/>
        </w:rPr>
        <w:t xml:space="preserve">Размещение мест сбора твердых коммунальных отходов, особенно на жилой территории, необходимо согласовать с органом местного самоуправления поселения. На территории частных домовладений места расположения </w:t>
      </w:r>
      <w:r>
        <w:rPr>
          <w:spacing w:val="-2"/>
          <w:sz w:val="28"/>
          <w:szCs w:val="28"/>
        </w:rPr>
        <w:t xml:space="preserve">мусоросборников, дворовых туалетов и выгребных ям должны определяться самими </w:t>
      </w:r>
      <w:r>
        <w:rPr>
          <w:sz w:val="28"/>
          <w:szCs w:val="28"/>
        </w:rPr>
        <w:t>домовладельцами, в границах территории земельного участка, разрыв может быть сокращен до 8 - 10 метров.</w:t>
      </w:r>
    </w:p>
    <w:p w:rsidR="000F03ED" w:rsidRDefault="000F03ED" w:rsidP="000F03ED">
      <w:pPr>
        <w:shd w:val="clear" w:color="auto" w:fill="FFFFFF"/>
        <w:tabs>
          <w:tab w:val="left" w:pos="1426"/>
        </w:tabs>
        <w:spacing w:line="322" w:lineRule="exact"/>
        <w:ind w:right="14" w:firstLine="710"/>
        <w:jc w:val="both"/>
      </w:pPr>
      <w:r>
        <w:rPr>
          <w:spacing w:val="-1"/>
          <w:sz w:val="28"/>
          <w:szCs w:val="28"/>
        </w:rPr>
        <w:t>6.4.5.</w:t>
      </w:r>
      <w:r>
        <w:rPr>
          <w:sz w:val="28"/>
          <w:szCs w:val="28"/>
        </w:rPr>
        <w:tab/>
        <w:t>Выбор вторичного сырья (текстиль, банки, бутылки, другие предмет</w:t>
      </w:r>
      <w:r w:rsidR="00D608EA">
        <w:rPr>
          <w:sz w:val="28"/>
          <w:szCs w:val="28"/>
        </w:rPr>
        <w:t xml:space="preserve">ы) </w:t>
      </w:r>
      <w:r>
        <w:rPr>
          <w:sz w:val="28"/>
          <w:szCs w:val="28"/>
        </w:rPr>
        <w:t xml:space="preserve">из сборников отходов, а также из </w:t>
      </w:r>
      <w:proofErr w:type="spellStart"/>
      <w:r>
        <w:rPr>
          <w:sz w:val="28"/>
          <w:szCs w:val="28"/>
        </w:rPr>
        <w:t>мусоровозного</w:t>
      </w:r>
      <w:proofErr w:type="spellEnd"/>
      <w:r>
        <w:rPr>
          <w:sz w:val="28"/>
          <w:szCs w:val="28"/>
        </w:rPr>
        <w:t xml:space="preserve"> транспорта не допускается.</w:t>
      </w:r>
    </w:p>
    <w:p w:rsidR="000F03ED" w:rsidRDefault="000F03ED" w:rsidP="000F03ED">
      <w:pPr>
        <w:shd w:val="clear" w:color="auto" w:fill="FFFFFF"/>
        <w:tabs>
          <w:tab w:val="left" w:pos="1531"/>
          <w:tab w:val="left" w:pos="1603"/>
          <w:tab w:val="left" w:pos="2405"/>
          <w:tab w:val="left" w:pos="3768"/>
          <w:tab w:val="left" w:pos="5155"/>
          <w:tab w:val="left" w:pos="6869"/>
          <w:tab w:val="left" w:pos="8482"/>
        </w:tabs>
        <w:spacing w:line="322" w:lineRule="exact"/>
        <w:ind w:right="14" w:firstLine="710"/>
        <w:jc w:val="both"/>
      </w:pPr>
      <w:r>
        <w:rPr>
          <w:spacing w:val="-1"/>
          <w:sz w:val="28"/>
          <w:szCs w:val="28"/>
        </w:rPr>
        <w:t>6.4.6.</w:t>
      </w:r>
      <w:r>
        <w:rPr>
          <w:sz w:val="28"/>
          <w:szCs w:val="28"/>
        </w:rPr>
        <w:tab/>
        <w:t>Уборку мусора, просыпавшегося при выгрузке из контейнеров в</w:t>
      </w:r>
      <w:r>
        <w:rPr>
          <w:sz w:val="28"/>
          <w:szCs w:val="28"/>
        </w:rPr>
        <w:br/>
      </w:r>
      <w:r>
        <w:rPr>
          <w:spacing w:val="-3"/>
          <w:sz w:val="28"/>
          <w:szCs w:val="28"/>
        </w:rPr>
        <w:t>мусоровоз</w:t>
      </w:r>
      <w:r>
        <w:rPr>
          <w:rFonts w:ascii="Arial" w:hAnsi="Arial" w:cs="Arial"/>
          <w:sz w:val="28"/>
          <w:szCs w:val="28"/>
        </w:rPr>
        <w:tab/>
      </w:r>
      <w:r>
        <w:rPr>
          <w:spacing w:val="-3"/>
          <w:sz w:val="28"/>
          <w:szCs w:val="28"/>
        </w:rPr>
        <w:t>или</w:t>
      </w:r>
      <w:r>
        <w:rPr>
          <w:rFonts w:ascii="Arial" w:hAnsi="Arial" w:cs="Arial"/>
          <w:sz w:val="28"/>
          <w:szCs w:val="28"/>
        </w:rPr>
        <w:tab/>
      </w:r>
      <w:r>
        <w:rPr>
          <w:spacing w:val="-3"/>
          <w:sz w:val="28"/>
          <w:szCs w:val="28"/>
        </w:rPr>
        <w:t>загрузке</w:t>
      </w:r>
      <w:r>
        <w:rPr>
          <w:rFonts w:ascii="Arial" w:hAnsi="Arial" w:cs="Arial"/>
          <w:sz w:val="28"/>
          <w:szCs w:val="28"/>
        </w:rPr>
        <w:tab/>
      </w:r>
      <w:r>
        <w:rPr>
          <w:spacing w:val="-3"/>
          <w:sz w:val="28"/>
          <w:szCs w:val="28"/>
        </w:rPr>
        <w:t>бункера,</w:t>
      </w:r>
      <w:r>
        <w:rPr>
          <w:rFonts w:ascii="Arial" w:cs="Arial"/>
          <w:sz w:val="28"/>
          <w:szCs w:val="28"/>
        </w:rPr>
        <w:tab/>
      </w:r>
      <w:r>
        <w:rPr>
          <w:spacing w:val="-3"/>
          <w:sz w:val="28"/>
          <w:szCs w:val="28"/>
        </w:rPr>
        <w:t>производят</w:t>
      </w:r>
      <w:r>
        <w:rPr>
          <w:rFonts w:ascii="Arial" w:hAnsi="Arial" w:cs="Arial"/>
          <w:sz w:val="28"/>
          <w:szCs w:val="28"/>
        </w:rPr>
        <w:tab/>
      </w:r>
      <w:r>
        <w:rPr>
          <w:spacing w:val="-3"/>
          <w:sz w:val="28"/>
          <w:szCs w:val="28"/>
        </w:rPr>
        <w:t>работники</w:t>
      </w:r>
      <w:r w:rsidR="00D608EA">
        <w:rPr>
          <w:rFonts w:ascii="Arial" w:hAnsi="Arial" w:cs="Arial"/>
          <w:sz w:val="28"/>
          <w:szCs w:val="28"/>
        </w:rPr>
        <w:t xml:space="preserve"> </w:t>
      </w:r>
      <w:proofErr w:type="spellStart"/>
      <w:r>
        <w:rPr>
          <w:spacing w:val="-2"/>
          <w:sz w:val="28"/>
          <w:szCs w:val="28"/>
        </w:rPr>
        <w:t>организации</w:t>
      </w:r>
      <w:proofErr w:type="gramStart"/>
      <w:r>
        <w:rPr>
          <w:spacing w:val="-2"/>
          <w:sz w:val="28"/>
          <w:szCs w:val="28"/>
        </w:rPr>
        <w:t>,</w:t>
      </w:r>
      <w:r>
        <w:rPr>
          <w:sz w:val="28"/>
          <w:szCs w:val="28"/>
        </w:rPr>
        <w:t>о</w:t>
      </w:r>
      <w:proofErr w:type="gramEnd"/>
      <w:r>
        <w:rPr>
          <w:sz w:val="28"/>
          <w:szCs w:val="28"/>
        </w:rPr>
        <w:t>существляющей</w:t>
      </w:r>
      <w:proofErr w:type="spellEnd"/>
      <w:r>
        <w:rPr>
          <w:sz w:val="28"/>
          <w:szCs w:val="28"/>
        </w:rPr>
        <w:t xml:space="preserve"> вывоз мусора.</w:t>
      </w:r>
    </w:p>
    <w:p w:rsidR="000F03ED" w:rsidRDefault="000F03ED" w:rsidP="000F03ED">
      <w:pPr>
        <w:shd w:val="clear" w:color="auto" w:fill="FFFFFF"/>
        <w:tabs>
          <w:tab w:val="left" w:pos="1694"/>
          <w:tab w:val="left" w:pos="3518"/>
          <w:tab w:val="left" w:pos="5467"/>
          <w:tab w:val="left" w:pos="8050"/>
          <w:tab w:val="left" w:pos="8678"/>
        </w:tabs>
        <w:spacing w:line="322" w:lineRule="exact"/>
        <w:ind w:right="10" w:firstLine="710"/>
        <w:jc w:val="both"/>
      </w:pPr>
      <w:r>
        <w:rPr>
          <w:spacing w:val="-1"/>
          <w:sz w:val="28"/>
          <w:szCs w:val="28"/>
        </w:rPr>
        <w:t>6.4.7.</w:t>
      </w:r>
      <w:r>
        <w:rPr>
          <w:sz w:val="28"/>
          <w:szCs w:val="28"/>
        </w:rPr>
        <w:tab/>
      </w:r>
      <w:r>
        <w:rPr>
          <w:spacing w:val="-3"/>
          <w:sz w:val="28"/>
          <w:szCs w:val="28"/>
        </w:rPr>
        <w:t>Контейнеры</w:t>
      </w:r>
      <w:r>
        <w:rPr>
          <w:rFonts w:ascii="Arial" w:hAnsi="Arial" w:cs="Arial"/>
          <w:sz w:val="28"/>
          <w:szCs w:val="28"/>
        </w:rPr>
        <w:tab/>
      </w:r>
      <w:r>
        <w:rPr>
          <w:spacing w:val="-3"/>
          <w:sz w:val="28"/>
          <w:szCs w:val="28"/>
        </w:rPr>
        <w:t>размещаются</w:t>
      </w:r>
      <w:r>
        <w:rPr>
          <w:rFonts w:ascii="Arial" w:hAnsi="Arial" w:cs="Arial"/>
          <w:sz w:val="28"/>
          <w:szCs w:val="28"/>
        </w:rPr>
        <w:tab/>
      </w:r>
      <w:r>
        <w:rPr>
          <w:rFonts w:hAnsi="Arial"/>
          <w:spacing w:val="-2"/>
          <w:sz w:val="28"/>
          <w:szCs w:val="28"/>
        </w:rPr>
        <w:t>(</w:t>
      </w:r>
      <w:r>
        <w:rPr>
          <w:spacing w:val="-2"/>
          <w:sz w:val="28"/>
          <w:szCs w:val="28"/>
        </w:rPr>
        <w:t>устанавливаются)</w:t>
      </w:r>
      <w:r>
        <w:rPr>
          <w:rFonts w:ascii="Arial" w:cs="Arial"/>
          <w:sz w:val="28"/>
          <w:szCs w:val="28"/>
        </w:rPr>
        <w:tab/>
      </w:r>
      <w:r>
        <w:rPr>
          <w:spacing w:val="-2"/>
          <w:sz w:val="28"/>
          <w:szCs w:val="28"/>
        </w:rPr>
        <w:t>на</w:t>
      </w:r>
      <w:r>
        <w:rPr>
          <w:rFonts w:ascii="Arial" w:hAnsi="Arial" w:cs="Arial"/>
          <w:sz w:val="28"/>
          <w:szCs w:val="28"/>
        </w:rPr>
        <w:tab/>
      </w:r>
      <w:r>
        <w:rPr>
          <w:spacing w:val="-3"/>
          <w:sz w:val="28"/>
          <w:szCs w:val="28"/>
        </w:rPr>
        <w:t>специально</w:t>
      </w:r>
      <w:r w:rsidR="00D608EA">
        <w:rPr>
          <w:spacing w:val="-3"/>
          <w:sz w:val="28"/>
          <w:szCs w:val="28"/>
        </w:rPr>
        <w:t xml:space="preserve"> </w:t>
      </w:r>
      <w:r>
        <w:rPr>
          <w:sz w:val="28"/>
          <w:szCs w:val="28"/>
        </w:rPr>
        <w:t>оборудованных площадках. Места размещения и тип ограждения определяются</w:t>
      </w:r>
      <w:r>
        <w:rPr>
          <w:sz w:val="28"/>
          <w:szCs w:val="28"/>
        </w:rPr>
        <w:br/>
        <w:t>администрацией поселения по заявкам управляющих организаций, ТСЖ и</w:t>
      </w:r>
      <w:r>
        <w:rPr>
          <w:sz w:val="28"/>
          <w:szCs w:val="28"/>
        </w:rPr>
        <w:br/>
        <w:t>коммунальных служб, согласованным в установленном порядке. Запрещается</w:t>
      </w:r>
      <w:r>
        <w:rPr>
          <w:sz w:val="28"/>
          <w:szCs w:val="28"/>
        </w:rPr>
        <w:br/>
      </w:r>
      <w:r>
        <w:rPr>
          <w:sz w:val="28"/>
          <w:szCs w:val="28"/>
        </w:rPr>
        <w:lastRenderedPageBreak/>
        <w:t>устанавливать контейнеры на проезжей части, т</w:t>
      </w:r>
      <w:r w:rsidR="00D608EA">
        <w:rPr>
          <w:sz w:val="28"/>
          <w:szCs w:val="28"/>
        </w:rPr>
        <w:t xml:space="preserve">ротуарах, газонах и в проходных </w:t>
      </w:r>
      <w:r>
        <w:rPr>
          <w:sz w:val="28"/>
          <w:szCs w:val="28"/>
        </w:rPr>
        <w:t>арках домов.</w:t>
      </w:r>
    </w:p>
    <w:p w:rsidR="000F03ED" w:rsidRDefault="000F03ED" w:rsidP="000F03ED">
      <w:pPr>
        <w:widowControl w:val="0"/>
        <w:numPr>
          <w:ilvl w:val="0"/>
          <w:numId w:val="77"/>
        </w:numPr>
        <w:shd w:val="clear" w:color="auto" w:fill="FFFFFF"/>
        <w:tabs>
          <w:tab w:val="left" w:pos="1560"/>
        </w:tabs>
        <w:autoSpaceDE w:val="0"/>
        <w:autoSpaceDN w:val="0"/>
        <w:adjustRightInd w:val="0"/>
        <w:spacing w:line="322" w:lineRule="exact"/>
        <w:ind w:right="19" w:firstLine="710"/>
        <w:jc w:val="both"/>
        <w:rPr>
          <w:spacing w:val="-1"/>
          <w:sz w:val="28"/>
          <w:szCs w:val="28"/>
        </w:rPr>
      </w:pPr>
      <w:r>
        <w:rPr>
          <w:sz w:val="28"/>
          <w:szCs w:val="28"/>
        </w:rPr>
        <w:t>Контейнеры должны быть в технически исправном состоянии, покрашены.</w:t>
      </w:r>
    </w:p>
    <w:p w:rsidR="000F03ED" w:rsidRDefault="000F03ED" w:rsidP="000F03ED">
      <w:pPr>
        <w:widowControl w:val="0"/>
        <w:numPr>
          <w:ilvl w:val="0"/>
          <w:numId w:val="77"/>
        </w:numPr>
        <w:shd w:val="clear" w:color="auto" w:fill="FFFFFF"/>
        <w:tabs>
          <w:tab w:val="left" w:pos="1560"/>
          <w:tab w:val="left" w:pos="2150"/>
          <w:tab w:val="left" w:pos="3926"/>
          <w:tab w:val="left" w:pos="5650"/>
          <w:tab w:val="left" w:pos="6168"/>
          <w:tab w:val="left" w:pos="8174"/>
        </w:tabs>
        <w:autoSpaceDE w:val="0"/>
        <w:autoSpaceDN w:val="0"/>
        <w:adjustRightInd w:val="0"/>
        <w:spacing w:line="322" w:lineRule="exact"/>
        <w:ind w:right="5" w:firstLine="710"/>
        <w:jc w:val="both"/>
        <w:rPr>
          <w:spacing w:val="-1"/>
          <w:sz w:val="28"/>
          <w:szCs w:val="28"/>
        </w:rPr>
      </w:pPr>
      <w:r>
        <w:rPr>
          <w:sz w:val="28"/>
          <w:szCs w:val="28"/>
        </w:rPr>
        <w:t xml:space="preserve">На рынках, в парках, зонах отдыха, учреждениях образования, здравоохранения и других местах массового посещения, на улицах, у каждого подъезда жилых домов, на остановках пассажирского транспорта, у входа в торговые объекты должны быть установлены урны. Урны устанавливаются на расстоянии 50 м одна от другой на улицах, рынках, и в других местах массового посещения населения, на остальных улицах, во дворах, парках и на других </w:t>
      </w:r>
      <w:r>
        <w:rPr>
          <w:spacing w:val="-2"/>
          <w:sz w:val="28"/>
          <w:szCs w:val="28"/>
        </w:rPr>
        <w:t xml:space="preserve">территориях – на расстоянии до 100 м. На остановках пассажирского транспорта и у входов в торговые объекты – в количестве не менее двух. Очистка урн производится </w:t>
      </w:r>
      <w:r>
        <w:rPr>
          <w:spacing w:val="-1"/>
          <w:sz w:val="28"/>
          <w:szCs w:val="28"/>
        </w:rPr>
        <w:t xml:space="preserve">собственником (правообладателем) помещения или уполномоченным им лицом, по </w:t>
      </w:r>
      <w:r>
        <w:rPr>
          <w:sz w:val="28"/>
          <w:szCs w:val="28"/>
        </w:rPr>
        <w:t xml:space="preserve">мере их заполнения, но не реже двух раз в день. Мойка урн производится по мере </w:t>
      </w:r>
      <w:r>
        <w:rPr>
          <w:spacing w:val="-1"/>
          <w:sz w:val="28"/>
          <w:szCs w:val="28"/>
        </w:rPr>
        <w:t xml:space="preserve">загрязнения, но не реже одного раза в неделю. Урны, расположенные на остановках </w:t>
      </w:r>
      <w:r>
        <w:rPr>
          <w:spacing w:val="-2"/>
          <w:sz w:val="28"/>
          <w:szCs w:val="28"/>
        </w:rPr>
        <w:t>пассажирского</w:t>
      </w:r>
      <w:r>
        <w:rPr>
          <w:rFonts w:ascii="Arial" w:hAnsi="Arial" w:cs="Arial"/>
          <w:sz w:val="28"/>
          <w:szCs w:val="28"/>
        </w:rPr>
        <w:tab/>
      </w:r>
      <w:r>
        <w:rPr>
          <w:spacing w:val="-2"/>
          <w:sz w:val="28"/>
          <w:szCs w:val="28"/>
        </w:rPr>
        <w:t>транспорта,</w:t>
      </w:r>
      <w:r>
        <w:rPr>
          <w:rFonts w:ascii="Arial" w:cs="Arial"/>
          <w:sz w:val="28"/>
          <w:szCs w:val="28"/>
        </w:rPr>
        <w:tab/>
      </w:r>
      <w:r>
        <w:rPr>
          <w:spacing w:val="-2"/>
          <w:sz w:val="28"/>
          <w:szCs w:val="28"/>
        </w:rPr>
        <w:t>очищаются</w:t>
      </w:r>
      <w:r>
        <w:rPr>
          <w:rFonts w:ascii="Arial" w:hAnsi="Arial" w:cs="Arial"/>
          <w:sz w:val="28"/>
          <w:szCs w:val="28"/>
        </w:rPr>
        <w:tab/>
      </w:r>
      <w:r>
        <w:rPr>
          <w:sz w:val="28"/>
          <w:szCs w:val="28"/>
        </w:rPr>
        <w:t>и</w:t>
      </w:r>
      <w:r>
        <w:rPr>
          <w:rFonts w:ascii="Arial" w:hAnsi="Arial" w:cs="Arial"/>
          <w:sz w:val="28"/>
          <w:szCs w:val="28"/>
        </w:rPr>
        <w:tab/>
      </w:r>
      <w:r>
        <w:rPr>
          <w:spacing w:val="-2"/>
          <w:sz w:val="28"/>
          <w:szCs w:val="28"/>
        </w:rPr>
        <w:t>промываются</w:t>
      </w:r>
      <w:r>
        <w:rPr>
          <w:rFonts w:ascii="Arial" w:hAnsi="Arial" w:cs="Arial"/>
          <w:sz w:val="28"/>
          <w:szCs w:val="28"/>
        </w:rPr>
        <w:tab/>
      </w:r>
      <w:r>
        <w:rPr>
          <w:spacing w:val="-2"/>
          <w:sz w:val="28"/>
          <w:szCs w:val="28"/>
        </w:rPr>
        <w:t xml:space="preserve">организациями, </w:t>
      </w:r>
      <w:r>
        <w:rPr>
          <w:sz w:val="28"/>
          <w:szCs w:val="28"/>
        </w:rPr>
        <w:t>осуществляющими уборку остановок, а урны, установленные у торговых объектов, – торговыми организациями. Покраска урн осуществляется собственником (владельцем) собственником (правообладателем) помещения или уполномоченным им лицом один раз в год (апрель), а также по мере необходимости или по предписаниям администрации поселения.</w:t>
      </w:r>
    </w:p>
    <w:p w:rsidR="000F03ED" w:rsidRDefault="000F03ED" w:rsidP="00D608EA">
      <w:pPr>
        <w:shd w:val="clear" w:color="auto" w:fill="FFFFFF"/>
        <w:spacing w:before="317"/>
        <w:ind w:left="773"/>
      </w:pPr>
      <w:r>
        <w:rPr>
          <w:sz w:val="28"/>
          <w:szCs w:val="28"/>
        </w:rPr>
        <w:t>6.5. Общие требования к проведению благоустройства и уборочных работ на</w:t>
      </w:r>
      <w:r w:rsidR="00D608EA">
        <w:t xml:space="preserve"> </w:t>
      </w:r>
      <w:r>
        <w:rPr>
          <w:sz w:val="28"/>
          <w:szCs w:val="28"/>
        </w:rPr>
        <w:t>территории поселения</w:t>
      </w:r>
    </w:p>
    <w:p w:rsidR="000F03ED" w:rsidRDefault="000F03ED" w:rsidP="000F03ED">
      <w:pPr>
        <w:shd w:val="clear" w:color="auto" w:fill="FFFFFF"/>
        <w:spacing w:line="322" w:lineRule="exact"/>
        <w:ind w:right="10" w:firstLine="710"/>
        <w:jc w:val="both"/>
      </w:pPr>
      <w:r>
        <w:rPr>
          <w:sz w:val="28"/>
          <w:szCs w:val="28"/>
        </w:rPr>
        <w:t>6.5.1. Работы по благоустройству и уборочные работы на территории поселения осуществляются в соответствии с планами благоустройства, разрабатываемыми и утверждаемыми органами местного самоуправления поселения.</w:t>
      </w:r>
    </w:p>
    <w:p w:rsidR="000F03ED" w:rsidRDefault="000F03ED" w:rsidP="000F03ED">
      <w:pPr>
        <w:shd w:val="clear" w:color="auto" w:fill="FFFFFF"/>
        <w:ind w:firstLine="710"/>
      </w:pPr>
      <w:r>
        <w:rPr>
          <w:sz w:val="28"/>
          <w:szCs w:val="28"/>
        </w:rPr>
        <w:t>6.6. Организация и проведение уборочных работ в зимнее время</w:t>
      </w:r>
    </w:p>
    <w:p w:rsidR="000F03ED" w:rsidRDefault="000F03ED" w:rsidP="000F03ED">
      <w:pPr>
        <w:widowControl w:val="0"/>
        <w:numPr>
          <w:ilvl w:val="0"/>
          <w:numId w:val="78"/>
        </w:numPr>
        <w:shd w:val="clear" w:color="auto" w:fill="FFFFFF"/>
        <w:tabs>
          <w:tab w:val="left" w:pos="1397"/>
        </w:tabs>
        <w:autoSpaceDE w:val="0"/>
        <w:autoSpaceDN w:val="0"/>
        <w:adjustRightInd w:val="0"/>
        <w:spacing w:line="322" w:lineRule="exact"/>
        <w:ind w:right="14" w:firstLine="710"/>
        <w:jc w:val="both"/>
        <w:rPr>
          <w:spacing w:val="-1"/>
          <w:sz w:val="28"/>
          <w:szCs w:val="28"/>
        </w:rPr>
      </w:pPr>
      <w:r>
        <w:rPr>
          <w:spacing w:val="-4"/>
          <w:sz w:val="28"/>
          <w:szCs w:val="28"/>
        </w:rPr>
        <w:t xml:space="preserve">Период зимней уборки – с 01 ноября по 31 марта. В случае значительного </w:t>
      </w:r>
      <w:r>
        <w:rPr>
          <w:spacing w:val="-2"/>
          <w:sz w:val="28"/>
          <w:szCs w:val="28"/>
        </w:rPr>
        <w:t xml:space="preserve">отклонения от средних климатических особенностей текущей зимы. Сроки начала и </w:t>
      </w:r>
      <w:r>
        <w:rPr>
          <w:spacing w:val="-1"/>
          <w:sz w:val="28"/>
          <w:szCs w:val="28"/>
        </w:rPr>
        <w:t xml:space="preserve">окончания зимней уборки могут изменяться решением организаций, выполняющих </w:t>
      </w:r>
      <w:r>
        <w:rPr>
          <w:sz w:val="28"/>
          <w:szCs w:val="28"/>
        </w:rPr>
        <w:t>функции заказчика работ по содержанию сети дорог местного значения и улиц.</w:t>
      </w:r>
    </w:p>
    <w:p w:rsidR="000F03ED" w:rsidRDefault="000F03ED" w:rsidP="000F03ED">
      <w:pPr>
        <w:widowControl w:val="0"/>
        <w:numPr>
          <w:ilvl w:val="0"/>
          <w:numId w:val="78"/>
        </w:numPr>
        <w:shd w:val="clear" w:color="auto" w:fill="FFFFFF"/>
        <w:tabs>
          <w:tab w:val="left" w:pos="1397"/>
        </w:tabs>
        <w:autoSpaceDE w:val="0"/>
        <w:autoSpaceDN w:val="0"/>
        <w:adjustRightInd w:val="0"/>
        <w:spacing w:line="322" w:lineRule="exact"/>
        <w:ind w:right="5" w:firstLine="710"/>
        <w:jc w:val="both"/>
        <w:rPr>
          <w:spacing w:val="-1"/>
          <w:sz w:val="28"/>
          <w:szCs w:val="28"/>
        </w:rPr>
      </w:pPr>
      <w:r>
        <w:rPr>
          <w:spacing w:val="-3"/>
          <w:sz w:val="28"/>
          <w:szCs w:val="28"/>
        </w:rPr>
        <w:t xml:space="preserve">До 01 октября текущего года администрацией поселения и организацией, </w:t>
      </w:r>
      <w:r>
        <w:rPr>
          <w:sz w:val="28"/>
          <w:szCs w:val="28"/>
        </w:rPr>
        <w:t>обслуживающей местные дороги, должны быть завершены работы по подготовке мест для приема снега (</w:t>
      </w:r>
      <w:proofErr w:type="spellStart"/>
      <w:r>
        <w:rPr>
          <w:sz w:val="28"/>
          <w:szCs w:val="28"/>
        </w:rPr>
        <w:t>снегосвалки</w:t>
      </w:r>
      <w:proofErr w:type="spellEnd"/>
      <w:r>
        <w:rPr>
          <w:sz w:val="28"/>
          <w:szCs w:val="28"/>
        </w:rPr>
        <w:t>, площадки для вывоза и временного складирования снега).</w:t>
      </w:r>
    </w:p>
    <w:p w:rsidR="000F03ED" w:rsidRDefault="000F03ED" w:rsidP="000F03ED">
      <w:pPr>
        <w:widowControl w:val="0"/>
        <w:numPr>
          <w:ilvl w:val="0"/>
          <w:numId w:val="78"/>
        </w:numPr>
        <w:shd w:val="clear" w:color="auto" w:fill="FFFFFF"/>
        <w:tabs>
          <w:tab w:val="left" w:pos="1397"/>
        </w:tabs>
        <w:autoSpaceDE w:val="0"/>
        <w:autoSpaceDN w:val="0"/>
        <w:adjustRightInd w:val="0"/>
        <w:spacing w:line="322" w:lineRule="exact"/>
        <w:ind w:right="14" w:firstLine="710"/>
        <w:jc w:val="both"/>
        <w:rPr>
          <w:spacing w:val="-1"/>
          <w:sz w:val="28"/>
          <w:szCs w:val="28"/>
        </w:rPr>
      </w:pPr>
      <w:r>
        <w:rPr>
          <w:sz w:val="28"/>
          <w:szCs w:val="28"/>
        </w:rPr>
        <w:t>В период зимней уборки дорожки и площадки парков, скверов должны быть убраны от снега и, в случае гололеда, посыпаны песком. Детские площадки, урны и малые архитектурные формы, а также пространство вокруг них, подходы к ним должны быть очищены от снега и наледи.</w:t>
      </w:r>
    </w:p>
    <w:p w:rsidR="000F03ED" w:rsidRDefault="000F03ED" w:rsidP="000F03ED">
      <w:pPr>
        <w:shd w:val="clear" w:color="auto" w:fill="FFFFFF"/>
        <w:tabs>
          <w:tab w:val="left" w:pos="1526"/>
        </w:tabs>
        <w:spacing w:line="322" w:lineRule="exact"/>
        <w:ind w:firstLine="710"/>
        <w:jc w:val="both"/>
      </w:pPr>
      <w:r>
        <w:rPr>
          <w:spacing w:val="-1"/>
          <w:sz w:val="28"/>
          <w:szCs w:val="28"/>
        </w:rPr>
        <w:lastRenderedPageBreak/>
        <w:t>6.6.4.</w:t>
      </w:r>
      <w:r>
        <w:rPr>
          <w:sz w:val="28"/>
          <w:szCs w:val="28"/>
        </w:rPr>
        <w:tab/>
        <w:t>При уборке дорожек в парках, скверах и других зеленых зонах</w:t>
      </w:r>
      <w:r>
        <w:rPr>
          <w:sz w:val="28"/>
          <w:szCs w:val="28"/>
        </w:rPr>
        <w:br/>
      </w:r>
      <w:r>
        <w:rPr>
          <w:spacing w:val="-11"/>
          <w:sz w:val="28"/>
          <w:szCs w:val="28"/>
        </w:rPr>
        <w:t xml:space="preserve">допускается  временное складирование снега, не содержащего химических </w:t>
      </w:r>
      <w:r>
        <w:rPr>
          <w:sz w:val="28"/>
          <w:szCs w:val="28"/>
        </w:rPr>
        <w:t>реагентов, на заранее подготовленные для этих целей площадки, при условии сохранности зеленых насаждений и обеспечения оттока талых вод.</w:t>
      </w:r>
    </w:p>
    <w:p w:rsidR="000F03ED" w:rsidRDefault="000F03ED" w:rsidP="000F03ED">
      <w:pPr>
        <w:shd w:val="clear" w:color="auto" w:fill="FFFFFF"/>
        <w:tabs>
          <w:tab w:val="left" w:pos="1502"/>
        </w:tabs>
        <w:spacing w:line="322" w:lineRule="exact"/>
        <w:ind w:right="5" w:firstLine="710"/>
        <w:jc w:val="both"/>
      </w:pPr>
      <w:r>
        <w:rPr>
          <w:spacing w:val="-1"/>
          <w:sz w:val="28"/>
          <w:szCs w:val="28"/>
        </w:rPr>
        <w:t>6.6.5.</w:t>
      </w:r>
      <w:r>
        <w:rPr>
          <w:sz w:val="28"/>
          <w:szCs w:val="28"/>
        </w:rPr>
        <w:tab/>
        <w:t>Обязанность по уборке и вывозу снега из лотков проезжей части</w:t>
      </w:r>
      <w:r>
        <w:rPr>
          <w:sz w:val="28"/>
          <w:szCs w:val="28"/>
        </w:rPr>
        <w:br/>
        <w:t>возлагается на организации, осуществляющие уборку проезжей части дороги,</w:t>
      </w:r>
      <w:r>
        <w:rPr>
          <w:sz w:val="28"/>
          <w:szCs w:val="28"/>
        </w:rPr>
        <w:br/>
        <w:t>(улицы или проезда).</w:t>
      </w:r>
    </w:p>
    <w:p w:rsidR="000F03ED" w:rsidRDefault="000F03ED" w:rsidP="000F03ED">
      <w:pPr>
        <w:shd w:val="clear" w:color="auto" w:fill="FFFFFF"/>
        <w:tabs>
          <w:tab w:val="left" w:pos="1406"/>
        </w:tabs>
        <w:spacing w:line="322" w:lineRule="exact"/>
        <w:ind w:left="710"/>
      </w:pPr>
      <w:r>
        <w:rPr>
          <w:spacing w:val="-1"/>
          <w:sz w:val="28"/>
          <w:szCs w:val="28"/>
        </w:rPr>
        <w:t>6.6.6.</w:t>
      </w:r>
      <w:r>
        <w:rPr>
          <w:sz w:val="28"/>
          <w:szCs w:val="28"/>
        </w:rPr>
        <w:tab/>
        <w:t>Запрещается:</w:t>
      </w:r>
    </w:p>
    <w:p w:rsidR="000F03ED" w:rsidRDefault="000F03ED" w:rsidP="000F03ED">
      <w:pPr>
        <w:shd w:val="clear" w:color="auto" w:fill="FFFFFF"/>
        <w:tabs>
          <w:tab w:val="left" w:pos="1094"/>
        </w:tabs>
        <w:spacing w:line="322" w:lineRule="exact"/>
        <w:ind w:right="5" w:firstLine="710"/>
        <w:jc w:val="both"/>
      </w:pPr>
      <w:r>
        <w:rPr>
          <w:spacing w:val="-1"/>
          <w:sz w:val="28"/>
          <w:szCs w:val="28"/>
        </w:rPr>
        <w:t>1)</w:t>
      </w:r>
      <w:r>
        <w:rPr>
          <w:sz w:val="28"/>
          <w:szCs w:val="28"/>
        </w:rPr>
        <w:tab/>
        <w:t>выдвигать или перемещать на проезжую часть улиц и проездов снег,</w:t>
      </w:r>
      <w:r>
        <w:rPr>
          <w:sz w:val="28"/>
          <w:szCs w:val="28"/>
        </w:rPr>
        <w:br/>
      </w:r>
      <w:r>
        <w:rPr>
          <w:spacing w:val="-2"/>
          <w:sz w:val="28"/>
          <w:szCs w:val="28"/>
        </w:rPr>
        <w:t>счищаемый с внутриквартальных, дворовых территорий, территорий находящихся в</w:t>
      </w:r>
      <w:r w:rsidR="00D608EA">
        <w:rPr>
          <w:spacing w:val="-2"/>
          <w:sz w:val="28"/>
          <w:szCs w:val="28"/>
        </w:rPr>
        <w:t xml:space="preserve"> </w:t>
      </w:r>
      <w:r>
        <w:rPr>
          <w:sz w:val="28"/>
          <w:szCs w:val="28"/>
        </w:rPr>
        <w:t>собственности (владении) третьих лиц;</w:t>
      </w:r>
    </w:p>
    <w:p w:rsidR="000F03ED" w:rsidRDefault="000F03ED" w:rsidP="000F03ED">
      <w:pPr>
        <w:shd w:val="clear" w:color="auto" w:fill="FFFFFF"/>
        <w:tabs>
          <w:tab w:val="left" w:pos="1022"/>
        </w:tabs>
        <w:spacing w:line="322" w:lineRule="exact"/>
        <w:ind w:right="5" w:firstLine="710"/>
        <w:jc w:val="both"/>
      </w:pPr>
      <w:r>
        <w:rPr>
          <w:spacing w:val="-1"/>
          <w:sz w:val="28"/>
          <w:szCs w:val="28"/>
        </w:rPr>
        <w:t>2)</w:t>
      </w:r>
      <w:r>
        <w:rPr>
          <w:sz w:val="28"/>
          <w:szCs w:val="28"/>
        </w:rPr>
        <w:tab/>
        <w:t>осуществлять роторную переброску и перемещение загрязненного снега, а</w:t>
      </w:r>
      <w:r w:rsidR="00D608EA">
        <w:rPr>
          <w:sz w:val="28"/>
          <w:szCs w:val="28"/>
        </w:rPr>
        <w:t xml:space="preserve"> </w:t>
      </w:r>
      <w:r>
        <w:rPr>
          <w:spacing w:val="-2"/>
          <w:sz w:val="28"/>
          <w:szCs w:val="28"/>
        </w:rPr>
        <w:t>также осколков льда на газоны, цветники, кустарники и другие зеленые насаждения,</w:t>
      </w:r>
      <w:r w:rsidR="00D608EA">
        <w:rPr>
          <w:spacing w:val="-2"/>
          <w:sz w:val="28"/>
          <w:szCs w:val="28"/>
        </w:rPr>
        <w:t xml:space="preserve"> </w:t>
      </w:r>
      <w:r>
        <w:rPr>
          <w:sz w:val="28"/>
          <w:szCs w:val="28"/>
        </w:rPr>
        <w:t>а также на тротуары, проезжие части дорог, вну</w:t>
      </w:r>
      <w:r w:rsidR="00D608EA">
        <w:rPr>
          <w:sz w:val="28"/>
          <w:szCs w:val="28"/>
        </w:rPr>
        <w:t xml:space="preserve">триквартальные и </w:t>
      </w:r>
      <w:proofErr w:type="spellStart"/>
      <w:r w:rsidR="00D608EA">
        <w:rPr>
          <w:sz w:val="28"/>
          <w:szCs w:val="28"/>
        </w:rPr>
        <w:t>внутридворовые</w:t>
      </w:r>
      <w:proofErr w:type="spellEnd"/>
      <w:r w:rsidR="00D608EA">
        <w:rPr>
          <w:sz w:val="28"/>
          <w:szCs w:val="28"/>
        </w:rPr>
        <w:t xml:space="preserve"> </w:t>
      </w:r>
      <w:r>
        <w:rPr>
          <w:sz w:val="28"/>
          <w:szCs w:val="28"/>
        </w:rPr>
        <w:t>проезды, иные места прохода пешеходов и проезда автомобилей.</w:t>
      </w:r>
    </w:p>
    <w:p w:rsidR="000F03ED" w:rsidRDefault="000F03ED" w:rsidP="000F03ED">
      <w:pPr>
        <w:shd w:val="clear" w:color="auto" w:fill="FFFFFF"/>
        <w:tabs>
          <w:tab w:val="left" w:pos="1406"/>
        </w:tabs>
        <w:spacing w:line="322" w:lineRule="exact"/>
        <w:ind w:left="710"/>
      </w:pPr>
      <w:r>
        <w:rPr>
          <w:spacing w:val="-1"/>
          <w:sz w:val="28"/>
          <w:szCs w:val="28"/>
        </w:rPr>
        <w:t>6.6.7.</w:t>
      </w:r>
      <w:r>
        <w:rPr>
          <w:sz w:val="28"/>
          <w:szCs w:val="28"/>
        </w:rPr>
        <w:tab/>
      </w:r>
      <w:r>
        <w:rPr>
          <w:spacing w:val="-2"/>
          <w:sz w:val="28"/>
          <w:szCs w:val="28"/>
        </w:rPr>
        <w:t>К первоочередным мероприятиям зимней уборки улиц, дорог относятся:</w:t>
      </w:r>
    </w:p>
    <w:p w:rsidR="000F03ED" w:rsidRDefault="000F03ED" w:rsidP="000F03ED">
      <w:pPr>
        <w:widowControl w:val="0"/>
        <w:numPr>
          <w:ilvl w:val="0"/>
          <w:numId w:val="79"/>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 xml:space="preserve">обработка проезжей части дорог </w:t>
      </w:r>
      <w:proofErr w:type="spellStart"/>
      <w:r>
        <w:rPr>
          <w:sz w:val="28"/>
          <w:szCs w:val="28"/>
        </w:rPr>
        <w:t>противогололедными</w:t>
      </w:r>
      <w:proofErr w:type="spellEnd"/>
      <w:r>
        <w:rPr>
          <w:sz w:val="28"/>
          <w:szCs w:val="28"/>
        </w:rPr>
        <w:t xml:space="preserve"> средствами;</w:t>
      </w:r>
    </w:p>
    <w:p w:rsidR="000F03ED" w:rsidRDefault="000F03ED" w:rsidP="000F03ED">
      <w:pPr>
        <w:widowControl w:val="0"/>
        <w:numPr>
          <w:ilvl w:val="0"/>
          <w:numId w:val="79"/>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сгребание и подметание снега;</w:t>
      </w:r>
    </w:p>
    <w:p w:rsidR="000F03ED" w:rsidRDefault="000F03ED" w:rsidP="000F03ED">
      <w:pPr>
        <w:widowControl w:val="0"/>
        <w:numPr>
          <w:ilvl w:val="0"/>
          <w:numId w:val="79"/>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формирование снежного вала для последующего вывоза;</w:t>
      </w:r>
    </w:p>
    <w:p w:rsidR="000F03ED" w:rsidRDefault="000F03ED" w:rsidP="000F03ED">
      <w:pPr>
        <w:shd w:val="clear" w:color="auto" w:fill="FFFFFF"/>
        <w:tabs>
          <w:tab w:val="left" w:pos="1147"/>
        </w:tabs>
        <w:spacing w:line="322" w:lineRule="exact"/>
        <w:ind w:right="10" w:firstLine="710"/>
        <w:jc w:val="both"/>
      </w:pPr>
      <w:r>
        <w:rPr>
          <w:spacing w:val="-1"/>
          <w:sz w:val="28"/>
          <w:szCs w:val="28"/>
        </w:rPr>
        <w:t>4)</w:t>
      </w:r>
      <w:r>
        <w:rPr>
          <w:sz w:val="28"/>
          <w:szCs w:val="28"/>
        </w:rPr>
        <w:tab/>
        <w:t>выполнение разрывов в валах снега на перекрестках, у остановок</w:t>
      </w:r>
      <w:r>
        <w:rPr>
          <w:sz w:val="28"/>
          <w:szCs w:val="28"/>
        </w:rPr>
        <w:br/>
        <w:t>общественного пассажирского транспорта, подъездов к административным и</w:t>
      </w:r>
      <w:r>
        <w:rPr>
          <w:sz w:val="28"/>
          <w:szCs w:val="28"/>
        </w:rPr>
        <w:br/>
        <w:t>общественным зданиям, выездов с внутриквартальных территорий и т.п.</w:t>
      </w:r>
    </w:p>
    <w:p w:rsidR="000F03ED" w:rsidRDefault="000F03ED" w:rsidP="000F03ED">
      <w:pPr>
        <w:shd w:val="clear" w:color="auto" w:fill="FFFFFF"/>
        <w:spacing w:line="322" w:lineRule="exact"/>
        <w:ind w:left="710"/>
      </w:pPr>
      <w:r>
        <w:rPr>
          <w:sz w:val="28"/>
          <w:szCs w:val="28"/>
        </w:rPr>
        <w:t>6.6.8.К мероприятиям второй очереди относятся:</w:t>
      </w:r>
    </w:p>
    <w:p w:rsidR="000F03ED" w:rsidRDefault="000F03ED" w:rsidP="000F03ED">
      <w:pPr>
        <w:widowControl w:val="0"/>
        <w:numPr>
          <w:ilvl w:val="0"/>
          <w:numId w:val="80"/>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удаление снега (вывоз);</w:t>
      </w:r>
    </w:p>
    <w:p w:rsidR="000F03ED" w:rsidRDefault="000F03ED" w:rsidP="000F03ED">
      <w:pPr>
        <w:widowControl w:val="0"/>
        <w:numPr>
          <w:ilvl w:val="0"/>
          <w:numId w:val="80"/>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зачистка дорожных лотков после удаления снега с проезжей части;</w:t>
      </w:r>
    </w:p>
    <w:p w:rsidR="000F03ED" w:rsidRDefault="000F03ED" w:rsidP="000F03ED">
      <w:pPr>
        <w:widowControl w:val="0"/>
        <w:numPr>
          <w:ilvl w:val="0"/>
          <w:numId w:val="80"/>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скалывание льда и уборка снежно-ледяных образований.</w:t>
      </w:r>
    </w:p>
    <w:p w:rsidR="000F03ED" w:rsidRDefault="000F03ED" w:rsidP="000F03ED">
      <w:pPr>
        <w:shd w:val="clear" w:color="auto" w:fill="FFFFFF"/>
        <w:tabs>
          <w:tab w:val="left" w:pos="1517"/>
        </w:tabs>
        <w:spacing w:line="322" w:lineRule="exact"/>
        <w:ind w:right="5" w:firstLine="710"/>
        <w:jc w:val="both"/>
      </w:pPr>
      <w:r>
        <w:rPr>
          <w:spacing w:val="-1"/>
          <w:sz w:val="28"/>
          <w:szCs w:val="28"/>
        </w:rPr>
        <w:t>6.6.9.</w:t>
      </w:r>
      <w:r>
        <w:rPr>
          <w:sz w:val="28"/>
          <w:szCs w:val="28"/>
        </w:rPr>
        <w:tab/>
        <w:t>Обработка проезжей части доро</w:t>
      </w:r>
      <w:r w:rsidR="00D608EA">
        <w:rPr>
          <w:sz w:val="28"/>
          <w:szCs w:val="28"/>
        </w:rPr>
        <w:t xml:space="preserve">г </w:t>
      </w:r>
      <w:proofErr w:type="spellStart"/>
      <w:r w:rsidR="00D608EA">
        <w:rPr>
          <w:sz w:val="28"/>
          <w:szCs w:val="28"/>
        </w:rPr>
        <w:t>противогололедными</w:t>
      </w:r>
      <w:proofErr w:type="spellEnd"/>
      <w:r w:rsidR="00D608EA">
        <w:rPr>
          <w:sz w:val="28"/>
          <w:szCs w:val="28"/>
        </w:rPr>
        <w:t xml:space="preserve"> средствами </w:t>
      </w:r>
      <w:r>
        <w:rPr>
          <w:sz w:val="28"/>
          <w:szCs w:val="28"/>
        </w:rPr>
        <w:t>должна начинаться с момента начала с</w:t>
      </w:r>
      <w:r w:rsidR="00D608EA">
        <w:rPr>
          <w:sz w:val="28"/>
          <w:szCs w:val="28"/>
        </w:rPr>
        <w:t xml:space="preserve">негопада. В случае получения от </w:t>
      </w:r>
      <w:r>
        <w:rPr>
          <w:sz w:val="28"/>
          <w:szCs w:val="28"/>
        </w:rPr>
        <w:t>метеорологической службы заблаговременного предупреждения об угрозе</w:t>
      </w:r>
      <w:r>
        <w:rPr>
          <w:sz w:val="28"/>
          <w:szCs w:val="28"/>
        </w:rPr>
        <w:br/>
        <w:t>возникновения гололеда обработка проез</w:t>
      </w:r>
      <w:r w:rsidR="00D608EA">
        <w:rPr>
          <w:sz w:val="28"/>
          <w:szCs w:val="28"/>
        </w:rPr>
        <w:t xml:space="preserve">жей части дорог производится до начала </w:t>
      </w:r>
      <w:r>
        <w:rPr>
          <w:sz w:val="28"/>
          <w:szCs w:val="28"/>
        </w:rPr>
        <w:t>выпадения осадков.</w:t>
      </w:r>
    </w:p>
    <w:p w:rsidR="000F03ED" w:rsidRDefault="000F03ED" w:rsidP="000F03ED">
      <w:pPr>
        <w:shd w:val="clear" w:color="auto" w:fill="FFFFFF"/>
        <w:tabs>
          <w:tab w:val="left" w:pos="1723"/>
        </w:tabs>
        <w:spacing w:line="322" w:lineRule="exact"/>
        <w:ind w:firstLine="710"/>
        <w:jc w:val="both"/>
      </w:pPr>
      <w:r>
        <w:rPr>
          <w:spacing w:val="-2"/>
          <w:sz w:val="28"/>
          <w:szCs w:val="28"/>
        </w:rPr>
        <w:t>6.6.10.</w:t>
      </w:r>
      <w:r>
        <w:rPr>
          <w:sz w:val="28"/>
          <w:szCs w:val="28"/>
        </w:rPr>
        <w:tab/>
        <w:t xml:space="preserve">С началом снегопада в первую очередь </w:t>
      </w:r>
      <w:proofErr w:type="spellStart"/>
      <w:r>
        <w:rPr>
          <w:sz w:val="28"/>
          <w:szCs w:val="28"/>
        </w:rPr>
        <w:t>противогололедными</w:t>
      </w:r>
      <w:proofErr w:type="spellEnd"/>
      <w:r>
        <w:rPr>
          <w:sz w:val="28"/>
          <w:szCs w:val="28"/>
        </w:rPr>
        <w:br/>
        <w:t xml:space="preserve">средствами обрабатываются наиболее опасные </w:t>
      </w:r>
      <w:r w:rsidR="00D608EA">
        <w:rPr>
          <w:sz w:val="28"/>
          <w:szCs w:val="28"/>
        </w:rPr>
        <w:t xml:space="preserve">для движения транспорта участки </w:t>
      </w:r>
      <w:r>
        <w:rPr>
          <w:sz w:val="28"/>
          <w:szCs w:val="28"/>
        </w:rPr>
        <w:t>улиц – крутые повороты, тормозные площадки на</w:t>
      </w:r>
      <w:r w:rsidR="00D608EA">
        <w:rPr>
          <w:sz w:val="28"/>
          <w:szCs w:val="28"/>
        </w:rPr>
        <w:t xml:space="preserve"> перекрестках улиц и остановках </w:t>
      </w:r>
      <w:r>
        <w:rPr>
          <w:sz w:val="28"/>
          <w:szCs w:val="28"/>
        </w:rPr>
        <w:t xml:space="preserve">общественного пассажирского транспорта и </w:t>
      </w:r>
      <w:r w:rsidR="00D608EA">
        <w:rPr>
          <w:sz w:val="28"/>
          <w:szCs w:val="28"/>
        </w:rPr>
        <w:t xml:space="preserve">иные места массового пребывания </w:t>
      </w:r>
      <w:r>
        <w:rPr>
          <w:sz w:val="28"/>
          <w:szCs w:val="28"/>
        </w:rPr>
        <w:t>граждан.</w:t>
      </w:r>
    </w:p>
    <w:p w:rsidR="000F03ED" w:rsidRDefault="000F03ED" w:rsidP="000F03ED">
      <w:pPr>
        <w:shd w:val="clear" w:color="auto" w:fill="FFFFFF"/>
        <w:tabs>
          <w:tab w:val="left" w:pos="4656"/>
          <w:tab w:val="left" w:pos="6682"/>
          <w:tab w:val="left" w:pos="7358"/>
          <w:tab w:val="left" w:pos="8496"/>
        </w:tabs>
        <w:spacing w:line="322" w:lineRule="exact"/>
        <w:ind w:left="710"/>
      </w:pPr>
      <w:r>
        <w:rPr>
          <w:spacing w:val="-2"/>
          <w:sz w:val="28"/>
          <w:szCs w:val="28"/>
        </w:rPr>
        <w:t>Дорожно-эксплуатационные</w:t>
      </w:r>
      <w:r>
        <w:rPr>
          <w:rFonts w:ascii="Arial" w:hAnsi="Arial" w:cs="Arial"/>
          <w:sz w:val="28"/>
          <w:szCs w:val="28"/>
        </w:rPr>
        <w:tab/>
      </w:r>
      <w:r>
        <w:rPr>
          <w:spacing w:val="-2"/>
          <w:sz w:val="28"/>
          <w:szCs w:val="28"/>
        </w:rPr>
        <w:t>организации</w:t>
      </w:r>
      <w:r>
        <w:rPr>
          <w:rFonts w:ascii="Arial" w:hAnsi="Arial" w:cs="Arial"/>
          <w:sz w:val="28"/>
          <w:szCs w:val="28"/>
        </w:rPr>
        <w:tab/>
      </w:r>
      <w:r>
        <w:rPr>
          <w:sz w:val="28"/>
          <w:szCs w:val="28"/>
        </w:rPr>
        <w:t>и</w:t>
      </w:r>
      <w:r>
        <w:rPr>
          <w:rFonts w:ascii="Arial" w:hAnsi="Arial" w:cs="Arial"/>
          <w:sz w:val="28"/>
          <w:szCs w:val="28"/>
        </w:rPr>
        <w:tab/>
      </w:r>
      <w:r>
        <w:rPr>
          <w:spacing w:val="-4"/>
          <w:sz w:val="28"/>
          <w:szCs w:val="28"/>
        </w:rPr>
        <w:t>иные</w:t>
      </w:r>
      <w:r>
        <w:rPr>
          <w:rFonts w:ascii="Arial" w:hAnsi="Arial" w:cs="Arial"/>
          <w:sz w:val="28"/>
          <w:szCs w:val="28"/>
        </w:rPr>
        <w:tab/>
      </w:r>
      <w:r>
        <w:rPr>
          <w:spacing w:val="-3"/>
          <w:sz w:val="28"/>
          <w:szCs w:val="28"/>
        </w:rPr>
        <w:t>организации,</w:t>
      </w:r>
    </w:p>
    <w:p w:rsidR="000F03ED" w:rsidRDefault="000F03ED" w:rsidP="000F03ED">
      <w:pPr>
        <w:shd w:val="clear" w:color="auto" w:fill="FFFFFF"/>
        <w:spacing w:line="322" w:lineRule="exact"/>
        <w:ind w:right="5"/>
        <w:jc w:val="both"/>
      </w:pPr>
      <w:r>
        <w:rPr>
          <w:spacing w:val="-3"/>
          <w:sz w:val="28"/>
          <w:szCs w:val="28"/>
        </w:rPr>
        <w:t xml:space="preserve">осуществляющие зимнюю уборку объектов массового пребывания граждан, должны </w:t>
      </w:r>
      <w:r>
        <w:rPr>
          <w:sz w:val="28"/>
          <w:szCs w:val="28"/>
        </w:rPr>
        <w:t xml:space="preserve">до 1 ноября утверждать перечень участков улиц и иных объектов, требующих первоочередной обработки </w:t>
      </w:r>
      <w:proofErr w:type="spellStart"/>
      <w:r>
        <w:rPr>
          <w:sz w:val="28"/>
          <w:szCs w:val="28"/>
        </w:rPr>
        <w:t>противогололедными</w:t>
      </w:r>
      <w:proofErr w:type="spellEnd"/>
      <w:r>
        <w:rPr>
          <w:sz w:val="28"/>
          <w:szCs w:val="28"/>
        </w:rPr>
        <w:t xml:space="preserve"> средствами при обнаружении гололеда.</w:t>
      </w:r>
    </w:p>
    <w:p w:rsidR="000F03ED" w:rsidRDefault="000F03ED" w:rsidP="000F03ED">
      <w:pPr>
        <w:widowControl w:val="0"/>
        <w:numPr>
          <w:ilvl w:val="0"/>
          <w:numId w:val="81"/>
        </w:numPr>
        <w:shd w:val="clear" w:color="auto" w:fill="FFFFFF"/>
        <w:tabs>
          <w:tab w:val="left" w:pos="1570"/>
        </w:tabs>
        <w:autoSpaceDE w:val="0"/>
        <w:autoSpaceDN w:val="0"/>
        <w:adjustRightInd w:val="0"/>
        <w:spacing w:line="322" w:lineRule="exact"/>
        <w:ind w:right="5" w:firstLine="710"/>
        <w:jc w:val="both"/>
        <w:rPr>
          <w:spacing w:val="-2"/>
          <w:sz w:val="28"/>
          <w:szCs w:val="28"/>
        </w:rPr>
      </w:pPr>
      <w:r>
        <w:rPr>
          <w:sz w:val="28"/>
          <w:szCs w:val="28"/>
        </w:rPr>
        <w:lastRenderedPageBreak/>
        <w:t xml:space="preserve">По окончании обработки наиболее опасных для движения транспорта участков, необходимо приступить к сплошной обработке проезжих частей с асфальтобетонным покрытием </w:t>
      </w:r>
      <w:proofErr w:type="spellStart"/>
      <w:r>
        <w:rPr>
          <w:sz w:val="28"/>
          <w:szCs w:val="28"/>
        </w:rPr>
        <w:t>противогололедными</w:t>
      </w:r>
      <w:proofErr w:type="spellEnd"/>
      <w:r>
        <w:rPr>
          <w:sz w:val="28"/>
          <w:szCs w:val="28"/>
        </w:rPr>
        <w:t xml:space="preserve"> средствами.</w:t>
      </w:r>
    </w:p>
    <w:p w:rsidR="000F03ED" w:rsidRDefault="000F03ED" w:rsidP="000F03ED">
      <w:pPr>
        <w:widowControl w:val="0"/>
        <w:numPr>
          <w:ilvl w:val="0"/>
          <w:numId w:val="81"/>
        </w:numPr>
        <w:shd w:val="clear" w:color="auto" w:fill="FFFFFF"/>
        <w:tabs>
          <w:tab w:val="left" w:pos="1570"/>
        </w:tabs>
        <w:autoSpaceDE w:val="0"/>
        <w:autoSpaceDN w:val="0"/>
        <w:adjustRightInd w:val="0"/>
        <w:spacing w:line="322" w:lineRule="exact"/>
        <w:ind w:right="10" w:firstLine="710"/>
        <w:jc w:val="both"/>
      </w:pPr>
      <w:r>
        <w:rPr>
          <w:sz w:val="28"/>
          <w:szCs w:val="28"/>
        </w:rPr>
        <w:t xml:space="preserve">Снег, счищаемый с проезжей части дорог, улиц и проездов, а также с </w:t>
      </w:r>
      <w:r>
        <w:rPr>
          <w:spacing w:val="-4"/>
          <w:sz w:val="28"/>
          <w:szCs w:val="28"/>
        </w:rPr>
        <w:t xml:space="preserve">тротуаров,  сдвигается  на  обочины  дорог  для  временного  складирования  снежной </w:t>
      </w:r>
      <w:r>
        <w:rPr>
          <w:spacing w:val="-11"/>
          <w:sz w:val="28"/>
          <w:szCs w:val="28"/>
        </w:rPr>
        <w:t xml:space="preserve">массы   в   виде   снежных  валов,   а   с   подъездов   и   подходов   к   зданиям,   лестничных </w:t>
      </w:r>
      <w:r>
        <w:rPr>
          <w:sz w:val="28"/>
          <w:szCs w:val="28"/>
        </w:rPr>
        <w:t>сходов – в места, не мешающие проходу пешеходов и проезду транспорта.</w:t>
      </w:r>
    </w:p>
    <w:p w:rsidR="000F03ED" w:rsidRDefault="000F03ED" w:rsidP="000F03ED">
      <w:pPr>
        <w:shd w:val="clear" w:color="auto" w:fill="FFFFFF"/>
        <w:tabs>
          <w:tab w:val="left" w:pos="1555"/>
        </w:tabs>
        <w:spacing w:line="322" w:lineRule="exact"/>
        <w:ind w:left="710"/>
      </w:pPr>
      <w:r>
        <w:rPr>
          <w:spacing w:val="-2"/>
          <w:sz w:val="28"/>
          <w:szCs w:val="28"/>
        </w:rPr>
        <w:t>6.6.13.</w:t>
      </w:r>
      <w:r>
        <w:rPr>
          <w:sz w:val="28"/>
          <w:szCs w:val="28"/>
        </w:rPr>
        <w:tab/>
        <w:t>Формирование снежных валов не допускается:</w:t>
      </w:r>
    </w:p>
    <w:p w:rsidR="000F03ED" w:rsidRDefault="000F03ED" w:rsidP="000F03ED">
      <w:pPr>
        <w:widowControl w:val="0"/>
        <w:numPr>
          <w:ilvl w:val="0"/>
          <w:numId w:val="82"/>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на перекрестках;</w:t>
      </w:r>
    </w:p>
    <w:p w:rsidR="000F03ED" w:rsidRDefault="000F03ED" w:rsidP="000F03ED">
      <w:pPr>
        <w:widowControl w:val="0"/>
        <w:numPr>
          <w:ilvl w:val="0"/>
          <w:numId w:val="82"/>
        </w:numPr>
        <w:shd w:val="clear" w:color="auto" w:fill="FFFFFF"/>
        <w:tabs>
          <w:tab w:val="left" w:pos="1013"/>
        </w:tabs>
        <w:autoSpaceDE w:val="0"/>
        <w:autoSpaceDN w:val="0"/>
        <w:adjustRightInd w:val="0"/>
        <w:spacing w:line="322" w:lineRule="exact"/>
        <w:ind w:left="710"/>
        <w:rPr>
          <w:spacing w:val="-1"/>
          <w:sz w:val="28"/>
          <w:szCs w:val="28"/>
        </w:rPr>
      </w:pPr>
      <w:r>
        <w:rPr>
          <w:spacing w:val="-1"/>
          <w:sz w:val="28"/>
          <w:szCs w:val="28"/>
        </w:rPr>
        <w:t>на тротуарах.</w:t>
      </w:r>
    </w:p>
    <w:p w:rsidR="000F03ED" w:rsidRDefault="000F03ED" w:rsidP="000F03ED">
      <w:pPr>
        <w:rPr>
          <w:sz w:val="2"/>
          <w:szCs w:val="2"/>
        </w:rPr>
      </w:pPr>
    </w:p>
    <w:p w:rsidR="000F03ED" w:rsidRDefault="000F03ED" w:rsidP="000F03ED">
      <w:pPr>
        <w:widowControl w:val="0"/>
        <w:numPr>
          <w:ilvl w:val="0"/>
          <w:numId w:val="83"/>
        </w:numPr>
        <w:shd w:val="clear" w:color="auto" w:fill="FFFFFF"/>
        <w:tabs>
          <w:tab w:val="left" w:pos="1675"/>
        </w:tabs>
        <w:autoSpaceDE w:val="0"/>
        <w:autoSpaceDN w:val="0"/>
        <w:adjustRightInd w:val="0"/>
        <w:spacing w:line="322" w:lineRule="exact"/>
        <w:ind w:right="19" w:firstLine="710"/>
        <w:jc w:val="both"/>
        <w:rPr>
          <w:spacing w:val="-2"/>
          <w:sz w:val="28"/>
          <w:szCs w:val="28"/>
        </w:rPr>
      </w:pPr>
      <w:r>
        <w:rPr>
          <w:sz w:val="28"/>
          <w:szCs w:val="28"/>
        </w:rPr>
        <w:t xml:space="preserve">На улицах и проездах с односторонним движением транспорта двухметровые </w:t>
      </w:r>
      <w:proofErr w:type="spellStart"/>
      <w:r>
        <w:rPr>
          <w:sz w:val="28"/>
          <w:szCs w:val="28"/>
        </w:rPr>
        <w:t>прилотковые</w:t>
      </w:r>
      <w:proofErr w:type="spellEnd"/>
      <w:r>
        <w:rPr>
          <w:sz w:val="28"/>
          <w:szCs w:val="28"/>
        </w:rPr>
        <w:t xml:space="preserve"> зоны, со стороны которых начинается подметание </w:t>
      </w:r>
      <w:r>
        <w:rPr>
          <w:spacing w:val="-2"/>
          <w:sz w:val="28"/>
          <w:szCs w:val="28"/>
        </w:rPr>
        <w:t xml:space="preserve">проезжей части, должны быть в течение всего зимнего периода постоянно очищены </w:t>
      </w:r>
      <w:r>
        <w:rPr>
          <w:sz w:val="28"/>
          <w:szCs w:val="28"/>
        </w:rPr>
        <w:t>от снега и наледи до бортового камня.</w:t>
      </w:r>
    </w:p>
    <w:p w:rsidR="000F03ED" w:rsidRDefault="000F03ED" w:rsidP="000F03ED">
      <w:pPr>
        <w:widowControl w:val="0"/>
        <w:numPr>
          <w:ilvl w:val="0"/>
          <w:numId w:val="83"/>
        </w:numPr>
        <w:shd w:val="clear" w:color="auto" w:fill="FFFFFF"/>
        <w:tabs>
          <w:tab w:val="left" w:pos="1675"/>
        </w:tabs>
        <w:autoSpaceDE w:val="0"/>
        <w:autoSpaceDN w:val="0"/>
        <w:adjustRightInd w:val="0"/>
        <w:spacing w:line="322" w:lineRule="exact"/>
        <w:ind w:right="19" w:firstLine="710"/>
        <w:jc w:val="both"/>
        <w:rPr>
          <w:spacing w:val="-2"/>
          <w:sz w:val="28"/>
          <w:szCs w:val="28"/>
        </w:rPr>
      </w:pPr>
      <w:r>
        <w:rPr>
          <w:sz w:val="28"/>
          <w:szCs w:val="28"/>
        </w:rPr>
        <w:t>В снежных валах на остановках общественного пассажирского транспорта и в местах наземных пешеходных переходов должны быть сделаны разрывы шириной:</w:t>
      </w:r>
    </w:p>
    <w:p w:rsidR="000F03ED" w:rsidRDefault="000F03ED" w:rsidP="000F03ED">
      <w:pPr>
        <w:shd w:val="clear" w:color="auto" w:fill="FFFFFF"/>
        <w:tabs>
          <w:tab w:val="left" w:pos="1123"/>
        </w:tabs>
        <w:spacing w:line="322" w:lineRule="exact"/>
        <w:ind w:firstLine="710"/>
        <w:jc w:val="both"/>
      </w:pPr>
      <w:r>
        <w:rPr>
          <w:spacing w:val="-1"/>
          <w:sz w:val="28"/>
          <w:szCs w:val="28"/>
        </w:rPr>
        <w:t>1)</w:t>
      </w:r>
      <w:r>
        <w:rPr>
          <w:sz w:val="28"/>
          <w:szCs w:val="28"/>
        </w:rPr>
        <w:tab/>
        <w:t>на остановках общественного пассажирского транспорта – на длину</w:t>
      </w:r>
      <w:r>
        <w:rPr>
          <w:sz w:val="28"/>
          <w:szCs w:val="28"/>
        </w:rPr>
        <w:br/>
        <w:t>остановки;</w:t>
      </w:r>
    </w:p>
    <w:p w:rsidR="000F03ED" w:rsidRDefault="000F03ED" w:rsidP="000F03ED">
      <w:pPr>
        <w:widowControl w:val="0"/>
        <w:numPr>
          <w:ilvl w:val="0"/>
          <w:numId w:val="84"/>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на переходах, имеющих разметку – на ширину разметки;</w:t>
      </w:r>
    </w:p>
    <w:p w:rsidR="000F03ED" w:rsidRDefault="000F03ED" w:rsidP="000F03ED">
      <w:pPr>
        <w:widowControl w:val="0"/>
        <w:numPr>
          <w:ilvl w:val="0"/>
          <w:numId w:val="84"/>
        </w:numPr>
        <w:shd w:val="clear" w:color="auto" w:fill="FFFFFF"/>
        <w:tabs>
          <w:tab w:val="left" w:pos="1013"/>
        </w:tabs>
        <w:autoSpaceDE w:val="0"/>
        <w:autoSpaceDN w:val="0"/>
        <w:adjustRightInd w:val="0"/>
        <w:spacing w:line="322" w:lineRule="exact"/>
        <w:ind w:left="710"/>
        <w:rPr>
          <w:spacing w:val="-1"/>
          <w:sz w:val="28"/>
          <w:szCs w:val="28"/>
        </w:rPr>
      </w:pPr>
      <w:r>
        <w:rPr>
          <w:sz w:val="28"/>
          <w:szCs w:val="28"/>
        </w:rPr>
        <w:t>на переходах, не имеющих разметку – не менее 5 м.</w:t>
      </w:r>
    </w:p>
    <w:p w:rsidR="000F03ED" w:rsidRDefault="000F03ED" w:rsidP="000F03ED">
      <w:pPr>
        <w:rPr>
          <w:sz w:val="2"/>
          <w:szCs w:val="2"/>
        </w:rPr>
      </w:pPr>
    </w:p>
    <w:p w:rsidR="000F03ED" w:rsidRDefault="000F03ED" w:rsidP="000F03ED">
      <w:pPr>
        <w:widowControl w:val="0"/>
        <w:numPr>
          <w:ilvl w:val="0"/>
          <w:numId w:val="85"/>
        </w:numPr>
        <w:shd w:val="clear" w:color="auto" w:fill="FFFFFF"/>
        <w:tabs>
          <w:tab w:val="left" w:pos="1565"/>
        </w:tabs>
        <w:autoSpaceDE w:val="0"/>
        <w:autoSpaceDN w:val="0"/>
        <w:adjustRightInd w:val="0"/>
        <w:spacing w:line="322" w:lineRule="exact"/>
        <w:ind w:right="14" w:firstLine="710"/>
        <w:jc w:val="both"/>
        <w:rPr>
          <w:spacing w:val="-2"/>
          <w:sz w:val="28"/>
          <w:szCs w:val="28"/>
        </w:rPr>
      </w:pPr>
      <w:proofErr w:type="gramStart"/>
      <w:r>
        <w:rPr>
          <w:sz w:val="28"/>
          <w:szCs w:val="28"/>
        </w:rPr>
        <w:t xml:space="preserve">Вывоз снега от остановок общественного пассажирского транспорта, наземных пешеходных переходов, мест массового посещения людей (торговых центров, рынков, гостиниц, и т.д.), въездов на территории больниц и других социально значимых объектов осуществляется в течение суток после окончания </w:t>
      </w:r>
      <w:r>
        <w:rPr>
          <w:spacing w:val="-3"/>
          <w:sz w:val="28"/>
          <w:szCs w:val="28"/>
        </w:rPr>
        <w:t xml:space="preserve">снегопада; вывоз снега с улиц и проездов, обеспечивающий безопасность дорожного </w:t>
      </w:r>
      <w:r>
        <w:rPr>
          <w:sz w:val="28"/>
          <w:szCs w:val="28"/>
        </w:rPr>
        <w:t>движения, осуществляется в течение трех суток после окончания снегопада;</w:t>
      </w:r>
      <w:proofErr w:type="gramEnd"/>
      <w:r>
        <w:rPr>
          <w:sz w:val="28"/>
          <w:szCs w:val="28"/>
        </w:rPr>
        <w:t xml:space="preserve"> с остальных территорий – не позднее пяти суток после окончания снегопада. Места временного складирования снега после снеготаяния должны быть очищены от мусора и благоустроены.</w:t>
      </w:r>
    </w:p>
    <w:p w:rsidR="000F03ED" w:rsidRDefault="000F03ED" w:rsidP="000F03ED">
      <w:pPr>
        <w:widowControl w:val="0"/>
        <w:numPr>
          <w:ilvl w:val="0"/>
          <w:numId w:val="85"/>
        </w:numPr>
        <w:shd w:val="clear" w:color="auto" w:fill="FFFFFF"/>
        <w:tabs>
          <w:tab w:val="left" w:pos="1565"/>
          <w:tab w:val="left" w:pos="2482"/>
          <w:tab w:val="left" w:pos="4906"/>
          <w:tab w:val="left" w:pos="6797"/>
          <w:tab w:val="left" w:pos="8170"/>
        </w:tabs>
        <w:autoSpaceDE w:val="0"/>
        <w:autoSpaceDN w:val="0"/>
        <w:adjustRightInd w:val="0"/>
        <w:spacing w:line="322" w:lineRule="exact"/>
        <w:ind w:right="10" w:firstLine="710"/>
        <w:jc w:val="both"/>
        <w:rPr>
          <w:spacing w:val="-2"/>
          <w:sz w:val="28"/>
          <w:szCs w:val="28"/>
        </w:rPr>
      </w:pPr>
      <w:r>
        <w:rPr>
          <w:sz w:val="28"/>
          <w:szCs w:val="28"/>
        </w:rPr>
        <w:t xml:space="preserve">В период снегопадов и гололеда тротуары и другие пешеходные зоны </w:t>
      </w:r>
      <w:r>
        <w:rPr>
          <w:spacing w:val="-14"/>
          <w:sz w:val="28"/>
          <w:szCs w:val="28"/>
        </w:rPr>
        <w:t>на территории</w:t>
      </w:r>
      <w:r>
        <w:rPr>
          <w:rFonts w:ascii="Arial" w:hAnsi="Arial" w:cs="Arial"/>
          <w:sz w:val="28"/>
          <w:szCs w:val="28"/>
        </w:rPr>
        <w:tab/>
      </w:r>
      <w:r>
        <w:rPr>
          <w:spacing w:val="-2"/>
          <w:sz w:val="28"/>
          <w:szCs w:val="28"/>
        </w:rPr>
        <w:t>муниципального</w:t>
      </w:r>
      <w:r>
        <w:rPr>
          <w:rFonts w:ascii="Arial" w:hAnsi="Arial" w:cs="Arial"/>
          <w:sz w:val="28"/>
          <w:szCs w:val="28"/>
        </w:rPr>
        <w:tab/>
      </w:r>
      <w:r>
        <w:rPr>
          <w:spacing w:val="-3"/>
          <w:sz w:val="28"/>
          <w:szCs w:val="28"/>
        </w:rPr>
        <w:t>образования</w:t>
      </w:r>
      <w:r>
        <w:rPr>
          <w:rFonts w:ascii="Arial" w:hAnsi="Arial" w:cs="Arial"/>
          <w:sz w:val="28"/>
          <w:szCs w:val="28"/>
        </w:rPr>
        <w:tab/>
      </w:r>
      <w:r>
        <w:rPr>
          <w:spacing w:val="-3"/>
          <w:sz w:val="28"/>
          <w:szCs w:val="28"/>
        </w:rPr>
        <w:t>должны</w:t>
      </w:r>
      <w:r>
        <w:rPr>
          <w:rFonts w:ascii="Arial" w:hAnsi="Arial" w:cs="Arial"/>
          <w:sz w:val="28"/>
          <w:szCs w:val="28"/>
        </w:rPr>
        <w:tab/>
      </w:r>
      <w:r>
        <w:rPr>
          <w:spacing w:val="-1"/>
          <w:sz w:val="28"/>
          <w:szCs w:val="28"/>
        </w:rPr>
        <w:t xml:space="preserve">обрабатываться </w:t>
      </w:r>
      <w:proofErr w:type="spellStart"/>
      <w:r>
        <w:rPr>
          <w:sz w:val="28"/>
          <w:szCs w:val="28"/>
        </w:rPr>
        <w:t>противогололедными</w:t>
      </w:r>
      <w:proofErr w:type="spellEnd"/>
      <w:r>
        <w:rPr>
          <w:sz w:val="28"/>
          <w:szCs w:val="28"/>
        </w:rPr>
        <w:t xml:space="preserve"> материалами.</w:t>
      </w:r>
    </w:p>
    <w:p w:rsidR="000F03ED" w:rsidRDefault="000F03ED" w:rsidP="000F03ED">
      <w:pPr>
        <w:shd w:val="clear" w:color="auto" w:fill="FFFFFF"/>
        <w:spacing w:line="322" w:lineRule="exact"/>
        <w:ind w:right="14" w:firstLine="710"/>
        <w:jc w:val="both"/>
      </w:pPr>
      <w:r>
        <w:rPr>
          <w:spacing w:val="-3"/>
          <w:sz w:val="28"/>
          <w:szCs w:val="28"/>
        </w:rPr>
        <w:t xml:space="preserve">Снегоуборочные работы (механизированное подметание и ручная зачистка) на </w:t>
      </w:r>
      <w:r>
        <w:rPr>
          <w:sz w:val="28"/>
          <w:szCs w:val="28"/>
        </w:rPr>
        <w:t xml:space="preserve">тротуарах, пешеходных дорожках и посадочных площадках общественного пассажирского транспорта начинаются сразу по окончании снегопада. При длительных снегопадах циклы снегоочистки и обработки </w:t>
      </w:r>
      <w:proofErr w:type="spellStart"/>
      <w:r>
        <w:rPr>
          <w:sz w:val="28"/>
          <w:szCs w:val="28"/>
        </w:rPr>
        <w:t>противогололедными</w:t>
      </w:r>
      <w:proofErr w:type="spellEnd"/>
      <w:r>
        <w:rPr>
          <w:sz w:val="28"/>
          <w:szCs w:val="28"/>
        </w:rPr>
        <w:t xml:space="preserve"> средствами должны повторяться, обеспечивая безопасность для пешеходов.</w:t>
      </w:r>
    </w:p>
    <w:p w:rsidR="000F03ED" w:rsidRDefault="000F03ED" w:rsidP="000F03ED">
      <w:pPr>
        <w:widowControl w:val="0"/>
        <w:numPr>
          <w:ilvl w:val="0"/>
          <w:numId w:val="86"/>
        </w:numPr>
        <w:shd w:val="clear" w:color="auto" w:fill="FFFFFF"/>
        <w:tabs>
          <w:tab w:val="left" w:pos="1565"/>
        </w:tabs>
        <w:autoSpaceDE w:val="0"/>
        <w:autoSpaceDN w:val="0"/>
        <w:adjustRightInd w:val="0"/>
        <w:spacing w:line="322" w:lineRule="exact"/>
        <w:ind w:right="5" w:firstLine="710"/>
        <w:jc w:val="both"/>
        <w:rPr>
          <w:spacing w:val="-2"/>
          <w:sz w:val="28"/>
          <w:szCs w:val="28"/>
        </w:rPr>
      </w:pPr>
      <w:r>
        <w:rPr>
          <w:sz w:val="28"/>
          <w:szCs w:val="28"/>
        </w:rPr>
        <w:t xml:space="preserve">Тротуары и лестничные сходы должны быть очищены на всю ширину до покрытия от свежевыпавшего или уплотненного снега (снежно-ледяных образований). В период снегопада тротуары и лестничные сходы, </w:t>
      </w:r>
      <w:r>
        <w:rPr>
          <w:sz w:val="28"/>
          <w:szCs w:val="28"/>
        </w:rPr>
        <w:lastRenderedPageBreak/>
        <w:t xml:space="preserve">площадки и ступеньки </w:t>
      </w:r>
      <w:proofErr w:type="spellStart"/>
      <w:r>
        <w:rPr>
          <w:sz w:val="28"/>
          <w:szCs w:val="28"/>
        </w:rPr>
        <w:t>привходе</w:t>
      </w:r>
      <w:proofErr w:type="spellEnd"/>
      <w:r>
        <w:rPr>
          <w:sz w:val="28"/>
          <w:szCs w:val="28"/>
        </w:rPr>
        <w:t xml:space="preserve"> в здания (мест общественного пользования) должны обрабатываться </w:t>
      </w:r>
      <w:proofErr w:type="spellStart"/>
      <w:r>
        <w:rPr>
          <w:sz w:val="28"/>
          <w:szCs w:val="28"/>
        </w:rPr>
        <w:t>противогололедными</w:t>
      </w:r>
      <w:proofErr w:type="spellEnd"/>
      <w:r>
        <w:rPr>
          <w:sz w:val="28"/>
          <w:szCs w:val="28"/>
        </w:rPr>
        <w:t xml:space="preserve"> материалами и расчищаться для движения пешеходов. При оповещении о гололеде или возможности его возникновения, в первую очередь, лестничные сходы, а затем и тротуары обрабатываются </w:t>
      </w:r>
      <w:proofErr w:type="spellStart"/>
      <w:r>
        <w:rPr>
          <w:spacing w:val="-2"/>
          <w:sz w:val="28"/>
          <w:szCs w:val="28"/>
        </w:rPr>
        <w:t>противогололедными</w:t>
      </w:r>
      <w:proofErr w:type="spellEnd"/>
      <w:r>
        <w:rPr>
          <w:spacing w:val="-2"/>
          <w:sz w:val="28"/>
          <w:szCs w:val="28"/>
        </w:rPr>
        <w:t xml:space="preserve"> материалами в полосе движения пешеходов в течение 2 часов.</w:t>
      </w:r>
    </w:p>
    <w:p w:rsidR="000F03ED" w:rsidRDefault="000F03ED" w:rsidP="000F03ED">
      <w:pPr>
        <w:widowControl w:val="0"/>
        <w:numPr>
          <w:ilvl w:val="0"/>
          <w:numId w:val="86"/>
        </w:numPr>
        <w:shd w:val="clear" w:color="auto" w:fill="FFFFFF"/>
        <w:tabs>
          <w:tab w:val="left" w:pos="1565"/>
        </w:tabs>
        <w:autoSpaceDE w:val="0"/>
        <w:autoSpaceDN w:val="0"/>
        <w:adjustRightInd w:val="0"/>
        <w:spacing w:line="322" w:lineRule="exact"/>
        <w:ind w:right="19" w:firstLine="710"/>
        <w:jc w:val="both"/>
      </w:pPr>
      <w:proofErr w:type="spellStart"/>
      <w:r>
        <w:rPr>
          <w:sz w:val="28"/>
          <w:szCs w:val="28"/>
        </w:rPr>
        <w:t>Внутридворовые</w:t>
      </w:r>
      <w:proofErr w:type="spellEnd"/>
      <w:r>
        <w:rPr>
          <w:sz w:val="28"/>
          <w:szCs w:val="28"/>
        </w:rPr>
        <w:t xml:space="preserve"> проезды, контейнерные площадки, за исключением контейнерных площадок, расположенных на дорогах общего пользования, </w:t>
      </w:r>
      <w:r>
        <w:rPr>
          <w:spacing w:val="-12"/>
          <w:sz w:val="28"/>
          <w:szCs w:val="28"/>
        </w:rPr>
        <w:t xml:space="preserve">подъездные     пути     к     ним,     тротуары     и     другие     пешеходные     зоны,     имеющие </w:t>
      </w:r>
      <w:r>
        <w:rPr>
          <w:sz w:val="28"/>
          <w:szCs w:val="28"/>
        </w:rPr>
        <w:t>усовершенствованное покрытие (асфальт, бетон, тротуарная плитка), должны быть очищены от снега и наледи до твердого покрытия.</w:t>
      </w:r>
    </w:p>
    <w:p w:rsidR="000F03ED" w:rsidRDefault="000F03ED" w:rsidP="000F03ED">
      <w:pPr>
        <w:shd w:val="clear" w:color="auto" w:fill="FFFFFF"/>
        <w:spacing w:before="317"/>
        <w:ind w:left="1555"/>
      </w:pPr>
      <w:r>
        <w:rPr>
          <w:sz w:val="28"/>
          <w:szCs w:val="28"/>
        </w:rPr>
        <w:t>6.7. Организация и проведение уборочных работ в летнее время</w:t>
      </w:r>
    </w:p>
    <w:p w:rsidR="000F03ED" w:rsidRDefault="000F03ED" w:rsidP="000F03ED">
      <w:pPr>
        <w:shd w:val="clear" w:color="auto" w:fill="FFFFFF"/>
        <w:tabs>
          <w:tab w:val="left" w:pos="1493"/>
        </w:tabs>
        <w:spacing w:line="322" w:lineRule="exact"/>
        <w:ind w:right="19" w:firstLine="710"/>
        <w:jc w:val="both"/>
      </w:pPr>
      <w:r>
        <w:rPr>
          <w:spacing w:val="-1"/>
          <w:sz w:val="28"/>
          <w:szCs w:val="28"/>
        </w:rPr>
        <w:t>6.7.1.</w:t>
      </w:r>
      <w:r>
        <w:rPr>
          <w:sz w:val="28"/>
          <w:szCs w:val="28"/>
        </w:rPr>
        <w:tab/>
        <w:t>Период летней уборки с 1 апреля по 31 октября. Мероприятия по</w:t>
      </w:r>
      <w:r>
        <w:rPr>
          <w:sz w:val="28"/>
          <w:szCs w:val="28"/>
        </w:rPr>
        <w:br/>
        <w:t>подготовке уборочной техники к работе в летний период проводятся в сроки,</w:t>
      </w:r>
      <w:r>
        <w:rPr>
          <w:sz w:val="28"/>
          <w:szCs w:val="28"/>
        </w:rPr>
        <w:br/>
        <w:t>определенные организациями, выполняющими функции заказчика работ по</w:t>
      </w:r>
      <w:r>
        <w:rPr>
          <w:sz w:val="28"/>
          <w:szCs w:val="28"/>
        </w:rPr>
        <w:br/>
        <w:t>содержанию сети дорог местного значения и улиц.</w:t>
      </w:r>
    </w:p>
    <w:p w:rsidR="000F03ED" w:rsidRDefault="000F03ED" w:rsidP="000F03ED">
      <w:pPr>
        <w:shd w:val="clear" w:color="auto" w:fill="FFFFFF"/>
        <w:tabs>
          <w:tab w:val="left" w:pos="1584"/>
        </w:tabs>
        <w:spacing w:line="322" w:lineRule="exact"/>
        <w:ind w:right="14" w:firstLine="710"/>
        <w:jc w:val="both"/>
      </w:pPr>
      <w:r>
        <w:rPr>
          <w:spacing w:val="-1"/>
          <w:sz w:val="28"/>
          <w:szCs w:val="28"/>
        </w:rPr>
        <w:t>6.7.2.</w:t>
      </w:r>
      <w:r>
        <w:rPr>
          <w:sz w:val="28"/>
          <w:szCs w:val="28"/>
        </w:rPr>
        <w:tab/>
        <w:t xml:space="preserve">Подметание дворовых территорий, </w:t>
      </w:r>
      <w:proofErr w:type="spellStart"/>
      <w:r>
        <w:rPr>
          <w:sz w:val="28"/>
          <w:szCs w:val="28"/>
        </w:rPr>
        <w:t>внутридворовых</w:t>
      </w:r>
      <w:proofErr w:type="spellEnd"/>
      <w:r>
        <w:rPr>
          <w:sz w:val="28"/>
          <w:szCs w:val="28"/>
        </w:rPr>
        <w:t xml:space="preserve"> проездов и</w:t>
      </w:r>
      <w:r>
        <w:rPr>
          <w:sz w:val="28"/>
          <w:szCs w:val="28"/>
        </w:rPr>
        <w:br/>
        <w:t xml:space="preserve">тротуаров </w:t>
      </w:r>
      <w:proofErr w:type="gramStart"/>
      <w:r>
        <w:rPr>
          <w:sz w:val="28"/>
          <w:szCs w:val="28"/>
        </w:rPr>
        <w:t>от</w:t>
      </w:r>
      <w:proofErr w:type="gramEnd"/>
      <w:r>
        <w:rPr>
          <w:sz w:val="28"/>
          <w:szCs w:val="28"/>
        </w:rPr>
        <w:t xml:space="preserve"> </w:t>
      </w:r>
      <w:proofErr w:type="gramStart"/>
      <w:r>
        <w:rPr>
          <w:sz w:val="28"/>
          <w:szCs w:val="28"/>
        </w:rPr>
        <w:t>смета</w:t>
      </w:r>
      <w:proofErr w:type="gramEnd"/>
      <w:r>
        <w:rPr>
          <w:sz w:val="28"/>
          <w:szCs w:val="28"/>
        </w:rPr>
        <w:t xml:space="preserve">, пыли и мелкого бытового </w:t>
      </w:r>
      <w:r w:rsidR="00D608EA">
        <w:rPr>
          <w:sz w:val="28"/>
          <w:szCs w:val="28"/>
        </w:rPr>
        <w:t xml:space="preserve">мусора, их мойка осуществляется </w:t>
      </w:r>
      <w:r>
        <w:rPr>
          <w:sz w:val="28"/>
          <w:szCs w:val="28"/>
        </w:rPr>
        <w:t>лицами ответственными за содержание объектов. Чистота на т</w:t>
      </w:r>
      <w:r w:rsidR="00D608EA">
        <w:rPr>
          <w:sz w:val="28"/>
          <w:szCs w:val="28"/>
        </w:rPr>
        <w:t xml:space="preserve">ерритории должна </w:t>
      </w:r>
      <w:r>
        <w:rPr>
          <w:sz w:val="28"/>
          <w:szCs w:val="28"/>
        </w:rPr>
        <w:t>поддерживаться в течение всего рабочего дня.</w:t>
      </w:r>
    </w:p>
    <w:p w:rsidR="000F03ED" w:rsidRDefault="000F03ED" w:rsidP="000F03ED">
      <w:pPr>
        <w:shd w:val="clear" w:color="auto" w:fill="FFFFFF"/>
        <w:tabs>
          <w:tab w:val="left" w:pos="1402"/>
        </w:tabs>
        <w:spacing w:line="322" w:lineRule="exact"/>
        <w:ind w:right="19" w:firstLine="710"/>
        <w:jc w:val="both"/>
      </w:pPr>
      <w:r>
        <w:rPr>
          <w:spacing w:val="-1"/>
          <w:sz w:val="28"/>
          <w:szCs w:val="28"/>
        </w:rPr>
        <w:t>6.7.3.</w:t>
      </w:r>
      <w:r>
        <w:rPr>
          <w:sz w:val="28"/>
          <w:szCs w:val="28"/>
        </w:rPr>
        <w:tab/>
      </w:r>
      <w:r>
        <w:rPr>
          <w:spacing w:val="-3"/>
          <w:sz w:val="28"/>
          <w:szCs w:val="28"/>
        </w:rPr>
        <w:t>Дорожки и площадки парков, скверов, должны быть очищены от мусора,</w:t>
      </w:r>
      <w:r w:rsidR="00D608EA">
        <w:rPr>
          <w:spacing w:val="-3"/>
          <w:sz w:val="28"/>
          <w:szCs w:val="28"/>
        </w:rPr>
        <w:t xml:space="preserve"> </w:t>
      </w:r>
      <w:r>
        <w:rPr>
          <w:sz w:val="28"/>
          <w:szCs w:val="28"/>
        </w:rPr>
        <w:t>листьев и других видимых загрязнений.</w:t>
      </w:r>
    </w:p>
    <w:p w:rsidR="000F03ED" w:rsidRDefault="000F03ED" w:rsidP="000F03ED">
      <w:pPr>
        <w:shd w:val="clear" w:color="auto" w:fill="FFFFFF"/>
        <w:tabs>
          <w:tab w:val="left" w:pos="1555"/>
          <w:tab w:val="left" w:pos="2501"/>
          <w:tab w:val="left" w:pos="4277"/>
          <w:tab w:val="left" w:pos="7018"/>
          <w:tab w:val="left" w:pos="8414"/>
        </w:tabs>
        <w:spacing w:line="322" w:lineRule="exact"/>
        <w:ind w:firstLine="710"/>
        <w:jc w:val="both"/>
      </w:pPr>
      <w:r>
        <w:rPr>
          <w:spacing w:val="-1"/>
          <w:sz w:val="28"/>
          <w:szCs w:val="28"/>
        </w:rPr>
        <w:t>6.7.4.</w:t>
      </w:r>
      <w:r>
        <w:rPr>
          <w:sz w:val="28"/>
          <w:szCs w:val="28"/>
        </w:rPr>
        <w:tab/>
        <w:t>Поливочные краны для мойки и поливки из шланга дворовых</w:t>
      </w:r>
      <w:r>
        <w:rPr>
          <w:sz w:val="28"/>
          <w:szCs w:val="28"/>
        </w:rPr>
        <w:br/>
        <w:t>территорий должны быть оборудованы в кажд</w:t>
      </w:r>
      <w:r w:rsidR="00D608EA">
        <w:rPr>
          <w:sz w:val="28"/>
          <w:szCs w:val="28"/>
        </w:rPr>
        <w:t xml:space="preserve">ом домовладении и содержаться в </w:t>
      </w:r>
      <w:r>
        <w:rPr>
          <w:sz w:val="28"/>
          <w:szCs w:val="28"/>
        </w:rPr>
        <w:t>исправном состоянии. Ответственность з</w:t>
      </w:r>
      <w:r w:rsidR="00D608EA">
        <w:rPr>
          <w:sz w:val="28"/>
          <w:szCs w:val="28"/>
        </w:rPr>
        <w:t xml:space="preserve">а их оборудование и эксплуатации </w:t>
      </w:r>
      <w:r>
        <w:rPr>
          <w:sz w:val="28"/>
          <w:szCs w:val="28"/>
        </w:rPr>
        <w:t>возлагается на собственников (правообладателей) домовладений, организации,</w:t>
      </w:r>
      <w:r>
        <w:rPr>
          <w:sz w:val="28"/>
          <w:szCs w:val="28"/>
        </w:rPr>
        <w:br/>
      </w:r>
      <w:r>
        <w:rPr>
          <w:spacing w:val="-3"/>
          <w:sz w:val="28"/>
          <w:szCs w:val="28"/>
        </w:rPr>
        <w:t>осуществляющие</w:t>
      </w:r>
      <w:r>
        <w:rPr>
          <w:rFonts w:ascii="Arial" w:hAnsi="Arial" w:cs="Arial"/>
          <w:sz w:val="28"/>
          <w:szCs w:val="28"/>
        </w:rPr>
        <w:tab/>
      </w:r>
      <w:r>
        <w:rPr>
          <w:spacing w:val="-3"/>
          <w:sz w:val="28"/>
          <w:szCs w:val="28"/>
        </w:rPr>
        <w:t>управление</w:t>
      </w:r>
      <w:r>
        <w:rPr>
          <w:rFonts w:ascii="Arial" w:hAnsi="Arial" w:cs="Arial"/>
          <w:sz w:val="28"/>
          <w:szCs w:val="28"/>
        </w:rPr>
        <w:tab/>
      </w:r>
      <w:r>
        <w:rPr>
          <w:spacing w:val="-2"/>
          <w:sz w:val="28"/>
          <w:szCs w:val="28"/>
        </w:rPr>
        <w:t>многоквартирными</w:t>
      </w:r>
      <w:r>
        <w:rPr>
          <w:rFonts w:ascii="Arial" w:hAnsi="Arial" w:cs="Arial"/>
          <w:sz w:val="28"/>
          <w:szCs w:val="28"/>
        </w:rPr>
        <w:tab/>
      </w:r>
      <w:r>
        <w:rPr>
          <w:spacing w:val="-2"/>
          <w:sz w:val="28"/>
          <w:szCs w:val="28"/>
        </w:rPr>
        <w:t>домами,</w:t>
      </w:r>
      <w:r w:rsidR="00D608EA">
        <w:rPr>
          <w:rFonts w:ascii="Arial" w:cs="Arial"/>
          <w:sz w:val="28"/>
          <w:szCs w:val="28"/>
        </w:rPr>
        <w:t xml:space="preserve"> </w:t>
      </w:r>
      <w:r>
        <w:rPr>
          <w:spacing w:val="-3"/>
          <w:sz w:val="28"/>
          <w:szCs w:val="28"/>
        </w:rPr>
        <w:t>товарищества</w:t>
      </w:r>
      <w:r w:rsidR="00D608EA">
        <w:rPr>
          <w:spacing w:val="-3"/>
          <w:sz w:val="28"/>
          <w:szCs w:val="28"/>
        </w:rPr>
        <w:t xml:space="preserve"> </w:t>
      </w:r>
      <w:r>
        <w:rPr>
          <w:sz w:val="28"/>
          <w:szCs w:val="28"/>
        </w:rPr>
        <w:t>собственников жилья, осуществляющие управление многоквартирными домами.</w:t>
      </w:r>
    </w:p>
    <w:p w:rsidR="000F03ED" w:rsidRDefault="000F03ED" w:rsidP="000F03ED">
      <w:pPr>
        <w:shd w:val="clear" w:color="auto" w:fill="FFFFFF"/>
        <w:tabs>
          <w:tab w:val="left" w:pos="1454"/>
        </w:tabs>
        <w:spacing w:line="322" w:lineRule="exact"/>
        <w:ind w:right="5" w:firstLine="710"/>
        <w:jc w:val="both"/>
      </w:pPr>
      <w:r>
        <w:rPr>
          <w:spacing w:val="-1"/>
          <w:sz w:val="28"/>
          <w:szCs w:val="28"/>
        </w:rPr>
        <w:t>6.7.5.</w:t>
      </w:r>
      <w:r>
        <w:rPr>
          <w:sz w:val="28"/>
          <w:szCs w:val="28"/>
        </w:rPr>
        <w:tab/>
        <w:t xml:space="preserve">В период листопада производится </w:t>
      </w:r>
      <w:proofErr w:type="gramStart"/>
      <w:r>
        <w:rPr>
          <w:sz w:val="28"/>
          <w:szCs w:val="28"/>
        </w:rPr>
        <w:t>у</w:t>
      </w:r>
      <w:r w:rsidR="00D608EA">
        <w:rPr>
          <w:sz w:val="28"/>
          <w:szCs w:val="28"/>
        </w:rPr>
        <w:t>борка</w:t>
      </w:r>
      <w:proofErr w:type="gramEnd"/>
      <w:r w:rsidR="00D608EA">
        <w:rPr>
          <w:sz w:val="28"/>
          <w:szCs w:val="28"/>
        </w:rPr>
        <w:t xml:space="preserve"> и вывоз опавших листьев с </w:t>
      </w:r>
      <w:r>
        <w:rPr>
          <w:sz w:val="28"/>
          <w:szCs w:val="28"/>
        </w:rPr>
        <w:t>проезжей части дорог и дворовых территорий. Сг</w:t>
      </w:r>
      <w:r w:rsidR="00D608EA">
        <w:rPr>
          <w:sz w:val="28"/>
          <w:szCs w:val="28"/>
        </w:rPr>
        <w:t xml:space="preserve">ребание листвы к комлевой части </w:t>
      </w:r>
      <w:r>
        <w:rPr>
          <w:sz w:val="28"/>
          <w:szCs w:val="28"/>
        </w:rPr>
        <w:t>деревьев и кустарников запрещается.</w:t>
      </w:r>
    </w:p>
    <w:p w:rsidR="000F03ED" w:rsidRDefault="000F03ED" w:rsidP="000F03ED">
      <w:pPr>
        <w:shd w:val="clear" w:color="auto" w:fill="FFFFFF"/>
        <w:tabs>
          <w:tab w:val="left" w:pos="1618"/>
        </w:tabs>
        <w:spacing w:line="322" w:lineRule="exact"/>
        <w:ind w:right="14" w:firstLine="710"/>
        <w:jc w:val="both"/>
      </w:pPr>
      <w:r>
        <w:rPr>
          <w:spacing w:val="-1"/>
          <w:sz w:val="28"/>
          <w:szCs w:val="28"/>
        </w:rPr>
        <w:t>6.7.6.</w:t>
      </w:r>
      <w:r>
        <w:rPr>
          <w:sz w:val="28"/>
          <w:szCs w:val="28"/>
        </w:rPr>
        <w:tab/>
        <w:t>Мойка дорожных покрытий, площадей и улиц производится</w:t>
      </w:r>
      <w:r>
        <w:rPr>
          <w:sz w:val="28"/>
          <w:szCs w:val="28"/>
        </w:rPr>
        <w:br/>
        <w:t>предпочтительно в ночное время.</w:t>
      </w:r>
    </w:p>
    <w:p w:rsidR="000F03ED" w:rsidRDefault="000F03ED" w:rsidP="000F03ED">
      <w:pPr>
        <w:shd w:val="clear" w:color="auto" w:fill="FFFFFF"/>
        <w:tabs>
          <w:tab w:val="left" w:pos="1493"/>
        </w:tabs>
        <w:spacing w:line="322" w:lineRule="exact"/>
        <w:ind w:right="10" w:firstLine="710"/>
        <w:jc w:val="both"/>
      </w:pPr>
      <w:r>
        <w:rPr>
          <w:spacing w:val="-1"/>
          <w:sz w:val="28"/>
          <w:szCs w:val="28"/>
        </w:rPr>
        <w:t>6.7.7.</w:t>
      </w:r>
      <w:r>
        <w:rPr>
          <w:sz w:val="28"/>
          <w:szCs w:val="28"/>
        </w:rPr>
        <w:tab/>
        <w:t>Смет и мусор, выбитые при уборке или мойке проезжей части на</w:t>
      </w:r>
      <w:r>
        <w:rPr>
          <w:sz w:val="28"/>
          <w:szCs w:val="28"/>
        </w:rPr>
        <w:br/>
        <w:t>тротуары, газоны, посадочные площадки, па</w:t>
      </w:r>
      <w:r w:rsidR="00D608EA">
        <w:rPr>
          <w:sz w:val="28"/>
          <w:szCs w:val="28"/>
        </w:rPr>
        <w:t xml:space="preserve">вильоны остановок общественного </w:t>
      </w:r>
      <w:r>
        <w:rPr>
          <w:sz w:val="28"/>
          <w:szCs w:val="28"/>
        </w:rPr>
        <w:t>пассажирского транспорта, близко распо</w:t>
      </w:r>
      <w:r w:rsidR="00D608EA">
        <w:rPr>
          <w:sz w:val="28"/>
          <w:szCs w:val="28"/>
        </w:rPr>
        <w:t xml:space="preserve">ложенные фасады зданий, объекты </w:t>
      </w:r>
      <w:r>
        <w:rPr>
          <w:sz w:val="28"/>
          <w:szCs w:val="28"/>
        </w:rPr>
        <w:t>торговли и т.п., по</w:t>
      </w:r>
      <w:r w:rsidR="00D608EA">
        <w:rPr>
          <w:sz w:val="28"/>
          <w:szCs w:val="28"/>
        </w:rPr>
        <w:t xml:space="preserve">длежат уборке юридическим лицом (индивидуальным </w:t>
      </w:r>
      <w:r>
        <w:rPr>
          <w:sz w:val="28"/>
          <w:szCs w:val="28"/>
        </w:rPr>
        <w:t>предпринимателем) или физическим лицом,</w:t>
      </w:r>
      <w:r w:rsidR="00D608EA">
        <w:rPr>
          <w:sz w:val="28"/>
          <w:szCs w:val="28"/>
        </w:rPr>
        <w:t xml:space="preserve"> осуществляющим уборку проезжей </w:t>
      </w:r>
      <w:r>
        <w:rPr>
          <w:sz w:val="28"/>
          <w:szCs w:val="28"/>
        </w:rPr>
        <w:t>части.</w:t>
      </w:r>
    </w:p>
    <w:p w:rsidR="000F03ED" w:rsidRDefault="000F03ED" w:rsidP="000F03ED">
      <w:pPr>
        <w:shd w:val="clear" w:color="auto" w:fill="FFFFFF"/>
        <w:tabs>
          <w:tab w:val="left" w:pos="1411"/>
        </w:tabs>
        <w:spacing w:line="322" w:lineRule="exact"/>
        <w:ind w:right="14" w:firstLine="710"/>
        <w:jc w:val="both"/>
      </w:pPr>
      <w:r>
        <w:rPr>
          <w:spacing w:val="-1"/>
          <w:sz w:val="28"/>
          <w:szCs w:val="28"/>
        </w:rPr>
        <w:t>6.7.8.</w:t>
      </w:r>
      <w:r>
        <w:rPr>
          <w:sz w:val="28"/>
          <w:szCs w:val="28"/>
        </w:rPr>
        <w:tab/>
      </w:r>
      <w:r>
        <w:rPr>
          <w:spacing w:val="-1"/>
          <w:sz w:val="28"/>
          <w:szCs w:val="28"/>
        </w:rPr>
        <w:t>Высота травяного покрова на территории муниципального образования,</w:t>
      </w:r>
      <w:r>
        <w:rPr>
          <w:spacing w:val="-1"/>
          <w:sz w:val="28"/>
          <w:szCs w:val="28"/>
        </w:rPr>
        <w:br/>
      </w:r>
      <w:r>
        <w:rPr>
          <w:sz w:val="28"/>
          <w:szCs w:val="28"/>
        </w:rPr>
        <w:lastRenderedPageBreak/>
        <w:t>в полосе отвода автомобильных дорог, на разде</w:t>
      </w:r>
      <w:r w:rsidR="00D608EA">
        <w:rPr>
          <w:sz w:val="28"/>
          <w:szCs w:val="28"/>
        </w:rPr>
        <w:t xml:space="preserve">лительных полосах автомобильных </w:t>
      </w:r>
      <w:r>
        <w:rPr>
          <w:sz w:val="28"/>
          <w:szCs w:val="28"/>
        </w:rPr>
        <w:t>дорог, территориях, прилегающих к автозапр</w:t>
      </w:r>
      <w:r w:rsidR="00D608EA">
        <w:rPr>
          <w:sz w:val="28"/>
          <w:szCs w:val="28"/>
        </w:rPr>
        <w:t xml:space="preserve">авочным пунктам и иным объектам </w:t>
      </w:r>
      <w:r>
        <w:rPr>
          <w:sz w:val="28"/>
          <w:szCs w:val="28"/>
        </w:rPr>
        <w:t>придорожного сервиса, не должна превышать 20 см.</w:t>
      </w:r>
    </w:p>
    <w:p w:rsidR="000F03ED" w:rsidRDefault="000F03ED" w:rsidP="000F03ED">
      <w:pPr>
        <w:shd w:val="clear" w:color="auto" w:fill="FFFFFF"/>
        <w:spacing w:before="317"/>
        <w:ind w:left="2822"/>
      </w:pPr>
      <w:r>
        <w:rPr>
          <w:sz w:val="28"/>
          <w:szCs w:val="28"/>
        </w:rPr>
        <w:t>6.8. Содержание домашнего скота и птицы</w:t>
      </w:r>
    </w:p>
    <w:p w:rsidR="000F03ED" w:rsidRDefault="000F03ED" w:rsidP="000F03ED">
      <w:pPr>
        <w:shd w:val="clear" w:color="auto" w:fill="FFFFFF"/>
        <w:spacing w:line="322" w:lineRule="exact"/>
        <w:ind w:right="14" w:firstLine="710"/>
        <w:jc w:val="both"/>
      </w:pPr>
      <w:r>
        <w:rPr>
          <w:sz w:val="28"/>
          <w:szCs w:val="28"/>
        </w:rPr>
        <w:t xml:space="preserve">6.8.1. Домашний скот и птица должны содержаться в специальных помещениях (стайках, хлевах и т.д.), оборудованных для содержания в пределах земельного участка собственника, владельца, пользователя, находящегося в его собственности, владении, пользовании. Содержание скота и птицы в помещениях многоквартирных жилых домов, во дворах многоквартирных жилых домов, </w:t>
      </w:r>
      <w:proofErr w:type="gramStart"/>
      <w:r>
        <w:rPr>
          <w:sz w:val="28"/>
          <w:szCs w:val="28"/>
        </w:rPr>
        <w:t>других</w:t>
      </w:r>
      <w:proofErr w:type="gramEnd"/>
      <w:r>
        <w:rPr>
          <w:sz w:val="28"/>
          <w:szCs w:val="28"/>
        </w:rPr>
        <w:t xml:space="preserve"> </w:t>
      </w:r>
      <w:r>
        <w:rPr>
          <w:spacing w:val="-2"/>
          <w:sz w:val="28"/>
          <w:szCs w:val="28"/>
        </w:rPr>
        <w:t xml:space="preserve">не приспособленных для этого строениях, помещениях, сооружениях, транспортных </w:t>
      </w:r>
      <w:r>
        <w:rPr>
          <w:sz w:val="28"/>
          <w:szCs w:val="28"/>
        </w:rPr>
        <w:t>средствах не допускается.</w:t>
      </w:r>
    </w:p>
    <w:p w:rsidR="000F03ED" w:rsidRDefault="000F03ED" w:rsidP="000F03ED">
      <w:pPr>
        <w:shd w:val="clear" w:color="auto" w:fill="FFFFFF"/>
        <w:tabs>
          <w:tab w:val="left" w:pos="1459"/>
        </w:tabs>
        <w:spacing w:line="322" w:lineRule="exact"/>
        <w:ind w:right="5" w:firstLine="710"/>
        <w:jc w:val="both"/>
        <w:rPr>
          <w:spacing w:val="-1"/>
          <w:sz w:val="28"/>
          <w:szCs w:val="28"/>
        </w:rPr>
      </w:pPr>
      <w:r>
        <w:rPr>
          <w:spacing w:val="-1"/>
          <w:sz w:val="28"/>
          <w:szCs w:val="28"/>
        </w:rPr>
        <w:t>6.8.2.</w:t>
      </w:r>
      <w:r>
        <w:rPr>
          <w:sz w:val="28"/>
          <w:szCs w:val="28"/>
        </w:rPr>
        <w:tab/>
        <w:t>Выпас скота разрешается только в специально отведенных для этого</w:t>
      </w:r>
      <w:r>
        <w:rPr>
          <w:sz w:val="28"/>
          <w:szCs w:val="28"/>
        </w:rPr>
        <w:br/>
      </w:r>
      <w:r>
        <w:rPr>
          <w:spacing w:val="-1"/>
          <w:sz w:val="28"/>
          <w:szCs w:val="28"/>
        </w:rPr>
        <w:t xml:space="preserve">местах. </w:t>
      </w:r>
    </w:p>
    <w:p w:rsidR="000F03ED" w:rsidRDefault="000F03ED" w:rsidP="000F03ED">
      <w:pPr>
        <w:shd w:val="clear" w:color="auto" w:fill="FFFFFF"/>
        <w:tabs>
          <w:tab w:val="left" w:pos="1459"/>
        </w:tabs>
        <w:spacing w:line="322" w:lineRule="exact"/>
        <w:ind w:right="5" w:firstLine="710"/>
        <w:jc w:val="both"/>
      </w:pPr>
      <w:r>
        <w:rPr>
          <w:spacing w:val="-1"/>
          <w:sz w:val="28"/>
          <w:szCs w:val="28"/>
        </w:rPr>
        <w:t xml:space="preserve">Выпас животных на неогороженных пастбищах осуществляется на привязи </w:t>
      </w:r>
      <w:r>
        <w:rPr>
          <w:sz w:val="28"/>
          <w:szCs w:val="28"/>
        </w:rPr>
        <w:t>или под надзором владельцев животных или лиц</w:t>
      </w:r>
      <w:r w:rsidR="00D608EA">
        <w:rPr>
          <w:sz w:val="28"/>
          <w:szCs w:val="28"/>
        </w:rPr>
        <w:t xml:space="preserve">, заключивших с владельцами или </w:t>
      </w:r>
      <w:r>
        <w:rPr>
          <w:sz w:val="28"/>
          <w:szCs w:val="28"/>
        </w:rPr>
        <w:t>уполномоченными ими лицами договоры на оказание услуг по выпасу жив</w:t>
      </w:r>
      <w:r w:rsidR="00D608EA">
        <w:rPr>
          <w:sz w:val="28"/>
          <w:szCs w:val="28"/>
        </w:rPr>
        <w:t xml:space="preserve">отных </w:t>
      </w:r>
      <w:r>
        <w:rPr>
          <w:sz w:val="28"/>
          <w:szCs w:val="28"/>
        </w:rPr>
        <w:t>(далее – пастух).</w:t>
      </w:r>
    </w:p>
    <w:p w:rsidR="000F03ED" w:rsidRDefault="000F03ED" w:rsidP="000F03ED">
      <w:pPr>
        <w:shd w:val="clear" w:color="auto" w:fill="FFFFFF"/>
        <w:spacing w:line="322" w:lineRule="exact"/>
        <w:ind w:firstLine="710"/>
        <w:jc w:val="both"/>
      </w:pPr>
      <w:r>
        <w:rPr>
          <w:sz w:val="28"/>
          <w:szCs w:val="28"/>
        </w:rPr>
        <w:t xml:space="preserve">КРС подлежит обязательной маркировке (клеймению, </w:t>
      </w:r>
      <w:proofErr w:type="spellStart"/>
      <w:r>
        <w:rPr>
          <w:sz w:val="28"/>
          <w:szCs w:val="28"/>
        </w:rPr>
        <w:t>биркованию</w:t>
      </w:r>
      <w:proofErr w:type="spellEnd"/>
      <w:r>
        <w:rPr>
          <w:sz w:val="28"/>
          <w:szCs w:val="28"/>
        </w:rPr>
        <w:t>) их владельцами.</w:t>
      </w:r>
    </w:p>
    <w:p w:rsidR="000F03ED" w:rsidRDefault="000F03ED" w:rsidP="000F03ED">
      <w:pPr>
        <w:shd w:val="clear" w:color="auto" w:fill="FFFFFF"/>
        <w:spacing w:line="322" w:lineRule="exact"/>
        <w:ind w:firstLine="710"/>
        <w:jc w:val="both"/>
      </w:pPr>
      <w:proofErr w:type="gramStart"/>
      <w:r>
        <w:rPr>
          <w:sz w:val="28"/>
          <w:szCs w:val="28"/>
        </w:rPr>
        <w:t>Выпас сельскохозяйственных животных (КРС, овцы, козы, лошади) осуществляется на специально отведенных органами местного самоуправления муниципальных образований поселений местах, под наблюдением владельцев сельскохозяйственных животных, либо лиц, ими уполномоченных (общественных пастухов), а также, на хорошо огороженной территории владельцев земельного участка.</w:t>
      </w:r>
      <w:proofErr w:type="gramEnd"/>
    </w:p>
    <w:p w:rsidR="000F03ED" w:rsidRDefault="000F03ED" w:rsidP="000F03ED">
      <w:pPr>
        <w:shd w:val="clear" w:color="auto" w:fill="FFFFFF"/>
        <w:spacing w:line="322" w:lineRule="exact"/>
        <w:ind w:right="5" w:firstLine="710"/>
        <w:jc w:val="both"/>
      </w:pPr>
      <w:r>
        <w:rPr>
          <w:sz w:val="28"/>
          <w:szCs w:val="28"/>
        </w:rPr>
        <w:t xml:space="preserve">Пастухов, оплату их труда и правила организованной пастьбы определяет общее собрание </w:t>
      </w:r>
      <w:proofErr w:type="spellStart"/>
      <w:r>
        <w:rPr>
          <w:sz w:val="28"/>
          <w:szCs w:val="28"/>
        </w:rPr>
        <w:t>скотовладельцев</w:t>
      </w:r>
      <w:proofErr w:type="spellEnd"/>
      <w:r>
        <w:rPr>
          <w:sz w:val="28"/>
          <w:szCs w:val="28"/>
        </w:rPr>
        <w:t>.</w:t>
      </w:r>
    </w:p>
    <w:p w:rsidR="000F03ED" w:rsidRDefault="000F03ED" w:rsidP="000F03ED">
      <w:pPr>
        <w:shd w:val="clear" w:color="auto" w:fill="FFFFFF"/>
        <w:spacing w:line="322" w:lineRule="exact"/>
        <w:ind w:right="10" w:firstLine="710"/>
        <w:jc w:val="both"/>
      </w:pPr>
      <w:r>
        <w:rPr>
          <w:sz w:val="28"/>
          <w:szCs w:val="28"/>
        </w:rPr>
        <w:t>Запрещается выпас животных (всех возрастов), не подвергнутых плановым весенне-осенним диагностическим обследованиям и вакцинациями. Формирование гуртов проводить только из обследованного иммунизированного, клинически здорового поголовья с разрешения ветеринарного специалиста, обслуживающего соответствующую территорию.</w:t>
      </w:r>
    </w:p>
    <w:p w:rsidR="000F03ED" w:rsidRDefault="000F03ED" w:rsidP="000F03ED">
      <w:pPr>
        <w:shd w:val="clear" w:color="auto" w:fill="FFFFFF"/>
        <w:spacing w:line="322" w:lineRule="exact"/>
        <w:ind w:firstLine="710"/>
        <w:jc w:val="both"/>
      </w:pPr>
      <w:r>
        <w:rPr>
          <w:spacing w:val="-1"/>
          <w:sz w:val="28"/>
          <w:szCs w:val="28"/>
        </w:rPr>
        <w:t xml:space="preserve">Владельцы животных и пастухи обязаны осуществлять постоянный надзор за </w:t>
      </w:r>
      <w:r>
        <w:rPr>
          <w:sz w:val="28"/>
          <w:szCs w:val="28"/>
        </w:rPr>
        <w:t xml:space="preserve">животными в процессе их выпаса на пастбищах, не допуская их перемещения на участки, не предназначенные для этих целей. Запрещается оставлять животных без надзора, осуществлять выпас на улицах и других, не предназначенных для этих целей местах, допускать потраву цветников и посевов культур. Не допускается передвижение животных без сопровождения владельца или пастуха. Выпас скота и птицы на территориях </w:t>
      </w:r>
      <w:r>
        <w:rPr>
          <w:sz w:val="28"/>
          <w:szCs w:val="28"/>
        </w:rPr>
        <w:lastRenderedPageBreak/>
        <w:t>улиц в полосе отвода автомобильных дорог, скверов, в рекреационных зонах муниципального образования запрещается.</w:t>
      </w:r>
    </w:p>
    <w:p w:rsidR="000F03ED" w:rsidRDefault="000F03ED" w:rsidP="000F03ED">
      <w:pPr>
        <w:shd w:val="clear" w:color="auto" w:fill="FFFFFF"/>
        <w:tabs>
          <w:tab w:val="left" w:pos="1416"/>
        </w:tabs>
        <w:spacing w:line="322" w:lineRule="exact"/>
        <w:ind w:right="10" w:firstLine="710"/>
        <w:jc w:val="both"/>
      </w:pPr>
      <w:r>
        <w:rPr>
          <w:spacing w:val="-1"/>
          <w:sz w:val="28"/>
          <w:szCs w:val="28"/>
        </w:rPr>
        <w:t>6.8.3.</w:t>
      </w:r>
      <w:r>
        <w:rPr>
          <w:sz w:val="28"/>
          <w:szCs w:val="28"/>
        </w:rPr>
        <w:tab/>
      </w:r>
      <w:r>
        <w:rPr>
          <w:spacing w:val="-1"/>
          <w:sz w:val="28"/>
          <w:szCs w:val="28"/>
        </w:rPr>
        <w:t>Места и маршрут прогона скота на пастбища должны быть согласованы</w:t>
      </w:r>
      <w:r>
        <w:rPr>
          <w:spacing w:val="-1"/>
          <w:sz w:val="28"/>
          <w:szCs w:val="28"/>
        </w:rPr>
        <w:br/>
      </w:r>
      <w:r>
        <w:rPr>
          <w:sz w:val="28"/>
          <w:szCs w:val="28"/>
        </w:rPr>
        <w:t>с органами местного самоуправления поселения и при необходимости с</w:t>
      </w:r>
      <w:r>
        <w:rPr>
          <w:sz w:val="28"/>
          <w:szCs w:val="28"/>
        </w:rPr>
        <w:br/>
        <w:t>соответствующими органами управления дорожного хозяйства.</w:t>
      </w:r>
    </w:p>
    <w:p w:rsidR="000F03ED" w:rsidRDefault="000F03ED" w:rsidP="000F03ED">
      <w:pPr>
        <w:shd w:val="clear" w:color="auto" w:fill="FFFFFF"/>
        <w:spacing w:line="322" w:lineRule="exact"/>
        <w:ind w:left="710"/>
      </w:pPr>
      <w:r>
        <w:rPr>
          <w:sz w:val="28"/>
          <w:szCs w:val="28"/>
        </w:rPr>
        <w:t>Запрещается прогонять животных по пешеходным дорожкам.</w:t>
      </w:r>
    </w:p>
    <w:p w:rsidR="000F03ED" w:rsidRDefault="000F03ED" w:rsidP="000F03ED">
      <w:pPr>
        <w:shd w:val="clear" w:color="auto" w:fill="FFFFFF"/>
        <w:spacing w:before="317"/>
        <w:ind w:left="1910"/>
      </w:pPr>
      <w:r>
        <w:rPr>
          <w:sz w:val="28"/>
          <w:szCs w:val="28"/>
        </w:rPr>
        <w:t>6.9. Содержание домашних животных, порядок их выгула</w:t>
      </w:r>
    </w:p>
    <w:p w:rsidR="000F03ED" w:rsidRDefault="000F03ED" w:rsidP="000F03ED">
      <w:pPr>
        <w:shd w:val="clear" w:color="auto" w:fill="FFFFFF"/>
        <w:spacing w:line="322" w:lineRule="exact"/>
        <w:ind w:right="10" w:firstLine="710"/>
        <w:jc w:val="both"/>
      </w:pPr>
      <w:r>
        <w:rPr>
          <w:sz w:val="28"/>
          <w:szCs w:val="28"/>
        </w:rPr>
        <w:t>6.9.1. При выгуливании домашних животных должны соблюдаться следующие требования:</w:t>
      </w:r>
    </w:p>
    <w:p w:rsidR="000F03ED" w:rsidRDefault="000F03ED" w:rsidP="000F03ED">
      <w:pPr>
        <w:widowControl w:val="0"/>
        <w:numPr>
          <w:ilvl w:val="0"/>
          <w:numId w:val="87"/>
        </w:numPr>
        <w:shd w:val="clear" w:color="auto" w:fill="FFFFFF"/>
        <w:tabs>
          <w:tab w:val="left" w:pos="1018"/>
        </w:tabs>
        <w:autoSpaceDE w:val="0"/>
        <w:autoSpaceDN w:val="0"/>
        <w:adjustRightInd w:val="0"/>
        <w:spacing w:line="322" w:lineRule="exact"/>
        <w:ind w:right="10" w:firstLine="710"/>
        <w:jc w:val="both"/>
        <w:rPr>
          <w:spacing w:val="-1"/>
          <w:sz w:val="28"/>
          <w:szCs w:val="28"/>
        </w:rPr>
      </w:pPr>
      <w:r>
        <w:rPr>
          <w:spacing w:val="-1"/>
          <w:sz w:val="28"/>
          <w:szCs w:val="28"/>
        </w:rPr>
        <w:t xml:space="preserve">выгул собак разрешается только в наморднике, на поводке, длина которого </w:t>
      </w:r>
      <w:r>
        <w:rPr>
          <w:sz w:val="28"/>
          <w:szCs w:val="28"/>
        </w:rPr>
        <w:t>позволяет контролировать их поведение;</w:t>
      </w:r>
    </w:p>
    <w:p w:rsidR="000F03ED" w:rsidRDefault="000F03ED" w:rsidP="000F03ED">
      <w:pPr>
        <w:widowControl w:val="0"/>
        <w:numPr>
          <w:ilvl w:val="0"/>
          <w:numId w:val="87"/>
        </w:numPr>
        <w:shd w:val="clear" w:color="auto" w:fill="FFFFFF"/>
        <w:tabs>
          <w:tab w:val="left" w:pos="1018"/>
        </w:tabs>
        <w:autoSpaceDE w:val="0"/>
        <w:autoSpaceDN w:val="0"/>
        <w:adjustRightInd w:val="0"/>
        <w:spacing w:line="322" w:lineRule="exact"/>
        <w:ind w:right="5" w:firstLine="710"/>
        <w:jc w:val="both"/>
        <w:rPr>
          <w:spacing w:val="-1"/>
          <w:sz w:val="28"/>
          <w:szCs w:val="28"/>
        </w:rPr>
      </w:pPr>
      <w:r>
        <w:rPr>
          <w:sz w:val="28"/>
          <w:szCs w:val="28"/>
        </w:rPr>
        <w:t>выгуливать собак без поводка и намордника разрешается на специальных площадках для выгула, а также в иных местах, определенных для этих целей органами местного самоуправления поселения;</w:t>
      </w:r>
    </w:p>
    <w:p w:rsidR="000F03ED" w:rsidRDefault="000F03ED" w:rsidP="000F03ED">
      <w:pPr>
        <w:shd w:val="clear" w:color="auto" w:fill="FFFFFF"/>
        <w:spacing w:line="322" w:lineRule="exact"/>
        <w:ind w:right="10" w:firstLine="710"/>
        <w:jc w:val="both"/>
      </w:pPr>
      <w:r>
        <w:rPr>
          <w:sz w:val="28"/>
          <w:szCs w:val="28"/>
        </w:rPr>
        <w:t>3) запрещается выгуливать собак на детских и спортивных площадках, на территориях больниц, образовательных учреждений и иных территорий общего пользования.</w:t>
      </w:r>
    </w:p>
    <w:p w:rsidR="000F03ED" w:rsidRDefault="000F03ED" w:rsidP="000F03ED">
      <w:pPr>
        <w:widowControl w:val="0"/>
        <w:numPr>
          <w:ilvl w:val="0"/>
          <w:numId w:val="88"/>
        </w:numPr>
        <w:shd w:val="clear" w:color="auto" w:fill="FFFFFF"/>
        <w:tabs>
          <w:tab w:val="left" w:pos="1411"/>
        </w:tabs>
        <w:autoSpaceDE w:val="0"/>
        <w:autoSpaceDN w:val="0"/>
        <w:adjustRightInd w:val="0"/>
        <w:spacing w:line="322" w:lineRule="exact"/>
        <w:ind w:right="19" w:firstLine="710"/>
        <w:jc w:val="both"/>
        <w:rPr>
          <w:spacing w:val="-1"/>
          <w:sz w:val="28"/>
          <w:szCs w:val="28"/>
        </w:rPr>
      </w:pPr>
      <w:r>
        <w:rPr>
          <w:sz w:val="28"/>
          <w:szCs w:val="28"/>
        </w:rPr>
        <w:t>Лица, осуществляющие выгул, обязаны не допускать повреждение или уничтожение зеленых насаждений домашними животными.</w:t>
      </w:r>
    </w:p>
    <w:p w:rsidR="000F03ED" w:rsidRDefault="000F03ED" w:rsidP="000F03ED">
      <w:pPr>
        <w:widowControl w:val="0"/>
        <w:numPr>
          <w:ilvl w:val="0"/>
          <w:numId w:val="88"/>
        </w:numPr>
        <w:shd w:val="clear" w:color="auto" w:fill="FFFFFF"/>
        <w:tabs>
          <w:tab w:val="left" w:pos="1411"/>
        </w:tabs>
        <w:autoSpaceDE w:val="0"/>
        <w:autoSpaceDN w:val="0"/>
        <w:adjustRightInd w:val="0"/>
        <w:spacing w:line="322" w:lineRule="exact"/>
        <w:ind w:right="14" w:firstLine="710"/>
        <w:jc w:val="both"/>
        <w:rPr>
          <w:spacing w:val="-1"/>
          <w:sz w:val="28"/>
          <w:szCs w:val="28"/>
        </w:rPr>
      </w:pPr>
      <w:r>
        <w:rPr>
          <w:spacing w:val="-2"/>
          <w:sz w:val="28"/>
          <w:szCs w:val="28"/>
        </w:rPr>
        <w:t xml:space="preserve">В случаях загрязнения выгуливаемыми животными мест общественного </w:t>
      </w:r>
      <w:r>
        <w:rPr>
          <w:sz w:val="28"/>
          <w:szCs w:val="28"/>
        </w:rPr>
        <w:t>пользования лицо, осуществляющее выгул, обязано обеспечить устранение загрязнения.</w:t>
      </w:r>
    </w:p>
    <w:p w:rsidR="000F03ED" w:rsidRDefault="000F03ED" w:rsidP="000F03ED">
      <w:pPr>
        <w:shd w:val="clear" w:color="auto" w:fill="FFFFFF"/>
        <w:spacing w:before="317"/>
        <w:ind w:left="893"/>
      </w:pPr>
      <w:r>
        <w:rPr>
          <w:sz w:val="28"/>
          <w:szCs w:val="28"/>
        </w:rPr>
        <w:t>6.10. Организация защиты от неблагоприятного воздействия безнадзорных</w:t>
      </w:r>
      <w:r>
        <w:t xml:space="preserve">  </w:t>
      </w:r>
      <w:r>
        <w:rPr>
          <w:spacing w:val="-1"/>
          <w:sz w:val="28"/>
          <w:szCs w:val="28"/>
        </w:rPr>
        <w:t>животных</w:t>
      </w:r>
    </w:p>
    <w:p w:rsidR="000F03ED" w:rsidRDefault="000F03ED" w:rsidP="000F03ED">
      <w:pPr>
        <w:widowControl w:val="0"/>
        <w:numPr>
          <w:ilvl w:val="0"/>
          <w:numId w:val="89"/>
        </w:numPr>
        <w:shd w:val="clear" w:color="auto" w:fill="FFFFFF"/>
        <w:tabs>
          <w:tab w:val="left" w:pos="1579"/>
        </w:tabs>
        <w:autoSpaceDE w:val="0"/>
        <w:autoSpaceDN w:val="0"/>
        <w:adjustRightInd w:val="0"/>
        <w:spacing w:line="322" w:lineRule="exact"/>
        <w:ind w:right="5" w:firstLine="710"/>
        <w:jc w:val="both"/>
        <w:rPr>
          <w:spacing w:val="-2"/>
          <w:sz w:val="28"/>
          <w:szCs w:val="28"/>
        </w:rPr>
      </w:pPr>
      <w:r>
        <w:rPr>
          <w:sz w:val="28"/>
          <w:szCs w:val="28"/>
        </w:rPr>
        <w:t xml:space="preserve">Организация защиты от неблагоприятного воздействия безнадзорных животных на территории поселения в соответствии с Федеральным законом </w:t>
      </w:r>
      <w:hyperlink r:id="rId18" w:history="1">
        <w:r>
          <w:rPr>
            <w:rStyle w:val="a6"/>
            <w:sz w:val="28"/>
            <w:szCs w:val="28"/>
          </w:rPr>
          <w:t>от 30.03.2015 № 64-ФЗ</w:t>
        </w:r>
      </w:hyperlink>
      <w:r>
        <w:rPr>
          <w:sz w:val="28"/>
          <w:szCs w:val="28"/>
        </w:rPr>
        <w:t xml:space="preserve"> и Законом Алтайского края от 09.11.2015 № 107-ЗС «О наделении органов местного самоуправления Алтайского края государственными полномочиями по обращению с животными без владельцев» осуществляет уполномоченный муниципальный орган Курьинского района Алтайского края.</w:t>
      </w:r>
    </w:p>
    <w:p w:rsidR="000F03ED" w:rsidRDefault="000F03ED" w:rsidP="000F03ED">
      <w:pPr>
        <w:widowControl w:val="0"/>
        <w:numPr>
          <w:ilvl w:val="0"/>
          <w:numId w:val="89"/>
        </w:numPr>
        <w:shd w:val="clear" w:color="auto" w:fill="FFFFFF"/>
        <w:tabs>
          <w:tab w:val="left" w:pos="1579"/>
        </w:tabs>
        <w:autoSpaceDE w:val="0"/>
        <w:autoSpaceDN w:val="0"/>
        <w:adjustRightInd w:val="0"/>
        <w:spacing w:line="322" w:lineRule="exact"/>
        <w:ind w:right="10" w:firstLine="710"/>
        <w:jc w:val="both"/>
        <w:rPr>
          <w:spacing w:val="-2"/>
          <w:sz w:val="28"/>
          <w:szCs w:val="28"/>
        </w:rPr>
      </w:pPr>
      <w:r>
        <w:rPr>
          <w:sz w:val="28"/>
          <w:szCs w:val="28"/>
        </w:rPr>
        <w:t xml:space="preserve">Организация защиты от неблагоприятного воздействия безнадзорных животных должна обеспечиваться гуманными </w:t>
      </w:r>
      <w:proofErr w:type="gramStart"/>
      <w:r>
        <w:rPr>
          <w:sz w:val="28"/>
          <w:szCs w:val="28"/>
        </w:rPr>
        <w:t>методами</w:t>
      </w:r>
      <w:proofErr w:type="gramEnd"/>
      <w:r>
        <w:rPr>
          <w:sz w:val="28"/>
          <w:szCs w:val="28"/>
        </w:rPr>
        <w:t xml:space="preserve"> и может включать в себя следующие виды мероприятий: отлов, стерилизация (кастрация), вакцинация, а также создание приютов для бездомных животных.</w:t>
      </w:r>
    </w:p>
    <w:p w:rsidR="000F03ED" w:rsidRDefault="000F03ED" w:rsidP="000F03ED">
      <w:pPr>
        <w:shd w:val="clear" w:color="auto" w:fill="FFFFFF"/>
        <w:spacing w:before="317"/>
        <w:ind w:left="710"/>
      </w:pPr>
      <w:r>
        <w:rPr>
          <w:sz w:val="28"/>
          <w:szCs w:val="28"/>
        </w:rPr>
        <w:t>7. Ответственность в сфере благоустройства, чистоты и порядка</w:t>
      </w:r>
    </w:p>
    <w:p w:rsidR="000F03ED" w:rsidRDefault="000F03ED" w:rsidP="000F03ED">
      <w:pPr>
        <w:shd w:val="clear" w:color="auto" w:fill="FFFFFF"/>
        <w:spacing w:before="322" w:line="322" w:lineRule="exact"/>
        <w:ind w:left="1714" w:right="288" w:hanging="595"/>
      </w:pPr>
      <w:r>
        <w:rPr>
          <w:spacing w:val="-1"/>
          <w:sz w:val="28"/>
          <w:szCs w:val="28"/>
        </w:rPr>
        <w:t xml:space="preserve">7.1 Обязанности по организации и/или производству работ по уборке и </w:t>
      </w:r>
      <w:r>
        <w:rPr>
          <w:sz w:val="28"/>
          <w:szCs w:val="28"/>
        </w:rPr>
        <w:t>содержанию территорий и иных объектов возлагаются:</w:t>
      </w:r>
    </w:p>
    <w:p w:rsidR="000F03ED" w:rsidRDefault="000F03ED" w:rsidP="000F03ED">
      <w:pPr>
        <w:shd w:val="clear" w:color="auto" w:fill="FFFFFF"/>
        <w:tabs>
          <w:tab w:val="left" w:pos="1099"/>
        </w:tabs>
        <w:spacing w:line="322" w:lineRule="exact"/>
        <w:ind w:right="5" w:firstLine="710"/>
        <w:jc w:val="both"/>
      </w:pPr>
      <w:r>
        <w:rPr>
          <w:spacing w:val="-1"/>
          <w:sz w:val="28"/>
          <w:szCs w:val="28"/>
        </w:rPr>
        <w:lastRenderedPageBreak/>
        <w:t>1)</w:t>
      </w:r>
      <w:r>
        <w:rPr>
          <w:sz w:val="28"/>
          <w:szCs w:val="28"/>
        </w:rPr>
        <w:tab/>
        <w:t>по уборке и содержанию мест производства земляных, строительных,</w:t>
      </w:r>
      <w:r>
        <w:rPr>
          <w:sz w:val="28"/>
          <w:szCs w:val="28"/>
        </w:rPr>
        <w:br/>
        <w:t>дорожно-ремонтных работ, работ по ремонту и</w:t>
      </w:r>
      <w:r w:rsidR="00D608EA">
        <w:rPr>
          <w:sz w:val="28"/>
          <w:szCs w:val="28"/>
        </w:rPr>
        <w:t>нженерных сетей и коммуникаций</w:t>
      </w:r>
      <w:proofErr w:type="gramStart"/>
      <w:r w:rsidR="00D608EA">
        <w:rPr>
          <w:sz w:val="28"/>
          <w:szCs w:val="28"/>
        </w:rPr>
        <w:t xml:space="preserve"> ,</w:t>
      </w:r>
      <w:proofErr w:type="gramEnd"/>
      <w:r>
        <w:rPr>
          <w:sz w:val="28"/>
          <w:szCs w:val="28"/>
        </w:rPr>
        <w:t>фасадов и иных элементов строений, зданий и сооружений, установке</w:t>
      </w:r>
      <w:r w:rsidR="00D608EA">
        <w:rPr>
          <w:sz w:val="28"/>
          <w:szCs w:val="28"/>
        </w:rPr>
        <w:t xml:space="preserve"> средств </w:t>
      </w:r>
      <w:r>
        <w:rPr>
          <w:sz w:val="28"/>
          <w:szCs w:val="28"/>
        </w:rPr>
        <w:t>размещения информации, рекламных к</w:t>
      </w:r>
      <w:r w:rsidR="00D608EA">
        <w:rPr>
          <w:sz w:val="28"/>
          <w:szCs w:val="28"/>
        </w:rPr>
        <w:t xml:space="preserve">онструкций, а также прилегающей </w:t>
      </w:r>
      <w:r>
        <w:rPr>
          <w:sz w:val="28"/>
          <w:szCs w:val="28"/>
        </w:rPr>
        <w:t>территории на расстоянии 5 метров прилегаю</w:t>
      </w:r>
      <w:r w:rsidR="00D608EA">
        <w:rPr>
          <w:sz w:val="28"/>
          <w:szCs w:val="28"/>
        </w:rPr>
        <w:t xml:space="preserve">щей территории, если расстояние </w:t>
      </w:r>
      <w:r>
        <w:rPr>
          <w:sz w:val="28"/>
          <w:szCs w:val="28"/>
        </w:rPr>
        <w:t>прилегающей территории не установлено в бол</w:t>
      </w:r>
      <w:r w:rsidR="00D608EA">
        <w:rPr>
          <w:sz w:val="28"/>
          <w:szCs w:val="28"/>
        </w:rPr>
        <w:t xml:space="preserve">ьшем размере, – на заказчиков </w:t>
      </w:r>
      <w:proofErr w:type="spellStart"/>
      <w:r w:rsidR="00D608EA">
        <w:rPr>
          <w:sz w:val="28"/>
          <w:szCs w:val="28"/>
        </w:rPr>
        <w:t>и</w:t>
      </w:r>
      <w:r>
        <w:rPr>
          <w:sz w:val="28"/>
          <w:szCs w:val="28"/>
        </w:rPr>
        <w:t>производителей</w:t>
      </w:r>
      <w:proofErr w:type="spellEnd"/>
      <w:r>
        <w:rPr>
          <w:sz w:val="28"/>
          <w:szCs w:val="28"/>
        </w:rPr>
        <w:t xml:space="preserve"> работ;</w:t>
      </w:r>
    </w:p>
    <w:p w:rsidR="000F03ED" w:rsidRDefault="000F03ED" w:rsidP="000F03ED">
      <w:pPr>
        <w:shd w:val="clear" w:color="auto" w:fill="FFFFFF"/>
        <w:tabs>
          <w:tab w:val="left" w:pos="1186"/>
        </w:tabs>
        <w:spacing w:line="322" w:lineRule="exact"/>
        <w:ind w:right="10" w:firstLine="710"/>
        <w:jc w:val="both"/>
      </w:pPr>
      <w:r>
        <w:rPr>
          <w:spacing w:val="-1"/>
          <w:sz w:val="28"/>
          <w:szCs w:val="28"/>
        </w:rPr>
        <w:t>2)</w:t>
      </w:r>
      <w:r>
        <w:rPr>
          <w:sz w:val="28"/>
          <w:szCs w:val="28"/>
        </w:rPr>
        <w:tab/>
        <w:t>по содержанию объектов капитального строительства и объектов</w:t>
      </w:r>
      <w:r>
        <w:rPr>
          <w:sz w:val="28"/>
          <w:szCs w:val="28"/>
        </w:rPr>
        <w:br/>
        <w:t>инфраструктуры – на собственников, владельцев, пользователей указанных</w:t>
      </w:r>
      <w:r>
        <w:rPr>
          <w:sz w:val="28"/>
          <w:szCs w:val="28"/>
        </w:rPr>
        <w:br/>
        <w:t>объектов, а по бесхозяйным объектам – на собственников, владельцев,</w:t>
      </w:r>
      <w:r>
        <w:rPr>
          <w:sz w:val="28"/>
          <w:szCs w:val="28"/>
        </w:rPr>
        <w:br/>
        <w:t>пользователей земельных участков, на которых они расположены;</w:t>
      </w:r>
    </w:p>
    <w:p w:rsidR="000F03ED" w:rsidRDefault="000F03ED" w:rsidP="000F03ED">
      <w:pPr>
        <w:shd w:val="clear" w:color="auto" w:fill="FFFFFF"/>
        <w:tabs>
          <w:tab w:val="left" w:pos="1046"/>
        </w:tabs>
        <w:spacing w:line="322" w:lineRule="exact"/>
        <w:ind w:firstLine="710"/>
        <w:jc w:val="both"/>
      </w:pPr>
      <w:r>
        <w:rPr>
          <w:spacing w:val="-1"/>
          <w:sz w:val="28"/>
          <w:szCs w:val="28"/>
        </w:rPr>
        <w:t>3)</w:t>
      </w:r>
      <w:r>
        <w:rPr>
          <w:sz w:val="28"/>
          <w:szCs w:val="28"/>
        </w:rPr>
        <w:tab/>
        <w:t>по уборке и содержанию мест временно</w:t>
      </w:r>
      <w:r w:rsidR="00D608EA">
        <w:rPr>
          <w:sz w:val="28"/>
          <w:szCs w:val="28"/>
        </w:rPr>
        <w:t xml:space="preserve">й уличной торговли, территорий, </w:t>
      </w:r>
      <w:r>
        <w:rPr>
          <w:sz w:val="28"/>
          <w:szCs w:val="28"/>
        </w:rPr>
        <w:t>прилегающих к объектам торговли (торговые</w:t>
      </w:r>
      <w:r w:rsidR="00D608EA">
        <w:rPr>
          <w:sz w:val="28"/>
          <w:szCs w:val="28"/>
        </w:rPr>
        <w:t xml:space="preserve"> павильоны, торговые комплексы, </w:t>
      </w:r>
      <w:r>
        <w:rPr>
          <w:sz w:val="28"/>
          <w:szCs w:val="28"/>
        </w:rPr>
        <w:t>палатки, киоски, и т.п.) на расстоянии 5 метр</w:t>
      </w:r>
      <w:r w:rsidR="00D608EA">
        <w:rPr>
          <w:sz w:val="28"/>
          <w:szCs w:val="28"/>
        </w:rPr>
        <w:t xml:space="preserve">ов прилегающей территории, </w:t>
      </w:r>
      <w:proofErr w:type="spellStart"/>
      <w:r w:rsidR="00D608EA">
        <w:rPr>
          <w:sz w:val="28"/>
          <w:szCs w:val="28"/>
        </w:rPr>
        <w:t>если</w:t>
      </w:r>
      <w:r>
        <w:rPr>
          <w:sz w:val="28"/>
          <w:szCs w:val="28"/>
        </w:rPr>
        <w:t>расстояние</w:t>
      </w:r>
      <w:proofErr w:type="spellEnd"/>
      <w:r>
        <w:rPr>
          <w:sz w:val="28"/>
          <w:szCs w:val="28"/>
        </w:rPr>
        <w:t xml:space="preserve"> прилегающей территории не установлено в большем размере, – на</w:t>
      </w:r>
      <w:r>
        <w:rPr>
          <w:sz w:val="28"/>
          <w:szCs w:val="28"/>
        </w:rPr>
        <w:br/>
        <w:t>собственников, владельцев или пользователей объектов торговли;</w:t>
      </w:r>
    </w:p>
    <w:p w:rsidR="000F03ED" w:rsidRDefault="000F03ED" w:rsidP="000F03ED">
      <w:pPr>
        <w:widowControl w:val="0"/>
        <w:numPr>
          <w:ilvl w:val="0"/>
          <w:numId w:val="90"/>
        </w:numPr>
        <w:shd w:val="clear" w:color="auto" w:fill="FFFFFF"/>
        <w:tabs>
          <w:tab w:val="left" w:pos="1008"/>
        </w:tabs>
        <w:autoSpaceDE w:val="0"/>
        <w:autoSpaceDN w:val="0"/>
        <w:adjustRightInd w:val="0"/>
        <w:spacing w:line="322" w:lineRule="exact"/>
        <w:ind w:right="14" w:firstLine="710"/>
        <w:jc w:val="both"/>
        <w:rPr>
          <w:spacing w:val="-1"/>
          <w:sz w:val="28"/>
          <w:szCs w:val="28"/>
        </w:rPr>
      </w:pPr>
      <w:r>
        <w:rPr>
          <w:sz w:val="28"/>
          <w:szCs w:val="28"/>
        </w:rPr>
        <w:t>по уборке и содержанию не используемых и не осваиваемых территорий, территорий после сноса строений – на собственников, владельцев, пользователей данной территории, организации, выполняющие работы по сносу строений;</w:t>
      </w:r>
    </w:p>
    <w:p w:rsidR="000F03ED" w:rsidRDefault="000F03ED" w:rsidP="000F03ED">
      <w:pPr>
        <w:widowControl w:val="0"/>
        <w:numPr>
          <w:ilvl w:val="0"/>
          <w:numId w:val="90"/>
        </w:numPr>
        <w:shd w:val="clear" w:color="auto" w:fill="FFFFFF"/>
        <w:tabs>
          <w:tab w:val="left" w:pos="1008"/>
        </w:tabs>
        <w:autoSpaceDE w:val="0"/>
        <w:autoSpaceDN w:val="0"/>
        <w:adjustRightInd w:val="0"/>
        <w:spacing w:line="322" w:lineRule="exact"/>
        <w:ind w:right="10" w:firstLine="710"/>
        <w:jc w:val="both"/>
        <w:rPr>
          <w:spacing w:val="-1"/>
          <w:sz w:val="28"/>
          <w:szCs w:val="28"/>
        </w:rPr>
      </w:pPr>
      <w:proofErr w:type="gramStart"/>
      <w:r>
        <w:rPr>
          <w:sz w:val="28"/>
          <w:szCs w:val="28"/>
        </w:rPr>
        <w:t xml:space="preserve">по уборке и содержанию территории автозаправочных станций, станций технического обслуживания, мест мойки автотранспорта, автозаправочных комплексов, рынков, торговых и развлекательных центров и прилегающих к ним территорий на расстоянии 5 метров, если расстояние прилегающей территории не </w:t>
      </w:r>
      <w:r>
        <w:rPr>
          <w:spacing w:val="-3"/>
          <w:sz w:val="28"/>
          <w:szCs w:val="28"/>
        </w:rPr>
        <w:t xml:space="preserve">установлено в большем размере, туалетных кабин, расположенных на этих объектах, </w:t>
      </w:r>
      <w:r>
        <w:rPr>
          <w:sz w:val="28"/>
          <w:szCs w:val="28"/>
        </w:rPr>
        <w:t>а также въездов и выездов к этим объектам – на собственников, владельцев или пользователей указанных объектов;</w:t>
      </w:r>
      <w:proofErr w:type="gramEnd"/>
    </w:p>
    <w:p w:rsidR="000F03ED" w:rsidRDefault="000F03ED" w:rsidP="000F03ED">
      <w:pPr>
        <w:widowControl w:val="0"/>
        <w:numPr>
          <w:ilvl w:val="0"/>
          <w:numId w:val="90"/>
        </w:numPr>
        <w:shd w:val="clear" w:color="auto" w:fill="FFFFFF"/>
        <w:tabs>
          <w:tab w:val="left" w:pos="1008"/>
        </w:tabs>
        <w:autoSpaceDE w:val="0"/>
        <w:autoSpaceDN w:val="0"/>
        <w:adjustRightInd w:val="0"/>
        <w:spacing w:line="322" w:lineRule="exact"/>
        <w:ind w:right="14" w:firstLine="710"/>
        <w:jc w:val="both"/>
        <w:rPr>
          <w:spacing w:val="-1"/>
          <w:sz w:val="28"/>
          <w:szCs w:val="28"/>
        </w:rPr>
      </w:pPr>
      <w:r>
        <w:rPr>
          <w:spacing w:val="-2"/>
          <w:sz w:val="28"/>
          <w:szCs w:val="28"/>
        </w:rPr>
        <w:t xml:space="preserve">по уборке и содержанию водных объектов в зонах отдыха и прилегающих к </w:t>
      </w:r>
      <w:r>
        <w:rPr>
          <w:spacing w:val="-3"/>
          <w:sz w:val="28"/>
          <w:szCs w:val="28"/>
        </w:rPr>
        <w:t xml:space="preserve">ним территорий – на собственников (владельцев) указанных зон или на организации, </w:t>
      </w:r>
      <w:r>
        <w:rPr>
          <w:sz w:val="28"/>
          <w:szCs w:val="28"/>
        </w:rPr>
        <w:t>за которыми зоны отдыха закреплены на праве оперативного управления или хозяйственного ведения;</w:t>
      </w:r>
    </w:p>
    <w:p w:rsidR="000F03ED" w:rsidRDefault="000F03ED" w:rsidP="000F03ED">
      <w:pPr>
        <w:shd w:val="clear" w:color="auto" w:fill="FFFFFF"/>
        <w:tabs>
          <w:tab w:val="left" w:pos="1051"/>
        </w:tabs>
        <w:spacing w:line="322" w:lineRule="exact"/>
        <w:ind w:right="14" w:firstLine="710"/>
        <w:jc w:val="both"/>
      </w:pPr>
      <w:r>
        <w:rPr>
          <w:spacing w:val="-1"/>
          <w:sz w:val="28"/>
          <w:szCs w:val="28"/>
        </w:rPr>
        <w:t>7)</w:t>
      </w:r>
      <w:r>
        <w:rPr>
          <w:sz w:val="28"/>
          <w:szCs w:val="28"/>
        </w:rPr>
        <w:tab/>
        <w:t>по содержанию зеленых насаждений, расположенных в пределах полосы</w:t>
      </w:r>
      <w:r w:rsidR="00D608EA">
        <w:rPr>
          <w:sz w:val="28"/>
          <w:szCs w:val="28"/>
        </w:rPr>
        <w:t xml:space="preserve"> </w:t>
      </w:r>
      <w:r>
        <w:rPr>
          <w:spacing w:val="-1"/>
          <w:sz w:val="28"/>
          <w:szCs w:val="28"/>
        </w:rPr>
        <w:t>отвода автомобильных дорог, линий электропередачи, линий связи, газопроводов и</w:t>
      </w:r>
      <w:r w:rsidR="00D608EA">
        <w:rPr>
          <w:spacing w:val="-1"/>
          <w:sz w:val="28"/>
          <w:szCs w:val="28"/>
        </w:rPr>
        <w:t xml:space="preserve"> </w:t>
      </w:r>
      <w:r>
        <w:rPr>
          <w:sz w:val="28"/>
          <w:szCs w:val="28"/>
        </w:rPr>
        <w:t>иных трубопроводов – на собственников, владел</w:t>
      </w:r>
      <w:r w:rsidR="00D608EA">
        <w:rPr>
          <w:sz w:val="28"/>
          <w:szCs w:val="28"/>
        </w:rPr>
        <w:t xml:space="preserve">ьцев автомобильных дорог, линий </w:t>
      </w:r>
      <w:r>
        <w:rPr>
          <w:sz w:val="28"/>
          <w:szCs w:val="28"/>
        </w:rPr>
        <w:t>электропередачи, линий связи, газопроводов и иных трубопроводов;</w:t>
      </w:r>
    </w:p>
    <w:p w:rsidR="000F03ED" w:rsidRDefault="000F03ED" w:rsidP="000F03ED">
      <w:pPr>
        <w:shd w:val="clear" w:color="auto" w:fill="FFFFFF"/>
        <w:tabs>
          <w:tab w:val="left" w:pos="1229"/>
        </w:tabs>
        <w:spacing w:line="322" w:lineRule="exact"/>
        <w:ind w:right="14" w:firstLine="710"/>
        <w:jc w:val="both"/>
      </w:pPr>
      <w:r>
        <w:rPr>
          <w:spacing w:val="-1"/>
          <w:sz w:val="28"/>
          <w:szCs w:val="28"/>
        </w:rPr>
        <w:t>8)</w:t>
      </w:r>
      <w:r>
        <w:rPr>
          <w:sz w:val="28"/>
          <w:szCs w:val="28"/>
        </w:rPr>
        <w:tab/>
        <w:t>по благоустройству и содержанию водных источников, уборке</w:t>
      </w:r>
      <w:r>
        <w:rPr>
          <w:sz w:val="28"/>
          <w:szCs w:val="28"/>
        </w:rPr>
        <w:br/>
        <w:t>прилегающей территории на расстоянии 30 метр</w:t>
      </w:r>
      <w:r w:rsidR="00D608EA">
        <w:rPr>
          <w:sz w:val="28"/>
          <w:szCs w:val="28"/>
        </w:rPr>
        <w:t xml:space="preserve">ов, если расстояние прилегающей </w:t>
      </w:r>
      <w:r>
        <w:rPr>
          <w:sz w:val="28"/>
          <w:szCs w:val="28"/>
        </w:rPr>
        <w:t>территории не установлено в большем размере, – на собственников, в</w:t>
      </w:r>
      <w:r w:rsidR="00D608EA">
        <w:rPr>
          <w:sz w:val="28"/>
          <w:szCs w:val="28"/>
        </w:rPr>
        <w:t xml:space="preserve">ладельцев, </w:t>
      </w:r>
      <w:r>
        <w:rPr>
          <w:sz w:val="28"/>
          <w:szCs w:val="28"/>
        </w:rPr>
        <w:t>пользователей земельных участков, на которых они расположены.</w:t>
      </w:r>
    </w:p>
    <w:p w:rsidR="000F03ED" w:rsidRDefault="000F03ED" w:rsidP="000F03ED">
      <w:pPr>
        <w:shd w:val="clear" w:color="auto" w:fill="FFFFFF"/>
        <w:spacing w:before="317" w:line="322" w:lineRule="exact"/>
        <w:ind w:left="10" w:firstLine="1051"/>
      </w:pPr>
      <w:r>
        <w:rPr>
          <w:sz w:val="28"/>
          <w:szCs w:val="28"/>
        </w:rPr>
        <w:lastRenderedPageBreak/>
        <w:t xml:space="preserve">7.2. Предусмотренные настоящими Правилами обязанности, в случае возложения их в соответствии с подпунктом 6.1.1 пункта 6.1 настоящего раздела Правил на собственников, владельцев, пользователей территорий и иных объектов </w:t>
      </w:r>
      <w:r>
        <w:rPr>
          <w:spacing w:val="-1"/>
          <w:sz w:val="28"/>
          <w:szCs w:val="28"/>
        </w:rPr>
        <w:t>(далее – объекты), а также в случаях, не предусмотренных подпунктом 6.1.1 пункта</w:t>
      </w:r>
    </w:p>
    <w:p w:rsidR="000F03ED" w:rsidRDefault="000F03ED" w:rsidP="000F03ED">
      <w:pPr>
        <w:shd w:val="clear" w:color="auto" w:fill="FFFFFF"/>
        <w:spacing w:line="322" w:lineRule="exact"/>
        <w:ind w:right="19"/>
        <w:jc w:val="center"/>
      </w:pPr>
      <w:r>
        <w:rPr>
          <w:sz w:val="28"/>
          <w:szCs w:val="28"/>
        </w:rPr>
        <w:t>1 настоящего раздела Правил, возлагаются:</w:t>
      </w:r>
    </w:p>
    <w:p w:rsidR="000F03ED" w:rsidRDefault="000F03ED" w:rsidP="000F03ED">
      <w:pPr>
        <w:widowControl w:val="0"/>
        <w:numPr>
          <w:ilvl w:val="0"/>
          <w:numId w:val="91"/>
        </w:numPr>
        <w:shd w:val="clear" w:color="auto" w:fill="FFFFFF"/>
        <w:tabs>
          <w:tab w:val="left" w:pos="1162"/>
        </w:tabs>
        <w:autoSpaceDE w:val="0"/>
        <w:autoSpaceDN w:val="0"/>
        <w:adjustRightInd w:val="0"/>
        <w:spacing w:line="322" w:lineRule="exact"/>
        <w:ind w:firstLine="710"/>
        <w:jc w:val="both"/>
        <w:rPr>
          <w:spacing w:val="-1"/>
          <w:sz w:val="28"/>
          <w:szCs w:val="28"/>
        </w:rPr>
      </w:pPr>
      <w:r>
        <w:rPr>
          <w:sz w:val="28"/>
          <w:szCs w:val="28"/>
        </w:rPr>
        <w:t>по объектам, находящимся в государственной или муниципальной собственности, переданным во владение и (или) пользование третьим лицам, – на владельцев и (или) пользователей этих объектов: граждан и юридических лиц;</w:t>
      </w:r>
    </w:p>
    <w:p w:rsidR="000F03ED" w:rsidRDefault="000F03ED" w:rsidP="000F03ED">
      <w:pPr>
        <w:widowControl w:val="0"/>
        <w:numPr>
          <w:ilvl w:val="0"/>
          <w:numId w:val="91"/>
        </w:numPr>
        <w:shd w:val="clear" w:color="auto" w:fill="FFFFFF"/>
        <w:tabs>
          <w:tab w:val="left" w:pos="1162"/>
          <w:tab w:val="left" w:pos="1330"/>
          <w:tab w:val="left" w:pos="3811"/>
          <w:tab w:val="left" w:pos="5150"/>
          <w:tab w:val="left" w:pos="6480"/>
          <w:tab w:val="left" w:pos="8045"/>
        </w:tabs>
        <w:autoSpaceDE w:val="0"/>
        <w:autoSpaceDN w:val="0"/>
        <w:adjustRightInd w:val="0"/>
        <w:spacing w:line="322" w:lineRule="exact"/>
        <w:ind w:right="5" w:firstLine="710"/>
        <w:jc w:val="both"/>
        <w:rPr>
          <w:spacing w:val="-1"/>
          <w:sz w:val="28"/>
          <w:szCs w:val="28"/>
        </w:rPr>
      </w:pPr>
      <w:r>
        <w:rPr>
          <w:sz w:val="28"/>
          <w:szCs w:val="28"/>
        </w:rPr>
        <w:t xml:space="preserve">по объектам, находящимся в государственной или муниципальной собственности, не переданным во владение и/или пользование третьим лицам, – на </w:t>
      </w:r>
      <w:r>
        <w:rPr>
          <w:spacing w:val="-2"/>
          <w:sz w:val="28"/>
          <w:szCs w:val="28"/>
        </w:rPr>
        <w:t>органы</w:t>
      </w:r>
      <w:r>
        <w:rPr>
          <w:rFonts w:ascii="Arial" w:hAnsi="Arial" w:cs="Arial"/>
          <w:sz w:val="28"/>
          <w:szCs w:val="28"/>
        </w:rPr>
        <w:tab/>
      </w:r>
      <w:r>
        <w:rPr>
          <w:spacing w:val="-2"/>
          <w:sz w:val="28"/>
          <w:szCs w:val="28"/>
        </w:rPr>
        <w:t>государственной</w:t>
      </w:r>
      <w:r>
        <w:rPr>
          <w:rFonts w:ascii="Arial" w:hAnsi="Arial" w:cs="Arial"/>
          <w:sz w:val="28"/>
          <w:szCs w:val="28"/>
        </w:rPr>
        <w:tab/>
      </w:r>
      <w:r>
        <w:rPr>
          <w:spacing w:val="-2"/>
          <w:sz w:val="28"/>
          <w:szCs w:val="28"/>
        </w:rPr>
        <w:t>власти,</w:t>
      </w:r>
      <w:r>
        <w:rPr>
          <w:rFonts w:ascii="Arial" w:cs="Arial"/>
          <w:sz w:val="28"/>
          <w:szCs w:val="28"/>
        </w:rPr>
        <w:tab/>
      </w:r>
      <w:r>
        <w:rPr>
          <w:spacing w:val="-2"/>
          <w:sz w:val="28"/>
          <w:szCs w:val="28"/>
        </w:rPr>
        <w:t>органы</w:t>
      </w:r>
      <w:r w:rsidR="00D608EA">
        <w:rPr>
          <w:rFonts w:ascii="Arial" w:hAnsi="Arial" w:cs="Arial"/>
          <w:sz w:val="28"/>
          <w:szCs w:val="28"/>
        </w:rPr>
        <w:t xml:space="preserve"> </w:t>
      </w:r>
      <w:r>
        <w:rPr>
          <w:spacing w:val="-2"/>
          <w:sz w:val="28"/>
          <w:szCs w:val="28"/>
        </w:rPr>
        <w:t>местного</w:t>
      </w:r>
      <w:r>
        <w:rPr>
          <w:rFonts w:ascii="Arial" w:hAnsi="Arial" w:cs="Arial"/>
          <w:sz w:val="28"/>
          <w:szCs w:val="28"/>
        </w:rPr>
        <w:tab/>
      </w:r>
      <w:r>
        <w:rPr>
          <w:spacing w:val="-2"/>
          <w:sz w:val="28"/>
          <w:szCs w:val="28"/>
        </w:rPr>
        <w:t xml:space="preserve">самоуправления, </w:t>
      </w:r>
      <w:r>
        <w:rPr>
          <w:sz w:val="28"/>
          <w:szCs w:val="28"/>
        </w:rPr>
        <w:t>эксплуатационные организации;</w:t>
      </w:r>
    </w:p>
    <w:p w:rsidR="000F03ED" w:rsidRDefault="000F03ED" w:rsidP="000F03ED">
      <w:pPr>
        <w:shd w:val="clear" w:color="auto" w:fill="FFFFFF"/>
        <w:tabs>
          <w:tab w:val="left" w:pos="1046"/>
        </w:tabs>
        <w:spacing w:line="322" w:lineRule="exact"/>
        <w:ind w:right="5" w:firstLine="710"/>
        <w:jc w:val="both"/>
      </w:pPr>
      <w:r>
        <w:rPr>
          <w:spacing w:val="-1"/>
          <w:sz w:val="28"/>
          <w:szCs w:val="28"/>
        </w:rPr>
        <w:t>3)</w:t>
      </w:r>
      <w:r>
        <w:rPr>
          <w:sz w:val="28"/>
          <w:szCs w:val="28"/>
        </w:rPr>
        <w:tab/>
        <w:t>по объектам, находящимся в частной со</w:t>
      </w:r>
      <w:r w:rsidR="00D608EA">
        <w:rPr>
          <w:sz w:val="28"/>
          <w:szCs w:val="28"/>
        </w:rPr>
        <w:t xml:space="preserve">бственности, – на собственников </w:t>
      </w:r>
      <w:r>
        <w:rPr>
          <w:sz w:val="28"/>
          <w:szCs w:val="28"/>
        </w:rPr>
        <w:t>объектов – граждан и юридических лиц.</w:t>
      </w:r>
    </w:p>
    <w:p w:rsidR="000F03ED" w:rsidRDefault="000F03ED" w:rsidP="000F03ED">
      <w:pPr>
        <w:shd w:val="clear" w:color="auto" w:fill="FFFFFF"/>
        <w:spacing w:before="317" w:line="322" w:lineRule="exact"/>
        <w:ind w:left="1589" w:hanging="797"/>
      </w:pPr>
      <w:r>
        <w:rPr>
          <w:spacing w:val="-1"/>
          <w:sz w:val="28"/>
          <w:szCs w:val="28"/>
        </w:rPr>
        <w:t xml:space="preserve">7.3. Участие собственников (правообладателей) зданий (помещений в них) и </w:t>
      </w:r>
      <w:r>
        <w:rPr>
          <w:sz w:val="28"/>
          <w:szCs w:val="28"/>
        </w:rPr>
        <w:t>сооружений в благоустройстве прилегающих территорий</w:t>
      </w:r>
    </w:p>
    <w:p w:rsidR="000F03ED" w:rsidRDefault="000F03ED" w:rsidP="000F03ED">
      <w:pPr>
        <w:shd w:val="clear" w:color="auto" w:fill="FFFFFF"/>
        <w:spacing w:line="322" w:lineRule="exact"/>
        <w:ind w:right="19" w:firstLine="710"/>
        <w:jc w:val="both"/>
      </w:pPr>
      <w:r>
        <w:rPr>
          <w:sz w:val="28"/>
          <w:szCs w:val="28"/>
        </w:rPr>
        <w:t xml:space="preserve">7.3.1. Собственники (правообладатели) зданий (помещений в них) и </w:t>
      </w:r>
      <w:r>
        <w:rPr>
          <w:spacing w:val="-6"/>
          <w:sz w:val="28"/>
          <w:szCs w:val="28"/>
        </w:rPr>
        <w:t xml:space="preserve">сооружений   участвуют   в   благоустройстве   прилегающих   территорий   в   порядке, </w:t>
      </w:r>
      <w:r>
        <w:rPr>
          <w:spacing w:val="-2"/>
          <w:sz w:val="28"/>
          <w:szCs w:val="28"/>
        </w:rPr>
        <w:t xml:space="preserve">установленном настоящими Правилами и иными нормативными правовыми актами, </w:t>
      </w:r>
      <w:r>
        <w:rPr>
          <w:sz w:val="28"/>
          <w:szCs w:val="28"/>
        </w:rPr>
        <w:t>регулирующими вопросы благоустройства, содержания территорий.</w:t>
      </w:r>
    </w:p>
    <w:p w:rsidR="000F03ED" w:rsidRDefault="000F03ED" w:rsidP="000F03ED">
      <w:pPr>
        <w:shd w:val="clear" w:color="auto" w:fill="FFFFFF"/>
        <w:tabs>
          <w:tab w:val="left" w:pos="1560"/>
        </w:tabs>
        <w:spacing w:line="322" w:lineRule="exact"/>
        <w:ind w:right="10" w:firstLine="710"/>
        <w:jc w:val="both"/>
      </w:pPr>
      <w:r>
        <w:rPr>
          <w:spacing w:val="-1"/>
          <w:sz w:val="28"/>
          <w:szCs w:val="28"/>
        </w:rPr>
        <w:t>7.3.2.</w:t>
      </w:r>
      <w:r>
        <w:rPr>
          <w:sz w:val="28"/>
          <w:szCs w:val="28"/>
        </w:rPr>
        <w:tab/>
        <w:t>Ответственными за благоустройство прилегающих территорий к</w:t>
      </w:r>
      <w:r>
        <w:rPr>
          <w:sz w:val="28"/>
          <w:szCs w:val="28"/>
        </w:rPr>
        <w:br/>
      </w:r>
      <w:r>
        <w:rPr>
          <w:spacing w:val="-2"/>
          <w:sz w:val="28"/>
          <w:szCs w:val="28"/>
        </w:rPr>
        <w:t>зданиям (помещениям в них) и сооружениям являются собственники, в случае, если</w:t>
      </w:r>
      <w:r w:rsidR="00D608EA">
        <w:rPr>
          <w:spacing w:val="-2"/>
          <w:sz w:val="28"/>
          <w:szCs w:val="28"/>
        </w:rPr>
        <w:t xml:space="preserve"> </w:t>
      </w:r>
      <w:r>
        <w:rPr>
          <w:sz w:val="28"/>
          <w:szCs w:val="28"/>
        </w:rPr>
        <w:t>они не передали указанные объекты во владение и (или) пользование.</w:t>
      </w:r>
    </w:p>
    <w:p w:rsidR="000F03ED" w:rsidRDefault="000F03ED" w:rsidP="000F03ED">
      <w:pPr>
        <w:shd w:val="clear" w:color="auto" w:fill="FFFFFF"/>
        <w:tabs>
          <w:tab w:val="left" w:pos="1445"/>
          <w:tab w:val="left" w:pos="1546"/>
          <w:tab w:val="left" w:pos="2035"/>
          <w:tab w:val="left" w:pos="3158"/>
          <w:tab w:val="left" w:pos="4392"/>
          <w:tab w:val="left" w:pos="6058"/>
          <w:tab w:val="left" w:pos="8179"/>
          <w:tab w:val="left" w:pos="9922"/>
        </w:tabs>
        <w:spacing w:line="322" w:lineRule="exact"/>
        <w:ind w:firstLine="710"/>
        <w:jc w:val="both"/>
      </w:pPr>
      <w:r>
        <w:rPr>
          <w:spacing w:val="-1"/>
          <w:sz w:val="28"/>
          <w:szCs w:val="28"/>
        </w:rPr>
        <w:t>7.3.3.</w:t>
      </w:r>
      <w:r>
        <w:rPr>
          <w:sz w:val="28"/>
          <w:szCs w:val="28"/>
        </w:rPr>
        <w:tab/>
        <w:t>На придомовых (прилегающих) территориях многоквартирных домов,</w:t>
      </w:r>
      <w:r w:rsidR="00D608EA">
        <w:rPr>
          <w:sz w:val="28"/>
          <w:szCs w:val="28"/>
        </w:rPr>
        <w:t xml:space="preserve"> </w:t>
      </w:r>
      <w:r>
        <w:rPr>
          <w:spacing w:val="-2"/>
          <w:sz w:val="28"/>
          <w:szCs w:val="28"/>
        </w:rPr>
        <w:t>входящих</w:t>
      </w:r>
      <w:r>
        <w:rPr>
          <w:rFonts w:ascii="Arial" w:hAnsi="Arial" w:cs="Arial"/>
          <w:sz w:val="28"/>
          <w:szCs w:val="28"/>
        </w:rPr>
        <w:tab/>
      </w:r>
      <w:r>
        <w:rPr>
          <w:sz w:val="28"/>
          <w:szCs w:val="28"/>
        </w:rPr>
        <w:t>в</w:t>
      </w:r>
      <w:r>
        <w:rPr>
          <w:rFonts w:ascii="Arial" w:hAnsi="Arial" w:cs="Arial"/>
          <w:sz w:val="28"/>
          <w:szCs w:val="28"/>
        </w:rPr>
        <w:tab/>
      </w:r>
      <w:r>
        <w:rPr>
          <w:spacing w:val="-3"/>
          <w:sz w:val="28"/>
          <w:szCs w:val="28"/>
        </w:rPr>
        <w:t>состав</w:t>
      </w:r>
      <w:r>
        <w:rPr>
          <w:rFonts w:ascii="Arial" w:hAnsi="Arial" w:cs="Arial"/>
          <w:sz w:val="28"/>
          <w:szCs w:val="28"/>
        </w:rPr>
        <w:tab/>
      </w:r>
      <w:r>
        <w:rPr>
          <w:spacing w:val="-3"/>
          <w:sz w:val="28"/>
          <w:szCs w:val="28"/>
        </w:rPr>
        <w:t>общего</w:t>
      </w:r>
      <w:r w:rsidR="00D608EA">
        <w:rPr>
          <w:rFonts w:ascii="Arial" w:hAnsi="Arial" w:cs="Arial"/>
          <w:sz w:val="28"/>
          <w:szCs w:val="28"/>
        </w:rPr>
        <w:t xml:space="preserve"> </w:t>
      </w:r>
      <w:r>
        <w:rPr>
          <w:spacing w:val="-3"/>
          <w:sz w:val="28"/>
          <w:szCs w:val="28"/>
        </w:rPr>
        <w:t>имущества</w:t>
      </w:r>
      <w:r>
        <w:rPr>
          <w:rFonts w:ascii="Arial" w:hAnsi="Arial" w:cs="Arial"/>
          <w:sz w:val="28"/>
          <w:szCs w:val="28"/>
        </w:rPr>
        <w:tab/>
      </w:r>
      <w:r>
        <w:rPr>
          <w:spacing w:val="-2"/>
          <w:sz w:val="28"/>
          <w:szCs w:val="28"/>
        </w:rPr>
        <w:t>собственников</w:t>
      </w:r>
      <w:r>
        <w:rPr>
          <w:rFonts w:ascii="Arial" w:hAnsi="Arial" w:cs="Arial"/>
          <w:sz w:val="28"/>
          <w:szCs w:val="28"/>
        </w:rPr>
        <w:tab/>
      </w:r>
      <w:r>
        <w:rPr>
          <w:spacing w:val="-2"/>
          <w:sz w:val="28"/>
          <w:szCs w:val="28"/>
        </w:rPr>
        <w:t>помещений</w:t>
      </w:r>
      <w:r>
        <w:rPr>
          <w:rFonts w:ascii="Arial" w:hAnsi="Arial" w:cs="Arial"/>
          <w:sz w:val="28"/>
          <w:szCs w:val="28"/>
        </w:rPr>
        <w:tab/>
      </w:r>
      <w:r>
        <w:rPr>
          <w:sz w:val="28"/>
          <w:szCs w:val="28"/>
        </w:rPr>
        <w:t>в</w:t>
      </w:r>
      <w:r>
        <w:rPr>
          <w:sz w:val="28"/>
          <w:szCs w:val="28"/>
        </w:rPr>
        <w:br/>
        <w:t>многоквартирном доме, ответственными за благоустройство прилегающей</w:t>
      </w:r>
      <w:r>
        <w:rPr>
          <w:sz w:val="28"/>
          <w:szCs w:val="28"/>
        </w:rPr>
        <w:br/>
        <w:t xml:space="preserve">территории в пределах земельного </w:t>
      </w:r>
      <w:proofErr w:type="gramStart"/>
      <w:r>
        <w:rPr>
          <w:sz w:val="28"/>
          <w:szCs w:val="28"/>
        </w:rPr>
        <w:t>участка</w:t>
      </w:r>
      <w:proofErr w:type="gramEnd"/>
      <w:r>
        <w:rPr>
          <w:sz w:val="28"/>
          <w:szCs w:val="28"/>
        </w:rPr>
        <w:t xml:space="preserve"> в отношении которого проведен</w:t>
      </w:r>
      <w:r>
        <w:rPr>
          <w:sz w:val="28"/>
          <w:szCs w:val="28"/>
        </w:rPr>
        <w:br/>
        <w:t>кадастровый учет, являются:</w:t>
      </w:r>
    </w:p>
    <w:p w:rsidR="000F03ED" w:rsidRDefault="000F03ED" w:rsidP="000F03ED">
      <w:pPr>
        <w:widowControl w:val="0"/>
        <w:numPr>
          <w:ilvl w:val="0"/>
          <w:numId w:val="92"/>
        </w:numPr>
        <w:shd w:val="clear" w:color="auto" w:fill="FFFFFF"/>
        <w:tabs>
          <w:tab w:val="left" w:pos="1008"/>
        </w:tabs>
        <w:autoSpaceDE w:val="0"/>
        <w:autoSpaceDN w:val="0"/>
        <w:adjustRightInd w:val="0"/>
        <w:spacing w:line="322" w:lineRule="exact"/>
        <w:ind w:left="710"/>
        <w:rPr>
          <w:spacing w:val="-1"/>
          <w:sz w:val="28"/>
          <w:szCs w:val="28"/>
        </w:rPr>
      </w:pPr>
      <w:r>
        <w:rPr>
          <w:sz w:val="28"/>
          <w:szCs w:val="28"/>
        </w:rPr>
        <w:t>организации, осуществляющие управление многоквартирными домами;</w:t>
      </w:r>
    </w:p>
    <w:p w:rsidR="000F03ED" w:rsidRDefault="000F03ED" w:rsidP="000F03ED">
      <w:pPr>
        <w:widowControl w:val="0"/>
        <w:numPr>
          <w:ilvl w:val="0"/>
          <w:numId w:val="92"/>
        </w:numPr>
        <w:shd w:val="clear" w:color="auto" w:fill="FFFFFF"/>
        <w:tabs>
          <w:tab w:val="left" w:pos="1008"/>
        </w:tabs>
        <w:autoSpaceDE w:val="0"/>
        <w:autoSpaceDN w:val="0"/>
        <w:adjustRightInd w:val="0"/>
        <w:spacing w:line="322" w:lineRule="exact"/>
        <w:ind w:right="14" w:firstLine="710"/>
        <w:jc w:val="both"/>
        <w:rPr>
          <w:spacing w:val="-1"/>
          <w:sz w:val="28"/>
          <w:szCs w:val="28"/>
        </w:rPr>
      </w:pPr>
      <w:r>
        <w:rPr>
          <w:spacing w:val="-2"/>
          <w:sz w:val="28"/>
          <w:szCs w:val="28"/>
        </w:rPr>
        <w:t xml:space="preserve">товарищества собственников жилья или кооперативы (жилищные или иные </w:t>
      </w:r>
      <w:r>
        <w:rPr>
          <w:sz w:val="28"/>
          <w:szCs w:val="28"/>
        </w:rPr>
        <w:t>специализированные потребительские кооперативы), осуществляющие управление многоквартирными домами;</w:t>
      </w:r>
    </w:p>
    <w:p w:rsidR="000F03ED" w:rsidRDefault="000F03ED" w:rsidP="000F03ED">
      <w:pPr>
        <w:shd w:val="clear" w:color="auto" w:fill="FFFFFF"/>
        <w:tabs>
          <w:tab w:val="left" w:pos="1094"/>
        </w:tabs>
        <w:spacing w:line="322" w:lineRule="exact"/>
        <w:ind w:right="10" w:firstLine="710"/>
        <w:jc w:val="both"/>
      </w:pPr>
      <w:r>
        <w:rPr>
          <w:spacing w:val="-1"/>
          <w:sz w:val="28"/>
          <w:szCs w:val="28"/>
        </w:rPr>
        <w:t>3)</w:t>
      </w:r>
      <w:r>
        <w:rPr>
          <w:sz w:val="28"/>
          <w:szCs w:val="28"/>
        </w:rPr>
        <w:tab/>
        <w:t>собственники помещений, если они</w:t>
      </w:r>
      <w:r w:rsidR="00D608EA">
        <w:rPr>
          <w:sz w:val="28"/>
          <w:szCs w:val="28"/>
        </w:rPr>
        <w:t xml:space="preserve"> избрали непосредственную форму </w:t>
      </w:r>
      <w:r>
        <w:rPr>
          <w:sz w:val="28"/>
          <w:szCs w:val="28"/>
        </w:rPr>
        <w:t>управления многоквартирным домом и если иное не установлено договором.</w:t>
      </w:r>
    </w:p>
    <w:p w:rsidR="000F03ED" w:rsidRDefault="000F03ED" w:rsidP="000F03ED">
      <w:pPr>
        <w:shd w:val="clear" w:color="auto" w:fill="FFFFFF"/>
        <w:tabs>
          <w:tab w:val="left" w:pos="1502"/>
        </w:tabs>
        <w:spacing w:line="322" w:lineRule="exact"/>
        <w:ind w:right="5" w:firstLine="710"/>
        <w:jc w:val="both"/>
      </w:pPr>
      <w:r>
        <w:rPr>
          <w:spacing w:val="-1"/>
          <w:sz w:val="28"/>
          <w:szCs w:val="28"/>
        </w:rPr>
        <w:t>7.3.4.</w:t>
      </w:r>
      <w:r>
        <w:rPr>
          <w:sz w:val="28"/>
          <w:szCs w:val="28"/>
        </w:rPr>
        <w:tab/>
        <w:t>В случае пересечения закрепленн</w:t>
      </w:r>
      <w:r w:rsidR="00D608EA">
        <w:rPr>
          <w:sz w:val="28"/>
          <w:szCs w:val="28"/>
        </w:rPr>
        <w:t xml:space="preserve">ой территории с дорогой общего </w:t>
      </w:r>
      <w:r>
        <w:rPr>
          <w:sz w:val="28"/>
          <w:szCs w:val="28"/>
        </w:rPr>
        <w:t>пользования, размер закрепленной территории определяется до проезжей части</w:t>
      </w:r>
      <w:r w:rsidR="00D608EA">
        <w:rPr>
          <w:sz w:val="28"/>
          <w:szCs w:val="28"/>
        </w:rPr>
        <w:t xml:space="preserve"> </w:t>
      </w:r>
      <w:r>
        <w:rPr>
          <w:spacing w:val="-1"/>
          <w:sz w:val="28"/>
          <w:szCs w:val="28"/>
        </w:rPr>
        <w:t>дороги. При пересечении прилегающих территорий двух и более объектов, размеры</w:t>
      </w:r>
      <w:r w:rsidR="00D608EA">
        <w:rPr>
          <w:spacing w:val="-1"/>
          <w:sz w:val="28"/>
          <w:szCs w:val="28"/>
        </w:rPr>
        <w:t xml:space="preserve"> </w:t>
      </w:r>
      <w:r>
        <w:rPr>
          <w:sz w:val="28"/>
          <w:szCs w:val="28"/>
        </w:rPr>
        <w:t xml:space="preserve">которых фактически составляют менее размера, </w:t>
      </w:r>
      <w:r>
        <w:rPr>
          <w:sz w:val="28"/>
          <w:szCs w:val="28"/>
        </w:rPr>
        <w:lastRenderedPageBreak/>
        <w:t>установленного настоящими</w:t>
      </w:r>
      <w:r w:rsidR="00D608EA">
        <w:rPr>
          <w:sz w:val="28"/>
          <w:szCs w:val="28"/>
        </w:rPr>
        <w:t xml:space="preserve"> </w:t>
      </w:r>
      <w:r>
        <w:rPr>
          <w:sz w:val="28"/>
          <w:szCs w:val="28"/>
        </w:rPr>
        <w:t xml:space="preserve">Правилами или муниципальным правовым </w:t>
      </w:r>
      <w:r w:rsidR="00D608EA">
        <w:rPr>
          <w:sz w:val="28"/>
          <w:szCs w:val="28"/>
        </w:rPr>
        <w:t xml:space="preserve">актом, их размеры определяются </w:t>
      </w:r>
      <w:r>
        <w:rPr>
          <w:sz w:val="28"/>
          <w:szCs w:val="28"/>
        </w:rPr>
        <w:t>половиной расстояния между объектами.</w:t>
      </w:r>
    </w:p>
    <w:p w:rsidR="000F03ED" w:rsidRDefault="000F03ED" w:rsidP="000F03ED">
      <w:pPr>
        <w:shd w:val="clear" w:color="auto" w:fill="FFFFFF"/>
        <w:spacing w:before="317"/>
        <w:ind w:left="2597"/>
      </w:pPr>
      <w:r>
        <w:rPr>
          <w:sz w:val="28"/>
          <w:szCs w:val="28"/>
        </w:rPr>
        <w:t>8. Размещение строений на земельном участке</w:t>
      </w:r>
    </w:p>
    <w:p w:rsidR="000F03ED" w:rsidRDefault="000F03ED" w:rsidP="000F03ED">
      <w:pPr>
        <w:widowControl w:val="0"/>
        <w:numPr>
          <w:ilvl w:val="0"/>
          <w:numId w:val="93"/>
        </w:numPr>
        <w:shd w:val="clear" w:color="auto" w:fill="FFFFFF"/>
        <w:tabs>
          <w:tab w:val="left" w:pos="1210"/>
        </w:tabs>
        <w:autoSpaceDE w:val="0"/>
        <w:autoSpaceDN w:val="0"/>
        <w:adjustRightInd w:val="0"/>
        <w:spacing w:line="322" w:lineRule="exact"/>
        <w:ind w:firstLine="710"/>
        <w:jc w:val="both"/>
        <w:rPr>
          <w:spacing w:val="-1"/>
          <w:sz w:val="28"/>
          <w:szCs w:val="28"/>
        </w:rPr>
      </w:pPr>
      <w:r>
        <w:rPr>
          <w:spacing w:val="-1"/>
          <w:sz w:val="28"/>
          <w:szCs w:val="28"/>
        </w:rPr>
        <w:t xml:space="preserve">Индивидуальный застройщик на земельном участке, принадлежащем ему на праве собственности, бессрочного (постоянного) пользования или аренды, имеет </w:t>
      </w:r>
      <w:r>
        <w:rPr>
          <w:sz w:val="28"/>
          <w:szCs w:val="28"/>
        </w:rPr>
        <w:t xml:space="preserve">право на строительство жилого дома, разного рода хозяйственных и вспомогательных </w:t>
      </w:r>
      <w:proofErr w:type="gramStart"/>
      <w:r>
        <w:rPr>
          <w:sz w:val="28"/>
          <w:szCs w:val="28"/>
        </w:rPr>
        <w:t>построек</w:t>
      </w:r>
      <w:proofErr w:type="gramEnd"/>
      <w:r>
        <w:rPr>
          <w:sz w:val="28"/>
          <w:szCs w:val="28"/>
        </w:rPr>
        <w:t xml:space="preserve"> согласно действующих архитектурно-планировочных, </w:t>
      </w:r>
      <w:r>
        <w:rPr>
          <w:spacing w:val="-1"/>
          <w:sz w:val="28"/>
          <w:szCs w:val="28"/>
        </w:rPr>
        <w:t xml:space="preserve">строительных, экологических, санитарно-гигиенических, противопожарных и иных </w:t>
      </w:r>
      <w:r>
        <w:rPr>
          <w:sz w:val="28"/>
          <w:szCs w:val="28"/>
        </w:rPr>
        <w:t>специальных требованиях (норм, правил, нормативов).</w:t>
      </w:r>
    </w:p>
    <w:p w:rsidR="000F03ED" w:rsidRDefault="000F03ED" w:rsidP="000F03ED">
      <w:pPr>
        <w:widowControl w:val="0"/>
        <w:numPr>
          <w:ilvl w:val="0"/>
          <w:numId w:val="93"/>
        </w:numPr>
        <w:shd w:val="clear" w:color="auto" w:fill="FFFFFF"/>
        <w:tabs>
          <w:tab w:val="left" w:pos="1210"/>
        </w:tabs>
        <w:autoSpaceDE w:val="0"/>
        <w:autoSpaceDN w:val="0"/>
        <w:adjustRightInd w:val="0"/>
        <w:spacing w:line="322" w:lineRule="exact"/>
        <w:ind w:right="5" w:firstLine="710"/>
        <w:jc w:val="both"/>
        <w:rPr>
          <w:spacing w:val="-1"/>
          <w:sz w:val="28"/>
          <w:szCs w:val="28"/>
        </w:rPr>
      </w:pPr>
      <w:r>
        <w:rPr>
          <w:sz w:val="28"/>
          <w:szCs w:val="28"/>
        </w:rPr>
        <w:t xml:space="preserve">Расстояния от окон жилых помещений (комнат), кухонь и веранд жилых домов до стен жилых домов и хозяйственных построек (сарая, гаража, бани), расположенных на соседних земельных участках, должны быть не менее 6 метров. </w:t>
      </w:r>
      <w:r>
        <w:rPr>
          <w:spacing w:val="-3"/>
          <w:sz w:val="28"/>
          <w:szCs w:val="28"/>
        </w:rPr>
        <w:t xml:space="preserve">Расстояние от границ участка должно быть не менее 3 метров до стены жилого дома; </w:t>
      </w:r>
      <w:r>
        <w:rPr>
          <w:sz w:val="28"/>
          <w:szCs w:val="28"/>
        </w:rPr>
        <w:t xml:space="preserve">не менее 1 метра - до хозяйственных построек. При отсутствии централизованной канализации расстояние от туалета до стен ближайшего дома необходимо </w:t>
      </w:r>
      <w:r>
        <w:rPr>
          <w:spacing w:val="-2"/>
          <w:sz w:val="28"/>
          <w:szCs w:val="28"/>
        </w:rPr>
        <w:t xml:space="preserve">принимать не менее 12 метров, до источника водоснабжения (колодца) - не менее 25 </w:t>
      </w:r>
      <w:r>
        <w:rPr>
          <w:sz w:val="28"/>
          <w:szCs w:val="28"/>
        </w:rPr>
        <w:t>метров.</w:t>
      </w:r>
    </w:p>
    <w:p w:rsidR="000F03ED" w:rsidRDefault="000F03ED" w:rsidP="000F03ED">
      <w:pPr>
        <w:shd w:val="clear" w:color="auto" w:fill="FFFFFF"/>
        <w:spacing w:line="322" w:lineRule="exact"/>
        <w:ind w:right="10" w:firstLine="710"/>
        <w:jc w:val="both"/>
      </w:pPr>
      <w:r>
        <w:rPr>
          <w:sz w:val="28"/>
          <w:szCs w:val="28"/>
        </w:rPr>
        <w:t>Канализационный выгреб разрешается размещать только в границах отведенного земельного участка.</w:t>
      </w:r>
    </w:p>
    <w:p w:rsidR="000F03ED" w:rsidRDefault="000F03ED" w:rsidP="000F03ED">
      <w:pPr>
        <w:shd w:val="clear" w:color="auto" w:fill="FFFFFF"/>
        <w:spacing w:line="322" w:lineRule="exact"/>
        <w:ind w:left="710"/>
      </w:pPr>
      <w:r>
        <w:rPr>
          <w:spacing w:val="-1"/>
          <w:sz w:val="28"/>
          <w:szCs w:val="28"/>
        </w:rPr>
        <w:t>Санитарные надворные постройки (туалеты) размещаются в глубине участка.</w:t>
      </w:r>
    </w:p>
    <w:p w:rsidR="000F03ED" w:rsidRDefault="000F03ED" w:rsidP="000F03ED">
      <w:pPr>
        <w:shd w:val="clear" w:color="auto" w:fill="FFFFFF"/>
        <w:tabs>
          <w:tab w:val="left" w:pos="1277"/>
        </w:tabs>
        <w:spacing w:line="322" w:lineRule="exact"/>
        <w:ind w:right="5" w:firstLine="710"/>
        <w:jc w:val="both"/>
      </w:pPr>
      <w:r>
        <w:rPr>
          <w:spacing w:val="-1"/>
          <w:sz w:val="28"/>
          <w:szCs w:val="28"/>
        </w:rPr>
        <w:t>8.3.</w:t>
      </w:r>
      <w:r>
        <w:rPr>
          <w:sz w:val="28"/>
          <w:szCs w:val="28"/>
        </w:rPr>
        <w:tab/>
        <w:t>В сельских населенных пунктах в зонах застройки одноквартирными</w:t>
      </w:r>
      <w:r>
        <w:rPr>
          <w:sz w:val="28"/>
          <w:szCs w:val="28"/>
        </w:rPr>
        <w:br/>
        <w:t>жилыми домами (индивидуальными или блокированными) размещаемые группы</w:t>
      </w:r>
      <w:r w:rsidR="00D608EA">
        <w:rPr>
          <w:sz w:val="28"/>
          <w:szCs w:val="28"/>
        </w:rPr>
        <w:t xml:space="preserve"> </w:t>
      </w:r>
      <w:r>
        <w:rPr>
          <w:spacing w:val="-14"/>
          <w:sz w:val="28"/>
          <w:szCs w:val="28"/>
        </w:rPr>
        <w:t>хозяйственных построек должны содержать более  30 блоков каждая.</w:t>
      </w:r>
    </w:p>
    <w:p w:rsidR="000F03ED" w:rsidRDefault="000F03ED" w:rsidP="000F03ED">
      <w:pPr>
        <w:shd w:val="clear" w:color="auto" w:fill="FFFFFF"/>
        <w:spacing w:line="322" w:lineRule="exact"/>
        <w:ind w:right="5"/>
        <w:jc w:val="both"/>
      </w:pPr>
      <w:r>
        <w:rPr>
          <w:sz w:val="28"/>
          <w:szCs w:val="28"/>
        </w:rPr>
        <w:t>Хозяйственные постройки для скота и птицы следует предусматривать на расстоянии от окон жилых помещений дома: одиночные или двойные - не менее 10 метров, до восьми блоков - не менее 25 метров, от восьми до 30 блоков – не менее 50 метров.</w:t>
      </w:r>
    </w:p>
    <w:p w:rsidR="000F03ED" w:rsidRDefault="000F03ED" w:rsidP="000F03ED">
      <w:pPr>
        <w:shd w:val="clear" w:color="auto" w:fill="FFFFFF"/>
        <w:spacing w:line="322" w:lineRule="exact"/>
        <w:ind w:firstLine="710"/>
        <w:jc w:val="both"/>
      </w:pPr>
      <w:r>
        <w:rPr>
          <w:sz w:val="28"/>
          <w:szCs w:val="28"/>
        </w:rPr>
        <w:t>8.4. Восстановление разрушившегося строения, либо строительство нового здания взамен разрушившегося, а так же перенос строений в пределах земельного участка осуществляется в соответствии со схемой планировочной организации земельного участка, разработанной органами архитектуры Курьинского района и согласованной с Администрацией сельсовета.</w:t>
      </w:r>
    </w:p>
    <w:p w:rsidR="000F03ED" w:rsidRPr="00F8262A" w:rsidRDefault="000F03ED" w:rsidP="000F03ED">
      <w:pPr>
        <w:shd w:val="clear" w:color="auto" w:fill="FFFFFF"/>
        <w:spacing w:before="317"/>
        <w:jc w:val="center"/>
      </w:pPr>
      <w:r>
        <w:rPr>
          <w:sz w:val="28"/>
          <w:szCs w:val="28"/>
        </w:rPr>
        <w:t xml:space="preserve">9. Особенности размещения нестационарных торговых </w:t>
      </w:r>
      <w:r w:rsidRPr="00F8262A">
        <w:rPr>
          <w:sz w:val="28"/>
          <w:szCs w:val="28"/>
        </w:rPr>
        <w:t xml:space="preserve">объектов и </w:t>
      </w:r>
      <w:proofErr w:type="spellStart"/>
      <w:r w:rsidRPr="00F8262A">
        <w:rPr>
          <w:sz w:val="28"/>
          <w:szCs w:val="28"/>
        </w:rPr>
        <w:t>антенномачтовых</w:t>
      </w:r>
      <w:proofErr w:type="spellEnd"/>
      <w:r w:rsidRPr="00F8262A">
        <w:rPr>
          <w:sz w:val="28"/>
          <w:szCs w:val="28"/>
        </w:rPr>
        <w:t xml:space="preserve"> опор</w:t>
      </w:r>
    </w:p>
    <w:p w:rsidR="000F03ED" w:rsidRDefault="000F03ED" w:rsidP="000F03ED">
      <w:pPr>
        <w:widowControl w:val="0"/>
        <w:numPr>
          <w:ilvl w:val="0"/>
          <w:numId w:val="94"/>
        </w:numPr>
        <w:shd w:val="clear" w:color="auto" w:fill="FFFFFF"/>
        <w:tabs>
          <w:tab w:val="left" w:pos="1195"/>
        </w:tabs>
        <w:autoSpaceDE w:val="0"/>
        <w:autoSpaceDN w:val="0"/>
        <w:adjustRightInd w:val="0"/>
        <w:spacing w:line="322" w:lineRule="exact"/>
        <w:ind w:right="14" w:firstLine="710"/>
        <w:jc w:val="both"/>
        <w:rPr>
          <w:spacing w:val="-1"/>
          <w:sz w:val="28"/>
          <w:szCs w:val="28"/>
        </w:rPr>
      </w:pPr>
      <w:r w:rsidRPr="00F8262A">
        <w:rPr>
          <w:spacing w:val="-2"/>
          <w:sz w:val="28"/>
          <w:szCs w:val="28"/>
        </w:rPr>
        <w:t>Размещение нестационарных торговых объектов на зем</w:t>
      </w:r>
      <w:r>
        <w:rPr>
          <w:spacing w:val="-2"/>
          <w:sz w:val="28"/>
          <w:szCs w:val="28"/>
        </w:rPr>
        <w:t xml:space="preserve">ельных участках, в </w:t>
      </w:r>
      <w:r>
        <w:rPr>
          <w:sz w:val="28"/>
          <w:szCs w:val="28"/>
        </w:rPr>
        <w:t xml:space="preserve">зданиях, строениях, сооружениях, находящихся в государственной собственности или муниципальной собственности, осуществляется в соответствии со схемой размещения нестационарных торговых объектов с учетом необходимости обеспечения устойчивого развития территорий и достижения нормативов минимальной </w:t>
      </w:r>
      <w:r>
        <w:rPr>
          <w:sz w:val="28"/>
          <w:szCs w:val="28"/>
        </w:rPr>
        <w:lastRenderedPageBreak/>
        <w:t>обеспеченности населения площадью торговых объектов.</w:t>
      </w:r>
    </w:p>
    <w:p w:rsidR="000F03ED" w:rsidRDefault="000F03ED" w:rsidP="000F03ED">
      <w:pPr>
        <w:widowControl w:val="0"/>
        <w:numPr>
          <w:ilvl w:val="0"/>
          <w:numId w:val="94"/>
        </w:numPr>
        <w:shd w:val="clear" w:color="auto" w:fill="FFFFFF"/>
        <w:tabs>
          <w:tab w:val="left" w:pos="1195"/>
          <w:tab w:val="left" w:pos="1968"/>
          <w:tab w:val="left" w:pos="4262"/>
        </w:tabs>
        <w:autoSpaceDE w:val="0"/>
        <w:autoSpaceDN w:val="0"/>
        <w:adjustRightInd w:val="0"/>
        <w:spacing w:line="322" w:lineRule="exact"/>
        <w:ind w:right="5" w:firstLine="710"/>
        <w:jc w:val="both"/>
        <w:rPr>
          <w:spacing w:val="-1"/>
          <w:sz w:val="28"/>
          <w:szCs w:val="28"/>
        </w:rPr>
      </w:pPr>
      <w:r>
        <w:rPr>
          <w:spacing w:val="-2"/>
          <w:sz w:val="28"/>
          <w:szCs w:val="28"/>
        </w:rPr>
        <w:t xml:space="preserve">Схема размещения нестационарных торговых объектов разрабатывается и </w:t>
      </w:r>
      <w:r>
        <w:rPr>
          <w:spacing w:val="-3"/>
          <w:sz w:val="28"/>
          <w:szCs w:val="28"/>
        </w:rPr>
        <w:t>утверждается</w:t>
      </w:r>
      <w:r>
        <w:rPr>
          <w:rFonts w:ascii="Arial" w:hAnsi="Arial" w:cs="Arial"/>
          <w:sz w:val="28"/>
          <w:szCs w:val="28"/>
        </w:rPr>
        <w:tab/>
      </w:r>
      <w:r>
        <w:rPr>
          <w:spacing w:val="-3"/>
          <w:sz w:val="28"/>
          <w:szCs w:val="28"/>
        </w:rPr>
        <w:t>постановлением</w:t>
      </w:r>
      <w:r>
        <w:rPr>
          <w:rFonts w:ascii="Arial" w:hAnsi="Arial" w:cs="Arial"/>
          <w:sz w:val="28"/>
          <w:szCs w:val="28"/>
        </w:rPr>
        <w:tab/>
      </w:r>
      <w:r>
        <w:rPr>
          <w:sz w:val="28"/>
          <w:szCs w:val="28"/>
        </w:rPr>
        <w:t xml:space="preserve">Администрации Курьинского района Алтайского края, в порядке, установленном уполномоченным органом исполнительной власти субъекта Российской Федерации. </w:t>
      </w:r>
    </w:p>
    <w:p w:rsidR="000F03ED" w:rsidRPr="00F8262A" w:rsidRDefault="000F03ED" w:rsidP="000F03ED">
      <w:pPr>
        <w:pStyle w:val="ConsPlusNormal"/>
        <w:ind w:left="540"/>
        <w:jc w:val="both"/>
        <w:rPr>
          <w:sz w:val="28"/>
          <w:szCs w:val="28"/>
        </w:rPr>
      </w:pPr>
      <w:r>
        <w:rPr>
          <w:sz w:val="28"/>
          <w:szCs w:val="28"/>
        </w:rPr>
        <w:tab/>
      </w:r>
      <w:r w:rsidRPr="00F8262A">
        <w:rPr>
          <w:sz w:val="28"/>
          <w:szCs w:val="28"/>
        </w:rPr>
        <w:t xml:space="preserve">Размещение Нестационарных объектов и </w:t>
      </w:r>
      <w:proofErr w:type="spellStart"/>
      <w:r w:rsidRPr="00F8262A">
        <w:rPr>
          <w:sz w:val="28"/>
          <w:szCs w:val="28"/>
        </w:rPr>
        <w:t>антенномачтовых</w:t>
      </w:r>
      <w:proofErr w:type="spellEnd"/>
      <w:r w:rsidRPr="00F8262A">
        <w:rPr>
          <w:sz w:val="28"/>
          <w:szCs w:val="28"/>
        </w:rPr>
        <w:t xml:space="preserve"> опор:</w:t>
      </w:r>
    </w:p>
    <w:p w:rsidR="000F03ED" w:rsidRPr="00F8262A" w:rsidRDefault="000F03ED" w:rsidP="000F03ED">
      <w:pPr>
        <w:pStyle w:val="ConsPlusNormal"/>
        <w:numPr>
          <w:ilvl w:val="1"/>
          <w:numId w:val="95"/>
        </w:numPr>
        <w:adjustRightInd/>
        <w:ind w:left="0" w:firstLine="709"/>
        <w:jc w:val="both"/>
        <w:rPr>
          <w:sz w:val="28"/>
          <w:szCs w:val="28"/>
        </w:rPr>
      </w:pPr>
      <w:r w:rsidRPr="00F8262A">
        <w:rPr>
          <w:sz w:val="28"/>
          <w:szCs w:val="28"/>
        </w:rPr>
        <w:t>Не допускается на детских и спортивных площадках, на газонах, цветниках, а также на объектах озеленения общего пользования (парк, сад, сквер).</w:t>
      </w:r>
    </w:p>
    <w:p w:rsidR="000F03ED" w:rsidRPr="00F8262A" w:rsidRDefault="000F03ED" w:rsidP="000F03ED">
      <w:pPr>
        <w:pStyle w:val="ConsPlusNormal"/>
        <w:ind w:firstLine="709"/>
        <w:jc w:val="both"/>
        <w:rPr>
          <w:sz w:val="28"/>
          <w:szCs w:val="28"/>
        </w:rPr>
      </w:pPr>
      <w:r w:rsidRPr="00F8262A">
        <w:rPr>
          <w:sz w:val="28"/>
          <w:szCs w:val="28"/>
        </w:rPr>
        <w:t xml:space="preserve">9.4. </w:t>
      </w:r>
      <w:proofErr w:type="gramStart"/>
      <w:r w:rsidRPr="00F8262A">
        <w:rPr>
          <w:sz w:val="28"/>
          <w:szCs w:val="28"/>
        </w:rPr>
        <w:t>Должно соответствовать установленным видам разрешенного использования земельных участков (за исключением случаев, когда в соответствии с законодательством действие градостроительных регламентов на земельные участки не распространяется, а также случаев использования земель или земельных участков при размещении Нестационарных объектов без предоставления земельных участков в соответствии с законодательством).</w:t>
      </w:r>
      <w:proofErr w:type="gramEnd"/>
    </w:p>
    <w:p w:rsidR="000F03ED" w:rsidRPr="00F8262A" w:rsidRDefault="000F03ED" w:rsidP="000F03ED">
      <w:pPr>
        <w:pStyle w:val="ConsPlusNormal"/>
        <w:ind w:firstLine="709"/>
        <w:jc w:val="both"/>
        <w:rPr>
          <w:sz w:val="28"/>
          <w:szCs w:val="28"/>
        </w:rPr>
      </w:pPr>
      <w:r w:rsidRPr="00F8262A">
        <w:rPr>
          <w:sz w:val="28"/>
          <w:szCs w:val="28"/>
        </w:rPr>
        <w:t xml:space="preserve">9.5. </w:t>
      </w:r>
      <w:proofErr w:type="gramStart"/>
      <w:r w:rsidRPr="00F8262A">
        <w:rPr>
          <w:sz w:val="28"/>
          <w:szCs w:val="28"/>
        </w:rPr>
        <w:t>Не допускается в границах территорий объектов культурного наследия, если в соответствии с требованиями к градостроительным регламентам и режимами использования земель данных территорий размещение Нестационарных объектов отдельных видов запрещено, а также в границах зон охраны объектов культурного наследия, если в соответствии с требованиями к градостроительным регламентам и режимами использования земель данных зон охраны размещение Нестационарных объектов отдельных видов запрещено.</w:t>
      </w:r>
      <w:proofErr w:type="gramEnd"/>
    </w:p>
    <w:p w:rsidR="000F03ED" w:rsidRPr="00F8262A" w:rsidRDefault="000F03ED" w:rsidP="000F03ED">
      <w:pPr>
        <w:pStyle w:val="ConsPlusNormal"/>
        <w:numPr>
          <w:ilvl w:val="1"/>
          <w:numId w:val="96"/>
        </w:numPr>
        <w:adjustRightInd/>
        <w:ind w:hanging="551"/>
        <w:jc w:val="both"/>
        <w:rPr>
          <w:sz w:val="28"/>
          <w:szCs w:val="28"/>
        </w:rPr>
      </w:pPr>
      <w:r w:rsidRPr="00F8262A">
        <w:rPr>
          <w:sz w:val="28"/>
          <w:szCs w:val="28"/>
        </w:rPr>
        <w:t xml:space="preserve">Не допускается размещение на придомовой территории. </w:t>
      </w:r>
    </w:p>
    <w:p w:rsidR="000F03ED" w:rsidRPr="00F8262A" w:rsidRDefault="000F03ED" w:rsidP="000F03ED">
      <w:pPr>
        <w:pStyle w:val="ConsPlusNormal"/>
        <w:ind w:firstLine="709"/>
        <w:jc w:val="both"/>
        <w:rPr>
          <w:sz w:val="28"/>
          <w:szCs w:val="28"/>
        </w:rPr>
      </w:pPr>
      <w:r w:rsidRPr="00F8262A">
        <w:rPr>
          <w:sz w:val="28"/>
          <w:szCs w:val="28"/>
        </w:rPr>
        <w:t xml:space="preserve">9.7. Антенно-мачтовые сооружения, для размещения которых не требуется разрешение на строительство, допускается размещать не ближе 150 метров, </w:t>
      </w:r>
      <w:proofErr w:type="gramStart"/>
      <w:r w:rsidRPr="00F8262A">
        <w:rPr>
          <w:sz w:val="28"/>
          <w:szCs w:val="28"/>
        </w:rPr>
        <w:t>от</w:t>
      </w:r>
      <w:proofErr w:type="gramEnd"/>
      <w:r w:rsidRPr="00F8262A">
        <w:rPr>
          <w:sz w:val="28"/>
          <w:szCs w:val="28"/>
        </w:rPr>
        <w:t>:</w:t>
      </w:r>
    </w:p>
    <w:p w:rsidR="000F03ED" w:rsidRDefault="000F03ED" w:rsidP="000F03ED">
      <w:pPr>
        <w:pStyle w:val="ConsPlusNormal"/>
        <w:ind w:firstLine="540"/>
        <w:jc w:val="both"/>
        <w:rPr>
          <w:sz w:val="28"/>
          <w:szCs w:val="28"/>
        </w:rPr>
      </w:pPr>
      <w:r w:rsidRPr="00F8262A">
        <w:rPr>
          <w:sz w:val="28"/>
          <w:szCs w:val="28"/>
        </w:rPr>
        <w:t>многоквартирных и индивидуальных жилых домов, объектов озеленения общего пользования, мест отдыха, особо охраняемых природных территорий, социально значимых объектов (объекты образования, здравоохранения, культуры, физкультуры и спорта).</w:t>
      </w:r>
    </w:p>
    <w:p w:rsidR="000F03ED" w:rsidRDefault="000F03ED" w:rsidP="000F03ED"/>
    <w:p w:rsidR="000F03ED" w:rsidRDefault="000F03ED">
      <w:pPr>
        <w:rPr>
          <w:sz w:val="40"/>
          <w:szCs w:val="40"/>
        </w:rPr>
      </w:pPr>
    </w:p>
    <w:p w:rsidR="00292154" w:rsidRDefault="00292154">
      <w:pPr>
        <w:rPr>
          <w:sz w:val="40"/>
          <w:szCs w:val="40"/>
        </w:rPr>
      </w:pPr>
    </w:p>
    <w:p w:rsidR="00292154" w:rsidRDefault="00292154">
      <w:pPr>
        <w:rPr>
          <w:sz w:val="40"/>
          <w:szCs w:val="40"/>
        </w:rPr>
      </w:pPr>
    </w:p>
    <w:p w:rsidR="00292154" w:rsidRPr="00602C56" w:rsidRDefault="00292154" w:rsidP="00F303AE">
      <w:pPr>
        <w:pStyle w:val="ds-markdown-paragraph"/>
        <w:shd w:val="clear" w:color="auto" w:fill="FFFFFF"/>
        <w:spacing w:before="200" w:beforeAutospacing="0" w:after="200" w:afterAutospacing="0"/>
        <w:jc w:val="center"/>
        <w:rPr>
          <w:color w:val="0F1115"/>
          <w:sz w:val="28"/>
          <w:szCs w:val="28"/>
        </w:rPr>
      </w:pPr>
      <w:r>
        <w:t xml:space="preserve">   </w:t>
      </w:r>
    </w:p>
    <w:p w:rsidR="00D608EA" w:rsidRDefault="00D608EA" w:rsidP="00292154">
      <w:pPr>
        <w:pStyle w:val="ds-markdown-paragraph"/>
        <w:shd w:val="clear" w:color="auto" w:fill="FFFFFF"/>
        <w:spacing w:before="200" w:beforeAutospacing="0" w:after="200" w:afterAutospacing="0"/>
        <w:jc w:val="center"/>
      </w:pPr>
    </w:p>
    <w:p w:rsidR="00D608EA" w:rsidRDefault="00D608EA" w:rsidP="00292154">
      <w:pPr>
        <w:pStyle w:val="ds-markdown-paragraph"/>
        <w:shd w:val="clear" w:color="auto" w:fill="FFFFFF"/>
        <w:spacing w:before="200" w:beforeAutospacing="0" w:after="200" w:afterAutospacing="0"/>
        <w:jc w:val="center"/>
      </w:pPr>
    </w:p>
    <w:p w:rsidR="00D608EA" w:rsidRDefault="00D608EA" w:rsidP="00292154">
      <w:pPr>
        <w:pStyle w:val="ds-markdown-paragraph"/>
        <w:shd w:val="clear" w:color="auto" w:fill="FFFFFF"/>
        <w:spacing w:before="200" w:beforeAutospacing="0" w:after="200" w:afterAutospacing="0"/>
        <w:jc w:val="center"/>
      </w:pPr>
    </w:p>
    <w:p w:rsidR="00D608EA" w:rsidRDefault="00D608EA" w:rsidP="00292154">
      <w:pPr>
        <w:pStyle w:val="ds-markdown-paragraph"/>
        <w:shd w:val="clear" w:color="auto" w:fill="FFFFFF"/>
        <w:spacing w:before="200" w:beforeAutospacing="0" w:after="200" w:afterAutospacing="0"/>
        <w:jc w:val="center"/>
      </w:pPr>
    </w:p>
    <w:p w:rsidR="00292154" w:rsidRPr="00602C56" w:rsidRDefault="00292154" w:rsidP="00292154">
      <w:pPr>
        <w:pStyle w:val="ds-markdown-paragraph"/>
        <w:shd w:val="clear" w:color="auto" w:fill="FFFFFF"/>
        <w:spacing w:before="200" w:beforeAutospacing="0" w:after="200" w:afterAutospacing="0"/>
        <w:jc w:val="center"/>
        <w:rPr>
          <w:color w:val="0F1115"/>
          <w:sz w:val="28"/>
          <w:szCs w:val="28"/>
        </w:rPr>
      </w:pPr>
      <w:r>
        <w:t xml:space="preserve">   </w:t>
      </w:r>
      <w:r w:rsidR="00F303AE">
        <w:rPr>
          <w:rStyle w:val="aa"/>
          <w:rFonts w:eastAsiaTheme="minorEastAsia"/>
          <w:color w:val="0F1115"/>
          <w:sz w:val="28"/>
          <w:szCs w:val="28"/>
        </w:rPr>
        <w:t>КОЛЫ</w:t>
      </w:r>
      <w:r w:rsidRPr="00602C56">
        <w:rPr>
          <w:rStyle w:val="aa"/>
          <w:rFonts w:eastAsiaTheme="minorEastAsia"/>
          <w:color w:val="0F1115"/>
          <w:sz w:val="28"/>
          <w:szCs w:val="28"/>
        </w:rPr>
        <w:t>ВАНСКИЙ СЕЛЬСКИЙ СОВЕТ НАРОДНЫХ ДЕПУТАТОВ</w:t>
      </w:r>
      <w:r w:rsidRPr="00602C56">
        <w:rPr>
          <w:color w:val="0F1115"/>
          <w:sz w:val="28"/>
          <w:szCs w:val="28"/>
        </w:rPr>
        <w:br/>
      </w:r>
      <w:r w:rsidRPr="00602C56">
        <w:rPr>
          <w:rStyle w:val="aa"/>
          <w:rFonts w:eastAsiaTheme="minorEastAsia"/>
          <w:color w:val="0F1115"/>
          <w:sz w:val="28"/>
          <w:szCs w:val="28"/>
        </w:rPr>
        <w:t>КУРЬИНСКОГО РАЙОНА АЛТАЙСКОГО КРАЯ</w:t>
      </w:r>
    </w:p>
    <w:p w:rsidR="00292154" w:rsidRPr="00602C56" w:rsidRDefault="00292154" w:rsidP="00292154">
      <w:pPr>
        <w:pStyle w:val="ds-markdown-paragraph"/>
        <w:shd w:val="clear" w:color="auto" w:fill="FFFFFF"/>
        <w:spacing w:before="200" w:beforeAutospacing="0" w:after="200" w:afterAutospacing="0"/>
        <w:jc w:val="center"/>
        <w:rPr>
          <w:color w:val="0F1115"/>
          <w:sz w:val="28"/>
          <w:szCs w:val="28"/>
        </w:rPr>
      </w:pPr>
      <w:r w:rsidRPr="00602C56">
        <w:rPr>
          <w:rStyle w:val="aa"/>
          <w:rFonts w:eastAsiaTheme="minorEastAsia"/>
          <w:color w:val="0F1115"/>
          <w:sz w:val="28"/>
          <w:szCs w:val="28"/>
        </w:rPr>
        <w:t>РЕШЕНИЕ</w:t>
      </w:r>
    </w:p>
    <w:p w:rsidR="00292154" w:rsidRDefault="00292154" w:rsidP="00292154">
      <w:pPr>
        <w:pStyle w:val="ds-markdown-paragraph"/>
        <w:shd w:val="clear" w:color="auto" w:fill="FFFFFF"/>
        <w:spacing w:before="0" w:beforeAutospacing="0" w:after="0" w:afterAutospacing="0"/>
        <w:rPr>
          <w:color w:val="0F1115"/>
          <w:sz w:val="28"/>
          <w:szCs w:val="28"/>
        </w:rPr>
      </w:pPr>
      <w:r>
        <w:rPr>
          <w:color w:val="0F1115"/>
          <w:sz w:val="28"/>
          <w:szCs w:val="28"/>
        </w:rPr>
        <w:t>31.08.2026 г                                   с</w:t>
      </w:r>
      <w:proofErr w:type="gramStart"/>
      <w:r>
        <w:rPr>
          <w:color w:val="0F1115"/>
          <w:sz w:val="28"/>
          <w:szCs w:val="28"/>
        </w:rPr>
        <w:t>.К</w:t>
      </w:r>
      <w:proofErr w:type="gramEnd"/>
      <w:r>
        <w:rPr>
          <w:color w:val="0F1115"/>
          <w:sz w:val="28"/>
          <w:szCs w:val="28"/>
        </w:rPr>
        <w:t>олывань                                         № 14</w:t>
      </w:r>
    </w:p>
    <w:p w:rsidR="00292154" w:rsidRDefault="00292154" w:rsidP="00292154">
      <w:pPr>
        <w:pStyle w:val="ds-markdown-paragraph"/>
        <w:shd w:val="clear" w:color="auto" w:fill="FFFFFF"/>
        <w:spacing w:before="0" w:beforeAutospacing="0" w:after="0" w:afterAutospacing="0"/>
        <w:rPr>
          <w:color w:val="0F1115"/>
          <w:sz w:val="28"/>
          <w:szCs w:val="28"/>
        </w:rPr>
      </w:pPr>
    </w:p>
    <w:p w:rsidR="00292154" w:rsidRPr="000D0DAF" w:rsidRDefault="00292154" w:rsidP="00292154">
      <w:pPr>
        <w:pStyle w:val="ds-markdown-paragraph"/>
        <w:shd w:val="clear" w:color="auto" w:fill="FFFFFF"/>
        <w:spacing w:before="0" w:beforeAutospacing="0" w:after="0" w:afterAutospacing="0"/>
        <w:rPr>
          <w:rStyle w:val="aa"/>
          <w:rFonts w:eastAsiaTheme="minorEastAsia"/>
          <w:b w:val="0"/>
          <w:color w:val="0F1115"/>
          <w:sz w:val="28"/>
          <w:szCs w:val="28"/>
        </w:rPr>
      </w:pPr>
      <w:r w:rsidRPr="000D0DAF">
        <w:rPr>
          <w:rStyle w:val="aa"/>
          <w:rFonts w:eastAsiaTheme="minorEastAsia"/>
          <w:color w:val="0F1115"/>
          <w:sz w:val="28"/>
          <w:szCs w:val="28"/>
        </w:rPr>
        <w:t xml:space="preserve">О внесении изменений </w:t>
      </w:r>
      <w:proofErr w:type="gramStart"/>
      <w:r w:rsidRPr="000D0DAF">
        <w:rPr>
          <w:rStyle w:val="aa"/>
          <w:rFonts w:eastAsiaTheme="minorEastAsia"/>
          <w:color w:val="0F1115"/>
          <w:sz w:val="28"/>
          <w:szCs w:val="28"/>
        </w:rPr>
        <w:t>в</w:t>
      </w:r>
      <w:proofErr w:type="gramEnd"/>
    </w:p>
    <w:p w:rsidR="00292154" w:rsidRPr="000D0DAF" w:rsidRDefault="00292154" w:rsidP="00292154">
      <w:pPr>
        <w:pStyle w:val="ds-markdown-paragraph"/>
        <w:shd w:val="clear" w:color="auto" w:fill="FFFFFF"/>
        <w:spacing w:before="0" w:beforeAutospacing="0" w:after="0" w:afterAutospacing="0"/>
        <w:rPr>
          <w:rStyle w:val="aa"/>
          <w:rFonts w:eastAsiaTheme="minorEastAsia"/>
          <w:b w:val="0"/>
          <w:color w:val="0F1115"/>
          <w:sz w:val="28"/>
          <w:szCs w:val="28"/>
        </w:rPr>
      </w:pPr>
      <w:r w:rsidRPr="000D0DAF">
        <w:rPr>
          <w:rStyle w:val="aa"/>
          <w:rFonts w:eastAsiaTheme="minorEastAsia"/>
          <w:color w:val="0F1115"/>
          <w:sz w:val="28"/>
          <w:szCs w:val="28"/>
        </w:rPr>
        <w:t xml:space="preserve"> Правила землепользования и застройки</w:t>
      </w:r>
      <w:r w:rsidRPr="000D0DAF">
        <w:rPr>
          <w:b/>
          <w:color w:val="0F1115"/>
          <w:sz w:val="28"/>
          <w:szCs w:val="28"/>
        </w:rPr>
        <w:br/>
      </w:r>
      <w:r w:rsidRPr="000D0DAF">
        <w:rPr>
          <w:rStyle w:val="aa"/>
          <w:rFonts w:eastAsiaTheme="minorEastAsia"/>
          <w:color w:val="0F1115"/>
          <w:sz w:val="28"/>
          <w:szCs w:val="28"/>
        </w:rPr>
        <w:t xml:space="preserve">муниципального образования </w:t>
      </w:r>
    </w:p>
    <w:p w:rsidR="00292154" w:rsidRDefault="00292154" w:rsidP="00292154">
      <w:pPr>
        <w:pStyle w:val="ds-markdown-paragraph"/>
        <w:shd w:val="clear" w:color="auto" w:fill="FFFFFF"/>
        <w:spacing w:before="0" w:beforeAutospacing="0" w:after="0" w:afterAutospacing="0"/>
        <w:rPr>
          <w:rStyle w:val="aa"/>
          <w:rFonts w:eastAsiaTheme="minorEastAsia"/>
          <w:color w:val="0F1115"/>
          <w:sz w:val="28"/>
          <w:szCs w:val="28"/>
        </w:rPr>
      </w:pPr>
      <w:r w:rsidRPr="000D0DAF">
        <w:rPr>
          <w:rStyle w:val="aa"/>
          <w:rFonts w:eastAsiaTheme="minorEastAsia"/>
          <w:color w:val="0F1115"/>
          <w:sz w:val="28"/>
          <w:szCs w:val="28"/>
        </w:rPr>
        <w:t>Колыванский сельсовет</w:t>
      </w:r>
      <w:r w:rsidRPr="000D0DAF">
        <w:rPr>
          <w:b/>
          <w:color w:val="0F1115"/>
          <w:sz w:val="28"/>
          <w:szCs w:val="28"/>
        </w:rPr>
        <w:br/>
      </w:r>
      <w:r w:rsidRPr="000D0DAF">
        <w:rPr>
          <w:rStyle w:val="aa"/>
          <w:rFonts w:eastAsiaTheme="minorEastAsia"/>
          <w:color w:val="0F1115"/>
          <w:sz w:val="28"/>
          <w:szCs w:val="28"/>
        </w:rPr>
        <w:t>Курьинского района Алтайского края</w:t>
      </w:r>
    </w:p>
    <w:p w:rsidR="00292154" w:rsidRPr="00602C56" w:rsidRDefault="00292154" w:rsidP="00292154">
      <w:pPr>
        <w:pStyle w:val="ds-markdown-paragraph"/>
        <w:shd w:val="clear" w:color="auto" w:fill="FFFFFF"/>
        <w:spacing w:before="0" w:beforeAutospacing="0" w:after="0" w:afterAutospacing="0"/>
        <w:rPr>
          <w:color w:val="0F1115"/>
          <w:sz w:val="28"/>
          <w:szCs w:val="28"/>
        </w:rPr>
      </w:pPr>
    </w:p>
    <w:p w:rsidR="00292154" w:rsidRPr="00602C56" w:rsidRDefault="00292154" w:rsidP="00292154">
      <w:pPr>
        <w:pStyle w:val="ds-markdown-paragraph"/>
        <w:shd w:val="clear" w:color="auto" w:fill="FFFFFF"/>
        <w:spacing w:before="0" w:beforeAutospacing="0" w:after="0" w:afterAutospacing="0"/>
        <w:jc w:val="both"/>
        <w:rPr>
          <w:color w:val="0F1115"/>
          <w:sz w:val="28"/>
          <w:szCs w:val="28"/>
        </w:rPr>
      </w:pPr>
      <w:r>
        <w:rPr>
          <w:color w:val="0F1115"/>
          <w:sz w:val="28"/>
          <w:szCs w:val="28"/>
        </w:rPr>
        <w:t xml:space="preserve">      </w:t>
      </w:r>
      <w:proofErr w:type="gramStart"/>
      <w:r w:rsidRPr="00602C56">
        <w:rPr>
          <w:color w:val="0F1115"/>
          <w:sz w:val="28"/>
          <w:szCs w:val="28"/>
        </w:rPr>
        <w:t>В соответствии со статьями 30–33 Градостроительного кодекса Российской Федерации, Федеральным законом от 06.10.2003 № 131-ФЗ «Об общих принципах организации местного самоуправления в Российской Федерации», на основании протеста прокуратуры Курьинского района от 29.05.2026 № 02-33-2026/Прдп194-26-20010026, в целях приведения Правил землепользования и застройки муниципального образования Кол</w:t>
      </w:r>
      <w:r>
        <w:rPr>
          <w:color w:val="0F1115"/>
          <w:sz w:val="28"/>
          <w:szCs w:val="28"/>
        </w:rPr>
        <w:t>ы</w:t>
      </w:r>
      <w:r w:rsidRPr="00602C56">
        <w:rPr>
          <w:color w:val="0F1115"/>
          <w:sz w:val="28"/>
          <w:szCs w:val="28"/>
        </w:rPr>
        <w:t>ванский сельсовет Курьинского района Алтайского края в соответствие с действующим законодательством,</w:t>
      </w:r>
      <w:proofErr w:type="gramEnd"/>
    </w:p>
    <w:p w:rsidR="00292154" w:rsidRPr="00602C56" w:rsidRDefault="00292154" w:rsidP="00292154">
      <w:pPr>
        <w:pStyle w:val="ds-markdown-paragraph"/>
        <w:shd w:val="clear" w:color="auto" w:fill="FFFFFF"/>
        <w:spacing w:before="200" w:beforeAutospacing="0" w:after="200" w:afterAutospacing="0"/>
        <w:jc w:val="both"/>
        <w:rPr>
          <w:color w:val="0F1115"/>
          <w:sz w:val="28"/>
          <w:szCs w:val="28"/>
        </w:rPr>
      </w:pPr>
      <w:r>
        <w:rPr>
          <w:rStyle w:val="aa"/>
          <w:rFonts w:eastAsiaTheme="minorEastAsia"/>
          <w:color w:val="0F1115"/>
          <w:sz w:val="28"/>
          <w:szCs w:val="28"/>
        </w:rPr>
        <w:t>Колы</w:t>
      </w:r>
      <w:r w:rsidRPr="00602C56">
        <w:rPr>
          <w:rStyle w:val="aa"/>
          <w:rFonts w:eastAsiaTheme="minorEastAsia"/>
          <w:color w:val="0F1115"/>
          <w:sz w:val="28"/>
          <w:szCs w:val="28"/>
        </w:rPr>
        <w:t>ванский сельский Совет народных депутатов РЕШИЛ:</w:t>
      </w:r>
    </w:p>
    <w:p w:rsidR="00292154" w:rsidRPr="00602C56" w:rsidRDefault="00292154" w:rsidP="00292154">
      <w:pPr>
        <w:pStyle w:val="ds-markdown-paragraph"/>
        <w:shd w:val="clear" w:color="auto" w:fill="FFFFFF"/>
        <w:spacing w:before="200" w:beforeAutospacing="0" w:after="200" w:afterAutospacing="0"/>
        <w:jc w:val="both"/>
        <w:rPr>
          <w:color w:val="0F1115"/>
          <w:sz w:val="28"/>
          <w:szCs w:val="28"/>
        </w:rPr>
      </w:pPr>
      <w:r w:rsidRPr="00602C56">
        <w:rPr>
          <w:rStyle w:val="aa"/>
          <w:rFonts w:eastAsiaTheme="minorEastAsia"/>
          <w:color w:val="0F1115"/>
          <w:sz w:val="28"/>
          <w:szCs w:val="28"/>
        </w:rPr>
        <w:t>1.</w:t>
      </w:r>
      <w:r w:rsidRPr="00602C56">
        <w:rPr>
          <w:color w:val="0F1115"/>
          <w:sz w:val="28"/>
          <w:szCs w:val="28"/>
        </w:rPr>
        <w:t> Внести в Правила землепользования и застройки муниципального образования Кол</w:t>
      </w:r>
      <w:r>
        <w:rPr>
          <w:color w:val="0F1115"/>
          <w:sz w:val="28"/>
          <w:szCs w:val="28"/>
        </w:rPr>
        <w:t>ы</w:t>
      </w:r>
      <w:r w:rsidRPr="00602C56">
        <w:rPr>
          <w:color w:val="0F1115"/>
          <w:sz w:val="28"/>
          <w:szCs w:val="28"/>
        </w:rPr>
        <w:t>ванский сельсовет Курьинского района Алтайского края, утверждённые решением Кол</w:t>
      </w:r>
      <w:r>
        <w:rPr>
          <w:color w:val="0F1115"/>
          <w:sz w:val="28"/>
          <w:szCs w:val="28"/>
        </w:rPr>
        <w:t>ы</w:t>
      </w:r>
      <w:r w:rsidRPr="00602C56">
        <w:rPr>
          <w:color w:val="0F1115"/>
          <w:sz w:val="28"/>
          <w:szCs w:val="28"/>
        </w:rPr>
        <w:t>ванского сельского Совета народных депутатов от 28.12.2021 № 13 (с изменениями от 30.09.2023 № 12), следующие изменения:</w:t>
      </w:r>
    </w:p>
    <w:p w:rsidR="00292154" w:rsidRPr="00602C56" w:rsidRDefault="00292154" w:rsidP="00292154">
      <w:pPr>
        <w:pStyle w:val="ds-markdown-paragraph"/>
        <w:shd w:val="clear" w:color="auto" w:fill="FFFFFF"/>
        <w:spacing w:before="200" w:beforeAutospacing="0" w:after="200" w:afterAutospacing="0"/>
        <w:jc w:val="both"/>
        <w:rPr>
          <w:color w:val="0F1115"/>
          <w:sz w:val="28"/>
          <w:szCs w:val="28"/>
        </w:rPr>
      </w:pPr>
      <w:r w:rsidRPr="00602C56">
        <w:rPr>
          <w:rStyle w:val="aa"/>
          <w:rFonts w:eastAsiaTheme="minorEastAsia"/>
          <w:color w:val="0F1115"/>
          <w:sz w:val="28"/>
          <w:szCs w:val="28"/>
        </w:rPr>
        <w:t>1.1.</w:t>
      </w:r>
      <w:r w:rsidRPr="00602C56">
        <w:rPr>
          <w:color w:val="0F1115"/>
          <w:sz w:val="28"/>
          <w:szCs w:val="28"/>
        </w:rPr>
        <w:t> Статью 19 Правил изложить в следующей редакции:</w:t>
      </w:r>
    </w:p>
    <w:p w:rsidR="00292154" w:rsidRPr="00602C56" w:rsidRDefault="00292154" w:rsidP="00292154">
      <w:pPr>
        <w:pStyle w:val="ds-markdown-paragraph"/>
        <w:shd w:val="clear" w:color="auto" w:fill="FFFFFF"/>
        <w:spacing w:after="200" w:afterAutospacing="0"/>
        <w:jc w:val="both"/>
        <w:rPr>
          <w:color w:val="0F1115"/>
          <w:sz w:val="28"/>
          <w:szCs w:val="28"/>
        </w:rPr>
      </w:pPr>
      <w:r w:rsidRPr="00602C56">
        <w:rPr>
          <w:rStyle w:val="aa"/>
          <w:rFonts w:eastAsiaTheme="minorEastAsia"/>
          <w:color w:val="0F1115"/>
          <w:sz w:val="28"/>
          <w:szCs w:val="28"/>
        </w:rPr>
        <w:t>«Статья 19. Требования к формированию земельных участков</w:t>
      </w:r>
    </w:p>
    <w:p w:rsidR="00292154" w:rsidRPr="00602C56" w:rsidRDefault="00292154" w:rsidP="00292154">
      <w:pPr>
        <w:pStyle w:val="ds-markdown-paragraph"/>
        <w:shd w:val="clear" w:color="auto" w:fill="FFFFFF"/>
        <w:spacing w:before="200" w:beforeAutospacing="0"/>
        <w:jc w:val="both"/>
        <w:rPr>
          <w:color w:val="0F1115"/>
          <w:sz w:val="28"/>
          <w:szCs w:val="28"/>
        </w:rPr>
      </w:pPr>
      <w:r w:rsidRPr="00602C56">
        <w:rPr>
          <w:color w:val="0F1115"/>
          <w:sz w:val="28"/>
          <w:szCs w:val="28"/>
        </w:rPr>
        <w:t>Формирование одного земельного участка из нескольких земельных участков, расположенных в различных территориальных зонах, не допускается, за исключением случаев, установленных Земельным кодексом Российской Федерации, когда границы земельного участка могут пересекать границы территориальных зон</w:t>
      </w:r>
      <w:proofErr w:type="gramStart"/>
      <w:r w:rsidRPr="00602C56">
        <w:rPr>
          <w:color w:val="0F1115"/>
          <w:sz w:val="28"/>
          <w:szCs w:val="28"/>
        </w:rPr>
        <w:t>.».</w:t>
      </w:r>
      <w:proofErr w:type="gramEnd"/>
    </w:p>
    <w:p w:rsidR="00292154" w:rsidRPr="00602C56" w:rsidRDefault="00292154" w:rsidP="00292154">
      <w:pPr>
        <w:pStyle w:val="ds-markdown-paragraph"/>
        <w:shd w:val="clear" w:color="auto" w:fill="FFFFFF"/>
        <w:spacing w:before="200" w:beforeAutospacing="0" w:after="200" w:afterAutospacing="0"/>
        <w:jc w:val="both"/>
        <w:rPr>
          <w:color w:val="0F1115"/>
          <w:sz w:val="28"/>
          <w:szCs w:val="28"/>
        </w:rPr>
      </w:pPr>
      <w:r w:rsidRPr="00602C56">
        <w:rPr>
          <w:rStyle w:val="aa"/>
          <w:rFonts w:eastAsiaTheme="minorEastAsia"/>
          <w:color w:val="0F1115"/>
          <w:sz w:val="28"/>
          <w:szCs w:val="28"/>
        </w:rPr>
        <w:t>1.2.</w:t>
      </w:r>
      <w:r w:rsidRPr="00602C56">
        <w:rPr>
          <w:color w:val="0F1115"/>
          <w:sz w:val="28"/>
          <w:szCs w:val="28"/>
        </w:rPr>
        <w:t> Абзац 3 части 4 статьи 30 Правил изложить в следующей редакции:</w:t>
      </w:r>
    </w:p>
    <w:p w:rsidR="00292154" w:rsidRPr="00602C56" w:rsidRDefault="00292154" w:rsidP="00292154">
      <w:pPr>
        <w:pStyle w:val="ds-markdown-paragraph"/>
        <w:shd w:val="clear" w:color="auto" w:fill="FFFFFF"/>
        <w:jc w:val="both"/>
        <w:rPr>
          <w:color w:val="0F1115"/>
          <w:sz w:val="28"/>
          <w:szCs w:val="28"/>
        </w:rPr>
      </w:pPr>
      <w:r w:rsidRPr="00602C56">
        <w:rPr>
          <w:color w:val="0F1115"/>
          <w:sz w:val="28"/>
          <w:szCs w:val="28"/>
        </w:rPr>
        <w:t>«Действие градостроительных регламентов не распространяется на земельные участки, предназначенные для размещения линейных объектов и (или) занятые линейными объектами</w:t>
      </w:r>
      <w:proofErr w:type="gramStart"/>
      <w:r w:rsidRPr="00602C56">
        <w:rPr>
          <w:color w:val="0F1115"/>
          <w:sz w:val="28"/>
          <w:szCs w:val="28"/>
        </w:rPr>
        <w:t>.».</w:t>
      </w:r>
      <w:proofErr w:type="gramEnd"/>
    </w:p>
    <w:p w:rsidR="00292154" w:rsidRPr="00602C56" w:rsidRDefault="00292154" w:rsidP="00292154">
      <w:pPr>
        <w:pStyle w:val="ds-markdown-paragraph"/>
        <w:shd w:val="clear" w:color="auto" w:fill="FFFFFF"/>
        <w:spacing w:before="200" w:beforeAutospacing="0" w:after="200" w:afterAutospacing="0"/>
        <w:jc w:val="both"/>
        <w:rPr>
          <w:color w:val="0F1115"/>
          <w:sz w:val="28"/>
          <w:szCs w:val="28"/>
        </w:rPr>
      </w:pPr>
      <w:r w:rsidRPr="00602C56">
        <w:rPr>
          <w:rStyle w:val="aa"/>
          <w:rFonts w:eastAsiaTheme="minorEastAsia"/>
          <w:color w:val="0F1115"/>
          <w:sz w:val="28"/>
          <w:szCs w:val="28"/>
        </w:rPr>
        <w:lastRenderedPageBreak/>
        <w:t>1.3.</w:t>
      </w:r>
      <w:r w:rsidRPr="00602C56">
        <w:rPr>
          <w:color w:val="0F1115"/>
          <w:sz w:val="28"/>
          <w:szCs w:val="28"/>
        </w:rPr>
        <w:t> Дополнить Правила статьёй 30.1 следующего содержания:</w:t>
      </w:r>
    </w:p>
    <w:p w:rsidR="00292154" w:rsidRDefault="00292154" w:rsidP="00292154">
      <w:pPr>
        <w:pStyle w:val="ds-markdown-paragraph"/>
        <w:shd w:val="clear" w:color="auto" w:fill="FFFFFF"/>
        <w:spacing w:after="200" w:afterAutospacing="0"/>
        <w:jc w:val="both"/>
        <w:rPr>
          <w:rStyle w:val="aa"/>
          <w:rFonts w:eastAsiaTheme="minorEastAsia"/>
          <w:color w:val="0F1115"/>
          <w:sz w:val="28"/>
          <w:szCs w:val="28"/>
        </w:rPr>
      </w:pPr>
      <w:r w:rsidRPr="00602C56">
        <w:rPr>
          <w:rStyle w:val="aa"/>
          <w:rFonts w:eastAsiaTheme="minorEastAsia"/>
          <w:color w:val="0F1115"/>
          <w:sz w:val="28"/>
          <w:szCs w:val="28"/>
        </w:rPr>
        <w:t>«Статья 30.1. Территории, в границах которых устанавливаются требования к архитектурно-градостроительному облику объектов капитального строительства</w:t>
      </w:r>
    </w:p>
    <w:p w:rsidR="00292154" w:rsidRPr="00602C56" w:rsidRDefault="00292154" w:rsidP="00292154">
      <w:pPr>
        <w:pStyle w:val="ds-markdown-paragraph"/>
        <w:shd w:val="clear" w:color="auto" w:fill="FFFFFF"/>
        <w:spacing w:after="200" w:afterAutospacing="0"/>
        <w:jc w:val="both"/>
        <w:rPr>
          <w:color w:val="0F1115"/>
          <w:sz w:val="28"/>
          <w:szCs w:val="28"/>
        </w:rPr>
      </w:pPr>
    </w:p>
    <w:p w:rsidR="00292154" w:rsidRPr="00602C56" w:rsidRDefault="00292154" w:rsidP="00292154">
      <w:pPr>
        <w:pStyle w:val="ds-markdown-paragraph"/>
        <w:numPr>
          <w:ilvl w:val="0"/>
          <w:numId w:val="97"/>
        </w:numPr>
        <w:shd w:val="clear" w:color="auto" w:fill="FFFFFF"/>
        <w:spacing w:before="0" w:after="0" w:afterAutospacing="0"/>
        <w:ind w:left="0"/>
        <w:jc w:val="both"/>
        <w:rPr>
          <w:color w:val="0F1115"/>
          <w:sz w:val="28"/>
          <w:szCs w:val="28"/>
        </w:rPr>
      </w:pPr>
      <w:r w:rsidRPr="00602C56">
        <w:rPr>
          <w:color w:val="0F1115"/>
          <w:sz w:val="28"/>
          <w:szCs w:val="28"/>
        </w:rPr>
        <w:t>На карте градостроительного зонирования отображаются территории, в границах которых предусматриваются требования к архитектурно-градостроительному облику объектов капитального строительства.</w:t>
      </w:r>
    </w:p>
    <w:p w:rsidR="00292154" w:rsidRPr="00602C56" w:rsidRDefault="00292154" w:rsidP="00292154">
      <w:pPr>
        <w:pStyle w:val="ds-markdown-paragraph"/>
        <w:numPr>
          <w:ilvl w:val="0"/>
          <w:numId w:val="97"/>
        </w:numPr>
        <w:shd w:val="clear" w:color="auto" w:fill="FFFFFF"/>
        <w:spacing w:before="0" w:after="0" w:afterAutospacing="0"/>
        <w:ind w:left="0"/>
        <w:jc w:val="both"/>
        <w:rPr>
          <w:color w:val="0F1115"/>
          <w:sz w:val="28"/>
          <w:szCs w:val="28"/>
        </w:rPr>
      </w:pPr>
      <w:r w:rsidRPr="00602C56">
        <w:rPr>
          <w:color w:val="0F1115"/>
          <w:sz w:val="28"/>
          <w:szCs w:val="28"/>
        </w:rPr>
        <w:t>Требования к архитектурно-градостроительному облику объектов капитального строительства устанавливаются градостроительным регламентом в границах территорий, отображённых на карте градостроительного зонирования в соответствии с частью 5.3 статьи 30 Градостроительного кодекса Российской Федерации.</w:t>
      </w:r>
    </w:p>
    <w:p w:rsidR="00292154" w:rsidRPr="00602C56" w:rsidRDefault="00292154" w:rsidP="00292154">
      <w:pPr>
        <w:pStyle w:val="ds-markdown-paragraph"/>
        <w:numPr>
          <w:ilvl w:val="0"/>
          <w:numId w:val="97"/>
        </w:numPr>
        <w:shd w:val="clear" w:color="auto" w:fill="FFFFFF"/>
        <w:spacing w:after="0" w:afterAutospacing="0"/>
        <w:ind w:left="0"/>
        <w:jc w:val="both"/>
        <w:rPr>
          <w:color w:val="0F1115"/>
          <w:sz w:val="28"/>
          <w:szCs w:val="28"/>
        </w:rPr>
      </w:pPr>
      <w:r w:rsidRPr="00602C56">
        <w:rPr>
          <w:color w:val="0F1115"/>
          <w:sz w:val="28"/>
          <w:szCs w:val="28"/>
        </w:rPr>
        <w:t>Порядок установления требований к архитектурно-градостроительному облику объектов капитального строительства определяется нормативным правовым актом Кол</w:t>
      </w:r>
      <w:r>
        <w:rPr>
          <w:color w:val="0F1115"/>
          <w:sz w:val="28"/>
          <w:szCs w:val="28"/>
        </w:rPr>
        <w:t>ы</w:t>
      </w:r>
      <w:r w:rsidRPr="00602C56">
        <w:rPr>
          <w:color w:val="0F1115"/>
          <w:sz w:val="28"/>
          <w:szCs w:val="28"/>
        </w:rPr>
        <w:t>ванского сельского Совета народных депутатов в соответствии с Градостроительным кодексом Российской Федерации</w:t>
      </w:r>
      <w:proofErr w:type="gramStart"/>
      <w:r w:rsidRPr="00602C56">
        <w:rPr>
          <w:color w:val="0F1115"/>
          <w:sz w:val="28"/>
          <w:szCs w:val="28"/>
        </w:rPr>
        <w:t>.».</w:t>
      </w:r>
      <w:proofErr w:type="gramEnd"/>
    </w:p>
    <w:p w:rsidR="00292154" w:rsidRPr="00602C56" w:rsidRDefault="00292154" w:rsidP="00292154">
      <w:pPr>
        <w:pStyle w:val="ds-markdown-paragraph"/>
        <w:shd w:val="clear" w:color="auto" w:fill="FFFFFF"/>
        <w:spacing w:before="0" w:beforeAutospacing="0" w:after="0" w:afterAutospacing="0"/>
        <w:jc w:val="both"/>
        <w:rPr>
          <w:color w:val="0F1115"/>
          <w:sz w:val="28"/>
          <w:szCs w:val="28"/>
        </w:rPr>
      </w:pPr>
      <w:r w:rsidRPr="00602C56">
        <w:rPr>
          <w:rStyle w:val="aa"/>
          <w:rFonts w:eastAsiaTheme="minorEastAsia"/>
          <w:color w:val="0F1115"/>
          <w:sz w:val="28"/>
          <w:szCs w:val="28"/>
        </w:rPr>
        <w:t>2.</w:t>
      </w:r>
      <w:r w:rsidRPr="00602C56">
        <w:rPr>
          <w:color w:val="0F1115"/>
          <w:sz w:val="28"/>
          <w:szCs w:val="28"/>
        </w:rPr>
        <w:t> Настоящее решение вступает в силу со дня его официального опубликования.</w:t>
      </w:r>
    </w:p>
    <w:p w:rsidR="00292154" w:rsidRPr="00602C56" w:rsidRDefault="00292154" w:rsidP="00292154">
      <w:pPr>
        <w:pStyle w:val="ds-markdown-paragraph"/>
        <w:shd w:val="clear" w:color="auto" w:fill="FFFFFF"/>
        <w:spacing w:before="0" w:beforeAutospacing="0" w:after="0" w:afterAutospacing="0"/>
        <w:jc w:val="both"/>
        <w:rPr>
          <w:color w:val="0F1115"/>
          <w:sz w:val="28"/>
          <w:szCs w:val="28"/>
        </w:rPr>
      </w:pPr>
      <w:r w:rsidRPr="00602C56">
        <w:rPr>
          <w:rStyle w:val="aa"/>
          <w:rFonts w:eastAsiaTheme="minorEastAsia"/>
          <w:color w:val="0F1115"/>
          <w:sz w:val="28"/>
          <w:szCs w:val="28"/>
        </w:rPr>
        <w:t>3.</w:t>
      </w:r>
      <w:r w:rsidRPr="00602C56">
        <w:rPr>
          <w:color w:val="0F1115"/>
          <w:sz w:val="28"/>
          <w:szCs w:val="28"/>
        </w:rPr>
        <w:t> Контроль за исполне</w:t>
      </w:r>
      <w:r>
        <w:rPr>
          <w:color w:val="0F1115"/>
          <w:sz w:val="28"/>
          <w:szCs w:val="28"/>
        </w:rPr>
        <w:t>нием настоящего решения оставляю за собой</w:t>
      </w:r>
      <w:proofErr w:type="gramStart"/>
      <w:r>
        <w:rPr>
          <w:color w:val="0F1115"/>
          <w:sz w:val="28"/>
          <w:szCs w:val="28"/>
        </w:rPr>
        <w:t xml:space="preserve"> </w:t>
      </w:r>
      <w:r w:rsidRPr="00602C56">
        <w:rPr>
          <w:color w:val="0F1115"/>
          <w:sz w:val="28"/>
          <w:szCs w:val="28"/>
        </w:rPr>
        <w:t>.</w:t>
      </w:r>
      <w:proofErr w:type="gramEnd"/>
    </w:p>
    <w:p w:rsidR="00292154" w:rsidRDefault="00292154" w:rsidP="00292154">
      <w:pPr>
        <w:pStyle w:val="ds-markdown-paragraph"/>
        <w:shd w:val="clear" w:color="auto" w:fill="FFFFFF"/>
        <w:spacing w:before="200" w:beforeAutospacing="0" w:after="200" w:afterAutospacing="0"/>
        <w:rPr>
          <w:color w:val="0F1115"/>
          <w:sz w:val="28"/>
          <w:szCs w:val="28"/>
        </w:rPr>
      </w:pPr>
    </w:p>
    <w:p w:rsidR="00292154" w:rsidRDefault="00292154" w:rsidP="00292154">
      <w:pPr>
        <w:pStyle w:val="ds-markdown-paragraph"/>
        <w:shd w:val="clear" w:color="auto" w:fill="FFFFFF"/>
        <w:spacing w:before="200" w:beforeAutospacing="0" w:after="200" w:afterAutospacing="0"/>
        <w:rPr>
          <w:color w:val="0F1115"/>
          <w:sz w:val="28"/>
          <w:szCs w:val="28"/>
        </w:rPr>
      </w:pPr>
    </w:p>
    <w:p w:rsidR="00292154" w:rsidRDefault="00292154" w:rsidP="00292154">
      <w:pPr>
        <w:pStyle w:val="ds-markdown-paragraph"/>
        <w:shd w:val="clear" w:color="auto" w:fill="FFFFFF"/>
        <w:spacing w:before="200" w:beforeAutospacing="0" w:after="200" w:afterAutospacing="0"/>
        <w:rPr>
          <w:color w:val="0F1115"/>
          <w:sz w:val="28"/>
          <w:szCs w:val="28"/>
        </w:rPr>
      </w:pPr>
    </w:p>
    <w:p w:rsidR="00292154" w:rsidRPr="00602C56" w:rsidRDefault="00292154" w:rsidP="00292154">
      <w:pPr>
        <w:pStyle w:val="ds-markdown-paragraph"/>
        <w:shd w:val="clear" w:color="auto" w:fill="FFFFFF"/>
        <w:spacing w:before="200" w:beforeAutospacing="0" w:after="200" w:afterAutospacing="0"/>
        <w:rPr>
          <w:color w:val="0F1115"/>
          <w:sz w:val="28"/>
          <w:szCs w:val="28"/>
        </w:rPr>
      </w:pPr>
    </w:p>
    <w:p w:rsidR="00292154" w:rsidRPr="000D0DAF" w:rsidRDefault="00292154" w:rsidP="00292154">
      <w:pPr>
        <w:pStyle w:val="ds-markdown-paragraph"/>
        <w:shd w:val="clear" w:color="auto" w:fill="FFFFFF"/>
        <w:spacing w:before="200" w:beforeAutospacing="0" w:after="200" w:afterAutospacing="0"/>
        <w:rPr>
          <w:b/>
        </w:rPr>
      </w:pPr>
      <w:r w:rsidRPr="000D0DAF">
        <w:rPr>
          <w:rStyle w:val="aa"/>
          <w:rFonts w:eastAsiaTheme="minorEastAsia"/>
          <w:color w:val="0F1115"/>
          <w:sz w:val="28"/>
          <w:szCs w:val="28"/>
        </w:rPr>
        <w:t xml:space="preserve">Глава  сельсовета                                                            </w:t>
      </w:r>
      <w:r>
        <w:rPr>
          <w:rStyle w:val="aa"/>
          <w:rFonts w:eastAsiaTheme="minorEastAsia"/>
          <w:color w:val="0F1115"/>
          <w:sz w:val="28"/>
          <w:szCs w:val="28"/>
        </w:rPr>
        <w:t xml:space="preserve">     </w:t>
      </w:r>
      <w:r w:rsidRPr="000D0DAF">
        <w:rPr>
          <w:rStyle w:val="aa"/>
          <w:rFonts w:eastAsiaTheme="minorEastAsia"/>
          <w:color w:val="0F1115"/>
          <w:sz w:val="28"/>
          <w:szCs w:val="28"/>
        </w:rPr>
        <w:t xml:space="preserve">   Л.В Бахтина </w:t>
      </w:r>
    </w:p>
    <w:p w:rsidR="00292154" w:rsidRDefault="00292154" w:rsidP="00292154"/>
    <w:p w:rsidR="000F03ED" w:rsidRDefault="000F03ED"/>
    <w:p w:rsidR="00292154" w:rsidRDefault="00292154"/>
    <w:p w:rsidR="00292154" w:rsidRDefault="00292154"/>
    <w:p w:rsidR="00292154" w:rsidRDefault="00292154"/>
    <w:p w:rsidR="00292154" w:rsidRDefault="00292154"/>
    <w:p w:rsidR="00292154" w:rsidRDefault="00292154"/>
    <w:p w:rsidR="00292154" w:rsidRDefault="00292154"/>
    <w:p w:rsidR="00292154" w:rsidRDefault="00292154"/>
    <w:p w:rsidR="00292154" w:rsidRDefault="00292154"/>
    <w:p w:rsidR="00292154" w:rsidRDefault="00292154"/>
    <w:p w:rsidR="00292154" w:rsidRDefault="00292154"/>
    <w:p w:rsidR="00292154" w:rsidRDefault="00292154"/>
    <w:p w:rsidR="00292154" w:rsidRDefault="00292154"/>
    <w:p w:rsidR="00292154" w:rsidRDefault="00292154"/>
    <w:p w:rsidR="00292154" w:rsidRDefault="00292154"/>
    <w:p w:rsidR="00292154" w:rsidRDefault="00292154"/>
    <w:p w:rsidR="00292154" w:rsidRDefault="00292154"/>
    <w:p w:rsidR="00292154" w:rsidRDefault="00292154"/>
    <w:p w:rsidR="00292154" w:rsidRDefault="00292154"/>
    <w:p w:rsidR="00292154" w:rsidRDefault="00292154"/>
    <w:p w:rsidR="00292154" w:rsidRDefault="00292154"/>
    <w:p w:rsidR="00292154" w:rsidRDefault="00292154"/>
    <w:p w:rsidR="00292154" w:rsidRDefault="00292154"/>
    <w:p w:rsidR="00292154" w:rsidRDefault="00292154"/>
    <w:p w:rsidR="00292154" w:rsidRDefault="00292154"/>
    <w:p w:rsidR="00292154" w:rsidRDefault="00292154"/>
    <w:p w:rsidR="00292154" w:rsidRDefault="00292154"/>
    <w:p w:rsidR="00292154" w:rsidRDefault="00292154"/>
    <w:p w:rsidR="00292154" w:rsidRDefault="00292154"/>
    <w:p w:rsidR="00292154" w:rsidRDefault="00292154"/>
    <w:p w:rsidR="00292154" w:rsidRDefault="00292154"/>
    <w:p w:rsidR="00292154" w:rsidRDefault="00292154"/>
    <w:p w:rsidR="00292154" w:rsidRDefault="00292154"/>
    <w:p w:rsidR="00292154" w:rsidRDefault="00292154"/>
    <w:p w:rsidR="00292154" w:rsidRDefault="00292154"/>
    <w:p w:rsidR="00292154" w:rsidRDefault="00292154"/>
    <w:p w:rsidR="00292154" w:rsidRDefault="00292154"/>
    <w:p w:rsidR="00292154" w:rsidRDefault="00292154"/>
    <w:p w:rsidR="00292154" w:rsidRDefault="00292154"/>
    <w:p w:rsidR="00292154" w:rsidRPr="00292154" w:rsidRDefault="00292154" w:rsidP="00292154">
      <w:pPr>
        <w:pStyle w:val="ConsPlusNormal"/>
        <w:tabs>
          <w:tab w:val="left" w:pos="1418"/>
          <w:tab w:val="left" w:pos="1701"/>
        </w:tabs>
        <w:ind w:firstLine="540"/>
        <w:jc w:val="both"/>
        <w:rPr>
          <w:b/>
          <w:sz w:val="36"/>
          <w:szCs w:val="36"/>
        </w:rPr>
      </w:pPr>
      <w:r>
        <w:rPr>
          <w:b/>
          <w:sz w:val="36"/>
          <w:szCs w:val="36"/>
        </w:rPr>
        <w:t>Раздел</w:t>
      </w:r>
      <w:r>
        <w:rPr>
          <w:b/>
          <w:sz w:val="36"/>
          <w:szCs w:val="36"/>
        </w:rPr>
        <w:tab/>
        <w:t xml:space="preserve">4.   </w:t>
      </w:r>
      <w:r>
        <w:rPr>
          <w:b/>
          <w:sz w:val="36"/>
          <w:szCs w:val="36"/>
        </w:rPr>
        <w:tab/>
        <w:t xml:space="preserve">Постановления </w:t>
      </w:r>
      <w:r w:rsidRPr="00292154">
        <w:rPr>
          <w:b/>
          <w:sz w:val="36"/>
          <w:szCs w:val="36"/>
        </w:rPr>
        <w:t>Администрации Колыванского сельсовета Курьинского района Алтайского края</w:t>
      </w:r>
    </w:p>
    <w:p w:rsidR="00292154" w:rsidRPr="00292154" w:rsidRDefault="00292154">
      <w:pPr>
        <w:rPr>
          <w:b/>
          <w:sz w:val="36"/>
          <w:szCs w:val="36"/>
        </w:rPr>
      </w:pPr>
    </w:p>
    <w:p w:rsidR="00292154" w:rsidRPr="00292154" w:rsidRDefault="00292154">
      <w:pPr>
        <w:rPr>
          <w:b/>
        </w:rPr>
      </w:pPr>
    </w:p>
    <w:p w:rsidR="00292154" w:rsidRDefault="00292154"/>
    <w:p w:rsidR="00292154" w:rsidRDefault="00292154"/>
    <w:p w:rsidR="00292154" w:rsidRDefault="00292154"/>
    <w:p w:rsidR="00292154" w:rsidRDefault="00292154"/>
    <w:p w:rsidR="00292154" w:rsidRDefault="00292154"/>
    <w:p w:rsidR="00292154" w:rsidRDefault="00292154"/>
    <w:p w:rsidR="00292154" w:rsidRDefault="00292154"/>
    <w:p w:rsidR="00292154" w:rsidRDefault="00292154"/>
    <w:p w:rsidR="00292154" w:rsidRDefault="00292154"/>
    <w:p w:rsidR="00292154" w:rsidRDefault="00292154"/>
    <w:p w:rsidR="00292154" w:rsidRDefault="00292154"/>
    <w:p w:rsidR="00292154" w:rsidRDefault="00292154"/>
    <w:p w:rsidR="00292154" w:rsidRDefault="00292154"/>
    <w:p w:rsidR="00292154" w:rsidRDefault="00292154"/>
    <w:p w:rsidR="00292154" w:rsidRDefault="00292154"/>
    <w:p w:rsidR="00292154" w:rsidRDefault="00292154"/>
    <w:p w:rsidR="00292154" w:rsidRDefault="00292154"/>
    <w:p w:rsidR="00292154" w:rsidRDefault="00292154"/>
    <w:p w:rsidR="00292154" w:rsidRDefault="00292154"/>
    <w:p w:rsidR="00292154" w:rsidRDefault="00292154"/>
    <w:p w:rsidR="00292154" w:rsidRDefault="00292154"/>
    <w:p w:rsidR="00292154" w:rsidRDefault="00292154"/>
    <w:p w:rsidR="00292154" w:rsidRDefault="00292154"/>
    <w:p w:rsidR="00292154" w:rsidRDefault="00292154"/>
    <w:p w:rsidR="00292154" w:rsidRDefault="00292154" w:rsidP="00292154">
      <w:pPr>
        <w:pStyle w:val="ab"/>
        <w:jc w:val="center"/>
        <w:rPr>
          <w:rFonts w:ascii="Times New Roman" w:hAnsi="Times New Roman"/>
          <w:b/>
          <w:spacing w:val="20"/>
          <w:sz w:val="28"/>
        </w:rPr>
      </w:pPr>
      <w:r>
        <w:rPr>
          <w:rFonts w:ascii="Times New Roman" w:hAnsi="Times New Roman"/>
          <w:b/>
          <w:spacing w:val="20"/>
          <w:sz w:val="28"/>
        </w:rPr>
        <w:t xml:space="preserve">АДМИНИСТРАЦИЯ КОЛЫВАНСКОГО СЕЛЬСОВЕТА </w:t>
      </w:r>
    </w:p>
    <w:p w:rsidR="00292154" w:rsidRDefault="00292154" w:rsidP="00292154">
      <w:pPr>
        <w:pStyle w:val="ab"/>
        <w:jc w:val="center"/>
        <w:rPr>
          <w:rFonts w:ascii="Times New Roman" w:hAnsi="Times New Roman"/>
          <w:b/>
          <w:spacing w:val="20"/>
          <w:sz w:val="28"/>
        </w:rPr>
      </w:pPr>
      <w:r>
        <w:rPr>
          <w:rFonts w:ascii="Times New Roman" w:hAnsi="Times New Roman"/>
          <w:b/>
          <w:spacing w:val="20"/>
          <w:sz w:val="28"/>
        </w:rPr>
        <w:t>КУРЬИНСКОГО  РАЙОНА</w:t>
      </w:r>
    </w:p>
    <w:p w:rsidR="00292154" w:rsidRDefault="00292154" w:rsidP="00292154">
      <w:pPr>
        <w:pStyle w:val="ab"/>
        <w:jc w:val="center"/>
        <w:rPr>
          <w:rFonts w:ascii="Times New Roman" w:hAnsi="Times New Roman"/>
          <w:b/>
          <w:spacing w:val="20"/>
          <w:sz w:val="28"/>
        </w:rPr>
      </w:pPr>
      <w:r>
        <w:rPr>
          <w:rFonts w:ascii="Times New Roman" w:hAnsi="Times New Roman"/>
          <w:b/>
          <w:spacing w:val="20"/>
          <w:sz w:val="28"/>
        </w:rPr>
        <w:t>АЛТАЙСКОГО КРАЯ</w:t>
      </w:r>
    </w:p>
    <w:p w:rsidR="00292154" w:rsidRDefault="00292154" w:rsidP="00292154">
      <w:pPr>
        <w:jc w:val="center"/>
        <w:rPr>
          <w:b/>
        </w:rPr>
      </w:pPr>
    </w:p>
    <w:p w:rsidR="00292154" w:rsidRDefault="00292154" w:rsidP="00292154">
      <w:pPr>
        <w:jc w:val="center"/>
        <w:rPr>
          <w:b/>
          <w:spacing w:val="84"/>
          <w:sz w:val="36"/>
        </w:rPr>
      </w:pPr>
      <w:r>
        <w:rPr>
          <w:b/>
          <w:spacing w:val="84"/>
          <w:sz w:val="36"/>
        </w:rPr>
        <w:t>ПОСТАНОВЛЕНИЕ</w:t>
      </w:r>
    </w:p>
    <w:p w:rsidR="00292154" w:rsidRDefault="00292154" w:rsidP="00292154">
      <w:pPr>
        <w:jc w:val="center"/>
      </w:pPr>
    </w:p>
    <w:tbl>
      <w:tblPr>
        <w:tblW w:w="0" w:type="auto"/>
        <w:tblLook w:val="0000"/>
      </w:tblPr>
      <w:tblGrid>
        <w:gridCol w:w="533"/>
        <w:gridCol w:w="2380"/>
        <w:gridCol w:w="1349"/>
        <w:gridCol w:w="1150"/>
        <w:gridCol w:w="3135"/>
        <w:gridCol w:w="528"/>
        <w:gridCol w:w="496"/>
      </w:tblGrid>
      <w:tr w:rsidR="00292154" w:rsidRPr="00A7393F" w:rsidTr="00292154">
        <w:tc>
          <w:tcPr>
            <w:tcW w:w="537" w:type="dxa"/>
            <w:tcBorders>
              <w:bottom w:val="single" w:sz="4" w:space="0" w:color="auto"/>
            </w:tcBorders>
            <w:vAlign w:val="bottom"/>
          </w:tcPr>
          <w:p w:rsidR="00292154" w:rsidRPr="00A7393F" w:rsidRDefault="00292154" w:rsidP="00292154">
            <w:pPr>
              <w:jc w:val="center"/>
              <w:rPr>
                <w:iCs/>
                <w:sz w:val="28"/>
                <w:szCs w:val="28"/>
              </w:rPr>
            </w:pPr>
            <w:r>
              <w:rPr>
                <w:iCs/>
                <w:sz w:val="28"/>
                <w:szCs w:val="28"/>
              </w:rPr>
              <w:t>07</w:t>
            </w:r>
          </w:p>
        </w:tc>
        <w:tc>
          <w:tcPr>
            <w:tcW w:w="2551" w:type="dxa"/>
            <w:vAlign w:val="bottom"/>
          </w:tcPr>
          <w:p w:rsidR="00292154" w:rsidRPr="00A7393F" w:rsidRDefault="00292154" w:rsidP="00292154">
            <w:pPr>
              <w:rPr>
                <w:iCs/>
                <w:sz w:val="28"/>
                <w:szCs w:val="28"/>
              </w:rPr>
            </w:pPr>
            <w:r>
              <w:rPr>
                <w:iCs/>
                <w:sz w:val="28"/>
                <w:szCs w:val="28"/>
              </w:rPr>
              <w:t xml:space="preserve"> июля </w:t>
            </w:r>
            <w:r w:rsidRPr="00A7393F">
              <w:rPr>
                <w:iCs/>
                <w:sz w:val="28"/>
                <w:szCs w:val="28"/>
              </w:rPr>
              <w:t>20</w:t>
            </w:r>
            <w:r>
              <w:rPr>
                <w:iCs/>
                <w:sz w:val="28"/>
                <w:szCs w:val="28"/>
              </w:rPr>
              <w:t xml:space="preserve">26 </w:t>
            </w:r>
            <w:r w:rsidRPr="00A7393F">
              <w:rPr>
                <w:iCs/>
                <w:sz w:val="28"/>
                <w:szCs w:val="28"/>
              </w:rPr>
              <w:t>г</w:t>
            </w:r>
            <w:r>
              <w:rPr>
                <w:iCs/>
                <w:sz w:val="28"/>
                <w:szCs w:val="28"/>
              </w:rPr>
              <w:t>.</w:t>
            </w:r>
          </w:p>
        </w:tc>
        <w:tc>
          <w:tcPr>
            <w:tcW w:w="1474" w:type="dxa"/>
            <w:vAlign w:val="bottom"/>
          </w:tcPr>
          <w:p w:rsidR="00292154" w:rsidRPr="00A7393F" w:rsidRDefault="00292154" w:rsidP="00292154">
            <w:pPr>
              <w:jc w:val="center"/>
              <w:rPr>
                <w:iCs/>
                <w:sz w:val="28"/>
                <w:szCs w:val="28"/>
              </w:rPr>
            </w:pPr>
          </w:p>
        </w:tc>
        <w:tc>
          <w:tcPr>
            <w:tcW w:w="1134" w:type="dxa"/>
            <w:vAlign w:val="bottom"/>
          </w:tcPr>
          <w:p w:rsidR="00292154" w:rsidRPr="00A7393F" w:rsidRDefault="00292154" w:rsidP="00292154">
            <w:pPr>
              <w:jc w:val="center"/>
              <w:rPr>
                <w:iCs/>
              </w:rPr>
            </w:pPr>
            <w:r w:rsidRPr="00A7393F">
              <w:rPr>
                <w:iCs/>
                <w:sz w:val="22"/>
                <w:szCs w:val="22"/>
              </w:rPr>
              <w:t>с.</w:t>
            </w:r>
            <w:r>
              <w:rPr>
                <w:iCs/>
                <w:sz w:val="22"/>
                <w:szCs w:val="22"/>
              </w:rPr>
              <w:t xml:space="preserve"> </w:t>
            </w:r>
            <w:r w:rsidRPr="00A7393F">
              <w:rPr>
                <w:iCs/>
                <w:sz w:val="22"/>
                <w:szCs w:val="22"/>
              </w:rPr>
              <w:t>К</w:t>
            </w:r>
            <w:r>
              <w:rPr>
                <w:iCs/>
                <w:sz w:val="22"/>
                <w:szCs w:val="22"/>
              </w:rPr>
              <w:t xml:space="preserve">олывань </w:t>
            </w:r>
          </w:p>
        </w:tc>
        <w:tc>
          <w:tcPr>
            <w:tcW w:w="3458" w:type="dxa"/>
            <w:vAlign w:val="bottom"/>
          </w:tcPr>
          <w:p w:rsidR="00292154" w:rsidRPr="00A7393F" w:rsidRDefault="00292154" w:rsidP="00292154">
            <w:pPr>
              <w:jc w:val="center"/>
              <w:rPr>
                <w:iCs/>
                <w:sz w:val="28"/>
                <w:szCs w:val="28"/>
              </w:rPr>
            </w:pPr>
          </w:p>
        </w:tc>
        <w:tc>
          <w:tcPr>
            <w:tcW w:w="533" w:type="dxa"/>
            <w:vAlign w:val="bottom"/>
          </w:tcPr>
          <w:p w:rsidR="00292154" w:rsidRPr="00A7393F" w:rsidRDefault="00292154" w:rsidP="00292154">
            <w:pPr>
              <w:jc w:val="center"/>
              <w:rPr>
                <w:iCs/>
                <w:sz w:val="28"/>
                <w:szCs w:val="28"/>
              </w:rPr>
            </w:pPr>
            <w:r w:rsidRPr="00A7393F">
              <w:rPr>
                <w:iCs/>
                <w:sz w:val="28"/>
                <w:szCs w:val="28"/>
              </w:rPr>
              <w:t>№</w:t>
            </w:r>
          </w:p>
        </w:tc>
        <w:tc>
          <w:tcPr>
            <w:tcW w:w="496" w:type="dxa"/>
            <w:tcBorders>
              <w:bottom w:val="single" w:sz="4" w:space="0" w:color="auto"/>
            </w:tcBorders>
            <w:vAlign w:val="bottom"/>
          </w:tcPr>
          <w:p w:rsidR="00292154" w:rsidRPr="00A7393F" w:rsidRDefault="00292154" w:rsidP="00292154">
            <w:pPr>
              <w:jc w:val="center"/>
              <w:rPr>
                <w:iCs/>
                <w:sz w:val="28"/>
                <w:szCs w:val="28"/>
              </w:rPr>
            </w:pPr>
            <w:r>
              <w:rPr>
                <w:iCs/>
                <w:sz w:val="28"/>
                <w:szCs w:val="28"/>
              </w:rPr>
              <w:t>35</w:t>
            </w:r>
          </w:p>
        </w:tc>
      </w:tr>
    </w:tbl>
    <w:p w:rsidR="00292154" w:rsidRPr="00857C98" w:rsidRDefault="00292154" w:rsidP="00292154"/>
    <w:p w:rsidR="00292154" w:rsidRDefault="00292154" w:rsidP="00292154">
      <w:pPr>
        <w:spacing w:line="240" w:lineRule="exact"/>
        <w:jc w:val="both"/>
        <w:rPr>
          <w:sz w:val="28"/>
          <w:szCs w:val="28"/>
        </w:rPr>
      </w:pPr>
      <w:r>
        <w:rPr>
          <w:sz w:val="28"/>
          <w:szCs w:val="28"/>
        </w:rPr>
        <w:t xml:space="preserve">Об утверждении Положения о предоставлении гражданином, претендующим  на замещение должности муниципальной службы Администрации Колыванского сельсовета  Курьинского района, и муниципальным служащими   Администрации Колыванского сельсовета  Курьинского района сведений о доходах, об имуществе и обязательствах имущественного характера </w:t>
      </w:r>
    </w:p>
    <w:p w:rsidR="00292154" w:rsidRDefault="00292154" w:rsidP="00292154">
      <w:pPr>
        <w:jc w:val="both"/>
        <w:rPr>
          <w:sz w:val="28"/>
          <w:szCs w:val="28"/>
        </w:rPr>
      </w:pPr>
    </w:p>
    <w:p w:rsidR="00292154" w:rsidRPr="00EF49C7" w:rsidRDefault="00292154" w:rsidP="00292154">
      <w:pPr>
        <w:ind w:firstLine="709"/>
        <w:jc w:val="both"/>
        <w:rPr>
          <w:spacing w:val="24"/>
          <w:sz w:val="28"/>
          <w:szCs w:val="28"/>
        </w:rPr>
      </w:pPr>
      <w:r>
        <w:rPr>
          <w:sz w:val="28"/>
          <w:szCs w:val="28"/>
        </w:rPr>
        <w:t xml:space="preserve">В соответствии с законом Алтайского края от 07.12.2007 № 134–ЗС «О муниципальной службе в Алтайском крае» </w:t>
      </w:r>
      <w:r w:rsidRPr="00EF49C7">
        <w:rPr>
          <w:spacing w:val="24"/>
          <w:sz w:val="28"/>
          <w:szCs w:val="28"/>
        </w:rPr>
        <w:t>ПОСТАНОВЛЯЮ:</w:t>
      </w:r>
    </w:p>
    <w:p w:rsidR="00292154" w:rsidRDefault="00292154" w:rsidP="00292154">
      <w:pPr>
        <w:ind w:firstLine="709"/>
        <w:jc w:val="both"/>
        <w:rPr>
          <w:sz w:val="28"/>
          <w:szCs w:val="28"/>
        </w:rPr>
      </w:pPr>
    </w:p>
    <w:p w:rsidR="00292154" w:rsidRDefault="00292154" w:rsidP="00292154">
      <w:pPr>
        <w:numPr>
          <w:ilvl w:val="0"/>
          <w:numId w:val="98"/>
        </w:numPr>
        <w:tabs>
          <w:tab w:val="left" w:pos="993"/>
        </w:tabs>
        <w:ind w:left="0" w:firstLine="709"/>
        <w:jc w:val="both"/>
        <w:rPr>
          <w:sz w:val="28"/>
          <w:szCs w:val="28"/>
        </w:rPr>
      </w:pPr>
      <w:r w:rsidRPr="00F07E02">
        <w:rPr>
          <w:sz w:val="28"/>
          <w:szCs w:val="28"/>
        </w:rPr>
        <w:t>Утвердить</w:t>
      </w:r>
      <w:r>
        <w:rPr>
          <w:sz w:val="28"/>
          <w:szCs w:val="28"/>
        </w:rPr>
        <w:t xml:space="preserve"> </w:t>
      </w:r>
      <w:r w:rsidRPr="00F07E02">
        <w:rPr>
          <w:sz w:val="28"/>
          <w:szCs w:val="28"/>
        </w:rPr>
        <w:t>прилагаемое</w:t>
      </w:r>
      <w:r>
        <w:rPr>
          <w:sz w:val="28"/>
          <w:szCs w:val="28"/>
        </w:rPr>
        <w:t xml:space="preserve"> </w:t>
      </w:r>
      <w:r w:rsidRPr="00F07E02">
        <w:rPr>
          <w:sz w:val="28"/>
          <w:szCs w:val="28"/>
        </w:rPr>
        <w:t>Положение</w:t>
      </w:r>
      <w:r>
        <w:rPr>
          <w:sz w:val="28"/>
          <w:szCs w:val="28"/>
        </w:rPr>
        <w:t xml:space="preserve"> </w:t>
      </w:r>
      <w:r w:rsidRPr="00F07E02">
        <w:rPr>
          <w:sz w:val="28"/>
          <w:szCs w:val="28"/>
        </w:rPr>
        <w:t>о</w:t>
      </w:r>
      <w:r>
        <w:rPr>
          <w:sz w:val="28"/>
          <w:szCs w:val="28"/>
        </w:rPr>
        <w:t xml:space="preserve"> </w:t>
      </w:r>
      <w:r w:rsidRPr="00F07E02">
        <w:rPr>
          <w:sz w:val="28"/>
          <w:szCs w:val="28"/>
        </w:rPr>
        <w:t>предоставлении</w:t>
      </w:r>
      <w:r>
        <w:rPr>
          <w:sz w:val="28"/>
          <w:szCs w:val="28"/>
        </w:rPr>
        <w:t xml:space="preserve"> гражданином, претендующим  на замещение должности муниципальной службы Администрации Колыванского сельсовета  Курьинского района, и муниципальным служащим Администрации Колыванского сельсовета   Курьинского района сведений о доходах, об имуществе и обязательствах имущественного характера.</w:t>
      </w:r>
    </w:p>
    <w:p w:rsidR="00292154" w:rsidRPr="00F07E02" w:rsidRDefault="00292154" w:rsidP="00292154">
      <w:pPr>
        <w:numPr>
          <w:ilvl w:val="0"/>
          <w:numId w:val="98"/>
        </w:numPr>
        <w:tabs>
          <w:tab w:val="left" w:pos="993"/>
        </w:tabs>
        <w:ind w:left="0" w:firstLine="709"/>
        <w:jc w:val="both"/>
        <w:rPr>
          <w:sz w:val="28"/>
          <w:szCs w:val="28"/>
        </w:rPr>
      </w:pPr>
      <w:r w:rsidRPr="00F07E02">
        <w:rPr>
          <w:sz w:val="28"/>
          <w:szCs w:val="28"/>
        </w:rPr>
        <w:t>Признать</w:t>
      </w:r>
      <w:r>
        <w:rPr>
          <w:sz w:val="28"/>
          <w:szCs w:val="28"/>
        </w:rPr>
        <w:t xml:space="preserve"> </w:t>
      </w:r>
      <w:r w:rsidRPr="00F07E02">
        <w:rPr>
          <w:sz w:val="28"/>
          <w:szCs w:val="28"/>
        </w:rPr>
        <w:t>утратившим</w:t>
      </w:r>
      <w:r>
        <w:rPr>
          <w:sz w:val="28"/>
          <w:szCs w:val="28"/>
        </w:rPr>
        <w:t xml:space="preserve"> </w:t>
      </w:r>
      <w:r w:rsidRPr="00F07E02">
        <w:rPr>
          <w:sz w:val="28"/>
          <w:szCs w:val="28"/>
        </w:rPr>
        <w:t>силу</w:t>
      </w:r>
      <w:r>
        <w:rPr>
          <w:sz w:val="28"/>
          <w:szCs w:val="28"/>
        </w:rPr>
        <w:t xml:space="preserve"> </w:t>
      </w:r>
      <w:r w:rsidRPr="00F07E02">
        <w:rPr>
          <w:sz w:val="28"/>
          <w:szCs w:val="28"/>
        </w:rPr>
        <w:t>постановление</w:t>
      </w:r>
      <w:r>
        <w:rPr>
          <w:sz w:val="28"/>
          <w:szCs w:val="28"/>
        </w:rPr>
        <w:t xml:space="preserve"> </w:t>
      </w:r>
      <w:r w:rsidRPr="00F07E02">
        <w:rPr>
          <w:sz w:val="28"/>
          <w:szCs w:val="28"/>
        </w:rPr>
        <w:t>Администрации</w:t>
      </w:r>
      <w:r>
        <w:rPr>
          <w:sz w:val="28"/>
          <w:szCs w:val="28"/>
        </w:rPr>
        <w:t xml:space="preserve"> </w:t>
      </w:r>
      <w:r w:rsidRPr="00F07E02">
        <w:rPr>
          <w:sz w:val="28"/>
          <w:szCs w:val="28"/>
        </w:rPr>
        <w:t>Курьинского</w:t>
      </w:r>
      <w:r>
        <w:rPr>
          <w:sz w:val="28"/>
          <w:szCs w:val="28"/>
        </w:rPr>
        <w:t xml:space="preserve"> </w:t>
      </w:r>
      <w:r w:rsidRPr="00F07E02">
        <w:rPr>
          <w:sz w:val="28"/>
          <w:szCs w:val="28"/>
        </w:rPr>
        <w:t>района</w:t>
      </w:r>
      <w:r>
        <w:rPr>
          <w:sz w:val="28"/>
          <w:szCs w:val="28"/>
        </w:rPr>
        <w:t xml:space="preserve"> </w:t>
      </w:r>
      <w:r w:rsidRPr="00F07E02">
        <w:rPr>
          <w:sz w:val="28"/>
          <w:szCs w:val="28"/>
        </w:rPr>
        <w:t>от</w:t>
      </w:r>
      <w:r>
        <w:rPr>
          <w:sz w:val="28"/>
          <w:szCs w:val="28"/>
        </w:rPr>
        <w:t xml:space="preserve"> 23.03</w:t>
      </w:r>
      <w:r w:rsidRPr="00F07E02">
        <w:rPr>
          <w:sz w:val="28"/>
          <w:szCs w:val="28"/>
        </w:rPr>
        <w:t>.2015</w:t>
      </w:r>
      <w:r>
        <w:rPr>
          <w:sz w:val="28"/>
          <w:szCs w:val="28"/>
        </w:rPr>
        <w:t xml:space="preserve"> </w:t>
      </w:r>
      <w:r w:rsidRPr="00F07E02">
        <w:rPr>
          <w:sz w:val="28"/>
          <w:szCs w:val="28"/>
        </w:rPr>
        <w:t>№</w:t>
      </w:r>
      <w:r>
        <w:rPr>
          <w:sz w:val="28"/>
          <w:szCs w:val="28"/>
        </w:rPr>
        <w:t xml:space="preserve"> 15 </w:t>
      </w:r>
      <w:r w:rsidRPr="00F07E02">
        <w:rPr>
          <w:sz w:val="28"/>
          <w:szCs w:val="28"/>
        </w:rPr>
        <w:t>«Об</w:t>
      </w:r>
      <w:r>
        <w:rPr>
          <w:sz w:val="28"/>
          <w:szCs w:val="28"/>
        </w:rPr>
        <w:t xml:space="preserve"> </w:t>
      </w:r>
      <w:r w:rsidRPr="00F07E02">
        <w:rPr>
          <w:sz w:val="28"/>
          <w:szCs w:val="28"/>
        </w:rPr>
        <w:t>утверждении</w:t>
      </w:r>
      <w:r>
        <w:rPr>
          <w:sz w:val="28"/>
          <w:szCs w:val="28"/>
        </w:rPr>
        <w:t xml:space="preserve"> </w:t>
      </w:r>
      <w:r w:rsidRPr="00F07E02">
        <w:rPr>
          <w:sz w:val="28"/>
          <w:szCs w:val="28"/>
        </w:rPr>
        <w:t>Положения</w:t>
      </w:r>
      <w:r>
        <w:rPr>
          <w:sz w:val="28"/>
          <w:szCs w:val="28"/>
        </w:rPr>
        <w:t xml:space="preserve"> </w:t>
      </w:r>
      <w:r w:rsidRPr="00F07E02">
        <w:rPr>
          <w:sz w:val="28"/>
          <w:szCs w:val="28"/>
        </w:rPr>
        <w:t>о</w:t>
      </w:r>
      <w:r>
        <w:rPr>
          <w:sz w:val="28"/>
          <w:szCs w:val="28"/>
        </w:rPr>
        <w:t xml:space="preserve"> </w:t>
      </w:r>
      <w:r w:rsidRPr="00F07E02">
        <w:rPr>
          <w:sz w:val="28"/>
          <w:szCs w:val="28"/>
        </w:rPr>
        <w:t>предоставлении</w:t>
      </w:r>
      <w:r>
        <w:rPr>
          <w:sz w:val="28"/>
          <w:szCs w:val="28"/>
        </w:rPr>
        <w:t xml:space="preserve"> </w:t>
      </w:r>
      <w:r w:rsidRPr="00F07E02">
        <w:rPr>
          <w:sz w:val="28"/>
          <w:szCs w:val="28"/>
        </w:rPr>
        <w:t>гражданином,</w:t>
      </w:r>
      <w:r>
        <w:rPr>
          <w:sz w:val="28"/>
          <w:szCs w:val="28"/>
        </w:rPr>
        <w:t xml:space="preserve"> </w:t>
      </w:r>
      <w:r w:rsidRPr="00F07E02">
        <w:rPr>
          <w:sz w:val="28"/>
          <w:szCs w:val="28"/>
        </w:rPr>
        <w:t>претендующим</w:t>
      </w:r>
      <w:r>
        <w:rPr>
          <w:sz w:val="28"/>
          <w:szCs w:val="28"/>
        </w:rPr>
        <w:t xml:space="preserve">  </w:t>
      </w:r>
      <w:r w:rsidRPr="00F07E02">
        <w:rPr>
          <w:sz w:val="28"/>
          <w:szCs w:val="28"/>
        </w:rPr>
        <w:t>на</w:t>
      </w:r>
      <w:r>
        <w:rPr>
          <w:sz w:val="28"/>
          <w:szCs w:val="28"/>
        </w:rPr>
        <w:t xml:space="preserve"> </w:t>
      </w:r>
      <w:r w:rsidRPr="00F07E02">
        <w:rPr>
          <w:sz w:val="28"/>
          <w:szCs w:val="28"/>
        </w:rPr>
        <w:t>замещение</w:t>
      </w:r>
      <w:r>
        <w:rPr>
          <w:sz w:val="28"/>
          <w:szCs w:val="28"/>
        </w:rPr>
        <w:t xml:space="preserve"> </w:t>
      </w:r>
      <w:r w:rsidRPr="00F07E02">
        <w:rPr>
          <w:sz w:val="28"/>
          <w:szCs w:val="28"/>
        </w:rPr>
        <w:t>должности</w:t>
      </w:r>
      <w:r>
        <w:rPr>
          <w:sz w:val="28"/>
          <w:szCs w:val="28"/>
        </w:rPr>
        <w:t xml:space="preserve"> </w:t>
      </w:r>
      <w:r w:rsidRPr="00F07E02">
        <w:rPr>
          <w:sz w:val="28"/>
          <w:szCs w:val="28"/>
        </w:rPr>
        <w:t>муниципальной</w:t>
      </w:r>
      <w:r>
        <w:rPr>
          <w:sz w:val="28"/>
          <w:szCs w:val="28"/>
        </w:rPr>
        <w:t xml:space="preserve"> </w:t>
      </w:r>
      <w:r w:rsidRPr="00F07E02">
        <w:rPr>
          <w:sz w:val="28"/>
          <w:szCs w:val="28"/>
        </w:rPr>
        <w:t>службы</w:t>
      </w:r>
      <w:r>
        <w:rPr>
          <w:sz w:val="28"/>
          <w:szCs w:val="28"/>
        </w:rPr>
        <w:t xml:space="preserve"> Администрации Колыванского сельсовета </w:t>
      </w:r>
      <w:r w:rsidRPr="00F07E02">
        <w:rPr>
          <w:sz w:val="28"/>
          <w:szCs w:val="28"/>
        </w:rPr>
        <w:t>Курьинского</w:t>
      </w:r>
      <w:r>
        <w:rPr>
          <w:sz w:val="28"/>
          <w:szCs w:val="28"/>
        </w:rPr>
        <w:t xml:space="preserve"> </w:t>
      </w:r>
      <w:r w:rsidRPr="00F07E02">
        <w:rPr>
          <w:sz w:val="28"/>
          <w:szCs w:val="28"/>
        </w:rPr>
        <w:t>района</w:t>
      </w:r>
      <w:r>
        <w:rPr>
          <w:sz w:val="28"/>
          <w:szCs w:val="28"/>
        </w:rPr>
        <w:t xml:space="preserve"> </w:t>
      </w:r>
      <w:r w:rsidRPr="00F07E02">
        <w:rPr>
          <w:sz w:val="28"/>
          <w:szCs w:val="28"/>
        </w:rPr>
        <w:t>и</w:t>
      </w:r>
      <w:r>
        <w:rPr>
          <w:sz w:val="28"/>
          <w:szCs w:val="28"/>
        </w:rPr>
        <w:t xml:space="preserve"> </w:t>
      </w:r>
      <w:r w:rsidRPr="00F07E02">
        <w:rPr>
          <w:sz w:val="28"/>
          <w:szCs w:val="28"/>
        </w:rPr>
        <w:t>муниципальным</w:t>
      </w:r>
      <w:r>
        <w:rPr>
          <w:sz w:val="28"/>
          <w:szCs w:val="28"/>
        </w:rPr>
        <w:t xml:space="preserve"> </w:t>
      </w:r>
      <w:r w:rsidRPr="00F07E02">
        <w:rPr>
          <w:sz w:val="28"/>
          <w:szCs w:val="28"/>
        </w:rPr>
        <w:t>служащим</w:t>
      </w:r>
      <w:r>
        <w:rPr>
          <w:sz w:val="28"/>
          <w:szCs w:val="28"/>
        </w:rPr>
        <w:t xml:space="preserve"> Администрации Колыванского сельсовета   </w:t>
      </w:r>
      <w:r w:rsidRPr="00F07E02">
        <w:rPr>
          <w:sz w:val="28"/>
          <w:szCs w:val="28"/>
        </w:rPr>
        <w:t>Курьинского</w:t>
      </w:r>
      <w:r>
        <w:rPr>
          <w:sz w:val="28"/>
          <w:szCs w:val="28"/>
        </w:rPr>
        <w:t xml:space="preserve"> </w:t>
      </w:r>
      <w:r w:rsidRPr="00F07E02">
        <w:rPr>
          <w:sz w:val="28"/>
          <w:szCs w:val="28"/>
        </w:rPr>
        <w:t>района</w:t>
      </w:r>
      <w:r>
        <w:rPr>
          <w:sz w:val="28"/>
          <w:szCs w:val="28"/>
        </w:rPr>
        <w:t xml:space="preserve">  </w:t>
      </w:r>
      <w:r w:rsidRPr="00F07E02">
        <w:rPr>
          <w:sz w:val="28"/>
          <w:szCs w:val="28"/>
        </w:rPr>
        <w:t>сведений</w:t>
      </w:r>
      <w:r>
        <w:rPr>
          <w:sz w:val="28"/>
          <w:szCs w:val="28"/>
        </w:rPr>
        <w:t xml:space="preserve"> </w:t>
      </w:r>
      <w:r w:rsidRPr="00F07E02">
        <w:rPr>
          <w:sz w:val="28"/>
          <w:szCs w:val="28"/>
        </w:rPr>
        <w:t>о</w:t>
      </w:r>
      <w:r>
        <w:rPr>
          <w:sz w:val="28"/>
          <w:szCs w:val="28"/>
        </w:rPr>
        <w:t xml:space="preserve"> </w:t>
      </w:r>
      <w:r w:rsidRPr="00F07E02">
        <w:rPr>
          <w:sz w:val="28"/>
          <w:szCs w:val="28"/>
        </w:rPr>
        <w:t>доходах,</w:t>
      </w:r>
      <w:r>
        <w:rPr>
          <w:sz w:val="28"/>
          <w:szCs w:val="28"/>
        </w:rPr>
        <w:t xml:space="preserve"> </w:t>
      </w:r>
      <w:r w:rsidRPr="00F07E02">
        <w:rPr>
          <w:sz w:val="28"/>
          <w:szCs w:val="28"/>
        </w:rPr>
        <w:t>об</w:t>
      </w:r>
      <w:r>
        <w:rPr>
          <w:sz w:val="28"/>
          <w:szCs w:val="28"/>
        </w:rPr>
        <w:t xml:space="preserve"> </w:t>
      </w:r>
      <w:r w:rsidRPr="00F07E02">
        <w:rPr>
          <w:sz w:val="28"/>
          <w:szCs w:val="28"/>
        </w:rPr>
        <w:t>имуществе</w:t>
      </w:r>
      <w:r>
        <w:rPr>
          <w:sz w:val="28"/>
          <w:szCs w:val="28"/>
        </w:rPr>
        <w:t xml:space="preserve"> </w:t>
      </w:r>
      <w:r w:rsidRPr="00F07E02">
        <w:rPr>
          <w:sz w:val="28"/>
          <w:szCs w:val="28"/>
        </w:rPr>
        <w:t>и</w:t>
      </w:r>
      <w:r>
        <w:rPr>
          <w:sz w:val="28"/>
          <w:szCs w:val="28"/>
        </w:rPr>
        <w:t xml:space="preserve"> </w:t>
      </w:r>
      <w:r w:rsidRPr="00F07E02">
        <w:rPr>
          <w:sz w:val="28"/>
          <w:szCs w:val="28"/>
        </w:rPr>
        <w:t>обязательствах</w:t>
      </w:r>
      <w:r>
        <w:rPr>
          <w:sz w:val="28"/>
          <w:szCs w:val="28"/>
        </w:rPr>
        <w:t xml:space="preserve"> </w:t>
      </w:r>
      <w:r w:rsidRPr="00F07E02">
        <w:rPr>
          <w:sz w:val="28"/>
          <w:szCs w:val="28"/>
        </w:rPr>
        <w:t>имущественного</w:t>
      </w:r>
      <w:r>
        <w:rPr>
          <w:sz w:val="28"/>
          <w:szCs w:val="28"/>
        </w:rPr>
        <w:t xml:space="preserve"> </w:t>
      </w:r>
      <w:r w:rsidRPr="00F07E02">
        <w:rPr>
          <w:sz w:val="28"/>
          <w:szCs w:val="28"/>
        </w:rPr>
        <w:t>характера»</w:t>
      </w:r>
      <w:r>
        <w:rPr>
          <w:sz w:val="28"/>
          <w:szCs w:val="28"/>
        </w:rPr>
        <w:t>.</w:t>
      </w:r>
    </w:p>
    <w:p w:rsidR="00292154" w:rsidRPr="00EF49C7" w:rsidRDefault="00292154" w:rsidP="00292154">
      <w:pPr>
        <w:numPr>
          <w:ilvl w:val="0"/>
          <w:numId w:val="98"/>
        </w:numPr>
        <w:tabs>
          <w:tab w:val="left" w:pos="993"/>
        </w:tabs>
        <w:ind w:left="0" w:firstLine="709"/>
        <w:jc w:val="both"/>
        <w:rPr>
          <w:sz w:val="28"/>
          <w:szCs w:val="28"/>
        </w:rPr>
      </w:pPr>
      <w:proofErr w:type="gramStart"/>
      <w:r w:rsidRPr="00EF49C7">
        <w:rPr>
          <w:sz w:val="28"/>
          <w:szCs w:val="28"/>
        </w:rPr>
        <w:t>Разместить</w:t>
      </w:r>
      <w:proofErr w:type="gramEnd"/>
      <w:r>
        <w:rPr>
          <w:sz w:val="28"/>
          <w:szCs w:val="28"/>
        </w:rPr>
        <w:t xml:space="preserve"> </w:t>
      </w:r>
      <w:r w:rsidRPr="00EF49C7">
        <w:rPr>
          <w:sz w:val="28"/>
          <w:szCs w:val="28"/>
        </w:rPr>
        <w:t>настоящее</w:t>
      </w:r>
      <w:r>
        <w:rPr>
          <w:sz w:val="28"/>
          <w:szCs w:val="28"/>
        </w:rPr>
        <w:t xml:space="preserve"> </w:t>
      </w:r>
      <w:r w:rsidRPr="00EF49C7">
        <w:rPr>
          <w:sz w:val="28"/>
          <w:szCs w:val="28"/>
        </w:rPr>
        <w:t>постановление</w:t>
      </w:r>
      <w:r>
        <w:rPr>
          <w:sz w:val="28"/>
          <w:szCs w:val="28"/>
        </w:rPr>
        <w:t xml:space="preserve"> </w:t>
      </w:r>
      <w:r w:rsidRPr="00EF49C7">
        <w:rPr>
          <w:sz w:val="28"/>
          <w:szCs w:val="28"/>
        </w:rPr>
        <w:t>на</w:t>
      </w:r>
      <w:r>
        <w:rPr>
          <w:sz w:val="28"/>
          <w:szCs w:val="28"/>
        </w:rPr>
        <w:t xml:space="preserve"> </w:t>
      </w:r>
      <w:r w:rsidRPr="00EF49C7">
        <w:rPr>
          <w:sz w:val="28"/>
          <w:szCs w:val="28"/>
        </w:rPr>
        <w:t>официальном</w:t>
      </w:r>
      <w:r>
        <w:rPr>
          <w:sz w:val="28"/>
          <w:szCs w:val="28"/>
        </w:rPr>
        <w:t xml:space="preserve"> </w:t>
      </w:r>
      <w:r w:rsidRPr="00EF49C7">
        <w:rPr>
          <w:sz w:val="28"/>
          <w:szCs w:val="28"/>
        </w:rPr>
        <w:t>сайте</w:t>
      </w:r>
      <w:r>
        <w:rPr>
          <w:sz w:val="28"/>
          <w:szCs w:val="28"/>
        </w:rPr>
        <w:t xml:space="preserve"> </w:t>
      </w:r>
      <w:r w:rsidRPr="00EF49C7">
        <w:rPr>
          <w:sz w:val="28"/>
          <w:szCs w:val="28"/>
        </w:rPr>
        <w:t>Администрации</w:t>
      </w:r>
      <w:r>
        <w:rPr>
          <w:sz w:val="28"/>
          <w:szCs w:val="28"/>
        </w:rPr>
        <w:t xml:space="preserve"> </w:t>
      </w:r>
      <w:r w:rsidRPr="00EF49C7">
        <w:rPr>
          <w:sz w:val="28"/>
          <w:szCs w:val="28"/>
        </w:rPr>
        <w:t>района</w:t>
      </w:r>
      <w:r>
        <w:rPr>
          <w:sz w:val="28"/>
          <w:szCs w:val="28"/>
        </w:rPr>
        <w:t xml:space="preserve"> </w:t>
      </w:r>
      <w:r w:rsidRPr="00EF49C7">
        <w:rPr>
          <w:sz w:val="28"/>
          <w:szCs w:val="28"/>
        </w:rPr>
        <w:t>в</w:t>
      </w:r>
      <w:r>
        <w:rPr>
          <w:sz w:val="28"/>
          <w:szCs w:val="28"/>
        </w:rPr>
        <w:t xml:space="preserve"> </w:t>
      </w:r>
      <w:r w:rsidRPr="00EF49C7">
        <w:rPr>
          <w:sz w:val="28"/>
          <w:szCs w:val="28"/>
        </w:rPr>
        <w:t>информационно-телекоммуникационной</w:t>
      </w:r>
      <w:r>
        <w:rPr>
          <w:sz w:val="28"/>
          <w:szCs w:val="28"/>
        </w:rPr>
        <w:t xml:space="preserve"> </w:t>
      </w:r>
      <w:r w:rsidRPr="00EF49C7">
        <w:rPr>
          <w:sz w:val="28"/>
          <w:szCs w:val="28"/>
        </w:rPr>
        <w:t>сети</w:t>
      </w:r>
      <w:r>
        <w:rPr>
          <w:sz w:val="28"/>
          <w:szCs w:val="28"/>
        </w:rPr>
        <w:t xml:space="preserve"> </w:t>
      </w:r>
      <w:r w:rsidRPr="00EF49C7">
        <w:rPr>
          <w:sz w:val="28"/>
          <w:szCs w:val="28"/>
        </w:rPr>
        <w:t>«Интернет».</w:t>
      </w:r>
    </w:p>
    <w:p w:rsidR="00292154" w:rsidRPr="00EF49C7" w:rsidRDefault="00292154" w:rsidP="00292154">
      <w:pPr>
        <w:pStyle w:val="a9"/>
        <w:ind w:left="0" w:firstLine="709"/>
        <w:rPr>
          <w:sz w:val="28"/>
          <w:szCs w:val="28"/>
        </w:rPr>
      </w:pPr>
    </w:p>
    <w:p w:rsidR="00292154" w:rsidRPr="00EF49C7" w:rsidRDefault="00292154" w:rsidP="00292154">
      <w:pPr>
        <w:jc w:val="both"/>
        <w:rPr>
          <w:sz w:val="28"/>
          <w:szCs w:val="28"/>
        </w:rPr>
      </w:pPr>
    </w:p>
    <w:p w:rsidR="00292154" w:rsidRPr="00EF49C7" w:rsidRDefault="00292154" w:rsidP="00292154">
      <w:pPr>
        <w:jc w:val="both"/>
        <w:rPr>
          <w:sz w:val="28"/>
          <w:szCs w:val="28"/>
        </w:rPr>
      </w:pPr>
      <w:r w:rsidRPr="00EF49C7">
        <w:rPr>
          <w:sz w:val="28"/>
          <w:szCs w:val="28"/>
        </w:rPr>
        <w:t>Глава</w:t>
      </w:r>
      <w:r>
        <w:rPr>
          <w:sz w:val="28"/>
          <w:szCs w:val="28"/>
        </w:rPr>
        <w:t xml:space="preserve"> Администрации                                                                  ТВ Поспелова </w:t>
      </w:r>
    </w:p>
    <w:p w:rsidR="00292154" w:rsidRPr="00EF49C7" w:rsidRDefault="00292154" w:rsidP="00292154">
      <w:pPr>
        <w:jc w:val="both"/>
        <w:rPr>
          <w:sz w:val="28"/>
          <w:szCs w:val="28"/>
        </w:rPr>
      </w:pPr>
    </w:p>
    <w:p w:rsidR="00292154" w:rsidRPr="00EF49C7" w:rsidRDefault="00292154" w:rsidP="00292154">
      <w:pPr>
        <w:jc w:val="both"/>
        <w:rPr>
          <w:sz w:val="28"/>
          <w:szCs w:val="28"/>
        </w:rPr>
      </w:pPr>
    </w:p>
    <w:p w:rsidR="00292154" w:rsidRDefault="00292154" w:rsidP="00292154">
      <w:pPr>
        <w:jc w:val="both"/>
        <w:rPr>
          <w:sz w:val="28"/>
          <w:szCs w:val="28"/>
        </w:rPr>
      </w:pPr>
    </w:p>
    <w:p w:rsidR="00292154" w:rsidRDefault="00292154" w:rsidP="00292154">
      <w:pPr>
        <w:jc w:val="both"/>
        <w:rPr>
          <w:sz w:val="28"/>
          <w:szCs w:val="28"/>
        </w:rPr>
      </w:pPr>
    </w:p>
    <w:p w:rsidR="00292154" w:rsidRDefault="00292154" w:rsidP="00292154">
      <w:pPr>
        <w:jc w:val="both"/>
        <w:rPr>
          <w:sz w:val="28"/>
          <w:szCs w:val="28"/>
        </w:rPr>
      </w:pPr>
    </w:p>
    <w:p w:rsidR="00292154" w:rsidRDefault="00292154" w:rsidP="00292154">
      <w:pPr>
        <w:jc w:val="both"/>
        <w:rPr>
          <w:sz w:val="28"/>
          <w:szCs w:val="28"/>
        </w:rPr>
      </w:pPr>
    </w:p>
    <w:p w:rsidR="00292154" w:rsidRDefault="00292154" w:rsidP="00292154">
      <w:pPr>
        <w:jc w:val="both"/>
        <w:rPr>
          <w:sz w:val="28"/>
          <w:szCs w:val="28"/>
        </w:rPr>
      </w:pPr>
    </w:p>
    <w:p w:rsidR="00292154" w:rsidRDefault="00292154" w:rsidP="00292154">
      <w:pPr>
        <w:jc w:val="both"/>
        <w:rPr>
          <w:sz w:val="28"/>
          <w:szCs w:val="28"/>
        </w:rPr>
      </w:pPr>
    </w:p>
    <w:p w:rsidR="00292154" w:rsidRDefault="00292154" w:rsidP="00292154">
      <w:pPr>
        <w:jc w:val="both"/>
        <w:rPr>
          <w:sz w:val="28"/>
          <w:szCs w:val="28"/>
        </w:rPr>
      </w:pPr>
    </w:p>
    <w:p w:rsidR="00292154" w:rsidRDefault="00292154" w:rsidP="00292154">
      <w:pPr>
        <w:jc w:val="right"/>
        <w:rPr>
          <w:sz w:val="28"/>
          <w:szCs w:val="28"/>
        </w:rPr>
      </w:pPr>
      <w:r>
        <w:rPr>
          <w:sz w:val="28"/>
          <w:szCs w:val="28"/>
        </w:rPr>
        <w:t xml:space="preserve">    </w:t>
      </w:r>
    </w:p>
    <w:p w:rsidR="00292154" w:rsidRDefault="00292154" w:rsidP="00292154">
      <w:pPr>
        <w:rPr>
          <w:sz w:val="28"/>
          <w:szCs w:val="28"/>
        </w:rPr>
      </w:pPr>
    </w:p>
    <w:p w:rsidR="00292154" w:rsidRDefault="00292154" w:rsidP="00292154">
      <w:pPr>
        <w:ind w:left="5103"/>
        <w:jc w:val="center"/>
        <w:rPr>
          <w:sz w:val="28"/>
          <w:szCs w:val="28"/>
        </w:rPr>
      </w:pPr>
      <w:r>
        <w:rPr>
          <w:sz w:val="28"/>
          <w:szCs w:val="28"/>
        </w:rPr>
        <w:t xml:space="preserve">Утверждено </w:t>
      </w:r>
    </w:p>
    <w:p w:rsidR="00292154" w:rsidRDefault="00292154" w:rsidP="00292154">
      <w:pPr>
        <w:ind w:left="5103"/>
        <w:jc w:val="center"/>
        <w:rPr>
          <w:sz w:val="28"/>
          <w:szCs w:val="28"/>
        </w:rPr>
      </w:pPr>
      <w:r>
        <w:rPr>
          <w:sz w:val="28"/>
          <w:szCs w:val="28"/>
        </w:rPr>
        <w:t>постановлением Администрации Курьинского района Алтайского края от  07.07.2026 № 35</w:t>
      </w:r>
    </w:p>
    <w:p w:rsidR="00292154" w:rsidRDefault="00292154" w:rsidP="00292154">
      <w:pPr>
        <w:jc w:val="right"/>
        <w:rPr>
          <w:sz w:val="28"/>
          <w:szCs w:val="28"/>
        </w:rPr>
      </w:pPr>
    </w:p>
    <w:p w:rsidR="00292154" w:rsidRDefault="00292154" w:rsidP="00292154">
      <w:pPr>
        <w:jc w:val="right"/>
        <w:rPr>
          <w:sz w:val="28"/>
          <w:szCs w:val="28"/>
        </w:rPr>
      </w:pPr>
    </w:p>
    <w:p w:rsidR="00292154" w:rsidRDefault="00292154" w:rsidP="00292154">
      <w:pPr>
        <w:jc w:val="center"/>
        <w:rPr>
          <w:sz w:val="28"/>
          <w:szCs w:val="28"/>
        </w:rPr>
      </w:pPr>
      <w:r>
        <w:rPr>
          <w:sz w:val="28"/>
          <w:szCs w:val="28"/>
        </w:rPr>
        <w:t>ПОЛОЖЕНИЕ</w:t>
      </w:r>
    </w:p>
    <w:p w:rsidR="00292154" w:rsidRDefault="00292154" w:rsidP="00292154">
      <w:pPr>
        <w:jc w:val="center"/>
        <w:rPr>
          <w:sz w:val="28"/>
          <w:szCs w:val="28"/>
        </w:rPr>
      </w:pPr>
      <w:r w:rsidRPr="00F07E02">
        <w:rPr>
          <w:sz w:val="28"/>
          <w:szCs w:val="28"/>
        </w:rPr>
        <w:t>о</w:t>
      </w:r>
      <w:r>
        <w:rPr>
          <w:sz w:val="28"/>
          <w:szCs w:val="28"/>
        </w:rPr>
        <w:t xml:space="preserve"> </w:t>
      </w:r>
      <w:r w:rsidRPr="00F07E02">
        <w:rPr>
          <w:sz w:val="28"/>
          <w:szCs w:val="28"/>
        </w:rPr>
        <w:t>предоставлении</w:t>
      </w:r>
      <w:r>
        <w:rPr>
          <w:sz w:val="28"/>
          <w:szCs w:val="28"/>
        </w:rPr>
        <w:t xml:space="preserve"> гражданином, претендующим  на замещение должности муниципальной службы Администрации Колыванского сельсовета  Курьинского района, и муниципальным служащим  Администрации Колыванского сельсовета Курьинского района сведений о доходах, об имуществе и обязательствах имущественного характера</w:t>
      </w:r>
    </w:p>
    <w:p w:rsidR="00292154" w:rsidRDefault="00292154" w:rsidP="00292154">
      <w:pPr>
        <w:rPr>
          <w:sz w:val="28"/>
          <w:szCs w:val="28"/>
        </w:rPr>
      </w:pPr>
    </w:p>
    <w:p w:rsidR="00292154" w:rsidRDefault="00292154" w:rsidP="00292154">
      <w:pPr>
        <w:numPr>
          <w:ilvl w:val="0"/>
          <w:numId w:val="99"/>
        </w:numPr>
        <w:tabs>
          <w:tab w:val="left" w:pos="993"/>
        </w:tabs>
        <w:ind w:left="0" w:firstLine="709"/>
        <w:jc w:val="both"/>
        <w:rPr>
          <w:sz w:val="28"/>
          <w:szCs w:val="28"/>
        </w:rPr>
      </w:pPr>
      <w:proofErr w:type="gramStart"/>
      <w:r>
        <w:rPr>
          <w:sz w:val="28"/>
          <w:szCs w:val="28"/>
        </w:rPr>
        <w:t>Настоящее Положение определяет порядок предоставления сведений о доходах, об имуществе и обязательствах имущественного гражданином, претендующим  на замещение должности муниципальной службы Администрации Колыванского сельсовета  Курьинского района и муниципальным служащим Администрации Колыванского сельсовета  Курьинского района, осуществление полномочий по которым влечет за собой обязанность этих лиц представления указанных сведений, предусмотренных частью 1 статьи 8 Федерального закона от 25.12.2008 № 273-ФЗ «О противодействии коррупции».</w:t>
      </w:r>
      <w:proofErr w:type="gramEnd"/>
    </w:p>
    <w:p w:rsidR="00292154" w:rsidRDefault="00292154" w:rsidP="00292154">
      <w:pPr>
        <w:numPr>
          <w:ilvl w:val="0"/>
          <w:numId w:val="99"/>
        </w:numPr>
        <w:tabs>
          <w:tab w:val="left" w:pos="993"/>
        </w:tabs>
        <w:ind w:left="0" w:firstLine="709"/>
        <w:jc w:val="both"/>
        <w:rPr>
          <w:sz w:val="28"/>
          <w:szCs w:val="28"/>
        </w:rPr>
      </w:pPr>
      <w:proofErr w:type="gramStart"/>
      <w:r>
        <w:rPr>
          <w:sz w:val="28"/>
          <w:szCs w:val="28"/>
        </w:rPr>
        <w:t>Сведения о доходах, об имуществе и обязательствах имущественного характера представляются по форме справки, заполненной с использованием специального программного обеспечения «Справки БК», утвержденной Указом Президента Российской Федерации от 23.06.2014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w:t>
      </w:r>
      <w:proofErr w:type="gramEnd"/>
    </w:p>
    <w:p w:rsidR="00292154" w:rsidRDefault="00292154" w:rsidP="00292154">
      <w:pPr>
        <w:ind w:firstLine="709"/>
        <w:jc w:val="both"/>
        <w:rPr>
          <w:sz w:val="28"/>
          <w:szCs w:val="28"/>
        </w:rPr>
      </w:pPr>
      <w:r>
        <w:rPr>
          <w:sz w:val="28"/>
          <w:szCs w:val="28"/>
        </w:rPr>
        <w:t>граждане, претендующие на замещение должности муниципальной службы Администрации Колыванского сельсовета  Курьинского района (далее – «гражданин»), - при наделении полномочиями по должности (назначении, избрании на должность);</w:t>
      </w:r>
    </w:p>
    <w:p w:rsidR="00292154" w:rsidRDefault="00292154" w:rsidP="00292154">
      <w:pPr>
        <w:ind w:firstLine="709"/>
        <w:jc w:val="both"/>
        <w:rPr>
          <w:color w:val="000000" w:themeColor="text1"/>
          <w:sz w:val="28"/>
          <w:szCs w:val="28"/>
        </w:rPr>
      </w:pPr>
      <w:proofErr w:type="gramStart"/>
      <w:r>
        <w:rPr>
          <w:color w:val="000000" w:themeColor="text1"/>
          <w:sz w:val="30"/>
          <w:szCs w:val="30"/>
          <w:shd w:val="clear" w:color="auto" w:fill="FFFFFF"/>
        </w:rPr>
        <w:t>муниципальные служащие</w:t>
      </w:r>
      <w:r w:rsidRPr="00010BF1">
        <w:rPr>
          <w:color w:val="000000" w:themeColor="text1"/>
          <w:sz w:val="30"/>
          <w:szCs w:val="30"/>
          <w:shd w:val="clear" w:color="auto" w:fill="FFFFFF"/>
        </w:rPr>
        <w:t>,</w:t>
      </w:r>
      <w:r>
        <w:rPr>
          <w:color w:val="000000" w:themeColor="text1"/>
          <w:sz w:val="30"/>
          <w:szCs w:val="30"/>
          <w:shd w:val="clear" w:color="auto" w:fill="FFFFFF"/>
        </w:rPr>
        <w:t xml:space="preserve"> претендующие </w:t>
      </w:r>
      <w:r w:rsidRPr="00010BF1">
        <w:rPr>
          <w:color w:val="000000" w:themeColor="text1"/>
          <w:sz w:val="30"/>
          <w:szCs w:val="30"/>
          <w:shd w:val="clear" w:color="auto" w:fill="FFFFFF"/>
        </w:rPr>
        <w:t>на</w:t>
      </w:r>
      <w:r>
        <w:rPr>
          <w:color w:val="000000" w:themeColor="text1"/>
          <w:sz w:val="30"/>
          <w:szCs w:val="30"/>
          <w:shd w:val="clear" w:color="auto" w:fill="FFFFFF"/>
        </w:rPr>
        <w:t xml:space="preserve"> </w:t>
      </w:r>
      <w:r w:rsidRPr="00010BF1">
        <w:rPr>
          <w:color w:val="000000" w:themeColor="text1"/>
          <w:sz w:val="30"/>
          <w:szCs w:val="30"/>
          <w:shd w:val="clear" w:color="auto" w:fill="FFFFFF"/>
        </w:rPr>
        <w:t>замещение</w:t>
      </w:r>
      <w:r>
        <w:rPr>
          <w:color w:val="000000" w:themeColor="text1"/>
          <w:sz w:val="30"/>
          <w:szCs w:val="30"/>
          <w:shd w:val="clear" w:color="auto" w:fill="FFFFFF"/>
        </w:rPr>
        <w:t xml:space="preserve"> </w:t>
      </w:r>
      <w:r w:rsidRPr="00010BF1">
        <w:rPr>
          <w:color w:val="000000" w:themeColor="text1"/>
          <w:sz w:val="30"/>
          <w:szCs w:val="30"/>
          <w:shd w:val="clear" w:color="auto" w:fill="FFFFFF"/>
        </w:rPr>
        <w:t>должности</w:t>
      </w:r>
      <w:r>
        <w:rPr>
          <w:color w:val="000000" w:themeColor="text1"/>
          <w:sz w:val="30"/>
          <w:szCs w:val="30"/>
          <w:shd w:val="clear" w:color="auto" w:fill="FFFFFF"/>
        </w:rPr>
        <w:t xml:space="preserve"> </w:t>
      </w:r>
      <w:r w:rsidRPr="00010BF1">
        <w:rPr>
          <w:color w:val="000000" w:themeColor="text1"/>
          <w:sz w:val="30"/>
          <w:szCs w:val="30"/>
          <w:shd w:val="clear" w:color="auto" w:fill="FFFFFF"/>
        </w:rPr>
        <w:t>муниципальной</w:t>
      </w:r>
      <w:r>
        <w:rPr>
          <w:color w:val="000000" w:themeColor="text1"/>
          <w:sz w:val="30"/>
          <w:szCs w:val="30"/>
          <w:shd w:val="clear" w:color="auto" w:fill="FFFFFF"/>
        </w:rPr>
        <w:t xml:space="preserve"> </w:t>
      </w:r>
      <w:r w:rsidRPr="00010BF1">
        <w:rPr>
          <w:color w:val="000000" w:themeColor="text1"/>
          <w:sz w:val="30"/>
          <w:szCs w:val="30"/>
          <w:shd w:val="clear" w:color="auto" w:fill="FFFFFF"/>
        </w:rPr>
        <w:t>службы</w:t>
      </w:r>
      <w:r>
        <w:rPr>
          <w:color w:val="000000" w:themeColor="text1"/>
          <w:sz w:val="30"/>
          <w:szCs w:val="30"/>
          <w:shd w:val="clear" w:color="auto" w:fill="FFFFFF"/>
        </w:rPr>
        <w:t xml:space="preserve">, включенную в </w:t>
      </w:r>
      <w:r>
        <w:rPr>
          <w:sz w:val="28"/>
          <w:szCs w:val="28"/>
        </w:rPr>
        <w:t>перечень, утвержденный нормативным правовым актом муниципального органа</w:t>
      </w:r>
      <w:r>
        <w:rPr>
          <w:color w:val="000000" w:themeColor="text1"/>
          <w:sz w:val="30"/>
          <w:szCs w:val="30"/>
          <w:shd w:val="clear" w:color="auto" w:fill="FFFFFF"/>
        </w:rPr>
        <w:t xml:space="preserve"> </w:t>
      </w:r>
      <w:r w:rsidRPr="00010BF1">
        <w:rPr>
          <w:color w:val="000000" w:themeColor="text1"/>
          <w:sz w:val="30"/>
          <w:szCs w:val="30"/>
          <w:shd w:val="clear" w:color="auto" w:fill="FFFFFF"/>
        </w:rPr>
        <w:t>(далее</w:t>
      </w:r>
      <w:r>
        <w:rPr>
          <w:color w:val="000000" w:themeColor="text1"/>
          <w:sz w:val="30"/>
          <w:szCs w:val="30"/>
          <w:shd w:val="clear" w:color="auto" w:fill="FFFFFF"/>
        </w:rPr>
        <w:t xml:space="preserve"> – «</w:t>
      </w:r>
      <w:r w:rsidRPr="00010BF1">
        <w:rPr>
          <w:color w:val="000000" w:themeColor="text1"/>
          <w:sz w:val="30"/>
          <w:szCs w:val="30"/>
          <w:shd w:val="clear" w:color="auto" w:fill="FFFFFF"/>
        </w:rPr>
        <w:t>кандидат</w:t>
      </w:r>
      <w:r>
        <w:rPr>
          <w:color w:val="000000" w:themeColor="text1"/>
          <w:sz w:val="30"/>
          <w:szCs w:val="30"/>
          <w:shd w:val="clear" w:color="auto" w:fill="FFFFFF"/>
        </w:rPr>
        <w:t xml:space="preserve"> </w:t>
      </w:r>
      <w:r w:rsidRPr="00010BF1">
        <w:rPr>
          <w:color w:val="000000" w:themeColor="text1"/>
          <w:sz w:val="30"/>
          <w:szCs w:val="30"/>
          <w:shd w:val="clear" w:color="auto" w:fill="FFFFFF"/>
        </w:rPr>
        <w:t>на</w:t>
      </w:r>
      <w:r>
        <w:rPr>
          <w:color w:val="000000" w:themeColor="text1"/>
          <w:sz w:val="30"/>
          <w:szCs w:val="30"/>
          <w:shd w:val="clear" w:color="auto" w:fill="FFFFFF"/>
        </w:rPr>
        <w:t xml:space="preserve"> </w:t>
      </w:r>
      <w:r w:rsidRPr="00010BF1">
        <w:rPr>
          <w:color w:val="000000" w:themeColor="text1"/>
          <w:sz w:val="30"/>
          <w:szCs w:val="30"/>
          <w:shd w:val="clear" w:color="auto" w:fill="FFFFFF"/>
        </w:rPr>
        <w:t>должность</w:t>
      </w:r>
      <w:r>
        <w:rPr>
          <w:color w:val="000000" w:themeColor="text1"/>
          <w:sz w:val="30"/>
          <w:szCs w:val="30"/>
          <w:shd w:val="clear" w:color="auto" w:fill="FFFFFF"/>
        </w:rPr>
        <w:t>»</w:t>
      </w:r>
      <w:r w:rsidRPr="00010BF1">
        <w:rPr>
          <w:color w:val="000000" w:themeColor="text1"/>
          <w:sz w:val="30"/>
          <w:szCs w:val="30"/>
          <w:shd w:val="clear" w:color="auto" w:fill="FFFFFF"/>
        </w:rPr>
        <w:t>)</w:t>
      </w:r>
      <w:r w:rsidRPr="00010BF1">
        <w:rPr>
          <w:color w:val="000000" w:themeColor="text1"/>
          <w:sz w:val="28"/>
          <w:szCs w:val="28"/>
        </w:rPr>
        <w:t>;</w:t>
      </w:r>
      <w:proofErr w:type="gramEnd"/>
    </w:p>
    <w:p w:rsidR="00292154" w:rsidRPr="00010BF1" w:rsidRDefault="00292154" w:rsidP="00292154">
      <w:pPr>
        <w:ind w:firstLine="709"/>
        <w:jc w:val="both"/>
        <w:rPr>
          <w:color w:val="000000" w:themeColor="text1"/>
          <w:sz w:val="28"/>
          <w:szCs w:val="28"/>
        </w:rPr>
      </w:pPr>
      <w:r>
        <w:rPr>
          <w:color w:val="000000" w:themeColor="text1"/>
          <w:sz w:val="28"/>
          <w:szCs w:val="28"/>
        </w:rPr>
        <w:lastRenderedPageBreak/>
        <w:t>муниципальные служащие, назначаемые на должность в порядке перевода из другого муниципального органа (далее – «кандидат на должность, назначаемый в порядке перевода»)</w:t>
      </w:r>
      <w:r w:rsidRPr="00010BF1">
        <w:rPr>
          <w:color w:val="000000" w:themeColor="text1"/>
          <w:sz w:val="28"/>
          <w:szCs w:val="28"/>
        </w:rPr>
        <w:t>;</w:t>
      </w:r>
    </w:p>
    <w:p w:rsidR="00292154" w:rsidRDefault="00292154" w:rsidP="00292154">
      <w:pPr>
        <w:ind w:firstLine="709"/>
        <w:jc w:val="both"/>
        <w:rPr>
          <w:sz w:val="28"/>
          <w:szCs w:val="28"/>
        </w:rPr>
      </w:pPr>
      <w:proofErr w:type="gramStart"/>
      <w:r>
        <w:rPr>
          <w:sz w:val="28"/>
          <w:szCs w:val="28"/>
        </w:rPr>
        <w:t>муниципальные служащие, замещающие  должности муниципальной службы Администрации Колыванского сельсовета  Курьинского района, включенные в перечень, утвержденный нормативным правовым актом муниципального органа (далее – «муниципальный служащий»), в случае возникновения оснований для предоставления сведений о расходах в соответствии с Федеральным законом от 03.12.2012 № 230-ФЗ «О контроле за соответствием расходов лиц, замещающих государственные должности, и иных лиц их доходам» - не позднее 30 апреля года, следующего</w:t>
      </w:r>
      <w:proofErr w:type="gramEnd"/>
      <w:r>
        <w:rPr>
          <w:sz w:val="28"/>
          <w:szCs w:val="28"/>
        </w:rPr>
        <w:t xml:space="preserve"> за годом, в котором возникли такие основания.</w:t>
      </w:r>
    </w:p>
    <w:p w:rsidR="00292154" w:rsidRDefault="00292154" w:rsidP="00292154">
      <w:pPr>
        <w:numPr>
          <w:ilvl w:val="0"/>
          <w:numId w:val="99"/>
        </w:numPr>
        <w:tabs>
          <w:tab w:val="left" w:pos="993"/>
        </w:tabs>
        <w:ind w:left="0" w:firstLine="709"/>
        <w:jc w:val="both"/>
        <w:rPr>
          <w:sz w:val="28"/>
          <w:szCs w:val="28"/>
        </w:rPr>
      </w:pPr>
      <w:r>
        <w:rPr>
          <w:sz w:val="28"/>
          <w:szCs w:val="28"/>
        </w:rPr>
        <w:t>Гражданин представляет:</w:t>
      </w:r>
    </w:p>
    <w:p w:rsidR="00292154" w:rsidRDefault="00292154" w:rsidP="00292154">
      <w:pPr>
        <w:ind w:firstLine="709"/>
        <w:jc w:val="both"/>
        <w:rPr>
          <w:sz w:val="28"/>
          <w:szCs w:val="28"/>
        </w:rPr>
      </w:pPr>
      <w:proofErr w:type="gramStart"/>
      <w:r>
        <w:rPr>
          <w:sz w:val="28"/>
          <w:szCs w:val="28"/>
        </w:rPr>
        <w:t>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муниципальной службы, а также сведения об имуществе, принадлежащем ему на праве собственности, и своих обязательствах имущественного характера по состоянию на первое число месяца, предшествующего месяцу подачи документов</w:t>
      </w:r>
      <w:proofErr w:type="gramEnd"/>
      <w:r>
        <w:rPr>
          <w:sz w:val="28"/>
          <w:szCs w:val="28"/>
        </w:rPr>
        <w:t xml:space="preserve"> для замещения должности муниципальной службы (на отчетную дату);</w:t>
      </w:r>
    </w:p>
    <w:p w:rsidR="00292154" w:rsidRDefault="00292154" w:rsidP="00292154">
      <w:pPr>
        <w:ind w:firstLine="709"/>
        <w:jc w:val="both"/>
        <w:rPr>
          <w:sz w:val="28"/>
          <w:szCs w:val="28"/>
        </w:rPr>
      </w:pPr>
      <w:proofErr w:type="gramStart"/>
      <w:r>
        <w:rPr>
          <w:sz w:val="28"/>
          <w:szCs w:val="28"/>
        </w:rPr>
        <w:t>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муниципальной службы,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гражданином документов для</w:t>
      </w:r>
      <w:proofErr w:type="gramEnd"/>
      <w:r>
        <w:rPr>
          <w:sz w:val="28"/>
          <w:szCs w:val="28"/>
        </w:rPr>
        <w:t xml:space="preserve"> замещения должности муниципальной службы (на отчетную дату).</w:t>
      </w:r>
    </w:p>
    <w:p w:rsidR="00292154" w:rsidRPr="00125F60" w:rsidRDefault="00292154" w:rsidP="00292154">
      <w:pPr>
        <w:pStyle w:val="a9"/>
        <w:widowControl/>
        <w:numPr>
          <w:ilvl w:val="0"/>
          <w:numId w:val="99"/>
        </w:numPr>
        <w:tabs>
          <w:tab w:val="left" w:pos="993"/>
        </w:tabs>
        <w:autoSpaceDE/>
        <w:autoSpaceDN/>
        <w:adjustRightInd/>
        <w:ind w:left="0" w:firstLine="709"/>
        <w:contextualSpacing w:val="0"/>
        <w:jc w:val="both"/>
        <w:rPr>
          <w:color w:val="000000" w:themeColor="text1"/>
          <w:sz w:val="28"/>
          <w:szCs w:val="28"/>
        </w:rPr>
      </w:pPr>
      <w:bookmarkStart w:id="1" w:name="sub_1006"/>
      <w:r w:rsidRPr="00125F60">
        <w:rPr>
          <w:color w:val="000000" w:themeColor="text1"/>
          <w:sz w:val="30"/>
          <w:szCs w:val="30"/>
          <w:shd w:val="clear" w:color="auto" w:fill="FFFFFF"/>
        </w:rPr>
        <w:t>Кандидат</w:t>
      </w:r>
      <w:r>
        <w:rPr>
          <w:color w:val="000000" w:themeColor="text1"/>
          <w:sz w:val="30"/>
          <w:szCs w:val="30"/>
          <w:shd w:val="clear" w:color="auto" w:fill="FFFFFF"/>
        </w:rPr>
        <w:t xml:space="preserve"> </w:t>
      </w:r>
      <w:r w:rsidRPr="00125F60">
        <w:rPr>
          <w:color w:val="000000" w:themeColor="text1"/>
          <w:sz w:val="30"/>
          <w:szCs w:val="30"/>
          <w:shd w:val="clear" w:color="auto" w:fill="FFFFFF"/>
        </w:rPr>
        <w:t>на</w:t>
      </w:r>
      <w:r>
        <w:rPr>
          <w:color w:val="000000" w:themeColor="text1"/>
          <w:sz w:val="30"/>
          <w:szCs w:val="30"/>
          <w:shd w:val="clear" w:color="auto" w:fill="FFFFFF"/>
        </w:rPr>
        <w:t xml:space="preserve"> </w:t>
      </w:r>
      <w:r w:rsidRPr="00125F60">
        <w:rPr>
          <w:color w:val="000000" w:themeColor="text1"/>
          <w:sz w:val="30"/>
          <w:szCs w:val="30"/>
          <w:shd w:val="clear" w:color="auto" w:fill="FFFFFF"/>
        </w:rPr>
        <w:t>должность</w:t>
      </w:r>
      <w:r>
        <w:rPr>
          <w:color w:val="000000" w:themeColor="text1"/>
          <w:sz w:val="30"/>
          <w:szCs w:val="30"/>
          <w:shd w:val="clear" w:color="auto" w:fill="FFFFFF"/>
        </w:rPr>
        <w:t>, кандидат на должность, назначаемый в порядке перевода представляю</w:t>
      </w:r>
      <w:r w:rsidRPr="00125F60">
        <w:rPr>
          <w:color w:val="000000" w:themeColor="text1"/>
          <w:sz w:val="30"/>
          <w:szCs w:val="30"/>
          <w:shd w:val="clear" w:color="auto" w:fill="FFFFFF"/>
        </w:rPr>
        <w:t>т</w:t>
      </w:r>
      <w:r>
        <w:rPr>
          <w:color w:val="000000" w:themeColor="text1"/>
          <w:sz w:val="30"/>
          <w:szCs w:val="30"/>
          <w:shd w:val="clear" w:color="auto" w:fill="FFFFFF"/>
        </w:rPr>
        <w:t xml:space="preserve"> </w:t>
      </w:r>
      <w:r w:rsidRPr="00125F60">
        <w:rPr>
          <w:color w:val="000000" w:themeColor="text1"/>
          <w:sz w:val="30"/>
          <w:szCs w:val="30"/>
          <w:shd w:val="clear" w:color="auto" w:fill="FFFFFF"/>
        </w:rPr>
        <w:t>сведения</w:t>
      </w:r>
      <w:r>
        <w:rPr>
          <w:color w:val="000000" w:themeColor="text1"/>
          <w:sz w:val="30"/>
          <w:szCs w:val="30"/>
          <w:shd w:val="clear" w:color="auto" w:fill="FFFFFF"/>
        </w:rPr>
        <w:t xml:space="preserve"> </w:t>
      </w:r>
      <w:r w:rsidRPr="00125F60">
        <w:rPr>
          <w:color w:val="000000" w:themeColor="text1"/>
          <w:sz w:val="30"/>
          <w:szCs w:val="30"/>
          <w:shd w:val="clear" w:color="auto" w:fill="FFFFFF"/>
        </w:rPr>
        <w:t>о</w:t>
      </w:r>
      <w:r>
        <w:rPr>
          <w:color w:val="000000" w:themeColor="text1"/>
          <w:sz w:val="30"/>
          <w:szCs w:val="30"/>
          <w:shd w:val="clear" w:color="auto" w:fill="FFFFFF"/>
        </w:rPr>
        <w:t xml:space="preserve"> </w:t>
      </w:r>
      <w:r w:rsidRPr="00125F60">
        <w:rPr>
          <w:color w:val="000000" w:themeColor="text1"/>
          <w:sz w:val="30"/>
          <w:szCs w:val="30"/>
          <w:shd w:val="clear" w:color="auto" w:fill="FFFFFF"/>
        </w:rPr>
        <w:t>доходах,</w:t>
      </w:r>
      <w:r>
        <w:rPr>
          <w:color w:val="000000" w:themeColor="text1"/>
          <w:sz w:val="30"/>
          <w:szCs w:val="30"/>
          <w:shd w:val="clear" w:color="auto" w:fill="FFFFFF"/>
        </w:rPr>
        <w:t xml:space="preserve"> </w:t>
      </w:r>
      <w:r w:rsidRPr="00125F60">
        <w:rPr>
          <w:color w:val="000000" w:themeColor="text1"/>
          <w:sz w:val="30"/>
          <w:szCs w:val="30"/>
          <w:shd w:val="clear" w:color="auto" w:fill="FFFFFF"/>
        </w:rPr>
        <w:t>об</w:t>
      </w:r>
      <w:r>
        <w:rPr>
          <w:color w:val="000000" w:themeColor="text1"/>
          <w:sz w:val="30"/>
          <w:szCs w:val="30"/>
          <w:shd w:val="clear" w:color="auto" w:fill="FFFFFF"/>
        </w:rPr>
        <w:t xml:space="preserve"> </w:t>
      </w:r>
      <w:r w:rsidRPr="00125F60">
        <w:rPr>
          <w:color w:val="000000" w:themeColor="text1"/>
          <w:sz w:val="30"/>
          <w:szCs w:val="30"/>
          <w:shd w:val="clear" w:color="auto" w:fill="FFFFFF"/>
        </w:rPr>
        <w:t>имуществе</w:t>
      </w:r>
      <w:r>
        <w:rPr>
          <w:color w:val="000000" w:themeColor="text1"/>
          <w:sz w:val="30"/>
          <w:szCs w:val="30"/>
          <w:shd w:val="clear" w:color="auto" w:fill="FFFFFF"/>
        </w:rPr>
        <w:t xml:space="preserve"> </w:t>
      </w:r>
      <w:r w:rsidRPr="00125F60">
        <w:rPr>
          <w:color w:val="000000" w:themeColor="text1"/>
          <w:sz w:val="30"/>
          <w:szCs w:val="30"/>
          <w:shd w:val="clear" w:color="auto" w:fill="FFFFFF"/>
        </w:rPr>
        <w:t>и</w:t>
      </w:r>
      <w:r>
        <w:rPr>
          <w:color w:val="000000" w:themeColor="text1"/>
          <w:sz w:val="30"/>
          <w:szCs w:val="30"/>
          <w:shd w:val="clear" w:color="auto" w:fill="FFFFFF"/>
        </w:rPr>
        <w:t xml:space="preserve"> </w:t>
      </w:r>
      <w:r w:rsidRPr="00125F60">
        <w:rPr>
          <w:color w:val="000000" w:themeColor="text1"/>
          <w:sz w:val="30"/>
          <w:szCs w:val="30"/>
          <w:shd w:val="clear" w:color="auto" w:fill="FFFFFF"/>
        </w:rPr>
        <w:t>обязательствах</w:t>
      </w:r>
      <w:r>
        <w:rPr>
          <w:color w:val="000000" w:themeColor="text1"/>
          <w:sz w:val="30"/>
          <w:szCs w:val="30"/>
          <w:shd w:val="clear" w:color="auto" w:fill="FFFFFF"/>
        </w:rPr>
        <w:t xml:space="preserve"> </w:t>
      </w:r>
      <w:r w:rsidRPr="00125F60">
        <w:rPr>
          <w:color w:val="000000" w:themeColor="text1"/>
          <w:sz w:val="30"/>
          <w:szCs w:val="30"/>
          <w:shd w:val="clear" w:color="auto" w:fill="FFFFFF"/>
        </w:rPr>
        <w:t>имущественного</w:t>
      </w:r>
      <w:r>
        <w:rPr>
          <w:color w:val="000000" w:themeColor="text1"/>
          <w:sz w:val="30"/>
          <w:szCs w:val="30"/>
          <w:shd w:val="clear" w:color="auto" w:fill="FFFFFF"/>
        </w:rPr>
        <w:t xml:space="preserve"> </w:t>
      </w:r>
      <w:r w:rsidRPr="00125F60">
        <w:rPr>
          <w:color w:val="000000" w:themeColor="text1"/>
          <w:sz w:val="30"/>
          <w:szCs w:val="30"/>
          <w:shd w:val="clear" w:color="auto" w:fill="FFFFFF"/>
        </w:rPr>
        <w:t>характера</w:t>
      </w:r>
      <w:r>
        <w:rPr>
          <w:color w:val="000000" w:themeColor="text1"/>
          <w:sz w:val="30"/>
          <w:szCs w:val="30"/>
          <w:shd w:val="clear" w:color="auto" w:fill="FFFFFF"/>
        </w:rPr>
        <w:t xml:space="preserve"> </w:t>
      </w:r>
      <w:r w:rsidRPr="00125F60">
        <w:rPr>
          <w:color w:val="000000" w:themeColor="text1"/>
          <w:sz w:val="30"/>
          <w:szCs w:val="30"/>
          <w:shd w:val="clear" w:color="auto" w:fill="FFFFFF"/>
        </w:rPr>
        <w:t>в</w:t>
      </w:r>
      <w:r>
        <w:rPr>
          <w:color w:val="000000" w:themeColor="text1"/>
          <w:sz w:val="30"/>
          <w:szCs w:val="30"/>
          <w:shd w:val="clear" w:color="auto" w:fill="FFFFFF"/>
        </w:rPr>
        <w:t xml:space="preserve"> </w:t>
      </w:r>
      <w:r w:rsidRPr="00125F60">
        <w:rPr>
          <w:color w:val="000000" w:themeColor="text1"/>
          <w:sz w:val="30"/>
          <w:szCs w:val="30"/>
          <w:shd w:val="clear" w:color="auto" w:fill="FFFFFF"/>
        </w:rPr>
        <w:t>соответствии</w:t>
      </w:r>
      <w:r>
        <w:rPr>
          <w:color w:val="000000" w:themeColor="text1"/>
          <w:sz w:val="30"/>
          <w:szCs w:val="30"/>
          <w:shd w:val="clear" w:color="auto" w:fill="FFFFFF"/>
        </w:rPr>
        <w:t xml:space="preserve"> </w:t>
      </w:r>
      <w:r w:rsidRPr="00125F60">
        <w:rPr>
          <w:color w:val="000000" w:themeColor="text1"/>
          <w:sz w:val="30"/>
          <w:szCs w:val="30"/>
          <w:shd w:val="clear" w:color="auto" w:fill="FFFFFF"/>
        </w:rPr>
        <w:t>с</w:t>
      </w:r>
      <w:r>
        <w:rPr>
          <w:color w:val="000000" w:themeColor="text1"/>
          <w:sz w:val="30"/>
          <w:szCs w:val="30"/>
          <w:shd w:val="clear" w:color="auto" w:fill="FFFFFF"/>
        </w:rPr>
        <w:t xml:space="preserve"> </w:t>
      </w:r>
      <w:bookmarkEnd w:id="1"/>
      <w:r w:rsidRPr="00125F60">
        <w:rPr>
          <w:color w:val="000000" w:themeColor="text1"/>
          <w:sz w:val="30"/>
          <w:szCs w:val="30"/>
          <w:shd w:val="clear" w:color="auto" w:fill="FFFFFF"/>
        </w:rPr>
        <w:t>пунктом</w:t>
      </w:r>
      <w:r>
        <w:rPr>
          <w:color w:val="000000" w:themeColor="text1"/>
          <w:sz w:val="30"/>
          <w:szCs w:val="30"/>
          <w:shd w:val="clear" w:color="auto" w:fill="FFFFFF"/>
        </w:rPr>
        <w:t xml:space="preserve"> </w:t>
      </w:r>
      <w:r w:rsidRPr="00125F60">
        <w:rPr>
          <w:color w:val="000000" w:themeColor="text1"/>
          <w:sz w:val="30"/>
          <w:szCs w:val="30"/>
          <w:shd w:val="clear" w:color="auto" w:fill="FFFFFF"/>
        </w:rPr>
        <w:t>3</w:t>
      </w:r>
      <w:r>
        <w:rPr>
          <w:color w:val="000000" w:themeColor="text1"/>
          <w:sz w:val="30"/>
          <w:szCs w:val="30"/>
          <w:shd w:val="clear" w:color="auto" w:fill="FFFFFF"/>
        </w:rPr>
        <w:t xml:space="preserve"> </w:t>
      </w:r>
      <w:r w:rsidRPr="00125F60">
        <w:rPr>
          <w:color w:val="000000" w:themeColor="text1"/>
          <w:sz w:val="30"/>
          <w:szCs w:val="30"/>
          <w:shd w:val="clear" w:color="auto" w:fill="FFFFFF"/>
        </w:rPr>
        <w:t>настоящего</w:t>
      </w:r>
      <w:r>
        <w:rPr>
          <w:color w:val="000000" w:themeColor="text1"/>
          <w:sz w:val="30"/>
          <w:szCs w:val="30"/>
          <w:shd w:val="clear" w:color="auto" w:fill="FFFFFF"/>
        </w:rPr>
        <w:t xml:space="preserve"> </w:t>
      </w:r>
      <w:r w:rsidRPr="00125F60">
        <w:rPr>
          <w:color w:val="000000" w:themeColor="text1"/>
          <w:sz w:val="30"/>
          <w:szCs w:val="30"/>
          <w:shd w:val="clear" w:color="auto" w:fill="FFFFFF"/>
        </w:rPr>
        <w:t>Положения.</w:t>
      </w:r>
    </w:p>
    <w:p w:rsidR="00292154" w:rsidRDefault="00292154" w:rsidP="00292154">
      <w:pPr>
        <w:numPr>
          <w:ilvl w:val="0"/>
          <w:numId w:val="99"/>
        </w:numPr>
        <w:tabs>
          <w:tab w:val="left" w:pos="993"/>
        </w:tabs>
        <w:ind w:left="0" w:firstLine="709"/>
        <w:jc w:val="both"/>
        <w:rPr>
          <w:sz w:val="28"/>
          <w:szCs w:val="28"/>
        </w:rPr>
      </w:pPr>
      <w:r>
        <w:rPr>
          <w:sz w:val="28"/>
          <w:szCs w:val="28"/>
        </w:rPr>
        <w:t>Муниципальный служащий представляет, в случае если возникли основания:</w:t>
      </w:r>
    </w:p>
    <w:p w:rsidR="00292154" w:rsidRDefault="00292154" w:rsidP="00292154">
      <w:pPr>
        <w:autoSpaceDE w:val="0"/>
        <w:autoSpaceDN w:val="0"/>
        <w:adjustRightInd w:val="0"/>
        <w:ind w:firstLine="709"/>
        <w:jc w:val="both"/>
        <w:rPr>
          <w:sz w:val="28"/>
          <w:szCs w:val="28"/>
        </w:rPr>
      </w:pPr>
      <w:proofErr w:type="gramStart"/>
      <w:r>
        <w:rPr>
          <w:sz w:val="28"/>
          <w:szCs w:val="28"/>
        </w:rPr>
        <w:t>сведения о своих расходах, а также о расходах своих супруг (супругов) и несовершеннолетних детей по каждой сделке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совершенной лицом, его супругой (супругом) и (или) несовершеннолетними детьми в течение отчетного периода, если общая сумма таких сделок превышает</w:t>
      </w:r>
      <w:proofErr w:type="gramEnd"/>
      <w:r>
        <w:rPr>
          <w:sz w:val="28"/>
          <w:szCs w:val="28"/>
        </w:rPr>
        <w:t xml:space="preserve"> общий доход данного лица, его супруги (супруга) и несовершеннолетних детей за три </w:t>
      </w:r>
      <w:r>
        <w:rPr>
          <w:sz w:val="28"/>
          <w:szCs w:val="28"/>
        </w:rPr>
        <w:lastRenderedPageBreak/>
        <w:t>последних года, предшествующих отчетному периоду, и об источниках получения средств, за счет которых совершены эти сделки, - не позднее 30 апреля года, следующего за годом, в котором возникли такие основания.</w:t>
      </w:r>
    </w:p>
    <w:p w:rsidR="00292154" w:rsidRDefault="00292154" w:rsidP="00292154">
      <w:pPr>
        <w:ind w:firstLine="709"/>
        <w:jc w:val="both"/>
        <w:rPr>
          <w:sz w:val="28"/>
          <w:szCs w:val="28"/>
        </w:rPr>
      </w:pPr>
      <w:r>
        <w:rPr>
          <w:sz w:val="28"/>
          <w:szCs w:val="28"/>
        </w:rPr>
        <w:t>5.Сведения о доходах, об имуществе и обязательствах имущественного характера представляются в отдел по труду и кадровой работе Администрации   Колыванского сельсовета Курьинского района, а также руководителю структурного подразделения Администрации Колыванского сельсовета  Курьинского района, наделенному  полномочиями назначать на должность и освобождать от должности муниципального служащего.</w:t>
      </w:r>
    </w:p>
    <w:p w:rsidR="00292154" w:rsidRDefault="00292154" w:rsidP="00292154">
      <w:pPr>
        <w:ind w:firstLine="709"/>
        <w:jc w:val="both"/>
        <w:rPr>
          <w:sz w:val="28"/>
          <w:szCs w:val="28"/>
        </w:rPr>
      </w:pPr>
      <w:r>
        <w:rPr>
          <w:sz w:val="28"/>
          <w:szCs w:val="28"/>
        </w:rPr>
        <w:t xml:space="preserve">6. </w:t>
      </w:r>
      <w:proofErr w:type="gramStart"/>
      <w:r>
        <w:rPr>
          <w:sz w:val="28"/>
          <w:szCs w:val="28"/>
        </w:rPr>
        <w:t xml:space="preserve">В случае если гражданин, кандидат на должность, </w:t>
      </w:r>
      <w:r>
        <w:rPr>
          <w:color w:val="000000" w:themeColor="text1"/>
          <w:sz w:val="30"/>
          <w:szCs w:val="30"/>
          <w:shd w:val="clear" w:color="auto" w:fill="FFFFFF"/>
        </w:rPr>
        <w:t>кандидат на должность, назначаемый в порядке перевода,</w:t>
      </w:r>
      <w:r>
        <w:rPr>
          <w:sz w:val="28"/>
          <w:szCs w:val="28"/>
        </w:rPr>
        <w:t xml:space="preserve"> или муниципальный служащий обнаружили, что в представленных ими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они вправе представить уточненные сведения в порядке, установленном настоящим Положением.</w:t>
      </w:r>
      <w:proofErr w:type="gramEnd"/>
    </w:p>
    <w:p w:rsidR="00292154" w:rsidRDefault="00292154" w:rsidP="00292154">
      <w:pPr>
        <w:ind w:firstLine="709"/>
        <w:jc w:val="both"/>
        <w:rPr>
          <w:sz w:val="28"/>
          <w:szCs w:val="28"/>
        </w:rPr>
      </w:pPr>
      <w:r>
        <w:rPr>
          <w:sz w:val="28"/>
          <w:szCs w:val="28"/>
        </w:rPr>
        <w:t>Гражданин может представить уточненные сведения в течение одного месяца со дня предоставления сведений в соответствии с пунктом  2 настоящего Положения;</w:t>
      </w:r>
    </w:p>
    <w:p w:rsidR="00292154" w:rsidRDefault="00292154" w:rsidP="00292154">
      <w:pPr>
        <w:ind w:firstLine="709"/>
        <w:jc w:val="both"/>
        <w:rPr>
          <w:sz w:val="28"/>
          <w:szCs w:val="28"/>
        </w:rPr>
      </w:pPr>
      <w:r>
        <w:rPr>
          <w:sz w:val="28"/>
          <w:szCs w:val="28"/>
        </w:rPr>
        <w:t>Кандидат на должность может представить уточненные сведения в течение одного месяца со дня предоставления сведений в соответствии с пунктом  2 настоящего Положения;</w:t>
      </w:r>
    </w:p>
    <w:p w:rsidR="00292154" w:rsidRDefault="00292154" w:rsidP="00292154">
      <w:pPr>
        <w:ind w:firstLine="709"/>
        <w:jc w:val="both"/>
        <w:rPr>
          <w:sz w:val="28"/>
          <w:szCs w:val="28"/>
        </w:rPr>
      </w:pPr>
      <w:r>
        <w:rPr>
          <w:color w:val="000000" w:themeColor="text1"/>
          <w:sz w:val="30"/>
          <w:szCs w:val="30"/>
          <w:shd w:val="clear" w:color="auto" w:fill="FFFFFF"/>
        </w:rPr>
        <w:t xml:space="preserve">Кандидат на должность, назначаемый в порядке перевода, </w:t>
      </w:r>
      <w:r>
        <w:rPr>
          <w:sz w:val="28"/>
          <w:szCs w:val="28"/>
        </w:rPr>
        <w:t>может представить уточненные сведения в течение одного месяца со дня предоставления сведений в соответствии с пунктом  2 настоящего Положения;</w:t>
      </w:r>
    </w:p>
    <w:p w:rsidR="00292154" w:rsidRDefault="00292154" w:rsidP="00292154">
      <w:pPr>
        <w:ind w:firstLine="709"/>
        <w:jc w:val="both"/>
        <w:rPr>
          <w:sz w:val="28"/>
          <w:szCs w:val="28"/>
        </w:rPr>
      </w:pPr>
      <w:r>
        <w:rPr>
          <w:sz w:val="28"/>
          <w:szCs w:val="28"/>
        </w:rPr>
        <w:t>Муниципальный служащий может представить уточненные сведения в течение одного месяца после окончания срока, указанного в пункте 2 настоящего Положения.</w:t>
      </w:r>
    </w:p>
    <w:p w:rsidR="00292154" w:rsidRDefault="00292154" w:rsidP="00292154">
      <w:pPr>
        <w:ind w:firstLine="709"/>
        <w:jc w:val="both"/>
        <w:rPr>
          <w:sz w:val="28"/>
          <w:szCs w:val="28"/>
        </w:rPr>
      </w:pPr>
      <w:r>
        <w:rPr>
          <w:sz w:val="28"/>
          <w:szCs w:val="28"/>
        </w:rPr>
        <w:t>7.В случае непредставления по объективным причинам муниципальным служащим сведений о доходах, об имуществе и обязательствах имущественного характера супруги (супруга) и несовершеннолетних детей данный факт подлежит рассмотрению соответствующей комиссией по соблюдению требований к служебному поведению муниципальных служащих и урегулированию конфликта интересов.</w:t>
      </w:r>
    </w:p>
    <w:p w:rsidR="00292154" w:rsidRDefault="00292154" w:rsidP="00292154">
      <w:pPr>
        <w:ind w:firstLine="709"/>
        <w:jc w:val="both"/>
        <w:rPr>
          <w:sz w:val="28"/>
          <w:szCs w:val="28"/>
        </w:rPr>
      </w:pPr>
      <w:proofErr w:type="gramStart"/>
      <w:r>
        <w:rPr>
          <w:sz w:val="28"/>
          <w:szCs w:val="28"/>
        </w:rPr>
        <w:t xml:space="preserve">8.Проверка достоверности и полноты сведений о доходах, об имуществе и обязательствах имущественного характера, представленных в соответствии с настоящим Положением гражданином, кандидатом на должность, </w:t>
      </w:r>
      <w:r>
        <w:rPr>
          <w:color w:val="000000" w:themeColor="text1"/>
          <w:sz w:val="30"/>
          <w:szCs w:val="30"/>
          <w:shd w:val="clear" w:color="auto" w:fill="FFFFFF"/>
        </w:rPr>
        <w:t>кандидатом на должность, назначаемым в порядке перевода,</w:t>
      </w:r>
      <w:r>
        <w:rPr>
          <w:sz w:val="28"/>
          <w:szCs w:val="28"/>
        </w:rPr>
        <w:t xml:space="preserve">  и муниципальным служащим осуществляется в соответствии с нормативными правовыми актами Российской Федерации, Алтайского края и  Администрации Колыванского сельсовета Курьинского района.</w:t>
      </w:r>
      <w:proofErr w:type="gramEnd"/>
    </w:p>
    <w:p w:rsidR="00292154" w:rsidRDefault="00292154" w:rsidP="00292154">
      <w:pPr>
        <w:ind w:firstLine="709"/>
        <w:jc w:val="both"/>
        <w:rPr>
          <w:sz w:val="28"/>
          <w:szCs w:val="28"/>
        </w:rPr>
      </w:pPr>
      <w:r>
        <w:rPr>
          <w:sz w:val="28"/>
          <w:szCs w:val="28"/>
        </w:rPr>
        <w:lastRenderedPageBreak/>
        <w:t xml:space="preserve">9.Сведения о доходах, об имуществе и обязательствах имущественного характера, представляемые в соответствии с настоящим Положением гражданином, кандидатом на должность, </w:t>
      </w:r>
      <w:r>
        <w:rPr>
          <w:color w:val="000000" w:themeColor="text1"/>
          <w:sz w:val="30"/>
          <w:szCs w:val="30"/>
          <w:shd w:val="clear" w:color="auto" w:fill="FFFFFF"/>
        </w:rPr>
        <w:t>кандидатом на должность, назначаемым в порядке перевода,</w:t>
      </w:r>
      <w:r>
        <w:rPr>
          <w:sz w:val="28"/>
          <w:szCs w:val="28"/>
        </w:rPr>
        <w:t xml:space="preserve"> и муниципальным служащим являются сведениями конфиденциального характера, если федеральным законом они не отнесены к сведениям, составляющим государственную тайну.</w:t>
      </w:r>
    </w:p>
    <w:p w:rsidR="00292154" w:rsidRDefault="00292154" w:rsidP="00292154">
      <w:pPr>
        <w:ind w:firstLine="709"/>
        <w:jc w:val="both"/>
        <w:rPr>
          <w:sz w:val="28"/>
          <w:szCs w:val="28"/>
        </w:rPr>
      </w:pPr>
      <w:r>
        <w:rPr>
          <w:sz w:val="28"/>
          <w:szCs w:val="28"/>
        </w:rPr>
        <w:t>Эти сведения предоставляются должностным лицам, в компетенцию которых входит наделение полномочиями по муниципальным должностям (назначение на указанные должности), а также иным должностным лицам в случаях, предусмотренных федеральными законами.</w:t>
      </w:r>
    </w:p>
    <w:p w:rsidR="00292154" w:rsidRDefault="00292154" w:rsidP="00292154">
      <w:pPr>
        <w:ind w:firstLine="709"/>
        <w:jc w:val="both"/>
        <w:rPr>
          <w:sz w:val="28"/>
          <w:szCs w:val="28"/>
        </w:rPr>
      </w:pPr>
      <w:r>
        <w:rPr>
          <w:sz w:val="28"/>
          <w:szCs w:val="28"/>
        </w:rPr>
        <w:t>10.</w:t>
      </w:r>
      <w:r w:rsidRPr="00010BF1">
        <w:rPr>
          <w:sz w:val="28"/>
          <w:szCs w:val="28"/>
        </w:rPr>
        <w:t>Муниципальные</w:t>
      </w:r>
      <w:r>
        <w:rPr>
          <w:sz w:val="28"/>
          <w:szCs w:val="28"/>
        </w:rPr>
        <w:t xml:space="preserve"> </w:t>
      </w:r>
      <w:r w:rsidRPr="00010BF1">
        <w:rPr>
          <w:sz w:val="28"/>
          <w:szCs w:val="28"/>
        </w:rPr>
        <w:t>служащие,</w:t>
      </w:r>
      <w:r>
        <w:rPr>
          <w:sz w:val="28"/>
          <w:szCs w:val="28"/>
        </w:rPr>
        <w:t xml:space="preserve"> в должностные обязанности которых входит работа со сведениями о доходах, об имуществе и обязательствах имущественного характера, виновные в их разглашении или использовании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292154" w:rsidRDefault="00292154" w:rsidP="00292154">
      <w:pPr>
        <w:ind w:firstLine="709"/>
        <w:jc w:val="both"/>
        <w:rPr>
          <w:sz w:val="28"/>
          <w:szCs w:val="28"/>
        </w:rPr>
      </w:pPr>
      <w:r>
        <w:rPr>
          <w:sz w:val="28"/>
          <w:szCs w:val="28"/>
        </w:rPr>
        <w:t xml:space="preserve">12.Сведения о доходах, об имуществе и обязательствах имущественного характера, представленные в соответствии с настоящим Положением гражданином, кандидатом на должность, </w:t>
      </w:r>
      <w:r>
        <w:rPr>
          <w:color w:val="000000" w:themeColor="text1"/>
          <w:sz w:val="30"/>
          <w:szCs w:val="30"/>
          <w:shd w:val="clear" w:color="auto" w:fill="FFFFFF"/>
        </w:rPr>
        <w:t>кандидатом на должность, назначаемым в порядке перевода,</w:t>
      </w:r>
      <w:r>
        <w:rPr>
          <w:sz w:val="28"/>
          <w:szCs w:val="28"/>
        </w:rPr>
        <w:t xml:space="preserve"> и муниципальным служащим и информация о результатах проверки достоверности и полноты этих сведений приобщаются к личному делу муниципального служащего. Указанные сведения также могут храниться в электронном виде.</w:t>
      </w:r>
    </w:p>
    <w:p w:rsidR="00292154" w:rsidRDefault="00292154" w:rsidP="00292154">
      <w:pPr>
        <w:ind w:firstLine="709"/>
        <w:jc w:val="both"/>
        <w:rPr>
          <w:sz w:val="28"/>
          <w:szCs w:val="28"/>
        </w:rPr>
      </w:pPr>
      <w:r>
        <w:rPr>
          <w:sz w:val="28"/>
          <w:szCs w:val="28"/>
        </w:rPr>
        <w:t xml:space="preserve">13. В случае если гражданин, кандидат на должность, </w:t>
      </w:r>
      <w:r>
        <w:rPr>
          <w:color w:val="000000" w:themeColor="text1"/>
          <w:sz w:val="30"/>
          <w:szCs w:val="30"/>
          <w:shd w:val="clear" w:color="auto" w:fill="FFFFFF"/>
        </w:rPr>
        <w:t>кандидат на должность, назначаемым в порядке перевода,</w:t>
      </w:r>
      <w:r>
        <w:rPr>
          <w:sz w:val="28"/>
          <w:szCs w:val="28"/>
        </w:rPr>
        <w:t xml:space="preserve">  представившие в соответствии с настоящим Положением, сведения о своих доходах, об имуществе и обязательствах имущественного характера, не были назначены на муниципальную должность, эти сведения возвращаются ему по его письменному заявлению вместе с другими документами.</w:t>
      </w:r>
    </w:p>
    <w:p w:rsidR="00292154" w:rsidRDefault="00292154" w:rsidP="00292154">
      <w:pPr>
        <w:ind w:firstLine="709"/>
        <w:jc w:val="both"/>
        <w:rPr>
          <w:sz w:val="28"/>
          <w:szCs w:val="28"/>
        </w:rPr>
      </w:pPr>
      <w:proofErr w:type="gramStart"/>
      <w:r>
        <w:rPr>
          <w:sz w:val="28"/>
          <w:szCs w:val="28"/>
        </w:rPr>
        <w:t xml:space="preserve">14.При непредставлении сведений о доходах, об имуществе и обязательствах имущественного характера, представлении заведомо неполных сведений, за исключением случаев, установленных федеральными законами, либо представлении заведомо недостоверных сведений гражданин, кандидат на должность, </w:t>
      </w:r>
      <w:r>
        <w:rPr>
          <w:color w:val="000000" w:themeColor="text1"/>
          <w:sz w:val="30"/>
          <w:szCs w:val="30"/>
          <w:shd w:val="clear" w:color="auto" w:fill="FFFFFF"/>
        </w:rPr>
        <w:t>кандидат на должность, назначаемым в порядке перевода, не могут быть назначены на соответствующую должность муниципальной службы,</w:t>
      </w:r>
      <w:r>
        <w:rPr>
          <w:sz w:val="28"/>
          <w:szCs w:val="28"/>
        </w:rPr>
        <w:t xml:space="preserve"> а муниципальный служащий освобождается от должности муниципальной службы или подвергается иным видам дисциплинарной</w:t>
      </w:r>
      <w:proofErr w:type="gramEnd"/>
      <w:r>
        <w:rPr>
          <w:sz w:val="28"/>
          <w:szCs w:val="28"/>
        </w:rPr>
        <w:t xml:space="preserve"> ответственности в соответствии с законодательством Российской Федерации.</w:t>
      </w:r>
    </w:p>
    <w:p w:rsidR="00292154" w:rsidRDefault="00292154" w:rsidP="00292154">
      <w:pPr>
        <w:jc w:val="both"/>
      </w:pPr>
    </w:p>
    <w:p w:rsidR="00292154" w:rsidRDefault="00292154" w:rsidP="00292154"/>
    <w:p w:rsidR="00292154" w:rsidRDefault="00292154"/>
    <w:p w:rsidR="00292154" w:rsidRDefault="00292154"/>
    <w:p w:rsidR="00292154" w:rsidRDefault="00292154"/>
    <w:p w:rsidR="00292154" w:rsidRDefault="00292154"/>
    <w:p w:rsidR="00292154" w:rsidRDefault="00292154"/>
    <w:p w:rsidR="00292154" w:rsidRDefault="00292154"/>
    <w:p w:rsidR="00292154" w:rsidRDefault="00292154"/>
    <w:p w:rsidR="00292154" w:rsidRDefault="00292154"/>
    <w:p w:rsidR="00292154" w:rsidRDefault="00292154"/>
    <w:p w:rsidR="00292154" w:rsidRPr="0049730C" w:rsidRDefault="00292154" w:rsidP="00292154">
      <w:pPr>
        <w:pStyle w:val="ab"/>
        <w:jc w:val="center"/>
        <w:rPr>
          <w:rFonts w:ascii="Times New Roman" w:hAnsi="Times New Roman"/>
          <w:b/>
          <w:spacing w:val="20"/>
          <w:sz w:val="24"/>
        </w:rPr>
      </w:pPr>
      <w:r w:rsidRPr="0049730C">
        <w:rPr>
          <w:rFonts w:ascii="Times New Roman" w:hAnsi="Times New Roman"/>
          <w:b/>
          <w:spacing w:val="20"/>
          <w:sz w:val="24"/>
        </w:rPr>
        <w:t>АДМИНИСТРАЦИЯ КОЛЫВАНСКОГО СЕЛЬСОВЕТА</w:t>
      </w:r>
    </w:p>
    <w:p w:rsidR="00292154" w:rsidRPr="0049730C" w:rsidRDefault="00292154" w:rsidP="00292154">
      <w:pPr>
        <w:pStyle w:val="ab"/>
        <w:jc w:val="center"/>
        <w:rPr>
          <w:rFonts w:ascii="Times New Roman" w:hAnsi="Times New Roman"/>
          <w:b/>
          <w:spacing w:val="20"/>
          <w:sz w:val="24"/>
        </w:rPr>
      </w:pPr>
      <w:r w:rsidRPr="0049730C">
        <w:rPr>
          <w:rFonts w:ascii="Times New Roman" w:hAnsi="Times New Roman"/>
          <w:b/>
          <w:spacing w:val="20"/>
          <w:sz w:val="24"/>
        </w:rPr>
        <w:t>КУРЬИНСКОГО РАЙОНА</w:t>
      </w:r>
    </w:p>
    <w:p w:rsidR="00292154" w:rsidRPr="0049730C" w:rsidRDefault="00292154" w:rsidP="00292154">
      <w:pPr>
        <w:pStyle w:val="ab"/>
        <w:jc w:val="center"/>
        <w:rPr>
          <w:rFonts w:ascii="Times New Roman" w:hAnsi="Times New Roman"/>
          <w:b/>
          <w:spacing w:val="20"/>
          <w:sz w:val="24"/>
        </w:rPr>
      </w:pPr>
      <w:r w:rsidRPr="0049730C">
        <w:rPr>
          <w:rFonts w:ascii="Times New Roman" w:hAnsi="Times New Roman"/>
          <w:b/>
          <w:spacing w:val="20"/>
          <w:sz w:val="24"/>
        </w:rPr>
        <w:t>АЛТАЙСКОГО КРАЯ</w:t>
      </w:r>
    </w:p>
    <w:p w:rsidR="00292154" w:rsidRPr="0049730C" w:rsidRDefault="00292154" w:rsidP="00292154">
      <w:pPr>
        <w:rPr>
          <w:b/>
        </w:rPr>
      </w:pPr>
    </w:p>
    <w:p w:rsidR="00292154" w:rsidRPr="0049730C" w:rsidRDefault="00292154" w:rsidP="00292154">
      <w:pPr>
        <w:rPr>
          <w:b/>
          <w:spacing w:val="84"/>
        </w:rPr>
      </w:pPr>
      <w:r w:rsidRPr="0049730C">
        <w:rPr>
          <w:b/>
          <w:spacing w:val="84"/>
        </w:rPr>
        <w:t xml:space="preserve">                      ПОСТАНОВЛЕНИЕ</w:t>
      </w:r>
    </w:p>
    <w:p w:rsidR="00292154" w:rsidRPr="0049730C" w:rsidRDefault="00292154" w:rsidP="00292154"/>
    <w:p w:rsidR="00292154" w:rsidRPr="0049730C" w:rsidRDefault="00292154" w:rsidP="00292154">
      <w:r>
        <w:t xml:space="preserve">      15.07</w:t>
      </w:r>
      <w:r w:rsidRPr="0049730C">
        <w:t xml:space="preserve">.2026г                                  </w:t>
      </w:r>
      <w:r w:rsidRPr="0049730C">
        <w:tab/>
      </w:r>
      <w:r w:rsidRPr="0049730C">
        <w:tab/>
      </w:r>
      <w:r w:rsidRPr="0049730C">
        <w:tab/>
      </w:r>
      <w:r w:rsidRPr="0049730C">
        <w:tab/>
        <w:t xml:space="preserve">                                   </w:t>
      </w:r>
      <w:r>
        <w:t xml:space="preserve">  № 36</w:t>
      </w:r>
    </w:p>
    <w:p w:rsidR="00292154" w:rsidRPr="0049730C" w:rsidRDefault="00292154" w:rsidP="00292154">
      <w:pPr>
        <w:jc w:val="center"/>
      </w:pPr>
      <w:r w:rsidRPr="0049730C">
        <w:t>с. Колывань</w:t>
      </w:r>
    </w:p>
    <w:p w:rsidR="00292154" w:rsidRPr="0049730C" w:rsidRDefault="00292154" w:rsidP="00292154">
      <w:pPr>
        <w:widowControl w:val="0"/>
        <w:tabs>
          <w:tab w:val="left" w:pos="6804"/>
        </w:tabs>
        <w:ind w:firstLine="709"/>
        <w:jc w:val="center"/>
      </w:pPr>
    </w:p>
    <w:p w:rsidR="00292154" w:rsidRPr="0049730C" w:rsidRDefault="00292154" w:rsidP="00292154">
      <w:pPr>
        <w:ind w:left="720" w:hanging="862"/>
        <w:jc w:val="center"/>
        <w:rPr>
          <w:b/>
        </w:rPr>
      </w:pPr>
    </w:p>
    <w:p w:rsidR="00292154" w:rsidRPr="0049730C" w:rsidRDefault="00292154" w:rsidP="00292154">
      <w:r w:rsidRPr="0049730C">
        <w:t>Об утверждении отчета об исполнении</w:t>
      </w:r>
    </w:p>
    <w:p w:rsidR="00292154" w:rsidRPr="0049730C" w:rsidRDefault="00292154" w:rsidP="00292154">
      <w:r w:rsidRPr="0049730C">
        <w:t xml:space="preserve"> бюджета Колыванского сельсовета</w:t>
      </w:r>
    </w:p>
    <w:p w:rsidR="00292154" w:rsidRPr="0049730C" w:rsidRDefault="00292154" w:rsidP="00292154">
      <w:r>
        <w:t xml:space="preserve"> за 1 полугодие </w:t>
      </w:r>
      <w:r w:rsidRPr="0049730C">
        <w:t xml:space="preserve"> 2026 года</w:t>
      </w:r>
    </w:p>
    <w:p w:rsidR="00292154" w:rsidRPr="0049730C" w:rsidRDefault="00292154" w:rsidP="00292154">
      <w:pPr>
        <w:ind w:left="720" w:hanging="862"/>
        <w:rPr>
          <w:b/>
        </w:rPr>
      </w:pPr>
    </w:p>
    <w:p w:rsidR="00292154" w:rsidRPr="0049730C" w:rsidRDefault="00292154" w:rsidP="00292154">
      <w:pPr>
        <w:ind w:left="720" w:hanging="862"/>
        <w:rPr>
          <w:b/>
        </w:rPr>
      </w:pPr>
    </w:p>
    <w:p w:rsidR="00292154" w:rsidRPr="0049730C" w:rsidRDefault="00292154" w:rsidP="00292154">
      <w:pPr>
        <w:ind w:firstLine="708"/>
        <w:jc w:val="both"/>
      </w:pPr>
      <w:r w:rsidRPr="0049730C">
        <w:t xml:space="preserve">В соответствии со статьей 264.2 пункт 5  Бюджетного кодекса Российской Федерации, Уставом муниципального образования Колыванский сельсовет Курьинского района Алтайского края, частью 2 статьи 19 Положения «О бюджетном процессе и финансовом контроле муниципального образования Колыванский сельсовет Курьинского района Алтайского края»  утвержденного Решением Колыванского сельского Совета  народных депутатов от 26.03.2026 г № 1 </w:t>
      </w:r>
    </w:p>
    <w:p w:rsidR="00292154" w:rsidRPr="0049730C" w:rsidRDefault="00292154" w:rsidP="00292154">
      <w:pPr>
        <w:ind w:firstLine="708"/>
        <w:jc w:val="both"/>
      </w:pPr>
      <w:r w:rsidRPr="0049730C">
        <w:t>ПОСТАНОВЛЯЮ:</w:t>
      </w:r>
    </w:p>
    <w:p w:rsidR="00292154" w:rsidRPr="0049730C" w:rsidRDefault="00292154" w:rsidP="00292154">
      <w:pPr>
        <w:ind w:firstLine="708"/>
        <w:jc w:val="both"/>
      </w:pPr>
    </w:p>
    <w:p w:rsidR="00292154" w:rsidRPr="0049730C" w:rsidRDefault="00292154" w:rsidP="00292154">
      <w:pPr>
        <w:ind w:firstLine="708"/>
        <w:jc w:val="both"/>
      </w:pPr>
      <w:r w:rsidRPr="0049730C">
        <w:t>1.Утвердить прилагаемый отчет об исполнении бюдж</w:t>
      </w:r>
      <w:r>
        <w:t>ета Колыванского сельсовета за 2</w:t>
      </w:r>
      <w:r w:rsidRPr="0049730C">
        <w:t xml:space="preserve"> квартал 2026 года.</w:t>
      </w:r>
    </w:p>
    <w:p w:rsidR="00292154" w:rsidRPr="0049730C" w:rsidRDefault="00292154" w:rsidP="00292154">
      <w:pPr>
        <w:ind w:firstLine="708"/>
        <w:jc w:val="both"/>
      </w:pPr>
      <w:r w:rsidRPr="0049730C">
        <w:t>2. Направить данное постановление в Колыванский сельский Совет народных депутатов Курьинского района Алтайского края и контрольно-счетную комиссию Курьинского района Алтайского края.</w:t>
      </w:r>
    </w:p>
    <w:p w:rsidR="00292154" w:rsidRPr="0049730C" w:rsidRDefault="00292154" w:rsidP="00292154"/>
    <w:p w:rsidR="00292154" w:rsidRPr="0049730C" w:rsidRDefault="00292154" w:rsidP="00292154"/>
    <w:p w:rsidR="00292154" w:rsidRPr="0049730C" w:rsidRDefault="00292154" w:rsidP="00292154">
      <w:pPr>
        <w:ind w:left="720" w:right="-2" w:hanging="862"/>
      </w:pPr>
    </w:p>
    <w:p w:rsidR="00292154" w:rsidRPr="0049730C" w:rsidRDefault="00292154" w:rsidP="00292154">
      <w:pPr>
        <w:ind w:right="-2"/>
      </w:pPr>
      <w:r w:rsidRPr="0049730C">
        <w:t xml:space="preserve"> Глава Администрации сельсовета                                               </w:t>
      </w:r>
      <w:r>
        <w:t xml:space="preserve">       </w:t>
      </w:r>
      <w:r w:rsidRPr="0049730C">
        <w:t xml:space="preserve">    Т.В. Поспелова </w:t>
      </w:r>
      <w:r>
        <w:t xml:space="preserve">                                                                                                                                                                                                                                                                                                                                                                                                                                                                                                                                                                                      </w:t>
      </w:r>
      <w:r w:rsidRPr="0049730C">
        <w:t xml:space="preserve">                                     </w:t>
      </w:r>
    </w:p>
    <w:p w:rsidR="00292154" w:rsidRPr="0049730C" w:rsidRDefault="00292154" w:rsidP="00292154">
      <w:pPr>
        <w:ind w:left="720" w:hanging="862"/>
      </w:pPr>
    </w:p>
    <w:p w:rsidR="00292154" w:rsidRPr="0049730C" w:rsidRDefault="00292154" w:rsidP="00292154">
      <w:pPr>
        <w:ind w:left="720" w:hanging="862"/>
      </w:pPr>
    </w:p>
    <w:p w:rsidR="00292154" w:rsidRPr="0049730C" w:rsidRDefault="00292154" w:rsidP="00292154">
      <w:pPr>
        <w:ind w:left="720" w:hanging="862"/>
      </w:pPr>
    </w:p>
    <w:p w:rsidR="00292154" w:rsidRPr="0049730C" w:rsidRDefault="00292154" w:rsidP="00292154">
      <w:pPr>
        <w:ind w:left="720" w:hanging="862"/>
      </w:pPr>
    </w:p>
    <w:p w:rsidR="00292154" w:rsidRPr="009070B4" w:rsidRDefault="00292154" w:rsidP="00292154">
      <w:pPr>
        <w:ind w:left="720" w:hanging="862"/>
        <w:rPr>
          <w:rFonts w:ascii="Arial" w:hAnsi="Arial" w:cs="Arial"/>
          <w:sz w:val="22"/>
          <w:szCs w:val="22"/>
        </w:rPr>
      </w:pPr>
    </w:p>
    <w:p w:rsidR="00292154" w:rsidRPr="009070B4" w:rsidRDefault="00292154" w:rsidP="00292154">
      <w:pPr>
        <w:ind w:left="720" w:hanging="862"/>
        <w:rPr>
          <w:rFonts w:ascii="Arial" w:hAnsi="Arial" w:cs="Arial"/>
          <w:sz w:val="22"/>
          <w:szCs w:val="22"/>
        </w:rPr>
      </w:pPr>
    </w:p>
    <w:p w:rsidR="00292154" w:rsidRPr="009070B4" w:rsidRDefault="00292154" w:rsidP="00292154">
      <w:pPr>
        <w:ind w:left="720" w:hanging="862"/>
        <w:rPr>
          <w:rFonts w:ascii="Arial" w:hAnsi="Arial" w:cs="Arial"/>
          <w:sz w:val="22"/>
          <w:szCs w:val="22"/>
        </w:rPr>
      </w:pPr>
    </w:p>
    <w:p w:rsidR="00292154" w:rsidRPr="009070B4" w:rsidRDefault="00292154" w:rsidP="00292154">
      <w:pPr>
        <w:ind w:left="720" w:hanging="862"/>
        <w:rPr>
          <w:rFonts w:ascii="Arial" w:hAnsi="Arial" w:cs="Arial"/>
          <w:sz w:val="22"/>
          <w:szCs w:val="22"/>
        </w:rPr>
      </w:pPr>
    </w:p>
    <w:p w:rsidR="00292154" w:rsidRDefault="00292154" w:rsidP="00292154">
      <w:pPr>
        <w:ind w:left="720" w:hanging="862"/>
        <w:rPr>
          <w:rFonts w:ascii="Arial" w:hAnsi="Arial" w:cs="Arial"/>
          <w:sz w:val="22"/>
          <w:szCs w:val="22"/>
        </w:rPr>
      </w:pPr>
    </w:p>
    <w:p w:rsidR="00292154" w:rsidRDefault="00292154" w:rsidP="00292154">
      <w:pPr>
        <w:ind w:left="720" w:hanging="862"/>
        <w:rPr>
          <w:rFonts w:ascii="Arial" w:hAnsi="Arial" w:cs="Arial"/>
          <w:sz w:val="22"/>
          <w:szCs w:val="22"/>
        </w:rPr>
      </w:pPr>
    </w:p>
    <w:p w:rsidR="00292154" w:rsidRDefault="00292154" w:rsidP="00292154">
      <w:pPr>
        <w:ind w:left="720" w:hanging="862"/>
        <w:rPr>
          <w:rFonts w:ascii="Arial" w:hAnsi="Arial" w:cs="Arial"/>
          <w:sz w:val="22"/>
          <w:szCs w:val="22"/>
        </w:rPr>
      </w:pPr>
    </w:p>
    <w:p w:rsidR="00292154" w:rsidRDefault="00292154" w:rsidP="00292154">
      <w:pPr>
        <w:ind w:left="720" w:hanging="862"/>
        <w:rPr>
          <w:rFonts w:ascii="Arial" w:hAnsi="Arial" w:cs="Arial"/>
          <w:sz w:val="22"/>
          <w:szCs w:val="22"/>
        </w:rPr>
      </w:pPr>
    </w:p>
    <w:p w:rsidR="00292154" w:rsidRDefault="00292154" w:rsidP="00292154">
      <w:pPr>
        <w:ind w:left="720" w:hanging="862"/>
        <w:rPr>
          <w:rFonts w:ascii="Arial" w:hAnsi="Arial" w:cs="Arial"/>
          <w:sz w:val="22"/>
          <w:szCs w:val="22"/>
        </w:rPr>
      </w:pPr>
    </w:p>
    <w:p w:rsidR="00292154" w:rsidRDefault="00292154" w:rsidP="00292154">
      <w:pPr>
        <w:ind w:left="720" w:hanging="862"/>
        <w:rPr>
          <w:rFonts w:ascii="Arial" w:hAnsi="Arial" w:cs="Arial"/>
          <w:sz w:val="22"/>
          <w:szCs w:val="22"/>
        </w:rPr>
      </w:pPr>
    </w:p>
    <w:p w:rsidR="00292154" w:rsidRDefault="00292154" w:rsidP="00292154">
      <w:pPr>
        <w:ind w:left="720" w:hanging="862"/>
        <w:rPr>
          <w:rFonts w:ascii="Arial" w:hAnsi="Arial" w:cs="Arial"/>
          <w:sz w:val="22"/>
          <w:szCs w:val="22"/>
        </w:rPr>
      </w:pPr>
    </w:p>
    <w:p w:rsidR="00292154" w:rsidRDefault="00292154" w:rsidP="00292154">
      <w:pPr>
        <w:ind w:left="720" w:hanging="862"/>
        <w:rPr>
          <w:rFonts w:ascii="Arial" w:hAnsi="Arial" w:cs="Arial"/>
          <w:sz w:val="22"/>
          <w:szCs w:val="22"/>
        </w:rPr>
      </w:pPr>
    </w:p>
    <w:p w:rsidR="00292154" w:rsidRDefault="00292154" w:rsidP="00292154">
      <w:pPr>
        <w:ind w:left="720" w:hanging="862"/>
        <w:rPr>
          <w:rFonts w:ascii="Arial" w:hAnsi="Arial" w:cs="Arial"/>
          <w:sz w:val="22"/>
          <w:szCs w:val="22"/>
        </w:rPr>
      </w:pPr>
    </w:p>
    <w:p w:rsidR="00292154" w:rsidRDefault="00292154" w:rsidP="00292154">
      <w:pPr>
        <w:ind w:left="720" w:hanging="862"/>
        <w:rPr>
          <w:rFonts w:ascii="Arial" w:hAnsi="Arial" w:cs="Arial"/>
          <w:sz w:val="22"/>
          <w:szCs w:val="22"/>
        </w:rPr>
      </w:pPr>
    </w:p>
    <w:p w:rsidR="00292154" w:rsidRDefault="00292154" w:rsidP="00292154">
      <w:pPr>
        <w:ind w:left="720" w:hanging="862"/>
        <w:rPr>
          <w:rFonts w:ascii="Arial" w:hAnsi="Arial" w:cs="Arial"/>
          <w:sz w:val="22"/>
          <w:szCs w:val="22"/>
        </w:rPr>
      </w:pPr>
    </w:p>
    <w:p w:rsidR="00292154" w:rsidRDefault="00292154" w:rsidP="00292154">
      <w:pPr>
        <w:ind w:left="720" w:hanging="862"/>
        <w:rPr>
          <w:rFonts w:ascii="Arial" w:hAnsi="Arial" w:cs="Arial"/>
          <w:sz w:val="22"/>
          <w:szCs w:val="22"/>
        </w:rPr>
      </w:pPr>
    </w:p>
    <w:p w:rsidR="00292154" w:rsidRPr="009070B4" w:rsidRDefault="00292154" w:rsidP="00292154">
      <w:pPr>
        <w:ind w:left="720" w:hanging="862"/>
        <w:rPr>
          <w:rFonts w:ascii="Arial" w:hAnsi="Arial" w:cs="Arial"/>
          <w:sz w:val="22"/>
          <w:szCs w:val="22"/>
        </w:rPr>
      </w:pPr>
    </w:p>
    <w:p w:rsidR="00292154" w:rsidRPr="009070B4" w:rsidRDefault="00292154" w:rsidP="00292154">
      <w:pPr>
        <w:ind w:left="720" w:hanging="862"/>
        <w:rPr>
          <w:rFonts w:ascii="Arial" w:hAnsi="Arial" w:cs="Arial"/>
          <w:sz w:val="22"/>
          <w:szCs w:val="22"/>
        </w:rPr>
      </w:pPr>
    </w:p>
    <w:p w:rsidR="00292154" w:rsidRPr="009070B4" w:rsidRDefault="00292154" w:rsidP="00292154">
      <w:pPr>
        <w:ind w:left="720" w:hanging="862"/>
        <w:rPr>
          <w:rFonts w:ascii="Arial" w:hAnsi="Arial" w:cs="Arial"/>
          <w:sz w:val="22"/>
          <w:szCs w:val="22"/>
        </w:rPr>
      </w:pPr>
    </w:p>
    <w:p w:rsidR="00292154" w:rsidRPr="009070B4" w:rsidRDefault="00292154" w:rsidP="00292154">
      <w:pPr>
        <w:ind w:left="720" w:hanging="862"/>
        <w:rPr>
          <w:rFonts w:ascii="Arial" w:hAnsi="Arial" w:cs="Arial"/>
          <w:sz w:val="22"/>
          <w:szCs w:val="22"/>
        </w:rPr>
      </w:pPr>
    </w:p>
    <w:p w:rsidR="00292154" w:rsidRPr="009070B4" w:rsidRDefault="00292154" w:rsidP="00292154">
      <w:pPr>
        <w:ind w:left="720" w:hanging="862"/>
        <w:rPr>
          <w:rFonts w:ascii="Arial" w:hAnsi="Arial" w:cs="Arial"/>
          <w:sz w:val="22"/>
          <w:szCs w:val="22"/>
        </w:rPr>
      </w:pPr>
    </w:p>
    <w:p w:rsidR="00292154" w:rsidRPr="009070B4" w:rsidRDefault="00292154" w:rsidP="00292154">
      <w:pPr>
        <w:jc w:val="center"/>
        <w:rPr>
          <w:rFonts w:ascii="Arial" w:hAnsi="Arial" w:cs="Arial"/>
          <w:sz w:val="22"/>
          <w:szCs w:val="22"/>
        </w:rPr>
      </w:pPr>
      <w:r w:rsidRPr="009070B4">
        <w:rPr>
          <w:rFonts w:ascii="Arial" w:hAnsi="Arial" w:cs="Arial"/>
          <w:sz w:val="22"/>
          <w:szCs w:val="22"/>
        </w:rPr>
        <w:t>Отчет</w:t>
      </w:r>
    </w:p>
    <w:p w:rsidR="00292154" w:rsidRPr="009070B4" w:rsidRDefault="00292154" w:rsidP="00292154">
      <w:pPr>
        <w:jc w:val="center"/>
        <w:rPr>
          <w:rFonts w:ascii="Arial" w:hAnsi="Arial" w:cs="Arial"/>
          <w:sz w:val="22"/>
          <w:szCs w:val="22"/>
        </w:rPr>
      </w:pPr>
      <w:r w:rsidRPr="009070B4">
        <w:rPr>
          <w:rFonts w:ascii="Arial" w:hAnsi="Arial" w:cs="Arial"/>
          <w:sz w:val="22"/>
          <w:szCs w:val="22"/>
        </w:rPr>
        <w:t xml:space="preserve">об исполнении бюджета поселения за  </w:t>
      </w:r>
      <w:r>
        <w:rPr>
          <w:rFonts w:ascii="Arial" w:hAnsi="Arial" w:cs="Arial"/>
          <w:sz w:val="22"/>
          <w:szCs w:val="22"/>
        </w:rPr>
        <w:t>1 полугодие</w:t>
      </w:r>
      <w:r w:rsidRPr="009070B4">
        <w:rPr>
          <w:rFonts w:ascii="Arial" w:hAnsi="Arial" w:cs="Arial"/>
          <w:sz w:val="22"/>
          <w:szCs w:val="22"/>
        </w:rPr>
        <w:t xml:space="preserve"> 2026 года</w:t>
      </w:r>
    </w:p>
    <w:tbl>
      <w:tblPr>
        <w:tblW w:w="11341" w:type="dxa"/>
        <w:tblInd w:w="-885" w:type="dxa"/>
        <w:tblLayout w:type="fixed"/>
        <w:tblLook w:val="04A0"/>
      </w:tblPr>
      <w:tblGrid>
        <w:gridCol w:w="5246"/>
        <w:gridCol w:w="1984"/>
        <w:gridCol w:w="1701"/>
        <w:gridCol w:w="1877"/>
        <w:gridCol w:w="533"/>
      </w:tblGrid>
      <w:tr w:rsidR="00292154" w:rsidRPr="009070B4" w:rsidTr="00292154">
        <w:trPr>
          <w:trHeight w:val="308"/>
        </w:trPr>
        <w:tc>
          <w:tcPr>
            <w:tcW w:w="11341" w:type="dxa"/>
            <w:gridSpan w:val="5"/>
            <w:tcBorders>
              <w:top w:val="nil"/>
              <w:left w:val="nil"/>
              <w:bottom w:val="nil"/>
              <w:right w:val="nil"/>
            </w:tcBorders>
            <w:shd w:val="clear" w:color="auto" w:fill="auto"/>
            <w:vAlign w:val="center"/>
            <w:hideMark/>
          </w:tcPr>
          <w:p w:rsidR="00292154" w:rsidRPr="009070B4" w:rsidRDefault="00292154" w:rsidP="00292154">
            <w:pPr>
              <w:jc w:val="center"/>
              <w:rPr>
                <w:rFonts w:ascii="Arial" w:hAnsi="Arial" w:cs="Arial"/>
                <w:b/>
                <w:bCs/>
                <w:color w:val="000000"/>
                <w:sz w:val="22"/>
                <w:szCs w:val="22"/>
              </w:rPr>
            </w:pPr>
          </w:p>
          <w:p w:rsidR="00292154" w:rsidRPr="009070B4" w:rsidRDefault="00292154" w:rsidP="00292154">
            <w:pPr>
              <w:ind w:left="720" w:hanging="862"/>
              <w:jc w:val="right"/>
              <w:rPr>
                <w:rFonts w:ascii="Arial" w:hAnsi="Arial" w:cs="Arial"/>
                <w:sz w:val="22"/>
                <w:szCs w:val="22"/>
              </w:rPr>
            </w:pPr>
            <w:r w:rsidRPr="009070B4">
              <w:rPr>
                <w:rFonts w:ascii="Arial" w:hAnsi="Arial" w:cs="Arial"/>
                <w:b/>
                <w:bCs/>
                <w:color w:val="000000"/>
                <w:sz w:val="22"/>
                <w:szCs w:val="22"/>
              </w:rPr>
              <w:t xml:space="preserve">1. Доходы бюджета                                                           </w:t>
            </w:r>
            <w:r w:rsidRPr="009070B4">
              <w:rPr>
                <w:rFonts w:ascii="Arial" w:hAnsi="Arial" w:cs="Arial"/>
                <w:sz w:val="22"/>
                <w:szCs w:val="22"/>
              </w:rPr>
              <w:t xml:space="preserve"> 1</w:t>
            </w:r>
          </w:p>
          <w:p w:rsidR="00292154" w:rsidRPr="009070B4" w:rsidRDefault="00292154" w:rsidP="00292154">
            <w:pPr>
              <w:jc w:val="right"/>
              <w:rPr>
                <w:rFonts w:ascii="Arial" w:hAnsi="Arial" w:cs="Arial"/>
                <w:sz w:val="22"/>
                <w:szCs w:val="22"/>
              </w:rPr>
            </w:pPr>
            <w:r w:rsidRPr="009070B4">
              <w:rPr>
                <w:rFonts w:ascii="Arial" w:hAnsi="Arial" w:cs="Arial"/>
                <w:sz w:val="22"/>
                <w:szCs w:val="22"/>
              </w:rPr>
              <w:t xml:space="preserve">                                                                                          </w:t>
            </w:r>
            <w:proofErr w:type="spellStart"/>
            <w:r w:rsidRPr="009070B4">
              <w:rPr>
                <w:rFonts w:ascii="Arial" w:hAnsi="Arial" w:cs="Arial"/>
                <w:sz w:val="22"/>
                <w:szCs w:val="22"/>
              </w:rPr>
              <w:t>й</w:t>
            </w:r>
            <w:proofErr w:type="spellEnd"/>
          </w:p>
          <w:p w:rsidR="00292154" w:rsidRPr="009070B4" w:rsidRDefault="00292154" w:rsidP="00292154">
            <w:pPr>
              <w:jc w:val="center"/>
              <w:rPr>
                <w:rFonts w:ascii="Arial" w:hAnsi="Arial" w:cs="Arial"/>
                <w:b/>
                <w:bCs/>
                <w:color w:val="000000"/>
                <w:sz w:val="22"/>
                <w:szCs w:val="22"/>
              </w:rPr>
            </w:pPr>
          </w:p>
        </w:tc>
      </w:tr>
      <w:tr w:rsidR="00292154" w:rsidRPr="009070B4" w:rsidTr="002921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780"/>
        </w:trPr>
        <w:tc>
          <w:tcPr>
            <w:tcW w:w="5246" w:type="dxa"/>
            <w:hideMark/>
          </w:tcPr>
          <w:p w:rsidR="00292154" w:rsidRPr="009070B4" w:rsidRDefault="00292154" w:rsidP="00292154">
            <w:pPr>
              <w:rPr>
                <w:rFonts w:ascii="Arial" w:hAnsi="Arial" w:cs="Arial"/>
                <w:color w:val="000000"/>
                <w:sz w:val="22"/>
                <w:szCs w:val="22"/>
              </w:rPr>
            </w:pPr>
            <w:r w:rsidRPr="009070B4">
              <w:rPr>
                <w:rFonts w:ascii="Arial" w:hAnsi="Arial" w:cs="Arial"/>
                <w:color w:val="000000"/>
                <w:sz w:val="22"/>
                <w:szCs w:val="22"/>
              </w:rPr>
              <w:t>Наименование показателя</w:t>
            </w:r>
          </w:p>
        </w:tc>
        <w:tc>
          <w:tcPr>
            <w:tcW w:w="1984" w:type="dxa"/>
            <w:hideMark/>
          </w:tcPr>
          <w:p w:rsidR="00292154" w:rsidRPr="009070B4" w:rsidRDefault="00292154" w:rsidP="00292154">
            <w:pPr>
              <w:rPr>
                <w:rFonts w:ascii="Arial" w:hAnsi="Arial" w:cs="Arial"/>
                <w:color w:val="000000"/>
                <w:sz w:val="22"/>
                <w:szCs w:val="22"/>
              </w:rPr>
            </w:pPr>
            <w:r w:rsidRPr="009070B4">
              <w:rPr>
                <w:rFonts w:ascii="Arial" w:hAnsi="Arial" w:cs="Arial"/>
                <w:color w:val="000000"/>
                <w:sz w:val="22"/>
                <w:szCs w:val="22"/>
              </w:rPr>
              <w:t>Код дохода по бюджетной классификации</w:t>
            </w:r>
          </w:p>
        </w:tc>
        <w:tc>
          <w:tcPr>
            <w:tcW w:w="1701" w:type="dxa"/>
            <w:hideMark/>
          </w:tcPr>
          <w:p w:rsidR="00292154" w:rsidRPr="009070B4" w:rsidRDefault="00292154" w:rsidP="00292154">
            <w:pPr>
              <w:rPr>
                <w:rFonts w:ascii="Arial" w:hAnsi="Arial" w:cs="Arial"/>
                <w:color w:val="000000"/>
                <w:sz w:val="22"/>
                <w:szCs w:val="22"/>
              </w:rPr>
            </w:pPr>
            <w:r w:rsidRPr="009070B4">
              <w:rPr>
                <w:rFonts w:ascii="Arial" w:hAnsi="Arial" w:cs="Arial"/>
                <w:color w:val="000000"/>
                <w:sz w:val="22"/>
                <w:szCs w:val="22"/>
              </w:rPr>
              <w:t>Утвержденные бюджетные назначения</w:t>
            </w:r>
          </w:p>
        </w:tc>
        <w:tc>
          <w:tcPr>
            <w:tcW w:w="1877" w:type="dxa"/>
            <w:hideMark/>
          </w:tcPr>
          <w:p w:rsidR="00292154" w:rsidRPr="009070B4" w:rsidRDefault="00292154" w:rsidP="00292154">
            <w:pPr>
              <w:rPr>
                <w:rFonts w:ascii="Arial" w:hAnsi="Arial" w:cs="Arial"/>
                <w:color w:val="000000"/>
                <w:sz w:val="22"/>
                <w:szCs w:val="22"/>
              </w:rPr>
            </w:pPr>
            <w:r w:rsidRPr="009070B4">
              <w:rPr>
                <w:rFonts w:ascii="Arial" w:hAnsi="Arial" w:cs="Arial"/>
                <w:color w:val="000000"/>
                <w:sz w:val="22"/>
                <w:szCs w:val="22"/>
              </w:rPr>
              <w:t>Исполнено</w:t>
            </w:r>
          </w:p>
        </w:tc>
      </w:tr>
      <w:tr w:rsidR="00292154" w:rsidRPr="009070B4" w:rsidTr="002921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191"/>
        </w:trPr>
        <w:tc>
          <w:tcPr>
            <w:tcW w:w="5246" w:type="dxa"/>
            <w:hideMark/>
          </w:tcPr>
          <w:p w:rsidR="00292154" w:rsidRPr="009070B4" w:rsidRDefault="00292154" w:rsidP="00292154">
            <w:pPr>
              <w:jc w:val="center"/>
              <w:rPr>
                <w:rFonts w:ascii="Arial" w:hAnsi="Arial" w:cs="Arial"/>
                <w:color w:val="000000"/>
                <w:sz w:val="22"/>
                <w:szCs w:val="22"/>
              </w:rPr>
            </w:pPr>
            <w:r w:rsidRPr="009070B4">
              <w:rPr>
                <w:rFonts w:ascii="Arial" w:hAnsi="Arial" w:cs="Arial"/>
                <w:color w:val="000000"/>
                <w:sz w:val="22"/>
                <w:szCs w:val="22"/>
              </w:rPr>
              <w:t>1</w:t>
            </w:r>
          </w:p>
        </w:tc>
        <w:tc>
          <w:tcPr>
            <w:tcW w:w="1984" w:type="dxa"/>
            <w:hideMark/>
          </w:tcPr>
          <w:p w:rsidR="00292154" w:rsidRPr="009070B4" w:rsidRDefault="00292154" w:rsidP="00292154">
            <w:pPr>
              <w:jc w:val="center"/>
              <w:rPr>
                <w:rFonts w:ascii="Arial" w:hAnsi="Arial" w:cs="Arial"/>
                <w:color w:val="000000"/>
                <w:sz w:val="22"/>
                <w:szCs w:val="22"/>
              </w:rPr>
            </w:pPr>
            <w:r w:rsidRPr="009070B4">
              <w:rPr>
                <w:rFonts w:ascii="Arial" w:hAnsi="Arial" w:cs="Arial"/>
                <w:color w:val="000000"/>
                <w:sz w:val="22"/>
                <w:szCs w:val="22"/>
              </w:rPr>
              <w:t>3</w:t>
            </w:r>
          </w:p>
        </w:tc>
        <w:tc>
          <w:tcPr>
            <w:tcW w:w="1701" w:type="dxa"/>
            <w:hideMark/>
          </w:tcPr>
          <w:p w:rsidR="00292154" w:rsidRPr="009070B4" w:rsidRDefault="00292154" w:rsidP="00292154">
            <w:pPr>
              <w:jc w:val="center"/>
              <w:rPr>
                <w:rFonts w:ascii="Arial" w:hAnsi="Arial" w:cs="Arial"/>
                <w:color w:val="000000"/>
                <w:sz w:val="22"/>
                <w:szCs w:val="22"/>
              </w:rPr>
            </w:pPr>
            <w:r w:rsidRPr="009070B4">
              <w:rPr>
                <w:rFonts w:ascii="Arial" w:hAnsi="Arial" w:cs="Arial"/>
                <w:color w:val="000000"/>
                <w:sz w:val="22"/>
                <w:szCs w:val="22"/>
              </w:rPr>
              <w:t>4</w:t>
            </w:r>
          </w:p>
        </w:tc>
        <w:tc>
          <w:tcPr>
            <w:tcW w:w="1877" w:type="dxa"/>
            <w:hideMark/>
          </w:tcPr>
          <w:p w:rsidR="00292154" w:rsidRPr="009070B4" w:rsidRDefault="00292154" w:rsidP="00292154">
            <w:pPr>
              <w:jc w:val="center"/>
              <w:rPr>
                <w:rFonts w:ascii="Arial" w:hAnsi="Arial" w:cs="Arial"/>
                <w:color w:val="000000"/>
                <w:sz w:val="22"/>
                <w:szCs w:val="22"/>
              </w:rPr>
            </w:pPr>
            <w:r w:rsidRPr="009070B4">
              <w:rPr>
                <w:rFonts w:ascii="Arial" w:hAnsi="Arial" w:cs="Arial"/>
                <w:color w:val="000000"/>
                <w:sz w:val="22"/>
                <w:szCs w:val="22"/>
              </w:rPr>
              <w:t>5</w:t>
            </w:r>
          </w:p>
        </w:tc>
      </w:tr>
      <w:tr w:rsidR="00292154" w:rsidRPr="009070B4" w:rsidTr="002921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300"/>
        </w:trPr>
        <w:tc>
          <w:tcPr>
            <w:tcW w:w="5246" w:type="dxa"/>
            <w:hideMark/>
          </w:tcPr>
          <w:p w:rsidR="00292154" w:rsidRPr="009070B4" w:rsidRDefault="00292154" w:rsidP="00292154">
            <w:pPr>
              <w:ind w:left="-108"/>
              <w:rPr>
                <w:rFonts w:ascii="Arial" w:hAnsi="Arial" w:cs="Arial"/>
                <w:color w:val="000000"/>
                <w:sz w:val="22"/>
                <w:szCs w:val="22"/>
              </w:rPr>
            </w:pPr>
            <w:r w:rsidRPr="009070B4">
              <w:rPr>
                <w:rFonts w:ascii="Arial" w:hAnsi="Arial" w:cs="Arial"/>
                <w:color w:val="000000"/>
                <w:sz w:val="22"/>
                <w:szCs w:val="22"/>
              </w:rPr>
              <w:t>Доходы бюджета - всего</w:t>
            </w:r>
          </w:p>
        </w:tc>
        <w:tc>
          <w:tcPr>
            <w:tcW w:w="1984" w:type="dxa"/>
            <w:hideMark/>
          </w:tcPr>
          <w:p w:rsidR="00292154" w:rsidRPr="009070B4" w:rsidRDefault="00292154" w:rsidP="00292154">
            <w:pPr>
              <w:jc w:val="center"/>
              <w:rPr>
                <w:rFonts w:ascii="Arial" w:hAnsi="Arial" w:cs="Arial"/>
                <w:color w:val="000000"/>
                <w:sz w:val="22"/>
                <w:szCs w:val="22"/>
              </w:rPr>
            </w:pPr>
            <w:r w:rsidRPr="009070B4">
              <w:rPr>
                <w:rFonts w:ascii="Arial" w:hAnsi="Arial" w:cs="Arial"/>
                <w:color w:val="000000"/>
                <w:sz w:val="22"/>
                <w:szCs w:val="22"/>
              </w:rPr>
              <w:t>Х</w:t>
            </w:r>
          </w:p>
        </w:tc>
        <w:tc>
          <w:tcPr>
            <w:tcW w:w="1701" w:type="dxa"/>
            <w:hideMark/>
          </w:tcPr>
          <w:p w:rsidR="00292154" w:rsidRPr="009070B4" w:rsidRDefault="00292154" w:rsidP="00292154">
            <w:pPr>
              <w:jc w:val="right"/>
              <w:rPr>
                <w:rFonts w:ascii="Arial" w:hAnsi="Arial" w:cs="Arial"/>
                <w:color w:val="000000"/>
                <w:sz w:val="22"/>
                <w:szCs w:val="22"/>
              </w:rPr>
            </w:pPr>
            <w:r w:rsidRPr="009070B4">
              <w:rPr>
                <w:rFonts w:ascii="Arial" w:hAnsi="Arial" w:cs="Arial"/>
                <w:color w:val="000000"/>
                <w:sz w:val="22"/>
                <w:szCs w:val="22"/>
              </w:rPr>
              <w:t>4 831 570,00</w:t>
            </w:r>
          </w:p>
        </w:tc>
        <w:tc>
          <w:tcPr>
            <w:tcW w:w="1877" w:type="dxa"/>
            <w:hideMark/>
          </w:tcPr>
          <w:p w:rsidR="00292154" w:rsidRPr="009070B4" w:rsidRDefault="00292154" w:rsidP="00292154">
            <w:pPr>
              <w:rPr>
                <w:rFonts w:ascii="Arial" w:hAnsi="Arial" w:cs="Arial"/>
                <w:color w:val="000000"/>
                <w:sz w:val="22"/>
                <w:szCs w:val="22"/>
              </w:rPr>
            </w:pPr>
            <w:r w:rsidRPr="009070B4">
              <w:rPr>
                <w:rFonts w:ascii="Arial" w:hAnsi="Arial" w:cs="Arial"/>
                <w:color w:val="000000"/>
                <w:sz w:val="22"/>
                <w:szCs w:val="22"/>
              </w:rPr>
              <w:t> </w:t>
            </w:r>
            <w:r>
              <w:rPr>
                <w:rFonts w:ascii="Arial" w:hAnsi="Arial" w:cs="Arial"/>
                <w:color w:val="000000"/>
                <w:sz w:val="22"/>
                <w:szCs w:val="22"/>
              </w:rPr>
              <w:t>2 003 584,34</w:t>
            </w:r>
          </w:p>
        </w:tc>
      </w:tr>
      <w:tr w:rsidR="00292154" w:rsidRPr="009070B4" w:rsidTr="002921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397"/>
        </w:trPr>
        <w:tc>
          <w:tcPr>
            <w:tcW w:w="5246" w:type="dxa"/>
            <w:hideMark/>
          </w:tcPr>
          <w:p w:rsidR="00292154" w:rsidRPr="009070B4" w:rsidRDefault="00292154" w:rsidP="00292154">
            <w:pPr>
              <w:rPr>
                <w:rFonts w:ascii="Arial" w:hAnsi="Arial" w:cs="Arial"/>
                <w:color w:val="000000"/>
                <w:sz w:val="22"/>
                <w:szCs w:val="22"/>
              </w:rPr>
            </w:pPr>
            <w:r w:rsidRPr="009070B4">
              <w:rPr>
                <w:rFonts w:ascii="Arial" w:hAnsi="Arial" w:cs="Arial"/>
                <w:color w:val="000000"/>
                <w:sz w:val="22"/>
                <w:szCs w:val="22"/>
              </w:rPr>
              <w:t>в том числе:</w:t>
            </w:r>
            <w:r w:rsidRPr="009070B4">
              <w:rPr>
                <w:rFonts w:ascii="Arial" w:hAnsi="Arial" w:cs="Arial"/>
                <w:color w:val="000000"/>
                <w:sz w:val="22"/>
                <w:szCs w:val="22"/>
              </w:rPr>
              <w:br/>
              <w:t>НАЛОГОВЫЕ И НЕНАЛОГОВЫЕ ДОХОДЫ</w:t>
            </w:r>
          </w:p>
        </w:tc>
        <w:tc>
          <w:tcPr>
            <w:tcW w:w="1984" w:type="dxa"/>
            <w:hideMark/>
          </w:tcPr>
          <w:p w:rsidR="00292154" w:rsidRPr="009070B4" w:rsidRDefault="00292154" w:rsidP="00292154">
            <w:pPr>
              <w:jc w:val="center"/>
              <w:rPr>
                <w:rFonts w:ascii="Arial" w:hAnsi="Arial" w:cs="Arial"/>
                <w:color w:val="000000"/>
                <w:sz w:val="22"/>
                <w:szCs w:val="22"/>
              </w:rPr>
            </w:pPr>
            <w:r w:rsidRPr="009070B4">
              <w:rPr>
                <w:rFonts w:ascii="Arial" w:hAnsi="Arial" w:cs="Arial"/>
                <w:color w:val="000000"/>
                <w:sz w:val="22"/>
                <w:szCs w:val="22"/>
              </w:rPr>
              <w:t>000 10000000000000000</w:t>
            </w:r>
          </w:p>
        </w:tc>
        <w:tc>
          <w:tcPr>
            <w:tcW w:w="1701" w:type="dxa"/>
            <w:hideMark/>
          </w:tcPr>
          <w:p w:rsidR="00292154" w:rsidRPr="009070B4" w:rsidRDefault="00292154" w:rsidP="00292154">
            <w:pPr>
              <w:jc w:val="right"/>
              <w:rPr>
                <w:rFonts w:ascii="Arial" w:hAnsi="Arial" w:cs="Arial"/>
                <w:color w:val="000000"/>
                <w:sz w:val="22"/>
                <w:szCs w:val="22"/>
              </w:rPr>
            </w:pPr>
            <w:r w:rsidRPr="009070B4">
              <w:rPr>
                <w:rFonts w:ascii="Arial" w:hAnsi="Arial" w:cs="Arial"/>
                <w:color w:val="000000"/>
                <w:sz w:val="22"/>
                <w:szCs w:val="22"/>
              </w:rPr>
              <w:t>1 517 300,00</w:t>
            </w:r>
          </w:p>
        </w:tc>
        <w:tc>
          <w:tcPr>
            <w:tcW w:w="1877" w:type="dxa"/>
            <w:hideMark/>
          </w:tcPr>
          <w:p w:rsidR="00292154" w:rsidRPr="009070B4" w:rsidRDefault="00292154" w:rsidP="00292154">
            <w:pPr>
              <w:jc w:val="right"/>
              <w:rPr>
                <w:rFonts w:ascii="Arial" w:hAnsi="Arial" w:cs="Arial"/>
                <w:color w:val="000000"/>
                <w:sz w:val="22"/>
                <w:szCs w:val="22"/>
              </w:rPr>
            </w:pPr>
            <w:r>
              <w:rPr>
                <w:rFonts w:ascii="Arial" w:hAnsi="Arial" w:cs="Arial"/>
                <w:color w:val="000000"/>
                <w:sz w:val="22"/>
                <w:szCs w:val="22"/>
              </w:rPr>
              <w:t>305 852,79</w:t>
            </w:r>
          </w:p>
        </w:tc>
      </w:tr>
      <w:tr w:rsidR="00292154" w:rsidRPr="009070B4" w:rsidTr="002921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119"/>
        </w:trPr>
        <w:tc>
          <w:tcPr>
            <w:tcW w:w="5246" w:type="dxa"/>
            <w:hideMark/>
          </w:tcPr>
          <w:p w:rsidR="00292154" w:rsidRPr="009070B4" w:rsidRDefault="00292154" w:rsidP="00292154">
            <w:pPr>
              <w:rPr>
                <w:rFonts w:ascii="Arial" w:hAnsi="Arial" w:cs="Arial"/>
                <w:color w:val="000000"/>
                <w:sz w:val="22"/>
                <w:szCs w:val="22"/>
              </w:rPr>
            </w:pPr>
            <w:r w:rsidRPr="009070B4">
              <w:rPr>
                <w:rFonts w:ascii="Arial" w:hAnsi="Arial" w:cs="Arial"/>
                <w:color w:val="000000"/>
                <w:sz w:val="22"/>
                <w:szCs w:val="22"/>
              </w:rPr>
              <w:t>НАЛОГИ НА ПРИБЫЛЬ, ДОХОДЫ</w:t>
            </w:r>
          </w:p>
        </w:tc>
        <w:tc>
          <w:tcPr>
            <w:tcW w:w="1984" w:type="dxa"/>
            <w:hideMark/>
          </w:tcPr>
          <w:p w:rsidR="00292154" w:rsidRPr="009070B4" w:rsidRDefault="00292154" w:rsidP="00292154">
            <w:pPr>
              <w:jc w:val="center"/>
              <w:rPr>
                <w:rFonts w:ascii="Arial" w:hAnsi="Arial" w:cs="Arial"/>
                <w:color w:val="000000"/>
                <w:sz w:val="22"/>
                <w:szCs w:val="22"/>
              </w:rPr>
            </w:pPr>
            <w:r w:rsidRPr="009070B4">
              <w:rPr>
                <w:rFonts w:ascii="Arial" w:hAnsi="Arial" w:cs="Arial"/>
                <w:color w:val="000000"/>
                <w:sz w:val="22"/>
                <w:szCs w:val="22"/>
              </w:rPr>
              <w:t>000 10100000000000000</w:t>
            </w:r>
          </w:p>
        </w:tc>
        <w:tc>
          <w:tcPr>
            <w:tcW w:w="1701" w:type="dxa"/>
            <w:hideMark/>
          </w:tcPr>
          <w:p w:rsidR="00292154" w:rsidRPr="009070B4" w:rsidRDefault="00292154" w:rsidP="00292154">
            <w:pPr>
              <w:jc w:val="right"/>
              <w:rPr>
                <w:rFonts w:ascii="Arial" w:hAnsi="Arial" w:cs="Arial"/>
                <w:color w:val="000000"/>
                <w:sz w:val="22"/>
                <w:szCs w:val="22"/>
              </w:rPr>
            </w:pPr>
            <w:r w:rsidRPr="009070B4">
              <w:rPr>
                <w:rFonts w:ascii="Arial" w:hAnsi="Arial" w:cs="Arial"/>
                <w:color w:val="000000"/>
                <w:sz w:val="22"/>
                <w:szCs w:val="22"/>
              </w:rPr>
              <w:t>234 000,00</w:t>
            </w:r>
          </w:p>
        </w:tc>
        <w:tc>
          <w:tcPr>
            <w:tcW w:w="1877" w:type="dxa"/>
            <w:hideMark/>
          </w:tcPr>
          <w:p w:rsidR="00292154" w:rsidRPr="009070B4" w:rsidRDefault="00292154" w:rsidP="00292154">
            <w:pPr>
              <w:jc w:val="right"/>
              <w:rPr>
                <w:rFonts w:ascii="Arial" w:hAnsi="Arial" w:cs="Arial"/>
                <w:color w:val="000000"/>
                <w:sz w:val="22"/>
                <w:szCs w:val="22"/>
              </w:rPr>
            </w:pPr>
            <w:r>
              <w:rPr>
                <w:rFonts w:ascii="Arial" w:hAnsi="Arial" w:cs="Arial"/>
                <w:color w:val="000000"/>
                <w:sz w:val="22"/>
                <w:szCs w:val="22"/>
              </w:rPr>
              <w:t>79 511,89</w:t>
            </w:r>
          </w:p>
        </w:tc>
      </w:tr>
      <w:tr w:rsidR="00292154" w:rsidRPr="009070B4" w:rsidTr="002921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208"/>
        </w:trPr>
        <w:tc>
          <w:tcPr>
            <w:tcW w:w="5246" w:type="dxa"/>
            <w:hideMark/>
          </w:tcPr>
          <w:p w:rsidR="00292154" w:rsidRPr="009070B4" w:rsidRDefault="00292154" w:rsidP="00292154">
            <w:pPr>
              <w:rPr>
                <w:rFonts w:ascii="Arial" w:hAnsi="Arial" w:cs="Arial"/>
                <w:color w:val="000000"/>
                <w:sz w:val="22"/>
                <w:szCs w:val="22"/>
              </w:rPr>
            </w:pPr>
            <w:r w:rsidRPr="009070B4">
              <w:rPr>
                <w:rFonts w:ascii="Arial" w:hAnsi="Arial" w:cs="Arial"/>
                <w:color w:val="000000"/>
                <w:sz w:val="22"/>
                <w:szCs w:val="22"/>
              </w:rPr>
              <w:t>Налог на доходы физических лиц</w:t>
            </w:r>
          </w:p>
        </w:tc>
        <w:tc>
          <w:tcPr>
            <w:tcW w:w="1984" w:type="dxa"/>
            <w:hideMark/>
          </w:tcPr>
          <w:p w:rsidR="00292154" w:rsidRPr="009070B4" w:rsidRDefault="00292154" w:rsidP="00292154">
            <w:pPr>
              <w:jc w:val="center"/>
              <w:rPr>
                <w:rFonts w:ascii="Arial" w:hAnsi="Arial" w:cs="Arial"/>
                <w:color w:val="000000"/>
                <w:sz w:val="22"/>
                <w:szCs w:val="22"/>
              </w:rPr>
            </w:pPr>
            <w:r w:rsidRPr="009070B4">
              <w:rPr>
                <w:rFonts w:ascii="Arial" w:hAnsi="Arial" w:cs="Arial"/>
                <w:color w:val="000000"/>
                <w:sz w:val="22"/>
                <w:szCs w:val="22"/>
              </w:rPr>
              <w:t>000 10102000010000110</w:t>
            </w:r>
          </w:p>
        </w:tc>
        <w:tc>
          <w:tcPr>
            <w:tcW w:w="1701" w:type="dxa"/>
            <w:hideMark/>
          </w:tcPr>
          <w:p w:rsidR="00292154" w:rsidRPr="009070B4" w:rsidRDefault="00292154" w:rsidP="00292154">
            <w:pPr>
              <w:jc w:val="right"/>
              <w:rPr>
                <w:rFonts w:ascii="Arial" w:hAnsi="Arial" w:cs="Arial"/>
                <w:color w:val="000000"/>
                <w:sz w:val="22"/>
                <w:szCs w:val="22"/>
              </w:rPr>
            </w:pPr>
            <w:r w:rsidRPr="009070B4">
              <w:rPr>
                <w:rFonts w:ascii="Arial" w:hAnsi="Arial" w:cs="Arial"/>
                <w:color w:val="000000"/>
                <w:sz w:val="22"/>
                <w:szCs w:val="22"/>
              </w:rPr>
              <w:t>234 000,00</w:t>
            </w:r>
          </w:p>
        </w:tc>
        <w:tc>
          <w:tcPr>
            <w:tcW w:w="1877" w:type="dxa"/>
            <w:hideMark/>
          </w:tcPr>
          <w:p w:rsidR="00292154" w:rsidRPr="009070B4" w:rsidRDefault="00292154" w:rsidP="00292154">
            <w:pPr>
              <w:jc w:val="right"/>
              <w:rPr>
                <w:rFonts w:ascii="Arial" w:hAnsi="Arial" w:cs="Arial"/>
                <w:color w:val="000000"/>
                <w:sz w:val="22"/>
                <w:szCs w:val="22"/>
              </w:rPr>
            </w:pPr>
            <w:r>
              <w:rPr>
                <w:rFonts w:ascii="Arial" w:hAnsi="Arial" w:cs="Arial"/>
                <w:color w:val="000000"/>
                <w:sz w:val="22"/>
                <w:szCs w:val="22"/>
              </w:rPr>
              <w:t>79 511,89</w:t>
            </w:r>
          </w:p>
        </w:tc>
      </w:tr>
      <w:tr w:rsidR="00292154" w:rsidRPr="009070B4" w:rsidTr="002921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2265"/>
        </w:trPr>
        <w:tc>
          <w:tcPr>
            <w:tcW w:w="5246" w:type="dxa"/>
            <w:hideMark/>
          </w:tcPr>
          <w:p w:rsidR="00292154" w:rsidRPr="009070B4" w:rsidRDefault="00292154" w:rsidP="00292154">
            <w:pPr>
              <w:rPr>
                <w:rFonts w:ascii="Arial" w:hAnsi="Arial" w:cs="Arial"/>
                <w:color w:val="000000"/>
                <w:sz w:val="22"/>
                <w:szCs w:val="22"/>
              </w:rPr>
            </w:pPr>
            <w:proofErr w:type="gramStart"/>
            <w:r w:rsidRPr="009070B4">
              <w:rPr>
                <w:rFonts w:ascii="Arial" w:hAnsi="Arial" w:cs="Arial"/>
                <w:color w:val="000000"/>
                <w:sz w:val="22"/>
                <w:szCs w:val="22"/>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w:t>
            </w:r>
            <w:proofErr w:type="gramEnd"/>
            <w:r w:rsidRPr="009070B4">
              <w:rPr>
                <w:rFonts w:ascii="Arial" w:hAnsi="Arial" w:cs="Arial"/>
                <w:color w:val="000000"/>
                <w:sz w:val="22"/>
                <w:szCs w:val="22"/>
              </w:rPr>
              <w:t xml:space="preserve"> </w:t>
            </w:r>
            <w:proofErr w:type="gramStart"/>
            <w:r w:rsidRPr="009070B4">
              <w:rPr>
                <w:rFonts w:ascii="Arial" w:hAnsi="Arial" w:cs="Arial"/>
                <w:color w:val="000000"/>
                <w:sz w:val="22"/>
                <w:szCs w:val="22"/>
              </w:rPr>
              <w:t>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а также налог на доходы физических лиц в отношении доходов от долевого участия в организации, полученных физическим лицом, не являющимся налоговым резидентом Российской Федерации, в виде дивидендов</w:t>
            </w:r>
            <w:proofErr w:type="gramEnd"/>
          </w:p>
        </w:tc>
        <w:tc>
          <w:tcPr>
            <w:tcW w:w="1984" w:type="dxa"/>
            <w:hideMark/>
          </w:tcPr>
          <w:p w:rsidR="00292154" w:rsidRPr="009070B4" w:rsidRDefault="00292154" w:rsidP="00292154">
            <w:pPr>
              <w:jc w:val="center"/>
              <w:rPr>
                <w:rFonts w:ascii="Arial" w:hAnsi="Arial" w:cs="Arial"/>
                <w:color w:val="000000"/>
                <w:sz w:val="22"/>
                <w:szCs w:val="22"/>
              </w:rPr>
            </w:pPr>
            <w:r w:rsidRPr="009070B4">
              <w:rPr>
                <w:rFonts w:ascii="Arial" w:hAnsi="Arial" w:cs="Arial"/>
                <w:color w:val="000000"/>
                <w:sz w:val="22"/>
                <w:szCs w:val="22"/>
              </w:rPr>
              <w:t>000 10102010010000110</w:t>
            </w:r>
          </w:p>
        </w:tc>
        <w:tc>
          <w:tcPr>
            <w:tcW w:w="1701" w:type="dxa"/>
            <w:hideMark/>
          </w:tcPr>
          <w:p w:rsidR="00292154" w:rsidRPr="009070B4" w:rsidRDefault="00292154" w:rsidP="00292154">
            <w:pPr>
              <w:jc w:val="right"/>
              <w:rPr>
                <w:rFonts w:ascii="Arial" w:hAnsi="Arial" w:cs="Arial"/>
                <w:color w:val="000000"/>
                <w:sz w:val="22"/>
                <w:szCs w:val="22"/>
              </w:rPr>
            </w:pPr>
            <w:r w:rsidRPr="009070B4">
              <w:rPr>
                <w:rFonts w:ascii="Arial" w:hAnsi="Arial" w:cs="Arial"/>
                <w:color w:val="000000"/>
                <w:sz w:val="22"/>
                <w:szCs w:val="22"/>
              </w:rPr>
              <w:t>204 000,00</w:t>
            </w:r>
          </w:p>
        </w:tc>
        <w:tc>
          <w:tcPr>
            <w:tcW w:w="1877" w:type="dxa"/>
            <w:hideMark/>
          </w:tcPr>
          <w:p w:rsidR="00292154" w:rsidRPr="009070B4" w:rsidRDefault="00292154" w:rsidP="00292154">
            <w:pPr>
              <w:jc w:val="right"/>
              <w:rPr>
                <w:rFonts w:ascii="Arial" w:hAnsi="Arial" w:cs="Arial"/>
                <w:color w:val="000000"/>
                <w:sz w:val="22"/>
                <w:szCs w:val="22"/>
              </w:rPr>
            </w:pPr>
            <w:r>
              <w:rPr>
                <w:rFonts w:ascii="Arial" w:hAnsi="Arial" w:cs="Arial"/>
                <w:color w:val="000000"/>
                <w:sz w:val="22"/>
                <w:szCs w:val="22"/>
              </w:rPr>
              <w:t>68 495,96</w:t>
            </w:r>
          </w:p>
        </w:tc>
      </w:tr>
      <w:tr w:rsidR="00292154" w:rsidRPr="009070B4" w:rsidTr="002921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2490"/>
        </w:trPr>
        <w:tc>
          <w:tcPr>
            <w:tcW w:w="5246" w:type="dxa"/>
            <w:hideMark/>
          </w:tcPr>
          <w:p w:rsidR="00292154" w:rsidRPr="009070B4" w:rsidRDefault="00292154" w:rsidP="00292154">
            <w:pPr>
              <w:rPr>
                <w:rFonts w:ascii="Arial" w:hAnsi="Arial" w:cs="Arial"/>
                <w:color w:val="000000"/>
                <w:sz w:val="22"/>
                <w:szCs w:val="22"/>
              </w:rPr>
            </w:pPr>
            <w:proofErr w:type="gramStart"/>
            <w:r w:rsidRPr="009070B4">
              <w:rPr>
                <w:rFonts w:ascii="Arial" w:hAnsi="Arial" w:cs="Arial"/>
                <w:color w:val="000000"/>
                <w:sz w:val="22"/>
                <w:szCs w:val="22"/>
              </w:rPr>
              <w:lastRenderedPageBreak/>
              <w:t>Налог на доходы физических лиц в отношении доходов от долевого участия в организации и уплата налога осуществляются в соответствии со статьями 227, 227.1 и 228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w:t>
            </w:r>
            <w:proofErr w:type="gramEnd"/>
            <w:r w:rsidRPr="009070B4">
              <w:rPr>
                <w:rFonts w:ascii="Arial" w:hAnsi="Arial" w:cs="Arial"/>
                <w:color w:val="000000"/>
                <w:sz w:val="22"/>
                <w:szCs w:val="22"/>
              </w:rPr>
              <w:t xml:space="preserve"> </w:t>
            </w:r>
            <w:proofErr w:type="gramStart"/>
            <w:r w:rsidRPr="009070B4">
              <w:rPr>
                <w:rFonts w:ascii="Arial" w:hAnsi="Arial" w:cs="Arial"/>
                <w:color w:val="000000"/>
                <w:sz w:val="22"/>
                <w:szCs w:val="22"/>
              </w:rPr>
              <w:t>1 января 2025 года, а также в части суммы налога, не превышающей 312 тысяч рублей за налоговые периоды после 1 января 2025 года), а также налог на доходы физических лиц в отношении доходов от долевого участия в организации, полученных физическим лицом, не являющимся налоговым резидентом Российской Федерации, в виде дивидендов (сумма платежа (перерасчеты, недоимка и задолженность по соответствующему платежу, в</w:t>
            </w:r>
            <w:proofErr w:type="gramEnd"/>
            <w:r w:rsidRPr="009070B4">
              <w:rPr>
                <w:rFonts w:ascii="Arial" w:hAnsi="Arial" w:cs="Arial"/>
                <w:color w:val="000000"/>
                <w:sz w:val="22"/>
                <w:szCs w:val="22"/>
              </w:rPr>
              <w:t xml:space="preserve"> том числе по </w:t>
            </w:r>
            <w:proofErr w:type="gramStart"/>
            <w:r w:rsidRPr="009070B4">
              <w:rPr>
                <w:rFonts w:ascii="Arial" w:hAnsi="Arial" w:cs="Arial"/>
                <w:color w:val="000000"/>
                <w:sz w:val="22"/>
                <w:szCs w:val="22"/>
              </w:rPr>
              <w:t>отмененному</w:t>
            </w:r>
            <w:proofErr w:type="gramEnd"/>
            <w:r w:rsidRPr="009070B4">
              <w:rPr>
                <w:rFonts w:ascii="Arial" w:hAnsi="Arial" w:cs="Arial"/>
                <w:color w:val="000000"/>
                <w:sz w:val="22"/>
                <w:szCs w:val="22"/>
              </w:rPr>
              <w:t>)</w:t>
            </w:r>
          </w:p>
        </w:tc>
        <w:tc>
          <w:tcPr>
            <w:tcW w:w="1984" w:type="dxa"/>
            <w:hideMark/>
          </w:tcPr>
          <w:p w:rsidR="00292154" w:rsidRPr="009070B4" w:rsidRDefault="00292154" w:rsidP="00292154">
            <w:pPr>
              <w:jc w:val="center"/>
              <w:rPr>
                <w:rFonts w:ascii="Arial" w:hAnsi="Arial" w:cs="Arial"/>
                <w:color w:val="000000"/>
                <w:sz w:val="22"/>
                <w:szCs w:val="22"/>
              </w:rPr>
            </w:pPr>
            <w:r w:rsidRPr="009070B4">
              <w:rPr>
                <w:rFonts w:ascii="Arial" w:hAnsi="Arial" w:cs="Arial"/>
                <w:color w:val="000000"/>
                <w:sz w:val="22"/>
                <w:szCs w:val="22"/>
              </w:rPr>
              <w:t>000 10102010011000110</w:t>
            </w:r>
          </w:p>
        </w:tc>
        <w:tc>
          <w:tcPr>
            <w:tcW w:w="1701" w:type="dxa"/>
            <w:hideMark/>
          </w:tcPr>
          <w:p w:rsidR="00292154" w:rsidRPr="009070B4" w:rsidRDefault="00292154" w:rsidP="00292154">
            <w:pPr>
              <w:jc w:val="right"/>
              <w:rPr>
                <w:rFonts w:ascii="Arial" w:hAnsi="Arial" w:cs="Arial"/>
                <w:color w:val="000000"/>
                <w:sz w:val="22"/>
                <w:szCs w:val="22"/>
              </w:rPr>
            </w:pPr>
            <w:r w:rsidRPr="009070B4">
              <w:rPr>
                <w:rFonts w:ascii="Arial" w:hAnsi="Arial" w:cs="Arial"/>
                <w:color w:val="000000"/>
                <w:sz w:val="22"/>
                <w:szCs w:val="22"/>
              </w:rPr>
              <w:t xml:space="preserve"> 204 000,00</w:t>
            </w:r>
          </w:p>
        </w:tc>
        <w:tc>
          <w:tcPr>
            <w:tcW w:w="1877" w:type="dxa"/>
            <w:hideMark/>
          </w:tcPr>
          <w:p w:rsidR="00292154" w:rsidRPr="009070B4" w:rsidRDefault="00292154" w:rsidP="00292154">
            <w:pPr>
              <w:jc w:val="right"/>
              <w:rPr>
                <w:rFonts w:ascii="Arial" w:hAnsi="Arial" w:cs="Arial"/>
                <w:color w:val="000000"/>
                <w:sz w:val="22"/>
                <w:szCs w:val="22"/>
              </w:rPr>
            </w:pPr>
            <w:r>
              <w:rPr>
                <w:rFonts w:ascii="Arial" w:hAnsi="Arial" w:cs="Arial"/>
                <w:color w:val="000000"/>
                <w:sz w:val="22"/>
                <w:szCs w:val="22"/>
              </w:rPr>
              <w:t>68 495,96</w:t>
            </w:r>
          </w:p>
        </w:tc>
      </w:tr>
      <w:tr w:rsidR="00292154" w:rsidRPr="009070B4" w:rsidTr="002921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2490"/>
        </w:trPr>
        <w:tc>
          <w:tcPr>
            <w:tcW w:w="5246" w:type="dxa"/>
          </w:tcPr>
          <w:p w:rsidR="00292154" w:rsidRPr="009070B4" w:rsidRDefault="00292154" w:rsidP="00292154">
            <w:pPr>
              <w:rPr>
                <w:rFonts w:ascii="Arial" w:hAnsi="Arial" w:cs="Arial"/>
                <w:color w:val="000000"/>
                <w:sz w:val="22"/>
                <w:szCs w:val="22"/>
              </w:rPr>
            </w:pPr>
            <w:proofErr w:type="gramStart"/>
            <w:r>
              <w:rPr>
                <w:rFonts w:ascii="Arial" w:hAnsi="Arial" w:cs="Arial"/>
                <w:color w:val="000000"/>
                <w:sz w:val="22"/>
                <w:szCs w:val="22"/>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 (в части суммы налога, не превышающей 650 тысяч рублей за налоговые периоды после 1 января 2025 года)</w:t>
            </w:r>
            <w:proofErr w:type="gramEnd"/>
          </w:p>
        </w:tc>
        <w:tc>
          <w:tcPr>
            <w:tcW w:w="1984" w:type="dxa"/>
          </w:tcPr>
          <w:p w:rsidR="00292154" w:rsidRPr="009070B4" w:rsidRDefault="00292154" w:rsidP="00292154">
            <w:pPr>
              <w:jc w:val="center"/>
              <w:rPr>
                <w:rFonts w:ascii="Arial" w:hAnsi="Arial" w:cs="Arial"/>
                <w:color w:val="000000"/>
                <w:sz w:val="22"/>
                <w:szCs w:val="22"/>
              </w:rPr>
            </w:pPr>
            <w:r>
              <w:rPr>
                <w:rFonts w:ascii="Arial" w:hAnsi="Arial" w:cs="Arial"/>
                <w:color w:val="000000"/>
                <w:sz w:val="22"/>
                <w:szCs w:val="22"/>
              </w:rPr>
              <w:t>000 10102020010000110</w:t>
            </w:r>
          </w:p>
        </w:tc>
        <w:tc>
          <w:tcPr>
            <w:tcW w:w="1701" w:type="dxa"/>
          </w:tcPr>
          <w:p w:rsidR="00292154" w:rsidRDefault="00292154" w:rsidP="00292154">
            <w:pPr>
              <w:jc w:val="right"/>
              <w:rPr>
                <w:rFonts w:ascii="Arial" w:hAnsi="Arial" w:cs="Arial"/>
                <w:color w:val="000000"/>
                <w:sz w:val="22"/>
                <w:szCs w:val="22"/>
              </w:rPr>
            </w:pPr>
            <w:r>
              <w:rPr>
                <w:rFonts w:ascii="Arial" w:hAnsi="Arial" w:cs="Arial"/>
                <w:color w:val="000000"/>
                <w:sz w:val="22"/>
                <w:szCs w:val="22"/>
              </w:rPr>
              <w:t>0,00</w:t>
            </w:r>
          </w:p>
          <w:p w:rsidR="00292154" w:rsidRPr="009070B4" w:rsidRDefault="00292154" w:rsidP="00292154">
            <w:pPr>
              <w:jc w:val="right"/>
              <w:rPr>
                <w:rFonts w:ascii="Arial" w:hAnsi="Arial" w:cs="Arial"/>
                <w:color w:val="000000"/>
                <w:sz w:val="22"/>
                <w:szCs w:val="22"/>
              </w:rPr>
            </w:pPr>
          </w:p>
        </w:tc>
        <w:tc>
          <w:tcPr>
            <w:tcW w:w="1877" w:type="dxa"/>
          </w:tcPr>
          <w:p w:rsidR="00292154" w:rsidRDefault="00292154" w:rsidP="00292154">
            <w:pPr>
              <w:jc w:val="right"/>
              <w:rPr>
                <w:rFonts w:ascii="Arial" w:hAnsi="Arial" w:cs="Arial"/>
                <w:color w:val="000000"/>
                <w:sz w:val="22"/>
                <w:szCs w:val="22"/>
              </w:rPr>
            </w:pPr>
            <w:r>
              <w:rPr>
                <w:rFonts w:ascii="Arial" w:hAnsi="Arial" w:cs="Arial"/>
                <w:color w:val="000000"/>
                <w:sz w:val="22"/>
                <w:szCs w:val="22"/>
              </w:rPr>
              <w:t>1 084,42</w:t>
            </w:r>
          </w:p>
        </w:tc>
      </w:tr>
      <w:tr w:rsidR="00292154" w:rsidRPr="009070B4" w:rsidTr="002921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2490"/>
        </w:trPr>
        <w:tc>
          <w:tcPr>
            <w:tcW w:w="5246" w:type="dxa"/>
          </w:tcPr>
          <w:p w:rsidR="00292154" w:rsidRDefault="00292154" w:rsidP="00292154">
            <w:pPr>
              <w:rPr>
                <w:rFonts w:ascii="Arial" w:hAnsi="Arial" w:cs="Arial"/>
                <w:color w:val="000000"/>
                <w:sz w:val="22"/>
                <w:szCs w:val="22"/>
              </w:rPr>
            </w:pPr>
            <w:proofErr w:type="gramStart"/>
            <w:r>
              <w:rPr>
                <w:rFonts w:ascii="Arial" w:hAnsi="Arial" w:cs="Arial"/>
                <w:color w:val="000000"/>
                <w:sz w:val="22"/>
                <w:szCs w:val="22"/>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 (в части суммы налога, не превышающей 650 тысяч рублей за налоговые периоды до 1 января 2025 года, а также</w:t>
            </w:r>
            <w:proofErr w:type="gramEnd"/>
            <w:r>
              <w:rPr>
                <w:rFonts w:ascii="Arial" w:hAnsi="Arial" w:cs="Arial"/>
                <w:color w:val="000000"/>
                <w:sz w:val="22"/>
                <w:szCs w:val="22"/>
              </w:rPr>
              <w:t xml:space="preserve"> </w:t>
            </w:r>
            <w:proofErr w:type="gramStart"/>
            <w:r>
              <w:rPr>
                <w:rFonts w:ascii="Arial" w:hAnsi="Arial" w:cs="Arial"/>
                <w:color w:val="000000"/>
                <w:sz w:val="22"/>
                <w:szCs w:val="22"/>
              </w:rPr>
              <w:t>в части суммы налога, не превышающей 312 тысяч рублей за налоговые периоды после 1 января 2025 года) (сумма платежа (перерасчеты, недоимка и задолженность по соответствующему платежу, в том числе по отмененному)</w:t>
            </w:r>
            <w:proofErr w:type="gramEnd"/>
          </w:p>
        </w:tc>
        <w:tc>
          <w:tcPr>
            <w:tcW w:w="1984" w:type="dxa"/>
          </w:tcPr>
          <w:p w:rsidR="00292154" w:rsidRDefault="00292154" w:rsidP="00292154">
            <w:pPr>
              <w:jc w:val="center"/>
              <w:rPr>
                <w:rFonts w:ascii="Arial" w:hAnsi="Arial" w:cs="Arial"/>
                <w:color w:val="000000"/>
                <w:sz w:val="22"/>
                <w:szCs w:val="22"/>
              </w:rPr>
            </w:pPr>
            <w:r>
              <w:rPr>
                <w:rFonts w:ascii="Arial" w:hAnsi="Arial" w:cs="Arial"/>
                <w:color w:val="000000"/>
                <w:sz w:val="22"/>
                <w:szCs w:val="22"/>
              </w:rPr>
              <w:t>000 10102020011000110</w:t>
            </w:r>
          </w:p>
        </w:tc>
        <w:tc>
          <w:tcPr>
            <w:tcW w:w="1701" w:type="dxa"/>
          </w:tcPr>
          <w:p w:rsidR="00292154" w:rsidRDefault="00292154" w:rsidP="00292154">
            <w:pPr>
              <w:jc w:val="right"/>
              <w:rPr>
                <w:rFonts w:ascii="Arial" w:hAnsi="Arial" w:cs="Arial"/>
                <w:color w:val="000000"/>
                <w:sz w:val="22"/>
                <w:szCs w:val="22"/>
              </w:rPr>
            </w:pPr>
            <w:r>
              <w:rPr>
                <w:rFonts w:ascii="Arial" w:hAnsi="Arial" w:cs="Arial"/>
                <w:color w:val="000000"/>
                <w:sz w:val="22"/>
                <w:szCs w:val="22"/>
              </w:rPr>
              <w:t>0,00</w:t>
            </w:r>
          </w:p>
        </w:tc>
        <w:tc>
          <w:tcPr>
            <w:tcW w:w="1877" w:type="dxa"/>
          </w:tcPr>
          <w:p w:rsidR="00292154" w:rsidRDefault="00292154" w:rsidP="00292154">
            <w:pPr>
              <w:jc w:val="right"/>
              <w:rPr>
                <w:rFonts w:ascii="Arial" w:hAnsi="Arial" w:cs="Arial"/>
                <w:color w:val="000000"/>
                <w:sz w:val="22"/>
                <w:szCs w:val="22"/>
              </w:rPr>
            </w:pPr>
            <w:r>
              <w:rPr>
                <w:rFonts w:ascii="Arial" w:hAnsi="Arial" w:cs="Arial"/>
                <w:color w:val="000000"/>
                <w:sz w:val="22"/>
                <w:szCs w:val="22"/>
              </w:rPr>
              <w:t>1 084,42</w:t>
            </w:r>
          </w:p>
        </w:tc>
      </w:tr>
      <w:tr w:rsidR="00292154" w:rsidRPr="009070B4" w:rsidTr="002921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2490"/>
        </w:trPr>
        <w:tc>
          <w:tcPr>
            <w:tcW w:w="5246" w:type="dxa"/>
          </w:tcPr>
          <w:p w:rsidR="00292154" w:rsidRPr="009070B4" w:rsidRDefault="00292154" w:rsidP="00292154">
            <w:pPr>
              <w:rPr>
                <w:rFonts w:ascii="Arial" w:hAnsi="Arial" w:cs="Arial"/>
                <w:color w:val="000000"/>
                <w:sz w:val="22"/>
                <w:szCs w:val="22"/>
              </w:rPr>
            </w:pPr>
            <w:proofErr w:type="gramStart"/>
            <w:r w:rsidRPr="009070B4">
              <w:rPr>
                <w:rFonts w:ascii="Arial" w:hAnsi="Arial" w:cs="Arial"/>
                <w:color w:val="000000"/>
                <w:sz w:val="22"/>
                <w:szCs w:val="22"/>
              </w:rPr>
              <w:lastRenderedPageBreak/>
              <w:t>Налог на доходы физических лиц в отношении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w:t>
            </w:r>
            <w:proofErr w:type="gramEnd"/>
          </w:p>
        </w:tc>
        <w:tc>
          <w:tcPr>
            <w:tcW w:w="1984" w:type="dxa"/>
          </w:tcPr>
          <w:p w:rsidR="00292154" w:rsidRPr="009070B4" w:rsidRDefault="00292154" w:rsidP="00292154">
            <w:pPr>
              <w:jc w:val="center"/>
              <w:rPr>
                <w:rFonts w:ascii="Arial" w:hAnsi="Arial" w:cs="Arial"/>
                <w:color w:val="000000"/>
                <w:sz w:val="22"/>
                <w:szCs w:val="22"/>
              </w:rPr>
            </w:pPr>
            <w:r w:rsidRPr="009070B4">
              <w:rPr>
                <w:rFonts w:ascii="Arial" w:hAnsi="Arial" w:cs="Arial"/>
                <w:color w:val="000000"/>
                <w:sz w:val="22"/>
                <w:szCs w:val="22"/>
              </w:rPr>
              <w:t>000 10102130010000110</w:t>
            </w:r>
          </w:p>
        </w:tc>
        <w:tc>
          <w:tcPr>
            <w:tcW w:w="1701" w:type="dxa"/>
          </w:tcPr>
          <w:p w:rsidR="00292154" w:rsidRPr="009070B4" w:rsidRDefault="00292154" w:rsidP="00292154">
            <w:pPr>
              <w:jc w:val="right"/>
              <w:rPr>
                <w:rFonts w:ascii="Arial" w:hAnsi="Arial" w:cs="Arial"/>
                <w:color w:val="000000"/>
                <w:sz w:val="22"/>
                <w:szCs w:val="22"/>
              </w:rPr>
            </w:pPr>
            <w:r w:rsidRPr="009070B4">
              <w:rPr>
                <w:rFonts w:ascii="Arial" w:hAnsi="Arial" w:cs="Arial"/>
                <w:color w:val="000000"/>
                <w:sz w:val="22"/>
                <w:szCs w:val="22"/>
              </w:rPr>
              <w:t>0,00</w:t>
            </w:r>
          </w:p>
        </w:tc>
        <w:tc>
          <w:tcPr>
            <w:tcW w:w="1877" w:type="dxa"/>
          </w:tcPr>
          <w:p w:rsidR="00292154" w:rsidRPr="009070B4" w:rsidRDefault="00292154" w:rsidP="00292154">
            <w:pPr>
              <w:jc w:val="right"/>
              <w:rPr>
                <w:rFonts w:ascii="Arial" w:hAnsi="Arial" w:cs="Arial"/>
                <w:color w:val="000000"/>
                <w:sz w:val="22"/>
                <w:szCs w:val="22"/>
              </w:rPr>
            </w:pPr>
            <w:r w:rsidRPr="009070B4">
              <w:rPr>
                <w:rFonts w:ascii="Arial" w:hAnsi="Arial" w:cs="Arial"/>
                <w:color w:val="000000"/>
                <w:sz w:val="22"/>
                <w:szCs w:val="22"/>
              </w:rPr>
              <w:t>-0,80</w:t>
            </w:r>
          </w:p>
        </w:tc>
      </w:tr>
      <w:tr w:rsidR="00292154" w:rsidRPr="009070B4" w:rsidTr="002921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2490"/>
        </w:trPr>
        <w:tc>
          <w:tcPr>
            <w:tcW w:w="5246" w:type="dxa"/>
            <w:hideMark/>
          </w:tcPr>
          <w:p w:rsidR="00292154" w:rsidRPr="009070B4" w:rsidRDefault="00292154" w:rsidP="00292154">
            <w:pPr>
              <w:rPr>
                <w:rFonts w:ascii="Arial" w:hAnsi="Arial" w:cs="Arial"/>
                <w:color w:val="000000"/>
                <w:sz w:val="22"/>
                <w:szCs w:val="22"/>
              </w:rPr>
            </w:pPr>
            <w:proofErr w:type="gramStart"/>
            <w:r w:rsidRPr="009070B4">
              <w:rPr>
                <w:rFonts w:ascii="Arial" w:hAnsi="Arial" w:cs="Arial"/>
                <w:color w:val="000000"/>
                <w:sz w:val="22"/>
                <w:szCs w:val="22"/>
              </w:rPr>
              <w:t>Налог на доходы физических лиц в отношении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(суммы</w:t>
            </w:r>
            <w:proofErr w:type="gramEnd"/>
            <w:r w:rsidRPr="009070B4">
              <w:rPr>
                <w:rFonts w:ascii="Arial" w:hAnsi="Arial" w:cs="Arial"/>
                <w:color w:val="000000"/>
                <w:sz w:val="22"/>
                <w:szCs w:val="22"/>
              </w:rPr>
              <w:t xml:space="preserve"> </w:t>
            </w:r>
            <w:proofErr w:type="gramStart"/>
            <w:r w:rsidRPr="009070B4">
              <w:rPr>
                <w:rFonts w:ascii="Arial" w:hAnsi="Arial" w:cs="Arial"/>
                <w:color w:val="000000"/>
                <w:sz w:val="22"/>
                <w:szCs w:val="22"/>
              </w:rPr>
              <w:t>платежа (перерасчеты, недоимка и задолженность по соответствующему платежу, в том числе по отмененному)</w:t>
            </w:r>
            <w:proofErr w:type="gramEnd"/>
          </w:p>
        </w:tc>
        <w:tc>
          <w:tcPr>
            <w:tcW w:w="1984" w:type="dxa"/>
            <w:hideMark/>
          </w:tcPr>
          <w:p w:rsidR="00292154" w:rsidRPr="009070B4" w:rsidRDefault="00292154" w:rsidP="00292154">
            <w:pPr>
              <w:jc w:val="center"/>
              <w:rPr>
                <w:rFonts w:ascii="Arial" w:hAnsi="Arial" w:cs="Arial"/>
                <w:color w:val="000000"/>
                <w:sz w:val="22"/>
                <w:szCs w:val="22"/>
              </w:rPr>
            </w:pPr>
            <w:r w:rsidRPr="009070B4">
              <w:rPr>
                <w:rFonts w:ascii="Arial" w:hAnsi="Arial" w:cs="Arial"/>
                <w:color w:val="000000"/>
                <w:sz w:val="22"/>
                <w:szCs w:val="22"/>
              </w:rPr>
              <w:t>000 10102130011000110</w:t>
            </w:r>
          </w:p>
        </w:tc>
        <w:tc>
          <w:tcPr>
            <w:tcW w:w="1701" w:type="dxa"/>
            <w:hideMark/>
          </w:tcPr>
          <w:p w:rsidR="00292154" w:rsidRPr="009070B4" w:rsidRDefault="00292154" w:rsidP="00292154">
            <w:pPr>
              <w:jc w:val="right"/>
              <w:rPr>
                <w:rFonts w:ascii="Arial" w:hAnsi="Arial" w:cs="Arial"/>
                <w:color w:val="000000"/>
                <w:sz w:val="22"/>
                <w:szCs w:val="22"/>
              </w:rPr>
            </w:pPr>
            <w:r w:rsidRPr="009070B4">
              <w:rPr>
                <w:rFonts w:ascii="Arial" w:hAnsi="Arial" w:cs="Arial"/>
                <w:color w:val="000000"/>
                <w:sz w:val="22"/>
                <w:szCs w:val="22"/>
              </w:rPr>
              <w:t>0,00</w:t>
            </w:r>
          </w:p>
        </w:tc>
        <w:tc>
          <w:tcPr>
            <w:tcW w:w="1877" w:type="dxa"/>
            <w:hideMark/>
          </w:tcPr>
          <w:p w:rsidR="00292154" w:rsidRPr="009070B4" w:rsidRDefault="00292154" w:rsidP="00292154">
            <w:pPr>
              <w:jc w:val="right"/>
              <w:rPr>
                <w:rFonts w:ascii="Arial" w:hAnsi="Arial" w:cs="Arial"/>
                <w:color w:val="000000"/>
                <w:sz w:val="22"/>
                <w:szCs w:val="22"/>
              </w:rPr>
            </w:pPr>
            <w:r w:rsidRPr="009070B4">
              <w:rPr>
                <w:rFonts w:ascii="Arial" w:hAnsi="Arial" w:cs="Arial"/>
                <w:color w:val="000000"/>
                <w:sz w:val="22"/>
                <w:szCs w:val="22"/>
              </w:rPr>
              <w:t>-0,80</w:t>
            </w:r>
          </w:p>
        </w:tc>
      </w:tr>
      <w:tr w:rsidR="00292154" w:rsidRPr="009070B4" w:rsidTr="002921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559"/>
        </w:trPr>
        <w:tc>
          <w:tcPr>
            <w:tcW w:w="5246" w:type="dxa"/>
            <w:hideMark/>
          </w:tcPr>
          <w:p w:rsidR="00292154" w:rsidRPr="009070B4" w:rsidRDefault="00292154" w:rsidP="00292154">
            <w:pPr>
              <w:rPr>
                <w:rFonts w:ascii="Arial" w:hAnsi="Arial" w:cs="Arial"/>
                <w:color w:val="000000"/>
                <w:sz w:val="22"/>
                <w:szCs w:val="22"/>
              </w:rPr>
            </w:pPr>
            <w:r w:rsidRPr="009070B4">
              <w:rPr>
                <w:rFonts w:ascii="Arial" w:hAnsi="Arial" w:cs="Arial"/>
                <w:color w:val="000000"/>
                <w:sz w:val="22"/>
                <w:szCs w:val="22"/>
              </w:rPr>
              <w:t>Налог на доходы физических лиц в части суммы налога, относящейся к налоговой базе, указанной в пункте 6.2 статьи 210 Налогового кодекса Российской Федерации, не превышающей 5 миллионов рублей</w:t>
            </w:r>
          </w:p>
        </w:tc>
        <w:tc>
          <w:tcPr>
            <w:tcW w:w="1984" w:type="dxa"/>
            <w:hideMark/>
          </w:tcPr>
          <w:p w:rsidR="00292154" w:rsidRPr="009070B4" w:rsidRDefault="00292154" w:rsidP="00292154">
            <w:pPr>
              <w:jc w:val="center"/>
              <w:rPr>
                <w:rFonts w:ascii="Arial" w:hAnsi="Arial" w:cs="Arial"/>
                <w:color w:val="000000"/>
                <w:sz w:val="22"/>
                <w:szCs w:val="22"/>
              </w:rPr>
            </w:pPr>
            <w:r w:rsidRPr="009070B4">
              <w:rPr>
                <w:rFonts w:ascii="Arial" w:hAnsi="Arial" w:cs="Arial"/>
                <w:color w:val="000000"/>
                <w:sz w:val="22"/>
                <w:szCs w:val="22"/>
              </w:rPr>
              <w:t>000 10102210010000110</w:t>
            </w:r>
          </w:p>
        </w:tc>
        <w:tc>
          <w:tcPr>
            <w:tcW w:w="1701" w:type="dxa"/>
            <w:hideMark/>
          </w:tcPr>
          <w:p w:rsidR="00292154" w:rsidRPr="009070B4" w:rsidRDefault="00292154" w:rsidP="00292154">
            <w:pPr>
              <w:jc w:val="right"/>
              <w:rPr>
                <w:rFonts w:ascii="Arial" w:hAnsi="Arial" w:cs="Arial"/>
                <w:color w:val="000000"/>
                <w:sz w:val="22"/>
                <w:szCs w:val="22"/>
              </w:rPr>
            </w:pPr>
            <w:r w:rsidRPr="009070B4">
              <w:rPr>
                <w:rFonts w:ascii="Arial" w:hAnsi="Arial" w:cs="Arial"/>
                <w:color w:val="000000"/>
                <w:sz w:val="22"/>
                <w:szCs w:val="22"/>
              </w:rPr>
              <w:t>30 000,00</w:t>
            </w:r>
          </w:p>
        </w:tc>
        <w:tc>
          <w:tcPr>
            <w:tcW w:w="1877" w:type="dxa"/>
            <w:hideMark/>
          </w:tcPr>
          <w:p w:rsidR="00292154" w:rsidRPr="009070B4" w:rsidRDefault="00292154" w:rsidP="00292154">
            <w:pPr>
              <w:jc w:val="right"/>
              <w:rPr>
                <w:rFonts w:ascii="Arial" w:hAnsi="Arial" w:cs="Arial"/>
                <w:color w:val="000000"/>
                <w:sz w:val="22"/>
                <w:szCs w:val="22"/>
              </w:rPr>
            </w:pPr>
            <w:r>
              <w:rPr>
                <w:rFonts w:ascii="Arial" w:hAnsi="Arial" w:cs="Arial"/>
                <w:color w:val="000000"/>
                <w:sz w:val="22"/>
                <w:szCs w:val="22"/>
              </w:rPr>
              <w:t>9 941,89</w:t>
            </w:r>
          </w:p>
        </w:tc>
      </w:tr>
      <w:tr w:rsidR="00292154" w:rsidRPr="009070B4" w:rsidTr="002921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915"/>
        </w:trPr>
        <w:tc>
          <w:tcPr>
            <w:tcW w:w="5246" w:type="dxa"/>
            <w:hideMark/>
          </w:tcPr>
          <w:p w:rsidR="00292154" w:rsidRPr="009070B4" w:rsidRDefault="00292154" w:rsidP="00292154">
            <w:pPr>
              <w:rPr>
                <w:rFonts w:ascii="Arial" w:hAnsi="Arial" w:cs="Arial"/>
                <w:color w:val="000000"/>
                <w:sz w:val="22"/>
                <w:szCs w:val="22"/>
              </w:rPr>
            </w:pPr>
            <w:proofErr w:type="gramStart"/>
            <w:r w:rsidRPr="009070B4">
              <w:rPr>
                <w:rFonts w:ascii="Arial" w:hAnsi="Arial" w:cs="Arial"/>
                <w:color w:val="000000"/>
                <w:sz w:val="22"/>
                <w:szCs w:val="22"/>
              </w:rPr>
              <w:t>Налог на доходы физических лиц в части суммы налога, относящейся к налоговой базе, указанной в пункте 6.2 статьи 210 Налогового кодекса Российской Федерации, не превышающей 5 миллионов рублей (сумма платежа (перерасчеты, недоимка и задолженность по соответствующему платежу, в том числе по отмененному)</w:t>
            </w:r>
            <w:proofErr w:type="gramEnd"/>
          </w:p>
        </w:tc>
        <w:tc>
          <w:tcPr>
            <w:tcW w:w="1984" w:type="dxa"/>
            <w:hideMark/>
          </w:tcPr>
          <w:p w:rsidR="00292154" w:rsidRPr="009070B4" w:rsidRDefault="00292154" w:rsidP="00292154">
            <w:pPr>
              <w:jc w:val="center"/>
              <w:rPr>
                <w:rFonts w:ascii="Arial" w:hAnsi="Arial" w:cs="Arial"/>
                <w:color w:val="000000"/>
                <w:sz w:val="22"/>
                <w:szCs w:val="22"/>
              </w:rPr>
            </w:pPr>
            <w:r w:rsidRPr="009070B4">
              <w:rPr>
                <w:rFonts w:ascii="Arial" w:hAnsi="Arial" w:cs="Arial"/>
                <w:color w:val="000000"/>
                <w:sz w:val="22"/>
                <w:szCs w:val="22"/>
              </w:rPr>
              <w:t>000 10102210011000110</w:t>
            </w:r>
          </w:p>
        </w:tc>
        <w:tc>
          <w:tcPr>
            <w:tcW w:w="1701" w:type="dxa"/>
            <w:hideMark/>
          </w:tcPr>
          <w:p w:rsidR="00292154" w:rsidRPr="009070B4" w:rsidRDefault="00292154" w:rsidP="00292154">
            <w:pPr>
              <w:jc w:val="right"/>
              <w:rPr>
                <w:rFonts w:ascii="Arial" w:hAnsi="Arial" w:cs="Arial"/>
                <w:color w:val="000000"/>
                <w:sz w:val="22"/>
                <w:szCs w:val="22"/>
              </w:rPr>
            </w:pPr>
            <w:r w:rsidRPr="009070B4">
              <w:rPr>
                <w:rFonts w:ascii="Arial" w:hAnsi="Arial" w:cs="Arial"/>
                <w:color w:val="000000"/>
                <w:sz w:val="22"/>
                <w:szCs w:val="22"/>
              </w:rPr>
              <w:t>30 000,00</w:t>
            </w:r>
          </w:p>
        </w:tc>
        <w:tc>
          <w:tcPr>
            <w:tcW w:w="1877" w:type="dxa"/>
            <w:hideMark/>
          </w:tcPr>
          <w:p w:rsidR="00292154" w:rsidRPr="009070B4" w:rsidRDefault="00292154" w:rsidP="00292154">
            <w:pPr>
              <w:jc w:val="right"/>
              <w:rPr>
                <w:rFonts w:ascii="Arial" w:hAnsi="Arial" w:cs="Arial"/>
                <w:color w:val="000000"/>
                <w:sz w:val="22"/>
                <w:szCs w:val="22"/>
              </w:rPr>
            </w:pPr>
            <w:r>
              <w:rPr>
                <w:rFonts w:ascii="Arial" w:hAnsi="Arial" w:cs="Arial"/>
                <w:color w:val="000000"/>
                <w:sz w:val="22"/>
                <w:szCs w:val="22"/>
              </w:rPr>
              <w:t>9 941,89</w:t>
            </w:r>
          </w:p>
        </w:tc>
      </w:tr>
      <w:tr w:rsidR="00292154" w:rsidRPr="009070B4" w:rsidTr="002921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915"/>
        </w:trPr>
        <w:tc>
          <w:tcPr>
            <w:tcW w:w="5246" w:type="dxa"/>
          </w:tcPr>
          <w:p w:rsidR="00292154" w:rsidRPr="009070B4" w:rsidRDefault="00292154" w:rsidP="00292154">
            <w:pPr>
              <w:rPr>
                <w:rFonts w:ascii="Arial" w:hAnsi="Arial" w:cs="Arial"/>
                <w:color w:val="000000"/>
                <w:sz w:val="22"/>
                <w:szCs w:val="22"/>
              </w:rPr>
            </w:pPr>
            <w:r w:rsidRPr="009070B4">
              <w:rPr>
                <w:rFonts w:ascii="Arial" w:hAnsi="Arial" w:cs="Arial"/>
                <w:color w:val="000000"/>
                <w:sz w:val="22"/>
                <w:szCs w:val="22"/>
              </w:rPr>
              <w:t xml:space="preserve">Налог на доходы физических лиц в части суммы налога, превышающей 650 тысяч рублей, относящейся к налоговой базе, указанной в пункте 6.2 статьи 210 Налогового кодекса Российской Федерации, превышающей 5 миллионов рублей </w:t>
            </w:r>
          </w:p>
        </w:tc>
        <w:tc>
          <w:tcPr>
            <w:tcW w:w="1984" w:type="dxa"/>
          </w:tcPr>
          <w:p w:rsidR="00292154" w:rsidRPr="009070B4" w:rsidRDefault="00292154" w:rsidP="00292154">
            <w:pPr>
              <w:jc w:val="center"/>
              <w:rPr>
                <w:rFonts w:ascii="Arial" w:hAnsi="Arial" w:cs="Arial"/>
                <w:color w:val="000000"/>
                <w:sz w:val="22"/>
                <w:szCs w:val="22"/>
              </w:rPr>
            </w:pPr>
            <w:r w:rsidRPr="009070B4">
              <w:rPr>
                <w:rFonts w:ascii="Arial" w:hAnsi="Arial" w:cs="Arial"/>
                <w:color w:val="000000"/>
                <w:sz w:val="22"/>
                <w:szCs w:val="22"/>
              </w:rPr>
              <w:t>000 10102230010000110</w:t>
            </w:r>
          </w:p>
        </w:tc>
        <w:tc>
          <w:tcPr>
            <w:tcW w:w="1701" w:type="dxa"/>
          </w:tcPr>
          <w:p w:rsidR="00292154" w:rsidRPr="009070B4" w:rsidRDefault="00292154" w:rsidP="00292154">
            <w:pPr>
              <w:jc w:val="right"/>
              <w:rPr>
                <w:rFonts w:ascii="Arial" w:hAnsi="Arial" w:cs="Arial"/>
                <w:color w:val="000000"/>
                <w:sz w:val="22"/>
                <w:szCs w:val="22"/>
              </w:rPr>
            </w:pPr>
            <w:r w:rsidRPr="009070B4">
              <w:rPr>
                <w:rFonts w:ascii="Arial" w:hAnsi="Arial" w:cs="Arial"/>
                <w:color w:val="000000"/>
                <w:sz w:val="22"/>
                <w:szCs w:val="22"/>
              </w:rPr>
              <w:t>0,00</w:t>
            </w:r>
          </w:p>
        </w:tc>
        <w:tc>
          <w:tcPr>
            <w:tcW w:w="1877" w:type="dxa"/>
          </w:tcPr>
          <w:p w:rsidR="00292154" w:rsidRPr="009070B4" w:rsidRDefault="00292154" w:rsidP="00292154">
            <w:pPr>
              <w:jc w:val="right"/>
              <w:rPr>
                <w:rFonts w:ascii="Arial" w:hAnsi="Arial" w:cs="Arial"/>
                <w:color w:val="000000"/>
                <w:sz w:val="22"/>
                <w:szCs w:val="22"/>
              </w:rPr>
            </w:pPr>
            <w:r w:rsidRPr="009070B4">
              <w:rPr>
                <w:rFonts w:ascii="Arial" w:hAnsi="Arial" w:cs="Arial"/>
                <w:color w:val="000000"/>
                <w:sz w:val="22"/>
                <w:szCs w:val="22"/>
              </w:rPr>
              <w:t>-9,58</w:t>
            </w:r>
          </w:p>
        </w:tc>
      </w:tr>
      <w:tr w:rsidR="00292154" w:rsidRPr="009070B4" w:rsidTr="002921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915"/>
        </w:trPr>
        <w:tc>
          <w:tcPr>
            <w:tcW w:w="5246" w:type="dxa"/>
          </w:tcPr>
          <w:p w:rsidR="00292154" w:rsidRPr="009070B4" w:rsidRDefault="00292154" w:rsidP="00292154">
            <w:pPr>
              <w:rPr>
                <w:rFonts w:ascii="Arial" w:hAnsi="Arial" w:cs="Arial"/>
                <w:color w:val="000000"/>
                <w:sz w:val="22"/>
                <w:szCs w:val="22"/>
              </w:rPr>
            </w:pPr>
            <w:proofErr w:type="gramStart"/>
            <w:r w:rsidRPr="009070B4">
              <w:rPr>
                <w:rFonts w:ascii="Arial" w:hAnsi="Arial" w:cs="Arial"/>
                <w:color w:val="000000"/>
                <w:sz w:val="22"/>
                <w:szCs w:val="22"/>
              </w:rPr>
              <w:t xml:space="preserve">Налог на доходы физических лиц в части суммы налога, превышающей 650 тысяч рублей, относящейся к налоговой базе, указанной в пункте 6.2 статьи 210 Налогового кодекса Российской Федерации, превышающей 5 миллионов рублей (сумма платежа (перерасчеты, недоимка и задолженность по соответствующему платежу, в том числе по отмененному) </w:t>
            </w:r>
            <w:proofErr w:type="gramEnd"/>
          </w:p>
        </w:tc>
        <w:tc>
          <w:tcPr>
            <w:tcW w:w="1984" w:type="dxa"/>
          </w:tcPr>
          <w:p w:rsidR="00292154" w:rsidRPr="009070B4" w:rsidRDefault="00292154" w:rsidP="00292154">
            <w:pPr>
              <w:jc w:val="center"/>
              <w:rPr>
                <w:rFonts w:ascii="Arial" w:hAnsi="Arial" w:cs="Arial"/>
                <w:color w:val="000000"/>
                <w:sz w:val="22"/>
                <w:szCs w:val="22"/>
              </w:rPr>
            </w:pPr>
            <w:r w:rsidRPr="009070B4">
              <w:rPr>
                <w:rFonts w:ascii="Arial" w:hAnsi="Arial" w:cs="Arial"/>
                <w:color w:val="000000"/>
                <w:sz w:val="22"/>
                <w:szCs w:val="22"/>
              </w:rPr>
              <w:t>000 10102230011000110</w:t>
            </w:r>
          </w:p>
        </w:tc>
        <w:tc>
          <w:tcPr>
            <w:tcW w:w="1701" w:type="dxa"/>
          </w:tcPr>
          <w:p w:rsidR="00292154" w:rsidRPr="009070B4" w:rsidRDefault="00292154" w:rsidP="00292154">
            <w:pPr>
              <w:jc w:val="right"/>
              <w:rPr>
                <w:rFonts w:ascii="Arial" w:hAnsi="Arial" w:cs="Arial"/>
                <w:color w:val="000000"/>
                <w:sz w:val="22"/>
                <w:szCs w:val="22"/>
              </w:rPr>
            </w:pPr>
            <w:r w:rsidRPr="009070B4">
              <w:rPr>
                <w:rFonts w:ascii="Arial" w:hAnsi="Arial" w:cs="Arial"/>
                <w:color w:val="000000"/>
                <w:sz w:val="22"/>
                <w:szCs w:val="22"/>
              </w:rPr>
              <w:t>0,00</w:t>
            </w:r>
          </w:p>
        </w:tc>
        <w:tc>
          <w:tcPr>
            <w:tcW w:w="1877" w:type="dxa"/>
          </w:tcPr>
          <w:p w:rsidR="00292154" w:rsidRPr="009070B4" w:rsidRDefault="00292154" w:rsidP="00292154">
            <w:pPr>
              <w:jc w:val="right"/>
              <w:rPr>
                <w:rFonts w:ascii="Arial" w:hAnsi="Arial" w:cs="Arial"/>
                <w:color w:val="000000"/>
                <w:sz w:val="22"/>
                <w:szCs w:val="22"/>
              </w:rPr>
            </w:pPr>
            <w:r w:rsidRPr="009070B4">
              <w:rPr>
                <w:rFonts w:ascii="Arial" w:hAnsi="Arial" w:cs="Arial"/>
                <w:color w:val="000000"/>
                <w:sz w:val="22"/>
                <w:szCs w:val="22"/>
              </w:rPr>
              <w:t>-9,58</w:t>
            </w:r>
          </w:p>
        </w:tc>
      </w:tr>
      <w:tr w:rsidR="00292154" w:rsidRPr="009070B4" w:rsidTr="002921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339"/>
        </w:trPr>
        <w:tc>
          <w:tcPr>
            <w:tcW w:w="5246" w:type="dxa"/>
            <w:hideMark/>
          </w:tcPr>
          <w:p w:rsidR="00292154" w:rsidRPr="009070B4" w:rsidRDefault="00292154" w:rsidP="00292154">
            <w:pPr>
              <w:rPr>
                <w:rFonts w:ascii="Arial" w:hAnsi="Arial" w:cs="Arial"/>
                <w:color w:val="000000"/>
                <w:sz w:val="22"/>
                <w:szCs w:val="22"/>
              </w:rPr>
            </w:pPr>
            <w:r w:rsidRPr="009070B4">
              <w:rPr>
                <w:rFonts w:ascii="Arial" w:hAnsi="Arial" w:cs="Arial"/>
                <w:color w:val="000000"/>
                <w:sz w:val="22"/>
                <w:szCs w:val="22"/>
              </w:rPr>
              <w:t>НАЛОГИ НА ТОВАРЫ (РАБОТЫ, УСЛУГИ), РЕАЛИЗУЕМЫЕ НА ТЕРРИТОРИИ РОССИЙСКОЙ ФЕДЕРАЦИИ</w:t>
            </w:r>
          </w:p>
        </w:tc>
        <w:tc>
          <w:tcPr>
            <w:tcW w:w="1984" w:type="dxa"/>
            <w:hideMark/>
          </w:tcPr>
          <w:p w:rsidR="00292154" w:rsidRPr="009070B4" w:rsidRDefault="00292154" w:rsidP="00292154">
            <w:pPr>
              <w:jc w:val="center"/>
              <w:rPr>
                <w:rFonts w:ascii="Arial" w:hAnsi="Arial" w:cs="Arial"/>
                <w:color w:val="000000"/>
                <w:sz w:val="22"/>
                <w:szCs w:val="22"/>
              </w:rPr>
            </w:pPr>
            <w:r w:rsidRPr="009070B4">
              <w:rPr>
                <w:rFonts w:ascii="Arial" w:hAnsi="Arial" w:cs="Arial"/>
                <w:color w:val="000000"/>
                <w:sz w:val="22"/>
                <w:szCs w:val="22"/>
              </w:rPr>
              <w:t>000 10300000000000000</w:t>
            </w:r>
          </w:p>
        </w:tc>
        <w:tc>
          <w:tcPr>
            <w:tcW w:w="1701" w:type="dxa"/>
            <w:hideMark/>
          </w:tcPr>
          <w:p w:rsidR="00292154" w:rsidRPr="009070B4" w:rsidRDefault="00292154" w:rsidP="00292154">
            <w:pPr>
              <w:jc w:val="right"/>
              <w:rPr>
                <w:rFonts w:ascii="Arial" w:hAnsi="Arial" w:cs="Arial"/>
                <w:color w:val="000000"/>
                <w:sz w:val="22"/>
                <w:szCs w:val="22"/>
              </w:rPr>
            </w:pPr>
            <w:r w:rsidRPr="009070B4">
              <w:rPr>
                <w:rFonts w:ascii="Arial" w:hAnsi="Arial" w:cs="Arial"/>
                <w:color w:val="000000"/>
                <w:sz w:val="22"/>
                <w:szCs w:val="22"/>
              </w:rPr>
              <w:t>768 000,00</w:t>
            </w:r>
          </w:p>
        </w:tc>
        <w:tc>
          <w:tcPr>
            <w:tcW w:w="1877" w:type="dxa"/>
            <w:hideMark/>
          </w:tcPr>
          <w:p w:rsidR="00292154" w:rsidRPr="009070B4" w:rsidRDefault="00292154" w:rsidP="00292154">
            <w:pPr>
              <w:jc w:val="right"/>
              <w:rPr>
                <w:rFonts w:ascii="Arial" w:hAnsi="Arial" w:cs="Arial"/>
                <w:color w:val="000000"/>
                <w:sz w:val="22"/>
                <w:szCs w:val="22"/>
              </w:rPr>
            </w:pPr>
            <w:r>
              <w:rPr>
                <w:rFonts w:ascii="Arial" w:hAnsi="Arial" w:cs="Arial"/>
                <w:color w:val="000000"/>
                <w:sz w:val="22"/>
                <w:szCs w:val="22"/>
              </w:rPr>
              <w:t>8 200,00</w:t>
            </w:r>
          </w:p>
        </w:tc>
      </w:tr>
      <w:tr w:rsidR="00292154" w:rsidRPr="009070B4" w:rsidTr="002921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103"/>
        </w:trPr>
        <w:tc>
          <w:tcPr>
            <w:tcW w:w="5246" w:type="dxa"/>
            <w:hideMark/>
          </w:tcPr>
          <w:p w:rsidR="00292154" w:rsidRPr="009070B4" w:rsidRDefault="00292154" w:rsidP="00292154">
            <w:pPr>
              <w:rPr>
                <w:rFonts w:ascii="Arial" w:hAnsi="Arial" w:cs="Arial"/>
                <w:color w:val="000000"/>
                <w:sz w:val="22"/>
                <w:szCs w:val="22"/>
              </w:rPr>
            </w:pPr>
            <w:r w:rsidRPr="009070B4">
              <w:rPr>
                <w:rFonts w:ascii="Arial" w:hAnsi="Arial" w:cs="Arial"/>
                <w:color w:val="000000"/>
                <w:sz w:val="22"/>
                <w:szCs w:val="22"/>
              </w:rPr>
              <w:t>Туристический налог</w:t>
            </w:r>
          </w:p>
        </w:tc>
        <w:tc>
          <w:tcPr>
            <w:tcW w:w="1984" w:type="dxa"/>
            <w:hideMark/>
          </w:tcPr>
          <w:p w:rsidR="00292154" w:rsidRPr="009070B4" w:rsidRDefault="00292154" w:rsidP="00292154">
            <w:pPr>
              <w:jc w:val="center"/>
              <w:rPr>
                <w:rFonts w:ascii="Arial" w:hAnsi="Arial" w:cs="Arial"/>
                <w:color w:val="000000"/>
                <w:sz w:val="22"/>
                <w:szCs w:val="22"/>
              </w:rPr>
            </w:pPr>
            <w:r w:rsidRPr="009070B4">
              <w:rPr>
                <w:rFonts w:ascii="Arial" w:hAnsi="Arial" w:cs="Arial"/>
                <w:color w:val="000000"/>
                <w:sz w:val="22"/>
                <w:szCs w:val="22"/>
              </w:rPr>
              <w:t>000 10303000010000110</w:t>
            </w:r>
          </w:p>
        </w:tc>
        <w:tc>
          <w:tcPr>
            <w:tcW w:w="1701" w:type="dxa"/>
            <w:hideMark/>
          </w:tcPr>
          <w:p w:rsidR="00292154" w:rsidRPr="009070B4" w:rsidRDefault="00292154" w:rsidP="00292154">
            <w:pPr>
              <w:jc w:val="right"/>
              <w:rPr>
                <w:rFonts w:ascii="Arial" w:hAnsi="Arial" w:cs="Arial"/>
                <w:color w:val="000000"/>
                <w:sz w:val="22"/>
                <w:szCs w:val="22"/>
              </w:rPr>
            </w:pPr>
            <w:r w:rsidRPr="009070B4">
              <w:rPr>
                <w:rFonts w:ascii="Arial" w:hAnsi="Arial" w:cs="Arial"/>
                <w:color w:val="000000"/>
                <w:sz w:val="22"/>
                <w:szCs w:val="22"/>
              </w:rPr>
              <w:t>768 000,00</w:t>
            </w:r>
          </w:p>
        </w:tc>
        <w:tc>
          <w:tcPr>
            <w:tcW w:w="1877" w:type="dxa"/>
            <w:hideMark/>
          </w:tcPr>
          <w:p w:rsidR="00292154" w:rsidRPr="009070B4" w:rsidRDefault="00292154" w:rsidP="00292154">
            <w:pPr>
              <w:jc w:val="right"/>
              <w:rPr>
                <w:rFonts w:ascii="Arial" w:hAnsi="Arial" w:cs="Arial"/>
                <w:sz w:val="22"/>
                <w:szCs w:val="22"/>
              </w:rPr>
            </w:pPr>
            <w:r>
              <w:rPr>
                <w:rFonts w:ascii="Arial" w:hAnsi="Arial" w:cs="Arial"/>
                <w:color w:val="000000"/>
                <w:sz w:val="22"/>
                <w:szCs w:val="22"/>
              </w:rPr>
              <w:t>8 2</w:t>
            </w:r>
            <w:r w:rsidRPr="009070B4">
              <w:rPr>
                <w:rFonts w:ascii="Arial" w:hAnsi="Arial" w:cs="Arial"/>
                <w:color w:val="000000"/>
                <w:sz w:val="22"/>
                <w:szCs w:val="22"/>
              </w:rPr>
              <w:t>00,00</w:t>
            </w:r>
          </w:p>
        </w:tc>
      </w:tr>
      <w:tr w:rsidR="00292154" w:rsidRPr="009070B4" w:rsidTr="002921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103"/>
        </w:trPr>
        <w:tc>
          <w:tcPr>
            <w:tcW w:w="5246" w:type="dxa"/>
          </w:tcPr>
          <w:p w:rsidR="00292154" w:rsidRPr="009070B4" w:rsidRDefault="00292154" w:rsidP="00292154">
            <w:pPr>
              <w:rPr>
                <w:rFonts w:ascii="Arial" w:hAnsi="Arial" w:cs="Arial"/>
                <w:color w:val="000000"/>
                <w:sz w:val="22"/>
                <w:szCs w:val="22"/>
              </w:rPr>
            </w:pPr>
            <w:proofErr w:type="gramStart"/>
            <w:r w:rsidRPr="009070B4">
              <w:rPr>
                <w:rFonts w:ascii="Arial" w:hAnsi="Arial" w:cs="Arial"/>
                <w:color w:val="000000"/>
                <w:sz w:val="22"/>
                <w:szCs w:val="22"/>
              </w:rPr>
              <w:lastRenderedPageBreak/>
              <w:t>Туристический налог  (сумма платежа (перерасчеты, недоимка и задолженность по соответствующему платежу, в том числе по отмененному)</w:t>
            </w:r>
            <w:proofErr w:type="gramEnd"/>
          </w:p>
        </w:tc>
        <w:tc>
          <w:tcPr>
            <w:tcW w:w="1984" w:type="dxa"/>
          </w:tcPr>
          <w:p w:rsidR="00292154" w:rsidRPr="009070B4" w:rsidRDefault="00292154" w:rsidP="00292154">
            <w:pPr>
              <w:jc w:val="center"/>
              <w:rPr>
                <w:rFonts w:ascii="Arial" w:hAnsi="Arial" w:cs="Arial"/>
                <w:color w:val="000000"/>
                <w:sz w:val="22"/>
                <w:szCs w:val="22"/>
              </w:rPr>
            </w:pPr>
            <w:r w:rsidRPr="009070B4">
              <w:rPr>
                <w:rFonts w:ascii="Arial" w:hAnsi="Arial" w:cs="Arial"/>
                <w:color w:val="000000"/>
                <w:sz w:val="22"/>
                <w:szCs w:val="22"/>
              </w:rPr>
              <w:t>000 10303000011000110</w:t>
            </w:r>
          </w:p>
        </w:tc>
        <w:tc>
          <w:tcPr>
            <w:tcW w:w="1701" w:type="dxa"/>
          </w:tcPr>
          <w:p w:rsidR="00292154" w:rsidRPr="009070B4" w:rsidRDefault="00292154" w:rsidP="00292154">
            <w:pPr>
              <w:jc w:val="right"/>
              <w:rPr>
                <w:rFonts w:ascii="Arial" w:hAnsi="Arial" w:cs="Arial"/>
                <w:color w:val="000000"/>
                <w:sz w:val="22"/>
                <w:szCs w:val="22"/>
              </w:rPr>
            </w:pPr>
            <w:r w:rsidRPr="009070B4">
              <w:rPr>
                <w:rFonts w:ascii="Arial" w:hAnsi="Arial" w:cs="Arial"/>
                <w:color w:val="000000"/>
                <w:sz w:val="22"/>
                <w:szCs w:val="22"/>
              </w:rPr>
              <w:t>768 000,00</w:t>
            </w:r>
          </w:p>
        </w:tc>
        <w:tc>
          <w:tcPr>
            <w:tcW w:w="1877" w:type="dxa"/>
          </w:tcPr>
          <w:p w:rsidR="00292154" w:rsidRPr="009070B4" w:rsidRDefault="00292154" w:rsidP="00292154">
            <w:pPr>
              <w:jc w:val="right"/>
              <w:rPr>
                <w:rFonts w:ascii="Arial" w:hAnsi="Arial" w:cs="Arial"/>
                <w:color w:val="000000"/>
                <w:sz w:val="22"/>
                <w:szCs w:val="22"/>
              </w:rPr>
            </w:pPr>
            <w:r>
              <w:rPr>
                <w:rFonts w:ascii="Arial" w:hAnsi="Arial" w:cs="Arial"/>
                <w:color w:val="000000"/>
                <w:sz w:val="22"/>
                <w:szCs w:val="22"/>
              </w:rPr>
              <w:t>8 2</w:t>
            </w:r>
            <w:r w:rsidRPr="009070B4">
              <w:rPr>
                <w:rFonts w:ascii="Arial" w:hAnsi="Arial" w:cs="Arial"/>
                <w:color w:val="000000"/>
                <w:sz w:val="22"/>
                <w:szCs w:val="22"/>
              </w:rPr>
              <w:t>00,00</w:t>
            </w:r>
          </w:p>
        </w:tc>
      </w:tr>
      <w:tr w:rsidR="00292154" w:rsidRPr="009070B4" w:rsidTr="002921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128"/>
        </w:trPr>
        <w:tc>
          <w:tcPr>
            <w:tcW w:w="5246" w:type="dxa"/>
            <w:hideMark/>
          </w:tcPr>
          <w:p w:rsidR="00292154" w:rsidRPr="009070B4" w:rsidRDefault="00292154" w:rsidP="00292154">
            <w:pPr>
              <w:rPr>
                <w:rFonts w:ascii="Arial" w:hAnsi="Arial" w:cs="Arial"/>
                <w:color w:val="000000"/>
                <w:sz w:val="22"/>
                <w:szCs w:val="22"/>
              </w:rPr>
            </w:pPr>
            <w:r w:rsidRPr="009070B4">
              <w:rPr>
                <w:rFonts w:ascii="Arial" w:hAnsi="Arial" w:cs="Arial"/>
                <w:color w:val="000000"/>
                <w:sz w:val="22"/>
                <w:szCs w:val="22"/>
              </w:rPr>
              <w:t>НАЛОГИ НА ИМУЩЕСТВО</w:t>
            </w:r>
          </w:p>
        </w:tc>
        <w:tc>
          <w:tcPr>
            <w:tcW w:w="1984" w:type="dxa"/>
            <w:hideMark/>
          </w:tcPr>
          <w:p w:rsidR="00292154" w:rsidRPr="009070B4" w:rsidRDefault="00292154" w:rsidP="00292154">
            <w:pPr>
              <w:jc w:val="center"/>
              <w:rPr>
                <w:rFonts w:ascii="Arial" w:hAnsi="Arial" w:cs="Arial"/>
                <w:color w:val="000000"/>
                <w:sz w:val="22"/>
                <w:szCs w:val="22"/>
              </w:rPr>
            </w:pPr>
            <w:r w:rsidRPr="009070B4">
              <w:rPr>
                <w:rFonts w:ascii="Arial" w:hAnsi="Arial" w:cs="Arial"/>
                <w:color w:val="000000"/>
                <w:sz w:val="22"/>
                <w:szCs w:val="22"/>
              </w:rPr>
              <w:t>000 10600000000000000</w:t>
            </w:r>
          </w:p>
        </w:tc>
        <w:tc>
          <w:tcPr>
            <w:tcW w:w="1701" w:type="dxa"/>
            <w:hideMark/>
          </w:tcPr>
          <w:p w:rsidR="00292154" w:rsidRPr="009070B4" w:rsidRDefault="00292154" w:rsidP="00292154">
            <w:pPr>
              <w:jc w:val="right"/>
              <w:rPr>
                <w:rFonts w:ascii="Arial" w:hAnsi="Arial" w:cs="Arial"/>
                <w:color w:val="000000"/>
                <w:sz w:val="22"/>
                <w:szCs w:val="22"/>
              </w:rPr>
            </w:pPr>
            <w:r w:rsidRPr="009070B4">
              <w:rPr>
                <w:rFonts w:ascii="Arial" w:hAnsi="Arial" w:cs="Arial"/>
                <w:color w:val="000000"/>
                <w:sz w:val="22"/>
                <w:szCs w:val="22"/>
              </w:rPr>
              <w:t xml:space="preserve"> 446 000,00</w:t>
            </w:r>
          </w:p>
        </w:tc>
        <w:tc>
          <w:tcPr>
            <w:tcW w:w="1877" w:type="dxa"/>
            <w:hideMark/>
          </w:tcPr>
          <w:p w:rsidR="00292154" w:rsidRPr="009070B4" w:rsidRDefault="00292154" w:rsidP="00292154">
            <w:pPr>
              <w:jc w:val="right"/>
              <w:rPr>
                <w:rFonts w:ascii="Arial" w:hAnsi="Arial" w:cs="Arial"/>
                <w:color w:val="000000"/>
                <w:sz w:val="22"/>
                <w:szCs w:val="22"/>
              </w:rPr>
            </w:pPr>
            <w:r>
              <w:rPr>
                <w:rFonts w:ascii="Arial" w:hAnsi="Arial" w:cs="Arial"/>
                <w:color w:val="000000"/>
                <w:sz w:val="22"/>
                <w:szCs w:val="22"/>
              </w:rPr>
              <w:t>198 369,63</w:t>
            </w:r>
          </w:p>
        </w:tc>
      </w:tr>
      <w:tr w:rsidR="00292154" w:rsidRPr="009070B4" w:rsidTr="002921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88"/>
        </w:trPr>
        <w:tc>
          <w:tcPr>
            <w:tcW w:w="5246" w:type="dxa"/>
            <w:hideMark/>
          </w:tcPr>
          <w:p w:rsidR="00292154" w:rsidRPr="009070B4" w:rsidRDefault="00292154" w:rsidP="00292154">
            <w:pPr>
              <w:rPr>
                <w:rFonts w:ascii="Arial" w:hAnsi="Arial" w:cs="Arial"/>
                <w:color w:val="000000"/>
                <w:sz w:val="22"/>
                <w:szCs w:val="22"/>
              </w:rPr>
            </w:pPr>
            <w:r w:rsidRPr="009070B4">
              <w:rPr>
                <w:rFonts w:ascii="Arial" w:hAnsi="Arial" w:cs="Arial"/>
                <w:color w:val="000000"/>
                <w:sz w:val="22"/>
                <w:szCs w:val="22"/>
              </w:rPr>
              <w:t>Налог на имущество физических лиц</w:t>
            </w:r>
          </w:p>
        </w:tc>
        <w:tc>
          <w:tcPr>
            <w:tcW w:w="1984" w:type="dxa"/>
            <w:hideMark/>
          </w:tcPr>
          <w:p w:rsidR="00292154" w:rsidRPr="009070B4" w:rsidRDefault="00292154" w:rsidP="00292154">
            <w:pPr>
              <w:jc w:val="center"/>
              <w:rPr>
                <w:rFonts w:ascii="Arial" w:hAnsi="Arial" w:cs="Arial"/>
                <w:color w:val="000000"/>
                <w:sz w:val="22"/>
                <w:szCs w:val="22"/>
              </w:rPr>
            </w:pPr>
            <w:r w:rsidRPr="009070B4">
              <w:rPr>
                <w:rFonts w:ascii="Arial" w:hAnsi="Arial" w:cs="Arial"/>
                <w:color w:val="000000"/>
                <w:sz w:val="22"/>
                <w:szCs w:val="22"/>
              </w:rPr>
              <w:t>000 10601000000000110</w:t>
            </w:r>
          </w:p>
        </w:tc>
        <w:tc>
          <w:tcPr>
            <w:tcW w:w="1701" w:type="dxa"/>
            <w:hideMark/>
          </w:tcPr>
          <w:p w:rsidR="00292154" w:rsidRPr="009070B4" w:rsidRDefault="00292154" w:rsidP="00292154">
            <w:pPr>
              <w:jc w:val="right"/>
              <w:rPr>
                <w:rFonts w:ascii="Arial" w:hAnsi="Arial" w:cs="Arial"/>
                <w:color w:val="000000"/>
                <w:sz w:val="22"/>
                <w:szCs w:val="22"/>
              </w:rPr>
            </w:pPr>
            <w:r w:rsidRPr="009070B4">
              <w:rPr>
                <w:rFonts w:ascii="Arial" w:hAnsi="Arial" w:cs="Arial"/>
                <w:color w:val="000000"/>
                <w:sz w:val="22"/>
                <w:szCs w:val="22"/>
              </w:rPr>
              <w:t>146 000,00</w:t>
            </w:r>
          </w:p>
        </w:tc>
        <w:tc>
          <w:tcPr>
            <w:tcW w:w="1877" w:type="dxa"/>
            <w:hideMark/>
          </w:tcPr>
          <w:p w:rsidR="00292154" w:rsidRPr="009070B4" w:rsidRDefault="00292154" w:rsidP="00292154">
            <w:pPr>
              <w:jc w:val="right"/>
              <w:rPr>
                <w:rFonts w:ascii="Arial" w:hAnsi="Arial" w:cs="Arial"/>
                <w:color w:val="000000"/>
                <w:sz w:val="22"/>
                <w:szCs w:val="22"/>
              </w:rPr>
            </w:pPr>
            <w:r>
              <w:rPr>
                <w:rFonts w:ascii="Arial" w:hAnsi="Arial" w:cs="Arial"/>
                <w:color w:val="000000"/>
                <w:sz w:val="22"/>
                <w:szCs w:val="22"/>
              </w:rPr>
              <w:t>11</w:t>
            </w:r>
            <w:r w:rsidRPr="009070B4">
              <w:rPr>
                <w:rFonts w:ascii="Arial" w:hAnsi="Arial" w:cs="Arial"/>
                <w:color w:val="000000"/>
                <w:sz w:val="22"/>
                <w:szCs w:val="22"/>
              </w:rPr>
              <w:t> </w:t>
            </w:r>
            <w:r>
              <w:rPr>
                <w:rFonts w:ascii="Arial" w:hAnsi="Arial" w:cs="Arial"/>
                <w:color w:val="000000"/>
                <w:sz w:val="22"/>
                <w:szCs w:val="22"/>
              </w:rPr>
              <w:t>268</w:t>
            </w:r>
            <w:r w:rsidRPr="009070B4">
              <w:rPr>
                <w:rFonts w:ascii="Arial" w:hAnsi="Arial" w:cs="Arial"/>
                <w:color w:val="000000"/>
                <w:sz w:val="22"/>
                <w:szCs w:val="22"/>
              </w:rPr>
              <w:t>,8</w:t>
            </w:r>
            <w:r>
              <w:rPr>
                <w:rFonts w:ascii="Arial" w:hAnsi="Arial" w:cs="Arial"/>
                <w:color w:val="000000"/>
                <w:sz w:val="22"/>
                <w:szCs w:val="22"/>
              </w:rPr>
              <w:t>5</w:t>
            </w:r>
          </w:p>
        </w:tc>
      </w:tr>
      <w:tr w:rsidR="00292154" w:rsidRPr="009070B4" w:rsidTr="002921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465"/>
        </w:trPr>
        <w:tc>
          <w:tcPr>
            <w:tcW w:w="5246" w:type="dxa"/>
            <w:hideMark/>
          </w:tcPr>
          <w:p w:rsidR="00292154" w:rsidRPr="009070B4" w:rsidRDefault="00292154" w:rsidP="00292154">
            <w:pPr>
              <w:rPr>
                <w:rFonts w:ascii="Arial" w:hAnsi="Arial" w:cs="Arial"/>
                <w:color w:val="000000"/>
                <w:sz w:val="22"/>
                <w:szCs w:val="22"/>
              </w:rPr>
            </w:pPr>
            <w:r w:rsidRPr="009070B4">
              <w:rPr>
                <w:rFonts w:ascii="Arial" w:hAnsi="Arial" w:cs="Arial"/>
                <w:color w:val="000000"/>
                <w:sz w:val="22"/>
                <w:szCs w:val="22"/>
              </w:rPr>
              <w:t>Налог на имущество физических лиц, взимаемый по ставкам, применяемым к объектам налогообложения, расположенным в границах сельских поселений</w:t>
            </w:r>
          </w:p>
        </w:tc>
        <w:tc>
          <w:tcPr>
            <w:tcW w:w="1984" w:type="dxa"/>
            <w:hideMark/>
          </w:tcPr>
          <w:p w:rsidR="00292154" w:rsidRPr="009070B4" w:rsidRDefault="00292154" w:rsidP="00292154">
            <w:pPr>
              <w:jc w:val="center"/>
              <w:rPr>
                <w:rFonts w:ascii="Arial" w:hAnsi="Arial" w:cs="Arial"/>
                <w:color w:val="000000"/>
                <w:sz w:val="22"/>
                <w:szCs w:val="22"/>
              </w:rPr>
            </w:pPr>
            <w:r w:rsidRPr="009070B4">
              <w:rPr>
                <w:rFonts w:ascii="Arial" w:hAnsi="Arial" w:cs="Arial"/>
                <w:color w:val="000000"/>
                <w:sz w:val="22"/>
                <w:szCs w:val="22"/>
              </w:rPr>
              <w:t>000 10601030100000110</w:t>
            </w:r>
          </w:p>
        </w:tc>
        <w:tc>
          <w:tcPr>
            <w:tcW w:w="1701" w:type="dxa"/>
            <w:hideMark/>
          </w:tcPr>
          <w:p w:rsidR="00292154" w:rsidRPr="009070B4" w:rsidRDefault="00292154" w:rsidP="00292154">
            <w:pPr>
              <w:jc w:val="right"/>
              <w:rPr>
                <w:rFonts w:ascii="Arial" w:hAnsi="Arial" w:cs="Arial"/>
                <w:color w:val="000000"/>
                <w:sz w:val="22"/>
                <w:szCs w:val="22"/>
              </w:rPr>
            </w:pPr>
            <w:r w:rsidRPr="009070B4">
              <w:rPr>
                <w:rFonts w:ascii="Arial" w:hAnsi="Arial" w:cs="Arial"/>
                <w:color w:val="000000"/>
                <w:sz w:val="22"/>
                <w:szCs w:val="22"/>
              </w:rPr>
              <w:t xml:space="preserve"> 146 000,00</w:t>
            </w:r>
          </w:p>
        </w:tc>
        <w:tc>
          <w:tcPr>
            <w:tcW w:w="1877" w:type="dxa"/>
            <w:hideMark/>
          </w:tcPr>
          <w:p w:rsidR="00292154" w:rsidRPr="009070B4" w:rsidRDefault="00292154" w:rsidP="00292154">
            <w:pPr>
              <w:jc w:val="right"/>
              <w:rPr>
                <w:rFonts w:ascii="Arial" w:hAnsi="Arial" w:cs="Arial"/>
                <w:sz w:val="22"/>
                <w:szCs w:val="22"/>
              </w:rPr>
            </w:pPr>
            <w:r>
              <w:rPr>
                <w:rFonts w:ascii="Arial" w:hAnsi="Arial" w:cs="Arial"/>
                <w:color w:val="000000"/>
                <w:sz w:val="22"/>
                <w:szCs w:val="22"/>
              </w:rPr>
              <w:t>11</w:t>
            </w:r>
            <w:r w:rsidRPr="009070B4">
              <w:rPr>
                <w:rFonts w:ascii="Arial" w:hAnsi="Arial" w:cs="Arial"/>
                <w:color w:val="000000"/>
                <w:sz w:val="22"/>
                <w:szCs w:val="22"/>
              </w:rPr>
              <w:t> </w:t>
            </w:r>
            <w:r>
              <w:rPr>
                <w:rFonts w:ascii="Arial" w:hAnsi="Arial" w:cs="Arial"/>
                <w:color w:val="000000"/>
                <w:sz w:val="22"/>
                <w:szCs w:val="22"/>
              </w:rPr>
              <w:t>268</w:t>
            </w:r>
            <w:r w:rsidRPr="009070B4">
              <w:rPr>
                <w:rFonts w:ascii="Arial" w:hAnsi="Arial" w:cs="Arial"/>
                <w:color w:val="000000"/>
                <w:sz w:val="22"/>
                <w:szCs w:val="22"/>
              </w:rPr>
              <w:t>,8</w:t>
            </w:r>
            <w:r>
              <w:rPr>
                <w:rFonts w:ascii="Arial" w:hAnsi="Arial" w:cs="Arial"/>
                <w:color w:val="000000"/>
                <w:sz w:val="22"/>
                <w:szCs w:val="22"/>
              </w:rPr>
              <w:t>5</w:t>
            </w:r>
          </w:p>
        </w:tc>
      </w:tr>
      <w:tr w:rsidR="00292154" w:rsidRPr="009070B4" w:rsidTr="002921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915"/>
        </w:trPr>
        <w:tc>
          <w:tcPr>
            <w:tcW w:w="5246" w:type="dxa"/>
            <w:hideMark/>
          </w:tcPr>
          <w:p w:rsidR="00292154" w:rsidRPr="009070B4" w:rsidRDefault="00292154" w:rsidP="00292154">
            <w:pPr>
              <w:rPr>
                <w:rFonts w:ascii="Arial" w:hAnsi="Arial" w:cs="Arial"/>
                <w:color w:val="000000"/>
                <w:sz w:val="22"/>
                <w:szCs w:val="22"/>
              </w:rPr>
            </w:pPr>
            <w:proofErr w:type="gramStart"/>
            <w:r w:rsidRPr="009070B4">
              <w:rPr>
                <w:rFonts w:ascii="Arial" w:hAnsi="Arial" w:cs="Arial"/>
                <w:color w:val="000000"/>
                <w:sz w:val="22"/>
                <w:szCs w:val="22"/>
              </w:rPr>
              <w:t>Налог на имущество физических лиц, взимаемый по ставкам, применяемым к объектам налогообложения,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roofErr w:type="gramEnd"/>
          </w:p>
        </w:tc>
        <w:tc>
          <w:tcPr>
            <w:tcW w:w="1984" w:type="dxa"/>
            <w:hideMark/>
          </w:tcPr>
          <w:p w:rsidR="00292154" w:rsidRPr="009070B4" w:rsidRDefault="00292154" w:rsidP="00292154">
            <w:pPr>
              <w:jc w:val="center"/>
              <w:rPr>
                <w:rFonts w:ascii="Arial" w:hAnsi="Arial" w:cs="Arial"/>
                <w:color w:val="000000"/>
                <w:sz w:val="22"/>
                <w:szCs w:val="22"/>
              </w:rPr>
            </w:pPr>
            <w:r w:rsidRPr="009070B4">
              <w:rPr>
                <w:rFonts w:ascii="Arial" w:hAnsi="Arial" w:cs="Arial"/>
                <w:color w:val="000000"/>
                <w:sz w:val="22"/>
                <w:szCs w:val="22"/>
              </w:rPr>
              <w:t>000 10601030101000110</w:t>
            </w:r>
          </w:p>
        </w:tc>
        <w:tc>
          <w:tcPr>
            <w:tcW w:w="1701" w:type="dxa"/>
            <w:hideMark/>
          </w:tcPr>
          <w:p w:rsidR="00292154" w:rsidRPr="009070B4" w:rsidRDefault="00292154" w:rsidP="00292154">
            <w:pPr>
              <w:jc w:val="right"/>
              <w:rPr>
                <w:rFonts w:ascii="Arial" w:hAnsi="Arial" w:cs="Arial"/>
                <w:color w:val="000000"/>
                <w:sz w:val="22"/>
                <w:szCs w:val="22"/>
              </w:rPr>
            </w:pPr>
            <w:r w:rsidRPr="009070B4">
              <w:rPr>
                <w:rFonts w:ascii="Arial" w:hAnsi="Arial" w:cs="Arial"/>
                <w:color w:val="000000"/>
                <w:sz w:val="22"/>
                <w:szCs w:val="22"/>
              </w:rPr>
              <w:t>146 000,00</w:t>
            </w:r>
          </w:p>
        </w:tc>
        <w:tc>
          <w:tcPr>
            <w:tcW w:w="1877" w:type="dxa"/>
            <w:hideMark/>
          </w:tcPr>
          <w:p w:rsidR="00292154" w:rsidRPr="009070B4" w:rsidRDefault="00292154" w:rsidP="00292154">
            <w:pPr>
              <w:jc w:val="right"/>
              <w:rPr>
                <w:rFonts w:ascii="Arial" w:hAnsi="Arial" w:cs="Arial"/>
                <w:sz w:val="22"/>
                <w:szCs w:val="22"/>
              </w:rPr>
            </w:pPr>
            <w:r>
              <w:rPr>
                <w:rFonts w:ascii="Arial" w:hAnsi="Arial" w:cs="Arial"/>
                <w:color w:val="000000"/>
                <w:sz w:val="22"/>
                <w:szCs w:val="22"/>
              </w:rPr>
              <w:t>11</w:t>
            </w:r>
            <w:r w:rsidRPr="009070B4">
              <w:rPr>
                <w:rFonts w:ascii="Arial" w:hAnsi="Arial" w:cs="Arial"/>
                <w:color w:val="000000"/>
                <w:sz w:val="22"/>
                <w:szCs w:val="22"/>
              </w:rPr>
              <w:t> </w:t>
            </w:r>
            <w:r>
              <w:rPr>
                <w:rFonts w:ascii="Arial" w:hAnsi="Arial" w:cs="Arial"/>
                <w:color w:val="000000"/>
                <w:sz w:val="22"/>
                <w:szCs w:val="22"/>
              </w:rPr>
              <w:t>268</w:t>
            </w:r>
            <w:r w:rsidRPr="009070B4">
              <w:rPr>
                <w:rFonts w:ascii="Arial" w:hAnsi="Arial" w:cs="Arial"/>
                <w:color w:val="000000"/>
                <w:sz w:val="22"/>
                <w:szCs w:val="22"/>
              </w:rPr>
              <w:t>,8</w:t>
            </w:r>
            <w:r>
              <w:rPr>
                <w:rFonts w:ascii="Arial" w:hAnsi="Arial" w:cs="Arial"/>
                <w:color w:val="000000"/>
                <w:sz w:val="22"/>
                <w:szCs w:val="22"/>
              </w:rPr>
              <w:t>5</w:t>
            </w:r>
          </w:p>
        </w:tc>
      </w:tr>
      <w:tr w:rsidR="00292154" w:rsidRPr="009070B4" w:rsidTr="002921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97"/>
        </w:trPr>
        <w:tc>
          <w:tcPr>
            <w:tcW w:w="5246" w:type="dxa"/>
            <w:hideMark/>
          </w:tcPr>
          <w:p w:rsidR="00292154" w:rsidRPr="009070B4" w:rsidRDefault="00292154" w:rsidP="00292154">
            <w:pPr>
              <w:rPr>
                <w:rFonts w:ascii="Arial" w:hAnsi="Arial" w:cs="Arial"/>
                <w:color w:val="000000"/>
                <w:sz w:val="22"/>
                <w:szCs w:val="22"/>
              </w:rPr>
            </w:pPr>
            <w:r w:rsidRPr="009070B4">
              <w:rPr>
                <w:rFonts w:ascii="Arial" w:hAnsi="Arial" w:cs="Arial"/>
                <w:color w:val="000000"/>
                <w:sz w:val="22"/>
                <w:szCs w:val="22"/>
              </w:rPr>
              <w:t>Земельный налог</w:t>
            </w:r>
          </w:p>
        </w:tc>
        <w:tc>
          <w:tcPr>
            <w:tcW w:w="1984" w:type="dxa"/>
            <w:hideMark/>
          </w:tcPr>
          <w:p w:rsidR="00292154" w:rsidRPr="009070B4" w:rsidRDefault="00292154" w:rsidP="00292154">
            <w:pPr>
              <w:jc w:val="center"/>
              <w:rPr>
                <w:rFonts w:ascii="Arial" w:hAnsi="Arial" w:cs="Arial"/>
                <w:color w:val="000000"/>
                <w:sz w:val="22"/>
                <w:szCs w:val="22"/>
              </w:rPr>
            </w:pPr>
            <w:r w:rsidRPr="009070B4">
              <w:rPr>
                <w:rFonts w:ascii="Arial" w:hAnsi="Arial" w:cs="Arial"/>
                <w:color w:val="000000"/>
                <w:sz w:val="22"/>
                <w:szCs w:val="22"/>
              </w:rPr>
              <w:t>000 10606000000000110</w:t>
            </w:r>
          </w:p>
        </w:tc>
        <w:tc>
          <w:tcPr>
            <w:tcW w:w="1701" w:type="dxa"/>
            <w:hideMark/>
          </w:tcPr>
          <w:p w:rsidR="00292154" w:rsidRPr="009070B4" w:rsidRDefault="00292154" w:rsidP="00292154">
            <w:pPr>
              <w:jc w:val="right"/>
              <w:rPr>
                <w:rFonts w:ascii="Arial" w:hAnsi="Arial" w:cs="Arial"/>
                <w:color w:val="000000"/>
                <w:sz w:val="22"/>
                <w:szCs w:val="22"/>
              </w:rPr>
            </w:pPr>
            <w:r w:rsidRPr="009070B4">
              <w:rPr>
                <w:rFonts w:ascii="Arial" w:hAnsi="Arial" w:cs="Arial"/>
                <w:color w:val="000000"/>
                <w:sz w:val="22"/>
                <w:szCs w:val="22"/>
              </w:rPr>
              <w:t xml:space="preserve"> 300 000,00</w:t>
            </w:r>
          </w:p>
        </w:tc>
        <w:tc>
          <w:tcPr>
            <w:tcW w:w="1877" w:type="dxa"/>
            <w:hideMark/>
          </w:tcPr>
          <w:p w:rsidR="00292154" w:rsidRPr="009070B4" w:rsidRDefault="00292154" w:rsidP="00292154">
            <w:pPr>
              <w:jc w:val="right"/>
              <w:rPr>
                <w:rFonts w:ascii="Arial" w:hAnsi="Arial" w:cs="Arial"/>
                <w:color w:val="000000"/>
                <w:sz w:val="22"/>
                <w:szCs w:val="22"/>
              </w:rPr>
            </w:pPr>
            <w:r>
              <w:rPr>
                <w:rFonts w:ascii="Arial" w:hAnsi="Arial" w:cs="Arial"/>
                <w:color w:val="000000"/>
                <w:sz w:val="22"/>
                <w:szCs w:val="22"/>
              </w:rPr>
              <w:t>187 100,78</w:t>
            </w:r>
          </w:p>
        </w:tc>
      </w:tr>
      <w:tr w:rsidR="00292154" w:rsidRPr="009070B4" w:rsidTr="002921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185"/>
        </w:trPr>
        <w:tc>
          <w:tcPr>
            <w:tcW w:w="5246" w:type="dxa"/>
            <w:hideMark/>
          </w:tcPr>
          <w:p w:rsidR="00292154" w:rsidRPr="009070B4" w:rsidRDefault="00292154" w:rsidP="00292154">
            <w:pPr>
              <w:rPr>
                <w:rFonts w:ascii="Arial" w:hAnsi="Arial" w:cs="Arial"/>
                <w:color w:val="000000"/>
                <w:sz w:val="22"/>
                <w:szCs w:val="22"/>
              </w:rPr>
            </w:pPr>
            <w:r w:rsidRPr="009070B4">
              <w:rPr>
                <w:rFonts w:ascii="Arial" w:hAnsi="Arial" w:cs="Arial"/>
                <w:color w:val="000000"/>
                <w:sz w:val="22"/>
                <w:szCs w:val="22"/>
              </w:rPr>
              <w:t>Земельный налог с организаций</w:t>
            </w:r>
          </w:p>
        </w:tc>
        <w:tc>
          <w:tcPr>
            <w:tcW w:w="1984" w:type="dxa"/>
            <w:hideMark/>
          </w:tcPr>
          <w:p w:rsidR="00292154" w:rsidRPr="009070B4" w:rsidRDefault="00292154" w:rsidP="00292154">
            <w:pPr>
              <w:jc w:val="center"/>
              <w:rPr>
                <w:rFonts w:ascii="Arial" w:hAnsi="Arial" w:cs="Arial"/>
                <w:color w:val="000000"/>
                <w:sz w:val="22"/>
                <w:szCs w:val="22"/>
              </w:rPr>
            </w:pPr>
            <w:r w:rsidRPr="009070B4">
              <w:rPr>
                <w:rFonts w:ascii="Arial" w:hAnsi="Arial" w:cs="Arial"/>
                <w:color w:val="000000"/>
                <w:sz w:val="22"/>
                <w:szCs w:val="22"/>
              </w:rPr>
              <w:t>000 10606030000000110</w:t>
            </w:r>
          </w:p>
        </w:tc>
        <w:tc>
          <w:tcPr>
            <w:tcW w:w="1701" w:type="dxa"/>
            <w:hideMark/>
          </w:tcPr>
          <w:p w:rsidR="00292154" w:rsidRPr="009070B4" w:rsidRDefault="00292154" w:rsidP="00292154">
            <w:pPr>
              <w:jc w:val="right"/>
              <w:rPr>
                <w:rFonts w:ascii="Arial" w:hAnsi="Arial" w:cs="Arial"/>
                <w:color w:val="000000"/>
                <w:sz w:val="22"/>
                <w:szCs w:val="22"/>
              </w:rPr>
            </w:pPr>
            <w:r w:rsidRPr="009070B4">
              <w:rPr>
                <w:rFonts w:ascii="Arial" w:hAnsi="Arial" w:cs="Arial"/>
                <w:color w:val="000000"/>
                <w:sz w:val="22"/>
                <w:szCs w:val="22"/>
              </w:rPr>
              <w:t>130 000,00</w:t>
            </w:r>
          </w:p>
        </w:tc>
        <w:tc>
          <w:tcPr>
            <w:tcW w:w="1877" w:type="dxa"/>
            <w:hideMark/>
          </w:tcPr>
          <w:p w:rsidR="00292154" w:rsidRPr="009070B4" w:rsidRDefault="00292154" w:rsidP="00292154">
            <w:pPr>
              <w:jc w:val="right"/>
              <w:rPr>
                <w:rFonts w:ascii="Arial" w:hAnsi="Arial" w:cs="Arial"/>
                <w:color w:val="000000"/>
                <w:sz w:val="22"/>
                <w:szCs w:val="22"/>
              </w:rPr>
            </w:pPr>
            <w:r>
              <w:rPr>
                <w:rFonts w:ascii="Arial" w:hAnsi="Arial" w:cs="Arial"/>
                <w:color w:val="000000"/>
                <w:sz w:val="22"/>
                <w:szCs w:val="22"/>
              </w:rPr>
              <w:t>159 866,50</w:t>
            </w:r>
          </w:p>
        </w:tc>
      </w:tr>
      <w:tr w:rsidR="00292154" w:rsidRPr="009070B4" w:rsidTr="002921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273"/>
        </w:trPr>
        <w:tc>
          <w:tcPr>
            <w:tcW w:w="5246" w:type="dxa"/>
            <w:hideMark/>
          </w:tcPr>
          <w:p w:rsidR="00292154" w:rsidRPr="009070B4" w:rsidRDefault="00292154" w:rsidP="00292154">
            <w:pPr>
              <w:rPr>
                <w:rFonts w:ascii="Arial" w:hAnsi="Arial" w:cs="Arial"/>
                <w:color w:val="000000"/>
                <w:sz w:val="22"/>
                <w:szCs w:val="22"/>
              </w:rPr>
            </w:pPr>
            <w:r w:rsidRPr="009070B4">
              <w:rPr>
                <w:rFonts w:ascii="Arial" w:hAnsi="Arial" w:cs="Arial"/>
                <w:color w:val="000000"/>
                <w:sz w:val="22"/>
                <w:szCs w:val="22"/>
              </w:rPr>
              <w:t>Земельный налог с организаций, обладающих земельным участком, расположенным в границах сельских поселений</w:t>
            </w:r>
          </w:p>
        </w:tc>
        <w:tc>
          <w:tcPr>
            <w:tcW w:w="1984" w:type="dxa"/>
            <w:hideMark/>
          </w:tcPr>
          <w:p w:rsidR="00292154" w:rsidRPr="009070B4" w:rsidRDefault="00292154" w:rsidP="00292154">
            <w:pPr>
              <w:jc w:val="center"/>
              <w:rPr>
                <w:rFonts w:ascii="Arial" w:hAnsi="Arial" w:cs="Arial"/>
                <w:color w:val="000000"/>
                <w:sz w:val="22"/>
                <w:szCs w:val="22"/>
              </w:rPr>
            </w:pPr>
            <w:r w:rsidRPr="009070B4">
              <w:rPr>
                <w:rFonts w:ascii="Arial" w:hAnsi="Arial" w:cs="Arial"/>
                <w:color w:val="000000"/>
                <w:sz w:val="22"/>
                <w:szCs w:val="22"/>
              </w:rPr>
              <w:t>000 10606033100000110</w:t>
            </w:r>
          </w:p>
        </w:tc>
        <w:tc>
          <w:tcPr>
            <w:tcW w:w="1701" w:type="dxa"/>
            <w:hideMark/>
          </w:tcPr>
          <w:p w:rsidR="00292154" w:rsidRPr="009070B4" w:rsidRDefault="00292154" w:rsidP="00292154">
            <w:pPr>
              <w:jc w:val="right"/>
              <w:rPr>
                <w:rFonts w:ascii="Arial" w:hAnsi="Arial" w:cs="Arial"/>
                <w:color w:val="000000"/>
                <w:sz w:val="22"/>
                <w:szCs w:val="22"/>
              </w:rPr>
            </w:pPr>
            <w:r w:rsidRPr="009070B4">
              <w:rPr>
                <w:rFonts w:ascii="Arial" w:hAnsi="Arial" w:cs="Arial"/>
                <w:color w:val="000000"/>
                <w:sz w:val="22"/>
                <w:szCs w:val="22"/>
              </w:rPr>
              <w:t>130 000,00</w:t>
            </w:r>
          </w:p>
        </w:tc>
        <w:tc>
          <w:tcPr>
            <w:tcW w:w="1877" w:type="dxa"/>
            <w:hideMark/>
          </w:tcPr>
          <w:p w:rsidR="00292154" w:rsidRPr="009070B4" w:rsidRDefault="00292154" w:rsidP="00292154">
            <w:pPr>
              <w:jc w:val="right"/>
              <w:rPr>
                <w:rFonts w:ascii="Arial" w:hAnsi="Arial" w:cs="Arial"/>
                <w:sz w:val="22"/>
                <w:szCs w:val="22"/>
              </w:rPr>
            </w:pPr>
            <w:r>
              <w:rPr>
                <w:rFonts w:ascii="Arial" w:hAnsi="Arial" w:cs="Arial"/>
                <w:color w:val="000000"/>
                <w:sz w:val="22"/>
                <w:szCs w:val="22"/>
              </w:rPr>
              <w:t>159 866,50</w:t>
            </w:r>
          </w:p>
        </w:tc>
      </w:tr>
      <w:tr w:rsidR="00292154" w:rsidRPr="009070B4" w:rsidTr="002921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690"/>
        </w:trPr>
        <w:tc>
          <w:tcPr>
            <w:tcW w:w="5246" w:type="dxa"/>
            <w:hideMark/>
          </w:tcPr>
          <w:p w:rsidR="00292154" w:rsidRPr="009070B4" w:rsidRDefault="00292154" w:rsidP="00292154">
            <w:pPr>
              <w:rPr>
                <w:rFonts w:ascii="Arial" w:hAnsi="Arial" w:cs="Arial"/>
                <w:color w:val="000000"/>
                <w:sz w:val="22"/>
                <w:szCs w:val="22"/>
              </w:rPr>
            </w:pPr>
            <w:proofErr w:type="gramStart"/>
            <w:r w:rsidRPr="009070B4">
              <w:rPr>
                <w:rFonts w:ascii="Arial" w:hAnsi="Arial" w:cs="Arial"/>
                <w:color w:val="000000"/>
                <w:sz w:val="22"/>
                <w:szCs w:val="22"/>
              </w:rPr>
              <w:t>Земельный налог с организаций, обладающих земельным участком,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roofErr w:type="gramEnd"/>
          </w:p>
        </w:tc>
        <w:tc>
          <w:tcPr>
            <w:tcW w:w="1984" w:type="dxa"/>
            <w:hideMark/>
          </w:tcPr>
          <w:p w:rsidR="00292154" w:rsidRPr="009070B4" w:rsidRDefault="00292154" w:rsidP="00292154">
            <w:pPr>
              <w:jc w:val="center"/>
              <w:rPr>
                <w:rFonts w:ascii="Arial" w:hAnsi="Arial" w:cs="Arial"/>
                <w:color w:val="000000"/>
                <w:sz w:val="22"/>
                <w:szCs w:val="22"/>
              </w:rPr>
            </w:pPr>
            <w:r w:rsidRPr="009070B4">
              <w:rPr>
                <w:rFonts w:ascii="Arial" w:hAnsi="Arial" w:cs="Arial"/>
                <w:color w:val="000000"/>
                <w:sz w:val="22"/>
                <w:szCs w:val="22"/>
              </w:rPr>
              <w:t>000 10606033101000110</w:t>
            </w:r>
          </w:p>
        </w:tc>
        <w:tc>
          <w:tcPr>
            <w:tcW w:w="1701" w:type="dxa"/>
            <w:hideMark/>
          </w:tcPr>
          <w:p w:rsidR="00292154" w:rsidRPr="009070B4" w:rsidRDefault="00292154" w:rsidP="00292154">
            <w:pPr>
              <w:jc w:val="right"/>
              <w:rPr>
                <w:rFonts w:ascii="Arial" w:hAnsi="Arial" w:cs="Arial"/>
                <w:color w:val="000000"/>
                <w:sz w:val="22"/>
                <w:szCs w:val="22"/>
              </w:rPr>
            </w:pPr>
            <w:r w:rsidRPr="009070B4">
              <w:rPr>
                <w:rFonts w:ascii="Arial" w:hAnsi="Arial" w:cs="Arial"/>
                <w:color w:val="000000"/>
                <w:sz w:val="22"/>
                <w:szCs w:val="22"/>
              </w:rPr>
              <w:t>130 000,00</w:t>
            </w:r>
          </w:p>
        </w:tc>
        <w:tc>
          <w:tcPr>
            <w:tcW w:w="1877" w:type="dxa"/>
            <w:hideMark/>
          </w:tcPr>
          <w:p w:rsidR="00292154" w:rsidRPr="009070B4" w:rsidRDefault="00292154" w:rsidP="00292154">
            <w:pPr>
              <w:jc w:val="right"/>
              <w:rPr>
                <w:rFonts w:ascii="Arial" w:hAnsi="Arial" w:cs="Arial"/>
                <w:sz w:val="22"/>
                <w:szCs w:val="22"/>
              </w:rPr>
            </w:pPr>
            <w:r>
              <w:rPr>
                <w:rFonts w:ascii="Arial" w:hAnsi="Arial" w:cs="Arial"/>
                <w:color w:val="000000"/>
                <w:sz w:val="22"/>
                <w:szCs w:val="22"/>
              </w:rPr>
              <w:t>159 866,50</w:t>
            </w:r>
          </w:p>
        </w:tc>
      </w:tr>
      <w:tr w:rsidR="00292154" w:rsidRPr="009070B4" w:rsidTr="002921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147"/>
        </w:trPr>
        <w:tc>
          <w:tcPr>
            <w:tcW w:w="5246" w:type="dxa"/>
            <w:hideMark/>
          </w:tcPr>
          <w:p w:rsidR="00292154" w:rsidRPr="009070B4" w:rsidRDefault="00292154" w:rsidP="00292154">
            <w:pPr>
              <w:rPr>
                <w:rFonts w:ascii="Arial" w:hAnsi="Arial" w:cs="Arial"/>
                <w:color w:val="000000"/>
                <w:sz w:val="22"/>
                <w:szCs w:val="22"/>
              </w:rPr>
            </w:pPr>
            <w:r w:rsidRPr="009070B4">
              <w:rPr>
                <w:rFonts w:ascii="Arial" w:hAnsi="Arial" w:cs="Arial"/>
                <w:color w:val="000000"/>
                <w:sz w:val="22"/>
                <w:szCs w:val="22"/>
              </w:rPr>
              <w:t>Земельный налог с физических лиц</w:t>
            </w:r>
          </w:p>
        </w:tc>
        <w:tc>
          <w:tcPr>
            <w:tcW w:w="1984" w:type="dxa"/>
            <w:hideMark/>
          </w:tcPr>
          <w:p w:rsidR="00292154" w:rsidRPr="009070B4" w:rsidRDefault="00292154" w:rsidP="00292154">
            <w:pPr>
              <w:jc w:val="center"/>
              <w:rPr>
                <w:rFonts w:ascii="Arial" w:hAnsi="Arial" w:cs="Arial"/>
                <w:color w:val="000000"/>
                <w:sz w:val="22"/>
                <w:szCs w:val="22"/>
              </w:rPr>
            </w:pPr>
            <w:r w:rsidRPr="009070B4">
              <w:rPr>
                <w:rFonts w:ascii="Arial" w:hAnsi="Arial" w:cs="Arial"/>
                <w:color w:val="000000"/>
                <w:sz w:val="22"/>
                <w:szCs w:val="22"/>
              </w:rPr>
              <w:t>000 10606040000000110</w:t>
            </w:r>
          </w:p>
        </w:tc>
        <w:tc>
          <w:tcPr>
            <w:tcW w:w="1701" w:type="dxa"/>
            <w:hideMark/>
          </w:tcPr>
          <w:p w:rsidR="00292154" w:rsidRPr="009070B4" w:rsidRDefault="00292154" w:rsidP="00292154">
            <w:pPr>
              <w:jc w:val="right"/>
              <w:rPr>
                <w:rFonts w:ascii="Arial" w:hAnsi="Arial" w:cs="Arial"/>
                <w:color w:val="000000"/>
                <w:sz w:val="22"/>
                <w:szCs w:val="22"/>
              </w:rPr>
            </w:pPr>
            <w:r w:rsidRPr="009070B4">
              <w:rPr>
                <w:rFonts w:ascii="Arial" w:hAnsi="Arial" w:cs="Arial"/>
                <w:color w:val="000000"/>
                <w:sz w:val="22"/>
                <w:szCs w:val="22"/>
              </w:rPr>
              <w:t>170 000,00</w:t>
            </w:r>
          </w:p>
        </w:tc>
        <w:tc>
          <w:tcPr>
            <w:tcW w:w="1877" w:type="dxa"/>
            <w:hideMark/>
          </w:tcPr>
          <w:p w:rsidR="00292154" w:rsidRPr="009070B4" w:rsidRDefault="00292154" w:rsidP="00292154">
            <w:pPr>
              <w:jc w:val="right"/>
              <w:rPr>
                <w:rFonts w:ascii="Arial" w:hAnsi="Arial" w:cs="Arial"/>
                <w:color w:val="000000"/>
                <w:sz w:val="22"/>
                <w:szCs w:val="22"/>
              </w:rPr>
            </w:pPr>
            <w:r>
              <w:rPr>
                <w:rFonts w:ascii="Arial" w:hAnsi="Arial" w:cs="Arial"/>
                <w:color w:val="000000"/>
                <w:sz w:val="22"/>
                <w:szCs w:val="22"/>
              </w:rPr>
              <w:t>27 234,28</w:t>
            </w:r>
          </w:p>
        </w:tc>
      </w:tr>
      <w:tr w:rsidR="00292154" w:rsidRPr="009070B4" w:rsidTr="002921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377"/>
        </w:trPr>
        <w:tc>
          <w:tcPr>
            <w:tcW w:w="5246" w:type="dxa"/>
            <w:hideMark/>
          </w:tcPr>
          <w:p w:rsidR="00292154" w:rsidRPr="009070B4" w:rsidRDefault="00292154" w:rsidP="00292154">
            <w:pPr>
              <w:rPr>
                <w:rFonts w:ascii="Arial" w:hAnsi="Arial" w:cs="Arial"/>
                <w:color w:val="000000"/>
                <w:sz w:val="22"/>
                <w:szCs w:val="22"/>
              </w:rPr>
            </w:pPr>
            <w:r w:rsidRPr="009070B4">
              <w:rPr>
                <w:rFonts w:ascii="Arial" w:hAnsi="Arial" w:cs="Arial"/>
                <w:color w:val="000000"/>
                <w:sz w:val="22"/>
                <w:szCs w:val="22"/>
              </w:rPr>
              <w:t>Земельный налог с физических лиц, обладающих земельным участком, расположенным в границах сельских поселений</w:t>
            </w:r>
          </w:p>
        </w:tc>
        <w:tc>
          <w:tcPr>
            <w:tcW w:w="1984" w:type="dxa"/>
            <w:hideMark/>
          </w:tcPr>
          <w:p w:rsidR="00292154" w:rsidRPr="009070B4" w:rsidRDefault="00292154" w:rsidP="00292154">
            <w:pPr>
              <w:jc w:val="center"/>
              <w:rPr>
                <w:rFonts w:ascii="Arial" w:hAnsi="Arial" w:cs="Arial"/>
                <w:color w:val="000000"/>
                <w:sz w:val="22"/>
                <w:szCs w:val="22"/>
              </w:rPr>
            </w:pPr>
            <w:r w:rsidRPr="009070B4">
              <w:rPr>
                <w:rFonts w:ascii="Arial" w:hAnsi="Arial" w:cs="Arial"/>
                <w:color w:val="000000"/>
                <w:sz w:val="22"/>
                <w:szCs w:val="22"/>
              </w:rPr>
              <w:t>000 10606043100000110</w:t>
            </w:r>
          </w:p>
        </w:tc>
        <w:tc>
          <w:tcPr>
            <w:tcW w:w="1701" w:type="dxa"/>
            <w:hideMark/>
          </w:tcPr>
          <w:p w:rsidR="00292154" w:rsidRPr="009070B4" w:rsidRDefault="00292154" w:rsidP="00292154">
            <w:pPr>
              <w:jc w:val="right"/>
              <w:rPr>
                <w:rFonts w:ascii="Arial" w:hAnsi="Arial" w:cs="Arial"/>
                <w:color w:val="000000"/>
                <w:sz w:val="22"/>
                <w:szCs w:val="22"/>
              </w:rPr>
            </w:pPr>
            <w:r w:rsidRPr="009070B4">
              <w:rPr>
                <w:rFonts w:ascii="Arial" w:hAnsi="Arial" w:cs="Arial"/>
                <w:color w:val="000000"/>
                <w:sz w:val="22"/>
                <w:szCs w:val="22"/>
              </w:rPr>
              <w:t>170 000,00</w:t>
            </w:r>
          </w:p>
        </w:tc>
        <w:tc>
          <w:tcPr>
            <w:tcW w:w="1877" w:type="dxa"/>
            <w:hideMark/>
          </w:tcPr>
          <w:p w:rsidR="00292154" w:rsidRPr="009070B4" w:rsidRDefault="00292154" w:rsidP="00292154">
            <w:pPr>
              <w:jc w:val="right"/>
              <w:rPr>
                <w:rFonts w:ascii="Arial" w:hAnsi="Arial" w:cs="Arial"/>
                <w:sz w:val="22"/>
                <w:szCs w:val="22"/>
              </w:rPr>
            </w:pPr>
            <w:r>
              <w:rPr>
                <w:rFonts w:ascii="Arial" w:hAnsi="Arial" w:cs="Arial"/>
                <w:color w:val="000000"/>
                <w:sz w:val="22"/>
                <w:szCs w:val="22"/>
              </w:rPr>
              <w:t>27 234,28</w:t>
            </w:r>
          </w:p>
        </w:tc>
      </w:tr>
      <w:tr w:rsidR="00292154" w:rsidRPr="009070B4" w:rsidTr="002921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690"/>
        </w:trPr>
        <w:tc>
          <w:tcPr>
            <w:tcW w:w="5246" w:type="dxa"/>
            <w:hideMark/>
          </w:tcPr>
          <w:p w:rsidR="00292154" w:rsidRPr="009070B4" w:rsidRDefault="00292154" w:rsidP="00292154">
            <w:pPr>
              <w:rPr>
                <w:rFonts w:ascii="Arial" w:hAnsi="Arial" w:cs="Arial"/>
                <w:color w:val="000000"/>
                <w:sz w:val="22"/>
                <w:szCs w:val="22"/>
              </w:rPr>
            </w:pPr>
            <w:proofErr w:type="gramStart"/>
            <w:r w:rsidRPr="009070B4">
              <w:rPr>
                <w:rFonts w:ascii="Arial" w:hAnsi="Arial" w:cs="Arial"/>
                <w:color w:val="000000"/>
                <w:sz w:val="22"/>
                <w:szCs w:val="22"/>
              </w:rPr>
              <w:t>Земельный налог с физических лиц, обладающих земельным участком,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roofErr w:type="gramEnd"/>
          </w:p>
        </w:tc>
        <w:tc>
          <w:tcPr>
            <w:tcW w:w="1984" w:type="dxa"/>
            <w:hideMark/>
          </w:tcPr>
          <w:p w:rsidR="00292154" w:rsidRPr="009070B4" w:rsidRDefault="00292154" w:rsidP="00292154">
            <w:pPr>
              <w:jc w:val="center"/>
              <w:rPr>
                <w:rFonts w:ascii="Arial" w:hAnsi="Arial" w:cs="Arial"/>
                <w:color w:val="000000"/>
                <w:sz w:val="22"/>
                <w:szCs w:val="22"/>
              </w:rPr>
            </w:pPr>
            <w:r w:rsidRPr="009070B4">
              <w:rPr>
                <w:rFonts w:ascii="Arial" w:hAnsi="Arial" w:cs="Arial"/>
                <w:color w:val="000000"/>
                <w:sz w:val="22"/>
                <w:szCs w:val="22"/>
              </w:rPr>
              <w:t>000 10606043101000110</w:t>
            </w:r>
          </w:p>
        </w:tc>
        <w:tc>
          <w:tcPr>
            <w:tcW w:w="1701" w:type="dxa"/>
            <w:hideMark/>
          </w:tcPr>
          <w:p w:rsidR="00292154" w:rsidRPr="009070B4" w:rsidRDefault="00292154" w:rsidP="00292154">
            <w:pPr>
              <w:jc w:val="right"/>
              <w:rPr>
                <w:rFonts w:ascii="Arial" w:hAnsi="Arial" w:cs="Arial"/>
                <w:color w:val="000000"/>
                <w:sz w:val="22"/>
                <w:szCs w:val="22"/>
              </w:rPr>
            </w:pPr>
            <w:r w:rsidRPr="009070B4">
              <w:rPr>
                <w:rFonts w:ascii="Arial" w:hAnsi="Arial" w:cs="Arial"/>
                <w:color w:val="000000"/>
                <w:sz w:val="22"/>
                <w:szCs w:val="22"/>
              </w:rPr>
              <w:t>170 000,00</w:t>
            </w:r>
          </w:p>
        </w:tc>
        <w:tc>
          <w:tcPr>
            <w:tcW w:w="1877" w:type="dxa"/>
            <w:hideMark/>
          </w:tcPr>
          <w:p w:rsidR="00292154" w:rsidRPr="009070B4" w:rsidRDefault="00292154" w:rsidP="00292154">
            <w:pPr>
              <w:jc w:val="right"/>
              <w:rPr>
                <w:rFonts w:ascii="Arial" w:hAnsi="Arial" w:cs="Arial"/>
                <w:sz w:val="22"/>
                <w:szCs w:val="22"/>
              </w:rPr>
            </w:pPr>
            <w:r>
              <w:rPr>
                <w:rFonts w:ascii="Arial" w:hAnsi="Arial" w:cs="Arial"/>
                <w:color w:val="000000"/>
                <w:sz w:val="22"/>
                <w:szCs w:val="22"/>
              </w:rPr>
              <w:t>27 234,28</w:t>
            </w:r>
          </w:p>
        </w:tc>
      </w:tr>
      <w:tr w:rsidR="00292154" w:rsidRPr="009070B4" w:rsidTr="002921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294"/>
        </w:trPr>
        <w:tc>
          <w:tcPr>
            <w:tcW w:w="5246" w:type="dxa"/>
            <w:hideMark/>
          </w:tcPr>
          <w:p w:rsidR="00292154" w:rsidRPr="009070B4" w:rsidRDefault="00292154" w:rsidP="00292154">
            <w:pPr>
              <w:rPr>
                <w:rFonts w:ascii="Arial" w:hAnsi="Arial" w:cs="Arial"/>
                <w:color w:val="000000"/>
                <w:sz w:val="22"/>
                <w:szCs w:val="22"/>
              </w:rPr>
            </w:pPr>
            <w:r w:rsidRPr="009070B4">
              <w:rPr>
                <w:rFonts w:ascii="Arial" w:hAnsi="Arial" w:cs="Arial"/>
                <w:color w:val="000000"/>
                <w:sz w:val="22"/>
                <w:szCs w:val="22"/>
              </w:rPr>
              <w:t>ДОХОДЫ ОТ ИСПОЛЬЗОВАНИЯ ИМУЩЕСТВА, НАХОДЯЩЕГОСЯ В ГОСУДАРСТВЕННОЙ И МУНИЦИПАЛЬНОЙ СОБСТВЕННОСТИ</w:t>
            </w:r>
          </w:p>
        </w:tc>
        <w:tc>
          <w:tcPr>
            <w:tcW w:w="1984" w:type="dxa"/>
            <w:hideMark/>
          </w:tcPr>
          <w:p w:rsidR="00292154" w:rsidRPr="009070B4" w:rsidRDefault="00292154" w:rsidP="00292154">
            <w:pPr>
              <w:jc w:val="center"/>
              <w:rPr>
                <w:rFonts w:ascii="Arial" w:hAnsi="Arial" w:cs="Arial"/>
                <w:color w:val="000000"/>
                <w:sz w:val="22"/>
                <w:szCs w:val="22"/>
              </w:rPr>
            </w:pPr>
            <w:r w:rsidRPr="009070B4">
              <w:rPr>
                <w:rFonts w:ascii="Arial" w:hAnsi="Arial" w:cs="Arial"/>
                <w:color w:val="000000"/>
                <w:sz w:val="22"/>
                <w:szCs w:val="22"/>
              </w:rPr>
              <w:t>000 11100000000000000</w:t>
            </w:r>
          </w:p>
        </w:tc>
        <w:tc>
          <w:tcPr>
            <w:tcW w:w="1701" w:type="dxa"/>
            <w:hideMark/>
          </w:tcPr>
          <w:p w:rsidR="00292154" w:rsidRPr="009070B4" w:rsidRDefault="00292154" w:rsidP="00292154">
            <w:pPr>
              <w:jc w:val="right"/>
              <w:rPr>
                <w:rFonts w:ascii="Arial" w:hAnsi="Arial" w:cs="Arial"/>
                <w:color w:val="000000"/>
                <w:sz w:val="22"/>
                <w:szCs w:val="22"/>
              </w:rPr>
            </w:pPr>
            <w:r w:rsidRPr="009070B4">
              <w:rPr>
                <w:rFonts w:ascii="Arial" w:hAnsi="Arial" w:cs="Arial"/>
                <w:color w:val="000000"/>
                <w:sz w:val="22"/>
                <w:szCs w:val="22"/>
              </w:rPr>
              <w:t>67 300,00</w:t>
            </w:r>
          </w:p>
        </w:tc>
        <w:tc>
          <w:tcPr>
            <w:tcW w:w="1877" w:type="dxa"/>
            <w:hideMark/>
          </w:tcPr>
          <w:p w:rsidR="00292154" w:rsidRPr="009070B4" w:rsidRDefault="00292154" w:rsidP="00292154">
            <w:pPr>
              <w:jc w:val="right"/>
              <w:rPr>
                <w:rFonts w:ascii="Arial" w:hAnsi="Arial" w:cs="Arial"/>
                <w:color w:val="000000"/>
                <w:sz w:val="22"/>
                <w:szCs w:val="22"/>
              </w:rPr>
            </w:pPr>
            <w:r>
              <w:rPr>
                <w:rFonts w:ascii="Arial" w:hAnsi="Arial" w:cs="Arial"/>
                <w:color w:val="000000"/>
                <w:sz w:val="22"/>
                <w:szCs w:val="22"/>
              </w:rPr>
              <w:t>19 771,27</w:t>
            </w:r>
          </w:p>
        </w:tc>
      </w:tr>
      <w:tr w:rsidR="00292154" w:rsidRPr="009070B4" w:rsidTr="002921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915"/>
        </w:trPr>
        <w:tc>
          <w:tcPr>
            <w:tcW w:w="5246" w:type="dxa"/>
            <w:hideMark/>
          </w:tcPr>
          <w:p w:rsidR="00292154" w:rsidRPr="009070B4" w:rsidRDefault="00292154" w:rsidP="00292154">
            <w:pPr>
              <w:rPr>
                <w:rFonts w:ascii="Arial" w:hAnsi="Arial" w:cs="Arial"/>
                <w:color w:val="000000"/>
                <w:sz w:val="22"/>
                <w:szCs w:val="22"/>
              </w:rPr>
            </w:pPr>
            <w:r w:rsidRPr="009070B4">
              <w:rPr>
                <w:rFonts w:ascii="Arial" w:hAnsi="Arial" w:cs="Arial"/>
                <w:color w:val="000000"/>
                <w:sz w:val="22"/>
                <w:szCs w:val="22"/>
              </w:rPr>
              <w:t xml:space="preserve">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w:t>
            </w:r>
            <w:r w:rsidRPr="009070B4">
              <w:rPr>
                <w:rFonts w:ascii="Arial" w:hAnsi="Arial" w:cs="Arial"/>
                <w:color w:val="000000"/>
                <w:sz w:val="22"/>
                <w:szCs w:val="22"/>
              </w:rPr>
              <w:lastRenderedPageBreak/>
              <w:t>государственных и муниципальных унитарных предприятий, в том числе казенных)</w:t>
            </w:r>
          </w:p>
        </w:tc>
        <w:tc>
          <w:tcPr>
            <w:tcW w:w="1984" w:type="dxa"/>
            <w:hideMark/>
          </w:tcPr>
          <w:p w:rsidR="00292154" w:rsidRPr="009070B4" w:rsidRDefault="00292154" w:rsidP="00292154">
            <w:pPr>
              <w:jc w:val="center"/>
              <w:rPr>
                <w:rFonts w:ascii="Arial" w:hAnsi="Arial" w:cs="Arial"/>
                <w:color w:val="000000"/>
                <w:sz w:val="22"/>
                <w:szCs w:val="22"/>
              </w:rPr>
            </w:pPr>
            <w:r w:rsidRPr="009070B4">
              <w:rPr>
                <w:rFonts w:ascii="Arial" w:hAnsi="Arial" w:cs="Arial"/>
                <w:color w:val="000000"/>
                <w:sz w:val="22"/>
                <w:szCs w:val="22"/>
              </w:rPr>
              <w:lastRenderedPageBreak/>
              <w:t>000 11105000000000120</w:t>
            </w:r>
          </w:p>
        </w:tc>
        <w:tc>
          <w:tcPr>
            <w:tcW w:w="1701" w:type="dxa"/>
            <w:hideMark/>
          </w:tcPr>
          <w:p w:rsidR="00292154" w:rsidRPr="009070B4" w:rsidRDefault="00292154" w:rsidP="00292154">
            <w:pPr>
              <w:jc w:val="right"/>
              <w:rPr>
                <w:rFonts w:ascii="Arial" w:hAnsi="Arial" w:cs="Arial"/>
                <w:color w:val="000000"/>
                <w:sz w:val="22"/>
                <w:szCs w:val="22"/>
              </w:rPr>
            </w:pPr>
            <w:r w:rsidRPr="009070B4">
              <w:rPr>
                <w:rFonts w:ascii="Arial" w:hAnsi="Arial" w:cs="Arial"/>
                <w:color w:val="000000"/>
                <w:sz w:val="22"/>
                <w:szCs w:val="22"/>
              </w:rPr>
              <w:t>67 300,00</w:t>
            </w:r>
          </w:p>
        </w:tc>
        <w:tc>
          <w:tcPr>
            <w:tcW w:w="1877" w:type="dxa"/>
            <w:hideMark/>
          </w:tcPr>
          <w:p w:rsidR="00292154" w:rsidRPr="009070B4" w:rsidRDefault="00292154" w:rsidP="00292154">
            <w:pPr>
              <w:jc w:val="right"/>
              <w:rPr>
                <w:rFonts w:ascii="Arial" w:hAnsi="Arial" w:cs="Arial"/>
                <w:sz w:val="22"/>
                <w:szCs w:val="22"/>
              </w:rPr>
            </w:pPr>
            <w:r>
              <w:rPr>
                <w:rFonts w:ascii="Arial" w:hAnsi="Arial" w:cs="Arial"/>
                <w:color w:val="000000"/>
                <w:sz w:val="22"/>
                <w:szCs w:val="22"/>
              </w:rPr>
              <w:t>19 771,27</w:t>
            </w:r>
          </w:p>
        </w:tc>
      </w:tr>
      <w:tr w:rsidR="00292154" w:rsidRPr="009070B4" w:rsidTr="002921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915"/>
        </w:trPr>
        <w:tc>
          <w:tcPr>
            <w:tcW w:w="5246" w:type="dxa"/>
            <w:hideMark/>
          </w:tcPr>
          <w:p w:rsidR="00292154" w:rsidRPr="009070B4" w:rsidRDefault="00292154" w:rsidP="00292154">
            <w:pPr>
              <w:rPr>
                <w:rFonts w:ascii="Arial" w:hAnsi="Arial" w:cs="Arial"/>
                <w:color w:val="000000"/>
                <w:sz w:val="22"/>
                <w:szCs w:val="22"/>
              </w:rPr>
            </w:pPr>
            <w:proofErr w:type="gramStart"/>
            <w:r w:rsidRPr="009070B4">
              <w:rPr>
                <w:rFonts w:ascii="Arial" w:hAnsi="Arial" w:cs="Arial"/>
                <w:color w:val="000000"/>
                <w:sz w:val="22"/>
                <w:szCs w:val="22"/>
              </w:rPr>
              <w:lastRenderedPageBreak/>
              <w:t>Доходы, получаемые в виде арендной платы за земли после разграничения государственной собственности на землю, а также средства от продажи права на заключение договоров аренды указанных земельных участков (за исключением земельных участков бюджетных и автономных учреждений)</w:t>
            </w:r>
            <w:proofErr w:type="gramEnd"/>
          </w:p>
        </w:tc>
        <w:tc>
          <w:tcPr>
            <w:tcW w:w="1984" w:type="dxa"/>
            <w:hideMark/>
          </w:tcPr>
          <w:p w:rsidR="00292154" w:rsidRPr="009070B4" w:rsidRDefault="00292154" w:rsidP="00292154">
            <w:pPr>
              <w:jc w:val="center"/>
              <w:rPr>
                <w:rFonts w:ascii="Arial" w:hAnsi="Arial" w:cs="Arial"/>
                <w:color w:val="000000"/>
                <w:sz w:val="22"/>
                <w:szCs w:val="22"/>
              </w:rPr>
            </w:pPr>
            <w:r w:rsidRPr="009070B4">
              <w:rPr>
                <w:rFonts w:ascii="Arial" w:hAnsi="Arial" w:cs="Arial"/>
                <w:color w:val="000000"/>
                <w:sz w:val="22"/>
                <w:szCs w:val="22"/>
              </w:rPr>
              <w:t>000 11105020000000120</w:t>
            </w:r>
          </w:p>
        </w:tc>
        <w:tc>
          <w:tcPr>
            <w:tcW w:w="1701" w:type="dxa"/>
            <w:hideMark/>
          </w:tcPr>
          <w:p w:rsidR="00292154" w:rsidRPr="009070B4" w:rsidRDefault="00292154" w:rsidP="00292154">
            <w:pPr>
              <w:jc w:val="right"/>
              <w:rPr>
                <w:rFonts w:ascii="Arial" w:hAnsi="Arial" w:cs="Arial"/>
                <w:color w:val="000000"/>
                <w:sz w:val="22"/>
                <w:szCs w:val="22"/>
              </w:rPr>
            </w:pPr>
            <w:r w:rsidRPr="009070B4">
              <w:rPr>
                <w:rFonts w:ascii="Arial" w:hAnsi="Arial" w:cs="Arial"/>
                <w:color w:val="000000"/>
                <w:sz w:val="22"/>
                <w:szCs w:val="22"/>
              </w:rPr>
              <w:t>67 300,00</w:t>
            </w:r>
          </w:p>
        </w:tc>
        <w:tc>
          <w:tcPr>
            <w:tcW w:w="1877" w:type="dxa"/>
            <w:hideMark/>
          </w:tcPr>
          <w:p w:rsidR="00292154" w:rsidRPr="009070B4" w:rsidRDefault="00292154" w:rsidP="00292154">
            <w:pPr>
              <w:jc w:val="right"/>
              <w:rPr>
                <w:rFonts w:ascii="Arial" w:hAnsi="Arial" w:cs="Arial"/>
                <w:sz w:val="22"/>
                <w:szCs w:val="22"/>
              </w:rPr>
            </w:pPr>
            <w:r>
              <w:rPr>
                <w:rFonts w:ascii="Arial" w:hAnsi="Arial" w:cs="Arial"/>
                <w:color w:val="000000"/>
                <w:sz w:val="22"/>
                <w:szCs w:val="22"/>
              </w:rPr>
              <w:t>19 771,27</w:t>
            </w:r>
          </w:p>
        </w:tc>
      </w:tr>
      <w:tr w:rsidR="00292154" w:rsidRPr="009070B4" w:rsidTr="002921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690"/>
        </w:trPr>
        <w:tc>
          <w:tcPr>
            <w:tcW w:w="5246" w:type="dxa"/>
            <w:hideMark/>
          </w:tcPr>
          <w:p w:rsidR="00292154" w:rsidRPr="009070B4" w:rsidRDefault="00292154" w:rsidP="00292154">
            <w:pPr>
              <w:rPr>
                <w:rFonts w:ascii="Arial" w:hAnsi="Arial" w:cs="Arial"/>
                <w:color w:val="000000"/>
                <w:sz w:val="22"/>
                <w:szCs w:val="22"/>
              </w:rPr>
            </w:pPr>
            <w:proofErr w:type="gramStart"/>
            <w:r w:rsidRPr="009070B4">
              <w:rPr>
                <w:rFonts w:ascii="Arial" w:hAnsi="Arial" w:cs="Arial"/>
                <w:color w:val="000000"/>
                <w:sz w:val="22"/>
                <w:szCs w:val="22"/>
              </w:rPr>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 </w:t>
            </w:r>
            <w:proofErr w:type="gramEnd"/>
          </w:p>
        </w:tc>
        <w:tc>
          <w:tcPr>
            <w:tcW w:w="1984" w:type="dxa"/>
            <w:hideMark/>
          </w:tcPr>
          <w:p w:rsidR="00292154" w:rsidRPr="009070B4" w:rsidRDefault="00292154" w:rsidP="00292154">
            <w:pPr>
              <w:jc w:val="center"/>
              <w:rPr>
                <w:rFonts w:ascii="Arial" w:hAnsi="Arial" w:cs="Arial"/>
                <w:color w:val="000000"/>
                <w:sz w:val="22"/>
                <w:szCs w:val="22"/>
              </w:rPr>
            </w:pPr>
            <w:r w:rsidRPr="009070B4">
              <w:rPr>
                <w:rFonts w:ascii="Arial" w:hAnsi="Arial" w:cs="Arial"/>
                <w:color w:val="000000"/>
                <w:sz w:val="22"/>
                <w:szCs w:val="22"/>
              </w:rPr>
              <w:t>000 11105025100000120</w:t>
            </w:r>
          </w:p>
        </w:tc>
        <w:tc>
          <w:tcPr>
            <w:tcW w:w="1701" w:type="dxa"/>
            <w:hideMark/>
          </w:tcPr>
          <w:p w:rsidR="00292154" w:rsidRPr="009070B4" w:rsidRDefault="00292154" w:rsidP="00292154">
            <w:pPr>
              <w:widowControl w:val="0"/>
              <w:jc w:val="right"/>
              <w:rPr>
                <w:rFonts w:ascii="Arial" w:hAnsi="Arial" w:cs="Arial"/>
                <w:color w:val="000000"/>
                <w:sz w:val="22"/>
                <w:szCs w:val="22"/>
              </w:rPr>
            </w:pPr>
            <w:r w:rsidRPr="009070B4">
              <w:rPr>
                <w:rFonts w:ascii="Arial" w:hAnsi="Arial" w:cs="Arial"/>
                <w:color w:val="000000"/>
                <w:sz w:val="22"/>
                <w:szCs w:val="22"/>
              </w:rPr>
              <w:t>67 300,00</w:t>
            </w:r>
          </w:p>
        </w:tc>
        <w:tc>
          <w:tcPr>
            <w:tcW w:w="1877" w:type="dxa"/>
            <w:hideMark/>
          </w:tcPr>
          <w:p w:rsidR="00292154" w:rsidRPr="009070B4" w:rsidRDefault="00292154" w:rsidP="00292154">
            <w:pPr>
              <w:widowControl w:val="0"/>
              <w:jc w:val="right"/>
              <w:rPr>
                <w:rFonts w:ascii="Arial" w:hAnsi="Arial" w:cs="Arial"/>
                <w:color w:val="000000"/>
                <w:sz w:val="22"/>
                <w:szCs w:val="22"/>
              </w:rPr>
            </w:pPr>
            <w:r>
              <w:rPr>
                <w:rFonts w:ascii="Arial" w:hAnsi="Arial" w:cs="Arial"/>
                <w:color w:val="000000"/>
                <w:sz w:val="22"/>
                <w:szCs w:val="22"/>
              </w:rPr>
              <w:t>19 771,27</w:t>
            </w:r>
          </w:p>
        </w:tc>
      </w:tr>
      <w:tr w:rsidR="00292154" w:rsidRPr="009070B4" w:rsidTr="002921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300"/>
        </w:trPr>
        <w:tc>
          <w:tcPr>
            <w:tcW w:w="5246" w:type="dxa"/>
            <w:hideMark/>
          </w:tcPr>
          <w:p w:rsidR="00292154" w:rsidRPr="009070B4" w:rsidRDefault="00292154" w:rsidP="00292154">
            <w:pPr>
              <w:rPr>
                <w:rFonts w:ascii="Arial" w:hAnsi="Arial" w:cs="Arial"/>
                <w:color w:val="000000"/>
                <w:sz w:val="22"/>
                <w:szCs w:val="22"/>
              </w:rPr>
            </w:pPr>
            <w:r w:rsidRPr="009070B4">
              <w:rPr>
                <w:rFonts w:ascii="Arial" w:hAnsi="Arial" w:cs="Arial"/>
                <w:color w:val="000000"/>
                <w:sz w:val="22"/>
                <w:szCs w:val="22"/>
              </w:rPr>
              <w:t>ДОХОДЫ ОТ ОКАЗАНИЯ ПЛАТНЫХ УСЛУГ И КОМПЕНСАЦИИ ЗАТРАТ ГОСУДАРСТВА </w:t>
            </w:r>
          </w:p>
        </w:tc>
        <w:tc>
          <w:tcPr>
            <w:tcW w:w="1984" w:type="dxa"/>
            <w:hideMark/>
          </w:tcPr>
          <w:p w:rsidR="00292154" w:rsidRPr="009070B4" w:rsidRDefault="00292154" w:rsidP="00292154">
            <w:pPr>
              <w:jc w:val="center"/>
              <w:rPr>
                <w:rFonts w:ascii="Arial" w:hAnsi="Arial" w:cs="Arial"/>
                <w:color w:val="000000"/>
                <w:sz w:val="22"/>
                <w:szCs w:val="22"/>
              </w:rPr>
            </w:pPr>
            <w:r w:rsidRPr="009070B4">
              <w:rPr>
                <w:rFonts w:ascii="Arial" w:hAnsi="Arial" w:cs="Arial"/>
                <w:color w:val="000000"/>
                <w:sz w:val="22"/>
                <w:szCs w:val="22"/>
              </w:rPr>
              <w:t>000 11300000000000000</w:t>
            </w:r>
          </w:p>
        </w:tc>
        <w:tc>
          <w:tcPr>
            <w:tcW w:w="1701" w:type="dxa"/>
            <w:hideMark/>
          </w:tcPr>
          <w:p w:rsidR="00292154" w:rsidRPr="009070B4" w:rsidRDefault="00292154" w:rsidP="00292154">
            <w:pPr>
              <w:widowControl w:val="0"/>
              <w:jc w:val="right"/>
              <w:rPr>
                <w:rFonts w:ascii="Arial" w:hAnsi="Arial" w:cs="Arial"/>
                <w:color w:val="000000"/>
                <w:sz w:val="22"/>
                <w:szCs w:val="22"/>
              </w:rPr>
            </w:pPr>
            <w:r w:rsidRPr="009070B4">
              <w:rPr>
                <w:rFonts w:ascii="Arial" w:hAnsi="Arial" w:cs="Arial"/>
                <w:color w:val="000000"/>
                <w:sz w:val="22"/>
                <w:szCs w:val="22"/>
              </w:rPr>
              <w:t>2 000,00</w:t>
            </w:r>
          </w:p>
        </w:tc>
        <w:tc>
          <w:tcPr>
            <w:tcW w:w="1877" w:type="dxa"/>
            <w:hideMark/>
          </w:tcPr>
          <w:p w:rsidR="00292154" w:rsidRPr="009070B4" w:rsidRDefault="00292154" w:rsidP="00292154">
            <w:pPr>
              <w:widowControl w:val="0"/>
              <w:jc w:val="right"/>
              <w:rPr>
                <w:rFonts w:ascii="Arial" w:hAnsi="Arial" w:cs="Arial"/>
                <w:color w:val="000000"/>
                <w:sz w:val="22"/>
                <w:szCs w:val="22"/>
              </w:rPr>
            </w:pPr>
            <w:r w:rsidRPr="009070B4">
              <w:rPr>
                <w:rFonts w:ascii="Arial" w:hAnsi="Arial" w:cs="Arial"/>
                <w:color w:val="000000"/>
                <w:sz w:val="22"/>
                <w:szCs w:val="22"/>
              </w:rPr>
              <w:t>0,00</w:t>
            </w:r>
          </w:p>
        </w:tc>
      </w:tr>
      <w:tr w:rsidR="00292154" w:rsidRPr="009070B4" w:rsidTr="002921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112"/>
        </w:trPr>
        <w:tc>
          <w:tcPr>
            <w:tcW w:w="5246" w:type="dxa"/>
            <w:hideMark/>
          </w:tcPr>
          <w:p w:rsidR="00292154" w:rsidRPr="009070B4" w:rsidRDefault="00292154" w:rsidP="00292154">
            <w:pPr>
              <w:rPr>
                <w:rFonts w:ascii="Arial" w:hAnsi="Arial" w:cs="Arial"/>
                <w:color w:val="000000"/>
                <w:sz w:val="22"/>
                <w:szCs w:val="22"/>
              </w:rPr>
            </w:pPr>
            <w:r w:rsidRPr="009070B4">
              <w:rPr>
                <w:rFonts w:ascii="Arial" w:hAnsi="Arial" w:cs="Arial"/>
                <w:color w:val="000000"/>
                <w:sz w:val="22"/>
                <w:szCs w:val="22"/>
              </w:rPr>
              <w:t>Доходы от компенсации затрат государства </w:t>
            </w:r>
          </w:p>
        </w:tc>
        <w:tc>
          <w:tcPr>
            <w:tcW w:w="1984" w:type="dxa"/>
            <w:hideMark/>
          </w:tcPr>
          <w:p w:rsidR="00292154" w:rsidRPr="009070B4" w:rsidRDefault="00292154" w:rsidP="00292154">
            <w:pPr>
              <w:jc w:val="center"/>
              <w:rPr>
                <w:rFonts w:ascii="Arial" w:hAnsi="Arial" w:cs="Arial"/>
                <w:color w:val="000000"/>
                <w:sz w:val="22"/>
                <w:szCs w:val="22"/>
              </w:rPr>
            </w:pPr>
            <w:r w:rsidRPr="009070B4">
              <w:rPr>
                <w:rFonts w:ascii="Arial" w:hAnsi="Arial" w:cs="Arial"/>
                <w:color w:val="000000"/>
                <w:sz w:val="22"/>
                <w:szCs w:val="22"/>
              </w:rPr>
              <w:t>000 11302000000000130</w:t>
            </w:r>
          </w:p>
        </w:tc>
        <w:tc>
          <w:tcPr>
            <w:tcW w:w="1701" w:type="dxa"/>
            <w:hideMark/>
          </w:tcPr>
          <w:p w:rsidR="00292154" w:rsidRPr="009070B4" w:rsidRDefault="00292154" w:rsidP="00292154">
            <w:pPr>
              <w:widowControl w:val="0"/>
              <w:jc w:val="right"/>
              <w:rPr>
                <w:rFonts w:ascii="Arial" w:hAnsi="Arial" w:cs="Arial"/>
                <w:color w:val="000000"/>
                <w:sz w:val="22"/>
                <w:szCs w:val="22"/>
              </w:rPr>
            </w:pPr>
            <w:r w:rsidRPr="009070B4">
              <w:rPr>
                <w:rFonts w:ascii="Arial" w:hAnsi="Arial" w:cs="Arial"/>
                <w:color w:val="000000"/>
                <w:sz w:val="22"/>
                <w:szCs w:val="22"/>
              </w:rPr>
              <w:t>2 000,00</w:t>
            </w:r>
          </w:p>
        </w:tc>
        <w:tc>
          <w:tcPr>
            <w:tcW w:w="1877" w:type="dxa"/>
            <w:hideMark/>
          </w:tcPr>
          <w:p w:rsidR="00292154" w:rsidRPr="009070B4" w:rsidRDefault="00292154" w:rsidP="00292154">
            <w:pPr>
              <w:widowControl w:val="0"/>
              <w:jc w:val="right"/>
              <w:rPr>
                <w:rFonts w:ascii="Arial" w:hAnsi="Arial" w:cs="Arial"/>
                <w:color w:val="000000"/>
                <w:sz w:val="22"/>
                <w:szCs w:val="22"/>
              </w:rPr>
            </w:pPr>
            <w:r w:rsidRPr="009070B4">
              <w:rPr>
                <w:rFonts w:ascii="Arial" w:hAnsi="Arial" w:cs="Arial"/>
                <w:color w:val="000000"/>
                <w:sz w:val="22"/>
                <w:szCs w:val="22"/>
              </w:rPr>
              <w:t>0,00</w:t>
            </w:r>
          </w:p>
        </w:tc>
      </w:tr>
      <w:tr w:rsidR="00292154" w:rsidRPr="009070B4" w:rsidTr="002921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295"/>
        </w:trPr>
        <w:tc>
          <w:tcPr>
            <w:tcW w:w="5246" w:type="dxa"/>
            <w:hideMark/>
          </w:tcPr>
          <w:p w:rsidR="00292154" w:rsidRPr="009070B4" w:rsidRDefault="00292154" w:rsidP="00292154">
            <w:pPr>
              <w:rPr>
                <w:rFonts w:ascii="Arial" w:hAnsi="Arial" w:cs="Arial"/>
                <w:color w:val="000000"/>
                <w:sz w:val="22"/>
                <w:szCs w:val="22"/>
              </w:rPr>
            </w:pPr>
            <w:r w:rsidRPr="009070B4">
              <w:rPr>
                <w:rFonts w:ascii="Arial" w:hAnsi="Arial" w:cs="Arial"/>
                <w:color w:val="000000"/>
                <w:sz w:val="22"/>
                <w:szCs w:val="22"/>
              </w:rPr>
              <w:t>Доходы, поступающие в порядке возмещения расходов, понесенных в связи с эксплуатацией имущества сельских поселений </w:t>
            </w:r>
          </w:p>
        </w:tc>
        <w:tc>
          <w:tcPr>
            <w:tcW w:w="1984" w:type="dxa"/>
            <w:hideMark/>
          </w:tcPr>
          <w:p w:rsidR="00292154" w:rsidRPr="009070B4" w:rsidRDefault="00292154" w:rsidP="00292154">
            <w:pPr>
              <w:jc w:val="center"/>
              <w:rPr>
                <w:rFonts w:ascii="Arial" w:hAnsi="Arial" w:cs="Arial"/>
                <w:color w:val="000000"/>
                <w:sz w:val="22"/>
                <w:szCs w:val="22"/>
              </w:rPr>
            </w:pPr>
            <w:r w:rsidRPr="009070B4">
              <w:rPr>
                <w:rFonts w:ascii="Arial" w:hAnsi="Arial" w:cs="Arial"/>
                <w:color w:val="000000"/>
                <w:sz w:val="22"/>
                <w:szCs w:val="22"/>
              </w:rPr>
              <w:t>000 11302065100000130</w:t>
            </w:r>
          </w:p>
        </w:tc>
        <w:tc>
          <w:tcPr>
            <w:tcW w:w="1701" w:type="dxa"/>
            <w:hideMark/>
          </w:tcPr>
          <w:p w:rsidR="00292154" w:rsidRPr="009070B4" w:rsidRDefault="00292154" w:rsidP="00292154">
            <w:pPr>
              <w:widowControl w:val="0"/>
              <w:jc w:val="right"/>
              <w:rPr>
                <w:rFonts w:ascii="Arial" w:hAnsi="Arial" w:cs="Arial"/>
                <w:color w:val="000000"/>
                <w:sz w:val="22"/>
                <w:szCs w:val="22"/>
              </w:rPr>
            </w:pPr>
            <w:r w:rsidRPr="009070B4">
              <w:rPr>
                <w:rFonts w:ascii="Arial" w:hAnsi="Arial" w:cs="Arial"/>
                <w:color w:val="000000"/>
                <w:sz w:val="22"/>
                <w:szCs w:val="22"/>
              </w:rPr>
              <w:t>2 000,00</w:t>
            </w:r>
          </w:p>
        </w:tc>
        <w:tc>
          <w:tcPr>
            <w:tcW w:w="1877" w:type="dxa"/>
            <w:hideMark/>
          </w:tcPr>
          <w:p w:rsidR="00292154" w:rsidRPr="009070B4" w:rsidRDefault="00292154" w:rsidP="00292154">
            <w:pPr>
              <w:widowControl w:val="0"/>
              <w:jc w:val="right"/>
              <w:rPr>
                <w:rFonts w:ascii="Arial" w:hAnsi="Arial" w:cs="Arial"/>
                <w:color w:val="000000"/>
                <w:sz w:val="22"/>
                <w:szCs w:val="22"/>
              </w:rPr>
            </w:pPr>
            <w:r w:rsidRPr="009070B4">
              <w:rPr>
                <w:rFonts w:ascii="Arial" w:hAnsi="Arial" w:cs="Arial"/>
                <w:color w:val="000000"/>
                <w:sz w:val="22"/>
                <w:szCs w:val="22"/>
              </w:rPr>
              <w:t>0,00</w:t>
            </w:r>
          </w:p>
        </w:tc>
      </w:tr>
      <w:tr w:rsidR="00292154" w:rsidRPr="009070B4" w:rsidTr="002921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118"/>
        </w:trPr>
        <w:tc>
          <w:tcPr>
            <w:tcW w:w="5246" w:type="dxa"/>
            <w:hideMark/>
          </w:tcPr>
          <w:p w:rsidR="00292154" w:rsidRPr="009070B4" w:rsidRDefault="00292154" w:rsidP="00292154">
            <w:pPr>
              <w:rPr>
                <w:rFonts w:ascii="Arial" w:hAnsi="Arial" w:cs="Arial"/>
                <w:color w:val="000000"/>
                <w:sz w:val="22"/>
                <w:szCs w:val="22"/>
              </w:rPr>
            </w:pPr>
            <w:r w:rsidRPr="009070B4">
              <w:rPr>
                <w:rFonts w:ascii="Arial" w:hAnsi="Arial" w:cs="Arial"/>
                <w:color w:val="000000"/>
                <w:sz w:val="22"/>
                <w:szCs w:val="22"/>
              </w:rPr>
              <w:t>БЕЗВОЗМЕЗДНЫЕ ПОСТУПЛЕНИЯ </w:t>
            </w:r>
          </w:p>
        </w:tc>
        <w:tc>
          <w:tcPr>
            <w:tcW w:w="1984" w:type="dxa"/>
            <w:hideMark/>
          </w:tcPr>
          <w:p w:rsidR="00292154" w:rsidRPr="009070B4" w:rsidRDefault="00292154" w:rsidP="00292154">
            <w:pPr>
              <w:jc w:val="center"/>
              <w:rPr>
                <w:rFonts w:ascii="Arial" w:hAnsi="Arial" w:cs="Arial"/>
                <w:color w:val="000000"/>
                <w:sz w:val="22"/>
                <w:szCs w:val="22"/>
              </w:rPr>
            </w:pPr>
            <w:r w:rsidRPr="009070B4">
              <w:rPr>
                <w:rFonts w:ascii="Arial" w:hAnsi="Arial" w:cs="Arial"/>
                <w:color w:val="000000"/>
                <w:sz w:val="22"/>
                <w:szCs w:val="22"/>
              </w:rPr>
              <w:t>000 20000000000000000</w:t>
            </w:r>
          </w:p>
        </w:tc>
        <w:tc>
          <w:tcPr>
            <w:tcW w:w="1701" w:type="dxa"/>
            <w:hideMark/>
          </w:tcPr>
          <w:p w:rsidR="00292154" w:rsidRPr="009070B4" w:rsidRDefault="00292154" w:rsidP="00292154">
            <w:pPr>
              <w:widowControl w:val="0"/>
              <w:jc w:val="right"/>
              <w:rPr>
                <w:rFonts w:ascii="Arial" w:hAnsi="Arial" w:cs="Arial"/>
                <w:color w:val="000000"/>
                <w:sz w:val="22"/>
                <w:szCs w:val="22"/>
              </w:rPr>
            </w:pPr>
            <w:r w:rsidRPr="009070B4">
              <w:rPr>
                <w:rFonts w:ascii="Arial" w:hAnsi="Arial" w:cs="Arial"/>
                <w:color w:val="000000"/>
                <w:sz w:val="22"/>
                <w:szCs w:val="22"/>
              </w:rPr>
              <w:t>3 314 270,00</w:t>
            </w:r>
          </w:p>
        </w:tc>
        <w:tc>
          <w:tcPr>
            <w:tcW w:w="1877" w:type="dxa"/>
            <w:hideMark/>
          </w:tcPr>
          <w:p w:rsidR="00292154" w:rsidRPr="009070B4" w:rsidRDefault="00292154" w:rsidP="00292154">
            <w:pPr>
              <w:widowControl w:val="0"/>
              <w:jc w:val="right"/>
              <w:rPr>
                <w:rFonts w:ascii="Arial" w:hAnsi="Arial" w:cs="Arial"/>
                <w:color w:val="000000"/>
                <w:sz w:val="22"/>
                <w:szCs w:val="22"/>
              </w:rPr>
            </w:pPr>
            <w:r>
              <w:rPr>
                <w:rFonts w:ascii="Arial" w:hAnsi="Arial" w:cs="Arial"/>
                <w:color w:val="000000"/>
                <w:sz w:val="22"/>
                <w:szCs w:val="22"/>
              </w:rPr>
              <w:t>1 697 731,55</w:t>
            </w:r>
          </w:p>
        </w:tc>
      </w:tr>
      <w:tr w:rsidR="00292154" w:rsidRPr="009070B4" w:rsidTr="002921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307"/>
        </w:trPr>
        <w:tc>
          <w:tcPr>
            <w:tcW w:w="5246" w:type="dxa"/>
            <w:hideMark/>
          </w:tcPr>
          <w:p w:rsidR="00292154" w:rsidRPr="009070B4" w:rsidRDefault="00292154" w:rsidP="00292154">
            <w:pPr>
              <w:rPr>
                <w:rFonts w:ascii="Arial" w:hAnsi="Arial" w:cs="Arial"/>
                <w:color w:val="000000"/>
                <w:sz w:val="22"/>
                <w:szCs w:val="22"/>
              </w:rPr>
            </w:pPr>
            <w:r w:rsidRPr="009070B4">
              <w:rPr>
                <w:rFonts w:ascii="Arial" w:hAnsi="Arial" w:cs="Arial"/>
                <w:color w:val="000000"/>
                <w:sz w:val="22"/>
                <w:szCs w:val="22"/>
              </w:rPr>
              <w:t>БЕЗВОЗМЕЗДНЫЕ ПОСТУПЛЕНИЯ ОТ ДРУГИХ БЮДЖЕТОВ БЮДЖЕТНОЙ СИСТЕМЫ РОССИЙСКОЙ ФЕДЕРАЦИИ</w:t>
            </w:r>
          </w:p>
        </w:tc>
        <w:tc>
          <w:tcPr>
            <w:tcW w:w="1984" w:type="dxa"/>
            <w:hideMark/>
          </w:tcPr>
          <w:p w:rsidR="00292154" w:rsidRPr="009070B4" w:rsidRDefault="00292154" w:rsidP="00292154">
            <w:pPr>
              <w:jc w:val="center"/>
              <w:rPr>
                <w:rFonts w:ascii="Arial" w:hAnsi="Arial" w:cs="Arial"/>
                <w:color w:val="000000"/>
                <w:sz w:val="22"/>
                <w:szCs w:val="22"/>
              </w:rPr>
            </w:pPr>
            <w:r w:rsidRPr="009070B4">
              <w:rPr>
                <w:rFonts w:ascii="Arial" w:hAnsi="Arial" w:cs="Arial"/>
                <w:color w:val="000000"/>
                <w:sz w:val="22"/>
                <w:szCs w:val="22"/>
              </w:rPr>
              <w:t>000 20200000000000000</w:t>
            </w:r>
          </w:p>
        </w:tc>
        <w:tc>
          <w:tcPr>
            <w:tcW w:w="1701" w:type="dxa"/>
            <w:hideMark/>
          </w:tcPr>
          <w:p w:rsidR="00292154" w:rsidRPr="009070B4" w:rsidRDefault="00292154" w:rsidP="00292154">
            <w:pPr>
              <w:widowControl w:val="0"/>
              <w:jc w:val="right"/>
              <w:rPr>
                <w:rFonts w:ascii="Arial" w:hAnsi="Arial" w:cs="Arial"/>
                <w:color w:val="000000"/>
                <w:sz w:val="22"/>
                <w:szCs w:val="22"/>
              </w:rPr>
            </w:pPr>
            <w:r w:rsidRPr="009070B4">
              <w:rPr>
                <w:rFonts w:ascii="Arial" w:hAnsi="Arial" w:cs="Arial"/>
                <w:color w:val="000000"/>
                <w:sz w:val="22"/>
                <w:szCs w:val="22"/>
              </w:rPr>
              <w:t>3 314 270,00</w:t>
            </w:r>
          </w:p>
        </w:tc>
        <w:tc>
          <w:tcPr>
            <w:tcW w:w="1877" w:type="dxa"/>
            <w:hideMark/>
          </w:tcPr>
          <w:p w:rsidR="00292154" w:rsidRPr="009070B4" w:rsidRDefault="00292154" w:rsidP="00292154">
            <w:pPr>
              <w:widowControl w:val="0"/>
              <w:jc w:val="right"/>
              <w:rPr>
                <w:rFonts w:ascii="Arial" w:hAnsi="Arial" w:cs="Arial"/>
                <w:color w:val="000000"/>
                <w:sz w:val="22"/>
                <w:szCs w:val="22"/>
              </w:rPr>
            </w:pPr>
            <w:r>
              <w:rPr>
                <w:rFonts w:ascii="Arial" w:hAnsi="Arial" w:cs="Arial"/>
                <w:color w:val="000000"/>
                <w:sz w:val="22"/>
                <w:szCs w:val="22"/>
              </w:rPr>
              <w:t>1 697 731,55</w:t>
            </w:r>
          </w:p>
        </w:tc>
      </w:tr>
      <w:tr w:rsidR="00292154" w:rsidRPr="009070B4" w:rsidTr="002921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213"/>
        </w:trPr>
        <w:tc>
          <w:tcPr>
            <w:tcW w:w="5246" w:type="dxa"/>
            <w:hideMark/>
          </w:tcPr>
          <w:p w:rsidR="00292154" w:rsidRPr="009070B4" w:rsidRDefault="00292154" w:rsidP="00292154">
            <w:pPr>
              <w:rPr>
                <w:rFonts w:ascii="Arial" w:hAnsi="Arial" w:cs="Arial"/>
                <w:color w:val="000000"/>
                <w:sz w:val="22"/>
                <w:szCs w:val="22"/>
              </w:rPr>
            </w:pPr>
            <w:r w:rsidRPr="009070B4">
              <w:rPr>
                <w:rFonts w:ascii="Arial" w:hAnsi="Arial" w:cs="Arial"/>
                <w:color w:val="000000"/>
                <w:sz w:val="22"/>
                <w:szCs w:val="22"/>
              </w:rPr>
              <w:t>Дотации бюджетам бюджетной системы Российской Федерации </w:t>
            </w:r>
          </w:p>
        </w:tc>
        <w:tc>
          <w:tcPr>
            <w:tcW w:w="1984" w:type="dxa"/>
            <w:hideMark/>
          </w:tcPr>
          <w:p w:rsidR="00292154" w:rsidRPr="009070B4" w:rsidRDefault="00292154" w:rsidP="00292154">
            <w:pPr>
              <w:jc w:val="center"/>
              <w:rPr>
                <w:rFonts w:ascii="Arial" w:hAnsi="Arial" w:cs="Arial"/>
                <w:color w:val="000000"/>
                <w:sz w:val="22"/>
                <w:szCs w:val="22"/>
              </w:rPr>
            </w:pPr>
            <w:r w:rsidRPr="009070B4">
              <w:rPr>
                <w:rFonts w:ascii="Arial" w:hAnsi="Arial" w:cs="Arial"/>
                <w:color w:val="000000"/>
                <w:sz w:val="22"/>
                <w:szCs w:val="22"/>
              </w:rPr>
              <w:t>000 20210000000000150</w:t>
            </w:r>
          </w:p>
        </w:tc>
        <w:tc>
          <w:tcPr>
            <w:tcW w:w="1701" w:type="dxa"/>
            <w:hideMark/>
          </w:tcPr>
          <w:p w:rsidR="00292154" w:rsidRPr="009070B4" w:rsidRDefault="00292154" w:rsidP="00292154">
            <w:pPr>
              <w:widowControl w:val="0"/>
              <w:jc w:val="right"/>
              <w:rPr>
                <w:rFonts w:ascii="Arial" w:hAnsi="Arial" w:cs="Arial"/>
                <w:color w:val="000000"/>
                <w:sz w:val="22"/>
                <w:szCs w:val="22"/>
              </w:rPr>
            </w:pPr>
            <w:r w:rsidRPr="009070B4">
              <w:rPr>
                <w:rFonts w:ascii="Arial" w:hAnsi="Arial" w:cs="Arial"/>
                <w:color w:val="000000"/>
                <w:sz w:val="22"/>
                <w:szCs w:val="22"/>
              </w:rPr>
              <w:t>1 377 900,00</w:t>
            </w:r>
          </w:p>
        </w:tc>
        <w:tc>
          <w:tcPr>
            <w:tcW w:w="1877" w:type="dxa"/>
            <w:hideMark/>
          </w:tcPr>
          <w:p w:rsidR="00292154" w:rsidRPr="009070B4" w:rsidRDefault="00292154" w:rsidP="00292154">
            <w:pPr>
              <w:widowControl w:val="0"/>
              <w:jc w:val="right"/>
              <w:rPr>
                <w:rFonts w:ascii="Arial" w:hAnsi="Arial" w:cs="Arial"/>
                <w:color w:val="000000"/>
                <w:sz w:val="22"/>
                <w:szCs w:val="22"/>
              </w:rPr>
            </w:pPr>
            <w:r>
              <w:rPr>
                <w:rFonts w:ascii="Arial" w:hAnsi="Arial" w:cs="Arial"/>
                <w:color w:val="000000"/>
                <w:sz w:val="22"/>
                <w:szCs w:val="22"/>
              </w:rPr>
              <w:t>718 334,00</w:t>
            </w:r>
          </w:p>
        </w:tc>
      </w:tr>
      <w:tr w:rsidR="00292154" w:rsidRPr="009070B4" w:rsidTr="002921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281"/>
        </w:trPr>
        <w:tc>
          <w:tcPr>
            <w:tcW w:w="5246" w:type="dxa"/>
            <w:hideMark/>
          </w:tcPr>
          <w:p w:rsidR="00292154" w:rsidRPr="009070B4" w:rsidRDefault="00292154" w:rsidP="00292154">
            <w:pPr>
              <w:rPr>
                <w:rFonts w:ascii="Arial" w:hAnsi="Arial" w:cs="Arial"/>
                <w:color w:val="000000"/>
                <w:sz w:val="22"/>
                <w:szCs w:val="22"/>
              </w:rPr>
            </w:pPr>
            <w:r w:rsidRPr="009070B4">
              <w:rPr>
                <w:rFonts w:ascii="Arial" w:hAnsi="Arial" w:cs="Arial"/>
                <w:color w:val="000000"/>
                <w:sz w:val="22"/>
                <w:szCs w:val="22"/>
              </w:rPr>
              <w:t>Дотации бюджетам сельских поселений на выравнивание бюджетной обеспеченности из бюджетов муниципальных районов </w:t>
            </w:r>
          </w:p>
        </w:tc>
        <w:tc>
          <w:tcPr>
            <w:tcW w:w="1984" w:type="dxa"/>
            <w:hideMark/>
          </w:tcPr>
          <w:p w:rsidR="00292154" w:rsidRPr="009070B4" w:rsidRDefault="00292154" w:rsidP="00292154">
            <w:pPr>
              <w:jc w:val="center"/>
              <w:rPr>
                <w:rFonts w:ascii="Arial" w:hAnsi="Arial" w:cs="Arial"/>
                <w:color w:val="000000"/>
                <w:sz w:val="22"/>
                <w:szCs w:val="22"/>
              </w:rPr>
            </w:pPr>
            <w:r w:rsidRPr="009070B4">
              <w:rPr>
                <w:rFonts w:ascii="Arial" w:hAnsi="Arial" w:cs="Arial"/>
                <w:color w:val="000000"/>
                <w:sz w:val="22"/>
                <w:szCs w:val="22"/>
              </w:rPr>
              <w:t>000 20216001100000150</w:t>
            </w:r>
          </w:p>
        </w:tc>
        <w:tc>
          <w:tcPr>
            <w:tcW w:w="1701" w:type="dxa"/>
            <w:hideMark/>
          </w:tcPr>
          <w:p w:rsidR="00292154" w:rsidRPr="009070B4" w:rsidRDefault="00292154" w:rsidP="00292154">
            <w:pPr>
              <w:widowControl w:val="0"/>
              <w:jc w:val="right"/>
              <w:rPr>
                <w:rFonts w:ascii="Arial" w:hAnsi="Arial" w:cs="Arial"/>
                <w:color w:val="000000"/>
                <w:sz w:val="22"/>
                <w:szCs w:val="22"/>
              </w:rPr>
            </w:pPr>
            <w:r w:rsidRPr="009070B4">
              <w:rPr>
                <w:rFonts w:ascii="Arial" w:hAnsi="Arial" w:cs="Arial"/>
                <w:color w:val="000000"/>
                <w:sz w:val="22"/>
                <w:szCs w:val="22"/>
              </w:rPr>
              <w:t>1 377 900,00</w:t>
            </w:r>
          </w:p>
        </w:tc>
        <w:tc>
          <w:tcPr>
            <w:tcW w:w="1877" w:type="dxa"/>
            <w:hideMark/>
          </w:tcPr>
          <w:p w:rsidR="00292154" w:rsidRPr="009070B4" w:rsidRDefault="00292154" w:rsidP="00292154">
            <w:pPr>
              <w:widowControl w:val="0"/>
              <w:jc w:val="right"/>
              <w:rPr>
                <w:rFonts w:ascii="Arial" w:hAnsi="Arial" w:cs="Arial"/>
                <w:color w:val="000000"/>
                <w:sz w:val="22"/>
                <w:szCs w:val="22"/>
              </w:rPr>
            </w:pPr>
            <w:r>
              <w:rPr>
                <w:rFonts w:ascii="Arial" w:hAnsi="Arial" w:cs="Arial"/>
                <w:color w:val="000000"/>
                <w:sz w:val="22"/>
                <w:szCs w:val="22"/>
              </w:rPr>
              <w:t>718 334,00</w:t>
            </w:r>
          </w:p>
        </w:tc>
      </w:tr>
      <w:tr w:rsidR="00292154" w:rsidRPr="009070B4" w:rsidTr="002921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187"/>
        </w:trPr>
        <w:tc>
          <w:tcPr>
            <w:tcW w:w="5246" w:type="dxa"/>
            <w:hideMark/>
          </w:tcPr>
          <w:p w:rsidR="00292154" w:rsidRPr="009070B4" w:rsidRDefault="00292154" w:rsidP="00292154">
            <w:pPr>
              <w:rPr>
                <w:rFonts w:ascii="Arial" w:hAnsi="Arial" w:cs="Arial"/>
                <w:color w:val="000000"/>
                <w:sz w:val="22"/>
                <w:szCs w:val="22"/>
              </w:rPr>
            </w:pPr>
            <w:r w:rsidRPr="009070B4">
              <w:rPr>
                <w:rFonts w:ascii="Arial" w:hAnsi="Arial" w:cs="Arial"/>
                <w:color w:val="000000"/>
                <w:sz w:val="22"/>
                <w:szCs w:val="22"/>
              </w:rPr>
              <w:t>Субвенции бюджетам бюджетной системы Российской Федерации </w:t>
            </w:r>
          </w:p>
        </w:tc>
        <w:tc>
          <w:tcPr>
            <w:tcW w:w="1984" w:type="dxa"/>
            <w:hideMark/>
          </w:tcPr>
          <w:p w:rsidR="00292154" w:rsidRPr="009070B4" w:rsidRDefault="00292154" w:rsidP="00292154">
            <w:pPr>
              <w:jc w:val="center"/>
              <w:rPr>
                <w:rFonts w:ascii="Arial" w:hAnsi="Arial" w:cs="Arial"/>
                <w:color w:val="000000"/>
                <w:sz w:val="22"/>
                <w:szCs w:val="22"/>
              </w:rPr>
            </w:pPr>
            <w:r w:rsidRPr="009070B4">
              <w:rPr>
                <w:rFonts w:ascii="Arial" w:hAnsi="Arial" w:cs="Arial"/>
                <w:color w:val="000000"/>
                <w:sz w:val="22"/>
                <w:szCs w:val="22"/>
              </w:rPr>
              <w:t>000 20230000000000150</w:t>
            </w:r>
          </w:p>
        </w:tc>
        <w:tc>
          <w:tcPr>
            <w:tcW w:w="1701" w:type="dxa"/>
            <w:hideMark/>
          </w:tcPr>
          <w:p w:rsidR="00292154" w:rsidRPr="009070B4" w:rsidRDefault="00292154" w:rsidP="00292154">
            <w:pPr>
              <w:widowControl w:val="0"/>
              <w:jc w:val="right"/>
              <w:rPr>
                <w:rFonts w:ascii="Arial" w:hAnsi="Arial" w:cs="Arial"/>
                <w:color w:val="000000"/>
                <w:sz w:val="22"/>
                <w:szCs w:val="22"/>
              </w:rPr>
            </w:pPr>
            <w:r w:rsidRPr="009070B4">
              <w:rPr>
                <w:rFonts w:ascii="Arial" w:hAnsi="Arial" w:cs="Arial"/>
                <w:color w:val="000000"/>
                <w:sz w:val="22"/>
                <w:szCs w:val="22"/>
              </w:rPr>
              <w:t>298 170,00</w:t>
            </w:r>
          </w:p>
        </w:tc>
        <w:tc>
          <w:tcPr>
            <w:tcW w:w="1877" w:type="dxa"/>
            <w:hideMark/>
          </w:tcPr>
          <w:p w:rsidR="00292154" w:rsidRPr="009070B4" w:rsidRDefault="00292154" w:rsidP="00292154">
            <w:pPr>
              <w:widowControl w:val="0"/>
              <w:jc w:val="right"/>
              <w:rPr>
                <w:rFonts w:ascii="Arial" w:hAnsi="Arial" w:cs="Arial"/>
                <w:color w:val="000000"/>
                <w:sz w:val="22"/>
                <w:szCs w:val="22"/>
              </w:rPr>
            </w:pPr>
            <w:r>
              <w:rPr>
                <w:rFonts w:ascii="Arial" w:hAnsi="Arial" w:cs="Arial"/>
                <w:color w:val="000000"/>
                <w:sz w:val="22"/>
                <w:szCs w:val="22"/>
              </w:rPr>
              <w:t>149 086,00</w:t>
            </w:r>
          </w:p>
        </w:tc>
      </w:tr>
      <w:tr w:rsidR="00292154" w:rsidRPr="009070B4" w:rsidTr="002921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465"/>
        </w:trPr>
        <w:tc>
          <w:tcPr>
            <w:tcW w:w="5246" w:type="dxa"/>
            <w:hideMark/>
          </w:tcPr>
          <w:p w:rsidR="00292154" w:rsidRPr="009070B4" w:rsidRDefault="00292154" w:rsidP="00292154">
            <w:pPr>
              <w:rPr>
                <w:rFonts w:ascii="Arial" w:hAnsi="Arial" w:cs="Arial"/>
                <w:color w:val="000000"/>
                <w:sz w:val="22"/>
                <w:szCs w:val="22"/>
              </w:rPr>
            </w:pPr>
            <w:r w:rsidRPr="009070B4">
              <w:rPr>
                <w:rFonts w:ascii="Arial" w:hAnsi="Arial" w:cs="Arial"/>
                <w:color w:val="000000"/>
                <w:sz w:val="22"/>
                <w:szCs w:val="22"/>
              </w:rPr>
              <w:t>Субвенции бюджетам сельских поселений на осуществление первичного воинского учета органами местного самоуправления поселений, муниципальных и городских округов </w:t>
            </w:r>
          </w:p>
        </w:tc>
        <w:tc>
          <w:tcPr>
            <w:tcW w:w="1984" w:type="dxa"/>
            <w:hideMark/>
          </w:tcPr>
          <w:p w:rsidR="00292154" w:rsidRPr="009070B4" w:rsidRDefault="00292154" w:rsidP="00292154">
            <w:pPr>
              <w:jc w:val="center"/>
              <w:rPr>
                <w:rFonts w:ascii="Arial" w:hAnsi="Arial" w:cs="Arial"/>
                <w:color w:val="000000"/>
                <w:sz w:val="22"/>
                <w:szCs w:val="22"/>
              </w:rPr>
            </w:pPr>
            <w:r w:rsidRPr="009070B4">
              <w:rPr>
                <w:rFonts w:ascii="Arial" w:hAnsi="Arial" w:cs="Arial"/>
                <w:color w:val="000000"/>
                <w:sz w:val="22"/>
                <w:szCs w:val="22"/>
              </w:rPr>
              <w:t>000 20235118100000150</w:t>
            </w:r>
          </w:p>
        </w:tc>
        <w:tc>
          <w:tcPr>
            <w:tcW w:w="1701" w:type="dxa"/>
            <w:hideMark/>
          </w:tcPr>
          <w:p w:rsidR="00292154" w:rsidRPr="009070B4" w:rsidRDefault="00292154" w:rsidP="00292154">
            <w:pPr>
              <w:widowControl w:val="0"/>
              <w:jc w:val="right"/>
              <w:rPr>
                <w:rFonts w:ascii="Arial" w:hAnsi="Arial" w:cs="Arial"/>
                <w:color w:val="000000"/>
                <w:sz w:val="22"/>
                <w:szCs w:val="22"/>
              </w:rPr>
            </w:pPr>
            <w:r w:rsidRPr="009070B4">
              <w:rPr>
                <w:rFonts w:ascii="Arial" w:hAnsi="Arial" w:cs="Arial"/>
                <w:color w:val="000000"/>
                <w:sz w:val="22"/>
                <w:szCs w:val="22"/>
              </w:rPr>
              <w:t>298 170,00</w:t>
            </w:r>
          </w:p>
        </w:tc>
        <w:tc>
          <w:tcPr>
            <w:tcW w:w="1877" w:type="dxa"/>
            <w:hideMark/>
          </w:tcPr>
          <w:p w:rsidR="00292154" w:rsidRPr="009070B4" w:rsidRDefault="00292154" w:rsidP="00292154">
            <w:pPr>
              <w:widowControl w:val="0"/>
              <w:jc w:val="right"/>
              <w:rPr>
                <w:rFonts w:ascii="Arial" w:hAnsi="Arial" w:cs="Arial"/>
                <w:color w:val="000000"/>
                <w:sz w:val="22"/>
                <w:szCs w:val="22"/>
              </w:rPr>
            </w:pPr>
            <w:r>
              <w:rPr>
                <w:rFonts w:ascii="Arial" w:hAnsi="Arial" w:cs="Arial"/>
                <w:color w:val="000000"/>
                <w:sz w:val="22"/>
                <w:szCs w:val="22"/>
              </w:rPr>
              <w:t>149 086,00</w:t>
            </w:r>
          </w:p>
        </w:tc>
      </w:tr>
      <w:tr w:rsidR="00292154" w:rsidRPr="009070B4" w:rsidTr="002921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149"/>
        </w:trPr>
        <w:tc>
          <w:tcPr>
            <w:tcW w:w="5246" w:type="dxa"/>
            <w:hideMark/>
          </w:tcPr>
          <w:p w:rsidR="00292154" w:rsidRPr="009070B4" w:rsidRDefault="00292154" w:rsidP="00292154">
            <w:pPr>
              <w:rPr>
                <w:rFonts w:ascii="Arial" w:hAnsi="Arial" w:cs="Arial"/>
                <w:color w:val="000000"/>
                <w:sz w:val="22"/>
                <w:szCs w:val="22"/>
              </w:rPr>
            </w:pPr>
            <w:r w:rsidRPr="009070B4">
              <w:rPr>
                <w:rFonts w:ascii="Arial" w:hAnsi="Arial" w:cs="Arial"/>
                <w:color w:val="000000"/>
                <w:sz w:val="22"/>
                <w:szCs w:val="22"/>
              </w:rPr>
              <w:t>Иные межбюджетные трансферты</w:t>
            </w:r>
          </w:p>
        </w:tc>
        <w:tc>
          <w:tcPr>
            <w:tcW w:w="1984" w:type="dxa"/>
            <w:hideMark/>
          </w:tcPr>
          <w:p w:rsidR="00292154" w:rsidRPr="009070B4" w:rsidRDefault="00292154" w:rsidP="00292154">
            <w:pPr>
              <w:jc w:val="center"/>
              <w:rPr>
                <w:rFonts w:ascii="Arial" w:hAnsi="Arial" w:cs="Arial"/>
                <w:color w:val="000000"/>
                <w:sz w:val="22"/>
                <w:szCs w:val="22"/>
              </w:rPr>
            </w:pPr>
            <w:r w:rsidRPr="009070B4">
              <w:rPr>
                <w:rFonts w:ascii="Arial" w:hAnsi="Arial" w:cs="Arial"/>
                <w:color w:val="000000"/>
                <w:sz w:val="22"/>
                <w:szCs w:val="22"/>
              </w:rPr>
              <w:t>000 20240000000000150</w:t>
            </w:r>
          </w:p>
        </w:tc>
        <w:tc>
          <w:tcPr>
            <w:tcW w:w="1701" w:type="dxa"/>
            <w:hideMark/>
          </w:tcPr>
          <w:p w:rsidR="00292154" w:rsidRPr="009070B4" w:rsidRDefault="00292154" w:rsidP="00292154">
            <w:pPr>
              <w:widowControl w:val="0"/>
              <w:jc w:val="right"/>
              <w:rPr>
                <w:rFonts w:ascii="Arial" w:hAnsi="Arial" w:cs="Arial"/>
                <w:color w:val="000000"/>
                <w:sz w:val="22"/>
                <w:szCs w:val="22"/>
              </w:rPr>
            </w:pPr>
            <w:r w:rsidRPr="009070B4">
              <w:rPr>
                <w:rFonts w:ascii="Arial" w:hAnsi="Arial" w:cs="Arial"/>
                <w:color w:val="000000"/>
                <w:sz w:val="22"/>
                <w:szCs w:val="22"/>
              </w:rPr>
              <w:t>1 638 200,00</w:t>
            </w:r>
          </w:p>
        </w:tc>
        <w:tc>
          <w:tcPr>
            <w:tcW w:w="1877" w:type="dxa"/>
            <w:hideMark/>
          </w:tcPr>
          <w:p w:rsidR="00292154" w:rsidRPr="009070B4" w:rsidRDefault="00292154" w:rsidP="00292154">
            <w:pPr>
              <w:widowControl w:val="0"/>
              <w:jc w:val="right"/>
              <w:rPr>
                <w:rFonts w:ascii="Arial" w:hAnsi="Arial" w:cs="Arial"/>
                <w:color w:val="000000"/>
                <w:sz w:val="22"/>
                <w:szCs w:val="22"/>
              </w:rPr>
            </w:pPr>
            <w:r>
              <w:rPr>
                <w:rFonts w:ascii="Arial" w:hAnsi="Arial" w:cs="Arial"/>
                <w:color w:val="000000"/>
                <w:sz w:val="22"/>
                <w:szCs w:val="22"/>
              </w:rPr>
              <w:t>830 311,55</w:t>
            </w:r>
          </w:p>
        </w:tc>
      </w:tr>
      <w:tr w:rsidR="00292154" w:rsidRPr="009070B4" w:rsidTr="002921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690"/>
        </w:trPr>
        <w:tc>
          <w:tcPr>
            <w:tcW w:w="5246" w:type="dxa"/>
            <w:hideMark/>
          </w:tcPr>
          <w:p w:rsidR="00292154" w:rsidRPr="009070B4" w:rsidRDefault="00292154" w:rsidP="00292154">
            <w:pPr>
              <w:rPr>
                <w:rFonts w:ascii="Arial" w:hAnsi="Arial" w:cs="Arial"/>
                <w:color w:val="000000"/>
                <w:sz w:val="22"/>
                <w:szCs w:val="22"/>
              </w:rPr>
            </w:pPr>
            <w:r w:rsidRPr="009070B4">
              <w:rPr>
                <w:rFonts w:ascii="Arial" w:hAnsi="Arial" w:cs="Arial"/>
                <w:color w:val="000000"/>
                <w:sz w:val="22"/>
                <w:szCs w:val="22"/>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w:t>
            </w:r>
          </w:p>
        </w:tc>
        <w:tc>
          <w:tcPr>
            <w:tcW w:w="1984" w:type="dxa"/>
            <w:hideMark/>
          </w:tcPr>
          <w:p w:rsidR="00292154" w:rsidRPr="009070B4" w:rsidRDefault="00292154" w:rsidP="00292154">
            <w:pPr>
              <w:jc w:val="center"/>
              <w:rPr>
                <w:rFonts w:ascii="Arial" w:hAnsi="Arial" w:cs="Arial"/>
                <w:color w:val="000000"/>
                <w:sz w:val="22"/>
                <w:szCs w:val="22"/>
              </w:rPr>
            </w:pPr>
            <w:r w:rsidRPr="009070B4">
              <w:rPr>
                <w:rFonts w:ascii="Arial" w:hAnsi="Arial" w:cs="Arial"/>
                <w:color w:val="000000"/>
                <w:sz w:val="22"/>
                <w:szCs w:val="22"/>
              </w:rPr>
              <w:t>000 20240014100000150</w:t>
            </w:r>
          </w:p>
        </w:tc>
        <w:tc>
          <w:tcPr>
            <w:tcW w:w="1701" w:type="dxa"/>
            <w:hideMark/>
          </w:tcPr>
          <w:p w:rsidR="00292154" w:rsidRPr="009070B4" w:rsidRDefault="00292154" w:rsidP="00292154">
            <w:pPr>
              <w:widowControl w:val="0"/>
              <w:jc w:val="right"/>
              <w:rPr>
                <w:rFonts w:ascii="Arial" w:hAnsi="Arial" w:cs="Arial"/>
                <w:color w:val="000000"/>
                <w:sz w:val="22"/>
                <w:szCs w:val="22"/>
              </w:rPr>
            </w:pPr>
            <w:r w:rsidRPr="009070B4">
              <w:rPr>
                <w:rFonts w:ascii="Arial" w:hAnsi="Arial" w:cs="Arial"/>
                <w:color w:val="000000"/>
                <w:sz w:val="22"/>
                <w:szCs w:val="22"/>
              </w:rPr>
              <w:t>1 2</w:t>
            </w:r>
            <w:r>
              <w:rPr>
                <w:rFonts w:ascii="Arial" w:hAnsi="Arial" w:cs="Arial"/>
                <w:color w:val="000000"/>
                <w:sz w:val="22"/>
                <w:szCs w:val="22"/>
              </w:rPr>
              <w:t>71</w:t>
            </w:r>
            <w:r w:rsidRPr="009070B4">
              <w:rPr>
                <w:rFonts w:ascii="Arial" w:hAnsi="Arial" w:cs="Arial"/>
                <w:color w:val="000000"/>
                <w:sz w:val="22"/>
                <w:szCs w:val="22"/>
              </w:rPr>
              <w:t xml:space="preserve"> </w:t>
            </w:r>
            <w:r>
              <w:rPr>
                <w:rFonts w:ascii="Arial" w:hAnsi="Arial" w:cs="Arial"/>
                <w:color w:val="000000"/>
                <w:sz w:val="22"/>
                <w:szCs w:val="22"/>
              </w:rPr>
              <w:t>137</w:t>
            </w:r>
            <w:r w:rsidRPr="009070B4">
              <w:rPr>
                <w:rFonts w:ascii="Arial" w:hAnsi="Arial" w:cs="Arial"/>
                <w:color w:val="000000"/>
                <w:sz w:val="22"/>
                <w:szCs w:val="22"/>
              </w:rPr>
              <w:t>,</w:t>
            </w:r>
            <w:r>
              <w:rPr>
                <w:rFonts w:ascii="Arial" w:hAnsi="Arial" w:cs="Arial"/>
                <w:color w:val="000000"/>
                <w:sz w:val="22"/>
                <w:szCs w:val="22"/>
              </w:rPr>
              <w:t>5</w:t>
            </w:r>
            <w:r w:rsidRPr="009070B4">
              <w:rPr>
                <w:rFonts w:ascii="Arial" w:hAnsi="Arial" w:cs="Arial"/>
                <w:color w:val="000000"/>
                <w:sz w:val="22"/>
                <w:szCs w:val="22"/>
              </w:rPr>
              <w:t>0</w:t>
            </w:r>
          </w:p>
        </w:tc>
        <w:tc>
          <w:tcPr>
            <w:tcW w:w="1877" w:type="dxa"/>
            <w:hideMark/>
          </w:tcPr>
          <w:p w:rsidR="00292154" w:rsidRPr="009070B4" w:rsidRDefault="00292154" w:rsidP="00292154">
            <w:pPr>
              <w:widowControl w:val="0"/>
              <w:jc w:val="right"/>
              <w:rPr>
                <w:rFonts w:ascii="Arial" w:hAnsi="Arial" w:cs="Arial"/>
                <w:color w:val="000000"/>
                <w:sz w:val="22"/>
                <w:szCs w:val="22"/>
              </w:rPr>
            </w:pPr>
            <w:r w:rsidRPr="009070B4">
              <w:rPr>
                <w:rFonts w:ascii="Arial" w:hAnsi="Arial" w:cs="Arial"/>
                <w:color w:val="000000"/>
                <w:sz w:val="22"/>
                <w:szCs w:val="22"/>
              </w:rPr>
              <w:t xml:space="preserve"> </w:t>
            </w:r>
            <w:r>
              <w:rPr>
                <w:rFonts w:ascii="Arial" w:hAnsi="Arial" w:cs="Arial"/>
                <w:color w:val="000000"/>
                <w:sz w:val="22"/>
                <w:szCs w:val="22"/>
              </w:rPr>
              <w:t>763</w:t>
            </w:r>
            <w:r w:rsidRPr="009070B4">
              <w:rPr>
                <w:rFonts w:ascii="Arial" w:hAnsi="Arial" w:cs="Arial"/>
                <w:color w:val="000000"/>
                <w:sz w:val="22"/>
                <w:szCs w:val="22"/>
              </w:rPr>
              <w:t xml:space="preserve"> </w:t>
            </w:r>
            <w:r>
              <w:rPr>
                <w:rFonts w:ascii="Arial" w:hAnsi="Arial" w:cs="Arial"/>
                <w:color w:val="000000"/>
                <w:sz w:val="22"/>
                <w:szCs w:val="22"/>
              </w:rPr>
              <w:t>311</w:t>
            </w:r>
            <w:r w:rsidRPr="009070B4">
              <w:rPr>
                <w:rFonts w:ascii="Arial" w:hAnsi="Arial" w:cs="Arial"/>
                <w:color w:val="000000"/>
                <w:sz w:val="22"/>
                <w:szCs w:val="22"/>
              </w:rPr>
              <w:t>,</w:t>
            </w:r>
            <w:r>
              <w:rPr>
                <w:rFonts w:ascii="Arial" w:hAnsi="Arial" w:cs="Arial"/>
                <w:color w:val="000000"/>
                <w:sz w:val="22"/>
                <w:szCs w:val="22"/>
              </w:rPr>
              <w:t>55</w:t>
            </w:r>
          </w:p>
        </w:tc>
      </w:tr>
      <w:tr w:rsidR="00292154" w:rsidRPr="009070B4" w:rsidTr="002921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159"/>
        </w:trPr>
        <w:tc>
          <w:tcPr>
            <w:tcW w:w="5246" w:type="dxa"/>
            <w:hideMark/>
          </w:tcPr>
          <w:p w:rsidR="00292154" w:rsidRPr="009070B4" w:rsidRDefault="00292154" w:rsidP="00292154">
            <w:pPr>
              <w:rPr>
                <w:rFonts w:ascii="Arial" w:hAnsi="Arial" w:cs="Arial"/>
                <w:color w:val="000000"/>
                <w:sz w:val="22"/>
                <w:szCs w:val="22"/>
              </w:rPr>
            </w:pPr>
            <w:r w:rsidRPr="009070B4">
              <w:rPr>
                <w:rFonts w:ascii="Arial" w:hAnsi="Arial" w:cs="Arial"/>
                <w:color w:val="000000"/>
                <w:sz w:val="22"/>
                <w:szCs w:val="22"/>
              </w:rPr>
              <w:t>Прочие межбюджетные трансферты, передаваемые бюджетам</w:t>
            </w:r>
          </w:p>
        </w:tc>
        <w:tc>
          <w:tcPr>
            <w:tcW w:w="1984" w:type="dxa"/>
            <w:hideMark/>
          </w:tcPr>
          <w:p w:rsidR="00292154" w:rsidRPr="009070B4" w:rsidRDefault="00292154" w:rsidP="00292154">
            <w:pPr>
              <w:jc w:val="center"/>
              <w:rPr>
                <w:rFonts w:ascii="Arial" w:hAnsi="Arial" w:cs="Arial"/>
                <w:color w:val="000000"/>
                <w:sz w:val="22"/>
                <w:szCs w:val="22"/>
              </w:rPr>
            </w:pPr>
            <w:r w:rsidRPr="009070B4">
              <w:rPr>
                <w:rFonts w:ascii="Arial" w:hAnsi="Arial" w:cs="Arial"/>
                <w:color w:val="000000"/>
                <w:sz w:val="22"/>
                <w:szCs w:val="22"/>
              </w:rPr>
              <w:t>000 20249999000000</w:t>
            </w:r>
            <w:r w:rsidRPr="009070B4">
              <w:rPr>
                <w:rFonts w:ascii="Arial" w:hAnsi="Arial" w:cs="Arial"/>
                <w:color w:val="000000"/>
                <w:sz w:val="22"/>
                <w:szCs w:val="22"/>
              </w:rPr>
              <w:lastRenderedPageBreak/>
              <w:t>150</w:t>
            </w:r>
          </w:p>
        </w:tc>
        <w:tc>
          <w:tcPr>
            <w:tcW w:w="1701" w:type="dxa"/>
            <w:hideMark/>
          </w:tcPr>
          <w:p w:rsidR="00292154" w:rsidRPr="009070B4" w:rsidRDefault="00292154" w:rsidP="00292154">
            <w:pPr>
              <w:widowControl w:val="0"/>
              <w:jc w:val="right"/>
              <w:rPr>
                <w:rFonts w:ascii="Arial" w:hAnsi="Arial" w:cs="Arial"/>
                <w:color w:val="000000"/>
                <w:sz w:val="22"/>
                <w:szCs w:val="22"/>
              </w:rPr>
            </w:pPr>
            <w:r>
              <w:rPr>
                <w:rFonts w:ascii="Arial" w:hAnsi="Arial" w:cs="Arial"/>
                <w:color w:val="000000"/>
                <w:sz w:val="22"/>
                <w:szCs w:val="22"/>
              </w:rPr>
              <w:lastRenderedPageBreak/>
              <w:t>367 062,50</w:t>
            </w:r>
          </w:p>
        </w:tc>
        <w:tc>
          <w:tcPr>
            <w:tcW w:w="1877" w:type="dxa"/>
            <w:hideMark/>
          </w:tcPr>
          <w:p w:rsidR="00292154" w:rsidRPr="009070B4" w:rsidRDefault="00292154" w:rsidP="00292154">
            <w:pPr>
              <w:widowControl w:val="0"/>
              <w:jc w:val="right"/>
              <w:rPr>
                <w:rFonts w:ascii="Arial" w:hAnsi="Arial" w:cs="Arial"/>
                <w:color w:val="000000"/>
                <w:sz w:val="22"/>
                <w:szCs w:val="22"/>
              </w:rPr>
            </w:pPr>
            <w:r>
              <w:rPr>
                <w:rFonts w:ascii="Arial" w:hAnsi="Arial" w:cs="Arial"/>
                <w:color w:val="000000"/>
                <w:sz w:val="22"/>
                <w:szCs w:val="22"/>
              </w:rPr>
              <w:t>67 000</w:t>
            </w:r>
            <w:r w:rsidRPr="009070B4">
              <w:rPr>
                <w:rFonts w:ascii="Arial" w:hAnsi="Arial" w:cs="Arial"/>
                <w:color w:val="000000"/>
                <w:sz w:val="22"/>
                <w:szCs w:val="22"/>
              </w:rPr>
              <w:t>,00</w:t>
            </w:r>
          </w:p>
        </w:tc>
      </w:tr>
      <w:tr w:rsidR="00292154" w:rsidRPr="009070B4" w:rsidTr="002921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333"/>
        </w:trPr>
        <w:tc>
          <w:tcPr>
            <w:tcW w:w="5246" w:type="dxa"/>
            <w:hideMark/>
          </w:tcPr>
          <w:p w:rsidR="00292154" w:rsidRPr="009070B4" w:rsidRDefault="00292154" w:rsidP="00292154">
            <w:pPr>
              <w:rPr>
                <w:rFonts w:ascii="Arial" w:hAnsi="Arial" w:cs="Arial"/>
                <w:color w:val="000000"/>
                <w:sz w:val="22"/>
                <w:szCs w:val="22"/>
              </w:rPr>
            </w:pPr>
            <w:r w:rsidRPr="009070B4">
              <w:rPr>
                <w:rFonts w:ascii="Arial" w:hAnsi="Arial" w:cs="Arial"/>
                <w:color w:val="000000"/>
                <w:sz w:val="22"/>
                <w:szCs w:val="22"/>
              </w:rPr>
              <w:lastRenderedPageBreak/>
              <w:t>Прочие межбюджетные трансферты, передаваемые бюджетам сельских поселений </w:t>
            </w:r>
          </w:p>
        </w:tc>
        <w:tc>
          <w:tcPr>
            <w:tcW w:w="1984" w:type="dxa"/>
            <w:hideMark/>
          </w:tcPr>
          <w:p w:rsidR="00292154" w:rsidRPr="009070B4" w:rsidRDefault="00292154" w:rsidP="00292154">
            <w:pPr>
              <w:jc w:val="center"/>
              <w:rPr>
                <w:rFonts w:ascii="Arial" w:hAnsi="Arial" w:cs="Arial"/>
                <w:color w:val="000000"/>
                <w:sz w:val="22"/>
                <w:szCs w:val="22"/>
              </w:rPr>
            </w:pPr>
            <w:r w:rsidRPr="009070B4">
              <w:rPr>
                <w:rFonts w:ascii="Arial" w:hAnsi="Arial" w:cs="Arial"/>
                <w:color w:val="000000"/>
                <w:sz w:val="22"/>
                <w:szCs w:val="22"/>
              </w:rPr>
              <w:t>000 20249999100000150</w:t>
            </w:r>
          </w:p>
        </w:tc>
        <w:tc>
          <w:tcPr>
            <w:tcW w:w="1701" w:type="dxa"/>
            <w:hideMark/>
          </w:tcPr>
          <w:p w:rsidR="00292154" w:rsidRPr="009070B4" w:rsidRDefault="00292154" w:rsidP="00292154">
            <w:pPr>
              <w:widowControl w:val="0"/>
              <w:jc w:val="right"/>
              <w:rPr>
                <w:rFonts w:ascii="Arial" w:hAnsi="Arial" w:cs="Arial"/>
                <w:color w:val="000000"/>
                <w:sz w:val="22"/>
                <w:szCs w:val="22"/>
              </w:rPr>
            </w:pPr>
            <w:r>
              <w:rPr>
                <w:rFonts w:ascii="Arial" w:hAnsi="Arial" w:cs="Arial"/>
                <w:color w:val="000000"/>
                <w:sz w:val="22"/>
                <w:szCs w:val="22"/>
              </w:rPr>
              <w:t>367</w:t>
            </w:r>
            <w:r w:rsidRPr="009070B4">
              <w:rPr>
                <w:rFonts w:ascii="Arial" w:hAnsi="Arial" w:cs="Arial"/>
                <w:color w:val="000000"/>
                <w:sz w:val="22"/>
                <w:szCs w:val="22"/>
              </w:rPr>
              <w:t xml:space="preserve"> 0</w:t>
            </w:r>
            <w:r>
              <w:rPr>
                <w:rFonts w:ascii="Arial" w:hAnsi="Arial" w:cs="Arial"/>
                <w:color w:val="000000"/>
                <w:sz w:val="22"/>
                <w:szCs w:val="22"/>
              </w:rPr>
              <w:t>62</w:t>
            </w:r>
            <w:r w:rsidRPr="009070B4">
              <w:rPr>
                <w:rFonts w:ascii="Arial" w:hAnsi="Arial" w:cs="Arial"/>
                <w:color w:val="000000"/>
                <w:sz w:val="22"/>
                <w:szCs w:val="22"/>
              </w:rPr>
              <w:t>,</w:t>
            </w:r>
            <w:r>
              <w:rPr>
                <w:rFonts w:ascii="Arial" w:hAnsi="Arial" w:cs="Arial"/>
                <w:color w:val="000000"/>
                <w:sz w:val="22"/>
                <w:szCs w:val="22"/>
              </w:rPr>
              <w:t>5</w:t>
            </w:r>
            <w:r w:rsidRPr="009070B4">
              <w:rPr>
                <w:rFonts w:ascii="Arial" w:hAnsi="Arial" w:cs="Arial"/>
                <w:color w:val="000000"/>
                <w:sz w:val="22"/>
                <w:szCs w:val="22"/>
              </w:rPr>
              <w:t>0</w:t>
            </w:r>
          </w:p>
        </w:tc>
        <w:tc>
          <w:tcPr>
            <w:tcW w:w="1877" w:type="dxa"/>
            <w:hideMark/>
          </w:tcPr>
          <w:p w:rsidR="00292154" w:rsidRPr="009070B4" w:rsidRDefault="00292154" w:rsidP="00292154">
            <w:pPr>
              <w:widowControl w:val="0"/>
              <w:jc w:val="right"/>
              <w:rPr>
                <w:rFonts w:ascii="Arial" w:hAnsi="Arial" w:cs="Arial"/>
                <w:color w:val="000000"/>
                <w:sz w:val="22"/>
                <w:szCs w:val="22"/>
              </w:rPr>
            </w:pPr>
            <w:r>
              <w:rPr>
                <w:rFonts w:ascii="Arial" w:hAnsi="Arial" w:cs="Arial"/>
                <w:color w:val="000000"/>
                <w:sz w:val="22"/>
                <w:szCs w:val="22"/>
              </w:rPr>
              <w:t>67 000</w:t>
            </w:r>
            <w:r w:rsidRPr="009070B4">
              <w:rPr>
                <w:rFonts w:ascii="Arial" w:hAnsi="Arial" w:cs="Arial"/>
                <w:color w:val="000000"/>
                <w:sz w:val="22"/>
                <w:szCs w:val="22"/>
              </w:rPr>
              <w:t>,00</w:t>
            </w:r>
          </w:p>
        </w:tc>
      </w:tr>
    </w:tbl>
    <w:p w:rsidR="00292154" w:rsidRPr="009070B4" w:rsidRDefault="00292154" w:rsidP="00292154">
      <w:pPr>
        <w:rPr>
          <w:rFonts w:ascii="Arial" w:hAnsi="Arial" w:cs="Arial"/>
          <w:sz w:val="22"/>
          <w:szCs w:val="22"/>
        </w:rPr>
      </w:pPr>
    </w:p>
    <w:p w:rsidR="00292154" w:rsidRDefault="00292154" w:rsidP="00292154">
      <w:pPr>
        <w:rPr>
          <w:rFonts w:ascii="Arial" w:hAnsi="Arial" w:cs="Arial"/>
          <w:sz w:val="22"/>
          <w:szCs w:val="22"/>
        </w:rPr>
      </w:pPr>
    </w:p>
    <w:p w:rsidR="00292154" w:rsidRDefault="00292154" w:rsidP="00292154">
      <w:pPr>
        <w:rPr>
          <w:rFonts w:ascii="Arial" w:hAnsi="Arial" w:cs="Arial"/>
          <w:sz w:val="22"/>
          <w:szCs w:val="22"/>
        </w:rPr>
      </w:pPr>
    </w:p>
    <w:p w:rsidR="00292154" w:rsidRPr="009070B4" w:rsidRDefault="00292154" w:rsidP="00292154">
      <w:pPr>
        <w:rPr>
          <w:rFonts w:ascii="Arial" w:hAnsi="Arial" w:cs="Arial"/>
          <w:sz w:val="22"/>
          <w:szCs w:val="22"/>
        </w:rPr>
      </w:pPr>
    </w:p>
    <w:p w:rsidR="00292154" w:rsidRPr="009070B4" w:rsidRDefault="00292154" w:rsidP="00292154">
      <w:pPr>
        <w:rPr>
          <w:rFonts w:ascii="Arial" w:hAnsi="Arial" w:cs="Arial"/>
          <w:sz w:val="22"/>
          <w:szCs w:val="22"/>
        </w:rPr>
      </w:pPr>
    </w:p>
    <w:p w:rsidR="00292154" w:rsidRPr="009070B4" w:rsidRDefault="00292154" w:rsidP="00292154">
      <w:pPr>
        <w:rPr>
          <w:rFonts w:ascii="Arial" w:hAnsi="Arial" w:cs="Arial"/>
          <w:sz w:val="22"/>
          <w:szCs w:val="22"/>
        </w:rPr>
      </w:pPr>
    </w:p>
    <w:tbl>
      <w:tblPr>
        <w:tblStyle w:val="a3"/>
        <w:tblW w:w="11258" w:type="dxa"/>
        <w:tblInd w:w="-1168" w:type="dxa"/>
        <w:tblLook w:val="04A0"/>
      </w:tblPr>
      <w:tblGrid>
        <w:gridCol w:w="3227"/>
        <w:gridCol w:w="891"/>
        <w:gridCol w:w="1828"/>
        <w:gridCol w:w="1740"/>
        <w:gridCol w:w="1704"/>
        <w:gridCol w:w="1868"/>
      </w:tblGrid>
      <w:tr w:rsidR="00292154" w:rsidRPr="009070B4" w:rsidTr="00292154">
        <w:trPr>
          <w:trHeight w:val="300"/>
        </w:trPr>
        <w:tc>
          <w:tcPr>
            <w:tcW w:w="11258" w:type="dxa"/>
            <w:gridSpan w:val="6"/>
            <w:hideMark/>
          </w:tcPr>
          <w:p w:rsidR="00292154" w:rsidRPr="009070B4" w:rsidRDefault="00292154" w:rsidP="00292154">
            <w:pPr>
              <w:rPr>
                <w:rFonts w:ascii="Arial" w:hAnsi="Arial" w:cs="Arial"/>
                <w:b/>
                <w:bCs/>
              </w:rPr>
            </w:pPr>
            <w:r w:rsidRPr="009070B4">
              <w:rPr>
                <w:rFonts w:ascii="Arial" w:hAnsi="Arial" w:cs="Arial"/>
                <w:b/>
                <w:bCs/>
              </w:rPr>
              <w:t>2. Расходы бюджета</w:t>
            </w:r>
          </w:p>
        </w:tc>
      </w:tr>
      <w:tr w:rsidR="00292154" w:rsidRPr="009070B4" w:rsidTr="00292154">
        <w:trPr>
          <w:trHeight w:val="300"/>
        </w:trPr>
        <w:tc>
          <w:tcPr>
            <w:tcW w:w="11258" w:type="dxa"/>
            <w:gridSpan w:val="6"/>
            <w:hideMark/>
          </w:tcPr>
          <w:p w:rsidR="00292154" w:rsidRPr="009070B4" w:rsidRDefault="00292154" w:rsidP="00292154">
            <w:pPr>
              <w:rPr>
                <w:rFonts w:ascii="Arial" w:hAnsi="Arial" w:cs="Arial"/>
                <w:b/>
                <w:bCs/>
              </w:rPr>
            </w:pPr>
          </w:p>
        </w:tc>
      </w:tr>
      <w:tr w:rsidR="00292154" w:rsidRPr="009070B4" w:rsidTr="00292154">
        <w:trPr>
          <w:trHeight w:val="780"/>
        </w:trPr>
        <w:tc>
          <w:tcPr>
            <w:tcW w:w="3227" w:type="dxa"/>
            <w:hideMark/>
          </w:tcPr>
          <w:p w:rsidR="00292154" w:rsidRPr="009070B4" w:rsidRDefault="00292154" w:rsidP="00292154">
            <w:pPr>
              <w:rPr>
                <w:rFonts w:ascii="Arial" w:hAnsi="Arial" w:cs="Arial"/>
              </w:rPr>
            </w:pPr>
            <w:r w:rsidRPr="009070B4">
              <w:rPr>
                <w:rFonts w:ascii="Arial" w:hAnsi="Arial" w:cs="Arial"/>
              </w:rPr>
              <w:t>Наименование показателя</w:t>
            </w:r>
          </w:p>
        </w:tc>
        <w:tc>
          <w:tcPr>
            <w:tcW w:w="891" w:type="dxa"/>
            <w:hideMark/>
          </w:tcPr>
          <w:p w:rsidR="00292154" w:rsidRPr="009070B4" w:rsidRDefault="00292154" w:rsidP="00292154">
            <w:pPr>
              <w:rPr>
                <w:rFonts w:ascii="Arial" w:hAnsi="Arial" w:cs="Arial"/>
              </w:rPr>
            </w:pPr>
            <w:r w:rsidRPr="009070B4">
              <w:rPr>
                <w:rFonts w:ascii="Arial" w:hAnsi="Arial" w:cs="Arial"/>
              </w:rPr>
              <w:t>Код строки</w:t>
            </w:r>
          </w:p>
        </w:tc>
        <w:tc>
          <w:tcPr>
            <w:tcW w:w="1828" w:type="dxa"/>
            <w:hideMark/>
          </w:tcPr>
          <w:p w:rsidR="00292154" w:rsidRPr="009070B4" w:rsidRDefault="00292154" w:rsidP="00292154">
            <w:pPr>
              <w:rPr>
                <w:rFonts w:ascii="Arial" w:hAnsi="Arial" w:cs="Arial"/>
              </w:rPr>
            </w:pPr>
            <w:r w:rsidRPr="009070B4">
              <w:rPr>
                <w:rFonts w:ascii="Arial" w:hAnsi="Arial" w:cs="Arial"/>
              </w:rPr>
              <w:t>Код расхода по бюджетной классификации</w:t>
            </w:r>
          </w:p>
        </w:tc>
        <w:tc>
          <w:tcPr>
            <w:tcW w:w="1740" w:type="dxa"/>
            <w:hideMark/>
          </w:tcPr>
          <w:p w:rsidR="00292154" w:rsidRPr="009070B4" w:rsidRDefault="00292154" w:rsidP="00292154">
            <w:pPr>
              <w:rPr>
                <w:rFonts w:ascii="Arial" w:hAnsi="Arial" w:cs="Arial"/>
              </w:rPr>
            </w:pPr>
            <w:r w:rsidRPr="009070B4">
              <w:rPr>
                <w:rFonts w:ascii="Arial" w:hAnsi="Arial" w:cs="Arial"/>
              </w:rPr>
              <w:t>Утвержденные бюджетные назначения</w:t>
            </w:r>
          </w:p>
        </w:tc>
        <w:tc>
          <w:tcPr>
            <w:tcW w:w="1704" w:type="dxa"/>
            <w:hideMark/>
          </w:tcPr>
          <w:p w:rsidR="00292154" w:rsidRPr="009070B4" w:rsidRDefault="00292154" w:rsidP="00292154">
            <w:pPr>
              <w:rPr>
                <w:rFonts w:ascii="Arial" w:hAnsi="Arial" w:cs="Arial"/>
              </w:rPr>
            </w:pPr>
            <w:r w:rsidRPr="009070B4">
              <w:rPr>
                <w:rFonts w:ascii="Arial" w:hAnsi="Arial" w:cs="Arial"/>
              </w:rPr>
              <w:t>Исполнено</w:t>
            </w:r>
          </w:p>
        </w:tc>
        <w:tc>
          <w:tcPr>
            <w:tcW w:w="1868" w:type="dxa"/>
            <w:hideMark/>
          </w:tcPr>
          <w:p w:rsidR="00292154" w:rsidRPr="009070B4" w:rsidRDefault="00292154" w:rsidP="00292154">
            <w:pPr>
              <w:rPr>
                <w:rFonts w:ascii="Arial" w:hAnsi="Arial" w:cs="Arial"/>
              </w:rPr>
            </w:pPr>
            <w:r w:rsidRPr="009070B4">
              <w:rPr>
                <w:rFonts w:ascii="Arial" w:hAnsi="Arial" w:cs="Arial"/>
              </w:rPr>
              <w:t>Неисполненные назначения</w:t>
            </w:r>
          </w:p>
        </w:tc>
      </w:tr>
      <w:tr w:rsidR="00292154" w:rsidRPr="009070B4" w:rsidTr="00292154">
        <w:trPr>
          <w:trHeight w:val="300"/>
        </w:trPr>
        <w:tc>
          <w:tcPr>
            <w:tcW w:w="3227" w:type="dxa"/>
            <w:hideMark/>
          </w:tcPr>
          <w:p w:rsidR="00292154" w:rsidRPr="009070B4" w:rsidRDefault="00292154" w:rsidP="00292154">
            <w:pPr>
              <w:rPr>
                <w:rFonts w:ascii="Arial" w:hAnsi="Arial" w:cs="Arial"/>
              </w:rPr>
            </w:pPr>
            <w:r w:rsidRPr="009070B4">
              <w:rPr>
                <w:rFonts w:ascii="Arial" w:hAnsi="Arial" w:cs="Arial"/>
              </w:rPr>
              <w:t>1</w:t>
            </w:r>
          </w:p>
        </w:tc>
        <w:tc>
          <w:tcPr>
            <w:tcW w:w="891" w:type="dxa"/>
            <w:hideMark/>
          </w:tcPr>
          <w:p w:rsidR="00292154" w:rsidRPr="009070B4" w:rsidRDefault="00292154" w:rsidP="00292154">
            <w:pPr>
              <w:rPr>
                <w:rFonts w:ascii="Arial" w:hAnsi="Arial" w:cs="Arial"/>
              </w:rPr>
            </w:pPr>
            <w:r w:rsidRPr="009070B4">
              <w:rPr>
                <w:rFonts w:ascii="Arial" w:hAnsi="Arial" w:cs="Arial"/>
              </w:rPr>
              <w:t>2</w:t>
            </w:r>
          </w:p>
        </w:tc>
        <w:tc>
          <w:tcPr>
            <w:tcW w:w="1828" w:type="dxa"/>
            <w:hideMark/>
          </w:tcPr>
          <w:p w:rsidR="00292154" w:rsidRPr="009070B4" w:rsidRDefault="00292154" w:rsidP="00292154">
            <w:pPr>
              <w:rPr>
                <w:rFonts w:ascii="Arial" w:hAnsi="Arial" w:cs="Arial"/>
              </w:rPr>
            </w:pPr>
            <w:r w:rsidRPr="009070B4">
              <w:rPr>
                <w:rFonts w:ascii="Arial" w:hAnsi="Arial" w:cs="Arial"/>
              </w:rPr>
              <w:t>3</w:t>
            </w:r>
          </w:p>
        </w:tc>
        <w:tc>
          <w:tcPr>
            <w:tcW w:w="1740" w:type="dxa"/>
            <w:hideMark/>
          </w:tcPr>
          <w:p w:rsidR="00292154" w:rsidRPr="009070B4" w:rsidRDefault="00292154" w:rsidP="00292154">
            <w:pPr>
              <w:rPr>
                <w:rFonts w:ascii="Arial" w:hAnsi="Arial" w:cs="Arial"/>
              </w:rPr>
            </w:pPr>
            <w:r w:rsidRPr="009070B4">
              <w:rPr>
                <w:rFonts w:ascii="Arial" w:hAnsi="Arial" w:cs="Arial"/>
              </w:rPr>
              <w:t>4</w:t>
            </w:r>
          </w:p>
        </w:tc>
        <w:tc>
          <w:tcPr>
            <w:tcW w:w="1704" w:type="dxa"/>
            <w:hideMark/>
          </w:tcPr>
          <w:p w:rsidR="00292154" w:rsidRPr="009070B4" w:rsidRDefault="00292154" w:rsidP="00292154">
            <w:pPr>
              <w:rPr>
                <w:rFonts w:ascii="Arial" w:hAnsi="Arial" w:cs="Arial"/>
              </w:rPr>
            </w:pPr>
            <w:r w:rsidRPr="009070B4">
              <w:rPr>
                <w:rFonts w:ascii="Arial" w:hAnsi="Arial" w:cs="Arial"/>
              </w:rPr>
              <w:t>5</w:t>
            </w:r>
          </w:p>
        </w:tc>
        <w:tc>
          <w:tcPr>
            <w:tcW w:w="1868" w:type="dxa"/>
            <w:hideMark/>
          </w:tcPr>
          <w:p w:rsidR="00292154" w:rsidRPr="009070B4" w:rsidRDefault="00292154" w:rsidP="00292154">
            <w:pPr>
              <w:rPr>
                <w:rFonts w:ascii="Arial" w:hAnsi="Arial" w:cs="Arial"/>
              </w:rPr>
            </w:pPr>
            <w:r w:rsidRPr="009070B4">
              <w:rPr>
                <w:rFonts w:ascii="Arial" w:hAnsi="Arial" w:cs="Arial"/>
              </w:rPr>
              <w:t>6</w:t>
            </w:r>
          </w:p>
        </w:tc>
      </w:tr>
      <w:tr w:rsidR="00292154" w:rsidRPr="009070B4" w:rsidTr="00292154">
        <w:trPr>
          <w:trHeight w:val="300"/>
        </w:trPr>
        <w:tc>
          <w:tcPr>
            <w:tcW w:w="3227" w:type="dxa"/>
            <w:hideMark/>
          </w:tcPr>
          <w:p w:rsidR="00292154" w:rsidRPr="009070B4" w:rsidRDefault="00292154" w:rsidP="00292154">
            <w:pPr>
              <w:rPr>
                <w:rFonts w:ascii="Arial" w:hAnsi="Arial" w:cs="Arial"/>
              </w:rPr>
            </w:pPr>
            <w:r w:rsidRPr="009070B4">
              <w:rPr>
                <w:rFonts w:ascii="Arial" w:hAnsi="Arial" w:cs="Arial"/>
              </w:rPr>
              <w:t>Расходы бюджета - всего</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Х</w:t>
            </w:r>
          </w:p>
        </w:tc>
        <w:tc>
          <w:tcPr>
            <w:tcW w:w="1740" w:type="dxa"/>
            <w:hideMark/>
          </w:tcPr>
          <w:p w:rsidR="00292154" w:rsidRPr="009070B4" w:rsidRDefault="00292154" w:rsidP="00292154">
            <w:pPr>
              <w:rPr>
                <w:rFonts w:ascii="Arial" w:hAnsi="Arial" w:cs="Arial"/>
              </w:rPr>
            </w:pPr>
            <w:r w:rsidRPr="009070B4">
              <w:rPr>
                <w:rFonts w:ascii="Arial" w:hAnsi="Arial" w:cs="Arial"/>
              </w:rPr>
              <w:t>4 831 570,00</w:t>
            </w:r>
          </w:p>
        </w:tc>
        <w:tc>
          <w:tcPr>
            <w:tcW w:w="1704" w:type="dxa"/>
            <w:hideMark/>
          </w:tcPr>
          <w:p w:rsidR="00292154" w:rsidRPr="009070B4" w:rsidRDefault="00292154" w:rsidP="00292154">
            <w:pPr>
              <w:rPr>
                <w:rFonts w:ascii="Arial" w:hAnsi="Arial" w:cs="Arial"/>
              </w:rPr>
            </w:pPr>
            <w:r>
              <w:rPr>
                <w:rFonts w:ascii="Arial" w:hAnsi="Arial" w:cs="Arial"/>
              </w:rPr>
              <w:t>2 222163,71</w:t>
            </w:r>
          </w:p>
        </w:tc>
        <w:tc>
          <w:tcPr>
            <w:tcW w:w="1868" w:type="dxa"/>
            <w:hideMark/>
          </w:tcPr>
          <w:p w:rsidR="00292154" w:rsidRPr="009070B4" w:rsidRDefault="00292154" w:rsidP="00292154">
            <w:pPr>
              <w:rPr>
                <w:rFonts w:ascii="Arial" w:hAnsi="Arial" w:cs="Arial"/>
              </w:rPr>
            </w:pPr>
            <w:r>
              <w:rPr>
                <w:rFonts w:ascii="Arial" w:hAnsi="Arial" w:cs="Arial"/>
              </w:rPr>
              <w:t>2</w:t>
            </w:r>
            <w:r w:rsidRPr="009070B4">
              <w:rPr>
                <w:rFonts w:ascii="Arial" w:hAnsi="Arial" w:cs="Arial"/>
              </w:rPr>
              <w:t xml:space="preserve"> </w:t>
            </w:r>
            <w:r>
              <w:rPr>
                <w:rFonts w:ascii="Arial" w:hAnsi="Arial" w:cs="Arial"/>
              </w:rPr>
              <w:t>609</w:t>
            </w:r>
            <w:r w:rsidRPr="009070B4">
              <w:rPr>
                <w:rFonts w:ascii="Arial" w:hAnsi="Arial" w:cs="Arial"/>
              </w:rPr>
              <w:t xml:space="preserve"> </w:t>
            </w:r>
            <w:r>
              <w:rPr>
                <w:rFonts w:ascii="Arial" w:hAnsi="Arial" w:cs="Arial"/>
              </w:rPr>
              <w:t>406</w:t>
            </w:r>
            <w:r w:rsidRPr="009070B4">
              <w:rPr>
                <w:rFonts w:ascii="Arial" w:hAnsi="Arial" w:cs="Arial"/>
              </w:rPr>
              <w:t>,</w:t>
            </w:r>
            <w:r>
              <w:rPr>
                <w:rFonts w:ascii="Arial" w:hAnsi="Arial" w:cs="Arial"/>
              </w:rPr>
              <w:t>29</w:t>
            </w:r>
          </w:p>
        </w:tc>
      </w:tr>
      <w:tr w:rsidR="00292154" w:rsidRPr="009070B4" w:rsidTr="00292154">
        <w:trPr>
          <w:trHeight w:val="525"/>
        </w:trPr>
        <w:tc>
          <w:tcPr>
            <w:tcW w:w="3227" w:type="dxa"/>
            <w:hideMark/>
          </w:tcPr>
          <w:p w:rsidR="00292154" w:rsidRPr="009070B4" w:rsidRDefault="00292154" w:rsidP="00292154">
            <w:pPr>
              <w:rPr>
                <w:rFonts w:ascii="Arial" w:hAnsi="Arial" w:cs="Arial"/>
              </w:rPr>
            </w:pPr>
            <w:r w:rsidRPr="009070B4">
              <w:rPr>
                <w:rFonts w:ascii="Arial" w:hAnsi="Arial" w:cs="Arial"/>
              </w:rPr>
              <w:t>в том числе:</w:t>
            </w:r>
            <w:r w:rsidRPr="009070B4">
              <w:rPr>
                <w:rFonts w:ascii="Arial" w:hAnsi="Arial" w:cs="Arial"/>
              </w:rPr>
              <w:br/>
              <w:t>ОБЩЕГОСУДАРСТВЕННЫЕ ВОПРОСЫ</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000 0100 0000000000 000</w:t>
            </w:r>
          </w:p>
        </w:tc>
        <w:tc>
          <w:tcPr>
            <w:tcW w:w="1740" w:type="dxa"/>
            <w:hideMark/>
          </w:tcPr>
          <w:p w:rsidR="00292154" w:rsidRPr="009070B4" w:rsidRDefault="00292154" w:rsidP="00292154">
            <w:pPr>
              <w:rPr>
                <w:rFonts w:ascii="Arial" w:hAnsi="Arial" w:cs="Arial"/>
              </w:rPr>
            </w:pPr>
            <w:r w:rsidRPr="009070B4">
              <w:rPr>
                <w:rFonts w:ascii="Arial" w:hAnsi="Arial" w:cs="Arial"/>
              </w:rPr>
              <w:t>2 659 900,00</w:t>
            </w:r>
          </w:p>
        </w:tc>
        <w:tc>
          <w:tcPr>
            <w:tcW w:w="1704" w:type="dxa"/>
            <w:hideMark/>
          </w:tcPr>
          <w:p w:rsidR="00292154" w:rsidRPr="009070B4" w:rsidRDefault="00292154" w:rsidP="00292154">
            <w:pPr>
              <w:rPr>
                <w:rFonts w:ascii="Arial" w:hAnsi="Arial" w:cs="Arial"/>
              </w:rPr>
            </w:pPr>
            <w:r>
              <w:rPr>
                <w:rFonts w:ascii="Arial" w:hAnsi="Arial" w:cs="Arial"/>
              </w:rPr>
              <w:t>1 277</w:t>
            </w:r>
            <w:r w:rsidRPr="009070B4">
              <w:rPr>
                <w:rFonts w:ascii="Arial" w:hAnsi="Arial" w:cs="Arial"/>
              </w:rPr>
              <w:t xml:space="preserve"> </w:t>
            </w:r>
            <w:r>
              <w:rPr>
                <w:rFonts w:ascii="Arial" w:hAnsi="Arial" w:cs="Arial"/>
              </w:rPr>
              <w:t>589</w:t>
            </w:r>
            <w:r w:rsidRPr="009070B4">
              <w:rPr>
                <w:rFonts w:ascii="Arial" w:hAnsi="Arial" w:cs="Arial"/>
              </w:rPr>
              <w:t>,</w:t>
            </w:r>
            <w:r>
              <w:rPr>
                <w:rFonts w:ascii="Arial" w:hAnsi="Arial" w:cs="Arial"/>
              </w:rPr>
              <w:t>94</w:t>
            </w:r>
          </w:p>
        </w:tc>
        <w:tc>
          <w:tcPr>
            <w:tcW w:w="1868" w:type="dxa"/>
            <w:hideMark/>
          </w:tcPr>
          <w:p w:rsidR="00292154" w:rsidRPr="009070B4" w:rsidRDefault="00292154" w:rsidP="00292154">
            <w:pPr>
              <w:rPr>
                <w:rFonts w:ascii="Arial" w:hAnsi="Arial" w:cs="Arial"/>
              </w:rPr>
            </w:pPr>
            <w:r>
              <w:rPr>
                <w:rFonts w:ascii="Arial" w:hAnsi="Arial" w:cs="Arial"/>
              </w:rPr>
              <w:t>1</w:t>
            </w:r>
            <w:r w:rsidRPr="009070B4">
              <w:rPr>
                <w:rFonts w:ascii="Arial" w:hAnsi="Arial" w:cs="Arial"/>
              </w:rPr>
              <w:t xml:space="preserve"> </w:t>
            </w:r>
            <w:r>
              <w:rPr>
                <w:rFonts w:ascii="Arial" w:hAnsi="Arial" w:cs="Arial"/>
              </w:rPr>
              <w:t>382</w:t>
            </w:r>
            <w:r w:rsidRPr="009070B4">
              <w:rPr>
                <w:rFonts w:ascii="Arial" w:hAnsi="Arial" w:cs="Arial"/>
              </w:rPr>
              <w:t xml:space="preserve"> </w:t>
            </w:r>
            <w:r>
              <w:rPr>
                <w:rFonts w:ascii="Arial" w:hAnsi="Arial" w:cs="Arial"/>
              </w:rPr>
              <w:t>310</w:t>
            </w:r>
            <w:r w:rsidRPr="009070B4">
              <w:rPr>
                <w:rFonts w:ascii="Arial" w:hAnsi="Arial" w:cs="Arial"/>
              </w:rPr>
              <w:t>,</w:t>
            </w:r>
            <w:r>
              <w:rPr>
                <w:rFonts w:ascii="Arial" w:hAnsi="Arial" w:cs="Arial"/>
              </w:rPr>
              <w:t>06</w:t>
            </w:r>
          </w:p>
        </w:tc>
      </w:tr>
      <w:tr w:rsidR="00292154" w:rsidRPr="009070B4" w:rsidTr="00292154">
        <w:trPr>
          <w:trHeight w:val="525"/>
        </w:trPr>
        <w:tc>
          <w:tcPr>
            <w:tcW w:w="3227" w:type="dxa"/>
            <w:hideMark/>
          </w:tcPr>
          <w:p w:rsidR="00292154" w:rsidRPr="009070B4" w:rsidRDefault="00292154" w:rsidP="00292154">
            <w:pPr>
              <w:rPr>
                <w:rFonts w:ascii="Arial" w:hAnsi="Arial" w:cs="Arial"/>
              </w:rPr>
            </w:pPr>
            <w:r w:rsidRPr="009070B4">
              <w:rPr>
                <w:rFonts w:ascii="Arial" w:hAnsi="Arial" w:cs="Arial"/>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000 0103 0000000000 000</w:t>
            </w:r>
          </w:p>
        </w:tc>
        <w:tc>
          <w:tcPr>
            <w:tcW w:w="1740" w:type="dxa"/>
            <w:hideMark/>
          </w:tcPr>
          <w:p w:rsidR="00292154" w:rsidRPr="009070B4" w:rsidRDefault="00292154" w:rsidP="00292154">
            <w:pPr>
              <w:rPr>
                <w:rFonts w:ascii="Arial" w:hAnsi="Arial" w:cs="Arial"/>
              </w:rPr>
            </w:pPr>
            <w:r w:rsidRPr="009070B4">
              <w:rPr>
                <w:rFonts w:ascii="Arial" w:hAnsi="Arial" w:cs="Arial"/>
              </w:rPr>
              <w:t>1 000,00</w:t>
            </w:r>
          </w:p>
        </w:tc>
        <w:tc>
          <w:tcPr>
            <w:tcW w:w="1704" w:type="dxa"/>
            <w:hideMark/>
          </w:tcPr>
          <w:p w:rsidR="00292154" w:rsidRPr="009070B4" w:rsidRDefault="00292154" w:rsidP="00292154">
            <w:pPr>
              <w:rPr>
                <w:rFonts w:ascii="Arial" w:hAnsi="Arial" w:cs="Arial"/>
              </w:rPr>
            </w:pPr>
            <w:r w:rsidRPr="009070B4">
              <w:rPr>
                <w:rFonts w:ascii="Arial" w:hAnsi="Arial" w:cs="Arial"/>
              </w:rPr>
              <w:t>0,00</w:t>
            </w:r>
          </w:p>
        </w:tc>
        <w:tc>
          <w:tcPr>
            <w:tcW w:w="1868" w:type="dxa"/>
            <w:hideMark/>
          </w:tcPr>
          <w:p w:rsidR="00292154" w:rsidRPr="009070B4" w:rsidRDefault="00292154" w:rsidP="00292154">
            <w:pPr>
              <w:rPr>
                <w:rFonts w:ascii="Arial" w:hAnsi="Arial" w:cs="Arial"/>
              </w:rPr>
            </w:pPr>
            <w:r w:rsidRPr="009070B4">
              <w:rPr>
                <w:rFonts w:ascii="Arial" w:hAnsi="Arial" w:cs="Arial"/>
              </w:rPr>
              <w:t>1 000,00</w:t>
            </w:r>
          </w:p>
        </w:tc>
      </w:tr>
      <w:tr w:rsidR="00292154" w:rsidRPr="009070B4" w:rsidTr="00292154">
        <w:trPr>
          <w:trHeight w:val="525"/>
        </w:trPr>
        <w:tc>
          <w:tcPr>
            <w:tcW w:w="3227" w:type="dxa"/>
            <w:hideMark/>
          </w:tcPr>
          <w:p w:rsidR="00292154" w:rsidRPr="009070B4" w:rsidRDefault="00292154" w:rsidP="00292154">
            <w:pPr>
              <w:rPr>
                <w:rFonts w:ascii="Arial" w:hAnsi="Arial" w:cs="Arial"/>
              </w:rPr>
            </w:pPr>
            <w:r w:rsidRPr="009070B4">
              <w:rPr>
                <w:rFonts w:ascii="Arial" w:hAnsi="Arial" w:cs="Arial"/>
              </w:rPr>
              <w:t xml:space="preserve">Руководство и управление в сфере установленных </w:t>
            </w:r>
            <w:proofErr w:type="gramStart"/>
            <w:r w:rsidRPr="009070B4">
              <w:rPr>
                <w:rFonts w:ascii="Arial" w:hAnsi="Arial" w:cs="Arial"/>
              </w:rPr>
              <w:t>функций органов государственной власти субъектов Российской Федерации</w:t>
            </w:r>
            <w:proofErr w:type="gramEnd"/>
            <w:r w:rsidRPr="009070B4">
              <w:rPr>
                <w:rFonts w:ascii="Arial" w:hAnsi="Arial" w:cs="Arial"/>
              </w:rPr>
              <w:t xml:space="preserve"> и органов местного самоуправления</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000 0103 0100000000 000</w:t>
            </w:r>
          </w:p>
        </w:tc>
        <w:tc>
          <w:tcPr>
            <w:tcW w:w="1740" w:type="dxa"/>
            <w:hideMark/>
          </w:tcPr>
          <w:p w:rsidR="00292154" w:rsidRPr="009070B4" w:rsidRDefault="00292154" w:rsidP="00292154">
            <w:pPr>
              <w:rPr>
                <w:rFonts w:ascii="Arial" w:hAnsi="Arial" w:cs="Arial"/>
              </w:rPr>
            </w:pPr>
            <w:r w:rsidRPr="009070B4">
              <w:rPr>
                <w:rFonts w:ascii="Arial" w:hAnsi="Arial" w:cs="Arial"/>
              </w:rPr>
              <w:t>1 000,00</w:t>
            </w:r>
          </w:p>
        </w:tc>
        <w:tc>
          <w:tcPr>
            <w:tcW w:w="1704" w:type="dxa"/>
            <w:hideMark/>
          </w:tcPr>
          <w:p w:rsidR="00292154" w:rsidRPr="009070B4" w:rsidRDefault="00292154" w:rsidP="00292154">
            <w:pPr>
              <w:rPr>
                <w:rFonts w:ascii="Arial" w:hAnsi="Arial" w:cs="Arial"/>
              </w:rPr>
            </w:pPr>
            <w:r w:rsidRPr="009070B4">
              <w:rPr>
                <w:rFonts w:ascii="Arial" w:hAnsi="Arial" w:cs="Arial"/>
              </w:rPr>
              <w:t>0,00</w:t>
            </w:r>
          </w:p>
        </w:tc>
        <w:tc>
          <w:tcPr>
            <w:tcW w:w="1868" w:type="dxa"/>
            <w:hideMark/>
          </w:tcPr>
          <w:p w:rsidR="00292154" w:rsidRPr="009070B4" w:rsidRDefault="00292154" w:rsidP="00292154">
            <w:pPr>
              <w:rPr>
                <w:rFonts w:ascii="Arial" w:hAnsi="Arial" w:cs="Arial"/>
              </w:rPr>
            </w:pPr>
            <w:r w:rsidRPr="009070B4">
              <w:rPr>
                <w:rFonts w:ascii="Arial" w:hAnsi="Arial" w:cs="Arial"/>
              </w:rPr>
              <w:t>1 000,00</w:t>
            </w:r>
          </w:p>
        </w:tc>
      </w:tr>
      <w:tr w:rsidR="00292154" w:rsidRPr="009070B4" w:rsidTr="00292154">
        <w:trPr>
          <w:trHeight w:val="300"/>
        </w:trPr>
        <w:tc>
          <w:tcPr>
            <w:tcW w:w="3227" w:type="dxa"/>
            <w:hideMark/>
          </w:tcPr>
          <w:p w:rsidR="00292154" w:rsidRPr="009070B4" w:rsidRDefault="00292154" w:rsidP="00292154">
            <w:pPr>
              <w:rPr>
                <w:rFonts w:ascii="Arial" w:hAnsi="Arial" w:cs="Arial"/>
              </w:rPr>
            </w:pPr>
            <w:r w:rsidRPr="009070B4">
              <w:rPr>
                <w:rFonts w:ascii="Arial" w:hAnsi="Arial" w:cs="Arial"/>
              </w:rPr>
              <w:t>Расходы на обеспечение деятельности органов местного самоуправления</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000 0103 0120000000 000</w:t>
            </w:r>
          </w:p>
        </w:tc>
        <w:tc>
          <w:tcPr>
            <w:tcW w:w="1740" w:type="dxa"/>
            <w:hideMark/>
          </w:tcPr>
          <w:p w:rsidR="00292154" w:rsidRPr="009070B4" w:rsidRDefault="00292154" w:rsidP="00292154">
            <w:pPr>
              <w:rPr>
                <w:rFonts w:ascii="Arial" w:hAnsi="Arial" w:cs="Arial"/>
              </w:rPr>
            </w:pPr>
            <w:r w:rsidRPr="009070B4">
              <w:rPr>
                <w:rFonts w:ascii="Arial" w:hAnsi="Arial" w:cs="Arial"/>
              </w:rPr>
              <w:t>1 000,00</w:t>
            </w:r>
          </w:p>
        </w:tc>
        <w:tc>
          <w:tcPr>
            <w:tcW w:w="1704" w:type="dxa"/>
            <w:hideMark/>
          </w:tcPr>
          <w:p w:rsidR="00292154" w:rsidRPr="009070B4" w:rsidRDefault="00292154" w:rsidP="00292154">
            <w:pPr>
              <w:rPr>
                <w:rFonts w:ascii="Arial" w:hAnsi="Arial" w:cs="Arial"/>
              </w:rPr>
            </w:pPr>
            <w:r w:rsidRPr="009070B4">
              <w:rPr>
                <w:rFonts w:ascii="Arial" w:hAnsi="Arial" w:cs="Arial"/>
              </w:rPr>
              <w:t>0,00</w:t>
            </w:r>
          </w:p>
        </w:tc>
        <w:tc>
          <w:tcPr>
            <w:tcW w:w="1868" w:type="dxa"/>
            <w:hideMark/>
          </w:tcPr>
          <w:p w:rsidR="00292154" w:rsidRPr="009070B4" w:rsidRDefault="00292154" w:rsidP="00292154">
            <w:pPr>
              <w:rPr>
                <w:rFonts w:ascii="Arial" w:hAnsi="Arial" w:cs="Arial"/>
              </w:rPr>
            </w:pPr>
            <w:r w:rsidRPr="009070B4">
              <w:rPr>
                <w:rFonts w:ascii="Arial" w:hAnsi="Arial" w:cs="Arial"/>
              </w:rPr>
              <w:t>1 000,00</w:t>
            </w:r>
          </w:p>
        </w:tc>
      </w:tr>
      <w:tr w:rsidR="00292154" w:rsidRPr="009070B4" w:rsidTr="00292154">
        <w:trPr>
          <w:trHeight w:val="300"/>
        </w:trPr>
        <w:tc>
          <w:tcPr>
            <w:tcW w:w="3227" w:type="dxa"/>
            <w:hideMark/>
          </w:tcPr>
          <w:p w:rsidR="00292154" w:rsidRPr="009070B4" w:rsidRDefault="00292154" w:rsidP="00292154">
            <w:pPr>
              <w:rPr>
                <w:rFonts w:ascii="Arial" w:hAnsi="Arial" w:cs="Arial"/>
              </w:rPr>
            </w:pPr>
            <w:r w:rsidRPr="009070B4">
              <w:rPr>
                <w:rFonts w:ascii="Arial" w:hAnsi="Arial" w:cs="Arial"/>
              </w:rPr>
              <w:t>Центральный аппарат органов местного самоуправления</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000 0103 0120010110 000</w:t>
            </w:r>
          </w:p>
        </w:tc>
        <w:tc>
          <w:tcPr>
            <w:tcW w:w="1740" w:type="dxa"/>
            <w:hideMark/>
          </w:tcPr>
          <w:p w:rsidR="00292154" w:rsidRPr="009070B4" w:rsidRDefault="00292154" w:rsidP="00292154">
            <w:pPr>
              <w:rPr>
                <w:rFonts w:ascii="Arial" w:hAnsi="Arial" w:cs="Arial"/>
              </w:rPr>
            </w:pPr>
            <w:r w:rsidRPr="009070B4">
              <w:rPr>
                <w:rFonts w:ascii="Arial" w:hAnsi="Arial" w:cs="Arial"/>
              </w:rPr>
              <w:t>1 000,00</w:t>
            </w:r>
          </w:p>
        </w:tc>
        <w:tc>
          <w:tcPr>
            <w:tcW w:w="1704" w:type="dxa"/>
            <w:hideMark/>
          </w:tcPr>
          <w:p w:rsidR="00292154" w:rsidRPr="009070B4" w:rsidRDefault="00292154" w:rsidP="00292154">
            <w:pPr>
              <w:rPr>
                <w:rFonts w:ascii="Arial" w:hAnsi="Arial" w:cs="Arial"/>
              </w:rPr>
            </w:pPr>
            <w:r w:rsidRPr="009070B4">
              <w:rPr>
                <w:rFonts w:ascii="Arial" w:hAnsi="Arial" w:cs="Arial"/>
              </w:rPr>
              <w:t>0,00</w:t>
            </w:r>
          </w:p>
        </w:tc>
        <w:tc>
          <w:tcPr>
            <w:tcW w:w="1868" w:type="dxa"/>
            <w:hideMark/>
          </w:tcPr>
          <w:p w:rsidR="00292154" w:rsidRPr="009070B4" w:rsidRDefault="00292154" w:rsidP="00292154">
            <w:pPr>
              <w:rPr>
                <w:rFonts w:ascii="Arial" w:hAnsi="Arial" w:cs="Arial"/>
              </w:rPr>
            </w:pPr>
            <w:r w:rsidRPr="009070B4">
              <w:rPr>
                <w:rFonts w:ascii="Arial" w:hAnsi="Arial" w:cs="Arial"/>
              </w:rPr>
              <w:t>1 000,00</w:t>
            </w:r>
          </w:p>
        </w:tc>
      </w:tr>
      <w:tr w:rsidR="00292154" w:rsidRPr="009070B4" w:rsidTr="00292154">
        <w:trPr>
          <w:trHeight w:val="525"/>
        </w:trPr>
        <w:tc>
          <w:tcPr>
            <w:tcW w:w="3227" w:type="dxa"/>
            <w:hideMark/>
          </w:tcPr>
          <w:p w:rsidR="00292154" w:rsidRPr="009070B4" w:rsidRDefault="00292154" w:rsidP="00292154">
            <w:pPr>
              <w:rPr>
                <w:rFonts w:ascii="Arial" w:hAnsi="Arial" w:cs="Arial"/>
              </w:rPr>
            </w:pPr>
            <w:r w:rsidRPr="009070B4">
              <w:rPr>
                <w:rFonts w:ascii="Arial" w:hAnsi="Arial" w:cs="Arial"/>
              </w:rPr>
              <w:t>Закупка товаров, работ и услуг для обеспечения государственных (муниципальных) нужд</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000 0103 0120010110 200</w:t>
            </w:r>
          </w:p>
        </w:tc>
        <w:tc>
          <w:tcPr>
            <w:tcW w:w="1740" w:type="dxa"/>
            <w:hideMark/>
          </w:tcPr>
          <w:p w:rsidR="00292154" w:rsidRPr="009070B4" w:rsidRDefault="00292154" w:rsidP="00292154">
            <w:pPr>
              <w:rPr>
                <w:rFonts w:ascii="Arial" w:hAnsi="Arial" w:cs="Arial"/>
              </w:rPr>
            </w:pPr>
            <w:r w:rsidRPr="009070B4">
              <w:rPr>
                <w:rFonts w:ascii="Arial" w:hAnsi="Arial" w:cs="Arial"/>
              </w:rPr>
              <w:t>1 000,00</w:t>
            </w:r>
          </w:p>
        </w:tc>
        <w:tc>
          <w:tcPr>
            <w:tcW w:w="1704" w:type="dxa"/>
            <w:hideMark/>
          </w:tcPr>
          <w:p w:rsidR="00292154" w:rsidRPr="009070B4" w:rsidRDefault="00292154" w:rsidP="00292154">
            <w:pPr>
              <w:rPr>
                <w:rFonts w:ascii="Arial" w:hAnsi="Arial" w:cs="Arial"/>
              </w:rPr>
            </w:pPr>
            <w:r w:rsidRPr="009070B4">
              <w:rPr>
                <w:rFonts w:ascii="Arial" w:hAnsi="Arial" w:cs="Arial"/>
              </w:rPr>
              <w:t>0,00</w:t>
            </w:r>
          </w:p>
        </w:tc>
        <w:tc>
          <w:tcPr>
            <w:tcW w:w="1868" w:type="dxa"/>
            <w:hideMark/>
          </w:tcPr>
          <w:p w:rsidR="00292154" w:rsidRPr="009070B4" w:rsidRDefault="00292154" w:rsidP="00292154">
            <w:pPr>
              <w:rPr>
                <w:rFonts w:ascii="Arial" w:hAnsi="Arial" w:cs="Arial"/>
              </w:rPr>
            </w:pPr>
            <w:r w:rsidRPr="009070B4">
              <w:rPr>
                <w:rFonts w:ascii="Arial" w:hAnsi="Arial" w:cs="Arial"/>
              </w:rPr>
              <w:t>1 000,00</w:t>
            </w:r>
          </w:p>
        </w:tc>
      </w:tr>
      <w:tr w:rsidR="00292154" w:rsidRPr="009070B4" w:rsidTr="00292154">
        <w:trPr>
          <w:trHeight w:val="525"/>
        </w:trPr>
        <w:tc>
          <w:tcPr>
            <w:tcW w:w="3227" w:type="dxa"/>
            <w:hideMark/>
          </w:tcPr>
          <w:p w:rsidR="00292154" w:rsidRPr="009070B4" w:rsidRDefault="00292154" w:rsidP="00292154">
            <w:pPr>
              <w:rPr>
                <w:rFonts w:ascii="Arial" w:hAnsi="Arial" w:cs="Arial"/>
              </w:rPr>
            </w:pPr>
            <w:r w:rsidRPr="009070B4">
              <w:rPr>
                <w:rFonts w:ascii="Arial" w:hAnsi="Arial" w:cs="Arial"/>
              </w:rPr>
              <w:t>Иные закупки товаров, работ и услуг для обеспечения государственных (муниципальных) нужд</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000 0103 0120010110 240</w:t>
            </w:r>
          </w:p>
        </w:tc>
        <w:tc>
          <w:tcPr>
            <w:tcW w:w="1740" w:type="dxa"/>
            <w:hideMark/>
          </w:tcPr>
          <w:p w:rsidR="00292154" w:rsidRPr="009070B4" w:rsidRDefault="00292154" w:rsidP="00292154">
            <w:pPr>
              <w:rPr>
                <w:rFonts w:ascii="Arial" w:hAnsi="Arial" w:cs="Arial"/>
              </w:rPr>
            </w:pPr>
            <w:r w:rsidRPr="009070B4">
              <w:rPr>
                <w:rFonts w:ascii="Arial" w:hAnsi="Arial" w:cs="Arial"/>
              </w:rPr>
              <w:t>1 000,00</w:t>
            </w:r>
          </w:p>
        </w:tc>
        <w:tc>
          <w:tcPr>
            <w:tcW w:w="1704" w:type="dxa"/>
            <w:hideMark/>
          </w:tcPr>
          <w:p w:rsidR="00292154" w:rsidRPr="009070B4" w:rsidRDefault="00292154" w:rsidP="00292154">
            <w:pPr>
              <w:rPr>
                <w:rFonts w:ascii="Arial" w:hAnsi="Arial" w:cs="Arial"/>
              </w:rPr>
            </w:pPr>
            <w:r w:rsidRPr="009070B4">
              <w:rPr>
                <w:rFonts w:ascii="Arial" w:hAnsi="Arial" w:cs="Arial"/>
              </w:rPr>
              <w:t>0,00</w:t>
            </w:r>
          </w:p>
        </w:tc>
        <w:tc>
          <w:tcPr>
            <w:tcW w:w="1868" w:type="dxa"/>
            <w:hideMark/>
          </w:tcPr>
          <w:p w:rsidR="00292154" w:rsidRPr="009070B4" w:rsidRDefault="00292154" w:rsidP="00292154">
            <w:pPr>
              <w:rPr>
                <w:rFonts w:ascii="Arial" w:hAnsi="Arial" w:cs="Arial"/>
              </w:rPr>
            </w:pPr>
            <w:r w:rsidRPr="009070B4">
              <w:rPr>
                <w:rFonts w:ascii="Arial" w:hAnsi="Arial" w:cs="Arial"/>
              </w:rPr>
              <w:t>1 000,00</w:t>
            </w:r>
          </w:p>
        </w:tc>
      </w:tr>
      <w:tr w:rsidR="00292154" w:rsidRPr="009070B4" w:rsidTr="00292154">
        <w:trPr>
          <w:trHeight w:val="525"/>
        </w:trPr>
        <w:tc>
          <w:tcPr>
            <w:tcW w:w="3227" w:type="dxa"/>
            <w:hideMark/>
          </w:tcPr>
          <w:p w:rsidR="00292154" w:rsidRPr="009070B4" w:rsidRDefault="00292154" w:rsidP="00292154">
            <w:pPr>
              <w:rPr>
                <w:rFonts w:ascii="Arial" w:hAnsi="Arial" w:cs="Arial"/>
              </w:rPr>
            </w:pPr>
            <w:r w:rsidRPr="009070B4">
              <w:rPr>
                <w:rFonts w:ascii="Arial" w:hAnsi="Arial" w:cs="Arial"/>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000 0104 0000000000 000</w:t>
            </w:r>
          </w:p>
        </w:tc>
        <w:tc>
          <w:tcPr>
            <w:tcW w:w="1740" w:type="dxa"/>
            <w:hideMark/>
          </w:tcPr>
          <w:p w:rsidR="00292154" w:rsidRPr="009070B4" w:rsidRDefault="00292154" w:rsidP="00292154">
            <w:pPr>
              <w:rPr>
                <w:rFonts w:ascii="Arial" w:hAnsi="Arial" w:cs="Arial"/>
              </w:rPr>
            </w:pPr>
            <w:r w:rsidRPr="009070B4">
              <w:rPr>
                <w:rFonts w:ascii="Arial" w:hAnsi="Arial" w:cs="Arial"/>
              </w:rPr>
              <w:t>1 718 900,00</w:t>
            </w:r>
          </w:p>
        </w:tc>
        <w:tc>
          <w:tcPr>
            <w:tcW w:w="1704" w:type="dxa"/>
            <w:hideMark/>
          </w:tcPr>
          <w:p w:rsidR="00292154" w:rsidRPr="009070B4" w:rsidRDefault="00292154" w:rsidP="00292154">
            <w:pPr>
              <w:rPr>
                <w:rFonts w:ascii="Arial" w:hAnsi="Arial" w:cs="Arial"/>
              </w:rPr>
            </w:pPr>
            <w:r>
              <w:rPr>
                <w:rFonts w:ascii="Arial" w:hAnsi="Arial" w:cs="Arial"/>
              </w:rPr>
              <w:t>666 593,57</w:t>
            </w:r>
          </w:p>
        </w:tc>
        <w:tc>
          <w:tcPr>
            <w:tcW w:w="1868" w:type="dxa"/>
            <w:hideMark/>
          </w:tcPr>
          <w:p w:rsidR="00292154" w:rsidRPr="009070B4" w:rsidRDefault="00292154" w:rsidP="00292154">
            <w:pPr>
              <w:rPr>
                <w:rFonts w:ascii="Arial" w:hAnsi="Arial" w:cs="Arial"/>
              </w:rPr>
            </w:pPr>
            <w:r w:rsidRPr="009070B4">
              <w:rPr>
                <w:rFonts w:ascii="Arial" w:hAnsi="Arial" w:cs="Arial"/>
              </w:rPr>
              <w:t>1</w:t>
            </w:r>
            <w:r>
              <w:rPr>
                <w:rFonts w:ascii="Arial" w:hAnsi="Arial" w:cs="Arial"/>
              </w:rPr>
              <w:t> 052 306,43</w:t>
            </w:r>
          </w:p>
        </w:tc>
      </w:tr>
      <w:tr w:rsidR="00292154" w:rsidRPr="009070B4" w:rsidTr="00292154">
        <w:trPr>
          <w:trHeight w:val="525"/>
        </w:trPr>
        <w:tc>
          <w:tcPr>
            <w:tcW w:w="3227" w:type="dxa"/>
            <w:hideMark/>
          </w:tcPr>
          <w:p w:rsidR="00292154" w:rsidRPr="009070B4" w:rsidRDefault="00292154" w:rsidP="00292154">
            <w:pPr>
              <w:rPr>
                <w:rFonts w:ascii="Arial" w:hAnsi="Arial" w:cs="Arial"/>
              </w:rPr>
            </w:pPr>
            <w:r w:rsidRPr="009070B4">
              <w:rPr>
                <w:rFonts w:ascii="Arial" w:hAnsi="Arial" w:cs="Arial"/>
              </w:rPr>
              <w:lastRenderedPageBreak/>
              <w:t xml:space="preserve">Руководство и управление в сфере установленных </w:t>
            </w:r>
            <w:proofErr w:type="gramStart"/>
            <w:r w:rsidRPr="009070B4">
              <w:rPr>
                <w:rFonts w:ascii="Arial" w:hAnsi="Arial" w:cs="Arial"/>
              </w:rPr>
              <w:t>функций органов государственной власти субъектов Российской Федерации</w:t>
            </w:r>
            <w:proofErr w:type="gramEnd"/>
            <w:r w:rsidRPr="009070B4">
              <w:rPr>
                <w:rFonts w:ascii="Arial" w:hAnsi="Arial" w:cs="Arial"/>
              </w:rPr>
              <w:t xml:space="preserve"> и органов местного самоуправления</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000 0104 0100000000 000</w:t>
            </w:r>
          </w:p>
        </w:tc>
        <w:tc>
          <w:tcPr>
            <w:tcW w:w="1740" w:type="dxa"/>
            <w:hideMark/>
          </w:tcPr>
          <w:p w:rsidR="00292154" w:rsidRPr="009070B4" w:rsidRDefault="00292154" w:rsidP="00292154">
            <w:pPr>
              <w:rPr>
                <w:rFonts w:ascii="Arial" w:hAnsi="Arial" w:cs="Arial"/>
              </w:rPr>
            </w:pPr>
            <w:r w:rsidRPr="009070B4">
              <w:rPr>
                <w:rFonts w:ascii="Arial" w:hAnsi="Arial" w:cs="Arial"/>
              </w:rPr>
              <w:t>1 718 900,00</w:t>
            </w:r>
          </w:p>
        </w:tc>
        <w:tc>
          <w:tcPr>
            <w:tcW w:w="1704" w:type="dxa"/>
            <w:hideMark/>
          </w:tcPr>
          <w:p w:rsidR="00292154" w:rsidRPr="009070B4" w:rsidRDefault="00292154" w:rsidP="00292154">
            <w:pPr>
              <w:rPr>
                <w:rFonts w:ascii="Arial" w:hAnsi="Arial" w:cs="Arial"/>
              </w:rPr>
            </w:pPr>
            <w:r>
              <w:rPr>
                <w:rFonts w:ascii="Arial" w:hAnsi="Arial" w:cs="Arial"/>
              </w:rPr>
              <w:t>666</w:t>
            </w:r>
            <w:r w:rsidRPr="009070B4">
              <w:rPr>
                <w:rFonts w:ascii="Arial" w:hAnsi="Arial" w:cs="Arial"/>
              </w:rPr>
              <w:t xml:space="preserve"> 593,5</w:t>
            </w:r>
            <w:r>
              <w:rPr>
                <w:rFonts w:ascii="Arial" w:hAnsi="Arial" w:cs="Arial"/>
              </w:rPr>
              <w:t>7</w:t>
            </w:r>
          </w:p>
        </w:tc>
        <w:tc>
          <w:tcPr>
            <w:tcW w:w="1868" w:type="dxa"/>
            <w:hideMark/>
          </w:tcPr>
          <w:p w:rsidR="00292154" w:rsidRPr="009070B4" w:rsidRDefault="00292154" w:rsidP="00292154">
            <w:pPr>
              <w:rPr>
                <w:rFonts w:ascii="Arial" w:hAnsi="Arial" w:cs="Arial"/>
              </w:rPr>
            </w:pPr>
            <w:r w:rsidRPr="009070B4">
              <w:rPr>
                <w:rFonts w:ascii="Arial" w:hAnsi="Arial" w:cs="Arial"/>
              </w:rPr>
              <w:t>1</w:t>
            </w:r>
            <w:r>
              <w:rPr>
                <w:rFonts w:ascii="Arial" w:hAnsi="Arial" w:cs="Arial"/>
              </w:rPr>
              <w:t> 052 306,43</w:t>
            </w:r>
          </w:p>
        </w:tc>
      </w:tr>
      <w:tr w:rsidR="00292154" w:rsidRPr="009070B4" w:rsidTr="00292154">
        <w:trPr>
          <w:trHeight w:val="300"/>
        </w:trPr>
        <w:tc>
          <w:tcPr>
            <w:tcW w:w="3227" w:type="dxa"/>
            <w:hideMark/>
          </w:tcPr>
          <w:p w:rsidR="00292154" w:rsidRPr="009070B4" w:rsidRDefault="00292154" w:rsidP="00292154">
            <w:pPr>
              <w:rPr>
                <w:rFonts w:ascii="Arial" w:hAnsi="Arial" w:cs="Arial"/>
              </w:rPr>
            </w:pPr>
            <w:r w:rsidRPr="009070B4">
              <w:rPr>
                <w:rFonts w:ascii="Arial" w:hAnsi="Arial" w:cs="Arial"/>
              </w:rPr>
              <w:t>Расходы на обеспечение деятельности органов местного самоуправления</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000 0104 0120000000 000</w:t>
            </w:r>
          </w:p>
        </w:tc>
        <w:tc>
          <w:tcPr>
            <w:tcW w:w="1740" w:type="dxa"/>
            <w:hideMark/>
          </w:tcPr>
          <w:p w:rsidR="00292154" w:rsidRPr="009070B4" w:rsidRDefault="00292154" w:rsidP="00292154">
            <w:pPr>
              <w:rPr>
                <w:rFonts w:ascii="Arial" w:hAnsi="Arial" w:cs="Arial"/>
              </w:rPr>
            </w:pPr>
            <w:r w:rsidRPr="009070B4">
              <w:rPr>
                <w:rFonts w:ascii="Arial" w:hAnsi="Arial" w:cs="Arial"/>
              </w:rPr>
              <w:t>1 718 900,00</w:t>
            </w:r>
          </w:p>
        </w:tc>
        <w:tc>
          <w:tcPr>
            <w:tcW w:w="1704" w:type="dxa"/>
            <w:hideMark/>
          </w:tcPr>
          <w:p w:rsidR="00292154" w:rsidRPr="009070B4" w:rsidRDefault="00292154" w:rsidP="00292154">
            <w:pPr>
              <w:rPr>
                <w:rFonts w:ascii="Arial" w:hAnsi="Arial" w:cs="Arial"/>
              </w:rPr>
            </w:pPr>
            <w:r>
              <w:rPr>
                <w:rFonts w:ascii="Arial" w:hAnsi="Arial" w:cs="Arial"/>
              </w:rPr>
              <w:t>666 593,57</w:t>
            </w:r>
          </w:p>
        </w:tc>
        <w:tc>
          <w:tcPr>
            <w:tcW w:w="1868" w:type="dxa"/>
            <w:hideMark/>
          </w:tcPr>
          <w:p w:rsidR="00292154" w:rsidRPr="009070B4" w:rsidRDefault="00292154" w:rsidP="00292154">
            <w:pPr>
              <w:rPr>
                <w:rFonts w:ascii="Arial" w:hAnsi="Arial" w:cs="Arial"/>
              </w:rPr>
            </w:pPr>
            <w:r w:rsidRPr="009070B4">
              <w:rPr>
                <w:rFonts w:ascii="Arial" w:hAnsi="Arial" w:cs="Arial"/>
              </w:rPr>
              <w:t>1</w:t>
            </w:r>
            <w:r>
              <w:rPr>
                <w:rFonts w:ascii="Arial" w:hAnsi="Arial" w:cs="Arial"/>
              </w:rPr>
              <w:t> 052 306,43</w:t>
            </w:r>
          </w:p>
        </w:tc>
      </w:tr>
      <w:tr w:rsidR="00292154" w:rsidRPr="009070B4" w:rsidTr="00292154">
        <w:trPr>
          <w:trHeight w:val="300"/>
        </w:trPr>
        <w:tc>
          <w:tcPr>
            <w:tcW w:w="3227" w:type="dxa"/>
            <w:hideMark/>
          </w:tcPr>
          <w:p w:rsidR="00292154" w:rsidRPr="009070B4" w:rsidRDefault="00292154" w:rsidP="00292154">
            <w:pPr>
              <w:rPr>
                <w:rFonts w:ascii="Arial" w:hAnsi="Arial" w:cs="Arial"/>
              </w:rPr>
            </w:pPr>
            <w:r w:rsidRPr="009070B4">
              <w:rPr>
                <w:rFonts w:ascii="Arial" w:hAnsi="Arial" w:cs="Arial"/>
              </w:rPr>
              <w:t>Центральный аппарат органов местного самоуправления</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000 0104 0120010110 000</w:t>
            </w:r>
          </w:p>
        </w:tc>
        <w:tc>
          <w:tcPr>
            <w:tcW w:w="1740" w:type="dxa"/>
            <w:hideMark/>
          </w:tcPr>
          <w:p w:rsidR="00292154" w:rsidRPr="009070B4" w:rsidRDefault="00292154" w:rsidP="00292154">
            <w:pPr>
              <w:rPr>
                <w:rFonts w:ascii="Arial" w:hAnsi="Arial" w:cs="Arial"/>
              </w:rPr>
            </w:pPr>
            <w:r w:rsidRPr="009070B4">
              <w:rPr>
                <w:rFonts w:ascii="Arial" w:hAnsi="Arial" w:cs="Arial"/>
              </w:rPr>
              <w:t>1 087 200,00</w:t>
            </w:r>
          </w:p>
        </w:tc>
        <w:tc>
          <w:tcPr>
            <w:tcW w:w="1704" w:type="dxa"/>
            <w:hideMark/>
          </w:tcPr>
          <w:p w:rsidR="00292154" w:rsidRPr="009070B4" w:rsidRDefault="00292154" w:rsidP="00292154">
            <w:pPr>
              <w:rPr>
                <w:rFonts w:ascii="Arial" w:hAnsi="Arial" w:cs="Arial"/>
              </w:rPr>
            </w:pPr>
            <w:r>
              <w:rPr>
                <w:rFonts w:ascii="Arial" w:hAnsi="Arial" w:cs="Arial"/>
              </w:rPr>
              <w:t>416 572,29</w:t>
            </w:r>
          </w:p>
        </w:tc>
        <w:tc>
          <w:tcPr>
            <w:tcW w:w="1868" w:type="dxa"/>
            <w:hideMark/>
          </w:tcPr>
          <w:p w:rsidR="00292154" w:rsidRPr="009070B4" w:rsidRDefault="00292154" w:rsidP="00292154">
            <w:pPr>
              <w:rPr>
                <w:rFonts w:ascii="Arial" w:hAnsi="Arial" w:cs="Arial"/>
              </w:rPr>
            </w:pPr>
            <w:r>
              <w:rPr>
                <w:rFonts w:ascii="Arial" w:hAnsi="Arial" w:cs="Arial"/>
              </w:rPr>
              <w:t>670 627,71</w:t>
            </w:r>
          </w:p>
        </w:tc>
      </w:tr>
      <w:tr w:rsidR="00292154" w:rsidRPr="009070B4" w:rsidTr="00292154">
        <w:trPr>
          <w:trHeight w:val="780"/>
        </w:trPr>
        <w:tc>
          <w:tcPr>
            <w:tcW w:w="3227" w:type="dxa"/>
            <w:hideMark/>
          </w:tcPr>
          <w:p w:rsidR="00292154" w:rsidRPr="009070B4" w:rsidRDefault="00292154" w:rsidP="00292154">
            <w:pPr>
              <w:rPr>
                <w:rFonts w:ascii="Arial" w:hAnsi="Arial" w:cs="Arial"/>
              </w:rPr>
            </w:pPr>
            <w:r w:rsidRPr="009070B4">
              <w:rPr>
                <w:rFonts w:ascii="Arial" w:hAnsi="Arial" w:cs="Arial"/>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000 0104 0120010110 100</w:t>
            </w:r>
          </w:p>
        </w:tc>
        <w:tc>
          <w:tcPr>
            <w:tcW w:w="1740" w:type="dxa"/>
            <w:hideMark/>
          </w:tcPr>
          <w:p w:rsidR="00292154" w:rsidRPr="009070B4" w:rsidRDefault="00292154" w:rsidP="00292154">
            <w:pPr>
              <w:rPr>
                <w:rFonts w:ascii="Arial" w:hAnsi="Arial" w:cs="Arial"/>
              </w:rPr>
            </w:pPr>
            <w:r w:rsidRPr="009070B4">
              <w:rPr>
                <w:rFonts w:ascii="Arial" w:hAnsi="Arial" w:cs="Arial"/>
              </w:rPr>
              <w:t>902 200,00</w:t>
            </w:r>
          </w:p>
        </w:tc>
        <w:tc>
          <w:tcPr>
            <w:tcW w:w="1704" w:type="dxa"/>
            <w:hideMark/>
          </w:tcPr>
          <w:p w:rsidR="00292154" w:rsidRPr="009070B4" w:rsidRDefault="00292154" w:rsidP="00292154">
            <w:pPr>
              <w:rPr>
                <w:rFonts w:ascii="Arial" w:hAnsi="Arial" w:cs="Arial"/>
              </w:rPr>
            </w:pPr>
            <w:r>
              <w:rPr>
                <w:rFonts w:ascii="Arial" w:hAnsi="Arial" w:cs="Arial"/>
              </w:rPr>
              <w:t>321 706,92</w:t>
            </w:r>
          </w:p>
        </w:tc>
        <w:tc>
          <w:tcPr>
            <w:tcW w:w="1868" w:type="dxa"/>
            <w:hideMark/>
          </w:tcPr>
          <w:p w:rsidR="00292154" w:rsidRPr="009070B4" w:rsidRDefault="00292154" w:rsidP="00292154">
            <w:pPr>
              <w:rPr>
                <w:rFonts w:ascii="Arial" w:hAnsi="Arial" w:cs="Arial"/>
              </w:rPr>
            </w:pPr>
            <w:r>
              <w:rPr>
                <w:rFonts w:ascii="Arial" w:hAnsi="Arial" w:cs="Arial"/>
              </w:rPr>
              <w:t>580 493,08</w:t>
            </w:r>
          </w:p>
        </w:tc>
      </w:tr>
      <w:tr w:rsidR="00292154" w:rsidRPr="009070B4" w:rsidTr="00292154">
        <w:trPr>
          <w:trHeight w:val="300"/>
        </w:trPr>
        <w:tc>
          <w:tcPr>
            <w:tcW w:w="3227" w:type="dxa"/>
            <w:hideMark/>
          </w:tcPr>
          <w:p w:rsidR="00292154" w:rsidRPr="009070B4" w:rsidRDefault="00292154" w:rsidP="00292154">
            <w:pPr>
              <w:rPr>
                <w:rFonts w:ascii="Arial" w:hAnsi="Arial" w:cs="Arial"/>
              </w:rPr>
            </w:pPr>
            <w:r w:rsidRPr="009070B4">
              <w:rPr>
                <w:rFonts w:ascii="Arial" w:hAnsi="Arial" w:cs="Arial"/>
              </w:rPr>
              <w:t>Расходы на выплаты персоналу государственных (муниципальных) органов</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000 0104 0120010110 120</w:t>
            </w:r>
          </w:p>
        </w:tc>
        <w:tc>
          <w:tcPr>
            <w:tcW w:w="1740" w:type="dxa"/>
            <w:hideMark/>
          </w:tcPr>
          <w:p w:rsidR="00292154" w:rsidRPr="009070B4" w:rsidRDefault="00292154" w:rsidP="00292154">
            <w:pPr>
              <w:rPr>
                <w:rFonts w:ascii="Arial" w:hAnsi="Arial" w:cs="Arial"/>
              </w:rPr>
            </w:pPr>
            <w:r w:rsidRPr="009070B4">
              <w:rPr>
                <w:rFonts w:ascii="Arial" w:hAnsi="Arial" w:cs="Arial"/>
              </w:rPr>
              <w:t>902 200,00</w:t>
            </w:r>
          </w:p>
        </w:tc>
        <w:tc>
          <w:tcPr>
            <w:tcW w:w="1704" w:type="dxa"/>
            <w:hideMark/>
          </w:tcPr>
          <w:p w:rsidR="00292154" w:rsidRPr="009070B4" w:rsidRDefault="00292154" w:rsidP="00292154">
            <w:pPr>
              <w:rPr>
                <w:rFonts w:ascii="Arial" w:hAnsi="Arial" w:cs="Arial"/>
              </w:rPr>
            </w:pPr>
            <w:r>
              <w:rPr>
                <w:rFonts w:ascii="Arial" w:hAnsi="Arial" w:cs="Arial"/>
              </w:rPr>
              <w:t>321 706,92</w:t>
            </w:r>
          </w:p>
        </w:tc>
        <w:tc>
          <w:tcPr>
            <w:tcW w:w="1868" w:type="dxa"/>
            <w:hideMark/>
          </w:tcPr>
          <w:p w:rsidR="00292154" w:rsidRPr="009070B4" w:rsidRDefault="00292154" w:rsidP="00292154">
            <w:pPr>
              <w:rPr>
                <w:rFonts w:ascii="Arial" w:hAnsi="Arial" w:cs="Arial"/>
              </w:rPr>
            </w:pPr>
            <w:r>
              <w:rPr>
                <w:rFonts w:ascii="Arial" w:hAnsi="Arial" w:cs="Arial"/>
              </w:rPr>
              <w:t>580 493,08</w:t>
            </w:r>
          </w:p>
        </w:tc>
      </w:tr>
      <w:tr w:rsidR="00292154" w:rsidRPr="009070B4" w:rsidTr="00292154">
        <w:trPr>
          <w:trHeight w:val="525"/>
        </w:trPr>
        <w:tc>
          <w:tcPr>
            <w:tcW w:w="3227" w:type="dxa"/>
            <w:hideMark/>
          </w:tcPr>
          <w:p w:rsidR="00292154" w:rsidRPr="009070B4" w:rsidRDefault="00292154" w:rsidP="00292154">
            <w:pPr>
              <w:rPr>
                <w:rFonts w:ascii="Arial" w:hAnsi="Arial" w:cs="Arial"/>
              </w:rPr>
            </w:pPr>
            <w:r w:rsidRPr="009070B4">
              <w:rPr>
                <w:rFonts w:ascii="Arial" w:hAnsi="Arial" w:cs="Arial"/>
              </w:rPr>
              <w:t>Закупка товаров, работ и услуг для обеспечения государственных (муниципальных) нужд</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000 0104 0120010110 200</w:t>
            </w:r>
          </w:p>
        </w:tc>
        <w:tc>
          <w:tcPr>
            <w:tcW w:w="1740" w:type="dxa"/>
            <w:hideMark/>
          </w:tcPr>
          <w:p w:rsidR="00292154" w:rsidRPr="009070B4" w:rsidRDefault="00292154" w:rsidP="00292154">
            <w:pPr>
              <w:rPr>
                <w:rFonts w:ascii="Arial" w:hAnsi="Arial" w:cs="Arial"/>
              </w:rPr>
            </w:pPr>
            <w:r w:rsidRPr="009070B4">
              <w:rPr>
                <w:rFonts w:ascii="Arial" w:hAnsi="Arial" w:cs="Arial"/>
              </w:rPr>
              <w:t>135 000,00</w:t>
            </w:r>
          </w:p>
        </w:tc>
        <w:tc>
          <w:tcPr>
            <w:tcW w:w="1704" w:type="dxa"/>
            <w:hideMark/>
          </w:tcPr>
          <w:p w:rsidR="00292154" w:rsidRPr="009070B4" w:rsidRDefault="00292154" w:rsidP="00292154">
            <w:pPr>
              <w:rPr>
                <w:rFonts w:ascii="Arial" w:hAnsi="Arial" w:cs="Arial"/>
              </w:rPr>
            </w:pPr>
            <w:r>
              <w:rPr>
                <w:rFonts w:ascii="Arial" w:hAnsi="Arial" w:cs="Arial"/>
              </w:rPr>
              <w:t>68 030,29</w:t>
            </w:r>
          </w:p>
        </w:tc>
        <w:tc>
          <w:tcPr>
            <w:tcW w:w="1868" w:type="dxa"/>
            <w:hideMark/>
          </w:tcPr>
          <w:p w:rsidR="00292154" w:rsidRPr="009070B4" w:rsidRDefault="00292154" w:rsidP="00292154">
            <w:pPr>
              <w:rPr>
                <w:rFonts w:ascii="Arial" w:hAnsi="Arial" w:cs="Arial"/>
              </w:rPr>
            </w:pPr>
            <w:r>
              <w:rPr>
                <w:rFonts w:ascii="Arial" w:hAnsi="Arial" w:cs="Arial"/>
              </w:rPr>
              <w:t>66 969,71</w:t>
            </w:r>
          </w:p>
        </w:tc>
      </w:tr>
      <w:tr w:rsidR="00292154" w:rsidRPr="009070B4" w:rsidTr="00292154">
        <w:trPr>
          <w:trHeight w:val="525"/>
        </w:trPr>
        <w:tc>
          <w:tcPr>
            <w:tcW w:w="3227" w:type="dxa"/>
            <w:hideMark/>
          </w:tcPr>
          <w:p w:rsidR="00292154" w:rsidRPr="009070B4" w:rsidRDefault="00292154" w:rsidP="00292154">
            <w:pPr>
              <w:rPr>
                <w:rFonts w:ascii="Arial" w:hAnsi="Arial" w:cs="Arial"/>
              </w:rPr>
            </w:pPr>
            <w:r w:rsidRPr="009070B4">
              <w:rPr>
                <w:rFonts w:ascii="Arial" w:hAnsi="Arial" w:cs="Arial"/>
              </w:rPr>
              <w:t>Иные закупки товаров, работ и услуг для обеспечения государственных (муниципальных) нужд</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000 0104 0120010110 240</w:t>
            </w:r>
          </w:p>
        </w:tc>
        <w:tc>
          <w:tcPr>
            <w:tcW w:w="1740" w:type="dxa"/>
            <w:hideMark/>
          </w:tcPr>
          <w:p w:rsidR="00292154" w:rsidRPr="009070B4" w:rsidRDefault="00292154" w:rsidP="00292154">
            <w:pPr>
              <w:rPr>
                <w:rFonts w:ascii="Arial" w:hAnsi="Arial" w:cs="Arial"/>
              </w:rPr>
            </w:pPr>
            <w:r w:rsidRPr="009070B4">
              <w:rPr>
                <w:rFonts w:ascii="Arial" w:hAnsi="Arial" w:cs="Arial"/>
              </w:rPr>
              <w:t>135 000,00</w:t>
            </w:r>
          </w:p>
        </w:tc>
        <w:tc>
          <w:tcPr>
            <w:tcW w:w="1704" w:type="dxa"/>
            <w:hideMark/>
          </w:tcPr>
          <w:p w:rsidR="00292154" w:rsidRPr="009070B4" w:rsidRDefault="00292154" w:rsidP="00292154">
            <w:pPr>
              <w:rPr>
                <w:rFonts w:ascii="Arial" w:hAnsi="Arial" w:cs="Arial"/>
              </w:rPr>
            </w:pPr>
            <w:r>
              <w:rPr>
                <w:rFonts w:ascii="Arial" w:hAnsi="Arial" w:cs="Arial"/>
              </w:rPr>
              <w:t>68 030,29</w:t>
            </w:r>
          </w:p>
        </w:tc>
        <w:tc>
          <w:tcPr>
            <w:tcW w:w="1868" w:type="dxa"/>
            <w:hideMark/>
          </w:tcPr>
          <w:p w:rsidR="00292154" w:rsidRPr="009070B4" w:rsidRDefault="00292154" w:rsidP="00292154">
            <w:pPr>
              <w:rPr>
                <w:rFonts w:ascii="Arial" w:hAnsi="Arial" w:cs="Arial"/>
              </w:rPr>
            </w:pPr>
            <w:r>
              <w:rPr>
                <w:rFonts w:ascii="Arial" w:hAnsi="Arial" w:cs="Arial"/>
              </w:rPr>
              <w:t>66 969,71</w:t>
            </w:r>
          </w:p>
        </w:tc>
      </w:tr>
      <w:tr w:rsidR="00292154" w:rsidRPr="009070B4" w:rsidTr="00292154">
        <w:trPr>
          <w:trHeight w:val="300"/>
        </w:trPr>
        <w:tc>
          <w:tcPr>
            <w:tcW w:w="3227" w:type="dxa"/>
            <w:hideMark/>
          </w:tcPr>
          <w:p w:rsidR="00292154" w:rsidRPr="009070B4" w:rsidRDefault="00292154" w:rsidP="00292154">
            <w:pPr>
              <w:rPr>
                <w:rFonts w:ascii="Arial" w:hAnsi="Arial" w:cs="Arial"/>
              </w:rPr>
            </w:pPr>
            <w:r w:rsidRPr="009070B4">
              <w:rPr>
                <w:rFonts w:ascii="Arial" w:hAnsi="Arial" w:cs="Arial"/>
              </w:rPr>
              <w:t>Иные бюджетные ассигнования</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000 0104 0120010110 800</w:t>
            </w:r>
          </w:p>
        </w:tc>
        <w:tc>
          <w:tcPr>
            <w:tcW w:w="1740" w:type="dxa"/>
            <w:hideMark/>
          </w:tcPr>
          <w:p w:rsidR="00292154" w:rsidRPr="009070B4" w:rsidRDefault="00292154" w:rsidP="00292154">
            <w:pPr>
              <w:rPr>
                <w:rFonts w:ascii="Arial" w:hAnsi="Arial" w:cs="Arial"/>
              </w:rPr>
            </w:pPr>
            <w:r w:rsidRPr="009070B4">
              <w:rPr>
                <w:rFonts w:ascii="Arial" w:hAnsi="Arial" w:cs="Arial"/>
              </w:rPr>
              <w:t>50 000,00</w:t>
            </w:r>
          </w:p>
        </w:tc>
        <w:tc>
          <w:tcPr>
            <w:tcW w:w="1704" w:type="dxa"/>
            <w:hideMark/>
          </w:tcPr>
          <w:p w:rsidR="00292154" w:rsidRPr="009070B4" w:rsidRDefault="00292154" w:rsidP="00292154">
            <w:pPr>
              <w:rPr>
                <w:rFonts w:ascii="Arial" w:hAnsi="Arial" w:cs="Arial"/>
              </w:rPr>
            </w:pPr>
            <w:r>
              <w:rPr>
                <w:rFonts w:ascii="Arial" w:hAnsi="Arial" w:cs="Arial"/>
              </w:rPr>
              <w:t>26</w:t>
            </w:r>
            <w:r w:rsidRPr="009070B4">
              <w:rPr>
                <w:rFonts w:ascii="Arial" w:hAnsi="Arial" w:cs="Arial"/>
              </w:rPr>
              <w:t xml:space="preserve"> </w:t>
            </w:r>
            <w:r>
              <w:rPr>
                <w:rFonts w:ascii="Arial" w:hAnsi="Arial" w:cs="Arial"/>
              </w:rPr>
              <w:t>835</w:t>
            </w:r>
            <w:r w:rsidRPr="009070B4">
              <w:rPr>
                <w:rFonts w:ascii="Arial" w:hAnsi="Arial" w:cs="Arial"/>
              </w:rPr>
              <w:t>,</w:t>
            </w:r>
            <w:r>
              <w:rPr>
                <w:rFonts w:ascii="Arial" w:hAnsi="Arial" w:cs="Arial"/>
              </w:rPr>
              <w:t>08</w:t>
            </w:r>
          </w:p>
        </w:tc>
        <w:tc>
          <w:tcPr>
            <w:tcW w:w="1868" w:type="dxa"/>
            <w:hideMark/>
          </w:tcPr>
          <w:p w:rsidR="00292154" w:rsidRPr="009070B4" w:rsidRDefault="00292154" w:rsidP="00292154">
            <w:pPr>
              <w:rPr>
                <w:rFonts w:ascii="Arial" w:hAnsi="Arial" w:cs="Arial"/>
              </w:rPr>
            </w:pPr>
            <w:r>
              <w:rPr>
                <w:rFonts w:ascii="Arial" w:hAnsi="Arial" w:cs="Arial"/>
              </w:rPr>
              <w:t>23</w:t>
            </w:r>
            <w:r w:rsidRPr="009070B4">
              <w:rPr>
                <w:rFonts w:ascii="Arial" w:hAnsi="Arial" w:cs="Arial"/>
              </w:rPr>
              <w:t xml:space="preserve"> </w:t>
            </w:r>
            <w:r>
              <w:rPr>
                <w:rFonts w:ascii="Arial" w:hAnsi="Arial" w:cs="Arial"/>
              </w:rPr>
              <w:t>164</w:t>
            </w:r>
            <w:r w:rsidRPr="009070B4">
              <w:rPr>
                <w:rFonts w:ascii="Arial" w:hAnsi="Arial" w:cs="Arial"/>
              </w:rPr>
              <w:t>,</w:t>
            </w:r>
            <w:r>
              <w:rPr>
                <w:rFonts w:ascii="Arial" w:hAnsi="Arial" w:cs="Arial"/>
              </w:rPr>
              <w:t>92</w:t>
            </w:r>
          </w:p>
        </w:tc>
      </w:tr>
      <w:tr w:rsidR="00292154" w:rsidRPr="009070B4" w:rsidTr="00292154">
        <w:trPr>
          <w:trHeight w:val="300"/>
        </w:trPr>
        <w:tc>
          <w:tcPr>
            <w:tcW w:w="3227" w:type="dxa"/>
            <w:hideMark/>
          </w:tcPr>
          <w:p w:rsidR="00292154" w:rsidRPr="009070B4" w:rsidRDefault="00292154" w:rsidP="00292154">
            <w:pPr>
              <w:rPr>
                <w:rFonts w:ascii="Arial" w:hAnsi="Arial" w:cs="Arial"/>
              </w:rPr>
            </w:pPr>
            <w:r w:rsidRPr="009070B4">
              <w:rPr>
                <w:rFonts w:ascii="Arial" w:hAnsi="Arial" w:cs="Arial"/>
              </w:rPr>
              <w:t>Исполнение судебных актов</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000 0104 0120010110 830</w:t>
            </w:r>
          </w:p>
        </w:tc>
        <w:tc>
          <w:tcPr>
            <w:tcW w:w="1740" w:type="dxa"/>
            <w:hideMark/>
          </w:tcPr>
          <w:p w:rsidR="00292154" w:rsidRPr="009070B4" w:rsidRDefault="00292154" w:rsidP="00292154">
            <w:pPr>
              <w:rPr>
                <w:rFonts w:ascii="Arial" w:hAnsi="Arial" w:cs="Arial"/>
              </w:rPr>
            </w:pPr>
            <w:r w:rsidRPr="009070B4">
              <w:rPr>
                <w:rFonts w:ascii="Arial" w:hAnsi="Arial" w:cs="Arial"/>
              </w:rPr>
              <w:t>38 000,00</w:t>
            </w:r>
          </w:p>
        </w:tc>
        <w:tc>
          <w:tcPr>
            <w:tcW w:w="1704" w:type="dxa"/>
            <w:hideMark/>
          </w:tcPr>
          <w:p w:rsidR="00292154" w:rsidRPr="009070B4" w:rsidRDefault="00292154" w:rsidP="00292154">
            <w:pPr>
              <w:rPr>
                <w:rFonts w:ascii="Arial" w:hAnsi="Arial" w:cs="Arial"/>
              </w:rPr>
            </w:pPr>
            <w:r>
              <w:rPr>
                <w:rFonts w:ascii="Arial" w:hAnsi="Arial" w:cs="Arial"/>
              </w:rPr>
              <w:t>25 722,08</w:t>
            </w:r>
          </w:p>
        </w:tc>
        <w:tc>
          <w:tcPr>
            <w:tcW w:w="1868" w:type="dxa"/>
            <w:hideMark/>
          </w:tcPr>
          <w:p w:rsidR="00292154" w:rsidRPr="009070B4" w:rsidRDefault="00292154" w:rsidP="00292154">
            <w:pPr>
              <w:rPr>
                <w:rFonts w:ascii="Arial" w:hAnsi="Arial" w:cs="Arial"/>
              </w:rPr>
            </w:pPr>
            <w:r>
              <w:rPr>
                <w:rFonts w:ascii="Arial" w:hAnsi="Arial" w:cs="Arial"/>
              </w:rPr>
              <w:t>12 277,92</w:t>
            </w:r>
          </w:p>
        </w:tc>
      </w:tr>
      <w:tr w:rsidR="00292154" w:rsidRPr="009070B4" w:rsidTr="00292154">
        <w:trPr>
          <w:trHeight w:val="300"/>
        </w:trPr>
        <w:tc>
          <w:tcPr>
            <w:tcW w:w="3227" w:type="dxa"/>
            <w:hideMark/>
          </w:tcPr>
          <w:p w:rsidR="00292154" w:rsidRPr="009070B4" w:rsidRDefault="00292154" w:rsidP="00292154">
            <w:pPr>
              <w:rPr>
                <w:rFonts w:ascii="Arial" w:hAnsi="Arial" w:cs="Arial"/>
              </w:rPr>
            </w:pPr>
            <w:r w:rsidRPr="009070B4">
              <w:rPr>
                <w:rFonts w:ascii="Arial" w:hAnsi="Arial" w:cs="Arial"/>
              </w:rPr>
              <w:t>Уплата налогов, сборов и иных платежей</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000 0104 0120010110 850</w:t>
            </w:r>
          </w:p>
        </w:tc>
        <w:tc>
          <w:tcPr>
            <w:tcW w:w="1740" w:type="dxa"/>
            <w:hideMark/>
          </w:tcPr>
          <w:p w:rsidR="00292154" w:rsidRPr="009070B4" w:rsidRDefault="00292154" w:rsidP="00292154">
            <w:pPr>
              <w:rPr>
                <w:rFonts w:ascii="Arial" w:hAnsi="Arial" w:cs="Arial"/>
              </w:rPr>
            </w:pPr>
            <w:r w:rsidRPr="009070B4">
              <w:rPr>
                <w:rFonts w:ascii="Arial" w:hAnsi="Arial" w:cs="Arial"/>
              </w:rPr>
              <w:t>12 000,00</w:t>
            </w:r>
          </w:p>
        </w:tc>
        <w:tc>
          <w:tcPr>
            <w:tcW w:w="1704" w:type="dxa"/>
            <w:hideMark/>
          </w:tcPr>
          <w:p w:rsidR="00292154" w:rsidRPr="009070B4" w:rsidRDefault="00292154" w:rsidP="00292154">
            <w:pPr>
              <w:rPr>
                <w:rFonts w:ascii="Arial" w:hAnsi="Arial" w:cs="Arial"/>
              </w:rPr>
            </w:pPr>
            <w:r>
              <w:rPr>
                <w:rFonts w:ascii="Arial" w:hAnsi="Arial" w:cs="Arial"/>
              </w:rPr>
              <w:t>1 113,00</w:t>
            </w:r>
          </w:p>
        </w:tc>
        <w:tc>
          <w:tcPr>
            <w:tcW w:w="1868" w:type="dxa"/>
            <w:hideMark/>
          </w:tcPr>
          <w:p w:rsidR="00292154" w:rsidRPr="009070B4" w:rsidRDefault="00292154" w:rsidP="00292154">
            <w:pPr>
              <w:rPr>
                <w:rFonts w:ascii="Arial" w:hAnsi="Arial" w:cs="Arial"/>
              </w:rPr>
            </w:pPr>
            <w:r>
              <w:rPr>
                <w:rFonts w:ascii="Arial" w:hAnsi="Arial" w:cs="Arial"/>
              </w:rPr>
              <w:t>10 887,00</w:t>
            </w:r>
          </w:p>
        </w:tc>
      </w:tr>
      <w:tr w:rsidR="00292154" w:rsidRPr="009070B4" w:rsidTr="00292154">
        <w:trPr>
          <w:trHeight w:val="525"/>
        </w:trPr>
        <w:tc>
          <w:tcPr>
            <w:tcW w:w="3227" w:type="dxa"/>
            <w:hideMark/>
          </w:tcPr>
          <w:p w:rsidR="00292154" w:rsidRPr="009070B4" w:rsidRDefault="00292154" w:rsidP="00292154">
            <w:pPr>
              <w:rPr>
                <w:rFonts w:ascii="Arial" w:hAnsi="Arial" w:cs="Arial"/>
              </w:rPr>
            </w:pPr>
            <w:r w:rsidRPr="009070B4">
              <w:rPr>
                <w:rFonts w:ascii="Arial" w:hAnsi="Arial" w:cs="Arial"/>
              </w:rPr>
              <w:t>Глава местной администрации (исполнительно-распорядительного органа муниципального образования)</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000 0104 0120010130 000</w:t>
            </w:r>
          </w:p>
        </w:tc>
        <w:tc>
          <w:tcPr>
            <w:tcW w:w="1740" w:type="dxa"/>
            <w:hideMark/>
          </w:tcPr>
          <w:p w:rsidR="00292154" w:rsidRPr="009070B4" w:rsidRDefault="00292154" w:rsidP="00292154">
            <w:pPr>
              <w:rPr>
                <w:rFonts w:ascii="Arial" w:hAnsi="Arial" w:cs="Arial"/>
              </w:rPr>
            </w:pPr>
            <w:r w:rsidRPr="009070B4">
              <w:rPr>
                <w:rFonts w:ascii="Arial" w:hAnsi="Arial" w:cs="Arial"/>
              </w:rPr>
              <w:t>631 700,00</w:t>
            </w:r>
          </w:p>
        </w:tc>
        <w:tc>
          <w:tcPr>
            <w:tcW w:w="1704" w:type="dxa"/>
            <w:hideMark/>
          </w:tcPr>
          <w:p w:rsidR="00292154" w:rsidRPr="009070B4" w:rsidRDefault="00292154" w:rsidP="00292154">
            <w:pPr>
              <w:rPr>
                <w:rFonts w:ascii="Arial" w:hAnsi="Arial" w:cs="Arial"/>
              </w:rPr>
            </w:pPr>
            <w:r>
              <w:rPr>
                <w:rFonts w:ascii="Arial" w:hAnsi="Arial" w:cs="Arial"/>
              </w:rPr>
              <w:t>250 021,28</w:t>
            </w:r>
          </w:p>
        </w:tc>
        <w:tc>
          <w:tcPr>
            <w:tcW w:w="1868" w:type="dxa"/>
            <w:hideMark/>
          </w:tcPr>
          <w:p w:rsidR="00292154" w:rsidRPr="009070B4" w:rsidRDefault="00292154" w:rsidP="00292154">
            <w:pPr>
              <w:rPr>
                <w:rFonts w:ascii="Arial" w:hAnsi="Arial" w:cs="Arial"/>
              </w:rPr>
            </w:pPr>
            <w:r>
              <w:rPr>
                <w:rFonts w:ascii="Arial" w:hAnsi="Arial" w:cs="Arial"/>
              </w:rPr>
              <w:t>381 678,72</w:t>
            </w:r>
          </w:p>
        </w:tc>
      </w:tr>
      <w:tr w:rsidR="00292154" w:rsidRPr="009070B4" w:rsidTr="00292154">
        <w:trPr>
          <w:trHeight w:val="780"/>
        </w:trPr>
        <w:tc>
          <w:tcPr>
            <w:tcW w:w="3227" w:type="dxa"/>
            <w:hideMark/>
          </w:tcPr>
          <w:p w:rsidR="00292154" w:rsidRPr="009070B4" w:rsidRDefault="00292154" w:rsidP="00292154">
            <w:pPr>
              <w:rPr>
                <w:rFonts w:ascii="Arial" w:hAnsi="Arial" w:cs="Arial"/>
              </w:rPr>
            </w:pPr>
            <w:r w:rsidRPr="009070B4">
              <w:rPr>
                <w:rFonts w:ascii="Arial" w:hAnsi="Arial" w:cs="Arial"/>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w:t>
            </w:r>
            <w:r w:rsidRPr="009070B4">
              <w:rPr>
                <w:rFonts w:ascii="Arial" w:hAnsi="Arial" w:cs="Arial"/>
              </w:rPr>
              <w:lastRenderedPageBreak/>
              <w:t>государственными внебюджетными фондами</w:t>
            </w:r>
          </w:p>
        </w:tc>
        <w:tc>
          <w:tcPr>
            <w:tcW w:w="891" w:type="dxa"/>
            <w:hideMark/>
          </w:tcPr>
          <w:p w:rsidR="00292154" w:rsidRPr="009070B4" w:rsidRDefault="00292154" w:rsidP="00292154">
            <w:pPr>
              <w:rPr>
                <w:rFonts w:ascii="Arial" w:hAnsi="Arial" w:cs="Arial"/>
              </w:rPr>
            </w:pPr>
            <w:r w:rsidRPr="009070B4">
              <w:rPr>
                <w:rFonts w:ascii="Arial" w:hAnsi="Arial" w:cs="Arial"/>
              </w:rPr>
              <w:lastRenderedPageBreak/>
              <w:t>200</w:t>
            </w:r>
          </w:p>
        </w:tc>
        <w:tc>
          <w:tcPr>
            <w:tcW w:w="1828" w:type="dxa"/>
            <w:hideMark/>
          </w:tcPr>
          <w:p w:rsidR="00292154" w:rsidRPr="009070B4" w:rsidRDefault="00292154" w:rsidP="00292154">
            <w:pPr>
              <w:rPr>
                <w:rFonts w:ascii="Arial" w:hAnsi="Arial" w:cs="Arial"/>
              </w:rPr>
            </w:pPr>
            <w:r w:rsidRPr="009070B4">
              <w:rPr>
                <w:rFonts w:ascii="Arial" w:hAnsi="Arial" w:cs="Arial"/>
              </w:rPr>
              <w:t>000 0104 0120010130 100</w:t>
            </w:r>
          </w:p>
        </w:tc>
        <w:tc>
          <w:tcPr>
            <w:tcW w:w="1740" w:type="dxa"/>
            <w:hideMark/>
          </w:tcPr>
          <w:p w:rsidR="00292154" w:rsidRPr="009070B4" w:rsidRDefault="00292154" w:rsidP="00292154">
            <w:pPr>
              <w:rPr>
                <w:rFonts w:ascii="Arial" w:hAnsi="Arial" w:cs="Arial"/>
              </w:rPr>
            </w:pPr>
            <w:r w:rsidRPr="009070B4">
              <w:rPr>
                <w:rFonts w:ascii="Arial" w:hAnsi="Arial" w:cs="Arial"/>
              </w:rPr>
              <w:t>631 700,00</w:t>
            </w:r>
          </w:p>
        </w:tc>
        <w:tc>
          <w:tcPr>
            <w:tcW w:w="1704" w:type="dxa"/>
            <w:hideMark/>
          </w:tcPr>
          <w:p w:rsidR="00292154" w:rsidRPr="009070B4" w:rsidRDefault="00292154" w:rsidP="00292154">
            <w:pPr>
              <w:rPr>
                <w:rFonts w:ascii="Arial" w:hAnsi="Arial" w:cs="Arial"/>
              </w:rPr>
            </w:pPr>
            <w:r>
              <w:rPr>
                <w:rFonts w:ascii="Arial" w:hAnsi="Arial" w:cs="Arial"/>
              </w:rPr>
              <w:t>250 021,28</w:t>
            </w:r>
          </w:p>
        </w:tc>
        <w:tc>
          <w:tcPr>
            <w:tcW w:w="1868" w:type="dxa"/>
            <w:hideMark/>
          </w:tcPr>
          <w:p w:rsidR="00292154" w:rsidRPr="009070B4" w:rsidRDefault="00292154" w:rsidP="00292154">
            <w:pPr>
              <w:rPr>
                <w:rFonts w:ascii="Arial" w:hAnsi="Arial" w:cs="Arial"/>
              </w:rPr>
            </w:pPr>
            <w:r>
              <w:rPr>
                <w:rFonts w:ascii="Arial" w:hAnsi="Arial" w:cs="Arial"/>
              </w:rPr>
              <w:t>381 678,72</w:t>
            </w:r>
          </w:p>
        </w:tc>
      </w:tr>
      <w:tr w:rsidR="00292154" w:rsidRPr="009070B4" w:rsidTr="00292154">
        <w:trPr>
          <w:trHeight w:val="300"/>
        </w:trPr>
        <w:tc>
          <w:tcPr>
            <w:tcW w:w="3227" w:type="dxa"/>
            <w:hideMark/>
          </w:tcPr>
          <w:p w:rsidR="00292154" w:rsidRPr="009070B4" w:rsidRDefault="00292154" w:rsidP="00292154">
            <w:pPr>
              <w:rPr>
                <w:rFonts w:ascii="Arial" w:hAnsi="Arial" w:cs="Arial"/>
              </w:rPr>
            </w:pPr>
            <w:r w:rsidRPr="009070B4">
              <w:rPr>
                <w:rFonts w:ascii="Arial" w:hAnsi="Arial" w:cs="Arial"/>
              </w:rPr>
              <w:lastRenderedPageBreak/>
              <w:t>Расходы на выплаты персоналу государственных (муниципальных) органов</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000 0104 0120010130 120</w:t>
            </w:r>
          </w:p>
        </w:tc>
        <w:tc>
          <w:tcPr>
            <w:tcW w:w="1740" w:type="dxa"/>
            <w:hideMark/>
          </w:tcPr>
          <w:p w:rsidR="00292154" w:rsidRPr="009070B4" w:rsidRDefault="00292154" w:rsidP="00292154">
            <w:pPr>
              <w:rPr>
                <w:rFonts w:ascii="Arial" w:hAnsi="Arial" w:cs="Arial"/>
              </w:rPr>
            </w:pPr>
            <w:r w:rsidRPr="009070B4">
              <w:rPr>
                <w:rFonts w:ascii="Arial" w:hAnsi="Arial" w:cs="Arial"/>
              </w:rPr>
              <w:t>631 700,00</w:t>
            </w:r>
          </w:p>
        </w:tc>
        <w:tc>
          <w:tcPr>
            <w:tcW w:w="1704" w:type="dxa"/>
            <w:hideMark/>
          </w:tcPr>
          <w:p w:rsidR="00292154" w:rsidRPr="009070B4" w:rsidRDefault="00292154" w:rsidP="00292154">
            <w:pPr>
              <w:rPr>
                <w:rFonts w:ascii="Arial" w:hAnsi="Arial" w:cs="Arial"/>
              </w:rPr>
            </w:pPr>
            <w:r>
              <w:rPr>
                <w:rFonts w:ascii="Arial" w:hAnsi="Arial" w:cs="Arial"/>
              </w:rPr>
              <w:t>250 021,2</w:t>
            </w:r>
          </w:p>
        </w:tc>
        <w:tc>
          <w:tcPr>
            <w:tcW w:w="1868" w:type="dxa"/>
            <w:hideMark/>
          </w:tcPr>
          <w:p w:rsidR="00292154" w:rsidRPr="009070B4" w:rsidRDefault="00292154" w:rsidP="00292154">
            <w:pPr>
              <w:rPr>
                <w:rFonts w:ascii="Arial" w:hAnsi="Arial" w:cs="Arial"/>
              </w:rPr>
            </w:pPr>
            <w:r>
              <w:rPr>
                <w:rFonts w:ascii="Arial" w:hAnsi="Arial" w:cs="Arial"/>
              </w:rPr>
              <w:t>381 678,72</w:t>
            </w:r>
          </w:p>
        </w:tc>
      </w:tr>
      <w:tr w:rsidR="00292154" w:rsidRPr="009070B4" w:rsidTr="00292154">
        <w:trPr>
          <w:trHeight w:val="300"/>
        </w:trPr>
        <w:tc>
          <w:tcPr>
            <w:tcW w:w="3227" w:type="dxa"/>
            <w:hideMark/>
          </w:tcPr>
          <w:p w:rsidR="00292154" w:rsidRPr="009070B4" w:rsidRDefault="00292154" w:rsidP="00292154">
            <w:pPr>
              <w:rPr>
                <w:rFonts w:ascii="Arial" w:hAnsi="Arial" w:cs="Arial"/>
              </w:rPr>
            </w:pPr>
            <w:r w:rsidRPr="009070B4">
              <w:rPr>
                <w:rFonts w:ascii="Arial" w:hAnsi="Arial" w:cs="Arial"/>
              </w:rPr>
              <w:t>Резервные фонды</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000 0111 0000000000 000</w:t>
            </w:r>
          </w:p>
        </w:tc>
        <w:tc>
          <w:tcPr>
            <w:tcW w:w="1740" w:type="dxa"/>
            <w:hideMark/>
          </w:tcPr>
          <w:p w:rsidR="00292154" w:rsidRPr="009070B4" w:rsidRDefault="00292154" w:rsidP="00292154">
            <w:pPr>
              <w:rPr>
                <w:rFonts w:ascii="Arial" w:hAnsi="Arial" w:cs="Arial"/>
              </w:rPr>
            </w:pPr>
            <w:r w:rsidRPr="009070B4">
              <w:rPr>
                <w:rFonts w:ascii="Arial" w:hAnsi="Arial" w:cs="Arial"/>
              </w:rPr>
              <w:t>15 000,00</w:t>
            </w:r>
          </w:p>
        </w:tc>
        <w:tc>
          <w:tcPr>
            <w:tcW w:w="1704" w:type="dxa"/>
            <w:hideMark/>
          </w:tcPr>
          <w:p w:rsidR="00292154" w:rsidRPr="009070B4" w:rsidRDefault="00292154" w:rsidP="00292154">
            <w:pPr>
              <w:rPr>
                <w:rFonts w:ascii="Arial" w:hAnsi="Arial" w:cs="Arial"/>
              </w:rPr>
            </w:pPr>
            <w:r w:rsidRPr="009070B4">
              <w:rPr>
                <w:rFonts w:ascii="Arial" w:hAnsi="Arial" w:cs="Arial"/>
              </w:rPr>
              <w:t>0,00</w:t>
            </w:r>
          </w:p>
        </w:tc>
        <w:tc>
          <w:tcPr>
            <w:tcW w:w="1868" w:type="dxa"/>
            <w:hideMark/>
          </w:tcPr>
          <w:p w:rsidR="00292154" w:rsidRPr="009070B4" w:rsidRDefault="00292154" w:rsidP="00292154">
            <w:pPr>
              <w:rPr>
                <w:rFonts w:ascii="Arial" w:hAnsi="Arial" w:cs="Arial"/>
              </w:rPr>
            </w:pPr>
            <w:r w:rsidRPr="009070B4">
              <w:rPr>
                <w:rFonts w:ascii="Arial" w:hAnsi="Arial" w:cs="Arial"/>
              </w:rPr>
              <w:t>15 000,00</w:t>
            </w:r>
          </w:p>
        </w:tc>
      </w:tr>
      <w:tr w:rsidR="00292154" w:rsidRPr="009070B4" w:rsidTr="00292154">
        <w:trPr>
          <w:trHeight w:val="525"/>
        </w:trPr>
        <w:tc>
          <w:tcPr>
            <w:tcW w:w="3227" w:type="dxa"/>
            <w:hideMark/>
          </w:tcPr>
          <w:p w:rsidR="00292154" w:rsidRPr="009070B4" w:rsidRDefault="00292154" w:rsidP="00292154">
            <w:pPr>
              <w:rPr>
                <w:rFonts w:ascii="Arial" w:hAnsi="Arial" w:cs="Arial"/>
              </w:rPr>
            </w:pPr>
            <w:r w:rsidRPr="009070B4">
              <w:rPr>
                <w:rFonts w:ascii="Arial" w:hAnsi="Arial" w:cs="Arial"/>
              </w:rPr>
              <w:t>Иные расходы органов государственной власти субъектов Российской Федерации и органов местного самоуправления</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000 0111 9900000000 000</w:t>
            </w:r>
          </w:p>
        </w:tc>
        <w:tc>
          <w:tcPr>
            <w:tcW w:w="1740" w:type="dxa"/>
            <w:hideMark/>
          </w:tcPr>
          <w:p w:rsidR="00292154" w:rsidRPr="009070B4" w:rsidRDefault="00292154" w:rsidP="00292154">
            <w:pPr>
              <w:rPr>
                <w:rFonts w:ascii="Arial" w:hAnsi="Arial" w:cs="Arial"/>
              </w:rPr>
            </w:pPr>
            <w:r w:rsidRPr="009070B4">
              <w:rPr>
                <w:rFonts w:ascii="Arial" w:hAnsi="Arial" w:cs="Arial"/>
              </w:rPr>
              <w:t>15 000,00</w:t>
            </w:r>
          </w:p>
        </w:tc>
        <w:tc>
          <w:tcPr>
            <w:tcW w:w="1704" w:type="dxa"/>
            <w:hideMark/>
          </w:tcPr>
          <w:p w:rsidR="00292154" w:rsidRPr="009070B4" w:rsidRDefault="00292154" w:rsidP="00292154">
            <w:pPr>
              <w:rPr>
                <w:rFonts w:ascii="Arial" w:hAnsi="Arial" w:cs="Arial"/>
              </w:rPr>
            </w:pPr>
            <w:r w:rsidRPr="009070B4">
              <w:rPr>
                <w:rFonts w:ascii="Arial" w:hAnsi="Arial" w:cs="Arial"/>
              </w:rPr>
              <w:t>0,00</w:t>
            </w:r>
          </w:p>
        </w:tc>
        <w:tc>
          <w:tcPr>
            <w:tcW w:w="1868" w:type="dxa"/>
            <w:hideMark/>
          </w:tcPr>
          <w:p w:rsidR="00292154" w:rsidRPr="009070B4" w:rsidRDefault="00292154" w:rsidP="00292154">
            <w:pPr>
              <w:rPr>
                <w:rFonts w:ascii="Arial" w:hAnsi="Arial" w:cs="Arial"/>
              </w:rPr>
            </w:pPr>
            <w:r w:rsidRPr="009070B4">
              <w:rPr>
                <w:rFonts w:ascii="Arial" w:hAnsi="Arial" w:cs="Arial"/>
              </w:rPr>
              <w:t>15 000,00</w:t>
            </w:r>
          </w:p>
        </w:tc>
      </w:tr>
      <w:tr w:rsidR="00292154" w:rsidRPr="009070B4" w:rsidTr="00292154">
        <w:trPr>
          <w:trHeight w:val="300"/>
        </w:trPr>
        <w:tc>
          <w:tcPr>
            <w:tcW w:w="3227" w:type="dxa"/>
            <w:hideMark/>
          </w:tcPr>
          <w:p w:rsidR="00292154" w:rsidRPr="009070B4" w:rsidRDefault="00292154" w:rsidP="00292154">
            <w:pPr>
              <w:rPr>
                <w:rFonts w:ascii="Arial" w:hAnsi="Arial" w:cs="Arial"/>
              </w:rPr>
            </w:pPr>
            <w:r w:rsidRPr="009070B4">
              <w:rPr>
                <w:rFonts w:ascii="Arial" w:hAnsi="Arial" w:cs="Arial"/>
              </w:rPr>
              <w:t>Резервные фонды</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000 0111 9910000000 000</w:t>
            </w:r>
          </w:p>
        </w:tc>
        <w:tc>
          <w:tcPr>
            <w:tcW w:w="1740" w:type="dxa"/>
            <w:hideMark/>
          </w:tcPr>
          <w:p w:rsidR="00292154" w:rsidRPr="009070B4" w:rsidRDefault="00292154" w:rsidP="00292154">
            <w:pPr>
              <w:rPr>
                <w:rFonts w:ascii="Arial" w:hAnsi="Arial" w:cs="Arial"/>
              </w:rPr>
            </w:pPr>
            <w:r w:rsidRPr="009070B4">
              <w:rPr>
                <w:rFonts w:ascii="Arial" w:hAnsi="Arial" w:cs="Arial"/>
              </w:rPr>
              <w:t>15 000,00</w:t>
            </w:r>
          </w:p>
        </w:tc>
        <w:tc>
          <w:tcPr>
            <w:tcW w:w="1704" w:type="dxa"/>
            <w:hideMark/>
          </w:tcPr>
          <w:p w:rsidR="00292154" w:rsidRPr="009070B4" w:rsidRDefault="00292154" w:rsidP="00292154">
            <w:pPr>
              <w:rPr>
                <w:rFonts w:ascii="Arial" w:hAnsi="Arial" w:cs="Arial"/>
              </w:rPr>
            </w:pPr>
            <w:r w:rsidRPr="009070B4">
              <w:rPr>
                <w:rFonts w:ascii="Arial" w:hAnsi="Arial" w:cs="Arial"/>
              </w:rPr>
              <w:t>0,00</w:t>
            </w:r>
          </w:p>
        </w:tc>
        <w:tc>
          <w:tcPr>
            <w:tcW w:w="1868" w:type="dxa"/>
            <w:hideMark/>
          </w:tcPr>
          <w:p w:rsidR="00292154" w:rsidRPr="009070B4" w:rsidRDefault="00292154" w:rsidP="00292154">
            <w:pPr>
              <w:rPr>
                <w:rFonts w:ascii="Arial" w:hAnsi="Arial" w:cs="Arial"/>
              </w:rPr>
            </w:pPr>
            <w:r w:rsidRPr="009070B4">
              <w:rPr>
                <w:rFonts w:ascii="Arial" w:hAnsi="Arial" w:cs="Arial"/>
              </w:rPr>
              <w:t>15 000,00</w:t>
            </w:r>
          </w:p>
        </w:tc>
      </w:tr>
      <w:tr w:rsidR="00292154" w:rsidRPr="009070B4" w:rsidTr="00292154">
        <w:trPr>
          <w:trHeight w:val="300"/>
        </w:trPr>
        <w:tc>
          <w:tcPr>
            <w:tcW w:w="3227" w:type="dxa"/>
            <w:hideMark/>
          </w:tcPr>
          <w:p w:rsidR="00292154" w:rsidRPr="009070B4" w:rsidRDefault="00292154" w:rsidP="00292154">
            <w:pPr>
              <w:rPr>
                <w:rFonts w:ascii="Arial" w:hAnsi="Arial" w:cs="Arial"/>
              </w:rPr>
            </w:pPr>
            <w:r w:rsidRPr="009070B4">
              <w:rPr>
                <w:rFonts w:ascii="Arial" w:hAnsi="Arial" w:cs="Arial"/>
              </w:rPr>
              <w:t>Резервные фонды местных администраций</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000 0111 9910014100 000</w:t>
            </w:r>
          </w:p>
        </w:tc>
        <w:tc>
          <w:tcPr>
            <w:tcW w:w="1740" w:type="dxa"/>
            <w:hideMark/>
          </w:tcPr>
          <w:p w:rsidR="00292154" w:rsidRPr="009070B4" w:rsidRDefault="00292154" w:rsidP="00292154">
            <w:pPr>
              <w:rPr>
                <w:rFonts w:ascii="Arial" w:hAnsi="Arial" w:cs="Arial"/>
              </w:rPr>
            </w:pPr>
            <w:r w:rsidRPr="009070B4">
              <w:rPr>
                <w:rFonts w:ascii="Arial" w:hAnsi="Arial" w:cs="Arial"/>
              </w:rPr>
              <w:t>15 000,00</w:t>
            </w:r>
          </w:p>
        </w:tc>
        <w:tc>
          <w:tcPr>
            <w:tcW w:w="1704" w:type="dxa"/>
            <w:hideMark/>
          </w:tcPr>
          <w:p w:rsidR="00292154" w:rsidRPr="009070B4" w:rsidRDefault="00292154" w:rsidP="00292154">
            <w:pPr>
              <w:rPr>
                <w:rFonts w:ascii="Arial" w:hAnsi="Arial" w:cs="Arial"/>
              </w:rPr>
            </w:pPr>
            <w:r w:rsidRPr="009070B4">
              <w:rPr>
                <w:rFonts w:ascii="Arial" w:hAnsi="Arial" w:cs="Arial"/>
              </w:rPr>
              <w:t>0,00</w:t>
            </w:r>
          </w:p>
        </w:tc>
        <w:tc>
          <w:tcPr>
            <w:tcW w:w="1868" w:type="dxa"/>
            <w:hideMark/>
          </w:tcPr>
          <w:p w:rsidR="00292154" w:rsidRPr="009070B4" w:rsidRDefault="00292154" w:rsidP="00292154">
            <w:pPr>
              <w:rPr>
                <w:rFonts w:ascii="Arial" w:hAnsi="Arial" w:cs="Arial"/>
              </w:rPr>
            </w:pPr>
            <w:r w:rsidRPr="009070B4">
              <w:rPr>
                <w:rFonts w:ascii="Arial" w:hAnsi="Arial" w:cs="Arial"/>
              </w:rPr>
              <w:t>15 000,00</w:t>
            </w:r>
          </w:p>
        </w:tc>
      </w:tr>
      <w:tr w:rsidR="00292154" w:rsidRPr="009070B4" w:rsidTr="00292154">
        <w:trPr>
          <w:trHeight w:val="300"/>
        </w:trPr>
        <w:tc>
          <w:tcPr>
            <w:tcW w:w="3227" w:type="dxa"/>
            <w:hideMark/>
          </w:tcPr>
          <w:p w:rsidR="00292154" w:rsidRPr="009070B4" w:rsidRDefault="00292154" w:rsidP="00292154">
            <w:pPr>
              <w:rPr>
                <w:rFonts w:ascii="Arial" w:hAnsi="Arial" w:cs="Arial"/>
              </w:rPr>
            </w:pPr>
            <w:r w:rsidRPr="009070B4">
              <w:rPr>
                <w:rFonts w:ascii="Arial" w:hAnsi="Arial" w:cs="Arial"/>
              </w:rPr>
              <w:t>Иные бюджетные ассигнования</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000 0111 9910014100 800</w:t>
            </w:r>
          </w:p>
        </w:tc>
        <w:tc>
          <w:tcPr>
            <w:tcW w:w="1740" w:type="dxa"/>
            <w:hideMark/>
          </w:tcPr>
          <w:p w:rsidR="00292154" w:rsidRPr="009070B4" w:rsidRDefault="00292154" w:rsidP="00292154">
            <w:pPr>
              <w:rPr>
                <w:rFonts w:ascii="Arial" w:hAnsi="Arial" w:cs="Arial"/>
              </w:rPr>
            </w:pPr>
            <w:r w:rsidRPr="009070B4">
              <w:rPr>
                <w:rFonts w:ascii="Arial" w:hAnsi="Arial" w:cs="Arial"/>
              </w:rPr>
              <w:t>15 000,00</w:t>
            </w:r>
          </w:p>
        </w:tc>
        <w:tc>
          <w:tcPr>
            <w:tcW w:w="1704" w:type="dxa"/>
            <w:hideMark/>
          </w:tcPr>
          <w:p w:rsidR="00292154" w:rsidRPr="009070B4" w:rsidRDefault="00292154" w:rsidP="00292154">
            <w:pPr>
              <w:rPr>
                <w:rFonts w:ascii="Arial" w:hAnsi="Arial" w:cs="Arial"/>
              </w:rPr>
            </w:pPr>
            <w:r w:rsidRPr="009070B4">
              <w:rPr>
                <w:rFonts w:ascii="Arial" w:hAnsi="Arial" w:cs="Arial"/>
              </w:rPr>
              <w:t>0,00</w:t>
            </w:r>
          </w:p>
        </w:tc>
        <w:tc>
          <w:tcPr>
            <w:tcW w:w="1868" w:type="dxa"/>
            <w:hideMark/>
          </w:tcPr>
          <w:p w:rsidR="00292154" w:rsidRPr="009070B4" w:rsidRDefault="00292154" w:rsidP="00292154">
            <w:pPr>
              <w:rPr>
                <w:rFonts w:ascii="Arial" w:hAnsi="Arial" w:cs="Arial"/>
              </w:rPr>
            </w:pPr>
            <w:r w:rsidRPr="009070B4">
              <w:rPr>
                <w:rFonts w:ascii="Arial" w:hAnsi="Arial" w:cs="Arial"/>
              </w:rPr>
              <w:t>15 000,00</w:t>
            </w:r>
          </w:p>
        </w:tc>
      </w:tr>
      <w:tr w:rsidR="00292154" w:rsidRPr="009070B4" w:rsidTr="00292154">
        <w:trPr>
          <w:trHeight w:val="300"/>
        </w:trPr>
        <w:tc>
          <w:tcPr>
            <w:tcW w:w="3227" w:type="dxa"/>
            <w:hideMark/>
          </w:tcPr>
          <w:p w:rsidR="00292154" w:rsidRPr="009070B4" w:rsidRDefault="00292154" w:rsidP="00292154">
            <w:pPr>
              <w:rPr>
                <w:rFonts w:ascii="Arial" w:hAnsi="Arial" w:cs="Arial"/>
              </w:rPr>
            </w:pPr>
            <w:r w:rsidRPr="009070B4">
              <w:rPr>
                <w:rFonts w:ascii="Arial" w:hAnsi="Arial" w:cs="Arial"/>
              </w:rPr>
              <w:t>Другие общегосударственные вопросы</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000 0113 0000000000 000</w:t>
            </w:r>
          </w:p>
        </w:tc>
        <w:tc>
          <w:tcPr>
            <w:tcW w:w="1740" w:type="dxa"/>
            <w:hideMark/>
          </w:tcPr>
          <w:p w:rsidR="00292154" w:rsidRPr="009070B4" w:rsidRDefault="00292154" w:rsidP="00292154">
            <w:pPr>
              <w:rPr>
                <w:rFonts w:ascii="Arial" w:hAnsi="Arial" w:cs="Arial"/>
              </w:rPr>
            </w:pPr>
            <w:r w:rsidRPr="009070B4">
              <w:rPr>
                <w:rFonts w:ascii="Arial" w:hAnsi="Arial" w:cs="Arial"/>
              </w:rPr>
              <w:t>925 000,00</w:t>
            </w:r>
          </w:p>
        </w:tc>
        <w:tc>
          <w:tcPr>
            <w:tcW w:w="1704" w:type="dxa"/>
            <w:hideMark/>
          </w:tcPr>
          <w:p w:rsidR="00292154" w:rsidRPr="009070B4" w:rsidRDefault="00292154" w:rsidP="00292154">
            <w:pPr>
              <w:rPr>
                <w:rFonts w:ascii="Arial" w:hAnsi="Arial" w:cs="Arial"/>
              </w:rPr>
            </w:pPr>
            <w:r>
              <w:rPr>
                <w:rFonts w:ascii="Arial" w:hAnsi="Arial" w:cs="Arial"/>
              </w:rPr>
              <w:t>610 996,37</w:t>
            </w:r>
          </w:p>
        </w:tc>
        <w:tc>
          <w:tcPr>
            <w:tcW w:w="1868" w:type="dxa"/>
            <w:hideMark/>
          </w:tcPr>
          <w:p w:rsidR="00292154" w:rsidRPr="009070B4" w:rsidRDefault="00292154" w:rsidP="00292154">
            <w:pPr>
              <w:rPr>
                <w:rFonts w:ascii="Arial" w:hAnsi="Arial" w:cs="Arial"/>
              </w:rPr>
            </w:pPr>
            <w:r>
              <w:rPr>
                <w:rFonts w:ascii="Arial" w:hAnsi="Arial" w:cs="Arial"/>
              </w:rPr>
              <w:t>314 003,63</w:t>
            </w:r>
          </w:p>
        </w:tc>
      </w:tr>
      <w:tr w:rsidR="00292154" w:rsidRPr="009070B4" w:rsidTr="00292154">
        <w:trPr>
          <w:trHeight w:val="300"/>
        </w:trPr>
        <w:tc>
          <w:tcPr>
            <w:tcW w:w="3227" w:type="dxa"/>
            <w:hideMark/>
          </w:tcPr>
          <w:p w:rsidR="00292154" w:rsidRPr="009070B4" w:rsidRDefault="00292154" w:rsidP="00292154">
            <w:pPr>
              <w:rPr>
                <w:rFonts w:ascii="Arial" w:hAnsi="Arial" w:cs="Arial"/>
              </w:rPr>
            </w:pPr>
            <w:r w:rsidRPr="009070B4">
              <w:rPr>
                <w:rFonts w:ascii="Arial" w:hAnsi="Arial" w:cs="Arial"/>
              </w:rPr>
              <w:t>Иные вопросы в области жилищно-коммунального хозяйства</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000 0113 9200000000 000</w:t>
            </w:r>
          </w:p>
        </w:tc>
        <w:tc>
          <w:tcPr>
            <w:tcW w:w="1740" w:type="dxa"/>
            <w:hideMark/>
          </w:tcPr>
          <w:p w:rsidR="00292154" w:rsidRPr="009070B4" w:rsidRDefault="00292154" w:rsidP="00292154">
            <w:pPr>
              <w:rPr>
                <w:rFonts w:ascii="Arial" w:hAnsi="Arial" w:cs="Arial"/>
              </w:rPr>
            </w:pPr>
            <w:r w:rsidRPr="009070B4">
              <w:rPr>
                <w:rFonts w:ascii="Arial" w:hAnsi="Arial" w:cs="Arial"/>
              </w:rPr>
              <w:t>100 000,00</w:t>
            </w:r>
          </w:p>
        </w:tc>
        <w:tc>
          <w:tcPr>
            <w:tcW w:w="1704" w:type="dxa"/>
            <w:hideMark/>
          </w:tcPr>
          <w:p w:rsidR="00292154" w:rsidRPr="009070B4" w:rsidRDefault="00292154" w:rsidP="00292154">
            <w:pPr>
              <w:rPr>
                <w:rFonts w:ascii="Arial" w:hAnsi="Arial" w:cs="Arial"/>
              </w:rPr>
            </w:pPr>
            <w:r w:rsidRPr="009070B4">
              <w:rPr>
                <w:rFonts w:ascii="Arial" w:hAnsi="Arial" w:cs="Arial"/>
              </w:rPr>
              <w:t>0,00</w:t>
            </w:r>
          </w:p>
        </w:tc>
        <w:tc>
          <w:tcPr>
            <w:tcW w:w="1868" w:type="dxa"/>
            <w:hideMark/>
          </w:tcPr>
          <w:p w:rsidR="00292154" w:rsidRPr="009070B4" w:rsidRDefault="00292154" w:rsidP="00292154">
            <w:pPr>
              <w:rPr>
                <w:rFonts w:ascii="Arial" w:hAnsi="Arial" w:cs="Arial"/>
              </w:rPr>
            </w:pPr>
            <w:r w:rsidRPr="009070B4">
              <w:rPr>
                <w:rFonts w:ascii="Arial" w:hAnsi="Arial" w:cs="Arial"/>
              </w:rPr>
              <w:t>100 000,00</w:t>
            </w:r>
          </w:p>
        </w:tc>
      </w:tr>
      <w:tr w:rsidR="00292154" w:rsidRPr="009070B4" w:rsidTr="00292154">
        <w:trPr>
          <w:trHeight w:val="300"/>
        </w:trPr>
        <w:tc>
          <w:tcPr>
            <w:tcW w:w="3227" w:type="dxa"/>
            <w:hideMark/>
          </w:tcPr>
          <w:p w:rsidR="00292154" w:rsidRPr="009070B4" w:rsidRDefault="00292154" w:rsidP="00292154">
            <w:pPr>
              <w:rPr>
                <w:rFonts w:ascii="Arial" w:hAnsi="Arial" w:cs="Arial"/>
              </w:rPr>
            </w:pPr>
            <w:r w:rsidRPr="009070B4">
              <w:rPr>
                <w:rFonts w:ascii="Arial" w:hAnsi="Arial" w:cs="Arial"/>
              </w:rPr>
              <w:t>Иные расходы в области жилищно-коммунального хозяйства</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000 0113 9290000000 000</w:t>
            </w:r>
          </w:p>
        </w:tc>
        <w:tc>
          <w:tcPr>
            <w:tcW w:w="1740" w:type="dxa"/>
            <w:hideMark/>
          </w:tcPr>
          <w:p w:rsidR="00292154" w:rsidRPr="009070B4" w:rsidRDefault="00292154" w:rsidP="00292154">
            <w:pPr>
              <w:rPr>
                <w:rFonts w:ascii="Arial" w:hAnsi="Arial" w:cs="Arial"/>
              </w:rPr>
            </w:pPr>
            <w:r w:rsidRPr="009070B4">
              <w:rPr>
                <w:rFonts w:ascii="Arial" w:hAnsi="Arial" w:cs="Arial"/>
              </w:rPr>
              <w:t>100 000,00</w:t>
            </w:r>
          </w:p>
        </w:tc>
        <w:tc>
          <w:tcPr>
            <w:tcW w:w="1704" w:type="dxa"/>
            <w:hideMark/>
          </w:tcPr>
          <w:p w:rsidR="00292154" w:rsidRPr="009070B4" w:rsidRDefault="00292154" w:rsidP="00292154">
            <w:pPr>
              <w:rPr>
                <w:rFonts w:ascii="Arial" w:hAnsi="Arial" w:cs="Arial"/>
              </w:rPr>
            </w:pPr>
            <w:r w:rsidRPr="009070B4">
              <w:rPr>
                <w:rFonts w:ascii="Arial" w:hAnsi="Arial" w:cs="Arial"/>
              </w:rPr>
              <w:t>0,00</w:t>
            </w:r>
          </w:p>
        </w:tc>
        <w:tc>
          <w:tcPr>
            <w:tcW w:w="1868" w:type="dxa"/>
            <w:hideMark/>
          </w:tcPr>
          <w:p w:rsidR="00292154" w:rsidRPr="009070B4" w:rsidRDefault="00292154" w:rsidP="00292154">
            <w:pPr>
              <w:rPr>
                <w:rFonts w:ascii="Arial" w:hAnsi="Arial" w:cs="Arial"/>
              </w:rPr>
            </w:pPr>
            <w:r w:rsidRPr="009070B4">
              <w:rPr>
                <w:rFonts w:ascii="Arial" w:hAnsi="Arial" w:cs="Arial"/>
              </w:rPr>
              <w:t>100 000,00</w:t>
            </w:r>
          </w:p>
        </w:tc>
      </w:tr>
      <w:tr w:rsidR="00292154" w:rsidRPr="009070B4" w:rsidTr="00292154">
        <w:trPr>
          <w:trHeight w:val="300"/>
        </w:trPr>
        <w:tc>
          <w:tcPr>
            <w:tcW w:w="3227" w:type="dxa"/>
            <w:hideMark/>
          </w:tcPr>
          <w:p w:rsidR="00292154" w:rsidRPr="009070B4" w:rsidRDefault="00292154" w:rsidP="00292154">
            <w:pPr>
              <w:rPr>
                <w:rFonts w:ascii="Arial" w:hAnsi="Arial" w:cs="Arial"/>
              </w:rPr>
            </w:pPr>
            <w:r w:rsidRPr="009070B4">
              <w:rPr>
                <w:rFonts w:ascii="Arial" w:hAnsi="Arial" w:cs="Arial"/>
              </w:rPr>
              <w:t>Обеспечение расчетов за топливно-энергетические ресурсы</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0113 92900SТ190 000</w:t>
            </w:r>
          </w:p>
        </w:tc>
        <w:tc>
          <w:tcPr>
            <w:tcW w:w="1740" w:type="dxa"/>
            <w:hideMark/>
          </w:tcPr>
          <w:p w:rsidR="00292154" w:rsidRPr="009070B4" w:rsidRDefault="00292154" w:rsidP="00292154">
            <w:pPr>
              <w:rPr>
                <w:rFonts w:ascii="Arial" w:hAnsi="Arial" w:cs="Arial"/>
              </w:rPr>
            </w:pPr>
            <w:r w:rsidRPr="009070B4">
              <w:rPr>
                <w:rFonts w:ascii="Arial" w:hAnsi="Arial" w:cs="Arial"/>
              </w:rPr>
              <w:t>100 000,00</w:t>
            </w:r>
          </w:p>
        </w:tc>
        <w:tc>
          <w:tcPr>
            <w:tcW w:w="1704" w:type="dxa"/>
            <w:hideMark/>
          </w:tcPr>
          <w:p w:rsidR="00292154" w:rsidRPr="009070B4" w:rsidRDefault="00292154" w:rsidP="00292154">
            <w:pPr>
              <w:rPr>
                <w:rFonts w:ascii="Arial" w:hAnsi="Arial" w:cs="Arial"/>
              </w:rPr>
            </w:pPr>
            <w:r w:rsidRPr="009070B4">
              <w:rPr>
                <w:rFonts w:ascii="Arial" w:hAnsi="Arial" w:cs="Arial"/>
              </w:rPr>
              <w:t>0,00</w:t>
            </w:r>
          </w:p>
        </w:tc>
        <w:tc>
          <w:tcPr>
            <w:tcW w:w="1868" w:type="dxa"/>
            <w:hideMark/>
          </w:tcPr>
          <w:p w:rsidR="00292154" w:rsidRPr="009070B4" w:rsidRDefault="00292154" w:rsidP="00292154">
            <w:pPr>
              <w:rPr>
                <w:rFonts w:ascii="Arial" w:hAnsi="Arial" w:cs="Arial"/>
              </w:rPr>
            </w:pPr>
            <w:r w:rsidRPr="009070B4">
              <w:rPr>
                <w:rFonts w:ascii="Arial" w:hAnsi="Arial" w:cs="Arial"/>
              </w:rPr>
              <w:t>100 000,00</w:t>
            </w:r>
          </w:p>
        </w:tc>
      </w:tr>
      <w:tr w:rsidR="00292154" w:rsidRPr="009070B4" w:rsidTr="00292154">
        <w:trPr>
          <w:trHeight w:val="525"/>
        </w:trPr>
        <w:tc>
          <w:tcPr>
            <w:tcW w:w="3227" w:type="dxa"/>
            <w:hideMark/>
          </w:tcPr>
          <w:p w:rsidR="00292154" w:rsidRPr="009070B4" w:rsidRDefault="00292154" w:rsidP="00292154">
            <w:pPr>
              <w:rPr>
                <w:rFonts w:ascii="Arial" w:hAnsi="Arial" w:cs="Arial"/>
              </w:rPr>
            </w:pPr>
            <w:r w:rsidRPr="009070B4">
              <w:rPr>
                <w:rFonts w:ascii="Arial" w:hAnsi="Arial" w:cs="Arial"/>
              </w:rPr>
              <w:t>Закупка товаров, работ и услуг для обеспечения государственных (муниципальных) нужд</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0113 92900SТ190 200</w:t>
            </w:r>
          </w:p>
        </w:tc>
        <w:tc>
          <w:tcPr>
            <w:tcW w:w="1740" w:type="dxa"/>
            <w:hideMark/>
          </w:tcPr>
          <w:p w:rsidR="00292154" w:rsidRPr="009070B4" w:rsidRDefault="00292154" w:rsidP="00292154">
            <w:pPr>
              <w:rPr>
                <w:rFonts w:ascii="Arial" w:hAnsi="Arial" w:cs="Arial"/>
              </w:rPr>
            </w:pPr>
            <w:r w:rsidRPr="009070B4">
              <w:rPr>
                <w:rFonts w:ascii="Arial" w:hAnsi="Arial" w:cs="Arial"/>
              </w:rPr>
              <w:t>100 000,00</w:t>
            </w:r>
          </w:p>
        </w:tc>
        <w:tc>
          <w:tcPr>
            <w:tcW w:w="1704" w:type="dxa"/>
            <w:hideMark/>
          </w:tcPr>
          <w:p w:rsidR="00292154" w:rsidRPr="009070B4" w:rsidRDefault="00292154" w:rsidP="00292154">
            <w:pPr>
              <w:rPr>
                <w:rFonts w:ascii="Arial" w:hAnsi="Arial" w:cs="Arial"/>
              </w:rPr>
            </w:pPr>
            <w:r w:rsidRPr="009070B4">
              <w:rPr>
                <w:rFonts w:ascii="Arial" w:hAnsi="Arial" w:cs="Arial"/>
              </w:rPr>
              <w:t>0,00</w:t>
            </w:r>
          </w:p>
        </w:tc>
        <w:tc>
          <w:tcPr>
            <w:tcW w:w="1868" w:type="dxa"/>
            <w:hideMark/>
          </w:tcPr>
          <w:p w:rsidR="00292154" w:rsidRPr="009070B4" w:rsidRDefault="00292154" w:rsidP="00292154">
            <w:pPr>
              <w:rPr>
                <w:rFonts w:ascii="Arial" w:hAnsi="Arial" w:cs="Arial"/>
              </w:rPr>
            </w:pPr>
            <w:r w:rsidRPr="009070B4">
              <w:rPr>
                <w:rFonts w:ascii="Arial" w:hAnsi="Arial" w:cs="Arial"/>
              </w:rPr>
              <w:t>100 000,00</w:t>
            </w:r>
          </w:p>
        </w:tc>
      </w:tr>
      <w:tr w:rsidR="00292154" w:rsidRPr="009070B4" w:rsidTr="00292154">
        <w:trPr>
          <w:trHeight w:val="525"/>
        </w:trPr>
        <w:tc>
          <w:tcPr>
            <w:tcW w:w="3227" w:type="dxa"/>
            <w:hideMark/>
          </w:tcPr>
          <w:p w:rsidR="00292154" w:rsidRPr="009070B4" w:rsidRDefault="00292154" w:rsidP="00292154">
            <w:pPr>
              <w:rPr>
                <w:rFonts w:ascii="Arial" w:hAnsi="Arial" w:cs="Arial"/>
              </w:rPr>
            </w:pPr>
            <w:r w:rsidRPr="009070B4">
              <w:rPr>
                <w:rFonts w:ascii="Arial" w:hAnsi="Arial" w:cs="Arial"/>
              </w:rPr>
              <w:t>Иные закупки товаров, работ и услуг для обеспечения государственных (муниципальных) нужд</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0113 92900SТ190 240</w:t>
            </w:r>
          </w:p>
        </w:tc>
        <w:tc>
          <w:tcPr>
            <w:tcW w:w="1740" w:type="dxa"/>
            <w:hideMark/>
          </w:tcPr>
          <w:p w:rsidR="00292154" w:rsidRPr="009070B4" w:rsidRDefault="00292154" w:rsidP="00292154">
            <w:pPr>
              <w:rPr>
                <w:rFonts w:ascii="Arial" w:hAnsi="Arial" w:cs="Arial"/>
              </w:rPr>
            </w:pPr>
            <w:r w:rsidRPr="009070B4">
              <w:rPr>
                <w:rFonts w:ascii="Arial" w:hAnsi="Arial" w:cs="Arial"/>
              </w:rPr>
              <w:t>100 000,00</w:t>
            </w:r>
          </w:p>
        </w:tc>
        <w:tc>
          <w:tcPr>
            <w:tcW w:w="1704" w:type="dxa"/>
            <w:hideMark/>
          </w:tcPr>
          <w:p w:rsidR="00292154" w:rsidRPr="009070B4" w:rsidRDefault="00292154" w:rsidP="00292154">
            <w:pPr>
              <w:rPr>
                <w:rFonts w:ascii="Arial" w:hAnsi="Arial" w:cs="Arial"/>
              </w:rPr>
            </w:pPr>
            <w:r w:rsidRPr="009070B4">
              <w:rPr>
                <w:rFonts w:ascii="Arial" w:hAnsi="Arial" w:cs="Arial"/>
              </w:rPr>
              <w:t>0,00</w:t>
            </w:r>
          </w:p>
        </w:tc>
        <w:tc>
          <w:tcPr>
            <w:tcW w:w="1868" w:type="dxa"/>
            <w:hideMark/>
          </w:tcPr>
          <w:p w:rsidR="00292154" w:rsidRPr="009070B4" w:rsidRDefault="00292154" w:rsidP="00292154">
            <w:pPr>
              <w:rPr>
                <w:rFonts w:ascii="Arial" w:hAnsi="Arial" w:cs="Arial"/>
              </w:rPr>
            </w:pPr>
            <w:r w:rsidRPr="009070B4">
              <w:rPr>
                <w:rFonts w:ascii="Arial" w:hAnsi="Arial" w:cs="Arial"/>
              </w:rPr>
              <w:t>100 000,00</w:t>
            </w:r>
          </w:p>
        </w:tc>
      </w:tr>
      <w:tr w:rsidR="00292154" w:rsidRPr="009070B4" w:rsidTr="00292154">
        <w:trPr>
          <w:trHeight w:val="300"/>
        </w:trPr>
        <w:tc>
          <w:tcPr>
            <w:tcW w:w="3227" w:type="dxa"/>
            <w:hideMark/>
          </w:tcPr>
          <w:p w:rsidR="00292154" w:rsidRPr="009070B4" w:rsidRDefault="00292154" w:rsidP="00292154">
            <w:pPr>
              <w:rPr>
                <w:rFonts w:ascii="Arial" w:hAnsi="Arial" w:cs="Arial"/>
              </w:rPr>
            </w:pPr>
            <w:r w:rsidRPr="009070B4">
              <w:rPr>
                <w:rFonts w:ascii="Arial" w:hAnsi="Arial" w:cs="Arial"/>
              </w:rPr>
              <w:t>Расходы общего характера в рамках переданных полномочий</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000 0113 9800000000 000</w:t>
            </w:r>
          </w:p>
        </w:tc>
        <w:tc>
          <w:tcPr>
            <w:tcW w:w="1740" w:type="dxa"/>
            <w:hideMark/>
          </w:tcPr>
          <w:p w:rsidR="00292154" w:rsidRPr="009070B4" w:rsidRDefault="00292154" w:rsidP="00292154">
            <w:pPr>
              <w:rPr>
                <w:rFonts w:ascii="Arial" w:hAnsi="Arial" w:cs="Arial"/>
              </w:rPr>
            </w:pPr>
            <w:r w:rsidRPr="009070B4">
              <w:rPr>
                <w:rFonts w:ascii="Arial" w:hAnsi="Arial" w:cs="Arial"/>
              </w:rPr>
              <w:t>6 000,00</w:t>
            </w:r>
          </w:p>
        </w:tc>
        <w:tc>
          <w:tcPr>
            <w:tcW w:w="1704" w:type="dxa"/>
            <w:hideMark/>
          </w:tcPr>
          <w:p w:rsidR="00292154" w:rsidRPr="009070B4" w:rsidRDefault="00292154" w:rsidP="00292154">
            <w:pPr>
              <w:rPr>
                <w:rFonts w:ascii="Arial" w:hAnsi="Arial" w:cs="Arial"/>
              </w:rPr>
            </w:pPr>
            <w:r w:rsidRPr="009070B4">
              <w:rPr>
                <w:rFonts w:ascii="Arial" w:hAnsi="Arial" w:cs="Arial"/>
              </w:rPr>
              <w:t>0,00</w:t>
            </w:r>
          </w:p>
        </w:tc>
        <w:tc>
          <w:tcPr>
            <w:tcW w:w="1868" w:type="dxa"/>
            <w:hideMark/>
          </w:tcPr>
          <w:p w:rsidR="00292154" w:rsidRPr="009070B4" w:rsidRDefault="00292154" w:rsidP="00292154">
            <w:pPr>
              <w:rPr>
                <w:rFonts w:ascii="Arial" w:hAnsi="Arial" w:cs="Arial"/>
              </w:rPr>
            </w:pPr>
            <w:r w:rsidRPr="009070B4">
              <w:rPr>
                <w:rFonts w:ascii="Arial" w:hAnsi="Arial" w:cs="Arial"/>
              </w:rPr>
              <w:t>6 000,00</w:t>
            </w:r>
          </w:p>
        </w:tc>
      </w:tr>
      <w:tr w:rsidR="00292154" w:rsidRPr="009070B4" w:rsidTr="00292154">
        <w:trPr>
          <w:trHeight w:val="525"/>
        </w:trPr>
        <w:tc>
          <w:tcPr>
            <w:tcW w:w="3227" w:type="dxa"/>
            <w:hideMark/>
          </w:tcPr>
          <w:p w:rsidR="00292154" w:rsidRPr="009070B4" w:rsidRDefault="00292154" w:rsidP="00292154">
            <w:pPr>
              <w:rPr>
                <w:rFonts w:ascii="Arial" w:hAnsi="Arial" w:cs="Arial"/>
              </w:rPr>
            </w:pPr>
            <w:r w:rsidRPr="009070B4">
              <w:rPr>
                <w:rFonts w:ascii="Arial" w:hAnsi="Arial" w:cs="Arial"/>
              </w:rPr>
              <w:t>Расходы на осуществление части полномочий по решению вопросов местного значения</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000 0113 9850000000 000</w:t>
            </w:r>
          </w:p>
        </w:tc>
        <w:tc>
          <w:tcPr>
            <w:tcW w:w="1740" w:type="dxa"/>
            <w:hideMark/>
          </w:tcPr>
          <w:p w:rsidR="00292154" w:rsidRPr="009070B4" w:rsidRDefault="00292154" w:rsidP="00292154">
            <w:pPr>
              <w:rPr>
                <w:rFonts w:ascii="Arial" w:hAnsi="Arial" w:cs="Arial"/>
              </w:rPr>
            </w:pPr>
            <w:r w:rsidRPr="009070B4">
              <w:rPr>
                <w:rFonts w:ascii="Arial" w:hAnsi="Arial" w:cs="Arial"/>
              </w:rPr>
              <w:t>6 000,00</w:t>
            </w:r>
          </w:p>
        </w:tc>
        <w:tc>
          <w:tcPr>
            <w:tcW w:w="1704" w:type="dxa"/>
            <w:hideMark/>
          </w:tcPr>
          <w:p w:rsidR="00292154" w:rsidRPr="009070B4" w:rsidRDefault="00292154" w:rsidP="00292154">
            <w:pPr>
              <w:rPr>
                <w:rFonts w:ascii="Arial" w:hAnsi="Arial" w:cs="Arial"/>
              </w:rPr>
            </w:pPr>
            <w:r w:rsidRPr="009070B4">
              <w:rPr>
                <w:rFonts w:ascii="Arial" w:hAnsi="Arial" w:cs="Arial"/>
              </w:rPr>
              <w:t>0,00</w:t>
            </w:r>
          </w:p>
        </w:tc>
        <w:tc>
          <w:tcPr>
            <w:tcW w:w="1868" w:type="dxa"/>
            <w:hideMark/>
          </w:tcPr>
          <w:p w:rsidR="00292154" w:rsidRPr="009070B4" w:rsidRDefault="00292154" w:rsidP="00292154">
            <w:pPr>
              <w:rPr>
                <w:rFonts w:ascii="Arial" w:hAnsi="Arial" w:cs="Arial"/>
              </w:rPr>
            </w:pPr>
            <w:r w:rsidRPr="009070B4">
              <w:rPr>
                <w:rFonts w:ascii="Arial" w:hAnsi="Arial" w:cs="Arial"/>
              </w:rPr>
              <w:t>6 000,00</w:t>
            </w:r>
          </w:p>
        </w:tc>
      </w:tr>
      <w:tr w:rsidR="00292154" w:rsidRPr="009070B4" w:rsidTr="00292154">
        <w:trPr>
          <w:trHeight w:val="525"/>
        </w:trPr>
        <w:tc>
          <w:tcPr>
            <w:tcW w:w="3227" w:type="dxa"/>
            <w:hideMark/>
          </w:tcPr>
          <w:p w:rsidR="00292154" w:rsidRPr="009070B4" w:rsidRDefault="00292154" w:rsidP="00292154">
            <w:pPr>
              <w:rPr>
                <w:rFonts w:ascii="Arial" w:hAnsi="Arial" w:cs="Arial"/>
              </w:rPr>
            </w:pPr>
            <w:r w:rsidRPr="009070B4">
              <w:rPr>
                <w:rFonts w:ascii="Arial" w:hAnsi="Arial" w:cs="Arial"/>
              </w:rPr>
              <w:t>Осуществление части полномочий по решению вопросов местного значения в соответствии с заключенными соглашениями</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000 0113 9850060510 000</w:t>
            </w:r>
          </w:p>
        </w:tc>
        <w:tc>
          <w:tcPr>
            <w:tcW w:w="1740" w:type="dxa"/>
            <w:hideMark/>
          </w:tcPr>
          <w:p w:rsidR="00292154" w:rsidRPr="009070B4" w:rsidRDefault="00292154" w:rsidP="00292154">
            <w:pPr>
              <w:rPr>
                <w:rFonts w:ascii="Arial" w:hAnsi="Arial" w:cs="Arial"/>
              </w:rPr>
            </w:pPr>
            <w:r w:rsidRPr="009070B4">
              <w:rPr>
                <w:rFonts w:ascii="Arial" w:hAnsi="Arial" w:cs="Arial"/>
              </w:rPr>
              <w:t>6 000,00</w:t>
            </w:r>
          </w:p>
        </w:tc>
        <w:tc>
          <w:tcPr>
            <w:tcW w:w="1704" w:type="dxa"/>
            <w:hideMark/>
          </w:tcPr>
          <w:p w:rsidR="00292154" w:rsidRPr="009070B4" w:rsidRDefault="00292154" w:rsidP="00292154">
            <w:pPr>
              <w:rPr>
                <w:rFonts w:ascii="Arial" w:hAnsi="Arial" w:cs="Arial"/>
              </w:rPr>
            </w:pPr>
            <w:r w:rsidRPr="009070B4">
              <w:rPr>
                <w:rFonts w:ascii="Arial" w:hAnsi="Arial" w:cs="Arial"/>
              </w:rPr>
              <w:t>0,00</w:t>
            </w:r>
          </w:p>
        </w:tc>
        <w:tc>
          <w:tcPr>
            <w:tcW w:w="1868" w:type="dxa"/>
            <w:hideMark/>
          </w:tcPr>
          <w:p w:rsidR="00292154" w:rsidRPr="009070B4" w:rsidRDefault="00292154" w:rsidP="00292154">
            <w:pPr>
              <w:rPr>
                <w:rFonts w:ascii="Arial" w:hAnsi="Arial" w:cs="Arial"/>
              </w:rPr>
            </w:pPr>
            <w:r w:rsidRPr="009070B4">
              <w:rPr>
                <w:rFonts w:ascii="Arial" w:hAnsi="Arial" w:cs="Arial"/>
              </w:rPr>
              <w:t>6 000,00</w:t>
            </w:r>
          </w:p>
        </w:tc>
      </w:tr>
      <w:tr w:rsidR="00292154" w:rsidRPr="009070B4" w:rsidTr="00292154">
        <w:trPr>
          <w:trHeight w:val="300"/>
        </w:trPr>
        <w:tc>
          <w:tcPr>
            <w:tcW w:w="3227" w:type="dxa"/>
            <w:hideMark/>
          </w:tcPr>
          <w:p w:rsidR="00292154" w:rsidRPr="009070B4" w:rsidRDefault="00292154" w:rsidP="00292154">
            <w:pPr>
              <w:rPr>
                <w:rFonts w:ascii="Arial" w:hAnsi="Arial" w:cs="Arial"/>
              </w:rPr>
            </w:pPr>
            <w:r w:rsidRPr="009070B4">
              <w:rPr>
                <w:rFonts w:ascii="Arial" w:hAnsi="Arial" w:cs="Arial"/>
              </w:rPr>
              <w:lastRenderedPageBreak/>
              <w:t>Межбюджетные трансферты</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000 0113 9850060510 500</w:t>
            </w:r>
          </w:p>
        </w:tc>
        <w:tc>
          <w:tcPr>
            <w:tcW w:w="1740" w:type="dxa"/>
            <w:hideMark/>
          </w:tcPr>
          <w:p w:rsidR="00292154" w:rsidRPr="009070B4" w:rsidRDefault="00292154" w:rsidP="00292154">
            <w:pPr>
              <w:rPr>
                <w:rFonts w:ascii="Arial" w:hAnsi="Arial" w:cs="Arial"/>
              </w:rPr>
            </w:pPr>
            <w:r w:rsidRPr="009070B4">
              <w:rPr>
                <w:rFonts w:ascii="Arial" w:hAnsi="Arial" w:cs="Arial"/>
              </w:rPr>
              <w:t>6 000,00</w:t>
            </w:r>
          </w:p>
        </w:tc>
        <w:tc>
          <w:tcPr>
            <w:tcW w:w="1704" w:type="dxa"/>
            <w:hideMark/>
          </w:tcPr>
          <w:p w:rsidR="00292154" w:rsidRPr="009070B4" w:rsidRDefault="00292154" w:rsidP="00292154">
            <w:pPr>
              <w:rPr>
                <w:rFonts w:ascii="Arial" w:hAnsi="Arial" w:cs="Arial"/>
              </w:rPr>
            </w:pPr>
            <w:r w:rsidRPr="009070B4">
              <w:rPr>
                <w:rFonts w:ascii="Arial" w:hAnsi="Arial" w:cs="Arial"/>
              </w:rPr>
              <w:t>0,00</w:t>
            </w:r>
          </w:p>
        </w:tc>
        <w:tc>
          <w:tcPr>
            <w:tcW w:w="1868" w:type="dxa"/>
            <w:hideMark/>
          </w:tcPr>
          <w:p w:rsidR="00292154" w:rsidRPr="009070B4" w:rsidRDefault="00292154" w:rsidP="00292154">
            <w:pPr>
              <w:rPr>
                <w:rFonts w:ascii="Arial" w:hAnsi="Arial" w:cs="Arial"/>
              </w:rPr>
            </w:pPr>
            <w:r w:rsidRPr="009070B4">
              <w:rPr>
                <w:rFonts w:ascii="Arial" w:hAnsi="Arial" w:cs="Arial"/>
              </w:rPr>
              <w:t>6 000,00</w:t>
            </w:r>
          </w:p>
        </w:tc>
      </w:tr>
      <w:tr w:rsidR="00292154" w:rsidRPr="009070B4" w:rsidTr="00292154">
        <w:trPr>
          <w:trHeight w:val="525"/>
        </w:trPr>
        <w:tc>
          <w:tcPr>
            <w:tcW w:w="3227" w:type="dxa"/>
            <w:hideMark/>
          </w:tcPr>
          <w:p w:rsidR="00292154" w:rsidRPr="009070B4" w:rsidRDefault="00292154" w:rsidP="00292154">
            <w:pPr>
              <w:rPr>
                <w:rFonts w:ascii="Arial" w:hAnsi="Arial" w:cs="Arial"/>
              </w:rPr>
            </w:pPr>
            <w:r w:rsidRPr="009070B4">
              <w:rPr>
                <w:rFonts w:ascii="Arial" w:hAnsi="Arial" w:cs="Arial"/>
              </w:rPr>
              <w:t>Иные расходы органов государственной власти субъектов Российской Федерации и органов местного самоуправления</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000 0113 9900000000 000</w:t>
            </w:r>
          </w:p>
        </w:tc>
        <w:tc>
          <w:tcPr>
            <w:tcW w:w="1740" w:type="dxa"/>
            <w:hideMark/>
          </w:tcPr>
          <w:p w:rsidR="00292154" w:rsidRPr="009070B4" w:rsidRDefault="00292154" w:rsidP="00292154">
            <w:pPr>
              <w:rPr>
                <w:rFonts w:ascii="Arial" w:hAnsi="Arial" w:cs="Arial"/>
              </w:rPr>
            </w:pPr>
            <w:r w:rsidRPr="009070B4">
              <w:rPr>
                <w:rFonts w:ascii="Arial" w:hAnsi="Arial" w:cs="Arial"/>
              </w:rPr>
              <w:t>819 000,00</w:t>
            </w:r>
          </w:p>
        </w:tc>
        <w:tc>
          <w:tcPr>
            <w:tcW w:w="1704" w:type="dxa"/>
            <w:hideMark/>
          </w:tcPr>
          <w:p w:rsidR="00292154" w:rsidRPr="009070B4" w:rsidRDefault="00292154" w:rsidP="00292154">
            <w:pPr>
              <w:rPr>
                <w:rFonts w:ascii="Arial" w:hAnsi="Arial" w:cs="Arial"/>
              </w:rPr>
            </w:pPr>
            <w:r>
              <w:rPr>
                <w:rFonts w:ascii="Arial" w:hAnsi="Arial" w:cs="Arial"/>
              </w:rPr>
              <w:t>610 996,37</w:t>
            </w:r>
          </w:p>
        </w:tc>
        <w:tc>
          <w:tcPr>
            <w:tcW w:w="1868" w:type="dxa"/>
            <w:hideMark/>
          </w:tcPr>
          <w:p w:rsidR="00292154" w:rsidRPr="009070B4" w:rsidRDefault="00292154" w:rsidP="00292154">
            <w:pPr>
              <w:rPr>
                <w:rFonts w:ascii="Arial" w:hAnsi="Arial" w:cs="Arial"/>
              </w:rPr>
            </w:pPr>
            <w:r>
              <w:rPr>
                <w:rFonts w:ascii="Arial" w:hAnsi="Arial" w:cs="Arial"/>
              </w:rPr>
              <w:t>208 003,63</w:t>
            </w:r>
          </w:p>
        </w:tc>
      </w:tr>
      <w:tr w:rsidR="00292154" w:rsidRPr="009070B4" w:rsidTr="00292154">
        <w:trPr>
          <w:trHeight w:val="300"/>
        </w:trPr>
        <w:tc>
          <w:tcPr>
            <w:tcW w:w="3227" w:type="dxa"/>
            <w:hideMark/>
          </w:tcPr>
          <w:p w:rsidR="00292154" w:rsidRPr="009070B4" w:rsidRDefault="00292154" w:rsidP="00292154">
            <w:pPr>
              <w:rPr>
                <w:rFonts w:ascii="Arial" w:hAnsi="Arial" w:cs="Arial"/>
              </w:rPr>
            </w:pPr>
            <w:r w:rsidRPr="009070B4">
              <w:rPr>
                <w:rFonts w:ascii="Arial" w:hAnsi="Arial" w:cs="Arial"/>
              </w:rPr>
              <w:t>Расходы на выполнение других обязательств государства</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000 0113 9990000000 000</w:t>
            </w:r>
          </w:p>
        </w:tc>
        <w:tc>
          <w:tcPr>
            <w:tcW w:w="1740" w:type="dxa"/>
            <w:hideMark/>
          </w:tcPr>
          <w:p w:rsidR="00292154" w:rsidRPr="009070B4" w:rsidRDefault="00292154" w:rsidP="00292154">
            <w:pPr>
              <w:rPr>
                <w:rFonts w:ascii="Arial" w:hAnsi="Arial" w:cs="Arial"/>
              </w:rPr>
            </w:pPr>
            <w:r w:rsidRPr="009070B4">
              <w:rPr>
                <w:rFonts w:ascii="Arial" w:hAnsi="Arial" w:cs="Arial"/>
              </w:rPr>
              <w:t>819 000,00</w:t>
            </w:r>
          </w:p>
        </w:tc>
        <w:tc>
          <w:tcPr>
            <w:tcW w:w="1704" w:type="dxa"/>
            <w:hideMark/>
          </w:tcPr>
          <w:p w:rsidR="00292154" w:rsidRPr="009070B4" w:rsidRDefault="00292154" w:rsidP="00292154">
            <w:pPr>
              <w:rPr>
                <w:rFonts w:ascii="Arial" w:hAnsi="Arial" w:cs="Arial"/>
              </w:rPr>
            </w:pPr>
            <w:r>
              <w:rPr>
                <w:rFonts w:ascii="Arial" w:hAnsi="Arial" w:cs="Arial"/>
              </w:rPr>
              <w:t>610 996,37</w:t>
            </w:r>
          </w:p>
        </w:tc>
        <w:tc>
          <w:tcPr>
            <w:tcW w:w="1868" w:type="dxa"/>
            <w:hideMark/>
          </w:tcPr>
          <w:p w:rsidR="00292154" w:rsidRPr="009070B4" w:rsidRDefault="00292154" w:rsidP="00292154">
            <w:pPr>
              <w:rPr>
                <w:rFonts w:ascii="Arial" w:hAnsi="Arial" w:cs="Arial"/>
              </w:rPr>
            </w:pPr>
            <w:r>
              <w:rPr>
                <w:rFonts w:ascii="Arial" w:hAnsi="Arial" w:cs="Arial"/>
              </w:rPr>
              <w:t>208 003,63</w:t>
            </w:r>
          </w:p>
        </w:tc>
      </w:tr>
      <w:tr w:rsidR="00292154" w:rsidRPr="009070B4" w:rsidTr="00292154">
        <w:trPr>
          <w:trHeight w:val="525"/>
        </w:trPr>
        <w:tc>
          <w:tcPr>
            <w:tcW w:w="3227" w:type="dxa"/>
            <w:hideMark/>
          </w:tcPr>
          <w:p w:rsidR="00292154" w:rsidRPr="009070B4" w:rsidRDefault="00292154" w:rsidP="00292154">
            <w:pPr>
              <w:rPr>
                <w:rFonts w:ascii="Arial" w:hAnsi="Arial" w:cs="Arial"/>
              </w:rPr>
            </w:pPr>
            <w:r w:rsidRPr="009070B4">
              <w:rPr>
                <w:rFonts w:ascii="Arial" w:hAnsi="Arial" w:cs="Arial"/>
              </w:rPr>
              <w:t>Содержание и обеспечение деятельности обслуживающего персонала администраций сельских поселений</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000 0113 9990010810 000</w:t>
            </w:r>
          </w:p>
        </w:tc>
        <w:tc>
          <w:tcPr>
            <w:tcW w:w="1740" w:type="dxa"/>
            <w:hideMark/>
          </w:tcPr>
          <w:p w:rsidR="00292154" w:rsidRPr="009070B4" w:rsidRDefault="00292154" w:rsidP="00292154">
            <w:pPr>
              <w:rPr>
                <w:rFonts w:ascii="Arial" w:hAnsi="Arial" w:cs="Arial"/>
              </w:rPr>
            </w:pPr>
            <w:r w:rsidRPr="009070B4">
              <w:rPr>
                <w:rFonts w:ascii="Arial" w:hAnsi="Arial" w:cs="Arial"/>
              </w:rPr>
              <w:t>812 000,00</w:t>
            </w:r>
          </w:p>
        </w:tc>
        <w:tc>
          <w:tcPr>
            <w:tcW w:w="1704" w:type="dxa"/>
            <w:hideMark/>
          </w:tcPr>
          <w:p w:rsidR="00292154" w:rsidRPr="009070B4" w:rsidRDefault="00292154" w:rsidP="00292154">
            <w:pPr>
              <w:rPr>
                <w:rFonts w:ascii="Arial" w:hAnsi="Arial" w:cs="Arial"/>
              </w:rPr>
            </w:pPr>
            <w:r>
              <w:rPr>
                <w:rFonts w:ascii="Arial" w:hAnsi="Arial" w:cs="Arial"/>
              </w:rPr>
              <w:t>603 996,37</w:t>
            </w:r>
          </w:p>
        </w:tc>
        <w:tc>
          <w:tcPr>
            <w:tcW w:w="1868" w:type="dxa"/>
            <w:hideMark/>
          </w:tcPr>
          <w:p w:rsidR="00292154" w:rsidRPr="009070B4" w:rsidRDefault="00292154" w:rsidP="00292154">
            <w:pPr>
              <w:rPr>
                <w:rFonts w:ascii="Arial" w:hAnsi="Arial" w:cs="Arial"/>
              </w:rPr>
            </w:pPr>
            <w:r>
              <w:rPr>
                <w:rFonts w:ascii="Arial" w:hAnsi="Arial" w:cs="Arial"/>
              </w:rPr>
              <w:t>208 003,63</w:t>
            </w:r>
          </w:p>
        </w:tc>
      </w:tr>
      <w:tr w:rsidR="00292154" w:rsidRPr="009070B4" w:rsidTr="00292154">
        <w:trPr>
          <w:trHeight w:val="525"/>
        </w:trPr>
        <w:tc>
          <w:tcPr>
            <w:tcW w:w="3227" w:type="dxa"/>
            <w:hideMark/>
          </w:tcPr>
          <w:p w:rsidR="00292154" w:rsidRPr="009070B4" w:rsidRDefault="00292154" w:rsidP="00292154">
            <w:pPr>
              <w:rPr>
                <w:rFonts w:ascii="Arial" w:hAnsi="Arial" w:cs="Arial"/>
              </w:rPr>
            </w:pPr>
            <w:r w:rsidRPr="009070B4">
              <w:rPr>
                <w:rFonts w:ascii="Arial" w:hAnsi="Arial" w:cs="Arial"/>
              </w:rPr>
              <w:t>Закупка товаров, работ и услуг для обеспечения государственных (муниципальных) нужд</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000 0113 9990010810 200</w:t>
            </w:r>
          </w:p>
        </w:tc>
        <w:tc>
          <w:tcPr>
            <w:tcW w:w="1740" w:type="dxa"/>
            <w:hideMark/>
          </w:tcPr>
          <w:p w:rsidR="00292154" w:rsidRPr="009070B4" w:rsidRDefault="00292154" w:rsidP="00292154">
            <w:pPr>
              <w:rPr>
                <w:rFonts w:ascii="Arial" w:hAnsi="Arial" w:cs="Arial"/>
              </w:rPr>
            </w:pPr>
            <w:r w:rsidRPr="009070B4">
              <w:rPr>
                <w:rFonts w:ascii="Arial" w:hAnsi="Arial" w:cs="Arial"/>
              </w:rPr>
              <w:t>793 000,00</w:t>
            </w:r>
          </w:p>
        </w:tc>
        <w:tc>
          <w:tcPr>
            <w:tcW w:w="1704" w:type="dxa"/>
            <w:hideMark/>
          </w:tcPr>
          <w:p w:rsidR="00292154" w:rsidRPr="009070B4" w:rsidRDefault="00292154" w:rsidP="00292154">
            <w:pPr>
              <w:rPr>
                <w:rFonts w:ascii="Arial" w:hAnsi="Arial" w:cs="Arial"/>
              </w:rPr>
            </w:pPr>
            <w:r>
              <w:rPr>
                <w:rFonts w:ascii="Arial" w:hAnsi="Arial" w:cs="Arial"/>
              </w:rPr>
              <w:t>603 435,37</w:t>
            </w:r>
          </w:p>
        </w:tc>
        <w:tc>
          <w:tcPr>
            <w:tcW w:w="1868" w:type="dxa"/>
            <w:hideMark/>
          </w:tcPr>
          <w:p w:rsidR="00292154" w:rsidRPr="009070B4" w:rsidRDefault="00292154" w:rsidP="00292154">
            <w:pPr>
              <w:rPr>
                <w:rFonts w:ascii="Arial" w:hAnsi="Arial" w:cs="Arial"/>
              </w:rPr>
            </w:pPr>
            <w:r>
              <w:rPr>
                <w:rFonts w:ascii="Arial" w:hAnsi="Arial" w:cs="Arial"/>
              </w:rPr>
              <w:t>189 564,63</w:t>
            </w:r>
          </w:p>
        </w:tc>
      </w:tr>
      <w:tr w:rsidR="00292154" w:rsidRPr="009070B4" w:rsidTr="00292154">
        <w:trPr>
          <w:trHeight w:val="525"/>
        </w:trPr>
        <w:tc>
          <w:tcPr>
            <w:tcW w:w="3227" w:type="dxa"/>
            <w:hideMark/>
          </w:tcPr>
          <w:p w:rsidR="00292154" w:rsidRPr="009070B4" w:rsidRDefault="00292154" w:rsidP="00292154">
            <w:pPr>
              <w:rPr>
                <w:rFonts w:ascii="Arial" w:hAnsi="Arial" w:cs="Arial"/>
              </w:rPr>
            </w:pPr>
            <w:r w:rsidRPr="009070B4">
              <w:rPr>
                <w:rFonts w:ascii="Arial" w:hAnsi="Arial" w:cs="Arial"/>
              </w:rPr>
              <w:t>Иные закупки товаров, работ и услуг для обеспечения государственных (муниципальных) нужд</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000 0113 9990010810 240</w:t>
            </w:r>
          </w:p>
        </w:tc>
        <w:tc>
          <w:tcPr>
            <w:tcW w:w="1740" w:type="dxa"/>
            <w:hideMark/>
          </w:tcPr>
          <w:p w:rsidR="00292154" w:rsidRPr="009070B4" w:rsidRDefault="00292154" w:rsidP="00292154">
            <w:pPr>
              <w:rPr>
                <w:rFonts w:ascii="Arial" w:hAnsi="Arial" w:cs="Arial"/>
              </w:rPr>
            </w:pPr>
            <w:r w:rsidRPr="009070B4">
              <w:rPr>
                <w:rFonts w:ascii="Arial" w:hAnsi="Arial" w:cs="Arial"/>
              </w:rPr>
              <w:t>793 000,00</w:t>
            </w:r>
          </w:p>
        </w:tc>
        <w:tc>
          <w:tcPr>
            <w:tcW w:w="1704" w:type="dxa"/>
            <w:hideMark/>
          </w:tcPr>
          <w:p w:rsidR="00292154" w:rsidRPr="009070B4" w:rsidRDefault="00292154" w:rsidP="00292154">
            <w:pPr>
              <w:rPr>
                <w:rFonts w:ascii="Arial" w:hAnsi="Arial" w:cs="Arial"/>
              </w:rPr>
            </w:pPr>
            <w:r>
              <w:rPr>
                <w:rFonts w:ascii="Arial" w:hAnsi="Arial" w:cs="Arial"/>
              </w:rPr>
              <w:t>603 435,37</w:t>
            </w:r>
          </w:p>
        </w:tc>
        <w:tc>
          <w:tcPr>
            <w:tcW w:w="1868" w:type="dxa"/>
            <w:hideMark/>
          </w:tcPr>
          <w:p w:rsidR="00292154" w:rsidRPr="009070B4" w:rsidRDefault="00292154" w:rsidP="00292154">
            <w:pPr>
              <w:rPr>
                <w:rFonts w:ascii="Arial" w:hAnsi="Arial" w:cs="Arial"/>
              </w:rPr>
            </w:pPr>
            <w:r>
              <w:rPr>
                <w:rFonts w:ascii="Arial" w:hAnsi="Arial" w:cs="Arial"/>
              </w:rPr>
              <w:t>189 564,63</w:t>
            </w:r>
          </w:p>
        </w:tc>
      </w:tr>
      <w:tr w:rsidR="00292154" w:rsidRPr="009070B4" w:rsidTr="00292154">
        <w:trPr>
          <w:trHeight w:val="300"/>
        </w:trPr>
        <w:tc>
          <w:tcPr>
            <w:tcW w:w="3227" w:type="dxa"/>
            <w:hideMark/>
          </w:tcPr>
          <w:p w:rsidR="00292154" w:rsidRPr="009070B4" w:rsidRDefault="00292154" w:rsidP="00292154">
            <w:pPr>
              <w:rPr>
                <w:rFonts w:ascii="Arial" w:hAnsi="Arial" w:cs="Arial"/>
              </w:rPr>
            </w:pPr>
            <w:r w:rsidRPr="009070B4">
              <w:rPr>
                <w:rFonts w:ascii="Arial" w:hAnsi="Arial" w:cs="Arial"/>
              </w:rPr>
              <w:t>Иные бюджетные ассигнования</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000 0113 9990010810 800</w:t>
            </w:r>
          </w:p>
        </w:tc>
        <w:tc>
          <w:tcPr>
            <w:tcW w:w="1740" w:type="dxa"/>
            <w:hideMark/>
          </w:tcPr>
          <w:p w:rsidR="00292154" w:rsidRPr="009070B4" w:rsidRDefault="00292154" w:rsidP="00292154">
            <w:pPr>
              <w:rPr>
                <w:rFonts w:ascii="Arial" w:hAnsi="Arial" w:cs="Arial"/>
              </w:rPr>
            </w:pPr>
            <w:r w:rsidRPr="009070B4">
              <w:rPr>
                <w:rFonts w:ascii="Arial" w:hAnsi="Arial" w:cs="Arial"/>
              </w:rPr>
              <w:t>19 000,00</w:t>
            </w:r>
          </w:p>
        </w:tc>
        <w:tc>
          <w:tcPr>
            <w:tcW w:w="1704" w:type="dxa"/>
            <w:hideMark/>
          </w:tcPr>
          <w:p w:rsidR="00292154" w:rsidRPr="009070B4" w:rsidRDefault="00292154" w:rsidP="00292154">
            <w:pPr>
              <w:rPr>
                <w:rFonts w:ascii="Arial" w:hAnsi="Arial" w:cs="Arial"/>
              </w:rPr>
            </w:pPr>
            <w:r>
              <w:rPr>
                <w:rFonts w:ascii="Arial" w:hAnsi="Arial" w:cs="Arial"/>
              </w:rPr>
              <w:t>561</w:t>
            </w:r>
            <w:r w:rsidRPr="009070B4">
              <w:rPr>
                <w:rFonts w:ascii="Arial" w:hAnsi="Arial" w:cs="Arial"/>
              </w:rPr>
              <w:t>,00</w:t>
            </w:r>
          </w:p>
        </w:tc>
        <w:tc>
          <w:tcPr>
            <w:tcW w:w="1868" w:type="dxa"/>
            <w:hideMark/>
          </w:tcPr>
          <w:p w:rsidR="00292154" w:rsidRPr="009070B4" w:rsidRDefault="00292154" w:rsidP="00292154">
            <w:pPr>
              <w:rPr>
                <w:rFonts w:ascii="Arial" w:hAnsi="Arial" w:cs="Arial"/>
              </w:rPr>
            </w:pPr>
            <w:r w:rsidRPr="009070B4">
              <w:rPr>
                <w:rFonts w:ascii="Arial" w:hAnsi="Arial" w:cs="Arial"/>
              </w:rPr>
              <w:t>1</w:t>
            </w:r>
            <w:r>
              <w:rPr>
                <w:rFonts w:ascii="Arial" w:hAnsi="Arial" w:cs="Arial"/>
              </w:rPr>
              <w:t>8</w:t>
            </w:r>
            <w:r w:rsidRPr="009070B4">
              <w:rPr>
                <w:rFonts w:ascii="Arial" w:hAnsi="Arial" w:cs="Arial"/>
              </w:rPr>
              <w:t xml:space="preserve"> </w:t>
            </w:r>
            <w:r>
              <w:rPr>
                <w:rFonts w:ascii="Arial" w:hAnsi="Arial" w:cs="Arial"/>
              </w:rPr>
              <w:t>439</w:t>
            </w:r>
            <w:r w:rsidRPr="009070B4">
              <w:rPr>
                <w:rFonts w:ascii="Arial" w:hAnsi="Arial" w:cs="Arial"/>
              </w:rPr>
              <w:t>,00</w:t>
            </w:r>
          </w:p>
        </w:tc>
      </w:tr>
      <w:tr w:rsidR="00292154" w:rsidRPr="009070B4" w:rsidTr="00292154">
        <w:trPr>
          <w:trHeight w:val="300"/>
        </w:trPr>
        <w:tc>
          <w:tcPr>
            <w:tcW w:w="3227" w:type="dxa"/>
            <w:hideMark/>
          </w:tcPr>
          <w:p w:rsidR="00292154" w:rsidRPr="009070B4" w:rsidRDefault="00292154" w:rsidP="00292154">
            <w:pPr>
              <w:rPr>
                <w:rFonts w:ascii="Arial" w:hAnsi="Arial" w:cs="Arial"/>
              </w:rPr>
            </w:pPr>
            <w:r w:rsidRPr="009070B4">
              <w:rPr>
                <w:rFonts w:ascii="Arial" w:hAnsi="Arial" w:cs="Arial"/>
              </w:rPr>
              <w:t>Уплата налогов, сборов и иных платежей</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000 0113 9990010810 850</w:t>
            </w:r>
          </w:p>
        </w:tc>
        <w:tc>
          <w:tcPr>
            <w:tcW w:w="1740" w:type="dxa"/>
            <w:hideMark/>
          </w:tcPr>
          <w:p w:rsidR="00292154" w:rsidRPr="009070B4" w:rsidRDefault="00292154" w:rsidP="00292154">
            <w:pPr>
              <w:rPr>
                <w:rFonts w:ascii="Arial" w:hAnsi="Arial" w:cs="Arial"/>
              </w:rPr>
            </w:pPr>
            <w:r w:rsidRPr="009070B4">
              <w:rPr>
                <w:rFonts w:ascii="Arial" w:hAnsi="Arial" w:cs="Arial"/>
              </w:rPr>
              <w:t>19 000,00</w:t>
            </w:r>
          </w:p>
        </w:tc>
        <w:tc>
          <w:tcPr>
            <w:tcW w:w="1704" w:type="dxa"/>
            <w:hideMark/>
          </w:tcPr>
          <w:p w:rsidR="00292154" w:rsidRPr="009070B4" w:rsidRDefault="00292154" w:rsidP="00292154">
            <w:pPr>
              <w:rPr>
                <w:rFonts w:ascii="Arial" w:hAnsi="Arial" w:cs="Arial"/>
              </w:rPr>
            </w:pPr>
            <w:r>
              <w:rPr>
                <w:rFonts w:ascii="Arial" w:hAnsi="Arial" w:cs="Arial"/>
              </w:rPr>
              <w:t>561</w:t>
            </w:r>
            <w:r w:rsidRPr="009070B4">
              <w:rPr>
                <w:rFonts w:ascii="Arial" w:hAnsi="Arial" w:cs="Arial"/>
              </w:rPr>
              <w:t>,00</w:t>
            </w:r>
          </w:p>
        </w:tc>
        <w:tc>
          <w:tcPr>
            <w:tcW w:w="1868" w:type="dxa"/>
            <w:hideMark/>
          </w:tcPr>
          <w:p w:rsidR="00292154" w:rsidRPr="009070B4" w:rsidRDefault="00292154" w:rsidP="00292154">
            <w:pPr>
              <w:rPr>
                <w:rFonts w:ascii="Arial" w:hAnsi="Arial" w:cs="Arial"/>
              </w:rPr>
            </w:pPr>
            <w:r w:rsidRPr="009070B4">
              <w:rPr>
                <w:rFonts w:ascii="Arial" w:hAnsi="Arial" w:cs="Arial"/>
              </w:rPr>
              <w:t>1</w:t>
            </w:r>
            <w:r>
              <w:rPr>
                <w:rFonts w:ascii="Arial" w:hAnsi="Arial" w:cs="Arial"/>
              </w:rPr>
              <w:t>8</w:t>
            </w:r>
            <w:r w:rsidRPr="009070B4">
              <w:rPr>
                <w:rFonts w:ascii="Arial" w:hAnsi="Arial" w:cs="Arial"/>
              </w:rPr>
              <w:t xml:space="preserve"> </w:t>
            </w:r>
            <w:r>
              <w:rPr>
                <w:rFonts w:ascii="Arial" w:hAnsi="Arial" w:cs="Arial"/>
              </w:rPr>
              <w:t>439</w:t>
            </w:r>
            <w:r w:rsidRPr="009070B4">
              <w:rPr>
                <w:rFonts w:ascii="Arial" w:hAnsi="Arial" w:cs="Arial"/>
              </w:rPr>
              <w:t>,00</w:t>
            </w:r>
          </w:p>
        </w:tc>
      </w:tr>
      <w:tr w:rsidR="00292154" w:rsidRPr="009070B4" w:rsidTr="00292154">
        <w:trPr>
          <w:trHeight w:val="300"/>
        </w:trPr>
        <w:tc>
          <w:tcPr>
            <w:tcW w:w="3227" w:type="dxa"/>
            <w:hideMark/>
          </w:tcPr>
          <w:p w:rsidR="00292154" w:rsidRPr="009070B4" w:rsidRDefault="00292154" w:rsidP="00292154">
            <w:pPr>
              <w:rPr>
                <w:rFonts w:ascii="Arial" w:hAnsi="Arial" w:cs="Arial"/>
              </w:rPr>
            </w:pPr>
            <w:r w:rsidRPr="009070B4">
              <w:rPr>
                <w:rFonts w:ascii="Arial" w:hAnsi="Arial" w:cs="Arial"/>
              </w:rPr>
              <w:t>Прочие выплаты по обязательствам государства</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000 0113 9990014710 000</w:t>
            </w:r>
          </w:p>
        </w:tc>
        <w:tc>
          <w:tcPr>
            <w:tcW w:w="1740" w:type="dxa"/>
            <w:hideMark/>
          </w:tcPr>
          <w:p w:rsidR="00292154" w:rsidRPr="009070B4" w:rsidRDefault="00292154" w:rsidP="00292154">
            <w:pPr>
              <w:rPr>
                <w:rFonts w:ascii="Arial" w:hAnsi="Arial" w:cs="Arial"/>
              </w:rPr>
            </w:pPr>
            <w:r w:rsidRPr="009070B4">
              <w:rPr>
                <w:rFonts w:ascii="Arial" w:hAnsi="Arial" w:cs="Arial"/>
              </w:rPr>
              <w:t>7 000,00</w:t>
            </w:r>
          </w:p>
        </w:tc>
        <w:tc>
          <w:tcPr>
            <w:tcW w:w="1704" w:type="dxa"/>
            <w:hideMark/>
          </w:tcPr>
          <w:p w:rsidR="00292154" w:rsidRPr="009070B4" w:rsidRDefault="00292154" w:rsidP="00292154">
            <w:pPr>
              <w:rPr>
                <w:rFonts w:ascii="Arial" w:hAnsi="Arial" w:cs="Arial"/>
              </w:rPr>
            </w:pPr>
            <w:r w:rsidRPr="009070B4">
              <w:rPr>
                <w:rFonts w:ascii="Arial" w:hAnsi="Arial" w:cs="Arial"/>
              </w:rPr>
              <w:t>7 000,00</w:t>
            </w:r>
          </w:p>
        </w:tc>
        <w:tc>
          <w:tcPr>
            <w:tcW w:w="1868" w:type="dxa"/>
            <w:hideMark/>
          </w:tcPr>
          <w:p w:rsidR="00292154" w:rsidRPr="009070B4" w:rsidRDefault="00292154" w:rsidP="00292154">
            <w:pPr>
              <w:rPr>
                <w:rFonts w:ascii="Arial" w:hAnsi="Arial" w:cs="Arial"/>
              </w:rPr>
            </w:pPr>
            <w:r w:rsidRPr="009070B4">
              <w:rPr>
                <w:rFonts w:ascii="Arial" w:hAnsi="Arial" w:cs="Arial"/>
              </w:rPr>
              <w:t>0,00</w:t>
            </w:r>
          </w:p>
        </w:tc>
      </w:tr>
      <w:tr w:rsidR="00292154" w:rsidRPr="009070B4" w:rsidTr="00292154">
        <w:trPr>
          <w:trHeight w:val="525"/>
        </w:trPr>
        <w:tc>
          <w:tcPr>
            <w:tcW w:w="3227" w:type="dxa"/>
            <w:hideMark/>
          </w:tcPr>
          <w:p w:rsidR="00292154" w:rsidRPr="009070B4" w:rsidRDefault="00292154" w:rsidP="00292154">
            <w:pPr>
              <w:rPr>
                <w:rFonts w:ascii="Arial" w:hAnsi="Arial" w:cs="Arial"/>
              </w:rPr>
            </w:pPr>
            <w:r w:rsidRPr="009070B4">
              <w:rPr>
                <w:rFonts w:ascii="Arial" w:hAnsi="Arial" w:cs="Arial"/>
              </w:rPr>
              <w:t>Закупка товаров, работ и услуг для обеспечения государственных (муниципальных) нужд</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000 0113 9990014710 200</w:t>
            </w:r>
          </w:p>
        </w:tc>
        <w:tc>
          <w:tcPr>
            <w:tcW w:w="1740" w:type="dxa"/>
            <w:hideMark/>
          </w:tcPr>
          <w:p w:rsidR="00292154" w:rsidRPr="009070B4" w:rsidRDefault="00292154" w:rsidP="00292154">
            <w:pPr>
              <w:rPr>
                <w:rFonts w:ascii="Arial" w:hAnsi="Arial" w:cs="Arial"/>
              </w:rPr>
            </w:pPr>
            <w:r w:rsidRPr="009070B4">
              <w:rPr>
                <w:rFonts w:ascii="Arial" w:hAnsi="Arial" w:cs="Arial"/>
              </w:rPr>
              <w:t>7 000,00</w:t>
            </w:r>
          </w:p>
        </w:tc>
        <w:tc>
          <w:tcPr>
            <w:tcW w:w="1704" w:type="dxa"/>
            <w:hideMark/>
          </w:tcPr>
          <w:p w:rsidR="00292154" w:rsidRPr="009070B4" w:rsidRDefault="00292154" w:rsidP="00292154">
            <w:pPr>
              <w:rPr>
                <w:rFonts w:ascii="Arial" w:hAnsi="Arial" w:cs="Arial"/>
              </w:rPr>
            </w:pPr>
            <w:r w:rsidRPr="009070B4">
              <w:rPr>
                <w:rFonts w:ascii="Arial" w:hAnsi="Arial" w:cs="Arial"/>
              </w:rPr>
              <w:t>7 000,00</w:t>
            </w:r>
          </w:p>
        </w:tc>
        <w:tc>
          <w:tcPr>
            <w:tcW w:w="1868" w:type="dxa"/>
            <w:hideMark/>
          </w:tcPr>
          <w:p w:rsidR="00292154" w:rsidRPr="009070B4" w:rsidRDefault="00292154" w:rsidP="00292154">
            <w:pPr>
              <w:rPr>
                <w:rFonts w:ascii="Arial" w:hAnsi="Arial" w:cs="Arial"/>
              </w:rPr>
            </w:pPr>
            <w:r w:rsidRPr="009070B4">
              <w:rPr>
                <w:rFonts w:ascii="Arial" w:hAnsi="Arial" w:cs="Arial"/>
              </w:rPr>
              <w:t>0,00</w:t>
            </w:r>
          </w:p>
        </w:tc>
      </w:tr>
      <w:tr w:rsidR="00292154" w:rsidRPr="009070B4" w:rsidTr="00292154">
        <w:trPr>
          <w:trHeight w:val="525"/>
        </w:trPr>
        <w:tc>
          <w:tcPr>
            <w:tcW w:w="3227" w:type="dxa"/>
            <w:hideMark/>
          </w:tcPr>
          <w:p w:rsidR="00292154" w:rsidRPr="009070B4" w:rsidRDefault="00292154" w:rsidP="00292154">
            <w:pPr>
              <w:rPr>
                <w:rFonts w:ascii="Arial" w:hAnsi="Arial" w:cs="Arial"/>
              </w:rPr>
            </w:pPr>
            <w:r w:rsidRPr="009070B4">
              <w:rPr>
                <w:rFonts w:ascii="Arial" w:hAnsi="Arial" w:cs="Arial"/>
              </w:rPr>
              <w:t>Иные закупки товаров, работ и услуг для обеспечения государственных (муниципальных) нужд</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000 0113 9990014710 240</w:t>
            </w:r>
          </w:p>
        </w:tc>
        <w:tc>
          <w:tcPr>
            <w:tcW w:w="1740" w:type="dxa"/>
            <w:hideMark/>
          </w:tcPr>
          <w:p w:rsidR="00292154" w:rsidRPr="009070B4" w:rsidRDefault="00292154" w:rsidP="00292154">
            <w:pPr>
              <w:rPr>
                <w:rFonts w:ascii="Arial" w:hAnsi="Arial" w:cs="Arial"/>
              </w:rPr>
            </w:pPr>
            <w:r w:rsidRPr="009070B4">
              <w:rPr>
                <w:rFonts w:ascii="Arial" w:hAnsi="Arial" w:cs="Arial"/>
              </w:rPr>
              <w:t>7 000,00</w:t>
            </w:r>
          </w:p>
        </w:tc>
        <w:tc>
          <w:tcPr>
            <w:tcW w:w="1704" w:type="dxa"/>
            <w:hideMark/>
          </w:tcPr>
          <w:p w:rsidR="00292154" w:rsidRPr="009070B4" w:rsidRDefault="00292154" w:rsidP="00292154">
            <w:pPr>
              <w:rPr>
                <w:rFonts w:ascii="Arial" w:hAnsi="Arial" w:cs="Arial"/>
              </w:rPr>
            </w:pPr>
            <w:r w:rsidRPr="009070B4">
              <w:rPr>
                <w:rFonts w:ascii="Arial" w:hAnsi="Arial" w:cs="Arial"/>
              </w:rPr>
              <w:t>7 000,00</w:t>
            </w:r>
          </w:p>
        </w:tc>
        <w:tc>
          <w:tcPr>
            <w:tcW w:w="1868" w:type="dxa"/>
            <w:hideMark/>
          </w:tcPr>
          <w:p w:rsidR="00292154" w:rsidRPr="009070B4" w:rsidRDefault="00292154" w:rsidP="00292154">
            <w:pPr>
              <w:rPr>
                <w:rFonts w:ascii="Arial" w:hAnsi="Arial" w:cs="Arial"/>
              </w:rPr>
            </w:pPr>
            <w:r w:rsidRPr="009070B4">
              <w:rPr>
                <w:rFonts w:ascii="Arial" w:hAnsi="Arial" w:cs="Arial"/>
              </w:rPr>
              <w:t>0,00</w:t>
            </w:r>
          </w:p>
        </w:tc>
      </w:tr>
      <w:tr w:rsidR="00292154" w:rsidRPr="009070B4" w:rsidTr="00292154">
        <w:trPr>
          <w:trHeight w:val="300"/>
        </w:trPr>
        <w:tc>
          <w:tcPr>
            <w:tcW w:w="3227" w:type="dxa"/>
            <w:hideMark/>
          </w:tcPr>
          <w:p w:rsidR="00292154" w:rsidRPr="009070B4" w:rsidRDefault="00292154" w:rsidP="00292154">
            <w:pPr>
              <w:rPr>
                <w:rFonts w:ascii="Arial" w:hAnsi="Arial" w:cs="Arial"/>
              </w:rPr>
            </w:pPr>
            <w:r w:rsidRPr="009070B4">
              <w:rPr>
                <w:rFonts w:ascii="Arial" w:hAnsi="Arial" w:cs="Arial"/>
              </w:rPr>
              <w:t>НАЦИОНАЛЬНАЯ ОБОРОНА</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000 0200 0000000000 000</w:t>
            </w:r>
          </w:p>
        </w:tc>
        <w:tc>
          <w:tcPr>
            <w:tcW w:w="1740" w:type="dxa"/>
            <w:hideMark/>
          </w:tcPr>
          <w:p w:rsidR="00292154" w:rsidRPr="009070B4" w:rsidRDefault="00292154" w:rsidP="00292154">
            <w:pPr>
              <w:rPr>
                <w:rFonts w:ascii="Arial" w:hAnsi="Arial" w:cs="Arial"/>
              </w:rPr>
            </w:pPr>
            <w:r w:rsidRPr="009070B4">
              <w:rPr>
                <w:rFonts w:ascii="Arial" w:hAnsi="Arial" w:cs="Arial"/>
              </w:rPr>
              <w:t>298 170,00</w:t>
            </w:r>
          </w:p>
        </w:tc>
        <w:tc>
          <w:tcPr>
            <w:tcW w:w="1704" w:type="dxa"/>
            <w:hideMark/>
          </w:tcPr>
          <w:p w:rsidR="00292154" w:rsidRPr="009070B4" w:rsidRDefault="00292154" w:rsidP="00292154">
            <w:pPr>
              <w:rPr>
                <w:rFonts w:ascii="Arial" w:hAnsi="Arial" w:cs="Arial"/>
              </w:rPr>
            </w:pPr>
            <w:r>
              <w:rPr>
                <w:rFonts w:ascii="Arial" w:hAnsi="Arial" w:cs="Arial"/>
              </w:rPr>
              <w:t>115 492,06</w:t>
            </w:r>
          </w:p>
        </w:tc>
        <w:tc>
          <w:tcPr>
            <w:tcW w:w="1868" w:type="dxa"/>
            <w:hideMark/>
          </w:tcPr>
          <w:p w:rsidR="00292154" w:rsidRPr="009070B4" w:rsidRDefault="00292154" w:rsidP="00292154">
            <w:pPr>
              <w:rPr>
                <w:rFonts w:ascii="Arial" w:hAnsi="Arial" w:cs="Arial"/>
              </w:rPr>
            </w:pPr>
            <w:r>
              <w:rPr>
                <w:rFonts w:ascii="Arial" w:hAnsi="Arial" w:cs="Arial"/>
              </w:rPr>
              <w:t>182 677,94</w:t>
            </w:r>
          </w:p>
        </w:tc>
      </w:tr>
      <w:tr w:rsidR="00292154" w:rsidRPr="009070B4" w:rsidTr="00292154">
        <w:trPr>
          <w:trHeight w:val="300"/>
        </w:trPr>
        <w:tc>
          <w:tcPr>
            <w:tcW w:w="3227" w:type="dxa"/>
            <w:hideMark/>
          </w:tcPr>
          <w:p w:rsidR="00292154" w:rsidRPr="009070B4" w:rsidRDefault="00292154" w:rsidP="00292154">
            <w:pPr>
              <w:rPr>
                <w:rFonts w:ascii="Arial" w:hAnsi="Arial" w:cs="Arial"/>
              </w:rPr>
            </w:pPr>
            <w:r w:rsidRPr="009070B4">
              <w:rPr>
                <w:rFonts w:ascii="Arial" w:hAnsi="Arial" w:cs="Arial"/>
              </w:rPr>
              <w:t>Мобилизационная и вневойсковая подготовка</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000 0203 0000000000 000</w:t>
            </w:r>
          </w:p>
        </w:tc>
        <w:tc>
          <w:tcPr>
            <w:tcW w:w="1740" w:type="dxa"/>
            <w:hideMark/>
          </w:tcPr>
          <w:p w:rsidR="00292154" w:rsidRPr="009070B4" w:rsidRDefault="00292154" w:rsidP="00292154">
            <w:pPr>
              <w:rPr>
                <w:rFonts w:ascii="Arial" w:hAnsi="Arial" w:cs="Arial"/>
              </w:rPr>
            </w:pPr>
            <w:r w:rsidRPr="009070B4">
              <w:rPr>
                <w:rFonts w:ascii="Arial" w:hAnsi="Arial" w:cs="Arial"/>
              </w:rPr>
              <w:t>298 170,00</w:t>
            </w:r>
          </w:p>
        </w:tc>
        <w:tc>
          <w:tcPr>
            <w:tcW w:w="1704" w:type="dxa"/>
            <w:hideMark/>
          </w:tcPr>
          <w:p w:rsidR="00292154" w:rsidRPr="009070B4" w:rsidRDefault="00292154" w:rsidP="00292154">
            <w:pPr>
              <w:rPr>
                <w:rFonts w:ascii="Arial" w:hAnsi="Arial" w:cs="Arial"/>
              </w:rPr>
            </w:pPr>
            <w:r>
              <w:rPr>
                <w:rFonts w:ascii="Arial" w:hAnsi="Arial" w:cs="Arial"/>
              </w:rPr>
              <w:t>115 492,06</w:t>
            </w:r>
          </w:p>
        </w:tc>
        <w:tc>
          <w:tcPr>
            <w:tcW w:w="1868" w:type="dxa"/>
            <w:hideMark/>
          </w:tcPr>
          <w:p w:rsidR="00292154" w:rsidRPr="009070B4" w:rsidRDefault="00292154" w:rsidP="00292154">
            <w:pPr>
              <w:rPr>
                <w:rFonts w:ascii="Arial" w:hAnsi="Arial" w:cs="Arial"/>
              </w:rPr>
            </w:pPr>
            <w:r>
              <w:rPr>
                <w:rFonts w:ascii="Arial" w:hAnsi="Arial" w:cs="Arial"/>
              </w:rPr>
              <w:t>182 677,94</w:t>
            </w:r>
          </w:p>
        </w:tc>
      </w:tr>
      <w:tr w:rsidR="00292154" w:rsidRPr="009070B4" w:rsidTr="00292154">
        <w:trPr>
          <w:trHeight w:val="525"/>
        </w:trPr>
        <w:tc>
          <w:tcPr>
            <w:tcW w:w="3227" w:type="dxa"/>
            <w:hideMark/>
          </w:tcPr>
          <w:p w:rsidR="00292154" w:rsidRPr="009070B4" w:rsidRDefault="00292154" w:rsidP="00292154">
            <w:pPr>
              <w:rPr>
                <w:rFonts w:ascii="Arial" w:hAnsi="Arial" w:cs="Arial"/>
              </w:rPr>
            </w:pPr>
            <w:r w:rsidRPr="009070B4">
              <w:rPr>
                <w:rFonts w:ascii="Arial" w:hAnsi="Arial" w:cs="Arial"/>
              </w:rPr>
              <w:t xml:space="preserve">Руководство и управление в сфере установленных </w:t>
            </w:r>
            <w:proofErr w:type="gramStart"/>
            <w:r w:rsidRPr="009070B4">
              <w:rPr>
                <w:rFonts w:ascii="Arial" w:hAnsi="Arial" w:cs="Arial"/>
              </w:rPr>
              <w:t>функций органов государственной власти субъектов Российской Федерации</w:t>
            </w:r>
            <w:proofErr w:type="gramEnd"/>
            <w:r w:rsidRPr="009070B4">
              <w:rPr>
                <w:rFonts w:ascii="Arial" w:hAnsi="Arial" w:cs="Arial"/>
              </w:rPr>
              <w:t xml:space="preserve"> и органов местного самоуправления</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000 0203 0100000000 000</w:t>
            </w:r>
          </w:p>
        </w:tc>
        <w:tc>
          <w:tcPr>
            <w:tcW w:w="1740" w:type="dxa"/>
            <w:hideMark/>
          </w:tcPr>
          <w:p w:rsidR="00292154" w:rsidRPr="009070B4" w:rsidRDefault="00292154" w:rsidP="00292154">
            <w:pPr>
              <w:rPr>
                <w:rFonts w:ascii="Arial" w:hAnsi="Arial" w:cs="Arial"/>
              </w:rPr>
            </w:pPr>
            <w:r w:rsidRPr="009070B4">
              <w:rPr>
                <w:rFonts w:ascii="Arial" w:hAnsi="Arial" w:cs="Arial"/>
              </w:rPr>
              <w:t>298 170,00</w:t>
            </w:r>
          </w:p>
        </w:tc>
        <w:tc>
          <w:tcPr>
            <w:tcW w:w="1704" w:type="dxa"/>
            <w:hideMark/>
          </w:tcPr>
          <w:p w:rsidR="00292154" w:rsidRPr="009070B4" w:rsidRDefault="00292154" w:rsidP="00292154">
            <w:pPr>
              <w:rPr>
                <w:rFonts w:ascii="Arial" w:hAnsi="Arial" w:cs="Arial"/>
              </w:rPr>
            </w:pPr>
            <w:r>
              <w:rPr>
                <w:rFonts w:ascii="Arial" w:hAnsi="Arial" w:cs="Arial"/>
              </w:rPr>
              <w:t>115 492,06</w:t>
            </w:r>
          </w:p>
        </w:tc>
        <w:tc>
          <w:tcPr>
            <w:tcW w:w="1868" w:type="dxa"/>
            <w:hideMark/>
          </w:tcPr>
          <w:p w:rsidR="00292154" w:rsidRPr="009070B4" w:rsidRDefault="00292154" w:rsidP="00292154">
            <w:pPr>
              <w:rPr>
                <w:rFonts w:ascii="Arial" w:hAnsi="Arial" w:cs="Arial"/>
              </w:rPr>
            </w:pPr>
            <w:r>
              <w:rPr>
                <w:rFonts w:ascii="Arial" w:hAnsi="Arial" w:cs="Arial"/>
              </w:rPr>
              <w:t>182 677,94</w:t>
            </w:r>
          </w:p>
        </w:tc>
      </w:tr>
      <w:tr w:rsidR="00292154" w:rsidRPr="009070B4" w:rsidTr="00292154">
        <w:trPr>
          <w:trHeight w:val="300"/>
        </w:trPr>
        <w:tc>
          <w:tcPr>
            <w:tcW w:w="3227" w:type="dxa"/>
            <w:hideMark/>
          </w:tcPr>
          <w:p w:rsidR="00292154" w:rsidRPr="009070B4" w:rsidRDefault="00292154" w:rsidP="00292154">
            <w:pPr>
              <w:rPr>
                <w:rFonts w:ascii="Arial" w:hAnsi="Arial" w:cs="Arial"/>
              </w:rPr>
            </w:pPr>
            <w:r w:rsidRPr="009070B4">
              <w:rPr>
                <w:rFonts w:ascii="Arial" w:hAnsi="Arial" w:cs="Arial"/>
              </w:rPr>
              <w:t xml:space="preserve">Руководство и управление в сфере установленных </w:t>
            </w:r>
            <w:r w:rsidRPr="009070B4">
              <w:rPr>
                <w:rFonts w:ascii="Arial" w:hAnsi="Arial" w:cs="Arial"/>
              </w:rPr>
              <w:lastRenderedPageBreak/>
              <w:t>функций</w:t>
            </w:r>
          </w:p>
        </w:tc>
        <w:tc>
          <w:tcPr>
            <w:tcW w:w="891" w:type="dxa"/>
            <w:hideMark/>
          </w:tcPr>
          <w:p w:rsidR="00292154" w:rsidRPr="009070B4" w:rsidRDefault="00292154" w:rsidP="00292154">
            <w:pPr>
              <w:rPr>
                <w:rFonts w:ascii="Arial" w:hAnsi="Arial" w:cs="Arial"/>
              </w:rPr>
            </w:pPr>
            <w:r w:rsidRPr="009070B4">
              <w:rPr>
                <w:rFonts w:ascii="Arial" w:hAnsi="Arial" w:cs="Arial"/>
              </w:rPr>
              <w:lastRenderedPageBreak/>
              <w:t>200</w:t>
            </w:r>
          </w:p>
        </w:tc>
        <w:tc>
          <w:tcPr>
            <w:tcW w:w="1828" w:type="dxa"/>
            <w:hideMark/>
          </w:tcPr>
          <w:p w:rsidR="00292154" w:rsidRPr="009070B4" w:rsidRDefault="00292154" w:rsidP="00292154">
            <w:pPr>
              <w:rPr>
                <w:rFonts w:ascii="Arial" w:hAnsi="Arial" w:cs="Arial"/>
              </w:rPr>
            </w:pPr>
            <w:r w:rsidRPr="009070B4">
              <w:rPr>
                <w:rFonts w:ascii="Arial" w:hAnsi="Arial" w:cs="Arial"/>
              </w:rPr>
              <w:t xml:space="preserve">000 0203 0140000000 </w:t>
            </w:r>
            <w:r w:rsidRPr="009070B4">
              <w:rPr>
                <w:rFonts w:ascii="Arial" w:hAnsi="Arial" w:cs="Arial"/>
              </w:rPr>
              <w:lastRenderedPageBreak/>
              <w:t>000</w:t>
            </w:r>
          </w:p>
        </w:tc>
        <w:tc>
          <w:tcPr>
            <w:tcW w:w="1740" w:type="dxa"/>
            <w:hideMark/>
          </w:tcPr>
          <w:p w:rsidR="00292154" w:rsidRPr="009070B4" w:rsidRDefault="00292154" w:rsidP="00292154">
            <w:pPr>
              <w:rPr>
                <w:rFonts w:ascii="Arial" w:hAnsi="Arial" w:cs="Arial"/>
              </w:rPr>
            </w:pPr>
            <w:r w:rsidRPr="009070B4">
              <w:rPr>
                <w:rFonts w:ascii="Arial" w:hAnsi="Arial" w:cs="Arial"/>
              </w:rPr>
              <w:lastRenderedPageBreak/>
              <w:t>298 170,00</w:t>
            </w:r>
          </w:p>
        </w:tc>
        <w:tc>
          <w:tcPr>
            <w:tcW w:w="1704" w:type="dxa"/>
            <w:hideMark/>
          </w:tcPr>
          <w:p w:rsidR="00292154" w:rsidRPr="009070B4" w:rsidRDefault="00292154" w:rsidP="00292154">
            <w:pPr>
              <w:rPr>
                <w:rFonts w:ascii="Arial" w:hAnsi="Arial" w:cs="Arial"/>
              </w:rPr>
            </w:pPr>
            <w:r>
              <w:rPr>
                <w:rFonts w:ascii="Arial" w:hAnsi="Arial" w:cs="Arial"/>
              </w:rPr>
              <w:t>115 492,06</w:t>
            </w:r>
          </w:p>
        </w:tc>
        <w:tc>
          <w:tcPr>
            <w:tcW w:w="1868" w:type="dxa"/>
            <w:hideMark/>
          </w:tcPr>
          <w:p w:rsidR="00292154" w:rsidRPr="009070B4" w:rsidRDefault="00292154" w:rsidP="00292154">
            <w:pPr>
              <w:rPr>
                <w:rFonts w:ascii="Arial" w:hAnsi="Arial" w:cs="Arial"/>
              </w:rPr>
            </w:pPr>
            <w:r>
              <w:rPr>
                <w:rFonts w:ascii="Arial" w:hAnsi="Arial" w:cs="Arial"/>
              </w:rPr>
              <w:t>182 677,94</w:t>
            </w:r>
          </w:p>
        </w:tc>
      </w:tr>
      <w:tr w:rsidR="00292154" w:rsidRPr="009070B4" w:rsidTr="00292154">
        <w:trPr>
          <w:trHeight w:val="525"/>
        </w:trPr>
        <w:tc>
          <w:tcPr>
            <w:tcW w:w="3227" w:type="dxa"/>
            <w:hideMark/>
          </w:tcPr>
          <w:p w:rsidR="00292154" w:rsidRPr="009070B4" w:rsidRDefault="00292154" w:rsidP="00292154">
            <w:pPr>
              <w:rPr>
                <w:rFonts w:ascii="Arial" w:hAnsi="Arial" w:cs="Arial"/>
              </w:rPr>
            </w:pPr>
            <w:r w:rsidRPr="009070B4">
              <w:rPr>
                <w:rFonts w:ascii="Arial" w:hAnsi="Arial" w:cs="Arial"/>
              </w:rPr>
              <w:lastRenderedPageBreak/>
              <w:t>Осуществление первичного воинского учета на территориях, где отсутствуют военные комиссариаты</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000 0203 0140051180 000</w:t>
            </w:r>
          </w:p>
        </w:tc>
        <w:tc>
          <w:tcPr>
            <w:tcW w:w="1740" w:type="dxa"/>
            <w:hideMark/>
          </w:tcPr>
          <w:p w:rsidR="00292154" w:rsidRPr="009070B4" w:rsidRDefault="00292154" w:rsidP="00292154">
            <w:pPr>
              <w:rPr>
                <w:rFonts w:ascii="Arial" w:hAnsi="Arial" w:cs="Arial"/>
              </w:rPr>
            </w:pPr>
            <w:r w:rsidRPr="009070B4">
              <w:rPr>
                <w:rFonts w:ascii="Arial" w:hAnsi="Arial" w:cs="Arial"/>
              </w:rPr>
              <w:t>298 170,00</w:t>
            </w:r>
          </w:p>
        </w:tc>
        <w:tc>
          <w:tcPr>
            <w:tcW w:w="1704" w:type="dxa"/>
            <w:hideMark/>
          </w:tcPr>
          <w:p w:rsidR="00292154" w:rsidRPr="009070B4" w:rsidRDefault="00292154" w:rsidP="00292154">
            <w:pPr>
              <w:rPr>
                <w:rFonts w:ascii="Arial" w:hAnsi="Arial" w:cs="Arial"/>
              </w:rPr>
            </w:pPr>
            <w:r>
              <w:rPr>
                <w:rFonts w:ascii="Arial" w:hAnsi="Arial" w:cs="Arial"/>
              </w:rPr>
              <w:t>115 492,06</w:t>
            </w:r>
          </w:p>
        </w:tc>
        <w:tc>
          <w:tcPr>
            <w:tcW w:w="1868" w:type="dxa"/>
            <w:hideMark/>
          </w:tcPr>
          <w:p w:rsidR="00292154" w:rsidRPr="009070B4" w:rsidRDefault="00292154" w:rsidP="00292154">
            <w:pPr>
              <w:rPr>
                <w:rFonts w:ascii="Arial" w:hAnsi="Arial" w:cs="Arial"/>
              </w:rPr>
            </w:pPr>
            <w:r>
              <w:rPr>
                <w:rFonts w:ascii="Arial" w:hAnsi="Arial" w:cs="Arial"/>
              </w:rPr>
              <w:t>182 677,94</w:t>
            </w:r>
          </w:p>
        </w:tc>
      </w:tr>
      <w:tr w:rsidR="00292154" w:rsidRPr="009070B4" w:rsidTr="00292154">
        <w:trPr>
          <w:trHeight w:val="780"/>
        </w:trPr>
        <w:tc>
          <w:tcPr>
            <w:tcW w:w="3227" w:type="dxa"/>
            <w:hideMark/>
          </w:tcPr>
          <w:p w:rsidR="00292154" w:rsidRPr="009070B4" w:rsidRDefault="00292154" w:rsidP="00292154">
            <w:pPr>
              <w:rPr>
                <w:rFonts w:ascii="Arial" w:hAnsi="Arial" w:cs="Arial"/>
              </w:rPr>
            </w:pPr>
            <w:r w:rsidRPr="009070B4">
              <w:rPr>
                <w:rFonts w:ascii="Arial" w:hAnsi="Arial" w:cs="Arial"/>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000 0203 0140051180 100</w:t>
            </w:r>
          </w:p>
        </w:tc>
        <w:tc>
          <w:tcPr>
            <w:tcW w:w="1740" w:type="dxa"/>
            <w:hideMark/>
          </w:tcPr>
          <w:p w:rsidR="00292154" w:rsidRPr="009070B4" w:rsidRDefault="00292154" w:rsidP="00292154">
            <w:pPr>
              <w:rPr>
                <w:rFonts w:ascii="Arial" w:hAnsi="Arial" w:cs="Arial"/>
              </w:rPr>
            </w:pPr>
            <w:r w:rsidRPr="009070B4">
              <w:rPr>
                <w:rFonts w:ascii="Arial" w:hAnsi="Arial" w:cs="Arial"/>
              </w:rPr>
              <w:t>298 170,00</w:t>
            </w:r>
          </w:p>
        </w:tc>
        <w:tc>
          <w:tcPr>
            <w:tcW w:w="1704" w:type="dxa"/>
            <w:hideMark/>
          </w:tcPr>
          <w:p w:rsidR="00292154" w:rsidRPr="009070B4" w:rsidRDefault="00292154" w:rsidP="00292154">
            <w:pPr>
              <w:rPr>
                <w:rFonts w:ascii="Arial" w:hAnsi="Arial" w:cs="Arial"/>
              </w:rPr>
            </w:pPr>
            <w:r>
              <w:rPr>
                <w:rFonts w:ascii="Arial" w:hAnsi="Arial" w:cs="Arial"/>
              </w:rPr>
              <w:t>115 492,06</w:t>
            </w:r>
          </w:p>
        </w:tc>
        <w:tc>
          <w:tcPr>
            <w:tcW w:w="1868" w:type="dxa"/>
            <w:hideMark/>
          </w:tcPr>
          <w:p w:rsidR="00292154" w:rsidRPr="009070B4" w:rsidRDefault="00292154" w:rsidP="00292154">
            <w:pPr>
              <w:rPr>
                <w:rFonts w:ascii="Arial" w:hAnsi="Arial" w:cs="Arial"/>
              </w:rPr>
            </w:pPr>
            <w:r>
              <w:rPr>
                <w:rFonts w:ascii="Arial" w:hAnsi="Arial" w:cs="Arial"/>
              </w:rPr>
              <w:t>182 677,94</w:t>
            </w:r>
          </w:p>
        </w:tc>
      </w:tr>
      <w:tr w:rsidR="00292154" w:rsidRPr="009070B4" w:rsidTr="00292154">
        <w:trPr>
          <w:trHeight w:val="300"/>
        </w:trPr>
        <w:tc>
          <w:tcPr>
            <w:tcW w:w="3227" w:type="dxa"/>
            <w:hideMark/>
          </w:tcPr>
          <w:p w:rsidR="00292154" w:rsidRPr="009070B4" w:rsidRDefault="00292154" w:rsidP="00292154">
            <w:pPr>
              <w:rPr>
                <w:rFonts w:ascii="Arial" w:hAnsi="Arial" w:cs="Arial"/>
              </w:rPr>
            </w:pPr>
            <w:r w:rsidRPr="009070B4">
              <w:rPr>
                <w:rFonts w:ascii="Arial" w:hAnsi="Arial" w:cs="Arial"/>
              </w:rPr>
              <w:t>Расходы на выплаты персоналу государственных (муниципальных) органов</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000 0203 0140051180 120</w:t>
            </w:r>
          </w:p>
        </w:tc>
        <w:tc>
          <w:tcPr>
            <w:tcW w:w="1740" w:type="dxa"/>
            <w:hideMark/>
          </w:tcPr>
          <w:p w:rsidR="00292154" w:rsidRPr="009070B4" w:rsidRDefault="00292154" w:rsidP="00292154">
            <w:pPr>
              <w:rPr>
                <w:rFonts w:ascii="Arial" w:hAnsi="Arial" w:cs="Arial"/>
              </w:rPr>
            </w:pPr>
            <w:r w:rsidRPr="009070B4">
              <w:rPr>
                <w:rFonts w:ascii="Arial" w:hAnsi="Arial" w:cs="Arial"/>
              </w:rPr>
              <w:t>298 170,00</w:t>
            </w:r>
          </w:p>
        </w:tc>
        <w:tc>
          <w:tcPr>
            <w:tcW w:w="1704" w:type="dxa"/>
            <w:hideMark/>
          </w:tcPr>
          <w:p w:rsidR="00292154" w:rsidRPr="009070B4" w:rsidRDefault="00292154" w:rsidP="00292154">
            <w:pPr>
              <w:rPr>
                <w:rFonts w:ascii="Arial" w:hAnsi="Arial" w:cs="Arial"/>
              </w:rPr>
            </w:pPr>
            <w:r>
              <w:rPr>
                <w:rFonts w:ascii="Arial" w:hAnsi="Arial" w:cs="Arial"/>
              </w:rPr>
              <w:t>115 492,06</w:t>
            </w:r>
          </w:p>
        </w:tc>
        <w:tc>
          <w:tcPr>
            <w:tcW w:w="1868" w:type="dxa"/>
            <w:hideMark/>
          </w:tcPr>
          <w:p w:rsidR="00292154" w:rsidRPr="009070B4" w:rsidRDefault="00292154" w:rsidP="00292154">
            <w:pPr>
              <w:rPr>
                <w:rFonts w:ascii="Arial" w:hAnsi="Arial" w:cs="Arial"/>
              </w:rPr>
            </w:pPr>
            <w:r>
              <w:rPr>
                <w:rFonts w:ascii="Arial" w:hAnsi="Arial" w:cs="Arial"/>
              </w:rPr>
              <w:t>182 677,94</w:t>
            </w:r>
          </w:p>
        </w:tc>
      </w:tr>
      <w:tr w:rsidR="00292154" w:rsidRPr="009070B4" w:rsidTr="00292154">
        <w:trPr>
          <w:trHeight w:val="300"/>
        </w:trPr>
        <w:tc>
          <w:tcPr>
            <w:tcW w:w="3227" w:type="dxa"/>
            <w:hideMark/>
          </w:tcPr>
          <w:p w:rsidR="00292154" w:rsidRPr="009070B4" w:rsidRDefault="00292154" w:rsidP="00292154">
            <w:pPr>
              <w:rPr>
                <w:rFonts w:ascii="Arial" w:hAnsi="Arial" w:cs="Arial"/>
              </w:rPr>
            </w:pPr>
            <w:r w:rsidRPr="009070B4">
              <w:rPr>
                <w:rFonts w:ascii="Arial" w:hAnsi="Arial" w:cs="Arial"/>
              </w:rPr>
              <w:t>НАЦИОНАЛЬНАЯ БЕЗОПАСНОСТЬ И ПРАВООХРАНИТЕЛЬНАЯ ДЕЯТЕЛЬНОСТЬ</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000 0300 0000000000 000</w:t>
            </w:r>
          </w:p>
        </w:tc>
        <w:tc>
          <w:tcPr>
            <w:tcW w:w="1740" w:type="dxa"/>
            <w:hideMark/>
          </w:tcPr>
          <w:p w:rsidR="00292154" w:rsidRPr="009070B4" w:rsidRDefault="00292154" w:rsidP="00292154">
            <w:pPr>
              <w:rPr>
                <w:rFonts w:ascii="Arial" w:hAnsi="Arial" w:cs="Arial"/>
              </w:rPr>
            </w:pPr>
            <w:r w:rsidRPr="009070B4">
              <w:rPr>
                <w:rFonts w:ascii="Arial" w:hAnsi="Arial" w:cs="Arial"/>
              </w:rPr>
              <w:t>89 300,00</w:t>
            </w:r>
          </w:p>
        </w:tc>
        <w:tc>
          <w:tcPr>
            <w:tcW w:w="1704" w:type="dxa"/>
            <w:hideMark/>
          </w:tcPr>
          <w:p w:rsidR="00292154" w:rsidRPr="009070B4" w:rsidRDefault="00292154" w:rsidP="00292154">
            <w:pPr>
              <w:rPr>
                <w:rFonts w:ascii="Arial" w:hAnsi="Arial" w:cs="Arial"/>
              </w:rPr>
            </w:pPr>
            <w:r>
              <w:rPr>
                <w:rFonts w:ascii="Arial" w:hAnsi="Arial" w:cs="Arial"/>
              </w:rPr>
              <w:t>4 617,00</w:t>
            </w:r>
          </w:p>
        </w:tc>
        <w:tc>
          <w:tcPr>
            <w:tcW w:w="1868" w:type="dxa"/>
            <w:hideMark/>
          </w:tcPr>
          <w:p w:rsidR="00292154" w:rsidRPr="009070B4" w:rsidRDefault="00292154" w:rsidP="00292154">
            <w:pPr>
              <w:rPr>
                <w:rFonts w:ascii="Arial" w:hAnsi="Arial" w:cs="Arial"/>
              </w:rPr>
            </w:pPr>
            <w:r w:rsidRPr="009070B4">
              <w:rPr>
                <w:rFonts w:ascii="Arial" w:hAnsi="Arial" w:cs="Arial"/>
              </w:rPr>
              <w:t>8</w:t>
            </w:r>
            <w:r>
              <w:rPr>
                <w:rFonts w:ascii="Arial" w:hAnsi="Arial" w:cs="Arial"/>
              </w:rPr>
              <w:t>4</w:t>
            </w:r>
            <w:r w:rsidRPr="009070B4">
              <w:rPr>
                <w:rFonts w:ascii="Arial" w:hAnsi="Arial" w:cs="Arial"/>
              </w:rPr>
              <w:t xml:space="preserve"> </w:t>
            </w:r>
            <w:r>
              <w:rPr>
                <w:rFonts w:ascii="Arial" w:hAnsi="Arial" w:cs="Arial"/>
              </w:rPr>
              <w:t>683</w:t>
            </w:r>
            <w:r w:rsidRPr="009070B4">
              <w:rPr>
                <w:rFonts w:ascii="Arial" w:hAnsi="Arial" w:cs="Arial"/>
              </w:rPr>
              <w:t>,00</w:t>
            </w:r>
          </w:p>
        </w:tc>
      </w:tr>
      <w:tr w:rsidR="00292154" w:rsidRPr="009070B4" w:rsidTr="00292154">
        <w:trPr>
          <w:trHeight w:val="525"/>
        </w:trPr>
        <w:tc>
          <w:tcPr>
            <w:tcW w:w="3227" w:type="dxa"/>
            <w:hideMark/>
          </w:tcPr>
          <w:p w:rsidR="00292154" w:rsidRPr="009070B4" w:rsidRDefault="00292154" w:rsidP="00292154">
            <w:pPr>
              <w:rPr>
                <w:rFonts w:ascii="Arial" w:hAnsi="Arial" w:cs="Arial"/>
              </w:rPr>
            </w:pPr>
            <w:r w:rsidRPr="009070B4">
              <w:rPr>
                <w:rFonts w:ascii="Arial" w:hAnsi="Arial" w:cs="Arial"/>
              </w:rPr>
              <w:t>Защита населения и территории от чрезвычайных ситуаций природного и техногенного характера, пожарная безопасность</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000 0310 0000000000 000</w:t>
            </w:r>
          </w:p>
        </w:tc>
        <w:tc>
          <w:tcPr>
            <w:tcW w:w="1740" w:type="dxa"/>
            <w:hideMark/>
          </w:tcPr>
          <w:p w:rsidR="00292154" w:rsidRPr="009070B4" w:rsidRDefault="00292154" w:rsidP="00292154">
            <w:pPr>
              <w:rPr>
                <w:rFonts w:ascii="Arial" w:hAnsi="Arial" w:cs="Arial"/>
              </w:rPr>
            </w:pPr>
            <w:r w:rsidRPr="009070B4">
              <w:rPr>
                <w:rFonts w:ascii="Arial" w:hAnsi="Arial" w:cs="Arial"/>
              </w:rPr>
              <w:t>89 300,00</w:t>
            </w:r>
          </w:p>
        </w:tc>
        <w:tc>
          <w:tcPr>
            <w:tcW w:w="1704" w:type="dxa"/>
            <w:hideMark/>
          </w:tcPr>
          <w:p w:rsidR="00292154" w:rsidRPr="009070B4" w:rsidRDefault="00292154" w:rsidP="00292154">
            <w:pPr>
              <w:rPr>
                <w:rFonts w:ascii="Arial" w:hAnsi="Arial" w:cs="Arial"/>
              </w:rPr>
            </w:pPr>
            <w:r>
              <w:rPr>
                <w:rFonts w:ascii="Arial" w:hAnsi="Arial" w:cs="Arial"/>
              </w:rPr>
              <w:t>4 617,00</w:t>
            </w:r>
          </w:p>
        </w:tc>
        <w:tc>
          <w:tcPr>
            <w:tcW w:w="1868" w:type="dxa"/>
            <w:hideMark/>
          </w:tcPr>
          <w:p w:rsidR="00292154" w:rsidRPr="009070B4" w:rsidRDefault="00292154" w:rsidP="00292154">
            <w:pPr>
              <w:rPr>
                <w:rFonts w:ascii="Arial" w:hAnsi="Arial" w:cs="Arial"/>
              </w:rPr>
            </w:pPr>
            <w:r w:rsidRPr="009070B4">
              <w:rPr>
                <w:rFonts w:ascii="Arial" w:hAnsi="Arial" w:cs="Arial"/>
              </w:rPr>
              <w:t>8</w:t>
            </w:r>
            <w:r>
              <w:rPr>
                <w:rFonts w:ascii="Arial" w:hAnsi="Arial" w:cs="Arial"/>
              </w:rPr>
              <w:t>4</w:t>
            </w:r>
            <w:r w:rsidRPr="009070B4">
              <w:rPr>
                <w:rFonts w:ascii="Arial" w:hAnsi="Arial" w:cs="Arial"/>
              </w:rPr>
              <w:t xml:space="preserve"> </w:t>
            </w:r>
            <w:r>
              <w:rPr>
                <w:rFonts w:ascii="Arial" w:hAnsi="Arial" w:cs="Arial"/>
              </w:rPr>
              <w:t>683</w:t>
            </w:r>
            <w:r w:rsidRPr="009070B4">
              <w:rPr>
                <w:rFonts w:ascii="Arial" w:hAnsi="Arial" w:cs="Arial"/>
              </w:rPr>
              <w:t>,00</w:t>
            </w:r>
          </w:p>
        </w:tc>
      </w:tr>
      <w:tr w:rsidR="00292154" w:rsidRPr="009070B4" w:rsidTr="00292154">
        <w:trPr>
          <w:trHeight w:val="300"/>
        </w:trPr>
        <w:tc>
          <w:tcPr>
            <w:tcW w:w="3227" w:type="dxa"/>
            <w:hideMark/>
          </w:tcPr>
          <w:p w:rsidR="00292154" w:rsidRPr="009070B4" w:rsidRDefault="00292154" w:rsidP="00292154">
            <w:pPr>
              <w:rPr>
                <w:rFonts w:ascii="Arial" w:hAnsi="Arial" w:cs="Arial"/>
              </w:rPr>
            </w:pPr>
            <w:r w:rsidRPr="009070B4">
              <w:rPr>
                <w:rFonts w:ascii="Arial" w:hAnsi="Arial" w:cs="Arial"/>
              </w:rPr>
              <w:t>Расходы общего характера в рамках переданных полномочий</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000 0310 9800000000 000</w:t>
            </w:r>
          </w:p>
        </w:tc>
        <w:tc>
          <w:tcPr>
            <w:tcW w:w="1740" w:type="dxa"/>
            <w:hideMark/>
          </w:tcPr>
          <w:p w:rsidR="00292154" w:rsidRPr="009070B4" w:rsidRDefault="00292154" w:rsidP="00292154">
            <w:pPr>
              <w:rPr>
                <w:rFonts w:ascii="Arial" w:hAnsi="Arial" w:cs="Arial"/>
              </w:rPr>
            </w:pPr>
            <w:r w:rsidRPr="009070B4">
              <w:rPr>
                <w:rFonts w:ascii="Arial" w:hAnsi="Arial" w:cs="Arial"/>
              </w:rPr>
              <w:t>89 300,00</w:t>
            </w:r>
          </w:p>
        </w:tc>
        <w:tc>
          <w:tcPr>
            <w:tcW w:w="1704" w:type="dxa"/>
            <w:hideMark/>
          </w:tcPr>
          <w:p w:rsidR="00292154" w:rsidRPr="009070B4" w:rsidRDefault="00292154" w:rsidP="00292154">
            <w:pPr>
              <w:rPr>
                <w:rFonts w:ascii="Arial" w:hAnsi="Arial" w:cs="Arial"/>
              </w:rPr>
            </w:pPr>
            <w:r>
              <w:rPr>
                <w:rFonts w:ascii="Arial" w:hAnsi="Arial" w:cs="Arial"/>
              </w:rPr>
              <w:t>4 617,00</w:t>
            </w:r>
          </w:p>
        </w:tc>
        <w:tc>
          <w:tcPr>
            <w:tcW w:w="1868" w:type="dxa"/>
            <w:hideMark/>
          </w:tcPr>
          <w:p w:rsidR="00292154" w:rsidRPr="009070B4" w:rsidRDefault="00292154" w:rsidP="00292154">
            <w:pPr>
              <w:rPr>
                <w:rFonts w:ascii="Arial" w:hAnsi="Arial" w:cs="Arial"/>
              </w:rPr>
            </w:pPr>
            <w:r w:rsidRPr="009070B4">
              <w:rPr>
                <w:rFonts w:ascii="Arial" w:hAnsi="Arial" w:cs="Arial"/>
              </w:rPr>
              <w:t>8</w:t>
            </w:r>
            <w:r>
              <w:rPr>
                <w:rFonts w:ascii="Arial" w:hAnsi="Arial" w:cs="Arial"/>
              </w:rPr>
              <w:t>4</w:t>
            </w:r>
            <w:r w:rsidRPr="009070B4">
              <w:rPr>
                <w:rFonts w:ascii="Arial" w:hAnsi="Arial" w:cs="Arial"/>
              </w:rPr>
              <w:t xml:space="preserve"> </w:t>
            </w:r>
            <w:r>
              <w:rPr>
                <w:rFonts w:ascii="Arial" w:hAnsi="Arial" w:cs="Arial"/>
              </w:rPr>
              <w:t>683</w:t>
            </w:r>
            <w:r w:rsidRPr="009070B4">
              <w:rPr>
                <w:rFonts w:ascii="Arial" w:hAnsi="Arial" w:cs="Arial"/>
              </w:rPr>
              <w:t>,00</w:t>
            </w:r>
          </w:p>
        </w:tc>
      </w:tr>
      <w:tr w:rsidR="00292154" w:rsidRPr="009070B4" w:rsidTr="00292154">
        <w:trPr>
          <w:trHeight w:val="525"/>
        </w:trPr>
        <w:tc>
          <w:tcPr>
            <w:tcW w:w="3227" w:type="dxa"/>
            <w:hideMark/>
          </w:tcPr>
          <w:p w:rsidR="00292154" w:rsidRPr="009070B4" w:rsidRDefault="00292154" w:rsidP="00292154">
            <w:pPr>
              <w:rPr>
                <w:rFonts w:ascii="Arial" w:hAnsi="Arial" w:cs="Arial"/>
              </w:rPr>
            </w:pPr>
            <w:r w:rsidRPr="009070B4">
              <w:rPr>
                <w:rFonts w:ascii="Arial" w:hAnsi="Arial" w:cs="Arial"/>
              </w:rPr>
              <w:t>Расходы на осуществление части полномочий по решению вопросов местного значения</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000 0310 9850000000 000</w:t>
            </w:r>
          </w:p>
        </w:tc>
        <w:tc>
          <w:tcPr>
            <w:tcW w:w="1740" w:type="dxa"/>
            <w:hideMark/>
          </w:tcPr>
          <w:p w:rsidR="00292154" w:rsidRPr="009070B4" w:rsidRDefault="00292154" w:rsidP="00292154">
            <w:pPr>
              <w:rPr>
                <w:rFonts w:ascii="Arial" w:hAnsi="Arial" w:cs="Arial"/>
              </w:rPr>
            </w:pPr>
            <w:r w:rsidRPr="009070B4">
              <w:rPr>
                <w:rFonts w:ascii="Arial" w:hAnsi="Arial" w:cs="Arial"/>
              </w:rPr>
              <w:t>89 300,00</w:t>
            </w:r>
          </w:p>
        </w:tc>
        <w:tc>
          <w:tcPr>
            <w:tcW w:w="1704" w:type="dxa"/>
            <w:hideMark/>
          </w:tcPr>
          <w:p w:rsidR="00292154" w:rsidRPr="009070B4" w:rsidRDefault="00292154" w:rsidP="00292154">
            <w:pPr>
              <w:rPr>
                <w:rFonts w:ascii="Arial" w:hAnsi="Arial" w:cs="Arial"/>
              </w:rPr>
            </w:pPr>
            <w:r>
              <w:rPr>
                <w:rFonts w:ascii="Arial" w:hAnsi="Arial" w:cs="Arial"/>
              </w:rPr>
              <w:t>4 617,00</w:t>
            </w:r>
          </w:p>
        </w:tc>
        <w:tc>
          <w:tcPr>
            <w:tcW w:w="1868" w:type="dxa"/>
            <w:hideMark/>
          </w:tcPr>
          <w:p w:rsidR="00292154" w:rsidRPr="009070B4" w:rsidRDefault="00292154" w:rsidP="00292154">
            <w:pPr>
              <w:rPr>
                <w:rFonts w:ascii="Arial" w:hAnsi="Arial" w:cs="Arial"/>
              </w:rPr>
            </w:pPr>
            <w:r w:rsidRPr="009070B4">
              <w:rPr>
                <w:rFonts w:ascii="Arial" w:hAnsi="Arial" w:cs="Arial"/>
              </w:rPr>
              <w:t>8</w:t>
            </w:r>
            <w:r>
              <w:rPr>
                <w:rFonts w:ascii="Arial" w:hAnsi="Arial" w:cs="Arial"/>
              </w:rPr>
              <w:t>4</w:t>
            </w:r>
            <w:r w:rsidRPr="009070B4">
              <w:rPr>
                <w:rFonts w:ascii="Arial" w:hAnsi="Arial" w:cs="Arial"/>
              </w:rPr>
              <w:t xml:space="preserve"> </w:t>
            </w:r>
            <w:r>
              <w:rPr>
                <w:rFonts w:ascii="Arial" w:hAnsi="Arial" w:cs="Arial"/>
              </w:rPr>
              <w:t>683</w:t>
            </w:r>
            <w:r w:rsidRPr="009070B4">
              <w:rPr>
                <w:rFonts w:ascii="Arial" w:hAnsi="Arial" w:cs="Arial"/>
              </w:rPr>
              <w:t>,00</w:t>
            </w:r>
          </w:p>
        </w:tc>
      </w:tr>
      <w:tr w:rsidR="00292154" w:rsidRPr="009070B4" w:rsidTr="00292154">
        <w:trPr>
          <w:trHeight w:val="780"/>
        </w:trPr>
        <w:tc>
          <w:tcPr>
            <w:tcW w:w="3227" w:type="dxa"/>
            <w:hideMark/>
          </w:tcPr>
          <w:p w:rsidR="00292154" w:rsidRPr="009070B4" w:rsidRDefault="00292154" w:rsidP="00292154">
            <w:pPr>
              <w:rPr>
                <w:rFonts w:ascii="Arial" w:hAnsi="Arial" w:cs="Arial"/>
              </w:rPr>
            </w:pPr>
            <w:r w:rsidRPr="009070B4">
              <w:rPr>
                <w:rFonts w:ascii="Arial" w:hAnsi="Arial" w:cs="Arial"/>
              </w:rP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000 0310 9850060511 000</w:t>
            </w:r>
          </w:p>
        </w:tc>
        <w:tc>
          <w:tcPr>
            <w:tcW w:w="1740" w:type="dxa"/>
            <w:hideMark/>
          </w:tcPr>
          <w:p w:rsidR="00292154" w:rsidRPr="009070B4" w:rsidRDefault="00292154" w:rsidP="00292154">
            <w:pPr>
              <w:rPr>
                <w:rFonts w:ascii="Arial" w:hAnsi="Arial" w:cs="Arial"/>
              </w:rPr>
            </w:pPr>
            <w:r w:rsidRPr="009070B4">
              <w:rPr>
                <w:rFonts w:ascii="Arial" w:hAnsi="Arial" w:cs="Arial"/>
              </w:rPr>
              <w:t>89 300,00</w:t>
            </w:r>
          </w:p>
        </w:tc>
        <w:tc>
          <w:tcPr>
            <w:tcW w:w="1704" w:type="dxa"/>
            <w:hideMark/>
          </w:tcPr>
          <w:p w:rsidR="00292154" w:rsidRPr="009070B4" w:rsidRDefault="00292154" w:rsidP="00292154">
            <w:pPr>
              <w:rPr>
                <w:rFonts w:ascii="Arial" w:hAnsi="Arial" w:cs="Arial"/>
              </w:rPr>
            </w:pPr>
            <w:r>
              <w:rPr>
                <w:rFonts w:ascii="Arial" w:hAnsi="Arial" w:cs="Arial"/>
              </w:rPr>
              <w:t>4 617,00</w:t>
            </w:r>
          </w:p>
        </w:tc>
        <w:tc>
          <w:tcPr>
            <w:tcW w:w="1868" w:type="dxa"/>
            <w:hideMark/>
          </w:tcPr>
          <w:p w:rsidR="00292154" w:rsidRPr="009070B4" w:rsidRDefault="00292154" w:rsidP="00292154">
            <w:pPr>
              <w:rPr>
                <w:rFonts w:ascii="Arial" w:hAnsi="Arial" w:cs="Arial"/>
              </w:rPr>
            </w:pPr>
            <w:r w:rsidRPr="009070B4">
              <w:rPr>
                <w:rFonts w:ascii="Arial" w:hAnsi="Arial" w:cs="Arial"/>
              </w:rPr>
              <w:t>8</w:t>
            </w:r>
            <w:r>
              <w:rPr>
                <w:rFonts w:ascii="Arial" w:hAnsi="Arial" w:cs="Arial"/>
              </w:rPr>
              <w:t>4</w:t>
            </w:r>
            <w:r w:rsidRPr="009070B4">
              <w:rPr>
                <w:rFonts w:ascii="Arial" w:hAnsi="Arial" w:cs="Arial"/>
              </w:rPr>
              <w:t xml:space="preserve"> </w:t>
            </w:r>
            <w:r>
              <w:rPr>
                <w:rFonts w:ascii="Arial" w:hAnsi="Arial" w:cs="Arial"/>
              </w:rPr>
              <w:t>683</w:t>
            </w:r>
            <w:r w:rsidRPr="009070B4">
              <w:rPr>
                <w:rFonts w:ascii="Arial" w:hAnsi="Arial" w:cs="Arial"/>
              </w:rPr>
              <w:t>,00</w:t>
            </w:r>
          </w:p>
        </w:tc>
      </w:tr>
      <w:tr w:rsidR="00292154" w:rsidRPr="009070B4" w:rsidTr="00292154">
        <w:trPr>
          <w:trHeight w:val="525"/>
        </w:trPr>
        <w:tc>
          <w:tcPr>
            <w:tcW w:w="3227" w:type="dxa"/>
            <w:hideMark/>
          </w:tcPr>
          <w:p w:rsidR="00292154" w:rsidRPr="009070B4" w:rsidRDefault="00292154" w:rsidP="00292154">
            <w:pPr>
              <w:rPr>
                <w:rFonts w:ascii="Arial" w:hAnsi="Arial" w:cs="Arial"/>
              </w:rPr>
            </w:pPr>
            <w:r w:rsidRPr="009070B4">
              <w:rPr>
                <w:rFonts w:ascii="Arial" w:hAnsi="Arial" w:cs="Arial"/>
              </w:rPr>
              <w:t>Закупка товаров, работ и услуг для обеспечения государственных (муниципальных) нужд</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000 0310 9850060511 200</w:t>
            </w:r>
          </w:p>
        </w:tc>
        <w:tc>
          <w:tcPr>
            <w:tcW w:w="1740" w:type="dxa"/>
            <w:hideMark/>
          </w:tcPr>
          <w:p w:rsidR="00292154" w:rsidRPr="009070B4" w:rsidRDefault="00292154" w:rsidP="00292154">
            <w:pPr>
              <w:rPr>
                <w:rFonts w:ascii="Arial" w:hAnsi="Arial" w:cs="Arial"/>
              </w:rPr>
            </w:pPr>
            <w:r w:rsidRPr="009070B4">
              <w:rPr>
                <w:rFonts w:ascii="Arial" w:hAnsi="Arial" w:cs="Arial"/>
              </w:rPr>
              <w:t>89 300,00</w:t>
            </w:r>
          </w:p>
        </w:tc>
        <w:tc>
          <w:tcPr>
            <w:tcW w:w="1704" w:type="dxa"/>
            <w:hideMark/>
          </w:tcPr>
          <w:p w:rsidR="00292154" w:rsidRPr="009070B4" w:rsidRDefault="00292154" w:rsidP="00292154">
            <w:pPr>
              <w:rPr>
                <w:rFonts w:ascii="Arial" w:hAnsi="Arial" w:cs="Arial"/>
              </w:rPr>
            </w:pPr>
            <w:r>
              <w:rPr>
                <w:rFonts w:ascii="Arial" w:hAnsi="Arial" w:cs="Arial"/>
              </w:rPr>
              <w:t>4 617,00</w:t>
            </w:r>
          </w:p>
        </w:tc>
        <w:tc>
          <w:tcPr>
            <w:tcW w:w="1868" w:type="dxa"/>
            <w:hideMark/>
          </w:tcPr>
          <w:p w:rsidR="00292154" w:rsidRPr="009070B4" w:rsidRDefault="00292154" w:rsidP="00292154">
            <w:pPr>
              <w:rPr>
                <w:rFonts w:ascii="Arial" w:hAnsi="Arial" w:cs="Arial"/>
              </w:rPr>
            </w:pPr>
            <w:r w:rsidRPr="009070B4">
              <w:rPr>
                <w:rFonts w:ascii="Arial" w:hAnsi="Arial" w:cs="Arial"/>
              </w:rPr>
              <w:t>8</w:t>
            </w:r>
            <w:r>
              <w:rPr>
                <w:rFonts w:ascii="Arial" w:hAnsi="Arial" w:cs="Arial"/>
              </w:rPr>
              <w:t>4</w:t>
            </w:r>
            <w:r w:rsidRPr="009070B4">
              <w:rPr>
                <w:rFonts w:ascii="Arial" w:hAnsi="Arial" w:cs="Arial"/>
              </w:rPr>
              <w:t xml:space="preserve"> </w:t>
            </w:r>
            <w:r>
              <w:rPr>
                <w:rFonts w:ascii="Arial" w:hAnsi="Arial" w:cs="Arial"/>
              </w:rPr>
              <w:t>683</w:t>
            </w:r>
            <w:r w:rsidRPr="009070B4">
              <w:rPr>
                <w:rFonts w:ascii="Arial" w:hAnsi="Arial" w:cs="Arial"/>
              </w:rPr>
              <w:t>,00</w:t>
            </w:r>
          </w:p>
        </w:tc>
      </w:tr>
      <w:tr w:rsidR="00292154" w:rsidRPr="009070B4" w:rsidTr="00292154">
        <w:trPr>
          <w:trHeight w:val="525"/>
        </w:trPr>
        <w:tc>
          <w:tcPr>
            <w:tcW w:w="3227" w:type="dxa"/>
            <w:hideMark/>
          </w:tcPr>
          <w:p w:rsidR="00292154" w:rsidRPr="009070B4" w:rsidRDefault="00292154" w:rsidP="00292154">
            <w:pPr>
              <w:rPr>
                <w:rFonts w:ascii="Arial" w:hAnsi="Arial" w:cs="Arial"/>
              </w:rPr>
            </w:pPr>
            <w:r w:rsidRPr="009070B4">
              <w:rPr>
                <w:rFonts w:ascii="Arial" w:hAnsi="Arial" w:cs="Arial"/>
              </w:rPr>
              <w:t>Иные закупки товаров, работ и услуг для обеспечения государственных (муниципальных) нужд</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000 0310 9850060511 240</w:t>
            </w:r>
          </w:p>
        </w:tc>
        <w:tc>
          <w:tcPr>
            <w:tcW w:w="1740" w:type="dxa"/>
            <w:hideMark/>
          </w:tcPr>
          <w:p w:rsidR="00292154" w:rsidRPr="009070B4" w:rsidRDefault="00292154" w:rsidP="00292154">
            <w:pPr>
              <w:rPr>
                <w:rFonts w:ascii="Arial" w:hAnsi="Arial" w:cs="Arial"/>
              </w:rPr>
            </w:pPr>
            <w:r w:rsidRPr="009070B4">
              <w:rPr>
                <w:rFonts w:ascii="Arial" w:hAnsi="Arial" w:cs="Arial"/>
              </w:rPr>
              <w:t>89 300,00</w:t>
            </w:r>
          </w:p>
        </w:tc>
        <w:tc>
          <w:tcPr>
            <w:tcW w:w="1704" w:type="dxa"/>
            <w:hideMark/>
          </w:tcPr>
          <w:p w:rsidR="00292154" w:rsidRPr="009070B4" w:rsidRDefault="00292154" w:rsidP="00292154">
            <w:pPr>
              <w:rPr>
                <w:rFonts w:ascii="Arial" w:hAnsi="Arial" w:cs="Arial"/>
              </w:rPr>
            </w:pPr>
            <w:r>
              <w:rPr>
                <w:rFonts w:ascii="Arial" w:hAnsi="Arial" w:cs="Arial"/>
              </w:rPr>
              <w:t>4 617,00</w:t>
            </w:r>
          </w:p>
        </w:tc>
        <w:tc>
          <w:tcPr>
            <w:tcW w:w="1868" w:type="dxa"/>
            <w:hideMark/>
          </w:tcPr>
          <w:p w:rsidR="00292154" w:rsidRPr="009070B4" w:rsidRDefault="00292154" w:rsidP="00292154">
            <w:pPr>
              <w:rPr>
                <w:rFonts w:ascii="Arial" w:hAnsi="Arial" w:cs="Arial"/>
              </w:rPr>
            </w:pPr>
            <w:r w:rsidRPr="009070B4">
              <w:rPr>
                <w:rFonts w:ascii="Arial" w:hAnsi="Arial" w:cs="Arial"/>
              </w:rPr>
              <w:t>8</w:t>
            </w:r>
            <w:r>
              <w:rPr>
                <w:rFonts w:ascii="Arial" w:hAnsi="Arial" w:cs="Arial"/>
              </w:rPr>
              <w:t>4</w:t>
            </w:r>
            <w:r w:rsidRPr="009070B4">
              <w:rPr>
                <w:rFonts w:ascii="Arial" w:hAnsi="Arial" w:cs="Arial"/>
              </w:rPr>
              <w:t xml:space="preserve"> </w:t>
            </w:r>
            <w:r>
              <w:rPr>
                <w:rFonts w:ascii="Arial" w:hAnsi="Arial" w:cs="Arial"/>
              </w:rPr>
              <w:t>683</w:t>
            </w:r>
            <w:r w:rsidRPr="009070B4">
              <w:rPr>
                <w:rFonts w:ascii="Arial" w:hAnsi="Arial" w:cs="Arial"/>
              </w:rPr>
              <w:t>,00</w:t>
            </w:r>
          </w:p>
        </w:tc>
      </w:tr>
      <w:tr w:rsidR="00292154" w:rsidRPr="009070B4" w:rsidTr="00292154">
        <w:trPr>
          <w:trHeight w:val="300"/>
        </w:trPr>
        <w:tc>
          <w:tcPr>
            <w:tcW w:w="3227" w:type="dxa"/>
            <w:hideMark/>
          </w:tcPr>
          <w:p w:rsidR="00292154" w:rsidRPr="009070B4" w:rsidRDefault="00292154" w:rsidP="00292154">
            <w:pPr>
              <w:rPr>
                <w:rFonts w:ascii="Arial" w:hAnsi="Arial" w:cs="Arial"/>
              </w:rPr>
            </w:pPr>
            <w:r w:rsidRPr="009070B4">
              <w:rPr>
                <w:rFonts w:ascii="Arial" w:hAnsi="Arial" w:cs="Arial"/>
              </w:rPr>
              <w:t>НАЦИОНАЛЬНАЯ ЭКОНОМИКА</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000 0400 0000000000 000</w:t>
            </w:r>
          </w:p>
        </w:tc>
        <w:tc>
          <w:tcPr>
            <w:tcW w:w="1740" w:type="dxa"/>
            <w:hideMark/>
          </w:tcPr>
          <w:p w:rsidR="00292154" w:rsidRPr="009070B4" w:rsidRDefault="00292154" w:rsidP="00292154">
            <w:pPr>
              <w:rPr>
                <w:rFonts w:ascii="Arial" w:hAnsi="Arial" w:cs="Arial"/>
              </w:rPr>
            </w:pPr>
            <w:r w:rsidRPr="009070B4">
              <w:rPr>
                <w:rFonts w:ascii="Arial" w:hAnsi="Arial" w:cs="Arial"/>
              </w:rPr>
              <w:t>959 000,00</w:t>
            </w:r>
          </w:p>
        </w:tc>
        <w:tc>
          <w:tcPr>
            <w:tcW w:w="1704" w:type="dxa"/>
            <w:hideMark/>
          </w:tcPr>
          <w:p w:rsidR="00292154" w:rsidRPr="009070B4" w:rsidRDefault="00292154" w:rsidP="00292154">
            <w:pPr>
              <w:rPr>
                <w:rFonts w:ascii="Arial" w:hAnsi="Arial" w:cs="Arial"/>
              </w:rPr>
            </w:pPr>
            <w:r>
              <w:rPr>
                <w:rFonts w:ascii="Arial" w:hAnsi="Arial" w:cs="Arial"/>
              </w:rPr>
              <w:t>573 284,05</w:t>
            </w:r>
          </w:p>
        </w:tc>
        <w:tc>
          <w:tcPr>
            <w:tcW w:w="1868" w:type="dxa"/>
            <w:hideMark/>
          </w:tcPr>
          <w:p w:rsidR="00292154" w:rsidRPr="009070B4" w:rsidRDefault="00292154" w:rsidP="00292154">
            <w:pPr>
              <w:rPr>
                <w:rFonts w:ascii="Arial" w:hAnsi="Arial" w:cs="Arial"/>
              </w:rPr>
            </w:pPr>
            <w:r>
              <w:rPr>
                <w:rFonts w:ascii="Arial" w:hAnsi="Arial" w:cs="Arial"/>
              </w:rPr>
              <w:t>385 715,95</w:t>
            </w:r>
          </w:p>
        </w:tc>
      </w:tr>
      <w:tr w:rsidR="00292154" w:rsidRPr="009070B4" w:rsidTr="00292154">
        <w:trPr>
          <w:trHeight w:val="300"/>
        </w:trPr>
        <w:tc>
          <w:tcPr>
            <w:tcW w:w="3227" w:type="dxa"/>
            <w:hideMark/>
          </w:tcPr>
          <w:p w:rsidR="00292154" w:rsidRPr="009070B4" w:rsidRDefault="00292154" w:rsidP="00292154">
            <w:pPr>
              <w:rPr>
                <w:rFonts w:ascii="Arial" w:hAnsi="Arial" w:cs="Arial"/>
              </w:rPr>
            </w:pPr>
            <w:r w:rsidRPr="009070B4">
              <w:rPr>
                <w:rFonts w:ascii="Arial" w:hAnsi="Arial" w:cs="Arial"/>
              </w:rPr>
              <w:t xml:space="preserve">Дорожное хозяйство </w:t>
            </w:r>
            <w:r w:rsidRPr="009070B4">
              <w:rPr>
                <w:rFonts w:ascii="Arial" w:hAnsi="Arial" w:cs="Arial"/>
              </w:rPr>
              <w:lastRenderedPageBreak/>
              <w:t>(дорожные фонды)</w:t>
            </w:r>
          </w:p>
        </w:tc>
        <w:tc>
          <w:tcPr>
            <w:tcW w:w="891" w:type="dxa"/>
            <w:hideMark/>
          </w:tcPr>
          <w:p w:rsidR="00292154" w:rsidRPr="009070B4" w:rsidRDefault="00292154" w:rsidP="00292154">
            <w:pPr>
              <w:rPr>
                <w:rFonts w:ascii="Arial" w:hAnsi="Arial" w:cs="Arial"/>
              </w:rPr>
            </w:pPr>
            <w:r w:rsidRPr="009070B4">
              <w:rPr>
                <w:rFonts w:ascii="Arial" w:hAnsi="Arial" w:cs="Arial"/>
              </w:rPr>
              <w:lastRenderedPageBreak/>
              <w:t>200</w:t>
            </w:r>
          </w:p>
        </w:tc>
        <w:tc>
          <w:tcPr>
            <w:tcW w:w="1828" w:type="dxa"/>
            <w:hideMark/>
          </w:tcPr>
          <w:p w:rsidR="00292154" w:rsidRPr="009070B4" w:rsidRDefault="00292154" w:rsidP="00292154">
            <w:pPr>
              <w:rPr>
                <w:rFonts w:ascii="Arial" w:hAnsi="Arial" w:cs="Arial"/>
              </w:rPr>
            </w:pPr>
            <w:r w:rsidRPr="009070B4">
              <w:rPr>
                <w:rFonts w:ascii="Arial" w:hAnsi="Arial" w:cs="Arial"/>
              </w:rPr>
              <w:t xml:space="preserve">000 0409 </w:t>
            </w:r>
            <w:r w:rsidRPr="009070B4">
              <w:rPr>
                <w:rFonts w:ascii="Arial" w:hAnsi="Arial" w:cs="Arial"/>
              </w:rPr>
              <w:lastRenderedPageBreak/>
              <w:t>0000000000 000</w:t>
            </w:r>
          </w:p>
        </w:tc>
        <w:tc>
          <w:tcPr>
            <w:tcW w:w="1740" w:type="dxa"/>
            <w:hideMark/>
          </w:tcPr>
          <w:p w:rsidR="00292154" w:rsidRPr="009070B4" w:rsidRDefault="00292154" w:rsidP="00292154">
            <w:pPr>
              <w:rPr>
                <w:rFonts w:ascii="Arial" w:hAnsi="Arial" w:cs="Arial"/>
              </w:rPr>
            </w:pPr>
            <w:r w:rsidRPr="009070B4">
              <w:rPr>
                <w:rFonts w:ascii="Arial" w:hAnsi="Arial" w:cs="Arial"/>
              </w:rPr>
              <w:lastRenderedPageBreak/>
              <w:t>949 100,00</w:t>
            </w:r>
          </w:p>
        </w:tc>
        <w:tc>
          <w:tcPr>
            <w:tcW w:w="1704" w:type="dxa"/>
            <w:hideMark/>
          </w:tcPr>
          <w:p w:rsidR="00292154" w:rsidRPr="009070B4" w:rsidRDefault="00292154" w:rsidP="00292154">
            <w:pPr>
              <w:rPr>
                <w:rFonts w:ascii="Arial" w:hAnsi="Arial" w:cs="Arial"/>
              </w:rPr>
            </w:pPr>
            <w:r>
              <w:rPr>
                <w:rFonts w:ascii="Arial" w:hAnsi="Arial" w:cs="Arial"/>
              </w:rPr>
              <w:t>573 284,05</w:t>
            </w:r>
          </w:p>
        </w:tc>
        <w:tc>
          <w:tcPr>
            <w:tcW w:w="1868" w:type="dxa"/>
            <w:hideMark/>
          </w:tcPr>
          <w:p w:rsidR="00292154" w:rsidRPr="009070B4" w:rsidRDefault="00292154" w:rsidP="00292154">
            <w:pPr>
              <w:rPr>
                <w:rFonts w:ascii="Arial" w:hAnsi="Arial" w:cs="Arial"/>
              </w:rPr>
            </w:pPr>
            <w:r>
              <w:rPr>
                <w:rFonts w:ascii="Arial" w:hAnsi="Arial" w:cs="Arial"/>
              </w:rPr>
              <w:t>385 715,95</w:t>
            </w:r>
          </w:p>
        </w:tc>
      </w:tr>
      <w:tr w:rsidR="00292154" w:rsidRPr="009070B4" w:rsidTr="00292154">
        <w:trPr>
          <w:trHeight w:val="300"/>
        </w:trPr>
        <w:tc>
          <w:tcPr>
            <w:tcW w:w="3227" w:type="dxa"/>
            <w:hideMark/>
          </w:tcPr>
          <w:p w:rsidR="00292154" w:rsidRPr="009070B4" w:rsidRDefault="00292154" w:rsidP="00292154">
            <w:pPr>
              <w:rPr>
                <w:rFonts w:ascii="Arial" w:hAnsi="Arial" w:cs="Arial"/>
              </w:rPr>
            </w:pPr>
            <w:r w:rsidRPr="009070B4">
              <w:rPr>
                <w:rFonts w:ascii="Arial" w:hAnsi="Arial" w:cs="Arial"/>
              </w:rPr>
              <w:lastRenderedPageBreak/>
              <w:t>Иные вопросы в области национальной экономики</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000 0409 9100000000 000</w:t>
            </w:r>
          </w:p>
        </w:tc>
        <w:tc>
          <w:tcPr>
            <w:tcW w:w="1740" w:type="dxa"/>
            <w:hideMark/>
          </w:tcPr>
          <w:p w:rsidR="00292154" w:rsidRPr="009070B4" w:rsidRDefault="00292154" w:rsidP="00292154">
            <w:pPr>
              <w:rPr>
                <w:rFonts w:ascii="Arial" w:hAnsi="Arial" w:cs="Arial"/>
              </w:rPr>
            </w:pPr>
            <w:r w:rsidRPr="009070B4">
              <w:rPr>
                <w:rFonts w:ascii="Arial" w:hAnsi="Arial" w:cs="Arial"/>
              </w:rPr>
              <w:t>949 100,00</w:t>
            </w:r>
          </w:p>
        </w:tc>
        <w:tc>
          <w:tcPr>
            <w:tcW w:w="1704" w:type="dxa"/>
            <w:hideMark/>
          </w:tcPr>
          <w:p w:rsidR="00292154" w:rsidRPr="009070B4" w:rsidRDefault="00292154" w:rsidP="00292154">
            <w:pPr>
              <w:rPr>
                <w:rFonts w:ascii="Arial" w:hAnsi="Arial" w:cs="Arial"/>
              </w:rPr>
            </w:pPr>
            <w:r>
              <w:rPr>
                <w:rFonts w:ascii="Arial" w:hAnsi="Arial" w:cs="Arial"/>
              </w:rPr>
              <w:t>573 284,05</w:t>
            </w:r>
          </w:p>
        </w:tc>
        <w:tc>
          <w:tcPr>
            <w:tcW w:w="1868" w:type="dxa"/>
            <w:hideMark/>
          </w:tcPr>
          <w:p w:rsidR="00292154" w:rsidRPr="009070B4" w:rsidRDefault="00292154" w:rsidP="00292154">
            <w:pPr>
              <w:rPr>
                <w:rFonts w:ascii="Arial" w:hAnsi="Arial" w:cs="Arial"/>
              </w:rPr>
            </w:pPr>
            <w:r>
              <w:rPr>
                <w:rFonts w:ascii="Arial" w:hAnsi="Arial" w:cs="Arial"/>
              </w:rPr>
              <w:t>385 715,95</w:t>
            </w:r>
          </w:p>
        </w:tc>
      </w:tr>
      <w:tr w:rsidR="00292154" w:rsidRPr="009070B4" w:rsidTr="00292154">
        <w:trPr>
          <w:trHeight w:val="300"/>
        </w:trPr>
        <w:tc>
          <w:tcPr>
            <w:tcW w:w="3227" w:type="dxa"/>
            <w:hideMark/>
          </w:tcPr>
          <w:p w:rsidR="00292154" w:rsidRPr="009070B4" w:rsidRDefault="00292154" w:rsidP="00292154">
            <w:pPr>
              <w:rPr>
                <w:rFonts w:ascii="Arial" w:hAnsi="Arial" w:cs="Arial"/>
              </w:rPr>
            </w:pPr>
            <w:r w:rsidRPr="009070B4">
              <w:rPr>
                <w:rFonts w:ascii="Arial" w:hAnsi="Arial" w:cs="Arial"/>
              </w:rPr>
              <w:t>Мероприятия в сфере транспорта и дорожного хозяйства</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000 0409 9120000000 000</w:t>
            </w:r>
          </w:p>
        </w:tc>
        <w:tc>
          <w:tcPr>
            <w:tcW w:w="1740" w:type="dxa"/>
            <w:hideMark/>
          </w:tcPr>
          <w:p w:rsidR="00292154" w:rsidRPr="009070B4" w:rsidRDefault="00292154" w:rsidP="00292154">
            <w:pPr>
              <w:rPr>
                <w:rFonts w:ascii="Arial" w:hAnsi="Arial" w:cs="Arial"/>
              </w:rPr>
            </w:pPr>
            <w:r w:rsidRPr="009070B4">
              <w:rPr>
                <w:rFonts w:ascii="Arial" w:hAnsi="Arial" w:cs="Arial"/>
              </w:rPr>
              <w:t>949 100,00</w:t>
            </w:r>
          </w:p>
        </w:tc>
        <w:tc>
          <w:tcPr>
            <w:tcW w:w="1704" w:type="dxa"/>
            <w:hideMark/>
          </w:tcPr>
          <w:p w:rsidR="00292154" w:rsidRPr="009070B4" w:rsidRDefault="00292154" w:rsidP="00292154">
            <w:pPr>
              <w:rPr>
                <w:rFonts w:ascii="Arial" w:hAnsi="Arial" w:cs="Arial"/>
              </w:rPr>
            </w:pPr>
            <w:r>
              <w:rPr>
                <w:rFonts w:ascii="Arial" w:hAnsi="Arial" w:cs="Arial"/>
              </w:rPr>
              <w:t>573 284,05</w:t>
            </w:r>
          </w:p>
        </w:tc>
        <w:tc>
          <w:tcPr>
            <w:tcW w:w="1868" w:type="dxa"/>
            <w:hideMark/>
          </w:tcPr>
          <w:p w:rsidR="00292154" w:rsidRPr="009070B4" w:rsidRDefault="00292154" w:rsidP="00292154">
            <w:pPr>
              <w:rPr>
                <w:rFonts w:ascii="Arial" w:hAnsi="Arial" w:cs="Arial"/>
              </w:rPr>
            </w:pPr>
            <w:r>
              <w:rPr>
                <w:rFonts w:ascii="Arial" w:hAnsi="Arial" w:cs="Arial"/>
              </w:rPr>
              <w:t>385 715,95</w:t>
            </w:r>
          </w:p>
        </w:tc>
      </w:tr>
      <w:tr w:rsidR="00292154" w:rsidRPr="009070B4" w:rsidTr="00292154">
        <w:trPr>
          <w:trHeight w:val="525"/>
        </w:trPr>
        <w:tc>
          <w:tcPr>
            <w:tcW w:w="3227" w:type="dxa"/>
            <w:hideMark/>
          </w:tcPr>
          <w:p w:rsidR="00292154" w:rsidRPr="009070B4" w:rsidRDefault="00292154" w:rsidP="00292154">
            <w:pPr>
              <w:rPr>
                <w:rFonts w:ascii="Arial" w:hAnsi="Arial" w:cs="Arial"/>
              </w:rPr>
            </w:pPr>
            <w:r w:rsidRPr="009070B4">
              <w:rPr>
                <w:rFonts w:ascii="Arial" w:hAnsi="Arial" w:cs="Arial"/>
              </w:rPr>
              <w:t>Содержание, ремонт, реконструкция и строительство автомобильных дорог муниципальной собственности</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0409 912009Д270 000</w:t>
            </w:r>
          </w:p>
        </w:tc>
        <w:tc>
          <w:tcPr>
            <w:tcW w:w="1740" w:type="dxa"/>
            <w:hideMark/>
          </w:tcPr>
          <w:p w:rsidR="00292154" w:rsidRPr="009070B4" w:rsidRDefault="00292154" w:rsidP="00292154">
            <w:pPr>
              <w:rPr>
                <w:rFonts w:ascii="Arial" w:hAnsi="Arial" w:cs="Arial"/>
              </w:rPr>
            </w:pPr>
            <w:r w:rsidRPr="009070B4">
              <w:rPr>
                <w:rFonts w:ascii="Arial" w:hAnsi="Arial" w:cs="Arial"/>
              </w:rPr>
              <w:t>949 100,00</w:t>
            </w:r>
          </w:p>
        </w:tc>
        <w:tc>
          <w:tcPr>
            <w:tcW w:w="1704" w:type="dxa"/>
            <w:hideMark/>
          </w:tcPr>
          <w:p w:rsidR="00292154" w:rsidRPr="009070B4" w:rsidRDefault="00292154" w:rsidP="00292154">
            <w:pPr>
              <w:rPr>
                <w:rFonts w:ascii="Arial" w:hAnsi="Arial" w:cs="Arial"/>
              </w:rPr>
            </w:pPr>
            <w:r>
              <w:rPr>
                <w:rFonts w:ascii="Arial" w:hAnsi="Arial" w:cs="Arial"/>
              </w:rPr>
              <w:t>573 284,05</w:t>
            </w:r>
          </w:p>
        </w:tc>
        <w:tc>
          <w:tcPr>
            <w:tcW w:w="1868" w:type="dxa"/>
            <w:hideMark/>
          </w:tcPr>
          <w:p w:rsidR="00292154" w:rsidRPr="009070B4" w:rsidRDefault="00292154" w:rsidP="00292154">
            <w:pPr>
              <w:rPr>
                <w:rFonts w:ascii="Arial" w:hAnsi="Arial" w:cs="Arial"/>
              </w:rPr>
            </w:pPr>
            <w:r>
              <w:rPr>
                <w:rFonts w:ascii="Arial" w:hAnsi="Arial" w:cs="Arial"/>
              </w:rPr>
              <w:t>385 715,95</w:t>
            </w:r>
          </w:p>
        </w:tc>
      </w:tr>
      <w:tr w:rsidR="00292154" w:rsidRPr="009070B4" w:rsidTr="00292154">
        <w:trPr>
          <w:trHeight w:val="525"/>
        </w:trPr>
        <w:tc>
          <w:tcPr>
            <w:tcW w:w="3227" w:type="dxa"/>
            <w:hideMark/>
          </w:tcPr>
          <w:p w:rsidR="00292154" w:rsidRPr="009070B4" w:rsidRDefault="00292154" w:rsidP="00292154">
            <w:pPr>
              <w:rPr>
                <w:rFonts w:ascii="Arial" w:hAnsi="Arial" w:cs="Arial"/>
              </w:rPr>
            </w:pPr>
            <w:r w:rsidRPr="009070B4">
              <w:rPr>
                <w:rFonts w:ascii="Arial" w:hAnsi="Arial" w:cs="Arial"/>
              </w:rPr>
              <w:t>Закупка товаров, работ и услуг для обеспечения государственных (муниципальных) нужд</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0409 912009Д270 200</w:t>
            </w:r>
          </w:p>
        </w:tc>
        <w:tc>
          <w:tcPr>
            <w:tcW w:w="1740" w:type="dxa"/>
            <w:hideMark/>
          </w:tcPr>
          <w:p w:rsidR="00292154" w:rsidRPr="009070B4" w:rsidRDefault="00292154" w:rsidP="00292154">
            <w:pPr>
              <w:rPr>
                <w:rFonts w:ascii="Arial" w:hAnsi="Arial" w:cs="Arial"/>
              </w:rPr>
            </w:pPr>
            <w:r w:rsidRPr="009070B4">
              <w:rPr>
                <w:rFonts w:ascii="Arial" w:hAnsi="Arial" w:cs="Arial"/>
              </w:rPr>
              <w:t>949 100,00</w:t>
            </w:r>
          </w:p>
        </w:tc>
        <w:tc>
          <w:tcPr>
            <w:tcW w:w="1704" w:type="dxa"/>
            <w:hideMark/>
          </w:tcPr>
          <w:p w:rsidR="00292154" w:rsidRPr="009070B4" w:rsidRDefault="00292154" w:rsidP="00292154">
            <w:pPr>
              <w:rPr>
                <w:rFonts w:ascii="Arial" w:hAnsi="Arial" w:cs="Arial"/>
              </w:rPr>
            </w:pPr>
            <w:r>
              <w:rPr>
                <w:rFonts w:ascii="Arial" w:hAnsi="Arial" w:cs="Arial"/>
              </w:rPr>
              <w:t>573 284,05</w:t>
            </w:r>
          </w:p>
        </w:tc>
        <w:tc>
          <w:tcPr>
            <w:tcW w:w="1868" w:type="dxa"/>
            <w:hideMark/>
          </w:tcPr>
          <w:p w:rsidR="00292154" w:rsidRPr="009070B4" w:rsidRDefault="00292154" w:rsidP="00292154">
            <w:pPr>
              <w:rPr>
                <w:rFonts w:ascii="Arial" w:hAnsi="Arial" w:cs="Arial"/>
              </w:rPr>
            </w:pPr>
            <w:r>
              <w:rPr>
                <w:rFonts w:ascii="Arial" w:hAnsi="Arial" w:cs="Arial"/>
              </w:rPr>
              <w:t>385 715,95</w:t>
            </w:r>
          </w:p>
        </w:tc>
      </w:tr>
      <w:tr w:rsidR="00292154" w:rsidRPr="009070B4" w:rsidTr="00292154">
        <w:trPr>
          <w:trHeight w:val="525"/>
        </w:trPr>
        <w:tc>
          <w:tcPr>
            <w:tcW w:w="3227" w:type="dxa"/>
            <w:hideMark/>
          </w:tcPr>
          <w:p w:rsidR="00292154" w:rsidRPr="009070B4" w:rsidRDefault="00292154" w:rsidP="00292154">
            <w:pPr>
              <w:rPr>
                <w:rFonts w:ascii="Arial" w:hAnsi="Arial" w:cs="Arial"/>
              </w:rPr>
            </w:pPr>
            <w:r w:rsidRPr="009070B4">
              <w:rPr>
                <w:rFonts w:ascii="Arial" w:hAnsi="Arial" w:cs="Arial"/>
              </w:rPr>
              <w:t>Иные закупки товаров, работ и услуг для обеспечения государственных (муниципальных) нужд</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0409 912009Д270 240</w:t>
            </w:r>
          </w:p>
        </w:tc>
        <w:tc>
          <w:tcPr>
            <w:tcW w:w="1740" w:type="dxa"/>
            <w:hideMark/>
          </w:tcPr>
          <w:p w:rsidR="00292154" w:rsidRPr="009070B4" w:rsidRDefault="00292154" w:rsidP="00292154">
            <w:pPr>
              <w:rPr>
                <w:rFonts w:ascii="Arial" w:hAnsi="Arial" w:cs="Arial"/>
              </w:rPr>
            </w:pPr>
            <w:r w:rsidRPr="009070B4">
              <w:rPr>
                <w:rFonts w:ascii="Arial" w:hAnsi="Arial" w:cs="Arial"/>
              </w:rPr>
              <w:t>949 100,00</w:t>
            </w:r>
          </w:p>
        </w:tc>
        <w:tc>
          <w:tcPr>
            <w:tcW w:w="1704" w:type="dxa"/>
            <w:hideMark/>
          </w:tcPr>
          <w:p w:rsidR="00292154" w:rsidRPr="009070B4" w:rsidRDefault="00292154" w:rsidP="00292154">
            <w:pPr>
              <w:rPr>
                <w:rFonts w:ascii="Arial" w:hAnsi="Arial" w:cs="Arial"/>
              </w:rPr>
            </w:pPr>
            <w:r>
              <w:rPr>
                <w:rFonts w:ascii="Arial" w:hAnsi="Arial" w:cs="Arial"/>
              </w:rPr>
              <w:t>573 284,05</w:t>
            </w:r>
          </w:p>
        </w:tc>
        <w:tc>
          <w:tcPr>
            <w:tcW w:w="1868" w:type="dxa"/>
            <w:hideMark/>
          </w:tcPr>
          <w:p w:rsidR="00292154" w:rsidRPr="009070B4" w:rsidRDefault="00292154" w:rsidP="00292154">
            <w:pPr>
              <w:rPr>
                <w:rFonts w:ascii="Arial" w:hAnsi="Arial" w:cs="Arial"/>
              </w:rPr>
            </w:pPr>
            <w:r>
              <w:rPr>
                <w:rFonts w:ascii="Arial" w:hAnsi="Arial" w:cs="Arial"/>
              </w:rPr>
              <w:t>385 715,95</w:t>
            </w:r>
          </w:p>
        </w:tc>
      </w:tr>
      <w:tr w:rsidR="00292154" w:rsidRPr="009070B4" w:rsidTr="00292154">
        <w:trPr>
          <w:trHeight w:val="300"/>
        </w:trPr>
        <w:tc>
          <w:tcPr>
            <w:tcW w:w="3227" w:type="dxa"/>
            <w:hideMark/>
          </w:tcPr>
          <w:p w:rsidR="00292154" w:rsidRPr="009070B4" w:rsidRDefault="00292154" w:rsidP="00292154">
            <w:pPr>
              <w:rPr>
                <w:rFonts w:ascii="Arial" w:hAnsi="Arial" w:cs="Arial"/>
              </w:rPr>
            </w:pPr>
            <w:r w:rsidRPr="009070B4">
              <w:rPr>
                <w:rFonts w:ascii="Arial" w:hAnsi="Arial" w:cs="Arial"/>
              </w:rPr>
              <w:t>Другие вопросы в области национальной экономики</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000 0412 0000000000 000</w:t>
            </w:r>
          </w:p>
        </w:tc>
        <w:tc>
          <w:tcPr>
            <w:tcW w:w="1740" w:type="dxa"/>
            <w:hideMark/>
          </w:tcPr>
          <w:p w:rsidR="00292154" w:rsidRPr="009070B4" w:rsidRDefault="00292154" w:rsidP="00292154">
            <w:pPr>
              <w:rPr>
                <w:rFonts w:ascii="Arial" w:hAnsi="Arial" w:cs="Arial"/>
              </w:rPr>
            </w:pPr>
            <w:r w:rsidRPr="009070B4">
              <w:rPr>
                <w:rFonts w:ascii="Arial" w:hAnsi="Arial" w:cs="Arial"/>
              </w:rPr>
              <w:t>9 900,00</w:t>
            </w:r>
          </w:p>
        </w:tc>
        <w:tc>
          <w:tcPr>
            <w:tcW w:w="1704" w:type="dxa"/>
            <w:hideMark/>
          </w:tcPr>
          <w:p w:rsidR="00292154" w:rsidRPr="009070B4" w:rsidRDefault="00292154" w:rsidP="00292154">
            <w:pPr>
              <w:rPr>
                <w:rFonts w:ascii="Arial" w:hAnsi="Arial" w:cs="Arial"/>
              </w:rPr>
            </w:pPr>
            <w:r w:rsidRPr="009070B4">
              <w:rPr>
                <w:rFonts w:ascii="Arial" w:hAnsi="Arial" w:cs="Arial"/>
              </w:rPr>
              <w:t>0,00</w:t>
            </w:r>
          </w:p>
        </w:tc>
        <w:tc>
          <w:tcPr>
            <w:tcW w:w="1868" w:type="dxa"/>
            <w:hideMark/>
          </w:tcPr>
          <w:p w:rsidR="00292154" w:rsidRPr="009070B4" w:rsidRDefault="00292154" w:rsidP="00292154">
            <w:pPr>
              <w:rPr>
                <w:rFonts w:ascii="Arial" w:hAnsi="Arial" w:cs="Arial"/>
              </w:rPr>
            </w:pPr>
            <w:r w:rsidRPr="009070B4">
              <w:rPr>
                <w:rFonts w:ascii="Arial" w:hAnsi="Arial" w:cs="Arial"/>
              </w:rPr>
              <w:t>9 900,00</w:t>
            </w:r>
          </w:p>
        </w:tc>
      </w:tr>
      <w:tr w:rsidR="00292154" w:rsidRPr="009070B4" w:rsidTr="00292154">
        <w:trPr>
          <w:trHeight w:val="300"/>
        </w:trPr>
        <w:tc>
          <w:tcPr>
            <w:tcW w:w="3227" w:type="dxa"/>
            <w:hideMark/>
          </w:tcPr>
          <w:p w:rsidR="00292154" w:rsidRPr="009070B4" w:rsidRDefault="00292154" w:rsidP="00292154">
            <w:pPr>
              <w:rPr>
                <w:rFonts w:ascii="Arial" w:hAnsi="Arial" w:cs="Arial"/>
              </w:rPr>
            </w:pPr>
            <w:r w:rsidRPr="009070B4">
              <w:rPr>
                <w:rFonts w:ascii="Arial" w:hAnsi="Arial" w:cs="Arial"/>
              </w:rPr>
              <w:t>Расходы общего характера в рамках переданных полномочий</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000 0412 9800000000 000</w:t>
            </w:r>
          </w:p>
        </w:tc>
        <w:tc>
          <w:tcPr>
            <w:tcW w:w="1740" w:type="dxa"/>
            <w:hideMark/>
          </w:tcPr>
          <w:p w:rsidR="00292154" w:rsidRPr="009070B4" w:rsidRDefault="00292154" w:rsidP="00292154">
            <w:pPr>
              <w:rPr>
                <w:rFonts w:ascii="Arial" w:hAnsi="Arial" w:cs="Arial"/>
              </w:rPr>
            </w:pPr>
            <w:r w:rsidRPr="009070B4">
              <w:rPr>
                <w:rFonts w:ascii="Arial" w:hAnsi="Arial" w:cs="Arial"/>
              </w:rPr>
              <w:t>9 900,00</w:t>
            </w:r>
          </w:p>
        </w:tc>
        <w:tc>
          <w:tcPr>
            <w:tcW w:w="1704" w:type="dxa"/>
            <w:hideMark/>
          </w:tcPr>
          <w:p w:rsidR="00292154" w:rsidRPr="009070B4" w:rsidRDefault="00292154" w:rsidP="00292154">
            <w:pPr>
              <w:rPr>
                <w:rFonts w:ascii="Arial" w:hAnsi="Arial" w:cs="Arial"/>
              </w:rPr>
            </w:pPr>
            <w:r w:rsidRPr="009070B4">
              <w:rPr>
                <w:rFonts w:ascii="Arial" w:hAnsi="Arial" w:cs="Arial"/>
              </w:rPr>
              <w:t>0,00</w:t>
            </w:r>
          </w:p>
        </w:tc>
        <w:tc>
          <w:tcPr>
            <w:tcW w:w="1868" w:type="dxa"/>
            <w:hideMark/>
          </w:tcPr>
          <w:p w:rsidR="00292154" w:rsidRPr="009070B4" w:rsidRDefault="00292154" w:rsidP="00292154">
            <w:pPr>
              <w:rPr>
                <w:rFonts w:ascii="Arial" w:hAnsi="Arial" w:cs="Arial"/>
              </w:rPr>
            </w:pPr>
            <w:r w:rsidRPr="009070B4">
              <w:rPr>
                <w:rFonts w:ascii="Arial" w:hAnsi="Arial" w:cs="Arial"/>
              </w:rPr>
              <w:t>9 900,00</w:t>
            </w:r>
          </w:p>
        </w:tc>
      </w:tr>
      <w:tr w:rsidR="00292154" w:rsidRPr="009070B4" w:rsidTr="00292154">
        <w:trPr>
          <w:trHeight w:val="525"/>
        </w:trPr>
        <w:tc>
          <w:tcPr>
            <w:tcW w:w="3227" w:type="dxa"/>
            <w:hideMark/>
          </w:tcPr>
          <w:p w:rsidR="00292154" w:rsidRPr="009070B4" w:rsidRDefault="00292154" w:rsidP="00292154">
            <w:pPr>
              <w:rPr>
                <w:rFonts w:ascii="Arial" w:hAnsi="Arial" w:cs="Arial"/>
              </w:rPr>
            </w:pPr>
            <w:r w:rsidRPr="009070B4">
              <w:rPr>
                <w:rFonts w:ascii="Arial" w:hAnsi="Arial" w:cs="Arial"/>
              </w:rPr>
              <w:t>Расходы на осуществление части полномочий по решению вопросов местного значения</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000 0412 9850000000 000</w:t>
            </w:r>
          </w:p>
        </w:tc>
        <w:tc>
          <w:tcPr>
            <w:tcW w:w="1740" w:type="dxa"/>
            <w:hideMark/>
          </w:tcPr>
          <w:p w:rsidR="00292154" w:rsidRPr="009070B4" w:rsidRDefault="00292154" w:rsidP="00292154">
            <w:pPr>
              <w:rPr>
                <w:rFonts w:ascii="Arial" w:hAnsi="Arial" w:cs="Arial"/>
              </w:rPr>
            </w:pPr>
            <w:r w:rsidRPr="009070B4">
              <w:rPr>
                <w:rFonts w:ascii="Arial" w:hAnsi="Arial" w:cs="Arial"/>
              </w:rPr>
              <w:t>9 900,00</w:t>
            </w:r>
          </w:p>
        </w:tc>
        <w:tc>
          <w:tcPr>
            <w:tcW w:w="1704" w:type="dxa"/>
            <w:hideMark/>
          </w:tcPr>
          <w:p w:rsidR="00292154" w:rsidRPr="009070B4" w:rsidRDefault="00292154" w:rsidP="00292154">
            <w:pPr>
              <w:rPr>
                <w:rFonts w:ascii="Arial" w:hAnsi="Arial" w:cs="Arial"/>
              </w:rPr>
            </w:pPr>
            <w:r w:rsidRPr="009070B4">
              <w:rPr>
                <w:rFonts w:ascii="Arial" w:hAnsi="Arial" w:cs="Arial"/>
              </w:rPr>
              <w:t>0,00</w:t>
            </w:r>
          </w:p>
        </w:tc>
        <w:tc>
          <w:tcPr>
            <w:tcW w:w="1868" w:type="dxa"/>
            <w:hideMark/>
          </w:tcPr>
          <w:p w:rsidR="00292154" w:rsidRPr="009070B4" w:rsidRDefault="00292154" w:rsidP="00292154">
            <w:pPr>
              <w:rPr>
                <w:rFonts w:ascii="Arial" w:hAnsi="Arial" w:cs="Arial"/>
              </w:rPr>
            </w:pPr>
            <w:r w:rsidRPr="009070B4">
              <w:rPr>
                <w:rFonts w:ascii="Arial" w:hAnsi="Arial" w:cs="Arial"/>
              </w:rPr>
              <w:t>9 900,00</w:t>
            </w:r>
          </w:p>
        </w:tc>
      </w:tr>
      <w:tr w:rsidR="00292154" w:rsidRPr="009070B4" w:rsidTr="00292154">
        <w:trPr>
          <w:trHeight w:val="780"/>
        </w:trPr>
        <w:tc>
          <w:tcPr>
            <w:tcW w:w="3227" w:type="dxa"/>
            <w:hideMark/>
          </w:tcPr>
          <w:p w:rsidR="00292154" w:rsidRPr="009070B4" w:rsidRDefault="00292154" w:rsidP="00292154">
            <w:pPr>
              <w:rPr>
                <w:rFonts w:ascii="Arial" w:hAnsi="Arial" w:cs="Arial"/>
              </w:rPr>
            </w:pPr>
            <w:r w:rsidRPr="009070B4">
              <w:rPr>
                <w:rFonts w:ascii="Arial" w:hAnsi="Arial" w:cs="Arial"/>
              </w:rPr>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000 0412 9850060512 000</w:t>
            </w:r>
          </w:p>
        </w:tc>
        <w:tc>
          <w:tcPr>
            <w:tcW w:w="1740" w:type="dxa"/>
            <w:hideMark/>
          </w:tcPr>
          <w:p w:rsidR="00292154" w:rsidRPr="009070B4" w:rsidRDefault="00292154" w:rsidP="00292154">
            <w:pPr>
              <w:rPr>
                <w:rFonts w:ascii="Arial" w:hAnsi="Arial" w:cs="Arial"/>
              </w:rPr>
            </w:pPr>
            <w:r w:rsidRPr="009070B4">
              <w:rPr>
                <w:rFonts w:ascii="Arial" w:hAnsi="Arial" w:cs="Arial"/>
              </w:rPr>
              <w:t>9 900,00</w:t>
            </w:r>
          </w:p>
        </w:tc>
        <w:tc>
          <w:tcPr>
            <w:tcW w:w="1704" w:type="dxa"/>
            <w:hideMark/>
          </w:tcPr>
          <w:p w:rsidR="00292154" w:rsidRPr="009070B4" w:rsidRDefault="00292154" w:rsidP="00292154">
            <w:pPr>
              <w:rPr>
                <w:rFonts w:ascii="Arial" w:hAnsi="Arial" w:cs="Arial"/>
              </w:rPr>
            </w:pPr>
            <w:r w:rsidRPr="009070B4">
              <w:rPr>
                <w:rFonts w:ascii="Arial" w:hAnsi="Arial" w:cs="Arial"/>
              </w:rPr>
              <w:t>0,00</w:t>
            </w:r>
          </w:p>
        </w:tc>
        <w:tc>
          <w:tcPr>
            <w:tcW w:w="1868" w:type="dxa"/>
            <w:hideMark/>
          </w:tcPr>
          <w:p w:rsidR="00292154" w:rsidRPr="009070B4" w:rsidRDefault="00292154" w:rsidP="00292154">
            <w:pPr>
              <w:rPr>
                <w:rFonts w:ascii="Arial" w:hAnsi="Arial" w:cs="Arial"/>
              </w:rPr>
            </w:pPr>
            <w:r w:rsidRPr="009070B4">
              <w:rPr>
                <w:rFonts w:ascii="Arial" w:hAnsi="Arial" w:cs="Arial"/>
              </w:rPr>
              <w:t>9 900,00</w:t>
            </w:r>
          </w:p>
        </w:tc>
      </w:tr>
      <w:tr w:rsidR="00292154" w:rsidRPr="009070B4" w:rsidTr="00292154">
        <w:trPr>
          <w:trHeight w:val="525"/>
        </w:trPr>
        <w:tc>
          <w:tcPr>
            <w:tcW w:w="3227" w:type="dxa"/>
            <w:hideMark/>
          </w:tcPr>
          <w:p w:rsidR="00292154" w:rsidRPr="009070B4" w:rsidRDefault="00292154" w:rsidP="00292154">
            <w:pPr>
              <w:rPr>
                <w:rFonts w:ascii="Arial" w:hAnsi="Arial" w:cs="Arial"/>
              </w:rPr>
            </w:pPr>
            <w:r w:rsidRPr="009070B4">
              <w:rPr>
                <w:rFonts w:ascii="Arial" w:hAnsi="Arial" w:cs="Arial"/>
              </w:rPr>
              <w:t>Закупка товаров, работ и услуг для обеспечения государственных (муниципальных) нужд</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000 0412 9850060512 200</w:t>
            </w:r>
          </w:p>
        </w:tc>
        <w:tc>
          <w:tcPr>
            <w:tcW w:w="1740" w:type="dxa"/>
            <w:hideMark/>
          </w:tcPr>
          <w:p w:rsidR="00292154" w:rsidRPr="009070B4" w:rsidRDefault="00292154" w:rsidP="00292154">
            <w:pPr>
              <w:rPr>
                <w:rFonts w:ascii="Arial" w:hAnsi="Arial" w:cs="Arial"/>
              </w:rPr>
            </w:pPr>
            <w:r w:rsidRPr="009070B4">
              <w:rPr>
                <w:rFonts w:ascii="Arial" w:hAnsi="Arial" w:cs="Arial"/>
              </w:rPr>
              <w:t>9 900,00</w:t>
            </w:r>
          </w:p>
        </w:tc>
        <w:tc>
          <w:tcPr>
            <w:tcW w:w="1704" w:type="dxa"/>
            <w:hideMark/>
          </w:tcPr>
          <w:p w:rsidR="00292154" w:rsidRPr="009070B4" w:rsidRDefault="00292154" w:rsidP="00292154">
            <w:pPr>
              <w:rPr>
                <w:rFonts w:ascii="Arial" w:hAnsi="Arial" w:cs="Arial"/>
              </w:rPr>
            </w:pPr>
            <w:r w:rsidRPr="009070B4">
              <w:rPr>
                <w:rFonts w:ascii="Arial" w:hAnsi="Arial" w:cs="Arial"/>
              </w:rPr>
              <w:t>0,00</w:t>
            </w:r>
          </w:p>
        </w:tc>
        <w:tc>
          <w:tcPr>
            <w:tcW w:w="1868" w:type="dxa"/>
            <w:hideMark/>
          </w:tcPr>
          <w:p w:rsidR="00292154" w:rsidRPr="009070B4" w:rsidRDefault="00292154" w:rsidP="00292154">
            <w:pPr>
              <w:rPr>
                <w:rFonts w:ascii="Arial" w:hAnsi="Arial" w:cs="Arial"/>
              </w:rPr>
            </w:pPr>
            <w:r w:rsidRPr="009070B4">
              <w:rPr>
                <w:rFonts w:ascii="Arial" w:hAnsi="Arial" w:cs="Arial"/>
              </w:rPr>
              <w:t>9 900,00</w:t>
            </w:r>
          </w:p>
        </w:tc>
      </w:tr>
      <w:tr w:rsidR="00292154" w:rsidRPr="009070B4" w:rsidTr="00292154">
        <w:trPr>
          <w:trHeight w:val="525"/>
        </w:trPr>
        <w:tc>
          <w:tcPr>
            <w:tcW w:w="3227" w:type="dxa"/>
            <w:hideMark/>
          </w:tcPr>
          <w:p w:rsidR="00292154" w:rsidRPr="009070B4" w:rsidRDefault="00292154" w:rsidP="00292154">
            <w:pPr>
              <w:rPr>
                <w:rFonts w:ascii="Arial" w:hAnsi="Arial" w:cs="Arial"/>
              </w:rPr>
            </w:pPr>
            <w:r w:rsidRPr="009070B4">
              <w:rPr>
                <w:rFonts w:ascii="Arial" w:hAnsi="Arial" w:cs="Arial"/>
              </w:rPr>
              <w:t>Иные закупки товаров, работ и услуг для обеспечения государственных (муниципальных) нужд</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000 0412 9850060512 240</w:t>
            </w:r>
          </w:p>
        </w:tc>
        <w:tc>
          <w:tcPr>
            <w:tcW w:w="1740" w:type="dxa"/>
            <w:hideMark/>
          </w:tcPr>
          <w:p w:rsidR="00292154" w:rsidRPr="009070B4" w:rsidRDefault="00292154" w:rsidP="00292154">
            <w:pPr>
              <w:rPr>
                <w:rFonts w:ascii="Arial" w:hAnsi="Arial" w:cs="Arial"/>
              </w:rPr>
            </w:pPr>
            <w:r w:rsidRPr="009070B4">
              <w:rPr>
                <w:rFonts w:ascii="Arial" w:hAnsi="Arial" w:cs="Arial"/>
              </w:rPr>
              <w:t>9 900,00</w:t>
            </w:r>
          </w:p>
        </w:tc>
        <w:tc>
          <w:tcPr>
            <w:tcW w:w="1704" w:type="dxa"/>
            <w:hideMark/>
          </w:tcPr>
          <w:p w:rsidR="00292154" w:rsidRPr="009070B4" w:rsidRDefault="00292154" w:rsidP="00292154">
            <w:pPr>
              <w:rPr>
                <w:rFonts w:ascii="Arial" w:hAnsi="Arial" w:cs="Arial"/>
              </w:rPr>
            </w:pPr>
            <w:r w:rsidRPr="009070B4">
              <w:rPr>
                <w:rFonts w:ascii="Arial" w:hAnsi="Arial" w:cs="Arial"/>
              </w:rPr>
              <w:t>0,00</w:t>
            </w:r>
          </w:p>
        </w:tc>
        <w:tc>
          <w:tcPr>
            <w:tcW w:w="1868" w:type="dxa"/>
            <w:hideMark/>
          </w:tcPr>
          <w:p w:rsidR="00292154" w:rsidRPr="009070B4" w:rsidRDefault="00292154" w:rsidP="00292154">
            <w:pPr>
              <w:rPr>
                <w:rFonts w:ascii="Arial" w:hAnsi="Arial" w:cs="Arial"/>
              </w:rPr>
            </w:pPr>
            <w:r w:rsidRPr="009070B4">
              <w:rPr>
                <w:rFonts w:ascii="Arial" w:hAnsi="Arial" w:cs="Arial"/>
              </w:rPr>
              <w:t>9 900,00</w:t>
            </w:r>
          </w:p>
        </w:tc>
      </w:tr>
      <w:tr w:rsidR="00292154" w:rsidRPr="009070B4" w:rsidTr="00292154">
        <w:trPr>
          <w:trHeight w:val="300"/>
        </w:trPr>
        <w:tc>
          <w:tcPr>
            <w:tcW w:w="3227" w:type="dxa"/>
            <w:hideMark/>
          </w:tcPr>
          <w:p w:rsidR="00292154" w:rsidRPr="009070B4" w:rsidRDefault="00292154" w:rsidP="00292154">
            <w:pPr>
              <w:rPr>
                <w:rFonts w:ascii="Arial" w:hAnsi="Arial" w:cs="Arial"/>
              </w:rPr>
            </w:pPr>
            <w:r w:rsidRPr="009070B4">
              <w:rPr>
                <w:rFonts w:ascii="Arial" w:hAnsi="Arial" w:cs="Arial"/>
              </w:rPr>
              <w:t>ЖИЛИЩНО-КОММУНАЛЬНОЕ ХОЗЯЙСТВО</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000 0500 0000000000 000</w:t>
            </w:r>
          </w:p>
        </w:tc>
        <w:tc>
          <w:tcPr>
            <w:tcW w:w="1740" w:type="dxa"/>
            <w:hideMark/>
          </w:tcPr>
          <w:p w:rsidR="00292154" w:rsidRPr="009070B4" w:rsidRDefault="00292154" w:rsidP="00292154">
            <w:pPr>
              <w:rPr>
                <w:rFonts w:ascii="Arial" w:hAnsi="Arial" w:cs="Arial"/>
              </w:rPr>
            </w:pPr>
            <w:r>
              <w:rPr>
                <w:rFonts w:ascii="Arial" w:hAnsi="Arial" w:cs="Arial"/>
              </w:rPr>
              <w:t>606</w:t>
            </w:r>
            <w:r w:rsidRPr="009070B4">
              <w:rPr>
                <w:rFonts w:ascii="Arial" w:hAnsi="Arial" w:cs="Arial"/>
              </w:rPr>
              <w:t xml:space="preserve"> </w:t>
            </w:r>
            <w:r>
              <w:rPr>
                <w:rFonts w:ascii="Arial" w:hAnsi="Arial" w:cs="Arial"/>
              </w:rPr>
              <w:t>337</w:t>
            </w:r>
            <w:r w:rsidRPr="009070B4">
              <w:rPr>
                <w:rFonts w:ascii="Arial" w:hAnsi="Arial" w:cs="Arial"/>
              </w:rPr>
              <w:t>,</w:t>
            </w:r>
            <w:r>
              <w:rPr>
                <w:rFonts w:ascii="Arial" w:hAnsi="Arial" w:cs="Arial"/>
              </w:rPr>
              <w:t>5</w:t>
            </w:r>
            <w:r w:rsidRPr="009070B4">
              <w:rPr>
                <w:rFonts w:ascii="Arial" w:hAnsi="Arial" w:cs="Arial"/>
              </w:rPr>
              <w:t>0</w:t>
            </w:r>
          </w:p>
        </w:tc>
        <w:tc>
          <w:tcPr>
            <w:tcW w:w="1704" w:type="dxa"/>
            <w:hideMark/>
          </w:tcPr>
          <w:p w:rsidR="00292154" w:rsidRPr="009070B4" w:rsidRDefault="00292154" w:rsidP="00292154">
            <w:pPr>
              <w:rPr>
                <w:rFonts w:ascii="Arial" w:hAnsi="Arial" w:cs="Arial"/>
              </w:rPr>
            </w:pPr>
            <w:r>
              <w:rPr>
                <w:rFonts w:ascii="Arial" w:hAnsi="Arial" w:cs="Arial"/>
              </w:rPr>
              <w:t>205 324,17</w:t>
            </w:r>
          </w:p>
        </w:tc>
        <w:tc>
          <w:tcPr>
            <w:tcW w:w="1868" w:type="dxa"/>
            <w:hideMark/>
          </w:tcPr>
          <w:p w:rsidR="00292154" w:rsidRPr="009070B4" w:rsidRDefault="00292154" w:rsidP="00292154">
            <w:pPr>
              <w:rPr>
                <w:rFonts w:ascii="Arial" w:hAnsi="Arial" w:cs="Arial"/>
              </w:rPr>
            </w:pPr>
            <w:r>
              <w:rPr>
                <w:rFonts w:ascii="Arial" w:hAnsi="Arial" w:cs="Arial"/>
              </w:rPr>
              <w:t>401 013,33</w:t>
            </w:r>
          </w:p>
        </w:tc>
      </w:tr>
      <w:tr w:rsidR="00292154" w:rsidRPr="009070B4" w:rsidTr="00292154">
        <w:trPr>
          <w:trHeight w:val="300"/>
        </w:trPr>
        <w:tc>
          <w:tcPr>
            <w:tcW w:w="3227" w:type="dxa"/>
            <w:hideMark/>
          </w:tcPr>
          <w:p w:rsidR="00292154" w:rsidRPr="009070B4" w:rsidRDefault="00292154" w:rsidP="00292154">
            <w:pPr>
              <w:rPr>
                <w:rFonts w:ascii="Arial" w:hAnsi="Arial" w:cs="Arial"/>
              </w:rPr>
            </w:pPr>
            <w:r w:rsidRPr="009070B4">
              <w:rPr>
                <w:rFonts w:ascii="Arial" w:hAnsi="Arial" w:cs="Arial"/>
              </w:rPr>
              <w:t>Коммунальное хозяйство</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000 0502 0000000000 000</w:t>
            </w:r>
          </w:p>
        </w:tc>
        <w:tc>
          <w:tcPr>
            <w:tcW w:w="1740" w:type="dxa"/>
            <w:hideMark/>
          </w:tcPr>
          <w:p w:rsidR="00292154" w:rsidRPr="009070B4" w:rsidRDefault="00292154" w:rsidP="00292154">
            <w:pPr>
              <w:rPr>
                <w:rFonts w:ascii="Arial" w:hAnsi="Arial" w:cs="Arial"/>
              </w:rPr>
            </w:pPr>
            <w:r>
              <w:rPr>
                <w:rFonts w:ascii="Arial" w:hAnsi="Arial" w:cs="Arial"/>
              </w:rPr>
              <w:t>516 100,00</w:t>
            </w:r>
          </w:p>
        </w:tc>
        <w:tc>
          <w:tcPr>
            <w:tcW w:w="1704" w:type="dxa"/>
            <w:hideMark/>
          </w:tcPr>
          <w:p w:rsidR="00292154" w:rsidRPr="009070B4" w:rsidRDefault="00292154" w:rsidP="00292154">
            <w:pPr>
              <w:rPr>
                <w:rFonts w:ascii="Arial" w:hAnsi="Arial" w:cs="Arial"/>
              </w:rPr>
            </w:pPr>
            <w:r>
              <w:rPr>
                <w:rFonts w:ascii="Arial" w:hAnsi="Arial" w:cs="Arial"/>
              </w:rPr>
              <w:t>175 478,67</w:t>
            </w:r>
          </w:p>
        </w:tc>
        <w:tc>
          <w:tcPr>
            <w:tcW w:w="1868" w:type="dxa"/>
            <w:hideMark/>
          </w:tcPr>
          <w:p w:rsidR="00292154" w:rsidRPr="009070B4" w:rsidRDefault="00292154" w:rsidP="00292154">
            <w:pPr>
              <w:rPr>
                <w:rFonts w:ascii="Arial" w:hAnsi="Arial" w:cs="Arial"/>
              </w:rPr>
            </w:pPr>
            <w:r>
              <w:rPr>
                <w:rFonts w:ascii="Arial" w:hAnsi="Arial" w:cs="Arial"/>
              </w:rPr>
              <w:t>340 621,33</w:t>
            </w:r>
          </w:p>
        </w:tc>
      </w:tr>
      <w:tr w:rsidR="00292154" w:rsidRPr="009070B4" w:rsidTr="00292154">
        <w:trPr>
          <w:trHeight w:val="300"/>
        </w:trPr>
        <w:tc>
          <w:tcPr>
            <w:tcW w:w="3227" w:type="dxa"/>
            <w:hideMark/>
          </w:tcPr>
          <w:p w:rsidR="00292154" w:rsidRPr="009070B4" w:rsidRDefault="00292154" w:rsidP="00292154">
            <w:pPr>
              <w:rPr>
                <w:rFonts w:ascii="Arial" w:hAnsi="Arial" w:cs="Arial"/>
              </w:rPr>
            </w:pPr>
            <w:r w:rsidRPr="009070B4">
              <w:rPr>
                <w:rFonts w:ascii="Arial" w:hAnsi="Arial" w:cs="Arial"/>
              </w:rPr>
              <w:t xml:space="preserve">Расходы общего характера в </w:t>
            </w:r>
            <w:r w:rsidRPr="009070B4">
              <w:rPr>
                <w:rFonts w:ascii="Arial" w:hAnsi="Arial" w:cs="Arial"/>
              </w:rPr>
              <w:lastRenderedPageBreak/>
              <w:t>рамках переданных полномочий</w:t>
            </w:r>
          </w:p>
        </w:tc>
        <w:tc>
          <w:tcPr>
            <w:tcW w:w="891" w:type="dxa"/>
            <w:hideMark/>
          </w:tcPr>
          <w:p w:rsidR="00292154" w:rsidRPr="009070B4" w:rsidRDefault="00292154" w:rsidP="00292154">
            <w:pPr>
              <w:rPr>
                <w:rFonts w:ascii="Arial" w:hAnsi="Arial" w:cs="Arial"/>
              </w:rPr>
            </w:pPr>
            <w:r w:rsidRPr="009070B4">
              <w:rPr>
                <w:rFonts w:ascii="Arial" w:hAnsi="Arial" w:cs="Arial"/>
              </w:rPr>
              <w:lastRenderedPageBreak/>
              <w:t>200</w:t>
            </w:r>
          </w:p>
        </w:tc>
        <w:tc>
          <w:tcPr>
            <w:tcW w:w="1828" w:type="dxa"/>
            <w:hideMark/>
          </w:tcPr>
          <w:p w:rsidR="00292154" w:rsidRPr="009070B4" w:rsidRDefault="00292154" w:rsidP="00292154">
            <w:pPr>
              <w:rPr>
                <w:rFonts w:ascii="Arial" w:hAnsi="Arial" w:cs="Arial"/>
              </w:rPr>
            </w:pPr>
            <w:r w:rsidRPr="009070B4">
              <w:rPr>
                <w:rFonts w:ascii="Arial" w:hAnsi="Arial" w:cs="Arial"/>
              </w:rPr>
              <w:t xml:space="preserve">000 0502 </w:t>
            </w:r>
            <w:r w:rsidRPr="009070B4">
              <w:rPr>
                <w:rFonts w:ascii="Arial" w:hAnsi="Arial" w:cs="Arial"/>
              </w:rPr>
              <w:lastRenderedPageBreak/>
              <w:t>9800000000 000</w:t>
            </w:r>
          </w:p>
        </w:tc>
        <w:tc>
          <w:tcPr>
            <w:tcW w:w="1740" w:type="dxa"/>
            <w:hideMark/>
          </w:tcPr>
          <w:p w:rsidR="00292154" w:rsidRPr="009070B4" w:rsidRDefault="00292154" w:rsidP="00292154">
            <w:pPr>
              <w:rPr>
                <w:rFonts w:ascii="Arial" w:hAnsi="Arial" w:cs="Arial"/>
              </w:rPr>
            </w:pPr>
            <w:r w:rsidRPr="009070B4">
              <w:rPr>
                <w:rFonts w:ascii="Arial" w:hAnsi="Arial" w:cs="Arial"/>
              </w:rPr>
              <w:lastRenderedPageBreak/>
              <w:t>1</w:t>
            </w:r>
            <w:r>
              <w:rPr>
                <w:rFonts w:ascii="Arial" w:hAnsi="Arial" w:cs="Arial"/>
              </w:rPr>
              <w:t>5</w:t>
            </w:r>
            <w:r w:rsidRPr="009070B4">
              <w:rPr>
                <w:rFonts w:ascii="Arial" w:hAnsi="Arial" w:cs="Arial"/>
              </w:rPr>
              <w:t>6 100,00</w:t>
            </w:r>
          </w:p>
        </w:tc>
        <w:tc>
          <w:tcPr>
            <w:tcW w:w="1704" w:type="dxa"/>
            <w:hideMark/>
          </w:tcPr>
          <w:p w:rsidR="00292154" w:rsidRPr="009070B4" w:rsidRDefault="00292154" w:rsidP="00292154">
            <w:pPr>
              <w:rPr>
                <w:rFonts w:ascii="Arial" w:hAnsi="Arial" w:cs="Arial"/>
              </w:rPr>
            </w:pPr>
            <w:r>
              <w:rPr>
                <w:rFonts w:ascii="Arial" w:hAnsi="Arial" w:cs="Arial"/>
              </w:rPr>
              <w:t>75</w:t>
            </w:r>
            <w:r w:rsidRPr="009070B4">
              <w:rPr>
                <w:rFonts w:ascii="Arial" w:hAnsi="Arial" w:cs="Arial"/>
              </w:rPr>
              <w:t xml:space="preserve"> </w:t>
            </w:r>
            <w:r>
              <w:rPr>
                <w:rFonts w:ascii="Arial" w:hAnsi="Arial" w:cs="Arial"/>
              </w:rPr>
              <w:t>790</w:t>
            </w:r>
            <w:r w:rsidRPr="009070B4">
              <w:rPr>
                <w:rFonts w:ascii="Arial" w:hAnsi="Arial" w:cs="Arial"/>
              </w:rPr>
              <w:t>,00</w:t>
            </w:r>
          </w:p>
        </w:tc>
        <w:tc>
          <w:tcPr>
            <w:tcW w:w="1868" w:type="dxa"/>
            <w:hideMark/>
          </w:tcPr>
          <w:p w:rsidR="00292154" w:rsidRPr="009070B4" w:rsidRDefault="00292154" w:rsidP="00292154">
            <w:pPr>
              <w:rPr>
                <w:rFonts w:ascii="Arial" w:hAnsi="Arial" w:cs="Arial"/>
              </w:rPr>
            </w:pPr>
            <w:r w:rsidRPr="009070B4">
              <w:rPr>
                <w:rFonts w:ascii="Arial" w:hAnsi="Arial" w:cs="Arial"/>
              </w:rPr>
              <w:t>8</w:t>
            </w:r>
            <w:r>
              <w:rPr>
                <w:rFonts w:ascii="Arial" w:hAnsi="Arial" w:cs="Arial"/>
              </w:rPr>
              <w:t>0</w:t>
            </w:r>
            <w:r w:rsidRPr="009070B4">
              <w:rPr>
                <w:rFonts w:ascii="Arial" w:hAnsi="Arial" w:cs="Arial"/>
              </w:rPr>
              <w:t xml:space="preserve"> </w:t>
            </w:r>
            <w:r>
              <w:rPr>
                <w:rFonts w:ascii="Arial" w:hAnsi="Arial" w:cs="Arial"/>
              </w:rPr>
              <w:t>310</w:t>
            </w:r>
            <w:r w:rsidRPr="009070B4">
              <w:rPr>
                <w:rFonts w:ascii="Arial" w:hAnsi="Arial" w:cs="Arial"/>
              </w:rPr>
              <w:t>,00</w:t>
            </w:r>
          </w:p>
        </w:tc>
      </w:tr>
      <w:tr w:rsidR="00292154" w:rsidRPr="009070B4" w:rsidTr="00292154">
        <w:trPr>
          <w:trHeight w:val="525"/>
        </w:trPr>
        <w:tc>
          <w:tcPr>
            <w:tcW w:w="3227" w:type="dxa"/>
            <w:hideMark/>
          </w:tcPr>
          <w:p w:rsidR="00292154" w:rsidRPr="009070B4" w:rsidRDefault="00292154" w:rsidP="00292154">
            <w:pPr>
              <w:rPr>
                <w:rFonts w:ascii="Arial" w:hAnsi="Arial" w:cs="Arial"/>
              </w:rPr>
            </w:pPr>
            <w:r w:rsidRPr="009070B4">
              <w:rPr>
                <w:rFonts w:ascii="Arial" w:hAnsi="Arial" w:cs="Arial"/>
              </w:rPr>
              <w:lastRenderedPageBreak/>
              <w:t>Расходы на осуществление части полномочий по решению вопросов местного значения</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000 0502 9850000000 000</w:t>
            </w:r>
          </w:p>
        </w:tc>
        <w:tc>
          <w:tcPr>
            <w:tcW w:w="1740" w:type="dxa"/>
            <w:hideMark/>
          </w:tcPr>
          <w:p w:rsidR="00292154" w:rsidRPr="009070B4" w:rsidRDefault="00292154" w:rsidP="00292154">
            <w:pPr>
              <w:rPr>
                <w:rFonts w:ascii="Arial" w:hAnsi="Arial" w:cs="Arial"/>
              </w:rPr>
            </w:pPr>
            <w:r w:rsidRPr="009070B4">
              <w:rPr>
                <w:rFonts w:ascii="Arial" w:hAnsi="Arial" w:cs="Arial"/>
              </w:rPr>
              <w:t>1</w:t>
            </w:r>
            <w:r>
              <w:rPr>
                <w:rFonts w:ascii="Arial" w:hAnsi="Arial" w:cs="Arial"/>
              </w:rPr>
              <w:t>5</w:t>
            </w:r>
            <w:r w:rsidRPr="009070B4">
              <w:rPr>
                <w:rFonts w:ascii="Arial" w:hAnsi="Arial" w:cs="Arial"/>
              </w:rPr>
              <w:t>6 100,00</w:t>
            </w:r>
          </w:p>
        </w:tc>
        <w:tc>
          <w:tcPr>
            <w:tcW w:w="1704" w:type="dxa"/>
            <w:hideMark/>
          </w:tcPr>
          <w:p w:rsidR="00292154" w:rsidRPr="009070B4" w:rsidRDefault="00292154" w:rsidP="00292154">
            <w:pPr>
              <w:rPr>
                <w:rFonts w:ascii="Arial" w:hAnsi="Arial" w:cs="Arial"/>
              </w:rPr>
            </w:pPr>
            <w:r>
              <w:rPr>
                <w:rFonts w:ascii="Arial" w:hAnsi="Arial" w:cs="Arial"/>
              </w:rPr>
              <w:t>75</w:t>
            </w:r>
            <w:r w:rsidRPr="009070B4">
              <w:rPr>
                <w:rFonts w:ascii="Arial" w:hAnsi="Arial" w:cs="Arial"/>
              </w:rPr>
              <w:t xml:space="preserve"> </w:t>
            </w:r>
            <w:r>
              <w:rPr>
                <w:rFonts w:ascii="Arial" w:hAnsi="Arial" w:cs="Arial"/>
              </w:rPr>
              <w:t>790</w:t>
            </w:r>
            <w:r w:rsidRPr="009070B4">
              <w:rPr>
                <w:rFonts w:ascii="Arial" w:hAnsi="Arial" w:cs="Arial"/>
              </w:rPr>
              <w:t>,00</w:t>
            </w:r>
          </w:p>
        </w:tc>
        <w:tc>
          <w:tcPr>
            <w:tcW w:w="1868" w:type="dxa"/>
            <w:hideMark/>
          </w:tcPr>
          <w:p w:rsidR="00292154" w:rsidRPr="009070B4" w:rsidRDefault="00292154" w:rsidP="00292154">
            <w:pPr>
              <w:rPr>
                <w:rFonts w:ascii="Arial" w:hAnsi="Arial" w:cs="Arial"/>
              </w:rPr>
            </w:pPr>
            <w:r w:rsidRPr="009070B4">
              <w:rPr>
                <w:rFonts w:ascii="Arial" w:hAnsi="Arial" w:cs="Arial"/>
              </w:rPr>
              <w:t>8</w:t>
            </w:r>
            <w:r>
              <w:rPr>
                <w:rFonts w:ascii="Arial" w:hAnsi="Arial" w:cs="Arial"/>
              </w:rPr>
              <w:t>0</w:t>
            </w:r>
            <w:r w:rsidRPr="009070B4">
              <w:rPr>
                <w:rFonts w:ascii="Arial" w:hAnsi="Arial" w:cs="Arial"/>
              </w:rPr>
              <w:t xml:space="preserve"> </w:t>
            </w:r>
            <w:r>
              <w:rPr>
                <w:rFonts w:ascii="Arial" w:hAnsi="Arial" w:cs="Arial"/>
              </w:rPr>
              <w:t>310</w:t>
            </w:r>
            <w:r w:rsidRPr="009070B4">
              <w:rPr>
                <w:rFonts w:ascii="Arial" w:hAnsi="Arial" w:cs="Arial"/>
              </w:rPr>
              <w:t>,00</w:t>
            </w:r>
          </w:p>
        </w:tc>
      </w:tr>
      <w:tr w:rsidR="00292154" w:rsidRPr="009070B4" w:rsidTr="00292154">
        <w:trPr>
          <w:trHeight w:val="780"/>
        </w:trPr>
        <w:tc>
          <w:tcPr>
            <w:tcW w:w="3227" w:type="dxa"/>
            <w:hideMark/>
          </w:tcPr>
          <w:p w:rsidR="00292154" w:rsidRPr="009070B4" w:rsidRDefault="00292154" w:rsidP="00292154">
            <w:pPr>
              <w:rPr>
                <w:rFonts w:ascii="Arial" w:hAnsi="Arial" w:cs="Arial"/>
              </w:rPr>
            </w:pPr>
            <w:r w:rsidRPr="009070B4">
              <w:rPr>
                <w:rFonts w:ascii="Arial" w:hAnsi="Arial" w:cs="Arial"/>
              </w:rPr>
              <w:t xml:space="preserve">Расходы на осуществление части полномочий по решению вопросов местного значения по организации в границах поселения </w:t>
            </w:r>
            <w:proofErr w:type="spellStart"/>
            <w:r w:rsidRPr="009070B4">
              <w:rPr>
                <w:rFonts w:ascii="Arial" w:hAnsi="Arial" w:cs="Arial"/>
              </w:rPr>
              <w:t>электро</w:t>
            </w:r>
            <w:proofErr w:type="spellEnd"/>
            <w:r w:rsidRPr="009070B4">
              <w:rPr>
                <w:rFonts w:ascii="Arial" w:hAnsi="Arial" w:cs="Arial"/>
              </w:rPr>
              <w:t>-, тепл</w:t>
            </w:r>
            <w:proofErr w:type="gramStart"/>
            <w:r w:rsidRPr="009070B4">
              <w:rPr>
                <w:rFonts w:ascii="Arial" w:hAnsi="Arial" w:cs="Arial"/>
              </w:rPr>
              <w:t>о-</w:t>
            </w:r>
            <w:proofErr w:type="gramEnd"/>
            <w:r w:rsidRPr="009070B4">
              <w:rPr>
                <w:rFonts w:ascii="Arial" w:hAnsi="Arial" w:cs="Arial"/>
              </w:rPr>
              <w:t xml:space="preserve">, </w:t>
            </w:r>
            <w:proofErr w:type="spellStart"/>
            <w:r w:rsidRPr="009070B4">
              <w:rPr>
                <w:rFonts w:ascii="Arial" w:hAnsi="Arial" w:cs="Arial"/>
              </w:rPr>
              <w:t>газо</w:t>
            </w:r>
            <w:proofErr w:type="spellEnd"/>
            <w:r w:rsidRPr="009070B4">
              <w:rPr>
                <w:rFonts w:ascii="Arial" w:hAnsi="Arial" w:cs="Arial"/>
              </w:rPr>
              <w:t>- и водоснабжения населения</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000 0502 9850060513 000</w:t>
            </w:r>
          </w:p>
        </w:tc>
        <w:tc>
          <w:tcPr>
            <w:tcW w:w="1740" w:type="dxa"/>
            <w:hideMark/>
          </w:tcPr>
          <w:p w:rsidR="00292154" w:rsidRPr="009070B4" w:rsidRDefault="00292154" w:rsidP="00292154">
            <w:pPr>
              <w:rPr>
                <w:rFonts w:ascii="Arial" w:hAnsi="Arial" w:cs="Arial"/>
              </w:rPr>
            </w:pPr>
            <w:r w:rsidRPr="009070B4">
              <w:rPr>
                <w:rFonts w:ascii="Arial" w:hAnsi="Arial" w:cs="Arial"/>
              </w:rPr>
              <w:t>1</w:t>
            </w:r>
            <w:r>
              <w:rPr>
                <w:rFonts w:ascii="Arial" w:hAnsi="Arial" w:cs="Arial"/>
              </w:rPr>
              <w:t>4</w:t>
            </w:r>
            <w:r w:rsidRPr="009070B4">
              <w:rPr>
                <w:rFonts w:ascii="Arial" w:hAnsi="Arial" w:cs="Arial"/>
              </w:rPr>
              <w:t>2 400,00</w:t>
            </w:r>
          </w:p>
        </w:tc>
        <w:tc>
          <w:tcPr>
            <w:tcW w:w="1704" w:type="dxa"/>
            <w:hideMark/>
          </w:tcPr>
          <w:p w:rsidR="00292154" w:rsidRPr="009070B4" w:rsidRDefault="00292154" w:rsidP="00292154">
            <w:pPr>
              <w:rPr>
                <w:rFonts w:ascii="Arial" w:hAnsi="Arial" w:cs="Arial"/>
              </w:rPr>
            </w:pPr>
            <w:r>
              <w:rPr>
                <w:rFonts w:ascii="Arial" w:hAnsi="Arial" w:cs="Arial"/>
              </w:rPr>
              <w:t>75 790,00</w:t>
            </w:r>
          </w:p>
        </w:tc>
        <w:tc>
          <w:tcPr>
            <w:tcW w:w="1868" w:type="dxa"/>
            <w:hideMark/>
          </w:tcPr>
          <w:p w:rsidR="00292154" w:rsidRPr="009070B4" w:rsidRDefault="00292154" w:rsidP="00292154">
            <w:pPr>
              <w:rPr>
                <w:rFonts w:ascii="Arial" w:hAnsi="Arial" w:cs="Arial"/>
              </w:rPr>
            </w:pPr>
            <w:r>
              <w:rPr>
                <w:rFonts w:ascii="Arial" w:hAnsi="Arial" w:cs="Arial"/>
              </w:rPr>
              <w:t>66</w:t>
            </w:r>
            <w:r w:rsidRPr="009070B4">
              <w:rPr>
                <w:rFonts w:ascii="Arial" w:hAnsi="Arial" w:cs="Arial"/>
              </w:rPr>
              <w:t xml:space="preserve"> </w:t>
            </w:r>
            <w:r>
              <w:rPr>
                <w:rFonts w:ascii="Arial" w:hAnsi="Arial" w:cs="Arial"/>
              </w:rPr>
              <w:t>610</w:t>
            </w:r>
            <w:r w:rsidRPr="009070B4">
              <w:rPr>
                <w:rFonts w:ascii="Arial" w:hAnsi="Arial" w:cs="Arial"/>
              </w:rPr>
              <w:t>,00</w:t>
            </w:r>
          </w:p>
        </w:tc>
      </w:tr>
      <w:tr w:rsidR="00292154" w:rsidRPr="009070B4" w:rsidTr="00292154">
        <w:trPr>
          <w:trHeight w:val="525"/>
        </w:trPr>
        <w:tc>
          <w:tcPr>
            <w:tcW w:w="3227" w:type="dxa"/>
            <w:hideMark/>
          </w:tcPr>
          <w:p w:rsidR="00292154" w:rsidRPr="009070B4" w:rsidRDefault="00292154" w:rsidP="00292154">
            <w:pPr>
              <w:rPr>
                <w:rFonts w:ascii="Arial" w:hAnsi="Arial" w:cs="Arial"/>
              </w:rPr>
            </w:pPr>
            <w:r w:rsidRPr="009070B4">
              <w:rPr>
                <w:rFonts w:ascii="Arial" w:hAnsi="Arial" w:cs="Arial"/>
              </w:rPr>
              <w:t>Закупка товаров, работ и услуг для обеспечения государственных (муниципальных) нужд</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000 0502 9850060513 200</w:t>
            </w:r>
          </w:p>
        </w:tc>
        <w:tc>
          <w:tcPr>
            <w:tcW w:w="1740" w:type="dxa"/>
            <w:hideMark/>
          </w:tcPr>
          <w:p w:rsidR="00292154" w:rsidRPr="009070B4" w:rsidRDefault="00292154" w:rsidP="00292154">
            <w:pPr>
              <w:rPr>
                <w:rFonts w:ascii="Arial" w:hAnsi="Arial" w:cs="Arial"/>
              </w:rPr>
            </w:pPr>
            <w:r w:rsidRPr="009070B4">
              <w:rPr>
                <w:rFonts w:ascii="Arial" w:hAnsi="Arial" w:cs="Arial"/>
              </w:rPr>
              <w:t>1</w:t>
            </w:r>
            <w:r>
              <w:rPr>
                <w:rFonts w:ascii="Arial" w:hAnsi="Arial" w:cs="Arial"/>
              </w:rPr>
              <w:t>4</w:t>
            </w:r>
            <w:r w:rsidRPr="009070B4">
              <w:rPr>
                <w:rFonts w:ascii="Arial" w:hAnsi="Arial" w:cs="Arial"/>
              </w:rPr>
              <w:t>2 400,00</w:t>
            </w:r>
          </w:p>
        </w:tc>
        <w:tc>
          <w:tcPr>
            <w:tcW w:w="1704" w:type="dxa"/>
            <w:hideMark/>
          </w:tcPr>
          <w:p w:rsidR="00292154" w:rsidRPr="009070B4" w:rsidRDefault="00292154" w:rsidP="00292154">
            <w:pPr>
              <w:rPr>
                <w:rFonts w:ascii="Arial" w:hAnsi="Arial" w:cs="Arial"/>
              </w:rPr>
            </w:pPr>
            <w:r>
              <w:rPr>
                <w:rFonts w:ascii="Arial" w:hAnsi="Arial" w:cs="Arial"/>
              </w:rPr>
              <w:t>75</w:t>
            </w:r>
            <w:r w:rsidRPr="009070B4">
              <w:rPr>
                <w:rFonts w:ascii="Arial" w:hAnsi="Arial" w:cs="Arial"/>
              </w:rPr>
              <w:t xml:space="preserve"> </w:t>
            </w:r>
            <w:r>
              <w:rPr>
                <w:rFonts w:ascii="Arial" w:hAnsi="Arial" w:cs="Arial"/>
              </w:rPr>
              <w:t>790</w:t>
            </w:r>
            <w:r w:rsidRPr="009070B4">
              <w:rPr>
                <w:rFonts w:ascii="Arial" w:hAnsi="Arial" w:cs="Arial"/>
              </w:rPr>
              <w:t>,00</w:t>
            </w:r>
          </w:p>
        </w:tc>
        <w:tc>
          <w:tcPr>
            <w:tcW w:w="1868" w:type="dxa"/>
            <w:hideMark/>
          </w:tcPr>
          <w:p w:rsidR="00292154" w:rsidRPr="009070B4" w:rsidRDefault="00292154" w:rsidP="00292154">
            <w:pPr>
              <w:rPr>
                <w:rFonts w:ascii="Arial" w:hAnsi="Arial" w:cs="Arial"/>
              </w:rPr>
            </w:pPr>
            <w:r>
              <w:rPr>
                <w:rFonts w:ascii="Arial" w:hAnsi="Arial" w:cs="Arial"/>
              </w:rPr>
              <w:t>66</w:t>
            </w:r>
            <w:r w:rsidRPr="009070B4">
              <w:rPr>
                <w:rFonts w:ascii="Arial" w:hAnsi="Arial" w:cs="Arial"/>
              </w:rPr>
              <w:t xml:space="preserve"> </w:t>
            </w:r>
            <w:r>
              <w:rPr>
                <w:rFonts w:ascii="Arial" w:hAnsi="Arial" w:cs="Arial"/>
              </w:rPr>
              <w:t>610</w:t>
            </w:r>
            <w:r w:rsidRPr="009070B4">
              <w:rPr>
                <w:rFonts w:ascii="Arial" w:hAnsi="Arial" w:cs="Arial"/>
              </w:rPr>
              <w:t>,00</w:t>
            </w:r>
          </w:p>
        </w:tc>
      </w:tr>
      <w:tr w:rsidR="00292154" w:rsidRPr="009070B4" w:rsidTr="00292154">
        <w:trPr>
          <w:trHeight w:val="525"/>
        </w:trPr>
        <w:tc>
          <w:tcPr>
            <w:tcW w:w="3227" w:type="dxa"/>
            <w:hideMark/>
          </w:tcPr>
          <w:p w:rsidR="00292154" w:rsidRPr="009070B4" w:rsidRDefault="00292154" w:rsidP="00292154">
            <w:pPr>
              <w:rPr>
                <w:rFonts w:ascii="Arial" w:hAnsi="Arial" w:cs="Arial"/>
              </w:rPr>
            </w:pPr>
            <w:r w:rsidRPr="009070B4">
              <w:rPr>
                <w:rFonts w:ascii="Arial" w:hAnsi="Arial" w:cs="Arial"/>
              </w:rPr>
              <w:t>Иные закупки товаров, работ и услуг для обеспечения государственных (муниципальных) нужд</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000 0502 9850060513 240</w:t>
            </w:r>
          </w:p>
        </w:tc>
        <w:tc>
          <w:tcPr>
            <w:tcW w:w="1740" w:type="dxa"/>
            <w:hideMark/>
          </w:tcPr>
          <w:p w:rsidR="00292154" w:rsidRPr="009070B4" w:rsidRDefault="00292154" w:rsidP="00292154">
            <w:pPr>
              <w:rPr>
                <w:rFonts w:ascii="Arial" w:hAnsi="Arial" w:cs="Arial"/>
              </w:rPr>
            </w:pPr>
            <w:r w:rsidRPr="009070B4">
              <w:rPr>
                <w:rFonts w:ascii="Arial" w:hAnsi="Arial" w:cs="Arial"/>
              </w:rPr>
              <w:t>1</w:t>
            </w:r>
            <w:r>
              <w:rPr>
                <w:rFonts w:ascii="Arial" w:hAnsi="Arial" w:cs="Arial"/>
              </w:rPr>
              <w:t>4</w:t>
            </w:r>
            <w:r w:rsidRPr="009070B4">
              <w:rPr>
                <w:rFonts w:ascii="Arial" w:hAnsi="Arial" w:cs="Arial"/>
              </w:rPr>
              <w:t>2 400,00</w:t>
            </w:r>
          </w:p>
        </w:tc>
        <w:tc>
          <w:tcPr>
            <w:tcW w:w="1704" w:type="dxa"/>
            <w:hideMark/>
          </w:tcPr>
          <w:p w:rsidR="00292154" w:rsidRPr="009070B4" w:rsidRDefault="00292154" w:rsidP="00292154">
            <w:pPr>
              <w:rPr>
                <w:rFonts w:ascii="Arial" w:hAnsi="Arial" w:cs="Arial"/>
              </w:rPr>
            </w:pPr>
            <w:r>
              <w:rPr>
                <w:rFonts w:ascii="Arial" w:hAnsi="Arial" w:cs="Arial"/>
              </w:rPr>
              <w:t>75</w:t>
            </w:r>
            <w:r w:rsidRPr="009070B4">
              <w:rPr>
                <w:rFonts w:ascii="Arial" w:hAnsi="Arial" w:cs="Arial"/>
              </w:rPr>
              <w:t xml:space="preserve"> </w:t>
            </w:r>
            <w:r>
              <w:rPr>
                <w:rFonts w:ascii="Arial" w:hAnsi="Arial" w:cs="Arial"/>
              </w:rPr>
              <w:t>790</w:t>
            </w:r>
            <w:r w:rsidRPr="009070B4">
              <w:rPr>
                <w:rFonts w:ascii="Arial" w:hAnsi="Arial" w:cs="Arial"/>
              </w:rPr>
              <w:t>,00</w:t>
            </w:r>
          </w:p>
        </w:tc>
        <w:tc>
          <w:tcPr>
            <w:tcW w:w="1868" w:type="dxa"/>
            <w:hideMark/>
          </w:tcPr>
          <w:p w:rsidR="00292154" w:rsidRPr="009070B4" w:rsidRDefault="00292154" w:rsidP="00292154">
            <w:pPr>
              <w:rPr>
                <w:rFonts w:ascii="Arial" w:hAnsi="Arial" w:cs="Arial"/>
              </w:rPr>
            </w:pPr>
            <w:r>
              <w:rPr>
                <w:rFonts w:ascii="Arial" w:hAnsi="Arial" w:cs="Arial"/>
              </w:rPr>
              <w:t>66</w:t>
            </w:r>
            <w:r w:rsidRPr="009070B4">
              <w:rPr>
                <w:rFonts w:ascii="Arial" w:hAnsi="Arial" w:cs="Arial"/>
              </w:rPr>
              <w:t xml:space="preserve"> </w:t>
            </w:r>
            <w:r>
              <w:rPr>
                <w:rFonts w:ascii="Arial" w:hAnsi="Arial" w:cs="Arial"/>
              </w:rPr>
              <w:t>610</w:t>
            </w:r>
            <w:r w:rsidRPr="009070B4">
              <w:rPr>
                <w:rFonts w:ascii="Arial" w:hAnsi="Arial" w:cs="Arial"/>
              </w:rPr>
              <w:t>,00</w:t>
            </w:r>
          </w:p>
        </w:tc>
      </w:tr>
      <w:tr w:rsidR="00292154" w:rsidRPr="009070B4" w:rsidTr="00292154">
        <w:trPr>
          <w:trHeight w:val="780"/>
        </w:trPr>
        <w:tc>
          <w:tcPr>
            <w:tcW w:w="3227" w:type="dxa"/>
            <w:hideMark/>
          </w:tcPr>
          <w:p w:rsidR="00292154" w:rsidRPr="009070B4" w:rsidRDefault="00292154" w:rsidP="00292154">
            <w:pPr>
              <w:rPr>
                <w:rFonts w:ascii="Arial" w:hAnsi="Arial" w:cs="Arial"/>
              </w:rPr>
            </w:pPr>
            <w:r w:rsidRPr="009070B4">
              <w:rPr>
                <w:rFonts w:ascii="Arial" w:hAnsi="Arial" w:cs="Arial"/>
              </w:rPr>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000 0502 9850060514 000</w:t>
            </w:r>
          </w:p>
        </w:tc>
        <w:tc>
          <w:tcPr>
            <w:tcW w:w="1740" w:type="dxa"/>
            <w:hideMark/>
          </w:tcPr>
          <w:p w:rsidR="00292154" w:rsidRPr="009070B4" w:rsidRDefault="00292154" w:rsidP="00292154">
            <w:pPr>
              <w:rPr>
                <w:rFonts w:ascii="Arial" w:hAnsi="Arial" w:cs="Arial"/>
              </w:rPr>
            </w:pPr>
            <w:r w:rsidRPr="009070B4">
              <w:rPr>
                <w:rFonts w:ascii="Arial" w:hAnsi="Arial" w:cs="Arial"/>
              </w:rPr>
              <w:t>13 700,00</w:t>
            </w:r>
          </w:p>
        </w:tc>
        <w:tc>
          <w:tcPr>
            <w:tcW w:w="1704" w:type="dxa"/>
            <w:hideMark/>
          </w:tcPr>
          <w:p w:rsidR="00292154" w:rsidRPr="009070B4" w:rsidRDefault="00292154" w:rsidP="00292154">
            <w:pPr>
              <w:rPr>
                <w:rFonts w:ascii="Arial" w:hAnsi="Arial" w:cs="Arial"/>
              </w:rPr>
            </w:pPr>
            <w:r w:rsidRPr="009070B4">
              <w:rPr>
                <w:rFonts w:ascii="Arial" w:hAnsi="Arial" w:cs="Arial"/>
              </w:rPr>
              <w:t>0,00</w:t>
            </w:r>
          </w:p>
        </w:tc>
        <w:tc>
          <w:tcPr>
            <w:tcW w:w="1868" w:type="dxa"/>
            <w:hideMark/>
          </w:tcPr>
          <w:p w:rsidR="00292154" w:rsidRPr="009070B4" w:rsidRDefault="00292154" w:rsidP="00292154">
            <w:pPr>
              <w:rPr>
                <w:rFonts w:ascii="Arial" w:hAnsi="Arial" w:cs="Arial"/>
              </w:rPr>
            </w:pPr>
            <w:r w:rsidRPr="009070B4">
              <w:rPr>
                <w:rFonts w:ascii="Arial" w:hAnsi="Arial" w:cs="Arial"/>
              </w:rPr>
              <w:t>13 700,00</w:t>
            </w:r>
          </w:p>
        </w:tc>
      </w:tr>
      <w:tr w:rsidR="00292154" w:rsidRPr="009070B4" w:rsidTr="00292154">
        <w:trPr>
          <w:trHeight w:val="525"/>
        </w:trPr>
        <w:tc>
          <w:tcPr>
            <w:tcW w:w="3227" w:type="dxa"/>
            <w:hideMark/>
          </w:tcPr>
          <w:p w:rsidR="00292154" w:rsidRPr="009070B4" w:rsidRDefault="00292154" w:rsidP="00292154">
            <w:pPr>
              <w:rPr>
                <w:rFonts w:ascii="Arial" w:hAnsi="Arial" w:cs="Arial"/>
              </w:rPr>
            </w:pPr>
            <w:r w:rsidRPr="009070B4">
              <w:rPr>
                <w:rFonts w:ascii="Arial" w:hAnsi="Arial" w:cs="Arial"/>
              </w:rPr>
              <w:t>Закупка товаров, работ и услуг для обеспечения государственных (муниципальных) нужд</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000 0502 9850060514 200</w:t>
            </w:r>
          </w:p>
        </w:tc>
        <w:tc>
          <w:tcPr>
            <w:tcW w:w="1740" w:type="dxa"/>
            <w:hideMark/>
          </w:tcPr>
          <w:p w:rsidR="00292154" w:rsidRPr="009070B4" w:rsidRDefault="00292154" w:rsidP="00292154">
            <w:pPr>
              <w:rPr>
                <w:rFonts w:ascii="Arial" w:hAnsi="Arial" w:cs="Arial"/>
              </w:rPr>
            </w:pPr>
            <w:r w:rsidRPr="009070B4">
              <w:rPr>
                <w:rFonts w:ascii="Arial" w:hAnsi="Arial" w:cs="Arial"/>
              </w:rPr>
              <w:t>13 700,00</w:t>
            </w:r>
          </w:p>
        </w:tc>
        <w:tc>
          <w:tcPr>
            <w:tcW w:w="1704" w:type="dxa"/>
            <w:hideMark/>
          </w:tcPr>
          <w:p w:rsidR="00292154" w:rsidRPr="009070B4" w:rsidRDefault="00292154" w:rsidP="00292154">
            <w:pPr>
              <w:rPr>
                <w:rFonts w:ascii="Arial" w:hAnsi="Arial" w:cs="Arial"/>
              </w:rPr>
            </w:pPr>
            <w:r w:rsidRPr="009070B4">
              <w:rPr>
                <w:rFonts w:ascii="Arial" w:hAnsi="Arial" w:cs="Arial"/>
              </w:rPr>
              <w:t>0,00</w:t>
            </w:r>
          </w:p>
        </w:tc>
        <w:tc>
          <w:tcPr>
            <w:tcW w:w="1868" w:type="dxa"/>
            <w:hideMark/>
          </w:tcPr>
          <w:p w:rsidR="00292154" w:rsidRPr="009070B4" w:rsidRDefault="00292154" w:rsidP="00292154">
            <w:pPr>
              <w:rPr>
                <w:rFonts w:ascii="Arial" w:hAnsi="Arial" w:cs="Arial"/>
              </w:rPr>
            </w:pPr>
            <w:r w:rsidRPr="009070B4">
              <w:rPr>
                <w:rFonts w:ascii="Arial" w:hAnsi="Arial" w:cs="Arial"/>
              </w:rPr>
              <w:t>13 700,00</w:t>
            </w:r>
          </w:p>
        </w:tc>
      </w:tr>
      <w:tr w:rsidR="00292154" w:rsidRPr="009070B4" w:rsidTr="00292154">
        <w:trPr>
          <w:trHeight w:val="525"/>
        </w:trPr>
        <w:tc>
          <w:tcPr>
            <w:tcW w:w="3227" w:type="dxa"/>
            <w:hideMark/>
          </w:tcPr>
          <w:p w:rsidR="00292154" w:rsidRPr="009070B4" w:rsidRDefault="00292154" w:rsidP="00292154">
            <w:pPr>
              <w:rPr>
                <w:rFonts w:ascii="Arial" w:hAnsi="Arial" w:cs="Arial"/>
              </w:rPr>
            </w:pPr>
            <w:r w:rsidRPr="009070B4">
              <w:rPr>
                <w:rFonts w:ascii="Arial" w:hAnsi="Arial" w:cs="Arial"/>
              </w:rPr>
              <w:t>Иные закупки товаров, работ и услуг для обеспечения государственных (муниципальных) нужд</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000 0502 9850060514 240</w:t>
            </w:r>
          </w:p>
        </w:tc>
        <w:tc>
          <w:tcPr>
            <w:tcW w:w="1740" w:type="dxa"/>
            <w:hideMark/>
          </w:tcPr>
          <w:p w:rsidR="00292154" w:rsidRPr="009070B4" w:rsidRDefault="00292154" w:rsidP="00292154">
            <w:pPr>
              <w:rPr>
                <w:rFonts w:ascii="Arial" w:hAnsi="Arial" w:cs="Arial"/>
              </w:rPr>
            </w:pPr>
            <w:r w:rsidRPr="009070B4">
              <w:rPr>
                <w:rFonts w:ascii="Arial" w:hAnsi="Arial" w:cs="Arial"/>
              </w:rPr>
              <w:t>13 700,00</w:t>
            </w:r>
          </w:p>
        </w:tc>
        <w:tc>
          <w:tcPr>
            <w:tcW w:w="1704" w:type="dxa"/>
            <w:hideMark/>
          </w:tcPr>
          <w:p w:rsidR="00292154" w:rsidRPr="009070B4" w:rsidRDefault="00292154" w:rsidP="00292154">
            <w:pPr>
              <w:rPr>
                <w:rFonts w:ascii="Arial" w:hAnsi="Arial" w:cs="Arial"/>
              </w:rPr>
            </w:pPr>
            <w:r w:rsidRPr="009070B4">
              <w:rPr>
                <w:rFonts w:ascii="Arial" w:hAnsi="Arial" w:cs="Arial"/>
              </w:rPr>
              <w:t>0,00</w:t>
            </w:r>
          </w:p>
        </w:tc>
        <w:tc>
          <w:tcPr>
            <w:tcW w:w="1868" w:type="dxa"/>
            <w:hideMark/>
          </w:tcPr>
          <w:p w:rsidR="00292154" w:rsidRPr="009070B4" w:rsidRDefault="00292154" w:rsidP="00292154">
            <w:pPr>
              <w:rPr>
                <w:rFonts w:ascii="Arial" w:hAnsi="Arial" w:cs="Arial"/>
              </w:rPr>
            </w:pPr>
            <w:r w:rsidRPr="009070B4">
              <w:rPr>
                <w:rFonts w:ascii="Arial" w:hAnsi="Arial" w:cs="Arial"/>
              </w:rPr>
              <w:t>13 700,00</w:t>
            </w:r>
          </w:p>
        </w:tc>
      </w:tr>
      <w:tr w:rsidR="00292154" w:rsidRPr="009070B4" w:rsidTr="00292154">
        <w:trPr>
          <w:trHeight w:val="525"/>
        </w:trPr>
        <w:tc>
          <w:tcPr>
            <w:tcW w:w="3227" w:type="dxa"/>
            <w:hideMark/>
          </w:tcPr>
          <w:p w:rsidR="00292154" w:rsidRPr="009070B4" w:rsidRDefault="00292154" w:rsidP="00292154">
            <w:pPr>
              <w:rPr>
                <w:rFonts w:ascii="Arial" w:hAnsi="Arial" w:cs="Arial"/>
              </w:rPr>
            </w:pPr>
            <w:r w:rsidRPr="009070B4">
              <w:rPr>
                <w:rFonts w:ascii="Arial" w:hAnsi="Arial" w:cs="Arial"/>
              </w:rPr>
              <w:t>Иные расходы органов государственной власти субъектов Российской Федерации и органов местного самоуправления</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000 0502 9900000000 000</w:t>
            </w:r>
          </w:p>
        </w:tc>
        <w:tc>
          <w:tcPr>
            <w:tcW w:w="1740" w:type="dxa"/>
            <w:hideMark/>
          </w:tcPr>
          <w:p w:rsidR="00292154" w:rsidRPr="009070B4" w:rsidRDefault="00292154" w:rsidP="00292154">
            <w:pPr>
              <w:rPr>
                <w:rFonts w:ascii="Arial" w:hAnsi="Arial" w:cs="Arial"/>
              </w:rPr>
            </w:pPr>
            <w:r w:rsidRPr="009070B4">
              <w:rPr>
                <w:rFonts w:ascii="Arial" w:hAnsi="Arial" w:cs="Arial"/>
              </w:rPr>
              <w:t>360 000,00</w:t>
            </w:r>
          </w:p>
        </w:tc>
        <w:tc>
          <w:tcPr>
            <w:tcW w:w="1704" w:type="dxa"/>
            <w:hideMark/>
          </w:tcPr>
          <w:p w:rsidR="00292154" w:rsidRPr="009070B4" w:rsidRDefault="00292154" w:rsidP="00292154">
            <w:pPr>
              <w:rPr>
                <w:rFonts w:ascii="Arial" w:hAnsi="Arial" w:cs="Arial"/>
              </w:rPr>
            </w:pPr>
            <w:r>
              <w:rPr>
                <w:rFonts w:ascii="Arial" w:hAnsi="Arial" w:cs="Arial"/>
              </w:rPr>
              <w:t>99</w:t>
            </w:r>
            <w:r w:rsidRPr="009070B4">
              <w:rPr>
                <w:rFonts w:ascii="Arial" w:hAnsi="Arial" w:cs="Arial"/>
              </w:rPr>
              <w:t xml:space="preserve"> </w:t>
            </w:r>
            <w:r>
              <w:rPr>
                <w:rFonts w:ascii="Arial" w:hAnsi="Arial" w:cs="Arial"/>
              </w:rPr>
              <w:t>688</w:t>
            </w:r>
            <w:r w:rsidRPr="009070B4">
              <w:rPr>
                <w:rFonts w:ascii="Arial" w:hAnsi="Arial" w:cs="Arial"/>
              </w:rPr>
              <w:t>,</w:t>
            </w:r>
            <w:r>
              <w:rPr>
                <w:rFonts w:ascii="Arial" w:hAnsi="Arial" w:cs="Arial"/>
              </w:rPr>
              <w:t>67</w:t>
            </w:r>
          </w:p>
        </w:tc>
        <w:tc>
          <w:tcPr>
            <w:tcW w:w="1868" w:type="dxa"/>
            <w:hideMark/>
          </w:tcPr>
          <w:p w:rsidR="00292154" w:rsidRPr="009070B4" w:rsidRDefault="00292154" w:rsidP="00292154">
            <w:pPr>
              <w:rPr>
                <w:rFonts w:ascii="Arial" w:hAnsi="Arial" w:cs="Arial"/>
              </w:rPr>
            </w:pPr>
            <w:r>
              <w:rPr>
                <w:rFonts w:ascii="Arial" w:hAnsi="Arial" w:cs="Arial"/>
              </w:rPr>
              <w:t>260 311,33</w:t>
            </w:r>
          </w:p>
        </w:tc>
      </w:tr>
      <w:tr w:rsidR="00292154" w:rsidRPr="009070B4" w:rsidTr="00292154">
        <w:trPr>
          <w:trHeight w:val="300"/>
        </w:trPr>
        <w:tc>
          <w:tcPr>
            <w:tcW w:w="3227" w:type="dxa"/>
            <w:hideMark/>
          </w:tcPr>
          <w:p w:rsidR="00292154" w:rsidRPr="009070B4" w:rsidRDefault="00292154" w:rsidP="00292154">
            <w:pPr>
              <w:rPr>
                <w:rFonts w:ascii="Arial" w:hAnsi="Arial" w:cs="Arial"/>
              </w:rPr>
            </w:pPr>
            <w:r w:rsidRPr="009070B4">
              <w:rPr>
                <w:rFonts w:ascii="Arial" w:hAnsi="Arial" w:cs="Arial"/>
              </w:rPr>
              <w:t>Расходы на выполнение других обязательств государства</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000 0502 9990000000 000</w:t>
            </w:r>
          </w:p>
        </w:tc>
        <w:tc>
          <w:tcPr>
            <w:tcW w:w="1740" w:type="dxa"/>
            <w:hideMark/>
          </w:tcPr>
          <w:p w:rsidR="00292154" w:rsidRPr="009070B4" w:rsidRDefault="00292154" w:rsidP="00292154">
            <w:pPr>
              <w:rPr>
                <w:rFonts w:ascii="Arial" w:hAnsi="Arial" w:cs="Arial"/>
              </w:rPr>
            </w:pPr>
            <w:r w:rsidRPr="009070B4">
              <w:rPr>
                <w:rFonts w:ascii="Arial" w:hAnsi="Arial" w:cs="Arial"/>
              </w:rPr>
              <w:t>360 000,00</w:t>
            </w:r>
          </w:p>
        </w:tc>
        <w:tc>
          <w:tcPr>
            <w:tcW w:w="1704" w:type="dxa"/>
            <w:hideMark/>
          </w:tcPr>
          <w:p w:rsidR="00292154" w:rsidRPr="009070B4" w:rsidRDefault="00292154" w:rsidP="00292154">
            <w:pPr>
              <w:rPr>
                <w:rFonts w:ascii="Arial" w:hAnsi="Arial" w:cs="Arial"/>
              </w:rPr>
            </w:pPr>
            <w:r>
              <w:rPr>
                <w:rFonts w:ascii="Arial" w:hAnsi="Arial" w:cs="Arial"/>
              </w:rPr>
              <w:t>99</w:t>
            </w:r>
            <w:r w:rsidRPr="009070B4">
              <w:rPr>
                <w:rFonts w:ascii="Arial" w:hAnsi="Arial" w:cs="Arial"/>
              </w:rPr>
              <w:t xml:space="preserve"> </w:t>
            </w:r>
            <w:r>
              <w:rPr>
                <w:rFonts w:ascii="Arial" w:hAnsi="Arial" w:cs="Arial"/>
              </w:rPr>
              <w:t>688</w:t>
            </w:r>
            <w:r w:rsidRPr="009070B4">
              <w:rPr>
                <w:rFonts w:ascii="Arial" w:hAnsi="Arial" w:cs="Arial"/>
              </w:rPr>
              <w:t>,</w:t>
            </w:r>
            <w:r>
              <w:rPr>
                <w:rFonts w:ascii="Arial" w:hAnsi="Arial" w:cs="Arial"/>
              </w:rPr>
              <w:t>67</w:t>
            </w:r>
          </w:p>
        </w:tc>
        <w:tc>
          <w:tcPr>
            <w:tcW w:w="1868" w:type="dxa"/>
            <w:hideMark/>
          </w:tcPr>
          <w:p w:rsidR="00292154" w:rsidRPr="009070B4" w:rsidRDefault="00292154" w:rsidP="00292154">
            <w:pPr>
              <w:rPr>
                <w:rFonts w:ascii="Arial" w:hAnsi="Arial" w:cs="Arial"/>
              </w:rPr>
            </w:pPr>
            <w:r>
              <w:rPr>
                <w:rFonts w:ascii="Arial" w:hAnsi="Arial" w:cs="Arial"/>
              </w:rPr>
              <w:t>260 311,33</w:t>
            </w:r>
          </w:p>
        </w:tc>
      </w:tr>
      <w:tr w:rsidR="00292154" w:rsidRPr="009070B4" w:rsidTr="00292154">
        <w:trPr>
          <w:trHeight w:val="300"/>
        </w:trPr>
        <w:tc>
          <w:tcPr>
            <w:tcW w:w="3227" w:type="dxa"/>
            <w:hideMark/>
          </w:tcPr>
          <w:p w:rsidR="00292154" w:rsidRPr="009070B4" w:rsidRDefault="00292154" w:rsidP="00292154">
            <w:pPr>
              <w:rPr>
                <w:rFonts w:ascii="Arial" w:hAnsi="Arial" w:cs="Arial"/>
              </w:rPr>
            </w:pPr>
            <w:r w:rsidRPr="009070B4">
              <w:rPr>
                <w:rFonts w:ascii="Arial" w:hAnsi="Arial" w:cs="Arial"/>
              </w:rPr>
              <w:t>Прочие выплаты по обязательствам государства</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000 0502 9990014710 000</w:t>
            </w:r>
          </w:p>
        </w:tc>
        <w:tc>
          <w:tcPr>
            <w:tcW w:w="1740" w:type="dxa"/>
            <w:hideMark/>
          </w:tcPr>
          <w:p w:rsidR="00292154" w:rsidRPr="009070B4" w:rsidRDefault="00292154" w:rsidP="00292154">
            <w:pPr>
              <w:rPr>
                <w:rFonts w:ascii="Arial" w:hAnsi="Arial" w:cs="Arial"/>
              </w:rPr>
            </w:pPr>
            <w:r w:rsidRPr="009070B4">
              <w:rPr>
                <w:rFonts w:ascii="Arial" w:hAnsi="Arial" w:cs="Arial"/>
              </w:rPr>
              <w:t>360 000,00</w:t>
            </w:r>
          </w:p>
        </w:tc>
        <w:tc>
          <w:tcPr>
            <w:tcW w:w="1704" w:type="dxa"/>
            <w:hideMark/>
          </w:tcPr>
          <w:p w:rsidR="00292154" w:rsidRPr="009070B4" w:rsidRDefault="00292154" w:rsidP="00292154">
            <w:pPr>
              <w:rPr>
                <w:rFonts w:ascii="Arial" w:hAnsi="Arial" w:cs="Arial"/>
              </w:rPr>
            </w:pPr>
            <w:r>
              <w:rPr>
                <w:rFonts w:ascii="Arial" w:hAnsi="Arial" w:cs="Arial"/>
              </w:rPr>
              <w:t>99</w:t>
            </w:r>
            <w:r w:rsidRPr="009070B4">
              <w:rPr>
                <w:rFonts w:ascii="Arial" w:hAnsi="Arial" w:cs="Arial"/>
              </w:rPr>
              <w:t xml:space="preserve"> </w:t>
            </w:r>
            <w:r>
              <w:rPr>
                <w:rFonts w:ascii="Arial" w:hAnsi="Arial" w:cs="Arial"/>
              </w:rPr>
              <w:t>688</w:t>
            </w:r>
            <w:r w:rsidRPr="009070B4">
              <w:rPr>
                <w:rFonts w:ascii="Arial" w:hAnsi="Arial" w:cs="Arial"/>
              </w:rPr>
              <w:t>,</w:t>
            </w:r>
            <w:r>
              <w:rPr>
                <w:rFonts w:ascii="Arial" w:hAnsi="Arial" w:cs="Arial"/>
              </w:rPr>
              <w:t>67</w:t>
            </w:r>
          </w:p>
        </w:tc>
        <w:tc>
          <w:tcPr>
            <w:tcW w:w="1868" w:type="dxa"/>
            <w:hideMark/>
          </w:tcPr>
          <w:p w:rsidR="00292154" w:rsidRPr="009070B4" w:rsidRDefault="00292154" w:rsidP="00292154">
            <w:pPr>
              <w:rPr>
                <w:rFonts w:ascii="Arial" w:hAnsi="Arial" w:cs="Arial"/>
              </w:rPr>
            </w:pPr>
            <w:r>
              <w:rPr>
                <w:rFonts w:ascii="Arial" w:hAnsi="Arial" w:cs="Arial"/>
              </w:rPr>
              <w:t>260 311,33</w:t>
            </w:r>
          </w:p>
        </w:tc>
      </w:tr>
      <w:tr w:rsidR="00292154" w:rsidRPr="009070B4" w:rsidTr="00292154">
        <w:trPr>
          <w:trHeight w:val="525"/>
        </w:trPr>
        <w:tc>
          <w:tcPr>
            <w:tcW w:w="3227" w:type="dxa"/>
            <w:hideMark/>
          </w:tcPr>
          <w:p w:rsidR="00292154" w:rsidRPr="009070B4" w:rsidRDefault="00292154" w:rsidP="00292154">
            <w:pPr>
              <w:rPr>
                <w:rFonts w:ascii="Arial" w:hAnsi="Arial" w:cs="Arial"/>
              </w:rPr>
            </w:pPr>
            <w:r w:rsidRPr="009070B4">
              <w:rPr>
                <w:rFonts w:ascii="Arial" w:hAnsi="Arial" w:cs="Arial"/>
              </w:rPr>
              <w:t>Закупка товаров, работ и услуг для обеспечения государственных (муниципальных) нужд</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000 0502 9990014710 200</w:t>
            </w:r>
          </w:p>
        </w:tc>
        <w:tc>
          <w:tcPr>
            <w:tcW w:w="1740" w:type="dxa"/>
            <w:hideMark/>
          </w:tcPr>
          <w:p w:rsidR="00292154" w:rsidRPr="009070B4" w:rsidRDefault="00292154" w:rsidP="00292154">
            <w:pPr>
              <w:rPr>
                <w:rFonts w:ascii="Arial" w:hAnsi="Arial" w:cs="Arial"/>
              </w:rPr>
            </w:pPr>
            <w:r w:rsidRPr="009070B4">
              <w:rPr>
                <w:rFonts w:ascii="Arial" w:hAnsi="Arial" w:cs="Arial"/>
              </w:rPr>
              <w:t>360 000,00</w:t>
            </w:r>
          </w:p>
        </w:tc>
        <w:tc>
          <w:tcPr>
            <w:tcW w:w="1704" w:type="dxa"/>
            <w:hideMark/>
          </w:tcPr>
          <w:p w:rsidR="00292154" w:rsidRPr="009070B4" w:rsidRDefault="00292154" w:rsidP="00292154">
            <w:pPr>
              <w:rPr>
                <w:rFonts w:ascii="Arial" w:hAnsi="Arial" w:cs="Arial"/>
              </w:rPr>
            </w:pPr>
            <w:r>
              <w:rPr>
                <w:rFonts w:ascii="Arial" w:hAnsi="Arial" w:cs="Arial"/>
              </w:rPr>
              <w:t>99</w:t>
            </w:r>
            <w:r w:rsidRPr="009070B4">
              <w:rPr>
                <w:rFonts w:ascii="Arial" w:hAnsi="Arial" w:cs="Arial"/>
              </w:rPr>
              <w:t xml:space="preserve"> </w:t>
            </w:r>
            <w:r>
              <w:rPr>
                <w:rFonts w:ascii="Arial" w:hAnsi="Arial" w:cs="Arial"/>
              </w:rPr>
              <w:t>688</w:t>
            </w:r>
            <w:r w:rsidRPr="009070B4">
              <w:rPr>
                <w:rFonts w:ascii="Arial" w:hAnsi="Arial" w:cs="Arial"/>
              </w:rPr>
              <w:t>,</w:t>
            </w:r>
            <w:r>
              <w:rPr>
                <w:rFonts w:ascii="Arial" w:hAnsi="Arial" w:cs="Arial"/>
              </w:rPr>
              <w:t>67</w:t>
            </w:r>
          </w:p>
        </w:tc>
        <w:tc>
          <w:tcPr>
            <w:tcW w:w="1868" w:type="dxa"/>
            <w:hideMark/>
          </w:tcPr>
          <w:p w:rsidR="00292154" w:rsidRPr="009070B4" w:rsidRDefault="00292154" w:rsidP="00292154">
            <w:pPr>
              <w:rPr>
                <w:rFonts w:ascii="Arial" w:hAnsi="Arial" w:cs="Arial"/>
              </w:rPr>
            </w:pPr>
            <w:r>
              <w:rPr>
                <w:rFonts w:ascii="Arial" w:hAnsi="Arial" w:cs="Arial"/>
              </w:rPr>
              <w:t>260 311,33</w:t>
            </w:r>
          </w:p>
        </w:tc>
      </w:tr>
      <w:tr w:rsidR="00292154" w:rsidRPr="009070B4" w:rsidTr="00292154">
        <w:trPr>
          <w:trHeight w:val="525"/>
        </w:trPr>
        <w:tc>
          <w:tcPr>
            <w:tcW w:w="3227" w:type="dxa"/>
            <w:hideMark/>
          </w:tcPr>
          <w:p w:rsidR="00292154" w:rsidRPr="009070B4" w:rsidRDefault="00292154" w:rsidP="00292154">
            <w:pPr>
              <w:rPr>
                <w:rFonts w:ascii="Arial" w:hAnsi="Arial" w:cs="Arial"/>
              </w:rPr>
            </w:pPr>
            <w:r w:rsidRPr="009070B4">
              <w:rPr>
                <w:rFonts w:ascii="Arial" w:hAnsi="Arial" w:cs="Arial"/>
              </w:rPr>
              <w:t>Иные закупки товаров, работ и услуг для обеспечения государственных (муниципальных) нужд</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000 0502 9990014710 240</w:t>
            </w:r>
          </w:p>
        </w:tc>
        <w:tc>
          <w:tcPr>
            <w:tcW w:w="1740" w:type="dxa"/>
            <w:hideMark/>
          </w:tcPr>
          <w:p w:rsidR="00292154" w:rsidRPr="009070B4" w:rsidRDefault="00292154" w:rsidP="00292154">
            <w:pPr>
              <w:rPr>
                <w:rFonts w:ascii="Arial" w:hAnsi="Arial" w:cs="Arial"/>
              </w:rPr>
            </w:pPr>
            <w:r w:rsidRPr="009070B4">
              <w:rPr>
                <w:rFonts w:ascii="Arial" w:hAnsi="Arial" w:cs="Arial"/>
              </w:rPr>
              <w:t>360 000,00</w:t>
            </w:r>
          </w:p>
        </w:tc>
        <w:tc>
          <w:tcPr>
            <w:tcW w:w="1704" w:type="dxa"/>
            <w:hideMark/>
          </w:tcPr>
          <w:p w:rsidR="00292154" w:rsidRPr="009070B4" w:rsidRDefault="00292154" w:rsidP="00292154">
            <w:pPr>
              <w:rPr>
                <w:rFonts w:ascii="Arial" w:hAnsi="Arial" w:cs="Arial"/>
              </w:rPr>
            </w:pPr>
            <w:r>
              <w:rPr>
                <w:rFonts w:ascii="Arial" w:hAnsi="Arial" w:cs="Arial"/>
              </w:rPr>
              <w:t>99</w:t>
            </w:r>
            <w:r w:rsidRPr="009070B4">
              <w:rPr>
                <w:rFonts w:ascii="Arial" w:hAnsi="Arial" w:cs="Arial"/>
              </w:rPr>
              <w:t xml:space="preserve"> </w:t>
            </w:r>
            <w:r>
              <w:rPr>
                <w:rFonts w:ascii="Arial" w:hAnsi="Arial" w:cs="Arial"/>
              </w:rPr>
              <w:t>688</w:t>
            </w:r>
            <w:r w:rsidRPr="009070B4">
              <w:rPr>
                <w:rFonts w:ascii="Arial" w:hAnsi="Arial" w:cs="Arial"/>
              </w:rPr>
              <w:t>,</w:t>
            </w:r>
            <w:r>
              <w:rPr>
                <w:rFonts w:ascii="Arial" w:hAnsi="Arial" w:cs="Arial"/>
              </w:rPr>
              <w:t>67</w:t>
            </w:r>
          </w:p>
        </w:tc>
        <w:tc>
          <w:tcPr>
            <w:tcW w:w="1868" w:type="dxa"/>
            <w:hideMark/>
          </w:tcPr>
          <w:p w:rsidR="00292154" w:rsidRPr="009070B4" w:rsidRDefault="00292154" w:rsidP="00292154">
            <w:pPr>
              <w:rPr>
                <w:rFonts w:ascii="Arial" w:hAnsi="Arial" w:cs="Arial"/>
              </w:rPr>
            </w:pPr>
            <w:r>
              <w:rPr>
                <w:rFonts w:ascii="Arial" w:hAnsi="Arial" w:cs="Arial"/>
              </w:rPr>
              <w:t>260 311,33</w:t>
            </w:r>
          </w:p>
        </w:tc>
      </w:tr>
      <w:tr w:rsidR="00292154" w:rsidRPr="009070B4" w:rsidTr="00292154">
        <w:trPr>
          <w:trHeight w:val="300"/>
        </w:trPr>
        <w:tc>
          <w:tcPr>
            <w:tcW w:w="3227" w:type="dxa"/>
            <w:hideMark/>
          </w:tcPr>
          <w:p w:rsidR="00292154" w:rsidRPr="009070B4" w:rsidRDefault="00292154" w:rsidP="00292154">
            <w:pPr>
              <w:rPr>
                <w:rFonts w:ascii="Arial" w:hAnsi="Arial" w:cs="Arial"/>
              </w:rPr>
            </w:pPr>
            <w:r w:rsidRPr="009070B4">
              <w:rPr>
                <w:rFonts w:ascii="Arial" w:hAnsi="Arial" w:cs="Arial"/>
              </w:rPr>
              <w:lastRenderedPageBreak/>
              <w:t>Благоустройство</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000 0503 0000000000 000</w:t>
            </w:r>
          </w:p>
        </w:tc>
        <w:tc>
          <w:tcPr>
            <w:tcW w:w="1740" w:type="dxa"/>
            <w:hideMark/>
          </w:tcPr>
          <w:p w:rsidR="00292154" w:rsidRPr="009070B4" w:rsidRDefault="00292154" w:rsidP="00292154">
            <w:pPr>
              <w:rPr>
                <w:rFonts w:ascii="Arial" w:hAnsi="Arial" w:cs="Arial"/>
              </w:rPr>
            </w:pPr>
            <w:r>
              <w:rPr>
                <w:rFonts w:ascii="Arial" w:hAnsi="Arial" w:cs="Arial"/>
              </w:rPr>
              <w:t>90 237,50</w:t>
            </w:r>
          </w:p>
        </w:tc>
        <w:tc>
          <w:tcPr>
            <w:tcW w:w="1704" w:type="dxa"/>
            <w:hideMark/>
          </w:tcPr>
          <w:p w:rsidR="00292154" w:rsidRPr="009070B4" w:rsidRDefault="00292154" w:rsidP="00292154">
            <w:pPr>
              <w:rPr>
                <w:rFonts w:ascii="Arial" w:hAnsi="Arial" w:cs="Arial"/>
              </w:rPr>
            </w:pPr>
            <w:r>
              <w:rPr>
                <w:rFonts w:ascii="Arial" w:hAnsi="Arial" w:cs="Arial"/>
              </w:rPr>
              <w:t>29 845,50</w:t>
            </w:r>
          </w:p>
        </w:tc>
        <w:tc>
          <w:tcPr>
            <w:tcW w:w="1868" w:type="dxa"/>
            <w:hideMark/>
          </w:tcPr>
          <w:p w:rsidR="00292154" w:rsidRPr="009070B4" w:rsidRDefault="00292154" w:rsidP="00292154">
            <w:pPr>
              <w:rPr>
                <w:rFonts w:ascii="Arial" w:hAnsi="Arial" w:cs="Arial"/>
              </w:rPr>
            </w:pPr>
            <w:r>
              <w:rPr>
                <w:rFonts w:ascii="Arial" w:hAnsi="Arial" w:cs="Arial"/>
              </w:rPr>
              <w:t>60 392,00</w:t>
            </w:r>
          </w:p>
        </w:tc>
      </w:tr>
      <w:tr w:rsidR="00292154" w:rsidRPr="009070B4" w:rsidTr="00292154">
        <w:trPr>
          <w:trHeight w:val="300"/>
        </w:trPr>
        <w:tc>
          <w:tcPr>
            <w:tcW w:w="3227" w:type="dxa"/>
            <w:hideMark/>
          </w:tcPr>
          <w:p w:rsidR="00292154" w:rsidRPr="009070B4" w:rsidRDefault="00292154" w:rsidP="00292154">
            <w:pPr>
              <w:rPr>
                <w:rFonts w:ascii="Arial" w:hAnsi="Arial" w:cs="Arial"/>
              </w:rPr>
            </w:pPr>
            <w:r w:rsidRPr="009070B4">
              <w:rPr>
                <w:rFonts w:ascii="Arial" w:hAnsi="Arial" w:cs="Arial"/>
              </w:rPr>
              <w:t>Иные вопросы в области жилищно-коммунального хозяйства</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000 0503 9200000000 000</w:t>
            </w:r>
          </w:p>
        </w:tc>
        <w:tc>
          <w:tcPr>
            <w:tcW w:w="1740" w:type="dxa"/>
            <w:hideMark/>
          </w:tcPr>
          <w:p w:rsidR="00292154" w:rsidRPr="009070B4" w:rsidRDefault="00292154" w:rsidP="00292154">
            <w:pPr>
              <w:rPr>
                <w:rFonts w:ascii="Arial" w:hAnsi="Arial" w:cs="Arial"/>
              </w:rPr>
            </w:pPr>
            <w:r w:rsidRPr="009070B4">
              <w:rPr>
                <w:rFonts w:ascii="Arial" w:hAnsi="Arial" w:cs="Arial"/>
              </w:rPr>
              <w:t>65 300,00</w:t>
            </w:r>
          </w:p>
        </w:tc>
        <w:tc>
          <w:tcPr>
            <w:tcW w:w="1704" w:type="dxa"/>
            <w:hideMark/>
          </w:tcPr>
          <w:p w:rsidR="00292154" w:rsidRPr="009070B4" w:rsidRDefault="00292154" w:rsidP="00292154">
            <w:pPr>
              <w:rPr>
                <w:rFonts w:ascii="Arial" w:hAnsi="Arial" w:cs="Arial"/>
              </w:rPr>
            </w:pPr>
            <w:r>
              <w:rPr>
                <w:rFonts w:ascii="Arial" w:hAnsi="Arial" w:cs="Arial"/>
              </w:rPr>
              <w:t>4 9</w:t>
            </w:r>
            <w:r w:rsidRPr="009070B4">
              <w:rPr>
                <w:rFonts w:ascii="Arial" w:hAnsi="Arial" w:cs="Arial"/>
              </w:rPr>
              <w:t>08,00</w:t>
            </w:r>
          </w:p>
        </w:tc>
        <w:tc>
          <w:tcPr>
            <w:tcW w:w="1868" w:type="dxa"/>
            <w:hideMark/>
          </w:tcPr>
          <w:p w:rsidR="00292154" w:rsidRPr="009070B4" w:rsidRDefault="00292154" w:rsidP="00292154">
            <w:pPr>
              <w:rPr>
                <w:rFonts w:ascii="Arial" w:hAnsi="Arial" w:cs="Arial"/>
              </w:rPr>
            </w:pPr>
            <w:r>
              <w:rPr>
                <w:rFonts w:ascii="Arial" w:hAnsi="Arial" w:cs="Arial"/>
              </w:rPr>
              <w:t>60 392,00</w:t>
            </w:r>
          </w:p>
        </w:tc>
      </w:tr>
      <w:tr w:rsidR="00292154" w:rsidRPr="009070B4" w:rsidTr="00292154">
        <w:trPr>
          <w:trHeight w:val="300"/>
        </w:trPr>
        <w:tc>
          <w:tcPr>
            <w:tcW w:w="3227" w:type="dxa"/>
            <w:hideMark/>
          </w:tcPr>
          <w:p w:rsidR="00292154" w:rsidRPr="009070B4" w:rsidRDefault="00292154" w:rsidP="00292154">
            <w:pPr>
              <w:rPr>
                <w:rFonts w:ascii="Arial" w:hAnsi="Arial" w:cs="Arial"/>
              </w:rPr>
            </w:pPr>
            <w:r w:rsidRPr="009070B4">
              <w:rPr>
                <w:rFonts w:ascii="Arial" w:hAnsi="Arial" w:cs="Arial"/>
              </w:rPr>
              <w:t>Иные расходы в области жилищно-коммунального хозяйства</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000 0503 9290000000 000</w:t>
            </w:r>
          </w:p>
        </w:tc>
        <w:tc>
          <w:tcPr>
            <w:tcW w:w="1740" w:type="dxa"/>
            <w:hideMark/>
          </w:tcPr>
          <w:p w:rsidR="00292154" w:rsidRPr="009070B4" w:rsidRDefault="00292154" w:rsidP="00292154">
            <w:pPr>
              <w:rPr>
                <w:rFonts w:ascii="Arial" w:hAnsi="Arial" w:cs="Arial"/>
              </w:rPr>
            </w:pPr>
            <w:r w:rsidRPr="009070B4">
              <w:rPr>
                <w:rFonts w:ascii="Arial" w:hAnsi="Arial" w:cs="Arial"/>
              </w:rPr>
              <w:t>65 300,00</w:t>
            </w:r>
          </w:p>
        </w:tc>
        <w:tc>
          <w:tcPr>
            <w:tcW w:w="1704" w:type="dxa"/>
            <w:hideMark/>
          </w:tcPr>
          <w:p w:rsidR="00292154" w:rsidRPr="009070B4" w:rsidRDefault="00292154" w:rsidP="00292154">
            <w:pPr>
              <w:rPr>
                <w:rFonts w:ascii="Arial" w:hAnsi="Arial" w:cs="Arial"/>
              </w:rPr>
            </w:pPr>
            <w:r>
              <w:rPr>
                <w:rFonts w:ascii="Arial" w:hAnsi="Arial" w:cs="Arial"/>
              </w:rPr>
              <w:t>4 908,00</w:t>
            </w:r>
          </w:p>
        </w:tc>
        <w:tc>
          <w:tcPr>
            <w:tcW w:w="1868" w:type="dxa"/>
            <w:hideMark/>
          </w:tcPr>
          <w:p w:rsidR="00292154" w:rsidRPr="009070B4" w:rsidRDefault="00292154" w:rsidP="00292154">
            <w:pPr>
              <w:rPr>
                <w:rFonts w:ascii="Arial" w:hAnsi="Arial" w:cs="Arial"/>
              </w:rPr>
            </w:pPr>
            <w:r>
              <w:rPr>
                <w:rFonts w:ascii="Arial" w:hAnsi="Arial" w:cs="Arial"/>
              </w:rPr>
              <w:t>60 392,00</w:t>
            </w:r>
          </w:p>
        </w:tc>
      </w:tr>
      <w:tr w:rsidR="00292154" w:rsidRPr="009070B4" w:rsidTr="00292154">
        <w:trPr>
          <w:trHeight w:val="300"/>
        </w:trPr>
        <w:tc>
          <w:tcPr>
            <w:tcW w:w="3227" w:type="dxa"/>
            <w:hideMark/>
          </w:tcPr>
          <w:p w:rsidR="00292154" w:rsidRPr="009070B4" w:rsidRDefault="00292154" w:rsidP="00292154">
            <w:pPr>
              <w:rPr>
                <w:rFonts w:ascii="Arial" w:hAnsi="Arial" w:cs="Arial"/>
              </w:rPr>
            </w:pPr>
            <w:r w:rsidRPr="009070B4">
              <w:rPr>
                <w:rFonts w:ascii="Arial" w:hAnsi="Arial" w:cs="Arial"/>
              </w:rPr>
              <w:t>Прочие мероприятия по благоустройству поселений</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000 0503 9290018080 000</w:t>
            </w:r>
          </w:p>
        </w:tc>
        <w:tc>
          <w:tcPr>
            <w:tcW w:w="1740" w:type="dxa"/>
            <w:hideMark/>
          </w:tcPr>
          <w:p w:rsidR="00292154" w:rsidRPr="009070B4" w:rsidRDefault="00292154" w:rsidP="00292154">
            <w:pPr>
              <w:rPr>
                <w:rFonts w:ascii="Arial" w:hAnsi="Arial" w:cs="Arial"/>
              </w:rPr>
            </w:pPr>
            <w:r w:rsidRPr="009070B4">
              <w:rPr>
                <w:rFonts w:ascii="Arial" w:hAnsi="Arial" w:cs="Arial"/>
              </w:rPr>
              <w:t>65 300,00</w:t>
            </w:r>
          </w:p>
        </w:tc>
        <w:tc>
          <w:tcPr>
            <w:tcW w:w="1704" w:type="dxa"/>
            <w:hideMark/>
          </w:tcPr>
          <w:p w:rsidR="00292154" w:rsidRPr="009070B4" w:rsidRDefault="00292154" w:rsidP="00292154">
            <w:pPr>
              <w:rPr>
                <w:rFonts w:ascii="Arial" w:hAnsi="Arial" w:cs="Arial"/>
              </w:rPr>
            </w:pPr>
            <w:r>
              <w:rPr>
                <w:rFonts w:ascii="Arial" w:hAnsi="Arial" w:cs="Arial"/>
              </w:rPr>
              <w:t>4 908,00</w:t>
            </w:r>
          </w:p>
        </w:tc>
        <w:tc>
          <w:tcPr>
            <w:tcW w:w="1868" w:type="dxa"/>
            <w:hideMark/>
          </w:tcPr>
          <w:p w:rsidR="00292154" w:rsidRPr="009070B4" w:rsidRDefault="00292154" w:rsidP="00292154">
            <w:pPr>
              <w:rPr>
                <w:rFonts w:ascii="Arial" w:hAnsi="Arial" w:cs="Arial"/>
              </w:rPr>
            </w:pPr>
            <w:r>
              <w:rPr>
                <w:rFonts w:ascii="Arial" w:hAnsi="Arial" w:cs="Arial"/>
              </w:rPr>
              <w:t>60 392,00</w:t>
            </w:r>
          </w:p>
        </w:tc>
      </w:tr>
      <w:tr w:rsidR="00292154" w:rsidRPr="009070B4" w:rsidTr="00292154">
        <w:trPr>
          <w:trHeight w:val="525"/>
        </w:trPr>
        <w:tc>
          <w:tcPr>
            <w:tcW w:w="3227" w:type="dxa"/>
            <w:hideMark/>
          </w:tcPr>
          <w:p w:rsidR="00292154" w:rsidRPr="009070B4" w:rsidRDefault="00292154" w:rsidP="00292154">
            <w:pPr>
              <w:rPr>
                <w:rFonts w:ascii="Arial" w:hAnsi="Arial" w:cs="Arial"/>
              </w:rPr>
            </w:pPr>
            <w:r w:rsidRPr="009070B4">
              <w:rPr>
                <w:rFonts w:ascii="Arial" w:hAnsi="Arial" w:cs="Arial"/>
              </w:rPr>
              <w:t>Закупка товаров, работ и услуг для обеспечения государственных (муниципальных) нужд</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000 0503 9290018080 200</w:t>
            </w:r>
          </w:p>
        </w:tc>
        <w:tc>
          <w:tcPr>
            <w:tcW w:w="1740" w:type="dxa"/>
            <w:hideMark/>
          </w:tcPr>
          <w:p w:rsidR="00292154" w:rsidRPr="009070B4" w:rsidRDefault="00292154" w:rsidP="00292154">
            <w:pPr>
              <w:rPr>
                <w:rFonts w:ascii="Arial" w:hAnsi="Arial" w:cs="Arial"/>
              </w:rPr>
            </w:pPr>
            <w:r w:rsidRPr="009070B4">
              <w:rPr>
                <w:rFonts w:ascii="Arial" w:hAnsi="Arial" w:cs="Arial"/>
              </w:rPr>
              <w:t>65 300,00</w:t>
            </w:r>
          </w:p>
        </w:tc>
        <w:tc>
          <w:tcPr>
            <w:tcW w:w="1704" w:type="dxa"/>
            <w:hideMark/>
          </w:tcPr>
          <w:p w:rsidR="00292154" w:rsidRPr="009070B4" w:rsidRDefault="00292154" w:rsidP="00292154">
            <w:pPr>
              <w:rPr>
                <w:rFonts w:ascii="Arial" w:hAnsi="Arial" w:cs="Arial"/>
              </w:rPr>
            </w:pPr>
            <w:r>
              <w:rPr>
                <w:rFonts w:ascii="Arial" w:hAnsi="Arial" w:cs="Arial"/>
              </w:rPr>
              <w:t>4 908,00</w:t>
            </w:r>
          </w:p>
        </w:tc>
        <w:tc>
          <w:tcPr>
            <w:tcW w:w="1868" w:type="dxa"/>
            <w:hideMark/>
          </w:tcPr>
          <w:p w:rsidR="00292154" w:rsidRPr="009070B4" w:rsidRDefault="00292154" w:rsidP="00292154">
            <w:pPr>
              <w:rPr>
                <w:rFonts w:ascii="Arial" w:hAnsi="Arial" w:cs="Arial"/>
              </w:rPr>
            </w:pPr>
            <w:r>
              <w:rPr>
                <w:rFonts w:ascii="Arial" w:hAnsi="Arial" w:cs="Arial"/>
              </w:rPr>
              <w:t>60 392,00</w:t>
            </w:r>
          </w:p>
        </w:tc>
      </w:tr>
      <w:tr w:rsidR="00292154" w:rsidRPr="009070B4" w:rsidTr="00292154">
        <w:trPr>
          <w:trHeight w:val="525"/>
        </w:trPr>
        <w:tc>
          <w:tcPr>
            <w:tcW w:w="3227" w:type="dxa"/>
            <w:hideMark/>
          </w:tcPr>
          <w:p w:rsidR="00292154" w:rsidRPr="009070B4" w:rsidRDefault="00292154" w:rsidP="00292154">
            <w:pPr>
              <w:rPr>
                <w:rFonts w:ascii="Arial" w:hAnsi="Arial" w:cs="Arial"/>
              </w:rPr>
            </w:pPr>
            <w:r w:rsidRPr="009070B4">
              <w:rPr>
                <w:rFonts w:ascii="Arial" w:hAnsi="Arial" w:cs="Arial"/>
              </w:rPr>
              <w:t>Иные закупки товаров, работ и услуг для обеспечения государственных (муниципальных) нужд</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000 0503 9290018080 240</w:t>
            </w:r>
          </w:p>
        </w:tc>
        <w:tc>
          <w:tcPr>
            <w:tcW w:w="1740" w:type="dxa"/>
            <w:hideMark/>
          </w:tcPr>
          <w:p w:rsidR="00292154" w:rsidRPr="009070B4" w:rsidRDefault="00292154" w:rsidP="00292154">
            <w:pPr>
              <w:rPr>
                <w:rFonts w:ascii="Arial" w:hAnsi="Arial" w:cs="Arial"/>
              </w:rPr>
            </w:pPr>
            <w:r w:rsidRPr="009070B4">
              <w:rPr>
                <w:rFonts w:ascii="Arial" w:hAnsi="Arial" w:cs="Arial"/>
              </w:rPr>
              <w:t>65 300,00</w:t>
            </w:r>
          </w:p>
        </w:tc>
        <w:tc>
          <w:tcPr>
            <w:tcW w:w="1704" w:type="dxa"/>
            <w:hideMark/>
          </w:tcPr>
          <w:p w:rsidR="00292154" w:rsidRPr="009070B4" w:rsidRDefault="00292154" w:rsidP="00292154">
            <w:pPr>
              <w:rPr>
                <w:rFonts w:ascii="Arial" w:hAnsi="Arial" w:cs="Arial"/>
              </w:rPr>
            </w:pPr>
            <w:r>
              <w:rPr>
                <w:rFonts w:ascii="Arial" w:hAnsi="Arial" w:cs="Arial"/>
              </w:rPr>
              <w:t>4 908,00</w:t>
            </w:r>
          </w:p>
        </w:tc>
        <w:tc>
          <w:tcPr>
            <w:tcW w:w="1868" w:type="dxa"/>
            <w:hideMark/>
          </w:tcPr>
          <w:p w:rsidR="00292154" w:rsidRPr="009070B4" w:rsidRDefault="00292154" w:rsidP="00292154">
            <w:pPr>
              <w:rPr>
                <w:rFonts w:ascii="Arial" w:hAnsi="Arial" w:cs="Arial"/>
              </w:rPr>
            </w:pPr>
            <w:r>
              <w:rPr>
                <w:rFonts w:ascii="Arial" w:hAnsi="Arial" w:cs="Arial"/>
              </w:rPr>
              <w:t>60 392,00</w:t>
            </w:r>
          </w:p>
        </w:tc>
      </w:tr>
      <w:tr w:rsidR="00292154" w:rsidRPr="009070B4" w:rsidTr="00292154">
        <w:trPr>
          <w:trHeight w:val="300"/>
        </w:trPr>
        <w:tc>
          <w:tcPr>
            <w:tcW w:w="3227" w:type="dxa"/>
            <w:hideMark/>
          </w:tcPr>
          <w:p w:rsidR="00292154" w:rsidRPr="009070B4" w:rsidRDefault="00292154" w:rsidP="00292154">
            <w:pPr>
              <w:rPr>
                <w:rFonts w:ascii="Arial" w:hAnsi="Arial" w:cs="Arial"/>
              </w:rPr>
            </w:pPr>
            <w:r w:rsidRPr="009070B4">
              <w:rPr>
                <w:rFonts w:ascii="Arial" w:hAnsi="Arial" w:cs="Arial"/>
              </w:rPr>
              <w:t>Расходы общего характера в рамках переданных полномочий</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000 0503 9800000000 000</w:t>
            </w:r>
          </w:p>
        </w:tc>
        <w:tc>
          <w:tcPr>
            <w:tcW w:w="1740" w:type="dxa"/>
            <w:hideMark/>
          </w:tcPr>
          <w:p w:rsidR="00292154" w:rsidRPr="009070B4" w:rsidRDefault="00292154" w:rsidP="00292154">
            <w:pPr>
              <w:rPr>
                <w:rFonts w:ascii="Arial" w:hAnsi="Arial" w:cs="Arial"/>
              </w:rPr>
            </w:pPr>
            <w:r w:rsidRPr="009070B4">
              <w:rPr>
                <w:rFonts w:ascii="Arial" w:hAnsi="Arial" w:cs="Arial"/>
              </w:rPr>
              <w:t>2</w:t>
            </w:r>
            <w:r>
              <w:rPr>
                <w:rFonts w:ascii="Arial" w:hAnsi="Arial" w:cs="Arial"/>
              </w:rPr>
              <w:t>4 937,5</w:t>
            </w:r>
            <w:r w:rsidRPr="009070B4">
              <w:rPr>
                <w:rFonts w:ascii="Arial" w:hAnsi="Arial" w:cs="Arial"/>
              </w:rPr>
              <w:t>0</w:t>
            </w:r>
          </w:p>
        </w:tc>
        <w:tc>
          <w:tcPr>
            <w:tcW w:w="1704" w:type="dxa"/>
            <w:hideMark/>
          </w:tcPr>
          <w:p w:rsidR="00292154" w:rsidRPr="009070B4" w:rsidRDefault="00292154" w:rsidP="00292154">
            <w:pPr>
              <w:rPr>
                <w:rFonts w:ascii="Arial" w:hAnsi="Arial" w:cs="Arial"/>
              </w:rPr>
            </w:pPr>
            <w:r w:rsidRPr="009070B4">
              <w:rPr>
                <w:rFonts w:ascii="Arial" w:hAnsi="Arial" w:cs="Arial"/>
              </w:rPr>
              <w:t>2</w:t>
            </w:r>
            <w:r>
              <w:rPr>
                <w:rFonts w:ascii="Arial" w:hAnsi="Arial" w:cs="Arial"/>
              </w:rPr>
              <w:t>4 937,5</w:t>
            </w:r>
            <w:r w:rsidRPr="009070B4">
              <w:rPr>
                <w:rFonts w:ascii="Arial" w:hAnsi="Arial" w:cs="Arial"/>
              </w:rPr>
              <w:t>0</w:t>
            </w:r>
          </w:p>
        </w:tc>
        <w:tc>
          <w:tcPr>
            <w:tcW w:w="1868" w:type="dxa"/>
            <w:hideMark/>
          </w:tcPr>
          <w:p w:rsidR="00292154" w:rsidRPr="009070B4" w:rsidRDefault="00292154" w:rsidP="00292154">
            <w:pPr>
              <w:rPr>
                <w:rFonts w:ascii="Arial" w:hAnsi="Arial" w:cs="Arial"/>
              </w:rPr>
            </w:pPr>
            <w:r w:rsidRPr="009070B4">
              <w:rPr>
                <w:rFonts w:ascii="Arial" w:hAnsi="Arial" w:cs="Arial"/>
              </w:rPr>
              <w:t>0,00</w:t>
            </w:r>
          </w:p>
        </w:tc>
      </w:tr>
      <w:tr w:rsidR="00292154" w:rsidRPr="009070B4" w:rsidTr="00292154">
        <w:trPr>
          <w:trHeight w:val="525"/>
        </w:trPr>
        <w:tc>
          <w:tcPr>
            <w:tcW w:w="3227" w:type="dxa"/>
            <w:hideMark/>
          </w:tcPr>
          <w:p w:rsidR="00292154" w:rsidRPr="009070B4" w:rsidRDefault="00292154" w:rsidP="00292154">
            <w:pPr>
              <w:rPr>
                <w:rFonts w:ascii="Arial" w:hAnsi="Arial" w:cs="Arial"/>
              </w:rPr>
            </w:pPr>
            <w:r w:rsidRPr="009070B4">
              <w:rPr>
                <w:rFonts w:ascii="Arial" w:hAnsi="Arial" w:cs="Arial"/>
              </w:rPr>
              <w:t>Расходы на осуществление части полномочий по решению вопросов местного значения</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000 0503 9850000000 000</w:t>
            </w:r>
          </w:p>
        </w:tc>
        <w:tc>
          <w:tcPr>
            <w:tcW w:w="1740" w:type="dxa"/>
            <w:hideMark/>
          </w:tcPr>
          <w:p w:rsidR="00292154" w:rsidRPr="009070B4" w:rsidRDefault="00292154" w:rsidP="00292154">
            <w:pPr>
              <w:rPr>
                <w:rFonts w:ascii="Arial" w:hAnsi="Arial" w:cs="Arial"/>
              </w:rPr>
            </w:pPr>
            <w:r w:rsidRPr="009070B4">
              <w:rPr>
                <w:rFonts w:ascii="Arial" w:hAnsi="Arial" w:cs="Arial"/>
              </w:rPr>
              <w:t>2</w:t>
            </w:r>
            <w:r>
              <w:rPr>
                <w:rFonts w:ascii="Arial" w:hAnsi="Arial" w:cs="Arial"/>
              </w:rPr>
              <w:t>4 937,5</w:t>
            </w:r>
            <w:r w:rsidRPr="009070B4">
              <w:rPr>
                <w:rFonts w:ascii="Arial" w:hAnsi="Arial" w:cs="Arial"/>
              </w:rPr>
              <w:t>0</w:t>
            </w:r>
          </w:p>
        </w:tc>
        <w:tc>
          <w:tcPr>
            <w:tcW w:w="1704" w:type="dxa"/>
            <w:hideMark/>
          </w:tcPr>
          <w:p w:rsidR="00292154" w:rsidRPr="009070B4" w:rsidRDefault="00292154" w:rsidP="00292154">
            <w:pPr>
              <w:rPr>
                <w:rFonts w:ascii="Arial" w:hAnsi="Arial" w:cs="Arial"/>
              </w:rPr>
            </w:pPr>
            <w:r w:rsidRPr="009070B4">
              <w:rPr>
                <w:rFonts w:ascii="Arial" w:hAnsi="Arial" w:cs="Arial"/>
              </w:rPr>
              <w:t>2</w:t>
            </w:r>
            <w:r>
              <w:rPr>
                <w:rFonts w:ascii="Arial" w:hAnsi="Arial" w:cs="Arial"/>
              </w:rPr>
              <w:t>4 937,5</w:t>
            </w:r>
            <w:r w:rsidRPr="009070B4">
              <w:rPr>
                <w:rFonts w:ascii="Arial" w:hAnsi="Arial" w:cs="Arial"/>
              </w:rPr>
              <w:t>0</w:t>
            </w:r>
          </w:p>
        </w:tc>
        <w:tc>
          <w:tcPr>
            <w:tcW w:w="1868" w:type="dxa"/>
            <w:hideMark/>
          </w:tcPr>
          <w:p w:rsidR="00292154" w:rsidRPr="009070B4" w:rsidRDefault="00292154" w:rsidP="00292154">
            <w:pPr>
              <w:rPr>
                <w:rFonts w:ascii="Arial" w:hAnsi="Arial" w:cs="Arial"/>
              </w:rPr>
            </w:pPr>
            <w:r w:rsidRPr="009070B4">
              <w:rPr>
                <w:rFonts w:ascii="Arial" w:hAnsi="Arial" w:cs="Arial"/>
              </w:rPr>
              <w:t>0,00</w:t>
            </w:r>
          </w:p>
        </w:tc>
      </w:tr>
      <w:tr w:rsidR="00292154" w:rsidRPr="009070B4" w:rsidTr="00292154">
        <w:trPr>
          <w:trHeight w:val="525"/>
        </w:trPr>
        <w:tc>
          <w:tcPr>
            <w:tcW w:w="3227" w:type="dxa"/>
            <w:hideMark/>
          </w:tcPr>
          <w:p w:rsidR="00292154" w:rsidRPr="009070B4" w:rsidRDefault="00292154" w:rsidP="00292154">
            <w:pPr>
              <w:rPr>
                <w:rFonts w:ascii="Arial" w:hAnsi="Arial" w:cs="Arial"/>
              </w:rPr>
            </w:pPr>
            <w:r w:rsidRPr="009070B4">
              <w:rPr>
                <w:rFonts w:ascii="Arial" w:hAnsi="Arial" w:cs="Arial"/>
              </w:rPr>
              <w:t>Расходы на осуществление части полномочий по решению вопросов местного значения по содержанию мест захоронения</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000 0503 9850060515 000</w:t>
            </w:r>
          </w:p>
        </w:tc>
        <w:tc>
          <w:tcPr>
            <w:tcW w:w="1740" w:type="dxa"/>
            <w:hideMark/>
          </w:tcPr>
          <w:p w:rsidR="00292154" w:rsidRPr="009070B4" w:rsidRDefault="00292154" w:rsidP="00292154">
            <w:pPr>
              <w:rPr>
                <w:rFonts w:ascii="Arial" w:hAnsi="Arial" w:cs="Arial"/>
              </w:rPr>
            </w:pPr>
            <w:r w:rsidRPr="009070B4">
              <w:rPr>
                <w:rFonts w:ascii="Arial" w:hAnsi="Arial" w:cs="Arial"/>
              </w:rPr>
              <w:t>2</w:t>
            </w:r>
            <w:r>
              <w:rPr>
                <w:rFonts w:ascii="Arial" w:hAnsi="Arial" w:cs="Arial"/>
              </w:rPr>
              <w:t>4 937,5</w:t>
            </w:r>
            <w:r w:rsidRPr="009070B4">
              <w:rPr>
                <w:rFonts w:ascii="Arial" w:hAnsi="Arial" w:cs="Arial"/>
              </w:rPr>
              <w:t>0</w:t>
            </w:r>
          </w:p>
        </w:tc>
        <w:tc>
          <w:tcPr>
            <w:tcW w:w="1704" w:type="dxa"/>
            <w:hideMark/>
          </w:tcPr>
          <w:p w:rsidR="00292154" w:rsidRPr="009070B4" w:rsidRDefault="00292154" w:rsidP="00292154">
            <w:pPr>
              <w:rPr>
                <w:rFonts w:ascii="Arial" w:hAnsi="Arial" w:cs="Arial"/>
              </w:rPr>
            </w:pPr>
            <w:r w:rsidRPr="009070B4">
              <w:rPr>
                <w:rFonts w:ascii="Arial" w:hAnsi="Arial" w:cs="Arial"/>
              </w:rPr>
              <w:t>2</w:t>
            </w:r>
            <w:r>
              <w:rPr>
                <w:rFonts w:ascii="Arial" w:hAnsi="Arial" w:cs="Arial"/>
              </w:rPr>
              <w:t>4 937,5</w:t>
            </w:r>
            <w:r w:rsidRPr="009070B4">
              <w:rPr>
                <w:rFonts w:ascii="Arial" w:hAnsi="Arial" w:cs="Arial"/>
              </w:rPr>
              <w:t>0</w:t>
            </w:r>
          </w:p>
        </w:tc>
        <w:tc>
          <w:tcPr>
            <w:tcW w:w="1868" w:type="dxa"/>
            <w:hideMark/>
          </w:tcPr>
          <w:p w:rsidR="00292154" w:rsidRPr="009070B4" w:rsidRDefault="00292154" w:rsidP="00292154">
            <w:pPr>
              <w:rPr>
                <w:rFonts w:ascii="Arial" w:hAnsi="Arial" w:cs="Arial"/>
              </w:rPr>
            </w:pPr>
            <w:r w:rsidRPr="009070B4">
              <w:rPr>
                <w:rFonts w:ascii="Arial" w:hAnsi="Arial" w:cs="Arial"/>
              </w:rPr>
              <w:t>0,00</w:t>
            </w:r>
          </w:p>
        </w:tc>
      </w:tr>
      <w:tr w:rsidR="00292154" w:rsidRPr="009070B4" w:rsidTr="00292154">
        <w:trPr>
          <w:trHeight w:val="525"/>
        </w:trPr>
        <w:tc>
          <w:tcPr>
            <w:tcW w:w="3227" w:type="dxa"/>
            <w:hideMark/>
          </w:tcPr>
          <w:p w:rsidR="00292154" w:rsidRPr="009070B4" w:rsidRDefault="00292154" w:rsidP="00292154">
            <w:pPr>
              <w:rPr>
                <w:rFonts w:ascii="Arial" w:hAnsi="Arial" w:cs="Arial"/>
              </w:rPr>
            </w:pPr>
            <w:r w:rsidRPr="009070B4">
              <w:rPr>
                <w:rFonts w:ascii="Arial" w:hAnsi="Arial" w:cs="Arial"/>
              </w:rPr>
              <w:t>Закупка товаров, работ и услуг для обеспечения государственных (муниципальных) нужд</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000 0503 9850060515 200</w:t>
            </w:r>
          </w:p>
        </w:tc>
        <w:tc>
          <w:tcPr>
            <w:tcW w:w="1740" w:type="dxa"/>
            <w:hideMark/>
          </w:tcPr>
          <w:p w:rsidR="00292154" w:rsidRPr="009070B4" w:rsidRDefault="00292154" w:rsidP="00292154">
            <w:pPr>
              <w:rPr>
                <w:rFonts w:ascii="Arial" w:hAnsi="Arial" w:cs="Arial"/>
              </w:rPr>
            </w:pPr>
            <w:r w:rsidRPr="009070B4">
              <w:rPr>
                <w:rFonts w:ascii="Arial" w:hAnsi="Arial" w:cs="Arial"/>
              </w:rPr>
              <w:t>2</w:t>
            </w:r>
            <w:r>
              <w:rPr>
                <w:rFonts w:ascii="Arial" w:hAnsi="Arial" w:cs="Arial"/>
              </w:rPr>
              <w:t>4 937,5</w:t>
            </w:r>
            <w:r w:rsidRPr="009070B4">
              <w:rPr>
                <w:rFonts w:ascii="Arial" w:hAnsi="Arial" w:cs="Arial"/>
              </w:rPr>
              <w:t>0</w:t>
            </w:r>
          </w:p>
        </w:tc>
        <w:tc>
          <w:tcPr>
            <w:tcW w:w="1704" w:type="dxa"/>
            <w:hideMark/>
          </w:tcPr>
          <w:p w:rsidR="00292154" w:rsidRPr="009070B4" w:rsidRDefault="00292154" w:rsidP="00292154">
            <w:pPr>
              <w:rPr>
                <w:rFonts w:ascii="Arial" w:hAnsi="Arial" w:cs="Arial"/>
              </w:rPr>
            </w:pPr>
            <w:r w:rsidRPr="009070B4">
              <w:rPr>
                <w:rFonts w:ascii="Arial" w:hAnsi="Arial" w:cs="Arial"/>
              </w:rPr>
              <w:t>2</w:t>
            </w:r>
            <w:r>
              <w:rPr>
                <w:rFonts w:ascii="Arial" w:hAnsi="Arial" w:cs="Arial"/>
              </w:rPr>
              <w:t>4 937,5</w:t>
            </w:r>
            <w:r w:rsidRPr="009070B4">
              <w:rPr>
                <w:rFonts w:ascii="Arial" w:hAnsi="Arial" w:cs="Arial"/>
              </w:rPr>
              <w:t>0</w:t>
            </w:r>
          </w:p>
        </w:tc>
        <w:tc>
          <w:tcPr>
            <w:tcW w:w="1868" w:type="dxa"/>
            <w:hideMark/>
          </w:tcPr>
          <w:p w:rsidR="00292154" w:rsidRPr="009070B4" w:rsidRDefault="00292154" w:rsidP="00292154">
            <w:pPr>
              <w:rPr>
                <w:rFonts w:ascii="Arial" w:hAnsi="Arial" w:cs="Arial"/>
              </w:rPr>
            </w:pPr>
            <w:r w:rsidRPr="009070B4">
              <w:rPr>
                <w:rFonts w:ascii="Arial" w:hAnsi="Arial" w:cs="Arial"/>
              </w:rPr>
              <w:t>0,00</w:t>
            </w:r>
          </w:p>
        </w:tc>
      </w:tr>
      <w:tr w:rsidR="00292154" w:rsidRPr="009070B4" w:rsidTr="00292154">
        <w:trPr>
          <w:trHeight w:val="525"/>
        </w:trPr>
        <w:tc>
          <w:tcPr>
            <w:tcW w:w="3227" w:type="dxa"/>
            <w:hideMark/>
          </w:tcPr>
          <w:p w:rsidR="00292154" w:rsidRPr="009070B4" w:rsidRDefault="00292154" w:rsidP="00292154">
            <w:pPr>
              <w:rPr>
                <w:rFonts w:ascii="Arial" w:hAnsi="Arial" w:cs="Arial"/>
              </w:rPr>
            </w:pPr>
            <w:r w:rsidRPr="009070B4">
              <w:rPr>
                <w:rFonts w:ascii="Arial" w:hAnsi="Arial" w:cs="Arial"/>
              </w:rPr>
              <w:t>Иные закупки товаров, работ и услуг для обеспечения государственных (муниципальных) нужд</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000 0503 9850060515 240</w:t>
            </w:r>
          </w:p>
        </w:tc>
        <w:tc>
          <w:tcPr>
            <w:tcW w:w="1740" w:type="dxa"/>
            <w:hideMark/>
          </w:tcPr>
          <w:p w:rsidR="00292154" w:rsidRPr="009070B4" w:rsidRDefault="00292154" w:rsidP="00292154">
            <w:pPr>
              <w:rPr>
                <w:rFonts w:ascii="Arial" w:hAnsi="Arial" w:cs="Arial"/>
              </w:rPr>
            </w:pPr>
            <w:r w:rsidRPr="009070B4">
              <w:rPr>
                <w:rFonts w:ascii="Arial" w:hAnsi="Arial" w:cs="Arial"/>
              </w:rPr>
              <w:t>2</w:t>
            </w:r>
            <w:r>
              <w:rPr>
                <w:rFonts w:ascii="Arial" w:hAnsi="Arial" w:cs="Arial"/>
              </w:rPr>
              <w:t>4 937,5</w:t>
            </w:r>
            <w:r w:rsidRPr="009070B4">
              <w:rPr>
                <w:rFonts w:ascii="Arial" w:hAnsi="Arial" w:cs="Arial"/>
              </w:rPr>
              <w:t>0</w:t>
            </w:r>
          </w:p>
        </w:tc>
        <w:tc>
          <w:tcPr>
            <w:tcW w:w="1704" w:type="dxa"/>
            <w:hideMark/>
          </w:tcPr>
          <w:p w:rsidR="00292154" w:rsidRPr="009070B4" w:rsidRDefault="00292154" w:rsidP="00292154">
            <w:pPr>
              <w:rPr>
                <w:rFonts w:ascii="Arial" w:hAnsi="Arial" w:cs="Arial"/>
              </w:rPr>
            </w:pPr>
            <w:r w:rsidRPr="009070B4">
              <w:rPr>
                <w:rFonts w:ascii="Arial" w:hAnsi="Arial" w:cs="Arial"/>
              </w:rPr>
              <w:t>2</w:t>
            </w:r>
            <w:r>
              <w:rPr>
                <w:rFonts w:ascii="Arial" w:hAnsi="Arial" w:cs="Arial"/>
              </w:rPr>
              <w:t>4 937,5</w:t>
            </w:r>
            <w:r w:rsidRPr="009070B4">
              <w:rPr>
                <w:rFonts w:ascii="Arial" w:hAnsi="Arial" w:cs="Arial"/>
              </w:rPr>
              <w:t>0</w:t>
            </w:r>
          </w:p>
        </w:tc>
        <w:tc>
          <w:tcPr>
            <w:tcW w:w="1868" w:type="dxa"/>
            <w:hideMark/>
          </w:tcPr>
          <w:p w:rsidR="00292154" w:rsidRPr="009070B4" w:rsidRDefault="00292154" w:rsidP="00292154">
            <w:pPr>
              <w:rPr>
                <w:rFonts w:ascii="Arial" w:hAnsi="Arial" w:cs="Arial"/>
              </w:rPr>
            </w:pPr>
            <w:r w:rsidRPr="009070B4">
              <w:rPr>
                <w:rFonts w:ascii="Arial" w:hAnsi="Arial" w:cs="Arial"/>
              </w:rPr>
              <w:t>0,00</w:t>
            </w:r>
          </w:p>
        </w:tc>
      </w:tr>
      <w:tr w:rsidR="00292154" w:rsidRPr="009070B4" w:rsidTr="00292154">
        <w:trPr>
          <w:trHeight w:val="300"/>
        </w:trPr>
        <w:tc>
          <w:tcPr>
            <w:tcW w:w="3227" w:type="dxa"/>
            <w:hideMark/>
          </w:tcPr>
          <w:p w:rsidR="00292154" w:rsidRPr="009070B4" w:rsidRDefault="00292154" w:rsidP="00292154">
            <w:pPr>
              <w:rPr>
                <w:rFonts w:ascii="Arial" w:hAnsi="Arial" w:cs="Arial"/>
              </w:rPr>
            </w:pPr>
            <w:r w:rsidRPr="009070B4">
              <w:rPr>
                <w:rFonts w:ascii="Arial" w:hAnsi="Arial" w:cs="Arial"/>
              </w:rPr>
              <w:t>КУЛЬТУРА, КИНЕМАТОГРАФИЯ</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000 0800 0000000000 000</w:t>
            </w:r>
          </w:p>
        </w:tc>
        <w:tc>
          <w:tcPr>
            <w:tcW w:w="1740" w:type="dxa"/>
            <w:hideMark/>
          </w:tcPr>
          <w:p w:rsidR="00292154" w:rsidRPr="009070B4" w:rsidRDefault="00292154" w:rsidP="00292154">
            <w:pPr>
              <w:rPr>
                <w:rFonts w:ascii="Arial" w:hAnsi="Arial" w:cs="Arial"/>
              </w:rPr>
            </w:pPr>
            <w:r w:rsidRPr="009070B4">
              <w:rPr>
                <w:rFonts w:ascii="Arial" w:hAnsi="Arial" w:cs="Arial"/>
              </w:rPr>
              <w:t>1</w:t>
            </w:r>
            <w:r>
              <w:rPr>
                <w:rFonts w:ascii="Arial" w:hAnsi="Arial" w:cs="Arial"/>
              </w:rPr>
              <w:t>58</w:t>
            </w:r>
            <w:r w:rsidRPr="009070B4">
              <w:rPr>
                <w:rFonts w:ascii="Arial" w:hAnsi="Arial" w:cs="Arial"/>
              </w:rPr>
              <w:t xml:space="preserve"> 8</w:t>
            </w:r>
            <w:r>
              <w:rPr>
                <w:rFonts w:ascii="Arial" w:hAnsi="Arial" w:cs="Arial"/>
              </w:rPr>
              <w:t>62</w:t>
            </w:r>
            <w:r w:rsidRPr="009070B4">
              <w:rPr>
                <w:rFonts w:ascii="Arial" w:hAnsi="Arial" w:cs="Arial"/>
              </w:rPr>
              <w:t>,</w:t>
            </w:r>
            <w:r>
              <w:rPr>
                <w:rFonts w:ascii="Arial" w:hAnsi="Arial" w:cs="Arial"/>
              </w:rPr>
              <w:t>5</w:t>
            </w:r>
            <w:r w:rsidRPr="009070B4">
              <w:rPr>
                <w:rFonts w:ascii="Arial" w:hAnsi="Arial" w:cs="Arial"/>
              </w:rPr>
              <w:t>0</w:t>
            </w:r>
          </w:p>
        </w:tc>
        <w:tc>
          <w:tcPr>
            <w:tcW w:w="1704" w:type="dxa"/>
            <w:hideMark/>
          </w:tcPr>
          <w:p w:rsidR="00292154" w:rsidRPr="009070B4" w:rsidRDefault="00292154" w:rsidP="00292154">
            <w:pPr>
              <w:rPr>
                <w:rFonts w:ascii="Arial" w:hAnsi="Arial" w:cs="Arial"/>
              </w:rPr>
            </w:pPr>
            <w:r>
              <w:rPr>
                <w:rFonts w:ascii="Arial" w:hAnsi="Arial" w:cs="Arial"/>
              </w:rPr>
              <w:t>2</w:t>
            </w:r>
            <w:r w:rsidRPr="009070B4">
              <w:rPr>
                <w:rFonts w:ascii="Arial" w:hAnsi="Arial" w:cs="Arial"/>
              </w:rPr>
              <w:t xml:space="preserve">8 </w:t>
            </w:r>
            <w:r>
              <w:rPr>
                <w:rFonts w:ascii="Arial" w:hAnsi="Arial" w:cs="Arial"/>
              </w:rPr>
              <w:t>604</w:t>
            </w:r>
            <w:r w:rsidRPr="009070B4">
              <w:rPr>
                <w:rFonts w:ascii="Arial" w:hAnsi="Arial" w:cs="Arial"/>
              </w:rPr>
              <w:t>,</w:t>
            </w:r>
            <w:r>
              <w:rPr>
                <w:rFonts w:ascii="Arial" w:hAnsi="Arial" w:cs="Arial"/>
              </w:rPr>
              <w:t>09</w:t>
            </w:r>
          </w:p>
        </w:tc>
        <w:tc>
          <w:tcPr>
            <w:tcW w:w="1868" w:type="dxa"/>
            <w:hideMark/>
          </w:tcPr>
          <w:p w:rsidR="00292154" w:rsidRPr="009070B4" w:rsidRDefault="00292154" w:rsidP="00292154">
            <w:pPr>
              <w:rPr>
                <w:rFonts w:ascii="Arial" w:hAnsi="Arial" w:cs="Arial"/>
              </w:rPr>
            </w:pPr>
            <w:r w:rsidRPr="009070B4">
              <w:rPr>
                <w:rFonts w:ascii="Arial" w:hAnsi="Arial" w:cs="Arial"/>
              </w:rPr>
              <w:t>1</w:t>
            </w:r>
            <w:r>
              <w:rPr>
                <w:rFonts w:ascii="Arial" w:hAnsi="Arial" w:cs="Arial"/>
              </w:rPr>
              <w:t>30</w:t>
            </w:r>
            <w:r w:rsidRPr="009070B4">
              <w:rPr>
                <w:rFonts w:ascii="Arial" w:hAnsi="Arial" w:cs="Arial"/>
              </w:rPr>
              <w:t xml:space="preserve"> </w:t>
            </w:r>
            <w:r>
              <w:rPr>
                <w:rFonts w:ascii="Arial" w:hAnsi="Arial" w:cs="Arial"/>
              </w:rPr>
              <w:t>258</w:t>
            </w:r>
            <w:r w:rsidRPr="009070B4">
              <w:rPr>
                <w:rFonts w:ascii="Arial" w:hAnsi="Arial" w:cs="Arial"/>
              </w:rPr>
              <w:t>,</w:t>
            </w:r>
            <w:r>
              <w:rPr>
                <w:rFonts w:ascii="Arial" w:hAnsi="Arial" w:cs="Arial"/>
              </w:rPr>
              <w:t>41</w:t>
            </w:r>
          </w:p>
        </w:tc>
      </w:tr>
      <w:tr w:rsidR="00292154" w:rsidRPr="009070B4" w:rsidTr="00292154">
        <w:trPr>
          <w:trHeight w:val="300"/>
        </w:trPr>
        <w:tc>
          <w:tcPr>
            <w:tcW w:w="3227" w:type="dxa"/>
            <w:hideMark/>
          </w:tcPr>
          <w:p w:rsidR="00292154" w:rsidRPr="009070B4" w:rsidRDefault="00292154" w:rsidP="00292154">
            <w:pPr>
              <w:rPr>
                <w:rFonts w:ascii="Arial" w:hAnsi="Arial" w:cs="Arial"/>
              </w:rPr>
            </w:pPr>
            <w:r w:rsidRPr="009070B4">
              <w:rPr>
                <w:rFonts w:ascii="Arial" w:hAnsi="Arial" w:cs="Arial"/>
              </w:rPr>
              <w:t>Другие вопросы в области культуры, кинематографии</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000 0804 0000000000 000</w:t>
            </w:r>
          </w:p>
        </w:tc>
        <w:tc>
          <w:tcPr>
            <w:tcW w:w="1740" w:type="dxa"/>
            <w:hideMark/>
          </w:tcPr>
          <w:p w:rsidR="00292154" w:rsidRPr="009070B4" w:rsidRDefault="00292154" w:rsidP="00292154">
            <w:pPr>
              <w:rPr>
                <w:rFonts w:ascii="Arial" w:hAnsi="Arial" w:cs="Arial"/>
              </w:rPr>
            </w:pPr>
            <w:r w:rsidRPr="009070B4">
              <w:rPr>
                <w:rFonts w:ascii="Arial" w:hAnsi="Arial" w:cs="Arial"/>
              </w:rPr>
              <w:t>1</w:t>
            </w:r>
            <w:r>
              <w:rPr>
                <w:rFonts w:ascii="Arial" w:hAnsi="Arial" w:cs="Arial"/>
              </w:rPr>
              <w:t>58</w:t>
            </w:r>
            <w:r w:rsidRPr="009070B4">
              <w:rPr>
                <w:rFonts w:ascii="Arial" w:hAnsi="Arial" w:cs="Arial"/>
              </w:rPr>
              <w:t xml:space="preserve"> 8</w:t>
            </w:r>
            <w:r>
              <w:rPr>
                <w:rFonts w:ascii="Arial" w:hAnsi="Arial" w:cs="Arial"/>
              </w:rPr>
              <w:t>62</w:t>
            </w:r>
            <w:r w:rsidRPr="009070B4">
              <w:rPr>
                <w:rFonts w:ascii="Arial" w:hAnsi="Arial" w:cs="Arial"/>
              </w:rPr>
              <w:t>,</w:t>
            </w:r>
            <w:r>
              <w:rPr>
                <w:rFonts w:ascii="Arial" w:hAnsi="Arial" w:cs="Arial"/>
              </w:rPr>
              <w:t>5</w:t>
            </w:r>
            <w:r w:rsidRPr="009070B4">
              <w:rPr>
                <w:rFonts w:ascii="Arial" w:hAnsi="Arial" w:cs="Arial"/>
              </w:rPr>
              <w:t>0</w:t>
            </w:r>
          </w:p>
        </w:tc>
        <w:tc>
          <w:tcPr>
            <w:tcW w:w="1704" w:type="dxa"/>
            <w:hideMark/>
          </w:tcPr>
          <w:p w:rsidR="00292154" w:rsidRPr="009070B4" w:rsidRDefault="00292154" w:rsidP="00292154">
            <w:pPr>
              <w:rPr>
                <w:rFonts w:ascii="Arial" w:hAnsi="Arial" w:cs="Arial"/>
              </w:rPr>
            </w:pPr>
            <w:r>
              <w:rPr>
                <w:rFonts w:ascii="Arial" w:hAnsi="Arial" w:cs="Arial"/>
              </w:rPr>
              <w:t>2</w:t>
            </w:r>
            <w:r w:rsidRPr="009070B4">
              <w:rPr>
                <w:rFonts w:ascii="Arial" w:hAnsi="Arial" w:cs="Arial"/>
              </w:rPr>
              <w:t xml:space="preserve">8 </w:t>
            </w:r>
            <w:r>
              <w:rPr>
                <w:rFonts w:ascii="Arial" w:hAnsi="Arial" w:cs="Arial"/>
              </w:rPr>
              <w:t>60</w:t>
            </w:r>
            <w:r w:rsidRPr="009070B4">
              <w:rPr>
                <w:rFonts w:ascii="Arial" w:hAnsi="Arial" w:cs="Arial"/>
              </w:rPr>
              <w:t>4,</w:t>
            </w:r>
            <w:r>
              <w:rPr>
                <w:rFonts w:ascii="Arial" w:hAnsi="Arial" w:cs="Arial"/>
              </w:rPr>
              <w:t>09</w:t>
            </w:r>
          </w:p>
        </w:tc>
        <w:tc>
          <w:tcPr>
            <w:tcW w:w="1868" w:type="dxa"/>
            <w:hideMark/>
          </w:tcPr>
          <w:p w:rsidR="00292154" w:rsidRPr="009070B4" w:rsidRDefault="00292154" w:rsidP="00292154">
            <w:pPr>
              <w:rPr>
                <w:rFonts w:ascii="Arial" w:hAnsi="Arial" w:cs="Arial"/>
              </w:rPr>
            </w:pPr>
            <w:r w:rsidRPr="009070B4">
              <w:rPr>
                <w:rFonts w:ascii="Arial" w:hAnsi="Arial" w:cs="Arial"/>
              </w:rPr>
              <w:t>1</w:t>
            </w:r>
            <w:r>
              <w:rPr>
                <w:rFonts w:ascii="Arial" w:hAnsi="Arial" w:cs="Arial"/>
              </w:rPr>
              <w:t>30</w:t>
            </w:r>
            <w:r w:rsidRPr="009070B4">
              <w:rPr>
                <w:rFonts w:ascii="Arial" w:hAnsi="Arial" w:cs="Arial"/>
              </w:rPr>
              <w:t xml:space="preserve"> </w:t>
            </w:r>
            <w:r>
              <w:rPr>
                <w:rFonts w:ascii="Arial" w:hAnsi="Arial" w:cs="Arial"/>
              </w:rPr>
              <w:t>258</w:t>
            </w:r>
            <w:r w:rsidRPr="009070B4">
              <w:rPr>
                <w:rFonts w:ascii="Arial" w:hAnsi="Arial" w:cs="Arial"/>
              </w:rPr>
              <w:t>,</w:t>
            </w:r>
            <w:r>
              <w:rPr>
                <w:rFonts w:ascii="Arial" w:hAnsi="Arial" w:cs="Arial"/>
              </w:rPr>
              <w:t>41</w:t>
            </w:r>
          </w:p>
        </w:tc>
      </w:tr>
      <w:tr w:rsidR="00292154" w:rsidRPr="009070B4" w:rsidTr="00292154">
        <w:trPr>
          <w:trHeight w:val="300"/>
        </w:trPr>
        <w:tc>
          <w:tcPr>
            <w:tcW w:w="3227" w:type="dxa"/>
            <w:hideMark/>
          </w:tcPr>
          <w:p w:rsidR="00292154" w:rsidRPr="009070B4" w:rsidRDefault="00292154" w:rsidP="00292154">
            <w:pPr>
              <w:rPr>
                <w:rFonts w:ascii="Arial" w:hAnsi="Arial" w:cs="Arial"/>
              </w:rPr>
            </w:pPr>
            <w:r w:rsidRPr="009070B4">
              <w:rPr>
                <w:rFonts w:ascii="Arial" w:hAnsi="Arial" w:cs="Arial"/>
              </w:rPr>
              <w:t>Иные вопросы в отраслях социальной сферы</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000 0804 9000000000 000</w:t>
            </w:r>
          </w:p>
        </w:tc>
        <w:tc>
          <w:tcPr>
            <w:tcW w:w="1740" w:type="dxa"/>
            <w:hideMark/>
          </w:tcPr>
          <w:p w:rsidR="00292154" w:rsidRPr="009070B4" w:rsidRDefault="00292154" w:rsidP="00292154">
            <w:pPr>
              <w:rPr>
                <w:rFonts w:ascii="Arial" w:hAnsi="Arial" w:cs="Arial"/>
              </w:rPr>
            </w:pPr>
            <w:r w:rsidRPr="009070B4">
              <w:rPr>
                <w:rFonts w:ascii="Arial" w:hAnsi="Arial" w:cs="Arial"/>
              </w:rPr>
              <w:t>1</w:t>
            </w:r>
            <w:r>
              <w:rPr>
                <w:rFonts w:ascii="Arial" w:hAnsi="Arial" w:cs="Arial"/>
              </w:rPr>
              <w:t>17</w:t>
            </w:r>
            <w:r w:rsidRPr="009070B4">
              <w:rPr>
                <w:rFonts w:ascii="Arial" w:hAnsi="Arial" w:cs="Arial"/>
              </w:rPr>
              <w:t xml:space="preserve"> 0</w:t>
            </w:r>
            <w:r>
              <w:rPr>
                <w:rFonts w:ascii="Arial" w:hAnsi="Arial" w:cs="Arial"/>
              </w:rPr>
              <w:t>62</w:t>
            </w:r>
            <w:r w:rsidRPr="009070B4">
              <w:rPr>
                <w:rFonts w:ascii="Arial" w:hAnsi="Arial" w:cs="Arial"/>
              </w:rPr>
              <w:t>,</w:t>
            </w:r>
            <w:r>
              <w:rPr>
                <w:rFonts w:ascii="Arial" w:hAnsi="Arial" w:cs="Arial"/>
              </w:rPr>
              <w:t>5</w:t>
            </w:r>
            <w:r w:rsidRPr="009070B4">
              <w:rPr>
                <w:rFonts w:ascii="Arial" w:hAnsi="Arial" w:cs="Arial"/>
              </w:rPr>
              <w:t>0</w:t>
            </w:r>
          </w:p>
        </w:tc>
        <w:tc>
          <w:tcPr>
            <w:tcW w:w="1704" w:type="dxa"/>
            <w:hideMark/>
          </w:tcPr>
          <w:p w:rsidR="00292154" w:rsidRPr="009070B4" w:rsidRDefault="00292154" w:rsidP="00292154">
            <w:pPr>
              <w:rPr>
                <w:rFonts w:ascii="Arial" w:hAnsi="Arial" w:cs="Arial"/>
              </w:rPr>
            </w:pPr>
            <w:r>
              <w:rPr>
                <w:rFonts w:ascii="Arial" w:hAnsi="Arial" w:cs="Arial"/>
              </w:rPr>
              <w:t>2</w:t>
            </w:r>
            <w:r w:rsidRPr="009070B4">
              <w:rPr>
                <w:rFonts w:ascii="Arial" w:hAnsi="Arial" w:cs="Arial"/>
              </w:rPr>
              <w:t xml:space="preserve">8 </w:t>
            </w:r>
            <w:r>
              <w:rPr>
                <w:rFonts w:ascii="Arial" w:hAnsi="Arial" w:cs="Arial"/>
              </w:rPr>
              <w:t>60</w:t>
            </w:r>
            <w:r w:rsidRPr="009070B4">
              <w:rPr>
                <w:rFonts w:ascii="Arial" w:hAnsi="Arial" w:cs="Arial"/>
              </w:rPr>
              <w:t>4,</w:t>
            </w:r>
            <w:r>
              <w:rPr>
                <w:rFonts w:ascii="Arial" w:hAnsi="Arial" w:cs="Arial"/>
              </w:rPr>
              <w:t>09</w:t>
            </w:r>
          </w:p>
        </w:tc>
        <w:tc>
          <w:tcPr>
            <w:tcW w:w="1868" w:type="dxa"/>
            <w:hideMark/>
          </w:tcPr>
          <w:p w:rsidR="00292154" w:rsidRPr="009070B4" w:rsidRDefault="00292154" w:rsidP="00292154">
            <w:pPr>
              <w:rPr>
                <w:rFonts w:ascii="Arial" w:hAnsi="Arial" w:cs="Arial"/>
              </w:rPr>
            </w:pPr>
            <w:r>
              <w:rPr>
                <w:rFonts w:ascii="Arial" w:hAnsi="Arial" w:cs="Arial"/>
              </w:rPr>
              <w:t>88 458,41</w:t>
            </w:r>
          </w:p>
        </w:tc>
      </w:tr>
      <w:tr w:rsidR="00292154" w:rsidRPr="009070B4" w:rsidTr="00292154">
        <w:trPr>
          <w:trHeight w:val="300"/>
        </w:trPr>
        <w:tc>
          <w:tcPr>
            <w:tcW w:w="3227" w:type="dxa"/>
            <w:hideMark/>
          </w:tcPr>
          <w:p w:rsidR="00292154" w:rsidRPr="009070B4" w:rsidRDefault="00292154" w:rsidP="00292154">
            <w:pPr>
              <w:rPr>
                <w:rFonts w:ascii="Arial" w:hAnsi="Arial" w:cs="Arial"/>
              </w:rPr>
            </w:pPr>
            <w:r w:rsidRPr="009070B4">
              <w:rPr>
                <w:rFonts w:ascii="Arial" w:hAnsi="Arial" w:cs="Arial"/>
              </w:rPr>
              <w:t>Иные вопросы в сфере культуры и средств массовой информации</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000 0804 9020000000 000</w:t>
            </w:r>
          </w:p>
        </w:tc>
        <w:tc>
          <w:tcPr>
            <w:tcW w:w="1740" w:type="dxa"/>
            <w:hideMark/>
          </w:tcPr>
          <w:p w:rsidR="00292154" w:rsidRPr="009070B4" w:rsidRDefault="00292154" w:rsidP="00292154">
            <w:pPr>
              <w:rPr>
                <w:rFonts w:ascii="Arial" w:hAnsi="Arial" w:cs="Arial"/>
              </w:rPr>
            </w:pPr>
            <w:r w:rsidRPr="009070B4">
              <w:rPr>
                <w:rFonts w:ascii="Arial" w:hAnsi="Arial" w:cs="Arial"/>
              </w:rPr>
              <w:t>1</w:t>
            </w:r>
            <w:r>
              <w:rPr>
                <w:rFonts w:ascii="Arial" w:hAnsi="Arial" w:cs="Arial"/>
              </w:rPr>
              <w:t>17</w:t>
            </w:r>
            <w:r w:rsidRPr="009070B4">
              <w:rPr>
                <w:rFonts w:ascii="Arial" w:hAnsi="Arial" w:cs="Arial"/>
              </w:rPr>
              <w:t xml:space="preserve"> 0</w:t>
            </w:r>
            <w:r>
              <w:rPr>
                <w:rFonts w:ascii="Arial" w:hAnsi="Arial" w:cs="Arial"/>
              </w:rPr>
              <w:t>62</w:t>
            </w:r>
            <w:r w:rsidRPr="009070B4">
              <w:rPr>
                <w:rFonts w:ascii="Arial" w:hAnsi="Arial" w:cs="Arial"/>
              </w:rPr>
              <w:t>,</w:t>
            </w:r>
            <w:r>
              <w:rPr>
                <w:rFonts w:ascii="Arial" w:hAnsi="Arial" w:cs="Arial"/>
              </w:rPr>
              <w:t>5</w:t>
            </w:r>
            <w:r w:rsidRPr="009070B4">
              <w:rPr>
                <w:rFonts w:ascii="Arial" w:hAnsi="Arial" w:cs="Arial"/>
              </w:rPr>
              <w:t>0</w:t>
            </w:r>
          </w:p>
        </w:tc>
        <w:tc>
          <w:tcPr>
            <w:tcW w:w="1704" w:type="dxa"/>
            <w:hideMark/>
          </w:tcPr>
          <w:p w:rsidR="00292154" w:rsidRPr="009070B4" w:rsidRDefault="00292154" w:rsidP="00292154">
            <w:pPr>
              <w:rPr>
                <w:rFonts w:ascii="Arial" w:hAnsi="Arial" w:cs="Arial"/>
              </w:rPr>
            </w:pPr>
            <w:r>
              <w:rPr>
                <w:rFonts w:ascii="Arial" w:hAnsi="Arial" w:cs="Arial"/>
              </w:rPr>
              <w:t>2</w:t>
            </w:r>
            <w:r w:rsidRPr="009070B4">
              <w:rPr>
                <w:rFonts w:ascii="Arial" w:hAnsi="Arial" w:cs="Arial"/>
              </w:rPr>
              <w:t xml:space="preserve">8 </w:t>
            </w:r>
            <w:r>
              <w:rPr>
                <w:rFonts w:ascii="Arial" w:hAnsi="Arial" w:cs="Arial"/>
              </w:rPr>
              <w:t>60</w:t>
            </w:r>
            <w:r w:rsidRPr="009070B4">
              <w:rPr>
                <w:rFonts w:ascii="Arial" w:hAnsi="Arial" w:cs="Arial"/>
              </w:rPr>
              <w:t>4,</w:t>
            </w:r>
            <w:r>
              <w:rPr>
                <w:rFonts w:ascii="Arial" w:hAnsi="Arial" w:cs="Arial"/>
              </w:rPr>
              <w:t>09</w:t>
            </w:r>
          </w:p>
        </w:tc>
        <w:tc>
          <w:tcPr>
            <w:tcW w:w="1868" w:type="dxa"/>
            <w:hideMark/>
          </w:tcPr>
          <w:p w:rsidR="00292154" w:rsidRPr="009070B4" w:rsidRDefault="00292154" w:rsidP="00292154">
            <w:pPr>
              <w:rPr>
                <w:rFonts w:ascii="Arial" w:hAnsi="Arial" w:cs="Arial"/>
              </w:rPr>
            </w:pPr>
            <w:r>
              <w:rPr>
                <w:rFonts w:ascii="Arial" w:hAnsi="Arial" w:cs="Arial"/>
              </w:rPr>
              <w:t>88 458,41</w:t>
            </w:r>
          </w:p>
        </w:tc>
      </w:tr>
      <w:tr w:rsidR="00292154" w:rsidRPr="009070B4" w:rsidTr="00292154">
        <w:trPr>
          <w:trHeight w:val="300"/>
        </w:trPr>
        <w:tc>
          <w:tcPr>
            <w:tcW w:w="3227" w:type="dxa"/>
            <w:hideMark/>
          </w:tcPr>
          <w:p w:rsidR="00292154" w:rsidRPr="009070B4" w:rsidRDefault="00292154" w:rsidP="00292154">
            <w:pPr>
              <w:rPr>
                <w:rFonts w:ascii="Arial" w:hAnsi="Arial" w:cs="Arial"/>
              </w:rPr>
            </w:pPr>
            <w:r w:rsidRPr="009070B4">
              <w:rPr>
                <w:rFonts w:ascii="Arial" w:hAnsi="Arial" w:cs="Arial"/>
              </w:rPr>
              <w:t xml:space="preserve">Осуществление мероприятий по обеспечению жителей поселений услугами </w:t>
            </w:r>
            <w:r w:rsidRPr="009070B4">
              <w:rPr>
                <w:rFonts w:ascii="Arial" w:hAnsi="Arial" w:cs="Arial"/>
              </w:rPr>
              <w:lastRenderedPageBreak/>
              <w:t>культуры</w:t>
            </w:r>
          </w:p>
        </w:tc>
        <w:tc>
          <w:tcPr>
            <w:tcW w:w="891" w:type="dxa"/>
            <w:hideMark/>
          </w:tcPr>
          <w:p w:rsidR="00292154" w:rsidRPr="009070B4" w:rsidRDefault="00292154" w:rsidP="00292154">
            <w:pPr>
              <w:rPr>
                <w:rFonts w:ascii="Arial" w:hAnsi="Arial" w:cs="Arial"/>
              </w:rPr>
            </w:pPr>
            <w:r w:rsidRPr="009070B4">
              <w:rPr>
                <w:rFonts w:ascii="Arial" w:hAnsi="Arial" w:cs="Arial"/>
              </w:rPr>
              <w:lastRenderedPageBreak/>
              <w:t>200</w:t>
            </w:r>
          </w:p>
        </w:tc>
        <w:tc>
          <w:tcPr>
            <w:tcW w:w="1828" w:type="dxa"/>
            <w:hideMark/>
          </w:tcPr>
          <w:p w:rsidR="00292154" w:rsidRPr="009070B4" w:rsidRDefault="00292154" w:rsidP="00292154">
            <w:pPr>
              <w:rPr>
                <w:rFonts w:ascii="Arial" w:hAnsi="Arial" w:cs="Arial"/>
              </w:rPr>
            </w:pPr>
            <w:r w:rsidRPr="009070B4">
              <w:rPr>
                <w:rFonts w:ascii="Arial" w:hAnsi="Arial" w:cs="Arial"/>
              </w:rPr>
              <w:t>000 0804 9020010530 000</w:t>
            </w:r>
          </w:p>
        </w:tc>
        <w:tc>
          <w:tcPr>
            <w:tcW w:w="1740" w:type="dxa"/>
            <w:hideMark/>
          </w:tcPr>
          <w:p w:rsidR="00292154" w:rsidRPr="009070B4" w:rsidRDefault="00292154" w:rsidP="00292154">
            <w:pPr>
              <w:rPr>
                <w:rFonts w:ascii="Arial" w:hAnsi="Arial" w:cs="Arial"/>
              </w:rPr>
            </w:pPr>
            <w:r w:rsidRPr="009070B4">
              <w:rPr>
                <w:rFonts w:ascii="Arial" w:hAnsi="Arial" w:cs="Arial"/>
              </w:rPr>
              <w:t>1</w:t>
            </w:r>
            <w:r>
              <w:rPr>
                <w:rFonts w:ascii="Arial" w:hAnsi="Arial" w:cs="Arial"/>
              </w:rPr>
              <w:t>17</w:t>
            </w:r>
            <w:r w:rsidRPr="009070B4">
              <w:rPr>
                <w:rFonts w:ascii="Arial" w:hAnsi="Arial" w:cs="Arial"/>
              </w:rPr>
              <w:t xml:space="preserve"> 0</w:t>
            </w:r>
            <w:r>
              <w:rPr>
                <w:rFonts w:ascii="Arial" w:hAnsi="Arial" w:cs="Arial"/>
              </w:rPr>
              <w:t>62</w:t>
            </w:r>
            <w:r w:rsidRPr="009070B4">
              <w:rPr>
                <w:rFonts w:ascii="Arial" w:hAnsi="Arial" w:cs="Arial"/>
              </w:rPr>
              <w:t>,</w:t>
            </w:r>
            <w:r>
              <w:rPr>
                <w:rFonts w:ascii="Arial" w:hAnsi="Arial" w:cs="Arial"/>
              </w:rPr>
              <w:t>5</w:t>
            </w:r>
            <w:r w:rsidRPr="009070B4">
              <w:rPr>
                <w:rFonts w:ascii="Arial" w:hAnsi="Arial" w:cs="Arial"/>
              </w:rPr>
              <w:t>0</w:t>
            </w:r>
          </w:p>
        </w:tc>
        <w:tc>
          <w:tcPr>
            <w:tcW w:w="1704" w:type="dxa"/>
            <w:hideMark/>
          </w:tcPr>
          <w:p w:rsidR="00292154" w:rsidRPr="009070B4" w:rsidRDefault="00292154" w:rsidP="00292154">
            <w:pPr>
              <w:rPr>
                <w:rFonts w:ascii="Arial" w:hAnsi="Arial" w:cs="Arial"/>
              </w:rPr>
            </w:pPr>
            <w:r>
              <w:rPr>
                <w:rFonts w:ascii="Arial" w:hAnsi="Arial" w:cs="Arial"/>
              </w:rPr>
              <w:t>2</w:t>
            </w:r>
            <w:r w:rsidRPr="009070B4">
              <w:rPr>
                <w:rFonts w:ascii="Arial" w:hAnsi="Arial" w:cs="Arial"/>
              </w:rPr>
              <w:t xml:space="preserve">8 </w:t>
            </w:r>
            <w:r>
              <w:rPr>
                <w:rFonts w:ascii="Arial" w:hAnsi="Arial" w:cs="Arial"/>
              </w:rPr>
              <w:t>60</w:t>
            </w:r>
            <w:r w:rsidRPr="009070B4">
              <w:rPr>
                <w:rFonts w:ascii="Arial" w:hAnsi="Arial" w:cs="Arial"/>
              </w:rPr>
              <w:t>4,</w:t>
            </w:r>
            <w:r>
              <w:rPr>
                <w:rFonts w:ascii="Arial" w:hAnsi="Arial" w:cs="Arial"/>
              </w:rPr>
              <w:t>09</w:t>
            </w:r>
          </w:p>
        </w:tc>
        <w:tc>
          <w:tcPr>
            <w:tcW w:w="1868" w:type="dxa"/>
            <w:hideMark/>
          </w:tcPr>
          <w:p w:rsidR="00292154" w:rsidRPr="009070B4" w:rsidRDefault="00292154" w:rsidP="00292154">
            <w:pPr>
              <w:rPr>
                <w:rFonts w:ascii="Arial" w:hAnsi="Arial" w:cs="Arial"/>
              </w:rPr>
            </w:pPr>
            <w:r>
              <w:rPr>
                <w:rFonts w:ascii="Arial" w:hAnsi="Arial" w:cs="Arial"/>
              </w:rPr>
              <w:t>88 458,41</w:t>
            </w:r>
          </w:p>
        </w:tc>
      </w:tr>
      <w:tr w:rsidR="00292154" w:rsidRPr="009070B4" w:rsidTr="00292154">
        <w:trPr>
          <w:trHeight w:val="525"/>
        </w:trPr>
        <w:tc>
          <w:tcPr>
            <w:tcW w:w="3227" w:type="dxa"/>
            <w:hideMark/>
          </w:tcPr>
          <w:p w:rsidR="00292154" w:rsidRPr="009070B4" w:rsidRDefault="00292154" w:rsidP="00292154">
            <w:pPr>
              <w:rPr>
                <w:rFonts w:ascii="Arial" w:hAnsi="Arial" w:cs="Arial"/>
              </w:rPr>
            </w:pPr>
            <w:r w:rsidRPr="009070B4">
              <w:rPr>
                <w:rFonts w:ascii="Arial" w:hAnsi="Arial" w:cs="Arial"/>
              </w:rPr>
              <w:lastRenderedPageBreak/>
              <w:t>Закупка товаров, работ и услуг для обеспечения государственных (муниципальных) нужд</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000 0804 9020010530 200</w:t>
            </w:r>
          </w:p>
        </w:tc>
        <w:tc>
          <w:tcPr>
            <w:tcW w:w="1740" w:type="dxa"/>
            <w:hideMark/>
          </w:tcPr>
          <w:p w:rsidR="00292154" w:rsidRPr="009070B4" w:rsidRDefault="00292154" w:rsidP="00292154">
            <w:pPr>
              <w:rPr>
                <w:rFonts w:ascii="Arial" w:hAnsi="Arial" w:cs="Arial"/>
              </w:rPr>
            </w:pPr>
            <w:r w:rsidRPr="009070B4">
              <w:rPr>
                <w:rFonts w:ascii="Arial" w:hAnsi="Arial" w:cs="Arial"/>
              </w:rPr>
              <w:t>1</w:t>
            </w:r>
            <w:r>
              <w:rPr>
                <w:rFonts w:ascii="Arial" w:hAnsi="Arial" w:cs="Arial"/>
              </w:rPr>
              <w:t>17</w:t>
            </w:r>
            <w:r w:rsidRPr="009070B4">
              <w:rPr>
                <w:rFonts w:ascii="Arial" w:hAnsi="Arial" w:cs="Arial"/>
              </w:rPr>
              <w:t xml:space="preserve"> 0</w:t>
            </w:r>
            <w:r>
              <w:rPr>
                <w:rFonts w:ascii="Arial" w:hAnsi="Arial" w:cs="Arial"/>
              </w:rPr>
              <w:t>62</w:t>
            </w:r>
            <w:r w:rsidRPr="009070B4">
              <w:rPr>
                <w:rFonts w:ascii="Arial" w:hAnsi="Arial" w:cs="Arial"/>
              </w:rPr>
              <w:t>,</w:t>
            </w:r>
            <w:r>
              <w:rPr>
                <w:rFonts w:ascii="Arial" w:hAnsi="Arial" w:cs="Arial"/>
              </w:rPr>
              <w:t>5</w:t>
            </w:r>
            <w:r w:rsidRPr="009070B4">
              <w:rPr>
                <w:rFonts w:ascii="Arial" w:hAnsi="Arial" w:cs="Arial"/>
              </w:rPr>
              <w:t>0</w:t>
            </w:r>
          </w:p>
        </w:tc>
        <w:tc>
          <w:tcPr>
            <w:tcW w:w="1704" w:type="dxa"/>
            <w:hideMark/>
          </w:tcPr>
          <w:p w:rsidR="00292154" w:rsidRPr="009070B4" w:rsidRDefault="00292154" w:rsidP="00292154">
            <w:pPr>
              <w:rPr>
                <w:rFonts w:ascii="Arial" w:hAnsi="Arial" w:cs="Arial"/>
              </w:rPr>
            </w:pPr>
            <w:r>
              <w:rPr>
                <w:rFonts w:ascii="Arial" w:hAnsi="Arial" w:cs="Arial"/>
              </w:rPr>
              <w:t>2</w:t>
            </w:r>
            <w:r w:rsidRPr="009070B4">
              <w:rPr>
                <w:rFonts w:ascii="Arial" w:hAnsi="Arial" w:cs="Arial"/>
              </w:rPr>
              <w:t xml:space="preserve">8 </w:t>
            </w:r>
            <w:r>
              <w:rPr>
                <w:rFonts w:ascii="Arial" w:hAnsi="Arial" w:cs="Arial"/>
              </w:rPr>
              <w:t>60</w:t>
            </w:r>
            <w:r w:rsidRPr="009070B4">
              <w:rPr>
                <w:rFonts w:ascii="Arial" w:hAnsi="Arial" w:cs="Arial"/>
              </w:rPr>
              <w:t>4,</w:t>
            </w:r>
            <w:r>
              <w:rPr>
                <w:rFonts w:ascii="Arial" w:hAnsi="Arial" w:cs="Arial"/>
              </w:rPr>
              <w:t>09</w:t>
            </w:r>
          </w:p>
        </w:tc>
        <w:tc>
          <w:tcPr>
            <w:tcW w:w="1868" w:type="dxa"/>
            <w:hideMark/>
          </w:tcPr>
          <w:p w:rsidR="00292154" w:rsidRPr="009070B4" w:rsidRDefault="00292154" w:rsidP="00292154">
            <w:pPr>
              <w:rPr>
                <w:rFonts w:ascii="Arial" w:hAnsi="Arial" w:cs="Arial"/>
              </w:rPr>
            </w:pPr>
            <w:r>
              <w:rPr>
                <w:rFonts w:ascii="Arial" w:hAnsi="Arial" w:cs="Arial"/>
              </w:rPr>
              <w:t>88 458,41</w:t>
            </w:r>
          </w:p>
        </w:tc>
      </w:tr>
      <w:tr w:rsidR="00292154" w:rsidRPr="009070B4" w:rsidTr="00292154">
        <w:trPr>
          <w:trHeight w:val="525"/>
        </w:trPr>
        <w:tc>
          <w:tcPr>
            <w:tcW w:w="3227" w:type="dxa"/>
            <w:hideMark/>
          </w:tcPr>
          <w:p w:rsidR="00292154" w:rsidRPr="009070B4" w:rsidRDefault="00292154" w:rsidP="00292154">
            <w:pPr>
              <w:rPr>
                <w:rFonts w:ascii="Arial" w:hAnsi="Arial" w:cs="Arial"/>
              </w:rPr>
            </w:pPr>
            <w:r w:rsidRPr="009070B4">
              <w:rPr>
                <w:rFonts w:ascii="Arial" w:hAnsi="Arial" w:cs="Arial"/>
              </w:rPr>
              <w:t>Иные закупки товаров, работ и услуг для обеспечения государственных (муниципальных) нужд</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000 0804 9020010530 240</w:t>
            </w:r>
          </w:p>
        </w:tc>
        <w:tc>
          <w:tcPr>
            <w:tcW w:w="1740" w:type="dxa"/>
            <w:hideMark/>
          </w:tcPr>
          <w:p w:rsidR="00292154" w:rsidRPr="009070B4" w:rsidRDefault="00292154" w:rsidP="00292154">
            <w:pPr>
              <w:rPr>
                <w:rFonts w:ascii="Arial" w:hAnsi="Arial" w:cs="Arial"/>
              </w:rPr>
            </w:pPr>
            <w:r w:rsidRPr="009070B4">
              <w:rPr>
                <w:rFonts w:ascii="Arial" w:hAnsi="Arial" w:cs="Arial"/>
              </w:rPr>
              <w:t>1</w:t>
            </w:r>
            <w:r>
              <w:rPr>
                <w:rFonts w:ascii="Arial" w:hAnsi="Arial" w:cs="Arial"/>
              </w:rPr>
              <w:t>17</w:t>
            </w:r>
            <w:r w:rsidRPr="009070B4">
              <w:rPr>
                <w:rFonts w:ascii="Arial" w:hAnsi="Arial" w:cs="Arial"/>
              </w:rPr>
              <w:t xml:space="preserve"> 0</w:t>
            </w:r>
            <w:r>
              <w:rPr>
                <w:rFonts w:ascii="Arial" w:hAnsi="Arial" w:cs="Arial"/>
              </w:rPr>
              <w:t>62</w:t>
            </w:r>
            <w:r w:rsidRPr="009070B4">
              <w:rPr>
                <w:rFonts w:ascii="Arial" w:hAnsi="Arial" w:cs="Arial"/>
              </w:rPr>
              <w:t>,</w:t>
            </w:r>
            <w:r>
              <w:rPr>
                <w:rFonts w:ascii="Arial" w:hAnsi="Arial" w:cs="Arial"/>
              </w:rPr>
              <w:t>5</w:t>
            </w:r>
            <w:r w:rsidRPr="009070B4">
              <w:rPr>
                <w:rFonts w:ascii="Arial" w:hAnsi="Arial" w:cs="Arial"/>
              </w:rPr>
              <w:t>0</w:t>
            </w:r>
          </w:p>
        </w:tc>
        <w:tc>
          <w:tcPr>
            <w:tcW w:w="1704" w:type="dxa"/>
            <w:hideMark/>
          </w:tcPr>
          <w:p w:rsidR="00292154" w:rsidRPr="009070B4" w:rsidRDefault="00292154" w:rsidP="00292154">
            <w:pPr>
              <w:rPr>
                <w:rFonts w:ascii="Arial" w:hAnsi="Arial" w:cs="Arial"/>
              </w:rPr>
            </w:pPr>
            <w:r>
              <w:rPr>
                <w:rFonts w:ascii="Arial" w:hAnsi="Arial" w:cs="Arial"/>
              </w:rPr>
              <w:t>2</w:t>
            </w:r>
            <w:r w:rsidRPr="009070B4">
              <w:rPr>
                <w:rFonts w:ascii="Arial" w:hAnsi="Arial" w:cs="Arial"/>
              </w:rPr>
              <w:t xml:space="preserve">8 </w:t>
            </w:r>
            <w:r>
              <w:rPr>
                <w:rFonts w:ascii="Arial" w:hAnsi="Arial" w:cs="Arial"/>
              </w:rPr>
              <w:t>60</w:t>
            </w:r>
            <w:r w:rsidRPr="009070B4">
              <w:rPr>
                <w:rFonts w:ascii="Arial" w:hAnsi="Arial" w:cs="Arial"/>
              </w:rPr>
              <w:t>4,</w:t>
            </w:r>
            <w:r>
              <w:rPr>
                <w:rFonts w:ascii="Arial" w:hAnsi="Arial" w:cs="Arial"/>
              </w:rPr>
              <w:t>09</w:t>
            </w:r>
          </w:p>
        </w:tc>
        <w:tc>
          <w:tcPr>
            <w:tcW w:w="1868" w:type="dxa"/>
            <w:hideMark/>
          </w:tcPr>
          <w:p w:rsidR="00292154" w:rsidRPr="009070B4" w:rsidRDefault="00292154" w:rsidP="00292154">
            <w:pPr>
              <w:rPr>
                <w:rFonts w:ascii="Arial" w:hAnsi="Arial" w:cs="Arial"/>
              </w:rPr>
            </w:pPr>
            <w:r>
              <w:rPr>
                <w:rFonts w:ascii="Arial" w:hAnsi="Arial" w:cs="Arial"/>
              </w:rPr>
              <w:t>88 458,41</w:t>
            </w:r>
          </w:p>
        </w:tc>
      </w:tr>
      <w:tr w:rsidR="00292154" w:rsidRPr="009070B4" w:rsidTr="00292154">
        <w:trPr>
          <w:trHeight w:val="300"/>
        </w:trPr>
        <w:tc>
          <w:tcPr>
            <w:tcW w:w="3227" w:type="dxa"/>
            <w:hideMark/>
          </w:tcPr>
          <w:p w:rsidR="00292154" w:rsidRPr="009070B4" w:rsidRDefault="00292154" w:rsidP="00292154">
            <w:pPr>
              <w:rPr>
                <w:rFonts w:ascii="Arial" w:hAnsi="Arial" w:cs="Arial"/>
              </w:rPr>
            </w:pPr>
            <w:r w:rsidRPr="009070B4">
              <w:rPr>
                <w:rFonts w:ascii="Arial" w:hAnsi="Arial" w:cs="Arial"/>
              </w:rPr>
              <w:t>Расходы общего характера в рамках переданных полномочий</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000 0804 9800000000 000</w:t>
            </w:r>
          </w:p>
        </w:tc>
        <w:tc>
          <w:tcPr>
            <w:tcW w:w="1740" w:type="dxa"/>
            <w:hideMark/>
          </w:tcPr>
          <w:p w:rsidR="00292154" w:rsidRPr="009070B4" w:rsidRDefault="00292154" w:rsidP="00292154">
            <w:pPr>
              <w:rPr>
                <w:rFonts w:ascii="Arial" w:hAnsi="Arial" w:cs="Arial"/>
              </w:rPr>
            </w:pPr>
            <w:r w:rsidRPr="009070B4">
              <w:rPr>
                <w:rFonts w:ascii="Arial" w:hAnsi="Arial" w:cs="Arial"/>
              </w:rPr>
              <w:t>41 800,00</w:t>
            </w:r>
          </w:p>
        </w:tc>
        <w:tc>
          <w:tcPr>
            <w:tcW w:w="1704" w:type="dxa"/>
            <w:hideMark/>
          </w:tcPr>
          <w:p w:rsidR="00292154" w:rsidRPr="009070B4" w:rsidRDefault="00292154" w:rsidP="00292154">
            <w:pPr>
              <w:rPr>
                <w:rFonts w:ascii="Arial" w:hAnsi="Arial" w:cs="Arial"/>
              </w:rPr>
            </w:pPr>
            <w:r w:rsidRPr="009070B4">
              <w:rPr>
                <w:rFonts w:ascii="Arial" w:hAnsi="Arial" w:cs="Arial"/>
              </w:rPr>
              <w:t>0,00</w:t>
            </w:r>
          </w:p>
        </w:tc>
        <w:tc>
          <w:tcPr>
            <w:tcW w:w="1868" w:type="dxa"/>
            <w:hideMark/>
          </w:tcPr>
          <w:p w:rsidR="00292154" w:rsidRPr="009070B4" w:rsidRDefault="00292154" w:rsidP="00292154">
            <w:pPr>
              <w:rPr>
                <w:rFonts w:ascii="Arial" w:hAnsi="Arial" w:cs="Arial"/>
              </w:rPr>
            </w:pPr>
            <w:r w:rsidRPr="009070B4">
              <w:rPr>
                <w:rFonts w:ascii="Arial" w:hAnsi="Arial" w:cs="Arial"/>
              </w:rPr>
              <w:t>41 800,00</w:t>
            </w:r>
          </w:p>
        </w:tc>
      </w:tr>
      <w:tr w:rsidR="00292154" w:rsidRPr="009070B4" w:rsidTr="00292154">
        <w:trPr>
          <w:trHeight w:val="525"/>
        </w:trPr>
        <w:tc>
          <w:tcPr>
            <w:tcW w:w="3227" w:type="dxa"/>
            <w:hideMark/>
          </w:tcPr>
          <w:p w:rsidR="00292154" w:rsidRPr="009070B4" w:rsidRDefault="00292154" w:rsidP="00292154">
            <w:pPr>
              <w:rPr>
                <w:rFonts w:ascii="Arial" w:hAnsi="Arial" w:cs="Arial"/>
              </w:rPr>
            </w:pPr>
            <w:r w:rsidRPr="009070B4">
              <w:rPr>
                <w:rFonts w:ascii="Arial" w:hAnsi="Arial" w:cs="Arial"/>
              </w:rPr>
              <w:t>Расходы на осуществление части полномочий по решению вопросов местного значения</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000 0804 9850000000 000</w:t>
            </w:r>
          </w:p>
        </w:tc>
        <w:tc>
          <w:tcPr>
            <w:tcW w:w="1740" w:type="dxa"/>
            <w:hideMark/>
          </w:tcPr>
          <w:p w:rsidR="00292154" w:rsidRPr="009070B4" w:rsidRDefault="00292154" w:rsidP="00292154">
            <w:pPr>
              <w:rPr>
                <w:rFonts w:ascii="Arial" w:hAnsi="Arial" w:cs="Arial"/>
              </w:rPr>
            </w:pPr>
            <w:r w:rsidRPr="009070B4">
              <w:rPr>
                <w:rFonts w:ascii="Arial" w:hAnsi="Arial" w:cs="Arial"/>
              </w:rPr>
              <w:t>41 800,00</w:t>
            </w:r>
          </w:p>
        </w:tc>
        <w:tc>
          <w:tcPr>
            <w:tcW w:w="1704" w:type="dxa"/>
            <w:hideMark/>
          </w:tcPr>
          <w:p w:rsidR="00292154" w:rsidRPr="009070B4" w:rsidRDefault="00292154" w:rsidP="00292154">
            <w:pPr>
              <w:rPr>
                <w:rFonts w:ascii="Arial" w:hAnsi="Arial" w:cs="Arial"/>
              </w:rPr>
            </w:pPr>
            <w:r w:rsidRPr="009070B4">
              <w:rPr>
                <w:rFonts w:ascii="Arial" w:hAnsi="Arial" w:cs="Arial"/>
              </w:rPr>
              <w:t>0,00</w:t>
            </w:r>
          </w:p>
        </w:tc>
        <w:tc>
          <w:tcPr>
            <w:tcW w:w="1868" w:type="dxa"/>
            <w:hideMark/>
          </w:tcPr>
          <w:p w:rsidR="00292154" w:rsidRPr="009070B4" w:rsidRDefault="00292154" w:rsidP="00292154">
            <w:pPr>
              <w:rPr>
                <w:rFonts w:ascii="Arial" w:hAnsi="Arial" w:cs="Arial"/>
              </w:rPr>
            </w:pPr>
            <w:r w:rsidRPr="009070B4">
              <w:rPr>
                <w:rFonts w:ascii="Arial" w:hAnsi="Arial" w:cs="Arial"/>
              </w:rPr>
              <w:t>41 800,00</w:t>
            </w:r>
          </w:p>
        </w:tc>
      </w:tr>
      <w:tr w:rsidR="00292154" w:rsidRPr="009070B4" w:rsidTr="00292154">
        <w:trPr>
          <w:trHeight w:val="525"/>
        </w:trPr>
        <w:tc>
          <w:tcPr>
            <w:tcW w:w="3227" w:type="dxa"/>
            <w:hideMark/>
          </w:tcPr>
          <w:p w:rsidR="00292154" w:rsidRPr="009070B4" w:rsidRDefault="00292154" w:rsidP="00292154">
            <w:pPr>
              <w:rPr>
                <w:rFonts w:ascii="Arial" w:hAnsi="Arial" w:cs="Arial"/>
              </w:rPr>
            </w:pPr>
            <w:r w:rsidRPr="009070B4">
              <w:rPr>
                <w:rFonts w:ascii="Arial" w:hAnsi="Arial" w:cs="Arial"/>
              </w:rPr>
              <w:t>Расходы на осуществление части полномочий по решению вопросов местного значения в области культуры</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000 0804 9850060517 000</w:t>
            </w:r>
          </w:p>
        </w:tc>
        <w:tc>
          <w:tcPr>
            <w:tcW w:w="1740" w:type="dxa"/>
            <w:hideMark/>
          </w:tcPr>
          <w:p w:rsidR="00292154" w:rsidRPr="009070B4" w:rsidRDefault="00292154" w:rsidP="00292154">
            <w:pPr>
              <w:rPr>
                <w:rFonts w:ascii="Arial" w:hAnsi="Arial" w:cs="Arial"/>
              </w:rPr>
            </w:pPr>
            <w:r w:rsidRPr="009070B4">
              <w:rPr>
                <w:rFonts w:ascii="Arial" w:hAnsi="Arial" w:cs="Arial"/>
              </w:rPr>
              <w:t>41 800,00</w:t>
            </w:r>
          </w:p>
        </w:tc>
        <w:tc>
          <w:tcPr>
            <w:tcW w:w="1704" w:type="dxa"/>
            <w:hideMark/>
          </w:tcPr>
          <w:p w:rsidR="00292154" w:rsidRPr="009070B4" w:rsidRDefault="00292154" w:rsidP="00292154">
            <w:pPr>
              <w:rPr>
                <w:rFonts w:ascii="Arial" w:hAnsi="Arial" w:cs="Arial"/>
              </w:rPr>
            </w:pPr>
            <w:r w:rsidRPr="009070B4">
              <w:rPr>
                <w:rFonts w:ascii="Arial" w:hAnsi="Arial" w:cs="Arial"/>
              </w:rPr>
              <w:t>0,00</w:t>
            </w:r>
          </w:p>
        </w:tc>
        <w:tc>
          <w:tcPr>
            <w:tcW w:w="1868" w:type="dxa"/>
            <w:hideMark/>
          </w:tcPr>
          <w:p w:rsidR="00292154" w:rsidRPr="009070B4" w:rsidRDefault="00292154" w:rsidP="00292154">
            <w:pPr>
              <w:rPr>
                <w:rFonts w:ascii="Arial" w:hAnsi="Arial" w:cs="Arial"/>
              </w:rPr>
            </w:pPr>
            <w:r w:rsidRPr="009070B4">
              <w:rPr>
                <w:rFonts w:ascii="Arial" w:hAnsi="Arial" w:cs="Arial"/>
              </w:rPr>
              <w:t>41 800,00</w:t>
            </w:r>
          </w:p>
        </w:tc>
      </w:tr>
      <w:tr w:rsidR="00292154" w:rsidRPr="009070B4" w:rsidTr="00292154">
        <w:trPr>
          <w:trHeight w:val="525"/>
        </w:trPr>
        <w:tc>
          <w:tcPr>
            <w:tcW w:w="3227" w:type="dxa"/>
            <w:hideMark/>
          </w:tcPr>
          <w:p w:rsidR="00292154" w:rsidRPr="009070B4" w:rsidRDefault="00292154" w:rsidP="00292154">
            <w:pPr>
              <w:rPr>
                <w:rFonts w:ascii="Arial" w:hAnsi="Arial" w:cs="Arial"/>
              </w:rPr>
            </w:pPr>
            <w:r w:rsidRPr="009070B4">
              <w:rPr>
                <w:rFonts w:ascii="Arial" w:hAnsi="Arial" w:cs="Arial"/>
              </w:rPr>
              <w:t>Закупка товаров, работ и услуг для обеспечения государственных (муниципальных) нужд</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000 0804 9850060517 200</w:t>
            </w:r>
          </w:p>
        </w:tc>
        <w:tc>
          <w:tcPr>
            <w:tcW w:w="1740" w:type="dxa"/>
            <w:hideMark/>
          </w:tcPr>
          <w:p w:rsidR="00292154" w:rsidRPr="009070B4" w:rsidRDefault="00292154" w:rsidP="00292154">
            <w:pPr>
              <w:rPr>
                <w:rFonts w:ascii="Arial" w:hAnsi="Arial" w:cs="Arial"/>
              </w:rPr>
            </w:pPr>
            <w:r w:rsidRPr="009070B4">
              <w:rPr>
                <w:rFonts w:ascii="Arial" w:hAnsi="Arial" w:cs="Arial"/>
              </w:rPr>
              <w:t>41 800,00</w:t>
            </w:r>
          </w:p>
        </w:tc>
        <w:tc>
          <w:tcPr>
            <w:tcW w:w="1704" w:type="dxa"/>
            <w:hideMark/>
          </w:tcPr>
          <w:p w:rsidR="00292154" w:rsidRPr="009070B4" w:rsidRDefault="00292154" w:rsidP="00292154">
            <w:pPr>
              <w:rPr>
                <w:rFonts w:ascii="Arial" w:hAnsi="Arial" w:cs="Arial"/>
              </w:rPr>
            </w:pPr>
            <w:r w:rsidRPr="009070B4">
              <w:rPr>
                <w:rFonts w:ascii="Arial" w:hAnsi="Arial" w:cs="Arial"/>
              </w:rPr>
              <w:t>0,00</w:t>
            </w:r>
          </w:p>
        </w:tc>
        <w:tc>
          <w:tcPr>
            <w:tcW w:w="1868" w:type="dxa"/>
            <w:hideMark/>
          </w:tcPr>
          <w:p w:rsidR="00292154" w:rsidRPr="009070B4" w:rsidRDefault="00292154" w:rsidP="00292154">
            <w:pPr>
              <w:rPr>
                <w:rFonts w:ascii="Arial" w:hAnsi="Arial" w:cs="Arial"/>
              </w:rPr>
            </w:pPr>
            <w:r w:rsidRPr="009070B4">
              <w:rPr>
                <w:rFonts w:ascii="Arial" w:hAnsi="Arial" w:cs="Arial"/>
              </w:rPr>
              <w:t>41 800,00</w:t>
            </w:r>
          </w:p>
        </w:tc>
      </w:tr>
      <w:tr w:rsidR="00292154" w:rsidRPr="009070B4" w:rsidTr="00292154">
        <w:trPr>
          <w:trHeight w:val="525"/>
        </w:trPr>
        <w:tc>
          <w:tcPr>
            <w:tcW w:w="3227" w:type="dxa"/>
            <w:hideMark/>
          </w:tcPr>
          <w:p w:rsidR="00292154" w:rsidRPr="009070B4" w:rsidRDefault="00292154" w:rsidP="00292154">
            <w:pPr>
              <w:rPr>
                <w:rFonts w:ascii="Arial" w:hAnsi="Arial" w:cs="Arial"/>
              </w:rPr>
            </w:pPr>
            <w:r w:rsidRPr="009070B4">
              <w:rPr>
                <w:rFonts w:ascii="Arial" w:hAnsi="Arial" w:cs="Arial"/>
              </w:rPr>
              <w:t>Иные закупки товаров, работ и услуг для обеспечения государственных (муниципальных) нужд</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000 0804 9850060517 240</w:t>
            </w:r>
          </w:p>
        </w:tc>
        <w:tc>
          <w:tcPr>
            <w:tcW w:w="1740" w:type="dxa"/>
            <w:hideMark/>
          </w:tcPr>
          <w:p w:rsidR="00292154" w:rsidRPr="009070B4" w:rsidRDefault="00292154" w:rsidP="00292154">
            <w:pPr>
              <w:rPr>
                <w:rFonts w:ascii="Arial" w:hAnsi="Arial" w:cs="Arial"/>
              </w:rPr>
            </w:pPr>
            <w:r w:rsidRPr="009070B4">
              <w:rPr>
                <w:rFonts w:ascii="Arial" w:hAnsi="Arial" w:cs="Arial"/>
              </w:rPr>
              <w:t>41 800,00</w:t>
            </w:r>
          </w:p>
        </w:tc>
        <w:tc>
          <w:tcPr>
            <w:tcW w:w="1704" w:type="dxa"/>
            <w:hideMark/>
          </w:tcPr>
          <w:p w:rsidR="00292154" w:rsidRPr="009070B4" w:rsidRDefault="00292154" w:rsidP="00292154">
            <w:pPr>
              <w:rPr>
                <w:rFonts w:ascii="Arial" w:hAnsi="Arial" w:cs="Arial"/>
              </w:rPr>
            </w:pPr>
            <w:r w:rsidRPr="009070B4">
              <w:rPr>
                <w:rFonts w:ascii="Arial" w:hAnsi="Arial" w:cs="Arial"/>
              </w:rPr>
              <w:t>0,00</w:t>
            </w:r>
          </w:p>
        </w:tc>
        <w:tc>
          <w:tcPr>
            <w:tcW w:w="1868" w:type="dxa"/>
            <w:hideMark/>
          </w:tcPr>
          <w:p w:rsidR="00292154" w:rsidRPr="009070B4" w:rsidRDefault="00292154" w:rsidP="00292154">
            <w:pPr>
              <w:rPr>
                <w:rFonts w:ascii="Arial" w:hAnsi="Arial" w:cs="Arial"/>
              </w:rPr>
            </w:pPr>
            <w:r w:rsidRPr="009070B4">
              <w:rPr>
                <w:rFonts w:ascii="Arial" w:hAnsi="Arial" w:cs="Arial"/>
              </w:rPr>
              <w:t>41 800,00</w:t>
            </w:r>
          </w:p>
        </w:tc>
      </w:tr>
      <w:tr w:rsidR="00292154" w:rsidRPr="009070B4" w:rsidTr="00292154">
        <w:trPr>
          <w:trHeight w:val="300"/>
        </w:trPr>
        <w:tc>
          <w:tcPr>
            <w:tcW w:w="3227" w:type="dxa"/>
            <w:hideMark/>
          </w:tcPr>
          <w:p w:rsidR="00292154" w:rsidRPr="009070B4" w:rsidRDefault="00292154" w:rsidP="00292154">
            <w:pPr>
              <w:rPr>
                <w:rFonts w:ascii="Arial" w:hAnsi="Arial" w:cs="Arial"/>
              </w:rPr>
            </w:pPr>
            <w:r w:rsidRPr="009070B4">
              <w:rPr>
                <w:rFonts w:ascii="Arial" w:hAnsi="Arial" w:cs="Arial"/>
              </w:rPr>
              <w:t>СОЦИАЛЬНАЯ ПОЛИТИКА</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000 1000 0000000000 000</w:t>
            </w:r>
          </w:p>
        </w:tc>
        <w:tc>
          <w:tcPr>
            <w:tcW w:w="1740" w:type="dxa"/>
            <w:hideMark/>
          </w:tcPr>
          <w:p w:rsidR="00292154" w:rsidRPr="009070B4" w:rsidRDefault="00292154" w:rsidP="00292154">
            <w:pPr>
              <w:rPr>
                <w:rFonts w:ascii="Arial" w:hAnsi="Arial" w:cs="Arial"/>
              </w:rPr>
            </w:pPr>
            <w:r w:rsidRPr="009070B4">
              <w:rPr>
                <w:rFonts w:ascii="Arial" w:hAnsi="Arial" w:cs="Arial"/>
              </w:rPr>
              <w:t>40 000,00</w:t>
            </w:r>
          </w:p>
        </w:tc>
        <w:tc>
          <w:tcPr>
            <w:tcW w:w="1704" w:type="dxa"/>
            <w:hideMark/>
          </w:tcPr>
          <w:p w:rsidR="00292154" w:rsidRPr="009070B4" w:rsidRDefault="00292154" w:rsidP="00292154">
            <w:pPr>
              <w:rPr>
                <w:rFonts w:ascii="Arial" w:hAnsi="Arial" w:cs="Arial"/>
              </w:rPr>
            </w:pPr>
            <w:r>
              <w:rPr>
                <w:rFonts w:ascii="Arial" w:hAnsi="Arial" w:cs="Arial"/>
              </w:rPr>
              <w:t>17 252,40</w:t>
            </w:r>
          </w:p>
        </w:tc>
        <w:tc>
          <w:tcPr>
            <w:tcW w:w="1868" w:type="dxa"/>
            <w:hideMark/>
          </w:tcPr>
          <w:p w:rsidR="00292154" w:rsidRPr="009070B4" w:rsidRDefault="00292154" w:rsidP="00292154">
            <w:pPr>
              <w:rPr>
                <w:rFonts w:ascii="Arial" w:hAnsi="Arial" w:cs="Arial"/>
              </w:rPr>
            </w:pPr>
            <w:r>
              <w:rPr>
                <w:rFonts w:ascii="Arial" w:hAnsi="Arial" w:cs="Arial"/>
              </w:rPr>
              <w:t>22 747,60</w:t>
            </w:r>
          </w:p>
        </w:tc>
      </w:tr>
      <w:tr w:rsidR="00292154" w:rsidRPr="009070B4" w:rsidTr="00292154">
        <w:trPr>
          <w:trHeight w:val="300"/>
        </w:trPr>
        <w:tc>
          <w:tcPr>
            <w:tcW w:w="3227" w:type="dxa"/>
            <w:hideMark/>
          </w:tcPr>
          <w:p w:rsidR="00292154" w:rsidRPr="009070B4" w:rsidRDefault="00292154" w:rsidP="00292154">
            <w:pPr>
              <w:rPr>
                <w:rFonts w:ascii="Arial" w:hAnsi="Arial" w:cs="Arial"/>
              </w:rPr>
            </w:pPr>
            <w:r w:rsidRPr="009070B4">
              <w:rPr>
                <w:rFonts w:ascii="Arial" w:hAnsi="Arial" w:cs="Arial"/>
              </w:rPr>
              <w:t>Пенсионное обеспечение</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000 1001 0000000000 000</w:t>
            </w:r>
          </w:p>
        </w:tc>
        <w:tc>
          <w:tcPr>
            <w:tcW w:w="1740" w:type="dxa"/>
            <w:hideMark/>
          </w:tcPr>
          <w:p w:rsidR="00292154" w:rsidRPr="009070B4" w:rsidRDefault="00292154" w:rsidP="00292154">
            <w:pPr>
              <w:rPr>
                <w:rFonts w:ascii="Arial" w:hAnsi="Arial" w:cs="Arial"/>
              </w:rPr>
            </w:pPr>
            <w:r w:rsidRPr="009070B4">
              <w:rPr>
                <w:rFonts w:ascii="Arial" w:hAnsi="Arial" w:cs="Arial"/>
              </w:rPr>
              <w:t>40 000,00</w:t>
            </w:r>
          </w:p>
        </w:tc>
        <w:tc>
          <w:tcPr>
            <w:tcW w:w="1704" w:type="dxa"/>
            <w:hideMark/>
          </w:tcPr>
          <w:p w:rsidR="00292154" w:rsidRPr="009070B4" w:rsidRDefault="00292154" w:rsidP="00292154">
            <w:pPr>
              <w:rPr>
                <w:rFonts w:ascii="Arial" w:hAnsi="Arial" w:cs="Arial"/>
              </w:rPr>
            </w:pPr>
            <w:r>
              <w:rPr>
                <w:rFonts w:ascii="Arial" w:hAnsi="Arial" w:cs="Arial"/>
              </w:rPr>
              <w:t>17 252,40</w:t>
            </w:r>
          </w:p>
        </w:tc>
        <w:tc>
          <w:tcPr>
            <w:tcW w:w="1868" w:type="dxa"/>
            <w:hideMark/>
          </w:tcPr>
          <w:p w:rsidR="00292154" w:rsidRPr="009070B4" w:rsidRDefault="00292154" w:rsidP="00292154">
            <w:pPr>
              <w:rPr>
                <w:rFonts w:ascii="Arial" w:hAnsi="Arial" w:cs="Arial"/>
              </w:rPr>
            </w:pPr>
            <w:r>
              <w:rPr>
                <w:rFonts w:ascii="Arial" w:hAnsi="Arial" w:cs="Arial"/>
              </w:rPr>
              <w:t>22 747,60</w:t>
            </w:r>
          </w:p>
        </w:tc>
      </w:tr>
      <w:tr w:rsidR="00292154" w:rsidRPr="009070B4" w:rsidTr="00292154">
        <w:trPr>
          <w:trHeight w:val="300"/>
        </w:trPr>
        <w:tc>
          <w:tcPr>
            <w:tcW w:w="3227" w:type="dxa"/>
            <w:hideMark/>
          </w:tcPr>
          <w:p w:rsidR="00292154" w:rsidRPr="009070B4" w:rsidRDefault="00292154" w:rsidP="00292154">
            <w:pPr>
              <w:rPr>
                <w:rFonts w:ascii="Arial" w:hAnsi="Arial" w:cs="Arial"/>
              </w:rPr>
            </w:pPr>
            <w:r w:rsidRPr="009070B4">
              <w:rPr>
                <w:rFonts w:ascii="Arial" w:hAnsi="Arial" w:cs="Arial"/>
              </w:rPr>
              <w:t>Иные вопросы в отраслях социальной сферы</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000 1001 9000000000 000</w:t>
            </w:r>
          </w:p>
        </w:tc>
        <w:tc>
          <w:tcPr>
            <w:tcW w:w="1740" w:type="dxa"/>
            <w:hideMark/>
          </w:tcPr>
          <w:p w:rsidR="00292154" w:rsidRPr="009070B4" w:rsidRDefault="00292154" w:rsidP="00292154">
            <w:pPr>
              <w:rPr>
                <w:rFonts w:ascii="Arial" w:hAnsi="Arial" w:cs="Arial"/>
              </w:rPr>
            </w:pPr>
            <w:r w:rsidRPr="009070B4">
              <w:rPr>
                <w:rFonts w:ascii="Arial" w:hAnsi="Arial" w:cs="Arial"/>
              </w:rPr>
              <w:t>40 000,00</w:t>
            </w:r>
          </w:p>
        </w:tc>
        <w:tc>
          <w:tcPr>
            <w:tcW w:w="1704" w:type="dxa"/>
            <w:hideMark/>
          </w:tcPr>
          <w:p w:rsidR="00292154" w:rsidRPr="009070B4" w:rsidRDefault="00292154" w:rsidP="00292154">
            <w:pPr>
              <w:rPr>
                <w:rFonts w:ascii="Arial" w:hAnsi="Arial" w:cs="Arial"/>
              </w:rPr>
            </w:pPr>
            <w:r>
              <w:rPr>
                <w:rFonts w:ascii="Arial" w:hAnsi="Arial" w:cs="Arial"/>
              </w:rPr>
              <w:t>17 252,40</w:t>
            </w:r>
          </w:p>
        </w:tc>
        <w:tc>
          <w:tcPr>
            <w:tcW w:w="1868" w:type="dxa"/>
            <w:hideMark/>
          </w:tcPr>
          <w:p w:rsidR="00292154" w:rsidRPr="009070B4" w:rsidRDefault="00292154" w:rsidP="00292154">
            <w:pPr>
              <w:rPr>
                <w:rFonts w:ascii="Arial" w:hAnsi="Arial" w:cs="Arial"/>
              </w:rPr>
            </w:pPr>
            <w:r>
              <w:rPr>
                <w:rFonts w:ascii="Arial" w:hAnsi="Arial" w:cs="Arial"/>
              </w:rPr>
              <w:t>22 747,60</w:t>
            </w:r>
          </w:p>
        </w:tc>
      </w:tr>
      <w:tr w:rsidR="00292154" w:rsidRPr="009070B4" w:rsidTr="00292154">
        <w:trPr>
          <w:trHeight w:val="300"/>
        </w:trPr>
        <w:tc>
          <w:tcPr>
            <w:tcW w:w="3227" w:type="dxa"/>
            <w:hideMark/>
          </w:tcPr>
          <w:p w:rsidR="00292154" w:rsidRPr="009070B4" w:rsidRDefault="00292154" w:rsidP="00292154">
            <w:pPr>
              <w:rPr>
                <w:rFonts w:ascii="Arial" w:hAnsi="Arial" w:cs="Arial"/>
              </w:rPr>
            </w:pPr>
            <w:r w:rsidRPr="009070B4">
              <w:rPr>
                <w:rFonts w:ascii="Arial" w:hAnsi="Arial" w:cs="Arial"/>
              </w:rPr>
              <w:t>Иные вопросы в сфере социальной политики</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000 1001 9040000000 000</w:t>
            </w:r>
          </w:p>
        </w:tc>
        <w:tc>
          <w:tcPr>
            <w:tcW w:w="1740" w:type="dxa"/>
            <w:hideMark/>
          </w:tcPr>
          <w:p w:rsidR="00292154" w:rsidRPr="009070B4" w:rsidRDefault="00292154" w:rsidP="00292154">
            <w:pPr>
              <w:rPr>
                <w:rFonts w:ascii="Arial" w:hAnsi="Arial" w:cs="Arial"/>
              </w:rPr>
            </w:pPr>
            <w:r w:rsidRPr="009070B4">
              <w:rPr>
                <w:rFonts w:ascii="Arial" w:hAnsi="Arial" w:cs="Arial"/>
              </w:rPr>
              <w:t>40 000,00</w:t>
            </w:r>
          </w:p>
        </w:tc>
        <w:tc>
          <w:tcPr>
            <w:tcW w:w="1704" w:type="dxa"/>
            <w:hideMark/>
          </w:tcPr>
          <w:p w:rsidR="00292154" w:rsidRPr="009070B4" w:rsidRDefault="00292154" w:rsidP="00292154">
            <w:pPr>
              <w:rPr>
                <w:rFonts w:ascii="Arial" w:hAnsi="Arial" w:cs="Arial"/>
              </w:rPr>
            </w:pPr>
            <w:r>
              <w:rPr>
                <w:rFonts w:ascii="Arial" w:hAnsi="Arial" w:cs="Arial"/>
              </w:rPr>
              <w:t>17 252,40</w:t>
            </w:r>
          </w:p>
        </w:tc>
        <w:tc>
          <w:tcPr>
            <w:tcW w:w="1868" w:type="dxa"/>
            <w:hideMark/>
          </w:tcPr>
          <w:p w:rsidR="00292154" w:rsidRPr="009070B4" w:rsidRDefault="00292154" w:rsidP="00292154">
            <w:pPr>
              <w:rPr>
                <w:rFonts w:ascii="Arial" w:hAnsi="Arial" w:cs="Arial"/>
              </w:rPr>
            </w:pPr>
            <w:r>
              <w:rPr>
                <w:rFonts w:ascii="Arial" w:hAnsi="Arial" w:cs="Arial"/>
              </w:rPr>
              <w:t>22 747,60</w:t>
            </w:r>
          </w:p>
        </w:tc>
      </w:tr>
      <w:tr w:rsidR="00292154" w:rsidRPr="009070B4" w:rsidTr="00292154">
        <w:trPr>
          <w:trHeight w:val="300"/>
        </w:trPr>
        <w:tc>
          <w:tcPr>
            <w:tcW w:w="3227" w:type="dxa"/>
            <w:hideMark/>
          </w:tcPr>
          <w:p w:rsidR="00292154" w:rsidRPr="009070B4" w:rsidRDefault="00292154" w:rsidP="00292154">
            <w:pPr>
              <w:rPr>
                <w:rFonts w:ascii="Arial" w:hAnsi="Arial" w:cs="Arial"/>
              </w:rPr>
            </w:pPr>
            <w:r w:rsidRPr="009070B4">
              <w:rPr>
                <w:rFonts w:ascii="Arial" w:hAnsi="Arial" w:cs="Arial"/>
              </w:rPr>
              <w:t>Доплаты к пенсиям</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000 1001 9040016270 000</w:t>
            </w:r>
          </w:p>
        </w:tc>
        <w:tc>
          <w:tcPr>
            <w:tcW w:w="1740" w:type="dxa"/>
            <w:hideMark/>
          </w:tcPr>
          <w:p w:rsidR="00292154" w:rsidRPr="009070B4" w:rsidRDefault="00292154" w:rsidP="00292154">
            <w:pPr>
              <w:rPr>
                <w:rFonts w:ascii="Arial" w:hAnsi="Arial" w:cs="Arial"/>
              </w:rPr>
            </w:pPr>
            <w:r w:rsidRPr="009070B4">
              <w:rPr>
                <w:rFonts w:ascii="Arial" w:hAnsi="Arial" w:cs="Arial"/>
              </w:rPr>
              <w:t>40 000,00</w:t>
            </w:r>
          </w:p>
        </w:tc>
        <w:tc>
          <w:tcPr>
            <w:tcW w:w="1704" w:type="dxa"/>
            <w:hideMark/>
          </w:tcPr>
          <w:p w:rsidR="00292154" w:rsidRPr="009070B4" w:rsidRDefault="00292154" w:rsidP="00292154">
            <w:pPr>
              <w:rPr>
                <w:rFonts w:ascii="Arial" w:hAnsi="Arial" w:cs="Arial"/>
              </w:rPr>
            </w:pPr>
            <w:r>
              <w:rPr>
                <w:rFonts w:ascii="Arial" w:hAnsi="Arial" w:cs="Arial"/>
              </w:rPr>
              <w:t>17 252,40</w:t>
            </w:r>
          </w:p>
        </w:tc>
        <w:tc>
          <w:tcPr>
            <w:tcW w:w="1868" w:type="dxa"/>
            <w:hideMark/>
          </w:tcPr>
          <w:p w:rsidR="00292154" w:rsidRPr="009070B4" w:rsidRDefault="00292154" w:rsidP="00292154">
            <w:pPr>
              <w:rPr>
                <w:rFonts w:ascii="Arial" w:hAnsi="Arial" w:cs="Arial"/>
              </w:rPr>
            </w:pPr>
            <w:r>
              <w:rPr>
                <w:rFonts w:ascii="Arial" w:hAnsi="Arial" w:cs="Arial"/>
              </w:rPr>
              <w:t>22 747,60</w:t>
            </w:r>
          </w:p>
        </w:tc>
      </w:tr>
      <w:tr w:rsidR="00292154" w:rsidRPr="009070B4" w:rsidTr="00292154">
        <w:trPr>
          <w:trHeight w:val="300"/>
        </w:trPr>
        <w:tc>
          <w:tcPr>
            <w:tcW w:w="3227" w:type="dxa"/>
            <w:hideMark/>
          </w:tcPr>
          <w:p w:rsidR="00292154" w:rsidRPr="009070B4" w:rsidRDefault="00292154" w:rsidP="00292154">
            <w:pPr>
              <w:rPr>
                <w:rFonts w:ascii="Arial" w:hAnsi="Arial" w:cs="Arial"/>
              </w:rPr>
            </w:pPr>
            <w:r w:rsidRPr="009070B4">
              <w:rPr>
                <w:rFonts w:ascii="Arial" w:hAnsi="Arial" w:cs="Arial"/>
              </w:rPr>
              <w:t>Социальное обеспечение и иные выплаты населению</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000 1001 9040016270 300</w:t>
            </w:r>
          </w:p>
        </w:tc>
        <w:tc>
          <w:tcPr>
            <w:tcW w:w="1740" w:type="dxa"/>
            <w:hideMark/>
          </w:tcPr>
          <w:p w:rsidR="00292154" w:rsidRPr="009070B4" w:rsidRDefault="00292154" w:rsidP="00292154">
            <w:pPr>
              <w:rPr>
                <w:rFonts w:ascii="Arial" w:hAnsi="Arial" w:cs="Arial"/>
              </w:rPr>
            </w:pPr>
            <w:r w:rsidRPr="009070B4">
              <w:rPr>
                <w:rFonts w:ascii="Arial" w:hAnsi="Arial" w:cs="Arial"/>
              </w:rPr>
              <w:t>40 000,00</w:t>
            </w:r>
          </w:p>
        </w:tc>
        <w:tc>
          <w:tcPr>
            <w:tcW w:w="1704" w:type="dxa"/>
            <w:hideMark/>
          </w:tcPr>
          <w:p w:rsidR="00292154" w:rsidRPr="009070B4" w:rsidRDefault="00292154" w:rsidP="00292154">
            <w:pPr>
              <w:rPr>
                <w:rFonts w:ascii="Arial" w:hAnsi="Arial" w:cs="Arial"/>
              </w:rPr>
            </w:pPr>
            <w:r>
              <w:rPr>
                <w:rFonts w:ascii="Arial" w:hAnsi="Arial" w:cs="Arial"/>
              </w:rPr>
              <w:t>17 252,40</w:t>
            </w:r>
          </w:p>
        </w:tc>
        <w:tc>
          <w:tcPr>
            <w:tcW w:w="1868" w:type="dxa"/>
            <w:hideMark/>
          </w:tcPr>
          <w:p w:rsidR="00292154" w:rsidRPr="009070B4" w:rsidRDefault="00292154" w:rsidP="00292154">
            <w:pPr>
              <w:rPr>
                <w:rFonts w:ascii="Arial" w:hAnsi="Arial" w:cs="Arial"/>
              </w:rPr>
            </w:pPr>
            <w:r>
              <w:rPr>
                <w:rFonts w:ascii="Arial" w:hAnsi="Arial" w:cs="Arial"/>
              </w:rPr>
              <w:t>22 747,60</w:t>
            </w:r>
          </w:p>
        </w:tc>
      </w:tr>
      <w:tr w:rsidR="00292154" w:rsidRPr="009070B4" w:rsidTr="00292154">
        <w:trPr>
          <w:trHeight w:val="300"/>
        </w:trPr>
        <w:tc>
          <w:tcPr>
            <w:tcW w:w="3227" w:type="dxa"/>
            <w:hideMark/>
          </w:tcPr>
          <w:p w:rsidR="00292154" w:rsidRPr="009070B4" w:rsidRDefault="00292154" w:rsidP="00292154">
            <w:pPr>
              <w:rPr>
                <w:rFonts w:ascii="Arial" w:hAnsi="Arial" w:cs="Arial"/>
              </w:rPr>
            </w:pPr>
            <w:r w:rsidRPr="009070B4">
              <w:rPr>
                <w:rFonts w:ascii="Arial" w:hAnsi="Arial" w:cs="Arial"/>
              </w:rPr>
              <w:t>Публичные нормативные социальные выплаты гражданам</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000 1001 9040016270 310</w:t>
            </w:r>
          </w:p>
        </w:tc>
        <w:tc>
          <w:tcPr>
            <w:tcW w:w="1740" w:type="dxa"/>
            <w:hideMark/>
          </w:tcPr>
          <w:p w:rsidR="00292154" w:rsidRPr="009070B4" w:rsidRDefault="00292154" w:rsidP="00292154">
            <w:pPr>
              <w:rPr>
                <w:rFonts w:ascii="Arial" w:hAnsi="Arial" w:cs="Arial"/>
              </w:rPr>
            </w:pPr>
            <w:r w:rsidRPr="009070B4">
              <w:rPr>
                <w:rFonts w:ascii="Arial" w:hAnsi="Arial" w:cs="Arial"/>
              </w:rPr>
              <w:t>40 000,00</w:t>
            </w:r>
          </w:p>
        </w:tc>
        <w:tc>
          <w:tcPr>
            <w:tcW w:w="1704" w:type="dxa"/>
            <w:hideMark/>
          </w:tcPr>
          <w:p w:rsidR="00292154" w:rsidRPr="009070B4" w:rsidRDefault="00292154" w:rsidP="00292154">
            <w:pPr>
              <w:rPr>
                <w:rFonts w:ascii="Arial" w:hAnsi="Arial" w:cs="Arial"/>
              </w:rPr>
            </w:pPr>
            <w:r>
              <w:rPr>
                <w:rFonts w:ascii="Arial" w:hAnsi="Arial" w:cs="Arial"/>
              </w:rPr>
              <w:t>17 252,40</w:t>
            </w:r>
          </w:p>
        </w:tc>
        <w:tc>
          <w:tcPr>
            <w:tcW w:w="1868" w:type="dxa"/>
            <w:hideMark/>
          </w:tcPr>
          <w:p w:rsidR="00292154" w:rsidRPr="009070B4" w:rsidRDefault="00292154" w:rsidP="00292154">
            <w:pPr>
              <w:rPr>
                <w:rFonts w:ascii="Arial" w:hAnsi="Arial" w:cs="Arial"/>
              </w:rPr>
            </w:pPr>
            <w:r>
              <w:rPr>
                <w:rFonts w:ascii="Arial" w:hAnsi="Arial" w:cs="Arial"/>
              </w:rPr>
              <w:t>22 747,60</w:t>
            </w:r>
          </w:p>
        </w:tc>
      </w:tr>
      <w:tr w:rsidR="00292154" w:rsidRPr="009070B4" w:rsidTr="00292154">
        <w:trPr>
          <w:trHeight w:val="300"/>
        </w:trPr>
        <w:tc>
          <w:tcPr>
            <w:tcW w:w="3227" w:type="dxa"/>
            <w:hideMark/>
          </w:tcPr>
          <w:p w:rsidR="00292154" w:rsidRPr="009070B4" w:rsidRDefault="00292154" w:rsidP="00292154">
            <w:pPr>
              <w:rPr>
                <w:rFonts w:ascii="Arial" w:hAnsi="Arial" w:cs="Arial"/>
              </w:rPr>
            </w:pPr>
            <w:r w:rsidRPr="009070B4">
              <w:rPr>
                <w:rFonts w:ascii="Arial" w:hAnsi="Arial" w:cs="Arial"/>
              </w:rPr>
              <w:t>ФИЗИЧЕСКАЯ КУЛЬТУРА И СПОРТ</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000 1100 0000000000 000</w:t>
            </w:r>
          </w:p>
        </w:tc>
        <w:tc>
          <w:tcPr>
            <w:tcW w:w="1740" w:type="dxa"/>
            <w:hideMark/>
          </w:tcPr>
          <w:p w:rsidR="00292154" w:rsidRPr="009070B4" w:rsidRDefault="00292154" w:rsidP="00292154">
            <w:pPr>
              <w:rPr>
                <w:rFonts w:ascii="Arial" w:hAnsi="Arial" w:cs="Arial"/>
              </w:rPr>
            </w:pPr>
            <w:r w:rsidRPr="009070B4">
              <w:rPr>
                <w:rFonts w:ascii="Arial" w:hAnsi="Arial" w:cs="Arial"/>
              </w:rPr>
              <w:t>20 000,00</w:t>
            </w:r>
          </w:p>
        </w:tc>
        <w:tc>
          <w:tcPr>
            <w:tcW w:w="1704" w:type="dxa"/>
            <w:hideMark/>
          </w:tcPr>
          <w:p w:rsidR="00292154" w:rsidRPr="009070B4" w:rsidRDefault="00292154" w:rsidP="00292154">
            <w:pPr>
              <w:rPr>
                <w:rFonts w:ascii="Arial" w:hAnsi="Arial" w:cs="Arial"/>
              </w:rPr>
            </w:pPr>
            <w:r w:rsidRPr="009070B4">
              <w:rPr>
                <w:rFonts w:ascii="Arial" w:hAnsi="Arial" w:cs="Arial"/>
              </w:rPr>
              <w:t>0,00</w:t>
            </w:r>
          </w:p>
        </w:tc>
        <w:tc>
          <w:tcPr>
            <w:tcW w:w="1868" w:type="dxa"/>
            <w:hideMark/>
          </w:tcPr>
          <w:p w:rsidR="00292154" w:rsidRPr="009070B4" w:rsidRDefault="00292154" w:rsidP="00292154">
            <w:pPr>
              <w:rPr>
                <w:rFonts w:ascii="Arial" w:hAnsi="Arial" w:cs="Arial"/>
              </w:rPr>
            </w:pPr>
            <w:r w:rsidRPr="009070B4">
              <w:rPr>
                <w:rFonts w:ascii="Arial" w:hAnsi="Arial" w:cs="Arial"/>
              </w:rPr>
              <w:t>20 000,00</w:t>
            </w:r>
          </w:p>
        </w:tc>
      </w:tr>
      <w:tr w:rsidR="00292154" w:rsidRPr="009070B4" w:rsidTr="00292154">
        <w:trPr>
          <w:trHeight w:val="300"/>
        </w:trPr>
        <w:tc>
          <w:tcPr>
            <w:tcW w:w="3227" w:type="dxa"/>
            <w:hideMark/>
          </w:tcPr>
          <w:p w:rsidR="00292154" w:rsidRPr="009070B4" w:rsidRDefault="00292154" w:rsidP="00292154">
            <w:pPr>
              <w:rPr>
                <w:rFonts w:ascii="Arial" w:hAnsi="Arial" w:cs="Arial"/>
              </w:rPr>
            </w:pPr>
            <w:r w:rsidRPr="009070B4">
              <w:rPr>
                <w:rFonts w:ascii="Arial" w:hAnsi="Arial" w:cs="Arial"/>
              </w:rPr>
              <w:t>Массовый спорт</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000 1102 0000000000 000</w:t>
            </w:r>
          </w:p>
        </w:tc>
        <w:tc>
          <w:tcPr>
            <w:tcW w:w="1740" w:type="dxa"/>
            <w:hideMark/>
          </w:tcPr>
          <w:p w:rsidR="00292154" w:rsidRPr="009070B4" w:rsidRDefault="00292154" w:rsidP="00292154">
            <w:pPr>
              <w:rPr>
                <w:rFonts w:ascii="Arial" w:hAnsi="Arial" w:cs="Arial"/>
              </w:rPr>
            </w:pPr>
            <w:r w:rsidRPr="009070B4">
              <w:rPr>
                <w:rFonts w:ascii="Arial" w:hAnsi="Arial" w:cs="Arial"/>
              </w:rPr>
              <w:t>20 000,00</w:t>
            </w:r>
          </w:p>
        </w:tc>
        <w:tc>
          <w:tcPr>
            <w:tcW w:w="1704" w:type="dxa"/>
            <w:hideMark/>
          </w:tcPr>
          <w:p w:rsidR="00292154" w:rsidRPr="009070B4" w:rsidRDefault="00292154" w:rsidP="00292154">
            <w:pPr>
              <w:rPr>
                <w:rFonts w:ascii="Arial" w:hAnsi="Arial" w:cs="Arial"/>
              </w:rPr>
            </w:pPr>
            <w:r w:rsidRPr="009070B4">
              <w:rPr>
                <w:rFonts w:ascii="Arial" w:hAnsi="Arial" w:cs="Arial"/>
              </w:rPr>
              <w:t>0,00</w:t>
            </w:r>
          </w:p>
        </w:tc>
        <w:tc>
          <w:tcPr>
            <w:tcW w:w="1868" w:type="dxa"/>
            <w:hideMark/>
          </w:tcPr>
          <w:p w:rsidR="00292154" w:rsidRPr="009070B4" w:rsidRDefault="00292154" w:rsidP="00292154">
            <w:pPr>
              <w:rPr>
                <w:rFonts w:ascii="Arial" w:hAnsi="Arial" w:cs="Arial"/>
              </w:rPr>
            </w:pPr>
            <w:r w:rsidRPr="009070B4">
              <w:rPr>
                <w:rFonts w:ascii="Arial" w:hAnsi="Arial" w:cs="Arial"/>
              </w:rPr>
              <w:t>20 000,00</w:t>
            </w:r>
          </w:p>
        </w:tc>
      </w:tr>
      <w:tr w:rsidR="00292154" w:rsidRPr="009070B4" w:rsidTr="00292154">
        <w:trPr>
          <w:trHeight w:val="300"/>
        </w:trPr>
        <w:tc>
          <w:tcPr>
            <w:tcW w:w="3227" w:type="dxa"/>
            <w:hideMark/>
          </w:tcPr>
          <w:p w:rsidR="00292154" w:rsidRPr="009070B4" w:rsidRDefault="00292154" w:rsidP="00292154">
            <w:pPr>
              <w:rPr>
                <w:rFonts w:ascii="Arial" w:hAnsi="Arial" w:cs="Arial"/>
              </w:rPr>
            </w:pPr>
            <w:r w:rsidRPr="009070B4">
              <w:rPr>
                <w:rFonts w:ascii="Arial" w:hAnsi="Arial" w:cs="Arial"/>
              </w:rPr>
              <w:lastRenderedPageBreak/>
              <w:t>Иные вопросы в отраслях социальной сферы</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000 1102 9000000000 000</w:t>
            </w:r>
          </w:p>
        </w:tc>
        <w:tc>
          <w:tcPr>
            <w:tcW w:w="1740" w:type="dxa"/>
            <w:hideMark/>
          </w:tcPr>
          <w:p w:rsidR="00292154" w:rsidRPr="009070B4" w:rsidRDefault="00292154" w:rsidP="00292154">
            <w:pPr>
              <w:rPr>
                <w:rFonts w:ascii="Arial" w:hAnsi="Arial" w:cs="Arial"/>
              </w:rPr>
            </w:pPr>
            <w:r w:rsidRPr="009070B4">
              <w:rPr>
                <w:rFonts w:ascii="Arial" w:hAnsi="Arial" w:cs="Arial"/>
              </w:rPr>
              <w:t>20 000,00</w:t>
            </w:r>
          </w:p>
        </w:tc>
        <w:tc>
          <w:tcPr>
            <w:tcW w:w="1704" w:type="dxa"/>
            <w:hideMark/>
          </w:tcPr>
          <w:p w:rsidR="00292154" w:rsidRPr="009070B4" w:rsidRDefault="00292154" w:rsidP="00292154">
            <w:pPr>
              <w:rPr>
                <w:rFonts w:ascii="Arial" w:hAnsi="Arial" w:cs="Arial"/>
              </w:rPr>
            </w:pPr>
            <w:r w:rsidRPr="009070B4">
              <w:rPr>
                <w:rFonts w:ascii="Arial" w:hAnsi="Arial" w:cs="Arial"/>
              </w:rPr>
              <w:t>0,00</w:t>
            </w:r>
          </w:p>
        </w:tc>
        <w:tc>
          <w:tcPr>
            <w:tcW w:w="1868" w:type="dxa"/>
            <w:hideMark/>
          </w:tcPr>
          <w:p w:rsidR="00292154" w:rsidRPr="009070B4" w:rsidRDefault="00292154" w:rsidP="00292154">
            <w:pPr>
              <w:rPr>
                <w:rFonts w:ascii="Arial" w:hAnsi="Arial" w:cs="Arial"/>
              </w:rPr>
            </w:pPr>
            <w:r w:rsidRPr="009070B4">
              <w:rPr>
                <w:rFonts w:ascii="Arial" w:hAnsi="Arial" w:cs="Arial"/>
              </w:rPr>
              <w:t>20 000,00</w:t>
            </w:r>
          </w:p>
        </w:tc>
      </w:tr>
      <w:tr w:rsidR="00292154" w:rsidRPr="009070B4" w:rsidTr="00292154">
        <w:trPr>
          <w:trHeight w:val="300"/>
        </w:trPr>
        <w:tc>
          <w:tcPr>
            <w:tcW w:w="3227" w:type="dxa"/>
            <w:hideMark/>
          </w:tcPr>
          <w:p w:rsidR="00292154" w:rsidRPr="009070B4" w:rsidRDefault="00292154" w:rsidP="00292154">
            <w:pPr>
              <w:rPr>
                <w:rFonts w:ascii="Arial" w:hAnsi="Arial" w:cs="Arial"/>
              </w:rPr>
            </w:pPr>
            <w:r w:rsidRPr="009070B4">
              <w:rPr>
                <w:rFonts w:ascii="Arial" w:hAnsi="Arial" w:cs="Arial"/>
              </w:rPr>
              <w:t>Иные вопросы в сфере здравоохранения, физической культуры и спорта</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000 1102 9030000000 000</w:t>
            </w:r>
          </w:p>
        </w:tc>
        <w:tc>
          <w:tcPr>
            <w:tcW w:w="1740" w:type="dxa"/>
            <w:hideMark/>
          </w:tcPr>
          <w:p w:rsidR="00292154" w:rsidRPr="009070B4" w:rsidRDefault="00292154" w:rsidP="00292154">
            <w:pPr>
              <w:rPr>
                <w:rFonts w:ascii="Arial" w:hAnsi="Arial" w:cs="Arial"/>
              </w:rPr>
            </w:pPr>
            <w:r w:rsidRPr="009070B4">
              <w:rPr>
                <w:rFonts w:ascii="Arial" w:hAnsi="Arial" w:cs="Arial"/>
              </w:rPr>
              <w:t>20 000,00</w:t>
            </w:r>
          </w:p>
        </w:tc>
        <w:tc>
          <w:tcPr>
            <w:tcW w:w="1704" w:type="dxa"/>
            <w:hideMark/>
          </w:tcPr>
          <w:p w:rsidR="00292154" w:rsidRPr="009070B4" w:rsidRDefault="00292154" w:rsidP="00292154">
            <w:pPr>
              <w:rPr>
                <w:rFonts w:ascii="Arial" w:hAnsi="Arial" w:cs="Arial"/>
              </w:rPr>
            </w:pPr>
            <w:r w:rsidRPr="009070B4">
              <w:rPr>
                <w:rFonts w:ascii="Arial" w:hAnsi="Arial" w:cs="Arial"/>
              </w:rPr>
              <w:t>0,00</w:t>
            </w:r>
          </w:p>
        </w:tc>
        <w:tc>
          <w:tcPr>
            <w:tcW w:w="1868" w:type="dxa"/>
            <w:hideMark/>
          </w:tcPr>
          <w:p w:rsidR="00292154" w:rsidRPr="009070B4" w:rsidRDefault="00292154" w:rsidP="00292154">
            <w:pPr>
              <w:rPr>
                <w:rFonts w:ascii="Arial" w:hAnsi="Arial" w:cs="Arial"/>
              </w:rPr>
            </w:pPr>
            <w:r w:rsidRPr="009070B4">
              <w:rPr>
                <w:rFonts w:ascii="Arial" w:hAnsi="Arial" w:cs="Arial"/>
              </w:rPr>
              <w:t>20 000,00</w:t>
            </w:r>
          </w:p>
        </w:tc>
      </w:tr>
      <w:tr w:rsidR="00292154" w:rsidRPr="009070B4" w:rsidTr="00292154">
        <w:trPr>
          <w:trHeight w:val="300"/>
        </w:trPr>
        <w:tc>
          <w:tcPr>
            <w:tcW w:w="3227" w:type="dxa"/>
            <w:hideMark/>
          </w:tcPr>
          <w:p w:rsidR="00292154" w:rsidRPr="009070B4" w:rsidRDefault="00292154" w:rsidP="00292154">
            <w:pPr>
              <w:rPr>
                <w:rFonts w:ascii="Arial" w:hAnsi="Arial" w:cs="Arial"/>
              </w:rPr>
            </w:pPr>
            <w:r w:rsidRPr="009070B4">
              <w:rPr>
                <w:rFonts w:ascii="Arial" w:hAnsi="Arial" w:cs="Arial"/>
              </w:rPr>
              <w:t>Мероприятия в области здравоохранения, спорта и физической культуры, туризма</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000 1102 9030016670 000</w:t>
            </w:r>
          </w:p>
        </w:tc>
        <w:tc>
          <w:tcPr>
            <w:tcW w:w="1740" w:type="dxa"/>
            <w:hideMark/>
          </w:tcPr>
          <w:p w:rsidR="00292154" w:rsidRPr="009070B4" w:rsidRDefault="00292154" w:rsidP="00292154">
            <w:pPr>
              <w:rPr>
                <w:rFonts w:ascii="Arial" w:hAnsi="Arial" w:cs="Arial"/>
              </w:rPr>
            </w:pPr>
            <w:r w:rsidRPr="009070B4">
              <w:rPr>
                <w:rFonts w:ascii="Arial" w:hAnsi="Arial" w:cs="Arial"/>
              </w:rPr>
              <w:t>20 000,00</w:t>
            </w:r>
          </w:p>
        </w:tc>
        <w:tc>
          <w:tcPr>
            <w:tcW w:w="1704" w:type="dxa"/>
            <w:hideMark/>
          </w:tcPr>
          <w:p w:rsidR="00292154" w:rsidRPr="009070B4" w:rsidRDefault="00292154" w:rsidP="00292154">
            <w:pPr>
              <w:rPr>
                <w:rFonts w:ascii="Arial" w:hAnsi="Arial" w:cs="Arial"/>
              </w:rPr>
            </w:pPr>
            <w:r w:rsidRPr="009070B4">
              <w:rPr>
                <w:rFonts w:ascii="Arial" w:hAnsi="Arial" w:cs="Arial"/>
              </w:rPr>
              <w:t>0,00</w:t>
            </w:r>
          </w:p>
        </w:tc>
        <w:tc>
          <w:tcPr>
            <w:tcW w:w="1868" w:type="dxa"/>
            <w:hideMark/>
          </w:tcPr>
          <w:p w:rsidR="00292154" w:rsidRPr="009070B4" w:rsidRDefault="00292154" w:rsidP="00292154">
            <w:pPr>
              <w:rPr>
                <w:rFonts w:ascii="Arial" w:hAnsi="Arial" w:cs="Arial"/>
              </w:rPr>
            </w:pPr>
            <w:r w:rsidRPr="009070B4">
              <w:rPr>
                <w:rFonts w:ascii="Arial" w:hAnsi="Arial" w:cs="Arial"/>
              </w:rPr>
              <w:t>20 000,00</w:t>
            </w:r>
          </w:p>
        </w:tc>
      </w:tr>
      <w:tr w:rsidR="00292154" w:rsidRPr="009070B4" w:rsidTr="00292154">
        <w:trPr>
          <w:trHeight w:val="525"/>
        </w:trPr>
        <w:tc>
          <w:tcPr>
            <w:tcW w:w="3227" w:type="dxa"/>
            <w:hideMark/>
          </w:tcPr>
          <w:p w:rsidR="00292154" w:rsidRPr="009070B4" w:rsidRDefault="00292154" w:rsidP="00292154">
            <w:pPr>
              <w:rPr>
                <w:rFonts w:ascii="Arial" w:hAnsi="Arial" w:cs="Arial"/>
              </w:rPr>
            </w:pPr>
            <w:r w:rsidRPr="009070B4">
              <w:rPr>
                <w:rFonts w:ascii="Arial" w:hAnsi="Arial" w:cs="Arial"/>
              </w:rPr>
              <w:t>Закупка товаров, работ и услуг для обеспечения государственных (муниципальных) нужд</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000 1102 9030016670 200</w:t>
            </w:r>
          </w:p>
        </w:tc>
        <w:tc>
          <w:tcPr>
            <w:tcW w:w="1740" w:type="dxa"/>
            <w:hideMark/>
          </w:tcPr>
          <w:p w:rsidR="00292154" w:rsidRPr="009070B4" w:rsidRDefault="00292154" w:rsidP="00292154">
            <w:pPr>
              <w:rPr>
                <w:rFonts w:ascii="Arial" w:hAnsi="Arial" w:cs="Arial"/>
              </w:rPr>
            </w:pPr>
            <w:r w:rsidRPr="009070B4">
              <w:rPr>
                <w:rFonts w:ascii="Arial" w:hAnsi="Arial" w:cs="Arial"/>
              </w:rPr>
              <w:t>20 000,00</w:t>
            </w:r>
          </w:p>
        </w:tc>
        <w:tc>
          <w:tcPr>
            <w:tcW w:w="1704" w:type="dxa"/>
            <w:hideMark/>
          </w:tcPr>
          <w:p w:rsidR="00292154" w:rsidRPr="009070B4" w:rsidRDefault="00292154" w:rsidP="00292154">
            <w:pPr>
              <w:rPr>
                <w:rFonts w:ascii="Arial" w:hAnsi="Arial" w:cs="Arial"/>
              </w:rPr>
            </w:pPr>
            <w:r w:rsidRPr="009070B4">
              <w:rPr>
                <w:rFonts w:ascii="Arial" w:hAnsi="Arial" w:cs="Arial"/>
              </w:rPr>
              <w:t>0,00</w:t>
            </w:r>
          </w:p>
        </w:tc>
        <w:tc>
          <w:tcPr>
            <w:tcW w:w="1868" w:type="dxa"/>
            <w:hideMark/>
          </w:tcPr>
          <w:p w:rsidR="00292154" w:rsidRPr="009070B4" w:rsidRDefault="00292154" w:rsidP="00292154">
            <w:pPr>
              <w:rPr>
                <w:rFonts w:ascii="Arial" w:hAnsi="Arial" w:cs="Arial"/>
              </w:rPr>
            </w:pPr>
            <w:r w:rsidRPr="009070B4">
              <w:rPr>
                <w:rFonts w:ascii="Arial" w:hAnsi="Arial" w:cs="Arial"/>
              </w:rPr>
              <w:t>20 000,00</w:t>
            </w:r>
          </w:p>
        </w:tc>
      </w:tr>
      <w:tr w:rsidR="00292154" w:rsidRPr="009070B4" w:rsidTr="00292154">
        <w:trPr>
          <w:trHeight w:val="525"/>
        </w:trPr>
        <w:tc>
          <w:tcPr>
            <w:tcW w:w="3227" w:type="dxa"/>
            <w:hideMark/>
          </w:tcPr>
          <w:p w:rsidR="00292154" w:rsidRPr="009070B4" w:rsidRDefault="00292154" w:rsidP="00292154">
            <w:pPr>
              <w:rPr>
                <w:rFonts w:ascii="Arial" w:hAnsi="Arial" w:cs="Arial"/>
              </w:rPr>
            </w:pPr>
            <w:r w:rsidRPr="009070B4">
              <w:rPr>
                <w:rFonts w:ascii="Arial" w:hAnsi="Arial" w:cs="Arial"/>
              </w:rPr>
              <w:t>Иные закупки товаров, работ и услуг для обеспечения государственных (муниципальных) нужд</w:t>
            </w:r>
          </w:p>
        </w:tc>
        <w:tc>
          <w:tcPr>
            <w:tcW w:w="891" w:type="dxa"/>
            <w:hideMark/>
          </w:tcPr>
          <w:p w:rsidR="00292154" w:rsidRPr="009070B4" w:rsidRDefault="00292154" w:rsidP="00292154">
            <w:pPr>
              <w:rPr>
                <w:rFonts w:ascii="Arial" w:hAnsi="Arial" w:cs="Arial"/>
              </w:rPr>
            </w:pPr>
            <w:r w:rsidRPr="009070B4">
              <w:rPr>
                <w:rFonts w:ascii="Arial" w:hAnsi="Arial" w:cs="Arial"/>
              </w:rPr>
              <w:t>200</w:t>
            </w:r>
          </w:p>
        </w:tc>
        <w:tc>
          <w:tcPr>
            <w:tcW w:w="1828" w:type="dxa"/>
            <w:hideMark/>
          </w:tcPr>
          <w:p w:rsidR="00292154" w:rsidRPr="009070B4" w:rsidRDefault="00292154" w:rsidP="00292154">
            <w:pPr>
              <w:rPr>
                <w:rFonts w:ascii="Arial" w:hAnsi="Arial" w:cs="Arial"/>
              </w:rPr>
            </w:pPr>
            <w:r w:rsidRPr="009070B4">
              <w:rPr>
                <w:rFonts w:ascii="Arial" w:hAnsi="Arial" w:cs="Arial"/>
              </w:rPr>
              <w:t>000 1102 9030016670 240</w:t>
            </w:r>
          </w:p>
        </w:tc>
        <w:tc>
          <w:tcPr>
            <w:tcW w:w="1740" w:type="dxa"/>
            <w:hideMark/>
          </w:tcPr>
          <w:p w:rsidR="00292154" w:rsidRPr="009070B4" w:rsidRDefault="00292154" w:rsidP="00292154">
            <w:pPr>
              <w:rPr>
                <w:rFonts w:ascii="Arial" w:hAnsi="Arial" w:cs="Arial"/>
              </w:rPr>
            </w:pPr>
            <w:r w:rsidRPr="009070B4">
              <w:rPr>
                <w:rFonts w:ascii="Arial" w:hAnsi="Arial" w:cs="Arial"/>
              </w:rPr>
              <w:t>20 000,00</w:t>
            </w:r>
          </w:p>
        </w:tc>
        <w:tc>
          <w:tcPr>
            <w:tcW w:w="1704" w:type="dxa"/>
            <w:hideMark/>
          </w:tcPr>
          <w:p w:rsidR="00292154" w:rsidRPr="009070B4" w:rsidRDefault="00292154" w:rsidP="00292154">
            <w:pPr>
              <w:rPr>
                <w:rFonts w:ascii="Arial" w:hAnsi="Arial" w:cs="Arial"/>
              </w:rPr>
            </w:pPr>
            <w:r w:rsidRPr="009070B4">
              <w:rPr>
                <w:rFonts w:ascii="Arial" w:hAnsi="Arial" w:cs="Arial"/>
              </w:rPr>
              <w:t>0,00</w:t>
            </w:r>
          </w:p>
        </w:tc>
        <w:tc>
          <w:tcPr>
            <w:tcW w:w="1868" w:type="dxa"/>
            <w:hideMark/>
          </w:tcPr>
          <w:p w:rsidR="00292154" w:rsidRPr="009070B4" w:rsidRDefault="00292154" w:rsidP="00292154">
            <w:pPr>
              <w:rPr>
                <w:rFonts w:ascii="Arial" w:hAnsi="Arial" w:cs="Arial"/>
              </w:rPr>
            </w:pPr>
            <w:r w:rsidRPr="009070B4">
              <w:rPr>
                <w:rFonts w:ascii="Arial" w:hAnsi="Arial" w:cs="Arial"/>
              </w:rPr>
              <w:t>20 000,00</w:t>
            </w:r>
          </w:p>
        </w:tc>
      </w:tr>
      <w:tr w:rsidR="00292154" w:rsidRPr="009070B4" w:rsidTr="00292154">
        <w:trPr>
          <w:trHeight w:val="300"/>
        </w:trPr>
        <w:tc>
          <w:tcPr>
            <w:tcW w:w="3227" w:type="dxa"/>
          </w:tcPr>
          <w:p w:rsidR="00292154" w:rsidRPr="009070B4" w:rsidRDefault="00292154" w:rsidP="00292154">
            <w:pPr>
              <w:rPr>
                <w:rFonts w:ascii="Arial" w:hAnsi="Arial" w:cs="Arial"/>
              </w:rPr>
            </w:pPr>
          </w:p>
        </w:tc>
        <w:tc>
          <w:tcPr>
            <w:tcW w:w="891" w:type="dxa"/>
          </w:tcPr>
          <w:p w:rsidR="00292154" w:rsidRPr="009070B4" w:rsidRDefault="00292154" w:rsidP="00292154">
            <w:pPr>
              <w:rPr>
                <w:rFonts w:ascii="Arial" w:hAnsi="Arial" w:cs="Arial"/>
              </w:rPr>
            </w:pPr>
          </w:p>
        </w:tc>
        <w:tc>
          <w:tcPr>
            <w:tcW w:w="1828" w:type="dxa"/>
          </w:tcPr>
          <w:p w:rsidR="00292154" w:rsidRPr="009070B4" w:rsidRDefault="00292154" w:rsidP="00292154">
            <w:pPr>
              <w:rPr>
                <w:rFonts w:ascii="Arial" w:hAnsi="Arial" w:cs="Arial"/>
              </w:rPr>
            </w:pPr>
          </w:p>
        </w:tc>
        <w:tc>
          <w:tcPr>
            <w:tcW w:w="1740" w:type="dxa"/>
          </w:tcPr>
          <w:p w:rsidR="00292154" w:rsidRPr="009070B4" w:rsidRDefault="00292154" w:rsidP="00292154">
            <w:pPr>
              <w:rPr>
                <w:rFonts w:ascii="Arial" w:hAnsi="Arial" w:cs="Arial"/>
              </w:rPr>
            </w:pPr>
          </w:p>
        </w:tc>
        <w:tc>
          <w:tcPr>
            <w:tcW w:w="1704" w:type="dxa"/>
          </w:tcPr>
          <w:p w:rsidR="00292154" w:rsidRPr="009070B4" w:rsidRDefault="00292154" w:rsidP="00292154">
            <w:pPr>
              <w:rPr>
                <w:rFonts w:ascii="Arial" w:hAnsi="Arial" w:cs="Arial"/>
              </w:rPr>
            </w:pPr>
          </w:p>
        </w:tc>
        <w:tc>
          <w:tcPr>
            <w:tcW w:w="1868" w:type="dxa"/>
          </w:tcPr>
          <w:p w:rsidR="00292154" w:rsidRPr="009070B4" w:rsidRDefault="00292154" w:rsidP="00292154">
            <w:pPr>
              <w:rPr>
                <w:rFonts w:ascii="Arial" w:hAnsi="Arial" w:cs="Arial"/>
              </w:rPr>
            </w:pPr>
          </w:p>
        </w:tc>
      </w:tr>
      <w:tr w:rsidR="00292154" w:rsidRPr="009070B4" w:rsidTr="00292154">
        <w:trPr>
          <w:trHeight w:val="300"/>
        </w:trPr>
        <w:tc>
          <w:tcPr>
            <w:tcW w:w="3227" w:type="dxa"/>
          </w:tcPr>
          <w:p w:rsidR="00292154" w:rsidRPr="009070B4" w:rsidRDefault="00292154" w:rsidP="00292154">
            <w:pPr>
              <w:rPr>
                <w:rFonts w:ascii="Arial" w:hAnsi="Arial" w:cs="Arial"/>
              </w:rPr>
            </w:pPr>
          </w:p>
        </w:tc>
        <w:tc>
          <w:tcPr>
            <w:tcW w:w="891" w:type="dxa"/>
          </w:tcPr>
          <w:p w:rsidR="00292154" w:rsidRPr="009070B4" w:rsidRDefault="00292154" w:rsidP="00292154">
            <w:pPr>
              <w:rPr>
                <w:rFonts w:ascii="Arial" w:hAnsi="Arial" w:cs="Arial"/>
              </w:rPr>
            </w:pPr>
          </w:p>
        </w:tc>
        <w:tc>
          <w:tcPr>
            <w:tcW w:w="1828" w:type="dxa"/>
          </w:tcPr>
          <w:p w:rsidR="00292154" w:rsidRPr="009070B4" w:rsidRDefault="00292154" w:rsidP="00292154">
            <w:pPr>
              <w:rPr>
                <w:rFonts w:ascii="Arial" w:hAnsi="Arial" w:cs="Arial"/>
              </w:rPr>
            </w:pPr>
          </w:p>
        </w:tc>
        <w:tc>
          <w:tcPr>
            <w:tcW w:w="1740" w:type="dxa"/>
          </w:tcPr>
          <w:p w:rsidR="00292154" w:rsidRPr="009070B4" w:rsidRDefault="00292154" w:rsidP="00292154">
            <w:pPr>
              <w:rPr>
                <w:rFonts w:ascii="Arial" w:hAnsi="Arial" w:cs="Arial"/>
              </w:rPr>
            </w:pPr>
          </w:p>
        </w:tc>
        <w:tc>
          <w:tcPr>
            <w:tcW w:w="1704" w:type="dxa"/>
          </w:tcPr>
          <w:p w:rsidR="00292154" w:rsidRPr="009070B4" w:rsidRDefault="00292154" w:rsidP="00292154">
            <w:pPr>
              <w:rPr>
                <w:rFonts w:ascii="Arial" w:hAnsi="Arial" w:cs="Arial"/>
              </w:rPr>
            </w:pPr>
          </w:p>
        </w:tc>
        <w:tc>
          <w:tcPr>
            <w:tcW w:w="1868" w:type="dxa"/>
          </w:tcPr>
          <w:p w:rsidR="00292154" w:rsidRPr="009070B4" w:rsidRDefault="00292154" w:rsidP="00292154">
            <w:pPr>
              <w:rPr>
                <w:rFonts w:ascii="Arial" w:hAnsi="Arial" w:cs="Arial"/>
              </w:rPr>
            </w:pPr>
          </w:p>
        </w:tc>
      </w:tr>
      <w:tr w:rsidR="00292154" w:rsidRPr="009070B4" w:rsidTr="00292154">
        <w:trPr>
          <w:trHeight w:val="525"/>
        </w:trPr>
        <w:tc>
          <w:tcPr>
            <w:tcW w:w="3227" w:type="dxa"/>
          </w:tcPr>
          <w:p w:rsidR="00292154" w:rsidRPr="009070B4" w:rsidRDefault="00292154" w:rsidP="00292154">
            <w:pPr>
              <w:rPr>
                <w:rFonts w:ascii="Arial" w:hAnsi="Arial" w:cs="Arial"/>
              </w:rPr>
            </w:pPr>
          </w:p>
        </w:tc>
        <w:tc>
          <w:tcPr>
            <w:tcW w:w="891" w:type="dxa"/>
          </w:tcPr>
          <w:p w:rsidR="00292154" w:rsidRPr="009070B4" w:rsidRDefault="00292154" w:rsidP="00292154">
            <w:pPr>
              <w:rPr>
                <w:rFonts w:ascii="Arial" w:hAnsi="Arial" w:cs="Arial"/>
              </w:rPr>
            </w:pPr>
          </w:p>
        </w:tc>
        <w:tc>
          <w:tcPr>
            <w:tcW w:w="1828" w:type="dxa"/>
          </w:tcPr>
          <w:p w:rsidR="00292154" w:rsidRPr="009070B4" w:rsidRDefault="00292154" w:rsidP="00292154">
            <w:pPr>
              <w:rPr>
                <w:rFonts w:ascii="Arial" w:hAnsi="Arial" w:cs="Arial"/>
              </w:rPr>
            </w:pPr>
          </w:p>
        </w:tc>
        <w:tc>
          <w:tcPr>
            <w:tcW w:w="1740" w:type="dxa"/>
          </w:tcPr>
          <w:p w:rsidR="00292154" w:rsidRPr="009070B4" w:rsidRDefault="00292154" w:rsidP="00292154">
            <w:pPr>
              <w:rPr>
                <w:rFonts w:ascii="Arial" w:hAnsi="Arial" w:cs="Arial"/>
              </w:rPr>
            </w:pPr>
          </w:p>
        </w:tc>
        <w:tc>
          <w:tcPr>
            <w:tcW w:w="1704" w:type="dxa"/>
          </w:tcPr>
          <w:p w:rsidR="00292154" w:rsidRPr="009070B4" w:rsidRDefault="00292154" w:rsidP="00292154">
            <w:pPr>
              <w:rPr>
                <w:rFonts w:ascii="Arial" w:hAnsi="Arial" w:cs="Arial"/>
              </w:rPr>
            </w:pPr>
          </w:p>
        </w:tc>
        <w:tc>
          <w:tcPr>
            <w:tcW w:w="1868" w:type="dxa"/>
          </w:tcPr>
          <w:p w:rsidR="00292154" w:rsidRPr="009070B4" w:rsidRDefault="00292154" w:rsidP="00292154">
            <w:pPr>
              <w:rPr>
                <w:rFonts w:ascii="Arial" w:hAnsi="Arial" w:cs="Arial"/>
              </w:rPr>
            </w:pPr>
          </w:p>
        </w:tc>
      </w:tr>
      <w:tr w:rsidR="00292154" w:rsidRPr="009070B4" w:rsidTr="00292154">
        <w:trPr>
          <w:trHeight w:val="300"/>
        </w:trPr>
        <w:tc>
          <w:tcPr>
            <w:tcW w:w="3227" w:type="dxa"/>
          </w:tcPr>
          <w:p w:rsidR="00292154" w:rsidRPr="009070B4" w:rsidRDefault="00292154" w:rsidP="00292154">
            <w:pPr>
              <w:rPr>
                <w:rFonts w:ascii="Arial" w:hAnsi="Arial" w:cs="Arial"/>
              </w:rPr>
            </w:pPr>
          </w:p>
        </w:tc>
        <w:tc>
          <w:tcPr>
            <w:tcW w:w="891" w:type="dxa"/>
          </w:tcPr>
          <w:p w:rsidR="00292154" w:rsidRPr="009070B4" w:rsidRDefault="00292154" w:rsidP="00292154">
            <w:pPr>
              <w:rPr>
                <w:rFonts w:ascii="Arial" w:hAnsi="Arial" w:cs="Arial"/>
              </w:rPr>
            </w:pPr>
          </w:p>
        </w:tc>
        <w:tc>
          <w:tcPr>
            <w:tcW w:w="1828" w:type="dxa"/>
          </w:tcPr>
          <w:p w:rsidR="00292154" w:rsidRPr="009070B4" w:rsidRDefault="00292154" w:rsidP="00292154">
            <w:pPr>
              <w:rPr>
                <w:rFonts w:ascii="Arial" w:hAnsi="Arial" w:cs="Arial"/>
              </w:rPr>
            </w:pPr>
          </w:p>
        </w:tc>
        <w:tc>
          <w:tcPr>
            <w:tcW w:w="1740" w:type="dxa"/>
          </w:tcPr>
          <w:p w:rsidR="00292154" w:rsidRPr="009070B4" w:rsidRDefault="00292154" w:rsidP="00292154">
            <w:pPr>
              <w:rPr>
                <w:rFonts w:ascii="Arial" w:hAnsi="Arial" w:cs="Arial"/>
              </w:rPr>
            </w:pPr>
          </w:p>
        </w:tc>
        <w:tc>
          <w:tcPr>
            <w:tcW w:w="1704" w:type="dxa"/>
          </w:tcPr>
          <w:p w:rsidR="00292154" w:rsidRPr="009070B4" w:rsidRDefault="00292154" w:rsidP="00292154">
            <w:pPr>
              <w:rPr>
                <w:rFonts w:ascii="Arial" w:hAnsi="Arial" w:cs="Arial"/>
              </w:rPr>
            </w:pPr>
          </w:p>
        </w:tc>
        <w:tc>
          <w:tcPr>
            <w:tcW w:w="1868" w:type="dxa"/>
          </w:tcPr>
          <w:p w:rsidR="00292154" w:rsidRPr="009070B4" w:rsidRDefault="00292154" w:rsidP="00292154">
            <w:pPr>
              <w:rPr>
                <w:rFonts w:ascii="Arial" w:hAnsi="Arial" w:cs="Arial"/>
              </w:rPr>
            </w:pPr>
          </w:p>
        </w:tc>
      </w:tr>
      <w:tr w:rsidR="00292154" w:rsidRPr="009070B4" w:rsidTr="00292154">
        <w:trPr>
          <w:trHeight w:val="300"/>
        </w:trPr>
        <w:tc>
          <w:tcPr>
            <w:tcW w:w="3227" w:type="dxa"/>
          </w:tcPr>
          <w:p w:rsidR="00292154" w:rsidRPr="009070B4" w:rsidRDefault="00292154" w:rsidP="00292154">
            <w:pPr>
              <w:rPr>
                <w:rFonts w:ascii="Arial" w:hAnsi="Arial" w:cs="Arial"/>
              </w:rPr>
            </w:pPr>
          </w:p>
        </w:tc>
        <w:tc>
          <w:tcPr>
            <w:tcW w:w="891" w:type="dxa"/>
          </w:tcPr>
          <w:p w:rsidR="00292154" w:rsidRPr="009070B4" w:rsidRDefault="00292154" w:rsidP="00292154">
            <w:pPr>
              <w:rPr>
                <w:rFonts w:ascii="Arial" w:hAnsi="Arial" w:cs="Arial"/>
              </w:rPr>
            </w:pPr>
          </w:p>
        </w:tc>
        <w:tc>
          <w:tcPr>
            <w:tcW w:w="1828" w:type="dxa"/>
          </w:tcPr>
          <w:p w:rsidR="00292154" w:rsidRPr="009070B4" w:rsidRDefault="00292154" w:rsidP="00292154">
            <w:pPr>
              <w:rPr>
                <w:rFonts w:ascii="Arial" w:hAnsi="Arial" w:cs="Arial"/>
              </w:rPr>
            </w:pPr>
          </w:p>
        </w:tc>
        <w:tc>
          <w:tcPr>
            <w:tcW w:w="1740" w:type="dxa"/>
          </w:tcPr>
          <w:p w:rsidR="00292154" w:rsidRPr="009070B4" w:rsidRDefault="00292154" w:rsidP="00292154">
            <w:pPr>
              <w:rPr>
                <w:rFonts w:ascii="Arial" w:hAnsi="Arial" w:cs="Arial"/>
              </w:rPr>
            </w:pPr>
          </w:p>
        </w:tc>
        <w:tc>
          <w:tcPr>
            <w:tcW w:w="1704" w:type="dxa"/>
          </w:tcPr>
          <w:p w:rsidR="00292154" w:rsidRPr="009070B4" w:rsidRDefault="00292154" w:rsidP="00292154">
            <w:pPr>
              <w:rPr>
                <w:rFonts w:ascii="Arial" w:hAnsi="Arial" w:cs="Arial"/>
              </w:rPr>
            </w:pPr>
          </w:p>
        </w:tc>
        <w:tc>
          <w:tcPr>
            <w:tcW w:w="1868" w:type="dxa"/>
          </w:tcPr>
          <w:p w:rsidR="00292154" w:rsidRPr="009070B4" w:rsidRDefault="00292154" w:rsidP="00292154">
            <w:pPr>
              <w:rPr>
                <w:rFonts w:ascii="Arial" w:hAnsi="Arial" w:cs="Arial"/>
              </w:rPr>
            </w:pPr>
          </w:p>
        </w:tc>
      </w:tr>
      <w:tr w:rsidR="00292154" w:rsidRPr="009070B4" w:rsidTr="00292154">
        <w:trPr>
          <w:trHeight w:val="525"/>
        </w:trPr>
        <w:tc>
          <w:tcPr>
            <w:tcW w:w="3227" w:type="dxa"/>
          </w:tcPr>
          <w:p w:rsidR="00292154" w:rsidRPr="009070B4" w:rsidRDefault="00292154" w:rsidP="00292154">
            <w:pPr>
              <w:rPr>
                <w:rFonts w:ascii="Arial" w:hAnsi="Arial" w:cs="Arial"/>
              </w:rPr>
            </w:pPr>
          </w:p>
        </w:tc>
        <w:tc>
          <w:tcPr>
            <w:tcW w:w="891" w:type="dxa"/>
          </w:tcPr>
          <w:p w:rsidR="00292154" w:rsidRPr="009070B4" w:rsidRDefault="00292154" w:rsidP="00292154">
            <w:pPr>
              <w:rPr>
                <w:rFonts w:ascii="Arial" w:hAnsi="Arial" w:cs="Arial"/>
              </w:rPr>
            </w:pPr>
          </w:p>
        </w:tc>
        <w:tc>
          <w:tcPr>
            <w:tcW w:w="1828" w:type="dxa"/>
          </w:tcPr>
          <w:p w:rsidR="00292154" w:rsidRPr="009070B4" w:rsidRDefault="00292154" w:rsidP="00292154">
            <w:pPr>
              <w:rPr>
                <w:rFonts w:ascii="Arial" w:hAnsi="Arial" w:cs="Arial"/>
              </w:rPr>
            </w:pPr>
          </w:p>
        </w:tc>
        <w:tc>
          <w:tcPr>
            <w:tcW w:w="1740" w:type="dxa"/>
          </w:tcPr>
          <w:p w:rsidR="00292154" w:rsidRPr="009070B4" w:rsidRDefault="00292154" w:rsidP="00292154">
            <w:pPr>
              <w:rPr>
                <w:rFonts w:ascii="Arial" w:hAnsi="Arial" w:cs="Arial"/>
              </w:rPr>
            </w:pPr>
          </w:p>
        </w:tc>
        <w:tc>
          <w:tcPr>
            <w:tcW w:w="1704" w:type="dxa"/>
          </w:tcPr>
          <w:p w:rsidR="00292154" w:rsidRPr="009070B4" w:rsidRDefault="00292154" w:rsidP="00292154">
            <w:pPr>
              <w:rPr>
                <w:rFonts w:ascii="Arial" w:hAnsi="Arial" w:cs="Arial"/>
              </w:rPr>
            </w:pPr>
          </w:p>
        </w:tc>
        <w:tc>
          <w:tcPr>
            <w:tcW w:w="1868" w:type="dxa"/>
          </w:tcPr>
          <w:p w:rsidR="00292154" w:rsidRPr="009070B4" w:rsidRDefault="00292154" w:rsidP="00292154">
            <w:pPr>
              <w:rPr>
                <w:rFonts w:ascii="Arial" w:hAnsi="Arial" w:cs="Arial"/>
              </w:rPr>
            </w:pPr>
          </w:p>
        </w:tc>
      </w:tr>
      <w:tr w:rsidR="00292154" w:rsidRPr="009070B4" w:rsidTr="00292154">
        <w:trPr>
          <w:trHeight w:val="300"/>
        </w:trPr>
        <w:tc>
          <w:tcPr>
            <w:tcW w:w="3227" w:type="dxa"/>
          </w:tcPr>
          <w:p w:rsidR="00292154" w:rsidRPr="009070B4" w:rsidRDefault="00292154" w:rsidP="00292154">
            <w:pPr>
              <w:rPr>
                <w:rFonts w:ascii="Arial" w:hAnsi="Arial" w:cs="Arial"/>
              </w:rPr>
            </w:pPr>
          </w:p>
        </w:tc>
        <w:tc>
          <w:tcPr>
            <w:tcW w:w="891" w:type="dxa"/>
          </w:tcPr>
          <w:p w:rsidR="00292154" w:rsidRPr="009070B4" w:rsidRDefault="00292154" w:rsidP="00292154">
            <w:pPr>
              <w:rPr>
                <w:rFonts w:ascii="Arial" w:hAnsi="Arial" w:cs="Arial"/>
              </w:rPr>
            </w:pPr>
          </w:p>
        </w:tc>
        <w:tc>
          <w:tcPr>
            <w:tcW w:w="1828" w:type="dxa"/>
          </w:tcPr>
          <w:p w:rsidR="00292154" w:rsidRPr="009070B4" w:rsidRDefault="00292154" w:rsidP="00292154">
            <w:pPr>
              <w:rPr>
                <w:rFonts w:ascii="Arial" w:hAnsi="Arial" w:cs="Arial"/>
              </w:rPr>
            </w:pPr>
          </w:p>
        </w:tc>
        <w:tc>
          <w:tcPr>
            <w:tcW w:w="1740" w:type="dxa"/>
          </w:tcPr>
          <w:p w:rsidR="00292154" w:rsidRPr="009070B4" w:rsidRDefault="00292154" w:rsidP="00292154">
            <w:pPr>
              <w:rPr>
                <w:rFonts w:ascii="Arial" w:hAnsi="Arial" w:cs="Arial"/>
              </w:rPr>
            </w:pPr>
          </w:p>
        </w:tc>
        <w:tc>
          <w:tcPr>
            <w:tcW w:w="1704" w:type="dxa"/>
          </w:tcPr>
          <w:p w:rsidR="00292154" w:rsidRPr="009070B4" w:rsidRDefault="00292154" w:rsidP="00292154">
            <w:pPr>
              <w:rPr>
                <w:rFonts w:ascii="Arial" w:hAnsi="Arial" w:cs="Arial"/>
              </w:rPr>
            </w:pPr>
          </w:p>
        </w:tc>
        <w:tc>
          <w:tcPr>
            <w:tcW w:w="1868" w:type="dxa"/>
          </w:tcPr>
          <w:p w:rsidR="00292154" w:rsidRPr="009070B4" w:rsidRDefault="00292154" w:rsidP="00292154">
            <w:pPr>
              <w:rPr>
                <w:rFonts w:ascii="Arial" w:hAnsi="Arial" w:cs="Arial"/>
              </w:rPr>
            </w:pPr>
          </w:p>
        </w:tc>
      </w:tr>
      <w:tr w:rsidR="00292154" w:rsidRPr="009070B4" w:rsidTr="00292154">
        <w:trPr>
          <w:trHeight w:val="300"/>
        </w:trPr>
        <w:tc>
          <w:tcPr>
            <w:tcW w:w="3227" w:type="dxa"/>
          </w:tcPr>
          <w:p w:rsidR="00292154" w:rsidRPr="009070B4" w:rsidRDefault="00292154" w:rsidP="00292154">
            <w:pPr>
              <w:rPr>
                <w:rFonts w:ascii="Arial" w:hAnsi="Arial" w:cs="Arial"/>
              </w:rPr>
            </w:pPr>
          </w:p>
        </w:tc>
        <w:tc>
          <w:tcPr>
            <w:tcW w:w="891" w:type="dxa"/>
          </w:tcPr>
          <w:p w:rsidR="00292154" w:rsidRPr="009070B4" w:rsidRDefault="00292154" w:rsidP="00292154">
            <w:pPr>
              <w:rPr>
                <w:rFonts w:ascii="Arial" w:hAnsi="Arial" w:cs="Arial"/>
              </w:rPr>
            </w:pPr>
          </w:p>
        </w:tc>
        <w:tc>
          <w:tcPr>
            <w:tcW w:w="1828" w:type="dxa"/>
          </w:tcPr>
          <w:p w:rsidR="00292154" w:rsidRPr="009070B4" w:rsidRDefault="00292154" w:rsidP="00292154">
            <w:pPr>
              <w:rPr>
                <w:rFonts w:ascii="Arial" w:hAnsi="Arial" w:cs="Arial"/>
              </w:rPr>
            </w:pPr>
          </w:p>
        </w:tc>
        <w:tc>
          <w:tcPr>
            <w:tcW w:w="1740" w:type="dxa"/>
          </w:tcPr>
          <w:p w:rsidR="00292154" w:rsidRPr="009070B4" w:rsidRDefault="00292154" w:rsidP="00292154">
            <w:pPr>
              <w:rPr>
                <w:rFonts w:ascii="Arial" w:hAnsi="Arial" w:cs="Arial"/>
              </w:rPr>
            </w:pPr>
          </w:p>
        </w:tc>
        <w:tc>
          <w:tcPr>
            <w:tcW w:w="1704" w:type="dxa"/>
          </w:tcPr>
          <w:p w:rsidR="00292154" w:rsidRPr="009070B4" w:rsidRDefault="00292154" w:rsidP="00292154">
            <w:pPr>
              <w:rPr>
                <w:rFonts w:ascii="Arial" w:hAnsi="Arial" w:cs="Arial"/>
              </w:rPr>
            </w:pPr>
          </w:p>
        </w:tc>
        <w:tc>
          <w:tcPr>
            <w:tcW w:w="1868" w:type="dxa"/>
          </w:tcPr>
          <w:p w:rsidR="00292154" w:rsidRPr="009070B4" w:rsidRDefault="00292154" w:rsidP="00292154">
            <w:pPr>
              <w:rPr>
                <w:rFonts w:ascii="Arial" w:hAnsi="Arial" w:cs="Arial"/>
              </w:rPr>
            </w:pPr>
          </w:p>
        </w:tc>
      </w:tr>
      <w:tr w:rsidR="00292154" w:rsidRPr="009070B4" w:rsidTr="00292154">
        <w:trPr>
          <w:trHeight w:val="300"/>
        </w:trPr>
        <w:tc>
          <w:tcPr>
            <w:tcW w:w="3227" w:type="dxa"/>
          </w:tcPr>
          <w:p w:rsidR="00292154" w:rsidRPr="009070B4" w:rsidRDefault="00292154" w:rsidP="00292154">
            <w:pPr>
              <w:rPr>
                <w:rFonts w:ascii="Arial" w:hAnsi="Arial" w:cs="Arial"/>
              </w:rPr>
            </w:pPr>
          </w:p>
        </w:tc>
        <w:tc>
          <w:tcPr>
            <w:tcW w:w="891" w:type="dxa"/>
          </w:tcPr>
          <w:p w:rsidR="00292154" w:rsidRPr="009070B4" w:rsidRDefault="00292154" w:rsidP="00292154">
            <w:pPr>
              <w:rPr>
                <w:rFonts w:ascii="Arial" w:hAnsi="Arial" w:cs="Arial"/>
              </w:rPr>
            </w:pPr>
          </w:p>
        </w:tc>
        <w:tc>
          <w:tcPr>
            <w:tcW w:w="1828" w:type="dxa"/>
          </w:tcPr>
          <w:p w:rsidR="00292154" w:rsidRPr="009070B4" w:rsidRDefault="00292154" w:rsidP="00292154">
            <w:pPr>
              <w:rPr>
                <w:rFonts w:ascii="Arial" w:hAnsi="Arial" w:cs="Arial"/>
              </w:rPr>
            </w:pPr>
          </w:p>
        </w:tc>
        <w:tc>
          <w:tcPr>
            <w:tcW w:w="1740" w:type="dxa"/>
          </w:tcPr>
          <w:p w:rsidR="00292154" w:rsidRPr="009070B4" w:rsidRDefault="00292154" w:rsidP="00292154">
            <w:pPr>
              <w:rPr>
                <w:rFonts w:ascii="Arial" w:hAnsi="Arial" w:cs="Arial"/>
              </w:rPr>
            </w:pPr>
          </w:p>
        </w:tc>
        <w:tc>
          <w:tcPr>
            <w:tcW w:w="1704" w:type="dxa"/>
          </w:tcPr>
          <w:p w:rsidR="00292154" w:rsidRPr="009070B4" w:rsidRDefault="00292154" w:rsidP="00292154">
            <w:pPr>
              <w:rPr>
                <w:rFonts w:ascii="Arial" w:hAnsi="Arial" w:cs="Arial"/>
              </w:rPr>
            </w:pPr>
          </w:p>
        </w:tc>
        <w:tc>
          <w:tcPr>
            <w:tcW w:w="1868" w:type="dxa"/>
          </w:tcPr>
          <w:p w:rsidR="00292154" w:rsidRPr="009070B4" w:rsidRDefault="00292154" w:rsidP="00292154">
            <w:pPr>
              <w:rPr>
                <w:rFonts w:ascii="Arial" w:hAnsi="Arial" w:cs="Arial"/>
              </w:rPr>
            </w:pPr>
          </w:p>
        </w:tc>
      </w:tr>
      <w:tr w:rsidR="00292154" w:rsidRPr="009070B4" w:rsidTr="00292154">
        <w:trPr>
          <w:trHeight w:val="525"/>
        </w:trPr>
        <w:tc>
          <w:tcPr>
            <w:tcW w:w="3227" w:type="dxa"/>
          </w:tcPr>
          <w:p w:rsidR="00292154" w:rsidRPr="009070B4" w:rsidRDefault="00292154" w:rsidP="00292154">
            <w:pPr>
              <w:rPr>
                <w:rFonts w:ascii="Arial" w:hAnsi="Arial" w:cs="Arial"/>
              </w:rPr>
            </w:pPr>
          </w:p>
        </w:tc>
        <w:tc>
          <w:tcPr>
            <w:tcW w:w="891" w:type="dxa"/>
          </w:tcPr>
          <w:p w:rsidR="00292154" w:rsidRPr="009070B4" w:rsidRDefault="00292154" w:rsidP="00292154">
            <w:pPr>
              <w:rPr>
                <w:rFonts w:ascii="Arial" w:hAnsi="Arial" w:cs="Arial"/>
              </w:rPr>
            </w:pPr>
          </w:p>
        </w:tc>
        <w:tc>
          <w:tcPr>
            <w:tcW w:w="1828" w:type="dxa"/>
          </w:tcPr>
          <w:p w:rsidR="00292154" w:rsidRPr="009070B4" w:rsidRDefault="00292154" w:rsidP="00292154">
            <w:pPr>
              <w:rPr>
                <w:rFonts w:ascii="Arial" w:hAnsi="Arial" w:cs="Arial"/>
              </w:rPr>
            </w:pPr>
          </w:p>
        </w:tc>
        <w:tc>
          <w:tcPr>
            <w:tcW w:w="1740" w:type="dxa"/>
          </w:tcPr>
          <w:p w:rsidR="00292154" w:rsidRPr="009070B4" w:rsidRDefault="00292154" w:rsidP="00292154">
            <w:pPr>
              <w:rPr>
                <w:rFonts w:ascii="Arial" w:hAnsi="Arial" w:cs="Arial"/>
              </w:rPr>
            </w:pPr>
          </w:p>
        </w:tc>
        <w:tc>
          <w:tcPr>
            <w:tcW w:w="1704" w:type="dxa"/>
          </w:tcPr>
          <w:p w:rsidR="00292154" w:rsidRPr="009070B4" w:rsidRDefault="00292154" w:rsidP="00292154">
            <w:pPr>
              <w:rPr>
                <w:rFonts w:ascii="Arial" w:hAnsi="Arial" w:cs="Arial"/>
              </w:rPr>
            </w:pPr>
          </w:p>
        </w:tc>
        <w:tc>
          <w:tcPr>
            <w:tcW w:w="1868" w:type="dxa"/>
          </w:tcPr>
          <w:p w:rsidR="00292154" w:rsidRPr="009070B4" w:rsidRDefault="00292154" w:rsidP="00292154">
            <w:pPr>
              <w:rPr>
                <w:rFonts w:ascii="Arial" w:hAnsi="Arial" w:cs="Arial"/>
              </w:rPr>
            </w:pPr>
          </w:p>
        </w:tc>
      </w:tr>
      <w:tr w:rsidR="00292154" w:rsidRPr="009070B4" w:rsidTr="00292154">
        <w:trPr>
          <w:trHeight w:val="300"/>
        </w:trPr>
        <w:tc>
          <w:tcPr>
            <w:tcW w:w="3227" w:type="dxa"/>
          </w:tcPr>
          <w:p w:rsidR="00292154" w:rsidRPr="009070B4" w:rsidRDefault="00292154" w:rsidP="00292154">
            <w:pPr>
              <w:rPr>
                <w:rFonts w:ascii="Arial" w:hAnsi="Arial" w:cs="Arial"/>
              </w:rPr>
            </w:pPr>
          </w:p>
        </w:tc>
        <w:tc>
          <w:tcPr>
            <w:tcW w:w="891" w:type="dxa"/>
          </w:tcPr>
          <w:p w:rsidR="00292154" w:rsidRPr="009070B4" w:rsidRDefault="00292154" w:rsidP="00292154">
            <w:pPr>
              <w:rPr>
                <w:rFonts w:ascii="Arial" w:hAnsi="Arial" w:cs="Arial"/>
              </w:rPr>
            </w:pPr>
          </w:p>
        </w:tc>
        <w:tc>
          <w:tcPr>
            <w:tcW w:w="1828" w:type="dxa"/>
          </w:tcPr>
          <w:p w:rsidR="00292154" w:rsidRPr="009070B4" w:rsidRDefault="00292154" w:rsidP="00292154">
            <w:pPr>
              <w:rPr>
                <w:rFonts w:ascii="Arial" w:hAnsi="Arial" w:cs="Arial"/>
              </w:rPr>
            </w:pPr>
          </w:p>
        </w:tc>
        <w:tc>
          <w:tcPr>
            <w:tcW w:w="1740" w:type="dxa"/>
          </w:tcPr>
          <w:p w:rsidR="00292154" w:rsidRPr="009070B4" w:rsidRDefault="00292154" w:rsidP="00292154">
            <w:pPr>
              <w:rPr>
                <w:rFonts w:ascii="Arial" w:hAnsi="Arial" w:cs="Arial"/>
              </w:rPr>
            </w:pPr>
          </w:p>
        </w:tc>
        <w:tc>
          <w:tcPr>
            <w:tcW w:w="1704" w:type="dxa"/>
          </w:tcPr>
          <w:p w:rsidR="00292154" w:rsidRPr="009070B4" w:rsidRDefault="00292154" w:rsidP="00292154">
            <w:pPr>
              <w:rPr>
                <w:rFonts w:ascii="Arial" w:hAnsi="Arial" w:cs="Arial"/>
              </w:rPr>
            </w:pPr>
          </w:p>
        </w:tc>
        <w:tc>
          <w:tcPr>
            <w:tcW w:w="1868" w:type="dxa"/>
          </w:tcPr>
          <w:p w:rsidR="00292154" w:rsidRPr="009070B4" w:rsidRDefault="00292154" w:rsidP="00292154">
            <w:pPr>
              <w:rPr>
                <w:rFonts w:ascii="Arial" w:hAnsi="Arial" w:cs="Arial"/>
              </w:rPr>
            </w:pPr>
          </w:p>
        </w:tc>
      </w:tr>
      <w:tr w:rsidR="00292154" w:rsidRPr="009070B4" w:rsidTr="00292154">
        <w:trPr>
          <w:trHeight w:val="300"/>
        </w:trPr>
        <w:tc>
          <w:tcPr>
            <w:tcW w:w="3227" w:type="dxa"/>
          </w:tcPr>
          <w:p w:rsidR="00292154" w:rsidRPr="009070B4" w:rsidRDefault="00292154" w:rsidP="00292154">
            <w:pPr>
              <w:rPr>
                <w:rFonts w:ascii="Arial" w:hAnsi="Arial" w:cs="Arial"/>
              </w:rPr>
            </w:pPr>
          </w:p>
        </w:tc>
        <w:tc>
          <w:tcPr>
            <w:tcW w:w="891" w:type="dxa"/>
          </w:tcPr>
          <w:p w:rsidR="00292154" w:rsidRPr="009070B4" w:rsidRDefault="00292154" w:rsidP="00292154">
            <w:pPr>
              <w:rPr>
                <w:rFonts w:ascii="Arial" w:hAnsi="Arial" w:cs="Arial"/>
              </w:rPr>
            </w:pPr>
          </w:p>
        </w:tc>
        <w:tc>
          <w:tcPr>
            <w:tcW w:w="1828" w:type="dxa"/>
          </w:tcPr>
          <w:p w:rsidR="00292154" w:rsidRPr="009070B4" w:rsidRDefault="00292154" w:rsidP="00292154">
            <w:pPr>
              <w:rPr>
                <w:rFonts w:ascii="Arial" w:hAnsi="Arial" w:cs="Arial"/>
              </w:rPr>
            </w:pPr>
          </w:p>
        </w:tc>
        <w:tc>
          <w:tcPr>
            <w:tcW w:w="1740" w:type="dxa"/>
          </w:tcPr>
          <w:p w:rsidR="00292154" w:rsidRPr="009070B4" w:rsidRDefault="00292154" w:rsidP="00292154">
            <w:pPr>
              <w:rPr>
                <w:rFonts w:ascii="Arial" w:hAnsi="Arial" w:cs="Arial"/>
              </w:rPr>
            </w:pPr>
          </w:p>
        </w:tc>
        <w:tc>
          <w:tcPr>
            <w:tcW w:w="1704" w:type="dxa"/>
          </w:tcPr>
          <w:p w:rsidR="00292154" w:rsidRPr="009070B4" w:rsidRDefault="00292154" w:rsidP="00292154">
            <w:pPr>
              <w:rPr>
                <w:rFonts w:ascii="Arial" w:hAnsi="Arial" w:cs="Arial"/>
              </w:rPr>
            </w:pPr>
          </w:p>
        </w:tc>
        <w:tc>
          <w:tcPr>
            <w:tcW w:w="1868" w:type="dxa"/>
          </w:tcPr>
          <w:p w:rsidR="00292154" w:rsidRPr="009070B4" w:rsidRDefault="00292154" w:rsidP="00292154">
            <w:pPr>
              <w:rPr>
                <w:rFonts w:ascii="Arial" w:hAnsi="Arial" w:cs="Arial"/>
              </w:rPr>
            </w:pPr>
          </w:p>
        </w:tc>
      </w:tr>
      <w:tr w:rsidR="00292154" w:rsidRPr="009070B4" w:rsidTr="00292154">
        <w:trPr>
          <w:trHeight w:val="300"/>
        </w:trPr>
        <w:tc>
          <w:tcPr>
            <w:tcW w:w="3227" w:type="dxa"/>
          </w:tcPr>
          <w:p w:rsidR="00292154" w:rsidRPr="009070B4" w:rsidRDefault="00292154" w:rsidP="00292154">
            <w:pPr>
              <w:rPr>
                <w:rFonts w:ascii="Arial" w:hAnsi="Arial" w:cs="Arial"/>
              </w:rPr>
            </w:pPr>
          </w:p>
        </w:tc>
        <w:tc>
          <w:tcPr>
            <w:tcW w:w="891" w:type="dxa"/>
          </w:tcPr>
          <w:p w:rsidR="00292154" w:rsidRPr="009070B4" w:rsidRDefault="00292154" w:rsidP="00292154">
            <w:pPr>
              <w:rPr>
                <w:rFonts w:ascii="Arial" w:hAnsi="Arial" w:cs="Arial"/>
              </w:rPr>
            </w:pPr>
          </w:p>
        </w:tc>
        <w:tc>
          <w:tcPr>
            <w:tcW w:w="1828" w:type="dxa"/>
          </w:tcPr>
          <w:p w:rsidR="00292154" w:rsidRPr="009070B4" w:rsidRDefault="00292154" w:rsidP="00292154">
            <w:pPr>
              <w:rPr>
                <w:rFonts w:ascii="Arial" w:hAnsi="Arial" w:cs="Arial"/>
              </w:rPr>
            </w:pPr>
          </w:p>
        </w:tc>
        <w:tc>
          <w:tcPr>
            <w:tcW w:w="1740" w:type="dxa"/>
          </w:tcPr>
          <w:p w:rsidR="00292154" w:rsidRPr="009070B4" w:rsidRDefault="00292154" w:rsidP="00292154">
            <w:pPr>
              <w:rPr>
                <w:rFonts w:ascii="Arial" w:hAnsi="Arial" w:cs="Arial"/>
              </w:rPr>
            </w:pPr>
          </w:p>
        </w:tc>
        <w:tc>
          <w:tcPr>
            <w:tcW w:w="1704" w:type="dxa"/>
          </w:tcPr>
          <w:p w:rsidR="00292154" w:rsidRPr="009070B4" w:rsidRDefault="00292154" w:rsidP="00292154">
            <w:pPr>
              <w:rPr>
                <w:rFonts w:ascii="Arial" w:hAnsi="Arial" w:cs="Arial"/>
              </w:rPr>
            </w:pPr>
          </w:p>
        </w:tc>
        <w:tc>
          <w:tcPr>
            <w:tcW w:w="1868" w:type="dxa"/>
          </w:tcPr>
          <w:p w:rsidR="00292154" w:rsidRPr="009070B4" w:rsidRDefault="00292154" w:rsidP="00292154">
            <w:pPr>
              <w:rPr>
                <w:rFonts w:ascii="Arial" w:hAnsi="Arial" w:cs="Arial"/>
              </w:rPr>
            </w:pPr>
          </w:p>
        </w:tc>
      </w:tr>
      <w:tr w:rsidR="00292154" w:rsidRPr="009070B4" w:rsidTr="00292154">
        <w:trPr>
          <w:trHeight w:val="300"/>
        </w:trPr>
        <w:tc>
          <w:tcPr>
            <w:tcW w:w="3227" w:type="dxa"/>
          </w:tcPr>
          <w:p w:rsidR="00292154" w:rsidRPr="009070B4" w:rsidRDefault="00292154" w:rsidP="00292154">
            <w:pPr>
              <w:rPr>
                <w:rFonts w:ascii="Arial" w:hAnsi="Arial" w:cs="Arial"/>
              </w:rPr>
            </w:pPr>
          </w:p>
        </w:tc>
        <w:tc>
          <w:tcPr>
            <w:tcW w:w="891" w:type="dxa"/>
          </w:tcPr>
          <w:p w:rsidR="00292154" w:rsidRPr="009070B4" w:rsidRDefault="00292154" w:rsidP="00292154">
            <w:pPr>
              <w:rPr>
                <w:rFonts w:ascii="Arial" w:hAnsi="Arial" w:cs="Arial"/>
              </w:rPr>
            </w:pPr>
          </w:p>
        </w:tc>
        <w:tc>
          <w:tcPr>
            <w:tcW w:w="1828" w:type="dxa"/>
          </w:tcPr>
          <w:p w:rsidR="00292154" w:rsidRPr="009070B4" w:rsidRDefault="00292154" w:rsidP="00292154">
            <w:pPr>
              <w:rPr>
                <w:rFonts w:ascii="Arial" w:hAnsi="Arial" w:cs="Arial"/>
              </w:rPr>
            </w:pPr>
          </w:p>
        </w:tc>
        <w:tc>
          <w:tcPr>
            <w:tcW w:w="1740" w:type="dxa"/>
          </w:tcPr>
          <w:p w:rsidR="00292154" w:rsidRPr="009070B4" w:rsidRDefault="00292154" w:rsidP="00292154">
            <w:pPr>
              <w:rPr>
                <w:rFonts w:ascii="Arial" w:hAnsi="Arial" w:cs="Arial"/>
              </w:rPr>
            </w:pPr>
          </w:p>
        </w:tc>
        <w:tc>
          <w:tcPr>
            <w:tcW w:w="1704" w:type="dxa"/>
          </w:tcPr>
          <w:p w:rsidR="00292154" w:rsidRPr="009070B4" w:rsidRDefault="00292154" w:rsidP="00292154">
            <w:pPr>
              <w:rPr>
                <w:rFonts w:ascii="Arial" w:hAnsi="Arial" w:cs="Arial"/>
              </w:rPr>
            </w:pPr>
          </w:p>
        </w:tc>
        <w:tc>
          <w:tcPr>
            <w:tcW w:w="1868" w:type="dxa"/>
          </w:tcPr>
          <w:p w:rsidR="00292154" w:rsidRPr="009070B4" w:rsidRDefault="00292154" w:rsidP="00292154">
            <w:pPr>
              <w:rPr>
                <w:rFonts w:ascii="Arial" w:hAnsi="Arial" w:cs="Arial"/>
              </w:rPr>
            </w:pPr>
          </w:p>
        </w:tc>
      </w:tr>
      <w:tr w:rsidR="00292154" w:rsidRPr="009070B4" w:rsidTr="00292154">
        <w:trPr>
          <w:trHeight w:val="300"/>
        </w:trPr>
        <w:tc>
          <w:tcPr>
            <w:tcW w:w="3227" w:type="dxa"/>
          </w:tcPr>
          <w:p w:rsidR="00292154" w:rsidRPr="009070B4" w:rsidRDefault="00292154" w:rsidP="00292154">
            <w:pPr>
              <w:rPr>
                <w:rFonts w:ascii="Arial" w:hAnsi="Arial" w:cs="Arial"/>
              </w:rPr>
            </w:pPr>
          </w:p>
        </w:tc>
        <w:tc>
          <w:tcPr>
            <w:tcW w:w="891" w:type="dxa"/>
          </w:tcPr>
          <w:p w:rsidR="00292154" w:rsidRPr="009070B4" w:rsidRDefault="00292154" w:rsidP="00292154">
            <w:pPr>
              <w:rPr>
                <w:rFonts w:ascii="Arial" w:hAnsi="Arial" w:cs="Arial"/>
              </w:rPr>
            </w:pPr>
          </w:p>
        </w:tc>
        <w:tc>
          <w:tcPr>
            <w:tcW w:w="1828" w:type="dxa"/>
          </w:tcPr>
          <w:p w:rsidR="00292154" w:rsidRPr="009070B4" w:rsidRDefault="00292154" w:rsidP="00292154">
            <w:pPr>
              <w:rPr>
                <w:rFonts w:ascii="Arial" w:hAnsi="Arial" w:cs="Arial"/>
              </w:rPr>
            </w:pPr>
          </w:p>
        </w:tc>
        <w:tc>
          <w:tcPr>
            <w:tcW w:w="1740" w:type="dxa"/>
          </w:tcPr>
          <w:p w:rsidR="00292154" w:rsidRPr="009070B4" w:rsidRDefault="00292154" w:rsidP="00292154">
            <w:pPr>
              <w:rPr>
                <w:rFonts w:ascii="Arial" w:hAnsi="Arial" w:cs="Arial"/>
              </w:rPr>
            </w:pPr>
          </w:p>
        </w:tc>
        <w:tc>
          <w:tcPr>
            <w:tcW w:w="1704" w:type="dxa"/>
          </w:tcPr>
          <w:p w:rsidR="00292154" w:rsidRPr="009070B4" w:rsidRDefault="00292154" w:rsidP="00292154">
            <w:pPr>
              <w:rPr>
                <w:rFonts w:ascii="Arial" w:hAnsi="Arial" w:cs="Arial"/>
              </w:rPr>
            </w:pPr>
          </w:p>
        </w:tc>
        <w:tc>
          <w:tcPr>
            <w:tcW w:w="1868" w:type="dxa"/>
          </w:tcPr>
          <w:p w:rsidR="00292154" w:rsidRPr="009070B4" w:rsidRDefault="00292154" w:rsidP="00292154">
            <w:pPr>
              <w:rPr>
                <w:rFonts w:ascii="Arial" w:hAnsi="Arial" w:cs="Arial"/>
              </w:rPr>
            </w:pPr>
          </w:p>
        </w:tc>
      </w:tr>
      <w:tr w:rsidR="00292154" w:rsidRPr="009070B4" w:rsidTr="00292154">
        <w:trPr>
          <w:trHeight w:val="300"/>
        </w:trPr>
        <w:tc>
          <w:tcPr>
            <w:tcW w:w="3227" w:type="dxa"/>
          </w:tcPr>
          <w:p w:rsidR="00292154" w:rsidRPr="009070B4" w:rsidRDefault="00292154" w:rsidP="00292154">
            <w:pPr>
              <w:rPr>
                <w:rFonts w:ascii="Arial" w:hAnsi="Arial" w:cs="Arial"/>
              </w:rPr>
            </w:pPr>
          </w:p>
        </w:tc>
        <w:tc>
          <w:tcPr>
            <w:tcW w:w="891" w:type="dxa"/>
          </w:tcPr>
          <w:p w:rsidR="00292154" w:rsidRPr="009070B4" w:rsidRDefault="00292154" w:rsidP="00292154">
            <w:pPr>
              <w:rPr>
                <w:rFonts w:ascii="Arial" w:hAnsi="Arial" w:cs="Arial"/>
              </w:rPr>
            </w:pPr>
          </w:p>
        </w:tc>
        <w:tc>
          <w:tcPr>
            <w:tcW w:w="1828" w:type="dxa"/>
          </w:tcPr>
          <w:p w:rsidR="00292154" w:rsidRPr="009070B4" w:rsidRDefault="00292154" w:rsidP="00292154">
            <w:pPr>
              <w:rPr>
                <w:rFonts w:ascii="Arial" w:hAnsi="Arial" w:cs="Arial"/>
              </w:rPr>
            </w:pPr>
          </w:p>
        </w:tc>
        <w:tc>
          <w:tcPr>
            <w:tcW w:w="1740" w:type="dxa"/>
          </w:tcPr>
          <w:p w:rsidR="00292154" w:rsidRPr="009070B4" w:rsidRDefault="00292154" w:rsidP="00292154">
            <w:pPr>
              <w:rPr>
                <w:rFonts w:ascii="Arial" w:hAnsi="Arial" w:cs="Arial"/>
              </w:rPr>
            </w:pPr>
          </w:p>
        </w:tc>
        <w:tc>
          <w:tcPr>
            <w:tcW w:w="1704" w:type="dxa"/>
          </w:tcPr>
          <w:p w:rsidR="00292154" w:rsidRPr="009070B4" w:rsidRDefault="00292154" w:rsidP="00292154">
            <w:pPr>
              <w:rPr>
                <w:rFonts w:ascii="Arial" w:hAnsi="Arial" w:cs="Arial"/>
              </w:rPr>
            </w:pPr>
          </w:p>
        </w:tc>
        <w:tc>
          <w:tcPr>
            <w:tcW w:w="1868" w:type="dxa"/>
          </w:tcPr>
          <w:p w:rsidR="00292154" w:rsidRPr="009070B4" w:rsidRDefault="00292154" w:rsidP="00292154">
            <w:pPr>
              <w:rPr>
                <w:rFonts w:ascii="Arial" w:hAnsi="Arial" w:cs="Arial"/>
              </w:rPr>
            </w:pPr>
          </w:p>
        </w:tc>
      </w:tr>
      <w:tr w:rsidR="00292154" w:rsidRPr="009070B4" w:rsidTr="00292154">
        <w:trPr>
          <w:trHeight w:val="300"/>
        </w:trPr>
        <w:tc>
          <w:tcPr>
            <w:tcW w:w="3227" w:type="dxa"/>
          </w:tcPr>
          <w:p w:rsidR="00292154" w:rsidRPr="009070B4" w:rsidRDefault="00292154" w:rsidP="00292154">
            <w:pPr>
              <w:rPr>
                <w:rFonts w:ascii="Arial" w:hAnsi="Arial" w:cs="Arial"/>
              </w:rPr>
            </w:pPr>
          </w:p>
        </w:tc>
        <w:tc>
          <w:tcPr>
            <w:tcW w:w="891" w:type="dxa"/>
          </w:tcPr>
          <w:p w:rsidR="00292154" w:rsidRPr="009070B4" w:rsidRDefault="00292154" w:rsidP="00292154">
            <w:pPr>
              <w:rPr>
                <w:rFonts w:ascii="Arial" w:hAnsi="Arial" w:cs="Arial"/>
              </w:rPr>
            </w:pPr>
          </w:p>
        </w:tc>
        <w:tc>
          <w:tcPr>
            <w:tcW w:w="1828" w:type="dxa"/>
          </w:tcPr>
          <w:p w:rsidR="00292154" w:rsidRPr="009070B4" w:rsidRDefault="00292154" w:rsidP="00292154">
            <w:pPr>
              <w:rPr>
                <w:rFonts w:ascii="Arial" w:hAnsi="Arial" w:cs="Arial"/>
              </w:rPr>
            </w:pPr>
          </w:p>
        </w:tc>
        <w:tc>
          <w:tcPr>
            <w:tcW w:w="1740" w:type="dxa"/>
          </w:tcPr>
          <w:p w:rsidR="00292154" w:rsidRPr="009070B4" w:rsidRDefault="00292154" w:rsidP="00292154">
            <w:pPr>
              <w:rPr>
                <w:rFonts w:ascii="Arial" w:hAnsi="Arial" w:cs="Arial"/>
              </w:rPr>
            </w:pPr>
          </w:p>
        </w:tc>
        <w:tc>
          <w:tcPr>
            <w:tcW w:w="1704" w:type="dxa"/>
          </w:tcPr>
          <w:p w:rsidR="00292154" w:rsidRPr="009070B4" w:rsidRDefault="00292154" w:rsidP="00292154">
            <w:pPr>
              <w:rPr>
                <w:rFonts w:ascii="Arial" w:hAnsi="Arial" w:cs="Arial"/>
              </w:rPr>
            </w:pPr>
          </w:p>
        </w:tc>
        <w:tc>
          <w:tcPr>
            <w:tcW w:w="1868" w:type="dxa"/>
          </w:tcPr>
          <w:p w:rsidR="00292154" w:rsidRPr="009070B4" w:rsidRDefault="00292154" w:rsidP="00292154">
            <w:pPr>
              <w:rPr>
                <w:rFonts w:ascii="Arial" w:hAnsi="Arial" w:cs="Arial"/>
              </w:rPr>
            </w:pPr>
          </w:p>
        </w:tc>
      </w:tr>
      <w:tr w:rsidR="00292154" w:rsidRPr="009070B4" w:rsidTr="00292154">
        <w:trPr>
          <w:trHeight w:val="525"/>
        </w:trPr>
        <w:tc>
          <w:tcPr>
            <w:tcW w:w="3227" w:type="dxa"/>
          </w:tcPr>
          <w:p w:rsidR="00292154" w:rsidRPr="009070B4" w:rsidRDefault="00292154" w:rsidP="00292154">
            <w:pPr>
              <w:rPr>
                <w:rFonts w:ascii="Arial" w:hAnsi="Arial" w:cs="Arial"/>
              </w:rPr>
            </w:pPr>
          </w:p>
        </w:tc>
        <w:tc>
          <w:tcPr>
            <w:tcW w:w="891" w:type="dxa"/>
          </w:tcPr>
          <w:p w:rsidR="00292154" w:rsidRPr="009070B4" w:rsidRDefault="00292154" w:rsidP="00292154">
            <w:pPr>
              <w:rPr>
                <w:rFonts w:ascii="Arial" w:hAnsi="Arial" w:cs="Arial"/>
              </w:rPr>
            </w:pPr>
          </w:p>
        </w:tc>
        <w:tc>
          <w:tcPr>
            <w:tcW w:w="1828" w:type="dxa"/>
          </w:tcPr>
          <w:p w:rsidR="00292154" w:rsidRPr="009070B4" w:rsidRDefault="00292154" w:rsidP="00292154">
            <w:pPr>
              <w:rPr>
                <w:rFonts w:ascii="Arial" w:hAnsi="Arial" w:cs="Arial"/>
              </w:rPr>
            </w:pPr>
          </w:p>
        </w:tc>
        <w:tc>
          <w:tcPr>
            <w:tcW w:w="1740" w:type="dxa"/>
          </w:tcPr>
          <w:p w:rsidR="00292154" w:rsidRPr="009070B4" w:rsidRDefault="00292154" w:rsidP="00292154">
            <w:pPr>
              <w:rPr>
                <w:rFonts w:ascii="Arial" w:hAnsi="Arial" w:cs="Arial"/>
              </w:rPr>
            </w:pPr>
          </w:p>
        </w:tc>
        <w:tc>
          <w:tcPr>
            <w:tcW w:w="1704" w:type="dxa"/>
          </w:tcPr>
          <w:p w:rsidR="00292154" w:rsidRPr="009070B4" w:rsidRDefault="00292154" w:rsidP="00292154">
            <w:pPr>
              <w:rPr>
                <w:rFonts w:ascii="Arial" w:hAnsi="Arial" w:cs="Arial"/>
              </w:rPr>
            </w:pPr>
          </w:p>
        </w:tc>
        <w:tc>
          <w:tcPr>
            <w:tcW w:w="1868" w:type="dxa"/>
          </w:tcPr>
          <w:p w:rsidR="00292154" w:rsidRPr="009070B4" w:rsidRDefault="00292154" w:rsidP="00292154">
            <w:pPr>
              <w:rPr>
                <w:rFonts w:ascii="Arial" w:hAnsi="Arial" w:cs="Arial"/>
              </w:rPr>
            </w:pPr>
          </w:p>
        </w:tc>
      </w:tr>
      <w:tr w:rsidR="00292154" w:rsidRPr="009070B4" w:rsidTr="00292154">
        <w:trPr>
          <w:trHeight w:val="300"/>
        </w:trPr>
        <w:tc>
          <w:tcPr>
            <w:tcW w:w="3227" w:type="dxa"/>
          </w:tcPr>
          <w:p w:rsidR="00292154" w:rsidRPr="009070B4" w:rsidRDefault="00292154" w:rsidP="00292154">
            <w:pPr>
              <w:rPr>
                <w:rFonts w:ascii="Arial" w:hAnsi="Arial" w:cs="Arial"/>
              </w:rPr>
            </w:pPr>
          </w:p>
        </w:tc>
        <w:tc>
          <w:tcPr>
            <w:tcW w:w="891" w:type="dxa"/>
          </w:tcPr>
          <w:p w:rsidR="00292154" w:rsidRPr="009070B4" w:rsidRDefault="00292154" w:rsidP="00292154">
            <w:pPr>
              <w:rPr>
                <w:rFonts w:ascii="Arial" w:hAnsi="Arial" w:cs="Arial"/>
              </w:rPr>
            </w:pPr>
          </w:p>
        </w:tc>
        <w:tc>
          <w:tcPr>
            <w:tcW w:w="1828" w:type="dxa"/>
          </w:tcPr>
          <w:p w:rsidR="00292154" w:rsidRPr="009070B4" w:rsidRDefault="00292154" w:rsidP="00292154">
            <w:pPr>
              <w:rPr>
                <w:rFonts w:ascii="Arial" w:hAnsi="Arial" w:cs="Arial"/>
              </w:rPr>
            </w:pPr>
          </w:p>
        </w:tc>
        <w:tc>
          <w:tcPr>
            <w:tcW w:w="1740" w:type="dxa"/>
          </w:tcPr>
          <w:p w:rsidR="00292154" w:rsidRPr="009070B4" w:rsidRDefault="00292154" w:rsidP="00292154">
            <w:pPr>
              <w:rPr>
                <w:rFonts w:ascii="Arial" w:hAnsi="Arial" w:cs="Arial"/>
              </w:rPr>
            </w:pPr>
          </w:p>
        </w:tc>
        <w:tc>
          <w:tcPr>
            <w:tcW w:w="1704" w:type="dxa"/>
          </w:tcPr>
          <w:p w:rsidR="00292154" w:rsidRPr="009070B4" w:rsidRDefault="00292154" w:rsidP="00292154">
            <w:pPr>
              <w:rPr>
                <w:rFonts w:ascii="Arial" w:hAnsi="Arial" w:cs="Arial"/>
              </w:rPr>
            </w:pPr>
          </w:p>
        </w:tc>
        <w:tc>
          <w:tcPr>
            <w:tcW w:w="1868" w:type="dxa"/>
          </w:tcPr>
          <w:p w:rsidR="00292154" w:rsidRPr="009070B4" w:rsidRDefault="00292154" w:rsidP="00292154">
            <w:pPr>
              <w:rPr>
                <w:rFonts w:ascii="Arial" w:hAnsi="Arial" w:cs="Arial"/>
              </w:rPr>
            </w:pPr>
          </w:p>
        </w:tc>
      </w:tr>
      <w:tr w:rsidR="00292154" w:rsidRPr="009070B4" w:rsidTr="00292154">
        <w:trPr>
          <w:trHeight w:val="300"/>
        </w:trPr>
        <w:tc>
          <w:tcPr>
            <w:tcW w:w="3227" w:type="dxa"/>
          </w:tcPr>
          <w:p w:rsidR="00292154" w:rsidRPr="009070B4" w:rsidRDefault="00292154" w:rsidP="00292154">
            <w:pPr>
              <w:rPr>
                <w:rFonts w:ascii="Arial" w:hAnsi="Arial" w:cs="Arial"/>
              </w:rPr>
            </w:pPr>
          </w:p>
        </w:tc>
        <w:tc>
          <w:tcPr>
            <w:tcW w:w="891" w:type="dxa"/>
          </w:tcPr>
          <w:p w:rsidR="00292154" w:rsidRPr="009070B4" w:rsidRDefault="00292154" w:rsidP="00292154">
            <w:pPr>
              <w:rPr>
                <w:rFonts w:ascii="Arial" w:hAnsi="Arial" w:cs="Arial"/>
              </w:rPr>
            </w:pPr>
          </w:p>
        </w:tc>
        <w:tc>
          <w:tcPr>
            <w:tcW w:w="1828" w:type="dxa"/>
          </w:tcPr>
          <w:p w:rsidR="00292154" w:rsidRPr="009070B4" w:rsidRDefault="00292154" w:rsidP="00292154">
            <w:pPr>
              <w:rPr>
                <w:rFonts w:ascii="Arial" w:hAnsi="Arial" w:cs="Arial"/>
              </w:rPr>
            </w:pPr>
          </w:p>
        </w:tc>
        <w:tc>
          <w:tcPr>
            <w:tcW w:w="1740" w:type="dxa"/>
          </w:tcPr>
          <w:p w:rsidR="00292154" w:rsidRPr="009070B4" w:rsidRDefault="00292154" w:rsidP="00292154">
            <w:pPr>
              <w:rPr>
                <w:rFonts w:ascii="Arial" w:hAnsi="Arial" w:cs="Arial"/>
              </w:rPr>
            </w:pPr>
          </w:p>
        </w:tc>
        <w:tc>
          <w:tcPr>
            <w:tcW w:w="1704" w:type="dxa"/>
          </w:tcPr>
          <w:p w:rsidR="00292154" w:rsidRPr="009070B4" w:rsidRDefault="00292154" w:rsidP="00292154">
            <w:pPr>
              <w:rPr>
                <w:rFonts w:ascii="Arial" w:hAnsi="Arial" w:cs="Arial"/>
              </w:rPr>
            </w:pPr>
          </w:p>
        </w:tc>
        <w:tc>
          <w:tcPr>
            <w:tcW w:w="1868" w:type="dxa"/>
          </w:tcPr>
          <w:p w:rsidR="00292154" w:rsidRPr="009070B4" w:rsidRDefault="00292154" w:rsidP="00292154">
            <w:pPr>
              <w:rPr>
                <w:rFonts w:ascii="Arial" w:hAnsi="Arial" w:cs="Arial"/>
              </w:rPr>
            </w:pPr>
          </w:p>
        </w:tc>
      </w:tr>
      <w:tr w:rsidR="00292154" w:rsidRPr="009070B4" w:rsidTr="00292154">
        <w:trPr>
          <w:trHeight w:val="300"/>
        </w:trPr>
        <w:tc>
          <w:tcPr>
            <w:tcW w:w="3227" w:type="dxa"/>
          </w:tcPr>
          <w:p w:rsidR="00292154" w:rsidRPr="009070B4" w:rsidRDefault="00292154" w:rsidP="00292154">
            <w:pPr>
              <w:rPr>
                <w:rFonts w:ascii="Arial" w:hAnsi="Arial" w:cs="Arial"/>
              </w:rPr>
            </w:pPr>
          </w:p>
        </w:tc>
        <w:tc>
          <w:tcPr>
            <w:tcW w:w="891" w:type="dxa"/>
          </w:tcPr>
          <w:p w:rsidR="00292154" w:rsidRPr="009070B4" w:rsidRDefault="00292154" w:rsidP="00292154">
            <w:pPr>
              <w:rPr>
                <w:rFonts w:ascii="Arial" w:hAnsi="Arial" w:cs="Arial"/>
              </w:rPr>
            </w:pPr>
          </w:p>
        </w:tc>
        <w:tc>
          <w:tcPr>
            <w:tcW w:w="1828" w:type="dxa"/>
          </w:tcPr>
          <w:p w:rsidR="00292154" w:rsidRPr="009070B4" w:rsidRDefault="00292154" w:rsidP="00292154">
            <w:pPr>
              <w:rPr>
                <w:rFonts w:ascii="Arial" w:hAnsi="Arial" w:cs="Arial"/>
              </w:rPr>
            </w:pPr>
          </w:p>
        </w:tc>
        <w:tc>
          <w:tcPr>
            <w:tcW w:w="1740" w:type="dxa"/>
          </w:tcPr>
          <w:p w:rsidR="00292154" w:rsidRPr="009070B4" w:rsidRDefault="00292154" w:rsidP="00292154">
            <w:pPr>
              <w:rPr>
                <w:rFonts w:ascii="Arial" w:hAnsi="Arial" w:cs="Arial"/>
              </w:rPr>
            </w:pPr>
          </w:p>
        </w:tc>
        <w:tc>
          <w:tcPr>
            <w:tcW w:w="1704" w:type="dxa"/>
          </w:tcPr>
          <w:p w:rsidR="00292154" w:rsidRPr="009070B4" w:rsidRDefault="00292154" w:rsidP="00292154">
            <w:pPr>
              <w:rPr>
                <w:rFonts w:ascii="Arial" w:hAnsi="Arial" w:cs="Arial"/>
              </w:rPr>
            </w:pPr>
          </w:p>
        </w:tc>
        <w:tc>
          <w:tcPr>
            <w:tcW w:w="1868" w:type="dxa"/>
          </w:tcPr>
          <w:p w:rsidR="00292154" w:rsidRPr="009070B4" w:rsidRDefault="00292154" w:rsidP="00292154">
            <w:pPr>
              <w:rPr>
                <w:rFonts w:ascii="Arial" w:hAnsi="Arial" w:cs="Arial"/>
              </w:rPr>
            </w:pPr>
          </w:p>
        </w:tc>
      </w:tr>
      <w:tr w:rsidR="00292154" w:rsidRPr="009070B4" w:rsidTr="00292154">
        <w:trPr>
          <w:trHeight w:val="300"/>
        </w:trPr>
        <w:tc>
          <w:tcPr>
            <w:tcW w:w="3227" w:type="dxa"/>
          </w:tcPr>
          <w:p w:rsidR="00292154" w:rsidRPr="009070B4" w:rsidRDefault="00292154" w:rsidP="00292154">
            <w:pPr>
              <w:rPr>
                <w:rFonts w:ascii="Arial" w:hAnsi="Arial" w:cs="Arial"/>
              </w:rPr>
            </w:pPr>
          </w:p>
        </w:tc>
        <w:tc>
          <w:tcPr>
            <w:tcW w:w="891" w:type="dxa"/>
          </w:tcPr>
          <w:p w:rsidR="00292154" w:rsidRPr="009070B4" w:rsidRDefault="00292154" w:rsidP="00292154">
            <w:pPr>
              <w:rPr>
                <w:rFonts w:ascii="Arial" w:hAnsi="Arial" w:cs="Arial"/>
              </w:rPr>
            </w:pPr>
          </w:p>
        </w:tc>
        <w:tc>
          <w:tcPr>
            <w:tcW w:w="1828" w:type="dxa"/>
          </w:tcPr>
          <w:p w:rsidR="00292154" w:rsidRPr="009070B4" w:rsidRDefault="00292154" w:rsidP="00292154">
            <w:pPr>
              <w:rPr>
                <w:rFonts w:ascii="Arial" w:hAnsi="Arial" w:cs="Arial"/>
              </w:rPr>
            </w:pPr>
          </w:p>
        </w:tc>
        <w:tc>
          <w:tcPr>
            <w:tcW w:w="1740" w:type="dxa"/>
          </w:tcPr>
          <w:p w:rsidR="00292154" w:rsidRPr="009070B4" w:rsidRDefault="00292154" w:rsidP="00292154">
            <w:pPr>
              <w:rPr>
                <w:rFonts w:ascii="Arial" w:hAnsi="Arial" w:cs="Arial"/>
              </w:rPr>
            </w:pPr>
          </w:p>
        </w:tc>
        <w:tc>
          <w:tcPr>
            <w:tcW w:w="1704" w:type="dxa"/>
          </w:tcPr>
          <w:p w:rsidR="00292154" w:rsidRPr="009070B4" w:rsidRDefault="00292154" w:rsidP="00292154">
            <w:pPr>
              <w:rPr>
                <w:rFonts w:ascii="Arial" w:hAnsi="Arial" w:cs="Arial"/>
              </w:rPr>
            </w:pPr>
          </w:p>
        </w:tc>
        <w:tc>
          <w:tcPr>
            <w:tcW w:w="1868" w:type="dxa"/>
          </w:tcPr>
          <w:p w:rsidR="00292154" w:rsidRPr="009070B4" w:rsidRDefault="00292154" w:rsidP="00292154">
            <w:pPr>
              <w:rPr>
                <w:rFonts w:ascii="Arial" w:hAnsi="Arial" w:cs="Arial"/>
              </w:rPr>
            </w:pPr>
          </w:p>
        </w:tc>
      </w:tr>
      <w:tr w:rsidR="00292154" w:rsidRPr="009070B4" w:rsidTr="00292154">
        <w:trPr>
          <w:trHeight w:val="300"/>
        </w:trPr>
        <w:tc>
          <w:tcPr>
            <w:tcW w:w="3227" w:type="dxa"/>
          </w:tcPr>
          <w:p w:rsidR="00292154" w:rsidRPr="009070B4" w:rsidRDefault="00292154" w:rsidP="00292154">
            <w:pPr>
              <w:rPr>
                <w:rFonts w:ascii="Arial" w:hAnsi="Arial" w:cs="Arial"/>
              </w:rPr>
            </w:pPr>
          </w:p>
        </w:tc>
        <w:tc>
          <w:tcPr>
            <w:tcW w:w="891" w:type="dxa"/>
          </w:tcPr>
          <w:p w:rsidR="00292154" w:rsidRPr="009070B4" w:rsidRDefault="00292154" w:rsidP="00292154">
            <w:pPr>
              <w:rPr>
                <w:rFonts w:ascii="Arial" w:hAnsi="Arial" w:cs="Arial"/>
              </w:rPr>
            </w:pPr>
          </w:p>
        </w:tc>
        <w:tc>
          <w:tcPr>
            <w:tcW w:w="1828" w:type="dxa"/>
          </w:tcPr>
          <w:p w:rsidR="00292154" w:rsidRPr="009070B4" w:rsidRDefault="00292154" w:rsidP="00292154">
            <w:pPr>
              <w:rPr>
                <w:rFonts w:ascii="Arial" w:hAnsi="Arial" w:cs="Arial"/>
              </w:rPr>
            </w:pPr>
          </w:p>
        </w:tc>
        <w:tc>
          <w:tcPr>
            <w:tcW w:w="1740" w:type="dxa"/>
          </w:tcPr>
          <w:p w:rsidR="00292154" w:rsidRPr="009070B4" w:rsidRDefault="00292154" w:rsidP="00292154">
            <w:pPr>
              <w:rPr>
                <w:rFonts w:ascii="Arial" w:hAnsi="Arial" w:cs="Arial"/>
              </w:rPr>
            </w:pPr>
          </w:p>
        </w:tc>
        <w:tc>
          <w:tcPr>
            <w:tcW w:w="1704" w:type="dxa"/>
          </w:tcPr>
          <w:p w:rsidR="00292154" w:rsidRPr="009070B4" w:rsidRDefault="00292154" w:rsidP="00292154">
            <w:pPr>
              <w:rPr>
                <w:rFonts w:ascii="Arial" w:hAnsi="Arial" w:cs="Arial"/>
              </w:rPr>
            </w:pPr>
          </w:p>
        </w:tc>
        <w:tc>
          <w:tcPr>
            <w:tcW w:w="1868" w:type="dxa"/>
          </w:tcPr>
          <w:p w:rsidR="00292154" w:rsidRPr="009070B4" w:rsidRDefault="00292154" w:rsidP="00292154">
            <w:pPr>
              <w:rPr>
                <w:rFonts w:ascii="Arial" w:hAnsi="Arial" w:cs="Arial"/>
              </w:rPr>
            </w:pPr>
          </w:p>
        </w:tc>
      </w:tr>
      <w:tr w:rsidR="00292154" w:rsidRPr="009070B4" w:rsidTr="00292154">
        <w:trPr>
          <w:trHeight w:val="300"/>
        </w:trPr>
        <w:tc>
          <w:tcPr>
            <w:tcW w:w="3227" w:type="dxa"/>
          </w:tcPr>
          <w:p w:rsidR="00292154" w:rsidRPr="009070B4" w:rsidRDefault="00292154" w:rsidP="00292154">
            <w:pPr>
              <w:rPr>
                <w:rFonts w:ascii="Arial" w:hAnsi="Arial" w:cs="Arial"/>
              </w:rPr>
            </w:pPr>
          </w:p>
        </w:tc>
        <w:tc>
          <w:tcPr>
            <w:tcW w:w="891" w:type="dxa"/>
          </w:tcPr>
          <w:p w:rsidR="00292154" w:rsidRPr="009070B4" w:rsidRDefault="00292154" w:rsidP="00292154">
            <w:pPr>
              <w:rPr>
                <w:rFonts w:ascii="Arial" w:hAnsi="Arial" w:cs="Arial"/>
              </w:rPr>
            </w:pPr>
          </w:p>
        </w:tc>
        <w:tc>
          <w:tcPr>
            <w:tcW w:w="1828" w:type="dxa"/>
          </w:tcPr>
          <w:p w:rsidR="00292154" w:rsidRPr="009070B4" w:rsidRDefault="00292154" w:rsidP="00292154">
            <w:pPr>
              <w:rPr>
                <w:rFonts w:ascii="Arial" w:hAnsi="Arial" w:cs="Arial"/>
              </w:rPr>
            </w:pPr>
          </w:p>
        </w:tc>
        <w:tc>
          <w:tcPr>
            <w:tcW w:w="1740" w:type="dxa"/>
          </w:tcPr>
          <w:p w:rsidR="00292154" w:rsidRPr="009070B4" w:rsidRDefault="00292154" w:rsidP="00292154">
            <w:pPr>
              <w:rPr>
                <w:rFonts w:ascii="Arial" w:hAnsi="Arial" w:cs="Arial"/>
              </w:rPr>
            </w:pPr>
          </w:p>
        </w:tc>
        <w:tc>
          <w:tcPr>
            <w:tcW w:w="1704" w:type="dxa"/>
          </w:tcPr>
          <w:p w:rsidR="00292154" w:rsidRPr="009070B4" w:rsidRDefault="00292154" w:rsidP="00292154">
            <w:pPr>
              <w:rPr>
                <w:rFonts w:ascii="Arial" w:hAnsi="Arial" w:cs="Arial"/>
              </w:rPr>
            </w:pPr>
          </w:p>
        </w:tc>
        <w:tc>
          <w:tcPr>
            <w:tcW w:w="1868" w:type="dxa"/>
          </w:tcPr>
          <w:p w:rsidR="00292154" w:rsidRPr="009070B4" w:rsidRDefault="00292154" w:rsidP="00292154">
            <w:pPr>
              <w:rPr>
                <w:rFonts w:ascii="Arial" w:hAnsi="Arial" w:cs="Arial"/>
              </w:rPr>
            </w:pPr>
          </w:p>
        </w:tc>
      </w:tr>
      <w:tr w:rsidR="00292154" w:rsidRPr="009070B4" w:rsidTr="00292154">
        <w:trPr>
          <w:trHeight w:val="300"/>
        </w:trPr>
        <w:tc>
          <w:tcPr>
            <w:tcW w:w="3227" w:type="dxa"/>
          </w:tcPr>
          <w:p w:rsidR="00292154" w:rsidRPr="009070B4" w:rsidRDefault="00292154" w:rsidP="00292154">
            <w:pPr>
              <w:rPr>
                <w:rFonts w:ascii="Arial" w:hAnsi="Arial" w:cs="Arial"/>
              </w:rPr>
            </w:pPr>
          </w:p>
        </w:tc>
        <w:tc>
          <w:tcPr>
            <w:tcW w:w="891" w:type="dxa"/>
          </w:tcPr>
          <w:p w:rsidR="00292154" w:rsidRPr="009070B4" w:rsidRDefault="00292154" w:rsidP="00292154">
            <w:pPr>
              <w:rPr>
                <w:rFonts w:ascii="Arial" w:hAnsi="Arial" w:cs="Arial"/>
              </w:rPr>
            </w:pPr>
          </w:p>
        </w:tc>
        <w:tc>
          <w:tcPr>
            <w:tcW w:w="1828" w:type="dxa"/>
          </w:tcPr>
          <w:p w:rsidR="00292154" w:rsidRPr="009070B4" w:rsidRDefault="00292154" w:rsidP="00292154">
            <w:pPr>
              <w:rPr>
                <w:rFonts w:ascii="Arial" w:hAnsi="Arial" w:cs="Arial"/>
              </w:rPr>
            </w:pPr>
          </w:p>
        </w:tc>
        <w:tc>
          <w:tcPr>
            <w:tcW w:w="1740" w:type="dxa"/>
          </w:tcPr>
          <w:p w:rsidR="00292154" w:rsidRPr="009070B4" w:rsidRDefault="00292154" w:rsidP="00292154">
            <w:pPr>
              <w:rPr>
                <w:rFonts w:ascii="Arial" w:hAnsi="Arial" w:cs="Arial"/>
              </w:rPr>
            </w:pPr>
          </w:p>
        </w:tc>
        <w:tc>
          <w:tcPr>
            <w:tcW w:w="1704" w:type="dxa"/>
          </w:tcPr>
          <w:p w:rsidR="00292154" w:rsidRPr="009070B4" w:rsidRDefault="00292154" w:rsidP="00292154">
            <w:pPr>
              <w:rPr>
                <w:rFonts w:ascii="Arial" w:hAnsi="Arial" w:cs="Arial"/>
              </w:rPr>
            </w:pPr>
          </w:p>
        </w:tc>
        <w:tc>
          <w:tcPr>
            <w:tcW w:w="1868" w:type="dxa"/>
          </w:tcPr>
          <w:p w:rsidR="00292154" w:rsidRPr="009070B4" w:rsidRDefault="00292154" w:rsidP="00292154">
            <w:pPr>
              <w:rPr>
                <w:rFonts w:ascii="Arial" w:hAnsi="Arial" w:cs="Arial"/>
              </w:rPr>
            </w:pPr>
          </w:p>
        </w:tc>
      </w:tr>
      <w:tr w:rsidR="00292154" w:rsidRPr="009070B4" w:rsidTr="00292154">
        <w:trPr>
          <w:trHeight w:val="300"/>
        </w:trPr>
        <w:tc>
          <w:tcPr>
            <w:tcW w:w="3227" w:type="dxa"/>
          </w:tcPr>
          <w:p w:rsidR="00292154" w:rsidRPr="009070B4" w:rsidRDefault="00292154" w:rsidP="00292154">
            <w:pPr>
              <w:rPr>
                <w:rFonts w:ascii="Arial" w:hAnsi="Arial" w:cs="Arial"/>
              </w:rPr>
            </w:pPr>
          </w:p>
        </w:tc>
        <w:tc>
          <w:tcPr>
            <w:tcW w:w="891" w:type="dxa"/>
          </w:tcPr>
          <w:p w:rsidR="00292154" w:rsidRPr="009070B4" w:rsidRDefault="00292154" w:rsidP="00292154">
            <w:pPr>
              <w:rPr>
                <w:rFonts w:ascii="Arial" w:hAnsi="Arial" w:cs="Arial"/>
              </w:rPr>
            </w:pPr>
          </w:p>
        </w:tc>
        <w:tc>
          <w:tcPr>
            <w:tcW w:w="1828" w:type="dxa"/>
          </w:tcPr>
          <w:p w:rsidR="00292154" w:rsidRPr="009070B4" w:rsidRDefault="00292154" w:rsidP="00292154">
            <w:pPr>
              <w:rPr>
                <w:rFonts w:ascii="Arial" w:hAnsi="Arial" w:cs="Arial"/>
              </w:rPr>
            </w:pPr>
          </w:p>
        </w:tc>
        <w:tc>
          <w:tcPr>
            <w:tcW w:w="1740" w:type="dxa"/>
          </w:tcPr>
          <w:p w:rsidR="00292154" w:rsidRPr="009070B4" w:rsidRDefault="00292154" w:rsidP="00292154">
            <w:pPr>
              <w:rPr>
                <w:rFonts w:ascii="Arial" w:hAnsi="Arial" w:cs="Arial"/>
              </w:rPr>
            </w:pPr>
          </w:p>
        </w:tc>
        <w:tc>
          <w:tcPr>
            <w:tcW w:w="1704" w:type="dxa"/>
          </w:tcPr>
          <w:p w:rsidR="00292154" w:rsidRPr="009070B4" w:rsidRDefault="00292154" w:rsidP="00292154">
            <w:pPr>
              <w:rPr>
                <w:rFonts w:ascii="Arial" w:hAnsi="Arial" w:cs="Arial"/>
              </w:rPr>
            </w:pPr>
          </w:p>
        </w:tc>
        <w:tc>
          <w:tcPr>
            <w:tcW w:w="1868" w:type="dxa"/>
          </w:tcPr>
          <w:p w:rsidR="00292154" w:rsidRPr="009070B4" w:rsidRDefault="00292154" w:rsidP="00292154">
            <w:pPr>
              <w:rPr>
                <w:rFonts w:ascii="Arial" w:hAnsi="Arial" w:cs="Arial"/>
              </w:rPr>
            </w:pPr>
          </w:p>
        </w:tc>
      </w:tr>
      <w:tr w:rsidR="00292154" w:rsidRPr="009070B4" w:rsidTr="00292154">
        <w:trPr>
          <w:trHeight w:val="300"/>
        </w:trPr>
        <w:tc>
          <w:tcPr>
            <w:tcW w:w="3227" w:type="dxa"/>
          </w:tcPr>
          <w:p w:rsidR="00292154" w:rsidRPr="009070B4" w:rsidRDefault="00292154" w:rsidP="00292154">
            <w:pPr>
              <w:rPr>
                <w:rFonts w:ascii="Arial" w:hAnsi="Arial" w:cs="Arial"/>
              </w:rPr>
            </w:pPr>
          </w:p>
        </w:tc>
        <w:tc>
          <w:tcPr>
            <w:tcW w:w="891" w:type="dxa"/>
          </w:tcPr>
          <w:p w:rsidR="00292154" w:rsidRPr="009070B4" w:rsidRDefault="00292154" w:rsidP="00292154">
            <w:pPr>
              <w:rPr>
                <w:rFonts w:ascii="Arial" w:hAnsi="Arial" w:cs="Arial"/>
              </w:rPr>
            </w:pPr>
          </w:p>
        </w:tc>
        <w:tc>
          <w:tcPr>
            <w:tcW w:w="1828" w:type="dxa"/>
          </w:tcPr>
          <w:p w:rsidR="00292154" w:rsidRPr="009070B4" w:rsidRDefault="00292154" w:rsidP="00292154">
            <w:pPr>
              <w:rPr>
                <w:rFonts w:ascii="Arial" w:hAnsi="Arial" w:cs="Arial"/>
              </w:rPr>
            </w:pPr>
          </w:p>
        </w:tc>
        <w:tc>
          <w:tcPr>
            <w:tcW w:w="1740" w:type="dxa"/>
          </w:tcPr>
          <w:p w:rsidR="00292154" w:rsidRPr="009070B4" w:rsidRDefault="00292154" w:rsidP="00292154">
            <w:pPr>
              <w:rPr>
                <w:rFonts w:ascii="Arial" w:hAnsi="Arial" w:cs="Arial"/>
              </w:rPr>
            </w:pPr>
          </w:p>
        </w:tc>
        <w:tc>
          <w:tcPr>
            <w:tcW w:w="1704" w:type="dxa"/>
          </w:tcPr>
          <w:p w:rsidR="00292154" w:rsidRPr="009070B4" w:rsidRDefault="00292154" w:rsidP="00292154">
            <w:pPr>
              <w:rPr>
                <w:rFonts w:ascii="Arial" w:hAnsi="Arial" w:cs="Arial"/>
              </w:rPr>
            </w:pPr>
          </w:p>
        </w:tc>
        <w:tc>
          <w:tcPr>
            <w:tcW w:w="1868" w:type="dxa"/>
          </w:tcPr>
          <w:p w:rsidR="00292154" w:rsidRPr="009070B4" w:rsidRDefault="00292154" w:rsidP="00292154">
            <w:pPr>
              <w:rPr>
                <w:rFonts w:ascii="Arial" w:hAnsi="Arial" w:cs="Arial"/>
              </w:rPr>
            </w:pPr>
          </w:p>
        </w:tc>
      </w:tr>
      <w:tr w:rsidR="00292154" w:rsidRPr="009070B4" w:rsidTr="00292154">
        <w:trPr>
          <w:trHeight w:val="300"/>
        </w:trPr>
        <w:tc>
          <w:tcPr>
            <w:tcW w:w="3227" w:type="dxa"/>
          </w:tcPr>
          <w:p w:rsidR="00292154" w:rsidRPr="009070B4" w:rsidRDefault="00292154" w:rsidP="00292154">
            <w:pPr>
              <w:rPr>
                <w:rFonts w:ascii="Arial" w:hAnsi="Arial" w:cs="Arial"/>
              </w:rPr>
            </w:pPr>
          </w:p>
        </w:tc>
        <w:tc>
          <w:tcPr>
            <w:tcW w:w="891" w:type="dxa"/>
          </w:tcPr>
          <w:p w:rsidR="00292154" w:rsidRPr="009070B4" w:rsidRDefault="00292154" w:rsidP="00292154">
            <w:pPr>
              <w:rPr>
                <w:rFonts w:ascii="Arial" w:hAnsi="Arial" w:cs="Arial"/>
              </w:rPr>
            </w:pPr>
          </w:p>
        </w:tc>
        <w:tc>
          <w:tcPr>
            <w:tcW w:w="1828" w:type="dxa"/>
          </w:tcPr>
          <w:p w:rsidR="00292154" w:rsidRPr="009070B4" w:rsidRDefault="00292154" w:rsidP="00292154">
            <w:pPr>
              <w:rPr>
                <w:rFonts w:ascii="Arial" w:hAnsi="Arial" w:cs="Arial"/>
              </w:rPr>
            </w:pPr>
          </w:p>
        </w:tc>
        <w:tc>
          <w:tcPr>
            <w:tcW w:w="1740" w:type="dxa"/>
          </w:tcPr>
          <w:p w:rsidR="00292154" w:rsidRPr="009070B4" w:rsidRDefault="00292154" w:rsidP="00292154">
            <w:pPr>
              <w:rPr>
                <w:rFonts w:ascii="Arial" w:hAnsi="Arial" w:cs="Arial"/>
              </w:rPr>
            </w:pPr>
          </w:p>
        </w:tc>
        <w:tc>
          <w:tcPr>
            <w:tcW w:w="1704" w:type="dxa"/>
          </w:tcPr>
          <w:p w:rsidR="00292154" w:rsidRPr="009070B4" w:rsidRDefault="00292154" w:rsidP="00292154">
            <w:pPr>
              <w:rPr>
                <w:rFonts w:ascii="Arial" w:hAnsi="Arial" w:cs="Arial"/>
              </w:rPr>
            </w:pPr>
          </w:p>
        </w:tc>
        <w:tc>
          <w:tcPr>
            <w:tcW w:w="1868" w:type="dxa"/>
          </w:tcPr>
          <w:p w:rsidR="00292154" w:rsidRPr="009070B4" w:rsidRDefault="00292154" w:rsidP="00292154">
            <w:pPr>
              <w:rPr>
                <w:rFonts w:ascii="Arial" w:hAnsi="Arial" w:cs="Arial"/>
              </w:rPr>
            </w:pPr>
          </w:p>
        </w:tc>
      </w:tr>
      <w:tr w:rsidR="00292154" w:rsidRPr="009070B4" w:rsidTr="00292154">
        <w:trPr>
          <w:trHeight w:val="300"/>
        </w:trPr>
        <w:tc>
          <w:tcPr>
            <w:tcW w:w="3227" w:type="dxa"/>
          </w:tcPr>
          <w:p w:rsidR="00292154" w:rsidRPr="009070B4" w:rsidRDefault="00292154" w:rsidP="00292154">
            <w:pPr>
              <w:rPr>
                <w:rFonts w:ascii="Arial" w:hAnsi="Arial" w:cs="Arial"/>
              </w:rPr>
            </w:pPr>
          </w:p>
        </w:tc>
        <w:tc>
          <w:tcPr>
            <w:tcW w:w="891" w:type="dxa"/>
          </w:tcPr>
          <w:p w:rsidR="00292154" w:rsidRPr="009070B4" w:rsidRDefault="00292154" w:rsidP="00292154">
            <w:pPr>
              <w:rPr>
                <w:rFonts w:ascii="Arial" w:hAnsi="Arial" w:cs="Arial"/>
              </w:rPr>
            </w:pPr>
          </w:p>
        </w:tc>
        <w:tc>
          <w:tcPr>
            <w:tcW w:w="1828" w:type="dxa"/>
          </w:tcPr>
          <w:p w:rsidR="00292154" w:rsidRPr="009070B4" w:rsidRDefault="00292154" w:rsidP="00292154">
            <w:pPr>
              <w:rPr>
                <w:rFonts w:ascii="Arial" w:hAnsi="Arial" w:cs="Arial"/>
              </w:rPr>
            </w:pPr>
          </w:p>
        </w:tc>
        <w:tc>
          <w:tcPr>
            <w:tcW w:w="1740" w:type="dxa"/>
          </w:tcPr>
          <w:p w:rsidR="00292154" w:rsidRPr="009070B4" w:rsidRDefault="00292154" w:rsidP="00292154">
            <w:pPr>
              <w:rPr>
                <w:rFonts w:ascii="Arial" w:hAnsi="Arial" w:cs="Arial"/>
              </w:rPr>
            </w:pPr>
          </w:p>
        </w:tc>
        <w:tc>
          <w:tcPr>
            <w:tcW w:w="1704" w:type="dxa"/>
          </w:tcPr>
          <w:p w:rsidR="00292154" w:rsidRPr="009070B4" w:rsidRDefault="00292154" w:rsidP="00292154">
            <w:pPr>
              <w:rPr>
                <w:rFonts w:ascii="Arial" w:hAnsi="Arial" w:cs="Arial"/>
              </w:rPr>
            </w:pPr>
          </w:p>
        </w:tc>
        <w:tc>
          <w:tcPr>
            <w:tcW w:w="1868" w:type="dxa"/>
          </w:tcPr>
          <w:p w:rsidR="00292154" w:rsidRPr="009070B4" w:rsidRDefault="00292154" w:rsidP="00292154">
            <w:pPr>
              <w:rPr>
                <w:rFonts w:ascii="Arial" w:hAnsi="Arial" w:cs="Arial"/>
              </w:rPr>
            </w:pPr>
          </w:p>
        </w:tc>
      </w:tr>
      <w:tr w:rsidR="00292154" w:rsidRPr="009070B4" w:rsidTr="00292154">
        <w:trPr>
          <w:trHeight w:val="300"/>
        </w:trPr>
        <w:tc>
          <w:tcPr>
            <w:tcW w:w="3227" w:type="dxa"/>
          </w:tcPr>
          <w:p w:rsidR="00292154" w:rsidRPr="009070B4" w:rsidRDefault="00292154" w:rsidP="00292154">
            <w:pPr>
              <w:rPr>
                <w:rFonts w:ascii="Arial" w:hAnsi="Arial" w:cs="Arial"/>
              </w:rPr>
            </w:pPr>
          </w:p>
        </w:tc>
        <w:tc>
          <w:tcPr>
            <w:tcW w:w="891" w:type="dxa"/>
          </w:tcPr>
          <w:p w:rsidR="00292154" w:rsidRPr="009070B4" w:rsidRDefault="00292154" w:rsidP="00292154">
            <w:pPr>
              <w:rPr>
                <w:rFonts w:ascii="Arial" w:hAnsi="Arial" w:cs="Arial"/>
              </w:rPr>
            </w:pPr>
          </w:p>
        </w:tc>
        <w:tc>
          <w:tcPr>
            <w:tcW w:w="1828" w:type="dxa"/>
          </w:tcPr>
          <w:p w:rsidR="00292154" w:rsidRPr="009070B4" w:rsidRDefault="00292154" w:rsidP="00292154">
            <w:pPr>
              <w:rPr>
                <w:rFonts w:ascii="Arial" w:hAnsi="Arial" w:cs="Arial"/>
              </w:rPr>
            </w:pPr>
          </w:p>
        </w:tc>
        <w:tc>
          <w:tcPr>
            <w:tcW w:w="1740" w:type="dxa"/>
          </w:tcPr>
          <w:p w:rsidR="00292154" w:rsidRPr="009070B4" w:rsidRDefault="00292154" w:rsidP="00292154">
            <w:pPr>
              <w:rPr>
                <w:rFonts w:ascii="Arial" w:hAnsi="Arial" w:cs="Arial"/>
              </w:rPr>
            </w:pPr>
          </w:p>
        </w:tc>
        <w:tc>
          <w:tcPr>
            <w:tcW w:w="1704" w:type="dxa"/>
          </w:tcPr>
          <w:p w:rsidR="00292154" w:rsidRPr="009070B4" w:rsidRDefault="00292154" w:rsidP="00292154">
            <w:pPr>
              <w:rPr>
                <w:rFonts w:ascii="Arial" w:hAnsi="Arial" w:cs="Arial"/>
              </w:rPr>
            </w:pPr>
          </w:p>
        </w:tc>
        <w:tc>
          <w:tcPr>
            <w:tcW w:w="1868" w:type="dxa"/>
          </w:tcPr>
          <w:p w:rsidR="00292154" w:rsidRPr="009070B4" w:rsidRDefault="00292154" w:rsidP="00292154">
            <w:pPr>
              <w:rPr>
                <w:rFonts w:ascii="Arial" w:hAnsi="Arial" w:cs="Arial"/>
              </w:rPr>
            </w:pPr>
          </w:p>
        </w:tc>
      </w:tr>
      <w:tr w:rsidR="00292154" w:rsidRPr="009070B4" w:rsidTr="00292154">
        <w:trPr>
          <w:trHeight w:val="300"/>
        </w:trPr>
        <w:tc>
          <w:tcPr>
            <w:tcW w:w="3227" w:type="dxa"/>
          </w:tcPr>
          <w:p w:rsidR="00292154" w:rsidRPr="009070B4" w:rsidRDefault="00292154" w:rsidP="00292154">
            <w:pPr>
              <w:rPr>
                <w:rFonts w:ascii="Arial" w:hAnsi="Arial" w:cs="Arial"/>
              </w:rPr>
            </w:pPr>
          </w:p>
        </w:tc>
        <w:tc>
          <w:tcPr>
            <w:tcW w:w="891" w:type="dxa"/>
          </w:tcPr>
          <w:p w:rsidR="00292154" w:rsidRPr="009070B4" w:rsidRDefault="00292154" w:rsidP="00292154">
            <w:pPr>
              <w:rPr>
                <w:rFonts w:ascii="Arial" w:hAnsi="Arial" w:cs="Arial"/>
              </w:rPr>
            </w:pPr>
          </w:p>
        </w:tc>
        <w:tc>
          <w:tcPr>
            <w:tcW w:w="1828" w:type="dxa"/>
          </w:tcPr>
          <w:p w:rsidR="00292154" w:rsidRPr="009070B4" w:rsidRDefault="00292154" w:rsidP="00292154">
            <w:pPr>
              <w:rPr>
                <w:rFonts w:ascii="Arial" w:hAnsi="Arial" w:cs="Arial"/>
              </w:rPr>
            </w:pPr>
          </w:p>
        </w:tc>
        <w:tc>
          <w:tcPr>
            <w:tcW w:w="1740" w:type="dxa"/>
          </w:tcPr>
          <w:p w:rsidR="00292154" w:rsidRPr="009070B4" w:rsidRDefault="00292154" w:rsidP="00292154">
            <w:pPr>
              <w:rPr>
                <w:rFonts w:ascii="Arial" w:hAnsi="Arial" w:cs="Arial"/>
              </w:rPr>
            </w:pPr>
          </w:p>
        </w:tc>
        <w:tc>
          <w:tcPr>
            <w:tcW w:w="1704" w:type="dxa"/>
          </w:tcPr>
          <w:p w:rsidR="00292154" w:rsidRPr="009070B4" w:rsidRDefault="00292154" w:rsidP="00292154">
            <w:pPr>
              <w:rPr>
                <w:rFonts w:ascii="Arial" w:hAnsi="Arial" w:cs="Arial"/>
              </w:rPr>
            </w:pPr>
          </w:p>
        </w:tc>
        <w:tc>
          <w:tcPr>
            <w:tcW w:w="1868" w:type="dxa"/>
          </w:tcPr>
          <w:p w:rsidR="00292154" w:rsidRPr="009070B4" w:rsidRDefault="00292154" w:rsidP="00292154">
            <w:pPr>
              <w:rPr>
                <w:rFonts w:ascii="Arial" w:hAnsi="Arial" w:cs="Arial"/>
              </w:rPr>
            </w:pPr>
          </w:p>
        </w:tc>
      </w:tr>
      <w:tr w:rsidR="00292154" w:rsidRPr="009070B4" w:rsidTr="00292154">
        <w:trPr>
          <w:trHeight w:val="300"/>
        </w:trPr>
        <w:tc>
          <w:tcPr>
            <w:tcW w:w="3227" w:type="dxa"/>
            <w:hideMark/>
          </w:tcPr>
          <w:p w:rsidR="00292154" w:rsidRPr="009070B4" w:rsidRDefault="00292154" w:rsidP="00292154">
            <w:pPr>
              <w:rPr>
                <w:rFonts w:ascii="Arial" w:hAnsi="Arial" w:cs="Arial"/>
              </w:rPr>
            </w:pPr>
            <w:r w:rsidRPr="009070B4">
              <w:rPr>
                <w:rFonts w:ascii="Arial" w:hAnsi="Arial" w:cs="Arial"/>
              </w:rPr>
              <w:t>Результат исполнения бюджета (дефицит/</w:t>
            </w:r>
            <w:proofErr w:type="spellStart"/>
            <w:r w:rsidRPr="009070B4">
              <w:rPr>
                <w:rFonts w:ascii="Arial" w:hAnsi="Arial" w:cs="Arial"/>
              </w:rPr>
              <w:t>профицит</w:t>
            </w:r>
            <w:proofErr w:type="spellEnd"/>
            <w:r w:rsidRPr="009070B4">
              <w:rPr>
                <w:rFonts w:ascii="Arial" w:hAnsi="Arial" w:cs="Arial"/>
              </w:rPr>
              <w:t>)</w:t>
            </w:r>
          </w:p>
        </w:tc>
        <w:tc>
          <w:tcPr>
            <w:tcW w:w="891" w:type="dxa"/>
            <w:hideMark/>
          </w:tcPr>
          <w:p w:rsidR="00292154" w:rsidRPr="009070B4" w:rsidRDefault="00292154" w:rsidP="00292154">
            <w:pPr>
              <w:rPr>
                <w:rFonts w:ascii="Arial" w:hAnsi="Arial" w:cs="Arial"/>
              </w:rPr>
            </w:pPr>
            <w:r w:rsidRPr="009070B4">
              <w:rPr>
                <w:rFonts w:ascii="Arial" w:hAnsi="Arial" w:cs="Arial"/>
              </w:rPr>
              <w:t>450</w:t>
            </w:r>
          </w:p>
        </w:tc>
        <w:tc>
          <w:tcPr>
            <w:tcW w:w="1828" w:type="dxa"/>
            <w:hideMark/>
          </w:tcPr>
          <w:p w:rsidR="00292154" w:rsidRPr="009070B4" w:rsidRDefault="00292154" w:rsidP="00292154">
            <w:pPr>
              <w:rPr>
                <w:rFonts w:ascii="Arial" w:hAnsi="Arial" w:cs="Arial"/>
              </w:rPr>
            </w:pPr>
            <w:r w:rsidRPr="009070B4">
              <w:rPr>
                <w:rFonts w:ascii="Arial" w:hAnsi="Arial" w:cs="Arial"/>
              </w:rPr>
              <w:t>Х</w:t>
            </w:r>
          </w:p>
        </w:tc>
        <w:tc>
          <w:tcPr>
            <w:tcW w:w="1740" w:type="dxa"/>
            <w:hideMark/>
          </w:tcPr>
          <w:p w:rsidR="00292154" w:rsidRPr="009070B4" w:rsidRDefault="00292154" w:rsidP="00292154">
            <w:pPr>
              <w:rPr>
                <w:rFonts w:ascii="Arial" w:hAnsi="Arial" w:cs="Arial"/>
              </w:rPr>
            </w:pPr>
            <w:r w:rsidRPr="009070B4">
              <w:rPr>
                <w:rFonts w:ascii="Arial" w:hAnsi="Arial" w:cs="Arial"/>
              </w:rPr>
              <w:t>0,00</w:t>
            </w:r>
          </w:p>
        </w:tc>
        <w:tc>
          <w:tcPr>
            <w:tcW w:w="1704" w:type="dxa"/>
            <w:hideMark/>
          </w:tcPr>
          <w:p w:rsidR="00292154" w:rsidRPr="009070B4" w:rsidRDefault="00292154" w:rsidP="00292154">
            <w:pPr>
              <w:rPr>
                <w:rFonts w:ascii="Arial" w:hAnsi="Arial" w:cs="Arial"/>
              </w:rPr>
            </w:pPr>
            <w:r>
              <w:rPr>
                <w:rFonts w:ascii="Arial" w:hAnsi="Arial" w:cs="Arial"/>
              </w:rPr>
              <w:t>-</w:t>
            </w:r>
            <w:r w:rsidRPr="009070B4">
              <w:rPr>
                <w:rFonts w:ascii="Arial" w:hAnsi="Arial" w:cs="Arial"/>
              </w:rPr>
              <w:t>21</w:t>
            </w:r>
            <w:r>
              <w:rPr>
                <w:rFonts w:ascii="Arial" w:hAnsi="Arial" w:cs="Arial"/>
              </w:rPr>
              <w:t>8</w:t>
            </w:r>
            <w:r w:rsidRPr="009070B4">
              <w:rPr>
                <w:rFonts w:ascii="Arial" w:hAnsi="Arial" w:cs="Arial"/>
              </w:rPr>
              <w:t xml:space="preserve"> 57</w:t>
            </w:r>
            <w:r>
              <w:rPr>
                <w:rFonts w:ascii="Arial" w:hAnsi="Arial" w:cs="Arial"/>
              </w:rPr>
              <w:t>9</w:t>
            </w:r>
            <w:r w:rsidRPr="009070B4">
              <w:rPr>
                <w:rFonts w:ascii="Arial" w:hAnsi="Arial" w:cs="Arial"/>
              </w:rPr>
              <w:t>,3</w:t>
            </w:r>
            <w:r>
              <w:rPr>
                <w:rFonts w:ascii="Arial" w:hAnsi="Arial" w:cs="Arial"/>
              </w:rPr>
              <w:t>7</w:t>
            </w:r>
          </w:p>
        </w:tc>
        <w:tc>
          <w:tcPr>
            <w:tcW w:w="1868" w:type="dxa"/>
            <w:hideMark/>
          </w:tcPr>
          <w:p w:rsidR="00292154" w:rsidRPr="009070B4" w:rsidRDefault="00292154" w:rsidP="00292154">
            <w:pPr>
              <w:rPr>
                <w:rFonts w:ascii="Arial" w:hAnsi="Arial" w:cs="Arial"/>
              </w:rPr>
            </w:pPr>
            <w:r w:rsidRPr="009070B4">
              <w:rPr>
                <w:rFonts w:ascii="Arial" w:hAnsi="Arial" w:cs="Arial"/>
              </w:rPr>
              <w:t>Х</w:t>
            </w:r>
          </w:p>
        </w:tc>
      </w:tr>
    </w:tbl>
    <w:p w:rsidR="00292154" w:rsidRPr="009070B4" w:rsidRDefault="00292154" w:rsidP="00292154">
      <w:pPr>
        <w:rPr>
          <w:rFonts w:ascii="Arial" w:hAnsi="Arial" w:cs="Arial"/>
          <w:sz w:val="22"/>
          <w:szCs w:val="22"/>
        </w:rPr>
      </w:pPr>
    </w:p>
    <w:p w:rsidR="00292154" w:rsidRPr="009070B4" w:rsidRDefault="00292154" w:rsidP="00292154">
      <w:pPr>
        <w:rPr>
          <w:rFonts w:ascii="Arial" w:hAnsi="Arial" w:cs="Arial"/>
          <w:sz w:val="22"/>
          <w:szCs w:val="22"/>
        </w:rPr>
      </w:pPr>
    </w:p>
    <w:p w:rsidR="00292154" w:rsidRPr="009070B4" w:rsidRDefault="00292154" w:rsidP="00292154">
      <w:pPr>
        <w:rPr>
          <w:rFonts w:ascii="Arial" w:hAnsi="Arial" w:cs="Arial"/>
          <w:sz w:val="22"/>
          <w:szCs w:val="22"/>
        </w:rPr>
      </w:pPr>
    </w:p>
    <w:tbl>
      <w:tblPr>
        <w:tblW w:w="11228" w:type="dxa"/>
        <w:tblInd w:w="-1388" w:type="dxa"/>
        <w:tblLayout w:type="fixed"/>
        <w:tblCellMar>
          <w:left w:w="30" w:type="dxa"/>
          <w:right w:w="30" w:type="dxa"/>
        </w:tblCellMar>
        <w:tblLook w:val="0000"/>
      </w:tblPr>
      <w:tblGrid>
        <w:gridCol w:w="5246"/>
        <w:gridCol w:w="425"/>
        <w:gridCol w:w="2268"/>
        <w:gridCol w:w="1276"/>
        <w:gridCol w:w="1134"/>
        <w:gridCol w:w="879"/>
      </w:tblGrid>
      <w:tr w:rsidR="00292154" w:rsidTr="00292154">
        <w:trPr>
          <w:trHeight w:val="182"/>
        </w:trPr>
        <w:tc>
          <w:tcPr>
            <w:tcW w:w="5671" w:type="dxa"/>
            <w:gridSpan w:val="2"/>
            <w:tcBorders>
              <w:top w:val="nil"/>
              <w:left w:val="nil"/>
              <w:bottom w:val="nil"/>
              <w:right w:val="nil"/>
            </w:tcBorders>
          </w:tcPr>
          <w:p w:rsidR="00292154" w:rsidRDefault="00292154" w:rsidP="00292154">
            <w:pPr>
              <w:autoSpaceDE w:val="0"/>
              <w:autoSpaceDN w:val="0"/>
              <w:adjustRightInd w:val="0"/>
              <w:jc w:val="center"/>
              <w:rPr>
                <w:rFonts w:eastAsiaTheme="minorHAnsi"/>
                <w:b/>
                <w:bCs/>
                <w:color w:val="000000"/>
                <w:lang w:eastAsia="en-US"/>
              </w:rPr>
            </w:pPr>
            <w:r>
              <w:rPr>
                <w:rFonts w:eastAsiaTheme="minorHAnsi"/>
                <w:b/>
                <w:bCs/>
                <w:color w:val="000000"/>
                <w:lang w:eastAsia="en-US"/>
              </w:rPr>
              <w:t>3. Источники финансирования дефицита бюджета</w:t>
            </w:r>
          </w:p>
        </w:tc>
        <w:tc>
          <w:tcPr>
            <w:tcW w:w="2268" w:type="dxa"/>
            <w:tcBorders>
              <w:top w:val="nil"/>
              <w:left w:val="nil"/>
              <w:bottom w:val="nil"/>
              <w:right w:val="nil"/>
            </w:tcBorders>
          </w:tcPr>
          <w:p w:rsidR="00292154" w:rsidRDefault="00292154" w:rsidP="00292154">
            <w:pPr>
              <w:autoSpaceDE w:val="0"/>
              <w:autoSpaceDN w:val="0"/>
              <w:adjustRightInd w:val="0"/>
              <w:jc w:val="right"/>
              <w:rPr>
                <w:rFonts w:eastAsiaTheme="minorHAnsi"/>
                <w:color w:val="000000"/>
                <w:lang w:eastAsia="en-US"/>
              </w:rPr>
            </w:pPr>
          </w:p>
        </w:tc>
        <w:tc>
          <w:tcPr>
            <w:tcW w:w="1276" w:type="dxa"/>
            <w:tcBorders>
              <w:top w:val="nil"/>
              <w:left w:val="nil"/>
              <w:bottom w:val="nil"/>
              <w:right w:val="nil"/>
            </w:tcBorders>
          </w:tcPr>
          <w:p w:rsidR="00292154" w:rsidRDefault="00292154" w:rsidP="00292154">
            <w:pPr>
              <w:autoSpaceDE w:val="0"/>
              <w:autoSpaceDN w:val="0"/>
              <w:adjustRightInd w:val="0"/>
              <w:jc w:val="right"/>
              <w:rPr>
                <w:rFonts w:eastAsiaTheme="minorHAnsi"/>
                <w:color w:val="000000"/>
                <w:lang w:eastAsia="en-US"/>
              </w:rPr>
            </w:pPr>
          </w:p>
        </w:tc>
        <w:tc>
          <w:tcPr>
            <w:tcW w:w="1134" w:type="dxa"/>
            <w:tcBorders>
              <w:top w:val="nil"/>
              <w:left w:val="nil"/>
              <w:bottom w:val="nil"/>
              <w:right w:val="nil"/>
            </w:tcBorders>
          </w:tcPr>
          <w:p w:rsidR="00292154" w:rsidRDefault="00292154" w:rsidP="00292154">
            <w:pPr>
              <w:autoSpaceDE w:val="0"/>
              <w:autoSpaceDN w:val="0"/>
              <w:adjustRightInd w:val="0"/>
              <w:jc w:val="right"/>
              <w:rPr>
                <w:rFonts w:eastAsiaTheme="minorHAnsi"/>
                <w:color w:val="000000"/>
                <w:lang w:eastAsia="en-US"/>
              </w:rPr>
            </w:pPr>
          </w:p>
        </w:tc>
        <w:tc>
          <w:tcPr>
            <w:tcW w:w="879" w:type="dxa"/>
            <w:tcBorders>
              <w:top w:val="nil"/>
              <w:left w:val="nil"/>
              <w:bottom w:val="nil"/>
              <w:right w:val="nil"/>
            </w:tcBorders>
          </w:tcPr>
          <w:p w:rsidR="00292154" w:rsidRDefault="00292154" w:rsidP="00292154">
            <w:pPr>
              <w:autoSpaceDE w:val="0"/>
              <w:autoSpaceDN w:val="0"/>
              <w:adjustRightInd w:val="0"/>
              <w:jc w:val="right"/>
              <w:rPr>
                <w:rFonts w:eastAsiaTheme="minorHAnsi"/>
                <w:color w:val="000000"/>
                <w:lang w:eastAsia="en-US"/>
              </w:rPr>
            </w:pPr>
          </w:p>
        </w:tc>
      </w:tr>
      <w:tr w:rsidR="00292154" w:rsidTr="00292154">
        <w:trPr>
          <w:trHeight w:val="182"/>
        </w:trPr>
        <w:tc>
          <w:tcPr>
            <w:tcW w:w="5246" w:type="dxa"/>
            <w:tcBorders>
              <w:top w:val="nil"/>
              <w:left w:val="nil"/>
              <w:bottom w:val="nil"/>
              <w:right w:val="nil"/>
            </w:tcBorders>
          </w:tcPr>
          <w:p w:rsidR="00292154" w:rsidRDefault="00292154" w:rsidP="00292154">
            <w:pPr>
              <w:autoSpaceDE w:val="0"/>
              <w:autoSpaceDN w:val="0"/>
              <w:adjustRightInd w:val="0"/>
              <w:jc w:val="right"/>
              <w:rPr>
                <w:rFonts w:ascii="Arial" w:eastAsiaTheme="minorHAnsi" w:hAnsi="Arial" w:cs="Arial"/>
                <w:color w:val="000000"/>
                <w:lang w:eastAsia="en-US"/>
              </w:rPr>
            </w:pPr>
          </w:p>
        </w:tc>
        <w:tc>
          <w:tcPr>
            <w:tcW w:w="425" w:type="dxa"/>
            <w:tcBorders>
              <w:top w:val="nil"/>
              <w:left w:val="nil"/>
              <w:bottom w:val="nil"/>
              <w:right w:val="nil"/>
            </w:tcBorders>
          </w:tcPr>
          <w:p w:rsidR="00292154" w:rsidRDefault="00292154" w:rsidP="00292154">
            <w:pPr>
              <w:autoSpaceDE w:val="0"/>
              <w:autoSpaceDN w:val="0"/>
              <w:adjustRightInd w:val="0"/>
              <w:jc w:val="right"/>
              <w:rPr>
                <w:rFonts w:ascii="Arial" w:eastAsiaTheme="minorHAnsi" w:hAnsi="Arial" w:cs="Arial"/>
                <w:color w:val="000000"/>
                <w:lang w:eastAsia="en-US"/>
              </w:rPr>
            </w:pPr>
          </w:p>
        </w:tc>
        <w:tc>
          <w:tcPr>
            <w:tcW w:w="2268" w:type="dxa"/>
            <w:tcBorders>
              <w:top w:val="nil"/>
              <w:left w:val="nil"/>
              <w:bottom w:val="nil"/>
              <w:right w:val="nil"/>
            </w:tcBorders>
          </w:tcPr>
          <w:p w:rsidR="00292154" w:rsidRDefault="00292154" w:rsidP="00292154">
            <w:pPr>
              <w:autoSpaceDE w:val="0"/>
              <w:autoSpaceDN w:val="0"/>
              <w:adjustRightInd w:val="0"/>
              <w:jc w:val="right"/>
              <w:rPr>
                <w:rFonts w:ascii="Arial" w:eastAsiaTheme="minorHAnsi" w:hAnsi="Arial" w:cs="Arial"/>
                <w:color w:val="000000"/>
                <w:lang w:eastAsia="en-US"/>
              </w:rPr>
            </w:pPr>
          </w:p>
        </w:tc>
        <w:tc>
          <w:tcPr>
            <w:tcW w:w="1276" w:type="dxa"/>
            <w:tcBorders>
              <w:top w:val="nil"/>
              <w:left w:val="nil"/>
              <w:bottom w:val="nil"/>
              <w:right w:val="nil"/>
            </w:tcBorders>
          </w:tcPr>
          <w:p w:rsidR="00292154" w:rsidRDefault="00292154" w:rsidP="00292154">
            <w:pPr>
              <w:autoSpaceDE w:val="0"/>
              <w:autoSpaceDN w:val="0"/>
              <w:adjustRightInd w:val="0"/>
              <w:jc w:val="right"/>
              <w:rPr>
                <w:rFonts w:ascii="Arial" w:eastAsiaTheme="minorHAnsi" w:hAnsi="Arial" w:cs="Arial"/>
                <w:color w:val="000000"/>
                <w:lang w:eastAsia="en-US"/>
              </w:rPr>
            </w:pPr>
          </w:p>
        </w:tc>
        <w:tc>
          <w:tcPr>
            <w:tcW w:w="1134" w:type="dxa"/>
            <w:tcBorders>
              <w:top w:val="nil"/>
              <w:left w:val="nil"/>
              <w:bottom w:val="nil"/>
              <w:right w:val="nil"/>
            </w:tcBorders>
          </w:tcPr>
          <w:p w:rsidR="00292154" w:rsidRDefault="00292154" w:rsidP="00292154">
            <w:pPr>
              <w:autoSpaceDE w:val="0"/>
              <w:autoSpaceDN w:val="0"/>
              <w:adjustRightInd w:val="0"/>
              <w:jc w:val="right"/>
              <w:rPr>
                <w:rFonts w:ascii="Arial" w:eastAsiaTheme="minorHAnsi" w:hAnsi="Arial" w:cs="Arial"/>
                <w:color w:val="000000"/>
                <w:lang w:eastAsia="en-US"/>
              </w:rPr>
            </w:pPr>
          </w:p>
        </w:tc>
        <w:tc>
          <w:tcPr>
            <w:tcW w:w="879" w:type="dxa"/>
            <w:tcBorders>
              <w:top w:val="nil"/>
              <w:left w:val="nil"/>
              <w:bottom w:val="nil"/>
              <w:right w:val="nil"/>
            </w:tcBorders>
          </w:tcPr>
          <w:p w:rsidR="00292154" w:rsidRDefault="00292154" w:rsidP="00292154">
            <w:pPr>
              <w:autoSpaceDE w:val="0"/>
              <w:autoSpaceDN w:val="0"/>
              <w:adjustRightInd w:val="0"/>
              <w:jc w:val="right"/>
              <w:rPr>
                <w:rFonts w:ascii="Arial" w:eastAsiaTheme="minorHAnsi" w:hAnsi="Arial" w:cs="Arial"/>
                <w:color w:val="000000"/>
                <w:lang w:eastAsia="en-US"/>
              </w:rPr>
            </w:pPr>
          </w:p>
        </w:tc>
      </w:tr>
      <w:tr w:rsidR="00292154" w:rsidTr="00292154">
        <w:trPr>
          <w:trHeight w:val="804"/>
        </w:trPr>
        <w:tc>
          <w:tcPr>
            <w:tcW w:w="5246"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center"/>
              <w:rPr>
                <w:rFonts w:eastAsiaTheme="minorHAnsi"/>
                <w:color w:val="000000"/>
                <w:lang w:eastAsia="en-US"/>
              </w:rPr>
            </w:pPr>
            <w:r>
              <w:rPr>
                <w:rFonts w:eastAsiaTheme="minorHAnsi"/>
                <w:color w:val="000000"/>
                <w:lang w:eastAsia="en-US"/>
              </w:rPr>
              <w:t>Наименование показателя</w:t>
            </w:r>
          </w:p>
        </w:tc>
        <w:tc>
          <w:tcPr>
            <w:tcW w:w="425"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center"/>
              <w:rPr>
                <w:rFonts w:eastAsiaTheme="minorHAnsi"/>
                <w:color w:val="000000"/>
                <w:lang w:eastAsia="en-US"/>
              </w:rPr>
            </w:pPr>
            <w:r>
              <w:rPr>
                <w:rFonts w:eastAsiaTheme="minorHAnsi"/>
                <w:color w:val="000000"/>
                <w:lang w:eastAsia="en-US"/>
              </w:rPr>
              <w:t>Код строки</w:t>
            </w:r>
          </w:p>
        </w:tc>
        <w:tc>
          <w:tcPr>
            <w:tcW w:w="2268"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center"/>
              <w:rPr>
                <w:rFonts w:eastAsiaTheme="minorHAnsi"/>
                <w:color w:val="000000"/>
                <w:lang w:eastAsia="en-US"/>
              </w:rPr>
            </w:pPr>
            <w:r>
              <w:rPr>
                <w:rFonts w:eastAsiaTheme="minorHAnsi"/>
                <w:color w:val="000000"/>
                <w:lang w:eastAsia="en-US"/>
              </w:rPr>
              <w:t>Код источника финансирования дефицита бюджета по бюджетной классификации</w:t>
            </w:r>
          </w:p>
        </w:tc>
        <w:tc>
          <w:tcPr>
            <w:tcW w:w="1276"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center"/>
              <w:rPr>
                <w:rFonts w:eastAsiaTheme="minorHAnsi"/>
                <w:color w:val="000000"/>
                <w:lang w:eastAsia="en-US"/>
              </w:rPr>
            </w:pPr>
            <w:r>
              <w:rPr>
                <w:rFonts w:eastAsiaTheme="minorHAnsi"/>
                <w:color w:val="000000"/>
                <w:lang w:eastAsia="en-US"/>
              </w:rPr>
              <w:t>Утвержденные бюджетные назначения</w:t>
            </w:r>
          </w:p>
        </w:tc>
        <w:tc>
          <w:tcPr>
            <w:tcW w:w="1134"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center"/>
              <w:rPr>
                <w:rFonts w:eastAsiaTheme="minorHAnsi"/>
                <w:color w:val="000000"/>
                <w:lang w:eastAsia="en-US"/>
              </w:rPr>
            </w:pPr>
            <w:r>
              <w:rPr>
                <w:rFonts w:eastAsiaTheme="minorHAnsi"/>
                <w:color w:val="000000"/>
                <w:lang w:eastAsia="en-US"/>
              </w:rPr>
              <w:t>Исполнено</w:t>
            </w:r>
          </w:p>
        </w:tc>
        <w:tc>
          <w:tcPr>
            <w:tcW w:w="879"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center"/>
              <w:rPr>
                <w:rFonts w:eastAsiaTheme="minorHAnsi"/>
                <w:color w:val="000000"/>
                <w:lang w:eastAsia="en-US"/>
              </w:rPr>
            </w:pPr>
            <w:r>
              <w:rPr>
                <w:rFonts w:eastAsiaTheme="minorHAnsi"/>
                <w:color w:val="000000"/>
                <w:lang w:eastAsia="en-US"/>
              </w:rPr>
              <w:t>Неисполненные назначения</w:t>
            </w:r>
          </w:p>
        </w:tc>
      </w:tr>
      <w:tr w:rsidR="00292154" w:rsidTr="00292154">
        <w:trPr>
          <w:trHeight w:val="182"/>
        </w:trPr>
        <w:tc>
          <w:tcPr>
            <w:tcW w:w="5246"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center"/>
              <w:rPr>
                <w:rFonts w:eastAsiaTheme="minorHAnsi"/>
                <w:color w:val="000000"/>
                <w:lang w:eastAsia="en-US"/>
              </w:rPr>
            </w:pPr>
            <w:r>
              <w:rPr>
                <w:rFonts w:eastAsiaTheme="minorHAnsi"/>
                <w:color w:val="000000"/>
                <w:lang w:eastAsia="en-US"/>
              </w:rPr>
              <w:t>1</w:t>
            </w:r>
          </w:p>
        </w:tc>
        <w:tc>
          <w:tcPr>
            <w:tcW w:w="425"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center"/>
              <w:rPr>
                <w:rFonts w:eastAsiaTheme="minorHAnsi"/>
                <w:color w:val="000000"/>
                <w:lang w:eastAsia="en-US"/>
              </w:rPr>
            </w:pPr>
            <w:r>
              <w:rPr>
                <w:rFonts w:eastAsiaTheme="minorHAnsi"/>
                <w:color w:val="000000"/>
                <w:lang w:eastAsia="en-US"/>
              </w:rPr>
              <w:t>2</w:t>
            </w:r>
          </w:p>
        </w:tc>
        <w:tc>
          <w:tcPr>
            <w:tcW w:w="2268"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center"/>
              <w:rPr>
                <w:rFonts w:eastAsiaTheme="minorHAnsi"/>
                <w:color w:val="000000"/>
                <w:lang w:eastAsia="en-US"/>
              </w:rPr>
            </w:pPr>
            <w:r>
              <w:rPr>
                <w:rFonts w:eastAsiaTheme="minorHAnsi"/>
                <w:color w:val="000000"/>
                <w:lang w:eastAsia="en-US"/>
              </w:rPr>
              <w:t>3</w:t>
            </w:r>
          </w:p>
        </w:tc>
        <w:tc>
          <w:tcPr>
            <w:tcW w:w="1276"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center"/>
              <w:rPr>
                <w:rFonts w:eastAsiaTheme="minorHAnsi"/>
                <w:color w:val="000000"/>
                <w:lang w:eastAsia="en-US"/>
              </w:rPr>
            </w:pPr>
            <w:r>
              <w:rPr>
                <w:rFonts w:eastAsiaTheme="minorHAnsi"/>
                <w:color w:val="000000"/>
                <w:lang w:eastAsia="en-US"/>
              </w:rPr>
              <w:t>4</w:t>
            </w:r>
          </w:p>
        </w:tc>
        <w:tc>
          <w:tcPr>
            <w:tcW w:w="1134"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center"/>
              <w:rPr>
                <w:rFonts w:eastAsiaTheme="minorHAnsi"/>
                <w:color w:val="000000"/>
                <w:lang w:eastAsia="en-US"/>
              </w:rPr>
            </w:pPr>
            <w:r>
              <w:rPr>
                <w:rFonts w:eastAsiaTheme="minorHAnsi"/>
                <w:color w:val="000000"/>
                <w:lang w:eastAsia="en-US"/>
              </w:rPr>
              <w:t>5</w:t>
            </w:r>
          </w:p>
        </w:tc>
        <w:tc>
          <w:tcPr>
            <w:tcW w:w="879"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center"/>
              <w:rPr>
                <w:rFonts w:eastAsiaTheme="minorHAnsi"/>
                <w:color w:val="000000"/>
                <w:lang w:eastAsia="en-US"/>
              </w:rPr>
            </w:pPr>
            <w:r>
              <w:rPr>
                <w:rFonts w:eastAsiaTheme="minorHAnsi"/>
                <w:color w:val="000000"/>
                <w:lang w:eastAsia="en-US"/>
              </w:rPr>
              <w:t>6</w:t>
            </w:r>
          </w:p>
        </w:tc>
      </w:tr>
      <w:tr w:rsidR="00292154" w:rsidTr="00292154">
        <w:trPr>
          <w:trHeight w:val="182"/>
        </w:trPr>
        <w:tc>
          <w:tcPr>
            <w:tcW w:w="5246"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rPr>
                <w:rFonts w:eastAsiaTheme="minorHAnsi"/>
                <w:color w:val="000000"/>
                <w:lang w:eastAsia="en-US"/>
              </w:rPr>
            </w:pPr>
            <w:r>
              <w:rPr>
                <w:rFonts w:eastAsiaTheme="minorHAnsi"/>
                <w:color w:val="000000"/>
                <w:lang w:eastAsia="en-US"/>
              </w:rPr>
              <w:t>Источники финансирования дефицита бюджета - всего</w:t>
            </w:r>
          </w:p>
        </w:tc>
        <w:tc>
          <w:tcPr>
            <w:tcW w:w="425"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center"/>
              <w:rPr>
                <w:rFonts w:eastAsiaTheme="minorHAnsi"/>
                <w:color w:val="000000"/>
                <w:lang w:eastAsia="en-US"/>
              </w:rPr>
            </w:pPr>
            <w:r>
              <w:rPr>
                <w:rFonts w:eastAsiaTheme="minorHAnsi"/>
                <w:color w:val="000000"/>
                <w:lang w:eastAsia="en-US"/>
              </w:rPr>
              <w:t>500</w:t>
            </w:r>
          </w:p>
        </w:tc>
        <w:tc>
          <w:tcPr>
            <w:tcW w:w="2268"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center"/>
              <w:rPr>
                <w:rFonts w:eastAsiaTheme="minorHAnsi"/>
                <w:color w:val="000000"/>
                <w:lang w:eastAsia="en-US"/>
              </w:rPr>
            </w:pPr>
            <w:r>
              <w:rPr>
                <w:rFonts w:eastAsiaTheme="minorHAnsi"/>
                <w:color w:val="000000"/>
                <w:lang w:eastAsia="en-US"/>
              </w:rPr>
              <w:t>Х</w:t>
            </w:r>
          </w:p>
        </w:tc>
        <w:tc>
          <w:tcPr>
            <w:tcW w:w="1276"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right"/>
              <w:rPr>
                <w:rFonts w:eastAsiaTheme="minorHAnsi"/>
                <w:color w:val="000000"/>
                <w:lang w:eastAsia="en-US"/>
              </w:rPr>
            </w:pPr>
            <w:r>
              <w:rPr>
                <w:rFonts w:eastAsiaTheme="minorHAnsi"/>
                <w:color w:val="000000"/>
                <w:lang w:eastAsia="en-US"/>
              </w:rPr>
              <w:t>0,00</w:t>
            </w:r>
          </w:p>
        </w:tc>
        <w:tc>
          <w:tcPr>
            <w:tcW w:w="1134"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right"/>
              <w:rPr>
                <w:rFonts w:eastAsiaTheme="minorHAnsi"/>
                <w:color w:val="000000"/>
                <w:lang w:eastAsia="en-US"/>
              </w:rPr>
            </w:pPr>
            <w:r>
              <w:rPr>
                <w:rFonts w:eastAsiaTheme="minorHAnsi"/>
                <w:color w:val="000000"/>
                <w:lang w:eastAsia="en-US"/>
              </w:rPr>
              <w:t>218 579,37</w:t>
            </w:r>
          </w:p>
        </w:tc>
        <w:tc>
          <w:tcPr>
            <w:tcW w:w="879"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right"/>
              <w:rPr>
                <w:rFonts w:eastAsiaTheme="minorHAnsi"/>
                <w:color w:val="000000"/>
                <w:lang w:eastAsia="en-US"/>
              </w:rPr>
            </w:pPr>
            <w:r>
              <w:rPr>
                <w:rFonts w:eastAsiaTheme="minorHAnsi"/>
                <w:color w:val="000000"/>
                <w:lang w:eastAsia="en-US"/>
              </w:rPr>
              <w:t>0,00</w:t>
            </w:r>
          </w:p>
        </w:tc>
      </w:tr>
      <w:tr w:rsidR="00292154" w:rsidTr="00292154">
        <w:trPr>
          <w:trHeight w:val="182"/>
        </w:trPr>
        <w:tc>
          <w:tcPr>
            <w:tcW w:w="5246"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rPr>
                <w:rFonts w:eastAsiaTheme="minorHAnsi"/>
                <w:color w:val="000000"/>
                <w:lang w:eastAsia="en-US"/>
              </w:rPr>
            </w:pPr>
            <w:r>
              <w:rPr>
                <w:rFonts w:eastAsiaTheme="minorHAnsi"/>
                <w:color w:val="000000"/>
                <w:lang w:eastAsia="en-US"/>
              </w:rPr>
              <w:t>Изменение остатков средств</w:t>
            </w:r>
          </w:p>
        </w:tc>
        <w:tc>
          <w:tcPr>
            <w:tcW w:w="425"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center"/>
              <w:rPr>
                <w:rFonts w:eastAsiaTheme="minorHAnsi"/>
                <w:color w:val="000000"/>
                <w:lang w:eastAsia="en-US"/>
              </w:rPr>
            </w:pPr>
            <w:r>
              <w:rPr>
                <w:rFonts w:eastAsiaTheme="minorHAnsi"/>
                <w:color w:val="000000"/>
                <w:lang w:eastAsia="en-US"/>
              </w:rPr>
              <w:t>700</w:t>
            </w:r>
          </w:p>
        </w:tc>
        <w:tc>
          <w:tcPr>
            <w:tcW w:w="2268"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center"/>
              <w:rPr>
                <w:rFonts w:eastAsiaTheme="minorHAnsi"/>
                <w:color w:val="000000"/>
                <w:lang w:eastAsia="en-US"/>
              </w:rPr>
            </w:pPr>
            <w:r>
              <w:rPr>
                <w:rFonts w:eastAsiaTheme="minorHAnsi"/>
                <w:color w:val="000000"/>
                <w:lang w:eastAsia="en-US"/>
              </w:rPr>
              <w:t>000 01000000000000000</w:t>
            </w:r>
          </w:p>
        </w:tc>
        <w:tc>
          <w:tcPr>
            <w:tcW w:w="1276"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right"/>
              <w:rPr>
                <w:rFonts w:eastAsiaTheme="minorHAnsi"/>
                <w:color w:val="000000"/>
                <w:lang w:eastAsia="en-US"/>
              </w:rPr>
            </w:pPr>
            <w:r>
              <w:rPr>
                <w:rFonts w:eastAsiaTheme="minorHAnsi"/>
                <w:color w:val="000000"/>
                <w:lang w:eastAsia="en-US"/>
              </w:rPr>
              <w:t>0,00</w:t>
            </w:r>
          </w:p>
        </w:tc>
        <w:tc>
          <w:tcPr>
            <w:tcW w:w="1134"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right"/>
              <w:rPr>
                <w:rFonts w:eastAsiaTheme="minorHAnsi"/>
                <w:color w:val="000000"/>
                <w:lang w:eastAsia="en-US"/>
              </w:rPr>
            </w:pPr>
            <w:r>
              <w:rPr>
                <w:rFonts w:eastAsiaTheme="minorHAnsi"/>
                <w:color w:val="000000"/>
                <w:lang w:eastAsia="en-US"/>
              </w:rPr>
              <w:t>218 579,37</w:t>
            </w:r>
          </w:p>
        </w:tc>
        <w:tc>
          <w:tcPr>
            <w:tcW w:w="879"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right"/>
              <w:rPr>
                <w:rFonts w:eastAsiaTheme="minorHAnsi"/>
                <w:color w:val="000000"/>
                <w:lang w:eastAsia="en-US"/>
              </w:rPr>
            </w:pPr>
            <w:r>
              <w:rPr>
                <w:rFonts w:eastAsiaTheme="minorHAnsi"/>
                <w:color w:val="000000"/>
                <w:lang w:eastAsia="en-US"/>
              </w:rPr>
              <w:t>0,00</w:t>
            </w:r>
          </w:p>
        </w:tc>
      </w:tr>
      <w:tr w:rsidR="00292154" w:rsidTr="00292154">
        <w:trPr>
          <w:trHeight w:val="182"/>
        </w:trPr>
        <w:tc>
          <w:tcPr>
            <w:tcW w:w="5246"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rPr>
                <w:rFonts w:eastAsiaTheme="minorHAnsi"/>
                <w:color w:val="000000"/>
                <w:lang w:eastAsia="en-US"/>
              </w:rPr>
            </w:pPr>
            <w:r>
              <w:rPr>
                <w:rFonts w:eastAsiaTheme="minorHAnsi"/>
                <w:color w:val="000000"/>
                <w:lang w:eastAsia="en-US"/>
              </w:rPr>
              <w:t>Изменение остатков средств на счетах по учету средств бюджетов</w:t>
            </w:r>
          </w:p>
        </w:tc>
        <w:tc>
          <w:tcPr>
            <w:tcW w:w="425"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center"/>
              <w:rPr>
                <w:rFonts w:eastAsiaTheme="minorHAnsi"/>
                <w:color w:val="000000"/>
                <w:lang w:eastAsia="en-US"/>
              </w:rPr>
            </w:pPr>
            <w:r>
              <w:rPr>
                <w:rFonts w:eastAsiaTheme="minorHAnsi"/>
                <w:color w:val="000000"/>
                <w:lang w:eastAsia="en-US"/>
              </w:rPr>
              <w:t>700</w:t>
            </w:r>
          </w:p>
        </w:tc>
        <w:tc>
          <w:tcPr>
            <w:tcW w:w="2268"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center"/>
              <w:rPr>
                <w:rFonts w:eastAsiaTheme="minorHAnsi"/>
                <w:color w:val="000000"/>
                <w:lang w:eastAsia="en-US"/>
              </w:rPr>
            </w:pPr>
            <w:r>
              <w:rPr>
                <w:rFonts w:eastAsiaTheme="minorHAnsi"/>
                <w:color w:val="000000"/>
                <w:lang w:eastAsia="en-US"/>
              </w:rPr>
              <w:t>000 01050000000000000</w:t>
            </w:r>
          </w:p>
        </w:tc>
        <w:tc>
          <w:tcPr>
            <w:tcW w:w="1276"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right"/>
              <w:rPr>
                <w:rFonts w:eastAsiaTheme="minorHAnsi"/>
                <w:color w:val="000000"/>
                <w:lang w:eastAsia="en-US"/>
              </w:rPr>
            </w:pPr>
            <w:r>
              <w:rPr>
                <w:rFonts w:eastAsiaTheme="minorHAnsi"/>
                <w:color w:val="000000"/>
                <w:lang w:eastAsia="en-US"/>
              </w:rPr>
              <w:t>0,00</w:t>
            </w:r>
          </w:p>
        </w:tc>
        <w:tc>
          <w:tcPr>
            <w:tcW w:w="1134"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right"/>
              <w:rPr>
                <w:rFonts w:eastAsiaTheme="minorHAnsi"/>
                <w:color w:val="000000"/>
                <w:lang w:eastAsia="en-US"/>
              </w:rPr>
            </w:pPr>
            <w:r>
              <w:rPr>
                <w:rFonts w:eastAsiaTheme="minorHAnsi"/>
                <w:color w:val="000000"/>
                <w:lang w:eastAsia="en-US"/>
              </w:rPr>
              <w:t>218 579,37</w:t>
            </w:r>
          </w:p>
        </w:tc>
        <w:tc>
          <w:tcPr>
            <w:tcW w:w="879"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right"/>
              <w:rPr>
                <w:rFonts w:eastAsiaTheme="minorHAnsi"/>
                <w:color w:val="000000"/>
                <w:lang w:eastAsia="en-US"/>
              </w:rPr>
            </w:pPr>
            <w:r>
              <w:rPr>
                <w:rFonts w:eastAsiaTheme="minorHAnsi"/>
                <w:color w:val="000000"/>
                <w:lang w:eastAsia="en-US"/>
              </w:rPr>
              <w:t>0,00</w:t>
            </w:r>
          </w:p>
        </w:tc>
      </w:tr>
      <w:tr w:rsidR="00292154" w:rsidTr="00292154">
        <w:trPr>
          <w:trHeight w:val="182"/>
        </w:trPr>
        <w:tc>
          <w:tcPr>
            <w:tcW w:w="5246"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rPr>
                <w:rFonts w:eastAsiaTheme="minorHAnsi"/>
                <w:color w:val="000000"/>
                <w:lang w:eastAsia="en-US"/>
              </w:rPr>
            </w:pPr>
            <w:r>
              <w:rPr>
                <w:rFonts w:eastAsiaTheme="minorHAnsi"/>
                <w:color w:val="000000"/>
                <w:lang w:eastAsia="en-US"/>
              </w:rPr>
              <w:t>увеличение остатков средств, всего</w:t>
            </w:r>
          </w:p>
        </w:tc>
        <w:tc>
          <w:tcPr>
            <w:tcW w:w="425"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center"/>
              <w:rPr>
                <w:rFonts w:eastAsiaTheme="minorHAnsi"/>
                <w:color w:val="000000"/>
                <w:lang w:eastAsia="en-US"/>
              </w:rPr>
            </w:pPr>
            <w:r>
              <w:rPr>
                <w:rFonts w:eastAsiaTheme="minorHAnsi"/>
                <w:color w:val="000000"/>
                <w:lang w:eastAsia="en-US"/>
              </w:rPr>
              <w:t>710</w:t>
            </w:r>
          </w:p>
        </w:tc>
        <w:tc>
          <w:tcPr>
            <w:tcW w:w="2268"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center"/>
              <w:rPr>
                <w:rFonts w:eastAsiaTheme="minorHAnsi"/>
                <w:color w:val="000000"/>
                <w:lang w:eastAsia="en-US"/>
              </w:rPr>
            </w:pPr>
            <w:r>
              <w:rPr>
                <w:rFonts w:eastAsiaTheme="minorHAnsi"/>
                <w:color w:val="000000"/>
                <w:lang w:eastAsia="en-US"/>
              </w:rPr>
              <w:t>000 01050000000000500</w:t>
            </w:r>
          </w:p>
        </w:tc>
        <w:tc>
          <w:tcPr>
            <w:tcW w:w="1276"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right"/>
              <w:rPr>
                <w:rFonts w:eastAsiaTheme="minorHAnsi"/>
                <w:color w:val="000000"/>
                <w:lang w:eastAsia="en-US"/>
              </w:rPr>
            </w:pPr>
            <w:r>
              <w:rPr>
                <w:rFonts w:eastAsiaTheme="minorHAnsi"/>
                <w:color w:val="000000"/>
                <w:lang w:eastAsia="en-US"/>
              </w:rPr>
              <w:t>-4 831 570,00</w:t>
            </w:r>
          </w:p>
        </w:tc>
        <w:tc>
          <w:tcPr>
            <w:tcW w:w="1134"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right"/>
              <w:rPr>
                <w:rFonts w:eastAsiaTheme="minorHAnsi"/>
                <w:color w:val="000000"/>
                <w:lang w:eastAsia="en-US"/>
              </w:rPr>
            </w:pPr>
            <w:r>
              <w:rPr>
                <w:rFonts w:eastAsiaTheme="minorHAnsi"/>
                <w:color w:val="000000"/>
                <w:lang w:eastAsia="en-US"/>
              </w:rPr>
              <w:t>-2 011 301,14</w:t>
            </w:r>
          </w:p>
        </w:tc>
        <w:tc>
          <w:tcPr>
            <w:tcW w:w="879"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center"/>
              <w:rPr>
                <w:rFonts w:eastAsiaTheme="minorHAnsi"/>
                <w:color w:val="000000"/>
                <w:lang w:eastAsia="en-US"/>
              </w:rPr>
            </w:pPr>
            <w:r>
              <w:rPr>
                <w:rFonts w:eastAsiaTheme="minorHAnsi"/>
                <w:color w:val="000000"/>
                <w:lang w:eastAsia="en-US"/>
              </w:rPr>
              <w:t>Х</w:t>
            </w:r>
          </w:p>
        </w:tc>
      </w:tr>
      <w:tr w:rsidR="00292154" w:rsidTr="00292154">
        <w:trPr>
          <w:trHeight w:val="182"/>
        </w:trPr>
        <w:tc>
          <w:tcPr>
            <w:tcW w:w="5246"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rPr>
                <w:rFonts w:eastAsiaTheme="minorHAnsi"/>
                <w:color w:val="000000"/>
                <w:lang w:eastAsia="en-US"/>
              </w:rPr>
            </w:pPr>
            <w:r>
              <w:rPr>
                <w:rFonts w:eastAsiaTheme="minorHAnsi"/>
                <w:color w:val="000000"/>
                <w:lang w:eastAsia="en-US"/>
              </w:rPr>
              <w:t>Увеличение прочих остатков средств бюджетов</w:t>
            </w:r>
          </w:p>
        </w:tc>
        <w:tc>
          <w:tcPr>
            <w:tcW w:w="425"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center"/>
              <w:rPr>
                <w:rFonts w:eastAsiaTheme="minorHAnsi"/>
                <w:color w:val="000000"/>
                <w:lang w:eastAsia="en-US"/>
              </w:rPr>
            </w:pPr>
            <w:r>
              <w:rPr>
                <w:rFonts w:eastAsiaTheme="minorHAnsi"/>
                <w:color w:val="000000"/>
                <w:lang w:eastAsia="en-US"/>
              </w:rPr>
              <w:t>710</w:t>
            </w:r>
          </w:p>
        </w:tc>
        <w:tc>
          <w:tcPr>
            <w:tcW w:w="2268"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center"/>
              <w:rPr>
                <w:rFonts w:eastAsiaTheme="minorHAnsi"/>
                <w:color w:val="000000"/>
                <w:lang w:eastAsia="en-US"/>
              </w:rPr>
            </w:pPr>
            <w:r>
              <w:rPr>
                <w:rFonts w:eastAsiaTheme="minorHAnsi"/>
                <w:color w:val="000000"/>
                <w:lang w:eastAsia="en-US"/>
              </w:rPr>
              <w:t>000 01050200000000500</w:t>
            </w:r>
          </w:p>
        </w:tc>
        <w:tc>
          <w:tcPr>
            <w:tcW w:w="1276"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right"/>
              <w:rPr>
                <w:rFonts w:eastAsiaTheme="minorHAnsi"/>
                <w:color w:val="000000"/>
                <w:lang w:eastAsia="en-US"/>
              </w:rPr>
            </w:pPr>
            <w:r>
              <w:rPr>
                <w:rFonts w:eastAsiaTheme="minorHAnsi"/>
                <w:color w:val="000000"/>
                <w:lang w:eastAsia="en-US"/>
              </w:rPr>
              <w:t>-4 831 570,00</w:t>
            </w:r>
          </w:p>
        </w:tc>
        <w:tc>
          <w:tcPr>
            <w:tcW w:w="1134"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right"/>
              <w:rPr>
                <w:rFonts w:eastAsiaTheme="minorHAnsi"/>
                <w:color w:val="000000"/>
                <w:lang w:eastAsia="en-US"/>
              </w:rPr>
            </w:pPr>
            <w:r>
              <w:rPr>
                <w:rFonts w:eastAsiaTheme="minorHAnsi"/>
                <w:color w:val="000000"/>
                <w:lang w:eastAsia="en-US"/>
              </w:rPr>
              <w:t>-2 011 301,14</w:t>
            </w:r>
          </w:p>
        </w:tc>
        <w:tc>
          <w:tcPr>
            <w:tcW w:w="879"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center"/>
              <w:rPr>
                <w:rFonts w:eastAsiaTheme="minorHAnsi"/>
                <w:color w:val="000000"/>
                <w:lang w:eastAsia="en-US"/>
              </w:rPr>
            </w:pPr>
            <w:r>
              <w:rPr>
                <w:rFonts w:eastAsiaTheme="minorHAnsi"/>
                <w:color w:val="000000"/>
                <w:lang w:eastAsia="en-US"/>
              </w:rPr>
              <w:t>Х</w:t>
            </w:r>
          </w:p>
        </w:tc>
      </w:tr>
      <w:tr w:rsidR="00292154" w:rsidTr="00292154">
        <w:trPr>
          <w:trHeight w:val="182"/>
        </w:trPr>
        <w:tc>
          <w:tcPr>
            <w:tcW w:w="5246"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rPr>
                <w:rFonts w:eastAsiaTheme="minorHAnsi"/>
                <w:color w:val="000000"/>
                <w:lang w:eastAsia="en-US"/>
              </w:rPr>
            </w:pPr>
            <w:r>
              <w:rPr>
                <w:rFonts w:eastAsiaTheme="minorHAnsi"/>
                <w:color w:val="000000"/>
                <w:lang w:eastAsia="en-US"/>
              </w:rPr>
              <w:t>Увеличение прочих остатков денежных средств бюджетов</w:t>
            </w:r>
          </w:p>
        </w:tc>
        <w:tc>
          <w:tcPr>
            <w:tcW w:w="425"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center"/>
              <w:rPr>
                <w:rFonts w:eastAsiaTheme="minorHAnsi"/>
                <w:color w:val="000000"/>
                <w:lang w:eastAsia="en-US"/>
              </w:rPr>
            </w:pPr>
            <w:r>
              <w:rPr>
                <w:rFonts w:eastAsiaTheme="minorHAnsi"/>
                <w:color w:val="000000"/>
                <w:lang w:eastAsia="en-US"/>
              </w:rPr>
              <w:t>710</w:t>
            </w:r>
          </w:p>
        </w:tc>
        <w:tc>
          <w:tcPr>
            <w:tcW w:w="2268"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center"/>
              <w:rPr>
                <w:rFonts w:eastAsiaTheme="minorHAnsi"/>
                <w:color w:val="000000"/>
                <w:lang w:eastAsia="en-US"/>
              </w:rPr>
            </w:pPr>
            <w:r>
              <w:rPr>
                <w:rFonts w:eastAsiaTheme="minorHAnsi"/>
                <w:color w:val="000000"/>
                <w:lang w:eastAsia="en-US"/>
              </w:rPr>
              <w:t>000 01050201000000510</w:t>
            </w:r>
          </w:p>
        </w:tc>
        <w:tc>
          <w:tcPr>
            <w:tcW w:w="1276"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right"/>
              <w:rPr>
                <w:rFonts w:eastAsiaTheme="minorHAnsi"/>
                <w:color w:val="000000"/>
                <w:lang w:eastAsia="en-US"/>
              </w:rPr>
            </w:pPr>
            <w:r>
              <w:rPr>
                <w:rFonts w:eastAsiaTheme="minorHAnsi"/>
                <w:color w:val="000000"/>
                <w:lang w:eastAsia="en-US"/>
              </w:rPr>
              <w:t>-4 831 570,00</w:t>
            </w:r>
          </w:p>
        </w:tc>
        <w:tc>
          <w:tcPr>
            <w:tcW w:w="1134"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right"/>
              <w:rPr>
                <w:rFonts w:eastAsiaTheme="minorHAnsi"/>
                <w:color w:val="000000"/>
                <w:lang w:eastAsia="en-US"/>
              </w:rPr>
            </w:pPr>
            <w:r>
              <w:rPr>
                <w:rFonts w:eastAsiaTheme="minorHAnsi"/>
                <w:color w:val="000000"/>
                <w:lang w:eastAsia="en-US"/>
              </w:rPr>
              <w:t>-2 011 301,14</w:t>
            </w:r>
          </w:p>
        </w:tc>
        <w:tc>
          <w:tcPr>
            <w:tcW w:w="879"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center"/>
              <w:rPr>
                <w:rFonts w:eastAsiaTheme="minorHAnsi"/>
                <w:color w:val="000000"/>
                <w:lang w:eastAsia="en-US"/>
              </w:rPr>
            </w:pPr>
            <w:r>
              <w:rPr>
                <w:rFonts w:eastAsiaTheme="minorHAnsi"/>
                <w:color w:val="000000"/>
                <w:lang w:eastAsia="en-US"/>
              </w:rPr>
              <w:t>Х</w:t>
            </w:r>
          </w:p>
        </w:tc>
      </w:tr>
      <w:tr w:rsidR="00292154" w:rsidTr="00292154">
        <w:trPr>
          <w:trHeight w:val="182"/>
        </w:trPr>
        <w:tc>
          <w:tcPr>
            <w:tcW w:w="5246"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rPr>
                <w:rFonts w:eastAsiaTheme="minorHAnsi"/>
                <w:color w:val="000000"/>
                <w:lang w:eastAsia="en-US"/>
              </w:rPr>
            </w:pPr>
            <w:r>
              <w:rPr>
                <w:rFonts w:eastAsiaTheme="minorHAnsi"/>
                <w:color w:val="000000"/>
                <w:lang w:eastAsia="en-US"/>
              </w:rPr>
              <w:t>Увеличение прочих остатков денежных средств бюджетов сельских поселений</w:t>
            </w:r>
          </w:p>
        </w:tc>
        <w:tc>
          <w:tcPr>
            <w:tcW w:w="425"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center"/>
              <w:rPr>
                <w:rFonts w:eastAsiaTheme="minorHAnsi"/>
                <w:color w:val="000000"/>
                <w:lang w:eastAsia="en-US"/>
              </w:rPr>
            </w:pPr>
            <w:r>
              <w:rPr>
                <w:rFonts w:eastAsiaTheme="minorHAnsi"/>
                <w:color w:val="000000"/>
                <w:lang w:eastAsia="en-US"/>
              </w:rPr>
              <w:t>710</w:t>
            </w:r>
          </w:p>
        </w:tc>
        <w:tc>
          <w:tcPr>
            <w:tcW w:w="2268"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center"/>
              <w:rPr>
                <w:rFonts w:eastAsiaTheme="minorHAnsi"/>
                <w:color w:val="000000"/>
                <w:lang w:eastAsia="en-US"/>
              </w:rPr>
            </w:pPr>
            <w:r>
              <w:rPr>
                <w:rFonts w:eastAsiaTheme="minorHAnsi"/>
                <w:color w:val="000000"/>
                <w:lang w:eastAsia="en-US"/>
              </w:rPr>
              <w:t>000 01050201100000510</w:t>
            </w:r>
          </w:p>
        </w:tc>
        <w:tc>
          <w:tcPr>
            <w:tcW w:w="1276"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right"/>
              <w:rPr>
                <w:rFonts w:eastAsiaTheme="minorHAnsi"/>
                <w:color w:val="000000"/>
                <w:lang w:eastAsia="en-US"/>
              </w:rPr>
            </w:pPr>
            <w:r>
              <w:rPr>
                <w:rFonts w:eastAsiaTheme="minorHAnsi"/>
                <w:color w:val="000000"/>
                <w:lang w:eastAsia="en-US"/>
              </w:rPr>
              <w:t>-4 831 570,00</w:t>
            </w:r>
          </w:p>
        </w:tc>
        <w:tc>
          <w:tcPr>
            <w:tcW w:w="1134"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right"/>
              <w:rPr>
                <w:rFonts w:eastAsiaTheme="minorHAnsi"/>
                <w:color w:val="000000"/>
                <w:lang w:eastAsia="en-US"/>
              </w:rPr>
            </w:pPr>
            <w:r>
              <w:rPr>
                <w:rFonts w:eastAsiaTheme="minorHAnsi"/>
                <w:color w:val="000000"/>
                <w:lang w:eastAsia="en-US"/>
              </w:rPr>
              <w:t>-2 011 301,14</w:t>
            </w:r>
          </w:p>
        </w:tc>
        <w:tc>
          <w:tcPr>
            <w:tcW w:w="879"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center"/>
              <w:rPr>
                <w:rFonts w:eastAsiaTheme="minorHAnsi"/>
                <w:color w:val="000000"/>
                <w:lang w:eastAsia="en-US"/>
              </w:rPr>
            </w:pPr>
            <w:r>
              <w:rPr>
                <w:rFonts w:eastAsiaTheme="minorHAnsi"/>
                <w:color w:val="000000"/>
                <w:lang w:eastAsia="en-US"/>
              </w:rPr>
              <w:t>Х</w:t>
            </w:r>
          </w:p>
        </w:tc>
      </w:tr>
      <w:tr w:rsidR="00292154" w:rsidTr="00292154">
        <w:trPr>
          <w:trHeight w:val="182"/>
        </w:trPr>
        <w:tc>
          <w:tcPr>
            <w:tcW w:w="5246"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rPr>
                <w:rFonts w:eastAsiaTheme="minorHAnsi"/>
                <w:color w:val="000000"/>
                <w:lang w:eastAsia="en-US"/>
              </w:rPr>
            </w:pPr>
            <w:r>
              <w:rPr>
                <w:rFonts w:eastAsiaTheme="minorHAnsi"/>
                <w:color w:val="000000"/>
                <w:lang w:eastAsia="en-US"/>
              </w:rPr>
              <w:t>уменьшение остатков средств, всего</w:t>
            </w:r>
          </w:p>
        </w:tc>
        <w:tc>
          <w:tcPr>
            <w:tcW w:w="425"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center"/>
              <w:rPr>
                <w:rFonts w:eastAsiaTheme="minorHAnsi"/>
                <w:color w:val="000000"/>
                <w:lang w:eastAsia="en-US"/>
              </w:rPr>
            </w:pPr>
            <w:r>
              <w:rPr>
                <w:rFonts w:eastAsiaTheme="minorHAnsi"/>
                <w:color w:val="000000"/>
                <w:lang w:eastAsia="en-US"/>
              </w:rPr>
              <w:t>720</w:t>
            </w:r>
          </w:p>
        </w:tc>
        <w:tc>
          <w:tcPr>
            <w:tcW w:w="2268"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center"/>
              <w:rPr>
                <w:rFonts w:eastAsiaTheme="minorHAnsi"/>
                <w:color w:val="000000"/>
                <w:lang w:eastAsia="en-US"/>
              </w:rPr>
            </w:pPr>
            <w:r>
              <w:rPr>
                <w:rFonts w:eastAsiaTheme="minorHAnsi"/>
                <w:color w:val="000000"/>
                <w:lang w:eastAsia="en-US"/>
              </w:rPr>
              <w:t>000 01050000000000600</w:t>
            </w:r>
          </w:p>
        </w:tc>
        <w:tc>
          <w:tcPr>
            <w:tcW w:w="1276"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right"/>
              <w:rPr>
                <w:rFonts w:eastAsiaTheme="minorHAnsi"/>
                <w:color w:val="000000"/>
                <w:lang w:eastAsia="en-US"/>
              </w:rPr>
            </w:pPr>
            <w:r>
              <w:rPr>
                <w:rFonts w:eastAsiaTheme="minorHAnsi"/>
                <w:color w:val="000000"/>
                <w:lang w:eastAsia="en-US"/>
              </w:rPr>
              <w:t>4 831 570,00</w:t>
            </w:r>
          </w:p>
        </w:tc>
        <w:tc>
          <w:tcPr>
            <w:tcW w:w="1134"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right"/>
              <w:rPr>
                <w:rFonts w:eastAsiaTheme="minorHAnsi"/>
                <w:color w:val="000000"/>
                <w:lang w:eastAsia="en-US"/>
              </w:rPr>
            </w:pPr>
            <w:r>
              <w:rPr>
                <w:rFonts w:eastAsiaTheme="minorHAnsi"/>
                <w:color w:val="000000"/>
                <w:lang w:eastAsia="en-US"/>
              </w:rPr>
              <w:t>2 229 880,51</w:t>
            </w:r>
          </w:p>
        </w:tc>
        <w:tc>
          <w:tcPr>
            <w:tcW w:w="879"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center"/>
              <w:rPr>
                <w:rFonts w:eastAsiaTheme="minorHAnsi"/>
                <w:color w:val="000000"/>
                <w:lang w:eastAsia="en-US"/>
              </w:rPr>
            </w:pPr>
            <w:r>
              <w:rPr>
                <w:rFonts w:eastAsiaTheme="minorHAnsi"/>
                <w:color w:val="000000"/>
                <w:lang w:eastAsia="en-US"/>
              </w:rPr>
              <w:t>Х</w:t>
            </w:r>
          </w:p>
        </w:tc>
      </w:tr>
      <w:tr w:rsidR="00292154" w:rsidTr="00292154">
        <w:trPr>
          <w:trHeight w:val="182"/>
        </w:trPr>
        <w:tc>
          <w:tcPr>
            <w:tcW w:w="5246"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rPr>
                <w:rFonts w:eastAsiaTheme="minorHAnsi"/>
                <w:color w:val="000000"/>
                <w:lang w:eastAsia="en-US"/>
              </w:rPr>
            </w:pPr>
            <w:r>
              <w:rPr>
                <w:rFonts w:eastAsiaTheme="minorHAnsi"/>
                <w:color w:val="000000"/>
                <w:lang w:eastAsia="en-US"/>
              </w:rPr>
              <w:t>Уменьшение прочих остатков средств бюджетов</w:t>
            </w:r>
          </w:p>
        </w:tc>
        <w:tc>
          <w:tcPr>
            <w:tcW w:w="425"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center"/>
              <w:rPr>
                <w:rFonts w:eastAsiaTheme="minorHAnsi"/>
                <w:color w:val="000000"/>
                <w:lang w:eastAsia="en-US"/>
              </w:rPr>
            </w:pPr>
            <w:r>
              <w:rPr>
                <w:rFonts w:eastAsiaTheme="minorHAnsi"/>
                <w:color w:val="000000"/>
                <w:lang w:eastAsia="en-US"/>
              </w:rPr>
              <w:t>720</w:t>
            </w:r>
          </w:p>
        </w:tc>
        <w:tc>
          <w:tcPr>
            <w:tcW w:w="2268"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center"/>
              <w:rPr>
                <w:rFonts w:eastAsiaTheme="minorHAnsi"/>
                <w:color w:val="000000"/>
                <w:lang w:eastAsia="en-US"/>
              </w:rPr>
            </w:pPr>
            <w:r>
              <w:rPr>
                <w:rFonts w:eastAsiaTheme="minorHAnsi"/>
                <w:color w:val="000000"/>
                <w:lang w:eastAsia="en-US"/>
              </w:rPr>
              <w:t>000 01050200000000600</w:t>
            </w:r>
          </w:p>
        </w:tc>
        <w:tc>
          <w:tcPr>
            <w:tcW w:w="1276"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right"/>
              <w:rPr>
                <w:rFonts w:eastAsiaTheme="minorHAnsi"/>
                <w:color w:val="000000"/>
                <w:lang w:eastAsia="en-US"/>
              </w:rPr>
            </w:pPr>
            <w:r>
              <w:rPr>
                <w:rFonts w:eastAsiaTheme="minorHAnsi"/>
                <w:color w:val="000000"/>
                <w:lang w:eastAsia="en-US"/>
              </w:rPr>
              <w:t>4 831 570,00</w:t>
            </w:r>
          </w:p>
        </w:tc>
        <w:tc>
          <w:tcPr>
            <w:tcW w:w="1134"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right"/>
              <w:rPr>
                <w:rFonts w:eastAsiaTheme="minorHAnsi"/>
                <w:color w:val="000000"/>
                <w:lang w:eastAsia="en-US"/>
              </w:rPr>
            </w:pPr>
            <w:r>
              <w:rPr>
                <w:rFonts w:eastAsiaTheme="minorHAnsi"/>
                <w:color w:val="000000"/>
                <w:lang w:eastAsia="en-US"/>
              </w:rPr>
              <w:t>2 229 880,51</w:t>
            </w:r>
          </w:p>
        </w:tc>
        <w:tc>
          <w:tcPr>
            <w:tcW w:w="879"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center"/>
              <w:rPr>
                <w:rFonts w:eastAsiaTheme="minorHAnsi"/>
                <w:color w:val="000000"/>
                <w:lang w:eastAsia="en-US"/>
              </w:rPr>
            </w:pPr>
            <w:r>
              <w:rPr>
                <w:rFonts w:eastAsiaTheme="minorHAnsi"/>
                <w:color w:val="000000"/>
                <w:lang w:eastAsia="en-US"/>
              </w:rPr>
              <w:t>Х</w:t>
            </w:r>
          </w:p>
        </w:tc>
      </w:tr>
      <w:tr w:rsidR="00292154" w:rsidTr="00292154">
        <w:trPr>
          <w:trHeight w:val="182"/>
        </w:trPr>
        <w:tc>
          <w:tcPr>
            <w:tcW w:w="5246"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rPr>
                <w:rFonts w:eastAsiaTheme="minorHAnsi"/>
                <w:color w:val="000000"/>
                <w:lang w:eastAsia="en-US"/>
              </w:rPr>
            </w:pPr>
            <w:r>
              <w:rPr>
                <w:rFonts w:eastAsiaTheme="minorHAnsi"/>
                <w:color w:val="000000"/>
                <w:lang w:eastAsia="en-US"/>
              </w:rPr>
              <w:t>Уменьшение прочих остатков денежных средств бюджетов</w:t>
            </w:r>
          </w:p>
        </w:tc>
        <w:tc>
          <w:tcPr>
            <w:tcW w:w="425"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center"/>
              <w:rPr>
                <w:rFonts w:eastAsiaTheme="minorHAnsi"/>
                <w:color w:val="000000"/>
                <w:lang w:eastAsia="en-US"/>
              </w:rPr>
            </w:pPr>
            <w:r>
              <w:rPr>
                <w:rFonts w:eastAsiaTheme="minorHAnsi"/>
                <w:color w:val="000000"/>
                <w:lang w:eastAsia="en-US"/>
              </w:rPr>
              <w:t>720</w:t>
            </w:r>
          </w:p>
        </w:tc>
        <w:tc>
          <w:tcPr>
            <w:tcW w:w="2268"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center"/>
              <w:rPr>
                <w:rFonts w:eastAsiaTheme="minorHAnsi"/>
                <w:color w:val="000000"/>
                <w:lang w:eastAsia="en-US"/>
              </w:rPr>
            </w:pPr>
            <w:r>
              <w:rPr>
                <w:rFonts w:eastAsiaTheme="minorHAnsi"/>
                <w:color w:val="000000"/>
                <w:lang w:eastAsia="en-US"/>
              </w:rPr>
              <w:t>000 01050201000000610</w:t>
            </w:r>
          </w:p>
        </w:tc>
        <w:tc>
          <w:tcPr>
            <w:tcW w:w="1276"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right"/>
              <w:rPr>
                <w:rFonts w:eastAsiaTheme="minorHAnsi"/>
                <w:color w:val="000000"/>
                <w:lang w:eastAsia="en-US"/>
              </w:rPr>
            </w:pPr>
            <w:r>
              <w:rPr>
                <w:rFonts w:eastAsiaTheme="minorHAnsi"/>
                <w:color w:val="000000"/>
                <w:lang w:eastAsia="en-US"/>
              </w:rPr>
              <w:t>4 831 570,00</w:t>
            </w:r>
          </w:p>
        </w:tc>
        <w:tc>
          <w:tcPr>
            <w:tcW w:w="1134"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right"/>
              <w:rPr>
                <w:rFonts w:eastAsiaTheme="minorHAnsi"/>
                <w:color w:val="000000"/>
                <w:lang w:eastAsia="en-US"/>
              </w:rPr>
            </w:pPr>
            <w:r>
              <w:rPr>
                <w:rFonts w:eastAsiaTheme="minorHAnsi"/>
                <w:color w:val="000000"/>
                <w:lang w:eastAsia="en-US"/>
              </w:rPr>
              <w:t>2 229 880,51</w:t>
            </w:r>
          </w:p>
        </w:tc>
        <w:tc>
          <w:tcPr>
            <w:tcW w:w="879"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center"/>
              <w:rPr>
                <w:rFonts w:eastAsiaTheme="minorHAnsi"/>
                <w:color w:val="000000"/>
                <w:lang w:eastAsia="en-US"/>
              </w:rPr>
            </w:pPr>
            <w:r>
              <w:rPr>
                <w:rFonts w:eastAsiaTheme="minorHAnsi"/>
                <w:color w:val="000000"/>
                <w:lang w:eastAsia="en-US"/>
              </w:rPr>
              <w:t>Х</w:t>
            </w:r>
          </w:p>
        </w:tc>
      </w:tr>
      <w:tr w:rsidR="00292154" w:rsidTr="00292154">
        <w:trPr>
          <w:trHeight w:val="182"/>
        </w:trPr>
        <w:tc>
          <w:tcPr>
            <w:tcW w:w="5246"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rPr>
                <w:rFonts w:eastAsiaTheme="minorHAnsi"/>
                <w:color w:val="000000"/>
                <w:lang w:eastAsia="en-US"/>
              </w:rPr>
            </w:pPr>
            <w:r>
              <w:rPr>
                <w:rFonts w:eastAsiaTheme="minorHAnsi"/>
                <w:color w:val="000000"/>
                <w:lang w:eastAsia="en-US"/>
              </w:rPr>
              <w:t>Уменьшение прочих остатков денежных средств бюджетов сельских поселений</w:t>
            </w:r>
          </w:p>
        </w:tc>
        <w:tc>
          <w:tcPr>
            <w:tcW w:w="425"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center"/>
              <w:rPr>
                <w:rFonts w:eastAsiaTheme="minorHAnsi"/>
                <w:color w:val="000000"/>
                <w:lang w:eastAsia="en-US"/>
              </w:rPr>
            </w:pPr>
            <w:r>
              <w:rPr>
                <w:rFonts w:eastAsiaTheme="minorHAnsi"/>
                <w:color w:val="000000"/>
                <w:lang w:eastAsia="en-US"/>
              </w:rPr>
              <w:t>720</w:t>
            </w:r>
          </w:p>
        </w:tc>
        <w:tc>
          <w:tcPr>
            <w:tcW w:w="2268"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center"/>
              <w:rPr>
                <w:rFonts w:eastAsiaTheme="minorHAnsi"/>
                <w:color w:val="000000"/>
                <w:lang w:eastAsia="en-US"/>
              </w:rPr>
            </w:pPr>
            <w:r>
              <w:rPr>
                <w:rFonts w:eastAsiaTheme="minorHAnsi"/>
                <w:color w:val="000000"/>
                <w:lang w:eastAsia="en-US"/>
              </w:rPr>
              <w:t>000 01050201100000610</w:t>
            </w:r>
          </w:p>
        </w:tc>
        <w:tc>
          <w:tcPr>
            <w:tcW w:w="1276"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right"/>
              <w:rPr>
                <w:rFonts w:eastAsiaTheme="minorHAnsi"/>
                <w:color w:val="000000"/>
                <w:lang w:eastAsia="en-US"/>
              </w:rPr>
            </w:pPr>
            <w:r>
              <w:rPr>
                <w:rFonts w:eastAsiaTheme="minorHAnsi"/>
                <w:color w:val="000000"/>
                <w:lang w:eastAsia="en-US"/>
              </w:rPr>
              <w:t>4 831 570,00</w:t>
            </w:r>
          </w:p>
        </w:tc>
        <w:tc>
          <w:tcPr>
            <w:tcW w:w="1134"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right"/>
              <w:rPr>
                <w:rFonts w:eastAsiaTheme="minorHAnsi"/>
                <w:color w:val="000000"/>
                <w:lang w:eastAsia="en-US"/>
              </w:rPr>
            </w:pPr>
            <w:r>
              <w:rPr>
                <w:rFonts w:eastAsiaTheme="minorHAnsi"/>
                <w:color w:val="000000"/>
                <w:lang w:eastAsia="en-US"/>
              </w:rPr>
              <w:t>2 229 880,51</w:t>
            </w:r>
          </w:p>
        </w:tc>
        <w:tc>
          <w:tcPr>
            <w:tcW w:w="879"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center"/>
              <w:rPr>
                <w:rFonts w:eastAsiaTheme="minorHAnsi"/>
                <w:color w:val="000000"/>
                <w:lang w:eastAsia="en-US"/>
              </w:rPr>
            </w:pPr>
            <w:r>
              <w:rPr>
                <w:rFonts w:eastAsiaTheme="minorHAnsi"/>
                <w:color w:val="000000"/>
                <w:lang w:eastAsia="en-US"/>
              </w:rPr>
              <w:t>Х</w:t>
            </w:r>
          </w:p>
        </w:tc>
      </w:tr>
      <w:tr w:rsidR="00292154" w:rsidTr="00292154">
        <w:trPr>
          <w:trHeight w:val="319"/>
        </w:trPr>
        <w:tc>
          <w:tcPr>
            <w:tcW w:w="5246"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rPr>
                <w:rFonts w:eastAsiaTheme="minorHAnsi"/>
                <w:color w:val="000000"/>
                <w:lang w:eastAsia="en-US"/>
              </w:rPr>
            </w:pPr>
            <w:r>
              <w:rPr>
                <w:rFonts w:eastAsiaTheme="minorHAnsi"/>
                <w:color w:val="000000"/>
                <w:lang w:eastAsia="en-US"/>
              </w:rPr>
              <w:t>Изменение иных финансовых активов за счет средств, размещенных в депозиты в валюте Российской Федерации и иностранной валюте в кредитных организациях</w:t>
            </w:r>
          </w:p>
        </w:tc>
        <w:tc>
          <w:tcPr>
            <w:tcW w:w="425"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center"/>
              <w:rPr>
                <w:rFonts w:eastAsiaTheme="minorHAnsi"/>
                <w:color w:val="000000"/>
                <w:lang w:eastAsia="en-US"/>
              </w:rPr>
            </w:pPr>
            <w:r>
              <w:rPr>
                <w:rFonts w:eastAsiaTheme="minorHAnsi"/>
                <w:color w:val="000000"/>
                <w:lang w:eastAsia="en-US"/>
              </w:rPr>
              <w:t>700</w:t>
            </w:r>
          </w:p>
        </w:tc>
        <w:tc>
          <w:tcPr>
            <w:tcW w:w="2268"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center"/>
              <w:rPr>
                <w:rFonts w:eastAsiaTheme="minorHAnsi"/>
                <w:color w:val="000000"/>
                <w:lang w:eastAsia="en-US"/>
              </w:rPr>
            </w:pPr>
            <w:r>
              <w:rPr>
                <w:rFonts w:eastAsiaTheme="minorHAnsi"/>
                <w:color w:val="000000"/>
                <w:lang w:eastAsia="en-US"/>
              </w:rPr>
              <w:t>000 01060000000000000</w:t>
            </w:r>
          </w:p>
        </w:tc>
        <w:tc>
          <w:tcPr>
            <w:tcW w:w="1276"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right"/>
              <w:rPr>
                <w:rFonts w:eastAsiaTheme="minorHAnsi"/>
                <w:color w:val="000000"/>
                <w:lang w:eastAsia="en-US"/>
              </w:rPr>
            </w:pPr>
            <w:r>
              <w:rPr>
                <w:rFonts w:eastAsiaTheme="minorHAnsi"/>
                <w:color w:val="000000"/>
                <w:lang w:eastAsia="en-US"/>
              </w:rPr>
              <w:t>0,00</w:t>
            </w:r>
          </w:p>
        </w:tc>
        <w:tc>
          <w:tcPr>
            <w:tcW w:w="1134"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right"/>
              <w:rPr>
                <w:rFonts w:eastAsiaTheme="minorHAnsi"/>
                <w:color w:val="000000"/>
                <w:lang w:eastAsia="en-US"/>
              </w:rPr>
            </w:pPr>
            <w:r>
              <w:rPr>
                <w:rFonts w:eastAsiaTheme="minorHAnsi"/>
                <w:color w:val="000000"/>
                <w:lang w:eastAsia="en-US"/>
              </w:rPr>
              <w:t>0,00</w:t>
            </w:r>
          </w:p>
        </w:tc>
        <w:tc>
          <w:tcPr>
            <w:tcW w:w="879"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right"/>
              <w:rPr>
                <w:rFonts w:eastAsiaTheme="minorHAnsi"/>
                <w:color w:val="000000"/>
                <w:lang w:eastAsia="en-US"/>
              </w:rPr>
            </w:pPr>
            <w:r>
              <w:rPr>
                <w:rFonts w:eastAsiaTheme="minorHAnsi"/>
                <w:color w:val="000000"/>
                <w:lang w:eastAsia="en-US"/>
              </w:rPr>
              <w:t>0,00</w:t>
            </w:r>
          </w:p>
        </w:tc>
      </w:tr>
      <w:tr w:rsidR="00292154" w:rsidTr="00292154">
        <w:trPr>
          <w:trHeight w:val="319"/>
        </w:trPr>
        <w:tc>
          <w:tcPr>
            <w:tcW w:w="5246"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rPr>
                <w:rFonts w:eastAsiaTheme="minorHAnsi"/>
                <w:color w:val="000000"/>
                <w:lang w:eastAsia="en-US"/>
              </w:rPr>
            </w:pPr>
            <w:r>
              <w:rPr>
                <w:rFonts w:eastAsiaTheme="minorHAnsi"/>
                <w:color w:val="000000"/>
                <w:lang w:eastAsia="en-US"/>
              </w:rPr>
              <w:t>Увеличение финансовых активов, являющихся иными источниками внутреннего финансирования дефицитов бюджетов</w:t>
            </w:r>
          </w:p>
        </w:tc>
        <w:tc>
          <w:tcPr>
            <w:tcW w:w="425"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center"/>
              <w:rPr>
                <w:rFonts w:eastAsiaTheme="minorHAnsi"/>
                <w:color w:val="000000"/>
                <w:lang w:eastAsia="en-US"/>
              </w:rPr>
            </w:pPr>
            <w:r>
              <w:rPr>
                <w:rFonts w:eastAsiaTheme="minorHAnsi"/>
                <w:color w:val="000000"/>
                <w:lang w:eastAsia="en-US"/>
              </w:rPr>
              <w:t>710</w:t>
            </w:r>
          </w:p>
        </w:tc>
        <w:tc>
          <w:tcPr>
            <w:tcW w:w="2268"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center"/>
              <w:rPr>
                <w:rFonts w:eastAsiaTheme="minorHAnsi"/>
                <w:color w:val="000000"/>
                <w:lang w:eastAsia="en-US"/>
              </w:rPr>
            </w:pPr>
            <w:r>
              <w:rPr>
                <w:rFonts w:eastAsiaTheme="minorHAnsi"/>
                <w:color w:val="000000"/>
                <w:lang w:eastAsia="en-US"/>
              </w:rPr>
              <w:t>000 01060000000000500</w:t>
            </w:r>
          </w:p>
        </w:tc>
        <w:tc>
          <w:tcPr>
            <w:tcW w:w="1276"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right"/>
              <w:rPr>
                <w:rFonts w:eastAsiaTheme="minorHAnsi"/>
                <w:color w:val="000000"/>
                <w:lang w:eastAsia="en-US"/>
              </w:rPr>
            </w:pPr>
            <w:r>
              <w:rPr>
                <w:rFonts w:eastAsiaTheme="minorHAnsi"/>
                <w:color w:val="000000"/>
                <w:lang w:eastAsia="en-US"/>
              </w:rPr>
              <w:t>0,00</w:t>
            </w:r>
          </w:p>
        </w:tc>
        <w:tc>
          <w:tcPr>
            <w:tcW w:w="1134"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right"/>
              <w:rPr>
                <w:rFonts w:eastAsiaTheme="minorHAnsi"/>
                <w:color w:val="000000"/>
                <w:lang w:eastAsia="en-US"/>
              </w:rPr>
            </w:pPr>
            <w:r>
              <w:rPr>
                <w:rFonts w:eastAsiaTheme="minorHAnsi"/>
                <w:color w:val="000000"/>
                <w:lang w:eastAsia="en-US"/>
              </w:rPr>
              <w:t>0,00</w:t>
            </w:r>
          </w:p>
        </w:tc>
        <w:tc>
          <w:tcPr>
            <w:tcW w:w="879"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right"/>
              <w:rPr>
                <w:rFonts w:eastAsiaTheme="minorHAnsi"/>
                <w:color w:val="000000"/>
                <w:lang w:eastAsia="en-US"/>
              </w:rPr>
            </w:pPr>
            <w:r>
              <w:rPr>
                <w:rFonts w:eastAsiaTheme="minorHAnsi"/>
                <w:color w:val="000000"/>
                <w:lang w:eastAsia="en-US"/>
              </w:rPr>
              <w:t>0,00</w:t>
            </w:r>
          </w:p>
        </w:tc>
      </w:tr>
      <w:tr w:rsidR="00292154" w:rsidTr="00292154">
        <w:trPr>
          <w:trHeight w:val="319"/>
        </w:trPr>
        <w:tc>
          <w:tcPr>
            <w:tcW w:w="5246"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rPr>
                <w:rFonts w:eastAsiaTheme="minorHAnsi"/>
                <w:color w:val="000000"/>
                <w:lang w:eastAsia="en-US"/>
              </w:rPr>
            </w:pPr>
            <w:r>
              <w:rPr>
                <w:rFonts w:eastAsiaTheme="minorHAnsi"/>
                <w:color w:val="000000"/>
                <w:lang w:eastAsia="en-US"/>
              </w:rPr>
              <w:t>Уменьшение финансовых активов, являющихся иными источниками внутреннего финансирования дефицитов бюджетов</w:t>
            </w:r>
          </w:p>
        </w:tc>
        <w:tc>
          <w:tcPr>
            <w:tcW w:w="425"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center"/>
              <w:rPr>
                <w:rFonts w:eastAsiaTheme="minorHAnsi"/>
                <w:color w:val="000000"/>
                <w:lang w:eastAsia="en-US"/>
              </w:rPr>
            </w:pPr>
            <w:r>
              <w:rPr>
                <w:rFonts w:eastAsiaTheme="minorHAnsi"/>
                <w:color w:val="000000"/>
                <w:lang w:eastAsia="en-US"/>
              </w:rPr>
              <w:t>720</w:t>
            </w:r>
          </w:p>
        </w:tc>
        <w:tc>
          <w:tcPr>
            <w:tcW w:w="2268"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center"/>
              <w:rPr>
                <w:rFonts w:eastAsiaTheme="minorHAnsi"/>
                <w:color w:val="000000"/>
                <w:lang w:eastAsia="en-US"/>
              </w:rPr>
            </w:pPr>
            <w:r>
              <w:rPr>
                <w:rFonts w:eastAsiaTheme="minorHAnsi"/>
                <w:color w:val="000000"/>
                <w:lang w:eastAsia="en-US"/>
              </w:rPr>
              <w:t>000 01060000000000600</w:t>
            </w:r>
          </w:p>
        </w:tc>
        <w:tc>
          <w:tcPr>
            <w:tcW w:w="1276"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right"/>
              <w:rPr>
                <w:rFonts w:eastAsiaTheme="minorHAnsi"/>
                <w:color w:val="000000"/>
                <w:lang w:eastAsia="en-US"/>
              </w:rPr>
            </w:pPr>
            <w:r>
              <w:rPr>
                <w:rFonts w:eastAsiaTheme="minorHAnsi"/>
                <w:color w:val="000000"/>
                <w:lang w:eastAsia="en-US"/>
              </w:rPr>
              <w:t>0,00</w:t>
            </w:r>
          </w:p>
        </w:tc>
        <w:tc>
          <w:tcPr>
            <w:tcW w:w="1134"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right"/>
              <w:rPr>
                <w:rFonts w:eastAsiaTheme="minorHAnsi"/>
                <w:color w:val="000000"/>
                <w:lang w:eastAsia="en-US"/>
              </w:rPr>
            </w:pPr>
            <w:r>
              <w:rPr>
                <w:rFonts w:eastAsiaTheme="minorHAnsi"/>
                <w:color w:val="000000"/>
                <w:lang w:eastAsia="en-US"/>
              </w:rPr>
              <w:t>0,00</w:t>
            </w:r>
          </w:p>
        </w:tc>
        <w:tc>
          <w:tcPr>
            <w:tcW w:w="879" w:type="dxa"/>
            <w:tcBorders>
              <w:top w:val="single" w:sz="6" w:space="0" w:color="auto"/>
              <w:left w:val="single" w:sz="6" w:space="0" w:color="auto"/>
              <w:bottom w:val="single" w:sz="6" w:space="0" w:color="auto"/>
              <w:right w:val="single" w:sz="6" w:space="0" w:color="auto"/>
            </w:tcBorders>
          </w:tcPr>
          <w:p w:rsidR="00292154" w:rsidRDefault="00292154" w:rsidP="00292154">
            <w:pPr>
              <w:autoSpaceDE w:val="0"/>
              <w:autoSpaceDN w:val="0"/>
              <w:adjustRightInd w:val="0"/>
              <w:jc w:val="right"/>
              <w:rPr>
                <w:rFonts w:eastAsiaTheme="minorHAnsi"/>
                <w:color w:val="000000"/>
                <w:lang w:eastAsia="en-US"/>
              </w:rPr>
            </w:pPr>
            <w:r>
              <w:rPr>
                <w:rFonts w:eastAsiaTheme="minorHAnsi"/>
                <w:color w:val="000000"/>
                <w:lang w:eastAsia="en-US"/>
              </w:rPr>
              <w:t>0,00</w:t>
            </w:r>
          </w:p>
        </w:tc>
      </w:tr>
      <w:tr w:rsidR="00292154" w:rsidTr="00292154">
        <w:trPr>
          <w:trHeight w:val="182"/>
        </w:trPr>
        <w:tc>
          <w:tcPr>
            <w:tcW w:w="5246" w:type="dxa"/>
            <w:tcBorders>
              <w:top w:val="nil"/>
              <w:left w:val="nil"/>
              <w:bottom w:val="nil"/>
              <w:right w:val="nil"/>
            </w:tcBorders>
          </w:tcPr>
          <w:p w:rsidR="00292154" w:rsidRDefault="00292154" w:rsidP="00292154">
            <w:pPr>
              <w:autoSpaceDE w:val="0"/>
              <w:autoSpaceDN w:val="0"/>
              <w:adjustRightInd w:val="0"/>
              <w:jc w:val="right"/>
              <w:rPr>
                <w:rFonts w:ascii="Arial" w:eastAsiaTheme="minorHAnsi" w:hAnsi="Arial" w:cs="Arial"/>
                <w:color w:val="000000"/>
                <w:lang w:eastAsia="en-US"/>
              </w:rPr>
            </w:pPr>
          </w:p>
        </w:tc>
        <w:tc>
          <w:tcPr>
            <w:tcW w:w="425" w:type="dxa"/>
            <w:tcBorders>
              <w:top w:val="nil"/>
              <w:left w:val="nil"/>
              <w:bottom w:val="nil"/>
              <w:right w:val="nil"/>
            </w:tcBorders>
          </w:tcPr>
          <w:p w:rsidR="00292154" w:rsidRDefault="00292154" w:rsidP="00292154">
            <w:pPr>
              <w:autoSpaceDE w:val="0"/>
              <w:autoSpaceDN w:val="0"/>
              <w:adjustRightInd w:val="0"/>
              <w:jc w:val="right"/>
              <w:rPr>
                <w:rFonts w:ascii="Arial" w:eastAsiaTheme="minorHAnsi" w:hAnsi="Arial" w:cs="Arial"/>
                <w:color w:val="000000"/>
                <w:lang w:eastAsia="en-US"/>
              </w:rPr>
            </w:pPr>
          </w:p>
        </w:tc>
        <w:tc>
          <w:tcPr>
            <w:tcW w:w="2268" w:type="dxa"/>
            <w:tcBorders>
              <w:top w:val="nil"/>
              <w:left w:val="nil"/>
              <w:bottom w:val="nil"/>
              <w:right w:val="nil"/>
            </w:tcBorders>
          </w:tcPr>
          <w:p w:rsidR="00292154" w:rsidRDefault="00292154" w:rsidP="00292154">
            <w:pPr>
              <w:autoSpaceDE w:val="0"/>
              <w:autoSpaceDN w:val="0"/>
              <w:adjustRightInd w:val="0"/>
              <w:jc w:val="right"/>
              <w:rPr>
                <w:rFonts w:ascii="Arial" w:eastAsiaTheme="minorHAnsi" w:hAnsi="Arial" w:cs="Arial"/>
                <w:color w:val="000000"/>
                <w:lang w:eastAsia="en-US"/>
              </w:rPr>
            </w:pPr>
          </w:p>
        </w:tc>
        <w:tc>
          <w:tcPr>
            <w:tcW w:w="1276" w:type="dxa"/>
            <w:tcBorders>
              <w:top w:val="nil"/>
              <w:left w:val="nil"/>
              <w:bottom w:val="nil"/>
              <w:right w:val="nil"/>
            </w:tcBorders>
          </w:tcPr>
          <w:p w:rsidR="00292154" w:rsidRDefault="00292154" w:rsidP="00292154">
            <w:pPr>
              <w:autoSpaceDE w:val="0"/>
              <w:autoSpaceDN w:val="0"/>
              <w:adjustRightInd w:val="0"/>
              <w:jc w:val="right"/>
              <w:rPr>
                <w:rFonts w:ascii="Arial" w:eastAsiaTheme="minorHAnsi" w:hAnsi="Arial" w:cs="Arial"/>
                <w:color w:val="000000"/>
                <w:lang w:eastAsia="en-US"/>
              </w:rPr>
            </w:pPr>
          </w:p>
        </w:tc>
        <w:tc>
          <w:tcPr>
            <w:tcW w:w="1134" w:type="dxa"/>
            <w:tcBorders>
              <w:top w:val="nil"/>
              <w:left w:val="nil"/>
              <w:bottom w:val="nil"/>
              <w:right w:val="nil"/>
            </w:tcBorders>
          </w:tcPr>
          <w:p w:rsidR="00292154" w:rsidRDefault="00292154" w:rsidP="00292154">
            <w:pPr>
              <w:autoSpaceDE w:val="0"/>
              <w:autoSpaceDN w:val="0"/>
              <w:adjustRightInd w:val="0"/>
              <w:jc w:val="right"/>
              <w:rPr>
                <w:rFonts w:ascii="Arial" w:eastAsiaTheme="minorHAnsi" w:hAnsi="Arial" w:cs="Arial"/>
                <w:color w:val="000000"/>
                <w:lang w:eastAsia="en-US"/>
              </w:rPr>
            </w:pPr>
          </w:p>
        </w:tc>
        <w:tc>
          <w:tcPr>
            <w:tcW w:w="879" w:type="dxa"/>
            <w:tcBorders>
              <w:top w:val="nil"/>
              <w:left w:val="nil"/>
              <w:bottom w:val="nil"/>
              <w:right w:val="nil"/>
            </w:tcBorders>
          </w:tcPr>
          <w:p w:rsidR="00292154" w:rsidRDefault="00292154" w:rsidP="00292154">
            <w:pPr>
              <w:autoSpaceDE w:val="0"/>
              <w:autoSpaceDN w:val="0"/>
              <w:adjustRightInd w:val="0"/>
              <w:jc w:val="right"/>
              <w:rPr>
                <w:rFonts w:ascii="Arial" w:eastAsiaTheme="minorHAnsi" w:hAnsi="Arial" w:cs="Arial"/>
                <w:color w:val="000000"/>
                <w:lang w:eastAsia="en-US"/>
              </w:rPr>
            </w:pPr>
          </w:p>
        </w:tc>
      </w:tr>
      <w:tr w:rsidR="00292154" w:rsidTr="00292154">
        <w:trPr>
          <w:trHeight w:val="182"/>
        </w:trPr>
        <w:tc>
          <w:tcPr>
            <w:tcW w:w="5246" w:type="dxa"/>
            <w:tcBorders>
              <w:top w:val="nil"/>
              <w:left w:val="nil"/>
              <w:bottom w:val="nil"/>
              <w:right w:val="nil"/>
            </w:tcBorders>
          </w:tcPr>
          <w:p w:rsidR="00292154" w:rsidRDefault="00292154" w:rsidP="00292154">
            <w:pPr>
              <w:autoSpaceDE w:val="0"/>
              <w:autoSpaceDN w:val="0"/>
              <w:adjustRightInd w:val="0"/>
              <w:rPr>
                <w:rFonts w:eastAsiaTheme="minorHAnsi"/>
                <w:color w:val="000000"/>
                <w:lang w:eastAsia="en-US"/>
              </w:rPr>
            </w:pPr>
          </w:p>
        </w:tc>
        <w:tc>
          <w:tcPr>
            <w:tcW w:w="425" w:type="dxa"/>
            <w:tcBorders>
              <w:top w:val="nil"/>
              <w:left w:val="nil"/>
              <w:bottom w:val="nil"/>
              <w:right w:val="nil"/>
            </w:tcBorders>
          </w:tcPr>
          <w:p w:rsidR="00292154" w:rsidRPr="00C308BB" w:rsidRDefault="00292154" w:rsidP="00292154">
            <w:pPr>
              <w:autoSpaceDE w:val="0"/>
              <w:autoSpaceDN w:val="0"/>
              <w:adjustRightInd w:val="0"/>
              <w:jc w:val="right"/>
              <w:rPr>
                <w:rFonts w:eastAsiaTheme="minorHAnsi"/>
                <w:color w:val="000000"/>
                <w:u w:val="single"/>
                <w:lang w:eastAsia="en-US"/>
              </w:rPr>
            </w:pPr>
          </w:p>
        </w:tc>
        <w:tc>
          <w:tcPr>
            <w:tcW w:w="2268" w:type="dxa"/>
            <w:tcBorders>
              <w:top w:val="nil"/>
              <w:left w:val="nil"/>
              <w:bottom w:val="single" w:sz="6" w:space="0" w:color="000000"/>
              <w:right w:val="nil"/>
            </w:tcBorders>
          </w:tcPr>
          <w:p w:rsidR="00292154" w:rsidRPr="00C308BB" w:rsidRDefault="00292154" w:rsidP="00292154">
            <w:pPr>
              <w:autoSpaceDE w:val="0"/>
              <w:autoSpaceDN w:val="0"/>
              <w:adjustRightInd w:val="0"/>
              <w:rPr>
                <w:rFonts w:eastAsiaTheme="minorHAnsi"/>
                <w:color w:val="000000"/>
                <w:u w:val="single"/>
                <w:lang w:eastAsia="en-US"/>
              </w:rPr>
            </w:pPr>
          </w:p>
        </w:tc>
        <w:tc>
          <w:tcPr>
            <w:tcW w:w="1276" w:type="dxa"/>
            <w:tcBorders>
              <w:top w:val="nil"/>
              <w:left w:val="nil"/>
              <w:bottom w:val="nil"/>
              <w:right w:val="nil"/>
            </w:tcBorders>
          </w:tcPr>
          <w:p w:rsidR="00292154" w:rsidRDefault="00292154" w:rsidP="00292154">
            <w:pPr>
              <w:autoSpaceDE w:val="0"/>
              <w:autoSpaceDN w:val="0"/>
              <w:adjustRightInd w:val="0"/>
              <w:jc w:val="right"/>
              <w:rPr>
                <w:rFonts w:ascii="Arial" w:eastAsiaTheme="minorHAnsi" w:hAnsi="Arial" w:cs="Arial"/>
                <w:color w:val="000000"/>
                <w:lang w:eastAsia="en-US"/>
              </w:rPr>
            </w:pPr>
          </w:p>
        </w:tc>
        <w:tc>
          <w:tcPr>
            <w:tcW w:w="2013" w:type="dxa"/>
            <w:gridSpan w:val="2"/>
            <w:tcBorders>
              <w:top w:val="nil"/>
              <w:left w:val="nil"/>
              <w:bottom w:val="single" w:sz="6" w:space="0" w:color="000000"/>
              <w:right w:val="nil"/>
            </w:tcBorders>
          </w:tcPr>
          <w:p w:rsidR="00292154" w:rsidRDefault="00292154" w:rsidP="00292154">
            <w:pPr>
              <w:autoSpaceDE w:val="0"/>
              <w:autoSpaceDN w:val="0"/>
              <w:adjustRightInd w:val="0"/>
              <w:jc w:val="center"/>
              <w:rPr>
                <w:rFonts w:eastAsiaTheme="minorHAnsi"/>
                <w:color w:val="000000"/>
                <w:lang w:eastAsia="en-US"/>
              </w:rPr>
            </w:pPr>
          </w:p>
        </w:tc>
      </w:tr>
      <w:tr w:rsidR="00292154" w:rsidTr="00292154">
        <w:trPr>
          <w:trHeight w:val="173"/>
        </w:trPr>
        <w:tc>
          <w:tcPr>
            <w:tcW w:w="5246" w:type="dxa"/>
            <w:tcBorders>
              <w:top w:val="nil"/>
              <w:left w:val="nil"/>
              <w:bottom w:val="nil"/>
              <w:right w:val="nil"/>
            </w:tcBorders>
          </w:tcPr>
          <w:p w:rsidR="00292154" w:rsidRDefault="00292154" w:rsidP="00292154">
            <w:pPr>
              <w:autoSpaceDE w:val="0"/>
              <w:autoSpaceDN w:val="0"/>
              <w:adjustRightInd w:val="0"/>
              <w:rPr>
                <w:rFonts w:eastAsiaTheme="minorHAnsi"/>
                <w:color w:val="000000"/>
                <w:lang w:eastAsia="en-US"/>
              </w:rPr>
            </w:pPr>
          </w:p>
        </w:tc>
        <w:tc>
          <w:tcPr>
            <w:tcW w:w="425" w:type="dxa"/>
            <w:tcBorders>
              <w:top w:val="nil"/>
              <w:left w:val="nil"/>
              <w:bottom w:val="nil"/>
              <w:right w:val="nil"/>
            </w:tcBorders>
          </w:tcPr>
          <w:p w:rsidR="00292154" w:rsidRDefault="00292154" w:rsidP="00292154">
            <w:pPr>
              <w:autoSpaceDE w:val="0"/>
              <w:autoSpaceDN w:val="0"/>
              <w:adjustRightInd w:val="0"/>
              <w:jc w:val="right"/>
              <w:rPr>
                <w:rFonts w:eastAsiaTheme="minorHAnsi"/>
                <w:color w:val="000000"/>
                <w:lang w:eastAsia="en-US"/>
              </w:rPr>
            </w:pPr>
          </w:p>
        </w:tc>
        <w:tc>
          <w:tcPr>
            <w:tcW w:w="2268" w:type="dxa"/>
            <w:tcBorders>
              <w:top w:val="single" w:sz="6" w:space="0" w:color="000000"/>
              <w:left w:val="nil"/>
              <w:bottom w:val="nil"/>
              <w:right w:val="nil"/>
            </w:tcBorders>
          </w:tcPr>
          <w:p w:rsidR="00292154" w:rsidRDefault="00292154" w:rsidP="00292154">
            <w:pPr>
              <w:autoSpaceDE w:val="0"/>
              <w:autoSpaceDN w:val="0"/>
              <w:adjustRightInd w:val="0"/>
              <w:jc w:val="center"/>
              <w:rPr>
                <w:rFonts w:eastAsiaTheme="minorHAnsi"/>
                <w:color w:val="000000"/>
                <w:lang w:eastAsia="en-US"/>
              </w:rPr>
            </w:pPr>
          </w:p>
        </w:tc>
        <w:tc>
          <w:tcPr>
            <w:tcW w:w="1276" w:type="dxa"/>
            <w:tcBorders>
              <w:top w:val="nil"/>
              <w:left w:val="nil"/>
              <w:bottom w:val="nil"/>
              <w:right w:val="nil"/>
            </w:tcBorders>
          </w:tcPr>
          <w:p w:rsidR="00292154" w:rsidRDefault="00292154" w:rsidP="00292154">
            <w:pPr>
              <w:autoSpaceDE w:val="0"/>
              <w:autoSpaceDN w:val="0"/>
              <w:adjustRightInd w:val="0"/>
              <w:jc w:val="right"/>
              <w:rPr>
                <w:rFonts w:ascii="Arial" w:eastAsiaTheme="minorHAnsi" w:hAnsi="Arial" w:cs="Arial"/>
                <w:color w:val="000000"/>
                <w:lang w:eastAsia="en-US"/>
              </w:rPr>
            </w:pPr>
          </w:p>
        </w:tc>
        <w:tc>
          <w:tcPr>
            <w:tcW w:w="2013" w:type="dxa"/>
            <w:gridSpan w:val="2"/>
            <w:tcBorders>
              <w:top w:val="single" w:sz="6" w:space="0" w:color="000000"/>
              <w:left w:val="nil"/>
              <w:bottom w:val="nil"/>
              <w:right w:val="nil"/>
            </w:tcBorders>
          </w:tcPr>
          <w:p w:rsidR="00292154" w:rsidRDefault="00292154" w:rsidP="00292154">
            <w:pPr>
              <w:autoSpaceDE w:val="0"/>
              <w:autoSpaceDN w:val="0"/>
              <w:adjustRightInd w:val="0"/>
              <w:jc w:val="center"/>
              <w:rPr>
                <w:rFonts w:eastAsiaTheme="minorHAnsi"/>
                <w:color w:val="000000"/>
                <w:lang w:eastAsia="en-US"/>
              </w:rPr>
            </w:pPr>
          </w:p>
        </w:tc>
      </w:tr>
      <w:tr w:rsidR="00292154" w:rsidTr="00292154">
        <w:trPr>
          <w:trHeight w:val="182"/>
        </w:trPr>
        <w:tc>
          <w:tcPr>
            <w:tcW w:w="5246" w:type="dxa"/>
            <w:tcBorders>
              <w:top w:val="nil"/>
              <w:left w:val="nil"/>
              <w:bottom w:val="nil"/>
              <w:right w:val="nil"/>
            </w:tcBorders>
          </w:tcPr>
          <w:p w:rsidR="00292154" w:rsidRPr="00793447" w:rsidRDefault="00292154" w:rsidP="00292154">
            <w:pPr>
              <w:spacing w:after="160" w:line="256" w:lineRule="auto"/>
              <w:jc w:val="both"/>
              <w:rPr>
                <w:rFonts w:asciiTheme="minorHAnsi" w:eastAsia="Calibri" w:hAnsiTheme="minorHAnsi" w:cstheme="minorHAnsi"/>
                <w:b/>
                <w:sz w:val="22"/>
                <w:szCs w:val="22"/>
                <w:lang w:eastAsia="en-US"/>
              </w:rPr>
            </w:pPr>
            <w:r>
              <w:rPr>
                <w:rFonts w:asciiTheme="minorHAnsi" w:eastAsia="Calibri" w:hAnsiTheme="minorHAnsi" w:cstheme="minorHAnsi"/>
                <w:b/>
                <w:sz w:val="22"/>
                <w:szCs w:val="22"/>
                <w:lang w:eastAsia="en-US"/>
              </w:rPr>
              <w:t xml:space="preserve">                                                                                                                      </w:t>
            </w:r>
          </w:p>
          <w:p w:rsidR="00292154" w:rsidRPr="00793447" w:rsidRDefault="00292154" w:rsidP="00292154">
            <w:pPr>
              <w:autoSpaceDE w:val="0"/>
              <w:autoSpaceDN w:val="0"/>
              <w:adjustRightInd w:val="0"/>
              <w:jc w:val="both"/>
              <w:rPr>
                <w:rFonts w:asciiTheme="minorHAnsi" w:eastAsiaTheme="minorHAnsi" w:hAnsiTheme="minorHAnsi" w:cstheme="minorHAnsi"/>
                <w:color w:val="000000"/>
                <w:sz w:val="22"/>
                <w:szCs w:val="22"/>
                <w:lang w:eastAsia="en-US"/>
              </w:rPr>
            </w:pPr>
          </w:p>
        </w:tc>
        <w:tc>
          <w:tcPr>
            <w:tcW w:w="425" w:type="dxa"/>
            <w:tcBorders>
              <w:top w:val="nil"/>
              <w:left w:val="nil"/>
              <w:bottom w:val="nil"/>
              <w:right w:val="nil"/>
            </w:tcBorders>
          </w:tcPr>
          <w:p w:rsidR="00292154" w:rsidRPr="00793447" w:rsidRDefault="00292154" w:rsidP="00292154">
            <w:pPr>
              <w:autoSpaceDE w:val="0"/>
              <w:autoSpaceDN w:val="0"/>
              <w:adjustRightInd w:val="0"/>
              <w:jc w:val="both"/>
              <w:rPr>
                <w:rFonts w:asciiTheme="minorHAnsi" w:eastAsiaTheme="minorHAnsi" w:hAnsiTheme="minorHAnsi" w:cstheme="minorHAnsi"/>
                <w:color w:val="000000"/>
                <w:lang w:eastAsia="en-US"/>
              </w:rPr>
            </w:pPr>
          </w:p>
        </w:tc>
        <w:tc>
          <w:tcPr>
            <w:tcW w:w="2268" w:type="dxa"/>
            <w:tcBorders>
              <w:top w:val="nil"/>
              <w:left w:val="nil"/>
              <w:bottom w:val="nil"/>
              <w:right w:val="nil"/>
            </w:tcBorders>
          </w:tcPr>
          <w:p w:rsidR="00292154" w:rsidRDefault="00292154" w:rsidP="00292154">
            <w:pPr>
              <w:autoSpaceDE w:val="0"/>
              <w:autoSpaceDN w:val="0"/>
              <w:adjustRightInd w:val="0"/>
              <w:jc w:val="both"/>
              <w:rPr>
                <w:rFonts w:eastAsiaTheme="minorHAnsi"/>
                <w:color w:val="000000"/>
                <w:lang w:eastAsia="en-US"/>
              </w:rPr>
            </w:pPr>
          </w:p>
          <w:p w:rsidR="00292154" w:rsidRDefault="00292154" w:rsidP="00292154">
            <w:pPr>
              <w:autoSpaceDE w:val="0"/>
              <w:autoSpaceDN w:val="0"/>
              <w:adjustRightInd w:val="0"/>
              <w:jc w:val="both"/>
              <w:rPr>
                <w:rFonts w:eastAsiaTheme="minorHAnsi"/>
                <w:color w:val="000000"/>
                <w:lang w:eastAsia="en-US"/>
              </w:rPr>
            </w:pPr>
          </w:p>
          <w:p w:rsidR="00292154" w:rsidRDefault="00292154" w:rsidP="00292154">
            <w:pPr>
              <w:autoSpaceDE w:val="0"/>
              <w:autoSpaceDN w:val="0"/>
              <w:adjustRightInd w:val="0"/>
              <w:jc w:val="both"/>
              <w:rPr>
                <w:rFonts w:eastAsiaTheme="minorHAnsi"/>
                <w:color w:val="000000"/>
                <w:lang w:eastAsia="en-US"/>
              </w:rPr>
            </w:pPr>
          </w:p>
          <w:p w:rsidR="00292154" w:rsidRDefault="00292154" w:rsidP="00292154">
            <w:pPr>
              <w:autoSpaceDE w:val="0"/>
              <w:autoSpaceDN w:val="0"/>
              <w:adjustRightInd w:val="0"/>
              <w:jc w:val="both"/>
              <w:rPr>
                <w:rFonts w:eastAsiaTheme="minorHAnsi"/>
                <w:color w:val="000000"/>
                <w:lang w:eastAsia="en-US"/>
              </w:rPr>
            </w:pPr>
          </w:p>
          <w:p w:rsidR="00292154" w:rsidRDefault="00292154" w:rsidP="00292154">
            <w:pPr>
              <w:autoSpaceDE w:val="0"/>
              <w:autoSpaceDN w:val="0"/>
              <w:adjustRightInd w:val="0"/>
              <w:jc w:val="both"/>
              <w:rPr>
                <w:rFonts w:eastAsiaTheme="minorHAnsi"/>
                <w:color w:val="000000"/>
                <w:lang w:eastAsia="en-US"/>
              </w:rPr>
            </w:pPr>
          </w:p>
        </w:tc>
        <w:tc>
          <w:tcPr>
            <w:tcW w:w="1276" w:type="dxa"/>
            <w:tcBorders>
              <w:top w:val="nil"/>
              <w:left w:val="nil"/>
              <w:bottom w:val="nil"/>
              <w:right w:val="nil"/>
            </w:tcBorders>
          </w:tcPr>
          <w:p w:rsidR="00292154" w:rsidRDefault="00292154" w:rsidP="00292154">
            <w:pPr>
              <w:autoSpaceDE w:val="0"/>
              <w:autoSpaceDN w:val="0"/>
              <w:adjustRightInd w:val="0"/>
              <w:jc w:val="right"/>
              <w:rPr>
                <w:rFonts w:eastAsiaTheme="minorHAnsi"/>
                <w:color w:val="000000"/>
                <w:lang w:eastAsia="en-US"/>
              </w:rPr>
            </w:pPr>
          </w:p>
        </w:tc>
        <w:tc>
          <w:tcPr>
            <w:tcW w:w="1134" w:type="dxa"/>
            <w:tcBorders>
              <w:top w:val="nil"/>
              <w:left w:val="nil"/>
              <w:bottom w:val="nil"/>
              <w:right w:val="nil"/>
            </w:tcBorders>
          </w:tcPr>
          <w:p w:rsidR="00292154" w:rsidRDefault="00292154" w:rsidP="00292154">
            <w:pPr>
              <w:autoSpaceDE w:val="0"/>
              <w:autoSpaceDN w:val="0"/>
              <w:adjustRightInd w:val="0"/>
              <w:jc w:val="right"/>
              <w:rPr>
                <w:rFonts w:eastAsiaTheme="minorHAnsi"/>
                <w:color w:val="000000"/>
                <w:lang w:eastAsia="en-US"/>
              </w:rPr>
            </w:pPr>
          </w:p>
        </w:tc>
        <w:tc>
          <w:tcPr>
            <w:tcW w:w="879" w:type="dxa"/>
            <w:tcBorders>
              <w:top w:val="nil"/>
              <w:left w:val="nil"/>
              <w:bottom w:val="nil"/>
              <w:right w:val="nil"/>
            </w:tcBorders>
          </w:tcPr>
          <w:p w:rsidR="00292154" w:rsidRDefault="00292154" w:rsidP="00292154">
            <w:pPr>
              <w:autoSpaceDE w:val="0"/>
              <w:autoSpaceDN w:val="0"/>
              <w:adjustRightInd w:val="0"/>
              <w:jc w:val="right"/>
              <w:rPr>
                <w:rFonts w:eastAsiaTheme="minorHAnsi"/>
                <w:color w:val="000000"/>
                <w:lang w:eastAsia="en-US"/>
              </w:rPr>
            </w:pPr>
          </w:p>
        </w:tc>
      </w:tr>
      <w:tr w:rsidR="00292154" w:rsidTr="00292154">
        <w:trPr>
          <w:trHeight w:val="182"/>
        </w:trPr>
        <w:tc>
          <w:tcPr>
            <w:tcW w:w="5246" w:type="dxa"/>
            <w:tcBorders>
              <w:top w:val="nil"/>
              <w:left w:val="nil"/>
              <w:bottom w:val="nil"/>
              <w:right w:val="nil"/>
            </w:tcBorders>
          </w:tcPr>
          <w:p w:rsidR="00292154" w:rsidRDefault="00292154" w:rsidP="00292154">
            <w:pPr>
              <w:autoSpaceDE w:val="0"/>
              <w:autoSpaceDN w:val="0"/>
              <w:adjustRightInd w:val="0"/>
              <w:jc w:val="right"/>
              <w:rPr>
                <w:rFonts w:eastAsiaTheme="minorHAnsi"/>
                <w:color w:val="000000"/>
                <w:lang w:eastAsia="en-US"/>
              </w:rPr>
            </w:pPr>
          </w:p>
        </w:tc>
        <w:tc>
          <w:tcPr>
            <w:tcW w:w="425" w:type="dxa"/>
            <w:tcBorders>
              <w:top w:val="nil"/>
              <w:left w:val="nil"/>
              <w:bottom w:val="nil"/>
              <w:right w:val="nil"/>
            </w:tcBorders>
          </w:tcPr>
          <w:p w:rsidR="00292154" w:rsidRDefault="00292154" w:rsidP="00292154">
            <w:pPr>
              <w:autoSpaceDE w:val="0"/>
              <w:autoSpaceDN w:val="0"/>
              <w:adjustRightInd w:val="0"/>
              <w:jc w:val="right"/>
              <w:rPr>
                <w:rFonts w:eastAsiaTheme="minorHAnsi"/>
                <w:color w:val="000000"/>
                <w:lang w:eastAsia="en-US"/>
              </w:rPr>
            </w:pPr>
          </w:p>
        </w:tc>
        <w:tc>
          <w:tcPr>
            <w:tcW w:w="2268" w:type="dxa"/>
            <w:tcBorders>
              <w:top w:val="nil"/>
              <w:left w:val="nil"/>
              <w:bottom w:val="nil"/>
              <w:right w:val="nil"/>
            </w:tcBorders>
          </w:tcPr>
          <w:p w:rsidR="00292154" w:rsidRDefault="00292154" w:rsidP="00292154">
            <w:pPr>
              <w:autoSpaceDE w:val="0"/>
              <w:autoSpaceDN w:val="0"/>
              <w:adjustRightInd w:val="0"/>
              <w:jc w:val="right"/>
              <w:rPr>
                <w:rFonts w:eastAsiaTheme="minorHAnsi"/>
                <w:color w:val="000000"/>
                <w:lang w:eastAsia="en-US"/>
              </w:rPr>
            </w:pPr>
          </w:p>
          <w:p w:rsidR="00292154" w:rsidRDefault="00292154" w:rsidP="00292154">
            <w:pPr>
              <w:autoSpaceDE w:val="0"/>
              <w:autoSpaceDN w:val="0"/>
              <w:adjustRightInd w:val="0"/>
              <w:jc w:val="right"/>
              <w:rPr>
                <w:rFonts w:eastAsiaTheme="minorHAnsi"/>
                <w:color w:val="000000"/>
                <w:lang w:eastAsia="en-US"/>
              </w:rPr>
            </w:pPr>
          </w:p>
          <w:p w:rsidR="00292154" w:rsidRDefault="00292154" w:rsidP="00292154">
            <w:pPr>
              <w:autoSpaceDE w:val="0"/>
              <w:autoSpaceDN w:val="0"/>
              <w:adjustRightInd w:val="0"/>
              <w:jc w:val="right"/>
              <w:rPr>
                <w:rFonts w:eastAsiaTheme="minorHAnsi"/>
                <w:color w:val="000000"/>
                <w:lang w:eastAsia="en-US"/>
              </w:rPr>
            </w:pPr>
          </w:p>
          <w:p w:rsidR="00292154" w:rsidRDefault="00292154" w:rsidP="00292154">
            <w:pPr>
              <w:autoSpaceDE w:val="0"/>
              <w:autoSpaceDN w:val="0"/>
              <w:adjustRightInd w:val="0"/>
              <w:jc w:val="right"/>
              <w:rPr>
                <w:rFonts w:eastAsiaTheme="minorHAnsi"/>
                <w:color w:val="000000"/>
                <w:lang w:eastAsia="en-US"/>
              </w:rPr>
            </w:pPr>
          </w:p>
          <w:p w:rsidR="00292154" w:rsidRDefault="00292154" w:rsidP="00292154">
            <w:pPr>
              <w:autoSpaceDE w:val="0"/>
              <w:autoSpaceDN w:val="0"/>
              <w:adjustRightInd w:val="0"/>
              <w:jc w:val="right"/>
              <w:rPr>
                <w:rFonts w:eastAsiaTheme="minorHAnsi"/>
                <w:color w:val="000000"/>
                <w:lang w:eastAsia="en-US"/>
              </w:rPr>
            </w:pPr>
          </w:p>
          <w:p w:rsidR="00292154" w:rsidRDefault="00292154" w:rsidP="00292154">
            <w:pPr>
              <w:autoSpaceDE w:val="0"/>
              <w:autoSpaceDN w:val="0"/>
              <w:adjustRightInd w:val="0"/>
              <w:jc w:val="right"/>
              <w:rPr>
                <w:rFonts w:eastAsiaTheme="minorHAnsi"/>
                <w:color w:val="000000"/>
                <w:lang w:eastAsia="en-US"/>
              </w:rPr>
            </w:pPr>
          </w:p>
          <w:p w:rsidR="00292154" w:rsidRDefault="00292154" w:rsidP="00292154">
            <w:pPr>
              <w:autoSpaceDE w:val="0"/>
              <w:autoSpaceDN w:val="0"/>
              <w:adjustRightInd w:val="0"/>
              <w:jc w:val="right"/>
              <w:rPr>
                <w:rFonts w:eastAsiaTheme="minorHAnsi"/>
                <w:color w:val="000000"/>
                <w:lang w:eastAsia="en-US"/>
              </w:rPr>
            </w:pPr>
          </w:p>
          <w:p w:rsidR="00292154" w:rsidRDefault="00292154" w:rsidP="00292154">
            <w:pPr>
              <w:autoSpaceDE w:val="0"/>
              <w:autoSpaceDN w:val="0"/>
              <w:adjustRightInd w:val="0"/>
              <w:jc w:val="right"/>
              <w:rPr>
                <w:rFonts w:eastAsiaTheme="minorHAnsi"/>
                <w:color w:val="000000"/>
                <w:lang w:eastAsia="en-US"/>
              </w:rPr>
            </w:pPr>
          </w:p>
          <w:p w:rsidR="00292154" w:rsidRDefault="00292154" w:rsidP="00292154">
            <w:pPr>
              <w:autoSpaceDE w:val="0"/>
              <w:autoSpaceDN w:val="0"/>
              <w:adjustRightInd w:val="0"/>
              <w:jc w:val="right"/>
              <w:rPr>
                <w:rFonts w:eastAsiaTheme="minorHAnsi"/>
                <w:color w:val="000000"/>
                <w:lang w:eastAsia="en-US"/>
              </w:rPr>
            </w:pPr>
          </w:p>
          <w:p w:rsidR="00292154" w:rsidRDefault="00292154" w:rsidP="00292154">
            <w:pPr>
              <w:autoSpaceDE w:val="0"/>
              <w:autoSpaceDN w:val="0"/>
              <w:adjustRightInd w:val="0"/>
              <w:jc w:val="right"/>
              <w:rPr>
                <w:rFonts w:eastAsiaTheme="minorHAnsi"/>
                <w:color w:val="000000"/>
                <w:lang w:eastAsia="en-US"/>
              </w:rPr>
            </w:pPr>
          </w:p>
          <w:p w:rsidR="00292154" w:rsidRDefault="00292154" w:rsidP="00292154">
            <w:pPr>
              <w:autoSpaceDE w:val="0"/>
              <w:autoSpaceDN w:val="0"/>
              <w:adjustRightInd w:val="0"/>
              <w:jc w:val="right"/>
              <w:rPr>
                <w:rFonts w:eastAsiaTheme="minorHAnsi"/>
                <w:color w:val="000000"/>
                <w:lang w:eastAsia="en-US"/>
              </w:rPr>
            </w:pPr>
          </w:p>
          <w:p w:rsidR="00292154" w:rsidRDefault="00292154" w:rsidP="00292154">
            <w:pPr>
              <w:autoSpaceDE w:val="0"/>
              <w:autoSpaceDN w:val="0"/>
              <w:adjustRightInd w:val="0"/>
              <w:jc w:val="right"/>
              <w:rPr>
                <w:rFonts w:eastAsiaTheme="minorHAnsi"/>
                <w:color w:val="000000"/>
                <w:lang w:eastAsia="en-US"/>
              </w:rPr>
            </w:pPr>
          </w:p>
        </w:tc>
        <w:tc>
          <w:tcPr>
            <w:tcW w:w="1276" w:type="dxa"/>
            <w:tcBorders>
              <w:top w:val="nil"/>
              <w:left w:val="nil"/>
              <w:bottom w:val="nil"/>
              <w:right w:val="nil"/>
            </w:tcBorders>
          </w:tcPr>
          <w:p w:rsidR="00292154" w:rsidRDefault="00292154" w:rsidP="00292154">
            <w:pPr>
              <w:autoSpaceDE w:val="0"/>
              <w:autoSpaceDN w:val="0"/>
              <w:adjustRightInd w:val="0"/>
              <w:jc w:val="right"/>
              <w:rPr>
                <w:rFonts w:eastAsiaTheme="minorHAnsi"/>
                <w:color w:val="000000"/>
                <w:lang w:eastAsia="en-US"/>
              </w:rPr>
            </w:pPr>
          </w:p>
        </w:tc>
        <w:tc>
          <w:tcPr>
            <w:tcW w:w="1134" w:type="dxa"/>
            <w:tcBorders>
              <w:top w:val="nil"/>
              <w:left w:val="nil"/>
              <w:bottom w:val="nil"/>
              <w:right w:val="nil"/>
            </w:tcBorders>
          </w:tcPr>
          <w:p w:rsidR="00292154" w:rsidRDefault="00292154" w:rsidP="00292154">
            <w:pPr>
              <w:autoSpaceDE w:val="0"/>
              <w:autoSpaceDN w:val="0"/>
              <w:adjustRightInd w:val="0"/>
              <w:jc w:val="right"/>
              <w:rPr>
                <w:rFonts w:eastAsiaTheme="minorHAnsi"/>
                <w:color w:val="000000"/>
                <w:lang w:eastAsia="en-US"/>
              </w:rPr>
            </w:pPr>
          </w:p>
        </w:tc>
        <w:tc>
          <w:tcPr>
            <w:tcW w:w="879" w:type="dxa"/>
            <w:tcBorders>
              <w:top w:val="nil"/>
              <w:left w:val="nil"/>
              <w:bottom w:val="nil"/>
              <w:right w:val="nil"/>
            </w:tcBorders>
          </w:tcPr>
          <w:p w:rsidR="00292154" w:rsidRDefault="00292154" w:rsidP="00292154">
            <w:pPr>
              <w:autoSpaceDE w:val="0"/>
              <w:autoSpaceDN w:val="0"/>
              <w:adjustRightInd w:val="0"/>
              <w:jc w:val="right"/>
              <w:rPr>
                <w:rFonts w:eastAsiaTheme="minorHAnsi"/>
                <w:color w:val="000000"/>
                <w:lang w:eastAsia="en-US"/>
              </w:rPr>
            </w:pPr>
          </w:p>
        </w:tc>
      </w:tr>
      <w:tr w:rsidR="00292154" w:rsidTr="00292154">
        <w:trPr>
          <w:trHeight w:val="182"/>
        </w:trPr>
        <w:tc>
          <w:tcPr>
            <w:tcW w:w="5246" w:type="dxa"/>
            <w:tcBorders>
              <w:top w:val="nil"/>
              <w:left w:val="nil"/>
              <w:bottom w:val="nil"/>
              <w:right w:val="nil"/>
            </w:tcBorders>
          </w:tcPr>
          <w:p w:rsidR="00292154" w:rsidRDefault="00292154" w:rsidP="00292154">
            <w:pPr>
              <w:autoSpaceDE w:val="0"/>
              <w:autoSpaceDN w:val="0"/>
              <w:adjustRightInd w:val="0"/>
              <w:rPr>
                <w:rFonts w:eastAsiaTheme="minorHAnsi"/>
                <w:color w:val="000000"/>
                <w:lang w:eastAsia="en-US"/>
              </w:rPr>
            </w:pPr>
          </w:p>
        </w:tc>
        <w:tc>
          <w:tcPr>
            <w:tcW w:w="425" w:type="dxa"/>
            <w:tcBorders>
              <w:top w:val="nil"/>
              <w:left w:val="nil"/>
              <w:bottom w:val="nil"/>
              <w:right w:val="nil"/>
            </w:tcBorders>
          </w:tcPr>
          <w:p w:rsidR="00292154" w:rsidRDefault="00292154" w:rsidP="00292154">
            <w:pPr>
              <w:autoSpaceDE w:val="0"/>
              <w:autoSpaceDN w:val="0"/>
              <w:adjustRightInd w:val="0"/>
              <w:jc w:val="right"/>
              <w:rPr>
                <w:rFonts w:ascii="Arial" w:eastAsiaTheme="minorHAnsi" w:hAnsi="Arial" w:cs="Arial"/>
                <w:color w:val="000000"/>
                <w:lang w:eastAsia="en-US"/>
              </w:rPr>
            </w:pPr>
          </w:p>
        </w:tc>
        <w:tc>
          <w:tcPr>
            <w:tcW w:w="2268" w:type="dxa"/>
            <w:tcBorders>
              <w:top w:val="nil"/>
              <w:left w:val="nil"/>
              <w:bottom w:val="nil"/>
              <w:right w:val="nil"/>
            </w:tcBorders>
          </w:tcPr>
          <w:p w:rsidR="00292154" w:rsidRDefault="00292154" w:rsidP="00292154">
            <w:pPr>
              <w:autoSpaceDE w:val="0"/>
              <w:autoSpaceDN w:val="0"/>
              <w:adjustRightInd w:val="0"/>
              <w:jc w:val="right"/>
              <w:rPr>
                <w:rFonts w:ascii="Arial" w:eastAsiaTheme="minorHAnsi" w:hAnsi="Arial" w:cs="Arial"/>
                <w:color w:val="000000"/>
                <w:lang w:eastAsia="en-US"/>
              </w:rPr>
            </w:pPr>
          </w:p>
        </w:tc>
        <w:tc>
          <w:tcPr>
            <w:tcW w:w="1276" w:type="dxa"/>
            <w:tcBorders>
              <w:top w:val="nil"/>
              <w:left w:val="nil"/>
              <w:bottom w:val="nil"/>
              <w:right w:val="nil"/>
            </w:tcBorders>
          </w:tcPr>
          <w:p w:rsidR="00292154" w:rsidRDefault="00292154" w:rsidP="00292154">
            <w:pPr>
              <w:autoSpaceDE w:val="0"/>
              <w:autoSpaceDN w:val="0"/>
              <w:adjustRightInd w:val="0"/>
              <w:jc w:val="right"/>
              <w:rPr>
                <w:rFonts w:ascii="Arial" w:eastAsiaTheme="minorHAnsi" w:hAnsi="Arial" w:cs="Arial"/>
                <w:color w:val="000000"/>
                <w:lang w:eastAsia="en-US"/>
              </w:rPr>
            </w:pPr>
          </w:p>
        </w:tc>
        <w:tc>
          <w:tcPr>
            <w:tcW w:w="1134" w:type="dxa"/>
            <w:tcBorders>
              <w:top w:val="nil"/>
              <w:left w:val="nil"/>
              <w:bottom w:val="nil"/>
              <w:right w:val="nil"/>
            </w:tcBorders>
          </w:tcPr>
          <w:p w:rsidR="00292154" w:rsidRDefault="00292154" w:rsidP="00292154">
            <w:pPr>
              <w:autoSpaceDE w:val="0"/>
              <w:autoSpaceDN w:val="0"/>
              <w:adjustRightInd w:val="0"/>
              <w:jc w:val="right"/>
              <w:rPr>
                <w:rFonts w:ascii="Arial" w:eastAsiaTheme="minorHAnsi" w:hAnsi="Arial" w:cs="Arial"/>
                <w:color w:val="000000"/>
                <w:lang w:eastAsia="en-US"/>
              </w:rPr>
            </w:pPr>
          </w:p>
        </w:tc>
        <w:tc>
          <w:tcPr>
            <w:tcW w:w="879" w:type="dxa"/>
            <w:tcBorders>
              <w:top w:val="nil"/>
              <w:left w:val="nil"/>
              <w:bottom w:val="nil"/>
              <w:right w:val="nil"/>
            </w:tcBorders>
          </w:tcPr>
          <w:p w:rsidR="00292154" w:rsidRDefault="00292154" w:rsidP="00292154">
            <w:pPr>
              <w:autoSpaceDE w:val="0"/>
              <w:autoSpaceDN w:val="0"/>
              <w:adjustRightInd w:val="0"/>
              <w:jc w:val="right"/>
              <w:rPr>
                <w:rFonts w:ascii="Arial" w:eastAsiaTheme="minorHAnsi" w:hAnsi="Arial" w:cs="Arial"/>
                <w:color w:val="000000"/>
                <w:lang w:eastAsia="en-US"/>
              </w:rPr>
            </w:pPr>
          </w:p>
        </w:tc>
      </w:tr>
    </w:tbl>
    <w:p w:rsidR="00292154" w:rsidRDefault="00292154" w:rsidP="00292154">
      <w:pPr>
        <w:rPr>
          <w:rFonts w:ascii="Arial" w:hAnsi="Arial" w:cs="Arial"/>
          <w:sz w:val="22"/>
          <w:szCs w:val="22"/>
        </w:rPr>
      </w:pPr>
    </w:p>
    <w:p w:rsidR="00292154" w:rsidRDefault="00292154" w:rsidP="00292154">
      <w:pPr>
        <w:rPr>
          <w:rFonts w:ascii="Arial" w:hAnsi="Arial" w:cs="Arial"/>
          <w:sz w:val="22"/>
          <w:szCs w:val="22"/>
        </w:rPr>
      </w:pPr>
    </w:p>
    <w:p w:rsidR="00292154" w:rsidRPr="00CE2269" w:rsidRDefault="00292154" w:rsidP="00292154">
      <w:pPr>
        <w:spacing w:after="160" w:line="256" w:lineRule="auto"/>
        <w:jc w:val="center"/>
        <w:rPr>
          <w:rFonts w:eastAsia="Calibri"/>
          <w:b/>
          <w:sz w:val="22"/>
          <w:szCs w:val="22"/>
          <w:lang w:eastAsia="en-US"/>
        </w:rPr>
      </w:pPr>
      <w:r w:rsidRPr="00CE2269">
        <w:rPr>
          <w:rFonts w:eastAsia="Calibri"/>
          <w:b/>
          <w:sz w:val="22"/>
          <w:szCs w:val="22"/>
          <w:lang w:eastAsia="en-US"/>
        </w:rPr>
        <w:t>4. Распределение межбюджетных трансфертов на осуществление полномочий по решению вопросов местного значения</w:t>
      </w:r>
    </w:p>
    <w:p w:rsidR="00292154" w:rsidRDefault="00292154" w:rsidP="00292154">
      <w:pPr>
        <w:rPr>
          <w:rFonts w:ascii="Arial" w:hAnsi="Arial" w:cs="Arial"/>
          <w:sz w:val="22"/>
          <w:szCs w:val="22"/>
        </w:rPr>
      </w:pPr>
    </w:p>
    <w:p w:rsidR="00292154" w:rsidRDefault="00292154" w:rsidP="00292154">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46"/>
        <w:gridCol w:w="3826"/>
        <w:gridCol w:w="2336"/>
        <w:gridCol w:w="2337"/>
      </w:tblGrid>
      <w:tr w:rsidR="00292154" w:rsidRPr="003F4810" w:rsidTr="00292154">
        <w:tc>
          <w:tcPr>
            <w:tcW w:w="846" w:type="dxa"/>
            <w:tcBorders>
              <w:top w:val="single" w:sz="4" w:space="0" w:color="auto"/>
              <w:left w:val="single" w:sz="4" w:space="0" w:color="auto"/>
              <w:bottom w:val="single" w:sz="4" w:space="0" w:color="auto"/>
              <w:right w:val="single" w:sz="4" w:space="0" w:color="auto"/>
            </w:tcBorders>
            <w:hideMark/>
          </w:tcPr>
          <w:p w:rsidR="00292154" w:rsidRPr="003F4810" w:rsidRDefault="00292154" w:rsidP="00292154">
            <w:pPr>
              <w:jc w:val="center"/>
              <w:rPr>
                <w:rFonts w:eastAsia="Calibri"/>
                <w:sz w:val="22"/>
                <w:szCs w:val="22"/>
                <w:lang w:eastAsia="en-US"/>
              </w:rPr>
            </w:pPr>
            <w:r w:rsidRPr="003F4810">
              <w:rPr>
                <w:rFonts w:eastAsia="Calibri"/>
                <w:sz w:val="22"/>
                <w:szCs w:val="22"/>
                <w:lang w:eastAsia="en-US"/>
              </w:rPr>
              <w:t xml:space="preserve">№ </w:t>
            </w:r>
            <w:proofErr w:type="spellStart"/>
            <w:proofErr w:type="gramStart"/>
            <w:r w:rsidRPr="003F4810">
              <w:rPr>
                <w:rFonts w:eastAsia="Calibri"/>
                <w:sz w:val="22"/>
                <w:szCs w:val="22"/>
                <w:lang w:eastAsia="en-US"/>
              </w:rPr>
              <w:t>п</w:t>
            </w:r>
            <w:proofErr w:type="spellEnd"/>
            <w:proofErr w:type="gramEnd"/>
            <w:r w:rsidRPr="003F4810">
              <w:rPr>
                <w:rFonts w:eastAsia="Calibri"/>
                <w:sz w:val="22"/>
                <w:szCs w:val="22"/>
                <w:lang w:eastAsia="en-US"/>
              </w:rPr>
              <w:t>/</w:t>
            </w:r>
            <w:proofErr w:type="spellStart"/>
            <w:r w:rsidRPr="003F4810">
              <w:rPr>
                <w:rFonts w:eastAsia="Calibri"/>
                <w:sz w:val="22"/>
                <w:szCs w:val="22"/>
                <w:lang w:eastAsia="en-US"/>
              </w:rPr>
              <w:t>п</w:t>
            </w:r>
            <w:proofErr w:type="spellEnd"/>
          </w:p>
        </w:tc>
        <w:tc>
          <w:tcPr>
            <w:tcW w:w="3826" w:type="dxa"/>
            <w:tcBorders>
              <w:top w:val="single" w:sz="4" w:space="0" w:color="auto"/>
              <w:left w:val="single" w:sz="4" w:space="0" w:color="auto"/>
              <w:bottom w:val="single" w:sz="4" w:space="0" w:color="auto"/>
              <w:right w:val="single" w:sz="4" w:space="0" w:color="auto"/>
            </w:tcBorders>
            <w:hideMark/>
          </w:tcPr>
          <w:p w:rsidR="00292154" w:rsidRPr="003F4810" w:rsidRDefault="00292154" w:rsidP="00292154">
            <w:pPr>
              <w:jc w:val="center"/>
              <w:rPr>
                <w:rFonts w:eastAsia="Calibri"/>
                <w:sz w:val="22"/>
                <w:szCs w:val="22"/>
                <w:lang w:eastAsia="en-US"/>
              </w:rPr>
            </w:pPr>
            <w:r w:rsidRPr="003F4810">
              <w:rPr>
                <w:rFonts w:eastAsia="Calibri"/>
                <w:sz w:val="22"/>
                <w:szCs w:val="22"/>
                <w:lang w:eastAsia="en-US"/>
              </w:rPr>
              <w:t>Наименование бюджета</w:t>
            </w:r>
          </w:p>
        </w:tc>
        <w:tc>
          <w:tcPr>
            <w:tcW w:w="2336" w:type="dxa"/>
            <w:tcBorders>
              <w:top w:val="single" w:sz="4" w:space="0" w:color="auto"/>
              <w:left w:val="single" w:sz="4" w:space="0" w:color="auto"/>
              <w:bottom w:val="single" w:sz="4" w:space="0" w:color="auto"/>
              <w:right w:val="single" w:sz="4" w:space="0" w:color="auto"/>
            </w:tcBorders>
            <w:hideMark/>
          </w:tcPr>
          <w:p w:rsidR="00292154" w:rsidRPr="003F4810" w:rsidRDefault="00292154" w:rsidP="00292154">
            <w:pPr>
              <w:jc w:val="center"/>
              <w:rPr>
                <w:rFonts w:eastAsia="Calibri"/>
                <w:sz w:val="22"/>
                <w:szCs w:val="22"/>
                <w:lang w:eastAsia="en-US"/>
              </w:rPr>
            </w:pPr>
            <w:r w:rsidRPr="003F4810">
              <w:rPr>
                <w:rFonts w:eastAsia="Calibri"/>
                <w:sz w:val="22"/>
                <w:szCs w:val="22"/>
                <w:lang w:eastAsia="en-US"/>
              </w:rPr>
              <w:t>План на год</w:t>
            </w:r>
          </w:p>
        </w:tc>
        <w:tc>
          <w:tcPr>
            <w:tcW w:w="2337" w:type="dxa"/>
            <w:tcBorders>
              <w:top w:val="single" w:sz="4" w:space="0" w:color="auto"/>
              <w:left w:val="single" w:sz="4" w:space="0" w:color="auto"/>
              <w:bottom w:val="single" w:sz="4" w:space="0" w:color="auto"/>
              <w:right w:val="single" w:sz="4" w:space="0" w:color="auto"/>
            </w:tcBorders>
            <w:hideMark/>
          </w:tcPr>
          <w:p w:rsidR="00292154" w:rsidRPr="003F4810" w:rsidRDefault="00292154" w:rsidP="00292154">
            <w:pPr>
              <w:jc w:val="center"/>
              <w:rPr>
                <w:rFonts w:eastAsia="Calibri"/>
                <w:sz w:val="22"/>
                <w:szCs w:val="22"/>
                <w:lang w:eastAsia="en-US"/>
              </w:rPr>
            </w:pPr>
            <w:r w:rsidRPr="003F4810">
              <w:rPr>
                <w:rFonts w:eastAsia="Calibri"/>
                <w:sz w:val="22"/>
                <w:szCs w:val="22"/>
                <w:lang w:eastAsia="en-US"/>
              </w:rPr>
              <w:t>Исполнение</w:t>
            </w:r>
          </w:p>
        </w:tc>
      </w:tr>
      <w:tr w:rsidR="00292154" w:rsidRPr="003F4810" w:rsidTr="00292154">
        <w:tc>
          <w:tcPr>
            <w:tcW w:w="846" w:type="dxa"/>
            <w:tcBorders>
              <w:top w:val="single" w:sz="4" w:space="0" w:color="auto"/>
              <w:left w:val="single" w:sz="4" w:space="0" w:color="auto"/>
              <w:bottom w:val="single" w:sz="4" w:space="0" w:color="auto"/>
              <w:right w:val="single" w:sz="4" w:space="0" w:color="auto"/>
            </w:tcBorders>
            <w:hideMark/>
          </w:tcPr>
          <w:p w:rsidR="00292154" w:rsidRPr="003F4810" w:rsidRDefault="00292154" w:rsidP="00292154">
            <w:pPr>
              <w:jc w:val="center"/>
              <w:rPr>
                <w:rFonts w:eastAsia="Calibri"/>
                <w:sz w:val="22"/>
                <w:szCs w:val="22"/>
                <w:lang w:eastAsia="en-US"/>
              </w:rPr>
            </w:pPr>
            <w:r w:rsidRPr="003F4810">
              <w:rPr>
                <w:rFonts w:eastAsia="Calibri"/>
                <w:sz w:val="22"/>
                <w:szCs w:val="22"/>
                <w:lang w:eastAsia="en-US"/>
              </w:rPr>
              <w:t>1</w:t>
            </w:r>
          </w:p>
        </w:tc>
        <w:tc>
          <w:tcPr>
            <w:tcW w:w="3826" w:type="dxa"/>
            <w:tcBorders>
              <w:top w:val="single" w:sz="4" w:space="0" w:color="auto"/>
              <w:left w:val="single" w:sz="4" w:space="0" w:color="auto"/>
              <w:bottom w:val="single" w:sz="4" w:space="0" w:color="auto"/>
              <w:right w:val="single" w:sz="4" w:space="0" w:color="auto"/>
            </w:tcBorders>
            <w:hideMark/>
          </w:tcPr>
          <w:p w:rsidR="00292154" w:rsidRPr="003F4810" w:rsidRDefault="00292154" w:rsidP="00292154">
            <w:pPr>
              <w:jc w:val="center"/>
              <w:rPr>
                <w:rFonts w:eastAsia="Calibri"/>
                <w:sz w:val="22"/>
                <w:szCs w:val="22"/>
                <w:lang w:eastAsia="en-US"/>
              </w:rPr>
            </w:pPr>
            <w:r w:rsidRPr="003F4810">
              <w:rPr>
                <w:rFonts w:eastAsia="Calibri"/>
                <w:sz w:val="22"/>
                <w:szCs w:val="22"/>
                <w:lang w:eastAsia="en-US"/>
              </w:rPr>
              <w:t>МО Курьинский район Алтайского края</w:t>
            </w:r>
          </w:p>
        </w:tc>
        <w:tc>
          <w:tcPr>
            <w:tcW w:w="2336" w:type="dxa"/>
            <w:tcBorders>
              <w:top w:val="single" w:sz="4" w:space="0" w:color="auto"/>
              <w:left w:val="single" w:sz="4" w:space="0" w:color="auto"/>
              <w:bottom w:val="single" w:sz="4" w:space="0" w:color="auto"/>
              <w:right w:val="single" w:sz="4" w:space="0" w:color="auto"/>
            </w:tcBorders>
            <w:hideMark/>
          </w:tcPr>
          <w:p w:rsidR="00292154" w:rsidRPr="003F4810" w:rsidRDefault="00292154" w:rsidP="00292154">
            <w:pPr>
              <w:jc w:val="center"/>
              <w:rPr>
                <w:rFonts w:eastAsia="Calibri"/>
                <w:sz w:val="22"/>
                <w:szCs w:val="22"/>
                <w:lang w:eastAsia="en-US"/>
              </w:rPr>
            </w:pPr>
            <w:r w:rsidRPr="003F4810">
              <w:rPr>
                <w:rFonts w:eastAsia="Calibri"/>
                <w:sz w:val="22"/>
                <w:szCs w:val="22"/>
                <w:lang w:eastAsia="en-US"/>
              </w:rPr>
              <w:t>6,0</w:t>
            </w:r>
          </w:p>
        </w:tc>
        <w:tc>
          <w:tcPr>
            <w:tcW w:w="2337" w:type="dxa"/>
            <w:tcBorders>
              <w:top w:val="single" w:sz="4" w:space="0" w:color="auto"/>
              <w:left w:val="single" w:sz="4" w:space="0" w:color="auto"/>
              <w:bottom w:val="single" w:sz="4" w:space="0" w:color="auto"/>
              <w:right w:val="single" w:sz="4" w:space="0" w:color="auto"/>
            </w:tcBorders>
            <w:hideMark/>
          </w:tcPr>
          <w:p w:rsidR="00292154" w:rsidRPr="003F4810" w:rsidRDefault="00292154" w:rsidP="00292154">
            <w:pPr>
              <w:jc w:val="center"/>
              <w:rPr>
                <w:rFonts w:eastAsia="Calibri"/>
                <w:sz w:val="22"/>
                <w:szCs w:val="22"/>
                <w:lang w:eastAsia="en-US"/>
              </w:rPr>
            </w:pPr>
            <w:r w:rsidRPr="003F4810">
              <w:rPr>
                <w:rFonts w:eastAsia="Calibri"/>
                <w:sz w:val="22"/>
                <w:szCs w:val="22"/>
                <w:lang w:eastAsia="en-US"/>
              </w:rPr>
              <w:t>0,0</w:t>
            </w:r>
          </w:p>
        </w:tc>
      </w:tr>
      <w:tr w:rsidR="00292154" w:rsidRPr="003F4810" w:rsidTr="00292154">
        <w:tc>
          <w:tcPr>
            <w:tcW w:w="846" w:type="dxa"/>
            <w:tcBorders>
              <w:top w:val="single" w:sz="4" w:space="0" w:color="auto"/>
              <w:left w:val="single" w:sz="4" w:space="0" w:color="auto"/>
              <w:bottom w:val="single" w:sz="4" w:space="0" w:color="auto"/>
              <w:right w:val="single" w:sz="4" w:space="0" w:color="auto"/>
            </w:tcBorders>
          </w:tcPr>
          <w:p w:rsidR="00292154" w:rsidRPr="003F4810" w:rsidRDefault="00292154" w:rsidP="00292154">
            <w:pPr>
              <w:jc w:val="center"/>
              <w:rPr>
                <w:rFonts w:eastAsia="Calibri"/>
                <w:sz w:val="22"/>
                <w:szCs w:val="22"/>
                <w:lang w:eastAsia="en-US"/>
              </w:rPr>
            </w:pPr>
          </w:p>
        </w:tc>
        <w:tc>
          <w:tcPr>
            <w:tcW w:w="3826" w:type="dxa"/>
            <w:tcBorders>
              <w:top w:val="single" w:sz="4" w:space="0" w:color="auto"/>
              <w:left w:val="single" w:sz="4" w:space="0" w:color="auto"/>
              <w:bottom w:val="single" w:sz="4" w:space="0" w:color="auto"/>
              <w:right w:val="single" w:sz="4" w:space="0" w:color="auto"/>
            </w:tcBorders>
            <w:hideMark/>
          </w:tcPr>
          <w:p w:rsidR="00292154" w:rsidRPr="003F4810" w:rsidRDefault="00292154" w:rsidP="00292154">
            <w:pPr>
              <w:jc w:val="center"/>
              <w:rPr>
                <w:rFonts w:eastAsia="Calibri"/>
                <w:sz w:val="22"/>
                <w:szCs w:val="22"/>
                <w:lang w:eastAsia="en-US"/>
              </w:rPr>
            </w:pPr>
            <w:r w:rsidRPr="003F4810">
              <w:rPr>
                <w:rFonts w:eastAsia="Calibri"/>
                <w:sz w:val="22"/>
                <w:szCs w:val="22"/>
                <w:lang w:eastAsia="en-US"/>
              </w:rPr>
              <w:t>Итого</w:t>
            </w:r>
          </w:p>
        </w:tc>
        <w:tc>
          <w:tcPr>
            <w:tcW w:w="2336" w:type="dxa"/>
            <w:tcBorders>
              <w:top w:val="single" w:sz="4" w:space="0" w:color="auto"/>
              <w:left w:val="single" w:sz="4" w:space="0" w:color="auto"/>
              <w:bottom w:val="single" w:sz="4" w:space="0" w:color="auto"/>
              <w:right w:val="single" w:sz="4" w:space="0" w:color="auto"/>
            </w:tcBorders>
            <w:hideMark/>
          </w:tcPr>
          <w:p w:rsidR="00292154" w:rsidRPr="003F4810" w:rsidRDefault="00292154" w:rsidP="00292154">
            <w:pPr>
              <w:jc w:val="center"/>
              <w:rPr>
                <w:rFonts w:eastAsia="Calibri"/>
                <w:sz w:val="22"/>
                <w:szCs w:val="22"/>
                <w:lang w:eastAsia="en-US"/>
              </w:rPr>
            </w:pPr>
            <w:r w:rsidRPr="003F4810">
              <w:rPr>
                <w:rFonts w:eastAsia="Calibri"/>
                <w:sz w:val="22"/>
                <w:szCs w:val="22"/>
                <w:lang w:eastAsia="en-US"/>
              </w:rPr>
              <w:t>6,0</w:t>
            </w:r>
          </w:p>
        </w:tc>
        <w:tc>
          <w:tcPr>
            <w:tcW w:w="2337" w:type="dxa"/>
            <w:tcBorders>
              <w:top w:val="single" w:sz="4" w:space="0" w:color="auto"/>
              <w:left w:val="single" w:sz="4" w:space="0" w:color="auto"/>
              <w:bottom w:val="single" w:sz="4" w:space="0" w:color="auto"/>
              <w:right w:val="single" w:sz="4" w:space="0" w:color="auto"/>
            </w:tcBorders>
            <w:hideMark/>
          </w:tcPr>
          <w:p w:rsidR="00292154" w:rsidRPr="003F4810" w:rsidRDefault="00292154" w:rsidP="00292154">
            <w:pPr>
              <w:jc w:val="center"/>
              <w:rPr>
                <w:rFonts w:eastAsia="Calibri"/>
                <w:sz w:val="22"/>
                <w:szCs w:val="22"/>
                <w:lang w:eastAsia="en-US"/>
              </w:rPr>
            </w:pPr>
            <w:r w:rsidRPr="003F4810">
              <w:rPr>
                <w:rFonts w:eastAsia="Calibri"/>
                <w:sz w:val="22"/>
                <w:szCs w:val="22"/>
                <w:lang w:eastAsia="en-US"/>
              </w:rPr>
              <w:t>0,0</w:t>
            </w:r>
          </w:p>
        </w:tc>
      </w:tr>
    </w:tbl>
    <w:p w:rsidR="00292154" w:rsidRDefault="00292154" w:rsidP="00292154">
      <w:pPr>
        <w:rPr>
          <w:rFonts w:ascii="Arial" w:hAnsi="Arial" w:cs="Arial"/>
          <w:sz w:val="22"/>
          <w:szCs w:val="22"/>
        </w:rPr>
      </w:pPr>
    </w:p>
    <w:p w:rsidR="00292154" w:rsidRDefault="00292154" w:rsidP="00292154">
      <w:pPr>
        <w:rPr>
          <w:rFonts w:ascii="Arial" w:hAnsi="Arial" w:cs="Arial"/>
          <w:sz w:val="22"/>
          <w:szCs w:val="22"/>
        </w:rPr>
      </w:pPr>
    </w:p>
    <w:p w:rsidR="00292154" w:rsidRDefault="00292154" w:rsidP="00292154">
      <w:pPr>
        <w:rPr>
          <w:rFonts w:ascii="Arial" w:hAnsi="Arial" w:cs="Arial"/>
          <w:sz w:val="22"/>
          <w:szCs w:val="22"/>
        </w:rPr>
      </w:pPr>
    </w:p>
    <w:p w:rsidR="00292154" w:rsidRDefault="00292154" w:rsidP="00292154">
      <w:pPr>
        <w:rPr>
          <w:rFonts w:ascii="Arial" w:hAnsi="Arial" w:cs="Arial"/>
          <w:sz w:val="22"/>
          <w:szCs w:val="22"/>
        </w:rPr>
      </w:pPr>
    </w:p>
    <w:p w:rsidR="00292154" w:rsidRDefault="00292154" w:rsidP="00292154">
      <w:pPr>
        <w:rPr>
          <w:rFonts w:ascii="Arial" w:hAnsi="Arial" w:cs="Arial"/>
          <w:sz w:val="22"/>
          <w:szCs w:val="22"/>
        </w:rPr>
      </w:pPr>
    </w:p>
    <w:p w:rsidR="00292154" w:rsidRDefault="00292154" w:rsidP="00292154">
      <w:pPr>
        <w:rPr>
          <w:rFonts w:ascii="Arial" w:hAnsi="Arial" w:cs="Arial"/>
          <w:sz w:val="22"/>
          <w:szCs w:val="22"/>
        </w:rPr>
      </w:pPr>
    </w:p>
    <w:p w:rsidR="00292154" w:rsidRDefault="00292154" w:rsidP="00292154">
      <w:pPr>
        <w:rPr>
          <w:rFonts w:ascii="Arial" w:hAnsi="Arial" w:cs="Arial"/>
          <w:sz w:val="22"/>
          <w:szCs w:val="22"/>
        </w:rPr>
      </w:pPr>
    </w:p>
    <w:p w:rsidR="00292154" w:rsidRDefault="00292154" w:rsidP="00292154">
      <w:pPr>
        <w:rPr>
          <w:rFonts w:ascii="Arial" w:hAnsi="Arial" w:cs="Arial"/>
          <w:sz w:val="22"/>
          <w:szCs w:val="22"/>
        </w:rPr>
      </w:pPr>
    </w:p>
    <w:p w:rsidR="00292154" w:rsidRPr="009070B4" w:rsidRDefault="00292154" w:rsidP="00292154">
      <w:pPr>
        <w:rPr>
          <w:rFonts w:ascii="Arial" w:hAnsi="Arial" w:cs="Arial"/>
          <w:sz w:val="22"/>
          <w:szCs w:val="22"/>
        </w:rPr>
      </w:pPr>
    </w:p>
    <w:p w:rsidR="00292154" w:rsidRPr="009070B4" w:rsidRDefault="00292154" w:rsidP="00292154">
      <w:pPr>
        <w:rPr>
          <w:rFonts w:ascii="Arial" w:hAnsi="Arial" w:cs="Arial"/>
          <w:sz w:val="22"/>
          <w:szCs w:val="22"/>
        </w:rPr>
      </w:pPr>
    </w:p>
    <w:p w:rsidR="00292154" w:rsidRPr="00CE2269" w:rsidRDefault="00292154" w:rsidP="00292154">
      <w:pPr>
        <w:jc w:val="center"/>
        <w:rPr>
          <w:rFonts w:ascii="Arial" w:hAnsi="Arial" w:cs="Arial"/>
          <w:b/>
          <w:sz w:val="22"/>
          <w:szCs w:val="22"/>
        </w:rPr>
      </w:pPr>
      <w:r w:rsidRPr="00CE2269">
        <w:rPr>
          <w:rFonts w:ascii="Arial" w:hAnsi="Arial" w:cs="Arial"/>
          <w:b/>
          <w:sz w:val="22"/>
          <w:szCs w:val="22"/>
        </w:rPr>
        <w:t xml:space="preserve">5.Отчет о состоянии муниципального долга Колыванского сельсовета </w:t>
      </w:r>
    </w:p>
    <w:p w:rsidR="00292154" w:rsidRPr="00CE2269" w:rsidRDefault="00292154" w:rsidP="00292154">
      <w:pPr>
        <w:pStyle w:val="20"/>
        <w:spacing w:line="240" w:lineRule="exact"/>
        <w:jc w:val="center"/>
        <w:rPr>
          <w:rFonts w:ascii="Arial" w:hAnsi="Arial" w:cs="Arial"/>
          <w:b/>
          <w:spacing w:val="-8"/>
          <w:sz w:val="22"/>
          <w:szCs w:val="22"/>
        </w:rPr>
      </w:pPr>
      <w:r w:rsidRPr="00CE2269">
        <w:rPr>
          <w:rFonts w:ascii="Arial" w:hAnsi="Arial" w:cs="Arial"/>
          <w:b/>
          <w:sz w:val="22"/>
          <w:szCs w:val="22"/>
        </w:rPr>
        <w:t xml:space="preserve">на 1 июля </w:t>
      </w:r>
      <w:r w:rsidRPr="00CE2269">
        <w:rPr>
          <w:rFonts w:ascii="Arial" w:hAnsi="Arial" w:cs="Arial"/>
          <w:b/>
          <w:spacing w:val="-8"/>
          <w:sz w:val="22"/>
          <w:szCs w:val="22"/>
        </w:rPr>
        <w:t>2026 года</w:t>
      </w:r>
    </w:p>
    <w:p w:rsidR="00292154" w:rsidRPr="009070B4" w:rsidRDefault="00292154" w:rsidP="00292154">
      <w:pPr>
        <w:jc w:val="right"/>
        <w:rPr>
          <w:rFonts w:ascii="Arial" w:hAnsi="Arial" w:cs="Arial"/>
          <w:sz w:val="22"/>
          <w:szCs w:val="22"/>
        </w:rPr>
      </w:pPr>
      <w:r w:rsidRPr="009070B4">
        <w:rPr>
          <w:rFonts w:ascii="Arial" w:hAnsi="Arial" w:cs="Arial"/>
          <w:sz w:val="22"/>
          <w:szCs w:val="22"/>
        </w:rPr>
        <w:t>тыс. руб.</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10"/>
        <w:gridCol w:w="1513"/>
        <w:gridCol w:w="1494"/>
        <w:gridCol w:w="1384"/>
        <w:gridCol w:w="1370"/>
      </w:tblGrid>
      <w:tr w:rsidR="00292154" w:rsidRPr="009070B4" w:rsidTr="00292154">
        <w:tc>
          <w:tcPr>
            <w:tcW w:w="4218" w:type="dxa"/>
            <w:tcBorders>
              <w:top w:val="single" w:sz="4" w:space="0" w:color="auto"/>
              <w:left w:val="single" w:sz="4" w:space="0" w:color="auto"/>
              <w:bottom w:val="single" w:sz="4" w:space="0" w:color="auto"/>
              <w:right w:val="single" w:sz="4" w:space="0" w:color="auto"/>
            </w:tcBorders>
            <w:vAlign w:val="center"/>
            <w:hideMark/>
          </w:tcPr>
          <w:p w:rsidR="00292154" w:rsidRPr="009070B4" w:rsidRDefault="00292154" w:rsidP="00292154">
            <w:pPr>
              <w:jc w:val="center"/>
              <w:rPr>
                <w:rFonts w:ascii="Arial" w:hAnsi="Arial" w:cs="Arial"/>
                <w:sz w:val="22"/>
                <w:szCs w:val="22"/>
              </w:rPr>
            </w:pPr>
            <w:r w:rsidRPr="009070B4">
              <w:rPr>
                <w:rFonts w:ascii="Arial" w:hAnsi="Arial" w:cs="Arial"/>
                <w:sz w:val="22"/>
                <w:szCs w:val="22"/>
              </w:rPr>
              <w:t>Долговые обязательства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292154" w:rsidRPr="009070B4" w:rsidRDefault="00292154" w:rsidP="00292154">
            <w:pPr>
              <w:jc w:val="center"/>
              <w:rPr>
                <w:rFonts w:ascii="Arial" w:hAnsi="Arial" w:cs="Arial"/>
                <w:sz w:val="22"/>
                <w:szCs w:val="22"/>
              </w:rPr>
            </w:pPr>
            <w:r w:rsidRPr="009070B4">
              <w:rPr>
                <w:rFonts w:ascii="Arial" w:hAnsi="Arial" w:cs="Arial"/>
                <w:sz w:val="22"/>
                <w:szCs w:val="22"/>
              </w:rPr>
              <w:t>Долг на 01.01.2026</w:t>
            </w:r>
          </w:p>
        </w:tc>
        <w:tc>
          <w:tcPr>
            <w:tcW w:w="1560" w:type="dxa"/>
            <w:tcBorders>
              <w:top w:val="single" w:sz="4" w:space="0" w:color="auto"/>
              <w:left w:val="single" w:sz="4" w:space="0" w:color="auto"/>
              <w:bottom w:val="single" w:sz="4" w:space="0" w:color="auto"/>
              <w:right w:val="single" w:sz="4" w:space="0" w:color="auto"/>
            </w:tcBorders>
            <w:vAlign w:val="center"/>
            <w:hideMark/>
          </w:tcPr>
          <w:p w:rsidR="00292154" w:rsidRPr="009070B4" w:rsidRDefault="00292154" w:rsidP="00292154">
            <w:pPr>
              <w:jc w:val="center"/>
              <w:rPr>
                <w:rFonts w:ascii="Arial" w:hAnsi="Arial" w:cs="Arial"/>
                <w:sz w:val="22"/>
                <w:szCs w:val="22"/>
              </w:rPr>
            </w:pPr>
            <w:r w:rsidRPr="009070B4">
              <w:rPr>
                <w:rFonts w:ascii="Arial" w:hAnsi="Arial" w:cs="Arial"/>
                <w:sz w:val="22"/>
                <w:szCs w:val="22"/>
              </w:rPr>
              <w:t>Получено</w:t>
            </w:r>
          </w:p>
        </w:tc>
        <w:tc>
          <w:tcPr>
            <w:tcW w:w="1418" w:type="dxa"/>
            <w:tcBorders>
              <w:top w:val="single" w:sz="4" w:space="0" w:color="auto"/>
              <w:left w:val="single" w:sz="4" w:space="0" w:color="auto"/>
              <w:bottom w:val="single" w:sz="4" w:space="0" w:color="auto"/>
              <w:right w:val="single" w:sz="4" w:space="0" w:color="auto"/>
            </w:tcBorders>
            <w:vAlign w:val="center"/>
            <w:hideMark/>
          </w:tcPr>
          <w:p w:rsidR="00292154" w:rsidRPr="009070B4" w:rsidRDefault="00292154" w:rsidP="00292154">
            <w:pPr>
              <w:jc w:val="center"/>
              <w:rPr>
                <w:rFonts w:ascii="Arial" w:hAnsi="Arial" w:cs="Arial"/>
                <w:sz w:val="22"/>
                <w:szCs w:val="22"/>
              </w:rPr>
            </w:pPr>
            <w:r w:rsidRPr="009070B4">
              <w:rPr>
                <w:rFonts w:ascii="Arial" w:hAnsi="Arial" w:cs="Arial"/>
                <w:sz w:val="22"/>
                <w:szCs w:val="22"/>
              </w:rPr>
              <w:t>Погашено</w:t>
            </w:r>
          </w:p>
        </w:tc>
        <w:tc>
          <w:tcPr>
            <w:tcW w:w="1382" w:type="dxa"/>
            <w:tcBorders>
              <w:top w:val="single" w:sz="4" w:space="0" w:color="auto"/>
              <w:left w:val="single" w:sz="4" w:space="0" w:color="auto"/>
              <w:bottom w:val="single" w:sz="4" w:space="0" w:color="auto"/>
              <w:right w:val="single" w:sz="4" w:space="0" w:color="auto"/>
            </w:tcBorders>
            <w:vAlign w:val="center"/>
            <w:hideMark/>
          </w:tcPr>
          <w:p w:rsidR="00292154" w:rsidRPr="009070B4" w:rsidRDefault="00292154" w:rsidP="00292154">
            <w:pPr>
              <w:jc w:val="center"/>
              <w:rPr>
                <w:rFonts w:ascii="Arial" w:hAnsi="Arial" w:cs="Arial"/>
                <w:sz w:val="22"/>
                <w:szCs w:val="22"/>
              </w:rPr>
            </w:pPr>
            <w:r w:rsidRPr="009070B4">
              <w:rPr>
                <w:rFonts w:ascii="Arial" w:hAnsi="Arial" w:cs="Arial"/>
                <w:sz w:val="22"/>
                <w:szCs w:val="22"/>
              </w:rPr>
              <w:t>Долг на 01.0</w:t>
            </w:r>
            <w:r>
              <w:rPr>
                <w:rFonts w:ascii="Arial" w:hAnsi="Arial" w:cs="Arial"/>
                <w:sz w:val="22"/>
                <w:szCs w:val="22"/>
              </w:rPr>
              <w:t>7</w:t>
            </w:r>
            <w:r w:rsidRPr="009070B4">
              <w:rPr>
                <w:rFonts w:ascii="Arial" w:hAnsi="Arial" w:cs="Arial"/>
                <w:sz w:val="22"/>
                <w:szCs w:val="22"/>
              </w:rPr>
              <w:t>.2026</w:t>
            </w:r>
          </w:p>
        </w:tc>
      </w:tr>
      <w:tr w:rsidR="00292154" w:rsidRPr="009070B4" w:rsidTr="00292154">
        <w:tc>
          <w:tcPr>
            <w:tcW w:w="4218" w:type="dxa"/>
            <w:tcBorders>
              <w:top w:val="single" w:sz="4" w:space="0" w:color="auto"/>
              <w:left w:val="single" w:sz="4" w:space="0" w:color="auto"/>
              <w:bottom w:val="single" w:sz="4" w:space="0" w:color="auto"/>
              <w:right w:val="single" w:sz="4" w:space="0" w:color="auto"/>
            </w:tcBorders>
            <w:hideMark/>
          </w:tcPr>
          <w:p w:rsidR="00292154" w:rsidRPr="009070B4" w:rsidRDefault="00292154" w:rsidP="00292154">
            <w:pPr>
              <w:rPr>
                <w:rFonts w:ascii="Arial" w:hAnsi="Arial" w:cs="Arial"/>
                <w:sz w:val="22"/>
                <w:szCs w:val="22"/>
              </w:rPr>
            </w:pPr>
            <w:r w:rsidRPr="009070B4">
              <w:rPr>
                <w:rFonts w:ascii="Arial" w:hAnsi="Arial" w:cs="Arial"/>
                <w:sz w:val="22"/>
                <w:szCs w:val="22"/>
              </w:rPr>
              <w:t>1.Кредиты кредитных организаций</w:t>
            </w:r>
          </w:p>
        </w:tc>
        <w:tc>
          <w:tcPr>
            <w:tcW w:w="1559" w:type="dxa"/>
            <w:tcBorders>
              <w:top w:val="single" w:sz="4" w:space="0" w:color="auto"/>
              <w:left w:val="single" w:sz="4" w:space="0" w:color="auto"/>
              <w:bottom w:val="single" w:sz="4" w:space="0" w:color="auto"/>
              <w:right w:val="single" w:sz="4" w:space="0" w:color="auto"/>
            </w:tcBorders>
            <w:hideMark/>
          </w:tcPr>
          <w:p w:rsidR="00292154" w:rsidRPr="009070B4" w:rsidRDefault="00292154" w:rsidP="00292154">
            <w:pPr>
              <w:jc w:val="center"/>
              <w:rPr>
                <w:rFonts w:ascii="Arial" w:hAnsi="Arial" w:cs="Arial"/>
                <w:sz w:val="22"/>
                <w:szCs w:val="22"/>
              </w:rPr>
            </w:pPr>
            <w:r w:rsidRPr="009070B4">
              <w:rPr>
                <w:rFonts w:ascii="Arial" w:hAnsi="Arial" w:cs="Arial"/>
                <w:sz w:val="22"/>
                <w:szCs w:val="22"/>
              </w:rPr>
              <w:t>0</w:t>
            </w:r>
          </w:p>
        </w:tc>
        <w:tc>
          <w:tcPr>
            <w:tcW w:w="1560" w:type="dxa"/>
            <w:tcBorders>
              <w:top w:val="single" w:sz="4" w:space="0" w:color="auto"/>
              <w:left w:val="single" w:sz="4" w:space="0" w:color="auto"/>
              <w:bottom w:val="single" w:sz="4" w:space="0" w:color="auto"/>
              <w:right w:val="single" w:sz="4" w:space="0" w:color="auto"/>
            </w:tcBorders>
            <w:hideMark/>
          </w:tcPr>
          <w:p w:rsidR="00292154" w:rsidRPr="009070B4" w:rsidRDefault="00292154" w:rsidP="00292154">
            <w:pPr>
              <w:jc w:val="center"/>
              <w:rPr>
                <w:rFonts w:ascii="Arial" w:hAnsi="Arial" w:cs="Arial"/>
                <w:sz w:val="22"/>
                <w:szCs w:val="22"/>
              </w:rPr>
            </w:pPr>
            <w:r w:rsidRPr="009070B4">
              <w:rPr>
                <w:rFonts w:ascii="Arial" w:hAnsi="Arial" w:cs="Arial"/>
                <w:sz w:val="22"/>
                <w:szCs w:val="22"/>
              </w:rPr>
              <w:t>0</w:t>
            </w:r>
          </w:p>
        </w:tc>
        <w:tc>
          <w:tcPr>
            <w:tcW w:w="1418" w:type="dxa"/>
            <w:tcBorders>
              <w:top w:val="single" w:sz="4" w:space="0" w:color="auto"/>
              <w:left w:val="single" w:sz="4" w:space="0" w:color="auto"/>
              <w:bottom w:val="single" w:sz="4" w:space="0" w:color="auto"/>
              <w:right w:val="single" w:sz="4" w:space="0" w:color="auto"/>
            </w:tcBorders>
            <w:hideMark/>
          </w:tcPr>
          <w:p w:rsidR="00292154" w:rsidRPr="009070B4" w:rsidRDefault="00292154" w:rsidP="00292154">
            <w:pPr>
              <w:jc w:val="center"/>
              <w:rPr>
                <w:rFonts w:ascii="Arial" w:hAnsi="Arial" w:cs="Arial"/>
                <w:sz w:val="22"/>
                <w:szCs w:val="22"/>
              </w:rPr>
            </w:pPr>
            <w:r w:rsidRPr="009070B4">
              <w:rPr>
                <w:rFonts w:ascii="Arial" w:hAnsi="Arial" w:cs="Arial"/>
                <w:sz w:val="22"/>
                <w:szCs w:val="22"/>
              </w:rPr>
              <w:t>0</w:t>
            </w:r>
          </w:p>
        </w:tc>
        <w:tc>
          <w:tcPr>
            <w:tcW w:w="1382" w:type="dxa"/>
            <w:tcBorders>
              <w:top w:val="single" w:sz="4" w:space="0" w:color="auto"/>
              <w:left w:val="single" w:sz="4" w:space="0" w:color="auto"/>
              <w:bottom w:val="single" w:sz="4" w:space="0" w:color="auto"/>
              <w:right w:val="single" w:sz="4" w:space="0" w:color="auto"/>
            </w:tcBorders>
            <w:hideMark/>
          </w:tcPr>
          <w:p w:rsidR="00292154" w:rsidRPr="009070B4" w:rsidRDefault="00292154" w:rsidP="00292154">
            <w:pPr>
              <w:jc w:val="center"/>
              <w:rPr>
                <w:rFonts w:ascii="Arial" w:hAnsi="Arial" w:cs="Arial"/>
                <w:sz w:val="22"/>
                <w:szCs w:val="22"/>
              </w:rPr>
            </w:pPr>
            <w:r w:rsidRPr="009070B4">
              <w:rPr>
                <w:rFonts w:ascii="Arial" w:hAnsi="Arial" w:cs="Arial"/>
                <w:sz w:val="22"/>
                <w:szCs w:val="22"/>
              </w:rPr>
              <w:t>0</w:t>
            </w:r>
          </w:p>
        </w:tc>
      </w:tr>
      <w:tr w:rsidR="00292154" w:rsidRPr="009070B4" w:rsidTr="00292154">
        <w:tc>
          <w:tcPr>
            <w:tcW w:w="4218" w:type="dxa"/>
            <w:tcBorders>
              <w:top w:val="single" w:sz="4" w:space="0" w:color="auto"/>
              <w:left w:val="single" w:sz="4" w:space="0" w:color="auto"/>
              <w:bottom w:val="single" w:sz="4" w:space="0" w:color="auto"/>
              <w:right w:val="single" w:sz="4" w:space="0" w:color="auto"/>
            </w:tcBorders>
            <w:hideMark/>
          </w:tcPr>
          <w:p w:rsidR="00292154" w:rsidRPr="009070B4" w:rsidRDefault="00292154" w:rsidP="00292154">
            <w:pPr>
              <w:rPr>
                <w:rFonts w:ascii="Arial" w:hAnsi="Arial" w:cs="Arial"/>
                <w:sz w:val="22"/>
                <w:szCs w:val="22"/>
              </w:rPr>
            </w:pPr>
            <w:r w:rsidRPr="009070B4">
              <w:rPr>
                <w:rFonts w:ascii="Arial" w:hAnsi="Arial" w:cs="Arial"/>
                <w:sz w:val="22"/>
                <w:szCs w:val="22"/>
              </w:rPr>
              <w:t>2.Бюджетные кредиты</w:t>
            </w:r>
          </w:p>
        </w:tc>
        <w:tc>
          <w:tcPr>
            <w:tcW w:w="1559" w:type="dxa"/>
            <w:tcBorders>
              <w:top w:val="single" w:sz="4" w:space="0" w:color="auto"/>
              <w:left w:val="single" w:sz="4" w:space="0" w:color="auto"/>
              <w:bottom w:val="single" w:sz="4" w:space="0" w:color="auto"/>
              <w:right w:val="single" w:sz="4" w:space="0" w:color="auto"/>
            </w:tcBorders>
            <w:hideMark/>
          </w:tcPr>
          <w:p w:rsidR="00292154" w:rsidRPr="009070B4" w:rsidRDefault="00292154" w:rsidP="00292154">
            <w:pPr>
              <w:jc w:val="center"/>
              <w:rPr>
                <w:rFonts w:ascii="Arial" w:hAnsi="Arial" w:cs="Arial"/>
                <w:sz w:val="22"/>
                <w:szCs w:val="22"/>
              </w:rPr>
            </w:pPr>
            <w:r w:rsidRPr="009070B4">
              <w:rPr>
                <w:rFonts w:ascii="Arial" w:hAnsi="Arial" w:cs="Arial"/>
                <w:sz w:val="22"/>
                <w:szCs w:val="22"/>
              </w:rPr>
              <w:t>0</w:t>
            </w:r>
          </w:p>
        </w:tc>
        <w:tc>
          <w:tcPr>
            <w:tcW w:w="1560" w:type="dxa"/>
            <w:tcBorders>
              <w:top w:val="single" w:sz="4" w:space="0" w:color="auto"/>
              <w:left w:val="single" w:sz="4" w:space="0" w:color="auto"/>
              <w:bottom w:val="single" w:sz="4" w:space="0" w:color="auto"/>
              <w:right w:val="single" w:sz="4" w:space="0" w:color="auto"/>
            </w:tcBorders>
            <w:hideMark/>
          </w:tcPr>
          <w:p w:rsidR="00292154" w:rsidRPr="009070B4" w:rsidRDefault="00292154" w:rsidP="00292154">
            <w:pPr>
              <w:jc w:val="center"/>
              <w:rPr>
                <w:rFonts w:ascii="Arial" w:hAnsi="Arial" w:cs="Arial"/>
                <w:sz w:val="22"/>
                <w:szCs w:val="22"/>
              </w:rPr>
            </w:pPr>
            <w:r w:rsidRPr="009070B4">
              <w:rPr>
                <w:rFonts w:ascii="Arial" w:hAnsi="Arial" w:cs="Arial"/>
                <w:sz w:val="22"/>
                <w:szCs w:val="22"/>
              </w:rPr>
              <w:t>0</w:t>
            </w:r>
          </w:p>
        </w:tc>
        <w:tc>
          <w:tcPr>
            <w:tcW w:w="1418" w:type="dxa"/>
            <w:tcBorders>
              <w:top w:val="single" w:sz="4" w:space="0" w:color="auto"/>
              <w:left w:val="single" w:sz="4" w:space="0" w:color="auto"/>
              <w:bottom w:val="single" w:sz="4" w:space="0" w:color="auto"/>
              <w:right w:val="single" w:sz="4" w:space="0" w:color="auto"/>
            </w:tcBorders>
            <w:hideMark/>
          </w:tcPr>
          <w:p w:rsidR="00292154" w:rsidRPr="009070B4" w:rsidRDefault="00292154" w:rsidP="00292154">
            <w:pPr>
              <w:jc w:val="center"/>
              <w:rPr>
                <w:rFonts w:ascii="Arial" w:hAnsi="Arial" w:cs="Arial"/>
                <w:sz w:val="22"/>
                <w:szCs w:val="22"/>
              </w:rPr>
            </w:pPr>
            <w:r w:rsidRPr="009070B4">
              <w:rPr>
                <w:rFonts w:ascii="Arial" w:hAnsi="Arial" w:cs="Arial"/>
                <w:sz w:val="22"/>
                <w:szCs w:val="22"/>
              </w:rPr>
              <w:t>0</w:t>
            </w:r>
          </w:p>
        </w:tc>
        <w:tc>
          <w:tcPr>
            <w:tcW w:w="1382" w:type="dxa"/>
            <w:tcBorders>
              <w:top w:val="single" w:sz="4" w:space="0" w:color="auto"/>
              <w:left w:val="single" w:sz="4" w:space="0" w:color="auto"/>
              <w:bottom w:val="single" w:sz="4" w:space="0" w:color="auto"/>
              <w:right w:val="single" w:sz="4" w:space="0" w:color="auto"/>
            </w:tcBorders>
            <w:hideMark/>
          </w:tcPr>
          <w:p w:rsidR="00292154" w:rsidRPr="009070B4" w:rsidRDefault="00292154" w:rsidP="00292154">
            <w:pPr>
              <w:jc w:val="center"/>
              <w:rPr>
                <w:rFonts w:ascii="Arial" w:hAnsi="Arial" w:cs="Arial"/>
                <w:sz w:val="22"/>
                <w:szCs w:val="22"/>
              </w:rPr>
            </w:pPr>
            <w:r w:rsidRPr="009070B4">
              <w:rPr>
                <w:rFonts w:ascii="Arial" w:hAnsi="Arial" w:cs="Arial"/>
                <w:sz w:val="22"/>
                <w:szCs w:val="22"/>
              </w:rPr>
              <w:t>0</w:t>
            </w:r>
          </w:p>
        </w:tc>
      </w:tr>
      <w:tr w:rsidR="00292154" w:rsidRPr="009070B4" w:rsidTr="00292154">
        <w:tc>
          <w:tcPr>
            <w:tcW w:w="4218" w:type="dxa"/>
            <w:tcBorders>
              <w:top w:val="single" w:sz="4" w:space="0" w:color="auto"/>
              <w:left w:val="single" w:sz="4" w:space="0" w:color="auto"/>
              <w:bottom w:val="single" w:sz="4" w:space="0" w:color="auto"/>
              <w:right w:val="single" w:sz="4" w:space="0" w:color="auto"/>
            </w:tcBorders>
            <w:hideMark/>
          </w:tcPr>
          <w:p w:rsidR="00292154" w:rsidRPr="009070B4" w:rsidRDefault="00292154" w:rsidP="00292154">
            <w:pPr>
              <w:rPr>
                <w:rFonts w:ascii="Arial" w:hAnsi="Arial" w:cs="Arial"/>
                <w:sz w:val="22"/>
                <w:szCs w:val="22"/>
              </w:rPr>
            </w:pPr>
            <w:r w:rsidRPr="009070B4">
              <w:rPr>
                <w:rFonts w:ascii="Arial" w:hAnsi="Arial" w:cs="Arial"/>
                <w:sz w:val="22"/>
                <w:szCs w:val="22"/>
              </w:rPr>
              <w:t xml:space="preserve">3.Муниципальные внутренние заимствования </w:t>
            </w:r>
          </w:p>
        </w:tc>
        <w:tc>
          <w:tcPr>
            <w:tcW w:w="1559" w:type="dxa"/>
            <w:tcBorders>
              <w:top w:val="single" w:sz="4" w:space="0" w:color="auto"/>
              <w:left w:val="single" w:sz="4" w:space="0" w:color="auto"/>
              <w:bottom w:val="single" w:sz="4" w:space="0" w:color="auto"/>
              <w:right w:val="single" w:sz="4" w:space="0" w:color="auto"/>
            </w:tcBorders>
          </w:tcPr>
          <w:p w:rsidR="00292154" w:rsidRPr="009070B4" w:rsidRDefault="00292154" w:rsidP="00292154">
            <w:pPr>
              <w:jc w:val="center"/>
              <w:rPr>
                <w:rFonts w:ascii="Arial" w:hAnsi="Arial" w:cs="Arial"/>
                <w:sz w:val="22"/>
                <w:szCs w:val="22"/>
              </w:rPr>
            </w:pPr>
          </w:p>
          <w:p w:rsidR="00292154" w:rsidRPr="009070B4" w:rsidRDefault="00292154" w:rsidP="00292154">
            <w:pPr>
              <w:jc w:val="center"/>
              <w:rPr>
                <w:rFonts w:ascii="Arial" w:hAnsi="Arial" w:cs="Arial"/>
                <w:sz w:val="22"/>
                <w:szCs w:val="22"/>
              </w:rPr>
            </w:pPr>
            <w:r w:rsidRPr="009070B4">
              <w:rPr>
                <w:rFonts w:ascii="Arial" w:hAnsi="Arial" w:cs="Arial"/>
                <w:sz w:val="22"/>
                <w:szCs w:val="22"/>
              </w:rPr>
              <w:t>0</w:t>
            </w:r>
          </w:p>
        </w:tc>
        <w:tc>
          <w:tcPr>
            <w:tcW w:w="1560" w:type="dxa"/>
            <w:tcBorders>
              <w:top w:val="single" w:sz="4" w:space="0" w:color="auto"/>
              <w:left w:val="single" w:sz="4" w:space="0" w:color="auto"/>
              <w:bottom w:val="single" w:sz="4" w:space="0" w:color="auto"/>
              <w:right w:val="single" w:sz="4" w:space="0" w:color="auto"/>
            </w:tcBorders>
          </w:tcPr>
          <w:p w:rsidR="00292154" w:rsidRPr="009070B4" w:rsidRDefault="00292154" w:rsidP="00292154">
            <w:pPr>
              <w:jc w:val="center"/>
              <w:rPr>
                <w:rFonts w:ascii="Arial" w:hAnsi="Arial" w:cs="Arial"/>
                <w:sz w:val="22"/>
                <w:szCs w:val="22"/>
              </w:rPr>
            </w:pPr>
          </w:p>
          <w:p w:rsidR="00292154" w:rsidRPr="009070B4" w:rsidRDefault="00292154" w:rsidP="00292154">
            <w:pPr>
              <w:jc w:val="center"/>
              <w:rPr>
                <w:rFonts w:ascii="Arial" w:hAnsi="Arial" w:cs="Arial"/>
                <w:sz w:val="22"/>
                <w:szCs w:val="22"/>
              </w:rPr>
            </w:pPr>
            <w:r w:rsidRPr="009070B4">
              <w:rPr>
                <w:rFonts w:ascii="Arial" w:hAnsi="Arial" w:cs="Arial"/>
                <w:sz w:val="22"/>
                <w:szCs w:val="22"/>
              </w:rPr>
              <w:t>0</w:t>
            </w:r>
          </w:p>
        </w:tc>
        <w:tc>
          <w:tcPr>
            <w:tcW w:w="1418" w:type="dxa"/>
            <w:tcBorders>
              <w:top w:val="single" w:sz="4" w:space="0" w:color="auto"/>
              <w:left w:val="single" w:sz="4" w:space="0" w:color="auto"/>
              <w:bottom w:val="single" w:sz="4" w:space="0" w:color="auto"/>
              <w:right w:val="single" w:sz="4" w:space="0" w:color="auto"/>
            </w:tcBorders>
          </w:tcPr>
          <w:p w:rsidR="00292154" w:rsidRPr="009070B4" w:rsidRDefault="00292154" w:rsidP="00292154">
            <w:pPr>
              <w:jc w:val="center"/>
              <w:rPr>
                <w:rFonts w:ascii="Arial" w:hAnsi="Arial" w:cs="Arial"/>
                <w:sz w:val="22"/>
                <w:szCs w:val="22"/>
              </w:rPr>
            </w:pPr>
          </w:p>
          <w:p w:rsidR="00292154" w:rsidRPr="009070B4" w:rsidRDefault="00292154" w:rsidP="00292154">
            <w:pPr>
              <w:jc w:val="center"/>
              <w:rPr>
                <w:rFonts w:ascii="Arial" w:hAnsi="Arial" w:cs="Arial"/>
                <w:sz w:val="22"/>
                <w:szCs w:val="22"/>
              </w:rPr>
            </w:pPr>
            <w:r w:rsidRPr="009070B4">
              <w:rPr>
                <w:rFonts w:ascii="Arial" w:hAnsi="Arial" w:cs="Arial"/>
                <w:sz w:val="22"/>
                <w:szCs w:val="22"/>
              </w:rPr>
              <w:t>0</w:t>
            </w:r>
          </w:p>
        </w:tc>
        <w:tc>
          <w:tcPr>
            <w:tcW w:w="1382" w:type="dxa"/>
            <w:tcBorders>
              <w:top w:val="single" w:sz="4" w:space="0" w:color="auto"/>
              <w:left w:val="single" w:sz="4" w:space="0" w:color="auto"/>
              <w:bottom w:val="single" w:sz="4" w:space="0" w:color="auto"/>
              <w:right w:val="single" w:sz="4" w:space="0" w:color="auto"/>
            </w:tcBorders>
          </w:tcPr>
          <w:p w:rsidR="00292154" w:rsidRPr="009070B4" w:rsidRDefault="00292154" w:rsidP="00292154">
            <w:pPr>
              <w:jc w:val="center"/>
              <w:rPr>
                <w:rFonts w:ascii="Arial" w:hAnsi="Arial" w:cs="Arial"/>
                <w:sz w:val="22"/>
                <w:szCs w:val="22"/>
              </w:rPr>
            </w:pPr>
          </w:p>
          <w:p w:rsidR="00292154" w:rsidRPr="009070B4" w:rsidRDefault="00292154" w:rsidP="00292154">
            <w:pPr>
              <w:jc w:val="center"/>
              <w:rPr>
                <w:rFonts w:ascii="Arial" w:hAnsi="Arial" w:cs="Arial"/>
                <w:sz w:val="22"/>
                <w:szCs w:val="22"/>
              </w:rPr>
            </w:pPr>
            <w:r w:rsidRPr="009070B4">
              <w:rPr>
                <w:rFonts w:ascii="Arial" w:hAnsi="Arial" w:cs="Arial"/>
                <w:sz w:val="22"/>
                <w:szCs w:val="22"/>
              </w:rPr>
              <w:t>0</w:t>
            </w:r>
          </w:p>
        </w:tc>
      </w:tr>
      <w:tr w:rsidR="00292154" w:rsidRPr="009070B4" w:rsidTr="00292154">
        <w:tc>
          <w:tcPr>
            <w:tcW w:w="4218" w:type="dxa"/>
            <w:tcBorders>
              <w:top w:val="single" w:sz="4" w:space="0" w:color="auto"/>
              <w:left w:val="single" w:sz="4" w:space="0" w:color="auto"/>
              <w:bottom w:val="single" w:sz="4" w:space="0" w:color="auto"/>
              <w:right w:val="single" w:sz="4" w:space="0" w:color="auto"/>
            </w:tcBorders>
            <w:hideMark/>
          </w:tcPr>
          <w:p w:rsidR="00292154" w:rsidRPr="009070B4" w:rsidRDefault="00292154" w:rsidP="00292154">
            <w:pPr>
              <w:rPr>
                <w:rFonts w:ascii="Arial" w:hAnsi="Arial" w:cs="Arial"/>
                <w:sz w:val="22"/>
                <w:szCs w:val="22"/>
              </w:rPr>
            </w:pPr>
            <w:r w:rsidRPr="009070B4">
              <w:rPr>
                <w:rFonts w:ascii="Arial" w:hAnsi="Arial" w:cs="Arial"/>
                <w:sz w:val="22"/>
                <w:szCs w:val="22"/>
              </w:rPr>
              <w:t>4.Муниципальные гарантии</w:t>
            </w:r>
          </w:p>
        </w:tc>
        <w:tc>
          <w:tcPr>
            <w:tcW w:w="1559" w:type="dxa"/>
            <w:tcBorders>
              <w:top w:val="single" w:sz="4" w:space="0" w:color="auto"/>
              <w:left w:val="single" w:sz="4" w:space="0" w:color="auto"/>
              <w:bottom w:val="single" w:sz="4" w:space="0" w:color="auto"/>
              <w:right w:val="single" w:sz="4" w:space="0" w:color="auto"/>
            </w:tcBorders>
            <w:hideMark/>
          </w:tcPr>
          <w:p w:rsidR="00292154" w:rsidRPr="009070B4" w:rsidRDefault="00292154" w:rsidP="00292154">
            <w:pPr>
              <w:jc w:val="center"/>
              <w:rPr>
                <w:rFonts w:ascii="Arial" w:hAnsi="Arial" w:cs="Arial"/>
                <w:sz w:val="22"/>
                <w:szCs w:val="22"/>
              </w:rPr>
            </w:pPr>
            <w:r w:rsidRPr="009070B4">
              <w:rPr>
                <w:rFonts w:ascii="Arial" w:hAnsi="Arial" w:cs="Arial"/>
                <w:sz w:val="22"/>
                <w:szCs w:val="22"/>
              </w:rPr>
              <w:t>0</w:t>
            </w:r>
          </w:p>
        </w:tc>
        <w:tc>
          <w:tcPr>
            <w:tcW w:w="1560" w:type="dxa"/>
            <w:tcBorders>
              <w:top w:val="single" w:sz="4" w:space="0" w:color="auto"/>
              <w:left w:val="single" w:sz="4" w:space="0" w:color="auto"/>
              <w:bottom w:val="single" w:sz="4" w:space="0" w:color="auto"/>
              <w:right w:val="single" w:sz="4" w:space="0" w:color="auto"/>
            </w:tcBorders>
            <w:hideMark/>
          </w:tcPr>
          <w:p w:rsidR="00292154" w:rsidRPr="009070B4" w:rsidRDefault="00292154" w:rsidP="00292154">
            <w:pPr>
              <w:jc w:val="center"/>
              <w:rPr>
                <w:rFonts w:ascii="Arial" w:hAnsi="Arial" w:cs="Arial"/>
                <w:sz w:val="22"/>
                <w:szCs w:val="22"/>
              </w:rPr>
            </w:pPr>
            <w:r w:rsidRPr="009070B4">
              <w:rPr>
                <w:rFonts w:ascii="Arial" w:hAnsi="Arial" w:cs="Arial"/>
                <w:sz w:val="22"/>
                <w:szCs w:val="22"/>
              </w:rPr>
              <w:t>0</w:t>
            </w:r>
          </w:p>
        </w:tc>
        <w:tc>
          <w:tcPr>
            <w:tcW w:w="1418" w:type="dxa"/>
            <w:tcBorders>
              <w:top w:val="single" w:sz="4" w:space="0" w:color="auto"/>
              <w:left w:val="single" w:sz="4" w:space="0" w:color="auto"/>
              <w:bottom w:val="single" w:sz="4" w:space="0" w:color="auto"/>
              <w:right w:val="single" w:sz="4" w:space="0" w:color="auto"/>
            </w:tcBorders>
            <w:hideMark/>
          </w:tcPr>
          <w:p w:rsidR="00292154" w:rsidRPr="009070B4" w:rsidRDefault="00292154" w:rsidP="00292154">
            <w:pPr>
              <w:jc w:val="center"/>
              <w:rPr>
                <w:rFonts w:ascii="Arial" w:hAnsi="Arial" w:cs="Arial"/>
                <w:sz w:val="22"/>
                <w:szCs w:val="22"/>
              </w:rPr>
            </w:pPr>
            <w:r w:rsidRPr="009070B4">
              <w:rPr>
                <w:rFonts w:ascii="Arial" w:hAnsi="Arial" w:cs="Arial"/>
                <w:sz w:val="22"/>
                <w:szCs w:val="22"/>
              </w:rPr>
              <w:t>0</w:t>
            </w:r>
          </w:p>
        </w:tc>
        <w:tc>
          <w:tcPr>
            <w:tcW w:w="1382" w:type="dxa"/>
            <w:tcBorders>
              <w:top w:val="single" w:sz="4" w:space="0" w:color="auto"/>
              <w:left w:val="single" w:sz="4" w:space="0" w:color="auto"/>
              <w:bottom w:val="single" w:sz="4" w:space="0" w:color="auto"/>
              <w:right w:val="single" w:sz="4" w:space="0" w:color="auto"/>
            </w:tcBorders>
            <w:hideMark/>
          </w:tcPr>
          <w:p w:rsidR="00292154" w:rsidRPr="009070B4" w:rsidRDefault="00292154" w:rsidP="00292154">
            <w:pPr>
              <w:jc w:val="center"/>
              <w:rPr>
                <w:rFonts w:ascii="Arial" w:hAnsi="Arial" w:cs="Arial"/>
                <w:sz w:val="22"/>
                <w:szCs w:val="22"/>
              </w:rPr>
            </w:pPr>
            <w:r w:rsidRPr="009070B4">
              <w:rPr>
                <w:rFonts w:ascii="Arial" w:hAnsi="Arial" w:cs="Arial"/>
                <w:sz w:val="22"/>
                <w:szCs w:val="22"/>
              </w:rPr>
              <w:t>0</w:t>
            </w:r>
          </w:p>
        </w:tc>
      </w:tr>
      <w:tr w:rsidR="00292154" w:rsidRPr="009070B4" w:rsidTr="00292154">
        <w:tc>
          <w:tcPr>
            <w:tcW w:w="4218" w:type="dxa"/>
            <w:tcBorders>
              <w:top w:val="single" w:sz="4" w:space="0" w:color="auto"/>
              <w:left w:val="single" w:sz="4" w:space="0" w:color="auto"/>
              <w:bottom w:val="single" w:sz="4" w:space="0" w:color="auto"/>
              <w:right w:val="single" w:sz="4" w:space="0" w:color="auto"/>
            </w:tcBorders>
            <w:hideMark/>
          </w:tcPr>
          <w:p w:rsidR="00292154" w:rsidRPr="009070B4" w:rsidRDefault="00292154" w:rsidP="00292154">
            <w:pPr>
              <w:rPr>
                <w:rFonts w:ascii="Arial" w:hAnsi="Arial" w:cs="Arial"/>
                <w:sz w:val="22"/>
                <w:szCs w:val="22"/>
              </w:rPr>
            </w:pPr>
            <w:r w:rsidRPr="009070B4">
              <w:rPr>
                <w:rFonts w:ascii="Arial" w:hAnsi="Arial" w:cs="Arial"/>
                <w:sz w:val="22"/>
                <w:szCs w:val="22"/>
              </w:rPr>
              <w:t>Итого муниципальный долг</w:t>
            </w:r>
          </w:p>
        </w:tc>
        <w:tc>
          <w:tcPr>
            <w:tcW w:w="1559" w:type="dxa"/>
            <w:tcBorders>
              <w:top w:val="single" w:sz="4" w:space="0" w:color="auto"/>
              <w:left w:val="single" w:sz="4" w:space="0" w:color="auto"/>
              <w:bottom w:val="single" w:sz="4" w:space="0" w:color="auto"/>
              <w:right w:val="single" w:sz="4" w:space="0" w:color="auto"/>
            </w:tcBorders>
            <w:hideMark/>
          </w:tcPr>
          <w:p w:rsidR="00292154" w:rsidRPr="009070B4" w:rsidRDefault="00292154" w:rsidP="00292154">
            <w:pPr>
              <w:jc w:val="center"/>
              <w:rPr>
                <w:rFonts w:ascii="Arial" w:hAnsi="Arial" w:cs="Arial"/>
                <w:sz w:val="22"/>
                <w:szCs w:val="22"/>
              </w:rPr>
            </w:pPr>
            <w:r w:rsidRPr="009070B4">
              <w:rPr>
                <w:rFonts w:ascii="Arial" w:hAnsi="Arial" w:cs="Arial"/>
                <w:sz w:val="22"/>
                <w:szCs w:val="22"/>
              </w:rPr>
              <w:t>0</w:t>
            </w:r>
          </w:p>
        </w:tc>
        <w:tc>
          <w:tcPr>
            <w:tcW w:w="1560" w:type="dxa"/>
            <w:tcBorders>
              <w:top w:val="single" w:sz="4" w:space="0" w:color="auto"/>
              <w:left w:val="single" w:sz="4" w:space="0" w:color="auto"/>
              <w:bottom w:val="single" w:sz="4" w:space="0" w:color="auto"/>
              <w:right w:val="single" w:sz="4" w:space="0" w:color="auto"/>
            </w:tcBorders>
            <w:hideMark/>
          </w:tcPr>
          <w:p w:rsidR="00292154" w:rsidRPr="009070B4" w:rsidRDefault="00292154" w:rsidP="00292154">
            <w:pPr>
              <w:jc w:val="center"/>
              <w:rPr>
                <w:rFonts w:ascii="Arial" w:hAnsi="Arial" w:cs="Arial"/>
                <w:sz w:val="22"/>
                <w:szCs w:val="22"/>
              </w:rPr>
            </w:pPr>
            <w:r w:rsidRPr="009070B4">
              <w:rPr>
                <w:rFonts w:ascii="Arial" w:hAnsi="Arial" w:cs="Arial"/>
                <w:sz w:val="22"/>
                <w:szCs w:val="22"/>
              </w:rPr>
              <w:t>0</w:t>
            </w:r>
          </w:p>
        </w:tc>
        <w:tc>
          <w:tcPr>
            <w:tcW w:w="1418" w:type="dxa"/>
            <w:tcBorders>
              <w:top w:val="single" w:sz="4" w:space="0" w:color="auto"/>
              <w:left w:val="single" w:sz="4" w:space="0" w:color="auto"/>
              <w:bottom w:val="single" w:sz="4" w:space="0" w:color="auto"/>
              <w:right w:val="single" w:sz="4" w:space="0" w:color="auto"/>
            </w:tcBorders>
            <w:hideMark/>
          </w:tcPr>
          <w:p w:rsidR="00292154" w:rsidRPr="009070B4" w:rsidRDefault="00292154" w:rsidP="00292154">
            <w:pPr>
              <w:jc w:val="center"/>
              <w:rPr>
                <w:rFonts w:ascii="Arial" w:hAnsi="Arial" w:cs="Arial"/>
                <w:sz w:val="22"/>
                <w:szCs w:val="22"/>
              </w:rPr>
            </w:pPr>
            <w:r w:rsidRPr="009070B4">
              <w:rPr>
                <w:rFonts w:ascii="Arial" w:hAnsi="Arial" w:cs="Arial"/>
                <w:sz w:val="22"/>
                <w:szCs w:val="22"/>
              </w:rPr>
              <w:t>0</w:t>
            </w:r>
          </w:p>
        </w:tc>
        <w:tc>
          <w:tcPr>
            <w:tcW w:w="1382" w:type="dxa"/>
            <w:tcBorders>
              <w:top w:val="single" w:sz="4" w:space="0" w:color="auto"/>
              <w:left w:val="single" w:sz="4" w:space="0" w:color="auto"/>
              <w:bottom w:val="single" w:sz="4" w:space="0" w:color="auto"/>
              <w:right w:val="single" w:sz="4" w:space="0" w:color="auto"/>
            </w:tcBorders>
            <w:hideMark/>
          </w:tcPr>
          <w:p w:rsidR="00292154" w:rsidRPr="009070B4" w:rsidRDefault="00292154" w:rsidP="00292154">
            <w:pPr>
              <w:jc w:val="center"/>
              <w:rPr>
                <w:rFonts w:ascii="Arial" w:hAnsi="Arial" w:cs="Arial"/>
                <w:sz w:val="22"/>
                <w:szCs w:val="22"/>
              </w:rPr>
            </w:pPr>
            <w:r w:rsidRPr="009070B4">
              <w:rPr>
                <w:rFonts w:ascii="Arial" w:hAnsi="Arial" w:cs="Arial"/>
                <w:sz w:val="22"/>
                <w:szCs w:val="22"/>
              </w:rPr>
              <w:t>0</w:t>
            </w:r>
          </w:p>
        </w:tc>
      </w:tr>
    </w:tbl>
    <w:p w:rsidR="00292154" w:rsidRPr="009070B4" w:rsidRDefault="00292154" w:rsidP="00292154">
      <w:pPr>
        <w:rPr>
          <w:rFonts w:ascii="Arial" w:hAnsi="Arial" w:cs="Arial"/>
          <w:sz w:val="22"/>
          <w:szCs w:val="22"/>
        </w:rPr>
      </w:pPr>
    </w:p>
    <w:p w:rsidR="00292154" w:rsidRDefault="00292154" w:rsidP="00292154"/>
    <w:p w:rsidR="00292154" w:rsidRDefault="00292154" w:rsidP="00292154"/>
    <w:p w:rsidR="00292154" w:rsidRDefault="00292154" w:rsidP="00292154"/>
    <w:p w:rsidR="00DD4C94" w:rsidRDefault="00DD4C94" w:rsidP="00DD4C94">
      <w:pPr>
        <w:pStyle w:val="ConsPlusNormal"/>
        <w:tabs>
          <w:tab w:val="left" w:pos="1701"/>
        </w:tabs>
      </w:pPr>
      <w:r>
        <w:lastRenderedPageBreak/>
        <w:t xml:space="preserve">                                                                   СБОРНИК</w:t>
      </w:r>
    </w:p>
    <w:p w:rsidR="00DD4C94" w:rsidRDefault="00DD4C94" w:rsidP="00DD4C94">
      <w:pPr>
        <w:pStyle w:val="ConsPlusNormal"/>
        <w:jc w:val="center"/>
      </w:pPr>
      <w:r>
        <w:t>муниципальных правовых актов</w:t>
      </w:r>
    </w:p>
    <w:p w:rsidR="00DD4C94" w:rsidRDefault="00DD4C94" w:rsidP="00DD4C94">
      <w:pPr>
        <w:jc w:val="center"/>
      </w:pPr>
      <w:r>
        <w:t>Колыванского сельсовета Курьинского района Алтайского края</w:t>
      </w:r>
    </w:p>
    <w:p w:rsidR="00DD4C94" w:rsidRDefault="00DD4C94" w:rsidP="00DD4C94">
      <w:pPr>
        <w:jc w:val="center"/>
      </w:pPr>
    </w:p>
    <w:p w:rsidR="00DD4C94" w:rsidRDefault="00DD4C94" w:rsidP="00DD4C94">
      <w:pPr>
        <w:jc w:val="center"/>
      </w:pPr>
    </w:p>
    <w:p w:rsidR="00DD4C94" w:rsidRDefault="00DD4C94" w:rsidP="00DD4C94">
      <w:pPr>
        <w:pStyle w:val="ConsPlusNormal"/>
        <w:ind w:firstLine="540"/>
        <w:jc w:val="both"/>
      </w:pPr>
      <w:r>
        <w:t xml:space="preserve">                                         № 6 (30) 31.08.2026 год</w:t>
      </w:r>
    </w:p>
    <w:p w:rsidR="00DD4C94" w:rsidRDefault="00DD4C94" w:rsidP="00DD4C94">
      <w:pPr>
        <w:pStyle w:val="ConsPlusNormal"/>
        <w:ind w:firstLine="540"/>
        <w:jc w:val="both"/>
      </w:pPr>
    </w:p>
    <w:p w:rsidR="00DD4C94" w:rsidRDefault="00DD4C94" w:rsidP="00DD4C94">
      <w:pPr>
        <w:pStyle w:val="ConsPlusNormal"/>
        <w:jc w:val="center"/>
      </w:pPr>
      <w:r>
        <w:t>Учредители: Совет  народных депутатов Колыванского сельсовета Курьинского района Алтайского края и администрация Колыванского сельсовета Курьинского района Алтайского края.</w:t>
      </w:r>
    </w:p>
    <w:p w:rsidR="00DD4C94" w:rsidRDefault="00DD4C94" w:rsidP="00DD4C94">
      <w:pPr>
        <w:pStyle w:val="ConsPlusNormal"/>
        <w:jc w:val="center"/>
      </w:pPr>
    </w:p>
    <w:p w:rsidR="00DD4C94" w:rsidRDefault="00DD4C94" w:rsidP="00DD4C94">
      <w:pPr>
        <w:pStyle w:val="ConsPlusNormal"/>
        <w:jc w:val="center"/>
      </w:pPr>
      <w:r>
        <w:t>Адрес учредителя: 658332, Алтайский край,</w:t>
      </w:r>
    </w:p>
    <w:p w:rsidR="00DD4C94" w:rsidRDefault="00DD4C94" w:rsidP="00DD4C94">
      <w:pPr>
        <w:pStyle w:val="ConsPlusNormal"/>
        <w:spacing w:before="240"/>
        <w:jc w:val="center"/>
      </w:pPr>
      <w:r>
        <w:t>Курьинский район, с</w:t>
      </w:r>
      <w:proofErr w:type="gramStart"/>
      <w:r>
        <w:t>.К</w:t>
      </w:r>
      <w:proofErr w:type="gramEnd"/>
      <w:r>
        <w:t xml:space="preserve">олывань, улица К.Маркса, </w:t>
      </w:r>
      <w:proofErr w:type="spellStart"/>
      <w:r>
        <w:t>д</w:t>
      </w:r>
      <w:proofErr w:type="spellEnd"/>
      <w:r>
        <w:t xml:space="preserve"> 45.</w:t>
      </w:r>
    </w:p>
    <w:p w:rsidR="00DD4C94" w:rsidRDefault="00DD4C94" w:rsidP="00DD4C94">
      <w:pPr>
        <w:pStyle w:val="ConsPlusNormal"/>
        <w:jc w:val="center"/>
      </w:pPr>
    </w:p>
    <w:p w:rsidR="00DD4C94" w:rsidRDefault="00DD4C94" w:rsidP="00DD4C94">
      <w:pPr>
        <w:pStyle w:val="ConsPlusNormal"/>
        <w:jc w:val="center"/>
      </w:pPr>
      <w:r>
        <w:t>8 (38576) 25343- ответственный секретарь Редакционного Совета</w:t>
      </w:r>
    </w:p>
    <w:p w:rsidR="00DD4C94" w:rsidRDefault="00DD4C94" w:rsidP="00DD4C94">
      <w:pPr>
        <w:pStyle w:val="ConsPlusNormal"/>
        <w:jc w:val="center"/>
      </w:pPr>
    </w:p>
    <w:p w:rsidR="00DD4C94" w:rsidRDefault="00DD4C94" w:rsidP="00DD4C94">
      <w:pPr>
        <w:pStyle w:val="ConsPlusNormal"/>
        <w:jc w:val="center"/>
      </w:pPr>
      <w:r>
        <w:t>Тираж 4 экз.</w:t>
      </w:r>
    </w:p>
    <w:p w:rsidR="00DD4C94" w:rsidRDefault="00DD4C94" w:rsidP="00DD4C94">
      <w:pPr>
        <w:pStyle w:val="ConsPlusNormal"/>
        <w:jc w:val="center"/>
      </w:pPr>
    </w:p>
    <w:p w:rsidR="00DD4C94" w:rsidRDefault="00DD4C94" w:rsidP="00DD4C94">
      <w:pPr>
        <w:pStyle w:val="ConsPlusNormal"/>
        <w:jc w:val="center"/>
      </w:pPr>
      <w:r>
        <w:t>Распространяется бесплатно</w:t>
      </w:r>
    </w:p>
    <w:p w:rsidR="00DD4C94" w:rsidRDefault="00DD4C94" w:rsidP="00DD4C94">
      <w:pPr>
        <w:jc w:val="both"/>
      </w:pPr>
    </w:p>
    <w:p w:rsidR="00DD4C94" w:rsidRDefault="00DD4C94" w:rsidP="00DD4C94"/>
    <w:p w:rsidR="00DD4C94" w:rsidRDefault="00DD4C94" w:rsidP="00DD4C94"/>
    <w:p w:rsidR="00DD4C94" w:rsidRDefault="00DD4C94" w:rsidP="00DD4C94"/>
    <w:p w:rsidR="00292154" w:rsidRPr="000F03ED" w:rsidRDefault="00292154"/>
    <w:sectPr w:rsidR="00292154" w:rsidRPr="000F03ED" w:rsidSect="00793E8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DB26E2E2"/>
    <w:lvl w:ilvl="0">
      <w:numFmt w:val="bullet"/>
      <w:lvlText w:val="*"/>
      <w:lvlJc w:val="left"/>
      <w:pPr>
        <w:ind w:left="0" w:firstLine="0"/>
      </w:pPr>
    </w:lvl>
  </w:abstractNum>
  <w:abstractNum w:abstractNumId="1">
    <w:nsid w:val="00BC5687"/>
    <w:multiLevelType w:val="singleLevel"/>
    <w:tmpl w:val="A3D81764"/>
    <w:lvl w:ilvl="0">
      <w:start w:val="15"/>
      <w:numFmt w:val="decimal"/>
      <w:lvlText w:val="5.1.%1."/>
      <w:legacy w:legacy="1" w:legacySpace="0" w:legacyIndent="999"/>
      <w:lvlJc w:val="left"/>
      <w:pPr>
        <w:ind w:left="0" w:firstLine="0"/>
      </w:pPr>
      <w:rPr>
        <w:rFonts w:ascii="Times New Roman" w:hAnsi="Times New Roman" w:cs="Times New Roman" w:hint="default"/>
      </w:rPr>
    </w:lvl>
  </w:abstractNum>
  <w:abstractNum w:abstractNumId="2">
    <w:nsid w:val="023E3C03"/>
    <w:multiLevelType w:val="singleLevel"/>
    <w:tmpl w:val="EE0E33D4"/>
    <w:lvl w:ilvl="0">
      <w:start w:val="13"/>
      <w:numFmt w:val="decimal"/>
      <w:lvlText w:val="4.29.%1."/>
      <w:legacy w:legacy="1" w:legacySpace="0" w:legacyIndent="1028"/>
      <w:lvlJc w:val="left"/>
      <w:pPr>
        <w:ind w:left="0" w:firstLine="0"/>
      </w:pPr>
      <w:rPr>
        <w:rFonts w:ascii="Times New Roman" w:hAnsi="Times New Roman" w:cs="Times New Roman" w:hint="default"/>
      </w:rPr>
    </w:lvl>
  </w:abstractNum>
  <w:abstractNum w:abstractNumId="3">
    <w:nsid w:val="03115BC5"/>
    <w:multiLevelType w:val="singleLevel"/>
    <w:tmpl w:val="A79EFEB4"/>
    <w:lvl w:ilvl="0">
      <w:start w:val="1"/>
      <w:numFmt w:val="decimal"/>
      <w:lvlText w:val="%1)"/>
      <w:legacy w:legacy="1" w:legacySpace="0" w:legacyIndent="303"/>
      <w:lvlJc w:val="left"/>
      <w:pPr>
        <w:ind w:left="0" w:firstLine="0"/>
      </w:pPr>
      <w:rPr>
        <w:rFonts w:ascii="Times New Roman" w:hAnsi="Times New Roman" w:cs="Times New Roman" w:hint="default"/>
      </w:rPr>
    </w:lvl>
  </w:abstractNum>
  <w:abstractNum w:abstractNumId="4">
    <w:nsid w:val="0330699C"/>
    <w:multiLevelType w:val="singleLevel"/>
    <w:tmpl w:val="C8281BC0"/>
    <w:lvl w:ilvl="0">
      <w:start w:val="6"/>
      <w:numFmt w:val="decimal"/>
      <w:lvlText w:val="4.10.%1."/>
      <w:legacy w:legacy="1" w:legacySpace="0" w:legacyIndent="840"/>
      <w:lvlJc w:val="left"/>
      <w:pPr>
        <w:ind w:left="0" w:firstLine="0"/>
      </w:pPr>
      <w:rPr>
        <w:rFonts w:ascii="Times New Roman" w:hAnsi="Times New Roman" w:cs="Times New Roman" w:hint="default"/>
      </w:rPr>
    </w:lvl>
  </w:abstractNum>
  <w:abstractNum w:abstractNumId="5">
    <w:nsid w:val="040B456A"/>
    <w:multiLevelType w:val="singleLevel"/>
    <w:tmpl w:val="481E3AFC"/>
    <w:lvl w:ilvl="0">
      <w:start w:val="5"/>
      <w:numFmt w:val="decimal"/>
      <w:lvlText w:val="%1)"/>
      <w:legacy w:legacy="1" w:legacySpace="0" w:legacyIndent="303"/>
      <w:lvlJc w:val="left"/>
      <w:pPr>
        <w:ind w:left="0" w:firstLine="0"/>
      </w:pPr>
      <w:rPr>
        <w:rFonts w:ascii="Times New Roman" w:hAnsi="Times New Roman" w:cs="Times New Roman" w:hint="default"/>
      </w:rPr>
    </w:lvl>
  </w:abstractNum>
  <w:abstractNum w:abstractNumId="6">
    <w:nsid w:val="04FB377A"/>
    <w:multiLevelType w:val="singleLevel"/>
    <w:tmpl w:val="E5EC5190"/>
    <w:lvl w:ilvl="0">
      <w:start w:val="1"/>
      <w:numFmt w:val="decimal"/>
      <w:lvlText w:val="2.4.%1."/>
      <w:legacy w:legacy="1" w:legacySpace="0" w:legacyIndent="706"/>
      <w:lvlJc w:val="left"/>
      <w:pPr>
        <w:ind w:left="0" w:firstLine="0"/>
      </w:pPr>
      <w:rPr>
        <w:rFonts w:ascii="Times New Roman" w:hAnsi="Times New Roman" w:cs="Times New Roman" w:hint="default"/>
      </w:rPr>
    </w:lvl>
  </w:abstractNum>
  <w:abstractNum w:abstractNumId="7">
    <w:nsid w:val="067F533E"/>
    <w:multiLevelType w:val="singleLevel"/>
    <w:tmpl w:val="506EF1AC"/>
    <w:lvl w:ilvl="0">
      <w:start w:val="3"/>
      <w:numFmt w:val="decimal"/>
      <w:lvlText w:val="%1)"/>
      <w:legacy w:legacy="1" w:legacySpace="0" w:legacyIndent="375"/>
      <w:lvlJc w:val="left"/>
      <w:pPr>
        <w:ind w:left="0" w:firstLine="0"/>
      </w:pPr>
      <w:rPr>
        <w:rFonts w:ascii="Times New Roman" w:hAnsi="Times New Roman" w:cs="Times New Roman" w:hint="default"/>
      </w:rPr>
    </w:lvl>
  </w:abstractNum>
  <w:abstractNum w:abstractNumId="8">
    <w:nsid w:val="09B22FCE"/>
    <w:multiLevelType w:val="singleLevel"/>
    <w:tmpl w:val="69C07CBC"/>
    <w:lvl w:ilvl="0">
      <w:start w:val="1"/>
      <w:numFmt w:val="decimal"/>
      <w:lvlText w:val="4.13.%1."/>
      <w:legacy w:legacy="1" w:legacySpace="0" w:legacyIndent="864"/>
      <w:lvlJc w:val="left"/>
      <w:pPr>
        <w:ind w:left="0" w:firstLine="0"/>
      </w:pPr>
      <w:rPr>
        <w:rFonts w:ascii="Times New Roman" w:hAnsi="Times New Roman" w:cs="Times New Roman" w:hint="default"/>
      </w:rPr>
    </w:lvl>
  </w:abstractNum>
  <w:abstractNum w:abstractNumId="9">
    <w:nsid w:val="0A657E72"/>
    <w:multiLevelType w:val="singleLevel"/>
    <w:tmpl w:val="7714A4AE"/>
    <w:lvl w:ilvl="0">
      <w:start w:val="18"/>
      <w:numFmt w:val="decimal"/>
      <w:lvlText w:val="6.6.%1."/>
      <w:legacy w:legacy="1" w:legacySpace="0" w:legacyIndent="855"/>
      <w:lvlJc w:val="left"/>
      <w:pPr>
        <w:ind w:left="0" w:firstLine="0"/>
      </w:pPr>
      <w:rPr>
        <w:rFonts w:ascii="Times New Roman" w:hAnsi="Times New Roman" w:cs="Times New Roman" w:hint="default"/>
      </w:rPr>
    </w:lvl>
  </w:abstractNum>
  <w:abstractNum w:abstractNumId="10">
    <w:nsid w:val="0B881464"/>
    <w:multiLevelType w:val="multilevel"/>
    <w:tmpl w:val="0D40ADC8"/>
    <w:lvl w:ilvl="0">
      <w:start w:val="9"/>
      <w:numFmt w:val="decimal"/>
      <w:lvlText w:val="%1."/>
      <w:lvlJc w:val="left"/>
      <w:pPr>
        <w:ind w:left="450" w:hanging="450"/>
      </w:pPr>
    </w:lvl>
    <w:lvl w:ilvl="1">
      <w:start w:val="6"/>
      <w:numFmt w:val="decimal"/>
      <w:lvlText w:val="%1.%2."/>
      <w:lvlJc w:val="left"/>
      <w:pPr>
        <w:ind w:left="1260" w:hanging="720"/>
      </w:pPr>
    </w:lvl>
    <w:lvl w:ilvl="2">
      <w:start w:val="1"/>
      <w:numFmt w:val="decimal"/>
      <w:lvlText w:val="%1.%2.%3."/>
      <w:lvlJc w:val="left"/>
      <w:pPr>
        <w:ind w:left="1800" w:hanging="720"/>
      </w:pPr>
    </w:lvl>
    <w:lvl w:ilvl="3">
      <w:start w:val="1"/>
      <w:numFmt w:val="decimal"/>
      <w:lvlText w:val="%1.%2.%3.%4."/>
      <w:lvlJc w:val="left"/>
      <w:pPr>
        <w:ind w:left="2700" w:hanging="1080"/>
      </w:pPr>
    </w:lvl>
    <w:lvl w:ilvl="4">
      <w:start w:val="1"/>
      <w:numFmt w:val="decimal"/>
      <w:lvlText w:val="%1.%2.%3.%4.%5."/>
      <w:lvlJc w:val="left"/>
      <w:pPr>
        <w:ind w:left="3240" w:hanging="1080"/>
      </w:pPr>
    </w:lvl>
    <w:lvl w:ilvl="5">
      <w:start w:val="1"/>
      <w:numFmt w:val="decimal"/>
      <w:lvlText w:val="%1.%2.%3.%4.%5.%6."/>
      <w:lvlJc w:val="left"/>
      <w:pPr>
        <w:ind w:left="4140" w:hanging="1440"/>
      </w:pPr>
    </w:lvl>
    <w:lvl w:ilvl="6">
      <w:start w:val="1"/>
      <w:numFmt w:val="decimal"/>
      <w:lvlText w:val="%1.%2.%3.%4.%5.%6.%7."/>
      <w:lvlJc w:val="left"/>
      <w:pPr>
        <w:ind w:left="5040" w:hanging="1800"/>
      </w:pPr>
    </w:lvl>
    <w:lvl w:ilvl="7">
      <w:start w:val="1"/>
      <w:numFmt w:val="decimal"/>
      <w:lvlText w:val="%1.%2.%3.%4.%5.%6.%7.%8."/>
      <w:lvlJc w:val="left"/>
      <w:pPr>
        <w:ind w:left="5580" w:hanging="1800"/>
      </w:pPr>
    </w:lvl>
    <w:lvl w:ilvl="8">
      <w:start w:val="1"/>
      <w:numFmt w:val="decimal"/>
      <w:lvlText w:val="%1.%2.%3.%4.%5.%6.%7.%8.%9."/>
      <w:lvlJc w:val="left"/>
      <w:pPr>
        <w:ind w:left="6480" w:hanging="2160"/>
      </w:pPr>
    </w:lvl>
  </w:abstractNum>
  <w:abstractNum w:abstractNumId="11">
    <w:nsid w:val="0CD2155B"/>
    <w:multiLevelType w:val="singleLevel"/>
    <w:tmpl w:val="AE207B5E"/>
    <w:lvl w:ilvl="0">
      <w:start w:val="1"/>
      <w:numFmt w:val="decimal"/>
      <w:lvlText w:val="%1)"/>
      <w:legacy w:legacy="1" w:legacySpace="0" w:legacyIndent="308"/>
      <w:lvlJc w:val="left"/>
      <w:pPr>
        <w:ind w:left="0" w:firstLine="0"/>
      </w:pPr>
      <w:rPr>
        <w:rFonts w:ascii="Times New Roman" w:hAnsi="Times New Roman" w:cs="Times New Roman" w:hint="default"/>
      </w:rPr>
    </w:lvl>
  </w:abstractNum>
  <w:abstractNum w:abstractNumId="12">
    <w:nsid w:val="0CFD03BC"/>
    <w:multiLevelType w:val="singleLevel"/>
    <w:tmpl w:val="E0720B48"/>
    <w:lvl w:ilvl="0">
      <w:start w:val="1"/>
      <w:numFmt w:val="decimal"/>
      <w:lvlText w:val="%1)"/>
      <w:legacy w:legacy="1" w:legacySpace="0" w:legacyIndent="442"/>
      <w:lvlJc w:val="left"/>
      <w:pPr>
        <w:ind w:left="0" w:firstLine="0"/>
      </w:pPr>
      <w:rPr>
        <w:rFonts w:ascii="Times New Roman" w:hAnsi="Times New Roman" w:cs="Times New Roman" w:hint="default"/>
      </w:rPr>
    </w:lvl>
  </w:abstractNum>
  <w:abstractNum w:abstractNumId="13">
    <w:nsid w:val="0E5A4FA2"/>
    <w:multiLevelType w:val="singleLevel"/>
    <w:tmpl w:val="5E24E1DE"/>
    <w:lvl w:ilvl="0">
      <w:start w:val="9"/>
      <w:numFmt w:val="decimal"/>
      <w:lvlText w:val="4.29.%1."/>
      <w:legacy w:legacy="1" w:legacySpace="0" w:legacyIndent="984"/>
      <w:lvlJc w:val="left"/>
      <w:pPr>
        <w:ind w:left="0" w:firstLine="0"/>
      </w:pPr>
      <w:rPr>
        <w:rFonts w:ascii="Times New Roman" w:hAnsi="Times New Roman" w:cs="Times New Roman" w:hint="default"/>
      </w:rPr>
    </w:lvl>
  </w:abstractNum>
  <w:abstractNum w:abstractNumId="14">
    <w:nsid w:val="0EF86EB6"/>
    <w:multiLevelType w:val="singleLevel"/>
    <w:tmpl w:val="A79EFEB4"/>
    <w:lvl w:ilvl="0">
      <w:start w:val="1"/>
      <w:numFmt w:val="decimal"/>
      <w:lvlText w:val="%1)"/>
      <w:legacy w:legacy="1" w:legacySpace="0" w:legacyIndent="303"/>
      <w:lvlJc w:val="left"/>
      <w:pPr>
        <w:ind w:left="0" w:firstLine="0"/>
      </w:pPr>
      <w:rPr>
        <w:rFonts w:ascii="Times New Roman" w:hAnsi="Times New Roman" w:cs="Times New Roman" w:hint="default"/>
      </w:rPr>
    </w:lvl>
  </w:abstractNum>
  <w:abstractNum w:abstractNumId="15">
    <w:nsid w:val="10066028"/>
    <w:multiLevelType w:val="singleLevel"/>
    <w:tmpl w:val="5E569964"/>
    <w:lvl w:ilvl="0">
      <w:start w:val="16"/>
      <w:numFmt w:val="decimal"/>
      <w:lvlText w:val="6.6.%1."/>
      <w:legacy w:legacy="1" w:legacySpace="0" w:legacyIndent="855"/>
      <w:lvlJc w:val="left"/>
      <w:pPr>
        <w:ind w:left="0" w:firstLine="0"/>
      </w:pPr>
      <w:rPr>
        <w:rFonts w:ascii="Times New Roman" w:hAnsi="Times New Roman" w:cs="Times New Roman" w:hint="default"/>
      </w:rPr>
    </w:lvl>
  </w:abstractNum>
  <w:abstractNum w:abstractNumId="16">
    <w:nsid w:val="11A93140"/>
    <w:multiLevelType w:val="singleLevel"/>
    <w:tmpl w:val="A79EFEB4"/>
    <w:lvl w:ilvl="0">
      <w:start w:val="1"/>
      <w:numFmt w:val="decimal"/>
      <w:lvlText w:val="%1)"/>
      <w:legacy w:legacy="1" w:legacySpace="0" w:legacyIndent="303"/>
      <w:lvlJc w:val="left"/>
      <w:pPr>
        <w:ind w:left="0" w:firstLine="0"/>
      </w:pPr>
      <w:rPr>
        <w:rFonts w:ascii="Times New Roman" w:hAnsi="Times New Roman" w:cs="Times New Roman" w:hint="default"/>
      </w:rPr>
    </w:lvl>
  </w:abstractNum>
  <w:abstractNum w:abstractNumId="17">
    <w:nsid w:val="11D7153F"/>
    <w:multiLevelType w:val="multilevel"/>
    <w:tmpl w:val="E4182156"/>
    <w:lvl w:ilvl="0">
      <w:start w:val="4"/>
      <w:numFmt w:val="decimal"/>
      <w:lvlText w:val="%1."/>
      <w:legacy w:legacy="1" w:legacySpace="0" w:legacyIndent="461"/>
      <w:lvlJc w:val="left"/>
      <w:pPr>
        <w:ind w:left="0" w:firstLine="0"/>
      </w:pPr>
      <w:rPr>
        <w:rFonts w:ascii="Times New Roman" w:hAnsi="Times New Roman" w:cs="Times New Roman" w:hint="default"/>
      </w:rPr>
    </w:lvl>
    <w:lvl w:ilvl="1">
      <w:start w:val="1"/>
      <w:numFmt w:val="decimal"/>
      <w:isLgl/>
      <w:lvlText w:val="%1.%2."/>
      <w:lvlJc w:val="left"/>
      <w:pPr>
        <w:ind w:left="1080" w:hanging="810"/>
      </w:pPr>
    </w:lvl>
    <w:lvl w:ilvl="2">
      <w:start w:val="24"/>
      <w:numFmt w:val="decimal"/>
      <w:isLgl/>
      <w:lvlText w:val="%1.%2.%3."/>
      <w:lvlJc w:val="left"/>
      <w:pPr>
        <w:ind w:left="1350" w:hanging="810"/>
      </w:pPr>
    </w:lvl>
    <w:lvl w:ilvl="3">
      <w:start w:val="1"/>
      <w:numFmt w:val="decimal"/>
      <w:isLgl/>
      <w:lvlText w:val="%1.%2.%3.%4."/>
      <w:lvlJc w:val="left"/>
      <w:pPr>
        <w:ind w:left="1890" w:hanging="1080"/>
      </w:pPr>
    </w:lvl>
    <w:lvl w:ilvl="4">
      <w:start w:val="1"/>
      <w:numFmt w:val="decimal"/>
      <w:isLgl/>
      <w:lvlText w:val="%1.%2.%3.%4.%5."/>
      <w:lvlJc w:val="left"/>
      <w:pPr>
        <w:ind w:left="2160" w:hanging="1080"/>
      </w:pPr>
    </w:lvl>
    <w:lvl w:ilvl="5">
      <w:start w:val="1"/>
      <w:numFmt w:val="decimal"/>
      <w:isLgl/>
      <w:lvlText w:val="%1.%2.%3.%4.%5.%6."/>
      <w:lvlJc w:val="left"/>
      <w:pPr>
        <w:ind w:left="2790" w:hanging="1440"/>
      </w:pPr>
    </w:lvl>
    <w:lvl w:ilvl="6">
      <w:start w:val="1"/>
      <w:numFmt w:val="decimal"/>
      <w:isLgl/>
      <w:lvlText w:val="%1.%2.%3.%4.%5.%6.%7."/>
      <w:lvlJc w:val="left"/>
      <w:pPr>
        <w:ind w:left="3420" w:hanging="1800"/>
      </w:pPr>
    </w:lvl>
    <w:lvl w:ilvl="7">
      <w:start w:val="1"/>
      <w:numFmt w:val="decimal"/>
      <w:isLgl/>
      <w:lvlText w:val="%1.%2.%3.%4.%5.%6.%7.%8."/>
      <w:lvlJc w:val="left"/>
      <w:pPr>
        <w:ind w:left="3690" w:hanging="1800"/>
      </w:pPr>
    </w:lvl>
    <w:lvl w:ilvl="8">
      <w:start w:val="1"/>
      <w:numFmt w:val="decimal"/>
      <w:isLgl/>
      <w:lvlText w:val="%1.%2.%3.%4.%5.%6.%7.%8.%9."/>
      <w:lvlJc w:val="left"/>
      <w:pPr>
        <w:ind w:left="4320" w:hanging="2160"/>
      </w:pPr>
    </w:lvl>
  </w:abstractNum>
  <w:abstractNum w:abstractNumId="18">
    <w:nsid w:val="12050A62"/>
    <w:multiLevelType w:val="singleLevel"/>
    <w:tmpl w:val="10B8E820"/>
    <w:lvl w:ilvl="0">
      <w:start w:val="3"/>
      <w:numFmt w:val="decimal"/>
      <w:lvlText w:val="%1)"/>
      <w:legacy w:legacy="1" w:legacySpace="0" w:legacyIndent="461"/>
      <w:lvlJc w:val="left"/>
      <w:pPr>
        <w:ind w:left="0" w:firstLine="0"/>
      </w:pPr>
      <w:rPr>
        <w:rFonts w:ascii="Times New Roman" w:hAnsi="Times New Roman" w:cs="Times New Roman" w:hint="default"/>
      </w:rPr>
    </w:lvl>
  </w:abstractNum>
  <w:abstractNum w:abstractNumId="19">
    <w:nsid w:val="1210294E"/>
    <w:multiLevelType w:val="singleLevel"/>
    <w:tmpl w:val="A79EFEB4"/>
    <w:lvl w:ilvl="0">
      <w:start w:val="1"/>
      <w:numFmt w:val="decimal"/>
      <w:lvlText w:val="%1)"/>
      <w:legacy w:legacy="1" w:legacySpace="0" w:legacyIndent="303"/>
      <w:lvlJc w:val="left"/>
      <w:pPr>
        <w:ind w:left="0" w:firstLine="0"/>
      </w:pPr>
      <w:rPr>
        <w:rFonts w:ascii="Times New Roman" w:hAnsi="Times New Roman" w:cs="Times New Roman" w:hint="default"/>
      </w:rPr>
    </w:lvl>
  </w:abstractNum>
  <w:abstractNum w:abstractNumId="20">
    <w:nsid w:val="13B076EE"/>
    <w:multiLevelType w:val="multilevel"/>
    <w:tmpl w:val="CA2A5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14357B85"/>
    <w:multiLevelType w:val="singleLevel"/>
    <w:tmpl w:val="02FE3134"/>
    <w:lvl w:ilvl="0">
      <w:start w:val="2"/>
      <w:numFmt w:val="decimal"/>
      <w:lvlText w:val="2.3.%1."/>
      <w:legacy w:legacy="1" w:legacySpace="0" w:legacyIndent="740"/>
      <w:lvlJc w:val="left"/>
      <w:pPr>
        <w:ind w:left="0" w:firstLine="0"/>
      </w:pPr>
      <w:rPr>
        <w:rFonts w:ascii="Times New Roman" w:hAnsi="Times New Roman" w:cs="Times New Roman" w:hint="default"/>
      </w:rPr>
    </w:lvl>
  </w:abstractNum>
  <w:abstractNum w:abstractNumId="22">
    <w:nsid w:val="14A54549"/>
    <w:multiLevelType w:val="singleLevel"/>
    <w:tmpl w:val="376815CA"/>
    <w:lvl w:ilvl="0">
      <w:start w:val="2"/>
      <w:numFmt w:val="decimal"/>
      <w:lvlText w:val="%1)"/>
      <w:legacy w:legacy="1" w:legacySpace="0" w:legacyIndent="303"/>
      <w:lvlJc w:val="left"/>
      <w:pPr>
        <w:ind w:left="0" w:firstLine="0"/>
      </w:pPr>
      <w:rPr>
        <w:rFonts w:ascii="Times New Roman" w:hAnsi="Times New Roman" w:cs="Times New Roman" w:hint="default"/>
      </w:rPr>
    </w:lvl>
  </w:abstractNum>
  <w:abstractNum w:abstractNumId="23">
    <w:nsid w:val="165C0C1D"/>
    <w:multiLevelType w:val="singleLevel"/>
    <w:tmpl w:val="A84E2B9A"/>
    <w:lvl w:ilvl="0">
      <w:start w:val="6"/>
      <w:numFmt w:val="decimal"/>
      <w:lvlText w:val="4.29.%1."/>
      <w:legacy w:legacy="1" w:legacySpace="0" w:legacyIndent="869"/>
      <w:lvlJc w:val="left"/>
      <w:pPr>
        <w:ind w:left="0" w:firstLine="0"/>
      </w:pPr>
      <w:rPr>
        <w:rFonts w:ascii="Times New Roman" w:hAnsi="Times New Roman" w:cs="Times New Roman" w:hint="default"/>
      </w:rPr>
    </w:lvl>
  </w:abstractNum>
  <w:abstractNum w:abstractNumId="24">
    <w:nsid w:val="167F48DF"/>
    <w:multiLevelType w:val="singleLevel"/>
    <w:tmpl w:val="AE207B5E"/>
    <w:lvl w:ilvl="0">
      <w:start w:val="1"/>
      <w:numFmt w:val="decimal"/>
      <w:lvlText w:val="%1)"/>
      <w:legacy w:legacy="1" w:legacySpace="0" w:legacyIndent="308"/>
      <w:lvlJc w:val="left"/>
      <w:pPr>
        <w:ind w:left="0" w:firstLine="0"/>
      </w:pPr>
      <w:rPr>
        <w:rFonts w:ascii="Times New Roman" w:hAnsi="Times New Roman" w:cs="Times New Roman" w:hint="default"/>
      </w:rPr>
    </w:lvl>
  </w:abstractNum>
  <w:abstractNum w:abstractNumId="25">
    <w:nsid w:val="16CA77B8"/>
    <w:multiLevelType w:val="singleLevel"/>
    <w:tmpl w:val="16DC4B44"/>
    <w:lvl w:ilvl="0">
      <w:start w:val="2"/>
      <w:numFmt w:val="decimal"/>
      <w:lvlText w:val="%1."/>
      <w:legacy w:legacy="1" w:legacySpace="0" w:legacyIndent="269"/>
      <w:lvlJc w:val="left"/>
      <w:pPr>
        <w:ind w:left="0" w:firstLine="0"/>
      </w:pPr>
      <w:rPr>
        <w:rFonts w:ascii="Times New Roman" w:hAnsi="Times New Roman" w:cs="Times New Roman" w:hint="default"/>
      </w:rPr>
    </w:lvl>
  </w:abstractNum>
  <w:abstractNum w:abstractNumId="26">
    <w:nsid w:val="1A6E31D8"/>
    <w:multiLevelType w:val="singleLevel"/>
    <w:tmpl w:val="376815CA"/>
    <w:lvl w:ilvl="0">
      <w:start w:val="2"/>
      <w:numFmt w:val="decimal"/>
      <w:lvlText w:val="%1)"/>
      <w:legacy w:legacy="1" w:legacySpace="0" w:legacyIndent="303"/>
      <w:lvlJc w:val="left"/>
      <w:pPr>
        <w:ind w:left="0" w:firstLine="0"/>
      </w:pPr>
      <w:rPr>
        <w:rFonts w:ascii="Times New Roman" w:hAnsi="Times New Roman" w:cs="Times New Roman" w:hint="default"/>
      </w:rPr>
    </w:lvl>
  </w:abstractNum>
  <w:abstractNum w:abstractNumId="27">
    <w:nsid w:val="1C2F7BE1"/>
    <w:multiLevelType w:val="singleLevel"/>
    <w:tmpl w:val="97FAE6B4"/>
    <w:lvl w:ilvl="0">
      <w:start w:val="1"/>
      <w:numFmt w:val="decimal"/>
      <w:lvlText w:val="4.29.%1."/>
      <w:legacy w:legacy="1" w:legacySpace="0" w:legacyIndent="922"/>
      <w:lvlJc w:val="left"/>
      <w:pPr>
        <w:ind w:left="0" w:firstLine="0"/>
      </w:pPr>
      <w:rPr>
        <w:rFonts w:ascii="Times New Roman" w:hAnsi="Times New Roman" w:cs="Times New Roman" w:hint="default"/>
      </w:rPr>
    </w:lvl>
  </w:abstractNum>
  <w:abstractNum w:abstractNumId="28">
    <w:nsid w:val="1E2D5CBE"/>
    <w:multiLevelType w:val="singleLevel"/>
    <w:tmpl w:val="3D2888DE"/>
    <w:lvl w:ilvl="0">
      <w:start w:val="2"/>
      <w:numFmt w:val="decimal"/>
      <w:lvlText w:val="6.1.%1."/>
      <w:legacy w:legacy="1" w:legacySpace="0" w:legacyIndent="802"/>
      <w:lvlJc w:val="left"/>
      <w:pPr>
        <w:ind w:left="0" w:firstLine="0"/>
      </w:pPr>
      <w:rPr>
        <w:rFonts w:ascii="Times New Roman" w:hAnsi="Times New Roman" w:cs="Times New Roman" w:hint="default"/>
      </w:rPr>
    </w:lvl>
  </w:abstractNum>
  <w:abstractNum w:abstractNumId="29">
    <w:nsid w:val="20632A82"/>
    <w:multiLevelType w:val="singleLevel"/>
    <w:tmpl w:val="D2128062"/>
    <w:lvl w:ilvl="0">
      <w:start w:val="2"/>
      <w:numFmt w:val="decimal"/>
      <w:lvlText w:val="4.15.%1."/>
      <w:legacy w:legacy="1" w:legacySpace="0" w:legacyIndent="836"/>
      <w:lvlJc w:val="left"/>
      <w:pPr>
        <w:ind w:left="0" w:firstLine="0"/>
      </w:pPr>
      <w:rPr>
        <w:rFonts w:ascii="Times New Roman" w:hAnsi="Times New Roman" w:cs="Times New Roman" w:hint="default"/>
      </w:rPr>
    </w:lvl>
  </w:abstractNum>
  <w:abstractNum w:abstractNumId="30">
    <w:nsid w:val="226A7845"/>
    <w:multiLevelType w:val="singleLevel"/>
    <w:tmpl w:val="83F6D99E"/>
    <w:lvl w:ilvl="0">
      <w:start w:val="1"/>
      <w:numFmt w:val="decimal"/>
      <w:lvlText w:val="%1)"/>
      <w:legacy w:legacy="1" w:legacySpace="0" w:legacyIndent="298"/>
      <w:lvlJc w:val="left"/>
      <w:pPr>
        <w:ind w:left="0" w:firstLine="0"/>
      </w:pPr>
      <w:rPr>
        <w:rFonts w:ascii="Times New Roman" w:hAnsi="Times New Roman" w:cs="Times New Roman" w:hint="default"/>
      </w:rPr>
    </w:lvl>
  </w:abstractNum>
  <w:abstractNum w:abstractNumId="31">
    <w:nsid w:val="22821932"/>
    <w:multiLevelType w:val="singleLevel"/>
    <w:tmpl w:val="89F64E6C"/>
    <w:lvl w:ilvl="0">
      <w:start w:val="1"/>
      <w:numFmt w:val="decimal"/>
      <w:lvlText w:val="5.8.%1."/>
      <w:legacy w:legacy="1" w:legacySpace="0" w:legacyIndent="797"/>
      <w:lvlJc w:val="left"/>
      <w:pPr>
        <w:ind w:left="0" w:firstLine="0"/>
      </w:pPr>
      <w:rPr>
        <w:rFonts w:ascii="Times New Roman" w:hAnsi="Times New Roman" w:cs="Times New Roman" w:hint="default"/>
      </w:rPr>
    </w:lvl>
  </w:abstractNum>
  <w:abstractNum w:abstractNumId="32">
    <w:nsid w:val="242E30CE"/>
    <w:multiLevelType w:val="singleLevel"/>
    <w:tmpl w:val="2FEE4AFC"/>
    <w:lvl w:ilvl="0">
      <w:start w:val="27"/>
      <w:numFmt w:val="decimal"/>
      <w:lvlText w:val="%1."/>
      <w:legacy w:legacy="1" w:legacySpace="0" w:legacyIndent="418"/>
      <w:lvlJc w:val="left"/>
      <w:pPr>
        <w:ind w:left="0" w:firstLine="0"/>
      </w:pPr>
      <w:rPr>
        <w:rFonts w:ascii="Times New Roman" w:hAnsi="Times New Roman" w:cs="Times New Roman" w:hint="default"/>
      </w:rPr>
    </w:lvl>
  </w:abstractNum>
  <w:abstractNum w:abstractNumId="33">
    <w:nsid w:val="273720D0"/>
    <w:multiLevelType w:val="singleLevel"/>
    <w:tmpl w:val="0C44EDDA"/>
    <w:lvl w:ilvl="0">
      <w:start w:val="1"/>
      <w:numFmt w:val="decimal"/>
      <w:lvlText w:val="%1."/>
      <w:legacy w:legacy="1" w:legacySpace="0" w:legacyIndent="442"/>
      <w:lvlJc w:val="left"/>
      <w:pPr>
        <w:ind w:left="0" w:firstLine="0"/>
      </w:pPr>
      <w:rPr>
        <w:rFonts w:ascii="Times New Roman" w:hAnsi="Times New Roman" w:cs="Times New Roman" w:hint="default"/>
      </w:rPr>
    </w:lvl>
  </w:abstractNum>
  <w:abstractNum w:abstractNumId="34">
    <w:nsid w:val="28AC013D"/>
    <w:multiLevelType w:val="singleLevel"/>
    <w:tmpl w:val="A79EFEB4"/>
    <w:lvl w:ilvl="0">
      <w:start w:val="1"/>
      <w:numFmt w:val="decimal"/>
      <w:lvlText w:val="%1)"/>
      <w:legacy w:legacy="1" w:legacySpace="0" w:legacyIndent="303"/>
      <w:lvlJc w:val="left"/>
      <w:pPr>
        <w:ind w:left="0" w:firstLine="0"/>
      </w:pPr>
      <w:rPr>
        <w:rFonts w:ascii="Times New Roman" w:hAnsi="Times New Roman" w:cs="Times New Roman" w:hint="default"/>
      </w:rPr>
    </w:lvl>
  </w:abstractNum>
  <w:abstractNum w:abstractNumId="35">
    <w:nsid w:val="290E25C8"/>
    <w:multiLevelType w:val="singleLevel"/>
    <w:tmpl w:val="3272A6D6"/>
    <w:lvl w:ilvl="0">
      <w:start w:val="11"/>
      <w:numFmt w:val="decimal"/>
      <w:lvlText w:val="%1."/>
      <w:legacy w:legacy="1" w:legacySpace="0" w:legacyIndent="452"/>
      <w:lvlJc w:val="left"/>
      <w:pPr>
        <w:ind w:left="0" w:firstLine="0"/>
      </w:pPr>
      <w:rPr>
        <w:rFonts w:ascii="Times New Roman" w:hAnsi="Times New Roman" w:cs="Times New Roman" w:hint="default"/>
      </w:rPr>
    </w:lvl>
  </w:abstractNum>
  <w:abstractNum w:abstractNumId="36">
    <w:nsid w:val="29926E07"/>
    <w:multiLevelType w:val="singleLevel"/>
    <w:tmpl w:val="8A6A8DC6"/>
    <w:lvl w:ilvl="0">
      <w:start w:val="1"/>
      <w:numFmt w:val="decimal"/>
      <w:lvlText w:val="%1."/>
      <w:legacy w:legacy="1" w:legacySpace="0" w:legacyIndent="394"/>
      <w:lvlJc w:val="left"/>
      <w:pPr>
        <w:ind w:left="0" w:firstLine="0"/>
      </w:pPr>
      <w:rPr>
        <w:rFonts w:ascii="Times New Roman" w:hAnsi="Times New Roman" w:cs="Times New Roman" w:hint="default"/>
      </w:rPr>
    </w:lvl>
  </w:abstractNum>
  <w:abstractNum w:abstractNumId="37">
    <w:nsid w:val="2A7A5288"/>
    <w:multiLevelType w:val="singleLevel"/>
    <w:tmpl w:val="05F4CA3A"/>
    <w:lvl w:ilvl="0">
      <w:start w:val="2"/>
      <w:numFmt w:val="decimal"/>
      <w:lvlText w:val="6.2.%1."/>
      <w:legacy w:legacy="1" w:legacySpace="0" w:legacyIndent="720"/>
      <w:lvlJc w:val="left"/>
      <w:pPr>
        <w:ind w:left="0" w:firstLine="0"/>
      </w:pPr>
      <w:rPr>
        <w:rFonts w:ascii="Times New Roman" w:hAnsi="Times New Roman" w:cs="Times New Roman" w:hint="default"/>
      </w:rPr>
    </w:lvl>
  </w:abstractNum>
  <w:abstractNum w:abstractNumId="38">
    <w:nsid w:val="2B9407D5"/>
    <w:multiLevelType w:val="singleLevel"/>
    <w:tmpl w:val="61289472"/>
    <w:lvl w:ilvl="0">
      <w:start w:val="7"/>
      <w:numFmt w:val="decimal"/>
      <w:lvlText w:val="%1."/>
      <w:legacy w:legacy="1" w:legacySpace="0" w:legacyIndent="279"/>
      <w:lvlJc w:val="left"/>
      <w:pPr>
        <w:ind w:left="0" w:firstLine="0"/>
      </w:pPr>
      <w:rPr>
        <w:rFonts w:ascii="Times New Roman" w:hAnsi="Times New Roman" w:cs="Times New Roman" w:hint="default"/>
      </w:rPr>
    </w:lvl>
  </w:abstractNum>
  <w:abstractNum w:abstractNumId="39">
    <w:nsid w:val="2C25363B"/>
    <w:multiLevelType w:val="singleLevel"/>
    <w:tmpl w:val="86446B78"/>
    <w:lvl w:ilvl="0">
      <w:start w:val="4"/>
      <w:numFmt w:val="decimal"/>
      <w:lvlText w:val="4.26.%1."/>
      <w:legacy w:legacy="1" w:legacySpace="0" w:legacyIndent="994"/>
      <w:lvlJc w:val="left"/>
      <w:pPr>
        <w:ind w:left="0" w:firstLine="0"/>
      </w:pPr>
      <w:rPr>
        <w:rFonts w:ascii="Times New Roman" w:hAnsi="Times New Roman" w:cs="Times New Roman" w:hint="default"/>
      </w:rPr>
    </w:lvl>
  </w:abstractNum>
  <w:abstractNum w:abstractNumId="40">
    <w:nsid w:val="2CA27047"/>
    <w:multiLevelType w:val="singleLevel"/>
    <w:tmpl w:val="2DD2526E"/>
    <w:lvl w:ilvl="0">
      <w:start w:val="3"/>
      <w:numFmt w:val="decimal"/>
      <w:lvlText w:val="%1)"/>
      <w:legacy w:legacy="1" w:legacySpace="0" w:legacyIndent="360"/>
      <w:lvlJc w:val="left"/>
      <w:pPr>
        <w:ind w:left="0" w:firstLine="0"/>
      </w:pPr>
      <w:rPr>
        <w:rFonts w:ascii="Times New Roman" w:hAnsi="Times New Roman" w:cs="Times New Roman" w:hint="default"/>
      </w:rPr>
    </w:lvl>
  </w:abstractNum>
  <w:abstractNum w:abstractNumId="41">
    <w:nsid w:val="2DA709E3"/>
    <w:multiLevelType w:val="hybridMultilevel"/>
    <w:tmpl w:val="8CBCADB2"/>
    <w:lvl w:ilvl="0" w:tplc="0419000F">
      <w:start w:val="4"/>
      <w:numFmt w:val="decimal"/>
      <w:lvlText w:val="%1."/>
      <w:lvlJc w:val="left"/>
      <w:pPr>
        <w:ind w:left="720" w:hanging="360"/>
      </w:pPr>
      <w:rPr>
        <w:rFonts w:eastAsia="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2">
    <w:nsid w:val="326463B6"/>
    <w:multiLevelType w:val="singleLevel"/>
    <w:tmpl w:val="ED30F162"/>
    <w:lvl w:ilvl="0">
      <w:start w:val="1"/>
      <w:numFmt w:val="decimal"/>
      <w:lvlText w:val="%1)"/>
      <w:legacy w:legacy="1" w:legacySpace="0" w:legacyIndent="394"/>
      <w:lvlJc w:val="left"/>
      <w:pPr>
        <w:ind w:left="0" w:firstLine="0"/>
      </w:pPr>
      <w:rPr>
        <w:rFonts w:ascii="Times New Roman" w:hAnsi="Times New Roman" w:cs="Times New Roman" w:hint="default"/>
      </w:rPr>
    </w:lvl>
  </w:abstractNum>
  <w:abstractNum w:abstractNumId="43">
    <w:nsid w:val="334F29E7"/>
    <w:multiLevelType w:val="singleLevel"/>
    <w:tmpl w:val="7A14DEE2"/>
    <w:lvl w:ilvl="0">
      <w:start w:val="1"/>
      <w:numFmt w:val="decimal"/>
      <w:lvlText w:val="9.%1."/>
      <w:legacy w:legacy="1" w:legacySpace="0" w:legacyIndent="485"/>
      <w:lvlJc w:val="left"/>
      <w:pPr>
        <w:ind w:left="0" w:firstLine="0"/>
      </w:pPr>
      <w:rPr>
        <w:rFonts w:ascii="Times New Roman" w:hAnsi="Times New Roman" w:cs="Times New Roman" w:hint="default"/>
      </w:rPr>
    </w:lvl>
  </w:abstractNum>
  <w:abstractNum w:abstractNumId="44">
    <w:nsid w:val="34AE403B"/>
    <w:multiLevelType w:val="singleLevel"/>
    <w:tmpl w:val="ABDA5704"/>
    <w:lvl w:ilvl="0">
      <w:start w:val="2"/>
      <w:numFmt w:val="decimal"/>
      <w:lvlText w:val="6.9.%1."/>
      <w:legacy w:legacy="1" w:legacySpace="0" w:legacyIndent="701"/>
      <w:lvlJc w:val="left"/>
      <w:pPr>
        <w:ind w:left="0" w:firstLine="0"/>
      </w:pPr>
      <w:rPr>
        <w:rFonts w:ascii="Times New Roman" w:hAnsi="Times New Roman" w:cs="Times New Roman" w:hint="default"/>
      </w:rPr>
    </w:lvl>
  </w:abstractNum>
  <w:abstractNum w:abstractNumId="45">
    <w:nsid w:val="35257A46"/>
    <w:multiLevelType w:val="singleLevel"/>
    <w:tmpl w:val="4EA8D8F2"/>
    <w:lvl w:ilvl="0">
      <w:start w:val="4"/>
      <w:numFmt w:val="decimal"/>
      <w:lvlText w:val="%1."/>
      <w:legacy w:legacy="1" w:legacySpace="0" w:legacyIndent="279"/>
      <w:lvlJc w:val="left"/>
      <w:pPr>
        <w:ind w:left="0" w:firstLine="0"/>
      </w:pPr>
      <w:rPr>
        <w:rFonts w:ascii="Times New Roman" w:hAnsi="Times New Roman" w:cs="Times New Roman" w:hint="default"/>
      </w:rPr>
    </w:lvl>
  </w:abstractNum>
  <w:abstractNum w:abstractNumId="46">
    <w:nsid w:val="35EB3B5D"/>
    <w:multiLevelType w:val="singleLevel"/>
    <w:tmpl w:val="2F7E74E8"/>
    <w:lvl w:ilvl="0">
      <w:start w:val="8"/>
      <w:numFmt w:val="decimal"/>
      <w:lvlText w:val="4.19.%1."/>
      <w:legacy w:legacy="1" w:legacySpace="0" w:legacyIndent="984"/>
      <w:lvlJc w:val="left"/>
      <w:pPr>
        <w:ind w:left="0" w:firstLine="0"/>
      </w:pPr>
      <w:rPr>
        <w:rFonts w:ascii="Times New Roman" w:hAnsi="Times New Roman" w:cs="Times New Roman" w:hint="default"/>
      </w:rPr>
    </w:lvl>
  </w:abstractNum>
  <w:abstractNum w:abstractNumId="47">
    <w:nsid w:val="398F61C6"/>
    <w:multiLevelType w:val="singleLevel"/>
    <w:tmpl w:val="7E0C1858"/>
    <w:lvl w:ilvl="0">
      <w:start w:val="7"/>
      <w:numFmt w:val="decimal"/>
      <w:lvlText w:val="4.26.%1."/>
      <w:legacy w:legacy="1" w:legacySpace="0" w:legacyIndent="946"/>
      <w:lvlJc w:val="left"/>
      <w:pPr>
        <w:ind w:left="0" w:firstLine="0"/>
      </w:pPr>
      <w:rPr>
        <w:rFonts w:ascii="Times New Roman" w:hAnsi="Times New Roman" w:cs="Times New Roman" w:hint="default"/>
      </w:rPr>
    </w:lvl>
  </w:abstractNum>
  <w:abstractNum w:abstractNumId="48">
    <w:nsid w:val="3A4A6080"/>
    <w:multiLevelType w:val="singleLevel"/>
    <w:tmpl w:val="C34CB49C"/>
    <w:lvl w:ilvl="0">
      <w:start w:val="1"/>
      <w:numFmt w:val="decimal"/>
      <w:lvlText w:val="%1)"/>
      <w:legacy w:legacy="1" w:legacySpace="0" w:legacyIndent="312"/>
      <w:lvlJc w:val="left"/>
      <w:pPr>
        <w:ind w:left="0" w:firstLine="0"/>
      </w:pPr>
      <w:rPr>
        <w:rFonts w:ascii="Times New Roman" w:hAnsi="Times New Roman" w:cs="Times New Roman" w:hint="default"/>
      </w:rPr>
    </w:lvl>
  </w:abstractNum>
  <w:abstractNum w:abstractNumId="49">
    <w:nsid w:val="3AAE77A9"/>
    <w:multiLevelType w:val="singleLevel"/>
    <w:tmpl w:val="D52A54CA"/>
    <w:lvl w:ilvl="0">
      <w:start w:val="4"/>
      <w:numFmt w:val="decimal"/>
      <w:lvlText w:val="%1)"/>
      <w:legacy w:legacy="1" w:legacySpace="0" w:legacyIndent="293"/>
      <w:lvlJc w:val="left"/>
      <w:pPr>
        <w:ind w:left="0" w:firstLine="0"/>
      </w:pPr>
      <w:rPr>
        <w:rFonts w:ascii="Times New Roman" w:hAnsi="Times New Roman" w:cs="Times New Roman" w:hint="default"/>
      </w:rPr>
    </w:lvl>
  </w:abstractNum>
  <w:abstractNum w:abstractNumId="50">
    <w:nsid w:val="3C083F2D"/>
    <w:multiLevelType w:val="singleLevel"/>
    <w:tmpl w:val="BC3824CC"/>
    <w:lvl w:ilvl="0">
      <w:start w:val="1"/>
      <w:numFmt w:val="decimal"/>
      <w:lvlText w:val="1.4.%1."/>
      <w:legacy w:legacy="1" w:legacySpace="0" w:legacyIndent="855"/>
      <w:lvlJc w:val="left"/>
      <w:pPr>
        <w:ind w:left="0" w:firstLine="0"/>
      </w:pPr>
      <w:rPr>
        <w:rFonts w:ascii="Times New Roman" w:hAnsi="Times New Roman" w:cs="Times New Roman" w:hint="default"/>
      </w:rPr>
    </w:lvl>
  </w:abstractNum>
  <w:abstractNum w:abstractNumId="51">
    <w:nsid w:val="3D8B41A6"/>
    <w:multiLevelType w:val="singleLevel"/>
    <w:tmpl w:val="648826EA"/>
    <w:lvl w:ilvl="0">
      <w:start w:val="3"/>
      <w:numFmt w:val="decimal"/>
      <w:lvlText w:val="5.7.%1."/>
      <w:legacy w:legacy="1" w:legacySpace="0" w:legacyIndent="735"/>
      <w:lvlJc w:val="left"/>
      <w:pPr>
        <w:ind w:left="0" w:firstLine="0"/>
      </w:pPr>
      <w:rPr>
        <w:rFonts w:ascii="Times New Roman" w:hAnsi="Times New Roman" w:cs="Times New Roman" w:hint="default"/>
      </w:rPr>
    </w:lvl>
  </w:abstractNum>
  <w:abstractNum w:abstractNumId="52">
    <w:nsid w:val="3E6F5F2C"/>
    <w:multiLevelType w:val="hybridMultilevel"/>
    <w:tmpl w:val="30FCB4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DD591D"/>
    <w:multiLevelType w:val="singleLevel"/>
    <w:tmpl w:val="D6E47B16"/>
    <w:lvl w:ilvl="0">
      <w:start w:val="3"/>
      <w:numFmt w:val="decimal"/>
      <w:lvlText w:val="%1)"/>
      <w:legacy w:legacy="1" w:legacySpace="0" w:legacyIndent="298"/>
      <w:lvlJc w:val="left"/>
      <w:pPr>
        <w:ind w:left="0" w:firstLine="0"/>
      </w:pPr>
      <w:rPr>
        <w:rFonts w:ascii="Times New Roman" w:hAnsi="Times New Roman" w:cs="Times New Roman" w:hint="default"/>
      </w:rPr>
    </w:lvl>
  </w:abstractNum>
  <w:abstractNum w:abstractNumId="54">
    <w:nsid w:val="3F3A6548"/>
    <w:multiLevelType w:val="singleLevel"/>
    <w:tmpl w:val="A9DE4884"/>
    <w:lvl w:ilvl="0">
      <w:start w:val="8"/>
      <w:numFmt w:val="decimal"/>
      <w:lvlText w:val="4.14.%1."/>
      <w:legacy w:legacy="1" w:legacySpace="0" w:legacyIndent="831"/>
      <w:lvlJc w:val="left"/>
      <w:pPr>
        <w:ind w:left="0" w:firstLine="0"/>
      </w:pPr>
      <w:rPr>
        <w:rFonts w:ascii="Times New Roman" w:hAnsi="Times New Roman" w:cs="Times New Roman" w:hint="default"/>
      </w:rPr>
    </w:lvl>
  </w:abstractNum>
  <w:abstractNum w:abstractNumId="55">
    <w:nsid w:val="3FB53905"/>
    <w:multiLevelType w:val="singleLevel"/>
    <w:tmpl w:val="4DE6FF3E"/>
    <w:lvl w:ilvl="0">
      <w:start w:val="6"/>
      <w:numFmt w:val="decimal"/>
      <w:lvlText w:val="4.2.%1."/>
      <w:legacy w:legacy="1" w:legacySpace="0" w:legacyIndent="831"/>
      <w:lvlJc w:val="left"/>
      <w:pPr>
        <w:ind w:left="0" w:firstLine="0"/>
      </w:pPr>
      <w:rPr>
        <w:rFonts w:ascii="Times New Roman" w:hAnsi="Times New Roman" w:cs="Times New Roman" w:hint="default"/>
      </w:rPr>
    </w:lvl>
  </w:abstractNum>
  <w:abstractNum w:abstractNumId="56">
    <w:nsid w:val="443612FA"/>
    <w:multiLevelType w:val="singleLevel"/>
    <w:tmpl w:val="53101230"/>
    <w:lvl w:ilvl="0">
      <w:start w:val="11"/>
      <w:numFmt w:val="decimal"/>
      <w:lvlText w:val="6.6.%1."/>
      <w:legacy w:legacy="1" w:legacySpace="0" w:legacyIndent="860"/>
      <w:lvlJc w:val="left"/>
      <w:pPr>
        <w:ind w:left="0" w:firstLine="0"/>
      </w:pPr>
      <w:rPr>
        <w:rFonts w:ascii="Times New Roman" w:hAnsi="Times New Roman" w:cs="Times New Roman" w:hint="default"/>
      </w:rPr>
    </w:lvl>
  </w:abstractNum>
  <w:abstractNum w:abstractNumId="57">
    <w:nsid w:val="443B54AA"/>
    <w:multiLevelType w:val="singleLevel"/>
    <w:tmpl w:val="AD32F612"/>
    <w:lvl w:ilvl="0">
      <w:start w:val="4"/>
      <w:numFmt w:val="decimal"/>
      <w:lvlText w:val="%1)"/>
      <w:legacy w:legacy="1" w:legacySpace="0" w:legacyIndent="298"/>
      <w:lvlJc w:val="left"/>
      <w:pPr>
        <w:ind w:left="0" w:firstLine="0"/>
      </w:pPr>
      <w:rPr>
        <w:rFonts w:ascii="Times New Roman" w:hAnsi="Times New Roman" w:cs="Times New Roman" w:hint="default"/>
      </w:rPr>
    </w:lvl>
  </w:abstractNum>
  <w:abstractNum w:abstractNumId="58">
    <w:nsid w:val="444309DE"/>
    <w:multiLevelType w:val="singleLevel"/>
    <w:tmpl w:val="7C8EDED8"/>
    <w:lvl w:ilvl="0">
      <w:start w:val="4"/>
      <w:numFmt w:val="decimal"/>
      <w:lvlText w:val="%1."/>
      <w:legacy w:legacy="1" w:legacySpace="0" w:legacyIndent="269"/>
      <w:lvlJc w:val="left"/>
      <w:pPr>
        <w:ind w:left="0" w:firstLine="0"/>
      </w:pPr>
      <w:rPr>
        <w:rFonts w:ascii="Times New Roman" w:hAnsi="Times New Roman" w:cs="Times New Roman" w:hint="default"/>
      </w:rPr>
    </w:lvl>
  </w:abstractNum>
  <w:abstractNum w:abstractNumId="59">
    <w:nsid w:val="44872F47"/>
    <w:multiLevelType w:val="singleLevel"/>
    <w:tmpl w:val="E750AB7A"/>
    <w:lvl w:ilvl="0">
      <w:start w:val="3"/>
      <w:numFmt w:val="decimal"/>
      <w:lvlText w:val="%1)"/>
      <w:legacy w:legacy="1" w:legacySpace="0" w:legacyIndent="312"/>
      <w:lvlJc w:val="left"/>
      <w:pPr>
        <w:ind w:left="0" w:firstLine="0"/>
      </w:pPr>
      <w:rPr>
        <w:rFonts w:ascii="Times New Roman" w:hAnsi="Times New Roman" w:cs="Times New Roman" w:hint="default"/>
      </w:rPr>
    </w:lvl>
  </w:abstractNum>
  <w:abstractNum w:abstractNumId="60">
    <w:nsid w:val="46CA6770"/>
    <w:multiLevelType w:val="singleLevel"/>
    <w:tmpl w:val="051C5118"/>
    <w:lvl w:ilvl="0">
      <w:start w:val="1"/>
      <w:numFmt w:val="decimal"/>
      <w:lvlText w:val="6.10.%1."/>
      <w:legacy w:legacy="1" w:legacySpace="0" w:legacyIndent="869"/>
      <w:lvlJc w:val="left"/>
      <w:pPr>
        <w:ind w:left="0" w:firstLine="0"/>
      </w:pPr>
      <w:rPr>
        <w:rFonts w:ascii="Times New Roman" w:hAnsi="Times New Roman" w:cs="Times New Roman" w:hint="default"/>
      </w:rPr>
    </w:lvl>
  </w:abstractNum>
  <w:abstractNum w:abstractNumId="61">
    <w:nsid w:val="49F4666E"/>
    <w:multiLevelType w:val="singleLevel"/>
    <w:tmpl w:val="CBB8E24A"/>
    <w:lvl w:ilvl="0">
      <w:start w:val="3"/>
      <w:numFmt w:val="decimal"/>
      <w:lvlText w:val="%1."/>
      <w:legacy w:legacy="1" w:legacySpace="0" w:legacyIndent="404"/>
      <w:lvlJc w:val="left"/>
      <w:pPr>
        <w:ind w:left="0" w:firstLine="0"/>
      </w:pPr>
      <w:rPr>
        <w:rFonts w:ascii="Times New Roman" w:hAnsi="Times New Roman" w:cs="Times New Roman" w:hint="default"/>
      </w:rPr>
    </w:lvl>
  </w:abstractNum>
  <w:abstractNum w:abstractNumId="62">
    <w:nsid w:val="4AC11921"/>
    <w:multiLevelType w:val="singleLevel"/>
    <w:tmpl w:val="8DC66E26"/>
    <w:lvl w:ilvl="0">
      <w:start w:val="2"/>
      <w:numFmt w:val="decimal"/>
      <w:lvlText w:val="4.27.%1."/>
      <w:legacy w:legacy="1" w:legacySpace="0" w:legacyIndent="960"/>
      <w:lvlJc w:val="left"/>
      <w:pPr>
        <w:ind w:left="0" w:firstLine="0"/>
      </w:pPr>
      <w:rPr>
        <w:rFonts w:ascii="Times New Roman" w:hAnsi="Times New Roman" w:cs="Times New Roman" w:hint="default"/>
      </w:rPr>
    </w:lvl>
  </w:abstractNum>
  <w:abstractNum w:abstractNumId="63">
    <w:nsid w:val="4B8E5D87"/>
    <w:multiLevelType w:val="singleLevel"/>
    <w:tmpl w:val="A1D87DCC"/>
    <w:lvl w:ilvl="0">
      <w:start w:val="5"/>
      <w:numFmt w:val="decimal"/>
      <w:lvlText w:val="4.14.%1."/>
      <w:legacy w:legacy="1" w:legacySpace="0" w:legacyIndent="922"/>
      <w:lvlJc w:val="left"/>
      <w:pPr>
        <w:ind w:left="0" w:firstLine="0"/>
      </w:pPr>
      <w:rPr>
        <w:rFonts w:ascii="Times New Roman" w:hAnsi="Times New Roman" w:cs="Times New Roman" w:hint="default"/>
      </w:rPr>
    </w:lvl>
  </w:abstractNum>
  <w:abstractNum w:abstractNumId="64">
    <w:nsid w:val="4C2C7623"/>
    <w:multiLevelType w:val="singleLevel"/>
    <w:tmpl w:val="C89CBD08"/>
    <w:lvl w:ilvl="0">
      <w:start w:val="3"/>
      <w:numFmt w:val="decimal"/>
      <w:lvlText w:val="%1)"/>
      <w:legacy w:legacy="1" w:legacySpace="0" w:legacyIndent="322"/>
      <w:lvlJc w:val="left"/>
      <w:pPr>
        <w:ind w:left="0" w:firstLine="0"/>
      </w:pPr>
      <w:rPr>
        <w:rFonts w:ascii="Times New Roman" w:hAnsi="Times New Roman" w:cs="Times New Roman" w:hint="default"/>
      </w:rPr>
    </w:lvl>
  </w:abstractNum>
  <w:abstractNum w:abstractNumId="65">
    <w:nsid w:val="4D93470C"/>
    <w:multiLevelType w:val="singleLevel"/>
    <w:tmpl w:val="D90A1230"/>
    <w:lvl w:ilvl="0">
      <w:start w:val="7"/>
      <w:numFmt w:val="decimal"/>
      <w:lvlText w:val="%1)"/>
      <w:legacy w:legacy="1" w:legacySpace="0" w:legacyIndent="303"/>
      <w:lvlJc w:val="left"/>
      <w:pPr>
        <w:ind w:left="0" w:firstLine="0"/>
      </w:pPr>
      <w:rPr>
        <w:rFonts w:ascii="Times New Roman" w:hAnsi="Times New Roman" w:cs="Times New Roman" w:hint="default"/>
      </w:rPr>
    </w:lvl>
  </w:abstractNum>
  <w:abstractNum w:abstractNumId="66">
    <w:nsid w:val="4E695530"/>
    <w:multiLevelType w:val="singleLevel"/>
    <w:tmpl w:val="A79EFEB4"/>
    <w:lvl w:ilvl="0">
      <w:start w:val="1"/>
      <w:numFmt w:val="decimal"/>
      <w:lvlText w:val="%1)"/>
      <w:legacy w:legacy="1" w:legacySpace="0" w:legacyIndent="303"/>
      <w:lvlJc w:val="left"/>
      <w:pPr>
        <w:ind w:left="0" w:firstLine="0"/>
      </w:pPr>
      <w:rPr>
        <w:rFonts w:ascii="Times New Roman" w:hAnsi="Times New Roman" w:cs="Times New Roman" w:hint="default"/>
      </w:rPr>
    </w:lvl>
  </w:abstractNum>
  <w:abstractNum w:abstractNumId="67">
    <w:nsid w:val="4EBD6FC6"/>
    <w:multiLevelType w:val="singleLevel"/>
    <w:tmpl w:val="80A47C5C"/>
    <w:lvl w:ilvl="0">
      <w:start w:val="3"/>
      <w:numFmt w:val="decimal"/>
      <w:lvlText w:val="5.6.%1."/>
      <w:legacy w:legacy="1" w:legacySpace="0" w:legacyIndent="692"/>
      <w:lvlJc w:val="left"/>
      <w:pPr>
        <w:ind w:left="0" w:firstLine="0"/>
      </w:pPr>
      <w:rPr>
        <w:rFonts w:ascii="Times New Roman" w:hAnsi="Times New Roman" w:cs="Times New Roman" w:hint="default"/>
      </w:rPr>
    </w:lvl>
  </w:abstractNum>
  <w:abstractNum w:abstractNumId="68">
    <w:nsid w:val="520E1C75"/>
    <w:multiLevelType w:val="singleLevel"/>
    <w:tmpl w:val="F50EE050"/>
    <w:lvl w:ilvl="0">
      <w:start w:val="1"/>
      <w:numFmt w:val="decimal"/>
      <w:lvlText w:val="%1)"/>
      <w:legacy w:legacy="1" w:legacySpace="0" w:legacyIndent="413"/>
      <w:lvlJc w:val="left"/>
      <w:pPr>
        <w:ind w:left="0" w:firstLine="0"/>
      </w:pPr>
      <w:rPr>
        <w:rFonts w:ascii="Times New Roman" w:hAnsi="Times New Roman" w:cs="Times New Roman" w:hint="default"/>
      </w:rPr>
    </w:lvl>
  </w:abstractNum>
  <w:abstractNum w:abstractNumId="69">
    <w:nsid w:val="54CA0398"/>
    <w:multiLevelType w:val="singleLevel"/>
    <w:tmpl w:val="3716C486"/>
    <w:lvl w:ilvl="0">
      <w:start w:val="1"/>
      <w:numFmt w:val="decimal"/>
      <w:lvlText w:val="6.3.%1."/>
      <w:legacy w:legacy="1" w:legacySpace="0" w:legacyIndent="773"/>
      <w:lvlJc w:val="left"/>
      <w:pPr>
        <w:ind w:left="0" w:firstLine="0"/>
      </w:pPr>
      <w:rPr>
        <w:rFonts w:ascii="Times New Roman" w:hAnsi="Times New Roman" w:cs="Times New Roman" w:hint="default"/>
      </w:rPr>
    </w:lvl>
  </w:abstractNum>
  <w:abstractNum w:abstractNumId="70">
    <w:nsid w:val="55FC6B5F"/>
    <w:multiLevelType w:val="singleLevel"/>
    <w:tmpl w:val="D4E4D9EA"/>
    <w:lvl w:ilvl="0">
      <w:start w:val="3"/>
      <w:numFmt w:val="decimal"/>
      <w:lvlText w:val="5.3.%1."/>
      <w:legacy w:legacy="1" w:legacySpace="0" w:legacyIndent="864"/>
      <w:lvlJc w:val="left"/>
      <w:pPr>
        <w:ind w:left="0" w:firstLine="0"/>
      </w:pPr>
      <w:rPr>
        <w:rFonts w:ascii="Times New Roman" w:hAnsi="Times New Roman" w:cs="Times New Roman" w:hint="default"/>
      </w:rPr>
    </w:lvl>
  </w:abstractNum>
  <w:abstractNum w:abstractNumId="71">
    <w:nsid w:val="569309DE"/>
    <w:multiLevelType w:val="singleLevel"/>
    <w:tmpl w:val="76B46136"/>
    <w:lvl w:ilvl="0">
      <w:start w:val="1"/>
      <w:numFmt w:val="decimal"/>
      <w:lvlText w:val="%1)"/>
      <w:legacy w:legacy="1" w:legacySpace="0" w:legacyIndent="452"/>
      <w:lvlJc w:val="left"/>
      <w:pPr>
        <w:ind w:left="0" w:firstLine="0"/>
      </w:pPr>
      <w:rPr>
        <w:rFonts w:ascii="Times New Roman" w:hAnsi="Times New Roman" w:cs="Times New Roman" w:hint="default"/>
      </w:rPr>
    </w:lvl>
  </w:abstractNum>
  <w:abstractNum w:abstractNumId="72">
    <w:nsid w:val="58050529"/>
    <w:multiLevelType w:val="singleLevel"/>
    <w:tmpl w:val="6560690C"/>
    <w:lvl w:ilvl="0">
      <w:start w:val="1"/>
      <w:numFmt w:val="decimal"/>
      <w:lvlText w:val="4.19.%1."/>
      <w:legacy w:legacy="1" w:legacySpace="0" w:legacyIndent="831"/>
      <w:lvlJc w:val="left"/>
      <w:pPr>
        <w:ind w:left="0" w:firstLine="0"/>
      </w:pPr>
      <w:rPr>
        <w:rFonts w:ascii="Times New Roman" w:hAnsi="Times New Roman" w:cs="Times New Roman" w:hint="default"/>
      </w:rPr>
    </w:lvl>
  </w:abstractNum>
  <w:abstractNum w:abstractNumId="73">
    <w:nsid w:val="58353636"/>
    <w:multiLevelType w:val="singleLevel"/>
    <w:tmpl w:val="F6ACEA92"/>
    <w:lvl w:ilvl="0">
      <w:start w:val="1"/>
      <w:numFmt w:val="decimal"/>
      <w:lvlText w:val="%1."/>
      <w:legacy w:legacy="1" w:legacySpace="0" w:legacyIndent="322"/>
      <w:lvlJc w:val="left"/>
      <w:pPr>
        <w:ind w:left="0" w:firstLine="0"/>
      </w:pPr>
      <w:rPr>
        <w:rFonts w:ascii="Times New Roman" w:hAnsi="Times New Roman" w:cs="Times New Roman" w:hint="default"/>
      </w:rPr>
    </w:lvl>
  </w:abstractNum>
  <w:abstractNum w:abstractNumId="74">
    <w:nsid w:val="5974721B"/>
    <w:multiLevelType w:val="hybridMultilevel"/>
    <w:tmpl w:val="670A86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609871A9"/>
    <w:multiLevelType w:val="singleLevel"/>
    <w:tmpl w:val="68806896"/>
    <w:lvl w:ilvl="0">
      <w:start w:val="2"/>
      <w:numFmt w:val="decimal"/>
      <w:lvlText w:val="%1."/>
      <w:legacy w:legacy="1" w:legacySpace="0" w:legacyIndent="274"/>
      <w:lvlJc w:val="left"/>
      <w:pPr>
        <w:ind w:left="0" w:firstLine="0"/>
      </w:pPr>
      <w:rPr>
        <w:rFonts w:ascii="Times New Roman" w:hAnsi="Times New Roman" w:cs="Times New Roman" w:hint="default"/>
      </w:rPr>
    </w:lvl>
  </w:abstractNum>
  <w:abstractNum w:abstractNumId="76">
    <w:nsid w:val="61501872"/>
    <w:multiLevelType w:val="singleLevel"/>
    <w:tmpl w:val="04DCB264"/>
    <w:lvl w:ilvl="0">
      <w:start w:val="2"/>
      <w:numFmt w:val="decimal"/>
      <w:lvlText w:val="%1."/>
      <w:legacy w:legacy="1" w:legacySpace="0" w:legacyIndent="303"/>
      <w:lvlJc w:val="left"/>
      <w:pPr>
        <w:ind w:left="0" w:firstLine="0"/>
      </w:pPr>
      <w:rPr>
        <w:rFonts w:ascii="Times New Roman" w:hAnsi="Times New Roman" w:cs="Times New Roman" w:hint="default"/>
      </w:rPr>
    </w:lvl>
  </w:abstractNum>
  <w:abstractNum w:abstractNumId="77">
    <w:nsid w:val="619C5EDF"/>
    <w:multiLevelType w:val="singleLevel"/>
    <w:tmpl w:val="A27C0E3C"/>
    <w:lvl w:ilvl="0">
      <w:start w:val="2"/>
      <w:numFmt w:val="decimal"/>
      <w:lvlText w:val="%1)"/>
      <w:legacy w:legacy="1" w:legacySpace="0" w:legacyIndent="413"/>
      <w:lvlJc w:val="left"/>
      <w:pPr>
        <w:ind w:left="0" w:firstLine="0"/>
      </w:pPr>
      <w:rPr>
        <w:rFonts w:ascii="Times New Roman" w:hAnsi="Times New Roman" w:cs="Times New Roman" w:hint="default"/>
      </w:rPr>
    </w:lvl>
  </w:abstractNum>
  <w:abstractNum w:abstractNumId="78">
    <w:nsid w:val="621D2B1B"/>
    <w:multiLevelType w:val="singleLevel"/>
    <w:tmpl w:val="BFC225FA"/>
    <w:lvl w:ilvl="0">
      <w:start w:val="7"/>
      <w:numFmt w:val="decimal"/>
      <w:lvlText w:val="%1)"/>
      <w:legacy w:legacy="1" w:legacySpace="0" w:legacyIndent="346"/>
      <w:lvlJc w:val="left"/>
      <w:pPr>
        <w:ind w:left="0" w:firstLine="0"/>
      </w:pPr>
      <w:rPr>
        <w:rFonts w:ascii="Times New Roman" w:hAnsi="Times New Roman" w:cs="Times New Roman" w:hint="default"/>
      </w:rPr>
    </w:lvl>
  </w:abstractNum>
  <w:abstractNum w:abstractNumId="79">
    <w:nsid w:val="62552260"/>
    <w:multiLevelType w:val="singleLevel"/>
    <w:tmpl w:val="DFFEB1C6"/>
    <w:lvl w:ilvl="0">
      <w:start w:val="1"/>
      <w:numFmt w:val="decimal"/>
      <w:lvlText w:val="6.6.%1."/>
      <w:legacy w:legacy="1" w:legacySpace="0" w:legacyIndent="687"/>
      <w:lvlJc w:val="left"/>
      <w:pPr>
        <w:ind w:left="0" w:firstLine="0"/>
      </w:pPr>
      <w:rPr>
        <w:rFonts w:ascii="Times New Roman" w:hAnsi="Times New Roman" w:cs="Times New Roman" w:hint="default"/>
      </w:rPr>
    </w:lvl>
  </w:abstractNum>
  <w:abstractNum w:abstractNumId="80">
    <w:nsid w:val="639216FA"/>
    <w:multiLevelType w:val="singleLevel"/>
    <w:tmpl w:val="5C88523E"/>
    <w:lvl w:ilvl="0">
      <w:start w:val="2"/>
      <w:numFmt w:val="decimal"/>
      <w:lvlText w:val="4.14.%1."/>
      <w:legacy w:legacy="1" w:legacySpace="0" w:legacyIndent="903"/>
      <w:lvlJc w:val="left"/>
      <w:pPr>
        <w:ind w:left="0" w:firstLine="0"/>
      </w:pPr>
      <w:rPr>
        <w:rFonts w:ascii="Times New Roman" w:hAnsi="Times New Roman" w:cs="Times New Roman" w:hint="default"/>
      </w:rPr>
    </w:lvl>
  </w:abstractNum>
  <w:abstractNum w:abstractNumId="81">
    <w:nsid w:val="645613A1"/>
    <w:multiLevelType w:val="singleLevel"/>
    <w:tmpl w:val="83F6D99E"/>
    <w:lvl w:ilvl="0">
      <w:start w:val="1"/>
      <w:numFmt w:val="decimal"/>
      <w:lvlText w:val="%1)"/>
      <w:legacy w:legacy="1" w:legacySpace="0" w:legacyIndent="298"/>
      <w:lvlJc w:val="left"/>
      <w:pPr>
        <w:ind w:left="0" w:firstLine="0"/>
      </w:pPr>
      <w:rPr>
        <w:rFonts w:ascii="Times New Roman" w:hAnsi="Times New Roman" w:cs="Times New Roman" w:hint="default"/>
      </w:rPr>
    </w:lvl>
  </w:abstractNum>
  <w:abstractNum w:abstractNumId="82">
    <w:nsid w:val="66964ED9"/>
    <w:multiLevelType w:val="singleLevel"/>
    <w:tmpl w:val="4DC4D348"/>
    <w:lvl w:ilvl="0">
      <w:start w:val="6"/>
      <w:numFmt w:val="decimal"/>
      <w:lvlText w:val="5.1.%1."/>
      <w:legacy w:legacy="1" w:legacySpace="0" w:legacyIndent="768"/>
      <w:lvlJc w:val="left"/>
      <w:pPr>
        <w:ind w:left="0" w:firstLine="0"/>
      </w:pPr>
      <w:rPr>
        <w:rFonts w:ascii="Times New Roman" w:hAnsi="Times New Roman" w:cs="Times New Roman" w:hint="default"/>
      </w:rPr>
    </w:lvl>
  </w:abstractNum>
  <w:abstractNum w:abstractNumId="83">
    <w:nsid w:val="68294C7E"/>
    <w:multiLevelType w:val="singleLevel"/>
    <w:tmpl w:val="63728D72"/>
    <w:lvl w:ilvl="0">
      <w:start w:val="4"/>
      <w:numFmt w:val="decimal"/>
      <w:lvlText w:val="%1."/>
      <w:legacy w:legacy="1" w:legacySpace="0" w:legacyIndent="274"/>
      <w:lvlJc w:val="left"/>
      <w:pPr>
        <w:ind w:left="0" w:firstLine="0"/>
      </w:pPr>
      <w:rPr>
        <w:rFonts w:ascii="Times New Roman" w:hAnsi="Times New Roman" w:cs="Times New Roman" w:hint="default"/>
      </w:rPr>
    </w:lvl>
  </w:abstractNum>
  <w:abstractNum w:abstractNumId="84">
    <w:nsid w:val="683C1647"/>
    <w:multiLevelType w:val="singleLevel"/>
    <w:tmpl w:val="D23AA0F4"/>
    <w:lvl w:ilvl="0">
      <w:start w:val="14"/>
      <w:numFmt w:val="decimal"/>
      <w:lvlText w:val="6.6.%1."/>
      <w:legacy w:legacy="1" w:legacySpace="0" w:legacyIndent="965"/>
      <w:lvlJc w:val="left"/>
      <w:pPr>
        <w:ind w:left="0" w:firstLine="0"/>
      </w:pPr>
      <w:rPr>
        <w:rFonts w:ascii="Times New Roman" w:hAnsi="Times New Roman" w:cs="Times New Roman" w:hint="default"/>
      </w:rPr>
    </w:lvl>
  </w:abstractNum>
  <w:abstractNum w:abstractNumId="85">
    <w:nsid w:val="6926162A"/>
    <w:multiLevelType w:val="singleLevel"/>
    <w:tmpl w:val="A79EFEB4"/>
    <w:lvl w:ilvl="0">
      <w:start w:val="1"/>
      <w:numFmt w:val="decimal"/>
      <w:lvlText w:val="%1)"/>
      <w:legacy w:legacy="1" w:legacySpace="0" w:legacyIndent="303"/>
      <w:lvlJc w:val="left"/>
      <w:pPr>
        <w:ind w:left="0" w:firstLine="0"/>
      </w:pPr>
      <w:rPr>
        <w:rFonts w:ascii="Times New Roman" w:hAnsi="Times New Roman" w:cs="Times New Roman" w:hint="default"/>
      </w:rPr>
    </w:lvl>
  </w:abstractNum>
  <w:abstractNum w:abstractNumId="86">
    <w:nsid w:val="6E9514E0"/>
    <w:multiLevelType w:val="singleLevel"/>
    <w:tmpl w:val="1642524C"/>
    <w:lvl w:ilvl="0">
      <w:start w:val="17"/>
      <w:numFmt w:val="decimal"/>
      <w:lvlText w:val="4.26.%1."/>
      <w:legacy w:legacy="1" w:legacySpace="0" w:legacyIndent="975"/>
      <w:lvlJc w:val="left"/>
      <w:pPr>
        <w:ind w:left="0" w:firstLine="0"/>
      </w:pPr>
      <w:rPr>
        <w:rFonts w:ascii="Times New Roman" w:hAnsi="Times New Roman" w:cs="Times New Roman" w:hint="default"/>
      </w:rPr>
    </w:lvl>
  </w:abstractNum>
  <w:abstractNum w:abstractNumId="87">
    <w:nsid w:val="72736876"/>
    <w:multiLevelType w:val="singleLevel"/>
    <w:tmpl w:val="8DEE4BA2"/>
    <w:lvl w:ilvl="0">
      <w:start w:val="3"/>
      <w:numFmt w:val="decimal"/>
      <w:lvlText w:val="4.8.%1."/>
      <w:legacy w:legacy="1" w:legacySpace="0" w:legacyIndent="759"/>
      <w:lvlJc w:val="left"/>
      <w:pPr>
        <w:ind w:left="0" w:firstLine="0"/>
      </w:pPr>
      <w:rPr>
        <w:rFonts w:ascii="Times New Roman" w:hAnsi="Times New Roman" w:cs="Times New Roman" w:hint="default"/>
      </w:rPr>
    </w:lvl>
  </w:abstractNum>
  <w:abstractNum w:abstractNumId="88">
    <w:nsid w:val="73C6550F"/>
    <w:multiLevelType w:val="singleLevel"/>
    <w:tmpl w:val="E3BE95D4"/>
    <w:lvl w:ilvl="0">
      <w:start w:val="1"/>
      <w:numFmt w:val="decimal"/>
      <w:lvlText w:val="8.%1."/>
      <w:legacy w:legacy="1" w:legacySpace="0" w:legacyIndent="500"/>
      <w:lvlJc w:val="left"/>
      <w:pPr>
        <w:ind w:left="0" w:firstLine="0"/>
      </w:pPr>
      <w:rPr>
        <w:rFonts w:ascii="Times New Roman" w:hAnsi="Times New Roman" w:cs="Times New Roman" w:hint="default"/>
      </w:rPr>
    </w:lvl>
  </w:abstractNum>
  <w:abstractNum w:abstractNumId="89">
    <w:nsid w:val="740E0BA9"/>
    <w:multiLevelType w:val="singleLevel"/>
    <w:tmpl w:val="FB8E2960"/>
    <w:lvl w:ilvl="0">
      <w:start w:val="8"/>
      <w:numFmt w:val="decimal"/>
      <w:lvlText w:val="6.4.%1."/>
      <w:legacy w:legacy="1" w:legacySpace="0" w:legacyIndent="850"/>
      <w:lvlJc w:val="left"/>
      <w:pPr>
        <w:ind w:left="0" w:firstLine="0"/>
      </w:pPr>
      <w:rPr>
        <w:rFonts w:ascii="Times New Roman" w:hAnsi="Times New Roman" w:cs="Times New Roman" w:hint="default"/>
      </w:rPr>
    </w:lvl>
  </w:abstractNum>
  <w:abstractNum w:abstractNumId="90">
    <w:nsid w:val="746E6E32"/>
    <w:multiLevelType w:val="singleLevel"/>
    <w:tmpl w:val="7E6803FE"/>
    <w:lvl w:ilvl="0">
      <w:start w:val="2"/>
      <w:numFmt w:val="decimal"/>
      <w:lvlText w:val="4.2.%1."/>
      <w:legacy w:legacy="1" w:legacySpace="0" w:legacyIndent="778"/>
      <w:lvlJc w:val="left"/>
      <w:pPr>
        <w:ind w:left="0" w:firstLine="0"/>
      </w:pPr>
      <w:rPr>
        <w:rFonts w:ascii="Times New Roman" w:hAnsi="Times New Roman" w:cs="Times New Roman" w:hint="default"/>
      </w:rPr>
    </w:lvl>
  </w:abstractNum>
  <w:abstractNum w:abstractNumId="91">
    <w:nsid w:val="77763EF0"/>
    <w:multiLevelType w:val="multilevel"/>
    <w:tmpl w:val="97CAA96A"/>
    <w:lvl w:ilvl="0">
      <w:start w:val="5"/>
      <w:numFmt w:val="decimal"/>
      <w:lvlText w:val="%1."/>
      <w:legacy w:legacy="1" w:legacySpace="0" w:legacyIndent="423"/>
      <w:lvlJc w:val="left"/>
      <w:pPr>
        <w:ind w:left="0" w:firstLine="0"/>
      </w:pPr>
      <w:rPr>
        <w:rFonts w:ascii="Times New Roman" w:hAnsi="Times New Roman" w:cs="Times New Roman" w:hint="default"/>
      </w:rPr>
    </w:lvl>
    <w:lvl w:ilvl="1">
      <w:start w:val="2"/>
      <w:numFmt w:val="decimal"/>
      <w:isLgl/>
      <w:lvlText w:val="%1.%2"/>
      <w:lvlJc w:val="left"/>
      <w:pPr>
        <w:ind w:left="955" w:hanging="600"/>
      </w:pPr>
    </w:lvl>
    <w:lvl w:ilvl="2">
      <w:start w:val="6"/>
      <w:numFmt w:val="decimal"/>
      <w:isLgl/>
      <w:lvlText w:val="%1.%2.%3"/>
      <w:lvlJc w:val="left"/>
      <w:pPr>
        <w:ind w:left="1430" w:hanging="720"/>
      </w:pPr>
    </w:lvl>
    <w:lvl w:ilvl="3">
      <w:start w:val="1"/>
      <w:numFmt w:val="decimal"/>
      <w:isLgl/>
      <w:lvlText w:val="%1.%2.%3.%4"/>
      <w:lvlJc w:val="left"/>
      <w:pPr>
        <w:ind w:left="2145" w:hanging="1080"/>
      </w:pPr>
    </w:lvl>
    <w:lvl w:ilvl="4">
      <w:start w:val="1"/>
      <w:numFmt w:val="decimal"/>
      <w:isLgl/>
      <w:lvlText w:val="%1.%2.%3.%4.%5"/>
      <w:lvlJc w:val="left"/>
      <w:pPr>
        <w:ind w:left="2500" w:hanging="1080"/>
      </w:pPr>
    </w:lvl>
    <w:lvl w:ilvl="5">
      <w:start w:val="1"/>
      <w:numFmt w:val="decimal"/>
      <w:isLgl/>
      <w:lvlText w:val="%1.%2.%3.%4.%5.%6"/>
      <w:lvlJc w:val="left"/>
      <w:pPr>
        <w:ind w:left="3215" w:hanging="1440"/>
      </w:pPr>
    </w:lvl>
    <w:lvl w:ilvl="6">
      <w:start w:val="1"/>
      <w:numFmt w:val="decimal"/>
      <w:isLgl/>
      <w:lvlText w:val="%1.%2.%3.%4.%5.%6.%7"/>
      <w:lvlJc w:val="left"/>
      <w:pPr>
        <w:ind w:left="3570" w:hanging="1440"/>
      </w:pPr>
    </w:lvl>
    <w:lvl w:ilvl="7">
      <w:start w:val="1"/>
      <w:numFmt w:val="decimal"/>
      <w:isLgl/>
      <w:lvlText w:val="%1.%2.%3.%4.%5.%6.%7.%8"/>
      <w:lvlJc w:val="left"/>
      <w:pPr>
        <w:ind w:left="4285" w:hanging="1800"/>
      </w:pPr>
    </w:lvl>
    <w:lvl w:ilvl="8">
      <w:start w:val="1"/>
      <w:numFmt w:val="decimal"/>
      <w:isLgl/>
      <w:lvlText w:val="%1.%2.%3.%4.%5.%6.%7.%8.%9"/>
      <w:lvlJc w:val="left"/>
      <w:pPr>
        <w:ind w:left="5000" w:hanging="2160"/>
      </w:pPr>
    </w:lvl>
  </w:abstractNum>
  <w:abstractNum w:abstractNumId="92">
    <w:nsid w:val="78FC2019"/>
    <w:multiLevelType w:val="singleLevel"/>
    <w:tmpl w:val="4F168928"/>
    <w:lvl w:ilvl="0">
      <w:start w:val="19"/>
      <w:numFmt w:val="decimal"/>
      <w:lvlText w:val="%1."/>
      <w:legacy w:legacy="1" w:legacySpace="0" w:legacyIndent="413"/>
      <w:lvlJc w:val="left"/>
      <w:pPr>
        <w:ind w:left="0" w:firstLine="0"/>
      </w:pPr>
      <w:rPr>
        <w:rFonts w:ascii="Times New Roman" w:hAnsi="Times New Roman" w:cs="Times New Roman" w:hint="default"/>
      </w:rPr>
    </w:lvl>
  </w:abstractNum>
  <w:abstractNum w:abstractNumId="93">
    <w:nsid w:val="798A70EF"/>
    <w:multiLevelType w:val="singleLevel"/>
    <w:tmpl w:val="9CFAABBC"/>
    <w:lvl w:ilvl="0">
      <w:start w:val="32"/>
      <w:numFmt w:val="decimal"/>
      <w:lvlText w:val="%1."/>
      <w:legacy w:legacy="1" w:legacySpace="0" w:legacyIndent="432"/>
      <w:lvlJc w:val="left"/>
      <w:pPr>
        <w:ind w:left="0" w:firstLine="0"/>
      </w:pPr>
      <w:rPr>
        <w:rFonts w:ascii="Times New Roman" w:hAnsi="Times New Roman" w:cs="Times New Roman" w:hint="default"/>
      </w:rPr>
    </w:lvl>
  </w:abstractNum>
  <w:abstractNum w:abstractNumId="94">
    <w:nsid w:val="79B32AEF"/>
    <w:multiLevelType w:val="multilevel"/>
    <w:tmpl w:val="AEE88198"/>
    <w:lvl w:ilvl="0">
      <w:start w:val="9"/>
      <w:numFmt w:val="decimal"/>
      <w:lvlText w:val="%1."/>
      <w:lvlJc w:val="left"/>
      <w:pPr>
        <w:ind w:left="450" w:hanging="450"/>
      </w:pPr>
    </w:lvl>
    <w:lvl w:ilvl="1">
      <w:start w:val="3"/>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num w:numId="1">
    <w:abstractNumId w:val="25"/>
    <w:lvlOverride w:ilvl="0">
      <w:startOverride w:val="2"/>
    </w:lvlOverride>
  </w:num>
  <w:num w:numId="2">
    <w:abstractNumId w:val="4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 w:ilvl="0">
        <w:numFmt w:val="bullet"/>
        <w:lvlText w:val="-"/>
        <w:legacy w:legacy="1" w:legacySpace="0" w:legacyIndent="149"/>
        <w:lvlJc w:val="left"/>
        <w:pPr>
          <w:ind w:left="0" w:firstLine="0"/>
        </w:pPr>
        <w:rPr>
          <w:rFonts w:ascii="Times New Roman" w:hAnsi="Times New Roman" w:cs="Times New Roman" w:hint="default"/>
        </w:rPr>
      </w:lvl>
    </w:lvlOverride>
  </w:num>
  <w:num w:numId="4">
    <w:abstractNumId w:val="0"/>
    <w:lvlOverride w:ilvl="0">
      <w:lvl w:ilvl="0">
        <w:numFmt w:val="bullet"/>
        <w:lvlText w:val="-"/>
        <w:legacy w:legacy="1" w:legacySpace="0" w:legacyIndent="216"/>
        <w:lvlJc w:val="left"/>
        <w:pPr>
          <w:ind w:left="0" w:firstLine="0"/>
        </w:pPr>
        <w:rPr>
          <w:rFonts w:ascii="Times New Roman" w:hAnsi="Times New Roman" w:cs="Times New Roman" w:hint="default"/>
        </w:rPr>
      </w:lvl>
    </w:lvlOverride>
  </w:num>
  <w:num w:numId="5">
    <w:abstractNumId w:val="50"/>
    <w:lvlOverride w:ilvl="0">
      <w:startOverride w:val="1"/>
    </w:lvlOverride>
  </w:num>
  <w:num w:numId="6">
    <w:abstractNumId w:val="22"/>
    <w:lvlOverride w:ilvl="0">
      <w:startOverride w:val="2"/>
    </w:lvlOverride>
  </w:num>
  <w:num w:numId="7">
    <w:abstractNumId w:val="0"/>
    <w:lvlOverride w:ilvl="0">
      <w:lvl w:ilvl="0">
        <w:numFmt w:val="bullet"/>
        <w:lvlText w:val="-"/>
        <w:legacy w:legacy="1" w:legacySpace="0" w:legacyIndent="183"/>
        <w:lvlJc w:val="left"/>
        <w:pPr>
          <w:ind w:left="0" w:firstLine="0"/>
        </w:pPr>
        <w:rPr>
          <w:rFonts w:ascii="Times New Roman" w:hAnsi="Times New Roman" w:cs="Times New Roman" w:hint="default"/>
        </w:rPr>
      </w:lvl>
    </w:lvlOverride>
  </w:num>
  <w:num w:numId="8">
    <w:abstractNumId w:val="18"/>
    <w:lvlOverride w:ilvl="0">
      <w:startOverride w:val="3"/>
    </w:lvlOverride>
  </w:num>
  <w:num w:numId="9">
    <w:abstractNumId w:val="78"/>
    <w:lvlOverride w:ilvl="0">
      <w:startOverride w:val="7"/>
    </w:lvlOverride>
  </w:num>
  <w:num w:numId="10">
    <w:abstractNumId w:val="48"/>
    <w:lvlOverride w:ilvl="0">
      <w:startOverride w:val="1"/>
    </w:lvlOverride>
  </w:num>
  <w:num w:numId="11">
    <w:abstractNumId w:val="21"/>
    <w:lvlOverride w:ilvl="0">
      <w:startOverride w:val="2"/>
    </w:lvlOverride>
  </w:num>
  <w:num w:numId="12">
    <w:abstractNumId w:val="6"/>
    <w:lvlOverride w:ilvl="0">
      <w:startOverride w:val="1"/>
    </w:lvlOverride>
  </w:num>
  <w:num w:numId="13">
    <w:abstractNumId w:val="0"/>
    <w:lvlOverride w:ilvl="0">
      <w:lvl w:ilvl="0">
        <w:numFmt w:val="bullet"/>
        <w:lvlText w:val="-"/>
        <w:legacy w:legacy="1" w:legacySpace="0" w:legacyIndent="164"/>
        <w:lvlJc w:val="left"/>
        <w:pPr>
          <w:ind w:left="0" w:firstLine="0"/>
        </w:pPr>
        <w:rPr>
          <w:rFonts w:ascii="Times New Roman" w:hAnsi="Times New Roman" w:cs="Times New Roman" w:hint="default"/>
        </w:rPr>
      </w:lvl>
    </w:lvlOverride>
  </w:num>
  <w:num w:numId="14">
    <w:abstractNumId w:val="45"/>
    <w:lvlOverride w:ilvl="0">
      <w:startOverride w:val="4"/>
    </w:lvlOverride>
  </w:num>
  <w:num w:numId="15">
    <w:abstractNumId w:val="38"/>
    <w:lvlOverride w:ilvl="0">
      <w:startOverride w:val="7"/>
    </w:lvlOverride>
  </w:num>
  <w:num w:numId="16">
    <w:abstractNumId w:val="35"/>
    <w:lvlOverride w:ilvl="0">
      <w:startOverride w:val="11"/>
    </w:lvlOverride>
  </w:num>
  <w:num w:numId="17">
    <w:abstractNumId w:val="92"/>
    <w:lvlOverride w:ilvl="0">
      <w:startOverride w:val="19"/>
    </w:lvlOverride>
  </w:num>
  <w:num w:numId="18">
    <w:abstractNumId w:val="32"/>
    <w:lvlOverride w:ilvl="0">
      <w:startOverride w:val="27"/>
    </w:lvlOverride>
  </w:num>
  <w:num w:numId="19">
    <w:abstractNumId w:val="93"/>
    <w:lvlOverride w:ilvl="0">
      <w:startOverride w:val="32"/>
    </w:lvlOverride>
  </w:num>
  <w:num w:numId="20">
    <w:abstractNumId w:val="83"/>
    <w:lvlOverride w:ilvl="0">
      <w:startOverride w:val="4"/>
    </w:lvlOverride>
  </w:num>
  <w:num w:numId="21">
    <w:abstractNumId w:val="90"/>
    <w:lvlOverride w:ilvl="0">
      <w:startOverride w:val="2"/>
    </w:lvlOverride>
  </w:num>
  <w:num w:numId="22">
    <w:abstractNumId w:val="55"/>
    <w:lvlOverride w:ilvl="0">
      <w:startOverride w:val="6"/>
    </w:lvlOverride>
  </w:num>
  <w:num w:numId="23">
    <w:abstractNumId w:val="61"/>
    <w:lvlOverride w:ilvl="0">
      <w:startOverride w:val="3"/>
    </w:lvlOverride>
  </w:num>
  <w:num w:numId="24">
    <w:abstractNumId w:val="73"/>
    <w:lvlOverride w:ilvl="0">
      <w:startOverride w:val="1"/>
    </w:lvlOverride>
  </w:num>
  <w:num w:numId="25">
    <w:abstractNumId w:val="0"/>
    <w:lvlOverride w:ilvl="0">
      <w:lvl w:ilvl="0">
        <w:numFmt w:val="bullet"/>
        <w:lvlText w:val="-"/>
        <w:legacy w:legacy="1" w:legacySpace="0" w:legacyIndent="188"/>
        <w:lvlJc w:val="left"/>
        <w:pPr>
          <w:ind w:left="0" w:firstLine="0"/>
        </w:pPr>
        <w:rPr>
          <w:rFonts w:ascii="Times New Roman" w:hAnsi="Times New Roman" w:cs="Times New Roman" w:hint="default"/>
        </w:rPr>
      </w:lvl>
    </w:lvlOverride>
  </w:num>
  <w:num w:numId="26">
    <w:abstractNumId w:val="58"/>
    <w:lvlOverride w:ilvl="0">
      <w:startOverride w:val="4"/>
    </w:lvlOverride>
  </w:num>
  <w:num w:numId="27">
    <w:abstractNumId w:val="75"/>
    <w:lvlOverride w:ilvl="0">
      <w:startOverride w:val="2"/>
    </w:lvlOverride>
  </w:num>
  <w:num w:numId="28">
    <w:abstractNumId w:val="76"/>
    <w:lvlOverride w:ilvl="0">
      <w:startOverride w:val="2"/>
    </w:lvlOverride>
  </w:num>
  <w:num w:numId="29">
    <w:abstractNumId w:val="17"/>
    <w:lvlOverride w:ilvl="0">
      <w:startOverride w:val="4"/>
    </w:lvlOverride>
    <w:lvlOverride w:ilvl="1">
      <w:startOverride w:val="1"/>
    </w:lvlOverride>
    <w:lvlOverride w:ilvl="2">
      <w:startOverride w:val="2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8"/>
    <w:lvlOverride w:ilvl="0">
      <w:startOverride w:val="1"/>
    </w:lvlOverride>
  </w:num>
  <w:num w:numId="31">
    <w:abstractNumId w:val="91"/>
    <w:lvlOverride w:ilvl="0">
      <w:startOverride w:val="5"/>
    </w:lvlOverride>
    <w:lvlOverride w:ilvl="1">
      <w:startOverride w:val="2"/>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87"/>
    <w:lvlOverride w:ilvl="0">
      <w:startOverride w:val="3"/>
    </w:lvlOverride>
  </w:num>
  <w:num w:numId="33">
    <w:abstractNumId w:val="4"/>
    <w:lvlOverride w:ilvl="0">
      <w:startOverride w:val="6"/>
    </w:lvlOverride>
  </w:num>
  <w:num w:numId="34">
    <w:abstractNumId w:val="8"/>
    <w:lvlOverride w:ilvl="0">
      <w:startOverride w:val="1"/>
    </w:lvlOverride>
  </w:num>
  <w:num w:numId="35">
    <w:abstractNumId w:val="80"/>
    <w:lvlOverride w:ilvl="0">
      <w:startOverride w:val="2"/>
    </w:lvlOverride>
  </w:num>
  <w:num w:numId="36">
    <w:abstractNumId w:val="63"/>
    <w:lvlOverride w:ilvl="0">
      <w:startOverride w:val="5"/>
    </w:lvlOverride>
  </w:num>
  <w:num w:numId="37">
    <w:abstractNumId w:val="54"/>
    <w:lvlOverride w:ilvl="0">
      <w:startOverride w:val="8"/>
    </w:lvlOverride>
  </w:num>
  <w:num w:numId="38">
    <w:abstractNumId w:val="29"/>
    <w:lvlOverride w:ilvl="0">
      <w:startOverride w:val="2"/>
    </w:lvlOverride>
  </w:num>
  <w:num w:numId="39">
    <w:abstractNumId w:val="72"/>
    <w:lvlOverride w:ilvl="0">
      <w:startOverride w:val="1"/>
    </w:lvlOverride>
  </w:num>
  <w:num w:numId="40">
    <w:abstractNumId w:val="46"/>
    <w:lvlOverride w:ilvl="0">
      <w:startOverride w:val="8"/>
    </w:lvlOverride>
  </w:num>
  <w:num w:numId="41">
    <w:abstractNumId w:val="33"/>
    <w:lvlOverride w:ilvl="0">
      <w:startOverride w:val="1"/>
    </w:lvlOverride>
  </w:num>
  <w:num w:numId="42">
    <w:abstractNumId w:val="53"/>
    <w:lvlOverride w:ilvl="0">
      <w:startOverride w:val="3"/>
    </w:lvlOverride>
  </w:num>
  <w:num w:numId="43">
    <w:abstractNumId w:val="65"/>
    <w:lvlOverride w:ilvl="0">
      <w:startOverride w:val="7"/>
    </w:lvlOverride>
  </w:num>
  <w:num w:numId="44">
    <w:abstractNumId w:val="19"/>
    <w:lvlOverride w:ilvl="0">
      <w:startOverride w:val="1"/>
    </w:lvlOverride>
  </w:num>
  <w:num w:numId="45">
    <w:abstractNumId w:val="77"/>
    <w:lvlOverride w:ilvl="0">
      <w:startOverride w:val="2"/>
    </w:lvlOverride>
  </w:num>
  <w:num w:numId="46">
    <w:abstractNumId w:val="42"/>
    <w:lvlOverride w:ilvl="0">
      <w:startOverride w:val="1"/>
    </w:lvlOverride>
  </w:num>
  <w:num w:numId="47">
    <w:abstractNumId w:val="3"/>
    <w:lvlOverride w:ilvl="0">
      <w:startOverride w:val="1"/>
    </w:lvlOverride>
  </w:num>
  <w:num w:numId="48">
    <w:abstractNumId w:val="49"/>
    <w:lvlOverride w:ilvl="0">
      <w:startOverride w:val="4"/>
    </w:lvlOverride>
  </w:num>
  <w:num w:numId="49">
    <w:abstractNumId w:val="34"/>
    <w:lvlOverride w:ilvl="0">
      <w:startOverride w:val="1"/>
    </w:lvlOverride>
  </w:num>
  <w:num w:numId="50">
    <w:abstractNumId w:val="14"/>
    <w:lvlOverride w:ilvl="0">
      <w:startOverride w:val="1"/>
    </w:lvlOverride>
  </w:num>
  <w:num w:numId="51">
    <w:abstractNumId w:val="64"/>
    <w:lvlOverride w:ilvl="0">
      <w:startOverride w:val="3"/>
    </w:lvlOverride>
  </w:num>
  <w:num w:numId="52">
    <w:abstractNumId w:val="36"/>
    <w:lvlOverride w:ilvl="0">
      <w:startOverride w:val="1"/>
    </w:lvlOverride>
  </w:num>
  <w:num w:numId="53">
    <w:abstractNumId w:val="39"/>
    <w:lvlOverride w:ilvl="0">
      <w:startOverride w:val="4"/>
    </w:lvlOverride>
  </w:num>
  <w:num w:numId="54">
    <w:abstractNumId w:val="47"/>
    <w:lvlOverride w:ilvl="0">
      <w:startOverride w:val="7"/>
    </w:lvlOverride>
  </w:num>
  <w:num w:numId="55">
    <w:abstractNumId w:val="40"/>
    <w:lvlOverride w:ilvl="0">
      <w:startOverride w:val="3"/>
    </w:lvlOverride>
  </w:num>
  <w:num w:numId="56">
    <w:abstractNumId w:val="86"/>
    <w:lvlOverride w:ilvl="0">
      <w:startOverride w:val="17"/>
    </w:lvlOverride>
  </w:num>
  <w:num w:numId="57">
    <w:abstractNumId w:val="62"/>
    <w:lvlOverride w:ilvl="0">
      <w:startOverride w:val="2"/>
    </w:lvlOverride>
  </w:num>
  <w:num w:numId="58">
    <w:abstractNumId w:val="27"/>
    <w:lvlOverride w:ilvl="0">
      <w:startOverride w:val="1"/>
    </w:lvlOverride>
  </w:num>
  <w:num w:numId="59">
    <w:abstractNumId w:val="23"/>
    <w:lvlOverride w:ilvl="0">
      <w:startOverride w:val="6"/>
    </w:lvlOverride>
  </w:num>
  <w:num w:numId="60">
    <w:abstractNumId w:val="13"/>
    <w:lvlOverride w:ilvl="0">
      <w:startOverride w:val="9"/>
    </w:lvlOverride>
  </w:num>
  <w:num w:numId="61">
    <w:abstractNumId w:val="59"/>
    <w:lvlOverride w:ilvl="0">
      <w:startOverride w:val="3"/>
    </w:lvlOverride>
  </w:num>
  <w:num w:numId="62">
    <w:abstractNumId w:val="2"/>
    <w:lvlOverride w:ilvl="0">
      <w:startOverride w:val="13"/>
    </w:lvlOverride>
  </w:num>
  <w:num w:numId="63">
    <w:abstractNumId w:val="82"/>
    <w:lvlOverride w:ilvl="0">
      <w:startOverride w:val="6"/>
    </w:lvlOverride>
  </w:num>
  <w:num w:numId="64">
    <w:abstractNumId w:val="1"/>
    <w:lvlOverride w:ilvl="0">
      <w:startOverride w:val="15"/>
    </w:lvlOverride>
  </w:num>
  <w:num w:numId="65">
    <w:abstractNumId w:val="70"/>
    <w:lvlOverride w:ilvl="0">
      <w:startOverride w:val="3"/>
    </w:lvlOverride>
  </w:num>
  <w:num w:numId="66">
    <w:abstractNumId w:val="67"/>
    <w:lvlOverride w:ilvl="0">
      <w:startOverride w:val="3"/>
    </w:lvlOverride>
  </w:num>
  <w:num w:numId="67">
    <w:abstractNumId w:val="51"/>
    <w:lvlOverride w:ilvl="0">
      <w:startOverride w:val="3"/>
    </w:lvlOverride>
  </w:num>
  <w:num w:numId="68">
    <w:abstractNumId w:val="31"/>
    <w:lvlOverride w:ilvl="0">
      <w:startOverride w:val="1"/>
    </w:lvlOverride>
  </w:num>
  <w:num w:numId="69">
    <w:abstractNumId w:val="12"/>
    <w:lvlOverride w:ilvl="0">
      <w:startOverride w:val="1"/>
    </w:lvlOverride>
  </w:num>
  <w:num w:numId="70">
    <w:abstractNumId w:val="7"/>
    <w:lvlOverride w:ilvl="0">
      <w:startOverride w:val="3"/>
    </w:lvlOverride>
  </w:num>
  <w:num w:numId="71">
    <w:abstractNumId w:val="5"/>
    <w:lvlOverride w:ilvl="0">
      <w:startOverride w:val="5"/>
    </w:lvlOverride>
  </w:num>
  <w:num w:numId="72">
    <w:abstractNumId w:val="30"/>
    <w:lvlOverride w:ilvl="0">
      <w:startOverride w:val="1"/>
    </w:lvlOverride>
  </w:num>
  <w:num w:numId="73">
    <w:abstractNumId w:val="28"/>
    <w:lvlOverride w:ilvl="0">
      <w:startOverride w:val="2"/>
    </w:lvlOverride>
  </w:num>
  <w:num w:numId="74">
    <w:abstractNumId w:val="24"/>
    <w:lvlOverride w:ilvl="0">
      <w:startOverride w:val="1"/>
    </w:lvlOverride>
  </w:num>
  <w:num w:numId="75">
    <w:abstractNumId w:val="37"/>
    <w:lvlOverride w:ilvl="0">
      <w:startOverride w:val="2"/>
    </w:lvlOverride>
  </w:num>
  <w:num w:numId="76">
    <w:abstractNumId w:val="69"/>
    <w:lvlOverride w:ilvl="0">
      <w:startOverride w:val="1"/>
    </w:lvlOverride>
  </w:num>
  <w:num w:numId="77">
    <w:abstractNumId w:val="89"/>
    <w:lvlOverride w:ilvl="0">
      <w:startOverride w:val="8"/>
    </w:lvlOverride>
  </w:num>
  <w:num w:numId="78">
    <w:abstractNumId w:val="79"/>
    <w:lvlOverride w:ilvl="0">
      <w:startOverride w:val="1"/>
    </w:lvlOverride>
  </w:num>
  <w:num w:numId="79">
    <w:abstractNumId w:val="66"/>
    <w:lvlOverride w:ilvl="0">
      <w:startOverride w:val="1"/>
    </w:lvlOverride>
  </w:num>
  <w:num w:numId="80">
    <w:abstractNumId w:val="85"/>
    <w:lvlOverride w:ilvl="0">
      <w:startOverride w:val="1"/>
    </w:lvlOverride>
  </w:num>
  <w:num w:numId="81">
    <w:abstractNumId w:val="56"/>
    <w:lvlOverride w:ilvl="0">
      <w:startOverride w:val="11"/>
    </w:lvlOverride>
  </w:num>
  <w:num w:numId="82">
    <w:abstractNumId w:val="16"/>
    <w:lvlOverride w:ilvl="0">
      <w:startOverride w:val="1"/>
    </w:lvlOverride>
  </w:num>
  <w:num w:numId="83">
    <w:abstractNumId w:val="84"/>
    <w:lvlOverride w:ilvl="0">
      <w:startOverride w:val="14"/>
    </w:lvlOverride>
  </w:num>
  <w:num w:numId="84">
    <w:abstractNumId w:val="26"/>
    <w:lvlOverride w:ilvl="0">
      <w:startOverride w:val="2"/>
    </w:lvlOverride>
  </w:num>
  <w:num w:numId="85">
    <w:abstractNumId w:val="15"/>
    <w:lvlOverride w:ilvl="0">
      <w:startOverride w:val="16"/>
    </w:lvlOverride>
  </w:num>
  <w:num w:numId="86">
    <w:abstractNumId w:val="9"/>
    <w:lvlOverride w:ilvl="0">
      <w:startOverride w:val="18"/>
    </w:lvlOverride>
  </w:num>
  <w:num w:numId="87">
    <w:abstractNumId w:val="11"/>
    <w:lvlOverride w:ilvl="0">
      <w:startOverride w:val="1"/>
    </w:lvlOverride>
  </w:num>
  <w:num w:numId="88">
    <w:abstractNumId w:val="44"/>
    <w:lvlOverride w:ilvl="0">
      <w:startOverride w:val="2"/>
    </w:lvlOverride>
  </w:num>
  <w:num w:numId="89">
    <w:abstractNumId w:val="60"/>
    <w:lvlOverride w:ilvl="0">
      <w:startOverride w:val="1"/>
    </w:lvlOverride>
  </w:num>
  <w:num w:numId="90">
    <w:abstractNumId w:val="57"/>
    <w:lvlOverride w:ilvl="0">
      <w:startOverride w:val="4"/>
    </w:lvlOverride>
  </w:num>
  <w:num w:numId="91">
    <w:abstractNumId w:val="71"/>
    <w:lvlOverride w:ilvl="0">
      <w:startOverride w:val="1"/>
    </w:lvlOverride>
  </w:num>
  <w:num w:numId="92">
    <w:abstractNumId w:val="81"/>
    <w:lvlOverride w:ilvl="0">
      <w:startOverride w:val="1"/>
    </w:lvlOverride>
  </w:num>
  <w:num w:numId="93">
    <w:abstractNumId w:val="88"/>
    <w:lvlOverride w:ilvl="0">
      <w:startOverride w:val="1"/>
    </w:lvlOverride>
  </w:num>
  <w:num w:numId="94">
    <w:abstractNumId w:val="43"/>
    <w:lvlOverride w:ilvl="0">
      <w:startOverride w:val="1"/>
    </w:lvlOverride>
  </w:num>
  <w:num w:numId="95">
    <w:abstractNumId w:val="94"/>
    <w:lvlOverride w:ilvl="0">
      <w:startOverride w:val="9"/>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10"/>
    <w:lvlOverride w:ilvl="0">
      <w:startOverride w:val="9"/>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20"/>
  </w:num>
  <w:num w:numId="98">
    <w:abstractNumId w:val="74"/>
  </w:num>
  <w:num w:numId="99">
    <w:abstractNumId w:val="52"/>
  </w:num>
  <w:numIdMacAtCleanup w:val="9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rsids>
    <w:rsidRoot w:val="000F03ED"/>
    <w:rsid w:val="000153C5"/>
    <w:rsid w:val="000F03ED"/>
    <w:rsid w:val="00212F03"/>
    <w:rsid w:val="00292154"/>
    <w:rsid w:val="002D2A1D"/>
    <w:rsid w:val="003712C4"/>
    <w:rsid w:val="00387D09"/>
    <w:rsid w:val="003D30CC"/>
    <w:rsid w:val="004066B8"/>
    <w:rsid w:val="00490A5F"/>
    <w:rsid w:val="00651C19"/>
    <w:rsid w:val="00793E81"/>
    <w:rsid w:val="00912218"/>
    <w:rsid w:val="00A12361"/>
    <w:rsid w:val="00B67564"/>
    <w:rsid w:val="00C566EE"/>
    <w:rsid w:val="00CF383E"/>
    <w:rsid w:val="00D608EA"/>
    <w:rsid w:val="00DD4C94"/>
    <w:rsid w:val="00F303AE"/>
    <w:rsid w:val="00F91569"/>
    <w:rsid w:val="00FF5D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03E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F03E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table" w:styleId="a3">
    <w:name w:val="Table Grid"/>
    <w:basedOn w:val="a1"/>
    <w:uiPriority w:val="39"/>
    <w:rsid w:val="000F03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4">
    <w:name w:val="Нормальный"/>
    <w:basedOn w:val="a"/>
    <w:rsid w:val="000F03ED"/>
    <w:pPr>
      <w:suppressAutoHyphens/>
      <w:overflowPunct w:val="0"/>
      <w:autoSpaceDE w:val="0"/>
      <w:autoSpaceDN w:val="0"/>
      <w:ind w:firstLine="720"/>
      <w:jc w:val="both"/>
      <w:textAlignment w:val="baseline"/>
    </w:pPr>
    <w:rPr>
      <w:rFonts w:eastAsiaTheme="minorEastAsia" w:cstheme="minorBidi"/>
      <w:kern w:val="3"/>
      <w:szCs w:val="22"/>
    </w:rPr>
  </w:style>
  <w:style w:type="paragraph" w:styleId="a5">
    <w:name w:val="No Spacing"/>
    <w:uiPriority w:val="1"/>
    <w:qFormat/>
    <w:rsid w:val="000F03ED"/>
    <w:pPr>
      <w:spacing w:after="0" w:line="240" w:lineRule="auto"/>
    </w:pPr>
    <w:rPr>
      <w:rFonts w:ascii="Times New Roman" w:eastAsia="Times New Roman" w:hAnsi="Times New Roman" w:cs="Times New Roman"/>
      <w:sz w:val="24"/>
      <w:szCs w:val="24"/>
      <w:lang w:eastAsia="ru-RU"/>
    </w:rPr>
  </w:style>
  <w:style w:type="character" w:styleId="a6">
    <w:name w:val="Hyperlink"/>
    <w:basedOn w:val="a0"/>
    <w:uiPriority w:val="99"/>
    <w:semiHidden/>
    <w:unhideWhenUsed/>
    <w:rsid w:val="000F03ED"/>
    <w:rPr>
      <w:color w:val="0000FF"/>
      <w:u w:val="single"/>
    </w:rPr>
  </w:style>
  <w:style w:type="character" w:customStyle="1" w:styleId="a7">
    <w:name w:val="Текст выноски Знак"/>
    <w:basedOn w:val="a0"/>
    <w:link w:val="a8"/>
    <w:uiPriority w:val="99"/>
    <w:semiHidden/>
    <w:rsid w:val="000F03ED"/>
    <w:rPr>
      <w:rFonts w:ascii="Segoe UI" w:eastAsiaTheme="minorEastAsia" w:hAnsi="Segoe UI" w:cs="Segoe UI"/>
      <w:sz w:val="18"/>
      <w:szCs w:val="18"/>
      <w:lang w:eastAsia="ru-RU"/>
    </w:rPr>
  </w:style>
  <w:style w:type="paragraph" w:styleId="a8">
    <w:name w:val="Balloon Text"/>
    <w:basedOn w:val="a"/>
    <w:link w:val="a7"/>
    <w:uiPriority w:val="99"/>
    <w:semiHidden/>
    <w:unhideWhenUsed/>
    <w:rsid w:val="000F03ED"/>
    <w:pPr>
      <w:widowControl w:val="0"/>
      <w:autoSpaceDE w:val="0"/>
      <w:autoSpaceDN w:val="0"/>
      <w:adjustRightInd w:val="0"/>
    </w:pPr>
    <w:rPr>
      <w:rFonts w:ascii="Segoe UI" w:eastAsiaTheme="minorEastAsia" w:hAnsi="Segoe UI" w:cs="Segoe UI"/>
      <w:sz w:val="18"/>
      <w:szCs w:val="18"/>
    </w:rPr>
  </w:style>
  <w:style w:type="character" w:customStyle="1" w:styleId="1">
    <w:name w:val="Текст выноски Знак1"/>
    <w:basedOn w:val="a0"/>
    <w:link w:val="a8"/>
    <w:uiPriority w:val="99"/>
    <w:semiHidden/>
    <w:rsid w:val="000F03ED"/>
    <w:rPr>
      <w:rFonts w:ascii="Tahoma" w:eastAsia="Times New Roman" w:hAnsi="Tahoma" w:cs="Tahoma"/>
      <w:sz w:val="16"/>
      <w:szCs w:val="16"/>
      <w:lang w:eastAsia="ru-RU"/>
    </w:rPr>
  </w:style>
  <w:style w:type="paragraph" w:styleId="a9">
    <w:name w:val="List Paragraph"/>
    <w:basedOn w:val="a"/>
    <w:uiPriority w:val="34"/>
    <w:qFormat/>
    <w:rsid w:val="000F03ED"/>
    <w:pPr>
      <w:widowControl w:val="0"/>
      <w:autoSpaceDE w:val="0"/>
      <w:autoSpaceDN w:val="0"/>
      <w:adjustRightInd w:val="0"/>
      <w:ind w:left="720"/>
      <w:contextualSpacing/>
    </w:pPr>
    <w:rPr>
      <w:rFonts w:eastAsiaTheme="minorEastAsia"/>
      <w:sz w:val="20"/>
      <w:szCs w:val="20"/>
    </w:rPr>
  </w:style>
  <w:style w:type="character" w:styleId="aa">
    <w:name w:val="Strong"/>
    <w:basedOn w:val="a0"/>
    <w:uiPriority w:val="22"/>
    <w:qFormat/>
    <w:rsid w:val="000F03ED"/>
    <w:rPr>
      <w:b/>
      <w:bCs/>
    </w:rPr>
  </w:style>
  <w:style w:type="paragraph" w:customStyle="1" w:styleId="ds-markdown-paragraph">
    <w:name w:val="ds-markdown-paragraph"/>
    <w:basedOn w:val="a"/>
    <w:rsid w:val="00292154"/>
    <w:pPr>
      <w:spacing w:before="100" w:beforeAutospacing="1" w:after="100" w:afterAutospacing="1"/>
    </w:pPr>
  </w:style>
  <w:style w:type="paragraph" w:styleId="ab">
    <w:name w:val="Plain Text"/>
    <w:basedOn w:val="a"/>
    <w:link w:val="ac"/>
    <w:semiHidden/>
    <w:rsid w:val="00292154"/>
    <w:rPr>
      <w:rFonts w:ascii="Courier New" w:hAnsi="Courier New"/>
      <w:sz w:val="20"/>
    </w:rPr>
  </w:style>
  <w:style w:type="character" w:customStyle="1" w:styleId="ac">
    <w:name w:val="Текст Знак"/>
    <w:basedOn w:val="a0"/>
    <w:link w:val="ab"/>
    <w:semiHidden/>
    <w:rsid w:val="00292154"/>
    <w:rPr>
      <w:rFonts w:ascii="Courier New" w:eastAsia="Times New Roman" w:hAnsi="Courier New" w:cs="Times New Roman"/>
      <w:sz w:val="20"/>
      <w:szCs w:val="24"/>
      <w:lang w:eastAsia="ru-RU"/>
    </w:rPr>
  </w:style>
  <w:style w:type="character" w:customStyle="1" w:styleId="2">
    <w:name w:val="Основной текст 2 Знак"/>
    <w:basedOn w:val="a0"/>
    <w:link w:val="20"/>
    <w:semiHidden/>
    <w:rsid w:val="00292154"/>
    <w:rPr>
      <w:rFonts w:ascii="Times New Roman" w:eastAsia="Times New Roman" w:hAnsi="Times New Roman" w:cs="Times New Roman"/>
      <w:sz w:val="28"/>
      <w:szCs w:val="20"/>
      <w:lang w:eastAsia="ru-RU"/>
    </w:rPr>
  </w:style>
  <w:style w:type="paragraph" w:styleId="20">
    <w:name w:val="Body Text 2"/>
    <w:basedOn w:val="a"/>
    <w:link w:val="2"/>
    <w:semiHidden/>
    <w:unhideWhenUsed/>
    <w:rsid w:val="00292154"/>
    <w:pPr>
      <w:widowControl w:val="0"/>
      <w:jc w:val="both"/>
    </w:pPr>
    <w:rPr>
      <w:sz w:val="28"/>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pravo-search.minjust.ru/bigs/showDocument.html?id=96E20C02-1B12-465A-B64C-24AA92270007" TargetMode="External"/><Relationship Id="rId13" Type="http://schemas.openxmlformats.org/officeDocument/2006/relationships/hyperlink" Target="https://pravo-search.minjust.ru/bigs/showDocument.html?id=0040F7A8-9A0D-4E71-BA36-B348C3CFE439" TargetMode="External"/><Relationship Id="rId18" Type="http://schemas.openxmlformats.org/officeDocument/2006/relationships/hyperlink" Target="https://pravo-search.minjust.ru/bigs/showDocument.html?id=46B58C0F-62BF-4C11-92A4-762C83FEE071" TargetMode="External"/><Relationship Id="rId3" Type="http://schemas.openxmlformats.org/officeDocument/2006/relationships/styles" Target="styles.xml"/><Relationship Id="rId7" Type="http://schemas.openxmlformats.org/officeDocument/2006/relationships/hyperlink" Target="https://kurya.ru/get/3750" TargetMode="External"/><Relationship Id="rId12" Type="http://schemas.openxmlformats.org/officeDocument/2006/relationships/hyperlink" Target="https://pravo-search.minjust.ru/bigs/showDocument.html?id=F38AE4D2-0425-4CAE-A352-4229778FED79" TargetMode="External"/><Relationship Id="rId17" Type="http://schemas.openxmlformats.org/officeDocument/2006/relationships/hyperlink" Target="https://pravo-search.minjust.ru/bigs/showDocument.html?id=14EB0F9E-FF4C-49C8-BFC5-3EDE32AF8A57" TargetMode="External"/><Relationship Id="rId2" Type="http://schemas.openxmlformats.org/officeDocument/2006/relationships/numbering" Target="numbering.xml"/><Relationship Id="rId16" Type="http://schemas.openxmlformats.org/officeDocument/2006/relationships/hyperlink" Target="https://pravo-search.minjust.ru/bigs/showDocument.html?id=313AE05C-60D9-4F9E-8A34-D942808694A8"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kurya.ru/get/3016" TargetMode="External"/><Relationship Id="rId11" Type="http://schemas.openxmlformats.org/officeDocument/2006/relationships/hyperlink" Target="https://pravo-search.minjust.ru/bigs/showDocument.html?id=E999DCF9-926B-4FA1-9B51-8FD631C66B00" TargetMode="External"/><Relationship Id="rId5" Type="http://schemas.openxmlformats.org/officeDocument/2006/relationships/webSettings" Target="webSettings.xml"/><Relationship Id="rId15" Type="http://schemas.openxmlformats.org/officeDocument/2006/relationships/hyperlink" Target="https://pravo-search.minjust.ru/bigs/showDocument.html?id=E999DCF9-926B-4FA1-9B51-8FD631C66B00" TargetMode="External"/><Relationship Id="rId10" Type="http://schemas.openxmlformats.org/officeDocument/2006/relationships/hyperlink" Target="https://pravo-search.minjust.ru/bigs/showDocument.html?id=82D673EC-A0B3-4C4C-963D-74B36DEFEFA8"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pravo-search.minjust.ru/bigs/showDocument.html?id=8A61449B-B56F-4610-BED4-5CD8AA699305" TargetMode="External"/><Relationship Id="rId14" Type="http://schemas.openxmlformats.org/officeDocument/2006/relationships/hyperlink" Target="http://nla-service.minjust.ru:8080/rnla-links/w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28EF56-36E9-4F1F-974C-3AFF9C4922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101</Pages>
  <Words>35121</Words>
  <Characters>200196</Characters>
  <Application>Microsoft Office Word</Application>
  <DocSecurity>0</DocSecurity>
  <Lines>1668</Lines>
  <Paragraphs>469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234848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dc:creator>
  <cp:keywords/>
  <dc:description/>
  <cp:lastModifiedBy>Elena</cp:lastModifiedBy>
  <cp:revision>2</cp:revision>
  <dcterms:created xsi:type="dcterms:W3CDTF">2026-08-05T04:04:00Z</dcterms:created>
  <dcterms:modified xsi:type="dcterms:W3CDTF">2026-08-05T05:41:00Z</dcterms:modified>
</cp:coreProperties>
</file>