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7B2" w:rsidRDefault="00A277B2" w:rsidP="00055C3F">
      <w:pPr>
        <w:pStyle w:val="ConsPlusNormal"/>
        <w:jc w:val="center"/>
        <w:rPr>
          <w:b/>
          <w:sz w:val="40"/>
          <w:szCs w:val="40"/>
        </w:rPr>
      </w:pPr>
    </w:p>
    <w:p w:rsidR="00A277B2" w:rsidRDefault="00A277B2" w:rsidP="00055C3F">
      <w:pPr>
        <w:pStyle w:val="ConsPlusNormal"/>
        <w:jc w:val="center"/>
        <w:rPr>
          <w:b/>
          <w:sz w:val="40"/>
          <w:szCs w:val="40"/>
        </w:rPr>
      </w:pPr>
    </w:p>
    <w:p w:rsidR="00A277B2" w:rsidRDefault="00A277B2" w:rsidP="00055C3F">
      <w:pPr>
        <w:pStyle w:val="ConsPlusNormal"/>
        <w:jc w:val="center"/>
        <w:rPr>
          <w:b/>
          <w:sz w:val="40"/>
          <w:szCs w:val="40"/>
        </w:rPr>
      </w:pPr>
    </w:p>
    <w:p w:rsidR="00A277B2" w:rsidRDefault="00A277B2" w:rsidP="00055C3F">
      <w:pPr>
        <w:pStyle w:val="ConsPlusNormal"/>
        <w:jc w:val="center"/>
        <w:rPr>
          <w:b/>
          <w:sz w:val="40"/>
          <w:szCs w:val="40"/>
        </w:rPr>
      </w:pPr>
    </w:p>
    <w:p w:rsidR="00055C3F" w:rsidRDefault="00055C3F" w:rsidP="00055C3F">
      <w:pPr>
        <w:pStyle w:val="ConsPlusNormal"/>
        <w:jc w:val="center"/>
        <w:rPr>
          <w:b/>
          <w:sz w:val="40"/>
          <w:szCs w:val="40"/>
        </w:rPr>
      </w:pPr>
      <w:r>
        <w:rPr>
          <w:b/>
          <w:sz w:val="40"/>
          <w:szCs w:val="40"/>
        </w:rPr>
        <w:t>СБОРНИК</w:t>
      </w:r>
    </w:p>
    <w:p w:rsidR="00055C3F" w:rsidRDefault="00055C3F" w:rsidP="00055C3F">
      <w:pPr>
        <w:pStyle w:val="ConsPlusNormal"/>
        <w:jc w:val="center"/>
        <w:rPr>
          <w:b/>
          <w:sz w:val="40"/>
          <w:szCs w:val="40"/>
        </w:rPr>
      </w:pPr>
      <w:r>
        <w:rPr>
          <w:b/>
          <w:sz w:val="40"/>
          <w:szCs w:val="40"/>
        </w:rPr>
        <w:t xml:space="preserve">МУНИЦИПАЛЬНЫХ ПРАВОВЫХ АКТОВ </w:t>
      </w:r>
    </w:p>
    <w:p w:rsidR="00055C3F" w:rsidRDefault="00055C3F" w:rsidP="00055C3F">
      <w:pPr>
        <w:pStyle w:val="ConsPlusNormal"/>
        <w:jc w:val="center"/>
        <w:rPr>
          <w:b/>
          <w:sz w:val="40"/>
          <w:szCs w:val="40"/>
        </w:rPr>
      </w:pPr>
      <w:r>
        <w:rPr>
          <w:b/>
          <w:sz w:val="40"/>
          <w:szCs w:val="40"/>
        </w:rPr>
        <w:t>НОВОФИРСОВСКОГО СЕЛЬСОВЕТА</w:t>
      </w:r>
    </w:p>
    <w:p w:rsidR="00055C3F" w:rsidRDefault="00055C3F" w:rsidP="00055C3F">
      <w:pPr>
        <w:pStyle w:val="ConsPlusNormal"/>
        <w:jc w:val="center"/>
        <w:rPr>
          <w:b/>
          <w:sz w:val="40"/>
          <w:szCs w:val="40"/>
        </w:rPr>
      </w:pPr>
      <w:r>
        <w:rPr>
          <w:b/>
          <w:sz w:val="40"/>
          <w:szCs w:val="40"/>
        </w:rPr>
        <w:t xml:space="preserve"> КУРЬИНСКОГО РАЙОНА</w:t>
      </w:r>
    </w:p>
    <w:p w:rsidR="00055C3F" w:rsidRDefault="00055C3F" w:rsidP="00055C3F">
      <w:pPr>
        <w:pStyle w:val="ConsPlusNormal"/>
        <w:jc w:val="center"/>
        <w:rPr>
          <w:b/>
          <w:sz w:val="40"/>
          <w:szCs w:val="40"/>
        </w:rPr>
      </w:pPr>
      <w:r>
        <w:rPr>
          <w:b/>
          <w:sz w:val="40"/>
          <w:szCs w:val="40"/>
        </w:rPr>
        <w:t xml:space="preserve"> АЛТАЙСКОГО КРАЯ</w:t>
      </w: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r>
        <w:t xml:space="preserve">(Официальное ежемесячное печатное издание </w:t>
      </w:r>
    </w:p>
    <w:p w:rsidR="00055C3F" w:rsidRDefault="00055C3F" w:rsidP="00055C3F">
      <w:pPr>
        <w:pStyle w:val="ConsPlusNormal"/>
        <w:jc w:val="center"/>
      </w:pPr>
      <w:proofErr w:type="spellStart"/>
      <w:r>
        <w:t>Новофирсовского</w:t>
      </w:r>
      <w:proofErr w:type="spellEnd"/>
      <w:r>
        <w:t xml:space="preserve"> сельского </w:t>
      </w:r>
      <w:proofErr w:type="gramStart"/>
      <w:r>
        <w:t>Совета  депутатов</w:t>
      </w:r>
      <w:proofErr w:type="gramEnd"/>
      <w:r>
        <w:t xml:space="preserve">,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r>
        <w:t>№</w:t>
      </w:r>
      <w:r w:rsidR="00E51835" w:rsidRPr="00A57DEA">
        <w:t>7</w:t>
      </w:r>
      <w:r>
        <w:t>(</w:t>
      </w:r>
      <w:r w:rsidR="00E51835">
        <w:t>июнь</w:t>
      </w:r>
      <w:r>
        <w:t>)</w:t>
      </w:r>
    </w:p>
    <w:p w:rsidR="00055C3F" w:rsidRDefault="00055C3F" w:rsidP="00055C3F">
      <w:pPr>
        <w:pStyle w:val="ConsPlusNormal"/>
        <w:spacing w:before="240"/>
        <w:jc w:val="center"/>
      </w:pPr>
      <w:r>
        <w:t>"</w:t>
      </w:r>
      <w:r w:rsidR="009834C4">
        <w:t>0</w:t>
      </w:r>
      <w:r w:rsidR="00E51835">
        <w:t>6</w:t>
      </w:r>
      <w:r w:rsidR="009834C4">
        <w:t xml:space="preserve"> </w:t>
      </w:r>
      <w:r>
        <w:t>"</w:t>
      </w:r>
      <w:r w:rsidR="00E51835">
        <w:t>июл</w:t>
      </w:r>
      <w:r w:rsidR="00AC0284">
        <w:t>я</w:t>
      </w:r>
      <w:r>
        <w:t xml:space="preserve"> 202</w:t>
      </w:r>
      <w:r w:rsidR="00F449D8">
        <w:t>6</w:t>
      </w:r>
      <w:r>
        <w:t>года</w:t>
      </w:r>
    </w:p>
    <w:p w:rsidR="00055C3F" w:rsidRDefault="00055C3F" w:rsidP="00055C3F">
      <w:pPr>
        <w:pStyle w:val="ConsPlusNormal"/>
        <w:jc w:val="center"/>
        <w:rPr>
          <w:color w:val="FF0000"/>
        </w:rPr>
      </w:pPr>
    </w:p>
    <w:p w:rsidR="00055C3F" w:rsidRDefault="00055C3F" w:rsidP="00055C3F">
      <w:pPr>
        <w:jc w:val="center"/>
      </w:pPr>
      <w:r>
        <w:t xml:space="preserve">     с. </w:t>
      </w:r>
      <w:proofErr w:type="spellStart"/>
      <w:r>
        <w:t>Новофирсово</w:t>
      </w:r>
      <w:proofErr w:type="spellEnd"/>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055C3F" w:rsidRDefault="00055C3F" w:rsidP="00055C3F">
      <w:pPr>
        <w:pStyle w:val="ConsPlusNormal"/>
        <w:tabs>
          <w:tab w:val="left" w:pos="1701"/>
        </w:tabs>
        <w:jc w:val="center"/>
      </w:pPr>
      <w:r>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jc w:val="center"/>
      </w:pPr>
    </w:p>
    <w:p w:rsidR="00055C3F" w:rsidRDefault="00055C3F" w:rsidP="00055C3F">
      <w:pPr>
        <w:jc w:val="center"/>
      </w:pPr>
    </w:p>
    <w:p w:rsidR="00055C3F" w:rsidRDefault="00055C3F" w:rsidP="00055C3F">
      <w:pPr>
        <w:pStyle w:val="ConsPlusNormal"/>
        <w:jc w:val="center"/>
      </w:pPr>
      <w:r>
        <w:t>№</w:t>
      </w:r>
      <w:r w:rsidR="00E51835">
        <w:t>7</w:t>
      </w:r>
      <w:r>
        <w:t xml:space="preserve"> (</w:t>
      </w:r>
      <w:proofErr w:type="gramStart"/>
      <w:r w:rsidR="002572C2">
        <w:t>июн</w:t>
      </w:r>
      <w:r w:rsidR="00AC0284">
        <w:t>ь</w:t>
      </w:r>
      <w:r>
        <w:t xml:space="preserve"> )</w:t>
      </w:r>
      <w:proofErr w:type="gramEnd"/>
      <w:r>
        <w:t xml:space="preserve"> "</w:t>
      </w:r>
      <w:r w:rsidR="009834C4">
        <w:t>0</w:t>
      </w:r>
      <w:r w:rsidR="00E51835">
        <w:t>6</w:t>
      </w:r>
      <w:r>
        <w:t xml:space="preserve">" </w:t>
      </w:r>
      <w:r w:rsidR="00E51835">
        <w:t>июл</w:t>
      </w:r>
      <w:r w:rsidR="00AC0284">
        <w:t>я</w:t>
      </w:r>
      <w:r w:rsidR="009C5F59">
        <w:t xml:space="preserve"> </w:t>
      </w:r>
      <w:r>
        <w:t>202</w:t>
      </w:r>
      <w:r w:rsidR="00F449D8">
        <w:t>6</w:t>
      </w:r>
      <w:r>
        <w:t xml:space="preserve"> года</w:t>
      </w:r>
    </w:p>
    <w:p w:rsidR="00055C3F" w:rsidRDefault="00055C3F" w:rsidP="00055C3F">
      <w:pPr>
        <w:pStyle w:val="ConsPlusNormal"/>
        <w:jc w:val="both"/>
      </w:pPr>
    </w:p>
    <w:p w:rsidR="00055C3F" w:rsidRDefault="00055C3F" w:rsidP="00055C3F">
      <w:pPr>
        <w:pStyle w:val="ConsPlusNormal"/>
        <w:jc w:val="both"/>
      </w:pPr>
    </w:p>
    <w:p w:rsidR="00055C3F" w:rsidRDefault="00055C3F" w:rsidP="00055C3F">
      <w:pPr>
        <w:pStyle w:val="ConsPlusNormal"/>
        <w:jc w:val="both"/>
      </w:pPr>
    </w:p>
    <w:p w:rsidR="00055C3F" w:rsidRDefault="00055C3F" w:rsidP="00055C3F">
      <w:pPr>
        <w:pStyle w:val="ConsPlusNormal"/>
        <w:jc w:val="center"/>
      </w:pPr>
      <w:r>
        <w:t xml:space="preserve">Учредители: Совет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 и администрация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jc w:val="center"/>
      </w:pPr>
    </w:p>
    <w:p w:rsidR="00055C3F" w:rsidRDefault="00055C3F" w:rsidP="00055C3F">
      <w:pPr>
        <w:pStyle w:val="ConsPlusNormal"/>
        <w:jc w:val="center"/>
      </w:pPr>
      <w:r>
        <w:t>Адрес учредителя: 658325, Алтайский край,</w:t>
      </w:r>
    </w:p>
    <w:p w:rsidR="00055C3F" w:rsidRDefault="00055C3F" w:rsidP="00055C3F">
      <w:pPr>
        <w:pStyle w:val="ConsPlusNormal"/>
        <w:spacing w:before="240"/>
        <w:jc w:val="center"/>
      </w:pPr>
      <w:proofErr w:type="spellStart"/>
      <w:r>
        <w:t>Курьинский</w:t>
      </w:r>
      <w:proofErr w:type="spellEnd"/>
      <w:r>
        <w:t xml:space="preserve"> район, </w:t>
      </w:r>
      <w:proofErr w:type="spellStart"/>
      <w:r>
        <w:t>с.Новофирсово</w:t>
      </w:r>
      <w:proofErr w:type="spellEnd"/>
      <w:r>
        <w:t>, улица Центральная, дом 15</w:t>
      </w:r>
    </w:p>
    <w:p w:rsidR="00055C3F" w:rsidRDefault="00055C3F" w:rsidP="00055C3F">
      <w:pPr>
        <w:pStyle w:val="ConsPlusNormal"/>
        <w:jc w:val="center"/>
      </w:pPr>
    </w:p>
    <w:p w:rsidR="00055C3F" w:rsidRDefault="00055C3F" w:rsidP="00055C3F">
      <w:pPr>
        <w:pStyle w:val="ConsPlusNormal"/>
        <w:jc w:val="center"/>
      </w:pPr>
      <w:r>
        <w:t>8 (38576) 29343- ответственный секретарь Редакционного Совета</w:t>
      </w:r>
    </w:p>
    <w:p w:rsidR="00055C3F" w:rsidRDefault="00055C3F" w:rsidP="00055C3F">
      <w:pPr>
        <w:pStyle w:val="ConsPlusNormal"/>
        <w:jc w:val="center"/>
      </w:pPr>
    </w:p>
    <w:p w:rsidR="00055C3F" w:rsidRDefault="00055C3F" w:rsidP="00055C3F">
      <w:pPr>
        <w:pStyle w:val="ConsPlusNormal"/>
        <w:jc w:val="center"/>
      </w:pPr>
      <w:r>
        <w:t>Тираж 3 экз.</w:t>
      </w:r>
    </w:p>
    <w:p w:rsidR="00055C3F" w:rsidRDefault="00055C3F" w:rsidP="00055C3F">
      <w:pPr>
        <w:pStyle w:val="ConsPlusNormal"/>
        <w:jc w:val="center"/>
      </w:pPr>
    </w:p>
    <w:p w:rsidR="00055C3F" w:rsidRDefault="00055C3F" w:rsidP="00055C3F">
      <w:pPr>
        <w:pStyle w:val="ConsPlusNormal"/>
        <w:jc w:val="center"/>
      </w:pPr>
      <w:r>
        <w:t>Распространяется бесплатно</w:t>
      </w:r>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5D3966" w:rsidRDefault="005D3966">
      <w:pPr>
        <w:spacing w:after="160" w:line="259" w:lineRule="auto"/>
      </w:pPr>
    </w:p>
    <w:p w:rsidR="00055C3F" w:rsidRDefault="00055C3F"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D13CFA" w:rsidRDefault="00D13CFA" w:rsidP="00B22837">
      <w:pPr>
        <w:pStyle w:val="ConsPlusNormal"/>
      </w:pPr>
    </w:p>
    <w:p w:rsidR="00D03AFC" w:rsidRDefault="00D03AFC" w:rsidP="00B22837">
      <w:pPr>
        <w:pStyle w:val="ConsPlusNormal"/>
      </w:pPr>
    </w:p>
    <w:p w:rsidR="00D03AFC" w:rsidRDefault="00D03AFC" w:rsidP="00B22837">
      <w:pPr>
        <w:pStyle w:val="ConsPlusNormal"/>
      </w:pPr>
    </w:p>
    <w:p w:rsidR="00D03AFC" w:rsidRDefault="00D03AFC" w:rsidP="00B22837">
      <w:pPr>
        <w:pStyle w:val="ConsPlusNormal"/>
      </w:pPr>
    </w:p>
    <w:p w:rsidR="00223205" w:rsidRDefault="00223205" w:rsidP="00223205">
      <w:pPr>
        <w:pStyle w:val="ConsPlusNormal"/>
      </w:pPr>
    </w:p>
    <w:p w:rsidR="00055C3F" w:rsidRDefault="00223205" w:rsidP="00223205">
      <w:pPr>
        <w:pStyle w:val="ConsPlusNormal"/>
      </w:pPr>
      <w:r w:rsidRPr="00E52EFF">
        <w:t xml:space="preserve">                                                                 </w:t>
      </w:r>
      <w:r w:rsidR="00055C3F">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pPr>
      <w:r>
        <w:t xml:space="preserve">                                                         №</w:t>
      </w:r>
      <w:r w:rsidR="00E51835">
        <w:t>7</w:t>
      </w:r>
      <w:r>
        <w:t xml:space="preserve"> (</w:t>
      </w:r>
      <w:r w:rsidR="00E51835">
        <w:t>июн</w:t>
      </w:r>
      <w:r w:rsidR="00AC0284">
        <w:t>ь</w:t>
      </w:r>
      <w:r>
        <w:t>) "</w:t>
      </w:r>
      <w:r w:rsidR="009834C4">
        <w:t>0</w:t>
      </w:r>
      <w:r w:rsidR="00E51835">
        <w:t>6</w:t>
      </w:r>
      <w:r>
        <w:t>"</w:t>
      </w:r>
      <w:r w:rsidR="00E51835">
        <w:t>июл</w:t>
      </w:r>
      <w:r w:rsidR="00AC0284">
        <w:t>я</w:t>
      </w:r>
      <w:r w:rsidR="00556DBD">
        <w:t xml:space="preserve"> </w:t>
      </w:r>
      <w:r>
        <w:t>202</w:t>
      </w:r>
      <w:r w:rsidR="00F449D8">
        <w:t>6</w:t>
      </w:r>
      <w:r>
        <w:t>года</w:t>
      </w:r>
    </w:p>
    <w:p w:rsidR="00055C3F" w:rsidRDefault="00055C3F" w:rsidP="00055C3F">
      <w:pPr>
        <w:pStyle w:val="ConsPlusNormal"/>
      </w:pPr>
    </w:p>
    <w:p w:rsidR="00055C3F" w:rsidRDefault="00055C3F" w:rsidP="00055C3F">
      <w:pPr>
        <w:pStyle w:val="ConsPlusNormal"/>
        <w:jc w:val="center"/>
      </w:pPr>
      <w:r>
        <w:t>Официальное издание</w:t>
      </w:r>
    </w:p>
    <w:p w:rsidR="00055C3F" w:rsidRDefault="00055C3F" w:rsidP="00055C3F">
      <w:pPr>
        <w:pStyle w:val="ConsPlusNormal"/>
        <w:jc w:val="center"/>
      </w:pPr>
      <w:r>
        <w:t>СОДЕРЖАНИЕ</w:t>
      </w:r>
    </w:p>
    <w:p w:rsidR="00055C3F" w:rsidRDefault="00055C3F" w:rsidP="00055C3F">
      <w:pPr>
        <w:pStyle w:val="ConsPlusNormal"/>
        <w:jc w:val="both"/>
      </w:pPr>
      <w:r>
        <w:t xml:space="preserve">Раздел 1. Решения Совета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658" w:type="dxa"/>
        <w:tblInd w:w="0" w:type="dxa"/>
        <w:tblLayout w:type="fixed"/>
        <w:tblLook w:val="04A0" w:firstRow="1" w:lastRow="0" w:firstColumn="1" w:lastColumn="0" w:noHBand="0" w:noVBand="1"/>
      </w:tblPr>
      <w:tblGrid>
        <w:gridCol w:w="1253"/>
        <w:gridCol w:w="1173"/>
        <w:gridCol w:w="5836"/>
        <w:gridCol w:w="1396"/>
      </w:tblGrid>
      <w:tr w:rsidR="00055C3F" w:rsidTr="00B87881">
        <w:trPr>
          <w:trHeight w:val="591"/>
        </w:trPr>
        <w:tc>
          <w:tcPr>
            <w:tcW w:w="125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17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83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9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2572C2" w:rsidTr="00B87881">
        <w:trPr>
          <w:trHeight w:val="591"/>
        </w:trPr>
        <w:tc>
          <w:tcPr>
            <w:tcW w:w="1253" w:type="dxa"/>
            <w:tcBorders>
              <w:top w:val="single" w:sz="4" w:space="0" w:color="auto"/>
              <w:left w:val="single" w:sz="4" w:space="0" w:color="auto"/>
              <w:bottom w:val="single" w:sz="4" w:space="0" w:color="auto"/>
              <w:right w:val="single" w:sz="4" w:space="0" w:color="auto"/>
            </w:tcBorders>
          </w:tcPr>
          <w:p w:rsidR="002572C2" w:rsidRDefault="002572C2">
            <w:pPr>
              <w:pStyle w:val="ConsPlusNormal"/>
              <w:jc w:val="both"/>
              <w:rPr>
                <w:sz w:val="20"/>
                <w:szCs w:val="20"/>
                <w:lang w:eastAsia="en-US"/>
              </w:rPr>
            </w:pPr>
            <w:r>
              <w:rPr>
                <w:sz w:val="20"/>
                <w:szCs w:val="20"/>
                <w:lang w:eastAsia="en-US"/>
              </w:rPr>
              <w:t>10</w:t>
            </w:r>
          </w:p>
        </w:tc>
        <w:tc>
          <w:tcPr>
            <w:tcW w:w="1173" w:type="dxa"/>
            <w:tcBorders>
              <w:top w:val="single" w:sz="4" w:space="0" w:color="auto"/>
              <w:left w:val="single" w:sz="4" w:space="0" w:color="auto"/>
              <w:bottom w:val="single" w:sz="4" w:space="0" w:color="auto"/>
              <w:right w:val="single" w:sz="4" w:space="0" w:color="auto"/>
            </w:tcBorders>
          </w:tcPr>
          <w:p w:rsidR="002572C2" w:rsidRDefault="002572C2">
            <w:pPr>
              <w:pStyle w:val="ConsPlusNormal"/>
              <w:jc w:val="both"/>
              <w:rPr>
                <w:sz w:val="20"/>
                <w:szCs w:val="20"/>
                <w:lang w:eastAsia="en-US"/>
              </w:rPr>
            </w:pPr>
            <w:r>
              <w:rPr>
                <w:sz w:val="20"/>
                <w:szCs w:val="20"/>
                <w:lang w:eastAsia="en-US"/>
              </w:rPr>
              <w:t>29.06.2026</w:t>
            </w:r>
          </w:p>
        </w:tc>
        <w:tc>
          <w:tcPr>
            <w:tcW w:w="5836" w:type="dxa"/>
            <w:tcBorders>
              <w:top w:val="single" w:sz="4" w:space="0" w:color="auto"/>
              <w:left w:val="single" w:sz="4" w:space="0" w:color="auto"/>
              <w:bottom w:val="single" w:sz="4" w:space="0" w:color="auto"/>
              <w:right w:val="single" w:sz="4" w:space="0" w:color="auto"/>
            </w:tcBorders>
          </w:tcPr>
          <w:p w:rsidR="002572C2" w:rsidRPr="002572C2" w:rsidRDefault="002572C2" w:rsidP="002572C2">
            <w:pPr>
              <w:rPr>
                <w:color w:val="000000"/>
              </w:rPr>
            </w:pPr>
            <w:r w:rsidRPr="002572C2">
              <w:rPr>
                <w:color w:val="000000"/>
              </w:rPr>
              <w:t xml:space="preserve">Об утверждении Порядка сообщения лицами, замещающими муниципальные должности в муниципальном образовании </w:t>
            </w:r>
            <w:proofErr w:type="spellStart"/>
            <w:r w:rsidRPr="002572C2">
              <w:rPr>
                <w:color w:val="000000"/>
              </w:rPr>
              <w:t>Новофирсовский</w:t>
            </w:r>
            <w:proofErr w:type="spellEnd"/>
            <w:r w:rsidRPr="002572C2">
              <w:rPr>
                <w:color w:val="000000"/>
              </w:rPr>
              <w:t xml:space="preserve"> сельсовет </w:t>
            </w:r>
            <w:proofErr w:type="spellStart"/>
            <w:r w:rsidRPr="002572C2">
              <w:rPr>
                <w:color w:val="000000"/>
              </w:rPr>
              <w:t>Курьинского</w:t>
            </w:r>
            <w:proofErr w:type="spellEnd"/>
            <w:r w:rsidRPr="002572C2">
              <w:rPr>
                <w:color w:val="000000"/>
              </w:rPr>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2572C2" w:rsidRDefault="002572C2">
            <w:pPr>
              <w:pStyle w:val="ConsPlusNormal"/>
              <w:jc w:val="both"/>
              <w:rPr>
                <w:sz w:val="20"/>
                <w:szCs w:val="20"/>
                <w:lang w:eastAsia="en-US"/>
              </w:rPr>
            </w:pPr>
          </w:p>
        </w:tc>
        <w:tc>
          <w:tcPr>
            <w:tcW w:w="1396" w:type="dxa"/>
            <w:tcBorders>
              <w:top w:val="single" w:sz="4" w:space="0" w:color="auto"/>
              <w:left w:val="single" w:sz="4" w:space="0" w:color="auto"/>
              <w:bottom w:val="single" w:sz="4" w:space="0" w:color="auto"/>
              <w:right w:val="single" w:sz="4" w:space="0" w:color="auto"/>
            </w:tcBorders>
          </w:tcPr>
          <w:p w:rsidR="002572C2" w:rsidRDefault="0042684F">
            <w:pPr>
              <w:pStyle w:val="ConsPlusNormal"/>
              <w:jc w:val="both"/>
              <w:rPr>
                <w:sz w:val="20"/>
                <w:szCs w:val="20"/>
                <w:lang w:eastAsia="en-US"/>
              </w:rPr>
            </w:pPr>
            <w:r>
              <w:rPr>
                <w:sz w:val="20"/>
                <w:szCs w:val="20"/>
                <w:lang w:eastAsia="en-US"/>
              </w:rPr>
              <w:t>5-10</w:t>
            </w:r>
          </w:p>
        </w:tc>
      </w:tr>
      <w:tr w:rsidR="002572C2" w:rsidTr="00B87881">
        <w:trPr>
          <w:trHeight w:val="591"/>
        </w:trPr>
        <w:tc>
          <w:tcPr>
            <w:tcW w:w="1253" w:type="dxa"/>
            <w:tcBorders>
              <w:top w:val="single" w:sz="4" w:space="0" w:color="auto"/>
              <w:left w:val="single" w:sz="4" w:space="0" w:color="auto"/>
              <w:bottom w:val="single" w:sz="4" w:space="0" w:color="auto"/>
              <w:right w:val="single" w:sz="4" w:space="0" w:color="auto"/>
            </w:tcBorders>
          </w:tcPr>
          <w:p w:rsidR="002572C2" w:rsidRDefault="002572C2">
            <w:pPr>
              <w:pStyle w:val="ConsPlusNormal"/>
              <w:jc w:val="both"/>
              <w:rPr>
                <w:sz w:val="20"/>
                <w:szCs w:val="20"/>
                <w:lang w:eastAsia="en-US"/>
              </w:rPr>
            </w:pPr>
            <w:r>
              <w:rPr>
                <w:sz w:val="20"/>
                <w:szCs w:val="20"/>
                <w:lang w:eastAsia="en-US"/>
              </w:rPr>
              <w:t>11</w:t>
            </w:r>
          </w:p>
        </w:tc>
        <w:tc>
          <w:tcPr>
            <w:tcW w:w="1173" w:type="dxa"/>
            <w:tcBorders>
              <w:top w:val="single" w:sz="4" w:space="0" w:color="auto"/>
              <w:left w:val="single" w:sz="4" w:space="0" w:color="auto"/>
              <w:bottom w:val="single" w:sz="4" w:space="0" w:color="auto"/>
              <w:right w:val="single" w:sz="4" w:space="0" w:color="auto"/>
            </w:tcBorders>
          </w:tcPr>
          <w:p w:rsidR="002572C2" w:rsidRDefault="002572C2">
            <w:pPr>
              <w:pStyle w:val="ConsPlusNormal"/>
              <w:jc w:val="both"/>
              <w:rPr>
                <w:sz w:val="20"/>
                <w:szCs w:val="20"/>
                <w:lang w:eastAsia="en-US"/>
              </w:rPr>
            </w:pPr>
            <w:r>
              <w:rPr>
                <w:sz w:val="20"/>
                <w:szCs w:val="20"/>
                <w:lang w:eastAsia="en-US"/>
              </w:rPr>
              <w:t>29.06.2026</w:t>
            </w:r>
          </w:p>
        </w:tc>
        <w:tc>
          <w:tcPr>
            <w:tcW w:w="5836" w:type="dxa"/>
            <w:tcBorders>
              <w:top w:val="single" w:sz="4" w:space="0" w:color="auto"/>
              <w:left w:val="single" w:sz="4" w:space="0" w:color="auto"/>
              <w:bottom w:val="single" w:sz="4" w:space="0" w:color="auto"/>
              <w:right w:val="single" w:sz="4" w:space="0" w:color="auto"/>
            </w:tcBorders>
          </w:tcPr>
          <w:p w:rsidR="002572C2" w:rsidRPr="002572C2" w:rsidRDefault="002572C2" w:rsidP="002572C2">
            <w:pPr>
              <w:jc w:val="both"/>
            </w:pPr>
            <w:r w:rsidRPr="002572C2">
              <w:t xml:space="preserve">О внесении изменений в решение </w:t>
            </w:r>
            <w:proofErr w:type="spellStart"/>
            <w:r w:rsidRPr="002572C2">
              <w:t>Новофирсовского</w:t>
            </w:r>
            <w:proofErr w:type="spellEnd"/>
            <w:r w:rsidRPr="002572C2">
              <w:t xml:space="preserve"> сельского Совета депутатов </w:t>
            </w:r>
            <w:proofErr w:type="spellStart"/>
            <w:r w:rsidRPr="002572C2">
              <w:t>Курьинского</w:t>
            </w:r>
            <w:proofErr w:type="spellEnd"/>
            <w:r w:rsidRPr="002572C2">
              <w:t xml:space="preserve"> района Алтайского края от 13.05.2024 № 4 «О дополнительных основаниях признания безнадежной к взысканию задолженности в части сумм местных налогов».</w:t>
            </w:r>
          </w:p>
        </w:tc>
        <w:tc>
          <w:tcPr>
            <w:tcW w:w="1396" w:type="dxa"/>
            <w:tcBorders>
              <w:top w:val="single" w:sz="4" w:space="0" w:color="auto"/>
              <w:left w:val="single" w:sz="4" w:space="0" w:color="auto"/>
              <w:bottom w:val="single" w:sz="4" w:space="0" w:color="auto"/>
              <w:right w:val="single" w:sz="4" w:space="0" w:color="auto"/>
            </w:tcBorders>
          </w:tcPr>
          <w:p w:rsidR="002572C2" w:rsidRDefault="0042684F">
            <w:pPr>
              <w:pStyle w:val="ConsPlusNormal"/>
              <w:jc w:val="both"/>
              <w:rPr>
                <w:sz w:val="20"/>
                <w:szCs w:val="20"/>
                <w:lang w:eastAsia="en-US"/>
              </w:rPr>
            </w:pPr>
            <w:r>
              <w:rPr>
                <w:sz w:val="20"/>
                <w:szCs w:val="20"/>
                <w:lang w:eastAsia="en-US"/>
              </w:rPr>
              <w:t>11-12</w:t>
            </w:r>
          </w:p>
        </w:tc>
      </w:tr>
      <w:tr w:rsidR="002572C2" w:rsidTr="00B87881">
        <w:trPr>
          <w:trHeight w:val="591"/>
        </w:trPr>
        <w:tc>
          <w:tcPr>
            <w:tcW w:w="1253" w:type="dxa"/>
            <w:tcBorders>
              <w:top w:val="single" w:sz="4" w:space="0" w:color="auto"/>
              <w:left w:val="single" w:sz="4" w:space="0" w:color="auto"/>
              <w:bottom w:val="single" w:sz="4" w:space="0" w:color="auto"/>
              <w:right w:val="single" w:sz="4" w:space="0" w:color="auto"/>
            </w:tcBorders>
          </w:tcPr>
          <w:p w:rsidR="002572C2" w:rsidRDefault="002572C2">
            <w:pPr>
              <w:pStyle w:val="ConsPlusNormal"/>
              <w:jc w:val="both"/>
              <w:rPr>
                <w:sz w:val="20"/>
                <w:szCs w:val="20"/>
                <w:lang w:eastAsia="en-US"/>
              </w:rPr>
            </w:pPr>
            <w:r>
              <w:rPr>
                <w:sz w:val="20"/>
                <w:szCs w:val="20"/>
                <w:lang w:eastAsia="en-US"/>
              </w:rPr>
              <w:t>12</w:t>
            </w:r>
          </w:p>
        </w:tc>
        <w:tc>
          <w:tcPr>
            <w:tcW w:w="1173" w:type="dxa"/>
            <w:tcBorders>
              <w:top w:val="single" w:sz="4" w:space="0" w:color="auto"/>
              <w:left w:val="single" w:sz="4" w:space="0" w:color="auto"/>
              <w:bottom w:val="single" w:sz="4" w:space="0" w:color="auto"/>
              <w:right w:val="single" w:sz="4" w:space="0" w:color="auto"/>
            </w:tcBorders>
          </w:tcPr>
          <w:p w:rsidR="002572C2" w:rsidRDefault="002572C2">
            <w:pPr>
              <w:pStyle w:val="ConsPlusNormal"/>
              <w:jc w:val="both"/>
              <w:rPr>
                <w:sz w:val="20"/>
                <w:szCs w:val="20"/>
                <w:lang w:eastAsia="en-US"/>
              </w:rPr>
            </w:pPr>
            <w:r>
              <w:rPr>
                <w:sz w:val="20"/>
                <w:szCs w:val="20"/>
                <w:lang w:eastAsia="en-US"/>
              </w:rPr>
              <w:t>29.06.2026</w:t>
            </w:r>
          </w:p>
        </w:tc>
        <w:tc>
          <w:tcPr>
            <w:tcW w:w="5836" w:type="dxa"/>
            <w:tcBorders>
              <w:top w:val="single" w:sz="4" w:space="0" w:color="auto"/>
              <w:left w:val="single" w:sz="4" w:space="0" w:color="auto"/>
              <w:bottom w:val="single" w:sz="4" w:space="0" w:color="auto"/>
              <w:right w:val="single" w:sz="4" w:space="0" w:color="auto"/>
            </w:tcBorders>
          </w:tcPr>
          <w:p w:rsidR="002572C2" w:rsidRPr="002572C2" w:rsidRDefault="002572C2" w:rsidP="002572C2">
            <w:pPr>
              <w:widowControl w:val="0"/>
              <w:suppressAutoHyphens/>
              <w:spacing w:line="240" w:lineRule="exact"/>
              <w:jc w:val="both"/>
            </w:pPr>
            <w:r w:rsidRPr="002572C2">
              <w:t xml:space="preserve">О внесении изменений в решение </w:t>
            </w:r>
            <w:proofErr w:type="spellStart"/>
            <w:r w:rsidRPr="002572C2">
              <w:t>Новофирсовского</w:t>
            </w:r>
            <w:proofErr w:type="spellEnd"/>
            <w:r w:rsidRPr="002572C2">
              <w:t xml:space="preserve"> сельского Совета депутатов </w:t>
            </w:r>
            <w:proofErr w:type="spellStart"/>
            <w:r w:rsidRPr="002572C2">
              <w:t>Курьинского</w:t>
            </w:r>
            <w:proofErr w:type="spellEnd"/>
            <w:r w:rsidRPr="002572C2">
              <w:t xml:space="preserve"> района Алтайского края от 27.09.2019 № 14 «О налоге на имущество физических лиц на территории муниципального образования </w:t>
            </w:r>
            <w:proofErr w:type="spellStart"/>
            <w:r w:rsidRPr="002572C2">
              <w:t>Новофирсовский</w:t>
            </w:r>
            <w:proofErr w:type="spellEnd"/>
            <w:r w:rsidRPr="002572C2">
              <w:t xml:space="preserve"> сельсовет </w:t>
            </w:r>
            <w:proofErr w:type="spellStart"/>
            <w:r w:rsidRPr="002572C2">
              <w:t>Курьинского</w:t>
            </w:r>
            <w:proofErr w:type="spellEnd"/>
            <w:r w:rsidRPr="002572C2">
              <w:t xml:space="preserve"> района Алтайского края»</w:t>
            </w:r>
          </w:p>
          <w:p w:rsidR="002572C2" w:rsidRPr="002572C2" w:rsidRDefault="002572C2" w:rsidP="002572C2">
            <w:pPr>
              <w:jc w:val="both"/>
            </w:pPr>
          </w:p>
        </w:tc>
        <w:tc>
          <w:tcPr>
            <w:tcW w:w="1396" w:type="dxa"/>
            <w:tcBorders>
              <w:top w:val="single" w:sz="4" w:space="0" w:color="auto"/>
              <w:left w:val="single" w:sz="4" w:space="0" w:color="auto"/>
              <w:bottom w:val="single" w:sz="4" w:space="0" w:color="auto"/>
              <w:right w:val="single" w:sz="4" w:space="0" w:color="auto"/>
            </w:tcBorders>
          </w:tcPr>
          <w:p w:rsidR="002572C2" w:rsidRDefault="0042684F">
            <w:pPr>
              <w:pStyle w:val="ConsPlusNormal"/>
              <w:jc w:val="both"/>
              <w:rPr>
                <w:sz w:val="20"/>
                <w:szCs w:val="20"/>
                <w:lang w:eastAsia="en-US"/>
              </w:rPr>
            </w:pPr>
            <w:r>
              <w:rPr>
                <w:sz w:val="20"/>
                <w:szCs w:val="20"/>
                <w:lang w:eastAsia="en-US"/>
              </w:rPr>
              <w:t>13</w:t>
            </w:r>
          </w:p>
        </w:tc>
      </w:tr>
      <w:tr w:rsidR="002572C2" w:rsidTr="00B87881">
        <w:trPr>
          <w:trHeight w:val="591"/>
        </w:trPr>
        <w:tc>
          <w:tcPr>
            <w:tcW w:w="1253" w:type="dxa"/>
            <w:tcBorders>
              <w:top w:val="single" w:sz="4" w:space="0" w:color="auto"/>
              <w:left w:val="single" w:sz="4" w:space="0" w:color="auto"/>
              <w:bottom w:val="single" w:sz="4" w:space="0" w:color="auto"/>
              <w:right w:val="single" w:sz="4" w:space="0" w:color="auto"/>
            </w:tcBorders>
          </w:tcPr>
          <w:p w:rsidR="002572C2" w:rsidRDefault="002572C2">
            <w:pPr>
              <w:pStyle w:val="ConsPlusNormal"/>
              <w:jc w:val="both"/>
              <w:rPr>
                <w:sz w:val="20"/>
                <w:szCs w:val="20"/>
                <w:lang w:eastAsia="en-US"/>
              </w:rPr>
            </w:pPr>
            <w:r>
              <w:rPr>
                <w:sz w:val="20"/>
                <w:szCs w:val="20"/>
                <w:lang w:eastAsia="en-US"/>
              </w:rPr>
              <w:t>13</w:t>
            </w:r>
          </w:p>
        </w:tc>
        <w:tc>
          <w:tcPr>
            <w:tcW w:w="1173" w:type="dxa"/>
            <w:tcBorders>
              <w:top w:val="single" w:sz="4" w:space="0" w:color="auto"/>
              <w:left w:val="single" w:sz="4" w:space="0" w:color="auto"/>
              <w:bottom w:val="single" w:sz="4" w:space="0" w:color="auto"/>
              <w:right w:val="single" w:sz="4" w:space="0" w:color="auto"/>
            </w:tcBorders>
          </w:tcPr>
          <w:p w:rsidR="002572C2" w:rsidRDefault="002572C2">
            <w:pPr>
              <w:pStyle w:val="ConsPlusNormal"/>
              <w:jc w:val="both"/>
              <w:rPr>
                <w:sz w:val="20"/>
                <w:szCs w:val="20"/>
                <w:lang w:eastAsia="en-US"/>
              </w:rPr>
            </w:pPr>
            <w:r>
              <w:rPr>
                <w:sz w:val="20"/>
                <w:szCs w:val="20"/>
                <w:lang w:eastAsia="en-US"/>
              </w:rPr>
              <w:t>29.06.2026</w:t>
            </w:r>
          </w:p>
        </w:tc>
        <w:tc>
          <w:tcPr>
            <w:tcW w:w="5836" w:type="dxa"/>
            <w:tcBorders>
              <w:top w:val="single" w:sz="4" w:space="0" w:color="auto"/>
              <w:left w:val="single" w:sz="4" w:space="0" w:color="auto"/>
              <w:bottom w:val="single" w:sz="4" w:space="0" w:color="auto"/>
              <w:right w:val="single" w:sz="4" w:space="0" w:color="auto"/>
            </w:tcBorders>
          </w:tcPr>
          <w:p w:rsidR="002572C2" w:rsidRPr="002572C2" w:rsidRDefault="002572C2" w:rsidP="002572C2">
            <w:pPr>
              <w:widowControl w:val="0"/>
              <w:autoSpaceDE w:val="0"/>
              <w:autoSpaceDN w:val="0"/>
              <w:adjustRightInd w:val="0"/>
              <w:spacing w:line="240" w:lineRule="exact"/>
              <w:ind w:right="-1"/>
              <w:jc w:val="both"/>
            </w:pPr>
            <w:r w:rsidRPr="00BA1700">
              <w:t xml:space="preserve">О порядке определения размера арендной платы за использование земельных участков, находящихся в муниципальной собственности </w:t>
            </w:r>
            <w:proofErr w:type="spellStart"/>
            <w:r w:rsidRPr="00BA1700">
              <w:t>Новофирсовского</w:t>
            </w:r>
            <w:proofErr w:type="spellEnd"/>
            <w:r w:rsidRPr="00BA1700">
              <w:t xml:space="preserve"> сельсовета </w:t>
            </w:r>
            <w:proofErr w:type="spellStart"/>
            <w:r w:rsidRPr="00BA1700">
              <w:t>Курьинского</w:t>
            </w:r>
            <w:proofErr w:type="spellEnd"/>
            <w:r w:rsidRPr="00BA1700">
              <w:t xml:space="preserve">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w:t>
            </w:r>
            <w:r>
              <w:t xml:space="preserve"> </w:t>
            </w:r>
            <w:proofErr w:type="spellStart"/>
            <w:r w:rsidRPr="002572C2">
              <w:t>Новофирсовского</w:t>
            </w:r>
            <w:proofErr w:type="spellEnd"/>
            <w:r w:rsidRPr="002572C2">
              <w:t xml:space="preserve"> сельсовета </w:t>
            </w:r>
            <w:proofErr w:type="spellStart"/>
            <w:r w:rsidRPr="002572C2">
              <w:t>Курьинского</w:t>
            </w:r>
            <w:proofErr w:type="spellEnd"/>
            <w:r w:rsidRPr="002572C2">
              <w:t xml:space="preserve"> района Алтайского края, а так же  земельные участки, государственная собственность на которые не разграничена».</w:t>
            </w:r>
          </w:p>
        </w:tc>
        <w:tc>
          <w:tcPr>
            <w:tcW w:w="1396" w:type="dxa"/>
            <w:tcBorders>
              <w:top w:val="single" w:sz="4" w:space="0" w:color="auto"/>
              <w:left w:val="single" w:sz="4" w:space="0" w:color="auto"/>
              <w:bottom w:val="single" w:sz="4" w:space="0" w:color="auto"/>
              <w:right w:val="single" w:sz="4" w:space="0" w:color="auto"/>
            </w:tcBorders>
          </w:tcPr>
          <w:p w:rsidR="002572C2" w:rsidRDefault="0042684F">
            <w:pPr>
              <w:pStyle w:val="ConsPlusNormal"/>
              <w:jc w:val="both"/>
              <w:rPr>
                <w:sz w:val="20"/>
                <w:szCs w:val="20"/>
                <w:lang w:eastAsia="en-US"/>
              </w:rPr>
            </w:pPr>
            <w:r>
              <w:rPr>
                <w:sz w:val="20"/>
                <w:szCs w:val="20"/>
                <w:lang w:eastAsia="en-US"/>
              </w:rPr>
              <w:t>14-19</w:t>
            </w:r>
          </w:p>
        </w:tc>
      </w:tr>
    </w:tbl>
    <w:p w:rsidR="00055C3F" w:rsidRDefault="00055C3F" w:rsidP="00055C3F">
      <w:pPr>
        <w:pStyle w:val="ConsPlusNormal"/>
        <w:jc w:val="both"/>
      </w:pPr>
    </w:p>
    <w:p w:rsidR="00055C3F" w:rsidRDefault="00055C3F" w:rsidP="00055C3F">
      <w:pPr>
        <w:pStyle w:val="ConsPlusNormal"/>
        <w:jc w:val="both"/>
      </w:pPr>
      <w:r>
        <w:t xml:space="preserve">Раздел 2. Постановления главы </w:t>
      </w:r>
      <w:proofErr w:type="spellStart"/>
      <w:r>
        <w:t>Новофирсовского</w:t>
      </w:r>
      <w:proofErr w:type="spellEnd"/>
      <w:r>
        <w:t xml:space="preserve"> </w:t>
      </w:r>
      <w:proofErr w:type="gramStart"/>
      <w:r>
        <w:t xml:space="preserve">сельсовета  </w:t>
      </w:r>
      <w:proofErr w:type="spellStart"/>
      <w:r>
        <w:t>Курьинского</w:t>
      </w:r>
      <w:proofErr w:type="spellEnd"/>
      <w:proofErr w:type="gram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 xml:space="preserve">Номер страницы в </w:t>
            </w:r>
            <w:r>
              <w:rPr>
                <w:sz w:val="20"/>
                <w:szCs w:val="20"/>
                <w:lang w:eastAsia="en-US"/>
              </w:rPr>
              <w:lastRenderedPageBreak/>
              <w:t>сборнике</w:t>
            </w:r>
          </w:p>
        </w:tc>
      </w:tr>
    </w:tbl>
    <w:p w:rsidR="00055C3F" w:rsidRDefault="00055C3F" w:rsidP="00055C3F">
      <w:pPr>
        <w:pStyle w:val="ConsPlusNormal"/>
        <w:jc w:val="both"/>
      </w:pPr>
    </w:p>
    <w:p w:rsidR="00055C3F" w:rsidRDefault="00055C3F" w:rsidP="00055C3F">
      <w:pPr>
        <w:pStyle w:val="ConsPlusNormal"/>
        <w:jc w:val="both"/>
      </w:pPr>
      <w:r>
        <w:t xml:space="preserve">Раздел 3. Распоряжения главы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tabs>
          <w:tab w:val="left" w:pos="1418"/>
          <w:tab w:val="left" w:pos="1701"/>
        </w:tabs>
        <w:jc w:val="both"/>
      </w:pPr>
    </w:p>
    <w:p w:rsidR="00055C3F" w:rsidRDefault="00055C3F" w:rsidP="00055C3F">
      <w:pPr>
        <w:pStyle w:val="ConsPlusNormal"/>
        <w:tabs>
          <w:tab w:val="left" w:pos="1418"/>
          <w:tab w:val="left" w:pos="1701"/>
        </w:tabs>
        <w:jc w:val="both"/>
      </w:pPr>
      <w:r>
        <w:t>Раздел</w:t>
      </w:r>
      <w:r>
        <w:tab/>
        <w:t>4.</w:t>
      </w:r>
      <w:r>
        <w:tab/>
        <w:t xml:space="preserve">Постановления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1" w:type="dxa"/>
        <w:tblInd w:w="0" w:type="dxa"/>
        <w:tblLayout w:type="fixed"/>
        <w:tblLook w:val="04A0" w:firstRow="1" w:lastRow="0" w:firstColumn="1" w:lastColumn="0" w:noHBand="0" w:noVBand="1"/>
      </w:tblPr>
      <w:tblGrid>
        <w:gridCol w:w="1242"/>
        <w:gridCol w:w="1560"/>
        <w:gridCol w:w="5386"/>
        <w:gridCol w:w="1383"/>
      </w:tblGrid>
      <w:tr w:rsidR="00055C3F" w:rsidTr="009D49D8">
        <w:trPr>
          <w:trHeight w:val="473"/>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055C3F" w:rsidTr="00E51835">
        <w:tc>
          <w:tcPr>
            <w:tcW w:w="1242" w:type="dxa"/>
            <w:tcBorders>
              <w:top w:val="single" w:sz="4" w:space="0" w:color="auto"/>
              <w:left w:val="single" w:sz="4" w:space="0" w:color="auto"/>
              <w:bottom w:val="single" w:sz="4" w:space="0" w:color="auto"/>
              <w:right w:val="single" w:sz="4" w:space="0" w:color="auto"/>
            </w:tcBorders>
          </w:tcPr>
          <w:p w:rsidR="00055C3F" w:rsidRPr="00624AD8" w:rsidRDefault="002572C2">
            <w:pPr>
              <w:pStyle w:val="ConsPlusNormal"/>
              <w:jc w:val="both"/>
              <w:rPr>
                <w:sz w:val="20"/>
                <w:szCs w:val="20"/>
                <w:lang w:eastAsia="en-US"/>
              </w:rPr>
            </w:pPr>
            <w:r>
              <w:rPr>
                <w:sz w:val="20"/>
                <w:szCs w:val="20"/>
                <w:lang w:eastAsia="en-US"/>
              </w:rPr>
              <w:t>25</w:t>
            </w:r>
          </w:p>
        </w:tc>
        <w:tc>
          <w:tcPr>
            <w:tcW w:w="1560" w:type="dxa"/>
            <w:tcBorders>
              <w:top w:val="single" w:sz="4" w:space="0" w:color="auto"/>
              <w:left w:val="single" w:sz="4" w:space="0" w:color="auto"/>
              <w:bottom w:val="single" w:sz="4" w:space="0" w:color="auto"/>
              <w:right w:val="single" w:sz="4" w:space="0" w:color="auto"/>
            </w:tcBorders>
          </w:tcPr>
          <w:p w:rsidR="00055C3F" w:rsidRPr="009D49D8" w:rsidRDefault="002572C2" w:rsidP="00F449D8">
            <w:pPr>
              <w:pStyle w:val="ConsPlusNormal"/>
              <w:jc w:val="both"/>
              <w:rPr>
                <w:sz w:val="20"/>
                <w:szCs w:val="20"/>
                <w:lang w:eastAsia="en-US"/>
              </w:rPr>
            </w:pPr>
            <w:r>
              <w:rPr>
                <w:sz w:val="20"/>
                <w:szCs w:val="20"/>
                <w:lang w:eastAsia="en-US"/>
              </w:rPr>
              <w:t>17.06.2026</w:t>
            </w:r>
          </w:p>
        </w:tc>
        <w:tc>
          <w:tcPr>
            <w:tcW w:w="5386" w:type="dxa"/>
            <w:tcBorders>
              <w:top w:val="single" w:sz="4" w:space="0" w:color="auto"/>
              <w:left w:val="single" w:sz="4" w:space="0" w:color="auto"/>
              <w:bottom w:val="single" w:sz="4" w:space="0" w:color="auto"/>
              <w:right w:val="single" w:sz="4" w:space="0" w:color="auto"/>
            </w:tcBorders>
          </w:tcPr>
          <w:p w:rsidR="00055C3F" w:rsidRPr="009D49D8" w:rsidRDefault="002572C2" w:rsidP="009D49D8">
            <w:pPr>
              <w:rPr>
                <w:lang w:eastAsia="en-US"/>
              </w:rPr>
            </w:pPr>
            <w:r w:rsidRPr="002572C2">
              <w:t xml:space="preserve">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на территории муниципального образования </w:t>
            </w:r>
            <w:proofErr w:type="spellStart"/>
            <w:r w:rsidRPr="002572C2">
              <w:t>Новофирсовский</w:t>
            </w:r>
            <w:proofErr w:type="spellEnd"/>
            <w:r w:rsidRPr="002572C2">
              <w:t xml:space="preserve"> сельсовет </w:t>
            </w:r>
            <w:proofErr w:type="spellStart"/>
            <w:r w:rsidRPr="002572C2">
              <w:t>Курьинского</w:t>
            </w:r>
            <w:proofErr w:type="spellEnd"/>
            <w:r w:rsidRPr="002572C2">
              <w:t xml:space="preserve"> района Алтайского края»</w:t>
            </w:r>
          </w:p>
        </w:tc>
        <w:tc>
          <w:tcPr>
            <w:tcW w:w="1383" w:type="dxa"/>
            <w:tcBorders>
              <w:top w:val="single" w:sz="4" w:space="0" w:color="auto"/>
              <w:left w:val="single" w:sz="4" w:space="0" w:color="auto"/>
              <w:bottom w:val="single" w:sz="4" w:space="0" w:color="auto"/>
              <w:right w:val="single" w:sz="4" w:space="0" w:color="auto"/>
            </w:tcBorders>
          </w:tcPr>
          <w:p w:rsidR="00055C3F" w:rsidRPr="00624AD8" w:rsidRDefault="0042684F">
            <w:pPr>
              <w:pStyle w:val="ConsPlusNormal"/>
              <w:jc w:val="both"/>
              <w:rPr>
                <w:sz w:val="20"/>
                <w:szCs w:val="20"/>
                <w:lang w:eastAsia="en-US"/>
              </w:rPr>
            </w:pPr>
            <w:r>
              <w:rPr>
                <w:sz w:val="20"/>
                <w:szCs w:val="20"/>
                <w:lang w:eastAsia="en-US"/>
              </w:rPr>
              <w:t>20-67</w:t>
            </w:r>
          </w:p>
        </w:tc>
      </w:tr>
      <w:tr w:rsidR="00624AD8" w:rsidTr="00853E3C">
        <w:tc>
          <w:tcPr>
            <w:tcW w:w="1242" w:type="dxa"/>
            <w:tcBorders>
              <w:top w:val="single" w:sz="4" w:space="0" w:color="auto"/>
              <w:left w:val="single" w:sz="4" w:space="0" w:color="auto"/>
              <w:bottom w:val="single" w:sz="4" w:space="0" w:color="auto"/>
              <w:right w:val="single" w:sz="4" w:space="0" w:color="auto"/>
            </w:tcBorders>
          </w:tcPr>
          <w:p w:rsidR="00624AD8" w:rsidRPr="00624AD8" w:rsidRDefault="00624AD8">
            <w:pPr>
              <w:pStyle w:val="ConsPlusNormal"/>
              <w:jc w:val="both"/>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624AD8" w:rsidRDefault="00624AD8" w:rsidP="00F449D8">
            <w:pPr>
              <w:pStyle w:val="ConsPlusNormal"/>
              <w:jc w:val="both"/>
              <w:rPr>
                <w:sz w:val="20"/>
                <w:szCs w:val="20"/>
                <w:lang w:eastAsia="en-US"/>
              </w:rPr>
            </w:pPr>
          </w:p>
        </w:tc>
        <w:tc>
          <w:tcPr>
            <w:tcW w:w="5386" w:type="dxa"/>
            <w:tcBorders>
              <w:top w:val="single" w:sz="4" w:space="0" w:color="auto"/>
              <w:left w:val="single" w:sz="4" w:space="0" w:color="auto"/>
              <w:bottom w:val="single" w:sz="4" w:space="0" w:color="auto"/>
              <w:right w:val="single" w:sz="4" w:space="0" w:color="auto"/>
            </w:tcBorders>
          </w:tcPr>
          <w:p w:rsidR="00624AD8" w:rsidRPr="00624AD8" w:rsidRDefault="00624AD8" w:rsidP="009D49D8"/>
        </w:tc>
        <w:tc>
          <w:tcPr>
            <w:tcW w:w="1383" w:type="dxa"/>
            <w:tcBorders>
              <w:top w:val="single" w:sz="4" w:space="0" w:color="auto"/>
              <w:left w:val="single" w:sz="4" w:space="0" w:color="auto"/>
              <w:bottom w:val="single" w:sz="4" w:space="0" w:color="auto"/>
              <w:right w:val="single" w:sz="4" w:space="0" w:color="auto"/>
            </w:tcBorders>
          </w:tcPr>
          <w:p w:rsidR="00624AD8" w:rsidRPr="00624AD8" w:rsidRDefault="00624AD8">
            <w:pPr>
              <w:pStyle w:val="ConsPlusNormal"/>
              <w:jc w:val="both"/>
              <w:rPr>
                <w:sz w:val="20"/>
                <w:szCs w:val="20"/>
                <w:lang w:eastAsia="en-US"/>
              </w:rPr>
            </w:pPr>
          </w:p>
        </w:tc>
      </w:tr>
    </w:tbl>
    <w:p w:rsidR="00055C3F" w:rsidRDefault="00055C3F" w:rsidP="00055C3F">
      <w:pPr>
        <w:pStyle w:val="ConsPlusNormal"/>
        <w:jc w:val="both"/>
      </w:pPr>
    </w:p>
    <w:p w:rsidR="00055C3F" w:rsidRDefault="00055C3F" w:rsidP="00055C3F">
      <w:pPr>
        <w:pStyle w:val="ConsPlusNormal"/>
        <w:tabs>
          <w:tab w:val="left" w:pos="1418"/>
          <w:tab w:val="left" w:pos="1701"/>
        </w:tabs>
        <w:jc w:val="both"/>
      </w:pPr>
      <w:r>
        <w:t>Раздел</w:t>
      </w:r>
      <w:r>
        <w:tab/>
        <w:t>5.</w:t>
      </w:r>
      <w:r>
        <w:tab/>
        <w:t xml:space="preserve">Распоряжения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rPr>
          <w:trHeight w:val="545"/>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jc w:val="both"/>
      </w:pPr>
    </w:p>
    <w:p w:rsidR="00055C3F" w:rsidRDefault="00055C3F" w:rsidP="00055C3F">
      <w:pPr>
        <w:pStyle w:val="ConsPlusNormal"/>
        <w:jc w:val="both"/>
      </w:pPr>
      <w:r>
        <w:t xml:space="preserve">Раздел </w:t>
      </w:r>
      <w:r>
        <w:rPr>
          <w:lang w:val="en-US"/>
        </w:rPr>
        <w:t>6</w:t>
      </w:r>
      <w:r>
        <w:t>. Иная официальная информация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42684F" w:rsidTr="00F449D8">
        <w:tc>
          <w:tcPr>
            <w:tcW w:w="1242" w:type="dxa"/>
            <w:tcBorders>
              <w:top w:val="single" w:sz="4" w:space="0" w:color="auto"/>
              <w:left w:val="single" w:sz="4" w:space="0" w:color="auto"/>
              <w:bottom w:val="single" w:sz="4" w:space="0" w:color="auto"/>
              <w:right w:val="single" w:sz="4" w:space="0" w:color="auto"/>
            </w:tcBorders>
          </w:tcPr>
          <w:p w:rsidR="0042684F" w:rsidRDefault="0042684F">
            <w:pPr>
              <w:pStyle w:val="ConsPlusNormal"/>
              <w:jc w:val="both"/>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42684F" w:rsidRDefault="0042684F">
            <w:pPr>
              <w:pStyle w:val="ConsPlusNormal"/>
              <w:jc w:val="both"/>
              <w:rPr>
                <w:sz w:val="20"/>
                <w:szCs w:val="20"/>
                <w:lang w:eastAsia="en-US"/>
              </w:rPr>
            </w:pPr>
          </w:p>
        </w:tc>
        <w:tc>
          <w:tcPr>
            <w:tcW w:w="5385" w:type="dxa"/>
            <w:tcBorders>
              <w:top w:val="single" w:sz="4" w:space="0" w:color="auto"/>
              <w:left w:val="single" w:sz="4" w:space="0" w:color="auto"/>
              <w:bottom w:val="single" w:sz="4" w:space="0" w:color="auto"/>
              <w:right w:val="single" w:sz="4" w:space="0" w:color="auto"/>
            </w:tcBorders>
          </w:tcPr>
          <w:p w:rsidR="0042684F" w:rsidRDefault="0042684F" w:rsidP="0042684F">
            <w:pPr>
              <w:pStyle w:val="ConsPlusNormal"/>
              <w:jc w:val="both"/>
              <w:rPr>
                <w:sz w:val="20"/>
                <w:szCs w:val="20"/>
                <w:lang w:eastAsia="en-US"/>
              </w:rPr>
            </w:pPr>
            <w:r>
              <w:rPr>
                <w:lang w:eastAsia="en-US"/>
              </w:rPr>
              <w:t xml:space="preserve">Проект решения </w:t>
            </w:r>
            <w:r>
              <w:rPr>
                <w:bCs/>
                <w:spacing w:val="-5"/>
              </w:rPr>
              <w:t xml:space="preserve">Об утверждении Правил благоустройства </w:t>
            </w:r>
            <w:r>
              <w:rPr>
                <w:bCs/>
                <w:spacing w:val="-6"/>
              </w:rPr>
              <w:t xml:space="preserve">сельского поселения </w:t>
            </w:r>
            <w:proofErr w:type="spellStart"/>
            <w:r>
              <w:rPr>
                <w:bCs/>
                <w:spacing w:val="-5"/>
              </w:rPr>
              <w:t>Новофирсовский</w:t>
            </w:r>
            <w:proofErr w:type="spellEnd"/>
            <w:r>
              <w:rPr>
                <w:bCs/>
                <w:spacing w:val="-5"/>
              </w:rPr>
              <w:t xml:space="preserve"> сельсовет </w:t>
            </w:r>
            <w:proofErr w:type="spellStart"/>
            <w:r>
              <w:rPr>
                <w:bCs/>
                <w:spacing w:val="-5"/>
              </w:rPr>
              <w:t>Курьинского</w:t>
            </w:r>
            <w:proofErr w:type="spellEnd"/>
            <w:r>
              <w:rPr>
                <w:bCs/>
                <w:spacing w:val="-5"/>
              </w:rPr>
              <w:t xml:space="preserve"> района </w:t>
            </w:r>
            <w:r>
              <w:rPr>
                <w:bCs/>
              </w:rPr>
              <w:t>Алтайского края</w:t>
            </w:r>
          </w:p>
        </w:tc>
        <w:tc>
          <w:tcPr>
            <w:tcW w:w="1383" w:type="dxa"/>
            <w:tcBorders>
              <w:top w:val="single" w:sz="4" w:space="0" w:color="auto"/>
              <w:left w:val="single" w:sz="4" w:space="0" w:color="auto"/>
              <w:bottom w:val="single" w:sz="4" w:space="0" w:color="auto"/>
              <w:right w:val="single" w:sz="4" w:space="0" w:color="auto"/>
            </w:tcBorders>
          </w:tcPr>
          <w:p w:rsidR="0042684F" w:rsidRDefault="0042684F">
            <w:pPr>
              <w:pStyle w:val="ConsPlusNormal"/>
              <w:jc w:val="both"/>
              <w:rPr>
                <w:sz w:val="20"/>
                <w:szCs w:val="20"/>
                <w:lang w:eastAsia="en-US"/>
              </w:rPr>
            </w:pPr>
            <w:r>
              <w:rPr>
                <w:sz w:val="20"/>
                <w:szCs w:val="20"/>
                <w:lang w:eastAsia="en-US"/>
              </w:rPr>
              <w:t>68-138</w:t>
            </w:r>
          </w:p>
        </w:tc>
      </w:tr>
    </w:tbl>
    <w:p w:rsidR="00322E64" w:rsidRPr="00322E64" w:rsidRDefault="00322E64" w:rsidP="00322E64"/>
    <w:p w:rsidR="00322E64" w:rsidRDefault="00322E64" w:rsidP="00322E64"/>
    <w:p w:rsidR="00D03AFC" w:rsidRDefault="00D03AFC" w:rsidP="00322E64"/>
    <w:p w:rsidR="00D03AFC" w:rsidRDefault="00D03AFC" w:rsidP="00322E64"/>
    <w:p w:rsidR="00D03AFC" w:rsidRDefault="00D03AFC" w:rsidP="00322E64"/>
    <w:p w:rsidR="002C42E4" w:rsidRPr="002C42E4" w:rsidRDefault="002C42E4" w:rsidP="00D237EB">
      <w:pPr>
        <w:keepNext/>
        <w:keepLines/>
        <w:widowControl w:val="0"/>
        <w:jc w:val="both"/>
        <w:outlineLvl w:val="0"/>
        <w:rPr>
          <w:sz w:val="28"/>
          <w:szCs w:val="28"/>
        </w:rPr>
      </w:pPr>
    </w:p>
    <w:p w:rsidR="002C42E4" w:rsidRDefault="002C42E4"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2572C2" w:rsidRDefault="002572C2" w:rsidP="002C42E4">
      <w:pPr>
        <w:shd w:val="clear" w:color="auto" w:fill="FFFFFF"/>
        <w:tabs>
          <w:tab w:val="left" w:pos="295"/>
        </w:tabs>
        <w:ind w:right="17"/>
        <w:jc w:val="both"/>
        <w:rPr>
          <w:sz w:val="20"/>
          <w:szCs w:val="20"/>
        </w:rPr>
      </w:pPr>
    </w:p>
    <w:p w:rsidR="002572C2" w:rsidRDefault="002572C2" w:rsidP="002C42E4">
      <w:pPr>
        <w:shd w:val="clear" w:color="auto" w:fill="FFFFFF"/>
        <w:tabs>
          <w:tab w:val="left" w:pos="295"/>
        </w:tabs>
        <w:ind w:right="17"/>
        <w:jc w:val="both"/>
        <w:rPr>
          <w:sz w:val="20"/>
          <w:szCs w:val="20"/>
        </w:rPr>
      </w:pPr>
    </w:p>
    <w:p w:rsidR="002572C2" w:rsidRDefault="002572C2" w:rsidP="002C42E4">
      <w:pPr>
        <w:shd w:val="clear" w:color="auto" w:fill="FFFFFF"/>
        <w:tabs>
          <w:tab w:val="left" w:pos="295"/>
        </w:tabs>
        <w:ind w:right="17"/>
        <w:jc w:val="both"/>
        <w:rPr>
          <w:sz w:val="20"/>
          <w:szCs w:val="20"/>
        </w:rPr>
      </w:pPr>
    </w:p>
    <w:p w:rsidR="002572C2" w:rsidRDefault="002572C2" w:rsidP="002C42E4">
      <w:pPr>
        <w:shd w:val="clear" w:color="auto" w:fill="FFFFFF"/>
        <w:tabs>
          <w:tab w:val="left" w:pos="295"/>
        </w:tabs>
        <w:ind w:right="17"/>
        <w:jc w:val="both"/>
        <w:rPr>
          <w:sz w:val="20"/>
          <w:szCs w:val="20"/>
        </w:rPr>
      </w:pPr>
    </w:p>
    <w:p w:rsidR="002572C2" w:rsidRDefault="002572C2" w:rsidP="002C42E4">
      <w:pPr>
        <w:shd w:val="clear" w:color="auto" w:fill="FFFFFF"/>
        <w:tabs>
          <w:tab w:val="left" w:pos="295"/>
        </w:tabs>
        <w:ind w:right="17"/>
        <w:jc w:val="both"/>
        <w:rPr>
          <w:sz w:val="20"/>
          <w:szCs w:val="20"/>
        </w:rPr>
      </w:pPr>
    </w:p>
    <w:p w:rsidR="002572C2" w:rsidRDefault="002572C2" w:rsidP="002C42E4">
      <w:pPr>
        <w:shd w:val="clear" w:color="auto" w:fill="FFFFFF"/>
        <w:tabs>
          <w:tab w:val="left" w:pos="295"/>
        </w:tabs>
        <w:ind w:right="17"/>
        <w:jc w:val="both"/>
        <w:rPr>
          <w:sz w:val="20"/>
          <w:szCs w:val="20"/>
        </w:rPr>
      </w:pPr>
    </w:p>
    <w:p w:rsidR="002572C2" w:rsidRDefault="002572C2"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2572C2" w:rsidRDefault="002572C2" w:rsidP="002572C2">
      <w:pPr>
        <w:rPr>
          <w:sz w:val="20"/>
          <w:szCs w:val="20"/>
        </w:rPr>
      </w:pPr>
    </w:p>
    <w:p w:rsidR="00E51835" w:rsidRPr="00E51835" w:rsidRDefault="00E51835" w:rsidP="002572C2">
      <w:pPr>
        <w:jc w:val="center"/>
        <w:rPr>
          <w:color w:val="000000"/>
          <w:sz w:val="28"/>
          <w:szCs w:val="28"/>
        </w:rPr>
      </w:pPr>
      <w:r w:rsidRPr="00E51835">
        <w:rPr>
          <w:color w:val="000000"/>
          <w:sz w:val="28"/>
          <w:szCs w:val="28"/>
        </w:rPr>
        <w:t>НОВОФИРСОВСКИЙ СЕЛЬСКИЙ СОВЕТ ДЕПУТАТОВ</w:t>
      </w:r>
    </w:p>
    <w:p w:rsidR="00E51835" w:rsidRPr="00E51835" w:rsidRDefault="00E51835" w:rsidP="002572C2">
      <w:pPr>
        <w:jc w:val="center"/>
        <w:rPr>
          <w:color w:val="000000"/>
          <w:sz w:val="28"/>
          <w:szCs w:val="28"/>
        </w:rPr>
      </w:pPr>
      <w:r w:rsidRPr="00E51835">
        <w:rPr>
          <w:color w:val="000000"/>
          <w:sz w:val="28"/>
          <w:szCs w:val="28"/>
        </w:rPr>
        <w:t>КУРЬИНСКОГО РАЙОНА АЛТАЙСКОГО КРАЯ</w:t>
      </w:r>
    </w:p>
    <w:p w:rsidR="00E51835" w:rsidRPr="00E51835" w:rsidRDefault="00E51835" w:rsidP="00E51835">
      <w:pPr>
        <w:jc w:val="center"/>
        <w:rPr>
          <w:color w:val="000000"/>
          <w:sz w:val="28"/>
          <w:szCs w:val="28"/>
        </w:rPr>
      </w:pPr>
    </w:p>
    <w:p w:rsidR="00E51835" w:rsidRPr="00E51835" w:rsidRDefault="00E51835" w:rsidP="00E51835">
      <w:pPr>
        <w:jc w:val="center"/>
        <w:rPr>
          <w:color w:val="000000"/>
          <w:sz w:val="28"/>
          <w:szCs w:val="28"/>
        </w:rPr>
      </w:pPr>
      <w:r w:rsidRPr="00E51835">
        <w:rPr>
          <w:color w:val="000000"/>
          <w:sz w:val="28"/>
          <w:szCs w:val="28"/>
        </w:rPr>
        <w:t xml:space="preserve">РЕШЕНИЕ </w:t>
      </w:r>
    </w:p>
    <w:p w:rsidR="00E51835" w:rsidRPr="00E51835" w:rsidRDefault="00E51835" w:rsidP="00E51835">
      <w:pPr>
        <w:jc w:val="center"/>
        <w:rPr>
          <w:color w:val="000000"/>
          <w:sz w:val="28"/>
          <w:szCs w:val="28"/>
        </w:rPr>
      </w:pPr>
    </w:p>
    <w:p w:rsidR="00E51835" w:rsidRPr="00E51835" w:rsidRDefault="00E51835" w:rsidP="00E51835">
      <w:pPr>
        <w:jc w:val="both"/>
        <w:rPr>
          <w:color w:val="000000"/>
          <w:sz w:val="28"/>
          <w:szCs w:val="28"/>
        </w:rPr>
      </w:pPr>
      <w:r w:rsidRPr="00E51835">
        <w:rPr>
          <w:color w:val="000000"/>
          <w:sz w:val="28"/>
          <w:szCs w:val="28"/>
        </w:rPr>
        <w:t xml:space="preserve">29.06.2026г.                                   с. </w:t>
      </w:r>
      <w:proofErr w:type="spellStart"/>
      <w:r w:rsidRPr="00E51835">
        <w:rPr>
          <w:color w:val="000000"/>
          <w:sz w:val="28"/>
          <w:szCs w:val="28"/>
        </w:rPr>
        <w:t>Новофирсово</w:t>
      </w:r>
      <w:proofErr w:type="spellEnd"/>
      <w:r w:rsidRPr="00E51835">
        <w:rPr>
          <w:color w:val="000000"/>
          <w:sz w:val="28"/>
          <w:szCs w:val="28"/>
        </w:rPr>
        <w:t xml:space="preserve">                                         № 10</w:t>
      </w:r>
    </w:p>
    <w:p w:rsidR="00E51835" w:rsidRPr="00E51835" w:rsidRDefault="00E51835" w:rsidP="00E51835">
      <w:pPr>
        <w:jc w:val="both"/>
        <w:rPr>
          <w:color w:val="000000"/>
          <w:sz w:val="28"/>
          <w:szCs w:val="28"/>
        </w:rPr>
      </w:pPr>
    </w:p>
    <w:tbl>
      <w:tblPr>
        <w:tblW w:w="0" w:type="auto"/>
        <w:tblLook w:val="04A0" w:firstRow="1" w:lastRow="0" w:firstColumn="1" w:lastColumn="0" w:noHBand="0" w:noVBand="1"/>
      </w:tblPr>
      <w:tblGrid>
        <w:gridCol w:w="5127"/>
        <w:gridCol w:w="4227"/>
      </w:tblGrid>
      <w:tr w:rsidR="00E51835" w:rsidRPr="00E51835" w:rsidTr="00E51835">
        <w:trPr>
          <w:trHeight w:val="975"/>
        </w:trPr>
        <w:tc>
          <w:tcPr>
            <w:tcW w:w="5211" w:type="dxa"/>
          </w:tcPr>
          <w:p w:rsidR="00E51835" w:rsidRPr="00E51835" w:rsidRDefault="00E51835" w:rsidP="00E51835">
            <w:pPr>
              <w:rPr>
                <w:color w:val="000000"/>
                <w:sz w:val="28"/>
                <w:szCs w:val="28"/>
              </w:rPr>
            </w:pPr>
            <w:r w:rsidRPr="00E51835">
              <w:rPr>
                <w:color w:val="000000"/>
                <w:sz w:val="28"/>
                <w:szCs w:val="28"/>
              </w:rPr>
              <w:t xml:space="preserve">Об утверждении Порядка сообщения лицами, замещающими муниципальные должности в муниципальном образовании </w:t>
            </w:r>
            <w:proofErr w:type="spellStart"/>
            <w:r w:rsidRPr="00E51835">
              <w:rPr>
                <w:color w:val="000000"/>
                <w:sz w:val="28"/>
                <w:szCs w:val="28"/>
              </w:rPr>
              <w:t>Новофирсовский</w:t>
            </w:r>
            <w:proofErr w:type="spellEnd"/>
            <w:r w:rsidRPr="00E51835">
              <w:rPr>
                <w:color w:val="000000"/>
                <w:sz w:val="28"/>
                <w:szCs w:val="28"/>
              </w:rPr>
              <w:t xml:space="preserve"> сельсовет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E51835" w:rsidRPr="00E51835" w:rsidRDefault="00E51835" w:rsidP="00E51835">
            <w:pPr>
              <w:jc w:val="both"/>
              <w:rPr>
                <w:color w:val="000000"/>
                <w:sz w:val="28"/>
                <w:szCs w:val="28"/>
              </w:rPr>
            </w:pPr>
          </w:p>
        </w:tc>
        <w:tc>
          <w:tcPr>
            <w:tcW w:w="4360" w:type="dxa"/>
          </w:tcPr>
          <w:p w:rsidR="00E51835" w:rsidRPr="00E51835" w:rsidRDefault="00E51835" w:rsidP="00E51835">
            <w:pPr>
              <w:rPr>
                <w:color w:val="000000"/>
                <w:sz w:val="28"/>
                <w:szCs w:val="28"/>
              </w:rPr>
            </w:pPr>
          </w:p>
        </w:tc>
      </w:tr>
    </w:tbl>
    <w:p w:rsidR="00E51835" w:rsidRPr="00E51835" w:rsidRDefault="00E51835" w:rsidP="00E51835">
      <w:pPr>
        <w:widowControl w:val="0"/>
        <w:tabs>
          <w:tab w:val="left" w:pos="5387"/>
        </w:tabs>
        <w:spacing w:line="240" w:lineRule="exact"/>
        <w:ind w:right="3969"/>
        <w:jc w:val="both"/>
        <w:rPr>
          <w:b/>
          <w:color w:val="000000"/>
          <w:sz w:val="28"/>
          <w:szCs w:val="28"/>
        </w:rPr>
      </w:pPr>
    </w:p>
    <w:p w:rsidR="00E51835" w:rsidRPr="00E51835" w:rsidRDefault="00E51835" w:rsidP="00E51835">
      <w:pPr>
        <w:widowControl w:val="0"/>
        <w:ind w:firstLine="708"/>
        <w:jc w:val="both"/>
        <w:rPr>
          <w:color w:val="000000"/>
          <w:sz w:val="28"/>
          <w:szCs w:val="28"/>
        </w:rPr>
      </w:pPr>
      <w:r w:rsidRPr="00E51835">
        <w:rPr>
          <w:color w:val="000000"/>
          <w:sz w:val="28"/>
          <w:szCs w:val="28"/>
        </w:rPr>
        <w:t xml:space="preserve">В соответствии со статьей 12.1 Федерального закона от 25.12.2008             №273-ФЗ «О противодействии коррупции», законом Алтайского края от 03.06.2010 № 46-ЗС «О противодействии коррупции в Алтайском крае», руководствуясь Уставом сельского поселения </w:t>
      </w:r>
      <w:proofErr w:type="spellStart"/>
      <w:r w:rsidRPr="00E51835">
        <w:rPr>
          <w:color w:val="000000"/>
          <w:sz w:val="28"/>
          <w:szCs w:val="28"/>
        </w:rPr>
        <w:t>Новофирсовский</w:t>
      </w:r>
      <w:proofErr w:type="spellEnd"/>
      <w:r w:rsidRPr="00E51835">
        <w:rPr>
          <w:color w:val="000000"/>
          <w:sz w:val="28"/>
          <w:szCs w:val="28"/>
        </w:rPr>
        <w:t xml:space="preserve"> сельсовет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 </w:t>
      </w:r>
      <w:proofErr w:type="spellStart"/>
      <w:r w:rsidRPr="00E51835">
        <w:rPr>
          <w:color w:val="000000"/>
          <w:sz w:val="28"/>
          <w:szCs w:val="28"/>
        </w:rPr>
        <w:t>Новофирсовский</w:t>
      </w:r>
      <w:proofErr w:type="spellEnd"/>
      <w:r w:rsidRPr="00E51835">
        <w:rPr>
          <w:color w:val="000000"/>
          <w:sz w:val="28"/>
          <w:szCs w:val="28"/>
        </w:rPr>
        <w:t xml:space="preserve"> сельский Совет депутатов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 </w:t>
      </w:r>
    </w:p>
    <w:p w:rsidR="00E51835" w:rsidRPr="00E51835" w:rsidRDefault="00E51835" w:rsidP="00E51835">
      <w:pPr>
        <w:widowControl w:val="0"/>
        <w:ind w:firstLine="708"/>
        <w:jc w:val="both"/>
        <w:rPr>
          <w:color w:val="000000"/>
          <w:sz w:val="28"/>
          <w:szCs w:val="28"/>
        </w:rPr>
      </w:pPr>
      <w:r w:rsidRPr="00E51835">
        <w:rPr>
          <w:color w:val="000000"/>
          <w:sz w:val="28"/>
          <w:szCs w:val="28"/>
        </w:rPr>
        <w:t xml:space="preserve">РЕШИЛ: </w:t>
      </w:r>
    </w:p>
    <w:p w:rsidR="00E51835" w:rsidRPr="00E51835" w:rsidRDefault="00E51835" w:rsidP="00E51835">
      <w:pPr>
        <w:widowControl w:val="0"/>
        <w:tabs>
          <w:tab w:val="left" w:pos="9356"/>
        </w:tabs>
        <w:ind w:firstLine="737"/>
        <w:jc w:val="both"/>
        <w:rPr>
          <w:color w:val="000000"/>
          <w:sz w:val="28"/>
          <w:szCs w:val="28"/>
        </w:rPr>
      </w:pPr>
      <w:r w:rsidRPr="00E51835">
        <w:rPr>
          <w:color w:val="000000"/>
          <w:sz w:val="28"/>
          <w:szCs w:val="28"/>
        </w:rPr>
        <w:t xml:space="preserve">1. Утвердить Порядок сообщения лицами, замещающими муниципальные должности </w:t>
      </w:r>
      <w:proofErr w:type="gramStart"/>
      <w:r w:rsidRPr="00E51835">
        <w:rPr>
          <w:color w:val="000000"/>
          <w:sz w:val="28"/>
          <w:szCs w:val="28"/>
        </w:rPr>
        <w:t xml:space="preserve">в  </w:t>
      </w:r>
      <w:r w:rsidRPr="00E51835">
        <w:rPr>
          <w:color w:val="000000"/>
          <w:sz w:val="28"/>
        </w:rPr>
        <w:t>муниципальном</w:t>
      </w:r>
      <w:proofErr w:type="gramEnd"/>
      <w:r w:rsidRPr="00E51835">
        <w:rPr>
          <w:color w:val="000000"/>
          <w:sz w:val="28"/>
        </w:rPr>
        <w:t xml:space="preserve"> образовании </w:t>
      </w:r>
      <w:proofErr w:type="spellStart"/>
      <w:r w:rsidRPr="00E51835">
        <w:rPr>
          <w:color w:val="000000"/>
          <w:sz w:val="28"/>
          <w:szCs w:val="28"/>
        </w:rPr>
        <w:t>Новофирсовский</w:t>
      </w:r>
      <w:proofErr w:type="spellEnd"/>
      <w:r w:rsidRPr="00E51835">
        <w:rPr>
          <w:color w:val="000000"/>
          <w:sz w:val="28"/>
          <w:szCs w:val="28"/>
        </w:rPr>
        <w:t xml:space="preserve"> сельсовет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(приложение).</w:t>
      </w:r>
    </w:p>
    <w:p w:rsidR="00E51835" w:rsidRPr="00E51835" w:rsidRDefault="00E51835" w:rsidP="00E51835">
      <w:pPr>
        <w:widowControl w:val="0"/>
        <w:tabs>
          <w:tab w:val="left" w:pos="9356"/>
        </w:tabs>
        <w:ind w:firstLine="737"/>
        <w:jc w:val="both"/>
        <w:rPr>
          <w:color w:val="000000"/>
          <w:sz w:val="28"/>
          <w:szCs w:val="28"/>
        </w:rPr>
      </w:pPr>
      <w:r w:rsidRPr="00E51835">
        <w:rPr>
          <w:color w:val="000000"/>
          <w:sz w:val="28"/>
          <w:szCs w:val="28"/>
        </w:rPr>
        <w:t xml:space="preserve">2. Признать утратившим силу решение </w:t>
      </w:r>
      <w:proofErr w:type="spellStart"/>
      <w:r w:rsidRPr="00E51835">
        <w:rPr>
          <w:color w:val="000000"/>
          <w:sz w:val="28"/>
          <w:szCs w:val="28"/>
        </w:rPr>
        <w:t>Новофирсовского</w:t>
      </w:r>
      <w:proofErr w:type="spellEnd"/>
      <w:r w:rsidRPr="00E51835">
        <w:rPr>
          <w:color w:val="000000"/>
          <w:sz w:val="28"/>
          <w:szCs w:val="28"/>
        </w:rPr>
        <w:t xml:space="preserve"> сельского Совета депутатов от 27.05.2021года № 9 «Об утверждении Порядка сообщения лицами, замещающими муниципальные должности в муниципальном образовании </w:t>
      </w:r>
      <w:proofErr w:type="spellStart"/>
      <w:r w:rsidRPr="00E51835">
        <w:rPr>
          <w:color w:val="000000"/>
          <w:sz w:val="28"/>
          <w:szCs w:val="28"/>
        </w:rPr>
        <w:t>Новофирсовский</w:t>
      </w:r>
      <w:proofErr w:type="spellEnd"/>
      <w:r w:rsidRPr="00E51835">
        <w:rPr>
          <w:color w:val="000000"/>
          <w:sz w:val="28"/>
          <w:szCs w:val="28"/>
        </w:rPr>
        <w:t xml:space="preserve"> сельсовет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E51835" w:rsidRPr="00E51835" w:rsidRDefault="00E51835" w:rsidP="00E51835">
      <w:pPr>
        <w:widowControl w:val="0"/>
        <w:ind w:firstLine="737"/>
        <w:jc w:val="both"/>
        <w:rPr>
          <w:color w:val="000000"/>
          <w:sz w:val="28"/>
          <w:szCs w:val="28"/>
        </w:rPr>
      </w:pPr>
      <w:r w:rsidRPr="00E51835">
        <w:rPr>
          <w:color w:val="000000"/>
          <w:sz w:val="28"/>
          <w:szCs w:val="28"/>
        </w:rPr>
        <w:t xml:space="preserve">3. Опубликовать настоящее решение в сборнике нормативных правовых актов </w:t>
      </w:r>
      <w:proofErr w:type="spellStart"/>
      <w:r w:rsidRPr="00E51835">
        <w:rPr>
          <w:color w:val="000000"/>
          <w:sz w:val="28"/>
          <w:szCs w:val="28"/>
        </w:rPr>
        <w:t>Новофирсовского</w:t>
      </w:r>
      <w:proofErr w:type="spellEnd"/>
      <w:r w:rsidRPr="00E51835">
        <w:rPr>
          <w:color w:val="000000"/>
          <w:sz w:val="28"/>
          <w:szCs w:val="28"/>
        </w:rPr>
        <w:t xml:space="preserve"> сельсовета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w:t>
      </w:r>
    </w:p>
    <w:p w:rsidR="00E51835" w:rsidRPr="00E51835" w:rsidRDefault="00E51835" w:rsidP="00E51835">
      <w:pPr>
        <w:widowControl w:val="0"/>
        <w:ind w:firstLine="737"/>
        <w:jc w:val="both"/>
        <w:rPr>
          <w:color w:val="000000"/>
          <w:sz w:val="28"/>
          <w:szCs w:val="28"/>
        </w:rPr>
      </w:pPr>
      <w:r w:rsidRPr="00E51835">
        <w:rPr>
          <w:color w:val="000000"/>
          <w:sz w:val="28"/>
          <w:szCs w:val="28"/>
        </w:rPr>
        <w:t>4. Контроль за исполнением настоящего решения возлагаю на себя.</w:t>
      </w:r>
    </w:p>
    <w:p w:rsidR="00E51835" w:rsidRPr="00E51835" w:rsidRDefault="00E51835" w:rsidP="00E51835">
      <w:pPr>
        <w:widowControl w:val="0"/>
        <w:rPr>
          <w:color w:val="000000"/>
          <w:sz w:val="28"/>
          <w:szCs w:val="28"/>
        </w:rPr>
      </w:pPr>
    </w:p>
    <w:p w:rsidR="00E51835" w:rsidRPr="00E51835" w:rsidRDefault="00E51835" w:rsidP="00E51835">
      <w:pPr>
        <w:ind w:firstLine="680"/>
        <w:contextualSpacing/>
        <w:jc w:val="both"/>
        <w:rPr>
          <w:rFonts w:eastAsia="Calibri"/>
          <w:color w:val="000000"/>
          <w:sz w:val="28"/>
          <w:szCs w:val="28"/>
        </w:rPr>
      </w:pPr>
    </w:p>
    <w:p w:rsidR="00E51835" w:rsidRPr="00E51835" w:rsidRDefault="00E51835" w:rsidP="002572C2">
      <w:pPr>
        <w:jc w:val="both"/>
        <w:rPr>
          <w:color w:val="000000"/>
          <w:sz w:val="28"/>
          <w:szCs w:val="28"/>
        </w:rPr>
        <w:sectPr w:rsidR="00E51835" w:rsidRPr="00E51835" w:rsidSect="002572C2">
          <w:headerReference w:type="default" r:id="rId8"/>
          <w:footerReference w:type="default" r:id="rId9"/>
          <w:pgSz w:w="11906" w:h="16838"/>
          <w:pgMar w:top="1134" w:right="851" w:bottom="426" w:left="1701" w:header="709" w:footer="709" w:gutter="0"/>
          <w:cols w:space="720"/>
          <w:titlePg/>
          <w:docGrid w:linePitch="326"/>
        </w:sectPr>
      </w:pPr>
      <w:r w:rsidRPr="00E51835">
        <w:rPr>
          <w:color w:val="000000"/>
          <w:sz w:val="28"/>
          <w:szCs w:val="28"/>
        </w:rPr>
        <w:t xml:space="preserve">Глава сельсовета                                                        </w:t>
      </w:r>
      <w:r w:rsidR="002572C2">
        <w:rPr>
          <w:color w:val="000000"/>
          <w:sz w:val="28"/>
          <w:szCs w:val="28"/>
        </w:rPr>
        <w:t xml:space="preserve">                    Л.А. </w:t>
      </w:r>
      <w:proofErr w:type="spellStart"/>
      <w:r w:rsidR="002572C2">
        <w:rPr>
          <w:color w:val="000000"/>
          <w:sz w:val="28"/>
          <w:szCs w:val="28"/>
        </w:rPr>
        <w:t>Шильреф</w:t>
      </w:r>
      <w:proofErr w:type="spellEnd"/>
      <w:r w:rsidR="002572C2">
        <w:rPr>
          <w:color w:val="000000"/>
          <w:sz w:val="28"/>
          <w:szCs w:val="28"/>
        </w:rPr>
        <w:t xml:space="preserve">             </w:t>
      </w:r>
    </w:p>
    <w:p w:rsidR="00E51835" w:rsidRPr="00E51835" w:rsidRDefault="002572C2" w:rsidP="002572C2">
      <w:pPr>
        <w:widowControl w:val="0"/>
        <w:spacing w:line="240" w:lineRule="exact"/>
        <w:rPr>
          <w:color w:val="000000"/>
          <w:sz w:val="28"/>
          <w:szCs w:val="28"/>
        </w:rPr>
      </w:pPr>
      <w:r>
        <w:rPr>
          <w:color w:val="000000"/>
          <w:sz w:val="28"/>
          <w:szCs w:val="28"/>
        </w:rPr>
        <w:lastRenderedPageBreak/>
        <w:t xml:space="preserve">                                                                                </w:t>
      </w:r>
      <w:r w:rsidR="00E51835" w:rsidRPr="00E51835">
        <w:rPr>
          <w:color w:val="000000"/>
          <w:sz w:val="28"/>
          <w:szCs w:val="28"/>
        </w:rPr>
        <w:t xml:space="preserve">Приложение </w:t>
      </w:r>
    </w:p>
    <w:p w:rsidR="00E51835" w:rsidRPr="00E51835" w:rsidRDefault="00E51835" w:rsidP="00E51835">
      <w:pPr>
        <w:widowControl w:val="0"/>
        <w:spacing w:line="240" w:lineRule="exact"/>
        <w:ind w:left="5664"/>
        <w:rPr>
          <w:color w:val="000000"/>
          <w:sz w:val="28"/>
          <w:szCs w:val="28"/>
        </w:rPr>
      </w:pPr>
      <w:r w:rsidRPr="00E51835">
        <w:rPr>
          <w:color w:val="000000"/>
          <w:sz w:val="28"/>
          <w:szCs w:val="28"/>
        </w:rPr>
        <w:t>к решению _</w:t>
      </w:r>
      <w:proofErr w:type="spellStart"/>
      <w:r w:rsidRPr="00E51835">
        <w:rPr>
          <w:color w:val="000000"/>
          <w:sz w:val="28"/>
          <w:szCs w:val="28"/>
        </w:rPr>
        <w:t>Новофирсовского</w:t>
      </w:r>
      <w:proofErr w:type="spellEnd"/>
      <w:r w:rsidRPr="00E51835">
        <w:rPr>
          <w:color w:val="000000"/>
          <w:sz w:val="28"/>
          <w:szCs w:val="28"/>
        </w:rPr>
        <w:t xml:space="preserve"> сельского Совета депутатов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w:t>
      </w:r>
    </w:p>
    <w:p w:rsidR="00E51835" w:rsidRPr="00E51835" w:rsidRDefault="00E51835" w:rsidP="00E51835">
      <w:pPr>
        <w:widowControl w:val="0"/>
        <w:ind w:left="5664"/>
        <w:rPr>
          <w:color w:val="000000"/>
          <w:sz w:val="28"/>
          <w:szCs w:val="28"/>
        </w:rPr>
      </w:pPr>
      <w:r w:rsidRPr="00E51835">
        <w:rPr>
          <w:color w:val="000000"/>
          <w:sz w:val="28"/>
          <w:szCs w:val="28"/>
        </w:rPr>
        <w:t>от 29.06.2026 № 10</w:t>
      </w:r>
    </w:p>
    <w:p w:rsidR="00E51835" w:rsidRPr="00E51835" w:rsidRDefault="00E51835" w:rsidP="00E51835">
      <w:pPr>
        <w:widowControl w:val="0"/>
        <w:jc w:val="center"/>
        <w:rPr>
          <w:color w:val="000000"/>
          <w:sz w:val="28"/>
          <w:szCs w:val="28"/>
        </w:rPr>
      </w:pPr>
    </w:p>
    <w:p w:rsidR="00E51835" w:rsidRPr="00E51835" w:rsidRDefault="00E51835" w:rsidP="00E51835">
      <w:pPr>
        <w:widowControl w:val="0"/>
        <w:jc w:val="center"/>
        <w:rPr>
          <w:color w:val="000000"/>
          <w:sz w:val="28"/>
          <w:szCs w:val="28"/>
        </w:rPr>
      </w:pPr>
    </w:p>
    <w:p w:rsidR="00E51835" w:rsidRPr="00E51835" w:rsidRDefault="00E51835" w:rsidP="00E51835">
      <w:pPr>
        <w:widowControl w:val="0"/>
        <w:jc w:val="center"/>
        <w:rPr>
          <w:color w:val="000000"/>
          <w:sz w:val="28"/>
          <w:szCs w:val="28"/>
        </w:rPr>
      </w:pPr>
    </w:p>
    <w:p w:rsidR="00E51835" w:rsidRPr="00E51835" w:rsidRDefault="00E51835" w:rsidP="00E51835">
      <w:pPr>
        <w:widowControl w:val="0"/>
        <w:spacing w:line="240" w:lineRule="exact"/>
        <w:jc w:val="center"/>
        <w:rPr>
          <w:color w:val="000000"/>
          <w:sz w:val="28"/>
          <w:szCs w:val="28"/>
        </w:rPr>
      </w:pPr>
      <w:r w:rsidRPr="00E51835">
        <w:rPr>
          <w:color w:val="000000"/>
          <w:sz w:val="28"/>
          <w:szCs w:val="28"/>
        </w:rPr>
        <w:t>ПОРЯДОК</w:t>
      </w:r>
    </w:p>
    <w:p w:rsidR="00E51835" w:rsidRPr="00E51835" w:rsidRDefault="00E51835" w:rsidP="00E51835">
      <w:pPr>
        <w:widowControl w:val="0"/>
        <w:spacing w:line="240" w:lineRule="exact"/>
        <w:jc w:val="center"/>
        <w:rPr>
          <w:b/>
          <w:color w:val="000000"/>
          <w:sz w:val="28"/>
          <w:szCs w:val="28"/>
        </w:rPr>
      </w:pPr>
      <w:r w:rsidRPr="00E51835">
        <w:rPr>
          <w:color w:val="000000"/>
          <w:sz w:val="28"/>
          <w:szCs w:val="28"/>
        </w:rPr>
        <w:t>сообщения лицами, замещающими муниципальные должности в</w:t>
      </w:r>
      <w:r w:rsidRPr="00E51835">
        <w:rPr>
          <w:color w:val="000000"/>
          <w:sz w:val="28"/>
        </w:rPr>
        <w:t xml:space="preserve"> муниципальном образовании </w:t>
      </w:r>
      <w:proofErr w:type="spellStart"/>
      <w:r w:rsidRPr="00E51835">
        <w:rPr>
          <w:color w:val="000000"/>
          <w:sz w:val="28"/>
        </w:rPr>
        <w:t>Новофирсовский</w:t>
      </w:r>
      <w:proofErr w:type="spellEnd"/>
      <w:r w:rsidRPr="00E51835">
        <w:rPr>
          <w:color w:val="000000"/>
          <w:sz w:val="28"/>
        </w:rPr>
        <w:t xml:space="preserve"> сельсовет </w:t>
      </w:r>
      <w:proofErr w:type="spellStart"/>
      <w:r w:rsidRPr="00E51835">
        <w:rPr>
          <w:color w:val="000000"/>
          <w:sz w:val="28"/>
        </w:rPr>
        <w:t>Курьинского</w:t>
      </w:r>
      <w:proofErr w:type="spellEnd"/>
      <w:r w:rsidRPr="00E51835">
        <w:rPr>
          <w:color w:val="000000"/>
          <w:sz w:val="28"/>
        </w:rPr>
        <w:t xml:space="preserve"> района Алтайского края,</w:t>
      </w:r>
      <w:r w:rsidRPr="00E51835">
        <w:rPr>
          <w:color w:val="000000"/>
          <w:sz w:val="28"/>
          <w:szCs w:val="28"/>
        </w:rPr>
        <w:t xml:space="preserve">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E51835" w:rsidRPr="00E51835" w:rsidRDefault="00E51835" w:rsidP="00E51835">
      <w:pPr>
        <w:widowControl w:val="0"/>
        <w:tabs>
          <w:tab w:val="left" w:pos="1005"/>
        </w:tabs>
        <w:ind w:firstLine="705"/>
        <w:jc w:val="both"/>
        <w:rPr>
          <w:color w:val="000000"/>
          <w:sz w:val="28"/>
          <w:szCs w:val="28"/>
        </w:rPr>
      </w:pPr>
    </w:p>
    <w:p w:rsidR="00E51835" w:rsidRPr="00E51835" w:rsidRDefault="00E51835" w:rsidP="00E51835">
      <w:pPr>
        <w:widowControl w:val="0"/>
        <w:ind w:firstLine="709"/>
        <w:jc w:val="both"/>
        <w:rPr>
          <w:color w:val="000000"/>
          <w:sz w:val="28"/>
          <w:szCs w:val="28"/>
        </w:rPr>
      </w:pPr>
      <w:r w:rsidRPr="00E51835">
        <w:rPr>
          <w:color w:val="000000"/>
          <w:sz w:val="28"/>
          <w:szCs w:val="28"/>
        </w:rPr>
        <w:t xml:space="preserve">1. Настоящий порядок определяет процедуру сообщения лицами, замещающими муниципальные должности в </w:t>
      </w:r>
      <w:r w:rsidRPr="00E51835">
        <w:rPr>
          <w:color w:val="000000"/>
          <w:sz w:val="28"/>
        </w:rPr>
        <w:t xml:space="preserve">муниципальном образовании </w:t>
      </w:r>
      <w:proofErr w:type="spellStart"/>
      <w:r w:rsidRPr="00E51835">
        <w:rPr>
          <w:color w:val="000000"/>
          <w:sz w:val="28"/>
        </w:rPr>
        <w:t>Новофирсовский</w:t>
      </w:r>
      <w:proofErr w:type="spellEnd"/>
      <w:r w:rsidRPr="00E51835">
        <w:rPr>
          <w:color w:val="000000"/>
          <w:sz w:val="28"/>
        </w:rPr>
        <w:t xml:space="preserve"> сельсовет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51835" w:rsidRPr="00E51835" w:rsidRDefault="00E51835" w:rsidP="00E51835">
      <w:pPr>
        <w:ind w:firstLine="709"/>
        <w:jc w:val="both"/>
        <w:rPr>
          <w:color w:val="000000"/>
          <w:sz w:val="28"/>
          <w:szCs w:val="28"/>
        </w:rPr>
      </w:pPr>
      <w:r w:rsidRPr="00E51835">
        <w:rPr>
          <w:color w:val="000000"/>
          <w:sz w:val="28"/>
          <w:szCs w:val="28"/>
        </w:rPr>
        <w:t xml:space="preserve">2. Для целей настоящего Порядка используются понятия «личная заинтересованность» и «конфликт интересов» в значениях, определенных Федеральным </w:t>
      </w:r>
      <w:hyperlink r:id="rId10" w:history="1">
        <w:r w:rsidRPr="00E51835">
          <w:rPr>
            <w:color w:val="000000"/>
            <w:sz w:val="28"/>
            <w:szCs w:val="28"/>
          </w:rPr>
          <w:t>законом</w:t>
        </w:r>
      </w:hyperlink>
      <w:r w:rsidRPr="00E51835">
        <w:rPr>
          <w:color w:val="000000"/>
          <w:sz w:val="28"/>
          <w:szCs w:val="28"/>
        </w:rPr>
        <w:t xml:space="preserve"> от 25.12.2008 № 273-ФЗ «О противодействии коррупции».  </w:t>
      </w:r>
    </w:p>
    <w:p w:rsidR="00E51835" w:rsidRPr="00E51835" w:rsidRDefault="00E51835" w:rsidP="00E51835">
      <w:pPr>
        <w:ind w:firstLine="709"/>
        <w:jc w:val="both"/>
        <w:rPr>
          <w:color w:val="000000"/>
          <w:sz w:val="28"/>
          <w:szCs w:val="28"/>
        </w:rPr>
      </w:pPr>
      <w:r w:rsidRPr="00E51835">
        <w:rPr>
          <w:color w:val="000000"/>
          <w:sz w:val="28"/>
          <w:szCs w:val="28"/>
        </w:rPr>
        <w:t>3. Порядок распространяется на лиц, замещающих следующие муниципальные должности:</w:t>
      </w:r>
    </w:p>
    <w:p w:rsidR="00E51835" w:rsidRPr="00E51835" w:rsidRDefault="00E51835" w:rsidP="00E51835">
      <w:pPr>
        <w:ind w:firstLine="709"/>
        <w:jc w:val="both"/>
        <w:rPr>
          <w:color w:val="000000"/>
          <w:sz w:val="28"/>
          <w:szCs w:val="28"/>
        </w:rPr>
      </w:pPr>
      <w:r w:rsidRPr="00E51835">
        <w:rPr>
          <w:color w:val="000000"/>
          <w:sz w:val="28"/>
          <w:szCs w:val="28"/>
        </w:rPr>
        <w:t xml:space="preserve">1) глава </w:t>
      </w:r>
      <w:proofErr w:type="spellStart"/>
      <w:r w:rsidRPr="00E51835">
        <w:rPr>
          <w:color w:val="000000"/>
          <w:sz w:val="28"/>
          <w:szCs w:val="28"/>
        </w:rPr>
        <w:t>Новофирсовского</w:t>
      </w:r>
      <w:proofErr w:type="spellEnd"/>
      <w:r w:rsidRPr="00E51835">
        <w:rPr>
          <w:color w:val="000000"/>
          <w:sz w:val="28"/>
          <w:szCs w:val="28"/>
        </w:rPr>
        <w:t xml:space="preserve"> сельсовета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w:t>
      </w:r>
    </w:p>
    <w:p w:rsidR="00E51835" w:rsidRPr="00E51835" w:rsidRDefault="00E51835" w:rsidP="00E51835">
      <w:pPr>
        <w:jc w:val="both"/>
        <w:rPr>
          <w:color w:val="000000"/>
          <w:sz w:val="28"/>
          <w:szCs w:val="28"/>
        </w:rPr>
      </w:pPr>
      <w:r w:rsidRPr="00E51835">
        <w:rPr>
          <w:color w:val="000000"/>
          <w:sz w:val="28"/>
          <w:szCs w:val="28"/>
        </w:rPr>
        <w:t xml:space="preserve">         2) депутат </w:t>
      </w:r>
      <w:proofErr w:type="spellStart"/>
      <w:r w:rsidRPr="00E51835">
        <w:rPr>
          <w:color w:val="000000"/>
          <w:sz w:val="28"/>
          <w:szCs w:val="28"/>
        </w:rPr>
        <w:t>Новофирсовского</w:t>
      </w:r>
      <w:proofErr w:type="spellEnd"/>
      <w:r w:rsidRPr="00E51835">
        <w:rPr>
          <w:color w:val="000000"/>
          <w:sz w:val="28"/>
          <w:szCs w:val="28"/>
        </w:rPr>
        <w:t xml:space="preserve"> сельского Совета депутатов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w:t>
      </w:r>
    </w:p>
    <w:p w:rsidR="00E51835" w:rsidRPr="00E51835" w:rsidRDefault="00E51835" w:rsidP="00E51835">
      <w:pPr>
        <w:ind w:firstLine="709"/>
        <w:jc w:val="both"/>
        <w:rPr>
          <w:color w:val="000000"/>
          <w:sz w:val="28"/>
          <w:szCs w:val="28"/>
        </w:rPr>
      </w:pPr>
      <w:r w:rsidRPr="00E51835">
        <w:rPr>
          <w:color w:val="000000"/>
          <w:sz w:val="28"/>
          <w:szCs w:val="28"/>
        </w:rPr>
        <w:t xml:space="preserve">4. Лица, указанные в пункте 3 настоящего Порядка,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 </w:t>
      </w:r>
    </w:p>
    <w:p w:rsidR="00E51835" w:rsidRPr="00E51835" w:rsidRDefault="00E51835" w:rsidP="00E51835">
      <w:pPr>
        <w:ind w:firstLine="709"/>
        <w:jc w:val="both"/>
        <w:rPr>
          <w:color w:val="000000"/>
          <w:sz w:val="28"/>
          <w:szCs w:val="28"/>
        </w:rPr>
      </w:pPr>
      <w:r w:rsidRPr="00E51835">
        <w:rPr>
          <w:color w:val="000000"/>
          <w:sz w:val="28"/>
          <w:szCs w:val="28"/>
        </w:rPr>
        <w:t xml:space="preserve">5. Сообщение </w:t>
      </w:r>
      <w:proofErr w:type="gramStart"/>
      <w:r w:rsidRPr="00E51835">
        <w:rPr>
          <w:color w:val="000000"/>
          <w:sz w:val="28"/>
          <w:szCs w:val="28"/>
        </w:rPr>
        <w:t>оформляется  в</w:t>
      </w:r>
      <w:proofErr w:type="gramEnd"/>
      <w:r w:rsidRPr="00E51835">
        <w:rPr>
          <w:color w:val="000000"/>
          <w:sz w:val="28"/>
          <w:szCs w:val="28"/>
        </w:rPr>
        <w:t xml:space="preserve">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согласно приложению 1 к настоящему Порядку. К уведомлению могут прилагаться имеющиеся материалы, подтверждающие обстоятельства, доводы и факты, изложенные в нем.</w:t>
      </w:r>
    </w:p>
    <w:p w:rsidR="00E51835" w:rsidRPr="00E51835" w:rsidRDefault="00E51835" w:rsidP="00E51835">
      <w:pPr>
        <w:ind w:firstLine="709"/>
        <w:jc w:val="both"/>
        <w:rPr>
          <w:color w:val="000000"/>
          <w:sz w:val="28"/>
          <w:szCs w:val="28"/>
        </w:rPr>
      </w:pPr>
      <w:r w:rsidRPr="00E51835">
        <w:rPr>
          <w:color w:val="000000"/>
          <w:sz w:val="28"/>
          <w:szCs w:val="28"/>
        </w:rPr>
        <w:t>6. Уведомление подается лицами, указанными в пункте 3 настоящего Порядка, в срок не позднее трех рабочих дней с момента, когда им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51835" w:rsidRPr="00E51835" w:rsidRDefault="00E51835" w:rsidP="00E51835">
      <w:pPr>
        <w:ind w:firstLine="709"/>
        <w:jc w:val="both"/>
        <w:rPr>
          <w:color w:val="000000"/>
          <w:sz w:val="28"/>
          <w:szCs w:val="28"/>
        </w:rPr>
      </w:pPr>
      <w:r w:rsidRPr="00E51835">
        <w:rPr>
          <w:color w:val="000000"/>
          <w:sz w:val="28"/>
          <w:szCs w:val="28"/>
        </w:rPr>
        <w:lastRenderedPageBreak/>
        <w:t xml:space="preserve">Уведомление направляется в </w:t>
      </w:r>
      <w:proofErr w:type="spellStart"/>
      <w:r w:rsidRPr="00E51835">
        <w:rPr>
          <w:color w:val="000000"/>
          <w:sz w:val="28"/>
          <w:szCs w:val="28"/>
        </w:rPr>
        <w:t>Новофирсовский</w:t>
      </w:r>
      <w:proofErr w:type="spellEnd"/>
      <w:r w:rsidRPr="00E51835">
        <w:rPr>
          <w:color w:val="000000"/>
          <w:sz w:val="28"/>
          <w:szCs w:val="28"/>
        </w:rPr>
        <w:t xml:space="preserve"> сельский Совет депутатов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w:t>
      </w:r>
    </w:p>
    <w:p w:rsidR="00E51835" w:rsidRPr="00E51835" w:rsidRDefault="00E51835" w:rsidP="00E51835">
      <w:pPr>
        <w:ind w:firstLine="709"/>
        <w:jc w:val="both"/>
        <w:rPr>
          <w:rFonts w:ascii="Arial" w:hAnsi="Arial"/>
          <w:color w:val="000000"/>
          <w:sz w:val="28"/>
          <w:szCs w:val="28"/>
        </w:rPr>
      </w:pPr>
      <w:r w:rsidRPr="00E51835">
        <w:rPr>
          <w:sz w:val="28"/>
          <w:szCs w:val="28"/>
        </w:rPr>
        <w:t xml:space="preserve"> 7. Регистрация уведомления осуществляется в день поступления заместителем главы администрации </w:t>
      </w:r>
      <w:proofErr w:type="spellStart"/>
      <w:r w:rsidRPr="00E51835">
        <w:rPr>
          <w:sz w:val="28"/>
          <w:szCs w:val="28"/>
        </w:rPr>
        <w:t>Новофирсовского</w:t>
      </w:r>
      <w:proofErr w:type="spellEnd"/>
      <w:r w:rsidRPr="00E51835">
        <w:rPr>
          <w:sz w:val="28"/>
          <w:szCs w:val="28"/>
        </w:rPr>
        <w:t xml:space="preserve"> </w:t>
      </w:r>
      <w:proofErr w:type="gramStart"/>
      <w:r w:rsidRPr="00E51835">
        <w:rPr>
          <w:sz w:val="28"/>
          <w:szCs w:val="28"/>
        </w:rPr>
        <w:t xml:space="preserve">сельсовета  </w:t>
      </w:r>
      <w:proofErr w:type="spellStart"/>
      <w:r w:rsidRPr="00E51835">
        <w:rPr>
          <w:sz w:val="28"/>
          <w:szCs w:val="28"/>
        </w:rPr>
        <w:t>Курьинского</w:t>
      </w:r>
      <w:proofErr w:type="spellEnd"/>
      <w:proofErr w:type="gramEnd"/>
      <w:r w:rsidRPr="00E51835">
        <w:rPr>
          <w:sz w:val="28"/>
          <w:szCs w:val="28"/>
        </w:rPr>
        <w:t xml:space="preserve"> района Алтайского рая в журнале регистрации уведомлений о</w:t>
      </w:r>
      <w:r w:rsidRPr="00E51835">
        <w:rPr>
          <w:color w:val="000000"/>
          <w:sz w:val="28"/>
          <w:szCs w:val="28"/>
        </w:rPr>
        <w:t xml:space="preserve"> возникновении личной заинтересованности при исполнении должностных обязанностей, которая приводит или может привести к конфликту интересов (далее – «журнал»), который должен быть прошит, пронумерован и скреплен печатью. Журнал оформляется в соответствии с приложением 2 к настоящему Порядку.</w:t>
      </w:r>
    </w:p>
    <w:p w:rsidR="00E51835" w:rsidRPr="00E51835" w:rsidRDefault="00E51835" w:rsidP="00E51835">
      <w:pPr>
        <w:ind w:firstLine="709"/>
        <w:jc w:val="both"/>
        <w:rPr>
          <w:sz w:val="28"/>
          <w:szCs w:val="28"/>
        </w:rPr>
      </w:pPr>
      <w:r w:rsidRPr="00E51835">
        <w:rPr>
          <w:color w:val="000000"/>
          <w:sz w:val="28"/>
          <w:szCs w:val="28"/>
        </w:rPr>
        <w:t xml:space="preserve">Копия уведомления с отметкой о регистрации выдается лицу, представившему его, под роспись в журнале регистрации или направляется по </w:t>
      </w:r>
      <w:r w:rsidRPr="00E51835">
        <w:rPr>
          <w:sz w:val="28"/>
          <w:szCs w:val="28"/>
        </w:rPr>
        <w:t xml:space="preserve">почте заказным письмом с уведомлением о вручении. </w:t>
      </w:r>
    </w:p>
    <w:p w:rsidR="00E51835" w:rsidRPr="00E51835" w:rsidRDefault="00E51835" w:rsidP="00E51835">
      <w:pPr>
        <w:ind w:firstLine="709"/>
        <w:jc w:val="both"/>
        <w:rPr>
          <w:color w:val="000000"/>
          <w:sz w:val="28"/>
          <w:szCs w:val="28"/>
        </w:rPr>
      </w:pPr>
      <w:r w:rsidRPr="00E51835">
        <w:rPr>
          <w:sz w:val="28"/>
          <w:szCs w:val="28"/>
        </w:rPr>
        <w:t xml:space="preserve">8. Заместитель главы администрации </w:t>
      </w:r>
      <w:proofErr w:type="spellStart"/>
      <w:r w:rsidRPr="00E51835">
        <w:rPr>
          <w:sz w:val="28"/>
          <w:szCs w:val="28"/>
        </w:rPr>
        <w:t>Новофирсовского</w:t>
      </w:r>
      <w:proofErr w:type="spellEnd"/>
      <w:r w:rsidRPr="00E51835">
        <w:rPr>
          <w:sz w:val="28"/>
          <w:szCs w:val="28"/>
        </w:rPr>
        <w:t xml:space="preserve"> сельсовета </w:t>
      </w:r>
      <w:proofErr w:type="spellStart"/>
      <w:r w:rsidRPr="00E51835">
        <w:rPr>
          <w:sz w:val="28"/>
          <w:szCs w:val="28"/>
        </w:rPr>
        <w:t>Курьинского</w:t>
      </w:r>
      <w:proofErr w:type="spellEnd"/>
      <w:r w:rsidRPr="00E51835">
        <w:rPr>
          <w:sz w:val="28"/>
          <w:szCs w:val="28"/>
        </w:rPr>
        <w:t xml:space="preserve"> района Алтайского края осуществляет предварительное рассмотрение уведомления, по результатам</w:t>
      </w:r>
      <w:r w:rsidRPr="00E51835">
        <w:rPr>
          <w:color w:val="000000"/>
          <w:sz w:val="28"/>
          <w:szCs w:val="28"/>
        </w:rPr>
        <w:t xml:space="preserve"> которого подготавливается мотивированное заключение.  </w:t>
      </w:r>
    </w:p>
    <w:p w:rsidR="00E51835" w:rsidRPr="00E51835" w:rsidRDefault="00E51835" w:rsidP="00E51835">
      <w:pPr>
        <w:ind w:firstLine="709"/>
        <w:jc w:val="both"/>
        <w:rPr>
          <w:color w:val="000000"/>
          <w:sz w:val="28"/>
          <w:szCs w:val="28"/>
        </w:rPr>
      </w:pPr>
      <w:r w:rsidRPr="00E51835">
        <w:rPr>
          <w:color w:val="000000"/>
          <w:sz w:val="28"/>
          <w:szCs w:val="28"/>
        </w:rPr>
        <w:t xml:space="preserve">9. В ходе предварительного рассмотрения уведомления заместитель главы администрации </w:t>
      </w:r>
      <w:proofErr w:type="spellStart"/>
      <w:r w:rsidRPr="00E51835">
        <w:rPr>
          <w:color w:val="000000"/>
          <w:sz w:val="28"/>
          <w:szCs w:val="28"/>
        </w:rPr>
        <w:t>Новофирсовского</w:t>
      </w:r>
      <w:proofErr w:type="spellEnd"/>
      <w:r w:rsidRPr="00E51835">
        <w:rPr>
          <w:color w:val="000000"/>
          <w:sz w:val="28"/>
          <w:szCs w:val="28"/>
        </w:rPr>
        <w:t xml:space="preserve"> сельсовета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 имеет право получать в установленном порядке от лица, направившего уведомление, пояснения по изложенным в нем обстоятельствам и направлять  в установленном порядке запросы в федеральные органы государственной власти, органы государственной власти Алтайского края, иные государственные органы, органы местного самоуправления и заинтересованные организации.</w:t>
      </w:r>
    </w:p>
    <w:p w:rsidR="00E51835" w:rsidRPr="00E51835" w:rsidRDefault="00E51835" w:rsidP="00E51835">
      <w:pPr>
        <w:ind w:firstLine="709"/>
        <w:jc w:val="both"/>
        <w:rPr>
          <w:color w:val="000000"/>
          <w:sz w:val="28"/>
          <w:szCs w:val="28"/>
        </w:rPr>
      </w:pPr>
      <w:r w:rsidRPr="00E51835">
        <w:rPr>
          <w:color w:val="000000"/>
          <w:sz w:val="28"/>
          <w:szCs w:val="28"/>
        </w:rPr>
        <w:t xml:space="preserve">10. Уведомление, мотивированное заключение и другие материалы, в течение 7 рабочих дней со дня поступления уведомления представляются в </w:t>
      </w:r>
      <w:proofErr w:type="spellStart"/>
      <w:r w:rsidRPr="00E51835">
        <w:rPr>
          <w:color w:val="000000"/>
          <w:sz w:val="28"/>
          <w:szCs w:val="28"/>
        </w:rPr>
        <w:t>Новофирсовский</w:t>
      </w:r>
      <w:proofErr w:type="spellEnd"/>
      <w:r w:rsidRPr="00E51835">
        <w:rPr>
          <w:color w:val="000000"/>
          <w:sz w:val="28"/>
          <w:szCs w:val="28"/>
        </w:rPr>
        <w:t xml:space="preserve"> сельский Совет депутатов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  В случае направления запросов, указанных в пункте 9 настоящего Порядка, уведомление, заключение и другие материалы </w:t>
      </w:r>
      <w:proofErr w:type="gramStart"/>
      <w:r w:rsidRPr="00E51835">
        <w:rPr>
          <w:color w:val="000000"/>
          <w:sz w:val="28"/>
          <w:szCs w:val="28"/>
        </w:rPr>
        <w:t>в  течение</w:t>
      </w:r>
      <w:proofErr w:type="gramEnd"/>
      <w:r w:rsidRPr="00E51835">
        <w:rPr>
          <w:color w:val="000000"/>
          <w:sz w:val="28"/>
          <w:szCs w:val="28"/>
        </w:rPr>
        <w:t xml:space="preserve"> 45 дней со дня поступления уведомления представляются в </w:t>
      </w:r>
      <w:proofErr w:type="spellStart"/>
      <w:r w:rsidRPr="00E51835">
        <w:rPr>
          <w:color w:val="000000"/>
          <w:sz w:val="28"/>
          <w:szCs w:val="28"/>
        </w:rPr>
        <w:t>Новофирсовский</w:t>
      </w:r>
      <w:proofErr w:type="spellEnd"/>
      <w:r w:rsidRPr="00E51835">
        <w:rPr>
          <w:color w:val="000000"/>
          <w:sz w:val="28"/>
          <w:szCs w:val="28"/>
        </w:rPr>
        <w:t xml:space="preserve"> сельский Совет депутатов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 Указанный срок может быть продлен, но не более чем на 30 дней.</w:t>
      </w:r>
    </w:p>
    <w:p w:rsidR="00E51835" w:rsidRPr="00E51835" w:rsidRDefault="00E51835" w:rsidP="00E51835">
      <w:pPr>
        <w:ind w:firstLine="709"/>
        <w:jc w:val="both"/>
        <w:rPr>
          <w:color w:val="000000"/>
          <w:sz w:val="28"/>
          <w:szCs w:val="28"/>
        </w:rPr>
      </w:pPr>
      <w:r w:rsidRPr="00E51835">
        <w:rPr>
          <w:color w:val="000000"/>
          <w:sz w:val="28"/>
          <w:szCs w:val="28"/>
        </w:rPr>
        <w:t xml:space="preserve">11. </w:t>
      </w:r>
      <w:proofErr w:type="spellStart"/>
      <w:r w:rsidRPr="00E51835">
        <w:rPr>
          <w:color w:val="000000"/>
          <w:sz w:val="28"/>
          <w:szCs w:val="28"/>
        </w:rPr>
        <w:t>Новофирсовский</w:t>
      </w:r>
      <w:proofErr w:type="spellEnd"/>
      <w:r w:rsidRPr="00E51835">
        <w:rPr>
          <w:color w:val="000000"/>
          <w:sz w:val="28"/>
          <w:szCs w:val="28"/>
        </w:rPr>
        <w:t xml:space="preserve"> сельский Совет депутатов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 рассматривает уведомление на ближайшей сессии в порядке, установленном Регламентом работы </w:t>
      </w:r>
      <w:proofErr w:type="spellStart"/>
      <w:r w:rsidRPr="00E51835">
        <w:rPr>
          <w:color w:val="000000"/>
          <w:sz w:val="28"/>
          <w:szCs w:val="28"/>
        </w:rPr>
        <w:t>Новофирсовского</w:t>
      </w:r>
      <w:proofErr w:type="spellEnd"/>
      <w:r w:rsidRPr="00E51835">
        <w:rPr>
          <w:color w:val="000000"/>
          <w:sz w:val="28"/>
          <w:szCs w:val="28"/>
        </w:rPr>
        <w:t xml:space="preserve"> сельского Совета депутатов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w:t>
      </w:r>
    </w:p>
    <w:p w:rsidR="00E51835" w:rsidRPr="00E51835" w:rsidRDefault="00E51835" w:rsidP="00E51835">
      <w:pPr>
        <w:ind w:firstLine="709"/>
        <w:jc w:val="both"/>
        <w:rPr>
          <w:color w:val="000000"/>
          <w:sz w:val="28"/>
          <w:szCs w:val="28"/>
        </w:rPr>
      </w:pPr>
      <w:r w:rsidRPr="00E51835">
        <w:rPr>
          <w:color w:val="000000"/>
          <w:sz w:val="28"/>
          <w:szCs w:val="28"/>
        </w:rPr>
        <w:t xml:space="preserve">12. По результатам рассмотрения уведомления </w:t>
      </w:r>
      <w:proofErr w:type="spellStart"/>
      <w:r w:rsidRPr="00E51835">
        <w:rPr>
          <w:color w:val="000000"/>
          <w:sz w:val="28"/>
          <w:szCs w:val="28"/>
        </w:rPr>
        <w:t>Новофирсовский</w:t>
      </w:r>
      <w:proofErr w:type="spellEnd"/>
      <w:r w:rsidRPr="00E51835">
        <w:rPr>
          <w:color w:val="000000"/>
          <w:sz w:val="28"/>
          <w:szCs w:val="28"/>
        </w:rPr>
        <w:t xml:space="preserve"> сельский Совет депутатов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 руководствуясь настоящим Порядком и иными нормативными правовыми актами Российской Федерации и Алтайского края в сфере противодействия коррупции, принимает одно из следующих решений:</w:t>
      </w:r>
    </w:p>
    <w:p w:rsidR="00E51835" w:rsidRPr="00E51835" w:rsidRDefault="00E51835" w:rsidP="00E51835">
      <w:pPr>
        <w:widowControl w:val="0"/>
        <w:tabs>
          <w:tab w:val="left" w:pos="1005"/>
        </w:tabs>
        <w:ind w:firstLine="705"/>
        <w:jc w:val="both"/>
        <w:rPr>
          <w:color w:val="000000"/>
          <w:sz w:val="28"/>
          <w:szCs w:val="28"/>
        </w:rPr>
      </w:pPr>
      <w:r w:rsidRPr="00E51835">
        <w:rPr>
          <w:color w:val="000000"/>
          <w:sz w:val="28"/>
          <w:szCs w:val="28"/>
        </w:rPr>
        <w:t>1) признать, что при исполнении лицом, направившим уведомление, своих должностных обязанностей конфликт интересов отсутствует;</w:t>
      </w:r>
    </w:p>
    <w:p w:rsidR="00E51835" w:rsidRPr="00E51835" w:rsidRDefault="00E51835" w:rsidP="00E51835">
      <w:pPr>
        <w:widowControl w:val="0"/>
        <w:tabs>
          <w:tab w:val="left" w:pos="1005"/>
        </w:tabs>
        <w:ind w:firstLine="705"/>
        <w:jc w:val="both"/>
        <w:rPr>
          <w:color w:val="000000"/>
          <w:sz w:val="28"/>
          <w:szCs w:val="28"/>
        </w:rPr>
      </w:pPr>
      <w:r w:rsidRPr="00E51835">
        <w:rPr>
          <w:color w:val="000000"/>
          <w:sz w:val="28"/>
          <w:szCs w:val="28"/>
        </w:rPr>
        <w:t xml:space="preserve">2) признать, что при исполнении лицом, направившим уведомление, </w:t>
      </w:r>
      <w:r w:rsidRPr="00E51835">
        <w:rPr>
          <w:color w:val="000000"/>
          <w:sz w:val="28"/>
          <w:szCs w:val="28"/>
        </w:rPr>
        <w:lastRenderedPageBreak/>
        <w:t xml:space="preserve">своих должностных обязанностей личная заинтересованность приводит или может привести к конфликту интересов. Рекомендовать лицу, направившему уведомление, принять меры по урегулированию конфликта интересов или по недопущению его возникновения. </w:t>
      </w:r>
    </w:p>
    <w:p w:rsidR="00E51835" w:rsidRPr="00E51835" w:rsidRDefault="00E51835" w:rsidP="00E51835">
      <w:pPr>
        <w:widowControl w:val="0"/>
        <w:ind w:firstLine="709"/>
        <w:jc w:val="both"/>
        <w:rPr>
          <w:color w:val="000000"/>
          <w:sz w:val="28"/>
          <w:szCs w:val="28"/>
        </w:rPr>
      </w:pPr>
      <w:r w:rsidRPr="00E51835">
        <w:rPr>
          <w:color w:val="000000"/>
          <w:sz w:val="28"/>
          <w:szCs w:val="28"/>
        </w:rPr>
        <w:t>3) признать, что лицом, направившим уведомление, не соблюдались требования об урегулировании конфликта интересов. Применить к лицу, замещающему муниципальную должность, меру ответственности в соответствии с законодательством Российской Федерации.</w:t>
      </w:r>
    </w:p>
    <w:p w:rsidR="00E51835" w:rsidRPr="00E51835" w:rsidRDefault="00E51835" w:rsidP="00E51835">
      <w:pPr>
        <w:widowControl w:val="0"/>
        <w:tabs>
          <w:tab w:val="left" w:pos="1005"/>
        </w:tabs>
        <w:ind w:firstLine="705"/>
        <w:jc w:val="both"/>
        <w:rPr>
          <w:strike/>
          <w:color w:val="000000"/>
          <w:sz w:val="28"/>
          <w:szCs w:val="28"/>
        </w:rPr>
      </w:pPr>
      <w:r w:rsidRPr="00E51835">
        <w:rPr>
          <w:color w:val="000000"/>
          <w:sz w:val="28"/>
          <w:szCs w:val="28"/>
        </w:rPr>
        <w:t xml:space="preserve">Решение принимается открытым голосованием. Лицо, направившее уведомление, в голосовании не участвует.  </w:t>
      </w:r>
    </w:p>
    <w:p w:rsidR="00E51835" w:rsidRPr="00E51835" w:rsidRDefault="00E51835" w:rsidP="00E51835">
      <w:pPr>
        <w:ind w:firstLine="709"/>
        <w:jc w:val="both"/>
        <w:rPr>
          <w:color w:val="000000"/>
          <w:sz w:val="28"/>
          <w:szCs w:val="28"/>
        </w:rPr>
      </w:pPr>
      <w:r w:rsidRPr="00E51835">
        <w:rPr>
          <w:sz w:val="28"/>
          <w:szCs w:val="28"/>
        </w:rPr>
        <w:t xml:space="preserve">13. Заместитель главы администрации </w:t>
      </w:r>
      <w:proofErr w:type="spellStart"/>
      <w:r w:rsidRPr="00E51835">
        <w:rPr>
          <w:sz w:val="28"/>
          <w:szCs w:val="28"/>
        </w:rPr>
        <w:t>Новофирсовского</w:t>
      </w:r>
      <w:proofErr w:type="spellEnd"/>
      <w:r w:rsidRPr="00E51835">
        <w:rPr>
          <w:sz w:val="28"/>
          <w:szCs w:val="28"/>
        </w:rPr>
        <w:t xml:space="preserve"> сельсовета </w:t>
      </w:r>
      <w:proofErr w:type="spellStart"/>
      <w:r w:rsidRPr="00E51835">
        <w:rPr>
          <w:sz w:val="28"/>
          <w:szCs w:val="28"/>
        </w:rPr>
        <w:t>Курьинского</w:t>
      </w:r>
      <w:proofErr w:type="spellEnd"/>
      <w:r w:rsidRPr="00E51835">
        <w:rPr>
          <w:sz w:val="28"/>
          <w:szCs w:val="28"/>
        </w:rPr>
        <w:t xml:space="preserve"> района Алтайского края не позднее трех рабочих дней со дня принятия одного из решений, указанных в пункте 12 настоящего Порядка,</w:t>
      </w:r>
      <w:r w:rsidRPr="00E51835">
        <w:rPr>
          <w:color w:val="000000"/>
          <w:sz w:val="28"/>
          <w:szCs w:val="28"/>
        </w:rPr>
        <w:t xml:space="preserve"> направляет копию принятого решения лицу, направившему уведомление. </w:t>
      </w: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E51835">
      <w:pPr>
        <w:ind w:firstLine="709"/>
        <w:jc w:val="both"/>
        <w:rPr>
          <w:color w:val="000000"/>
          <w:sz w:val="28"/>
          <w:szCs w:val="28"/>
        </w:rPr>
      </w:pPr>
    </w:p>
    <w:p w:rsidR="00E51835" w:rsidRPr="00E51835" w:rsidRDefault="00E51835" w:rsidP="00A57DEA">
      <w:pPr>
        <w:rPr>
          <w:color w:val="000000"/>
          <w:sz w:val="28"/>
          <w:szCs w:val="28"/>
        </w:rPr>
      </w:pPr>
    </w:p>
    <w:p w:rsidR="00E51835" w:rsidRDefault="00E51835" w:rsidP="00E51835">
      <w:pPr>
        <w:spacing w:line="240" w:lineRule="exact"/>
        <w:jc w:val="both"/>
        <w:rPr>
          <w:color w:val="000000"/>
          <w:sz w:val="28"/>
          <w:szCs w:val="20"/>
        </w:rPr>
      </w:pPr>
      <w:r w:rsidRPr="00E51835">
        <w:rPr>
          <w:color w:val="000000"/>
          <w:sz w:val="28"/>
          <w:szCs w:val="20"/>
        </w:rPr>
        <w:t xml:space="preserve">                                                                  </w:t>
      </w:r>
    </w:p>
    <w:p w:rsidR="00A57DEA" w:rsidRPr="00E51835" w:rsidRDefault="00A57DEA" w:rsidP="00E51835">
      <w:pPr>
        <w:spacing w:line="240" w:lineRule="exact"/>
        <w:jc w:val="both"/>
        <w:rPr>
          <w:color w:val="000000"/>
          <w:sz w:val="28"/>
          <w:szCs w:val="20"/>
        </w:rPr>
      </w:pPr>
    </w:p>
    <w:p w:rsidR="00E51835" w:rsidRPr="00E51835" w:rsidRDefault="00E51835" w:rsidP="00E51835">
      <w:pPr>
        <w:spacing w:line="240" w:lineRule="exact"/>
        <w:jc w:val="both"/>
        <w:rPr>
          <w:color w:val="000000"/>
          <w:sz w:val="28"/>
          <w:szCs w:val="20"/>
        </w:rPr>
      </w:pPr>
    </w:p>
    <w:p w:rsidR="00E51835" w:rsidRPr="00E51835" w:rsidRDefault="00E51835" w:rsidP="00E51835">
      <w:pPr>
        <w:spacing w:line="240" w:lineRule="exact"/>
        <w:jc w:val="both"/>
        <w:rPr>
          <w:color w:val="000000"/>
          <w:sz w:val="28"/>
          <w:szCs w:val="20"/>
        </w:rPr>
      </w:pPr>
      <w:r w:rsidRPr="00E51835">
        <w:rPr>
          <w:color w:val="000000"/>
          <w:sz w:val="28"/>
          <w:szCs w:val="20"/>
        </w:rPr>
        <w:lastRenderedPageBreak/>
        <w:t xml:space="preserve">                                                                                         Приложение 1</w:t>
      </w:r>
    </w:p>
    <w:p w:rsidR="00E51835" w:rsidRPr="00E51835" w:rsidRDefault="00E51835" w:rsidP="00E51835">
      <w:pPr>
        <w:spacing w:line="240" w:lineRule="exact"/>
        <w:jc w:val="both"/>
        <w:rPr>
          <w:color w:val="000000"/>
          <w:sz w:val="28"/>
          <w:szCs w:val="20"/>
        </w:rPr>
      </w:pPr>
    </w:p>
    <w:p w:rsidR="00E51835" w:rsidRPr="00E51835" w:rsidRDefault="00E51835" w:rsidP="00E51835">
      <w:pPr>
        <w:rPr>
          <w:color w:val="000000"/>
          <w:szCs w:val="20"/>
        </w:rPr>
      </w:pPr>
      <w:r w:rsidRPr="00E51835">
        <w:rPr>
          <w:color w:val="000000"/>
          <w:sz w:val="28"/>
          <w:szCs w:val="20"/>
        </w:rPr>
        <w:t xml:space="preserve">                                                                                        </w:t>
      </w:r>
      <w:r w:rsidRPr="00E51835">
        <w:rPr>
          <w:color w:val="000000"/>
          <w:szCs w:val="20"/>
        </w:rPr>
        <w:t xml:space="preserve">к Порядку сообщения лицами, </w:t>
      </w:r>
    </w:p>
    <w:p w:rsidR="00E51835" w:rsidRPr="00E51835" w:rsidRDefault="00E51835" w:rsidP="00E51835">
      <w:pPr>
        <w:jc w:val="right"/>
        <w:rPr>
          <w:color w:val="000000"/>
          <w:szCs w:val="20"/>
        </w:rPr>
      </w:pPr>
      <w:r w:rsidRPr="00E51835">
        <w:rPr>
          <w:color w:val="000000"/>
          <w:szCs w:val="20"/>
        </w:rPr>
        <w:t>замещающими муниципальные</w:t>
      </w:r>
    </w:p>
    <w:p w:rsidR="00E51835" w:rsidRPr="00E51835" w:rsidRDefault="00E51835" w:rsidP="00E51835">
      <w:pPr>
        <w:jc w:val="right"/>
        <w:rPr>
          <w:color w:val="000000"/>
          <w:szCs w:val="20"/>
        </w:rPr>
      </w:pPr>
      <w:r w:rsidRPr="00E51835">
        <w:rPr>
          <w:color w:val="000000"/>
          <w:szCs w:val="20"/>
        </w:rPr>
        <w:t xml:space="preserve"> должности в муниципальном </w:t>
      </w:r>
    </w:p>
    <w:p w:rsidR="00E51835" w:rsidRPr="00E51835" w:rsidRDefault="00E51835" w:rsidP="00E51835">
      <w:pPr>
        <w:jc w:val="right"/>
        <w:rPr>
          <w:color w:val="000000"/>
          <w:szCs w:val="20"/>
        </w:rPr>
      </w:pPr>
      <w:r w:rsidRPr="00E51835">
        <w:rPr>
          <w:color w:val="000000"/>
          <w:szCs w:val="20"/>
        </w:rPr>
        <w:t xml:space="preserve">образовании </w:t>
      </w:r>
      <w:proofErr w:type="spellStart"/>
      <w:r w:rsidRPr="00E51835">
        <w:rPr>
          <w:color w:val="000000"/>
          <w:szCs w:val="20"/>
        </w:rPr>
        <w:t>Новофирсовский</w:t>
      </w:r>
      <w:proofErr w:type="spellEnd"/>
      <w:r w:rsidRPr="00E51835">
        <w:rPr>
          <w:color w:val="000000"/>
          <w:szCs w:val="20"/>
        </w:rPr>
        <w:t xml:space="preserve"> сельсовет </w:t>
      </w:r>
    </w:p>
    <w:p w:rsidR="00E51835" w:rsidRPr="00E51835" w:rsidRDefault="00E51835" w:rsidP="00E51835">
      <w:pPr>
        <w:jc w:val="right"/>
        <w:rPr>
          <w:color w:val="000000"/>
          <w:szCs w:val="20"/>
        </w:rPr>
      </w:pPr>
      <w:proofErr w:type="spellStart"/>
      <w:r w:rsidRPr="00E51835">
        <w:rPr>
          <w:color w:val="000000"/>
          <w:szCs w:val="20"/>
        </w:rPr>
        <w:t>Курьинского</w:t>
      </w:r>
      <w:proofErr w:type="spellEnd"/>
      <w:r w:rsidRPr="00E51835">
        <w:rPr>
          <w:color w:val="000000"/>
          <w:szCs w:val="20"/>
        </w:rPr>
        <w:t xml:space="preserve"> района Алтайского края, </w:t>
      </w:r>
    </w:p>
    <w:p w:rsidR="00E51835" w:rsidRPr="00E51835" w:rsidRDefault="00E51835" w:rsidP="00E51835">
      <w:pPr>
        <w:jc w:val="right"/>
        <w:rPr>
          <w:color w:val="000000"/>
          <w:szCs w:val="20"/>
        </w:rPr>
      </w:pPr>
      <w:r w:rsidRPr="00E51835">
        <w:rPr>
          <w:color w:val="000000"/>
          <w:szCs w:val="20"/>
        </w:rPr>
        <w:t>о возникновении личной заинтересованности</w:t>
      </w:r>
    </w:p>
    <w:p w:rsidR="00E51835" w:rsidRPr="00E51835" w:rsidRDefault="00E51835" w:rsidP="00E51835">
      <w:pPr>
        <w:jc w:val="right"/>
        <w:rPr>
          <w:color w:val="000000"/>
          <w:szCs w:val="20"/>
        </w:rPr>
      </w:pPr>
      <w:r w:rsidRPr="00E51835">
        <w:rPr>
          <w:color w:val="000000"/>
          <w:szCs w:val="20"/>
        </w:rPr>
        <w:t xml:space="preserve"> при исполнении должностных обязанностей,</w:t>
      </w:r>
    </w:p>
    <w:p w:rsidR="00E51835" w:rsidRPr="00E51835" w:rsidRDefault="00E51835" w:rsidP="00E51835">
      <w:pPr>
        <w:jc w:val="right"/>
        <w:rPr>
          <w:color w:val="000000"/>
          <w:szCs w:val="20"/>
        </w:rPr>
      </w:pPr>
      <w:r w:rsidRPr="00E51835">
        <w:rPr>
          <w:color w:val="000000"/>
          <w:szCs w:val="20"/>
        </w:rPr>
        <w:t xml:space="preserve"> которая приводит или может привести к конфликту интересов      </w:t>
      </w:r>
    </w:p>
    <w:p w:rsidR="00E51835" w:rsidRPr="00E51835" w:rsidRDefault="00E51835" w:rsidP="00E51835">
      <w:pPr>
        <w:rPr>
          <w:color w:val="000000"/>
          <w:sz w:val="28"/>
          <w:szCs w:val="28"/>
        </w:rPr>
      </w:pPr>
    </w:p>
    <w:p w:rsidR="00E51835" w:rsidRPr="00E51835" w:rsidRDefault="00E51835" w:rsidP="00E51835">
      <w:pPr>
        <w:ind w:firstLine="3969"/>
        <w:jc w:val="right"/>
        <w:rPr>
          <w:color w:val="000000"/>
          <w:sz w:val="28"/>
          <w:szCs w:val="28"/>
        </w:rPr>
      </w:pPr>
      <w:r w:rsidRPr="00E51835">
        <w:rPr>
          <w:color w:val="000000"/>
          <w:sz w:val="28"/>
          <w:szCs w:val="28"/>
        </w:rPr>
        <w:t xml:space="preserve">В </w:t>
      </w:r>
      <w:proofErr w:type="spellStart"/>
      <w:r w:rsidRPr="00E51835">
        <w:rPr>
          <w:color w:val="000000"/>
          <w:sz w:val="28"/>
          <w:szCs w:val="28"/>
        </w:rPr>
        <w:t>Новофирсовский</w:t>
      </w:r>
      <w:proofErr w:type="spellEnd"/>
      <w:r w:rsidRPr="00E51835">
        <w:rPr>
          <w:color w:val="000000"/>
          <w:sz w:val="28"/>
          <w:szCs w:val="28"/>
        </w:rPr>
        <w:t xml:space="preserve"> сельский Совет депутатов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w:t>
      </w:r>
    </w:p>
    <w:p w:rsidR="00E51835" w:rsidRPr="00E51835" w:rsidRDefault="00E51835" w:rsidP="00E51835">
      <w:pPr>
        <w:widowControl w:val="0"/>
        <w:jc w:val="both"/>
        <w:rPr>
          <w:color w:val="000000"/>
          <w:sz w:val="28"/>
          <w:szCs w:val="28"/>
        </w:rPr>
      </w:pPr>
      <w:r w:rsidRPr="00E51835">
        <w:rPr>
          <w:color w:val="000000"/>
          <w:sz w:val="28"/>
          <w:szCs w:val="28"/>
        </w:rPr>
        <w:t xml:space="preserve">                                                        от _________________________________</w:t>
      </w:r>
    </w:p>
    <w:p w:rsidR="00E51835" w:rsidRPr="00E51835" w:rsidRDefault="00E51835" w:rsidP="00E51835">
      <w:pPr>
        <w:widowControl w:val="0"/>
        <w:ind w:left="3969"/>
        <w:jc w:val="both"/>
        <w:rPr>
          <w:color w:val="000000"/>
          <w:sz w:val="28"/>
          <w:szCs w:val="28"/>
        </w:rPr>
      </w:pPr>
      <w:r w:rsidRPr="00E51835">
        <w:rPr>
          <w:color w:val="000000"/>
          <w:sz w:val="28"/>
          <w:szCs w:val="28"/>
        </w:rPr>
        <w:t xml:space="preserve">(Ф.И.О. лица, направившего </w:t>
      </w:r>
      <w:proofErr w:type="gramStart"/>
      <w:r w:rsidRPr="00E51835">
        <w:rPr>
          <w:color w:val="000000"/>
          <w:sz w:val="28"/>
          <w:szCs w:val="28"/>
        </w:rPr>
        <w:t xml:space="preserve">уведомление,   </w:t>
      </w:r>
      <w:proofErr w:type="gramEnd"/>
      <w:r w:rsidRPr="00E51835">
        <w:rPr>
          <w:color w:val="000000"/>
          <w:sz w:val="28"/>
          <w:szCs w:val="28"/>
        </w:rPr>
        <w:t xml:space="preserve">                                               замещаемая должность)</w:t>
      </w:r>
    </w:p>
    <w:p w:rsidR="00E51835" w:rsidRPr="00E51835" w:rsidRDefault="00E51835" w:rsidP="00E51835">
      <w:pPr>
        <w:widowControl w:val="0"/>
        <w:rPr>
          <w:color w:val="000000"/>
          <w:sz w:val="28"/>
          <w:szCs w:val="28"/>
        </w:rPr>
      </w:pPr>
      <w:bookmarkStart w:id="0" w:name="P120"/>
      <w:bookmarkEnd w:id="0"/>
    </w:p>
    <w:p w:rsidR="00E51835" w:rsidRPr="00A57DEA" w:rsidRDefault="00E51835" w:rsidP="00E51835">
      <w:pPr>
        <w:widowControl w:val="0"/>
        <w:jc w:val="center"/>
        <w:rPr>
          <w:color w:val="000000"/>
        </w:rPr>
      </w:pPr>
      <w:r w:rsidRPr="00A57DEA">
        <w:rPr>
          <w:color w:val="000000"/>
        </w:rPr>
        <w:t xml:space="preserve">УВЕДОМЛЕНИЕ </w:t>
      </w:r>
    </w:p>
    <w:p w:rsidR="00E51835" w:rsidRPr="00A57DEA" w:rsidRDefault="00E51835" w:rsidP="00E51835">
      <w:pPr>
        <w:widowControl w:val="0"/>
        <w:spacing w:line="240" w:lineRule="exact"/>
        <w:jc w:val="center"/>
        <w:rPr>
          <w:color w:val="000000"/>
        </w:rPr>
      </w:pPr>
      <w:r w:rsidRPr="00A57DEA">
        <w:rPr>
          <w:color w:val="000000"/>
        </w:rPr>
        <w:t>о возникновении личной заинтересованности при исполнении</w:t>
      </w:r>
    </w:p>
    <w:p w:rsidR="00E51835" w:rsidRPr="00A57DEA" w:rsidRDefault="00E51835" w:rsidP="00E51835">
      <w:pPr>
        <w:widowControl w:val="0"/>
        <w:spacing w:line="240" w:lineRule="exact"/>
        <w:jc w:val="center"/>
        <w:rPr>
          <w:color w:val="000000"/>
        </w:rPr>
      </w:pPr>
      <w:r w:rsidRPr="00A57DEA">
        <w:rPr>
          <w:color w:val="000000"/>
        </w:rPr>
        <w:t>должностных обязанностей, которая приводит или может привести</w:t>
      </w:r>
    </w:p>
    <w:p w:rsidR="00E51835" w:rsidRPr="00A57DEA" w:rsidRDefault="00E51835" w:rsidP="00E51835">
      <w:pPr>
        <w:widowControl w:val="0"/>
        <w:spacing w:line="240" w:lineRule="exact"/>
        <w:jc w:val="center"/>
        <w:rPr>
          <w:color w:val="000000"/>
        </w:rPr>
      </w:pPr>
      <w:r w:rsidRPr="00A57DEA">
        <w:rPr>
          <w:color w:val="000000"/>
        </w:rPr>
        <w:t>к конфликту интересов</w:t>
      </w:r>
    </w:p>
    <w:p w:rsidR="00E51835" w:rsidRPr="00A57DEA" w:rsidRDefault="00E51835" w:rsidP="00E51835">
      <w:pPr>
        <w:widowControl w:val="0"/>
        <w:jc w:val="both"/>
        <w:rPr>
          <w:color w:val="000000"/>
        </w:rPr>
      </w:pPr>
    </w:p>
    <w:p w:rsidR="00E51835" w:rsidRPr="00A57DEA" w:rsidRDefault="00E51835" w:rsidP="00E51835">
      <w:pPr>
        <w:widowControl w:val="0"/>
        <w:ind w:firstLine="709"/>
        <w:jc w:val="both"/>
        <w:rPr>
          <w:color w:val="000000"/>
        </w:rPr>
      </w:pPr>
      <w:r w:rsidRPr="00A57DEA">
        <w:rPr>
          <w:color w:val="000000"/>
        </w:rPr>
        <w:t xml:space="preserve">Сообщаю о возникновении у меня личной заинтересованности при исполнении </w:t>
      </w:r>
      <w:proofErr w:type="gramStart"/>
      <w:r w:rsidRPr="00A57DEA">
        <w:rPr>
          <w:color w:val="000000"/>
        </w:rPr>
        <w:t>должностных  обязанностей</w:t>
      </w:r>
      <w:proofErr w:type="gramEnd"/>
      <w:r w:rsidRPr="00A57DEA">
        <w:rPr>
          <w:color w:val="000000"/>
        </w:rPr>
        <w:t>,  которая приводит или может привести к конфликту интересов (нужное подчеркнуть).</w:t>
      </w:r>
    </w:p>
    <w:p w:rsidR="00E51835" w:rsidRPr="00A57DEA" w:rsidRDefault="00E51835" w:rsidP="00E51835">
      <w:pPr>
        <w:widowControl w:val="0"/>
        <w:ind w:firstLine="709"/>
        <w:jc w:val="both"/>
        <w:rPr>
          <w:color w:val="000000"/>
        </w:rPr>
      </w:pPr>
      <w:proofErr w:type="gramStart"/>
      <w:r w:rsidRPr="00A57DEA">
        <w:rPr>
          <w:color w:val="000000"/>
        </w:rPr>
        <w:t xml:space="preserve">Обстоятельства,   </w:t>
      </w:r>
      <w:proofErr w:type="gramEnd"/>
      <w:r w:rsidRPr="00A57DEA">
        <w:rPr>
          <w:color w:val="000000"/>
        </w:rPr>
        <w:t xml:space="preserve">  являющиеся    основанием    возникновения    личной заинтересованности:</w:t>
      </w:r>
    </w:p>
    <w:p w:rsidR="00E51835" w:rsidRPr="00A57DEA" w:rsidRDefault="00E51835" w:rsidP="00E51835">
      <w:pPr>
        <w:widowControl w:val="0"/>
        <w:jc w:val="both"/>
        <w:rPr>
          <w:color w:val="000000"/>
        </w:rPr>
      </w:pPr>
      <w:r w:rsidRPr="00A57DEA">
        <w:rPr>
          <w:color w:val="000000"/>
        </w:rPr>
        <w:t>__________________________________________________________________</w:t>
      </w:r>
    </w:p>
    <w:p w:rsidR="00E51835" w:rsidRPr="00A57DEA" w:rsidRDefault="00E51835" w:rsidP="00E51835">
      <w:pPr>
        <w:widowControl w:val="0"/>
        <w:ind w:firstLine="709"/>
        <w:jc w:val="both"/>
        <w:rPr>
          <w:color w:val="000000"/>
        </w:rPr>
      </w:pPr>
      <w:r w:rsidRPr="00A57DEA">
        <w:rPr>
          <w:color w:val="000000"/>
        </w:rPr>
        <w:t xml:space="preserve">Должностные   </w:t>
      </w:r>
      <w:proofErr w:type="gramStart"/>
      <w:r w:rsidRPr="00A57DEA">
        <w:rPr>
          <w:color w:val="000000"/>
        </w:rPr>
        <w:t>обязанности,  на</w:t>
      </w:r>
      <w:proofErr w:type="gramEnd"/>
      <w:r w:rsidRPr="00A57DEA">
        <w:rPr>
          <w:color w:val="000000"/>
        </w:rPr>
        <w:t xml:space="preserve">  исполнение  которых  влияет  или  может повлиять личная заинтересованность:</w:t>
      </w:r>
    </w:p>
    <w:p w:rsidR="00E51835" w:rsidRPr="00A57DEA" w:rsidRDefault="00E51835" w:rsidP="00E51835">
      <w:pPr>
        <w:widowControl w:val="0"/>
        <w:jc w:val="both"/>
        <w:rPr>
          <w:color w:val="000000"/>
        </w:rPr>
      </w:pPr>
      <w:r w:rsidRPr="00A57DEA">
        <w:rPr>
          <w:color w:val="000000"/>
        </w:rPr>
        <w:t>__________________________________________________________________</w:t>
      </w:r>
    </w:p>
    <w:p w:rsidR="00E51835" w:rsidRPr="00A57DEA" w:rsidRDefault="00E51835" w:rsidP="00E51835">
      <w:pPr>
        <w:widowControl w:val="0"/>
        <w:ind w:firstLine="709"/>
        <w:jc w:val="both"/>
        <w:rPr>
          <w:color w:val="000000"/>
        </w:rPr>
      </w:pPr>
      <w:r w:rsidRPr="00A57DEA">
        <w:rPr>
          <w:color w:val="000000"/>
        </w:rPr>
        <w:t xml:space="preserve">Предлагаемые   </w:t>
      </w:r>
      <w:proofErr w:type="gramStart"/>
      <w:r w:rsidRPr="00A57DEA">
        <w:rPr>
          <w:color w:val="000000"/>
        </w:rPr>
        <w:t>меры  по</w:t>
      </w:r>
      <w:proofErr w:type="gramEnd"/>
      <w:r w:rsidRPr="00A57DEA">
        <w:rPr>
          <w:color w:val="000000"/>
        </w:rPr>
        <w:t xml:space="preserve">  предотвращению  или  урегулированию  конфликта интересов:</w:t>
      </w:r>
    </w:p>
    <w:p w:rsidR="00E51835" w:rsidRPr="00A57DEA" w:rsidRDefault="00E51835" w:rsidP="00E51835">
      <w:pPr>
        <w:widowControl w:val="0"/>
        <w:jc w:val="both"/>
        <w:rPr>
          <w:color w:val="000000"/>
        </w:rPr>
      </w:pPr>
      <w:r w:rsidRPr="00A57DEA">
        <w:rPr>
          <w:color w:val="000000"/>
        </w:rPr>
        <w:t>__________________________________________________________________</w:t>
      </w:r>
    </w:p>
    <w:p w:rsidR="00E51835" w:rsidRPr="00A57DEA" w:rsidRDefault="00E51835" w:rsidP="00E51835">
      <w:pPr>
        <w:widowControl w:val="0"/>
        <w:jc w:val="both"/>
        <w:rPr>
          <w:color w:val="000000"/>
        </w:rPr>
      </w:pPr>
      <w:r w:rsidRPr="00A57DEA">
        <w:rPr>
          <w:color w:val="000000"/>
        </w:rPr>
        <w:t xml:space="preserve">    </w:t>
      </w:r>
      <w:proofErr w:type="gramStart"/>
      <w:r w:rsidRPr="00A57DEA">
        <w:rPr>
          <w:color w:val="000000"/>
        </w:rPr>
        <w:t>Намереваюсь  (</w:t>
      </w:r>
      <w:proofErr w:type="gramEnd"/>
      <w:r w:rsidRPr="00A57DEA">
        <w:rPr>
          <w:color w:val="000000"/>
        </w:rPr>
        <w:t>не  намереваюсь)  лично  присутствовать  при рассмотрении настоящего уведомления (нужное подчеркнуть).</w:t>
      </w:r>
    </w:p>
    <w:p w:rsidR="00E51835" w:rsidRPr="00A57DEA" w:rsidRDefault="00E51835" w:rsidP="00E51835">
      <w:pPr>
        <w:widowControl w:val="0"/>
        <w:jc w:val="both"/>
        <w:rPr>
          <w:color w:val="000000"/>
        </w:rPr>
      </w:pPr>
    </w:p>
    <w:p w:rsidR="00E51835" w:rsidRPr="00A57DEA" w:rsidRDefault="00E51835" w:rsidP="00E51835">
      <w:pPr>
        <w:widowControl w:val="0"/>
        <w:jc w:val="both"/>
        <w:rPr>
          <w:color w:val="000000"/>
        </w:rPr>
      </w:pPr>
      <w:r w:rsidRPr="00A57DEA">
        <w:rPr>
          <w:color w:val="000000"/>
        </w:rPr>
        <w:t>«____» _____________ 20___ г.</w:t>
      </w:r>
    </w:p>
    <w:p w:rsidR="00E51835" w:rsidRPr="00A57DEA" w:rsidRDefault="00E51835" w:rsidP="00E51835">
      <w:pPr>
        <w:widowControl w:val="0"/>
        <w:jc w:val="both"/>
        <w:rPr>
          <w:color w:val="000000"/>
        </w:rPr>
      </w:pPr>
      <w:r w:rsidRPr="00A57DEA">
        <w:rPr>
          <w:color w:val="000000"/>
        </w:rPr>
        <w:t>________________/___________________________________________</w:t>
      </w:r>
    </w:p>
    <w:p w:rsidR="00E51835" w:rsidRPr="00A57DEA" w:rsidRDefault="00E51835" w:rsidP="00E51835">
      <w:pPr>
        <w:widowControl w:val="0"/>
        <w:jc w:val="both"/>
        <w:rPr>
          <w:color w:val="000000"/>
        </w:rPr>
      </w:pPr>
      <w:r w:rsidRPr="00A57DEA">
        <w:rPr>
          <w:color w:val="000000"/>
        </w:rPr>
        <w:t xml:space="preserve">             (</w:t>
      </w:r>
      <w:proofErr w:type="gramStart"/>
      <w:r w:rsidRPr="00A57DEA">
        <w:rPr>
          <w:color w:val="000000"/>
        </w:rPr>
        <w:t xml:space="preserve">подпись)   </w:t>
      </w:r>
      <w:proofErr w:type="gramEnd"/>
      <w:r w:rsidRPr="00A57DEA">
        <w:rPr>
          <w:color w:val="000000"/>
        </w:rPr>
        <w:t xml:space="preserve">               (Ф.И.О. лица, направившего уведомление)</w:t>
      </w:r>
    </w:p>
    <w:p w:rsidR="00E51835" w:rsidRPr="00A57DEA" w:rsidRDefault="00E51835" w:rsidP="00E51835">
      <w:pPr>
        <w:widowControl w:val="0"/>
        <w:jc w:val="both"/>
        <w:rPr>
          <w:color w:val="000000"/>
        </w:rPr>
      </w:pPr>
    </w:p>
    <w:p w:rsidR="00E51835" w:rsidRPr="00A57DEA" w:rsidRDefault="00E51835" w:rsidP="00E51835">
      <w:pPr>
        <w:widowControl w:val="0"/>
        <w:jc w:val="both"/>
        <w:rPr>
          <w:color w:val="000000"/>
        </w:rPr>
      </w:pPr>
      <w:r w:rsidRPr="00A57DEA">
        <w:rPr>
          <w:color w:val="000000"/>
        </w:rPr>
        <w:t>Регистрационный номер в журнале регистрации ____________________</w:t>
      </w:r>
    </w:p>
    <w:p w:rsidR="00E51835" w:rsidRPr="00A57DEA" w:rsidRDefault="00E51835" w:rsidP="00E51835">
      <w:pPr>
        <w:widowControl w:val="0"/>
        <w:jc w:val="both"/>
        <w:rPr>
          <w:color w:val="000000"/>
        </w:rPr>
      </w:pPr>
    </w:p>
    <w:p w:rsidR="00E51835" w:rsidRPr="00A57DEA" w:rsidRDefault="00E51835" w:rsidP="00E51835">
      <w:pPr>
        <w:widowControl w:val="0"/>
        <w:jc w:val="both"/>
        <w:rPr>
          <w:color w:val="000000"/>
        </w:rPr>
      </w:pPr>
      <w:r w:rsidRPr="00A57DEA">
        <w:rPr>
          <w:color w:val="000000"/>
        </w:rPr>
        <w:t xml:space="preserve">Дата регистрации </w:t>
      </w:r>
      <w:proofErr w:type="gramStart"/>
      <w:r w:rsidRPr="00A57DEA">
        <w:rPr>
          <w:color w:val="000000"/>
        </w:rPr>
        <w:t>уведомления  «</w:t>
      </w:r>
      <w:proofErr w:type="gramEnd"/>
      <w:r w:rsidRPr="00A57DEA">
        <w:rPr>
          <w:color w:val="000000"/>
        </w:rPr>
        <w:t>____» _____________ 20___ г.</w:t>
      </w:r>
    </w:p>
    <w:p w:rsidR="00E51835" w:rsidRPr="00A57DEA" w:rsidRDefault="00E51835" w:rsidP="00E51835">
      <w:pPr>
        <w:widowControl w:val="0"/>
        <w:jc w:val="both"/>
        <w:rPr>
          <w:color w:val="000000"/>
        </w:rPr>
      </w:pPr>
    </w:p>
    <w:p w:rsidR="00E51835" w:rsidRPr="00A57DEA" w:rsidRDefault="00E51835" w:rsidP="00E51835">
      <w:pPr>
        <w:widowControl w:val="0"/>
        <w:jc w:val="both"/>
        <w:rPr>
          <w:color w:val="000000"/>
        </w:rPr>
      </w:pPr>
      <w:r w:rsidRPr="00A57DEA">
        <w:rPr>
          <w:color w:val="000000"/>
        </w:rPr>
        <w:t>Уполномоченное лицо,</w:t>
      </w:r>
    </w:p>
    <w:p w:rsidR="00E51835" w:rsidRPr="00A57DEA" w:rsidRDefault="00E51835" w:rsidP="00E51835">
      <w:pPr>
        <w:widowControl w:val="0"/>
        <w:jc w:val="both"/>
        <w:rPr>
          <w:color w:val="000000"/>
        </w:rPr>
      </w:pPr>
      <w:r w:rsidRPr="00A57DEA">
        <w:rPr>
          <w:color w:val="000000"/>
        </w:rPr>
        <w:t xml:space="preserve">зарегистрировавшее уведомление ________________/___________________                                                                                                  </w:t>
      </w:r>
    </w:p>
    <w:p w:rsidR="00E51835" w:rsidRPr="00E51835" w:rsidRDefault="00E51835" w:rsidP="00E51835">
      <w:pPr>
        <w:widowControl w:val="0"/>
        <w:jc w:val="both"/>
        <w:rPr>
          <w:color w:val="000000"/>
        </w:rPr>
      </w:pPr>
      <w:r w:rsidRPr="00E51835">
        <w:rPr>
          <w:color w:val="000000"/>
        </w:rPr>
        <w:t xml:space="preserve">                                                                        (</w:t>
      </w:r>
      <w:proofErr w:type="gramStart"/>
      <w:r w:rsidRPr="00E51835">
        <w:rPr>
          <w:color w:val="000000"/>
        </w:rPr>
        <w:t xml:space="preserve">подпись)   </w:t>
      </w:r>
      <w:proofErr w:type="gramEnd"/>
      <w:r w:rsidRPr="00E51835">
        <w:rPr>
          <w:color w:val="000000"/>
        </w:rPr>
        <w:t xml:space="preserve">       (Ф.И.О.)                                 </w:t>
      </w:r>
    </w:p>
    <w:p w:rsidR="00A57DEA" w:rsidRDefault="00E51835" w:rsidP="00E51835">
      <w:pPr>
        <w:spacing w:line="240" w:lineRule="exact"/>
        <w:jc w:val="both"/>
        <w:rPr>
          <w:color w:val="000000"/>
          <w:sz w:val="28"/>
          <w:szCs w:val="28"/>
        </w:rPr>
      </w:pPr>
      <w:r w:rsidRPr="00E51835">
        <w:rPr>
          <w:color w:val="000000"/>
          <w:sz w:val="28"/>
          <w:szCs w:val="28"/>
        </w:rPr>
        <w:t xml:space="preserve">                                                                                     </w:t>
      </w:r>
    </w:p>
    <w:p w:rsidR="00A57DEA" w:rsidRDefault="00A57DEA" w:rsidP="00E51835">
      <w:pPr>
        <w:spacing w:line="240" w:lineRule="exact"/>
        <w:jc w:val="both"/>
        <w:rPr>
          <w:color w:val="000000"/>
          <w:sz w:val="28"/>
          <w:szCs w:val="28"/>
        </w:rPr>
      </w:pPr>
    </w:p>
    <w:p w:rsidR="00A57DEA" w:rsidRDefault="00A57DEA" w:rsidP="00E51835">
      <w:pPr>
        <w:spacing w:line="240" w:lineRule="exact"/>
        <w:jc w:val="both"/>
        <w:rPr>
          <w:color w:val="000000"/>
          <w:sz w:val="28"/>
          <w:szCs w:val="28"/>
        </w:rPr>
      </w:pPr>
    </w:p>
    <w:p w:rsidR="00A57DEA" w:rsidRDefault="00A57DEA" w:rsidP="00E51835">
      <w:pPr>
        <w:spacing w:line="240" w:lineRule="exact"/>
        <w:jc w:val="both"/>
        <w:rPr>
          <w:color w:val="000000"/>
          <w:sz w:val="28"/>
          <w:szCs w:val="28"/>
        </w:rPr>
      </w:pPr>
    </w:p>
    <w:p w:rsidR="00A57DEA" w:rsidRDefault="00A57DEA" w:rsidP="00E51835">
      <w:pPr>
        <w:spacing w:line="240" w:lineRule="exact"/>
        <w:jc w:val="both"/>
        <w:rPr>
          <w:color w:val="000000"/>
          <w:sz w:val="28"/>
          <w:szCs w:val="28"/>
        </w:rPr>
      </w:pPr>
    </w:p>
    <w:p w:rsidR="00E51835" w:rsidRPr="00E51835" w:rsidRDefault="00E51835" w:rsidP="00E51835">
      <w:pPr>
        <w:spacing w:line="240" w:lineRule="exact"/>
        <w:jc w:val="both"/>
        <w:rPr>
          <w:color w:val="000000"/>
          <w:sz w:val="28"/>
          <w:szCs w:val="20"/>
        </w:rPr>
      </w:pPr>
      <w:r w:rsidRPr="00E51835">
        <w:rPr>
          <w:color w:val="000000"/>
          <w:sz w:val="28"/>
          <w:szCs w:val="28"/>
        </w:rPr>
        <w:lastRenderedPageBreak/>
        <w:t xml:space="preserve"> </w:t>
      </w:r>
      <w:r w:rsidR="00A57DEA" w:rsidRPr="00D608D1">
        <w:rPr>
          <w:color w:val="000000"/>
          <w:sz w:val="28"/>
          <w:szCs w:val="28"/>
        </w:rPr>
        <w:t xml:space="preserve">                                                                                        </w:t>
      </w:r>
      <w:r w:rsidRPr="00E51835">
        <w:rPr>
          <w:color w:val="000000"/>
          <w:sz w:val="28"/>
          <w:szCs w:val="28"/>
        </w:rPr>
        <w:t xml:space="preserve"> </w:t>
      </w:r>
      <w:r w:rsidRPr="00E51835">
        <w:rPr>
          <w:color w:val="000000"/>
          <w:sz w:val="28"/>
          <w:szCs w:val="20"/>
        </w:rPr>
        <w:t>Приложение 2</w:t>
      </w:r>
    </w:p>
    <w:p w:rsidR="00E51835" w:rsidRPr="00E51835" w:rsidRDefault="00E51835" w:rsidP="00E51835">
      <w:pPr>
        <w:spacing w:line="240" w:lineRule="exact"/>
        <w:jc w:val="both"/>
        <w:rPr>
          <w:color w:val="000000"/>
          <w:sz w:val="28"/>
          <w:szCs w:val="20"/>
        </w:rPr>
      </w:pPr>
    </w:p>
    <w:p w:rsidR="00E51835" w:rsidRPr="00E51835" w:rsidRDefault="00E51835" w:rsidP="00E51835">
      <w:pPr>
        <w:rPr>
          <w:color w:val="000000"/>
          <w:szCs w:val="20"/>
        </w:rPr>
      </w:pPr>
      <w:r w:rsidRPr="00E51835">
        <w:rPr>
          <w:color w:val="000000"/>
          <w:sz w:val="28"/>
          <w:szCs w:val="20"/>
        </w:rPr>
        <w:t xml:space="preserve">                                                                                        </w:t>
      </w:r>
      <w:r w:rsidRPr="00E51835">
        <w:rPr>
          <w:color w:val="000000"/>
          <w:szCs w:val="20"/>
        </w:rPr>
        <w:t xml:space="preserve">к Порядку сообщения лицами, </w:t>
      </w:r>
    </w:p>
    <w:p w:rsidR="00E51835" w:rsidRPr="00E51835" w:rsidRDefault="00E51835" w:rsidP="00E51835">
      <w:pPr>
        <w:jc w:val="right"/>
        <w:rPr>
          <w:color w:val="000000"/>
          <w:szCs w:val="20"/>
        </w:rPr>
      </w:pPr>
      <w:r w:rsidRPr="00E51835">
        <w:rPr>
          <w:color w:val="000000"/>
          <w:szCs w:val="20"/>
        </w:rPr>
        <w:t>замещающими муниципальные</w:t>
      </w:r>
    </w:p>
    <w:p w:rsidR="00E51835" w:rsidRPr="00E51835" w:rsidRDefault="00E51835" w:rsidP="00E51835">
      <w:pPr>
        <w:jc w:val="right"/>
        <w:rPr>
          <w:color w:val="000000"/>
          <w:szCs w:val="20"/>
        </w:rPr>
      </w:pPr>
      <w:r w:rsidRPr="00E51835">
        <w:rPr>
          <w:color w:val="000000"/>
          <w:szCs w:val="20"/>
        </w:rPr>
        <w:t xml:space="preserve"> должности в муниципальном </w:t>
      </w:r>
    </w:p>
    <w:p w:rsidR="00E51835" w:rsidRPr="00E51835" w:rsidRDefault="00E51835" w:rsidP="00E51835">
      <w:pPr>
        <w:jc w:val="right"/>
        <w:rPr>
          <w:color w:val="000000"/>
          <w:szCs w:val="20"/>
        </w:rPr>
      </w:pPr>
      <w:r w:rsidRPr="00E51835">
        <w:rPr>
          <w:color w:val="000000"/>
          <w:szCs w:val="20"/>
        </w:rPr>
        <w:t xml:space="preserve">образовании </w:t>
      </w:r>
      <w:proofErr w:type="spellStart"/>
      <w:r w:rsidRPr="00E51835">
        <w:rPr>
          <w:color w:val="000000"/>
          <w:szCs w:val="20"/>
        </w:rPr>
        <w:t>Новофирсовский</w:t>
      </w:r>
      <w:proofErr w:type="spellEnd"/>
      <w:r w:rsidRPr="00E51835">
        <w:rPr>
          <w:color w:val="000000"/>
          <w:szCs w:val="20"/>
        </w:rPr>
        <w:t xml:space="preserve"> сельсовет </w:t>
      </w:r>
    </w:p>
    <w:p w:rsidR="00E51835" w:rsidRPr="00E51835" w:rsidRDefault="00E51835" w:rsidP="00E51835">
      <w:pPr>
        <w:jc w:val="right"/>
        <w:rPr>
          <w:color w:val="000000"/>
          <w:szCs w:val="20"/>
        </w:rPr>
      </w:pPr>
      <w:proofErr w:type="spellStart"/>
      <w:r w:rsidRPr="00E51835">
        <w:rPr>
          <w:color w:val="000000"/>
          <w:szCs w:val="20"/>
        </w:rPr>
        <w:t>Курьинского</w:t>
      </w:r>
      <w:proofErr w:type="spellEnd"/>
      <w:r w:rsidRPr="00E51835">
        <w:rPr>
          <w:color w:val="000000"/>
          <w:szCs w:val="20"/>
        </w:rPr>
        <w:t xml:space="preserve"> района Алтайского края, </w:t>
      </w:r>
    </w:p>
    <w:p w:rsidR="00E51835" w:rsidRPr="00E51835" w:rsidRDefault="00E51835" w:rsidP="00E51835">
      <w:pPr>
        <w:jc w:val="right"/>
        <w:rPr>
          <w:color w:val="000000"/>
          <w:szCs w:val="20"/>
        </w:rPr>
      </w:pPr>
      <w:r w:rsidRPr="00E51835">
        <w:rPr>
          <w:color w:val="000000"/>
          <w:szCs w:val="20"/>
        </w:rPr>
        <w:t>о возникновении личной заинтересованности</w:t>
      </w:r>
    </w:p>
    <w:p w:rsidR="00E51835" w:rsidRPr="00E51835" w:rsidRDefault="00E51835" w:rsidP="00E51835">
      <w:pPr>
        <w:jc w:val="right"/>
        <w:rPr>
          <w:color w:val="000000"/>
          <w:szCs w:val="20"/>
        </w:rPr>
      </w:pPr>
      <w:r w:rsidRPr="00E51835">
        <w:rPr>
          <w:color w:val="000000"/>
          <w:szCs w:val="20"/>
        </w:rPr>
        <w:t xml:space="preserve"> при исполнении должностных обязанностей,</w:t>
      </w:r>
    </w:p>
    <w:p w:rsidR="00E51835" w:rsidRPr="00E51835" w:rsidRDefault="00E51835" w:rsidP="00E51835">
      <w:pPr>
        <w:jc w:val="right"/>
        <w:rPr>
          <w:color w:val="000000"/>
          <w:szCs w:val="20"/>
        </w:rPr>
      </w:pPr>
      <w:r w:rsidRPr="00E51835">
        <w:rPr>
          <w:color w:val="000000"/>
          <w:szCs w:val="20"/>
        </w:rPr>
        <w:t xml:space="preserve"> которая приводит или может прив</w:t>
      </w:r>
      <w:r>
        <w:rPr>
          <w:color w:val="000000"/>
          <w:szCs w:val="20"/>
        </w:rPr>
        <w:t xml:space="preserve">ести к конфликту интересов     </w:t>
      </w:r>
    </w:p>
    <w:p w:rsidR="00E51835" w:rsidRPr="00E51835" w:rsidRDefault="00E51835" w:rsidP="00E51835">
      <w:pPr>
        <w:widowControl w:val="0"/>
        <w:jc w:val="center"/>
        <w:outlineLvl w:val="1"/>
        <w:rPr>
          <w:color w:val="000000"/>
          <w:sz w:val="28"/>
          <w:szCs w:val="28"/>
        </w:rPr>
      </w:pPr>
    </w:p>
    <w:p w:rsidR="00E51835" w:rsidRPr="00E51835" w:rsidRDefault="00E51835" w:rsidP="00E51835">
      <w:pPr>
        <w:widowControl w:val="0"/>
        <w:jc w:val="center"/>
        <w:outlineLvl w:val="1"/>
        <w:rPr>
          <w:color w:val="000000"/>
          <w:sz w:val="28"/>
          <w:szCs w:val="28"/>
        </w:rPr>
      </w:pPr>
    </w:p>
    <w:p w:rsidR="00E51835" w:rsidRPr="00E51835" w:rsidRDefault="00E51835" w:rsidP="00E51835">
      <w:pPr>
        <w:widowControl w:val="0"/>
        <w:spacing w:line="240" w:lineRule="exact"/>
        <w:rPr>
          <w:color w:val="000000"/>
          <w:sz w:val="28"/>
          <w:szCs w:val="28"/>
        </w:rPr>
      </w:pPr>
    </w:p>
    <w:p w:rsidR="00E51835" w:rsidRPr="00E51835" w:rsidRDefault="00E51835" w:rsidP="00E51835">
      <w:pPr>
        <w:widowControl w:val="0"/>
        <w:spacing w:line="240" w:lineRule="exact"/>
        <w:rPr>
          <w:color w:val="000000"/>
          <w:sz w:val="28"/>
          <w:szCs w:val="28"/>
        </w:rPr>
      </w:pPr>
    </w:p>
    <w:p w:rsidR="00E51835" w:rsidRPr="00E51835" w:rsidRDefault="00E51835" w:rsidP="00E51835">
      <w:pPr>
        <w:widowControl w:val="0"/>
        <w:spacing w:line="240" w:lineRule="exact"/>
        <w:jc w:val="center"/>
        <w:rPr>
          <w:color w:val="000000"/>
          <w:sz w:val="28"/>
          <w:szCs w:val="28"/>
        </w:rPr>
      </w:pPr>
    </w:p>
    <w:p w:rsidR="00E51835" w:rsidRPr="00E51835" w:rsidRDefault="00E51835" w:rsidP="00E51835">
      <w:pPr>
        <w:widowControl w:val="0"/>
        <w:spacing w:line="240" w:lineRule="exact"/>
        <w:jc w:val="center"/>
        <w:rPr>
          <w:color w:val="000000"/>
          <w:sz w:val="28"/>
          <w:szCs w:val="28"/>
        </w:rPr>
      </w:pPr>
      <w:r w:rsidRPr="00E51835">
        <w:rPr>
          <w:color w:val="000000"/>
          <w:sz w:val="28"/>
          <w:szCs w:val="28"/>
        </w:rPr>
        <w:t>ЖУРНАЛ</w:t>
      </w:r>
    </w:p>
    <w:p w:rsidR="00E51835" w:rsidRPr="00E51835" w:rsidRDefault="00E51835" w:rsidP="00E51835">
      <w:pPr>
        <w:widowControl w:val="0"/>
        <w:spacing w:line="240" w:lineRule="exact"/>
        <w:jc w:val="center"/>
        <w:rPr>
          <w:color w:val="000000"/>
          <w:sz w:val="28"/>
          <w:szCs w:val="28"/>
        </w:rPr>
      </w:pPr>
      <w:r w:rsidRPr="00E51835">
        <w:rPr>
          <w:color w:val="000000"/>
          <w:sz w:val="28"/>
          <w:szCs w:val="28"/>
        </w:rPr>
        <w:t>регистрации уведомлений о возникновении личной</w:t>
      </w:r>
    </w:p>
    <w:p w:rsidR="00E51835" w:rsidRPr="00E51835" w:rsidRDefault="00E51835" w:rsidP="00E51835">
      <w:pPr>
        <w:widowControl w:val="0"/>
        <w:spacing w:line="240" w:lineRule="exact"/>
        <w:jc w:val="center"/>
        <w:rPr>
          <w:color w:val="000000"/>
          <w:sz w:val="28"/>
          <w:szCs w:val="28"/>
        </w:rPr>
      </w:pPr>
      <w:r w:rsidRPr="00E51835">
        <w:rPr>
          <w:color w:val="000000"/>
          <w:sz w:val="28"/>
          <w:szCs w:val="28"/>
        </w:rPr>
        <w:t>заинтересованности при исполнении должностных обязанностей,</w:t>
      </w:r>
    </w:p>
    <w:p w:rsidR="00E51835" w:rsidRPr="00E51835" w:rsidRDefault="00E51835" w:rsidP="00E51835">
      <w:pPr>
        <w:widowControl w:val="0"/>
        <w:spacing w:line="240" w:lineRule="exact"/>
        <w:jc w:val="center"/>
        <w:rPr>
          <w:color w:val="000000"/>
          <w:sz w:val="28"/>
          <w:szCs w:val="28"/>
        </w:rPr>
      </w:pPr>
      <w:r w:rsidRPr="00E51835">
        <w:rPr>
          <w:color w:val="000000"/>
          <w:sz w:val="28"/>
          <w:szCs w:val="28"/>
        </w:rPr>
        <w:t>которая приводит или может привести к конфликту интересов</w:t>
      </w:r>
    </w:p>
    <w:p w:rsidR="00E51835" w:rsidRPr="00E51835" w:rsidRDefault="00E51835" w:rsidP="00E51835">
      <w:pPr>
        <w:widowControl w:val="0"/>
        <w:jc w:val="both"/>
        <w:rPr>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34"/>
        <w:gridCol w:w="1338"/>
        <w:gridCol w:w="1418"/>
        <w:gridCol w:w="1701"/>
        <w:gridCol w:w="1984"/>
        <w:gridCol w:w="1843"/>
      </w:tblGrid>
      <w:tr w:rsidR="00E51835" w:rsidRPr="00E51835" w:rsidTr="00E51835">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jc w:val="center"/>
              <w:rPr>
                <w:color w:val="000000"/>
                <w:sz w:val="28"/>
                <w:szCs w:val="28"/>
              </w:rPr>
            </w:pPr>
            <w:r w:rsidRPr="00E51835">
              <w:rPr>
                <w:color w:val="000000"/>
                <w:sz w:val="28"/>
                <w:szCs w:val="28"/>
              </w:rPr>
              <w:t>Регистрационный номер уведомления</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jc w:val="center"/>
              <w:rPr>
                <w:color w:val="000000"/>
                <w:sz w:val="28"/>
                <w:szCs w:val="28"/>
              </w:rPr>
            </w:pPr>
            <w:r w:rsidRPr="00E51835">
              <w:rPr>
                <w:color w:val="000000"/>
                <w:sz w:val="28"/>
                <w:szCs w:val="28"/>
              </w:rPr>
              <w:t>Дата регистрации уведомления</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jc w:val="center"/>
              <w:rPr>
                <w:color w:val="000000"/>
                <w:sz w:val="28"/>
                <w:szCs w:val="28"/>
              </w:rPr>
            </w:pPr>
            <w:r w:rsidRPr="00E51835">
              <w:rPr>
                <w:color w:val="000000"/>
                <w:sz w:val="28"/>
                <w:szCs w:val="28"/>
              </w:rPr>
              <w:t>Фамилия, имя, отчество, наименование должности лица, представившего уведомление</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jc w:val="center"/>
              <w:rPr>
                <w:color w:val="000000"/>
                <w:sz w:val="28"/>
                <w:szCs w:val="28"/>
              </w:rPr>
            </w:pPr>
            <w:r w:rsidRPr="00E51835">
              <w:rPr>
                <w:color w:val="000000"/>
                <w:sz w:val="28"/>
                <w:szCs w:val="28"/>
              </w:rPr>
              <w:t>Фамилия, имя, отчество, наименование должности, подпись лица, принявшего уведомление</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jc w:val="center"/>
              <w:rPr>
                <w:color w:val="000000"/>
                <w:sz w:val="28"/>
                <w:szCs w:val="28"/>
              </w:rPr>
            </w:pPr>
            <w:r w:rsidRPr="00E51835">
              <w:rPr>
                <w:color w:val="000000"/>
                <w:sz w:val="28"/>
                <w:szCs w:val="28"/>
              </w:rPr>
              <w:t xml:space="preserve">Сведения о принятом решении </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jc w:val="center"/>
              <w:rPr>
                <w:color w:val="000000"/>
                <w:sz w:val="28"/>
                <w:szCs w:val="28"/>
              </w:rPr>
            </w:pPr>
            <w:r w:rsidRPr="00E51835">
              <w:rPr>
                <w:color w:val="000000"/>
                <w:sz w:val="28"/>
                <w:szCs w:val="28"/>
              </w:rPr>
              <w:t>Отметка о получении копии уведомления либо о направлении копии уведомления по почте</w:t>
            </w:r>
          </w:p>
        </w:tc>
      </w:tr>
      <w:tr w:rsidR="00E51835" w:rsidRPr="00E51835" w:rsidTr="00E51835">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jc w:val="center"/>
              <w:rPr>
                <w:color w:val="000000"/>
                <w:sz w:val="28"/>
                <w:szCs w:val="28"/>
              </w:rPr>
            </w:pPr>
            <w:r w:rsidRPr="00E51835">
              <w:rPr>
                <w:color w:val="000000"/>
                <w:sz w:val="28"/>
                <w:szCs w:val="28"/>
              </w:rPr>
              <w:t>1</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jc w:val="center"/>
              <w:rPr>
                <w:color w:val="000000"/>
                <w:sz w:val="28"/>
                <w:szCs w:val="28"/>
              </w:rPr>
            </w:pPr>
            <w:r w:rsidRPr="00E51835">
              <w:rPr>
                <w:color w:val="000000"/>
                <w:sz w:val="28"/>
                <w:szCs w:val="28"/>
              </w:rPr>
              <w:t>2</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jc w:val="center"/>
              <w:rPr>
                <w:color w:val="000000"/>
                <w:sz w:val="28"/>
                <w:szCs w:val="28"/>
              </w:rPr>
            </w:pPr>
            <w:r w:rsidRPr="00E51835">
              <w:rPr>
                <w:color w:val="000000"/>
                <w:sz w:val="28"/>
                <w:szCs w:val="28"/>
              </w:rPr>
              <w:t>3</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jc w:val="center"/>
              <w:rPr>
                <w:color w:val="000000"/>
                <w:sz w:val="28"/>
                <w:szCs w:val="28"/>
              </w:rPr>
            </w:pPr>
            <w:r w:rsidRPr="00E51835">
              <w:rPr>
                <w:color w:val="000000"/>
                <w:sz w:val="28"/>
                <w:szCs w:val="28"/>
              </w:rPr>
              <w:t>4</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jc w:val="center"/>
              <w:rPr>
                <w:color w:val="000000"/>
                <w:sz w:val="28"/>
                <w:szCs w:val="28"/>
              </w:rPr>
            </w:pPr>
            <w:r w:rsidRPr="00E51835">
              <w:rPr>
                <w:color w:val="000000"/>
                <w:sz w:val="28"/>
                <w:szCs w:val="28"/>
              </w:rPr>
              <w:t>5</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jc w:val="center"/>
              <w:rPr>
                <w:color w:val="000000"/>
                <w:sz w:val="28"/>
                <w:szCs w:val="28"/>
              </w:rPr>
            </w:pPr>
            <w:r w:rsidRPr="00E51835">
              <w:rPr>
                <w:color w:val="000000"/>
                <w:sz w:val="28"/>
                <w:szCs w:val="28"/>
              </w:rPr>
              <w:t>6</w:t>
            </w:r>
          </w:p>
        </w:tc>
      </w:tr>
      <w:tr w:rsidR="00E51835" w:rsidRPr="00E51835" w:rsidTr="00E51835">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rPr>
                <w:color w:val="000000"/>
                <w:sz w:val="28"/>
                <w:szCs w:val="28"/>
              </w:rPr>
            </w:pP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rPr>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rPr>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rPr>
                <w:color w:val="000000"/>
                <w:sz w:val="28"/>
                <w:szCs w:val="28"/>
              </w:rPr>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rPr>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51835" w:rsidRPr="00E51835" w:rsidRDefault="00E51835" w:rsidP="00E51835">
            <w:pPr>
              <w:widowControl w:val="0"/>
              <w:rPr>
                <w:color w:val="000000"/>
                <w:sz w:val="28"/>
                <w:szCs w:val="28"/>
              </w:rPr>
            </w:pPr>
          </w:p>
        </w:tc>
      </w:tr>
    </w:tbl>
    <w:p w:rsidR="00E51835" w:rsidRPr="00E51835" w:rsidRDefault="00E51835" w:rsidP="00E51835">
      <w:pPr>
        <w:widowControl w:val="0"/>
        <w:rPr>
          <w:color w:val="000000"/>
          <w:sz w:val="28"/>
          <w:szCs w:val="28"/>
        </w:rPr>
      </w:pPr>
    </w:p>
    <w:p w:rsidR="00E51835" w:rsidRPr="00E51835" w:rsidRDefault="00E51835" w:rsidP="00E51835">
      <w:pPr>
        <w:widowControl w:val="0"/>
        <w:rPr>
          <w:color w:val="000000"/>
          <w:sz w:val="28"/>
          <w:szCs w:val="28"/>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E51835" w:rsidRPr="00E51835" w:rsidRDefault="00E51835" w:rsidP="00E51835">
      <w:pPr>
        <w:widowControl w:val="0"/>
        <w:suppressAutoHyphens/>
        <w:jc w:val="center"/>
        <w:rPr>
          <w:b/>
          <w:sz w:val="28"/>
          <w:szCs w:val="28"/>
        </w:rPr>
      </w:pPr>
      <w:r w:rsidRPr="00E51835">
        <w:rPr>
          <w:b/>
          <w:sz w:val="28"/>
          <w:szCs w:val="28"/>
        </w:rPr>
        <w:t xml:space="preserve">НОВОФИРСОВСКИЙ СЕЛЬСКИЙ СОВЕТ ДЕПУТАТОВ </w:t>
      </w:r>
    </w:p>
    <w:p w:rsidR="00E51835" w:rsidRPr="00E51835" w:rsidRDefault="00E51835" w:rsidP="00E51835">
      <w:pPr>
        <w:widowControl w:val="0"/>
        <w:suppressAutoHyphens/>
        <w:jc w:val="center"/>
        <w:rPr>
          <w:b/>
          <w:sz w:val="28"/>
          <w:szCs w:val="28"/>
        </w:rPr>
      </w:pPr>
      <w:r w:rsidRPr="00E51835">
        <w:rPr>
          <w:b/>
          <w:sz w:val="28"/>
          <w:szCs w:val="28"/>
        </w:rPr>
        <w:t>КУРЬИНСКОГО РАЙОНА АЛТАЙСКОГО КРАЯ</w:t>
      </w:r>
    </w:p>
    <w:p w:rsidR="00E51835" w:rsidRPr="00E51835" w:rsidRDefault="00E51835" w:rsidP="00E51835">
      <w:pPr>
        <w:widowControl w:val="0"/>
        <w:suppressAutoHyphens/>
        <w:ind w:firstLine="709"/>
        <w:jc w:val="center"/>
        <w:rPr>
          <w:b/>
          <w:sz w:val="28"/>
          <w:szCs w:val="28"/>
        </w:rPr>
      </w:pPr>
    </w:p>
    <w:p w:rsidR="00E51835" w:rsidRPr="00E51835" w:rsidRDefault="00E51835" w:rsidP="00E51835">
      <w:pPr>
        <w:widowControl w:val="0"/>
        <w:suppressAutoHyphens/>
        <w:jc w:val="center"/>
        <w:outlineLvl w:val="0"/>
        <w:rPr>
          <w:b/>
          <w:sz w:val="28"/>
          <w:szCs w:val="28"/>
        </w:rPr>
      </w:pPr>
      <w:r w:rsidRPr="00E51835">
        <w:rPr>
          <w:b/>
          <w:sz w:val="28"/>
          <w:szCs w:val="28"/>
        </w:rPr>
        <w:t>РЕШЕНИЕ</w:t>
      </w:r>
    </w:p>
    <w:p w:rsidR="00E51835" w:rsidRPr="00E51835" w:rsidRDefault="00E51835" w:rsidP="00E51835">
      <w:pPr>
        <w:widowControl w:val="0"/>
        <w:suppressAutoHyphens/>
        <w:ind w:firstLine="709"/>
        <w:jc w:val="center"/>
        <w:rPr>
          <w:b/>
          <w:sz w:val="28"/>
          <w:szCs w:val="28"/>
        </w:rPr>
      </w:pPr>
    </w:p>
    <w:p w:rsidR="00E51835" w:rsidRPr="00E51835" w:rsidRDefault="00E51835" w:rsidP="00E51835">
      <w:pPr>
        <w:spacing w:line="360" w:lineRule="auto"/>
        <w:jc w:val="both"/>
        <w:rPr>
          <w:rFonts w:eastAsia="Calibri"/>
          <w:color w:val="FF0000"/>
          <w:lang w:eastAsia="en-US"/>
        </w:rPr>
      </w:pPr>
    </w:p>
    <w:p w:rsidR="00E51835" w:rsidRPr="00E51835" w:rsidRDefault="00E51835" w:rsidP="00E51835">
      <w:pPr>
        <w:spacing w:line="360" w:lineRule="auto"/>
        <w:jc w:val="both"/>
        <w:rPr>
          <w:rFonts w:eastAsia="Calibri"/>
          <w:lang w:eastAsia="en-US"/>
        </w:rPr>
      </w:pPr>
      <w:r w:rsidRPr="00E51835">
        <w:rPr>
          <w:rFonts w:eastAsia="Calibri"/>
          <w:lang w:eastAsia="en-US"/>
        </w:rPr>
        <w:t>29.06.2026 г.</w:t>
      </w:r>
      <w:r w:rsidRPr="00E51835">
        <w:rPr>
          <w:rFonts w:eastAsia="Calibri"/>
          <w:lang w:val="x-none" w:eastAsia="en-US"/>
        </w:rPr>
        <w:t xml:space="preserve">                              с.</w:t>
      </w:r>
      <w:r w:rsidRPr="00E51835">
        <w:rPr>
          <w:rFonts w:eastAsia="Calibri"/>
          <w:lang w:eastAsia="en-US"/>
        </w:rPr>
        <w:t xml:space="preserve"> </w:t>
      </w:r>
      <w:proofErr w:type="spellStart"/>
      <w:r w:rsidRPr="00E51835">
        <w:rPr>
          <w:rFonts w:eastAsia="Calibri"/>
          <w:lang w:eastAsia="en-US"/>
        </w:rPr>
        <w:t>Новофирсово</w:t>
      </w:r>
      <w:proofErr w:type="spellEnd"/>
      <w:r w:rsidRPr="00E51835">
        <w:rPr>
          <w:rFonts w:eastAsia="Calibri"/>
          <w:lang w:val="x-none" w:eastAsia="en-US"/>
        </w:rPr>
        <w:t xml:space="preserve">                                                </w:t>
      </w:r>
      <w:r w:rsidRPr="00E51835">
        <w:rPr>
          <w:rFonts w:eastAsia="Calibri"/>
          <w:lang w:eastAsia="en-US"/>
        </w:rPr>
        <w:t xml:space="preserve">                  </w:t>
      </w:r>
      <w:r w:rsidRPr="00E51835">
        <w:rPr>
          <w:rFonts w:eastAsia="Calibri"/>
          <w:lang w:val="x-none" w:eastAsia="en-US"/>
        </w:rPr>
        <w:t xml:space="preserve"> № </w:t>
      </w:r>
      <w:r w:rsidRPr="00E51835">
        <w:rPr>
          <w:rFonts w:eastAsia="Calibri"/>
          <w:lang w:eastAsia="en-US"/>
        </w:rPr>
        <w:t>11</w:t>
      </w:r>
    </w:p>
    <w:p w:rsidR="00E51835" w:rsidRPr="00E51835" w:rsidRDefault="00E51835" w:rsidP="00E51835">
      <w:pPr>
        <w:widowControl w:val="0"/>
        <w:suppressAutoHyphens/>
        <w:spacing w:line="240" w:lineRule="exact"/>
      </w:pPr>
    </w:p>
    <w:p w:rsidR="00E51835" w:rsidRPr="00E51835" w:rsidRDefault="00E51835" w:rsidP="00E51835">
      <w:pPr>
        <w:jc w:val="both"/>
        <w:rPr>
          <w:sz w:val="28"/>
          <w:szCs w:val="28"/>
        </w:rPr>
      </w:pPr>
      <w:r w:rsidRPr="00E51835">
        <w:rPr>
          <w:sz w:val="28"/>
          <w:szCs w:val="28"/>
        </w:rPr>
        <w:t xml:space="preserve">О внесении изменений в решение </w:t>
      </w:r>
      <w:proofErr w:type="spellStart"/>
      <w:r w:rsidRPr="00E51835">
        <w:rPr>
          <w:sz w:val="28"/>
          <w:szCs w:val="28"/>
        </w:rPr>
        <w:t>Новофирсовского</w:t>
      </w:r>
      <w:proofErr w:type="spellEnd"/>
      <w:r w:rsidRPr="00E51835">
        <w:rPr>
          <w:sz w:val="28"/>
          <w:szCs w:val="28"/>
        </w:rPr>
        <w:t xml:space="preserve"> сельского Совета депутатов </w:t>
      </w:r>
      <w:proofErr w:type="spellStart"/>
      <w:r w:rsidRPr="00E51835">
        <w:rPr>
          <w:sz w:val="28"/>
          <w:szCs w:val="28"/>
        </w:rPr>
        <w:t>Курьинского</w:t>
      </w:r>
      <w:proofErr w:type="spellEnd"/>
      <w:r w:rsidRPr="00E51835">
        <w:rPr>
          <w:sz w:val="28"/>
          <w:szCs w:val="28"/>
        </w:rPr>
        <w:t xml:space="preserve"> района Алтайского края от 13.05.2024 № 4 «О дополнительных основаниях признания безнадежной к взысканию задолженности в части сумм местных налогов».</w:t>
      </w:r>
    </w:p>
    <w:p w:rsidR="00E51835" w:rsidRPr="00E51835" w:rsidRDefault="00E51835" w:rsidP="00E51835">
      <w:pPr>
        <w:jc w:val="both"/>
        <w:rPr>
          <w:sz w:val="28"/>
          <w:szCs w:val="28"/>
        </w:rPr>
      </w:pPr>
    </w:p>
    <w:p w:rsidR="00E51835" w:rsidRPr="00E51835" w:rsidRDefault="00E51835" w:rsidP="00E51835">
      <w:pPr>
        <w:ind w:firstLine="562"/>
        <w:jc w:val="both"/>
        <w:rPr>
          <w:color w:val="000000"/>
          <w:sz w:val="28"/>
          <w:szCs w:val="28"/>
        </w:rPr>
      </w:pPr>
      <w:r w:rsidRPr="00E51835">
        <w:rPr>
          <w:color w:val="000000"/>
          <w:sz w:val="28"/>
          <w:szCs w:val="28"/>
        </w:rPr>
        <w:t xml:space="preserve">В соответствии с пунктом 3 статьи 59 части </w:t>
      </w:r>
      <w:proofErr w:type="gramStart"/>
      <w:r w:rsidRPr="00E51835">
        <w:rPr>
          <w:color w:val="000000"/>
          <w:sz w:val="28"/>
          <w:szCs w:val="28"/>
        </w:rPr>
        <w:t>первой  Налогового</w:t>
      </w:r>
      <w:proofErr w:type="gramEnd"/>
      <w:r w:rsidRPr="00E51835">
        <w:rPr>
          <w:color w:val="000000"/>
          <w:sz w:val="28"/>
          <w:szCs w:val="28"/>
        </w:rPr>
        <w:t xml:space="preserve"> кодекса Российской Федерации, Указом Президента Российской Федерации от 15.05.2026 № 327, руководствуясь Уставом сельского поселения </w:t>
      </w:r>
      <w:proofErr w:type="spellStart"/>
      <w:r w:rsidRPr="00E51835">
        <w:rPr>
          <w:color w:val="000000"/>
          <w:sz w:val="28"/>
          <w:szCs w:val="28"/>
        </w:rPr>
        <w:t>Новофирсовский</w:t>
      </w:r>
      <w:proofErr w:type="spellEnd"/>
      <w:r w:rsidRPr="00E51835">
        <w:rPr>
          <w:color w:val="000000"/>
          <w:sz w:val="28"/>
          <w:szCs w:val="28"/>
        </w:rPr>
        <w:t xml:space="preserve"> сельсовет </w:t>
      </w:r>
      <w:proofErr w:type="spellStart"/>
      <w:r w:rsidRPr="00E51835">
        <w:rPr>
          <w:color w:val="000000"/>
          <w:sz w:val="28"/>
          <w:szCs w:val="28"/>
        </w:rPr>
        <w:t>Курьинского</w:t>
      </w:r>
      <w:proofErr w:type="spellEnd"/>
      <w:r w:rsidRPr="00E51835">
        <w:rPr>
          <w:color w:val="000000"/>
          <w:sz w:val="28"/>
          <w:szCs w:val="28"/>
        </w:rPr>
        <w:t xml:space="preserve"> района Алтайского края, сельский Совет депутатов  РЕШИЛ:</w:t>
      </w:r>
    </w:p>
    <w:p w:rsidR="00E51835" w:rsidRPr="00E51835" w:rsidRDefault="00E51835" w:rsidP="00E51835">
      <w:pPr>
        <w:jc w:val="both"/>
        <w:rPr>
          <w:sz w:val="28"/>
          <w:szCs w:val="28"/>
        </w:rPr>
      </w:pPr>
      <w:r w:rsidRPr="00E51835">
        <w:rPr>
          <w:color w:val="000000"/>
          <w:sz w:val="28"/>
          <w:szCs w:val="28"/>
        </w:rPr>
        <w:t xml:space="preserve">        1. Внести дополнительные пункты 2 и 3 в решение </w:t>
      </w:r>
      <w:proofErr w:type="spellStart"/>
      <w:r w:rsidRPr="00E51835">
        <w:rPr>
          <w:sz w:val="28"/>
          <w:szCs w:val="28"/>
        </w:rPr>
        <w:t>Новофирсовского</w:t>
      </w:r>
      <w:proofErr w:type="spellEnd"/>
      <w:r w:rsidRPr="00E51835">
        <w:rPr>
          <w:sz w:val="28"/>
          <w:szCs w:val="28"/>
        </w:rPr>
        <w:t xml:space="preserve"> сельского Совета депутатов </w:t>
      </w:r>
      <w:proofErr w:type="spellStart"/>
      <w:r w:rsidRPr="00E51835">
        <w:rPr>
          <w:sz w:val="28"/>
          <w:szCs w:val="28"/>
        </w:rPr>
        <w:t>Курьинского</w:t>
      </w:r>
      <w:proofErr w:type="spellEnd"/>
      <w:r w:rsidRPr="00E51835">
        <w:rPr>
          <w:sz w:val="28"/>
          <w:szCs w:val="28"/>
        </w:rPr>
        <w:t xml:space="preserve"> района Алтайского края от 13.05.2024 № 4 «О дополнительных основаниях признания безнадежной к взысканию задолженности в части сумм местных налогов»</w:t>
      </w:r>
      <w:r w:rsidRPr="00E51835">
        <w:rPr>
          <w:color w:val="000000"/>
          <w:sz w:val="28"/>
          <w:szCs w:val="28"/>
        </w:rPr>
        <w:t xml:space="preserve">: </w:t>
      </w:r>
    </w:p>
    <w:p w:rsidR="00E51835" w:rsidRPr="00E51835" w:rsidRDefault="00E51835" w:rsidP="00E51835">
      <w:pPr>
        <w:shd w:val="clear" w:color="auto" w:fill="FFFFFF"/>
        <w:jc w:val="both"/>
        <w:rPr>
          <w:color w:val="212529"/>
          <w:sz w:val="28"/>
          <w:szCs w:val="28"/>
        </w:rPr>
      </w:pPr>
      <w:r w:rsidRPr="00E51835">
        <w:rPr>
          <w:color w:val="212529"/>
          <w:sz w:val="28"/>
          <w:szCs w:val="28"/>
        </w:rPr>
        <w:t xml:space="preserve">«2. Установить, что единые базовые меры поддержки </w:t>
      </w:r>
      <w:proofErr w:type="gramStart"/>
      <w:r w:rsidRPr="00E51835">
        <w:rPr>
          <w:color w:val="212529"/>
          <w:sz w:val="28"/>
          <w:szCs w:val="28"/>
        </w:rPr>
        <w:t>предоставляются  на</w:t>
      </w:r>
      <w:proofErr w:type="gramEnd"/>
      <w:r w:rsidRPr="00E51835">
        <w:rPr>
          <w:color w:val="212529"/>
          <w:sz w:val="28"/>
          <w:szCs w:val="28"/>
        </w:rPr>
        <w:t xml:space="preserve"> территории муниципального образования </w:t>
      </w:r>
      <w:proofErr w:type="spellStart"/>
      <w:r w:rsidRPr="00E51835">
        <w:rPr>
          <w:color w:val="212529"/>
          <w:sz w:val="28"/>
          <w:szCs w:val="28"/>
        </w:rPr>
        <w:t>Новофирсовский</w:t>
      </w:r>
      <w:proofErr w:type="spellEnd"/>
      <w:r w:rsidRPr="00E51835">
        <w:rPr>
          <w:color w:val="212529"/>
          <w:sz w:val="28"/>
          <w:szCs w:val="28"/>
        </w:rPr>
        <w:t xml:space="preserve"> сельсовет </w:t>
      </w:r>
      <w:proofErr w:type="spellStart"/>
      <w:r w:rsidRPr="00E51835">
        <w:rPr>
          <w:color w:val="212529"/>
          <w:sz w:val="28"/>
          <w:szCs w:val="28"/>
        </w:rPr>
        <w:t>Курьинского</w:t>
      </w:r>
      <w:proofErr w:type="spellEnd"/>
      <w:r w:rsidRPr="00E51835">
        <w:rPr>
          <w:color w:val="212529"/>
          <w:sz w:val="28"/>
          <w:szCs w:val="28"/>
        </w:rPr>
        <w:t xml:space="preserve"> района Алтайского края:</w:t>
      </w:r>
    </w:p>
    <w:p w:rsidR="00E51835" w:rsidRPr="00E51835" w:rsidRDefault="00E51835" w:rsidP="00E51835">
      <w:pPr>
        <w:shd w:val="clear" w:color="auto" w:fill="FFFFFF"/>
        <w:jc w:val="both"/>
        <w:rPr>
          <w:color w:val="212529"/>
          <w:sz w:val="28"/>
          <w:szCs w:val="28"/>
        </w:rPr>
      </w:pPr>
      <w:r w:rsidRPr="00E51835">
        <w:rPr>
          <w:sz w:val="28"/>
          <w:szCs w:val="28"/>
        </w:rPr>
        <w:t xml:space="preserve">а) лицам, </w:t>
      </w:r>
      <w:r w:rsidRPr="00E51835">
        <w:rPr>
          <w:color w:val="212529"/>
          <w:sz w:val="28"/>
          <w:szCs w:val="28"/>
        </w:rPr>
        <w:t>принимающим (принимавшим) участие (содействующим (содействовавшим) выполнению задач) в специальной военной операции;</w:t>
      </w:r>
    </w:p>
    <w:p w:rsidR="00E51835" w:rsidRPr="00E51835" w:rsidRDefault="00E51835" w:rsidP="00E51835">
      <w:pPr>
        <w:shd w:val="clear" w:color="auto" w:fill="FFFFFF"/>
        <w:jc w:val="both"/>
        <w:rPr>
          <w:color w:val="212529"/>
          <w:sz w:val="28"/>
          <w:szCs w:val="28"/>
        </w:rPr>
      </w:pPr>
      <w:r w:rsidRPr="00E51835">
        <w:rPr>
          <w:color w:val="212529"/>
          <w:sz w:val="28"/>
          <w:szCs w:val="28"/>
        </w:rPr>
        <w:t>б) лицам, выполняющим (выполнявшим) задачи по отражению вооруженного вторжения на территорию Российской Федерации (далее - вооруженное вторжение),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(далее - вооруженная провокация);</w:t>
      </w:r>
    </w:p>
    <w:p w:rsidR="00E51835" w:rsidRPr="00E51835" w:rsidRDefault="00E51835" w:rsidP="00E51835">
      <w:pPr>
        <w:shd w:val="clear" w:color="auto" w:fill="FFFFFF"/>
        <w:jc w:val="both"/>
        <w:rPr>
          <w:color w:val="212529"/>
          <w:sz w:val="28"/>
          <w:szCs w:val="28"/>
        </w:rPr>
      </w:pPr>
      <w:r w:rsidRPr="00E51835">
        <w:rPr>
          <w:color w:val="212529"/>
          <w:sz w:val="28"/>
          <w:szCs w:val="28"/>
        </w:rPr>
        <w:t>в) лицам, принимавшим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 (далее - боевые действия);</w:t>
      </w:r>
    </w:p>
    <w:p w:rsidR="00E51835" w:rsidRPr="00E51835" w:rsidRDefault="00E51835" w:rsidP="00E51835">
      <w:pPr>
        <w:shd w:val="clear" w:color="auto" w:fill="FFFFFF"/>
        <w:jc w:val="both"/>
        <w:rPr>
          <w:color w:val="212529"/>
          <w:sz w:val="28"/>
          <w:szCs w:val="28"/>
        </w:rPr>
      </w:pPr>
      <w:r w:rsidRPr="00E51835">
        <w:rPr>
          <w:color w:val="212529"/>
          <w:sz w:val="28"/>
          <w:szCs w:val="28"/>
        </w:rPr>
        <w:t xml:space="preserve">г) членам семей лиц, названных </w:t>
      </w:r>
      <w:r w:rsidRPr="00E51835">
        <w:rPr>
          <w:sz w:val="28"/>
          <w:szCs w:val="28"/>
        </w:rPr>
        <w:t>в </w:t>
      </w:r>
      <w:hyperlink r:id="rId11" w:anchor="11" w:history="1">
        <w:r w:rsidRPr="00E51835">
          <w:rPr>
            <w:sz w:val="28"/>
            <w:szCs w:val="28"/>
          </w:rPr>
          <w:t>подпунктах "а" - "в"</w:t>
        </w:r>
      </w:hyperlink>
      <w:r w:rsidRPr="00E51835">
        <w:rPr>
          <w:color w:val="212529"/>
          <w:sz w:val="28"/>
          <w:szCs w:val="28"/>
        </w:rPr>
        <w:t xml:space="preserve"> настоящего пункта, в том числе погибших (умерших) в связи с участием (выполнением задач) в специальной военной операции, выполнением задач по отражению вооруженного вторжения, в ходе вооруженной провокации, в ходе боевых действий, пропавших без вести или признанных в установленном порядке </w:t>
      </w:r>
      <w:r w:rsidRPr="00E51835">
        <w:rPr>
          <w:color w:val="212529"/>
          <w:sz w:val="28"/>
          <w:szCs w:val="28"/>
        </w:rPr>
        <w:lastRenderedPageBreak/>
        <w:t>безвестно отсутствующими в связи с участием в специальной военной операции, выполнением указанных задач, а также умерших после увольнения с военной службы (службы, работы) или исключения из добровольческих формирований, предусмотренных Федеральным законом от 31 мая 1996 г. № 61-ФЗ "Об обороне", если смерть таких лиц наступила вследствие увечья (ранения, травмы, контузии) или заболевания, полученных ими в связи с участием в специальной военной операции, выполнением указанных задач (далее также - члены семей).</w:t>
      </w:r>
    </w:p>
    <w:p w:rsidR="00E51835" w:rsidRPr="00E51835" w:rsidRDefault="00E51835" w:rsidP="00E51835">
      <w:pPr>
        <w:shd w:val="clear" w:color="auto" w:fill="FFFFFF"/>
        <w:jc w:val="both"/>
        <w:rPr>
          <w:color w:val="212529"/>
          <w:sz w:val="28"/>
          <w:szCs w:val="28"/>
        </w:rPr>
      </w:pPr>
      <w:r w:rsidRPr="00E51835">
        <w:rPr>
          <w:color w:val="212529"/>
          <w:sz w:val="28"/>
          <w:szCs w:val="28"/>
        </w:rPr>
        <w:t>3. Членами семьи признаются:</w:t>
      </w:r>
    </w:p>
    <w:p w:rsidR="00E51835" w:rsidRPr="00E51835" w:rsidRDefault="00E51835" w:rsidP="00E51835">
      <w:pPr>
        <w:shd w:val="clear" w:color="auto" w:fill="FFFFFF"/>
        <w:jc w:val="both"/>
        <w:rPr>
          <w:color w:val="212529"/>
          <w:sz w:val="28"/>
          <w:szCs w:val="28"/>
        </w:rPr>
      </w:pPr>
      <w:r w:rsidRPr="00E51835">
        <w:rPr>
          <w:color w:val="212529"/>
          <w:sz w:val="28"/>
          <w:szCs w:val="28"/>
        </w:rPr>
        <w:t>а) супруг (супруга);</w:t>
      </w:r>
    </w:p>
    <w:p w:rsidR="00E51835" w:rsidRPr="00E51835" w:rsidRDefault="00E51835" w:rsidP="00E51835">
      <w:pPr>
        <w:shd w:val="clear" w:color="auto" w:fill="FFFFFF"/>
        <w:jc w:val="both"/>
        <w:rPr>
          <w:color w:val="212529"/>
          <w:sz w:val="28"/>
          <w:szCs w:val="28"/>
        </w:rPr>
      </w:pPr>
      <w:r w:rsidRPr="00E51835">
        <w:rPr>
          <w:color w:val="212529"/>
          <w:sz w:val="28"/>
          <w:szCs w:val="28"/>
        </w:rPr>
        <w:t xml:space="preserve">б) дети, не достигшие возраста 18 лет, в том числе которые рождены после гибели (смерти) лиц, названных в пункте </w:t>
      </w:r>
      <w:hyperlink r:id="rId12" w:anchor="11" w:history="1">
        <w:r w:rsidRPr="00E51835">
          <w:rPr>
            <w:sz w:val="28"/>
            <w:szCs w:val="28"/>
          </w:rPr>
          <w:t>2</w:t>
        </w:r>
      </w:hyperlink>
      <w:r w:rsidRPr="00E51835">
        <w:rPr>
          <w:color w:val="212529"/>
          <w:sz w:val="28"/>
          <w:szCs w:val="28"/>
        </w:rPr>
        <w:t>, и в отношении которых отцовство установлено в соответствии с пунктом 2 статьи 48 Семейного кодекса Российской Федерации;</w:t>
      </w:r>
    </w:p>
    <w:p w:rsidR="00E51835" w:rsidRPr="00E51835" w:rsidRDefault="00E51835" w:rsidP="00E51835">
      <w:pPr>
        <w:shd w:val="clear" w:color="auto" w:fill="FFFFFF"/>
        <w:jc w:val="both"/>
        <w:rPr>
          <w:color w:val="212529"/>
          <w:sz w:val="28"/>
          <w:szCs w:val="28"/>
        </w:rPr>
      </w:pPr>
      <w:r w:rsidRPr="00E51835">
        <w:rPr>
          <w:color w:val="212529"/>
          <w:sz w:val="28"/>
          <w:szCs w:val="28"/>
        </w:rPr>
        <w:t>в) дети старше 18 лет, ставшие инвалидами до достижения ими возраста 18 лет;</w:t>
      </w:r>
    </w:p>
    <w:p w:rsidR="00E51835" w:rsidRPr="00E51835" w:rsidRDefault="00E51835" w:rsidP="00E51835">
      <w:pPr>
        <w:shd w:val="clear" w:color="auto" w:fill="FFFFFF"/>
        <w:jc w:val="both"/>
        <w:rPr>
          <w:color w:val="212529"/>
          <w:sz w:val="28"/>
          <w:szCs w:val="28"/>
        </w:rPr>
      </w:pPr>
      <w:r w:rsidRPr="00E51835">
        <w:rPr>
          <w:color w:val="212529"/>
          <w:sz w:val="28"/>
          <w:szCs w:val="28"/>
        </w:rPr>
        <w:t>г) дети в возрасте до 23 лет, обучающиеся в организациях, осуществляющих образовательную деятельность, по очной форме обучения;</w:t>
      </w:r>
    </w:p>
    <w:p w:rsidR="00E51835" w:rsidRPr="00E51835" w:rsidRDefault="00E51835" w:rsidP="00E51835">
      <w:pPr>
        <w:shd w:val="clear" w:color="auto" w:fill="FFFFFF"/>
        <w:jc w:val="both"/>
        <w:rPr>
          <w:color w:val="212529"/>
          <w:sz w:val="28"/>
          <w:szCs w:val="28"/>
        </w:rPr>
      </w:pPr>
      <w:r w:rsidRPr="00E51835">
        <w:rPr>
          <w:color w:val="212529"/>
          <w:sz w:val="28"/>
          <w:szCs w:val="28"/>
        </w:rPr>
        <w:t>д) родители, проживающие совместно с лицами, названными в подпунктах «а» - «в», либо проживавшие совместно с этими лицами на дату их гибели (смерти);</w:t>
      </w:r>
    </w:p>
    <w:p w:rsidR="00E51835" w:rsidRPr="00E51835" w:rsidRDefault="00E51835" w:rsidP="00E51835">
      <w:pPr>
        <w:shd w:val="clear" w:color="auto" w:fill="FFFFFF"/>
        <w:jc w:val="both"/>
        <w:rPr>
          <w:color w:val="212529"/>
          <w:sz w:val="28"/>
          <w:szCs w:val="28"/>
        </w:rPr>
      </w:pPr>
      <w:r w:rsidRPr="00E51835">
        <w:rPr>
          <w:color w:val="212529"/>
          <w:sz w:val="28"/>
          <w:szCs w:val="28"/>
        </w:rPr>
        <w:t>е) лица, находящиеся на иждивении лиц, названных в подпунктах «а» - «в» пункта 3, либо находившиеся на иждивении этих лиц на дату их гибели (смерти)».</w:t>
      </w:r>
    </w:p>
    <w:p w:rsidR="00E51835" w:rsidRPr="00E51835" w:rsidRDefault="00E51835" w:rsidP="00E51835">
      <w:pPr>
        <w:jc w:val="both"/>
        <w:rPr>
          <w:color w:val="000000"/>
          <w:sz w:val="28"/>
          <w:szCs w:val="28"/>
        </w:rPr>
      </w:pPr>
      <w:r w:rsidRPr="00E51835">
        <w:rPr>
          <w:color w:val="000000"/>
          <w:sz w:val="28"/>
          <w:szCs w:val="28"/>
        </w:rPr>
        <w:t>4. Настоящее Решение вступает в силу со дня его официального опубликования.</w:t>
      </w:r>
    </w:p>
    <w:p w:rsidR="00E51835" w:rsidRPr="00E51835" w:rsidRDefault="00E51835" w:rsidP="00E51835">
      <w:pPr>
        <w:jc w:val="both"/>
        <w:rPr>
          <w:color w:val="000000"/>
          <w:sz w:val="28"/>
          <w:szCs w:val="28"/>
        </w:rPr>
      </w:pPr>
    </w:p>
    <w:p w:rsidR="00E51835" w:rsidRPr="00E51835" w:rsidRDefault="00E51835" w:rsidP="00E51835">
      <w:pPr>
        <w:jc w:val="both"/>
        <w:rPr>
          <w:color w:val="000000"/>
          <w:sz w:val="28"/>
          <w:szCs w:val="28"/>
        </w:rPr>
      </w:pPr>
    </w:p>
    <w:p w:rsidR="00E51835" w:rsidRPr="00E51835" w:rsidRDefault="00E51835" w:rsidP="00E51835">
      <w:pPr>
        <w:jc w:val="both"/>
        <w:rPr>
          <w:color w:val="000000"/>
          <w:sz w:val="28"/>
          <w:szCs w:val="28"/>
        </w:rPr>
      </w:pPr>
    </w:p>
    <w:p w:rsidR="00E51835" w:rsidRPr="00E51835" w:rsidRDefault="00E51835" w:rsidP="00E51835">
      <w:pPr>
        <w:jc w:val="both"/>
        <w:rPr>
          <w:color w:val="000000"/>
          <w:sz w:val="28"/>
          <w:szCs w:val="28"/>
        </w:rPr>
      </w:pPr>
    </w:p>
    <w:p w:rsidR="00E51835" w:rsidRPr="00E51835" w:rsidRDefault="00E51835" w:rsidP="00E51835">
      <w:pPr>
        <w:jc w:val="both"/>
      </w:pPr>
      <w:r w:rsidRPr="00E51835">
        <w:rPr>
          <w:color w:val="000000"/>
          <w:sz w:val="28"/>
          <w:szCs w:val="28"/>
        </w:rPr>
        <w:t xml:space="preserve">Глава сельсовета                                                                                    </w:t>
      </w:r>
      <w:proofErr w:type="spellStart"/>
      <w:r w:rsidRPr="00E51835">
        <w:rPr>
          <w:color w:val="000000"/>
          <w:sz w:val="28"/>
          <w:szCs w:val="28"/>
        </w:rPr>
        <w:t>Л.А.Шильреф</w:t>
      </w:r>
      <w:proofErr w:type="spellEnd"/>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624AD8" w:rsidRPr="002C42E4" w:rsidRDefault="00624AD8" w:rsidP="002C42E4">
      <w:pPr>
        <w:shd w:val="clear" w:color="auto" w:fill="FFFFFF"/>
        <w:tabs>
          <w:tab w:val="left" w:pos="295"/>
        </w:tabs>
        <w:ind w:right="17"/>
        <w:jc w:val="both"/>
        <w:rPr>
          <w:sz w:val="20"/>
          <w:szCs w:val="20"/>
        </w:rPr>
      </w:pPr>
    </w:p>
    <w:p w:rsidR="002C42E4" w:rsidRDefault="002C42E4" w:rsidP="002C42E4">
      <w:pPr>
        <w:shd w:val="clear" w:color="auto" w:fill="FFFFFF"/>
        <w:tabs>
          <w:tab w:val="left" w:pos="295"/>
        </w:tabs>
        <w:ind w:right="17"/>
        <w:jc w:val="both"/>
        <w:rPr>
          <w:sz w:val="20"/>
          <w:szCs w:val="20"/>
        </w:rPr>
      </w:pPr>
    </w:p>
    <w:p w:rsidR="00E51835" w:rsidRDefault="00E51835" w:rsidP="002C42E4">
      <w:pPr>
        <w:shd w:val="clear" w:color="auto" w:fill="FFFFFF"/>
        <w:tabs>
          <w:tab w:val="left" w:pos="295"/>
        </w:tabs>
        <w:ind w:right="17"/>
        <w:jc w:val="both"/>
        <w:rPr>
          <w:sz w:val="20"/>
          <w:szCs w:val="20"/>
        </w:rPr>
      </w:pPr>
    </w:p>
    <w:p w:rsidR="00E51835" w:rsidRDefault="00E51835" w:rsidP="002C42E4">
      <w:pPr>
        <w:shd w:val="clear" w:color="auto" w:fill="FFFFFF"/>
        <w:tabs>
          <w:tab w:val="left" w:pos="295"/>
        </w:tabs>
        <w:ind w:right="17"/>
        <w:jc w:val="both"/>
        <w:rPr>
          <w:sz w:val="20"/>
          <w:szCs w:val="20"/>
        </w:rPr>
      </w:pPr>
    </w:p>
    <w:p w:rsidR="00E51835" w:rsidRDefault="00E51835" w:rsidP="002C42E4">
      <w:pPr>
        <w:shd w:val="clear" w:color="auto" w:fill="FFFFFF"/>
        <w:tabs>
          <w:tab w:val="left" w:pos="295"/>
        </w:tabs>
        <w:ind w:right="17"/>
        <w:jc w:val="both"/>
        <w:rPr>
          <w:sz w:val="20"/>
          <w:szCs w:val="20"/>
        </w:rPr>
      </w:pPr>
    </w:p>
    <w:p w:rsidR="00E51835" w:rsidRDefault="00E51835" w:rsidP="002C42E4">
      <w:pPr>
        <w:shd w:val="clear" w:color="auto" w:fill="FFFFFF"/>
        <w:tabs>
          <w:tab w:val="left" w:pos="295"/>
        </w:tabs>
        <w:ind w:right="17"/>
        <w:jc w:val="both"/>
        <w:rPr>
          <w:sz w:val="20"/>
          <w:szCs w:val="20"/>
        </w:rPr>
      </w:pPr>
    </w:p>
    <w:p w:rsidR="00E51835" w:rsidRDefault="00E51835" w:rsidP="002C42E4">
      <w:pPr>
        <w:shd w:val="clear" w:color="auto" w:fill="FFFFFF"/>
        <w:tabs>
          <w:tab w:val="left" w:pos="295"/>
        </w:tabs>
        <w:ind w:right="17"/>
        <w:jc w:val="both"/>
        <w:rPr>
          <w:sz w:val="20"/>
          <w:szCs w:val="20"/>
        </w:rPr>
      </w:pPr>
    </w:p>
    <w:p w:rsidR="00E51835" w:rsidRPr="00E51835" w:rsidRDefault="00E51835" w:rsidP="00E51835">
      <w:pPr>
        <w:widowControl w:val="0"/>
        <w:suppressAutoHyphens/>
        <w:jc w:val="center"/>
        <w:rPr>
          <w:b/>
          <w:sz w:val="28"/>
          <w:szCs w:val="28"/>
        </w:rPr>
      </w:pPr>
      <w:r w:rsidRPr="00E51835">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5319395</wp:posOffset>
                </wp:positionH>
                <wp:positionV relativeFrom="paragraph">
                  <wp:posOffset>-462915</wp:posOffset>
                </wp:positionV>
                <wp:extent cx="607060" cy="193675"/>
                <wp:effectExtent l="13970" t="13335" r="7620" b="12065"/>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 cy="193675"/>
                        </a:xfrm>
                        <a:prstGeom prst="rect">
                          <a:avLst/>
                        </a:prstGeom>
                        <a:solidFill>
                          <a:srgbClr val="FFFFFF"/>
                        </a:solidFill>
                        <a:ln w="9525">
                          <a:solidFill>
                            <a:srgbClr val="FFFFFF"/>
                          </a:solidFill>
                          <a:miter lim="800000"/>
                          <a:headEnd/>
                          <a:tailEnd/>
                        </a:ln>
                      </wps:spPr>
                      <wps:txbx>
                        <w:txbxContent>
                          <w:p w:rsidR="002572C2" w:rsidRPr="00EC54F6" w:rsidRDefault="002572C2" w:rsidP="00E5183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5" o:spid="_x0000_s1026" type="#_x0000_t202" style="position:absolute;left:0;text-align:left;margin-left:418.85pt;margin-top:-36.45pt;width:47.8pt;height:1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" strokecolor="white">
                <v:textbox>
                  <w:txbxContent>
                    <w:p w:rsidR="002572C2" w:rsidRPr="00EC54F6" w:rsidRDefault="002572C2" w:rsidP="00E51835"/>
                  </w:txbxContent>
                </v:textbox>
              </v:shape>
            </w:pict>
          </mc:Fallback>
        </mc:AlternateContent>
      </w:r>
      <w:r w:rsidRPr="00E51835">
        <w:rPr>
          <w:b/>
          <w:sz w:val="28"/>
          <w:szCs w:val="28"/>
        </w:rPr>
        <w:t xml:space="preserve">   </w:t>
      </w:r>
      <w:r w:rsidRPr="00E51835">
        <w:rPr>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5319395</wp:posOffset>
                </wp:positionH>
                <wp:positionV relativeFrom="paragraph">
                  <wp:posOffset>-462915</wp:posOffset>
                </wp:positionV>
                <wp:extent cx="607060" cy="193675"/>
                <wp:effectExtent l="13970" t="13335" r="7620" b="12065"/>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 cy="193675"/>
                        </a:xfrm>
                        <a:prstGeom prst="rect">
                          <a:avLst/>
                        </a:prstGeom>
                        <a:solidFill>
                          <a:srgbClr val="FFFFFF"/>
                        </a:solidFill>
                        <a:ln w="9525">
                          <a:solidFill>
                            <a:srgbClr val="FFFFFF"/>
                          </a:solidFill>
                          <a:miter lim="800000"/>
                          <a:headEnd/>
                          <a:tailEnd/>
                        </a:ln>
                      </wps:spPr>
                      <wps:txbx>
                        <w:txbxContent>
                          <w:p w:rsidR="002572C2" w:rsidRPr="00E2250A" w:rsidRDefault="002572C2" w:rsidP="00E5183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4" o:spid="_x0000_s1027" type="#_x0000_t202" style="position:absolute;left:0;text-align:left;margin-left:418.85pt;margin-top:-36.45pt;width:47.8pt;height:1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" strokecolor="white">
                <v:textbox>
                  <w:txbxContent>
                    <w:p w:rsidR="002572C2" w:rsidRPr="00E2250A" w:rsidRDefault="002572C2" w:rsidP="00E51835"/>
                  </w:txbxContent>
                </v:textbox>
              </v:shape>
            </w:pict>
          </mc:Fallback>
        </mc:AlternateContent>
      </w:r>
      <w:r w:rsidRPr="00E51835">
        <w:rPr>
          <w:b/>
          <w:sz w:val="28"/>
          <w:szCs w:val="28"/>
        </w:rPr>
        <w:t xml:space="preserve"> НОВОФИРСОВСКИЙ СЕЛЬСКИЙ СОВЕТ ДЕПУТАТОВ </w:t>
      </w:r>
    </w:p>
    <w:p w:rsidR="00E51835" w:rsidRPr="00E51835" w:rsidRDefault="00E51835" w:rsidP="00E51835">
      <w:pPr>
        <w:widowControl w:val="0"/>
        <w:suppressAutoHyphens/>
        <w:jc w:val="center"/>
        <w:rPr>
          <w:b/>
          <w:sz w:val="28"/>
          <w:szCs w:val="28"/>
        </w:rPr>
      </w:pPr>
      <w:r w:rsidRPr="00E51835">
        <w:rPr>
          <w:b/>
          <w:sz w:val="28"/>
          <w:szCs w:val="28"/>
        </w:rPr>
        <w:t>КУРЬИНСКОГО РАЙОНА АЛТАЙСКОГО КРАЯ</w:t>
      </w:r>
    </w:p>
    <w:p w:rsidR="00E51835" w:rsidRPr="00E51835" w:rsidRDefault="00E51835" w:rsidP="00E51835">
      <w:pPr>
        <w:widowControl w:val="0"/>
        <w:suppressAutoHyphens/>
        <w:ind w:firstLine="709"/>
        <w:jc w:val="center"/>
        <w:rPr>
          <w:b/>
          <w:sz w:val="28"/>
          <w:szCs w:val="28"/>
        </w:rPr>
      </w:pPr>
    </w:p>
    <w:p w:rsidR="00E51835" w:rsidRPr="00E51835" w:rsidRDefault="00E51835" w:rsidP="00E51835">
      <w:pPr>
        <w:widowControl w:val="0"/>
        <w:suppressAutoHyphens/>
        <w:jc w:val="center"/>
        <w:outlineLvl w:val="0"/>
        <w:rPr>
          <w:b/>
          <w:sz w:val="28"/>
          <w:szCs w:val="28"/>
        </w:rPr>
      </w:pPr>
      <w:r w:rsidRPr="00E51835">
        <w:rPr>
          <w:b/>
          <w:sz w:val="28"/>
          <w:szCs w:val="28"/>
        </w:rPr>
        <w:t>РЕШЕНИЕ</w:t>
      </w:r>
    </w:p>
    <w:p w:rsidR="00E51835" w:rsidRPr="00E51835" w:rsidRDefault="00E51835" w:rsidP="00E51835">
      <w:pPr>
        <w:widowControl w:val="0"/>
        <w:suppressAutoHyphens/>
        <w:ind w:firstLine="709"/>
        <w:jc w:val="center"/>
        <w:rPr>
          <w:b/>
          <w:sz w:val="28"/>
          <w:szCs w:val="28"/>
        </w:rPr>
      </w:pPr>
    </w:p>
    <w:p w:rsidR="00E51835" w:rsidRPr="00E51835" w:rsidRDefault="00E51835" w:rsidP="00E51835">
      <w:pPr>
        <w:spacing w:line="360" w:lineRule="auto"/>
        <w:jc w:val="both"/>
        <w:rPr>
          <w:rFonts w:eastAsia="Calibri"/>
          <w:sz w:val="28"/>
          <w:szCs w:val="28"/>
          <w:lang w:val="x-none" w:eastAsia="en-US"/>
        </w:rPr>
      </w:pPr>
      <w:r w:rsidRPr="00E51835">
        <w:rPr>
          <w:rFonts w:eastAsia="Calibri"/>
          <w:sz w:val="28"/>
          <w:szCs w:val="28"/>
          <w:lang w:eastAsia="en-US"/>
        </w:rPr>
        <w:t>29.06.2026 г.</w:t>
      </w:r>
      <w:r w:rsidRPr="00E51835">
        <w:rPr>
          <w:rFonts w:eastAsia="Calibri"/>
          <w:sz w:val="28"/>
          <w:szCs w:val="28"/>
          <w:lang w:val="x-none" w:eastAsia="en-US"/>
        </w:rPr>
        <w:t xml:space="preserve">        </w:t>
      </w:r>
      <w:r w:rsidRPr="00E51835">
        <w:rPr>
          <w:rFonts w:eastAsia="Calibri"/>
          <w:sz w:val="28"/>
          <w:szCs w:val="28"/>
          <w:lang w:eastAsia="en-US"/>
        </w:rPr>
        <w:t xml:space="preserve">                      </w:t>
      </w:r>
      <w:r w:rsidRPr="00E51835">
        <w:rPr>
          <w:rFonts w:eastAsia="Calibri"/>
          <w:sz w:val="28"/>
          <w:szCs w:val="28"/>
          <w:lang w:val="x-none" w:eastAsia="en-US"/>
        </w:rPr>
        <w:t>с.</w:t>
      </w:r>
      <w:r w:rsidRPr="00E51835">
        <w:rPr>
          <w:rFonts w:eastAsia="Calibri"/>
          <w:sz w:val="28"/>
          <w:szCs w:val="28"/>
          <w:lang w:eastAsia="en-US"/>
        </w:rPr>
        <w:t xml:space="preserve"> </w:t>
      </w:r>
      <w:proofErr w:type="spellStart"/>
      <w:r w:rsidRPr="00E51835">
        <w:rPr>
          <w:rFonts w:eastAsia="Calibri"/>
          <w:sz w:val="28"/>
          <w:szCs w:val="28"/>
          <w:lang w:eastAsia="en-US"/>
        </w:rPr>
        <w:t>Новофирсово</w:t>
      </w:r>
      <w:proofErr w:type="spellEnd"/>
      <w:r w:rsidRPr="00E51835">
        <w:rPr>
          <w:rFonts w:eastAsia="Calibri"/>
          <w:sz w:val="28"/>
          <w:szCs w:val="28"/>
          <w:lang w:val="x-none" w:eastAsia="en-US"/>
        </w:rPr>
        <w:t xml:space="preserve">                                            </w:t>
      </w:r>
      <w:r w:rsidRPr="00E51835">
        <w:rPr>
          <w:rFonts w:eastAsia="Calibri"/>
          <w:sz w:val="28"/>
          <w:szCs w:val="28"/>
          <w:lang w:eastAsia="en-US"/>
        </w:rPr>
        <w:t xml:space="preserve">   </w:t>
      </w:r>
      <w:r w:rsidRPr="00E51835">
        <w:rPr>
          <w:rFonts w:eastAsia="Calibri"/>
          <w:sz w:val="28"/>
          <w:szCs w:val="28"/>
          <w:lang w:val="x-none" w:eastAsia="en-US"/>
        </w:rPr>
        <w:t>№</w:t>
      </w:r>
      <w:r w:rsidRPr="00E51835">
        <w:rPr>
          <w:rFonts w:eastAsia="Calibri"/>
          <w:sz w:val="28"/>
          <w:szCs w:val="28"/>
          <w:lang w:eastAsia="en-US"/>
        </w:rPr>
        <w:t>12</w:t>
      </w:r>
      <w:r w:rsidRPr="00E51835">
        <w:rPr>
          <w:rFonts w:eastAsia="Calibri"/>
          <w:sz w:val="28"/>
          <w:szCs w:val="28"/>
          <w:lang w:val="x-none" w:eastAsia="en-US"/>
        </w:rPr>
        <w:t xml:space="preserve">     </w:t>
      </w:r>
    </w:p>
    <w:p w:rsidR="00E51835" w:rsidRPr="00E51835" w:rsidRDefault="00E51835" w:rsidP="00E51835">
      <w:pPr>
        <w:widowControl w:val="0"/>
        <w:suppressAutoHyphens/>
        <w:spacing w:line="240" w:lineRule="exact"/>
      </w:pPr>
    </w:p>
    <w:p w:rsidR="00E51835" w:rsidRPr="00E51835" w:rsidRDefault="00E51835" w:rsidP="00E51835">
      <w:pPr>
        <w:widowControl w:val="0"/>
        <w:suppressAutoHyphens/>
        <w:spacing w:line="240" w:lineRule="exact"/>
        <w:jc w:val="both"/>
        <w:rPr>
          <w:sz w:val="28"/>
          <w:szCs w:val="28"/>
        </w:rPr>
      </w:pPr>
      <w:r w:rsidRPr="00E51835">
        <w:rPr>
          <w:sz w:val="28"/>
          <w:szCs w:val="28"/>
        </w:rPr>
        <w:t xml:space="preserve">О внесении изменений в решение </w:t>
      </w:r>
      <w:proofErr w:type="spellStart"/>
      <w:r w:rsidRPr="00E51835">
        <w:rPr>
          <w:sz w:val="28"/>
          <w:szCs w:val="28"/>
        </w:rPr>
        <w:t>Новофирсовского</w:t>
      </w:r>
      <w:proofErr w:type="spellEnd"/>
      <w:r w:rsidRPr="00E51835">
        <w:rPr>
          <w:sz w:val="28"/>
          <w:szCs w:val="28"/>
        </w:rPr>
        <w:t xml:space="preserve"> сельского Совета депутатов </w:t>
      </w:r>
      <w:proofErr w:type="spellStart"/>
      <w:r w:rsidRPr="00E51835">
        <w:rPr>
          <w:sz w:val="28"/>
          <w:szCs w:val="28"/>
        </w:rPr>
        <w:t>Курьинского</w:t>
      </w:r>
      <w:proofErr w:type="spellEnd"/>
      <w:r w:rsidRPr="00E51835">
        <w:rPr>
          <w:sz w:val="28"/>
          <w:szCs w:val="28"/>
        </w:rPr>
        <w:t xml:space="preserve"> района Алтайского края от 27.09.2019 № 14 «О налоге на имущество физических лиц на территории муниципального образования </w:t>
      </w:r>
      <w:proofErr w:type="spellStart"/>
      <w:r w:rsidRPr="00E51835">
        <w:rPr>
          <w:sz w:val="28"/>
          <w:szCs w:val="28"/>
        </w:rPr>
        <w:t>Новофирсовский</w:t>
      </w:r>
      <w:proofErr w:type="spellEnd"/>
      <w:r w:rsidRPr="00E51835">
        <w:rPr>
          <w:sz w:val="28"/>
          <w:szCs w:val="28"/>
        </w:rPr>
        <w:t xml:space="preserve"> сельсовет </w:t>
      </w:r>
      <w:proofErr w:type="spellStart"/>
      <w:r w:rsidRPr="00E51835">
        <w:rPr>
          <w:sz w:val="28"/>
          <w:szCs w:val="28"/>
        </w:rPr>
        <w:t>Курьинского</w:t>
      </w:r>
      <w:proofErr w:type="spellEnd"/>
      <w:r w:rsidRPr="00E51835">
        <w:rPr>
          <w:sz w:val="28"/>
          <w:szCs w:val="28"/>
        </w:rPr>
        <w:t xml:space="preserve"> района Алтайского края»</w:t>
      </w:r>
    </w:p>
    <w:p w:rsidR="00E51835" w:rsidRPr="00E51835" w:rsidRDefault="00E51835" w:rsidP="00E51835">
      <w:pPr>
        <w:widowControl w:val="0"/>
        <w:suppressAutoHyphens/>
        <w:spacing w:line="240" w:lineRule="exact"/>
        <w:jc w:val="both"/>
        <w:rPr>
          <w:sz w:val="28"/>
          <w:szCs w:val="28"/>
        </w:rPr>
      </w:pPr>
    </w:p>
    <w:p w:rsidR="00E51835" w:rsidRPr="00E51835" w:rsidRDefault="00E51835" w:rsidP="00E51835">
      <w:pPr>
        <w:ind w:firstLine="709"/>
        <w:jc w:val="both"/>
        <w:rPr>
          <w:rFonts w:eastAsia="Calibri"/>
          <w:sz w:val="28"/>
          <w:szCs w:val="28"/>
          <w:lang w:val="x-none" w:eastAsia="en-US"/>
        </w:rPr>
      </w:pPr>
      <w:r w:rsidRPr="00E51835">
        <w:rPr>
          <w:rFonts w:eastAsia="Calibri"/>
          <w:sz w:val="28"/>
          <w:szCs w:val="28"/>
          <w:lang w:val="x-none" w:eastAsia="en-US"/>
        </w:rPr>
        <w:t xml:space="preserve">В соответствии с </w:t>
      </w:r>
      <w:r w:rsidRPr="00E51835">
        <w:rPr>
          <w:rFonts w:eastAsia="Calibri"/>
          <w:sz w:val="28"/>
          <w:szCs w:val="28"/>
          <w:lang w:eastAsia="en-US"/>
        </w:rPr>
        <w:t>главой 32</w:t>
      </w:r>
      <w:r w:rsidRPr="00E51835">
        <w:rPr>
          <w:rFonts w:eastAsia="Calibri"/>
          <w:sz w:val="28"/>
          <w:szCs w:val="28"/>
          <w:lang w:val="x-none" w:eastAsia="en-US"/>
        </w:rPr>
        <w:t xml:space="preserve"> Налогового кодекса Российской Федерации, на основании </w:t>
      </w:r>
      <w:r w:rsidRPr="00E51835">
        <w:rPr>
          <w:rFonts w:eastAsia="Calibri"/>
          <w:sz w:val="28"/>
          <w:szCs w:val="28"/>
          <w:lang w:eastAsia="en-US"/>
        </w:rPr>
        <w:t xml:space="preserve">пункта 130 статьи 2 Федерального закона от 28.11.2025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w:t>
      </w:r>
      <w:r w:rsidRPr="00E51835">
        <w:rPr>
          <w:rFonts w:eastAsia="Calibri"/>
          <w:sz w:val="28"/>
          <w:szCs w:val="28"/>
          <w:lang w:val="x-none" w:eastAsia="en-US"/>
        </w:rPr>
        <w:t xml:space="preserve"> </w:t>
      </w:r>
      <w:proofErr w:type="spellStart"/>
      <w:r w:rsidRPr="00E51835">
        <w:rPr>
          <w:rFonts w:eastAsia="Calibri"/>
          <w:sz w:val="28"/>
          <w:szCs w:val="28"/>
          <w:lang w:eastAsia="en-US"/>
        </w:rPr>
        <w:t>Новофирсовский</w:t>
      </w:r>
      <w:proofErr w:type="spellEnd"/>
      <w:r w:rsidRPr="00E51835">
        <w:rPr>
          <w:rFonts w:eastAsia="Calibri"/>
          <w:sz w:val="28"/>
          <w:szCs w:val="28"/>
          <w:lang w:val="x-none" w:eastAsia="en-US"/>
        </w:rPr>
        <w:t xml:space="preserve"> сельский Совет депутатов </w:t>
      </w:r>
      <w:proofErr w:type="spellStart"/>
      <w:r w:rsidRPr="00E51835">
        <w:rPr>
          <w:rFonts w:eastAsia="Calibri"/>
          <w:sz w:val="28"/>
          <w:szCs w:val="28"/>
          <w:lang w:val="x-none" w:eastAsia="en-US"/>
        </w:rPr>
        <w:t>Курьинского</w:t>
      </w:r>
      <w:proofErr w:type="spellEnd"/>
      <w:r w:rsidRPr="00E51835">
        <w:rPr>
          <w:rFonts w:eastAsia="Calibri"/>
          <w:sz w:val="28"/>
          <w:szCs w:val="28"/>
          <w:lang w:val="x-none" w:eastAsia="en-US"/>
        </w:rPr>
        <w:t xml:space="preserve"> района Алтайского края РЕШИЛ:</w:t>
      </w:r>
    </w:p>
    <w:p w:rsidR="00E51835" w:rsidRPr="00E51835" w:rsidRDefault="00E51835" w:rsidP="00E51835">
      <w:pPr>
        <w:ind w:firstLine="709"/>
        <w:jc w:val="both"/>
        <w:rPr>
          <w:rFonts w:eastAsia="Calibri"/>
          <w:sz w:val="28"/>
          <w:szCs w:val="28"/>
          <w:lang w:val="x-none" w:eastAsia="en-US"/>
        </w:rPr>
      </w:pPr>
      <w:r w:rsidRPr="00E51835">
        <w:rPr>
          <w:rFonts w:eastAsia="Calibri"/>
          <w:sz w:val="28"/>
          <w:szCs w:val="28"/>
          <w:lang w:val="x-none" w:eastAsia="en-US"/>
        </w:rPr>
        <w:t xml:space="preserve">1.Внести в решение </w:t>
      </w:r>
      <w:proofErr w:type="spellStart"/>
      <w:r w:rsidRPr="00E51835">
        <w:rPr>
          <w:rFonts w:eastAsia="Calibri"/>
          <w:sz w:val="28"/>
          <w:szCs w:val="28"/>
          <w:lang w:eastAsia="en-US"/>
        </w:rPr>
        <w:t>Новофирсовского</w:t>
      </w:r>
      <w:proofErr w:type="spellEnd"/>
      <w:r w:rsidRPr="00E51835">
        <w:rPr>
          <w:rFonts w:eastAsia="Calibri"/>
          <w:sz w:val="28"/>
          <w:szCs w:val="28"/>
          <w:lang w:val="x-none" w:eastAsia="en-US"/>
        </w:rPr>
        <w:t xml:space="preserve"> сельского Совета депутатов </w:t>
      </w:r>
      <w:proofErr w:type="spellStart"/>
      <w:r w:rsidRPr="00E51835">
        <w:rPr>
          <w:rFonts w:eastAsia="Calibri"/>
          <w:sz w:val="28"/>
          <w:szCs w:val="28"/>
          <w:lang w:val="x-none" w:eastAsia="en-US"/>
        </w:rPr>
        <w:t>Курьинского</w:t>
      </w:r>
      <w:proofErr w:type="spellEnd"/>
      <w:r w:rsidRPr="00E51835">
        <w:rPr>
          <w:rFonts w:eastAsia="Calibri"/>
          <w:sz w:val="28"/>
          <w:szCs w:val="28"/>
          <w:lang w:val="x-none" w:eastAsia="en-US"/>
        </w:rPr>
        <w:t xml:space="preserve"> района Алтайского края от </w:t>
      </w:r>
      <w:r w:rsidRPr="00E51835">
        <w:rPr>
          <w:rFonts w:eastAsia="Calibri"/>
          <w:sz w:val="28"/>
          <w:szCs w:val="28"/>
          <w:lang w:eastAsia="en-US"/>
        </w:rPr>
        <w:t>27</w:t>
      </w:r>
      <w:r w:rsidRPr="00E51835">
        <w:rPr>
          <w:rFonts w:eastAsia="Calibri"/>
          <w:sz w:val="28"/>
          <w:szCs w:val="28"/>
          <w:lang w:val="x-none" w:eastAsia="en-US"/>
        </w:rPr>
        <w:t>.09.2019 № 1</w:t>
      </w:r>
      <w:r w:rsidRPr="00E51835">
        <w:rPr>
          <w:rFonts w:eastAsia="Calibri"/>
          <w:sz w:val="28"/>
          <w:szCs w:val="28"/>
          <w:lang w:eastAsia="en-US"/>
        </w:rPr>
        <w:t>4</w:t>
      </w:r>
      <w:r w:rsidRPr="00E51835">
        <w:rPr>
          <w:rFonts w:eastAsia="Calibri"/>
          <w:sz w:val="28"/>
          <w:szCs w:val="28"/>
          <w:lang w:val="x-none" w:eastAsia="en-US"/>
        </w:rPr>
        <w:t xml:space="preserve"> «О налоге на имущество физических лиц на территории муниципального образования </w:t>
      </w:r>
      <w:r w:rsidRPr="00E51835">
        <w:rPr>
          <w:rFonts w:eastAsia="Calibri"/>
          <w:sz w:val="28"/>
          <w:szCs w:val="28"/>
          <w:lang w:eastAsia="en-US"/>
        </w:rPr>
        <w:t xml:space="preserve">        </w:t>
      </w:r>
      <w:proofErr w:type="spellStart"/>
      <w:r w:rsidRPr="00E51835">
        <w:rPr>
          <w:rFonts w:eastAsia="Calibri"/>
          <w:sz w:val="28"/>
          <w:szCs w:val="28"/>
          <w:lang w:eastAsia="en-US"/>
        </w:rPr>
        <w:t>Новофирсовский</w:t>
      </w:r>
      <w:proofErr w:type="spellEnd"/>
      <w:r w:rsidRPr="00E51835">
        <w:rPr>
          <w:rFonts w:eastAsia="Calibri"/>
          <w:sz w:val="28"/>
          <w:szCs w:val="28"/>
          <w:lang w:val="x-none" w:eastAsia="en-US"/>
        </w:rPr>
        <w:t xml:space="preserve"> сельсовет </w:t>
      </w:r>
      <w:proofErr w:type="spellStart"/>
      <w:r w:rsidRPr="00E51835">
        <w:rPr>
          <w:rFonts w:eastAsia="Calibri"/>
          <w:sz w:val="28"/>
          <w:szCs w:val="28"/>
          <w:lang w:val="x-none" w:eastAsia="en-US"/>
        </w:rPr>
        <w:t>Курьинского</w:t>
      </w:r>
      <w:proofErr w:type="spellEnd"/>
      <w:r w:rsidRPr="00E51835">
        <w:rPr>
          <w:rFonts w:eastAsia="Calibri"/>
          <w:sz w:val="28"/>
          <w:szCs w:val="28"/>
          <w:lang w:val="x-none" w:eastAsia="en-US"/>
        </w:rPr>
        <w:t xml:space="preserve"> района Алтайского края» следующие изменения:</w:t>
      </w:r>
    </w:p>
    <w:p w:rsidR="00E51835" w:rsidRPr="00E51835" w:rsidRDefault="00E51835" w:rsidP="00E51835">
      <w:pPr>
        <w:ind w:firstLine="709"/>
        <w:jc w:val="both"/>
        <w:rPr>
          <w:sz w:val="28"/>
          <w:szCs w:val="28"/>
          <w:lang w:val="x-none" w:eastAsia="x-none"/>
        </w:rPr>
      </w:pPr>
      <w:r w:rsidRPr="00E51835">
        <w:rPr>
          <w:rFonts w:eastAsia="Calibri"/>
          <w:sz w:val="28"/>
          <w:szCs w:val="28"/>
          <w:lang w:val="x-none" w:eastAsia="en-US"/>
        </w:rPr>
        <w:t>1)</w:t>
      </w:r>
      <w:r w:rsidRPr="00E51835">
        <w:rPr>
          <w:sz w:val="28"/>
          <w:szCs w:val="28"/>
          <w:lang w:val="x-none" w:eastAsia="x-none"/>
        </w:rPr>
        <w:t xml:space="preserve"> </w:t>
      </w:r>
      <w:r w:rsidRPr="00E51835">
        <w:rPr>
          <w:rFonts w:eastAsia="Calibri"/>
          <w:sz w:val="28"/>
          <w:szCs w:val="28"/>
          <w:lang w:val="x-none" w:eastAsia="en-US"/>
        </w:rPr>
        <w:t>подпункт 2</w:t>
      </w:r>
      <w:r w:rsidRPr="00E51835">
        <w:rPr>
          <w:rFonts w:eastAsia="Calibri"/>
          <w:sz w:val="28"/>
          <w:szCs w:val="28"/>
          <w:lang w:eastAsia="en-US"/>
        </w:rPr>
        <w:t>.1</w:t>
      </w:r>
      <w:r w:rsidRPr="00E51835">
        <w:rPr>
          <w:rFonts w:eastAsia="Calibri"/>
          <w:sz w:val="28"/>
          <w:szCs w:val="28"/>
          <w:lang w:val="x-none" w:eastAsia="en-US"/>
        </w:rPr>
        <w:t xml:space="preserve"> изложить в следующей редакции:</w:t>
      </w:r>
    </w:p>
    <w:p w:rsidR="00E51835" w:rsidRPr="00E51835" w:rsidRDefault="00E51835" w:rsidP="00E51835">
      <w:pPr>
        <w:widowControl w:val="0"/>
        <w:autoSpaceDE w:val="0"/>
        <w:autoSpaceDN w:val="0"/>
        <w:jc w:val="both"/>
        <w:rPr>
          <w:sz w:val="28"/>
          <w:szCs w:val="28"/>
        </w:rPr>
      </w:pPr>
      <w:proofErr w:type="gramStart"/>
      <w:r w:rsidRPr="00E51835">
        <w:rPr>
          <w:sz w:val="28"/>
          <w:szCs w:val="28"/>
        </w:rPr>
        <w:t>« п.2.1</w:t>
      </w:r>
      <w:proofErr w:type="gramEnd"/>
      <w:r w:rsidRPr="00E51835">
        <w:rPr>
          <w:sz w:val="28"/>
          <w:szCs w:val="28"/>
        </w:rPr>
        <w:t>) 2,5 процента в отношении объектов налогообложения, кадастровая стоимость каждого из которых превышает 300 миллионов рублей,</w:t>
      </w:r>
      <w:r w:rsidRPr="00E51835">
        <w:rPr>
          <w:rFonts w:ascii="Arial" w:hAnsi="Arial" w:cs="Arial"/>
          <w:sz w:val="28"/>
          <w:szCs w:val="28"/>
        </w:rPr>
        <w:t xml:space="preserve"> </w:t>
      </w:r>
      <w:r w:rsidRPr="00E51835">
        <w:rPr>
          <w:sz w:val="28"/>
          <w:szCs w:val="28"/>
        </w:rPr>
        <w:t>за исключением объектов незавершенного строительства, проектируемым назначением которых является многоквартирный дом;».</w:t>
      </w:r>
    </w:p>
    <w:p w:rsidR="00E51835" w:rsidRPr="00E51835" w:rsidRDefault="00E51835" w:rsidP="00E51835">
      <w:pPr>
        <w:autoSpaceDE w:val="0"/>
        <w:autoSpaceDN w:val="0"/>
        <w:adjustRightInd w:val="0"/>
        <w:jc w:val="both"/>
        <w:rPr>
          <w:sz w:val="28"/>
          <w:szCs w:val="28"/>
        </w:rPr>
      </w:pPr>
      <w:r w:rsidRPr="00E51835">
        <w:rPr>
          <w:sz w:val="28"/>
          <w:szCs w:val="28"/>
        </w:rPr>
        <w:tab/>
        <w:t>2. Настоящее решение вступает в силу с 01.01.2027, но не ранее чем по истечении одного месяца со дня его официального опубликования.</w:t>
      </w:r>
    </w:p>
    <w:p w:rsidR="00E51835" w:rsidRPr="00E51835" w:rsidRDefault="00E51835" w:rsidP="00E51835">
      <w:pPr>
        <w:ind w:firstLine="709"/>
        <w:jc w:val="both"/>
        <w:rPr>
          <w:rFonts w:eastAsia="Calibri"/>
          <w:sz w:val="28"/>
          <w:szCs w:val="28"/>
          <w:lang w:val="x-none" w:eastAsia="en-US"/>
        </w:rPr>
      </w:pPr>
      <w:r w:rsidRPr="00E51835">
        <w:rPr>
          <w:rFonts w:eastAsia="Calibri"/>
          <w:sz w:val="28"/>
          <w:szCs w:val="28"/>
          <w:lang w:eastAsia="en-US"/>
        </w:rPr>
        <w:t>3</w:t>
      </w:r>
      <w:r w:rsidRPr="00E51835">
        <w:rPr>
          <w:rFonts w:eastAsia="Calibri"/>
          <w:sz w:val="28"/>
          <w:szCs w:val="28"/>
          <w:lang w:val="x-none" w:eastAsia="en-US"/>
        </w:rPr>
        <w:t xml:space="preserve">. Опубликовать настоящее решение в сборнике муниципальных правовых актов </w:t>
      </w:r>
      <w:proofErr w:type="spellStart"/>
      <w:r w:rsidRPr="00E51835">
        <w:rPr>
          <w:rFonts w:eastAsia="Calibri"/>
          <w:sz w:val="28"/>
          <w:szCs w:val="28"/>
          <w:lang w:eastAsia="en-US"/>
        </w:rPr>
        <w:t>Новофирсовского</w:t>
      </w:r>
      <w:proofErr w:type="spellEnd"/>
      <w:r w:rsidRPr="00E51835">
        <w:rPr>
          <w:rFonts w:eastAsia="Calibri"/>
          <w:sz w:val="28"/>
          <w:szCs w:val="28"/>
          <w:lang w:val="x-none" w:eastAsia="en-US"/>
        </w:rPr>
        <w:t xml:space="preserve"> сельсовета </w:t>
      </w:r>
      <w:proofErr w:type="spellStart"/>
      <w:r w:rsidRPr="00E51835">
        <w:rPr>
          <w:rFonts w:eastAsia="Calibri"/>
          <w:sz w:val="28"/>
          <w:szCs w:val="28"/>
          <w:lang w:val="x-none" w:eastAsia="en-US"/>
        </w:rPr>
        <w:t>Курьинского</w:t>
      </w:r>
      <w:proofErr w:type="spellEnd"/>
      <w:r w:rsidRPr="00E51835">
        <w:rPr>
          <w:rFonts w:eastAsia="Calibri"/>
          <w:sz w:val="28"/>
          <w:szCs w:val="28"/>
          <w:lang w:val="x-none" w:eastAsia="en-US"/>
        </w:rPr>
        <w:t xml:space="preserve"> района Алтайского края.</w:t>
      </w:r>
    </w:p>
    <w:p w:rsidR="00E51835" w:rsidRPr="00E51835" w:rsidRDefault="00E51835" w:rsidP="00E51835">
      <w:pPr>
        <w:spacing w:line="360" w:lineRule="auto"/>
        <w:ind w:firstLine="709"/>
        <w:jc w:val="both"/>
        <w:rPr>
          <w:rFonts w:eastAsia="Calibri"/>
          <w:sz w:val="28"/>
          <w:szCs w:val="28"/>
          <w:lang w:val="x-none" w:eastAsia="en-US"/>
        </w:rPr>
      </w:pPr>
    </w:p>
    <w:p w:rsidR="00E51835" w:rsidRPr="00E51835" w:rsidRDefault="00E51835" w:rsidP="00E51835">
      <w:pPr>
        <w:spacing w:line="360" w:lineRule="auto"/>
        <w:ind w:firstLine="709"/>
        <w:jc w:val="both"/>
        <w:rPr>
          <w:rFonts w:eastAsia="Calibri"/>
          <w:sz w:val="28"/>
          <w:szCs w:val="28"/>
          <w:lang w:eastAsia="en-US"/>
        </w:rPr>
      </w:pPr>
    </w:p>
    <w:p w:rsidR="00E51835" w:rsidRPr="00E51835" w:rsidRDefault="00E51835" w:rsidP="00E51835">
      <w:pPr>
        <w:widowControl w:val="0"/>
        <w:suppressAutoHyphens/>
        <w:rPr>
          <w:sz w:val="28"/>
          <w:szCs w:val="28"/>
          <w:highlight w:val="yellow"/>
        </w:rPr>
      </w:pPr>
    </w:p>
    <w:p w:rsidR="00E51835" w:rsidRDefault="00E51835" w:rsidP="00E51835">
      <w:pPr>
        <w:shd w:val="clear" w:color="auto" w:fill="FFFFFF"/>
        <w:tabs>
          <w:tab w:val="left" w:pos="295"/>
        </w:tabs>
        <w:ind w:right="17"/>
        <w:jc w:val="both"/>
        <w:rPr>
          <w:sz w:val="28"/>
          <w:szCs w:val="28"/>
        </w:rPr>
      </w:pPr>
      <w:r w:rsidRPr="00E51835">
        <w:rPr>
          <w:sz w:val="28"/>
          <w:szCs w:val="28"/>
        </w:rPr>
        <w:t xml:space="preserve">Глава сельсовета                                                                                       </w:t>
      </w:r>
      <w:proofErr w:type="spellStart"/>
      <w:r w:rsidRPr="00E51835">
        <w:rPr>
          <w:sz w:val="28"/>
          <w:szCs w:val="28"/>
        </w:rPr>
        <w:t>Л.А.Шильреф</w:t>
      </w:r>
      <w:proofErr w:type="spellEnd"/>
    </w:p>
    <w:p w:rsidR="00E51835" w:rsidRDefault="00E51835" w:rsidP="00E51835">
      <w:pPr>
        <w:shd w:val="clear" w:color="auto" w:fill="FFFFFF"/>
        <w:tabs>
          <w:tab w:val="left" w:pos="295"/>
        </w:tabs>
        <w:ind w:right="17"/>
        <w:jc w:val="both"/>
        <w:rPr>
          <w:sz w:val="28"/>
          <w:szCs w:val="28"/>
        </w:rPr>
      </w:pPr>
    </w:p>
    <w:p w:rsidR="00A57DEA" w:rsidRDefault="00A57DEA" w:rsidP="00E51835">
      <w:pPr>
        <w:shd w:val="clear" w:color="auto" w:fill="FFFFFF"/>
        <w:tabs>
          <w:tab w:val="left" w:pos="295"/>
        </w:tabs>
        <w:ind w:right="17"/>
        <w:jc w:val="both"/>
        <w:rPr>
          <w:sz w:val="28"/>
          <w:szCs w:val="28"/>
        </w:rPr>
      </w:pPr>
    </w:p>
    <w:p w:rsidR="002572C2" w:rsidRDefault="002572C2" w:rsidP="00E51835">
      <w:pPr>
        <w:jc w:val="center"/>
        <w:rPr>
          <w:color w:val="000000"/>
          <w:sz w:val="28"/>
          <w:szCs w:val="28"/>
        </w:rPr>
      </w:pPr>
    </w:p>
    <w:p w:rsidR="002572C2" w:rsidRDefault="002572C2" w:rsidP="00E51835">
      <w:pPr>
        <w:jc w:val="center"/>
        <w:rPr>
          <w:color w:val="000000"/>
          <w:sz w:val="28"/>
          <w:szCs w:val="28"/>
        </w:rPr>
      </w:pPr>
    </w:p>
    <w:p w:rsidR="002572C2" w:rsidRDefault="002572C2" w:rsidP="00E51835">
      <w:pPr>
        <w:jc w:val="center"/>
        <w:rPr>
          <w:color w:val="000000"/>
          <w:sz w:val="28"/>
          <w:szCs w:val="28"/>
        </w:rPr>
      </w:pPr>
    </w:p>
    <w:p w:rsidR="0042684F" w:rsidRPr="00E51835" w:rsidRDefault="0042684F" w:rsidP="0042684F">
      <w:pPr>
        <w:widowControl w:val="0"/>
        <w:suppressAutoHyphens/>
        <w:jc w:val="center"/>
        <w:rPr>
          <w:b/>
          <w:sz w:val="28"/>
          <w:szCs w:val="28"/>
        </w:rPr>
      </w:pPr>
      <w:r w:rsidRPr="00E51835">
        <w:rPr>
          <w:b/>
          <w:sz w:val="28"/>
          <w:szCs w:val="28"/>
        </w:rPr>
        <w:lastRenderedPageBreak/>
        <w:t xml:space="preserve">НОВОФИРСОВСКИЙ СЕЛЬСКИЙ СОВЕТ ДЕПУТАТОВ </w:t>
      </w:r>
    </w:p>
    <w:p w:rsidR="0042684F" w:rsidRPr="00E51835" w:rsidRDefault="0042684F" w:rsidP="0042684F">
      <w:pPr>
        <w:widowControl w:val="0"/>
        <w:suppressAutoHyphens/>
        <w:jc w:val="center"/>
        <w:rPr>
          <w:b/>
          <w:sz w:val="28"/>
          <w:szCs w:val="28"/>
        </w:rPr>
      </w:pPr>
      <w:r w:rsidRPr="00E51835">
        <w:rPr>
          <w:b/>
          <w:sz w:val="28"/>
          <w:szCs w:val="28"/>
        </w:rPr>
        <w:t>КУРЬИНСКОГО РАЙОНА АЛТАЙСКОГО КРАЯ</w:t>
      </w:r>
    </w:p>
    <w:p w:rsidR="0042684F" w:rsidRPr="00E51835" w:rsidRDefault="0042684F" w:rsidP="0042684F">
      <w:pPr>
        <w:widowControl w:val="0"/>
        <w:suppressAutoHyphens/>
        <w:ind w:firstLine="709"/>
        <w:jc w:val="center"/>
        <w:rPr>
          <w:b/>
          <w:sz w:val="28"/>
          <w:szCs w:val="28"/>
        </w:rPr>
      </w:pPr>
    </w:p>
    <w:p w:rsidR="0042684F" w:rsidRPr="00E51835" w:rsidRDefault="0042684F" w:rsidP="0042684F">
      <w:pPr>
        <w:widowControl w:val="0"/>
        <w:suppressAutoHyphens/>
        <w:jc w:val="center"/>
        <w:outlineLvl w:val="0"/>
        <w:rPr>
          <w:b/>
          <w:sz w:val="28"/>
          <w:szCs w:val="28"/>
        </w:rPr>
      </w:pPr>
      <w:r w:rsidRPr="00E51835">
        <w:rPr>
          <w:b/>
          <w:sz w:val="28"/>
          <w:szCs w:val="28"/>
        </w:rPr>
        <w:t>РЕШЕНИЕ</w:t>
      </w:r>
    </w:p>
    <w:p w:rsidR="00E51835" w:rsidRPr="002E4E3B" w:rsidRDefault="00E51835" w:rsidP="00E51835">
      <w:pPr>
        <w:jc w:val="center"/>
        <w:rPr>
          <w:color w:val="000000"/>
          <w:sz w:val="28"/>
          <w:szCs w:val="28"/>
        </w:rPr>
      </w:pPr>
      <w:bookmarkStart w:id="1" w:name="_GoBack"/>
      <w:bookmarkEnd w:id="1"/>
    </w:p>
    <w:p w:rsidR="00E51835" w:rsidRPr="002E4E3B" w:rsidRDefault="00E51835" w:rsidP="00E51835">
      <w:pPr>
        <w:jc w:val="both"/>
        <w:rPr>
          <w:color w:val="000000"/>
          <w:sz w:val="28"/>
          <w:szCs w:val="28"/>
        </w:rPr>
      </w:pPr>
      <w:r w:rsidRPr="002E4E3B">
        <w:rPr>
          <w:color w:val="000000"/>
          <w:sz w:val="28"/>
          <w:szCs w:val="28"/>
        </w:rPr>
        <w:t xml:space="preserve">29.06.2026г.                                   с. </w:t>
      </w:r>
      <w:proofErr w:type="spellStart"/>
      <w:r w:rsidRPr="002E4E3B">
        <w:rPr>
          <w:color w:val="000000"/>
          <w:sz w:val="28"/>
          <w:szCs w:val="28"/>
        </w:rPr>
        <w:t>Новофирсово</w:t>
      </w:r>
      <w:proofErr w:type="spellEnd"/>
      <w:r w:rsidRPr="002E4E3B">
        <w:rPr>
          <w:color w:val="000000"/>
          <w:sz w:val="28"/>
          <w:szCs w:val="28"/>
        </w:rPr>
        <w:t xml:space="preserve">                                         № </w:t>
      </w:r>
      <w:r>
        <w:rPr>
          <w:color w:val="000000"/>
          <w:sz w:val="28"/>
          <w:szCs w:val="28"/>
        </w:rPr>
        <w:t>13</w:t>
      </w:r>
    </w:p>
    <w:p w:rsidR="00E51835" w:rsidRPr="002E4E3B" w:rsidRDefault="00E51835" w:rsidP="00E51835">
      <w:pPr>
        <w:jc w:val="both"/>
        <w:rPr>
          <w:color w:val="000000"/>
          <w:sz w:val="28"/>
          <w:szCs w:val="28"/>
        </w:rPr>
      </w:pPr>
    </w:p>
    <w:p w:rsidR="00E51835" w:rsidRPr="00ED2181" w:rsidRDefault="00E51835" w:rsidP="00E51835">
      <w:pPr>
        <w:rPr>
          <w:sz w:val="28"/>
          <w:szCs w:val="28"/>
        </w:rPr>
      </w:pPr>
    </w:p>
    <w:p w:rsidR="00E51835" w:rsidRPr="00ED2181" w:rsidRDefault="00E51835" w:rsidP="00E51835">
      <w:pPr>
        <w:spacing w:line="240" w:lineRule="exact"/>
        <w:ind w:right="-1"/>
        <w:jc w:val="both"/>
        <w:rPr>
          <w:sz w:val="28"/>
          <w:szCs w:val="28"/>
        </w:rPr>
      </w:pPr>
      <w:r>
        <w:rPr>
          <w:sz w:val="28"/>
          <w:szCs w:val="28"/>
        </w:rPr>
        <w:t>«</w:t>
      </w:r>
      <w:r w:rsidRPr="00ED2181">
        <w:rPr>
          <w:sz w:val="28"/>
          <w:szCs w:val="28"/>
        </w:rPr>
        <w:t xml:space="preserve">О порядке определения размера арендной платы за использование земельных участков, находящихся в муниципальной собственности </w:t>
      </w:r>
      <w:proofErr w:type="spellStart"/>
      <w:r>
        <w:rPr>
          <w:sz w:val="28"/>
          <w:szCs w:val="28"/>
        </w:rPr>
        <w:t>Новофирсовского</w:t>
      </w:r>
      <w:proofErr w:type="spellEnd"/>
      <w:r w:rsidRPr="00ED2181">
        <w:rPr>
          <w:sz w:val="28"/>
          <w:szCs w:val="28"/>
        </w:rPr>
        <w:t xml:space="preserve"> сельсовета </w:t>
      </w:r>
      <w:proofErr w:type="spellStart"/>
      <w:r w:rsidRPr="00ED2181">
        <w:rPr>
          <w:sz w:val="28"/>
          <w:szCs w:val="28"/>
        </w:rPr>
        <w:t>Курьинского</w:t>
      </w:r>
      <w:proofErr w:type="spellEnd"/>
      <w:r w:rsidRPr="00ED2181">
        <w:rPr>
          <w:sz w:val="28"/>
          <w:szCs w:val="28"/>
        </w:rPr>
        <w:t xml:space="preserve">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w:t>
      </w:r>
      <w:proofErr w:type="spellStart"/>
      <w:r>
        <w:rPr>
          <w:sz w:val="28"/>
          <w:szCs w:val="28"/>
        </w:rPr>
        <w:t>Новофирсовского</w:t>
      </w:r>
      <w:proofErr w:type="spellEnd"/>
      <w:r>
        <w:rPr>
          <w:sz w:val="28"/>
          <w:szCs w:val="28"/>
        </w:rPr>
        <w:t xml:space="preserve"> </w:t>
      </w:r>
      <w:r w:rsidRPr="00ED2181">
        <w:rPr>
          <w:sz w:val="28"/>
          <w:szCs w:val="28"/>
        </w:rPr>
        <w:t xml:space="preserve">сельсовета </w:t>
      </w:r>
      <w:proofErr w:type="spellStart"/>
      <w:r w:rsidRPr="00ED2181">
        <w:rPr>
          <w:sz w:val="28"/>
          <w:szCs w:val="28"/>
        </w:rPr>
        <w:t>Курьинского</w:t>
      </w:r>
      <w:proofErr w:type="spellEnd"/>
      <w:r w:rsidRPr="00ED2181">
        <w:rPr>
          <w:sz w:val="28"/>
          <w:szCs w:val="28"/>
        </w:rPr>
        <w:t xml:space="preserve"> района Алтайского края, а так же  земельные участки, государственная собственность на которые не разграничена».</w:t>
      </w:r>
    </w:p>
    <w:p w:rsidR="00E51835" w:rsidRPr="00ED2181" w:rsidRDefault="00E51835" w:rsidP="00E51835">
      <w:pPr>
        <w:rPr>
          <w:sz w:val="28"/>
          <w:szCs w:val="28"/>
        </w:rPr>
      </w:pPr>
    </w:p>
    <w:p w:rsidR="00E51835" w:rsidRPr="00ED2181" w:rsidRDefault="00E51835" w:rsidP="00E51835">
      <w:pPr>
        <w:shd w:val="clear" w:color="auto" w:fill="FFFFFF"/>
        <w:ind w:left="19" w:right="38" w:firstLine="725"/>
        <w:jc w:val="both"/>
        <w:rPr>
          <w:sz w:val="28"/>
          <w:szCs w:val="28"/>
        </w:rPr>
      </w:pPr>
      <w:r w:rsidRPr="00A57DEA">
        <w:rPr>
          <w:sz w:val="28"/>
          <w:szCs w:val="28"/>
        </w:rPr>
        <w:t xml:space="preserve">Руководствуясь ст. 65 </w:t>
      </w:r>
      <w:hyperlink r:id="rId13" w:history="1">
        <w:r w:rsidRPr="00A57DEA">
          <w:rPr>
            <w:rStyle w:val="afc"/>
            <w:color w:val="auto"/>
            <w:sz w:val="28"/>
            <w:szCs w:val="28"/>
          </w:rPr>
          <w:t>Земельного кодекс</w:t>
        </w:r>
      </w:hyperlink>
      <w:r w:rsidRPr="00A57DEA">
        <w:rPr>
          <w:sz w:val="28"/>
          <w:szCs w:val="28"/>
        </w:rPr>
        <w:t xml:space="preserve">а РФ, </w:t>
      </w:r>
      <w:hyperlink r:id="rId14" w:history="1">
        <w:r w:rsidRPr="00A57DEA">
          <w:rPr>
            <w:rStyle w:val="afc"/>
            <w:color w:val="auto"/>
            <w:sz w:val="28"/>
            <w:szCs w:val="28"/>
          </w:rPr>
          <w:t>Федеральным законом</w:t>
        </w:r>
      </w:hyperlink>
      <w:r w:rsidRPr="00A57DEA">
        <w:rPr>
          <w:sz w:val="28"/>
          <w:szCs w:val="28"/>
        </w:rPr>
        <w:t xml:space="preserve"> от 25.10.2001 № 137-ФЗ  «О введении в действие Земельного кодекса Российской Федерации», </w:t>
      </w:r>
      <w:r w:rsidRPr="00A57DEA">
        <w:rPr>
          <w:spacing w:val="-4"/>
          <w:sz w:val="28"/>
          <w:szCs w:val="28"/>
        </w:rPr>
        <w:t xml:space="preserve">Приказом Управления имущественных отношений Алтайского края от 27.12.2022 № 219 «Об утверждении среднего уровня кадастровой стоимости земель по муниципальным районам (городским, муниципальным округам) Алтайского края», </w:t>
      </w:r>
      <w:r w:rsidRPr="00A57DEA">
        <w:rPr>
          <w:sz w:val="28"/>
          <w:szCs w:val="28"/>
        </w:rPr>
        <w:t xml:space="preserve"> </w:t>
      </w:r>
      <w:hyperlink r:id="rId15" w:history="1">
        <w:r w:rsidRPr="00A57DEA">
          <w:rPr>
            <w:rStyle w:val="afc"/>
            <w:color w:val="auto"/>
            <w:sz w:val="28"/>
            <w:szCs w:val="28"/>
          </w:rPr>
          <w:t>Устав</w:t>
        </w:r>
      </w:hyperlink>
      <w:r w:rsidRPr="00A57DEA">
        <w:rPr>
          <w:sz w:val="28"/>
          <w:szCs w:val="28"/>
        </w:rPr>
        <w:t xml:space="preserve">ом муниципального образования </w:t>
      </w:r>
      <w:proofErr w:type="spellStart"/>
      <w:r w:rsidRPr="00A57DEA">
        <w:rPr>
          <w:sz w:val="28"/>
          <w:szCs w:val="28"/>
        </w:rPr>
        <w:t>Новофирсовский</w:t>
      </w:r>
      <w:proofErr w:type="spellEnd"/>
      <w:r w:rsidRPr="00A57DEA">
        <w:rPr>
          <w:sz w:val="28"/>
          <w:szCs w:val="28"/>
        </w:rPr>
        <w:t xml:space="preserve"> сельсовет  </w:t>
      </w:r>
      <w:proofErr w:type="spellStart"/>
      <w:r w:rsidRPr="00A57DEA">
        <w:rPr>
          <w:sz w:val="28"/>
          <w:szCs w:val="28"/>
        </w:rPr>
        <w:t>Курьинского</w:t>
      </w:r>
      <w:proofErr w:type="spellEnd"/>
      <w:r w:rsidRPr="00A57DEA">
        <w:rPr>
          <w:sz w:val="28"/>
          <w:szCs w:val="28"/>
        </w:rPr>
        <w:t xml:space="preserve"> района Алтайского </w:t>
      </w:r>
      <w:r w:rsidRPr="00ED2181">
        <w:rPr>
          <w:sz w:val="28"/>
          <w:szCs w:val="28"/>
        </w:rPr>
        <w:t>края</w:t>
      </w:r>
      <w:r w:rsidRPr="00ED2181">
        <w:rPr>
          <w:spacing w:val="-4"/>
          <w:sz w:val="28"/>
          <w:szCs w:val="28"/>
        </w:rPr>
        <w:t xml:space="preserve">, в соответствии с экспертным заключением, выданным специализированной оценочной фирмой ООО «Бюро оценки» от 13.03.2026 «Экономическое обоснование коэффициентов, применяемых при расчете арендной платы за земельные участки, находящиеся в муниципальной собственности, собственность на которые не разграничена, предоставляемые без проведения торгов, расположенные в границах </w:t>
      </w:r>
      <w:proofErr w:type="spellStart"/>
      <w:r w:rsidRPr="00ED2181">
        <w:rPr>
          <w:spacing w:val="-4"/>
          <w:sz w:val="28"/>
          <w:szCs w:val="28"/>
        </w:rPr>
        <w:t>Курьинского</w:t>
      </w:r>
      <w:proofErr w:type="spellEnd"/>
      <w:r w:rsidRPr="00ED2181">
        <w:rPr>
          <w:spacing w:val="-4"/>
          <w:sz w:val="28"/>
          <w:szCs w:val="28"/>
        </w:rPr>
        <w:t xml:space="preserve"> района Алтайского края» </w:t>
      </w:r>
      <w:proofErr w:type="spellStart"/>
      <w:r>
        <w:rPr>
          <w:spacing w:val="-4"/>
          <w:sz w:val="28"/>
          <w:szCs w:val="28"/>
        </w:rPr>
        <w:t>Новофирсовский</w:t>
      </w:r>
      <w:proofErr w:type="spellEnd"/>
      <w:r>
        <w:rPr>
          <w:spacing w:val="-4"/>
          <w:sz w:val="28"/>
          <w:szCs w:val="28"/>
        </w:rPr>
        <w:t xml:space="preserve"> </w:t>
      </w:r>
      <w:r w:rsidRPr="00ED2181">
        <w:rPr>
          <w:spacing w:val="-4"/>
          <w:sz w:val="28"/>
          <w:szCs w:val="28"/>
        </w:rPr>
        <w:t xml:space="preserve">сельский Совет </w:t>
      </w:r>
      <w:r w:rsidRPr="00ED2181">
        <w:rPr>
          <w:sz w:val="28"/>
          <w:szCs w:val="28"/>
        </w:rPr>
        <w:t xml:space="preserve"> депутатов РЕШИЛ:</w:t>
      </w:r>
    </w:p>
    <w:p w:rsidR="00E51835" w:rsidRPr="00ED2181" w:rsidRDefault="00E51835" w:rsidP="00E51835">
      <w:pPr>
        <w:shd w:val="clear" w:color="auto" w:fill="FFFFFF"/>
        <w:ind w:right="38"/>
        <w:rPr>
          <w:sz w:val="28"/>
          <w:szCs w:val="28"/>
        </w:rPr>
      </w:pPr>
    </w:p>
    <w:p w:rsidR="00E51835" w:rsidRPr="00ED2181" w:rsidRDefault="00E51835" w:rsidP="00E51835">
      <w:pPr>
        <w:ind w:right="-77"/>
        <w:jc w:val="both"/>
        <w:rPr>
          <w:sz w:val="28"/>
          <w:szCs w:val="28"/>
        </w:rPr>
      </w:pPr>
      <w:r w:rsidRPr="00ED2181">
        <w:rPr>
          <w:sz w:val="28"/>
          <w:szCs w:val="28"/>
        </w:rPr>
        <w:t xml:space="preserve">         1.Утвердить порядок определении размера арендной </w:t>
      </w:r>
      <w:proofErr w:type="gramStart"/>
      <w:r w:rsidRPr="00ED2181">
        <w:rPr>
          <w:sz w:val="28"/>
          <w:szCs w:val="28"/>
        </w:rPr>
        <w:t>платы  за</w:t>
      </w:r>
      <w:proofErr w:type="gramEnd"/>
      <w:r w:rsidRPr="00ED2181">
        <w:rPr>
          <w:sz w:val="28"/>
          <w:szCs w:val="28"/>
        </w:rPr>
        <w:t xml:space="preserve"> использование земельных участков , находящихся в муниципальной собственности </w:t>
      </w:r>
      <w:proofErr w:type="spellStart"/>
      <w:r>
        <w:rPr>
          <w:sz w:val="28"/>
          <w:szCs w:val="28"/>
        </w:rPr>
        <w:t>Новофирсовского</w:t>
      </w:r>
      <w:proofErr w:type="spellEnd"/>
      <w:r w:rsidRPr="00ED2181">
        <w:rPr>
          <w:sz w:val="28"/>
          <w:szCs w:val="28"/>
        </w:rPr>
        <w:t xml:space="preserve"> сельсовета  </w:t>
      </w:r>
      <w:proofErr w:type="spellStart"/>
      <w:r w:rsidRPr="00ED2181">
        <w:rPr>
          <w:sz w:val="28"/>
          <w:szCs w:val="28"/>
        </w:rPr>
        <w:t>Курьинского</w:t>
      </w:r>
      <w:proofErr w:type="spellEnd"/>
      <w:r w:rsidRPr="00ED2181">
        <w:rPr>
          <w:sz w:val="28"/>
          <w:szCs w:val="28"/>
        </w:rPr>
        <w:t xml:space="preserve"> района Алтайского края.(Приложение 1)</w:t>
      </w:r>
      <w:r>
        <w:rPr>
          <w:sz w:val="28"/>
          <w:szCs w:val="28"/>
        </w:rPr>
        <w:t>.</w:t>
      </w:r>
    </w:p>
    <w:p w:rsidR="00E51835" w:rsidRPr="00ED2181" w:rsidRDefault="00E51835" w:rsidP="00E51835">
      <w:pPr>
        <w:shd w:val="clear" w:color="auto" w:fill="FFFFFF"/>
        <w:ind w:firstLine="709"/>
        <w:jc w:val="both"/>
        <w:rPr>
          <w:sz w:val="28"/>
          <w:szCs w:val="28"/>
        </w:rPr>
      </w:pPr>
      <w:r w:rsidRPr="00ED2181">
        <w:rPr>
          <w:sz w:val="28"/>
          <w:szCs w:val="28"/>
        </w:rPr>
        <w:t>2. Утвердить дифференцированные коэффициенты, устанавливаемые в зависимости от вида разрешенного использования земельного участка (Приложение 2).</w:t>
      </w:r>
    </w:p>
    <w:p w:rsidR="00E51835" w:rsidRPr="00ED2181" w:rsidRDefault="00E51835" w:rsidP="00E51835">
      <w:pPr>
        <w:shd w:val="clear" w:color="auto" w:fill="FFFFFF"/>
        <w:ind w:firstLine="709"/>
        <w:jc w:val="both"/>
        <w:rPr>
          <w:sz w:val="28"/>
          <w:szCs w:val="28"/>
        </w:rPr>
      </w:pPr>
      <w:r w:rsidRPr="00ED2181">
        <w:rPr>
          <w:sz w:val="28"/>
          <w:szCs w:val="28"/>
        </w:rPr>
        <w:t>3. Утвердить дифференцированные коэффициенты, устанавливаемые в зависимости от категории арендаторов (Приложение 3).</w:t>
      </w:r>
    </w:p>
    <w:p w:rsidR="00E51835" w:rsidRPr="00ED2181" w:rsidRDefault="00E51835" w:rsidP="00E51835">
      <w:pPr>
        <w:shd w:val="clear" w:color="auto" w:fill="FFFFFF"/>
        <w:ind w:firstLine="709"/>
        <w:jc w:val="both"/>
        <w:rPr>
          <w:sz w:val="28"/>
          <w:szCs w:val="28"/>
        </w:rPr>
      </w:pPr>
      <w:r w:rsidRPr="00ED2181">
        <w:rPr>
          <w:sz w:val="28"/>
          <w:szCs w:val="28"/>
        </w:rPr>
        <w:t xml:space="preserve">4. Признать утратившими силу решения </w:t>
      </w:r>
      <w:proofErr w:type="spellStart"/>
      <w:r>
        <w:rPr>
          <w:sz w:val="28"/>
          <w:szCs w:val="28"/>
        </w:rPr>
        <w:t>Новофирсовского</w:t>
      </w:r>
      <w:proofErr w:type="spellEnd"/>
      <w:r w:rsidRPr="00ED2181">
        <w:rPr>
          <w:sz w:val="28"/>
          <w:szCs w:val="28"/>
        </w:rPr>
        <w:t xml:space="preserve"> </w:t>
      </w:r>
      <w:proofErr w:type="gramStart"/>
      <w:r w:rsidRPr="00ED2181">
        <w:rPr>
          <w:sz w:val="28"/>
          <w:szCs w:val="28"/>
        </w:rPr>
        <w:t>сельского  Совета</w:t>
      </w:r>
      <w:proofErr w:type="gramEnd"/>
      <w:r w:rsidRPr="00ED2181">
        <w:rPr>
          <w:sz w:val="28"/>
          <w:szCs w:val="28"/>
        </w:rPr>
        <w:t xml:space="preserve"> депутатов:</w:t>
      </w:r>
    </w:p>
    <w:p w:rsidR="00E51835" w:rsidRPr="00ED2181" w:rsidRDefault="00E51835" w:rsidP="00E51835">
      <w:pPr>
        <w:spacing w:line="276" w:lineRule="auto"/>
        <w:ind w:right="-1"/>
        <w:jc w:val="both"/>
        <w:rPr>
          <w:sz w:val="28"/>
          <w:szCs w:val="28"/>
        </w:rPr>
      </w:pPr>
      <w:r w:rsidRPr="00ED2181">
        <w:rPr>
          <w:sz w:val="28"/>
          <w:szCs w:val="28"/>
        </w:rPr>
        <w:t xml:space="preserve">- от </w:t>
      </w:r>
      <w:r w:rsidRPr="00892A56">
        <w:rPr>
          <w:sz w:val="28"/>
          <w:szCs w:val="28"/>
        </w:rPr>
        <w:t>31</w:t>
      </w:r>
      <w:r w:rsidRPr="00ED2181">
        <w:rPr>
          <w:sz w:val="28"/>
          <w:szCs w:val="28"/>
        </w:rPr>
        <w:t>.0</w:t>
      </w:r>
      <w:r w:rsidRPr="00892A56">
        <w:rPr>
          <w:sz w:val="28"/>
          <w:szCs w:val="28"/>
        </w:rPr>
        <w:t>3</w:t>
      </w:r>
      <w:r w:rsidRPr="00ED2181">
        <w:rPr>
          <w:sz w:val="28"/>
          <w:szCs w:val="28"/>
        </w:rPr>
        <w:t>.202</w:t>
      </w:r>
      <w:r w:rsidRPr="00892A56">
        <w:rPr>
          <w:sz w:val="28"/>
          <w:szCs w:val="28"/>
        </w:rPr>
        <w:t>1</w:t>
      </w:r>
      <w:r w:rsidRPr="00ED2181">
        <w:rPr>
          <w:sz w:val="28"/>
          <w:szCs w:val="28"/>
        </w:rPr>
        <w:t xml:space="preserve"> № </w:t>
      </w:r>
      <w:r w:rsidRPr="00892A56">
        <w:rPr>
          <w:sz w:val="28"/>
          <w:szCs w:val="28"/>
        </w:rPr>
        <w:t>4</w:t>
      </w:r>
      <w:r w:rsidRPr="00ED2181">
        <w:rPr>
          <w:sz w:val="28"/>
          <w:szCs w:val="28"/>
        </w:rPr>
        <w:t xml:space="preserve"> «О порядке определения размера арендной платы за использование земельных участков, находящихся в муниципальной собственности  </w:t>
      </w:r>
      <w:proofErr w:type="spellStart"/>
      <w:r>
        <w:rPr>
          <w:sz w:val="28"/>
          <w:szCs w:val="28"/>
        </w:rPr>
        <w:t>Новофирсовского</w:t>
      </w:r>
      <w:proofErr w:type="spellEnd"/>
      <w:r w:rsidRPr="00ED2181">
        <w:rPr>
          <w:sz w:val="28"/>
          <w:szCs w:val="28"/>
        </w:rPr>
        <w:t xml:space="preserve">  сельсовета </w:t>
      </w:r>
      <w:proofErr w:type="spellStart"/>
      <w:r w:rsidRPr="00ED2181">
        <w:rPr>
          <w:sz w:val="28"/>
          <w:szCs w:val="28"/>
        </w:rPr>
        <w:t>Курьинского</w:t>
      </w:r>
      <w:proofErr w:type="spellEnd"/>
      <w:r w:rsidRPr="00ED2181">
        <w:rPr>
          <w:sz w:val="28"/>
          <w:szCs w:val="28"/>
        </w:rPr>
        <w:t xml:space="preserve"> района Алтайского </w:t>
      </w:r>
      <w:r w:rsidRPr="00ED2181">
        <w:rPr>
          <w:sz w:val="28"/>
          <w:szCs w:val="28"/>
        </w:rPr>
        <w:lastRenderedPageBreak/>
        <w:t xml:space="preserve">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w:t>
      </w:r>
      <w:proofErr w:type="spellStart"/>
      <w:r>
        <w:rPr>
          <w:sz w:val="28"/>
          <w:szCs w:val="28"/>
        </w:rPr>
        <w:t>Новофирсовского</w:t>
      </w:r>
      <w:proofErr w:type="spellEnd"/>
      <w:r w:rsidRPr="00ED2181">
        <w:rPr>
          <w:sz w:val="28"/>
          <w:szCs w:val="28"/>
        </w:rPr>
        <w:t xml:space="preserve"> сельсовета  </w:t>
      </w:r>
      <w:proofErr w:type="spellStart"/>
      <w:r w:rsidRPr="00ED2181">
        <w:rPr>
          <w:sz w:val="28"/>
          <w:szCs w:val="28"/>
        </w:rPr>
        <w:t>Курьинского</w:t>
      </w:r>
      <w:proofErr w:type="spellEnd"/>
      <w:r w:rsidRPr="00ED2181">
        <w:rPr>
          <w:sz w:val="28"/>
          <w:szCs w:val="28"/>
        </w:rPr>
        <w:t xml:space="preserve"> района Алтайского края, а так же  земельные участки, государственная собственность на которые не разграничена»</w:t>
      </w:r>
    </w:p>
    <w:p w:rsidR="00E51835" w:rsidRPr="00ED2181" w:rsidRDefault="00E51835" w:rsidP="00E51835">
      <w:pPr>
        <w:spacing w:line="276" w:lineRule="auto"/>
        <w:ind w:right="-1"/>
        <w:jc w:val="both"/>
        <w:rPr>
          <w:sz w:val="28"/>
          <w:szCs w:val="28"/>
        </w:rPr>
      </w:pPr>
      <w:r w:rsidRPr="00ED2181">
        <w:rPr>
          <w:sz w:val="28"/>
          <w:szCs w:val="28"/>
        </w:rPr>
        <w:t xml:space="preserve"> </w:t>
      </w:r>
    </w:p>
    <w:p w:rsidR="00E51835" w:rsidRPr="00ED2181" w:rsidRDefault="00E51835" w:rsidP="00E51835">
      <w:pPr>
        <w:spacing w:line="276" w:lineRule="auto"/>
        <w:ind w:right="-1"/>
        <w:jc w:val="both"/>
        <w:rPr>
          <w:sz w:val="28"/>
          <w:szCs w:val="28"/>
        </w:rPr>
      </w:pPr>
      <w:r w:rsidRPr="00ED2181">
        <w:rPr>
          <w:sz w:val="28"/>
          <w:szCs w:val="28"/>
        </w:rPr>
        <w:t xml:space="preserve">- от 29.12.2021 № </w:t>
      </w:r>
      <w:r>
        <w:rPr>
          <w:sz w:val="28"/>
          <w:szCs w:val="28"/>
        </w:rPr>
        <w:t>20</w:t>
      </w:r>
      <w:r w:rsidRPr="00ED2181">
        <w:rPr>
          <w:sz w:val="28"/>
          <w:szCs w:val="28"/>
        </w:rPr>
        <w:t xml:space="preserve"> О принятии Изменений в решение </w:t>
      </w:r>
      <w:proofErr w:type="spellStart"/>
      <w:r w:rsidRPr="00ED2181">
        <w:rPr>
          <w:sz w:val="28"/>
          <w:szCs w:val="28"/>
        </w:rPr>
        <w:t>Трусовского</w:t>
      </w:r>
      <w:proofErr w:type="spellEnd"/>
      <w:r w:rsidRPr="00ED2181">
        <w:rPr>
          <w:sz w:val="28"/>
          <w:szCs w:val="28"/>
        </w:rPr>
        <w:t xml:space="preserve"> сельского Совета  депутатов </w:t>
      </w:r>
      <w:proofErr w:type="spellStart"/>
      <w:r w:rsidRPr="00ED2181">
        <w:rPr>
          <w:sz w:val="28"/>
          <w:szCs w:val="28"/>
        </w:rPr>
        <w:t>Курьинского</w:t>
      </w:r>
      <w:proofErr w:type="spellEnd"/>
      <w:r w:rsidRPr="00ED2181">
        <w:rPr>
          <w:sz w:val="28"/>
          <w:szCs w:val="28"/>
        </w:rPr>
        <w:t xml:space="preserve"> района  Алтайского края от  </w:t>
      </w:r>
      <w:r>
        <w:rPr>
          <w:sz w:val="28"/>
          <w:szCs w:val="28"/>
        </w:rPr>
        <w:t>3</w:t>
      </w:r>
      <w:r w:rsidRPr="00ED2181">
        <w:rPr>
          <w:sz w:val="28"/>
          <w:szCs w:val="28"/>
        </w:rPr>
        <w:t>1.0</w:t>
      </w:r>
      <w:r>
        <w:rPr>
          <w:sz w:val="28"/>
          <w:szCs w:val="28"/>
        </w:rPr>
        <w:t>3</w:t>
      </w:r>
      <w:r w:rsidRPr="00ED2181">
        <w:rPr>
          <w:sz w:val="28"/>
          <w:szCs w:val="28"/>
        </w:rPr>
        <w:t>.202</w:t>
      </w:r>
      <w:r>
        <w:rPr>
          <w:sz w:val="28"/>
          <w:szCs w:val="28"/>
        </w:rPr>
        <w:t>1</w:t>
      </w:r>
      <w:r w:rsidRPr="00ED2181">
        <w:rPr>
          <w:sz w:val="28"/>
          <w:szCs w:val="28"/>
        </w:rPr>
        <w:t xml:space="preserve"> № </w:t>
      </w:r>
      <w:r>
        <w:rPr>
          <w:sz w:val="28"/>
          <w:szCs w:val="28"/>
        </w:rPr>
        <w:t>4</w:t>
      </w:r>
      <w:r w:rsidRPr="00ED2181">
        <w:rPr>
          <w:sz w:val="28"/>
          <w:szCs w:val="28"/>
        </w:rPr>
        <w:t xml:space="preserve"> «О порядке определения размера арендной платы за использование земельных участков, находящихся в муниципальной собственности </w:t>
      </w:r>
      <w:proofErr w:type="spellStart"/>
      <w:r>
        <w:rPr>
          <w:sz w:val="28"/>
          <w:szCs w:val="28"/>
        </w:rPr>
        <w:t>Новофирсовского</w:t>
      </w:r>
      <w:proofErr w:type="spellEnd"/>
      <w:r w:rsidRPr="00ED2181">
        <w:rPr>
          <w:sz w:val="28"/>
          <w:szCs w:val="28"/>
        </w:rPr>
        <w:t xml:space="preserve"> сельсовета </w:t>
      </w:r>
      <w:proofErr w:type="spellStart"/>
      <w:r w:rsidRPr="00ED2181">
        <w:rPr>
          <w:sz w:val="28"/>
          <w:szCs w:val="28"/>
        </w:rPr>
        <w:t>Курьинского</w:t>
      </w:r>
      <w:proofErr w:type="spellEnd"/>
      <w:r w:rsidRPr="00ED2181">
        <w:rPr>
          <w:sz w:val="28"/>
          <w:szCs w:val="28"/>
        </w:rPr>
        <w:t xml:space="preserve">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w:t>
      </w:r>
      <w:proofErr w:type="spellStart"/>
      <w:r>
        <w:rPr>
          <w:sz w:val="28"/>
          <w:szCs w:val="28"/>
        </w:rPr>
        <w:t>Новофирсовского</w:t>
      </w:r>
      <w:proofErr w:type="spellEnd"/>
      <w:r>
        <w:rPr>
          <w:sz w:val="28"/>
          <w:szCs w:val="28"/>
        </w:rPr>
        <w:t xml:space="preserve"> </w:t>
      </w:r>
      <w:r w:rsidRPr="00ED2181">
        <w:rPr>
          <w:sz w:val="28"/>
          <w:szCs w:val="28"/>
        </w:rPr>
        <w:t xml:space="preserve">сельсовета </w:t>
      </w:r>
      <w:proofErr w:type="spellStart"/>
      <w:r w:rsidRPr="00ED2181">
        <w:rPr>
          <w:sz w:val="28"/>
          <w:szCs w:val="28"/>
        </w:rPr>
        <w:t>Курьинского</w:t>
      </w:r>
      <w:proofErr w:type="spellEnd"/>
      <w:r w:rsidRPr="00ED2181">
        <w:rPr>
          <w:sz w:val="28"/>
          <w:szCs w:val="28"/>
        </w:rPr>
        <w:t xml:space="preserve"> района Алтайского края, а так же земельные участки, государственная собственность на которые не разграничена».</w:t>
      </w:r>
    </w:p>
    <w:p w:rsidR="00E51835" w:rsidRPr="00ED2181" w:rsidRDefault="00E51835" w:rsidP="00E51835">
      <w:pPr>
        <w:shd w:val="clear" w:color="auto" w:fill="FFFFFF"/>
        <w:spacing w:line="276" w:lineRule="auto"/>
        <w:ind w:firstLine="709"/>
        <w:jc w:val="both"/>
        <w:rPr>
          <w:sz w:val="28"/>
          <w:szCs w:val="28"/>
        </w:rPr>
      </w:pPr>
    </w:p>
    <w:p w:rsidR="00E51835" w:rsidRPr="00ED2181" w:rsidRDefault="00E51835" w:rsidP="00E51835">
      <w:pPr>
        <w:spacing w:line="276" w:lineRule="auto"/>
        <w:ind w:right="-1"/>
        <w:jc w:val="both"/>
        <w:rPr>
          <w:sz w:val="28"/>
          <w:szCs w:val="28"/>
        </w:rPr>
      </w:pPr>
      <w:r w:rsidRPr="00ED2181">
        <w:rPr>
          <w:sz w:val="28"/>
          <w:szCs w:val="28"/>
        </w:rPr>
        <w:t xml:space="preserve"> - от </w:t>
      </w:r>
      <w:r>
        <w:rPr>
          <w:sz w:val="28"/>
          <w:szCs w:val="28"/>
        </w:rPr>
        <w:t>30</w:t>
      </w:r>
      <w:r w:rsidRPr="00ED2181">
        <w:rPr>
          <w:sz w:val="28"/>
          <w:szCs w:val="28"/>
        </w:rPr>
        <w:t xml:space="preserve">.03.2023 № </w:t>
      </w:r>
      <w:r>
        <w:rPr>
          <w:sz w:val="28"/>
          <w:szCs w:val="28"/>
        </w:rPr>
        <w:t>6</w:t>
      </w:r>
      <w:r w:rsidRPr="00ED2181">
        <w:rPr>
          <w:sz w:val="28"/>
          <w:szCs w:val="28"/>
        </w:rPr>
        <w:t xml:space="preserve"> О принятии Изменений в решение </w:t>
      </w:r>
      <w:proofErr w:type="spellStart"/>
      <w:r w:rsidRPr="00ED2181">
        <w:rPr>
          <w:sz w:val="28"/>
          <w:szCs w:val="28"/>
        </w:rPr>
        <w:t>Трусовского</w:t>
      </w:r>
      <w:proofErr w:type="spellEnd"/>
      <w:r w:rsidRPr="00ED2181">
        <w:rPr>
          <w:sz w:val="28"/>
          <w:szCs w:val="28"/>
        </w:rPr>
        <w:t xml:space="preserve"> сельского Совета  депутатов </w:t>
      </w:r>
      <w:proofErr w:type="spellStart"/>
      <w:r w:rsidRPr="00ED2181">
        <w:rPr>
          <w:sz w:val="28"/>
          <w:szCs w:val="28"/>
        </w:rPr>
        <w:t>Курьинского</w:t>
      </w:r>
      <w:proofErr w:type="spellEnd"/>
      <w:r w:rsidRPr="00ED2181">
        <w:rPr>
          <w:sz w:val="28"/>
          <w:szCs w:val="28"/>
        </w:rPr>
        <w:t xml:space="preserve"> района  Алтайского края от  29.12.2021 № </w:t>
      </w:r>
      <w:r>
        <w:rPr>
          <w:sz w:val="28"/>
          <w:szCs w:val="28"/>
        </w:rPr>
        <w:t>20</w:t>
      </w:r>
      <w:r w:rsidRPr="00ED2181">
        <w:rPr>
          <w:sz w:val="28"/>
          <w:szCs w:val="28"/>
        </w:rPr>
        <w:t xml:space="preserve">  «О порядке определения размера арендной платы за использование земельных участков, находящихся в муниципальной собственности </w:t>
      </w:r>
      <w:proofErr w:type="spellStart"/>
      <w:r>
        <w:rPr>
          <w:sz w:val="28"/>
          <w:szCs w:val="28"/>
        </w:rPr>
        <w:t>Новофирсовского</w:t>
      </w:r>
      <w:proofErr w:type="spellEnd"/>
      <w:r w:rsidRPr="00ED2181">
        <w:rPr>
          <w:sz w:val="28"/>
          <w:szCs w:val="28"/>
        </w:rPr>
        <w:t xml:space="preserve"> сельсовета </w:t>
      </w:r>
      <w:proofErr w:type="spellStart"/>
      <w:r w:rsidRPr="00ED2181">
        <w:rPr>
          <w:sz w:val="28"/>
          <w:szCs w:val="28"/>
        </w:rPr>
        <w:t>Курьинского</w:t>
      </w:r>
      <w:proofErr w:type="spellEnd"/>
      <w:r w:rsidRPr="00ED2181">
        <w:rPr>
          <w:sz w:val="28"/>
          <w:szCs w:val="28"/>
        </w:rPr>
        <w:t xml:space="preserve">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w:t>
      </w:r>
      <w:proofErr w:type="spellStart"/>
      <w:r>
        <w:rPr>
          <w:sz w:val="28"/>
          <w:szCs w:val="28"/>
        </w:rPr>
        <w:t>Новофирсовского</w:t>
      </w:r>
      <w:proofErr w:type="spellEnd"/>
      <w:r>
        <w:rPr>
          <w:sz w:val="28"/>
          <w:szCs w:val="28"/>
        </w:rPr>
        <w:t xml:space="preserve"> </w:t>
      </w:r>
      <w:r w:rsidRPr="00ED2181">
        <w:rPr>
          <w:sz w:val="28"/>
          <w:szCs w:val="28"/>
        </w:rPr>
        <w:t xml:space="preserve">сельсовета </w:t>
      </w:r>
      <w:proofErr w:type="spellStart"/>
      <w:r w:rsidRPr="00ED2181">
        <w:rPr>
          <w:sz w:val="28"/>
          <w:szCs w:val="28"/>
        </w:rPr>
        <w:t>Курьинского</w:t>
      </w:r>
      <w:proofErr w:type="spellEnd"/>
      <w:r w:rsidRPr="00ED2181">
        <w:rPr>
          <w:sz w:val="28"/>
          <w:szCs w:val="28"/>
        </w:rPr>
        <w:t xml:space="preserve"> района Алтайского края, а так же  земельные участки, государственная собственность на которые не разграничена».</w:t>
      </w:r>
    </w:p>
    <w:p w:rsidR="00E51835" w:rsidRPr="00ED2181" w:rsidRDefault="00E51835" w:rsidP="00E51835">
      <w:pPr>
        <w:shd w:val="clear" w:color="auto" w:fill="FFFFFF"/>
        <w:spacing w:line="276" w:lineRule="auto"/>
        <w:ind w:firstLine="709"/>
        <w:jc w:val="both"/>
        <w:rPr>
          <w:sz w:val="28"/>
          <w:szCs w:val="28"/>
        </w:rPr>
      </w:pPr>
      <w:r w:rsidRPr="00ED2181">
        <w:rPr>
          <w:sz w:val="28"/>
          <w:szCs w:val="28"/>
        </w:rPr>
        <w:t>5. Решение вступает в силу с 01.07.2026г.</w:t>
      </w:r>
    </w:p>
    <w:p w:rsidR="00E51835" w:rsidRPr="00ED2181" w:rsidRDefault="00E51835" w:rsidP="00E51835">
      <w:pPr>
        <w:shd w:val="clear" w:color="auto" w:fill="FFFFFF"/>
        <w:ind w:firstLine="709"/>
        <w:jc w:val="both"/>
        <w:rPr>
          <w:sz w:val="28"/>
          <w:szCs w:val="28"/>
        </w:rPr>
      </w:pPr>
      <w:r w:rsidRPr="00ED2181">
        <w:rPr>
          <w:sz w:val="28"/>
          <w:szCs w:val="28"/>
        </w:rPr>
        <w:t xml:space="preserve">6. Решение опубликовать в сборнике муниципальных правовых актов </w:t>
      </w:r>
      <w:proofErr w:type="spellStart"/>
      <w:r>
        <w:rPr>
          <w:sz w:val="28"/>
          <w:szCs w:val="28"/>
        </w:rPr>
        <w:t>Новофирсовского</w:t>
      </w:r>
      <w:proofErr w:type="spellEnd"/>
      <w:r w:rsidRPr="00ED2181">
        <w:rPr>
          <w:sz w:val="28"/>
          <w:szCs w:val="28"/>
        </w:rPr>
        <w:t xml:space="preserve"> </w:t>
      </w:r>
      <w:proofErr w:type="gramStart"/>
      <w:r w:rsidRPr="00ED2181">
        <w:rPr>
          <w:sz w:val="28"/>
          <w:szCs w:val="28"/>
        </w:rPr>
        <w:t xml:space="preserve">сельсовета  </w:t>
      </w:r>
      <w:proofErr w:type="spellStart"/>
      <w:r w:rsidRPr="00ED2181">
        <w:rPr>
          <w:sz w:val="28"/>
          <w:szCs w:val="28"/>
        </w:rPr>
        <w:t>Курьинского</w:t>
      </w:r>
      <w:proofErr w:type="spellEnd"/>
      <w:proofErr w:type="gramEnd"/>
      <w:r w:rsidRPr="00ED2181">
        <w:rPr>
          <w:sz w:val="28"/>
          <w:szCs w:val="28"/>
        </w:rPr>
        <w:t xml:space="preserve"> района Алтайского края  и разместить на официальном сайте Администрации </w:t>
      </w:r>
      <w:proofErr w:type="spellStart"/>
      <w:r>
        <w:rPr>
          <w:sz w:val="28"/>
          <w:szCs w:val="28"/>
        </w:rPr>
        <w:t>Новофирсовского</w:t>
      </w:r>
      <w:proofErr w:type="spellEnd"/>
      <w:r w:rsidRPr="00ED2181">
        <w:rPr>
          <w:sz w:val="28"/>
          <w:szCs w:val="28"/>
        </w:rPr>
        <w:t xml:space="preserve"> </w:t>
      </w:r>
      <w:r>
        <w:rPr>
          <w:sz w:val="28"/>
          <w:szCs w:val="28"/>
        </w:rPr>
        <w:t>сельсовета</w:t>
      </w:r>
      <w:r w:rsidRPr="00ED2181">
        <w:rPr>
          <w:sz w:val="28"/>
          <w:szCs w:val="28"/>
        </w:rPr>
        <w:t xml:space="preserve">  в информационно-телекоммуникационной сети «Интернет».</w:t>
      </w:r>
    </w:p>
    <w:p w:rsidR="00E51835" w:rsidRPr="00ED2181" w:rsidRDefault="00E51835" w:rsidP="00E51835">
      <w:pPr>
        <w:shd w:val="clear" w:color="auto" w:fill="FFFFFF"/>
        <w:tabs>
          <w:tab w:val="left" w:pos="720"/>
        </w:tabs>
        <w:jc w:val="both"/>
        <w:rPr>
          <w:sz w:val="28"/>
          <w:szCs w:val="28"/>
        </w:rPr>
      </w:pPr>
      <w:r w:rsidRPr="00ED2181">
        <w:rPr>
          <w:sz w:val="28"/>
          <w:szCs w:val="28"/>
        </w:rPr>
        <w:t xml:space="preserve">          7. Контроль за выполнением настоящего решения возлагаю на себя</w:t>
      </w:r>
    </w:p>
    <w:p w:rsidR="00E51835" w:rsidRDefault="00E51835" w:rsidP="00E51835">
      <w:pPr>
        <w:shd w:val="clear" w:color="auto" w:fill="FFFFFF"/>
        <w:tabs>
          <w:tab w:val="left" w:pos="720"/>
          <w:tab w:val="left" w:pos="6660"/>
        </w:tabs>
        <w:jc w:val="both"/>
        <w:rPr>
          <w:sz w:val="28"/>
          <w:szCs w:val="28"/>
        </w:rPr>
      </w:pPr>
    </w:p>
    <w:p w:rsidR="00E51835" w:rsidRDefault="00E51835" w:rsidP="00E51835">
      <w:pPr>
        <w:shd w:val="clear" w:color="auto" w:fill="FFFFFF"/>
        <w:tabs>
          <w:tab w:val="left" w:pos="720"/>
          <w:tab w:val="left" w:pos="6660"/>
        </w:tabs>
        <w:jc w:val="both"/>
        <w:rPr>
          <w:sz w:val="28"/>
          <w:szCs w:val="28"/>
        </w:rPr>
      </w:pPr>
    </w:p>
    <w:p w:rsidR="00E51835" w:rsidRPr="00ED2181" w:rsidRDefault="00E51835" w:rsidP="00E51835">
      <w:pPr>
        <w:shd w:val="clear" w:color="auto" w:fill="FFFFFF"/>
        <w:tabs>
          <w:tab w:val="left" w:pos="720"/>
          <w:tab w:val="left" w:pos="6660"/>
        </w:tabs>
        <w:jc w:val="both"/>
        <w:rPr>
          <w:sz w:val="28"/>
          <w:szCs w:val="28"/>
        </w:rPr>
      </w:pPr>
      <w:r w:rsidRPr="00ED2181">
        <w:rPr>
          <w:sz w:val="28"/>
          <w:szCs w:val="28"/>
        </w:rPr>
        <w:t xml:space="preserve">  Глава сельсовета </w:t>
      </w:r>
      <w:r w:rsidRPr="00ED2181">
        <w:rPr>
          <w:sz w:val="28"/>
          <w:szCs w:val="28"/>
        </w:rPr>
        <w:tab/>
        <w:t xml:space="preserve">   </w:t>
      </w:r>
      <w:r w:rsidR="00A57DEA">
        <w:rPr>
          <w:sz w:val="28"/>
          <w:szCs w:val="28"/>
        </w:rPr>
        <w:t xml:space="preserve">           </w:t>
      </w:r>
      <w:proofErr w:type="spellStart"/>
      <w:r>
        <w:rPr>
          <w:sz w:val="28"/>
          <w:szCs w:val="28"/>
        </w:rPr>
        <w:t>Л.А.Шильреф</w:t>
      </w:r>
      <w:proofErr w:type="spellEnd"/>
    </w:p>
    <w:p w:rsidR="00E51835" w:rsidRPr="00E51835" w:rsidRDefault="00E51835" w:rsidP="00E51835">
      <w:pPr>
        <w:jc w:val="right"/>
        <w:rPr>
          <w:b/>
          <w:sz w:val="28"/>
          <w:szCs w:val="28"/>
        </w:rPr>
      </w:pPr>
      <w:r w:rsidRPr="00ED2181">
        <w:rPr>
          <w:sz w:val="28"/>
          <w:szCs w:val="28"/>
        </w:rPr>
        <w:br w:type="page"/>
      </w:r>
      <w:r w:rsidRPr="00E51835">
        <w:rPr>
          <w:rStyle w:val="aff2"/>
          <w:b w:val="0"/>
          <w:color w:val="auto"/>
          <w:szCs w:val="28"/>
        </w:rPr>
        <w:lastRenderedPageBreak/>
        <w:t>Приложение № 1</w:t>
      </w:r>
    </w:p>
    <w:p w:rsidR="00E51835" w:rsidRPr="00E51835" w:rsidRDefault="00E51835" w:rsidP="00E51835">
      <w:pPr>
        <w:pStyle w:val="1"/>
        <w:jc w:val="right"/>
        <w:rPr>
          <w:rStyle w:val="aff2"/>
          <w:b w:val="0"/>
          <w:color w:val="auto"/>
          <w:szCs w:val="28"/>
        </w:rPr>
      </w:pPr>
      <w:r w:rsidRPr="00E51835">
        <w:rPr>
          <w:rStyle w:val="aff2"/>
          <w:b w:val="0"/>
          <w:color w:val="auto"/>
          <w:szCs w:val="28"/>
        </w:rPr>
        <w:t xml:space="preserve">к </w:t>
      </w:r>
      <w:hyperlink w:anchor="sub_0" w:history="1">
        <w:r w:rsidRPr="00E51835">
          <w:rPr>
            <w:rStyle w:val="afc"/>
            <w:b/>
            <w:bCs/>
            <w:color w:val="auto"/>
            <w:szCs w:val="28"/>
          </w:rPr>
          <w:t>р</w:t>
        </w:r>
      </w:hyperlink>
      <w:r w:rsidRPr="00E51835">
        <w:rPr>
          <w:rStyle w:val="aff2"/>
          <w:b w:val="0"/>
          <w:color w:val="auto"/>
          <w:szCs w:val="28"/>
        </w:rPr>
        <w:t xml:space="preserve">ешению </w:t>
      </w:r>
      <w:proofErr w:type="spellStart"/>
      <w:r w:rsidRPr="00E51835">
        <w:rPr>
          <w:rStyle w:val="aff2"/>
          <w:b w:val="0"/>
          <w:color w:val="auto"/>
          <w:szCs w:val="28"/>
        </w:rPr>
        <w:t>Новофирсовского</w:t>
      </w:r>
      <w:proofErr w:type="spellEnd"/>
      <w:r w:rsidRPr="00E51835">
        <w:rPr>
          <w:rStyle w:val="aff2"/>
          <w:b w:val="0"/>
          <w:color w:val="auto"/>
          <w:szCs w:val="28"/>
        </w:rPr>
        <w:t xml:space="preserve"> сельского </w:t>
      </w:r>
    </w:p>
    <w:p w:rsidR="00E51835" w:rsidRPr="00E51835" w:rsidRDefault="00E51835" w:rsidP="00E51835">
      <w:pPr>
        <w:pStyle w:val="1"/>
        <w:jc w:val="right"/>
        <w:rPr>
          <w:rStyle w:val="aff2"/>
          <w:b w:val="0"/>
          <w:color w:val="auto"/>
          <w:szCs w:val="28"/>
        </w:rPr>
      </w:pPr>
      <w:r w:rsidRPr="00E51835">
        <w:rPr>
          <w:rStyle w:val="aff2"/>
          <w:b w:val="0"/>
          <w:color w:val="auto"/>
          <w:szCs w:val="28"/>
        </w:rPr>
        <w:t>Совета депутатов</w:t>
      </w:r>
    </w:p>
    <w:p w:rsidR="00E51835" w:rsidRPr="00E51835" w:rsidRDefault="00E51835" w:rsidP="00E51835">
      <w:pPr>
        <w:pStyle w:val="1"/>
        <w:jc w:val="right"/>
        <w:rPr>
          <w:b/>
          <w:szCs w:val="28"/>
        </w:rPr>
      </w:pPr>
      <w:r w:rsidRPr="00E51835">
        <w:rPr>
          <w:rStyle w:val="aff2"/>
          <w:b w:val="0"/>
          <w:color w:val="auto"/>
          <w:szCs w:val="28"/>
        </w:rPr>
        <w:t xml:space="preserve">от </w:t>
      </w:r>
      <w:proofErr w:type="gramStart"/>
      <w:r w:rsidRPr="00E51835">
        <w:rPr>
          <w:rStyle w:val="aff2"/>
          <w:b w:val="0"/>
          <w:color w:val="auto"/>
          <w:szCs w:val="28"/>
        </w:rPr>
        <w:t>« 29</w:t>
      </w:r>
      <w:proofErr w:type="gramEnd"/>
      <w:r w:rsidRPr="00E51835">
        <w:rPr>
          <w:rStyle w:val="aff2"/>
          <w:b w:val="0"/>
          <w:color w:val="auto"/>
          <w:szCs w:val="28"/>
        </w:rPr>
        <w:t xml:space="preserve"> »июня 2026 г. № 13</w:t>
      </w:r>
    </w:p>
    <w:p w:rsidR="00E51835" w:rsidRPr="00ED2181" w:rsidRDefault="00E51835" w:rsidP="00E51835">
      <w:pPr>
        <w:pStyle w:val="1"/>
        <w:jc w:val="right"/>
        <w:rPr>
          <w:szCs w:val="28"/>
        </w:rPr>
      </w:pPr>
    </w:p>
    <w:p w:rsidR="00E51835" w:rsidRPr="00ED2181" w:rsidRDefault="00E51835" w:rsidP="00E51835">
      <w:pPr>
        <w:pStyle w:val="1"/>
        <w:rPr>
          <w:szCs w:val="28"/>
        </w:rPr>
      </w:pPr>
    </w:p>
    <w:p w:rsidR="00E51835" w:rsidRPr="00ED2181" w:rsidRDefault="00E51835" w:rsidP="00E51835">
      <w:pPr>
        <w:pStyle w:val="1"/>
        <w:jc w:val="center"/>
        <w:rPr>
          <w:szCs w:val="28"/>
        </w:rPr>
      </w:pPr>
      <w:r w:rsidRPr="00ED2181">
        <w:rPr>
          <w:szCs w:val="28"/>
        </w:rPr>
        <w:t>Порядок</w:t>
      </w:r>
      <w:r w:rsidRPr="00ED2181">
        <w:rPr>
          <w:szCs w:val="28"/>
        </w:rPr>
        <w:br/>
        <w:t>определения размера арендной платы за использование</w:t>
      </w:r>
    </w:p>
    <w:p w:rsidR="00E51835" w:rsidRPr="00ED2181" w:rsidRDefault="00E51835" w:rsidP="00E51835">
      <w:pPr>
        <w:pStyle w:val="1"/>
        <w:jc w:val="center"/>
        <w:rPr>
          <w:szCs w:val="28"/>
        </w:rPr>
      </w:pPr>
      <w:r w:rsidRPr="00ED2181">
        <w:rPr>
          <w:szCs w:val="28"/>
        </w:rPr>
        <w:t>земельных участков, находящихся в муниципальной собственности</w:t>
      </w:r>
    </w:p>
    <w:p w:rsidR="00E51835" w:rsidRPr="00ED2181" w:rsidRDefault="00E51835" w:rsidP="00E51835">
      <w:pPr>
        <w:pStyle w:val="1"/>
        <w:jc w:val="center"/>
        <w:rPr>
          <w:szCs w:val="28"/>
        </w:rPr>
      </w:pPr>
      <w:proofErr w:type="spellStart"/>
      <w:r>
        <w:rPr>
          <w:szCs w:val="28"/>
        </w:rPr>
        <w:t>Новофирсовского</w:t>
      </w:r>
      <w:proofErr w:type="spellEnd"/>
      <w:r w:rsidRPr="00ED2181">
        <w:rPr>
          <w:szCs w:val="28"/>
        </w:rPr>
        <w:t xml:space="preserve"> сельсовета </w:t>
      </w:r>
      <w:proofErr w:type="spellStart"/>
      <w:r w:rsidRPr="00ED2181">
        <w:rPr>
          <w:szCs w:val="28"/>
        </w:rPr>
        <w:t>Курьинского</w:t>
      </w:r>
      <w:proofErr w:type="spellEnd"/>
      <w:r w:rsidRPr="00ED2181">
        <w:rPr>
          <w:szCs w:val="28"/>
        </w:rPr>
        <w:t xml:space="preserve"> района Алтайского края</w:t>
      </w:r>
    </w:p>
    <w:p w:rsidR="00E51835" w:rsidRPr="00ED2181" w:rsidRDefault="00E51835" w:rsidP="00E51835">
      <w:pPr>
        <w:jc w:val="center"/>
        <w:rPr>
          <w:sz w:val="28"/>
          <w:szCs w:val="28"/>
          <w:lang w:val="x-none" w:eastAsia="x-none"/>
        </w:rPr>
      </w:pPr>
    </w:p>
    <w:p w:rsidR="00E51835" w:rsidRPr="00ED2181" w:rsidRDefault="00E51835" w:rsidP="00E51835">
      <w:pPr>
        <w:jc w:val="center"/>
        <w:rPr>
          <w:b/>
          <w:sz w:val="28"/>
          <w:szCs w:val="28"/>
        </w:rPr>
      </w:pPr>
    </w:p>
    <w:p w:rsidR="00E51835" w:rsidRPr="00ED2181" w:rsidRDefault="00E51835" w:rsidP="002B2F76">
      <w:pPr>
        <w:pStyle w:val="1"/>
        <w:keepNext w:val="0"/>
        <w:widowControl w:val="0"/>
        <w:numPr>
          <w:ilvl w:val="0"/>
          <w:numId w:val="1"/>
        </w:numPr>
        <w:autoSpaceDE w:val="0"/>
        <w:autoSpaceDN w:val="0"/>
        <w:adjustRightInd w:val="0"/>
        <w:jc w:val="center"/>
        <w:rPr>
          <w:szCs w:val="28"/>
        </w:rPr>
      </w:pPr>
      <w:bookmarkStart w:id="2" w:name="sub_10001"/>
      <w:r w:rsidRPr="00ED2181">
        <w:rPr>
          <w:szCs w:val="28"/>
        </w:rPr>
        <w:t>Общие положения</w:t>
      </w:r>
    </w:p>
    <w:bookmarkEnd w:id="2"/>
    <w:p w:rsidR="00E51835" w:rsidRPr="00ED2181" w:rsidRDefault="00E51835" w:rsidP="00E51835">
      <w:pPr>
        <w:ind w:firstLine="720"/>
        <w:jc w:val="both"/>
        <w:rPr>
          <w:sz w:val="28"/>
          <w:szCs w:val="28"/>
        </w:rPr>
      </w:pPr>
    </w:p>
    <w:p w:rsidR="00E51835" w:rsidRPr="00ED2181" w:rsidRDefault="00E51835" w:rsidP="00E51835">
      <w:pPr>
        <w:ind w:firstLine="720"/>
        <w:jc w:val="both"/>
        <w:rPr>
          <w:sz w:val="28"/>
          <w:szCs w:val="28"/>
        </w:rPr>
      </w:pPr>
    </w:p>
    <w:p w:rsidR="00E51835" w:rsidRPr="00ED2181" w:rsidRDefault="00E51835" w:rsidP="00E51835">
      <w:pPr>
        <w:rPr>
          <w:sz w:val="28"/>
          <w:szCs w:val="28"/>
        </w:rPr>
      </w:pPr>
      <w:r w:rsidRPr="00ED2181">
        <w:rPr>
          <w:sz w:val="28"/>
          <w:szCs w:val="28"/>
        </w:rPr>
        <w:t xml:space="preserve">1.1. Настоящий Порядок распространяется на отношения в области использования на условиях аренды земельных участков, находящихся в муниципальной </w:t>
      </w:r>
      <w:proofErr w:type="gramStart"/>
      <w:r w:rsidRPr="00ED2181">
        <w:rPr>
          <w:sz w:val="28"/>
          <w:szCs w:val="28"/>
        </w:rPr>
        <w:t xml:space="preserve">собственности  </w:t>
      </w:r>
      <w:proofErr w:type="spellStart"/>
      <w:r>
        <w:rPr>
          <w:sz w:val="28"/>
          <w:szCs w:val="28"/>
        </w:rPr>
        <w:t>Новофирсовского</w:t>
      </w:r>
      <w:proofErr w:type="spellEnd"/>
      <w:proofErr w:type="gramEnd"/>
      <w:r w:rsidRPr="00ED2181">
        <w:rPr>
          <w:sz w:val="28"/>
          <w:szCs w:val="28"/>
        </w:rPr>
        <w:t xml:space="preserve">  сельсовета </w:t>
      </w:r>
      <w:proofErr w:type="spellStart"/>
      <w:r w:rsidRPr="00ED2181">
        <w:rPr>
          <w:sz w:val="28"/>
          <w:szCs w:val="28"/>
        </w:rPr>
        <w:t>Курьинского</w:t>
      </w:r>
      <w:proofErr w:type="spellEnd"/>
      <w:r w:rsidRPr="00ED2181">
        <w:rPr>
          <w:sz w:val="28"/>
          <w:szCs w:val="28"/>
        </w:rPr>
        <w:t xml:space="preserve"> района Алтайского края.</w:t>
      </w:r>
    </w:p>
    <w:p w:rsidR="00E51835" w:rsidRPr="00ED2181" w:rsidRDefault="00E51835" w:rsidP="00E51835">
      <w:pPr>
        <w:rPr>
          <w:sz w:val="28"/>
          <w:szCs w:val="28"/>
        </w:rPr>
      </w:pPr>
      <w:r w:rsidRPr="00ED2181">
        <w:rPr>
          <w:sz w:val="28"/>
          <w:szCs w:val="28"/>
        </w:rPr>
        <w:t xml:space="preserve">1.2. Плательщиками арендной платы за землю являются юридические и физические лица, имеющие в пользовании на условиях аренды земельные участки в пределах границ муниципального </w:t>
      </w:r>
      <w:proofErr w:type="gramStart"/>
      <w:r w:rsidRPr="00ED2181">
        <w:rPr>
          <w:sz w:val="28"/>
          <w:szCs w:val="28"/>
        </w:rPr>
        <w:t xml:space="preserve">образования  </w:t>
      </w:r>
      <w:proofErr w:type="spellStart"/>
      <w:r>
        <w:rPr>
          <w:sz w:val="28"/>
          <w:szCs w:val="28"/>
        </w:rPr>
        <w:t>Новофирсовский</w:t>
      </w:r>
      <w:proofErr w:type="spellEnd"/>
      <w:proofErr w:type="gramEnd"/>
      <w:r w:rsidRPr="00ED2181">
        <w:rPr>
          <w:sz w:val="28"/>
          <w:szCs w:val="28"/>
        </w:rPr>
        <w:t xml:space="preserve"> сельсовет </w:t>
      </w:r>
      <w:proofErr w:type="spellStart"/>
      <w:r w:rsidRPr="00ED2181">
        <w:rPr>
          <w:sz w:val="28"/>
          <w:szCs w:val="28"/>
        </w:rPr>
        <w:t>Курьинского</w:t>
      </w:r>
      <w:proofErr w:type="spellEnd"/>
      <w:r w:rsidRPr="00ED2181">
        <w:rPr>
          <w:sz w:val="28"/>
          <w:szCs w:val="28"/>
        </w:rPr>
        <w:t xml:space="preserve"> района Алтайского края.</w:t>
      </w:r>
    </w:p>
    <w:p w:rsidR="00E51835" w:rsidRPr="00ED2181" w:rsidRDefault="00E51835" w:rsidP="00E51835">
      <w:pPr>
        <w:rPr>
          <w:sz w:val="28"/>
          <w:szCs w:val="28"/>
        </w:rPr>
      </w:pPr>
      <w:r w:rsidRPr="00ED2181">
        <w:rPr>
          <w:sz w:val="28"/>
          <w:szCs w:val="28"/>
        </w:rPr>
        <w:t>1.3. Объектами взимания арендной платы являются земельные участки, предоставленные юридическим и физическим лицам в пользование на условиях аренды.</w:t>
      </w:r>
    </w:p>
    <w:p w:rsidR="00E51835" w:rsidRPr="00ED2181" w:rsidRDefault="00E51835" w:rsidP="00E51835">
      <w:pPr>
        <w:rPr>
          <w:sz w:val="28"/>
          <w:szCs w:val="28"/>
        </w:rPr>
      </w:pPr>
      <w:r w:rsidRPr="00ED2181">
        <w:rPr>
          <w:sz w:val="28"/>
          <w:szCs w:val="28"/>
        </w:rPr>
        <w:t>Основанием для установления и взимания арендной платы за землю является договор аренды земельного участка, заключаемый в соответствии с действующим законодательством Российской Федерации.</w:t>
      </w:r>
    </w:p>
    <w:p w:rsidR="00E51835" w:rsidRPr="00ED2181" w:rsidRDefault="00E51835" w:rsidP="00E51835">
      <w:pPr>
        <w:ind w:firstLine="720"/>
        <w:jc w:val="both"/>
        <w:rPr>
          <w:sz w:val="28"/>
          <w:szCs w:val="28"/>
        </w:rPr>
      </w:pPr>
    </w:p>
    <w:p w:rsidR="00E51835" w:rsidRPr="00ED2181" w:rsidRDefault="00E51835" w:rsidP="00E51835">
      <w:pPr>
        <w:ind w:firstLine="720"/>
        <w:jc w:val="both"/>
        <w:rPr>
          <w:sz w:val="28"/>
          <w:szCs w:val="28"/>
        </w:rPr>
      </w:pPr>
    </w:p>
    <w:p w:rsidR="00E51835" w:rsidRPr="00ED2181" w:rsidRDefault="00E51835" w:rsidP="002B2F76">
      <w:pPr>
        <w:pStyle w:val="1"/>
        <w:keepNext w:val="0"/>
        <w:widowControl w:val="0"/>
        <w:numPr>
          <w:ilvl w:val="0"/>
          <w:numId w:val="1"/>
        </w:numPr>
        <w:tabs>
          <w:tab w:val="left" w:pos="284"/>
        </w:tabs>
        <w:autoSpaceDE w:val="0"/>
        <w:autoSpaceDN w:val="0"/>
        <w:adjustRightInd w:val="0"/>
        <w:ind w:left="0" w:firstLine="0"/>
        <w:jc w:val="center"/>
        <w:rPr>
          <w:szCs w:val="28"/>
        </w:rPr>
      </w:pPr>
      <w:bookmarkStart w:id="3" w:name="sub_10002"/>
      <w:r w:rsidRPr="00ED2181">
        <w:rPr>
          <w:szCs w:val="28"/>
        </w:rPr>
        <w:t>Определение размера арендной платы, условий и сроков се внесения</w:t>
      </w:r>
    </w:p>
    <w:p w:rsidR="00E51835" w:rsidRPr="00ED2181" w:rsidRDefault="00E51835" w:rsidP="00E51835">
      <w:pPr>
        <w:ind w:left="720"/>
        <w:rPr>
          <w:sz w:val="28"/>
          <w:szCs w:val="28"/>
        </w:rPr>
      </w:pPr>
    </w:p>
    <w:p w:rsidR="00E51835" w:rsidRPr="00ED2181" w:rsidRDefault="00E51835" w:rsidP="00E51835">
      <w:pPr>
        <w:ind w:firstLine="720"/>
        <w:jc w:val="both"/>
        <w:rPr>
          <w:sz w:val="28"/>
          <w:szCs w:val="28"/>
        </w:rPr>
      </w:pPr>
      <w:bookmarkStart w:id="4" w:name="sub_1021"/>
      <w:bookmarkEnd w:id="3"/>
      <w:r w:rsidRPr="00ED2181">
        <w:rPr>
          <w:sz w:val="28"/>
          <w:szCs w:val="28"/>
        </w:rPr>
        <w:t>2.1. При проведении торгов по продаже права на заключение договора аренды земельного участка начальный размер арендной платы определяется в соответствии со ст. 39.11 Земельного кодекса Российской Федерации, в размере не менее 1,5% кадастровой стоимости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w:t>
      </w:r>
    </w:p>
    <w:p w:rsidR="00E51835" w:rsidRPr="00ED2181" w:rsidRDefault="00E51835" w:rsidP="00E51835">
      <w:pPr>
        <w:ind w:firstLine="720"/>
        <w:jc w:val="both"/>
        <w:rPr>
          <w:sz w:val="28"/>
          <w:szCs w:val="28"/>
        </w:rPr>
      </w:pPr>
      <w:r w:rsidRPr="00ED2181">
        <w:rPr>
          <w:sz w:val="28"/>
          <w:szCs w:val="28"/>
        </w:rPr>
        <w:t>При заключении с победителем торгов договора аренды земельного участка размер годовой арендной платы устанавливается по результатам проведения торгов</w:t>
      </w:r>
    </w:p>
    <w:p w:rsidR="00E51835" w:rsidRPr="00ED2181" w:rsidRDefault="00E51835" w:rsidP="00E51835">
      <w:pPr>
        <w:ind w:firstLine="720"/>
        <w:jc w:val="both"/>
        <w:rPr>
          <w:sz w:val="28"/>
          <w:szCs w:val="28"/>
        </w:rPr>
      </w:pPr>
      <w:r w:rsidRPr="00ED2181">
        <w:rPr>
          <w:sz w:val="28"/>
          <w:szCs w:val="28"/>
        </w:rPr>
        <w:t>2.2. Размер годовой арендной платы за использование земельного участка, предоставляемого без проведения торгов, определяется по формуле:</w:t>
      </w:r>
    </w:p>
    <w:p w:rsidR="00E51835" w:rsidRPr="00ED2181" w:rsidRDefault="00E51835" w:rsidP="00E51835">
      <w:pPr>
        <w:ind w:firstLine="720"/>
        <w:jc w:val="both"/>
        <w:rPr>
          <w:sz w:val="28"/>
          <w:szCs w:val="28"/>
        </w:rPr>
      </w:pPr>
    </w:p>
    <w:p w:rsidR="00E51835" w:rsidRPr="00ED2181" w:rsidRDefault="00E51835" w:rsidP="00E51835">
      <w:pPr>
        <w:ind w:firstLine="720"/>
        <w:jc w:val="both"/>
        <w:rPr>
          <w:sz w:val="28"/>
          <w:szCs w:val="28"/>
        </w:rPr>
      </w:pPr>
      <w:r w:rsidRPr="00ED2181">
        <w:rPr>
          <w:sz w:val="28"/>
          <w:szCs w:val="28"/>
        </w:rPr>
        <w:lastRenderedPageBreak/>
        <w:t>A=SxKCxKxK1, где:</w:t>
      </w:r>
    </w:p>
    <w:p w:rsidR="00E51835" w:rsidRPr="00ED2181" w:rsidRDefault="00E51835" w:rsidP="00E51835">
      <w:pPr>
        <w:ind w:firstLine="720"/>
        <w:jc w:val="both"/>
        <w:rPr>
          <w:sz w:val="28"/>
          <w:szCs w:val="28"/>
        </w:rPr>
      </w:pPr>
    </w:p>
    <w:p w:rsidR="00E51835" w:rsidRPr="00ED2181" w:rsidRDefault="00E51835" w:rsidP="00E51835">
      <w:pPr>
        <w:ind w:firstLine="720"/>
        <w:jc w:val="both"/>
        <w:rPr>
          <w:sz w:val="28"/>
          <w:szCs w:val="28"/>
        </w:rPr>
      </w:pPr>
      <w:r w:rsidRPr="00ED2181">
        <w:rPr>
          <w:sz w:val="28"/>
          <w:szCs w:val="28"/>
        </w:rPr>
        <w:t>А - сумма арендной платы за полный год, руб.;</w:t>
      </w:r>
    </w:p>
    <w:p w:rsidR="00E51835" w:rsidRPr="00ED2181" w:rsidRDefault="00E51835" w:rsidP="00E51835">
      <w:pPr>
        <w:ind w:firstLine="720"/>
        <w:jc w:val="both"/>
        <w:rPr>
          <w:sz w:val="28"/>
          <w:szCs w:val="28"/>
        </w:rPr>
      </w:pPr>
      <w:r w:rsidRPr="00ED2181">
        <w:rPr>
          <w:sz w:val="28"/>
          <w:szCs w:val="28"/>
        </w:rPr>
        <w:t xml:space="preserve">S - площадь земельного участка, </w:t>
      </w:r>
      <w:proofErr w:type="spellStart"/>
      <w:r w:rsidRPr="00ED2181">
        <w:rPr>
          <w:sz w:val="28"/>
          <w:szCs w:val="28"/>
        </w:rPr>
        <w:t>кв.м</w:t>
      </w:r>
      <w:proofErr w:type="spellEnd"/>
      <w:r w:rsidRPr="00ED2181">
        <w:rPr>
          <w:sz w:val="28"/>
          <w:szCs w:val="28"/>
        </w:rPr>
        <w:t>.;</w:t>
      </w:r>
    </w:p>
    <w:p w:rsidR="00E51835" w:rsidRPr="00ED2181" w:rsidRDefault="00E51835" w:rsidP="00E51835">
      <w:pPr>
        <w:ind w:firstLine="720"/>
        <w:jc w:val="both"/>
        <w:rPr>
          <w:sz w:val="28"/>
          <w:szCs w:val="28"/>
        </w:rPr>
      </w:pPr>
      <w:r w:rsidRPr="00ED2181">
        <w:rPr>
          <w:sz w:val="28"/>
          <w:szCs w:val="28"/>
        </w:rPr>
        <w:t>КС - удельный показатель кадастровой стоимости земли, руб./</w:t>
      </w:r>
      <w:proofErr w:type="spellStart"/>
      <w:r w:rsidRPr="00ED2181">
        <w:rPr>
          <w:sz w:val="28"/>
          <w:szCs w:val="28"/>
        </w:rPr>
        <w:t>кв.м</w:t>
      </w:r>
      <w:proofErr w:type="spellEnd"/>
      <w:r w:rsidRPr="00ED2181">
        <w:rPr>
          <w:sz w:val="28"/>
          <w:szCs w:val="28"/>
        </w:rPr>
        <w:t>. в год;</w:t>
      </w:r>
    </w:p>
    <w:p w:rsidR="00E51835" w:rsidRPr="00ED2181" w:rsidRDefault="00E51835" w:rsidP="00E51835">
      <w:pPr>
        <w:ind w:firstLine="720"/>
        <w:jc w:val="both"/>
        <w:rPr>
          <w:sz w:val="28"/>
          <w:szCs w:val="28"/>
        </w:rPr>
      </w:pPr>
      <w:r w:rsidRPr="00ED2181">
        <w:rPr>
          <w:sz w:val="28"/>
          <w:szCs w:val="28"/>
        </w:rPr>
        <w:t xml:space="preserve">К - коэффициент, устанавливаемый в зависимости от вида разрешенного использования земельного участка согласно </w:t>
      </w:r>
      <w:hyperlink w:anchor="sub_1023" w:history="1">
        <w:r w:rsidRPr="00ED2181">
          <w:rPr>
            <w:rStyle w:val="afc"/>
            <w:b/>
            <w:sz w:val="28"/>
            <w:szCs w:val="28"/>
          </w:rPr>
          <w:t>пункту 2.3.</w:t>
        </w:r>
      </w:hyperlink>
      <w:r w:rsidRPr="00ED2181">
        <w:rPr>
          <w:sz w:val="28"/>
          <w:szCs w:val="28"/>
        </w:rPr>
        <w:t xml:space="preserve"> настоящего Порядка;</w:t>
      </w:r>
    </w:p>
    <w:p w:rsidR="00E51835" w:rsidRPr="00ED2181" w:rsidRDefault="00E51835" w:rsidP="00E51835">
      <w:pPr>
        <w:ind w:firstLine="720"/>
        <w:jc w:val="both"/>
        <w:rPr>
          <w:sz w:val="28"/>
          <w:szCs w:val="28"/>
        </w:rPr>
      </w:pPr>
      <w:r w:rsidRPr="00ED2181">
        <w:rPr>
          <w:sz w:val="28"/>
          <w:szCs w:val="28"/>
        </w:rPr>
        <w:t xml:space="preserve">К1 - коэффициент, устанавливаемый в зависимости от категории арендаторов согласно </w:t>
      </w:r>
      <w:hyperlink w:anchor="sub_1023" w:history="1">
        <w:r w:rsidRPr="00ED2181">
          <w:rPr>
            <w:rStyle w:val="afc"/>
            <w:b/>
            <w:sz w:val="28"/>
            <w:szCs w:val="28"/>
          </w:rPr>
          <w:t>пункту 2.6.</w:t>
        </w:r>
      </w:hyperlink>
      <w:r w:rsidRPr="00ED2181">
        <w:rPr>
          <w:sz w:val="28"/>
          <w:szCs w:val="28"/>
        </w:rPr>
        <w:t xml:space="preserve"> настоящего Порядка.</w:t>
      </w:r>
    </w:p>
    <w:p w:rsidR="00E51835" w:rsidRPr="00ED2181" w:rsidRDefault="00E51835" w:rsidP="00E51835">
      <w:pPr>
        <w:ind w:firstLine="720"/>
        <w:jc w:val="both"/>
        <w:rPr>
          <w:sz w:val="28"/>
          <w:szCs w:val="28"/>
        </w:rPr>
      </w:pPr>
      <w:r w:rsidRPr="00ED2181">
        <w:rPr>
          <w:sz w:val="28"/>
          <w:szCs w:val="28"/>
        </w:rPr>
        <w:t>2.3. В зависимости от видов разрешенного использования земельных участков при расчете арендной платы применяются коэффициенты согласно Приложения 2.</w:t>
      </w:r>
    </w:p>
    <w:p w:rsidR="00E51835" w:rsidRPr="00ED2181" w:rsidRDefault="00E51835" w:rsidP="00E51835">
      <w:pPr>
        <w:ind w:firstLine="720"/>
        <w:jc w:val="both"/>
        <w:rPr>
          <w:sz w:val="28"/>
          <w:szCs w:val="28"/>
        </w:rPr>
      </w:pPr>
      <w:bookmarkStart w:id="5" w:name="sub_1025"/>
      <w:bookmarkEnd w:id="4"/>
      <w:r w:rsidRPr="00ED2181">
        <w:rPr>
          <w:sz w:val="28"/>
          <w:szCs w:val="28"/>
        </w:rPr>
        <w:t xml:space="preserve">2.4. </w:t>
      </w:r>
      <w:r w:rsidRPr="00ED2181">
        <w:rPr>
          <w:spacing w:val="-1"/>
          <w:sz w:val="28"/>
          <w:szCs w:val="28"/>
        </w:rPr>
        <w:t>Годовой размер арендной платы за использование предоставляемых без проведения торгов земельные участки из земель сельскохозяйственного назначения, входящего в состав залежных земель, в течение трех лет с начала исчисления срока аренды составляет 0,03 % от кадастровой стоимости участка.</w:t>
      </w:r>
    </w:p>
    <w:p w:rsidR="00E51835" w:rsidRPr="00ED2181" w:rsidRDefault="00E51835" w:rsidP="00E51835">
      <w:pPr>
        <w:ind w:firstLine="720"/>
        <w:jc w:val="both"/>
        <w:rPr>
          <w:sz w:val="28"/>
          <w:szCs w:val="28"/>
        </w:rPr>
      </w:pPr>
      <w:bookmarkStart w:id="6" w:name="sub_1026"/>
      <w:bookmarkEnd w:id="5"/>
      <w:r w:rsidRPr="00ED2181">
        <w:rPr>
          <w:sz w:val="28"/>
          <w:szCs w:val="28"/>
        </w:rPr>
        <w:t>2.5. Если неделимый земельный участок относится к нескольким видам разрешенного использования земельных участков, то для определения размера арендной платы применяется наибольший коэффициент.</w:t>
      </w:r>
    </w:p>
    <w:p w:rsidR="00E51835" w:rsidRPr="00ED2181" w:rsidRDefault="00E51835" w:rsidP="00E51835">
      <w:pPr>
        <w:ind w:firstLine="720"/>
        <w:jc w:val="both"/>
        <w:rPr>
          <w:sz w:val="28"/>
          <w:szCs w:val="28"/>
        </w:rPr>
      </w:pPr>
      <w:r w:rsidRPr="00ED2181">
        <w:rPr>
          <w:sz w:val="28"/>
          <w:szCs w:val="28"/>
        </w:rPr>
        <w:t xml:space="preserve">2.6. При расчете арендной платы применяются коэффициенты в зависимости от категории арендаторов К1 согласно Приложения 3 </w:t>
      </w:r>
    </w:p>
    <w:p w:rsidR="00E51835" w:rsidRPr="00ED2181" w:rsidRDefault="00E51835" w:rsidP="00E51835">
      <w:pPr>
        <w:ind w:firstLine="720"/>
        <w:jc w:val="both"/>
        <w:rPr>
          <w:sz w:val="28"/>
          <w:szCs w:val="28"/>
        </w:rPr>
      </w:pPr>
      <w:bookmarkStart w:id="7" w:name="sub_1211"/>
      <w:bookmarkEnd w:id="6"/>
      <w:r w:rsidRPr="00ED2181">
        <w:rPr>
          <w:sz w:val="28"/>
          <w:szCs w:val="28"/>
        </w:rPr>
        <w:t>2.7. Арендная плата за земельные участки определяется в целом, без выделения застроенной и незастроенной части. Неиспользование земельного участка не освобождает арендатора от уплаты арендной платы.</w:t>
      </w:r>
    </w:p>
    <w:p w:rsidR="00E51835" w:rsidRPr="00ED2181" w:rsidRDefault="00E51835" w:rsidP="00E51835">
      <w:pPr>
        <w:ind w:firstLine="720"/>
        <w:jc w:val="both"/>
        <w:rPr>
          <w:sz w:val="28"/>
          <w:szCs w:val="28"/>
        </w:rPr>
      </w:pPr>
      <w:bookmarkStart w:id="8" w:name="sub_1212"/>
      <w:bookmarkEnd w:id="7"/>
      <w:r w:rsidRPr="00ED2181">
        <w:rPr>
          <w:sz w:val="28"/>
          <w:szCs w:val="28"/>
        </w:rPr>
        <w:t>2.8. Порядок и сроки внесения арендной платы устанавливаются договором аренды земельного участка.</w:t>
      </w:r>
    </w:p>
    <w:p w:rsidR="00E51835" w:rsidRPr="00ED2181" w:rsidRDefault="00E51835" w:rsidP="00E51835">
      <w:pPr>
        <w:ind w:firstLine="720"/>
        <w:jc w:val="both"/>
        <w:rPr>
          <w:sz w:val="28"/>
          <w:szCs w:val="28"/>
        </w:rPr>
      </w:pPr>
      <w:bookmarkStart w:id="9" w:name="sub_110"/>
      <w:bookmarkEnd w:id="8"/>
      <w:r w:rsidRPr="00ED2181">
        <w:rPr>
          <w:sz w:val="28"/>
          <w:szCs w:val="28"/>
        </w:rPr>
        <w:t xml:space="preserve">2.9. Не урегулированные настоящим Порядком правоотношения, связанные с определением размера арендной платы за земельные участки, находящиеся </w:t>
      </w:r>
      <w:proofErr w:type="gramStart"/>
      <w:r w:rsidRPr="00ED2181">
        <w:rPr>
          <w:sz w:val="28"/>
          <w:szCs w:val="28"/>
        </w:rPr>
        <w:t>в  муниципальной</w:t>
      </w:r>
      <w:proofErr w:type="gramEnd"/>
      <w:r w:rsidRPr="00ED2181">
        <w:rPr>
          <w:sz w:val="28"/>
          <w:szCs w:val="28"/>
        </w:rPr>
        <w:t xml:space="preserve"> собственности </w:t>
      </w:r>
      <w:proofErr w:type="spellStart"/>
      <w:r>
        <w:rPr>
          <w:sz w:val="28"/>
          <w:szCs w:val="28"/>
        </w:rPr>
        <w:t>Новофирсовский</w:t>
      </w:r>
      <w:proofErr w:type="spellEnd"/>
      <w:r w:rsidRPr="00ED2181">
        <w:rPr>
          <w:sz w:val="28"/>
          <w:szCs w:val="28"/>
        </w:rPr>
        <w:t xml:space="preserve"> сельсовет </w:t>
      </w:r>
      <w:proofErr w:type="spellStart"/>
      <w:r w:rsidRPr="00ED2181">
        <w:rPr>
          <w:sz w:val="28"/>
          <w:szCs w:val="28"/>
        </w:rPr>
        <w:t>Курьинского</w:t>
      </w:r>
      <w:proofErr w:type="spellEnd"/>
      <w:r w:rsidRPr="00ED2181">
        <w:rPr>
          <w:sz w:val="28"/>
          <w:szCs w:val="28"/>
        </w:rPr>
        <w:t xml:space="preserve"> района Алтайского края, государственная собственность на которые не разграничена, условий и сроков ее внесения, регулируются законодательством Российской Федерации.</w:t>
      </w:r>
    </w:p>
    <w:bookmarkEnd w:id="9"/>
    <w:p w:rsidR="00E51835" w:rsidRPr="00ED2181" w:rsidRDefault="00E51835" w:rsidP="00E51835">
      <w:pPr>
        <w:ind w:firstLine="720"/>
        <w:jc w:val="both"/>
        <w:rPr>
          <w:sz w:val="28"/>
          <w:szCs w:val="28"/>
        </w:rPr>
      </w:pPr>
    </w:p>
    <w:p w:rsidR="00E51835" w:rsidRPr="00ED2181" w:rsidRDefault="00E51835" w:rsidP="002B2F76">
      <w:pPr>
        <w:pStyle w:val="1"/>
        <w:keepNext w:val="0"/>
        <w:widowControl w:val="0"/>
        <w:numPr>
          <w:ilvl w:val="0"/>
          <w:numId w:val="1"/>
        </w:numPr>
        <w:tabs>
          <w:tab w:val="left" w:pos="284"/>
        </w:tabs>
        <w:autoSpaceDE w:val="0"/>
        <w:autoSpaceDN w:val="0"/>
        <w:adjustRightInd w:val="0"/>
        <w:ind w:left="0" w:firstLine="0"/>
        <w:jc w:val="center"/>
        <w:rPr>
          <w:szCs w:val="28"/>
        </w:rPr>
      </w:pPr>
      <w:bookmarkStart w:id="10" w:name="sub_10003"/>
      <w:r w:rsidRPr="00ED2181">
        <w:rPr>
          <w:szCs w:val="28"/>
        </w:rPr>
        <w:t>Ответственность арендаторов и контроль уполномоченных органов</w:t>
      </w:r>
    </w:p>
    <w:bookmarkEnd w:id="10"/>
    <w:p w:rsidR="00E51835" w:rsidRPr="00ED2181" w:rsidRDefault="00E51835" w:rsidP="00E51835">
      <w:pPr>
        <w:ind w:firstLine="720"/>
        <w:jc w:val="both"/>
        <w:rPr>
          <w:sz w:val="28"/>
          <w:szCs w:val="28"/>
        </w:rPr>
      </w:pPr>
    </w:p>
    <w:p w:rsidR="00E51835" w:rsidRPr="00ED2181" w:rsidRDefault="00E51835" w:rsidP="00E51835">
      <w:pPr>
        <w:ind w:firstLine="720"/>
        <w:jc w:val="both"/>
        <w:rPr>
          <w:sz w:val="28"/>
          <w:szCs w:val="28"/>
        </w:rPr>
      </w:pPr>
      <w:bookmarkStart w:id="11" w:name="sub_1031"/>
      <w:r w:rsidRPr="00ED2181">
        <w:rPr>
          <w:sz w:val="28"/>
          <w:szCs w:val="28"/>
        </w:rPr>
        <w:t>3.1. Ответственность за правильность исчисления, своевременность и полноту перечисления арендной платы за землю возлагается на арендатора в соответствии с условиями договоров аренды.</w:t>
      </w:r>
    </w:p>
    <w:p w:rsidR="00E51835" w:rsidRPr="00ED2181" w:rsidRDefault="00E51835" w:rsidP="00E51835">
      <w:pPr>
        <w:ind w:firstLine="720"/>
        <w:jc w:val="both"/>
        <w:rPr>
          <w:sz w:val="28"/>
          <w:szCs w:val="28"/>
        </w:rPr>
      </w:pPr>
      <w:bookmarkStart w:id="12" w:name="sub_1032"/>
      <w:bookmarkEnd w:id="11"/>
      <w:r w:rsidRPr="00ED2181">
        <w:rPr>
          <w:sz w:val="28"/>
          <w:szCs w:val="28"/>
        </w:rPr>
        <w:t xml:space="preserve">3.2. В случае несвоевременного внесения арендной платы за землю на сумму основного долга начисляются пени в размере одной трехсотой </w:t>
      </w:r>
      <w:hyperlink r:id="rId16" w:history="1">
        <w:r w:rsidRPr="00E51835">
          <w:rPr>
            <w:rStyle w:val="afc"/>
            <w:color w:val="auto"/>
            <w:sz w:val="28"/>
            <w:szCs w:val="28"/>
          </w:rPr>
          <w:t>ставки рефинансирования</w:t>
        </w:r>
      </w:hyperlink>
      <w:r w:rsidRPr="00E51835">
        <w:rPr>
          <w:sz w:val="28"/>
          <w:szCs w:val="28"/>
        </w:rPr>
        <w:t xml:space="preserve"> Центрального банка Российской Федерации за каждый </w:t>
      </w:r>
      <w:r w:rsidRPr="00ED2181">
        <w:rPr>
          <w:sz w:val="28"/>
          <w:szCs w:val="28"/>
        </w:rPr>
        <w:t>день просрочки.</w:t>
      </w:r>
    </w:p>
    <w:bookmarkEnd w:id="12"/>
    <w:p w:rsidR="00E51835" w:rsidRPr="00ED2181" w:rsidRDefault="00E51835" w:rsidP="00E51835">
      <w:pPr>
        <w:rPr>
          <w:rStyle w:val="aff2"/>
          <w:b w:val="0"/>
          <w:szCs w:val="28"/>
        </w:rPr>
      </w:pPr>
    </w:p>
    <w:p w:rsidR="00E51835" w:rsidRDefault="00E51835" w:rsidP="00E51835">
      <w:pPr>
        <w:jc w:val="right"/>
        <w:rPr>
          <w:rStyle w:val="aff2"/>
          <w:b w:val="0"/>
          <w:szCs w:val="28"/>
        </w:rPr>
      </w:pPr>
      <w:r w:rsidRPr="00ED2181">
        <w:rPr>
          <w:rStyle w:val="aff2"/>
          <w:b w:val="0"/>
          <w:szCs w:val="28"/>
        </w:rPr>
        <w:t xml:space="preserve">                                                                                </w:t>
      </w:r>
    </w:p>
    <w:p w:rsidR="00E51835" w:rsidRDefault="00E51835" w:rsidP="00E51835">
      <w:pPr>
        <w:jc w:val="right"/>
        <w:rPr>
          <w:rStyle w:val="aff2"/>
          <w:b w:val="0"/>
          <w:szCs w:val="28"/>
        </w:rPr>
      </w:pPr>
    </w:p>
    <w:p w:rsidR="00E51835" w:rsidRDefault="00E51835" w:rsidP="00E51835">
      <w:pPr>
        <w:jc w:val="right"/>
        <w:rPr>
          <w:rStyle w:val="aff2"/>
          <w:b w:val="0"/>
          <w:szCs w:val="28"/>
        </w:rPr>
      </w:pPr>
    </w:p>
    <w:p w:rsidR="00E51835" w:rsidRDefault="00E51835" w:rsidP="00E51835">
      <w:pPr>
        <w:jc w:val="right"/>
        <w:rPr>
          <w:rStyle w:val="aff2"/>
          <w:b w:val="0"/>
          <w:szCs w:val="28"/>
        </w:rPr>
      </w:pPr>
    </w:p>
    <w:p w:rsidR="00E51835" w:rsidRPr="00E51835" w:rsidRDefault="00E51835" w:rsidP="00E51835">
      <w:pPr>
        <w:jc w:val="right"/>
        <w:rPr>
          <w:b/>
          <w:sz w:val="28"/>
          <w:szCs w:val="28"/>
        </w:rPr>
      </w:pPr>
      <w:r w:rsidRPr="00ED2181">
        <w:rPr>
          <w:rStyle w:val="aff2"/>
          <w:b w:val="0"/>
          <w:szCs w:val="28"/>
        </w:rPr>
        <w:t xml:space="preserve">     </w:t>
      </w:r>
      <w:r w:rsidRPr="00E51835">
        <w:rPr>
          <w:rStyle w:val="aff2"/>
          <w:b w:val="0"/>
          <w:color w:val="auto"/>
          <w:szCs w:val="28"/>
        </w:rPr>
        <w:t>Приложение № 2</w:t>
      </w:r>
    </w:p>
    <w:p w:rsidR="00E51835" w:rsidRPr="00E51835" w:rsidRDefault="00E51835" w:rsidP="00E51835">
      <w:pPr>
        <w:pStyle w:val="1"/>
        <w:jc w:val="right"/>
        <w:rPr>
          <w:rStyle w:val="aff2"/>
          <w:b w:val="0"/>
          <w:color w:val="auto"/>
          <w:szCs w:val="28"/>
        </w:rPr>
      </w:pPr>
      <w:r w:rsidRPr="002572C2">
        <w:rPr>
          <w:rStyle w:val="aff2"/>
          <w:b w:val="0"/>
          <w:color w:val="auto"/>
          <w:szCs w:val="28"/>
        </w:rPr>
        <w:t xml:space="preserve">к </w:t>
      </w:r>
      <w:r w:rsidR="00125337">
        <w:rPr>
          <w:rStyle w:val="aff2"/>
          <w:b w:val="0"/>
          <w:color w:val="auto"/>
          <w:szCs w:val="28"/>
        </w:rPr>
        <w:t>р</w:t>
      </w:r>
      <w:r w:rsidRPr="002572C2">
        <w:rPr>
          <w:rStyle w:val="aff2"/>
          <w:b w:val="0"/>
          <w:color w:val="auto"/>
          <w:szCs w:val="28"/>
        </w:rPr>
        <w:t xml:space="preserve">ешению </w:t>
      </w:r>
      <w:proofErr w:type="spellStart"/>
      <w:r w:rsidRPr="00E51835">
        <w:rPr>
          <w:rStyle w:val="aff2"/>
          <w:b w:val="0"/>
          <w:color w:val="auto"/>
          <w:szCs w:val="28"/>
        </w:rPr>
        <w:t>Новофирсовского</w:t>
      </w:r>
      <w:proofErr w:type="spellEnd"/>
      <w:r w:rsidRPr="00E51835">
        <w:rPr>
          <w:rStyle w:val="aff2"/>
          <w:b w:val="0"/>
          <w:color w:val="auto"/>
          <w:szCs w:val="28"/>
        </w:rPr>
        <w:t xml:space="preserve"> сельского </w:t>
      </w:r>
    </w:p>
    <w:p w:rsidR="00E51835" w:rsidRPr="00E51835" w:rsidRDefault="00E51835" w:rsidP="00E51835">
      <w:pPr>
        <w:pStyle w:val="1"/>
        <w:jc w:val="right"/>
        <w:rPr>
          <w:rStyle w:val="aff2"/>
          <w:b w:val="0"/>
          <w:color w:val="auto"/>
          <w:szCs w:val="28"/>
        </w:rPr>
      </w:pPr>
      <w:r w:rsidRPr="00E51835">
        <w:rPr>
          <w:rStyle w:val="aff2"/>
          <w:b w:val="0"/>
          <w:color w:val="auto"/>
          <w:szCs w:val="28"/>
        </w:rPr>
        <w:t>Совета депутатов</w:t>
      </w:r>
    </w:p>
    <w:p w:rsidR="00E51835" w:rsidRPr="00E51835" w:rsidRDefault="00E51835" w:rsidP="00E51835">
      <w:pPr>
        <w:pStyle w:val="1"/>
        <w:jc w:val="right"/>
        <w:rPr>
          <w:rStyle w:val="aff2"/>
          <w:b w:val="0"/>
          <w:color w:val="auto"/>
          <w:szCs w:val="28"/>
        </w:rPr>
      </w:pPr>
      <w:r w:rsidRPr="00E51835">
        <w:rPr>
          <w:rStyle w:val="aff2"/>
          <w:b w:val="0"/>
          <w:color w:val="auto"/>
          <w:szCs w:val="28"/>
        </w:rPr>
        <w:t xml:space="preserve">от </w:t>
      </w:r>
      <w:proofErr w:type="gramStart"/>
      <w:r w:rsidRPr="00E51835">
        <w:rPr>
          <w:rStyle w:val="aff2"/>
          <w:b w:val="0"/>
          <w:color w:val="auto"/>
          <w:szCs w:val="28"/>
        </w:rPr>
        <w:t>«  29</w:t>
      </w:r>
      <w:proofErr w:type="gramEnd"/>
      <w:r w:rsidRPr="00E51835">
        <w:rPr>
          <w:rStyle w:val="aff2"/>
          <w:b w:val="0"/>
          <w:color w:val="auto"/>
          <w:szCs w:val="28"/>
        </w:rPr>
        <w:t xml:space="preserve"> »  июня 2026 г. №  13</w:t>
      </w:r>
    </w:p>
    <w:p w:rsidR="00E51835" w:rsidRPr="00ED2181" w:rsidRDefault="00E51835" w:rsidP="00E51835">
      <w:pPr>
        <w:ind w:firstLine="698"/>
        <w:jc w:val="right"/>
        <w:rPr>
          <w:sz w:val="28"/>
          <w:szCs w:val="28"/>
        </w:rPr>
      </w:pPr>
    </w:p>
    <w:p w:rsidR="00E51835" w:rsidRPr="00ED2181" w:rsidRDefault="00E51835" w:rsidP="00E51835">
      <w:pPr>
        <w:pStyle w:val="1"/>
        <w:rPr>
          <w:szCs w:val="28"/>
        </w:rPr>
      </w:pPr>
      <w:r w:rsidRPr="00ED2181">
        <w:rPr>
          <w:szCs w:val="28"/>
        </w:rPr>
        <w:t>Дифференцированные коэффициенты, устанавливаемые в зависимости от вида разрешенного использования земельного участка к кадастровой стоимости земельного участка (К):</w:t>
      </w:r>
    </w:p>
    <w:p w:rsidR="00E51835" w:rsidRPr="00ED2181" w:rsidRDefault="00E51835" w:rsidP="00E51835">
      <w:pPr>
        <w:rPr>
          <w:sz w:val="28"/>
          <w:szCs w:val="28"/>
        </w:rPr>
      </w:pPr>
    </w:p>
    <w:tbl>
      <w:tblPr>
        <w:tblW w:w="992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364"/>
        <w:gridCol w:w="1559"/>
      </w:tblGrid>
      <w:tr w:rsidR="00E51835" w:rsidRPr="00ED2181" w:rsidTr="00E51835">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tcPr>
          <w:p w:rsidR="00E51835" w:rsidRPr="00ED2181" w:rsidRDefault="00E51835" w:rsidP="00E51835">
            <w:pPr>
              <w:spacing w:line="259" w:lineRule="auto"/>
              <w:rPr>
                <w:rFonts w:eastAsia="Calibri"/>
                <w:b/>
                <w:sz w:val="28"/>
                <w:szCs w:val="28"/>
                <w:lang w:eastAsia="en-US"/>
              </w:rPr>
            </w:pPr>
            <w:r w:rsidRPr="00ED2181">
              <w:rPr>
                <w:rFonts w:eastAsia="Calibri"/>
                <w:b/>
                <w:sz w:val="28"/>
                <w:szCs w:val="28"/>
                <w:lang w:eastAsia="en-US"/>
              </w:rPr>
              <w:t>Вид разрешенного использования</w:t>
            </w:r>
          </w:p>
        </w:tc>
        <w:tc>
          <w:tcPr>
            <w:tcW w:w="1559" w:type="dxa"/>
            <w:tcBorders>
              <w:top w:val="single" w:sz="6" w:space="0" w:color="auto"/>
              <w:left w:val="single" w:sz="6" w:space="0" w:color="auto"/>
              <w:bottom w:val="single" w:sz="6" w:space="0" w:color="auto"/>
              <w:right w:val="single" w:sz="6" w:space="0" w:color="auto"/>
            </w:tcBorders>
            <w:shd w:val="clear" w:color="auto" w:fill="auto"/>
          </w:tcPr>
          <w:p w:rsidR="00E51835" w:rsidRPr="00ED2181" w:rsidRDefault="00E51835" w:rsidP="00E51835">
            <w:pPr>
              <w:spacing w:line="259" w:lineRule="auto"/>
              <w:rPr>
                <w:rFonts w:eastAsia="Calibri"/>
                <w:b/>
                <w:sz w:val="28"/>
                <w:szCs w:val="28"/>
                <w:lang w:eastAsia="en-US"/>
              </w:rPr>
            </w:pPr>
            <w:r w:rsidRPr="00ED2181">
              <w:rPr>
                <w:rFonts w:eastAsia="Calibri"/>
                <w:b/>
                <w:sz w:val="28"/>
                <w:szCs w:val="28"/>
                <w:lang w:eastAsia="en-US"/>
              </w:rPr>
              <w:t>К ВРИ</w:t>
            </w:r>
          </w:p>
        </w:tc>
      </w:tr>
      <w:tr w:rsidR="00E51835" w:rsidRPr="00ED2181" w:rsidTr="00E51835">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Сельскохозяйственное использование (ВРИ 1.1-1.18)</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0,017</w:t>
            </w:r>
          </w:p>
        </w:tc>
      </w:tr>
      <w:tr w:rsidR="00E51835" w:rsidRPr="00ED2181" w:rsidTr="00E51835">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Сельскохозяйственное использование (ВРИ 1.19-1.20)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0,011</w:t>
            </w:r>
          </w:p>
        </w:tc>
      </w:tr>
      <w:tr w:rsidR="00E51835" w:rsidRPr="00ED2181" w:rsidTr="00E51835">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Жилая застройка (ВРИ 2.1 - 2.3, 2.5 - 2.7.1)</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0,012</w:t>
            </w:r>
          </w:p>
        </w:tc>
      </w:tr>
      <w:tr w:rsidR="00E51835" w:rsidRPr="00ED2181" w:rsidTr="00E51835">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Общественное использование объектов капитального строительства (ВРИ 3.1-3.10.2)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0,075</w:t>
            </w:r>
          </w:p>
        </w:tc>
      </w:tr>
      <w:tr w:rsidR="00E51835" w:rsidRPr="00ED2181" w:rsidTr="00E51835">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Предпринимательство (ВРИ 4.1-4.10)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0,060</w:t>
            </w:r>
          </w:p>
        </w:tc>
      </w:tr>
      <w:tr w:rsidR="00E51835" w:rsidRPr="00ED2181" w:rsidTr="00E51835">
        <w:trPr>
          <w:trHeight w:val="630"/>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Отдых (рекреация) (ВРИ 5.1 - 5.5)</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0,061</w:t>
            </w:r>
          </w:p>
        </w:tc>
      </w:tr>
      <w:tr w:rsidR="00E51835" w:rsidRPr="00ED2181" w:rsidTr="00E51835">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Производственная деятельность (ВРИ 6.1.-6.12)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0,07</w:t>
            </w:r>
          </w:p>
        </w:tc>
      </w:tr>
      <w:tr w:rsidR="00E51835" w:rsidRPr="00ED2181" w:rsidTr="00E51835">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Транспорт (ВРИ 7.2.)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0,127</w:t>
            </w:r>
          </w:p>
        </w:tc>
      </w:tr>
      <w:tr w:rsidR="00E51835" w:rsidRPr="00ED2181" w:rsidTr="00E51835">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Земельные участки (территории) общего пользования (ВРИ 12.0.1 - 12.0.2, 12.1, 12.2)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0,007</w:t>
            </w:r>
          </w:p>
        </w:tc>
      </w:tr>
      <w:tr w:rsidR="00E51835" w:rsidRPr="00ED2181" w:rsidTr="00E51835">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Земельные участки общего назначения (ВРИ 13.1-13.2)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0,017</w:t>
            </w:r>
          </w:p>
        </w:tc>
      </w:tr>
      <w:tr w:rsidR="00E51835" w:rsidRPr="00ED2181" w:rsidTr="00E51835">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Земельные участки для иных целей, не связанных с сельским хозяйством</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51835" w:rsidRPr="00ED2181" w:rsidRDefault="00E51835" w:rsidP="00E51835">
            <w:pPr>
              <w:spacing w:line="259" w:lineRule="auto"/>
              <w:rPr>
                <w:rFonts w:eastAsia="Calibri"/>
                <w:sz w:val="28"/>
                <w:szCs w:val="28"/>
                <w:lang w:eastAsia="en-US"/>
              </w:rPr>
            </w:pPr>
            <w:r w:rsidRPr="00ED2181">
              <w:rPr>
                <w:rFonts w:eastAsia="Calibri"/>
                <w:sz w:val="28"/>
                <w:szCs w:val="28"/>
                <w:lang w:eastAsia="en-US"/>
              </w:rPr>
              <w:t>1,25</w:t>
            </w:r>
          </w:p>
        </w:tc>
      </w:tr>
    </w:tbl>
    <w:p w:rsidR="00E51835" w:rsidRPr="00ED2181" w:rsidRDefault="00E51835" w:rsidP="00E51835">
      <w:pPr>
        <w:rPr>
          <w:sz w:val="28"/>
          <w:szCs w:val="28"/>
        </w:rPr>
      </w:pPr>
    </w:p>
    <w:p w:rsidR="00E51835" w:rsidRPr="00ED2181" w:rsidRDefault="00E51835" w:rsidP="00E51835">
      <w:pPr>
        <w:rPr>
          <w:sz w:val="28"/>
          <w:szCs w:val="28"/>
        </w:rPr>
      </w:pPr>
    </w:p>
    <w:p w:rsidR="00E51835" w:rsidRPr="00ED2181" w:rsidRDefault="00E51835" w:rsidP="00E51835">
      <w:pPr>
        <w:rPr>
          <w:sz w:val="28"/>
          <w:szCs w:val="28"/>
        </w:rPr>
      </w:pPr>
    </w:p>
    <w:p w:rsidR="00E51835" w:rsidRPr="00ED2181" w:rsidRDefault="00E51835" w:rsidP="00E51835">
      <w:pPr>
        <w:ind w:firstLine="720"/>
        <w:jc w:val="both"/>
        <w:rPr>
          <w:sz w:val="28"/>
          <w:szCs w:val="28"/>
        </w:rPr>
      </w:pPr>
    </w:p>
    <w:p w:rsidR="00E51835" w:rsidRPr="00ED2181" w:rsidRDefault="00E51835" w:rsidP="00E51835">
      <w:pPr>
        <w:rPr>
          <w:sz w:val="28"/>
          <w:szCs w:val="28"/>
        </w:rPr>
      </w:pPr>
    </w:p>
    <w:p w:rsidR="00E51835" w:rsidRPr="00ED2181" w:rsidRDefault="00E51835" w:rsidP="00E51835">
      <w:pPr>
        <w:rPr>
          <w:sz w:val="28"/>
          <w:szCs w:val="28"/>
        </w:rPr>
      </w:pPr>
    </w:p>
    <w:p w:rsidR="00E51835" w:rsidRPr="00ED2181" w:rsidRDefault="00E51835" w:rsidP="00E51835">
      <w:pPr>
        <w:rPr>
          <w:sz w:val="28"/>
          <w:szCs w:val="28"/>
        </w:rPr>
      </w:pPr>
    </w:p>
    <w:p w:rsidR="00E51835" w:rsidRPr="00ED2181" w:rsidRDefault="00E51835" w:rsidP="00E51835">
      <w:pPr>
        <w:rPr>
          <w:sz w:val="28"/>
          <w:szCs w:val="28"/>
        </w:rPr>
      </w:pPr>
    </w:p>
    <w:p w:rsidR="00E51835" w:rsidRPr="00ED2181" w:rsidRDefault="00E51835" w:rsidP="00E51835">
      <w:pPr>
        <w:rPr>
          <w:sz w:val="28"/>
          <w:szCs w:val="28"/>
        </w:rPr>
      </w:pPr>
    </w:p>
    <w:p w:rsidR="00E51835" w:rsidRPr="00ED2181" w:rsidRDefault="00E51835" w:rsidP="00E51835">
      <w:pPr>
        <w:rPr>
          <w:sz w:val="28"/>
          <w:szCs w:val="28"/>
        </w:rPr>
      </w:pPr>
    </w:p>
    <w:p w:rsidR="00E51835" w:rsidRPr="00ED2181" w:rsidRDefault="00E51835" w:rsidP="00E51835">
      <w:pPr>
        <w:ind w:firstLine="698"/>
        <w:jc w:val="right"/>
        <w:rPr>
          <w:rStyle w:val="aff2"/>
          <w:szCs w:val="28"/>
        </w:rPr>
      </w:pPr>
    </w:p>
    <w:p w:rsidR="00E51835" w:rsidRPr="00ED2181" w:rsidRDefault="00E51835" w:rsidP="00E51835">
      <w:pPr>
        <w:ind w:firstLine="698"/>
        <w:jc w:val="right"/>
        <w:rPr>
          <w:rStyle w:val="aff2"/>
          <w:szCs w:val="28"/>
        </w:rPr>
      </w:pPr>
    </w:p>
    <w:p w:rsidR="00E51835" w:rsidRPr="00ED2181" w:rsidRDefault="00E51835" w:rsidP="00E51835">
      <w:pPr>
        <w:ind w:firstLine="698"/>
        <w:jc w:val="right"/>
        <w:rPr>
          <w:rStyle w:val="aff2"/>
          <w:szCs w:val="28"/>
        </w:rPr>
      </w:pPr>
    </w:p>
    <w:p w:rsidR="00E51835" w:rsidRPr="00ED2181" w:rsidRDefault="00E51835" w:rsidP="00E51835">
      <w:pPr>
        <w:ind w:firstLine="698"/>
        <w:jc w:val="right"/>
        <w:rPr>
          <w:rStyle w:val="aff2"/>
          <w:szCs w:val="28"/>
        </w:rPr>
      </w:pPr>
    </w:p>
    <w:p w:rsidR="00E51835" w:rsidRPr="00ED2181" w:rsidRDefault="00E51835" w:rsidP="00E51835">
      <w:pPr>
        <w:ind w:firstLine="698"/>
        <w:jc w:val="right"/>
        <w:rPr>
          <w:rStyle w:val="aff2"/>
          <w:szCs w:val="28"/>
        </w:rPr>
      </w:pPr>
    </w:p>
    <w:p w:rsidR="00E51835" w:rsidRDefault="00E51835" w:rsidP="00E51835">
      <w:pPr>
        <w:ind w:firstLine="698"/>
        <w:jc w:val="right"/>
        <w:rPr>
          <w:rStyle w:val="aff2"/>
          <w:szCs w:val="28"/>
        </w:rPr>
      </w:pPr>
    </w:p>
    <w:p w:rsidR="00E51835" w:rsidRDefault="00E51835" w:rsidP="00E51835">
      <w:pPr>
        <w:ind w:firstLine="698"/>
        <w:jc w:val="right"/>
        <w:rPr>
          <w:rStyle w:val="aff2"/>
          <w:szCs w:val="28"/>
        </w:rPr>
      </w:pPr>
    </w:p>
    <w:p w:rsidR="00E51835" w:rsidRPr="00ED2181" w:rsidRDefault="00E51835" w:rsidP="00E51835">
      <w:pPr>
        <w:ind w:firstLine="698"/>
        <w:jc w:val="right"/>
        <w:rPr>
          <w:rStyle w:val="aff2"/>
          <w:szCs w:val="28"/>
        </w:rPr>
      </w:pPr>
    </w:p>
    <w:p w:rsidR="00E51835" w:rsidRPr="00ED2181" w:rsidRDefault="00E51835" w:rsidP="00E51835">
      <w:pPr>
        <w:rPr>
          <w:rStyle w:val="aff2"/>
          <w:szCs w:val="28"/>
        </w:rPr>
      </w:pPr>
    </w:p>
    <w:p w:rsidR="00E51835" w:rsidRPr="00E51835" w:rsidRDefault="00E51835" w:rsidP="00E51835">
      <w:pPr>
        <w:jc w:val="right"/>
        <w:rPr>
          <w:b/>
          <w:sz w:val="28"/>
          <w:szCs w:val="28"/>
        </w:rPr>
      </w:pPr>
      <w:r w:rsidRPr="00E51835">
        <w:rPr>
          <w:rStyle w:val="aff2"/>
          <w:b w:val="0"/>
          <w:color w:val="auto"/>
          <w:szCs w:val="28"/>
        </w:rPr>
        <w:t xml:space="preserve">                                                                                 Приложение № 3</w:t>
      </w:r>
    </w:p>
    <w:p w:rsidR="00E51835" w:rsidRPr="00E51835" w:rsidRDefault="00E51835" w:rsidP="00E51835">
      <w:pPr>
        <w:pStyle w:val="1"/>
        <w:jc w:val="right"/>
        <w:rPr>
          <w:rStyle w:val="aff2"/>
          <w:b w:val="0"/>
          <w:color w:val="auto"/>
          <w:szCs w:val="28"/>
        </w:rPr>
      </w:pPr>
      <w:r w:rsidRPr="00E51835">
        <w:rPr>
          <w:rStyle w:val="aff2"/>
          <w:b w:val="0"/>
          <w:color w:val="auto"/>
          <w:szCs w:val="28"/>
        </w:rPr>
        <w:t xml:space="preserve">к </w:t>
      </w:r>
      <w:hyperlink w:anchor="sub_0" w:history="1">
        <w:r w:rsidRPr="00E51835">
          <w:rPr>
            <w:rStyle w:val="afc"/>
            <w:b/>
            <w:bCs/>
            <w:color w:val="auto"/>
            <w:szCs w:val="28"/>
          </w:rPr>
          <w:t>р</w:t>
        </w:r>
      </w:hyperlink>
      <w:r w:rsidRPr="00E51835">
        <w:rPr>
          <w:rStyle w:val="aff2"/>
          <w:b w:val="0"/>
          <w:color w:val="auto"/>
          <w:szCs w:val="28"/>
        </w:rPr>
        <w:t xml:space="preserve">ешению </w:t>
      </w:r>
      <w:proofErr w:type="spellStart"/>
      <w:r w:rsidRPr="00E51835">
        <w:rPr>
          <w:rStyle w:val="aff2"/>
          <w:b w:val="0"/>
          <w:color w:val="auto"/>
          <w:szCs w:val="28"/>
        </w:rPr>
        <w:t>Новофирсовского</w:t>
      </w:r>
      <w:proofErr w:type="spellEnd"/>
      <w:r w:rsidRPr="00E51835">
        <w:rPr>
          <w:rStyle w:val="aff2"/>
          <w:b w:val="0"/>
          <w:color w:val="auto"/>
          <w:szCs w:val="28"/>
        </w:rPr>
        <w:t xml:space="preserve"> сельского </w:t>
      </w:r>
    </w:p>
    <w:p w:rsidR="00E51835" w:rsidRPr="00E51835" w:rsidRDefault="00E51835" w:rsidP="00E51835">
      <w:pPr>
        <w:pStyle w:val="1"/>
        <w:jc w:val="right"/>
        <w:rPr>
          <w:rStyle w:val="aff2"/>
          <w:b w:val="0"/>
          <w:color w:val="auto"/>
          <w:szCs w:val="28"/>
        </w:rPr>
      </w:pPr>
      <w:r w:rsidRPr="00E51835">
        <w:rPr>
          <w:rStyle w:val="aff2"/>
          <w:b w:val="0"/>
          <w:color w:val="auto"/>
          <w:szCs w:val="28"/>
        </w:rPr>
        <w:t>Совета депутатов</w:t>
      </w:r>
    </w:p>
    <w:p w:rsidR="00E51835" w:rsidRPr="00E51835" w:rsidRDefault="00E51835" w:rsidP="00E51835">
      <w:pPr>
        <w:pStyle w:val="1"/>
        <w:jc w:val="right"/>
        <w:rPr>
          <w:b/>
          <w:szCs w:val="28"/>
        </w:rPr>
      </w:pPr>
      <w:r w:rsidRPr="00E51835">
        <w:rPr>
          <w:rStyle w:val="aff2"/>
          <w:b w:val="0"/>
          <w:color w:val="auto"/>
          <w:szCs w:val="28"/>
        </w:rPr>
        <w:t xml:space="preserve">от </w:t>
      </w:r>
      <w:proofErr w:type="gramStart"/>
      <w:r w:rsidRPr="00E51835">
        <w:rPr>
          <w:rStyle w:val="aff2"/>
          <w:b w:val="0"/>
          <w:color w:val="auto"/>
          <w:szCs w:val="28"/>
        </w:rPr>
        <w:t>« 29</w:t>
      </w:r>
      <w:proofErr w:type="gramEnd"/>
      <w:r w:rsidRPr="00E51835">
        <w:rPr>
          <w:rStyle w:val="aff2"/>
          <w:b w:val="0"/>
          <w:color w:val="auto"/>
          <w:szCs w:val="28"/>
        </w:rPr>
        <w:t xml:space="preserve"> »  июня 2026 г. № 13</w:t>
      </w:r>
    </w:p>
    <w:p w:rsidR="00E51835" w:rsidRPr="00ED2181" w:rsidRDefault="00E51835" w:rsidP="00E51835">
      <w:pPr>
        <w:rPr>
          <w:sz w:val="28"/>
          <w:szCs w:val="28"/>
        </w:rPr>
      </w:pPr>
    </w:p>
    <w:p w:rsidR="00E51835" w:rsidRPr="00ED2181" w:rsidRDefault="00E51835" w:rsidP="00E51835">
      <w:pPr>
        <w:rPr>
          <w:sz w:val="28"/>
          <w:szCs w:val="28"/>
        </w:rPr>
      </w:pPr>
    </w:p>
    <w:p w:rsidR="00E51835" w:rsidRPr="00ED2181" w:rsidRDefault="00E51835" w:rsidP="00E51835">
      <w:pPr>
        <w:ind w:firstLine="720"/>
        <w:jc w:val="center"/>
        <w:rPr>
          <w:sz w:val="28"/>
          <w:szCs w:val="28"/>
        </w:rPr>
      </w:pPr>
      <w:bookmarkStart w:id="13" w:name="sub_10"/>
      <w:r w:rsidRPr="00ED2181">
        <w:rPr>
          <w:b/>
          <w:sz w:val="28"/>
          <w:szCs w:val="28"/>
        </w:rPr>
        <w:t xml:space="preserve">Дифференцированные коэффициенты, устанавливаемые </w:t>
      </w:r>
      <w:r w:rsidRPr="00ED2181">
        <w:rPr>
          <w:b/>
          <w:sz w:val="28"/>
          <w:szCs w:val="28"/>
        </w:rPr>
        <w:br/>
        <w:t>в зависимости от категории арендаторов (К1)</w:t>
      </w:r>
    </w:p>
    <w:bookmarkEnd w:id="13"/>
    <w:p w:rsidR="00E51835" w:rsidRPr="00ED2181" w:rsidRDefault="00E51835" w:rsidP="00E51835">
      <w:pPr>
        <w:rPr>
          <w:sz w:val="28"/>
          <w:szCs w:val="28"/>
        </w:rPr>
      </w:pPr>
    </w:p>
    <w:p w:rsidR="00E51835" w:rsidRDefault="00E51835" w:rsidP="00E51835">
      <w:pPr>
        <w:shd w:val="clear" w:color="auto" w:fill="FFFFFF"/>
        <w:tabs>
          <w:tab w:val="left" w:pos="295"/>
        </w:tabs>
        <w:ind w:right="17"/>
        <w:jc w:val="both"/>
        <w:rPr>
          <w:sz w:val="28"/>
          <w:szCs w:val="28"/>
        </w:rPr>
      </w:pPr>
      <w:r w:rsidRPr="00ED2181">
        <w:rPr>
          <w:sz w:val="28"/>
          <w:szCs w:val="28"/>
        </w:rPr>
        <w:t>Коэффициент (К1), устанавливаемый в зависимости от категории, к которой относятся арендаторы для всех видов</w:t>
      </w:r>
    </w:p>
    <w:p w:rsidR="00E51835" w:rsidRDefault="00E51835" w:rsidP="00E51835">
      <w:pPr>
        <w:shd w:val="clear" w:color="auto" w:fill="FFFFFF"/>
        <w:tabs>
          <w:tab w:val="left" w:pos="295"/>
        </w:tabs>
        <w:ind w:right="17"/>
        <w:jc w:val="both"/>
        <w:rPr>
          <w:sz w:val="28"/>
          <w:szCs w:val="28"/>
        </w:rPr>
      </w:pPr>
    </w:p>
    <w:p w:rsidR="00E51835" w:rsidRDefault="00E51835" w:rsidP="00E51835">
      <w:pPr>
        <w:shd w:val="clear" w:color="auto" w:fill="FFFFFF"/>
        <w:tabs>
          <w:tab w:val="left" w:pos="295"/>
        </w:tabs>
        <w:ind w:right="17"/>
        <w:jc w:val="both"/>
        <w:rPr>
          <w:sz w:val="28"/>
          <w:szCs w:val="28"/>
        </w:rPr>
      </w:pPr>
    </w:p>
    <w:p w:rsidR="00E51835" w:rsidRDefault="00E51835" w:rsidP="00E51835">
      <w:pPr>
        <w:shd w:val="clear" w:color="auto" w:fill="FFFFFF"/>
        <w:tabs>
          <w:tab w:val="left" w:pos="295"/>
        </w:tabs>
        <w:ind w:right="17"/>
        <w:jc w:val="both"/>
        <w:rPr>
          <w:sz w:val="28"/>
          <w:szCs w:val="28"/>
        </w:rPr>
      </w:pPr>
    </w:p>
    <w:p w:rsidR="00E51835" w:rsidRDefault="00E51835" w:rsidP="00E51835">
      <w:pPr>
        <w:shd w:val="clear" w:color="auto" w:fill="FFFFFF"/>
        <w:tabs>
          <w:tab w:val="left" w:pos="295"/>
        </w:tabs>
        <w:ind w:right="17"/>
        <w:jc w:val="both"/>
        <w:rPr>
          <w:sz w:val="28"/>
          <w:szCs w:val="28"/>
        </w:rPr>
      </w:pPr>
    </w:p>
    <w:p w:rsidR="00E51835" w:rsidRDefault="00E51835" w:rsidP="00E51835">
      <w:pPr>
        <w:shd w:val="clear" w:color="auto" w:fill="FFFFFF"/>
        <w:tabs>
          <w:tab w:val="left" w:pos="295"/>
        </w:tabs>
        <w:ind w:right="17"/>
        <w:jc w:val="both"/>
        <w:rPr>
          <w:sz w:val="28"/>
          <w:szCs w:val="28"/>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Default="00E51835" w:rsidP="00E51835">
      <w:pPr>
        <w:shd w:val="clear" w:color="auto" w:fill="FFFFFF"/>
        <w:tabs>
          <w:tab w:val="left" w:pos="295"/>
        </w:tabs>
        <w:ind w:right="17"/>
        <w:jc w:val="both"/>
        <w:rPr>
          <w:sz w:val="20"/>
          <w:szCs w:val="20"/>
        </w:rPr>
      </w:pPr>
    </w:p>
    <w:p w:rsidR="00E51835" w:rsidRPr="00E51835" w:rsidRDefault="00E51835" w:rsidP="00E51835">
      <w:pPr>
        <w:jc w:val="center"/>
        <w:rPr>
          <w:rFonts w:eastAsia="Calibri"/>
          <w:spacing w:val="20"/>
          <w:sz w:val="28"/>
          <w:szCs w:val="28"/>
          <w:lang w:eastAsia="en-US"/>
        </w:rPr>
      </w:pPr>
      <w:r w:rsidRPr="00E51835">
        <w:rPr>
          <w:rFonts w:eastAsia="Calibri"/>
          <w:spacing w:val="20"/>
          <w:sz w:val="28"/>
          <w:szCs w:val="28"/>
          <w:lang w:eastAsia="en-US"/>
        </w:rPr>
        <w:t>АДМИНИСТРАЦИЯ НОВОФИРСОВСКОГО СЕЛЬСОВЕТА</w:t>
      </w:r>
    </w:p>
    <w:p w:rsidR="00E51835" w:rsidRPr="00E51835" w:rsidRDefault="00E51835" w:rsidP="00E51835">
      <w:pPr>
        <w:jc w:val="center"/>
        <w:rPr>
          <w:rFonts w:eastAsia="Calibri"/>
          <w:spacing w:val="20"/>
          <w:sz w:val="28"/>
          <w:szCs w:val="28"/>
          <w:lang w:eastAsia="en-US"/>
        </w:rPr>
      </w:pPr>
      <w:r w:rsidRPr="00E51835">
        <w:rPr>
          <w:rFonts w:eastAsia="Calibri"/>
          <w:spacing w:val="20"/>
          <w:sz w:val="28"/>
          <w:szCs w:val="28"/>
          <w:lang w:eastAsia="en-US"/>
        </w:rPr>
        <w:t>КУРЬИНСКОГО РАЙОНА АЛТАЙСКОГО КРАЯ</w:t>
      </w:r>
    </w:p>
    <w:p w:rsidR="00E51835" w:rsidRPr="00E51835" w:rsidRDefault="00E51835" w:rsidP="00E51835">
      <w:pPr>
        <w:spacing w:after="200" w:line="276" w:lineRule="auto"/>
        <w:jc w:val="center"/>
        <w:rPr>
          <w:rFonts w:eastAsia="Calibri"/>
          <w:i/>
          <w:iCs/>
          <w:spacing w:val="20"/>
          <w:sz w:val="28"/>
          <w:szCs w:val="28"/>
          <w:lang w:eastAsia="en-US"/>
        </w:rPr>
      </w:pPr>
    </w:p>
    <w:p w:rsidR="00E51835" w:rsidRPr="00E51835" w:rsidRDefault="00E51835" w:rsidP="00E51835">
      <w:pPr>
        <w:spacing w:after="200" w:line="276" w:lineRule="auto"/>
        <w:jc w:val="center"/>
        <w:rPr>
          <w:rFonts w:eastAsia="Calibri"/>
          <w:iCs/>
          <w:sz w:val="28"/>
          <w:szCs w:val="28"/>
          <w:lang w:eastAsia="en-US"/>
        </w:rPr>
      </w:pPr>
      <w:r w:rsidRPr="00E51835">
        <w:rPr>
          <w:rFonts w:eastAsia="Calibri"/>
          <w:iCs/>
          <w:sz w:val="28"/>
          <w:szCs w:val="28"/>
          <w:lang w:eastAsia="en-US"/>
        </w:rPr>
        <w:t xml:space="preserve">ПОСТАНОВЛЕНИЕ </w:t>
      </w:r>
    </w:p>
    <w:p w:rsidR="00E51835" w:rsidRPr="00E51835" w:rsidRDefault="00E51835" w:rsidP="00E51835">
      <w:pPr>
        <w:spacing w:after="200" w:line="276" w:lineRule="auto"/>
        <w:jc w:val="center"/>
        <w:rPr>
          <w:rFonts w:eastAsia="Calibri"/>
          <w:i/>
          <w:iCs/>
          <w:sz w:val="28"/>
          <w:szCs w:val="28"/>
          <w:lang w:eastAsia="en-US"/>
        </w:rPr>
      </w:pPr>
    </w:p>
    <w:p w:rsidR="00E51835" w:rsidRPr="00E51835" w:rsidRDefault="00E51835" w:rsidP="00E51835">
      <w:pPr>
        <w:spacing w:after="200" w:line="276" w:lineRule="auto"/>
        <w:jc w:val="center"/>
        <w:rPr>
          <w:rFonts w:eastAsia="Calibri"/>
          <w:i/>
          <w:iCs/>
          <w:sz w:val="28"/>
          <w:szCs w:val="28"/>
          <w:lang w:eastAsia="en-US"/>
        </w:rPr>
      </w:pPr>
      <w:r w:rsidRPr="00E51835">
        <w:rPr>
          <w:rFonts w:eastAsia="Calibri"/>
          <w:sz w:val="28"/>
          <w:szCs w:val="28"/>
          <w:lang w:eastAsia="en-US"/>
        </w:rPr>
        <w:t>17.06.2026                                                                                                         № 25</w:t>
      </w:r>
    </w:p>
    <w:p w:rsidR="00E51835" w:rsidRPr="00E51835" w:rsidRDefault="00E51835" w:rsidP="00E51835">
      <w:pPr>
        <w:spacing w:after="200" w:line="276" w:lineRule="auto"/>
        <w:jc w:val="center"/>
        <w:rPr>
          <w:rFonts w:eastAsia="Calibri"/>
          <w:sz w:val="28"/>
          <w:szCs w:val="28"/>
          <w:lang w:eastAsia="en-US"/>
        </w:rPr>
      </w:pPr>
      <w:r w:rsidRPr="00E51835">
        <w:rPr>
          <w:rFonts w:eastAsia="Calibri"/>
          <w:sz w:val="28"/>
          <w:szCs w:val="28"/>
          <w:lang w:eastAsia="en-US"/>
        </w:rPr>
        <w:t xml:space="preserve">с. </w:t>
      </w:r>
      <w:proofErr w:type="spellStart"/>
      <w:r w:rsidRPr="00E51835">
        <w:rPr>
          <w:rFonts w:eastAsia="Calibri"/>
          <w:sz w:val="28"/>
          <w:szCs w:val="28"/>
          <w:lang w:eastAsia="en-US"/>
        </w:rPr>
        <w:t>Новофирсво</w:t>
      </w:r>
      <w:proofErr w:type="spellEnd"/>
    </w:p>
    <w:p w:rsidR="00E51835" w:rsidRPr="00E51835" w:rsidRDefault="00E51835" w:rsidP="00E51835">
      <w:pPr>
        <w:spacing w:after="200" w:line="276" w:lineRule="auto"/>
        <w:rPr>
          <w:rFonts w:ascii="Calibri" w:eastAsia="Calibri" w:hAnsi="Calibri"/>
          <w:sz w:val="22"/>
          <w:szCs w:val="22"/>
          <w:lang w:eastAsia="en-US"/>
        </w:rPr>
      </w:pPr>
    </w:p>
    <w:tbl>
      <w:tblPr>
        <w:tblpPr w:leftFromText="180" w:rightFromText="180" w:vertAnchor="text" w:horzAnchor="margin" w:tblpY="63"/>
        <w:tblW w:w="9570" w:type="dxa"/>
        <w:tblLook w:val="01E0" w:firstRow="1" w:lastRow="1" w:firstColumn="1" w:lastColumn="1" w:noHBand="0" w:noVBand="0"/>
      </w:tblPr>
      <w:tblGrid>
        <w:gridCol w:w="4644"/>
        <w:gridCol w:w="4926"/>
      </w:tblGrid>
      <w:tr w:rsidR="00E51835" w:rsidRPr="00E51835" w:rsidTr="00E51835">
        <w:trPr>
          <w:trHeight w:val="3261"/>
        </w:trPr>
        <w:tc>
          <w:tcPr>
            <w:tcW w:w="4644" w:type="dxa"/>
          </w:tcPr>
          <w:p w:rsidR="00E51835" w:rsidRPr="00E51835" w:rsidRDefault="00E51835" w:rsidP="00E51835">
            <w:pPr>
              <w:spacing w:after="200" w:line="276" w:lineRule="auto"/>
              <w:rPr>
                <w:rFonts w:eastAsia="Calibri"/>
                <w:lang w:eastAsia="en-US"/>
              </w:rPr>
            </w:pPr>
            <w:r w:rsidRPr="00E51835">
              <w:rPr>
                <w:rFonts w:ascii="Calibri" w:eastAsia="Calibri" w:hAnsi="Calibri"/>
                <w:color w:val="000000"/>
                <w:sz w:val="22"/>
                <w:szCs w:val="22"/>
                <w:lang w:eastAsia="en-US"/>
              </w:rPr>
              <w:t xml:space="preserve"> </w:t>
            </w:r>
            <w:r w:rsidRPr="00E51835">
              <w:rPr>
                <w:rFonts w:eastAsia="Calibri"/>
                <w:lang w:eastAsia="en-US"/>
              </w:rPr>
              <w:t xml:space="preserve">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на территории муниципального образования </w:t>
            </w:r>
            <w:proofErr w:type="spellStart"/>
            <w:r w:rsidRPr="00E51835">
              <w:rPr>
                <w:rFonts w:eastAsia="Calibri"/>
                <w:lang w:eastAsia="en-US"/>
              </w:rPr>
              <w:t>Новофирсовский</w:t>
            </w:r>
            <w:proofErr w:type="spellEnd"/>
            <w:r w:rsidRPr="00E51835">
              <w:rPr>
                <w:rFonts w:eastAsia="Calibri"/>
                <w:lang w:eastAsia="en-US"/>
              </w:rPr>
              <w:t xml:space="preserve"> сельсовет </w:t>
            </w:r>
            <w:proofErr w:type="spellStart"/>
            <w:r w:rsidRPr="00E51835">
              <w:rPr>
                <w:rFonts w:eastAsia="Calibri"/>
                <w:lang w:eastAsia="en-US"/>
              </w:rPr>
              <w:t>Курьинского</w:t>
            </w:r>
            <w:proofErr w:type="spellEnd"/>
            <w:r w:rsidRPr="00E51835">
              <w:rPr>
                <w:rFonts w:eastAsia="Calibri"/>
                <w:lang w:eastAsia="en-US"/>
              </w:rPr>
              <w:t xml:space="preserve"> района Алтайского края»</w:t>
            </w:r>
          </w:p>
        </w:tc>
        <w:tc>
          <w:tcPr>
            <w:tcW w:w="4926" w:type="dxa"/>
          </w:tcPr>
          <w:p w:rsidR="00E51835" w:rsidRPr="00E51835" w:rsidRDefault="00E51835" w:rsidP="00E51835">
            <w:pPr>
              <w:spacing w:after="200" w:line="276" w:lineRule="auto"/>
              <w:jc w:val="center"/>
              <w:rPr>
                <w:rFonts w:ascii="Calibri" w:eastAsia="Calibri" w:hAnsi="Calibri"/>
                <w:sz w:val="28"/>
                <w:szCs w:val="28"/>
                <w:lang w:eastAsia="en-US"/>
              </w:rPr>
            </w:pPr>
          </w:p>
          <w:p w:rsidR="00E51835" w:rsidRPr="00E51835" w:rsidRDefault="00E51835" w:rsidP="00E51835">
            <w:pPr>
              <w:spacing w:after="200" w:line="276" w:lineRule="auto"/>
              <w:jc w:val="center"/>
              <w:rPr>
                <w:rFonts w:ascii="Calibri" w:eastAsia="Calibri" w:hAnsi="Calibri"/>
                <w:sz w:val="28"/>
                <w:szCs w:val="28"/>
                <w:lang w:eastAsia="en-US"/>
              </w:rPr>
            </w:pPr>
          </w:p>
          <w:p w:rsidR="00E51835" w:rsidRPr="00E51835" w:rsidRDefault="00E51835" w:rsidP="00E51835">
            <w:pPr>
              <w:spacing w:after="200" w:line="276" w:lineRule="auto"/>
              <w:rPr>
                <w:rFonts w:ascii="Calibri" w:eastAsia="Calibri" w:hAnsi="Calibri"/>
                <w:sz w:val="22"/>
                <w:szCs w:val="22"/>
                <w:lang w:eastAsia="en-US"/>
              </w:rPr>
            </w:pPr>
          </w:p>
          <w:p w:rsidR="00E51835" w:rsidRPr="00E51835" w:rsidRDefault="00E51835" w:rsidP="00E51835">
            <w:pPr>
              <w:spacing w:after="200" w:line="276" w:lineRule="auto"/>
              <w:rPr>
                <w:rFonts w:ascii="Calibri" w:eastAsia="Calibri" w:hAnsi="Calibri"/>
                <w:sz w:val="22"/>
                <w:szCs w:val="22"/>
                <w:lang w:eastAsia="en-US"/>
              </w:rPr>
            </w:pPr>
          </w:p>
          <w:p w:rsidR="00E51835" w:rsidRPr="00E51835" w:rsidRDefault="00E51835" w:rsidP="00E51835">
            <w:pPr>
              <w:tabs>
                <w:tab w:val="left" w:pos="1545"/>
              </w:tabs>
              <w:spacing w:after="200" w:line="276" w:lineRule="auto"/>
              <w:rPr>
                <w:rFonts w:ascii="Calibri" w:eastAsia="Calibri" w:hAnsi="Calibri"/>
                <w:sz w:val="22"/>
                <w:szCs w:val="22"/>
                <w:lang w:eastAsia="en-US"/>
              </w:rPr>
            </w:pPr>
          </w:p>
        </w:tc>
      </w:tr>
    </w:tbl>
    <w:p w:rsidR="00E51835" w:rsidRPr="00E51835" w:rsidRDefault="00E51835" w:rsidP="00E51835">
      <w:pPr>
        <w:shd w:val="clear" w:color="auto" w:fill="FFFFFF"/>
        <w:ind w:right="300"/>
        <w:jc w:val="both"/>
        <w:textAlignment w:val="baseline"/>
        <w:rPr>
          <w:rFonts w:ascii="Arial" w:eastAsia="Calibri" w:hAnsi="Arial" w:cs="Arial"/>
          <w:b/>
          <w:lang w:eastAsia="en-US"/>
        </w:rPr>
      </w:pPr>
    </w:p>
    <w:p w:rsidR="00E51835" w:rsidRPr="00E51835" w:rsidRDefault="00E51835" w:rsidP="00E51835">
      <w:pPr>
        <w:shd w:val="clear" w:color="auto" w:fill="FFFFFF"/>
        <w:ind w:right="300"/>
        <w:jc w:val="both"/>
        <w:textAlignment w:val="baseline"/>
        <w:rPr>
          <w:rFonts w:ascii="Arial" w:hAnsi="Arial" w:cs="Arial"/>
          <w:color w:val="444455"/>
          <w:sz w:val="18"/>
          <w:szCs w:val="18"/>
        </w:rPr>
      </w:pPr>
    </w:p>
    <w:p w:rsidR="00E51835" w:rsidRPr="00E51835" w:rsidRDefault="00E51835" w:rsidP="00E51835">
      <w:pPr>
        <w:shd w:val="clear" w:color="auto" w:fill="FFFFFF"/>
        <w:ind w:firstLine="567"/>
        <w:jc w:val="both"/>
        <w:textAlignment w:val="baseline"/>
        <w:rPr>
          <w:color w:val="000000"/>
        </w:rPr>
      </w:pPr>
      <w:r w:rsidRPr="00E51835">
        <w:rPr>
          <w:color w:val="000000"/>
          <w:bdr w:val="none" w:sz="0" w:space="0" w:color="auto" w:frame="1"/>
        </w:rPr>
        <w:t xml:space="preserve">Во исполнение протеста прокуратуры от 29.05.2026 № 02-33-2026/Прдп2198-26-20010026/62,  в соответствии с Федеральным законом Российской Федерации от 27 июля 2010 г. N 210-ФЗ «Об организации предоставления государственных и муниципальных услуг», Федеральным законом от 20.03.2025 № 33-ФЗ «Об общих принципах организации местного самоуправления в единой системе публичной власти»;  Постановлением Правительства Российской Федерации от 19.11.2014 № 1221 «Об утверждении Правил присвоения, изменения и аннулирования адресов», Уставом сельского поселения </w:t>
      </w:r>
      <w:proofErr w:type="spellStart"/>
      <w:r w:rsidRPr="00E51835">
        <w:rPr>
          <w:color w:val="000000"/>
          <w:bdr w:val="none" w:sz="0" w:space="0" w:color="auto" w:frame="1"/>
        </w:rPr>
        <w:t>Новофирсовский</w:t>
      </w:r>
      <w:proofErr w:type="spellEnd"/>
      <w:r w:rsidRPr="00E51835">
        <w:rPr>
          <w:color w:val="000000"/>
          <w:bdr w:val="none" w:sz="0" w:space="0" w:color="auto" w:frame="1"/>
        </w:rPr>
        <w:t xml:space="preserve"> сельсовет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w:t>
      </w:r>
    </w:p>
    <w:p w:rsidR="00E51835" w:rsidRPr="00E51835" w:rsidRDefault="00E51835" w:rsidP="00E51835">
      <w:pPr>
        <w:jc w:val="both"/>
        <w:rPr>
          <w:rFonts w:eastAsia="Calibri"/>
          <w:color w:val="000000"/>
          <w:bdr w:val="none" w:sz="0" w:space="0" w:color="auto" w:frame="1"/>
        </w:rPr>
      </w:pPr>
      <w:r w:rsidRPr="00E51835">
        <w:rPr>
          <w:rFonts w:eastAsia="Calibri"/>
          <w:color w:val="000000"/>
          <w:bdr w:val="none" w:sz="0" w:space="0" w:color="auto" w:frame="1"/>
        </w:rPr>
        <w:t>ПОСТАНОВЛЯЮ:</w:t>
      </w:r>
    </w:p>
    <w:p w:rsidR="00E51835" w:rsidRPr="00E51835" w:rsidRDefault="00E51835" w:rsidP="00E51835">
      <w:pPr>
        <w:jc w:val="both"/>
        <w:rPr>
          <w:rFonts w:eastAsia="Calibri"/>
          <w:color w:val="000000"/>
        </w:rPr>
      </w:pPr>
      <w:r w:rsidRPr="00E51835">
        <w:rPr>
          <w:rFonts w:eastAsia="Calibri"/>
          <w:color w:val="000000"/>
          <w:bdr w:val="none" w:sz="0" w:space="0" w:color="auto" w:frame="1"/>
        </w:rPr>
        <w:tab/>
        <w:t xml:space="preserve">1. Протест прокурора </w:t>
      </w:r>
      <w:proofErr w:type="spellStart"/>
      <w:r w:rsidRPr="00E51835">
        <w:rPr>
          <w:rFonts w:eastAsia="Calibri"/>
          <w:color w:val="000000"/>
          <w:bdr w:val="none" w:sz="0" w:space="0" w:color="auto" w:frame="1"/>
        </w:rPr>
        <w:t>Курьинского</w:t>
      </w:r>
      <w:proofErr w:type="spellEnd"/>
      <w:r w:rsidRPr="00E51835">
        <w:rPr>
          <w:rFonts w:eastAsia="Calibri"/>
          <w:color w:val="000000"/>
          <w:bdr w:val="none" w:sz="0" w:space="0" w:color="auto" w:frame="1"/>
        </w:rPr>
        <w:t xml:space="preserve"> района от </w:t>
      </w:r>
      <w:r w:rsidRPr="00E51835">
        <w:rPr>
          <w:color w:val="000000"/>
          <w:bdr w:val="none" w:sz="0" w:space="0" w:color="auto" w:frame="1"/>
        </w:rPr>
        <w:t xml:space="preserve">29.05.2026 № 02-33-2026/Прдп198-26-20010026/62 </w:t>
      </w:r>
      <w:r w:rsidRPr="00E51835">
        <w:rPr>
          <w:rFonts w:eastAsia="Calibri"/>
          <w:color w:val="000000"/>
          <w:bdr w:val="none" w:sz="0" w:space="0" w:color="auto" w:frame="1"/>
        </w:rPr>
        <w:t xml:space="preserve">на административный регламент предоставления муниципальной услуги </w:t>
      </w:r>
      <w:r w:rsidRPr="00E51835">
        <w:rPr>
          <w:rFonts w:eastAsia="Calibri"/>
          <w:lang w:eastAsia="en-US"/>
        </w:rPr>
        <w:t xml:space="preserve">«Присвоение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на территории муниципального образования </w:t>
      </w:r>
      <w:proofErr w:type="spellStart"/>
      <w:r w:rsidRPr="00E51835">
        <w:rPr>
          <w:rFonts w:eastAsia="Calibri"/>
          <w:lang w:eastAsia="en-US"/>
        </w:rPr>
        <w:t>Новофирсовский</w:t>
      </w:r>
      <w:proofErr w:type="spellEnd"/>
      <w:r w:rsidRPr="00E51835">
        <w:rPr>
          <w:rFonts w:eastAsia="Calibri"/>
          <w:lang w:eastAsia="en-US"/>
        </w:rPr>
        <w:t xml:space="preserve"> сельсовет </w:t>
      </w:r>
      <w:proofErr w:type="spellStart"/>
      <w:r w:rsidRPr="00E51835">
        <w:rPr>
          <w:rFonts w:eastAsia="Calibri"/>
          <w:lang w:eastAsia="en-US"/>
        </w:rPr>
        <w:t>Курьинского</w:t>
      </w:r>
      <w:proofErr w:type="spellEnd"/>
      <w:r w:rsidRPr="00E51835">
        <w:rPr>
          <w:rFonts w:eastAsia="Calibri"/>
          <w:lang w:eastAsia="en-US"/>
        </w:rPr>
        <w:t xml:space="preserve"> района Алтайского края</w:t>
      </w:r>
      <w:r w:rsidRPr="00E51835">
        <w:rPr>
          <w:rFonts w:eastAsia="Calibri"/>
          <w:color w:val="000000"/>
          <w:bdr w:val="none" w:sz="0" w:space="0" w:color="auto" w:frame="1"/>
        </w:rPr>
        <w:t>», утвержденный постановлением от 10.01.2018 № 18 удовлетворить.</w:t>
      </w:r>
    </w:p>
    <w:p w:rsidR="00E51835" w:rsidRPr="00E51835" w:rsidRDefault="00E51835" w:rsidP="00E51835">
      <w:pPr>
        <w:jc w:val="both"/>
        <w:rPr>
          <w:rFonts w:eastAsia="Calibri"/>
          <w:color w:val="000000"/>
          <w:kern w:val="36"/>
          <w:bdr w:val="none" w:sz="0" w:space="0" w:color="auto" w:frame="1"/>
        </w:rPr>
      </w:pPr>
      <w:r w:rsidRPr="00E51835">
        <w:rPr>
          <w:rFonts w:eastAsia="Calibri"/>
          <w:color w:val="000000"/>
          <w:kern w:val="36"/>
          <w:bdr w:val="none" w:sz="0" w:space="0" w:color="auto" w:frame="1"/>
        </w:rPr>
        <w:tab/>
        <w:t>2.  Утвердить Административный регламент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E51835">
        <w:rPr>
          <w:rFonts w:eastAsia="Calibri"/>
          <w:lang w:eastAsia="en-US"/>
        </w:rPr>
        <w:t xml:space="preserve"> на территории муниципального образования </w:t>
      </w:r>
      <w:proofErr w:type="spellStart"/>
      <w:r w:rsidRPr="00E51835">
        <w:rPr>
          <w:rFonts w:eastAsia="Calibri"/>
          <w:lang w:eastAsia="en-US"/>
        </w:rPr>
        <w:t>Новофирсовский</w:t>
      </w:r>
      <w:proofErr w:type="spellEnd"/>
      <w:r w:rsidRPr="00E51835">
        <w:rPr>
          <w:rFonts w:eastAsia="Calibri"/>
          <w:lang w:eastAsia="en-US"/>
        </w:rPr>
        <w:t xml:space="preserve"> сельсовет </w:t>
      </w:r>
      <w:proofErr w:type="spellStart"/>
      <w:r w:rsidRPr="00E51835">
        <w:rPr>
          <w:rFonts w:eastAsia="Calibri"/>
          <w:lang w:eastAsia="en-US"/>
        </w:rPr>
        <w:t>Курьинского</w:t>
      </w:r>
      <w:proofErr w:type="spellEnd"/>
      <w:r w:rsidRPr="00E51835">
        <w:rPr>
          <w:rFonts w:eastAsia="Calibri"/>
          <w:lang w:eastAsia="en-US"/>
        </w:rPr>
        <w:t xml:space="preserve"> района Алтайского края»</w:t>
      </w:r>
      <w:r w:rsidRPr="00E51835">
        <w:rPr>
          <w:rFonts w:eastAsia="Calibri"/>
          <w:color w:val="000000"/>
          <w:kern w:val="36"/>
          <w:bdr w:val="none" w:sz="0" w:space="0" w:color="auto" w:frame="1"/>
        </w:rPr>
        <w:t xml:space="preserve"> (прилагается).</w:t>
      </w:r>
    </w:p>
    <w:p w:rsidR="00E51835" w:rsidRPr="00E51835" w:rsidRDefault="00E51835" w:rsidP="00E51835">
      <w:pPr>
        <w:tabs>
          <w:tab w:val="left" w:pos="993"/>
        </w:tabs>
        <w:suppressAutoHyphens/>
        <w:spacing w:after="200" w:line="276" w:lineRule="auto"/>
        <w:jc w:val="both"/>
        <w:rPr>
          <w:rFonts w:eastAsia="SimSun"/>
          <w:lang w:eastAsia="en-US"/>
        </w:rPr>
      </w:pPr>
      <w:r w:rsidRPr="00E51835">
        <w:rPr>
          <w:rFonts w:eastAsia="Calibri"/>
          <w:color w:val="000000"/>
          <w:kern w:val="36"/>
          <w:bdr w:val="none" w:sz="0" w:space="0" w:color="auto" w:frame="1"/>
        </w:rPr>
        <w:lastRenderedPageBreak/>
        <w:t xml:space="preserve">            3.  </w:t>
      </w:r>
      <w:r w:rsidRPr="00E51835">
        <w:rPr>
          <w:rFonts w:eastAsia="SimSun"/>
          <w:lang w:eastAsia="en-US"/>
        </w:rPr>
        <w:t>Со дня вступления в силу настоящего постановления признать утратившими силу постановления:</w:t>
      </w:r>
    </w:p>
    <w:p w:rsidR="00E51835" w:rsidRPr="00E51835" w:rsidRDefault="00E51835" w:rsidP="00E51835">
      <w:pPr>
        <w:suppressAutoHyphens/>
        <w:ind w:firstLine="709"/>
        <w:contextualSpacing/>
        <w:jc w:val="both"/>
        <w:rPr>
          <w:rFonts w:eastAsia="SimSun" w:cs="Calibri"/>
          <w:lang w:eastAsia="en-US"/>
        </w:rPr>
      </w:pPr>
      <w:r w:rsidRPr="00E51835">
        <w:rPr>
          <w:rFonts w:eastAsia="SimSun" w:cs="Calibri"/>
          <w:lang w:eastAsia="en-US"/>
        </w:rPr>
        <w:t>- от 10.01.2018 № 18 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E51835">
        <w:rPr>
          <w:rFonts w:eastAsia="SimSun" w:cs="Calibri"/>
          <w:b/>
          <w:lang w:eastAsia="en-US"/>
        </w:rPr>
        <w:t>»;</w:t>
      </w:r>
    </w:p>
    <w:p w:rsidR="00E51835" w:rsidRPr="00E51835" w:rsidRDefault="00E51835" w:rsidP="00E51835">
      <w:pPr>
        <w:jc w:val="both"/>
        <w:rPr>
          <w:rFonts w:eastAsia="Calibri"/>
          <w:lang w:eastAsia="en-US"/>
        </w:rPr>
      </w:pPr>
      <w:r w:rsidRPr="00E51835">
        <w:rPr>
          <w:rFonts w:ascii="Calibri" w:eastAsia="Calibri" w:hAnsi="Calibri"/>
          <w:lang w:eastAsia="en-US"/>
        </w:rPr>
        <w:t xml:space="preserve">               </w:t>
      </w:r>
      <w:r w:rsidRPr="00E51835">
        <w:rPr>
          <w:rFonts w:eastAsia="Calibri"/>
          <w:lang w:eastAsia="en-US"/>
        </w:rPr>
        <w:t xml:space="preserve">- от 20.02.2020 № 17  О внесении изменений в постановление Администрации </w:t>
      </w:r>
      <w:proofErr w:type="spellStart"/>
      <w:r w:rsidRPr="00E51835">
        <w:rPr>
          <w:rFonts w:eastAsia="Calibri"/>
          <w:lang w:eastAsia="en-US"/>
        </w:rPr>
        <w:t>Новофирсовского</w:t>
      </w:r>
      <w:proofErr w:type="spellEnd"/>
      <w:r w:rsidRPr="00E51835">
        <w:rPr>
          <w:rFonts w:eastAsia="Calibri"/>
          <w:lang w:eastAsia="en-US"/>
        </w:rPr>
        <w:t xml:space="preserve"> сельсовета </w:t>
      </w:r>
      <w:proofErr w:type="spellStart"/>
      <w:r w:rsidRPr="00E51835">
        <w:rPr>
          <w:rFonts w:eastAsia="Calibri"/>
          <w:lang w:eastAsia="en-US"/>
        </w:rPr>
        <w:t>Курьинского</w:t>
      </w:r>
      <w:proofErr w:type="spellEnd"/>
      <w:r w:rsidRPr="00E51835">
        <w:rPr>
          <w:rFonts w:eastAsia="Calibri"/>
          <w:lang w:eastAsia="en-US"/>
        </w:rPr>
        <w:t xml:space="preserve"> района Алтайского края  от 10.01.2018г №18 «Об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на территории муниципального образования </w:t>
      </w:r>
      <w:proofErr w:type="spellStart"/>
      <w:r w:rsidRPr="00E51835">
        <w:rPr>
          <w:rFonts w:eastAsia="Calibri"/>
          <w:lang w:eastAsia="en-US"/>
        </w:rPr>
        <w:t>Новофирсовский</w:t>
      </w:r>
      <w:proofErr w:type="spellEnd"/>
      <w:r w:rsidRPr="00E51835">
        <w:rPr>
          <w:rFonts w:eastAsia="Calibri"/>
          <w:lang w:eastAsia="en-US"/>
        </w:rPr>
        <w:t xml:space="preserve"> сельсовет </w:t>
      </w:r>
      <w:proofErr w:type="spellStart"/>
      <w:r w:rsidRPr="00E51835">
        <w:rPr>
          <w:rFonts w:eastAsia="Calibri"/>
          <w:lang w:eastAsia="en-US"/>
        </w:rPr>
        <w:t>Курьинского</w:t>
      </w:r>
      <w:proofErr w:type="spellEnd"/>
      <w:r w:rsidRPr="00E51835">
        <w:rPr>
          <w:rFonts w:eastAsia="Calibri"/>
          <w:lang w:eastAsia="en-US"/>
        </w:rPr>
        <w:t xml:space="preserve"> района Алтайского края»;</w:t>
      </w:r>
    </w:p>
    <w:p w:rsidR="00E51835" w:rsidRPr="00E51835" w:rsidRDefault="00E51835" w:rsidP="00E51835">
      <w:pPr>
        <w:widowControl w:val="0"/>
        <w:spacing w:line="240" w:lineRule="exact"/>
        <w:ind w:right="-144"/>
        <w:jc w:val="both"/>
      </w:pPr>
      <w:r w:rsidRPr="00E51835">
        <w:rPr>
          <w:rFonts w:eastAsia="Arial Unicode MS"/>
          <w:color w:val="000000"/>
          <w:lang w:bidi="ru-RU"/>
        </w:rPr>
        <w:t xml:space="preserve">         - от 21.06.2021 №18 </w:t>
      </w:r>
      <w:r w:rsidRPr="00E51835">
        <w:t xml:space="preserve">О внесении изменений и дополнений в Постановление Администрации </w:t>
      </w:r>
      <w:proofErr w:type="spellStart"/>
      <w:r w:rsidRPr="00E51835">
        <w:t>Новофирсовского</w:t>
      </w:r>
      <w:proofErr w:type="spellEnd"/>
      <w:r w:rsidRPr="00E51835">
        <w:t xml:space="preserve"> сельсовета </w:t>
      </w:r>
      <w:proofErr w:type="spellStart"/>
      <w:r w:rsidRPr="00E51835">
        <w:t>Курьинского</w:t>
      </w:r>
      <w:proofErr w:type="spellEnd"/>
      <w:r w:rsidRPr="00E51835">
        <w:t xml:space="preserve"> района от 10.01.2018 №18 "Об утверждении административного регламента предоставления муниципальной услуги «</w:t>
      </w:r>
      <w:proofErr w:type="gramStart"/>
      <w:r w:rsidRPr="00E51835">
        <w:t>Присвоение  (</w:t>
      </w:r>
      <w:proofErr w:type="gramEnd"/>
      <w:r w:rsidRPr="00E51835">
        <w:t>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E51835" w:rsidRPr="00E51835" w:rsidRDefault="00E51835" w:rsidP="00E51835">
      <w:pPr>
        <w:widowControl w:val="0"/>
        <w:autoSpaceDE w:val="0"/>
        <w:autoSpaceDN w:val="0"/>
        <w:adjustRightInd w:val="0"/>
        <w:spacing w:line="240" w:lineRule="exact"/>
        <w:ind w:right="-144"/>
        <w:jc w:val="both"/>
      </w:pPr>
      <w:r w:rsidRPr="00E51835">
        <w:t xml:space="preserve"> на территории муниципального образования </w:t>
      </w:r>
      <w:proofErr w:type="spellStart"/>
      <w:r w:rsidRPr="00E51835">
        <w:t>Новофирсовский</w:t>
      </w:r>
      <w:proofErr w:type="spellEnd"/>
      <w:r w:rsidRPr="00E51835">
        <w:t xml:space="preserve"> сельсовет, </w:t>
      </w:r>
      <w:proofErr w:type="spellStart"/>
      <w:r w:rsidRPr="00E51835">
        <w:t>Курьинского</w:t>
      </w:r>
      <w:proofErr w:type="spellEnd"/>
      <w:r w:rsidRPr="00E51835">
        <w:t xml:space="preserve"> района Алтайского края;</w:t>
      </w:r>
    </w:p>
    <w:p w:rsidR="00E51835" w:rsidRPr="00E51835" w:rsidRDefault="00E51835" w:rsidP="00E51835">
      <w:pPr>
        <w:shd w:val="clear" w:color="auto" w:fill="FFFFFF"/>
        <w:ind w:firstLine="709"/>
        <w:jc w:val="both"/>
        <w:rPr>
          <w:color w:val="333333"/>
          <w:spacing w:val="8"/>
        </w:rPr>
      </w:pPr>
      <w:r w:rsidRPr="00E51835">
        <w:t>- от 26.04.2023 № 22 О внесении изменений в административный регламент по предоставлению муниципальной услуги «</w:t>
      </w:r>
      <w:r w:rsidRPr="00E51835">
        <w:rPr>
          <w:kern w:val="1"/>
        </w:rPr>
        <w:t xml:space="preserve">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w:t>
      </w:r>
      <w:r w:rsidRPr="00E51835">
        <w:rPr>
          <w:lang w:eastAsia="en-US"/>
        </w:rPr>
        <w:t xml:space="preserve">муниципального образования </w:t>
      </w:r>
      <w:proofErr w:type="spellStart"/>
      <w:proofErr w:type="gramStart"/>
      <w:r w:rsidRPr="00E51835">
        <w:rPr>
          <w:lang w:eastAsia="en-US"/>
        </w:rPr>
        <w:t>Новофирсовский</w:t>
      </w:r>
      <w:proofErr w:type="spellEnd"/>
      <w:r w:rsidRPr="00E51835">
        <w:rPr>
          <w:lang w:eastAsia="en-US"/>
        </w:rPr>
        <w:t xml:space="preserve">  сельсовет</w:t>
      </w:r>
      <w:proofErr w:type="gramEnd"/>
      <w:r w:rsidRPr="00E51835">
        <w:rPr>
          <w:lang w:eastAsia="en-US"/>
        </w:rPr>
        <w:t xml:space="preserve"> </w:t>
      </w:r>
      <w:proofErr w:type="spellStart"/>
      <w:r w:rsidRPr="00E51835">
        <w:rPr>
          <w:lang w:eastAsia="en-US"/>
        </w:rPr>
        <w:t>Курьинского</w:t>
      </w:r>
      <w:proofErr w:type="spellEnd"/>
      <w:r w:rsidRPr="00E51835">
        <w:rPr>
          <w:lang w:eastAsia="en-US"/>
        </w:rPr>
        <w:t xml:space="preserve"> района  Алтайского края, </w:t>
      </w:r>
      <w:r w:rsidRPr="00E51835">
        <w:rPr>
          <w:kern w:val="1"/>
        </w:rPr>
        <w:t xml:space="preserve"> утвержденного постановлением Администрации </w:t>
      </w:r>
      <w:proofErr w:type="spellStart"/>
      <w:r w:rsidRPr="00E51835">
        <w:rPr>
          <w:kern w:val="1"/>
        </w:rPr>
        <w:t>Новофирсовского</w:t>
      </w:r>
      <w:proofErr w:type="spellEnd"/>
      <w:r w:rsidRPr="00E51835">
        <w:rPr>
          <w:kern w:val="1"/>
        </w:rPr>
        <w:t xml:space="preserve"> сельсовета от 10.01.2018 № 18.</w:t>
      </w:r>
      <w:r w:rsidRPr="00E51835">
        <w:t xml:space="preserve"> </w:t>
      </w:r>
    </w:p>
    <w:p w:rsidR="00E51835" w:rsidRPr="00E51835" w:rsidRDefault="00E51835" w:rsidP="00E51835">
      <w:pPr>
        <w:suppressAutoHyphens/>
        <w:ind w:left="450"/>
        <w:contextualSpacing/>
        <w:jc w:val="both"/>
        <w:rPr>
          <w:rFonts w:eastAsia="SimSun" w:cs="Calibri"/>
          <w:lang w:eastAsia="en-US"/>
        </w:rPr>
      </w:pPr>
      <w:r w:rsidRPr="00E51835">
        <w:rPr>
          <w:rFonts w:eastAsia="SimSun" w:cs="Calibri"/>
          <w:lang w:eastAsia="en-US"/>
        </w:rPr>
        <w:t>4. Контроль за исполнением настоящего постановления оставляю за собой.</w:t>
      </w:r>
    </w:p>
    <w:p w:rsidR="00E51835" w:rsidRPr="00E51835" w:rsidRDefault="00E51835" w:rsidP="00E51835">
      <w:pPr>
        <w:suppressAutoHyphens/>
        <w:ind w:left="450"/>
        <w:contextualSpacing/>
        <w:jc w:val="both"/>
        <w:rPr>
          <w:rFonts w:eastAsia="SimSun" w:cs="Calibri"/>
          <w:sz w:val="28"/>
          <w:szCs w:val="28"/>
          <w:lang w:eastAsia="en-US"/>
        </w:rPr>
      </w:pPr>
    </w:p>
    <w:p w:rsidR="00E51835" w:rsidRPr="00E51835" w:rsidRDefault="00E51835" w:rsidP="00E51835">
      <w:pPr>
        <w:suppressAutoHyphens/>
        <w:contextualSpacing/>
        <w:jc w:val="both"/>
        <w:rPr>
          <w:rFonts w:eastAsia="SimSun" w:cs="Calibri"/>
          <w:sz w:val="28"/>
          <w:szCs w:val="22"/>
          <w:lang w:eastAsia="en-US"/>
        </w:rPr>
      </w:pPr>
    </w:p>
    <w:p w:rsidR="00E51835" w:rsidRPr="00E51835" w:rsidRDefault="00E51835" w:rsidP="00E51835">
      <w:pPr>
        <w:suppressAutoHyphens/>
        <w:contextualSpacing/>
        <w:jc w:val="both"/>
        <w:rPr>
          <w:rFonts w:eastAsia="SimSun" w:cs="Calibri"/>
          <w:sz w:val="28"/>
          <w:szCs w:val="22"/>
          <w:lang w:eastAsia="en-US"/>
        </w:rPr>
      </w:pPr>
    </w:p>
    <w:p w:rsidR="00E51835" w:rsidRPr="00E51835" w:rsidRDefault="00E51835" w:rsidP="00E51835">
      <w:pPr>
        <w:suppressAutoHyphens/>
        <w:contextualSpacing/>
        <w:jc w:val="both"/>
        <w:rPr>
          <w:rFonts w:eastAsia="SimSun" w:cs="Calibri"/>
          <w:sz w:val="28"/>
          <w:szCs w:val="22"/>
          <w:lang w:eastAsia="en-US"/>
        </w:rPr>
      </w:pPr>
    </w:p>
    <w:p w:rsidR="00E51835" w:rsidRPr="00E51835" w:rsidRDefault="00E51835" w:rsidP="00E51835">
      <w:pPr>
        <w:suppressAutoHyphens/>
        <w:contextualSpacing/>
        <w:jc w:val="both"/>
        <w:rPr>
          <w:rFonts w:eastAsia="SimSun" w:cs="Calibri"/>
          <w:sz w:val="28"/>
          <w:szCs w:val="22"/>
          <w:lang w:eastAsia="en-US"/>
        </w:rPr>
      </w:pPr>
    </w:p>
    <w:p w:rsidR="00E51835" w:rsidRPr="00E51835" w:rsidRDefault="00E51835" w:rsidP="00E51835">
      <w:pPr>
        <w:suppressAutoHyphens/>
        <w:contextualSpacing/>
        <w:jc w:val="both"/>
        <w:rPr>
          <w:rFonts w:eastAsia="SimSun" w:cs="Calibri"/>
          <w:lang w:eastAsia="en-US"/>
        </w:rPr>
      </w:pPr>
      <w:proofErr w:type="gramStart"/>
      <w:r w:rsidRPr="00E51835">
        <w:rPr>
          <w:rFonts w:eastAsia="SimSun" w:cs="Calibri"/>
          <w:lang w:eastAsia="en-US"/>
        </w:rPr>
        <w:t>Глава  сельсовета</w:t>
      </w:r>
      <w:proofErr w:type="gramEnd"/>
      <w:r w:rsidRPr="00E51835">
        <w:rPr>
          <w:rFonts w:eastAsia="SimSun" w:cs="Calibri"/>
          <w:lang w:eastAsia="en-US"/>
        </w:rPr>
        <w:tab/>
      </w:r>
      <w:r w:rsidRPr="00E51835">
        <w:rPr>
          <w:rFonts w:eastAsia="SimSun" w:cs="Calibri"/>
          <w:lang w:eastAsia="en-US"/>
        </w:rPr>
        <w:tab/>
      </w:r>
      <w:r w:rsidRPr="00E51835">
        <w:rPr>
          <w:rFonts w:eastAsia="SimSun" w:cs="Calibri"/>
          <w:lang w:eastAsia="en-US"/>
        </w:rPr>
        <w:tab/>
      </w:r>
      <w:r w:rsidRPr="00E51835">
        <w:rPr>
          <w:rFonts w:eastAsia="SimSun" w:cs="Calibri"/>
          <w:lang w:eastAsia="en-US"/>
        </w:rPr>
        <w:tab/>
      </w:r>
      <w:r w:rsidRPr="00E51835">
        <w:rPr>
          <w:rFonts w:eastAsia="SimSun" w:cs="Calibri"/>
          <w:lang w:eastAsia="en-US"/>
        </w:rPr>
        <w:tab/>
      </w:r>
      <w:r w:rsidRPr="00E51835">
        <w:rPr>
          <w:rFonts w:eastAsia="SimSun" w:cs="Calibri"/>
          <w:lang w:eastAsia="en-US"/>
        </w:rPr>
        <w:tab/>
        <w:t xml:space="preserve">                            </w:t>
      </w:r>
      <w:proofErr w:type="spellStart"/>
      <w:r w:rsidRPr="00E51835">
        <w:rPr>
          <w:rFonts w:eastAsia="SimSun" w:cs="Calibri"/>
          <w:lang w:eastAsia="en-US"/>
        </w:rPr>
        <w:t>Л.А.Шильреф</w:t>
      </w:r>
      <w:proofErr w:type="spellEnd"/>
    </w:p>
    <w:p w:rsidR="00E51835" w:rsidRPr="00E51835" w:rsidRDefault="00E51835" w:rsidP="00E51835">
      <w:pPr>
        <w:widowControl w:val="0"/>
        <w:shd w:val="clear" w:color="auto" w:fill="FFFFFF"/>
        <w:jc w:val="right"/>
        <w:rPr>
          <w:rFonts w:eastAsia="Arial Unicode MS"/>
          <w:color w:val="000000"/>
          <w:sz w:val="28"/>
          <w:szCs w:val="28"/>
          <w:lang w:bidi="ru-RU"/>
        </w:rPr>
      </w:pPr>
    </w:p>
    <w:p w:rsidR="00E51835" w:rsidRPr="00E51835" w:rsidRDefault="00E51835" w:rsidP="00E51835">
      <w:pPr>
        <w:jc w:val="both"/>
        <w:rPr>
          <w:rFonts w:eastAsia="Calibri"/>
          <w:color w:val="000000"/>
          <w:lang w:eastAsia="en-US"/>
        </w:rPr>
      </w:pPr>
    </w:p>
    <w:p w:rsidR="00E51835" w:rsidRPr="00E51835" w:rsidRDefault="00E51835" w:rsidP="00E51835">
      <w:pPr>
        <w:spacing w:after="200" w:line="276" w:lineRule="auto"/>
        <w:jc w:val="both"/>
        <w:rPr>
          <w:rFonts w:eastAsia="Calibri"/>
          <w:color w:val="000000"/>
          <w:lang w:eastAsia="en-US"/>
        </w:rPr>
      </w:pPr>
    </w:p>
    <w:p w:rsidR="00E51835" w:rsidRPr="00E51835" w:rsidRDefault="00E51835" w:rsidP="00E51835">
      <w:pPr>
        <w:spacing w:after="200" w:line="276" w:lineRule="auto"/>
        <w:jc w:val="both"/>
        <w:rPr>
          <w:rFonts w:eastAsia="Calibri"/>
          <w:color w:val="000000"/>
          <w:lang w:eastAsia="en-US"/>
        </w:rPr>
      </w:pPr>
    </w:p>
    <w:p w:rsidR="00E51835" w:rsidRPr="00E51835" w:rsidRDefault="00E51835" w:rsidP="00E51835">
      <w:pPr>
        <w:spacing w:after="200" w:line="276" w:lineRule="auto"/>
        <w:jc w:val="both"/>
        <w:rPr>
          <w:rFonts w:eastAsia="Calibri"/>
          <w:color w:val="000000"/>
          <w:lang w:eastAsia="en-US"/>
        </w:rPr>
      </w:pPr>
    </w:p>
    <w:p w:rsidR="00E51835" w:rsidRPr="00E51835" w:rsidRDefault="00E51835" w:rsidP="00E51835">
      <w:pPr>
        <w:spacing w:after="200" w:line="276" w:lineRule="auto"/>
        <w:jc w:val="both"/>
        <w:rPr>
          <w:rFonts w:eastAsia="Calibri"/>
          <w:color w:val="000000"/>
          <w:lang w:eastAsia="en-US"/>
        </w:rPr>
      </w:pPr>
    </w:p>
    <w:p w:rsidR="00E51835" w:rsidRPr="00E51835" w:rsidRDefault="00E51835" w:rsidP="00E51835">
      <w:pPr>
        <w:spacing w:after="200" w:line="276" w:lineRule="auto"/>
        <w:jc w:val="both"/>
        <w:rPr>
          <w:rFonts w:eastAsia="Calibri"/>
          <w:color w:val="000000"/>
          <w:lang w:eastAsia="en-US"/>
        </w:rPr>
      </w:pPr>
    </w:p>
    <w:p w:rsidR="00E51835" w:rsidRPr="00E51835" w:rsidRDefault="00E51835" w:rsidP="00E51835">
      <w:pPr>
        <w:spacing w:after="200" w:line="276" w:lineRule="auto"/>
        <w:jc w:val="both"/>
        <w:rPr>
          <w:rFonts w:eastAsia="Calibri"/>
          <w:color w:val="000000"/>
          <w:lang w:eastAsia="en-US"/>
        </w:rPr>
      </w:pPr>
    </w:p>
    <w:p w:rsidR="00E51835" w:rsidRPr="00E51835" w:rsidRDefault="00E51835" w:rsidP="00E51835">
      <w:pPr>
        <w:spacing w:after="200" w:line="276" w:lineRule="auto"/>
        <w:jc w:val="both"/>
        <w:rPr>
          <w:rFonts w:eastAsia="Calibri"/>
          <w:color w:val="000000"/>
          <w:lang w:eastAsia="en-US"/>
        </w:rPr>
      </w:pPr>
    </w:p>
    <w:p w:rsidR="00E51835" w:rsidRPr="00E51835" w:rsidRDefault="00E51835" w:rsidP="00E51835">
      <w:pPr>
        <w:rPr>
          <w:color w:val="000000"/>
        </w:rPr>
      </w:pPr>
    </w:p>
    <w:tbl>
      <w:tblPr>
        <w:tblpPr w:leftFromText="180" w:rightFromText="180" w:vertAnchor="text" w:horzAnchor="margin" w:tblpY="63"/>
        <w:tblW w:w="9570" w:type="dxa"/>
        <w:tblLook w:val="01E0" w:firstRow="1" w:lastRow="1" w:firstColumn="1" w:lastColumn="1" w:noHBand="0" w:noVBand="0"/>
      </w:tblPr>
      <w:tblGrid>
        <w:gridCol w:w="6062"/>
        <w:gridCol w:w="3508"/>
      </w:tblGrid>
      <w:tr w:rsidR="00E51835" w:rsidRPr="00E51835" w:rsidTr="00E51835">
        <w:trPr>
          <w:trHeight w:val="1280"/>
        </w:trPr>
        <w:tc>
          <w:tcPr>
            <w:tcW w:w="6062" w:type="dxa"/>
          </w:tcPr>
          <w:p w:rsidR="00E51835" w:rsidRPr="00E51835" w:rsidRDefault="00E51835" w:rsidP="00E51835">
            <w:pPr>
              <w:spacing w:after="200" w:line="276" w:lineRule="auto"/>
              <w:rPr>
                <w:rFonts w:eastAsia="Calibri"/>
                <w:lang w:eastAsia="en-US"/>
              </w:rPr>
            </w:pPr>
          </w:p>
        </w:tc>
        <w:tc>
          <w:tcPr>
            <w:tcW w:w="3508" w:type="dxa"/>
          </w:tcPr>
          <w:p w:rsidR="00E51835" w:rsidRPr="00E51835" w:rsidRDefault="00E51835" w:rsidP="00E51835">
            <w:pPr>
              <w:jc w:val="right"/>
              <w:rPr>
                <w:rFonts w:eastAsia="Calibri"/>
                <w:color w:val="000000"/>
                <w:lang w:eastAsia="en-US"/>
              </w:rPr>
            </w:pPr>
            <w:r w:rsidRPr="00E51835">
              <w:rPr>
                <w:rFonts w:eastAsia="Calibri"/>
                <w:color w:val="000000"/>
                <w:lang w:eastAsia="en-US"/>
              </w:rPr>
              <w:t>Приложение</w:t>
            </w:r>
          </w:p>
          <w:p w:rsidR="00E51835" w:rsidRPr="00E51835" w:rsidRDefault="00E51835" w:rsidP="00E51835">
            <w:pPr>
              <w:jc w:val="right"/>
              <w:rPr>
                <w:rFonts w:eastAsia="Calibri"/>
                <w:color w:val="000000"/>
                <w:lang w:eastAsia="en-US"/>
              </w:rPr>
            </w:pPr>
            <w:r w:rsidRPr="00E51835">
              <w:rPr>
                <w:rFonts w:eastAsia="Calibri"/>
                <w:color w:val="000000"/>
                <w:lang w:eastAsia="en-US"/>
              </w:rPr>
              <w:t>к постановлению Администрации</w:t>
            </w:r>
          </w:p>
          <w:p w:rsidR="00E51835" w:rsidRPr="00E51835" w:rsidRDefault="00E51835" w:rsidP="00E51835">
            <w:pPr>
              <w:jc w:val="right"/>
              <w:rPr>
                <w:rFonts w:eastAsia="Calibri"/>
                <w:color w:val="000000"/>
                <w:lang w:eastAsia="en-US"/>
              </w:rPr>
            </w:pPr>
            <w:proofErr w:type="spellStart"/>
            <w:proofErr w:type="gramStart"/>
            <w:r w:rsidRPr="00E51835">
              <w:rPr>
                <w:rFonts w:eastAsia="Calibri"/>
                <w:color w:val="000000"/>
                <w:lang w:eastAsia="en-US"/>
              </w:rPr>
              <w:t>Новофирсовского</w:t>
            </w:r>
            <w:proofErr w:type="spellEnd"/>
            <w:r w:rsidRPr="00E51835">
              <w:rPr>
                <w:rFonts w:eastAsia="Calibri"/>
                <w:color w:val="000000"/>
                <w:lang w:eastAsia="en-US"/>
              </w:rPr>
              <w:t xml:space="preserve">  сельсовета</w:t>
            </w:r>
            <w:proofErr w:type="gramEnd"/>
          </w:p>
          <w:p w:rsidR="00E51835" w:rsidRPr="00E51835" w:rsidRDefault="00E51835" w:rsidP="00E51835">
            <w:pPr>
              <w:jc w:val="right"/>
              <w:rPr>
                <w:rFonts w:eastAsia="Calibri"/>
                <w:color w:val="000000"/>
                <w:lang w:eastAsia="en-US"/>
              </w:rPr>
            </w:pPr>
            <w:proofErr w:type="spellStart"/>
            <w:r w:rsidRPr="00E51835">
              <w:rPr>
                <w:rFonts w:eastAsia="Calibri"/>
                <w:color w:val="000000"/>
                <w:lang w:eastAsia="en-US"/>
              </w:rPr>
              <w:t>Курьинского</w:t>
            </w:r>
            <w:proofErr w:type="spellEnd"/>
            <w:r w:rsidRPr="00E51835">
              <w:rPr>
                <w:rFonts w:eastAsia="Calibri"/>
                <w:color w:val="000000"/>
                <w:lang w:eastAsia="en-US"/>
              </w:rPr>
              <w:t xml:space="preserve"> района Алтайского края</w:t>
            </w:r>
          </w:p>
          <w:p w:rsidR="00E51835" w:rsidRPr="00E51835" w:rsidRDefault="00E51835" w:rsidP="00E51835">
            <w:pPr>
              <w:jc w:val="right"/>
              <w:rPr>
                <w:rFonts w:eastAsia="Calibri"/>
                <w:color w:val="000000"/>
                <w:lang w:eastAsia="en-US"/>
              </w:rPr>
            </w:pPr>
            <w:r w:rsidRPr="00E51835">
              <w:rPr>
                <w:rFonts w:eastAsia="Calibri"/>
                <w:color w:val="000000"/>
                <w:lang w:eastAsia="en-US"/>
              </w:rPr>
              <w:t>от 17.06.2026  № 25</w:t>
            </w:r>
          </w:p>
        </w:tc>
      </w:tr>
    </w:tbl>
    <w:p w:rsidR="00E51835" w:rsidRPr="00E51835" w:rsidRDefault="00E51835" w:rsidP="00E51835">
      <w:pPr>
        <w:tabs>
          <w:tab w:val="left" w:pos="1935"/>
          <w:tab w:val="right" w:pos="9354"/>
        </w:tabs>
        <w:rPr>
          <w:rFonts w:eastAsia="Calibri"/>
          <w:color w:val="000000"/>
          <w:lang w:eastAsia="en-US"/>
        </w:rPr>
      </w:pPr>
      <w:r w:rsidRPr="00E51835">
        <w:rPr>
          <w:color w:val="000000"/>
          <w:bdr w:val="none" w:sz="0" w:space="0" w:color="auto" w:frame="1"/>
        </w:rPr>
        <w:tab/>
        <w:t>              </w:t>
      </w:r>
    </w:p>
    <w:p w:rsidR="00E51835" w:rsidRPr="00E51835" w:rsidRDefault="00E51835" w:rsidP="00E51835">
      <w:pPr>
        <w:jc w:val="right"/>
        <w:rPr>
          <w:rFonts w:eastAsia="Calibri"/>
          <w:color w:val="000000"/>
          <w:lang w:eastAsia="en-US"/>
        </w:rPr>
      </w:pPr>
      <w:r w:rsidRPr="00E51835">
        <w:rPr>
          <w:rFonts w:eastAsia="Calibri"/>
          <w:b/>
          <w:color w:val="000000"/>
          <w:lang w:eastAsia="en-US"/>
        </w:rPr>
        <w:t>Административный регламент предоставления муниципальной услуги</w:t>
      </w:r>
    </w:p>
    <w:p w:rsidR="00E51835" w:rsidRPr="00E51835" w:rsidRDefault="00E51835" w:rsidP="00E51835">
      <w:pPr>
        <w:jc w:val="center"/>
        <w:rPr>
          <w:rFonts w:eastAsia="Calibri"/>
          <w:b/>
          <w:color w:val="000000"/>
          <w:lang w:eastAsia="en-US"/>
        </w:rPr>
      </w:pPr>
      <w:r w:rsidRPr="00E51835">
        <w:rPr>
          <w:rFonts w:eastAsia="Calibri"/>
          <w:b/>
          <w:color w:val="000000"/>
          <w:lang w:eastAsia="en-US"/>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E51835">
        <w:rPr>
          <w:rFonts w:eastAsia="Calibri"/>
          <w:lang w:eastAsia="en-US"/>
        </w:rPr>
        <w:t xml:space="preserve"> </w:t>
      </w:r>
      <w:r w:rsidRPr="00E51835">
        <w:rPr>
          <w:rFonts w:eastAsia="Calibri"/>
          <w:b/>
          <w:lang w:eastAsia="en-US"/>
        </w:rPr>
        <w:t xml:space="preserve">на территории муниципального образования </w:t>
      </w:r>
      <w:proofErr w:type="spellStart"/>
      <w:r w:rsidRPr="00E51835">
        <w:rPr>
          <w:rFonts w:eastAsia="Calibri"/>
          <w:b/>
          <w:lang w:eastAsia="en-US"/>
        </w:rPr>
        <w:t>Новофирсовский</w:t>
      </w:r>
      <w:proofErr w:type="spellEnd"/>
      <w:r w:rsidRPr="00E51835">
        <w:rPr>
          <w:rFonts w:eastAsia="Calibri"/>
          <w:b/>
          <w:lang w:eastAsia="en-US"/>
        </w:rPr>
        <w:t xml:space="preserve"> сельсовет </w:t>
      </w:r>
      <w:proofErr w:type="spellStart"/>
      <w:r w:rsidRPr="00E51835">
        <w:rPr>
          <w:rFonts w:eastAsia="Calibri"/>
          <w:b/>
          <w:lang w:eastAsia="en-US"/>
        </w:rPr>
        <w:t>Курьинского</w:t>
      </w:r>
      <w:proofErr w:type="spellEnd"/>
      <w:r w:rsidRPr="00E51835">
        <w:rPr>
          <w:rFonts w:eastAsia="Calibri"/>
          <w:b/>
          <w:lang w:eastAsia="en-US"/>
        </w:rPr>
        <w:t xml:space="preserve"> района Алтайского края</w:t>
      </w:r>
    </w:p>
    <w:p w:rsidR="00E51835" w:rsidRPr="00E51835" w:rsidRDefault="00E51835" w:rsidP="00E51835">
      <w:pPr>
        <w:autoSpaceDE w:val="0"/>
        <w:autoSpaceDN w:val="0"/>
        <w:adjustRightInd w:val="0"/>
        <w:spacing w:after="200" w:line="276" w:lineRule="auto"/>
        <w:rPr>
          <w:rFonts w:eastAsia="Calibri"/>
          <w:color w:val="000000"/>
          <w:lang w:eastAsia="en-US"/>
        </w:rPr>
      </w:pPr>
    </w:p>
    <w:p w:rsidR="00E51835" w:rsidRPr="00E51835" w:rsidRDefault="00E51835" w:rsidP="00E51835">
      <w:pPr>
        <w:shd w:val="clear" w:color="auto" w:fill="FFFFFF"/>
        <w:jc w:val="center"/>
        <w:textAlignment w:val="baseline"/>
        <w:rPr>
          <w:color w:val="000000"/>
        </w:rPr>
      </w:pPr>
      <w:r w:rsidRPr="00E51835">
        <w:rPr>
          <w:b/>
          <w:bCs/>
          <w:color w:val="000000"/>
          <w:bdr w:val="none" w:sz="0" w:space="0" w:color="auto" w:frame="1"/>
        </w:rPr>
        <w:t>I. Общие положения</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1.1.</w:t>
      </w:r>
      <w:r w:rsidRPr="00E51835">
        <w:rPr>
          <w:color w:val="000000"/>
          <w:bdr w:val="none" w:sz="0" w:space="0" w:color="auto" w:frame="1"/>
        </w:rPr>
        <w:t> Предмет административного регламента.</w:t>
      </w:r>
    </w:p>
    <w:p w:rsidR="00E51835" w:rsidRPr="00E51835" w:rsidRDefault="00E51835" w:rsidP="00E51835">
      <w:pPr>
        <w:autoSpaceDE w:val="0"/>
        <w:autoSpaceDN w:val="0"/>
        <w:adjustRightInd w:val="0"/>
        <w:spacing w:before="120" w:after="200" w:line="276" w:lineRule="auto"/>
        <w:ind w:firstLine="902"/>
        <w:jc w:val="both"/>
        <w:rPr>
          <w:rFonts w:eastAsia="Calibri"/>
          <w:color w:val="000000"/>
          <w:lang w:eastAsia="en-US"/>
        </w:rPr>
      </w:pPr>
      <w:r w:rsidRPr="00E51835">
        <w:rPr>
          <w:color w:val="000000"/>
          <w:bdr w:val="none" w:sz="0" w:space="0" w:color="auto" w:frame="1"/>
        </w:rPr>
        <w:t>Административный регламент предоставления муниципальной услуги </w:t>
      </w:r>
      <w:r w:rsidRPr="00E51835">
        <w:rPr>
          <w:color w:val="00000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w:t>
      </w:r>
      <w:r w:rsidRPr="00E51835">
        <w:rPr>
          <w:color w:val="000000"/>
          <w:bdr w:val="none" w:sz="0" w:space="0" w:color="auto" w:frame="1"/>
        </w:rPr>
        <w:t>(далее – Административный регламент</w:t>
      </w:r>
      <w:r w:rsidRPr="00E51835">
        <w:rPr>
          <w:rFonts w:eastAsia="Calibri"/>
          <w:color w:val="000000"/>
          <w:lang w:eastAsia="en-US"/>
        </w:rPr>
        <w:t>)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E51835">
        <w:rPr>
          <w:rFonts w:eastAsia="Calibri"/>
          <w:color w:val="000000"/>
          <w:vertAlign w:val="superscript"/>
          <w:lang w:eastAsia="en-US"/>
        </w:rPr>
        <w:footnoteReference w:id="1"/>
      </w:r>
      <w:r w:rsidRPr="00E51835">
        <w:rPr>
          <w:rFonts w:eastAsia="Calibri"/>
          <w:color w:val="000000"/>
          <w:lang w:eastAsia="en-US"/>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E51835">
        <w:rPr>
          <w:rFonts w:eastAsia="Calibri"/>
          <w:color w:val="000000"/>
          <w:vertAlign w:val="superscript"/>
          <w:lang w:eastAsia="en-US"/>
        </w:rPr>
        <w:footnoteReference w:id="2"/>
      </w:r>
      <w:r w:rsidRPr="00E51835">
        <w:rPr>
          <w:rFonts w:eastAsia="Calibri"/>
          <w:color w:val="000000"/>
          <w:lang w:eastAsia="en-US"/>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E51835" w:rsidRPr="00E51835" w:rsidRDefault="00E51835" w:rsidP="00E51835">
      <w:pPr>
        <w:autoSpaceDE w:val="0"/>
        <w:autoSpaceDN w:val="0"/>
        <w:adjustRightInd w:val="0"/>
        <w:spacing w:before="120" w:after="200" w:line="276" w:lineRule="auto"/>
        <w:ind w:firstLine="902"/>
        <w:jc w:val="both"/>
        <w:rPr>
          <w:rFonts w:eastAsia="Calibri"/>
          <w:color w:val="000000"/>
          <w:lang w:eastAsia="en-US"/>
        </w:rPr>
      </w:pPr>
      <w:r w:rsidRPr="00E51835">
        <w:rPr>
          <w:rFonts w:eastAsia="Calibri"/>
          <w:color w:val="000000"/>
          <w:lang w:eastAsia="en-US"/>
        </w:rPr>
        <w:t xml:space="preserve">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 Объектами адресации являются: здание (строение, за исключением капитального строения, в том числе строительство которого не завершено; сооружение (за исключением некапитального сооружения и линейного объекта), в том числе земельного участка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 помещение, являющееся частью объекта капитального строительства, </w:t>
      </w:r>
      <w:proofErr w:type="spellStart"/>
      <w:r w:rsidRPr="00E51835">
        <w:rPr>
          <w:rFonts w:eastAsia="Calibri"/>
          <w:color w:val="000000"/>
          <w:lang w:eastAsia="en-US"/>
        </w:rPr>
        <w:t>машино</w:t>
      </w:r>
      <w:proofErr w:type="spellEnd"/>
      <w:r w:rsidRPr="00E51835">
        <w:rPr>
          <w:rFonts w:eastAsia="Calibri"/>
          <w:color w:val="000000"/>
          <w:lang w:eastAsia="en-US"/>
        </w:rPr>
        <w:t xml:space="preserve">- место (за исключением </w:t>
      </w:r>
      <w:proofErr w:type="spellStart"/>
      <w:r w:rsidRPr="00E51835">
        <w:rPr>
          <w:rFonts w:eastAsia="Calibri"/>
          <w:color w:val="000000"/>
          <w:lang w:eastAsia="en-US"/>
        </w:rPr>
        <w:t>машино</w:t>
      </w:r>
      <w:proofErr w:type="spellEnd"/>
      <w:r w:rsidRPr="00E51835">
        <w:rPr>
          <w:rFonts w:eastAsia="Calibri"/>
          <w:color w:val="000000"/>
          <w:lang w:eastAsia="en-US"/>
        </w:rPr>
        <w:t>- места, являющегося частью некапитального здания или сооружения).</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1.2.</w:t>
      </w:r>
      <w:r w:rsidRPr="00E51835">
        <w:rPr>
          <w:color w:val="000000"/>
          <w:bdr w:val="none" w:sz="0" w:space="0" w:color="auto" w:frame="1"/>
        </w:rPr>
        <w:t xml:space="preserve"> Описание заявителей.</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lastRenderedPageBreak/>
        <w:t>Муниципальная услуга предоставляется физическим и юридическим лицам, являющимся:</w:t>
      </w:r>
    </w:p>
    <w:p w:rsidR="00E51835" w:rsidRPr="00E51835" w:rsidRDefault="00E51835" w:rsidP="002B2F76">
      <w:pPr>
        <w:numPr>
          <w:ilvl w:val="0"/>
          <w:numId w:val="2"/>
        </w:numPr>
        <w:shd w:val="clear" w:color="auto" w:fill="FFFFFF"/>
        <w:spacing w:after="200" w:line="276" w:lineRule="auto"/>
        <w:ind w:left="240"/>
        <w:textAlignment w:val="baseline"/>
        <w:rPr>
          <w:color w:val="000000"/>
        </w:rPr>
      </w:pPr>
      <w:r w:rsidRPr="00E51835">
        <w:rPr>
          <w:color w:val="000000"/>
          <w:bdr w:val="none" w:sz="0" w:space="0" w:color="auto" w:frame="1"/>
        </w:rPr>
        <w:t xml:space="preserve">собственниками одного или нескольких объектов недвижимого имущества, в том числе земельных участков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 зданий, сооружений (за исключением некапитального сооружения и  линейного объекта), помещений ( строение, за исключением некапитального строения) и объектов незавершенного строительства (далее - объекты адресации); помещений, являющихся частью объекта капитального строительства; </w:t>
      </w:r>
      <w:proofErr w:type="spellStart"/>
      <w:r w:rsidRPr="00E51835">
        <w:rPr>
          <w:color w:val="000000"/>
          <w:bdr w:val="none" w:sz="0" w:space="0" w:color="auto" w:frame="1"/>
        </w:rPr>
        <w:t>машино</w:t>
      </w:r>
      <w:proofErr w:type="spellEnd"/>
      <w:r w:rsidRPr="00E51835">
        <w:rPr>
          <w:color w:val="000000"/>
          <w:bdr w:val="none" w:sz="0" w:space="0" w:color="auto" w:frame="1"/>
        </w:rPr>
        <w:t xml:space="preserve">-мест (за исключением </w:t>
      </w:r>
      <w:proofErr w:type="spellStart"/>
      <w:r w:rsidRPr="00E51835">
        <w:rPr>
          <w:color w:val="000000"/>
          <w:bdr w:val="none" w:sz="0" w:space="0" w:color="auto" w:frame="1"/>
        </w:rPr>
        <w:t>машино</w:t>
      </w:r>
      <w:proofErr w:type="spellEnd"/>
      <w:r w:rsidRPr="00E51835">
        <w:rPr>
          <w:color w:val="000000"/>
          <w:bdr w:val="none" w:sz="0" w:space="0" w:color="auto" w:frame="1"/>
        </w:rPr>
        <w:t>-места, являющегося частью некапитального здания или сооружения).</w:t>
      </w:r>
    </w:p>
    <w:p w:rsidR="00E51835" w:rsidRPr="00E51835" w:rsidRDefault="00E51835" w:rsidP="002B2F76">
      <w:pPr>
        <w:numPr>
          <w:ilvl w:val="0"/>
          <w:numId w:val="2"/>
        </w:numPr>
        <w:shd w:val="clear" w:color="auto" w:fill="FFFFFF"/>
        <w:spacing w:after="200" w:line="276" w:lineRule="auto"/>
        <w:ind w:left="240"/>
        <w:textAlignment w:val="baseline"/>
        <w:rPr>
          <w:color w:val="000000"/>
        </w:rPr>
      </w:pPr>
      <w:r w:rsidRPr="00E51835">
        <w:rPr>
          <w:color w:val="000000"/>
          <w:bdr w:val="none" w:sz="0" w:space="0" w:color="auto" w:frame="1"/>
        </w:rPr>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E51835" w:rsidRPr="00E51835" w:rsidRDefault="00E51835" w:rsidP="00E51835">
      <w:pPr>
        <w:shd w:val="clear" w:color="auto" w:fill="FFFFFF"/>
        <w:jc w:val="both"/>
        <w:textAlignment w:val="baseline"/>
        <w:rPr>
          <w:color w:val="000000"/>
        </w:rPr>
      </w:pPr>
      <w:r w:rsidRPr="00E51835">
        <w:rPr>
          <w:b/>
          <w:color w:val="000000"/>
          <w:bdr w:val="none" w:sz="0" w:space="0" w:color="auto" w:frame="1"/>
        </w:rPr>
        <w:t>           1.3</w:t>
      </w:r>
      <w:r w:rsidRPr="00E51835">
        <w:rPr>
          <w:color w:val="000000"/>
          <w:bdr w:val="none" w:sz="0" w:space="0" w:color="auto" w:frame="1"/>
        </w:rPr>
        <w:t>. 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1.4.</w:t>
      </w:r>
      <w:r w:rsidRPr="00E51835">
        <w:rPr>
          <w:color w:val="000000"/>
          <w:bdr w:val="none" w:sz="0" w:space="0" w:color="auto" w:frame="1"/>
        </w:rPr>
        <w:t xml:space="preserve"> 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1.5.</w:t>
      </w:r>
      <w:r w:rsidRPr="00E51835">
        <w:rPr>
          <w:color w:val="000000"/>
          <w:bdr w:val="none" w:sz="0" w:space="0" w:color="auto" w:frame="1"/>
        </w:rPr>
        <w:t xml:space="preserve"> 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1.6.</w:t>
      </w:r>
      <w:r w:rsidRPr="00E51835">
        <w:rPr>
          <w:color w:val="000000"/>
          <w:bdr w:val="none" w:sz="0" w:space="0" w:color="auto" w:frame="1"/>
        </w:rPr>
        <w:t xml:space="preserve"> От имени лица, указанного в подпунктах 1,2 пункта 1.2 вправе обратиться кадастровый инженер, выполняющий на основании документа, предусмотренного статьей 35 или статьей 42.3 Федерального закона от 24.07.2007 г.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51835" w:rsidRPr="00E51835" w:rsidRDefault="00E51835" w:rsidP="00E51835">
      <w:pPr>
        <w:shd w:val="clear" w:color="auto" w:fill="FFFFFF"/>
        <w:ind w:firstLine="709"/>
        <w:jc w:val="center"/>
        <w:textAlignment w:val="baseline"/>
        <w:rPr>
          <w:color w:val="000000"/>
        </w:rPr>
      </w:pPr>
      <w:r w:rsidRPr="00E51835">
        <w:rPr>
          <w:b/>
          <w:bCs/>
          <w:color w:val="000000"/>
          <w:bdr w:val="none" w:sz="0" w:space="0" w:color="auto" w:frame="1"/>
        </w:rPr>
        <w:t>II. Стандарт предоставления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2.1.</w:t>
      </w:r>
      <w:r w:rsidRPr="00E51835">
        <w:rPr>
          <w:color w:val="000000"/>
          <w:bdr w:val="none" w:sz="0" w:space="0" w:color="auto" w:frame="1"/>
        </w:rPr>
        <w:t> Наименование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w:t>
      </w:r>
      <w:r w:rsidRPr="00E51835">
        <w:rPr>
          <w:color w:val="00000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E51835">
        <w:rPr>
          <w:color w:val="000000"/>
          <w:bdr w:val="none" w:sz="0" w:space="0" w:color="auto" w:frame="1"/>
        </w:rPr>
        <w:t>».</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2.2.</w:t>
      </w:r>
      <w:r w:rsidRPr="00E51835">
        <w:rPr>
          <w:color w:val="000000"/>
          <w:bdr w:val="none" w:sz="0" w:space="0" w:color="auto" w:frame="1"/>
        </w:rPr>
        <w:t> Наименование органа местного самоуправления, предоставляющего муниципальную услугу.</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Предоставление муниципальной услуги «</w:t>
      </w:r>
      <w:r w:rsidRPr="00E51835">
        <w:rPr>
          <w:color w:val="00000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E51835">
        <w:rPr>
          <w:color w:val="000000"/>
          <w:bdr w:val="none" w:sz="0" w:space="0" w:color="auto" w:frame="1"/>
        </w:rPr>
        <w:t xml:space="preserve">» осуществляется Администрацией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по месту нахождения объекта адресации.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lastRenderedPageBreak/>
        <w:t>2.3.</w:t>
      </w:r>
      <w:r w:rsidRPr="00E51835">
        <w:rPr>
          <w:color w:val="000000"/>
          <w:bdr w:val="none" w:sz="0" w:space="0" w:color="auto" w:frame="1"/>
        </w:rPr>
        <w:t> Требования к порядку информирования о предоставлении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2.3.1.</w:t>
      </w:r>
      <w:r w:rsidRPr="00E51835">
        <w:rPr>
          <w:color w:val="000000"/>
          <w:bdr w:val="none" w:sz="0" w:space="0" w:color="auto" w:frame="1"/>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на информационных стендах в залах приема заявителей в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информационно-телекоммуникационной сети «Интернет».</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2.3.1.1.</w:t>
      </w:r>
      <w:r w:rsidRPr="00E51835">
        <w:rPr>
          <w:color w:val="000000"/>
          <w:bdr w:val="none" w:sz="0" w:space="0" w:color="auto" w:frame="1"/>
        </w:rPr>
        <w:t> Информация о предоставлении муниципальной услуги на Едином портале государственных и муниципальных услуг (функций).</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На Едином портале государственных и муниципальных услуг (функций) размещается следующая информация:</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2) круг заявителей;</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3) срок предоставления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5) размер государственной пошлины, взимаемой за предоставление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6) исчерпывающий перечень оснований для приостановления или отказа в предоставлении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8) формы заявлений (уведомлений, сообщений), используемые при предоставлении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E51835">
        <w:rPr>
          <w:color w:val="000000"/>
          <w:bdr w:val="none" w:sz="0" w:space="0" w:color="auto" w:frame="1"/>
        </w:rPr>
        <w:t>заявителя</w:t>
      </w:r>
      <w:proofErr w:type="gramEnd"/>
      <w:r w:rsidRPr="00E51835">
        <w:rPr>
          <w:color w:val="000000"/>
          <w:bdr w:val="none" w:sz="0" w:space="0" w:color="auto" w:frame="1"/>
        </w:rPr>
        <w:t xml:space="preserve"> или предоставление им персональных данных.</w:t>
      </w:r>
    </w:p>
    <w:p w:rsidR="00E51835" w:rsidRPr="00E51835" w:rsidRDefault="00E51835" w:rsidP="00E51835">
      <w:pPr>
        <w:shd w:val="clear" w:color="auto" w:fill="FFFFFF"/>
        <w:ind w:firstLine="709"/>
        <w:jc w:val="both"/>
        <w:textAlignment w:val="baseline"/>
        <w:rPr>
          <w:color w:val="000000"/>
          <w:bdr w:val="none" w:sz="0" w:space="0" w:color="auto" w:frame="1"/>
        </w:rPr>
      </w:pPr>
      <w:r w:rsidRPr="00E51835">
        <w:rPr>
          <w:b/>
          <w:bCs/>
          <w:color w:val="000000"/>
          <w:bdr w:val="none" w:sz="0" w:space="0" w:color="auto" w:frame="1"/>
        </w:rPr>
        <w:t>2.3.2.</w:t>
      </w:r>
      <w:r w:rsidRPr="00E51835">
        <w:rPr>
          <w:color w:val="000000"/>
          <w:bdr w:val="none" w:sz="0" w:space="0" w:color="auto" w:frame="1"/>
        </w:rPr>
        <w:t xml:space="preserve"> Сведения о месте нахождения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Алтайского края,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в разделе </w:t>
      </w:r>
      <w:proofErr w:type="spellStart"/>
      <w:r w:rsidRPr="00E51835">
        <w:rPr>
          <w:color w:val="000000"/>
          <w:bdr w:val="none" w:sz="0" w:space="0" w:color="auto" w:frame="1"/>
        </w:rPr>
        <w:t>Новофирсовский</w:t>
      </w:r>
      <w:proofErr w:type="spellEnd"/>
      <w:r w:rsidRPr="00E51835">
        <w:rPr>
          <w:color w:val="000000"/>
          <w:bdr w:val="none" w:sz="0" w:space="0" w:color="auto" w:frame="1"/>
        </w:rPr>
        <w:t xml:space="preserve"> сельсовет,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lastRenderedPageBreak/>
        <w:t xml:space="preserve">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proofErr w:type="gram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w:t>
      </w:r>
      <w:proofErr w:type="gramEnd"/>
      <w:r w:rsidRPr="00E51835">
        <w:rPr>
          <w:color w:val="000000"/>
          <w:bdr w:val="none" w:sz="0" w:space="0" w:color="auto" w:frame="1"/>
        </w:rPr>
        <w:t xml:space="preserve"> Алтайского края и в приложении 2 к Административному регламенту.</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2.3.3.</w:t>
      </w:r>
      <w:r w:rsidRPr="00E51835">
        <w:rPr>
          <w:color w:val="000000"/>
          <w:bdr w:val="none" w:sz="0" w:space="0" w:color="auto" w:frame="1"/>
        </w:rPr>
        <w:t>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 xml:space="preserve">При предоставлении муниципальной услуги Администрация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proofErr w:type="gram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w:t>
      </w:r>
      <w:proofErr w:type="gramEnd"/>
      <w:r w:rsidRPr="00E51835">
        <w:rPr>
          <w:color w:val="000000"/>
          <w:bdr w:val="none" w:sz="0" w:space="0" w:color="auto" w:frame="1"/>
        </w:rPr>
        <w:t xml:space="preserve"> Алтайского края 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 указанные в пункте 2.7.2 настоящего Административного регламента.</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2.3.4.</w:t>
      </w:r>
      <w:r w:rsidRPr="00E51835">
        <w:rPr>
          <w:color w:val="000000"/>
          <w:bdr w:val="none" w:sz="0" w:space="0" w:color="auto" w:frame="1"/>
        </w:rPr>
        <w:t xml:space="preserve"> При обращении заявителя в Администрацию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proofErr w:type="gram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w:t>
      </w:r>
      <w:proofErr w:type="gramEnd"/>
      <w:r w:rsidRPr="00E51835">
        <w:rPr>
          <w:color w:val="000000"/>
          <w:bdr w:val="none" w:sz="0" w:space="0" w:color="auto" w:frame="1"/>
        </w:rPr>
        <w:t xml:space="preserve"> Алтайского края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до 10 дней со дня регистрации обращения.</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2.3.4.1.</w:t>
      </w:r>
      <w:r w:rsidRPr="00E51835">
        <w:rPr>
          <w:color w:val="000000"/>
          <w:bdr w:val="none" w:sz="0" w:space="0" w:color="auto" w:frame="1"/>
        </w:rPr>
        <w:t xml:space="preserve"> По телефону специалисты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proofErr w:type="gram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w:t>
      </w:r>
      <w:proofErr w:type="gramEnd"/>
      <w:r w:rsidRPr="00E51835">
        <w:rPr>
          <w:color w:val="000000"/>
          <w:bdr w:val="none" w:sz="0" w:space="0" w:color="auto" w:frame="1"/>
        </w:rPr>
        <w:t xml:space="preserve"> Алтайского края дают исчерпывающую информацию по предоставлению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2.3.4.2.</w:t>
      </w:r>
      <w:r w:rsidRPr="00E51835">
        <w:rPr>
          <w:color w:val="000000"/>
          <w:bdr w:val="none" w:sz="0" w:space="0" w:color="auto" w:frame="1"/>
        </w:rPr>
        <w:t> Консультации по предоставлению муниципальной </w:t>
      </w:r>
      <w:r w:rsidRPr="00E51835">
        <w:rPr>
          <w:color w:val="000000"/>
          <w:spacing w:val="2"/>
          <w:bdr w:val="none" w:sz="0" w:space="0" w:color="auto" w:frame="1"/>
        </w:rPr>
        <w:t>услуги </w:t>
      </w:r>
      <w:r w:rsidRPr="00E51835">
        <w:rPr>
          <w:color w:val="000000"/>
          <w:spacing w:val="-1"/>
          <w:bdr w:val="none" w:sz="0" w:space="0" w:color="auto" w:frame="1"/>
        </w:rPr>
        <w:t>осуществляются специалистами </w:t>
      </w:r>
      <w:r w:rsidRPr="00E51835">
        <w:rPr>
          <w:color w:val="000000"/>
          <w:bdr w:val="none" w:sz="0" w:space="0" w:color="auto" w:frame="1"/>
        </w:rPr>
        <w:t xml:space="preserve">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proofErr w:type="gram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w:t>
      </w:r>
      <w:proofErr w:type="gramEnd"/>
      <w:r w:rsidRPr="00E51835">
        <w:rPr>
          <w:color w:val="000000"/>
          <w:bdr w:val="none" w:sz="0" w:space="0" w:color="auto" w:frame="1"/>
        </w:rPr>
        <w:t xml:space="preserve"> Алтайского края </w:t>
      </w:r>
      <w:r w:rsidRPr="00E51835">
        <w:rPr>
          <w:color w:val="000000"/>
          <w:spacing w:val="-1"/>
          <w:bdr w:val="none" w:sz="0" w:space="0" w:color="auto" w:frame="1"/>
        </w:rPr>
        <w:t>при личном обращении в </w:t>
      </w:r>
      <w:r w:rsidRPr="00E51835">
        <w:rPr>
          <w:color w:val="000000"/>
          <w:spacing w:val="2"/>
          <w:bdr w:val="none" w:sz="0" w:space="0" w:color="auto" w:frame="1"/>
        </w:rPr>
        <w:t>рабочее время (приложение 1)</w:t>
      </w:r>
      <w:r w:rsidRPr="00E51835">
        <w:rPr>
          <w:color w:val="000000"/>
          <w:spacing w:val="-1"/>
          <w:bdr w:val="none" w:sz="0" w:space="0" w:color="auto" w:frame="1"/>
        </w:rPr>
        <w:t>.</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2.3.4.3.</w:t>
      </w:r>
      <w:r w:rsidRPr="00E51835">
        <w:rPr>
          <w:color w:val="000000"/>
          <w:bdr w:val="none" w:sz="0" w:space="0" w:color="auto" w:frame="1"/>
        </w:rPr>
        <w:t> Консультации по предоставлению муниципальной услуги осуществляются по следующим вопросам:</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1) перечень документов, необходимых для предоставления муниципальной услуги, комплектность (достаточность) представленных документов;</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2) источники получения документов, необходимых для представления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3) времени приема и выдачи документов;</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4) сроки предоставления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5) порядок обжалования действий (бездействия) и решений, осуществляемых и принимаемых в ходе предоставления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6) иные вопросы, касающиеся порядка и условий предоставления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2.3.4.4.</w:t>
      </w:r>
      <w:r w:rsidRPr="00E51835">
        <w:rPr>
          <w:color w:val="000000"/>
          <w:bdr w:val="none" w:sz="0" w:space="0" w:color="auto" w:frame="1"/>
        </w:rPr>
        <w:t xml:space="preserve"> При осуществлении консультирования специалисты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proofErr w:type="gram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w:t>
      </w:r>
      <w:proofErr w:type="gramEnd"/>
      <w:r w:rsidRPr="00E51835">
        <w:rPr>
          <w:color w:val="000000"/>
          <w:bdr w:val="none" w:sz="0" w:space="0" w:color="auto" w:frame="1"/>
        </w:rPr>
        <w:t xml:space="preserve"> Алтайского края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2.3.4.5.</w:t>
      </w:r>
      <w:r w:rsidRPr="00E51835">
        <w:rPr>
          <w:color w:val="000000"/>
          <w:bdr w:val="none" w:sz="0" w:space="0" w:color="auto" w:frame="1"/>
        </w:rPr>
        <w:t> Если поставленные гражданином вопросы не входят в компетенцию</w:t>
      </w:r>
      <w:r w:rsidRPr="00E51835">
        <w:rPr>
          <w:color w:val="000000"/>
          <w:u w:val="single"/>
          <w:bdr w:val="none" w:sz="0" w:space="0" w:color="auto" w:frame="1"/>
        </w:rPr>
        <w:t> </w:t>
      </w:r>
      <w:r w:rsidRPr="00E51835">
        <w:rPr>
          <w:color w:val="000000"/>
          <w:bdr w:val="none" w:sz="0" w:space="0" w:color="auto" w:frame="1"/>
        </w:rPr>
        <w:t xml:space="preserve">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proofErr w:type="gram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w:t>
      </w:r>
      <w:proofErr w:type="gramEnd"/>
      <w:r w:rsidRPr="00E51835">
        <w:rPr>
          <w:color w:val="000000"/>
          <w:bdr w:val="none" w:sz="0" w:space="0" w:color="auto" w:frame="1"/>
        </w:rPr>
        <w:t xml:space="preserve"> Алтайского края,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2.3.4.6.</w:t>
      </w:r>
      <w:r w:rsidRPr="00E51835">
        <w:rPr>
          <w:color w:val="000000"/>
          <w:bdr w:val="none" w:sz="0" w:space="0" w:color="auto" w:frame="1"/>
        </w:rPr>
        <w:t> Время консультации при личном приеме не должно превышать 15 минут с момента начала консультирования.</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2.3.5.</w:t>
      </w:r>
      <w:r w:rsidRPr="00E51835">
        <w:rPr>
          <w:color w:val="000000"/>
          <w:bdr w:val="none" w:sz="0" w:space="0" w:color="auto" w:frame="1"/>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w:t>
      </w:r>
      <w:r w:rsidRPr="00E51835">
        <w:rPr>
          <w:color w:val="000000"/>
          <w:bdr w:val="none" w:sz="0" w:space="0" w:color="auto" w:frame="1"/>
        </w:rPr>
        <w:lastRenderedPageBreak/>
        <w:t>в </w:t>
      </w:r>
      <w:hyperlink r:id="rId17" w:history="1">
        <w:r w:rsidRPr="00E51835">
          <w:rPr>
            <w:color w:val="000000"/>
          </w:rPr>
          <w:t>Перечень</w:t>
        </w:r>
      </w:hyperlink>
      <w:r w:rsidRPr="00E51835">
        <w:rPr>
          <w:color w:val="000000"/>
          <w:bdr w:val="none" w:sz="0" w:space="0" w:color="auto" w:frame="1"/>
        </w:rPr>
        <w:t xml:space="preserve"> услуг, которые являются необходимыми и обязательными для предоставления муниципальных услуг на территории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2.4.</w:t>
      </w:r>
      <w:r w:rsidRPr="00E51835">
        <w:rPr>
          <w:color w:val="000000"/>
          <w:bdr w:val="none" w:sz="0" w:space="0" w:color="auto" w:frame="1"/>
        </w:rPr>
        <w:t> Результат предоставления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Результатом предоставления муниципальной услуги является:</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1)  выдача решения о присвоении (аннулировании) адреса объекту адресации;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2) выдача решения об отказе в присвоении (аннулировании) адреса объекту адресации.</w:t>
      </w:r>
    </w:p>
    <w:p w:rsidR="00E51835" w:rsidRPr="00E51835" w:rsidRDefault="00E51835" w:rsidP="00E51835">
      <w:pPr>
        <w:shd w:val="clear" w:color="auto" w:fill="FFFFFF"/>
        <w:ind w:firstLine="709"/>
        <w:jc w:val="center"/>
        <w:textAlignment w:val="baseline"/>
        <w:rPr>
          <w:color w:val="000000"/>
        </w:rPr>
      </w:pPr>
      <w:r w:rsidRPr="00E51835">
        <w:rPr>
          <w:b/>
          <w:bCs/>
          <w:color w:val="000000"/>
          <w:bdr w:val="none" w:sz="0" w:space="0" w:color="auto" w:frame="1"/>
        </w:rPr>
        <w:t>2.5. Срок предоставления муниципальной услуги.</w:t>
      </w:r>
    </w:p>
    <w:p w:rsidR="00E51835" w:rsidRPr="00E51835" w:rsidRDefault="00E51835" w:rsidP="00E51835">
      <w:pPr>
        <w:shd w:val="clear" w:color="auto" w:fill="FFFFFF"/>
        <w:ind w:firstLine="709"/>
        <w:jc w:val="both"/>
        <w:textAlignment w:val="baseline"/>
        <w:rPr>
          <w:color w:val="000000"/>
          <w:bdr w:val="none" w:sz="0" w:space="0" w:color="auto" w:frame="1"/>
        </w:rPr>
      </w:pPr>
      <w:r w:rsidRPr="00E51835">
        <w:rPr>
          <w:color w:val="000000"/>
          <w:bdr w:val="none" w:sz="0" w:space="0" w:color="auto" w:frame="1"/>
        </w:rPr>
        <w:t>Принятия решения о присвоении объекту адресации адреса или аннулировании его адреса, решение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осуществляется уполномоченным органом:</w:t>
      </w:r>
    </w:p>
    <w:p w:rsidR="00E51835" w:rsidRPr="00E51835" w:rsidRDefault="00E51835" w:rsidP="00E51835">
      <w:pPr>
        <w:shd w:val="clear" w:color="auto" w:fill="FFFFFF"/>
        <w:ind w:firstLine="709"/>
        <w:jc w:val="both"/>
        <w:textAlignment w:val="baseline"/>
        <w:rPr>
          <w:color w:val="000000"/>
          <w:bdr w:val="none" w:sz="0" w:space="0" w:color="auto" w:frame="1"/>
        </w:rPr>
      </w:pPr>
      <w:r w:rsidRPr="00E51835">
        <w:rPr>
          <w:color w:val="000000"/>
          <w:bdr w:val="none" w:sz="0" w:space="0" w:color="auto" w:frame="1"/>
        </w:rPr>
        <w:t>а) в случае подачи заявления на бумажном носителе- в срок не более 10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rsidR="00E51835" w:rsidRPr="00E51835" w:rsidRDefault="00E51835" w:rsidP="00E51835">
      <w:pPr>
        <w:shd w:val="clear" w:color="auto" w:fill="FFFFFF"/>
        <w:ind w:firstLine="709"/>
        <w:jc w:val="both"/>
        <w:textAlignment w:val="baseline"/>
        <w:rPr>
          <w:color w:val="000000"/>
          <w:bdr w:val="none" w:sz="0" w:space="0" w:color="auto" w:frame="1"/>
        </w:rPr>
      </w:pPr>
      <w:r w:rsidRPr="00E51835">
        <w:rPr>
          <w:color w:val="000000"/>
          <w:bdr w:val="none" w:sz="0" w:space="0" w:color="auto" w:frame="1"/>
        </w:rPr>
        <w:t>б) в случае подачи заявления в форме электронного документа - в срок не более 5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rsidR="00E51835" w:rsidRPr="00E51835" w:rsidRDefault="00E51835" w:rsidP="00E51835">
      <w:pPr>
        <w:shd w:val="clear" w:color="auto" w:fill="FFFFFF"/>
        <w:ind w:firstLine="709"/>
        <w:jc w:val="both"/>
        <w:textAlignment w:val="baseline"/>
        <w:rPr>
          <w:color w:val="000000"/>
          <w:bdr w:val="none" w:sz="0" w:space="0" w:color="auto" w:frame="1"/>
        </w:rPr>
      </w:pPr>
      <w:r w:rsidRPr="00E51835">
        <w:rPr>
          <w:color w:val="000000"/>
          <w:bdr w:val="none" w:sz="0" w:space="0" w:color="auto" w:frame="1"/>
        </w:rPr>
        <w:t>В случае принятия уполномоченным органом решения о присвоении объекту адресации адреса или аннулировании его адреса на основании заявлений физических или юридических лиц, указанных в пунктах 27 и 29 Правил присвоения, изменения и аннулирования адресов, принятые постановлением Правительства РФ от 19 ноября 2014 года № 1221 (далее - Правила) и размещения им сведений об адресе объекта адресации в государственном адресном реестре оператор федеральной информационной адресной системы по запросу уполномоченного органа предоставляет в срок не позднее одного календарного дня со дня размещения сведений об адресе объекта адресации в государственном адресном реестре в уполномоченный орган выписку из государственного адресного реестра об адресе объекта адресации или уведомление об отсутствии сведений в государственном адресном реестре с использованием портала адресной системы или единой системы межведомственного электронного взаимодействия.</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2.5.1.</w:t>
      </w:r>
      <w:r w:rsidRPr="00E51835">
        <w:rPr>
          <w:color w:val="000000"/>
          <w:bdr w:val="none" w:sz="0" w:space="0" w:color="auto" w:frame="1"/>
        </w:rPr>
        <w:t> Срок принятия решения о приостановлении предоставления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Основания для приостановления предоставления муниципальной услуги отсутствуют.</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2.6.</w:t>
      </w:r>
      <w:r w:rsidRPr="00E51835">
        <w:rPr>
          <w:color w:val="000000"/>
          <w:bdr w:val="none" w:sz="0" w:space="0" w:color="auto" w:frame="1"/>
        </w:rPr>
        <w:t> Перечень нормативных правовых актов, непосредственно регулирующих предоставление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Предоставление муниципальной услуги осуществляется в соответствии</w:t>
      </w:r>
      <w:r w:rsidRPr="00E51835">
        <w:rPr>
          <w:color w:val="000000"/>
          <w:bdr w:val="none" w:sz="0" w:space="0" w:color="auto" w:frame="1"/>
        </w:rPr>
        <w:br/>
        <w:t>со следующими нормативными правовыми актами: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1) Конституцией Российской Федерации;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2) Федеральным законом от 20.03.2025 № 33-ФЗ «Об общих принципах организации местного самоуправления в единой системе публичной власти»;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3) Федеральным законом от 27.07.2006 № 152-ФЗ «О персональных данных»;</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4) Федеральным законом от 24.07.2007 N 221-ФЗ «О кадастровой деятельности»;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5) Федеральным законом от 27.07.2010 №210-ФЗ «Об организации предоставления государственных и муниципальных услуг»;</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6)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roofErr w:type="gramStart"/>
      <w:r w:rsidRPr="00E51835">
        <w:rPr>
          <w:color w:val="000000"/>
          <w:bdr w:val="none" w:sz="0" w:space="0" w:color="auto" w:frame="1"/>
        </w:rPr>
        <w:t>» ;</w:t>
      </w:r>
      <w:proofErr w:type="gramEnd"/>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7) Федеральный закон от 13.07.2015 № 218-ФЗ «О государственной регистрации недвижимости»;</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lastRenderedPageBreak/>
        <w:t>8) Постановлением Правительства Российской Федерации от 19.11.2014 № 1221 «Об утверждении Правил присвоения, изменения и аннулирования адресов»;</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xml:space="preserve">10) Распоряжение Правительства Российской Федерации от 31.01.2017 </w:t>
      </w:r>
      <w:proofErr w:type="gramStart"/>
      <w:r w:rsidRPr="00E51835">
        <w:rPr>
          <w:color w:val="000000"/>
          <w:bdr w:val="none" w:sz="0" w:space="0" w:color="auto" w:frame="1"/>
        </w:rPr>
        <w:t>№  147</w:t>
      </w:r>
      <w:proofErr w:type="gramEnd"/>
      <w:r w:rsidRPr="00E51835">
        <w:rPr>
          <w:color w:val="000000"/>
          <w:bdr w:val="none" w:sz="0" w:space="0" w:color="auto" w:frame="1"/>
        </w:rPr>
        <w:t>-р;</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11) Приказом Минфина России от 11.12.2014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12) Распоряжение Правительства Алтайского края от 21.08.2017 № 288-р;</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xml:space="preserve">13) Уставом сельского поселения </w:t>
      </w:r>
      <w:proofErr w:type="spellStart"/>
      <w:r w:rsidRPr="00E51835">
        <w:rPr>
          <w:color w:val="000000"/>
          <w:bdr w:val="none" w:sz="0" w:space="0" w:color="auto" w:frame="1"/>
        </w:rPr>
        <w:t>Новофирсовский</w:t>
      </w:r>
      <w:proofErr w:type="spellEnd"/>
      <w:r w:rsidRPr="00E51835">
        <w:rPr>
          <w:color w:val="000000"/>
          <w:bdr w:val="none" w:sz="0" w:space="0" w:color="auto" w:frame="1"/>
        </w:rPr>
        <w:t xml:space="preserve"> сельсовет </w:t>
      </w:r>
      <w:proofErr w:type="spellStart"/>
      <w:proofErr w:type="gram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w:t>
      </w:r>
      <w:proofErr w:type="gramEnd"/>
      <w:r w:rsidRPr="00E51835">
        <w:rPr>
          <w:color w:val="000000"/>
          <w:bdr w:val="none" w:sz="0" w:space="0" w:color="auto" w:frame="1"/>
        </w:rPr>
        <w:t xml:space="preserve"> Алтайского края;</w:t>
      </w:r>
    </w:p>
    <w:p w:rsidR="00E51835" w:rsidRPr="00E51835" w:rsidRDefault="00E51835" w:rsidP="00E51835">
      <w:pPr>
        <w:shd w:val="clear" w:color="auto" w:fill="FFFFFF"/>
        <w:ind w:firstLine="567"/>
        <w:jc w:val="both"/>
        <w:textAlignment w:val="baseline"/>
        <w:rPr>
          <w:color w:val="000000"/>
        </w:rPr>
      </w:pPr>
      <w:r w:rsidRPr="00E51835">
        <w:rPr>
          <w:color w:val="000000"/>
          <w:bdr w:val="none" w:sz="0" w:space="0" w:color="auto" w:frame="1"/>
        </w:rPr>
        <w:t xml:space="preserve">14) </w:t>
      </w:r>
      <w:proofErr w:type="gramStart"/>
      <w:r w:rsidRPr="00E51835">
        <w:rPr>
          <w:color w:val="000000"/>
          <w:bdr w:val="none" w:sz="0" w:space="0" w:color="auto" w:frame="1"/>
        </w:rPr>
        <w:t>Федеральным  законом</w:t>
      </w:r>
      <w:proofErr w:type="gramEnd"/>
      <w:r w:rsidRPr="00E51835">
        <w:rPr>
          <w:color w:val="000000"/>
          <w:bdr w:val="none" w:sz="0" w:space="0" w:color="auto" w:frame="1"/>
        </w:rPr>
        <w:t xml:space="preserve"> от 6 апреля 2011г. № 63-ФЗ «Об электронной подписи»;</w:t>
      </w:r>
    </w:p>
    <w:p w:rsidR="00E51835" w:rsidRPr="00E51835" w:rsidRDefault="00E51835" w:rsidP="00E51835">
      <w:pPr>
        <w:shd w:val="clear" w:color="auto" w:fill="FFFFFF"/>
        <w:ind w:firstLine="567"/>
        <w:jc w:val="both"/>
        <w:textAlignment w:val="baseline"/>
        <w:rPr>
          <w:color w:val="000000"/>
        </w:rPr>
      </w:pPr>
      <w:r w:rsidRPr="00E51835">
        <w:rPr>
          <w:color w:val="000000"/>
          <w:bdr w:val="none" w:sz="0" w:space="0" w:color="auto" w:frame="1"/>
        </w:rPr>
        <w:t>15) Постановлением Правительства Российской Федерации от 22 мая 2015 г. N-492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 которых актов Правительства Российской Федерации»;</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16) Положением об органе местного самоуправления;</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17) иными муниципальными правовыми актами (при наличии).</w:t>
      </w:r>
    </w:p>
    <w:p w:rsidR="00E51835" w:rsidRPr="00E51835" w:rsidRDefault="00E51835" w:rsidP="00E51835">
      <w:pPr>
        <w:shd w:val="clear" w:color="auto" w:fill="FFFFFF"/>
        <w:ind w:firstLine="709"/>
        <w:jc w:val="both"/>
        <w:textAlignment w:val="baseline"/>
        <w:rPr>
          <w:color w:val="000000"/>
        </w:rPr>
      </w:pPr>
      <w:r w:rsidRPr="00E51835">
        <w:rPr>
          <w:b/>
          <w:bCs/>
          <w:color w:val="000000"/>
          <w:bdr w:val="none" w:sz="0" w:space="0" w:color="auto" w:frame="1"/>
        </w:rPr>
        <w:t>2.7.</w:t>
      </w:r>
      <w:r w:rsidRPr="00E51835">
        <w:rPr>
          <w:color w:val="000000"/>
          <w:bdr w:val="none" w:sz="0" w:space="0" w:color="auto" w:frame="1"/>
        </w:rPr>
        <w:t>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E51835" w:rsidRPr="00E51835" w:rsidRDefault="00E51835" w:rsidP="00E51835">
      <w:pPr>
        <w:shd w:val="clear" w:color="auto" w:fill="FFFFFF"/>
        <w:ind w:firstLine="720"/>
        <w:jc w:val="both"/>
        <w:textAlignment w:val="baseline"/>
        <w:rPr>
          <w:color w:val="000000"/>
        </w:rPr>
      </w:pPr>
      <w:r w:rsidRPr="00E51835">
        <w:rPr>
          <w:b/>
          <w:bCs/>
          <w:color w:val="000000"/>
          <w:bdr w:val="none" w:sz="0" w:space="0" w:color="auto" w:frame="1"/>
        </w:rPr>
        <w:t>2.7.1.</w:t>
      </w:r>
      <w:r w:rsidRPr="00E51835">
        <w:rPr>
          <w:color w:val="000000"/>
          <w:bdr w:val="none" w:sz="0" w:space="0" w:color="auto" w:frame="1"/>
        </w:rPr>
        <w:t xml:space="preserve">  Основанием для предоставления муниципальной услуги является направленное в Администрацию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bookmarkStart w:id="14" w:name="_ftnref2"/>
      <w:r w:rsidRPr="00E51835">
        <w:rPr>
          <w:color w:val="000000"/>
          <w:bdr w:val="none" w:sz="0" w:space="0" w:color="auto" w:frame="1"/>
        </w:rPr>
        <w:fldChar w:fldCharType="begin"/>
      </w:r>
      <w:r w:rsidRPr="00E51835">
        <w:rPr>
          <w:color w:val="000000"/>
          <w:bdr w:val="none" w:sz="0" w:space="0" w:color="auto" w:frame="1"/>
        </w:rPr>
        <w:instrText xml:space="preserve"> HYPERLINK "https://www.tal-alt.ru/index.php/munitsipalnye-obrazovaniya/novoozerskij-selsovet/1117-novoozerki-postanovleniya-2024/27158-postanovlenie-29-03-2024g-24-ob-utverzhdenii-administrativnogo-reglamenta-po-predostavleniyu-munitsipalnoj-uslugi-prisvoenie-izmenenie-annulirovanie-adresov-ob-ektam-nedvizhimogo-imushchestva-v-tom-chisle-zemelnym-uchastkam-zdaniyam-sooruzheniyam-pomeshcheniyam-i-ob-ektam-nezavershennogo-stroitelstva" \l "ftn2" </w:instrText>
      </w:r>
      <w:r w:rsidRPr="00E51835">
        <w:rPr>
          <w:color w:val="000000"/>
          <w:bdr w:val="none" w:sz="0" w:space="0" w:color="auto" w:frame="1"/>
        </w:rPr>
        <w:fldChar w:fldCharType="separate"/>
      </w:r>
      <w:r w:rsidRPr="00E51835">
        <w:rPr>
          <w:color w:val="000000"/>
          <w:vertAlign w:val="superscript"/>
        </w:rPr>
        <w:t>[2]</w:t>
      </w:r>
      <w:r w:rsidRPr="00E51835">
        <w:rPr>
          <w:color w:val="000000"/>
          <w:bdr w:val="none" w:sz="0" w:space="0" w:color="auto" w:frame="1"/>
        </w:rPr>
        <w:fldChar w:fldCharType="end"/>
      </w:r>
      <w:bookmarkEnd w:id="14"/>
      <w:r w:rsidRPr="00E51835">
        <w:rPr>
          <w:color w:val="000000"/>
          <w:bdr w:val="none" w:sz="0" w:space="0" w:color="auto" w:frame="1"/>
        </w:rPr>
        <w:t>, либо поданное через МФЦ (приложение 5).</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К указанному заявлению прилагаются следующие документы:</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1) документ, удостоверяющий личность заявителя (представителя);</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2) документ, подтверждающий полномочия лица на осуществление действий от имени заявителя, оформленный в установленном законодательством порядке (при обращении представителя), в том числе подписанный лицом, выдавшим (подписавшим) доверенность, с использованием усиленной квалифицированной электронной подписи (в случае если заявление направляется в форме электронного документа);</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3) право устанавливающие и (или) право удостоверяющие документы на земельный участок,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 удостоверяющие документы на земельный участок, на котором расположены указанное здание (строение), сооружение);</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4)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5)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lastRenderedPageBreak/>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 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8) документ, предусмотренный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 при представлении заявления кадастровым инженером к такому заявлению прилагается копия.</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Документы и сведения, указанные в подпунктах 3 - 7 настоящего пункта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2.7.2.</w:t>
      </w:r>
      <w:r w:rsidRPr="00E51835">
        <w:rPr>
          <w:color w:val="000000"/>
          <w:bdr w:val="none" w:sz="0" w:space="0" w:color="auto" w:frame="1"/>
        </w:rPr>
        <w:t xml:space="preserve"> Администрация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proofErr w:type="gram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w:t>
      </w:r>
      <w:proofErr w:type="gramEnd"/>
      <w:r w:rsidRPr="00E51835">
        <w:rPr>
          <w:color w:val="000000"/>
          <w:bdr w:val="none" w:sz="0" w:space="0" w:color="auto" w:frame="1"/>
        </w:rPr>
        <w:t xml:space="preserve"> Алтайского края получают путем межведомственного информационного взаимодействия следующие документы:</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1)  правоустанавливающие и (или) право 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 удостоверяющие документы на земельный участок, на котором расположены указанное здание (строение), сооружение);</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2)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3)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5)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 xml:space="preserve">8)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в связи с </w:t>
      </w:r>
      <w:r w:rsidRPr="00E51835">
        <w:rPr>
          <w:color w:val="000000"/>
          <w:bdr w:val="none" w:sz="0" w:space="0" w:color="auto" w:frame="1"/>
        </w:rPr>
        <w:lastRenderedPageBreak/>
        <w:t>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9)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в связи с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2.7.3.</w:t>
      </w:r>
      <w:r w:rsidRPr="00E51835">
        <w:rPr>
          <w:color w:val="000000"/>
          <w:bdr w:val="none" w:sz="0" w:space="0" w:color="auto" w:frame="1"/>
        </w:rPr>
        <w:t>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2.7.4.</w:t>
      </w:r>
      <w:r w:rsidRPr="00E51835">
        <w:rPr>
          <w:color w:val="000000"/>
          <w:bdr w:val="none" w:sz="0" w:space="0" w:color="auto" w:frame="1"/>
        </w:rPr>
        <w:t> Заявитель (представитель) вправе представлять документы, указанные в пункте 2.7.2 настоящего Административного регламента, самостоятельно.</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2.7.5</w:t>
      </w:r>
      <w:r w:rsidRPr="00E51835">
        <w:rPr>
          <w:color w:val="000000"/>
          <w:bdr w:val="none" w:sz="0" w:space="0" w:color="auto" w:frame="1"/>
        </w:rPr>
        <w:t>. Заявление и документы, указанные в подпунктах 1, 3 пункта 2.7.1, а также в пункте 2.7.2 настоящего Административного регламента, представляемые в орган местного самоуправления в форме электронных документов, удостоверяются заявителем (представителем) с использованием усиленной квалифицированной электронной подписи.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Представляемый в электронной форме документ, подтверждающий полномочия представителя заявителя, должен быть подписан лицом, выдавшим (подписавшим) данный документ с использованием усиленной квалифицированной электронной подписи.</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2.7.6.</w:t>
      </w:r>
      <w:r w:rsidRPr="00E51835">
        <w:rPr>
          <w:color w:val="000000"/>
          <w:bdr w:val="none" w:sz="0" w:space="0" w:color="auto" w:frame="1"/>
        </w:rPr>
        <w:t> В случае образования 2-х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2.7.7.</w:t>
      </w:r>
      <w:r w:rsidRPr="00E51835">
        <w:rPr>
          <w:color w:val="000000"/>
          <w:bdr w:val="none" w:sz="0" w:space="0" w:color="auto" w:frame="1"/>
        </w:rPr>
        <w:t xml:space="preserve"> Администрация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proofErr w:type="gram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w:t>
      </w:r>
      <w:proofErr w:type="gramEnd"/>
      <w:r w:rsidRPr="00E51835">
        <w:rPr>
          <w:color w:val="000000"/>
          <w:bdr w:val="none" w:sz="0" w:space="0" w:color="auto" w:frame="1"/>
        </w:rPr>
        <w:t xml:space="preserve"> Алтайского края не вправе требовать от заявителя представления 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Административного регламента).</w:t>
      </w:r>
    </w:p>
    <w:p w:rsidR="00E51835" w:rsidRPr="00E51835" w:rsidRDefault="00E51835" w:rsidP="00E51835">
      <w:pPr>
        <w:shd w:val="clear" w:color="auto" w:fill="FFFFFF"/>
        <w:ind w:firstLine="720"/>
        <w:jc w:val="both"/>
        <w:textAlignment w:val="baseline"/>
        <w:rPr>
          <w:color w:val="000000"/>
        </w:rPr>
      </w:pPr>
      <w:r w:rsidRPr="00E51835">
        <w:rPr>
          <w:b/>
          <w:color w:val="000000"/>
          <w:bdr w:val="none" w:sz="0" w:space="0" w:color="auto" w:frame="1"/>
        </w:rPr>
        <w:t>2.7.8</w:t>
      </w:r>
      <w:r w:rsidRPr="00E51835">
        <w:rPr>
          <w:color w:val="000000"/>
          <w:bdr w:val="none" w:sz="0" w:space="0" w:color="auto" w:frame="1"/>
        </w:rPr>
        <w:t>. Представленные заявителем либо его представителем документы, указанные в пункте 2.7.1 Административного регламента, должны соответствовать следующим требованиям:</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тексты документов должны быть написаны разборчиво;</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фамилии, имена и отчества (последние – при наличии) должны быть написаны полностью;</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в документах не должно быть подчисток, приписок, зачеркнутых слов и иных неоговоренных исправлений;</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документы не должны иметь повреждений, наличие которых не позволит однозначно истолковать их содержание.</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2.8.</w:t>
      </w:r>
      <w:r w:rsidRPr="00E51835">
        <w:rPr>
          <w:color w:val="000000"/>
          <w:bdr w:val="none" w:sz="0" w:space="0" w:color="auto" w:frame="1"/>
        </w:rPr>
        <w:t xml:space="preserve">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 xml:space="preserve">Документы, указанные в подпунктах 1,3,4,6,7 пункта 2.7.2 настоящего Административного регламента, представляемые в орган местного самоуправления в форме электронных документов, удостоверяются электронной подписью заявителя (представителя заявителя), вид которой определяется в соответствии с частью 2 статьи 21.1 </w:t>
      </w:r>
      <w:r w:rsidRPr="00E51835">
        <w:rPr>
          <w:color w:val="000000"/>
          <w:bdr w:val="none" w:sz="0" w:space="0" w:color="auto" w:frame="1"/>
        </w:rPr>
        <w:lastRenderedPageBreak/>
        <w:t>Федерального закона «Об организации предоставления государственных и муниципальных услуг».</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2.9.</w:t>
      </w:r>
      <w:r w:rsidRPr="00E51835">
        <w:rPr>
          <w:color w:val="000000"/>
          <w:bdr w:val="none" w:sz="0" w:space="0" w:color="auto" w:frame="1"/>
        </w:rPr>
        <w:t xml:space="preserve"> Запрет требовать от заявителя представления иных документов и информации или осуществления действий для получения муниципальной услуги.</w:t>
      </w:r>
    </w:p>
    <w:p w:rsidR="00E51835" w:rsidRPr="00E51835" w:rsidRDefault="00E51835" w:rsidP="00E51835">
      <w:pPr>
        <w:shd w:val="clear" w:color="auto" w:fill="FFFFFF"/>
        <w:ind w:firstLine="851"/>
        <w:jc w:val="both"/>
        <w:textAlignment w:val="baseline"/>
        <w:rPr>
          <w:color w:val="000000"/>
        </w:rPr>
      </w:pPr>
      <w:r w:rsidRPr="00E51835">
        <w:rPr>
          <w:color w:val="000000"/>
          <w:bdr w:val="none" w:sz="0" w:space="0" w:color="auto" w:frame="1"/>
        </w:rPr>
        <w:t>Запрещается требовать от заявителя:</w:t>
      </w:r>
    </w:p>
    <w:p w:rsidR="00E51835" w:rsidRPr="00E51835" w:rsidRDefault="00E51835" w:rsidP="00E51835">
      <w:pPr>
        <w:shd w:val="clear" w:color="auto" w:fill="FFFFFF"/>
        <w:ind w:firstLine="567"/>
        <w:jc w:val="both"/>
        <w:textAlignment w:val="baseline"/>
        <w:rPr>
          <w:color w:val="000000"/>
        </w:rPr>
      </w:pPr>
      <w:r w:rsidRPr="00E51835">
        <w:rPr>
          <w:color w:val="000000"/>
          <w:bdr w:val="none" w:sz="0" w:space="0" w:color="auto" w:frame="1"/>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E51835" w:rsidRPr="00E51835" w:rsidRDefault="00E51835" w:rsidP="00E51835">
      <w:pPr>
        <w:shd w:val="clear" w:color="auto" w:fill="FFFFFF"/>
        <w:ind w:firstLine="567"/>
        <w:jc w:val="both"/>
        <w:textAlignment w:val="baseline"/>
        <w:rPr>
          <w:color w:val="000000"/>
        </w:rPr>
      </w:pPr>
      <w:r w:rsidRPr="00E51835">
        <w:rPr>
          <w:color w:val="000000"/>
          <w:bdr w:val="none" w:sz="0" w:space="0" w:color="auto" w:frame="1"/>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27.07.2010 № 210- ФЗ «Об организации предоставления государственных и муниципальных услуг.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E51835" w:rsidRPr="00E51835" w:rsidRDefault="00E51835" w:rsidP="00E51835">
      <w:pPr>
        <w:shd w:val="clear" w:color="auto" w:fill="FFFFFF"/>
        <w:ind w:firstLine="567"/>
        <w:jc w:val="both"/>
        <w:textAlignment w:val="baseline"/>
        <w:rPr>
          <w:color w:val="000000"/>
        </w:rPr>
      </w:pPr>
      <w:r w:rsidRPr="00E51835">
        <w:rPr>
          <w:color w:val="000000"/>
          <w:bdr w:val="none" w:sz="0" w:space="0" w:color="auto" w:frame="1"/>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года N 210-ФЗ "Об организации предоставления государственных и муниципальных услуг";</w:t>
      </w:r>
    </w:p>
    <w:p w:rsidR="00E51835" w:rsidRPr="00E51835" w:rsidRDefault="00E51835" w:rsidP="00E51835">
      <w:pPr>
        <w:shd w:val="clear" w:color="auto" w:fill="FFFFFF"/>
        <w:ind w:firstLine="567"/>
        <w:jc w:val="both"/>
        <w:textAlignment w:val="baseline"/>
        <w:rPr>
          <w:color w:val="000000"/>
        </w:rPr>
      </w:pPr>
      <w:r w:rsidRPr="00E51835">
        <w:rPr>
          <w:color w:val="000000"/>
          <w:bdr w:val="none" w:sz="0" w:space="0" w:color="auto" w:frame="1"/>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E51835" w:rsidRPr="00E51835" w:rsidRDefault="00E51835" w:rsidP="00E51835">
      <w:pPr>
        <w:shd w:val="clear" w:color="auto" w:fill="FFFFFF"/>
        <w:ind w:firstLine="567"/>
        <w:jc w:val="both"/>
        <w:textAlignment w:val="baseline"/>
        <w:rPr>
          <w:color w:val="000000"/>
        </w:rPr>
      </w:pPr>
      <w:r w:rsidRPr="00E51835">
        <w:rPr>
          <w:color w:val="000000"/>
          <w:bdr w:val="none" w:sz="0" w:space="0" w:color="auto" w:frame="1"/>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E51835" w:rsidRPr="00E51835" w:rsidRDefault="00E51835" w:rsidP="00E51835">
      <w:pPr>
        <w:shd w:val="clear" w:color="auto" w:fill="FFFFFF"/>
        <w:ind w:firstLine="567"/>
        <w:jc w:val="both"/>
        <w:textAlignment w:val="baseline"/>
        <w:rPr>
          <w:color w:val="000000"/>
        </w:rPr>
      </w:pPr>
      <w:r w:rsidRPr="00E51835">
        <w:rPr>
          <w:color w:val="000000"/>
          <w:bdr w:val="none" w:sz="0" w:space="0" w:color="auto" w:frame="1"/>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E51835" w:rsidRPr="00E51835" w:rsidRDefault="00E51835" w:rsidP="00E51835">
      <w:pPr>
        <w:shd w:val="clear" w:color="auto" w:fill="FFFFFF"/>
        <w:ind w:firstLine="567"/>
        <w:jc w:val="both"/>
        <w:textAlignment w:val="baseline"/>
        <w:rPr>
          <w:color w:val="000000"/>
        </w:rPr>
      </w:pPr>
      <w:r w:rsidRPr="00E51835">
        <w:rPr>
          <w:color w:val="000000"/>
          <w:bdr w:val="none" w:sz="0" w:space="0" w:color="auto" w:frame="1"/>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E51835" w:rsidRPr="00E51835" w:rsidRDefault="00E51835" w:rsidP="00E51835">
      <w:pPr>
        <w:shd w:val="clear" w:color="auto" w:fill="FFFFFF"/>
        <w:ind w:firstLine="567"/>
        <w:jc w:val="both"/>
        <w:textAlignment w:val="baseline"/>
        <w:rPr>
          <w:color w:val="000000"/>
        </w:rPr>
      </w:pPr>
      <w:r w:rsidRPr="00E51835">
        <w:rPr>
          <w:color w:val="000000"/>
          <w:bdr w:val="none" w:sz="0" w:space="0" w:color="auto" w:frame="1"/>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при первоначальном отказе </w:t>
      </w:r>
      <w:r w:rsidRPr="00E51835">
        <w:rPr>
          <w:color w:val="000000"/>
          <w:bdr w:val="none" w:sz="0" w:space="0" w:color="auto" w:frame="1"/>
        </w:rPr>
        <w:lastRenderedPageBreak/>
        <w:t>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E51835" w:rsidRPr="00E51835" w:rsidRDefault="00E51835" w:rsidP="00E51835">
      <w:pPr>
        <w:shd w:val="clear" w:color="auto" w:fill="FFFFFF"/>
        <w:ind w:firstLine="567"/>
        <w:jc w:val="both"/>
        <w:textAlignment w:val="baseline"/>
        <w:rPr>
          <w:color w:val="000000"/>
          <w:bdr w:val="none" w:sz="0" w:space="0" w:color="auto" w:frame="1"/>
        </w:rPr>
      </w:pPr>
      <w:r w:rsidRPr="00E51835">
        <w:rPr>
          <w:color w:val="000000"/>
          <w:bdr w:val="none" w:sz="0" w:space="0" w:color="auto" w:frame="1"/>
        </w:rPr>
        <w:t>5) предоставления на бумажном носителе документов и информации, электронные образы которых ранее были заверены в соответствии с пунктом 7, 2 части 1 статьи 16 настоящего Федерального закона от 27 июля 2010 года N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E51835" w:rsidRPr="00E51835" w:rsidRDefault="00E51835" w:rsidP="00E51835">
      <w:pPr>
        <w:shd w:val="clear" w:color="auto" w:fill="FFFFFF"/>
        <w:ind w:firstLine="567"/>
        <w:jc w:val="both"/>
        <w:textAlignment w:val="baseline"/>
        <w:rPr>
          <w:color w:val="000000"/>
        </w:rPr>
      </w:pPr>
      <w:r w:rsidRPr="00E51835">
        <w:rPr>
          <w:color w:val="000000"/>
          <w:bdr w:val="none" w:sz="0" w:space="0" w:color="auto" w:frame="1"/>
        </w:rPr>
        <w:t xml:space="preserve">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proofErr w:type="gram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w:t>
      </w:r>
      <w:proofErr w:type="gramEnd"/>
      <w:r w:rsidRPr="00E51835">
        <w:rPr>
          <w:color w:val="000000"/>
          <w:bdr w:val="none" w:sz="0" w:space="0" w:color="auto" w:frame="1"/>
        </w:rPr>
        <w:t xml:space="preserve"> Алтайского края запрещается отказывать в приеме запроса и документов,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E51835" w:rsidRPr="00E51835" w:rsidRDefault="00E51835" w:rsidP="00E51835">
      <w:pPr>
        <w:shd w:val="clear" w:color="auto" w:fill="FFFFFF"/>
        <w:ind w:right="57" w:firstLine="720"/>
        <w:jc w:val="both"/>
        <w:textAlignment w:val="baseline"/>
        <w:rPr>
          <w:color w:val="000000"/>
        </w:rPr>
      </w:pPr>
      <w:r w:rsidRPr="00E51835">
        <w:rPr>
          <w:b/>
          <w:color w:val="000000"/>
          <w:bdr w:val="none" w:sz="0" w:space="0" w:color="auto" w:frame="1"/>
        </w:rPr>
        <w:t>2.10.</w:t>
      </w:r>
      <w:r w:rsidRPr="00E51835">
        <w:rPr>
          <w:color w:val="000000"/>
          <w:bdr w:val="none" w:sz="0" w:space="0" w:color="auto" w:frame="1"/>
        </w:rPr>
        <w:t xml:space="preserve"> Перечень необходимых и обязательных услуг, необходимых для предоставления муниципальной услуги.</w:t>
      </w:r>
    </w:p>
    <w:p w:rsidR="00E51835" w:rsidRPr="00E51835" w:rsidRDefault="00E51835" w:rsidP="00E51835">
      <w:pPr>
        <w:shd w:val="clear" w:color="auto" w:fill="FFFFFF"/>
        <w:ind w:right="57" w:firstLine="709"/>
        <w:jc w:val="both"/>
        <w:textAlignment w:val="baseline"/>
        <w:rPr>
          <w:color w:val="000000"/>
        </w:rPr>
      </w:pPr>
      <w:r w:rsidRPr="00E51835">
        <w:rPr>
          <w:color w:val="000000"/>
          <w:bdr w:val="none" w:sz="0" w:space="0" w:color="auto" w:frame="1"/>
        </w:rPr>
        <w:t>Необходимые и обязательные услуги для предоставления муниципальной услуги отсутствуют.</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2.11.</w:t>
      </w:r>
      <w:r w:rsidRPr="00E51835">
        <w:rPr>
          <w:color w:val="000000"/>
          <w:bdr w:val="none" w:sz="0" w:space="0" w:color="auto" w:frame="1"/>
        </w:rPr>
        <w:t xml:space="preserve"> Исчерпывающий перечень оснований для отказа в приеме документов, необходимых для предоставления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2.12.</w:t>
      </w:r>
      <w:r w:rsidRPr="00E51835">
        <w:rPr>
          <w:color w:val="000000"/>
          <w:bdr w:val="none" w:sz="0" w:space="0" w:color="auto" w:frame="1"/>
        </w:rPr>
        <w:t xml:space="preserve"> Исчерпывающий перечень оснований для отказа в предоставлении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В присвоении объекту адресации, изменении или аннулировании его адреса может быть отказано в случаях, если: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1. с заявлением о присвоении объекту адресации адреса обратилось лицо, не указанное в пункте 1.2 настоящего Административного регламента;</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3. 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4. 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2.13.</w:t>
      </w:r>
      <w:r w:rsidRPr="00E51835">
        <w:rPr>
          <w:color w:val="000000"/>
          <w:bdr w:val="none" w:sz="0" w:space="0" w:color="auto" w:frame="1"/>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Предоставление муниципальной услуги осуществляется бесплатно.</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2.14.</w:t>
      </w:r>
      <w:r w:rsidRPr="00E51835">
        <w:rPr>
          <w:color w:val="000000"/>
          <w:bdr w:val="none" w:sz="0" w:space="0" w:color="auto" w:frame="1"/>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lastRenderedPageBreak/>
        <w:t>2.15</w:t>
      </w:r>
      <w:r w:rsidRPr="00E51835">
        <w:rPr>
          <w:color w:val="000000"/>
          <w:bdr w:val="none" w:sz="0" w:space="0" w:color="auto" w:frame="1"/>
        </w:rPr>
        <w:t>. Срок регистрации заявления о предоставлении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течении одного рабочего дня с момента его поступления в орган местного самоуправления.</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2.16.</w:t>
      </w:r>
      <w:r w:rsidRPr="00E51835">
        <w:rPr>
          <w:color w:val="000000"/>
          <w:bdr w:val="none" w:sz="0" w:space="0" w:color="auto" w:frame="1"/>
        </w:rPr>
        <w:t>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51835" w:rsidRPr="00E51835" w:rsidRDefault="00E51835" w:rsidP="00E51835">
      <w:pPr>
        <w:shd w:val="clear" w:color="auto" w:fill="FFFFFF"/>
        <w:ind w:firstLine="720"/>
        <w:jc w:val="both"/>
        <w:textAlignment w:val="baseline"/>
        <w:rPr>
          <w:color w:val="000000"/>
        </w:rPr>
      </w:pPr>
      <w:r w:rsidRPr="00E51835">
        <w:rPr>
          <w:b/>
          <w:color w:val="000000"/>
          <w:bdr w:val="none" w:sz="0" w:space="0" w:color="auto" w:frame="1"/>
        </w:rPr>
        <w:t>2.16.1.</w:t>
      </w:r>
      <w:r w:rsidRPr="00E51835">
        <w:rPr>
          <w:color w:val="000000"/>
          <w:bdr w:val="none" w:sz="0" w:space="0" w:color="auto" w:frame="1"/>
        </w:rPr>
        <w:t> Помещение, в котором осуществляется прием заявителей, должно обеспечивать:</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xml:space="preserve">1) комфортное расположение заявителя и должностного лица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proofErr w:type="gram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w:t>
      </w:r>
      <w:proofErr w:type="gramEnd"/>
      <w:r w:rsidRPr="00E51835">
        <w:rPr>
          <w:color w:val="000000"/>
          <w:bdr w:val="none" w:sz="0" w:space="0" w:color="auto" w:frame="1"/>
        </w:rPr>
        <w:t xml:space="preserve"> Алтайского края;</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2) возможность и удобство оформления заявителем письменного заявления;</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3) доступ к нормативным правовым актам, регулирующим предоставление муниципальной услуги;</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E51835" w:rsidRPr="00E51835" w:rsidRDefault="00E51835" w:rsidP="00E51835">
      <w:pPr>
        <w:shd w:val="clear" w:color="auto" w:fill="FFFFFF"/>
        <w:ind w:firstLine="720"/>
        <w:jc w:val="both"/>
        <w:textAlignment w:val="baseline"/>
        <w:rPr>
          <w:color w:val="000000"/>
        </w:rPr>
      </w:pPr>
      <w:r w:rsidRPr="00E51835">
        <w:rPr>
          <w:b/>
          <w:color w:val="000000"/>
          <w:bdr w:val="none" w:sz="0" w:space="0" w:color="auto" w:frame="1"/>
        </w:rPr>
        <w:t>2.16.2.</w:t>
      </w:r>
      <w:r w:rsidRPr="00E51835">
        <w:rPr>
          <w:color w:val="000000"/>
          <w:bdr w:val="none" w:sz="0" w:space="0" w:color="auto" w:frame="1"/>
        </w:rPr>
        <w:t> Требования к обеспечению условий доступности муниципальной услуги для лиц с ограниченной возможностью:</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сопровождение инвалидов, имеющих стойкие нарушения функции зрения и самостоятельного передвижения, по территории объекта;</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
    <w:p w:rsidR="00E51835" w:rsidRPr="00E51835" w:rsidRDefault="00E51835" w:rsidP="00E51835">
      <w:pPr>
        <w:shd w:val="clear" w:color="auto" w:fill="FFFFFF"/>
        <w:ind w:firstLine="720"/>
        <w:jc w:val="both"/>
        <w:textAlignment w:val="baseline"/>
        <w:rPr>
          <w:color w:val="000000"/>
        </w:rPr>
      </w:pPr>
      <w:r w:rsidRPr="00E51835">
        <w:rPr>
          <w:b/>
          <w:color w:val="000000"/>
          <w:bdr w:val="none" w:sz="0" w:space="0" w:color="auto" w:frame="1"/>
        </w:rPr>
        <w:t>2.16.3.</w:t>
      </w:r>
      <w:r w:rsidRPr="00E51835">
        <w:rPr>
          <w:color w:val="000000"/>
          <w:bdr w:val="none" w:sz="0" w:space="0" w:color="auto" w:frame="1"/>
        </w:rPr>
        <w:t xml:space="preserve"> Специалистом органа местного самоуправления осуществляется информирование заявителей о поступлении заявления, его входящих регистрационных </w:t>
      </w:r>
      <w:r w:rsidRPr="00E51835">
        <w:rPr>
          <w:color w:val="000000"/>
          <w:bdr w:val="none" w:sz="0" w:space="0" w:color="auto" w:frame="1"/>
        </w:rPr>
        <w:lastRenderedPageBreak/>
        <w:t>реквизитах, наименовании структурного подразделения органа местного самоуправления, ответственного за его исполнение, и т.п.</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2.16.4.</w:t>
      </w:r>
      <w:r w:rsidRPr="00E51835">
        <w:rPr>
          <w:color w:val="000000"/>
          <w:bdr w:val="none" w:sz="0" w:space="0" w:color="auto" w:frame="1"/>
        </w:rPr>
        <w:t xml:space="preserve"> На информационных стендах Администрации 22.06.2015 № 368н «Об утверждении формы документа, подтверждающего специальное обучение собаки-проводника, и порядка его выдачи района Алтайского края размещается следующая информация:</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 xml:space="preserve">2) график (режим) работы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3) Административный регламент предоставления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 xml:space="preserve">4) место нахождения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5) телефон для справок;</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 xml:space="preserve">6) адрес электронной почты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 xml:space="preserve">7) адрес официального интернет-сайта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8) порядок получения консультаций;</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 xml:space="preserve">9) порядок обжалования решений, действий (бездействия) должностных лиц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предоставляющего муниципальную услугу.</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2.16.5.</w:t>
      </w:r>
      <w:r w:rsidRPr="00E51835">
        <w:rPr>
          <w:color w:val="000000"/>
          <w:bdr w:val="none" w:sz="0" w:space="0" w:color="auto" w:frame="1"/>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2.16.6.</w:t>
      </w:r>
      <w:r w:rsidRPr="00E51835">
        <w:rPr>
          <w:color w:val="000000"/>
          <w:bdr w:val="none" w:sz="0" w:space="0" w:color="auto" w:frame="1"/>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2.17</w:t>
      </w:r>
      <w:r w:rsidRPr="00E51835">
        <w:rPr>
          <w:color w:val="000000"/>
          <w:bdr w:val="none" w:sz="0" w:space="0" w:color="auto" w:frame="1"/>
        </w:rPr>
        <w:t>. Показатели доступности и качества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2.17.1.</w:t>
      </w:r>
      <w:r w:rsidRPr="00E51835">
        <w:rPr>
          <w:color w:val="000000"/>
          <w:bdr w:val="none" w:sz="0" w:space="0" w:color="auto" w:frame="1"/>
        </w:rPr>
        <w:t xml:space="preserve"> Целевые значения показателя доступности и качества муниципальной услуги.</w:t>
      </w:r>
    </w:p>
    <w:tbl>
      <w:tblPr>
        <w:tblW w:w="9360" w:type="dxa"/>
        <w:tblCellMar>
          <w:left w:w="0" w:type="dxa"/>
          <w:right w:w="0" w:type="dxa"/>
        </w:tblCellMar>
        <w:tblLook w:val="04A0" w:firstRow="1" w:lastRow="0" w:firstColumn="1" w:lastColumn="0" w:noHBand="0" w:noVBand="1"/>
      </w:tblPr>
      <w:tblGrid>
        <w:gridCol w:w="6372"/>
        <w:gridCol w:w="2972"/>
        <w:gridCol w:w="16"/>
      </w:tblGrid>
      <w:tr w:rsidR="00E51835" w:rsidRPr="00E51835" w:rsidTr="00E51835">
        <w:trPr>
          <w:trHeight w:val="360"/>
        </w:trPr>
        <w:tc>
          <w:tcPr>
            <w:tcW w:w="6379" w:type="dxa"/>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center"/>
              <w:textAlignment w:val="baseline"/>
              <w:rPr>
                <w:color w:val="000000"/>
              </w:rPr>
            </w:pPr>
            <w:r w:rsidRPr="00E51835">
              <w:rPr>
                <w:color w:val="000000"/>
                <w:bdr w:val="none" w:sz="0" w:space="0" w:color="auto" w:frame="1"/>
              </w:rPr>
              <w:t>Показатели качества и доступности</w:t>
            </w:r>
            <w:r w:rsidRPr="00E51835">
              <w:rPr>
                <w:color w:val="000000"/>
                <w:bdr w:val="none" w:sz="0" w:space="0" w:color="auto" w:frame="1"/>
              </w:rPr>
              <w:br/>
              <w:t>муниципальной услуги</w:t>
            </w:r>
          </w:p>
        </w:tc>
        <w:tc>
          <w:tcPr>
            <w:tcW w:w="2977" w:type="dxa"/>
            <w:vMerge w:val="restart"/>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ind w:right="-63"/>
              <w:jc w:val="center"/>
              <w:textAlignment w:val="baseline"/>
              <w:rPr>
                <w:color w:val="000000"/>
              </w:rPr>
            </w:pPr>
            <w:r w:rsidRPr="00E51835">
              <w:rPr>
                <w:color w:val="000000"/>
                <w:bdr w:val="none" w:sz="0" w:space="0" w:color="auto" w:frame="1"/>
              </w:rPr>
              <w:t>Целевое значение показателя</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276"/>
        </w:trPr>
        <w:tc>
          <w:tcPr>
            <w:tcW w:w="0" w:type="auto"/>
            <w:vMerge/>
            <w:tcBorders>
              <w:top w:val="single" w:sz="8" w:space="0" w:color="auto"/>
              <w:left w:val="single" w:sz="8" w:space="0" w:color="auto"/>
              <w:bottom w:val="single" w:sz="8" w:space="0" w:color="auto"/>
              <w:right w:val="single" w:sz="8" w:space="0" w:color="auto"/>
            </w:tcBorders>
            <w:vAlign w:val="center"/>
            <w:hideMark/>
          </w:tcPr>
          <w:p w:rsidR="00E51835" w:rsidRPr="00E51835" w:rsidRDefault="00E51835" w:rsidP="00E51835">
            <w:pPr>
              <w:rPr>
                <w:color w:val="000000"/>
              </w:rPr>
            </w:pPr>
          </w:p>
        </w:tc>
        <w:tc>
          <w:tcPr>
            <w:tcW w:w="0" w:type="auto"/>
            <w:vMerge/>
            <w:tcBorders>
              <w:top w:val="single" w:sz="8" w:space="0" w:color="auto"/>
              <w:left w:val="nil"/>
              <w:bottom w:val="single" w:sz="8" w:space="0" w:color="auto"/>
              <w:right w:val="single" w:sz="8" w:space="0" w:color="auto"/>
            </w:tcBorders>
            <w:vAlign w:val="center"/>
            <w:hideMark/>
          </w:tcPr>
          <w:p w:rsidR="00E51835" w:rsidRPr="00E51835" w:rsidRDefault="00E51835" w:rsidP="00E51835">
            <w:pPr>
              <w:rPr>
                <w:color w:val="000000"/>
              </w:rPr>
            </w:pP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center"/>
              <w:textAlignment w:val="baseline"/>
              <w:rPr>
                <w:color w:val="000000"/>
              </w:rPr>
            </w:pPr>
            <w:r w:rsidRPr="00E51835">
              <w:rPr>
                <w:color w:val="000000"/>
                <w:bdr w:val="none" w:sz="0" w:space="0" w:color="auto" w:frame="1"/>
              </w:rPr>
              <w:t>1. Своевременность</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both"/>
              <w:textAlignment w:val="baseline"/>
              <w:rPr>
                <w:color w:val="000000"/>
              </w:rPr>
            </w:pPr>
            <w:r w:rsidRPr="00E51835">
              <w:rPr>
                <w:color w:val="000000"/>
                <w:bdr w:val="none" w:sz="0" w:space="0" w:color="auto" w:frame="1"/>
              </w:rPr>
              <w:t>1.1. % (доля) случаев предоставления услуги в установленный срок с момента сдачи документа</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ind w:right="-63"/>
              <w:jc w:val="center"/>
              <w:textAlignment w:val="baseline"/>
              <w:rPr>
                <w:color w:val="000000"/>
              </w:rPr>
            </w:pPr>
            <w:r w:rsidRPr="00E51835">
              <w:rPr>
                <w:color w:val="000000"/>
                <w:bdr w:val="none" w:sz="0" w:space="0" w:color="auto" w:frame="1"/>
              </w:rPr>
              <w:t>90-95%</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center"/>
              <w:textAlignment w:val="baseline"/>
              <w:rPr>
                <w:color w:val="000000"/>
              </w:rPr>
            </w:pPr>
            <w:r w:rsidRPr="00E51835">
              <w:rPr>
                <w:color w:val="000000"/>
                <w:bdr w:val="none" w:sz="0" w:space="0" w:color="auto" w:frame="1"/>
              </w:rPr>
              <w:t>2. Качество</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both"/>
              <w:textAlignment w:val="baseline"/>
              <w:rPr>
                <w:color w:val="000000"/>
              </w:rPr>
            </w:pPr>
            <w:r w:rsidRPr="00E51835">
              <w:rPr>
                <w:color w:val="000000"/>
                <w:bdr w:val="none" w:sz="0" w:space="0" w:color="auto" w:frame="1"/>
              </w:rPr>
              <w:t>2.1. % (доля) заявителей, удовлетворенных качеством процесса предоставления услуги</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ind w:right="-63"/>
              <w:jc w:val="center"/>
              <w:textAlignment w:val="baseline"/>
              <w:rPr>
                <w:color w:val="000000"/>
              </w:rPr>
            </w:pPr>
            <w:r w:rsidRPr="00E51835">
              <w:rPr>
                <w:color w:val="000000"/>
                <w:bdr w:val="none" w:sz="0" w:space="0" w:color="auto" w:frame="1"/>
              </w:rPr>
              <w:t>90-95%</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both"/>
              <w:textAlignment w:val="baseline"/>
              <w:rPr>
                <w:color w:val="000000"/>
              </w:rPr>
            </w:pPr>
            <w:r w:rsidRPr="00E51835">
              <w:rPr>
                <w:color w:val="000000"/>
                <w:bdr w:val="none" w:sz="0" w:space="0" w:color="auto" w:frame="1"/>
              </w:rPr>
              <w:t>2.2. % (доля) случаев правильно оформленных документов должностным лицом (регистрация)</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ind w:right="-63"/>
              <w:jc w:val="center"/>
              <w:textAlignment w:val="baseline"/>
              <w:rPr>
                <w:color w:val="000000"/>
              </w:rPr>
            </w:pPr>
            <w:r w:rsidRPr="00E51835">
              <w:rPr>
                <w:color w:val="000000"/>
                <w:bdr w:val="none" w:sz="0" w:space="0" w:color="auto" w:frame="1"/>
              </w:rPr>
              <w:t>95-97%</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center"/>
              <w:textAlignment w:val="baseline"/>
              <w:rPr>
                <w:color w:val="000000"/>
              </w:rPr>
            </w:pPr>
            <w:r w:rsidRPr="00E51835">
              <w:rPr>
                <w:color w:val="000000"/>
                <w:bdr w:val="none" w:sz="0" w:space="0" w:color="auto" w:frame="1"/>
              </w:rPr>
              <w:t>3. Доступность</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60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both"/>
              <w:textAlignment w:val="baseline"/>
              <w:rPr>
                <w:color w:val="000000"/>
              </w:rPr>
            </w:pPr>
            <w:r w:rsidRPr="00E51835">
              <w:rPr>
                <w:color w:val="000000"/>
                <w:bdr w:val="none" w:sz="0" w:space="0" w:color="auto" w:frame="1"/>
              </w:rPr>
              <w:lastRenderedPageBreak/>
              <w:t>3.1. % (доля) заявителей, удовлетворенных качеством и информацией о порядке предоставления услуги</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ind w:right="-63"/>
              <w:jc w:val="center"/>
              <w:textAlignment w:val="baseline"/>
              <w:rPr>
                <w:color w:val="000000"/>
              </w:rPr>
            </w:pPr>
            <w:r w:rsidRPr="00E51835">
              <w:rPr>
                <w:color w:val="000000"/>
                <w:bdr w:val="none" w:sz="0" w:space="0" w:color="auto" w:frame="1"/>
              </w:rPr>
              <w:t>95-97%</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60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both"/>
              <w:textAlignment w:val="baseline"/>
              <w:rPr>
                <w:color w:val="000000"/>
              </w:rPr>
            </w:pPr>
            <w:r w:rsidRPr="00E51835">
              <w:rPr>
                <w:color w:val="000000"/>
                <w:bdr w:val="none" w:sz="0" w:space="0" w:color="auto" w:frame="1"/>
              </w:rPr>
              <w:t>3.2. % (доля) случаев правильно заполненных заявителем документов и сданных с первого раза</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ind w:right="-57"/>
              <w:jc w:val="center"/>
              <w:textAlignment w:val="baseline"/>
              <w:rPr>
                <w:color w:val="000000"/>
              </w:rPr>
            </w:pPr>
            <w:r w:rsidRPr="00E51835">
              <w:rPr>
                <w:color w:val="000000"/>
                <w:bdr w:val="none" w:sz="0" w:space="0" w:color="auto" w:frame="1"/>
              </w:rPr>
              <w:t>70-80 %</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60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both"/>
              <w:textAlignment w:val="baseline"/>
              <w:rPr>
                <w:color w:val="000000"/>
              </w:rPr>
            </w:pPr>
            <w:r w:rsidRPr="00E51835">
              <w:rPr>
                <w:color w:val="000000"/>
                <w:bdr w:val="none" w:sz="0" w:space="0" w:color="auto" w:frame="1"/>
              </w:rPr>
              <w:t>3.3. % (доля) заявителей, считающих, что представленная информация об услуге в сети Интернет доступна и понятна</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ind w:right="-57"/>
              <w:jc w:val="center"/>
              <w:textAlignment w:val="baseline"/>
              <w:rPr>
                <w:color w:val="000000"/>
              </w:rPr>
            </w:pPr>
            <w:r w:rsidRPr="00E51835">
              <w:rPr>
                <w:color w:val="000000"/>
                <w:bdr w:val="none" w:sz="0" w:space="0" w:color="auto" w:frame="1"/>
              </w:rPr>
              <w:t>75-80%</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center"/>
              <w:textAlignment w:val="baseline"/>
              <w:rPr>
                <w:color w:val="000000"/>
              </w:rPr>
            </w:pPr>
            <w:r w:rsidRPr="00E51835">
              <w:rPr>
                <w:color w:val="000000"/>
                <w:bdr w:val="none" w:sz="0" w:space="0" w:color="auto" w:frame="1"/>
              </w:rPr>
              <w:t>4. Процесс обжалования</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both"/>
              <w:textAlignment w:val="baseline"/>
              <w:rPr>
                <w:color w:val="000000"/>
              </w:rPr>
            </w:pPr>
            <w:r w:rsidRPr="00E51835">
              <w:rPr>
                <w:color w:val="000000"/>
                <w:bdr w:val="none" w:sz="0" w:space="0" w:color="auto" w:frame="1"/>
              </w:rPr>
              <w:t>4.1. % (доля) обоснованных жалоб к общему количеству обслуженных заявителей по данному виду услуг</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ind w:right="-63"/>
              <w:jc w:val="center"/>
              <w:textAlignment w:val="baseline"/>
              <w:rPr>
                <w:color w:val="000000"/>
              </w:rPr>
            </w:pPr>
            <w:r w:rsidRPr="00E51835">
              <w:rPr>
                <w:color w:val="000000"/>
                <w:bdr w:val="none" w:sz="0" w:space="0" w:color="auto" w:frame="1"/>
              </w:rPr>
              <w:t>0,2 % - 0,1 %</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both"/>
              <w:textAlignment w:val="baseline"/>
              <w:rPr>
                <w:color w:val="000000"/>
              </w:rPr>
            </w:pPr>
            <w:r w:rsidRPr="00E51835">
              <w:rPr>
                <w:color w:val="000000"/>
                <w:bdr w:val="none" w:sz="0" w:space="0" w:color="auto" w:frame="1"/>
              </w:rPr>
              <w:t>4.2. % (доля) обоснованных жалоб, рассмотренных в установленный срок</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ind w:right="-63"/>
              <w:jc w:val="center"/>
              <w:textAlignment w:val="baseline"/>
              <w:rPr>
                <w:color w:val="000000"/>
              </w:rPr>
            </w:pPr>
            <w:r w:rsidRPr="00E51835">
              <w:rPr>
                <w:color w:val="000000"/>
                <w:bdr w:val="none" w:sz="0" w:space="0" w:color="auto" w:frame="1"/>
              </w:rPr>
              <w:t>95-97%</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center"/>
              <w:textAlignment w:val="baseline"/>
              <w:rPr>
                <w:color w:val="000000"/>
              </w:rPr>
            </w:pPr>
            <w:r w:rsidRPr="00E51835">
              <w:rPr>
                <w:color w:val="000000"/>
                <w:bdr w:val="none" w:sz="0" w:space="0" w:color="auto" w:frame="1"/>
              </w:rPr>
              <w:t>5. Вежливость</w:t>
            </w:r>
          </w:p>
        </w:tc>
        <w:tc>
          <w:tcPr>
            <w:tcW w:w="6" w:type="dxa"/>
            <w:tcBorders>
              <w:top w:val="nil"/>
              <w:left w:val="nil"/>
              <w:bottom w:val="nil"/>
              <w:right w:val="nil"/>
            </w:tcBorders>
            <w:vAlign w:val="bottom"/>
            <w:hideMark/>
          </w:tcPr>
          <w:p w:rsidR="00E51835" w:rsidRPr="00E51835" w:rsidRDefault="00E51835" w:rsidP="00E51835">
            <w:pPr>
              <w:rPr>
                <w:color w:val="000000"/>
              </w:rPr>
            </w:pPr>
          </w:p>
        </w:tc>
      </w:tr>
      <w:tr w:rsidR="00E51835" w:rsidRPr="00E51835" w:rsidTr="00E51835">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jc w:val="both"/>
              <w:textAlignment w:val="baseline"/>
              <w:rPr>
                <w:color w:val="000000"/>
              </w:rPr>
            </w:pPr>
            <w:r w:rsidRPr="00E51835">
              <w:rPr>
                <w:color w:val="000000"/>
                <w:bdr w:val="none" w:sz="0" w:space="0" w:color="auto" w:frame="1"/>
              </w:rPr>
              <w:t>5.1. % (доля) заявителей, удовлетворенных           вежливостью должностных лиц</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51835" w:rsidRPr="00E51835" w:rsidRDefault="00E51835" w:rsidP="00E51835">
            <w:pPr>
              <w:ind w:right="-63"/>
              <w:jc w:val="center"/>
              <w:textAlignment w:val="baseline"/>
              <w:rPr>
                <w:color w:val="000000"/>
              </w:rPr>
            </w:pPr>
            <w:r w:rsidRPr="00E51835">
              <w:rPr>
                <w:color w:val="000000"/>
                <w:bdr w:val="none" w:sz="0" w:space="0" w:color="auto" w:frame="1"/>
              </w:rPr>
              <w:t>90-95%</w:t>
            </w:r>
          </w:p>
        </w:tc>
        <w:tc>
          <w:tcPr>
            <w:tcW w:w="6" w:type="dxa"/>
            <w:tcBorders>
              <w:top w:val="nil"/>
              <w:left w:val="nil"/>
              <w:bottom w:val="nil"/>
              <w:right w:val="nil"/>
            </w:tcBorders>
            <w:vAlign w:val="bottom"/>
            <w:hideMark/>
          </w:tcPr>
          <w:p w:rsidR="00E51835" w:rsidRPr="00E51835" w:rsidRDefault="00E51835" w:rsidP="00E51835">
            <w:pPr>
              <w:rPr>
                <w:color w:val="000000"/>
              </w:rPr>
            </w:pPr>
          </w:p>
        </w:tc>
      </w:tr>
    </w:tbl>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 xml:space="preserve"> 2.18.</w:t>
      </w:r>
      <w:r w:rsidRPr="00E51835">
        <w:rPr>
          <w:color w:val="000000"/>
          <w:bdr w:val="none" w:sz="0" w:space="0" w:color="auto" w:frame="1"/>
        </w:rPr>
        <w:t xml:space="preserve">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2.18.1.</w:t>
      </w:r>
      <w:r w:rsidRPr="00E51835">
        <w:rPr>
          <w:color w:val="000000"/>
          <w:bdr w:val="none" w:sz="0" w:space="0" w:color="auto" w:frame="1"/>
        </w:rPr>
        <w:t xml:space="preserve"> Администрация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обеспечивает возможность получения заявителем информации о предоставляемой муниципальной услуге на официальном интернет- </w:t>
      </w:r>
      <w:proofErr w:type="gramStart"/>
      <w:r w:rsidRPr="00E51835">
        <w:rPr>
          <w:color w:val="000000"/>
          <w:bdr w:val="none" w:sz="0" w:space="0" w:color="auto" w:frame="1"/>
        </w:rPr>
        <w:t>сайте  Администрации</w:t>
      </w:r>
      <w:proofErr w:type="gramEnd"/>
      <w:r w:rsidRPr="00E51835">
        <w:rPr>
          <w:color w:val="000000"/>
          <w:bdr w:val="none" w:sz="0" w:space="0" w:color="auto" w:frame="1"/>
        </w:rPr>
        <w:t xml:space="preserve">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интернет- сайте МФЦ, на Едином портале государственных и муниципальных услуг (функций).</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2.18.2.</w:t>
      </w:r>
      <w:r w:rsidRPr="00E51835">
        <w:rPr>
          <w:color w:val="000000"/>
          <w:bdr w:val="none" w:sz="0" w:space="0" w:color="auto" w:frame="1"/>
        </w:rPr>
        <w:t xml:space="preserve"> Администрация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обеспечивает возможность получения и копирования заявителями на официальном интернет-сайте Администрации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2.18.2.1.</w:t>
      </w:r>
      <w:r w:rsidRPr="00E51835">
        <w:rPr>
          <w:color w:val="000000"/>
          <w:bdr w:val="none" w:sz="0" w:space="0" w:color="auto" w:frame="1"/>
        </w:rPr>
        <w:t>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1) Получение информации о порядке и сроках предоставления услуги в соответствии с пунктом 2.3.1.1 Административного регламента.</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sidRPr="00E51835">
        <w:rPr>
          <w:color w:val="000000"/>
          <w:bdr w:val="none" w:sz="0" w:space="0" w:color="auto" w:frame="1"/>
          <w:vertAlign w:val="superscript"/>
        </w:rPr>
        <w:t>4</w:t>
      </w:r>
      <w:r w:rsidRPr="00E51835">
        <w:rPr>
          <w:color w:val="000000"/>
          <w:bdr w:val="none" w:sz="0" w:space="0" w:color="auto" w:frame="1"/>
        </w:rPr>
        <w:t>:</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Запись на прием проводится посредством Единого портала государственных и муниципальных услуг (функций).</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3) Формирование запроса посредством заполнения электронной формы запроса на Едином портале государственных и муниципальных услуг (функций):</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На Едином портале государственных и муниципальных услуг (функций) размещаются образцы заполнения заявления.</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При формировании запроса заявителю обеспечивается:</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lastRenderedPageBreak/>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возможность печати на бумажном носителе копии электронной формы запроса;</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возможность вернуться на любой из этапов заполнения электронной формы запроса без потери ранее введенной информации;</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xml:space="preserve">Сформированный и </w:t>
      </w:r>
      <w:proofErr w:type="gramStart"/>
      <w:r w:rsidRPr="00E51835">
        <w:rPr>
          <w:color w:val="000000"/>
          <w:bdr w:val="none" w:sz="0" w:space="0" w:color="auto" w:frame="1"/>
        </w:rPr>
        <w:t>подписанный запрос</w:t>
      </w:r>
      <w:proofErr w:type="gramEnd"/>
      <w:r w:rsidRPr="00E51835">
        <w:rPr>
          <w:color w:val="000000"/>
          <w:bdr w:val="none" w:sz="0" w:space="0" w:color="auto" w:frame="1"/>
        </w:rPr>
        <w:t xml:space="preserve"> и иные документы, указанные пункте 2.7.1. настоящего Административного регламента, необходимые для предоставления муниципальной услуги, направляются в орган местного самоуправления посредством Единого портала государственных и муниципальных услуг (функций).</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4) Прием и регистрация органом (организацией) запроса и иных документов, необходимых для предоставления муниципальной услуги.</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5) Получение сведений о ходе выполнения запроса.</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Заявитель имеет возможность получения информации о ходе предоставления муниципальной услуги.</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При предоставлении муниципальной услуги в электронной форме заявителю направляется:</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а) уведомление о записи на прием в орган (организацию) содержащее сведения о дате, времени и месте приема;</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w:t>
      </w:r>
      <w:r w:rsidRPr="00E51835">
        <w:rPr>
          <w:color w:val="000000"/>
          <w:bdr w:val="none" w:sz="0" w:space="0" w:color="auto" w:frame="1"/>
        </w:rPr>
        <w:lastRenderedPageBreak/>
        <w:t>предоставлении услуги и возможности получить результат предоставления услуги либо мотивированный отказ в предоставлении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6) Получение результата предоставления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В качестве результата предоставления государственной услуги заявитель по его выбору вправе получить:</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а)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bookmarkStart w:id="15" w:name="_ftnref3"/>
      <w:r w:rsidRPr="00E51835">
        <w:rPr>
          <w:color w:val="000000"/>
          <w:bdr w:val="none" w:sz="0" w:space="0" w:color="auto" w:frame="1"/>
        </w:rPr>
        <w:fldChar w:fldCharType="begin"/>
      </w:r>
      <w:r w:rsidRPr="00E51835">
        <w:rPr>
          <w:color w:val="000000"/>
          <w:bdr w:val="none" w:sz="0" w:space="0" w:color="auto" w:frame="1"/>
        </w:rPr>
        <w:instrText xml:space="preserve"> HYPERLINK "https://www.tal-alt.ru/index.php/munitsipalnye-obrazovaniya/novoozerskij-selsovet/1117-novoozerki-postanovleniya-2024/27158-postanovlenie-29-03-2024g-24-ob-utverzhdenii-administrativnogo-reglamenta-po-predostavleniyu-munitsipalnoj-uslugi-prisvoenie-izmenenie-annulirovanie-adresov-ob-ektam-nedvizhimogo-imushchestva-v-tom-chisle-zemelnym-uchastkam-zdaniyam-sooruzheniyam-pomeshcheniyam-i-ob-ektam-nezavershennogo-stroitelstva" \l "ftn3" </w:instrText>
      </w:r>
      <w:r w:rsidRPr="00E51835">
        <w:rPr>
          <w:color w:val="000000"/>
          <w:bdr w:val="none" w:sz="0" w:space="0" w:color="auto" w:frame="1"/>
        </w:rPr>
        <w:fldChar w:fldCharType="separate"/>
      </w:r>
      <w:r w:rsidRPr="00E51835">
        <w:rPr>
          <w:color w:val="000000"/>
          <w:vertAlign w:val="superscript"/>
        </w:rPr>
        <w:t>[3]</w:t>
      </w:r>
      <w:r w:rsidRPr="00E51835">
        <w:rPr>
          <w:color w:val="000000"/>
          <w:bdr w:val="none" w:sz="0" w:space="0" w:color="auto" w:frame="1"/>
        </w:rPr>
        <w:fldChar w:fldCharType="end"/>
      </w:r>
      <w:bookmarkEnd w:id="15"/>
      <w:r w:rsidRPr="00E51835">
        <w:rPr>
          <w:color w:val="000000"/>
          <w:bdr w:val="none" w:sz="0" w:space="0" w:color="auto" w:frame="1"/>
        </w:rPr>
        <w:t>;</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б)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в)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2.18.3.</w:t>
      </w:r>
      <w:r w:rsidRPr="00E51835">
        <w:rPr>
          <w:color w:val="000000"/>
          <w:bdr w:val="none" w:sz="0" w:space="0" w:color="auto" w:frame="1"/>
        </w:rPr>
        <w:t xml:space="preserve">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51835" w:rsidRPr="00E51835" w:rsidRDefault="00E51835" w:rsidP="00E51835">
      <w:pPr>
        <w:shd w:val="clear" w:color="auto" w:fill="FFFFFF"/>
        <w:ind w:firstLine="720"/>
        <w:jc w:val="center"/>
        <w:textAlignment w:val="baseline"/>
        <w:rPr>
          <w:color w:val="000000"/>
        </w:rPr>
      </w:pPr>
      <w:r w:rsidRPr="00E51835">
        <w:rPr>
          <w:b/>
          <w:bCs/>
          <w:color w:val="000000"/>
          <w:bdr w:val="none" w:sz="0" w:space="0" w:color="auto" w:frame="1"/>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Блок-схема предоставления муниципальной услуги приведена в приложении к настоящему Административному регламенту.</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lastRenderedPageBreak/>
        <w:t>3.1.</w:t>
      </w:r>
      <w:r w:rsidRPr="00E51835">
        <w:rPr>
          <w:color w:val="000000"/>
          <w:bdr w:val="none" w:sz="0" w:space="0" w:color="auto" w:frame="1"/>
        </w:rPr>
        <w:t xml:space="preserve"> Описание последовательности действий при предоставлении муниципальной услуги.</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Предоставление муниципальной услуги включает в себя следующие административные процедуры:</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1) прием заявления и документов, их регистрация;</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3) принятие решения о предоставлении или об отказе в предоставлении муниципальной услуги, информирование о принятом решении;</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3.2.</w:t>
      </w:r>
      <w:r w:rsidRPr="00E51835">
        <w:rPr>
          <w:color w:val="000000"/>
          <w:bdr w:val="none" w:sz="0" w:space="0" w:color="auto" w:frame="1"/>
        </w:rPr>
        <w:t> Прием заявления и документов, их регистрация.</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3.2.1.</w:t>
      </w:r>
      <w:r w:rsidRPr="00E51835">
        <w:rPr>
          <w:color w:val="000000"/>
          <w:bdr w:val="none" w:sz="0" w:space="0" w:color="auto" w:frame="1"/>
        </w:rPr>
        <w:t xml:space="preserve"> Юридические факты, являющиеся основанием для начала административной процедуры.</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 xml:space="preserve">Основанием для начала предоставления муниципальной услуги является личное обращение заявителя или его представителя в Администрацию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с заявлением и документами, необходимыми для получения муниципальной услуги, либо направление заявления и необходимых документов в Администрацию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p w:rsidR="00E51835" w:rsidRPr="00E51835" w:rsidRDefault="00E51835" w:rsidP="00E51835">
      <w:pPr>
        <w:shd w:val="clear" w:color="auto" w:fill="FFFFFF"/>
        <w:ind w:firstLine="708"/>
        <w:jc w:val="both"/>
        <w:textAlignment w:val="baseline"/>
        <w:rPr>
          <w:color w:val="000000"/>
          <w:bdr w:val="none" w:sz="0" w:space="0" w:color="auto" w:frame="1"/>
        </w:rPr>
      </w:pPr>
      <w:r w:rsidRPr="00E51835">
        <w:rPr>
          <w:color w:val="000000"/>
          <w:bdr w:val="none" w:sz="0" w:space="0" w:color="auto" w:frame="1"/>
        </w:rPr>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E51835" w:rsidRPr="00E51835" w:rsidRDefault="00E51835" w:rsidP="00E51835">
      <w:pPr>
        <w:shd w:val="clear" w:color="auto" w:fill="FFFFFF"/>
        <w:ind w:firstLine="708"/>
        <w:jc w:val="both"/>
        <w:textAlignment w:val="baseline"/>
        <w:rPr>
          <w:color w:val="000000"/>
        </w:rPr>
      </w:pPr>
      <w:r w:rsidRPr="00E51835">
        <w:rPr>
          <w:b/>
          <w:color w:val="000000"/>
          <w:bdr w:val="none" w:sz="0" w:space="0" w:color="auto" w:frame="1"/>
        </w:rPr>
        <w:t>3.2.2.</w:t>
      </w:r>
      <w:r w:rsidRPr="00E51835">
        <w:rPr>
          <w:color w:val="000000"/>
          <w:bdr w:val="none" w:sz="0" w:space="0" w:color="auto" w:frame="1"/>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 xml:space="preserve">Прием заявления и документов, их регистрация осуществляется специалистом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ответственным за прием и регистрацию заявления (далее – специалист).</w:t>
      </w:r>
    </w:p>
    <w:p w:rsidR="00E51835" w:rsidRPr="00E51835" w:rsidRDefault="00E51835" w:rsidP="00E51835">
      <w:pPr>
        <w:shd w:val="clear" w:color="auto" w:fill="FFFFFF"/>
        <w:ind w:firstLine="708"/>
        <w:jc w:val="both"/>
        <w:textAlignment w:val="baseline"/>
        <w:rPr>
          <w:color w:val="000000"/>
        </w:rPr>
      </w:pPr>
      <w:r w:rsidRPr="00E51835">
        <w:rPr>
          <w:b/>
          <w:color w:val="000000"/>
          <w:bdr w:val="none" w:sz="0" w:space="0" w:color="auto" w:frame="1"/>
        </w:rPr>
        <w:t>3.2.3.</w:t>
      </w:r>
      <w:r w:rsidRPr="00E51835">
        <w:rPr>
          <w:color w:val="000000"/>
          <w:bdr w:val="none" w:sz="0" w:space="0" w:color="auto" w:frame="1"/>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E51835" w:rsidRPr="00E51835" w:rsidRDefault="00E51835" w:rsidP="00E51835">
      <w:pPr>
        <w:shd w:val="clear" w:color="auto" w:fill="FFFFFF"/>
        <w:ind w:firstLine="708"/>
        <w:jc w:val="both"/>
        <w:textAlignment w:val="baseline"/>
        <w:rPr>
          <w:color w:val="000000"/>
        </w:rPr>
      </w:pPr>
      <w:r w:rsidRPr="00E51835">
        <w:rPr>
          <w:b/>
          <w:color w:val="000000"/>
          <w:bdr w:val="none" w:sz="0" w:space="0" w:color="auto" w:frame="1"/>
        </w:rPr>
        <w:t>3.2.3.1.</w:t>
      </w:r>
      <w:r w:rsidRPr="00E51835">
        <w:rPr>
          <w:color w:val="000000"/>
          <w:bdr w:val="none" w:sz="0" w:space="0" w:color="auto" w:frame="1"/>
        </w:rPr>
        <w:t xml:space="preserve">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1) устанавливает предмет обращения, личность заявителя (полномочия представителя заявителя);</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 xml:space="preserve">4) получает письменное согласие заявителя на обработку его персональных данных в соответствии с требованиями Федерального закона от 27.07.2006 № 152-ФЗ «О </w:t>
      </w:r>
      <w:r w:rsidRPr="00E51835">
        <w:rPr>
          <w:color w:val="000000"/>
          <w:bdr w:val="none" w:sz="0" w:space="0" w:color="auto" w:frame="1"/>
        </w:rPr>
        <w:lastRenderedPageBreak/>
        <w:t>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xml:space="preserve">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В случае, если заявление и документы представлены в орган местного самоуправления посредством почтового отправления или предоставлены заявителем (представителем) лично через МФЦ, расписка в получении таких заявлений и документов направляется органом местного самоуправлению по указанному в заявлении почтовому адресу в течении рабочего дня, следующего за днем получения органом местного самоуправления документов.</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Порядок рассмотрения документов, полученных в электронном виде, установлен в пункте 3.2.3.2 настоящего Административного регламента.</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w:t>
      </w:r>
      <w:r w:rsidRPr="00E51835">
        <w:rPr>
          <w:color w:val="000000"/>
          <w:u w:val="single"/>
          <w:bdr w:val="none" w:sz="0" w:space="0" w:color="auto" w:frame="1"/>
        </w:rPr>
        <w:t> </w:t>
      </w:r>
      <w:r w:rsidRPr="00E51835">
        <w:rPr>
          <w:color w:val="000000"/>
          <w:bdr w:val="none" w:sz="0" w:space="0" w:color="auto" w:frame="1"/>
        </w:rPr>
        <w:t xml:space="preserve">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в функции которого входит прием документов.</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w:t>
      </w:r>
      <w:r w:rsidRPr="00E51835">
        <w:rPr>
          <w:i/>
          <w:iCs/>
          <w:color w:val="000000"/>
          <w:bdr w:val="none" w:sz="0" w:space="0" w:color="auto" w:frame="1"/>
        </w:rPr>
        <w:t> </w:t>
      </w:r>
      <w:r w:rsidRPr="00E51835">
        <w:rPr>
          <w:color w:val="000000"/>
          <w:bdr w:val="none" w:sz="0" w:space="0" w:color="auto" w:frame="1"/>
        </w:rPr>
        <w:t>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3.2.3.2.</w:t>
      </w:r>
      <w:r w:rsidRPr="00E51835">
        <w:rPr>
          <w:color w:val="000000"/>
          <w:bdr w:val="none" w:sz="0" w:space="0" w:color="auto" w:frame="1"/>
        </w:rPr>
        <w:t> При обращении заявителя через Единый портал государственных и муниципальных услуг (функций) 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При направлении запроса в электронной форме в автоматическом режиме осуществляется форматно-логический контроль запроса.</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Специалист, ответственный за работу в ЕИС, при обработке поступившего в ЕИС электронного заявления:</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1) устанавливает предмет обращения, личность заявителя (полномочия представителя заявителя);</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lastRenderedPageBreak/>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E51835" w:rsidRPr="00E51835" w:rsidRDefault="00E51835" w:rsidP="00E51835">
      <w:pPr>
        <w:shd w:val="clear" w:color="auto" w:fill="FFFFFF"/>
        <w:ind w:firstLine="708"/>
        <w:jc w:val="both"/>
        <w:textAlignment w:val="baseline"/>
        <w:rPr>
          <w:color w:val="000000"/>
        </w:rPr>
      </w:pPr>
      <w:r w:rsidRPr="00E51835">
        <w:rPr>
          <w:color w:val="000000"/>
          <w:bdr w:val="none" w:sz="0" w:space="0" w:color="auto" w:frame="1"/>
        </w:rPr>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E51835" w:rsidRPr="00E51835" w:rsidRDefault="00E51835" w:rsidP="00E51835">
      <w:pPr>
        <w:shd w:val="clear" w:color="auto" w:fill="FFFFFF"/>
        <w:ind w:firstLine="709"/>
        <w:jc w:val="both"/>
        <w:textAlignment w:val="baseline"/>
        <w:rPr>
          <w:color w:val="000000"/>
          <w:bdr w:val="none" w:sz="0" w:space="0" w:color="auto" w:frame="1"/>
        </w:rPr>
      </w:pPr>
      <w:r w:rsidRPr="00E51835">
        <w:rPr>
          <w:color w:val="000000"/>
          <w:bdr w:val="none" w:sz="0" w:space="0" w:color="auto" w:frame="1"/>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E51835" w:rsidRPr="00E51835" w:rsidRDefault="00E51835" w:rsidP="00E51835">
      <w:pPr>
        <w:jc w:val="both"/>
        <w:rPr>
          <w:rFonts w:eastAsia="Calibri"/>
          <w:color w:val="000000"/>
          <w:lang w:eastAsia="en-US"/>
        </w:rPr>
      </w:pPr>
      <w:r w:rsidRPr="00E51835">
        <w:rPr>
          <w:rFonts w:eastAsia="Calibri"/>
          <w:color w:val="000000"/>
          <w:lang w:eastAsia="en-US"/>
        </w:rPr>
        <w:tab/>
      </w:r>
      <w:r w:rsidRPr="00E51835">
        <w:rPr>
          <w:rFonts w:eastAsia="Calibri"/>
          <w:b/>
          <w:color w:val="000000"/>
          <w:lang w:eastAsia="en-US"/>
        </w:rPr>
        <w:t>3.2.3.3.</w:t>
      </w:r>
      <w:r w:rsidRPr="00E51835">
        <w:rPr>
          <w:rFonts w:eastAsia="Calibri"/>
          <w:color w:val="000000"/>
          <w:lang w:eastAsia="en-US"/>
        </w:rPr>
        <w:t xml:space="preserve"> При обращении заявителя через МФЦ, специалист МФЦ принимает документы от заявителя и передает в Администрацию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w:t>
      </w:r>
      <w:r w:rsidRPr="00E51835">
        <w:rPr>
          <w:rFonts w:eastAsia="Calibri"/>
          <w:color w:val="000000"/>
          <w:lang w:eastAsia="en-US"/>
        </w:rPr>
        <w:t>района Алтайского края. Принятые от заявителя заявление и документы в электронной форме передаются специалисту Администрации не позднее 2-х рабочих дней после регистрации данных документов в соответствии с нормативными правовыми актами Российской Федерации в МФЦ по ведомости приема-передачи, оформленной передающей стороной в двух экземплярах (по одной для каждой из сторон). При приеме документов проверяется правильность заполнения заявления и комплектность приложенных к заявлению документов. В случае если к заявлению не приложены документы, обозначенные в заявлении как прилагаемые, прием документов Администрацией от МФЦ не производится.</w:t>
      </w:r>
    </w:p>
    <w:p w:rsidR="00E51835" w:rsidRPr="00E51835" w:rsidRDefault="00E51835" w:rsidP="00E51835">
      <w:pPr>
        <w:jc w:val="both"/>
        <w:rPr>
          <w:rFonts w:eastAsia="Calibri"/>
          <w:color w:val="000000"/>
          <w:lang w:eastAsia="en-US"/>
        </w:rPr>
      </w:pPr>
      <w:r w:rsidRPr="00E51835">
        <w:rPr>
          <w:rFonts w:eastAsia="Calibri"/>
          <w:color w:val="000000"/>
          <w:lang w:eastAsia="en-US"/>
        </w:rPr>
        <w:tab/>
        <w:t>Специалист Администрации передает в МФЦ для организации выдачи заявителю результат предоставления муниципальной услуги и ответы, подготовленные в соответствии с административными процедурами, по ведомости приема-передачи, оформленной передающей стороной, в двух экземплярах (по одной для каждой из сторон), в сроки не позднее чем за 1 день до окончания срока их направления (вручения) заявителю.</w:t>
      </w:r>
    </w:p>
    <w:p w:rsidR="00E51835" w:rsidRPr="00E51835" w:rsidRDefault="00E51835" w:rsidP="00E51835">
      <w:pPr>
        <w:jc w:val="both"/>
        <w:rPr>
          <w:rFonts w:eastAsia="Calibri"/>
          <w:color w:val="000000"/>
          <w:lang w:eastAsia="en-US"/>
        </w:rPr>
      </w:pPr>
      <w:r w:rsidRPr="00E51835">
        <w:rPr>
          <w:rFonts w:eastAsia="Calibri"/>
          <w:color w:val="000000"/>
          <w:lang w:eastAsia="en-US"/>
        </w:rPr>
        <w:tab/>
        <w:t>Срок оказания муниципальной услуги исчисляется с момента регистрации обращения заявителя в Администрации.</w:t>
      </w:r>
    </w:p>
    <w:p w:rsidR="00E51835" w:rsidRPr="00E51835" w:rsidRDefault="00E51835" w:rsidP="00E51835">
      <w:pPr>
        <w:jc w:val="both"/>
        <w:rPr>
          <w:rFonts w:eastAsia="Calibri"/>
          <w:color w:val="000000"/>
          <w:lang w:eastAsia="en-US"/>
        </w:rPr>
      </w:pPr>
      <w:r w:rsidRPr="00E51835">
        <w:rPr>
          <w:rFonts w:eastAsia="Calibri"/>
          <w:color w:val="000000"/>
          <w:lang w:eastAsia="en-US"/>
        </w:rPr>
        <w:tab/>
        <w:t xml:space="preserve">Заявитель вправе по собственной инициативе представлять в МФЦ копии документов, заверенных в установленном порядке. </w:t>
      </w:r>
    </w:p>
    <w:p w:rsidR="00E51835" w:rsidRPr="00E51835" w:rsidRDefault="00E51835" w:rsidP="00E51835">
      <w:pPr>
        <w:jc w:val="both"/>
        <w:rPr>
          <w:rFonts w:eastAsia="Calibri"/>
          <w:bCs/>
          <w:color w:val="000000"/>
          <w:lang w:eastAsia="en-US"/>
        </w:rPr>
      </w:pPr>
      <w:r w:rsidRPr="00E51835">
        <w:rPr>
          <w:rFonts w:eastAsia="Calibri"/>
          <w:color w:val="000000"/>
          <w:lang w:eastAsia="en-US"/>
        </w:rPr>
        <w:lastRenderedPageBreak/>
        <w:tab/>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E51835" w:rsidRPr="00E51835" w:rsidRDefault="00E51835" w:rsidP="00E51835">
      <w:pPr>
        <w:shd w:val="clear" w:color="auto" w:fill="FFFFFF"/>
        <w:ind w:firstLine="709"/>
        <w:jc w:val="both"/>
        <w:textAlignment w:val="baseline"/>
        <w:rPr>
          <w:color w:val="000000"/>
        </w:rPr>
      </w:pPr>
      <w:r w:rsidRPr="00E51835">
        <w:rPr>
          <w:rFonts w:eastAsia="Calibri"/>
          <w:color w:val="000000"/>
          <w:lang w:eastAsia="en-US"/>
        </w:rPr>
        <w:t xml:space="preserve">Специалист Администрация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w:t>
      </w:r>
      <w:r w:rsidRPr="00E51835">
        <w:rPr>
          <w:rFonts w:eastAsia="Calibri"/>
          <w:color w:val="000000"/>
          <w:lang w:eastAsia="en-US"/>
        </w:rPr>
        <w:t>района Алтайского края,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3.2.3.4.</w:t>
      </w:r>
      <w:r w:rsidRPr="00E51835">
        <w:rPr>
          <w:color w:val="000000"/>
          <w:bdr w:val="none" w:sz="0" w:space="0" w:color="auto" w:frame="1"/>
        </w:rPr>
        <w:t>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E51835" w:rsidRPr="00E51835" w:rsidRDefault="00E51835" w:rsidP="00E51835">
      <w:pPr>
        <w:shd w:val="clear" w:color="auto" w:fill="FFFFFF"/>
        <w:ind w:firstLine="720"/>
        <w:jc w:val="both"/>
        <w:textAlignment w:val="baseline"/>
        <w:rPr>
          <w:color w:val="000000"/>
        </w:rPr>
      </w:pPr>
      <w:r w:rsidRPr="00E51835">
        <w:rPr>
          <w:b/>
          <w:color w:val="000000"/>
          <w:bdr w:val="none" w:sz="0" w:space="0" w:color="auto" w:frame="1"/>
        </w:rPr>
        <w:t>3.2.4.</w:t>
      </w:r>
      <w:r w:rsidRPr="00E51835">
        <w:rPr>
          <w:color w:val="000000"/>
          <w:bdr w:val="none" w:sz="0" w:space="0" w:color="auto" w:frame="1"/>
        </w:rPr>
        <w:t xml:space="preserve"> Результатом исполнения административной процедуры является:</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xml:space="preserve">1) При представлении заявления лично заявителем или его представителем (направлении документов почтой) – прием, регистрация заявления и прилагаемых документов. Максимальный срок выполнения действий административной процедуры – 15 минут с момента подачи в Администрацию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заявления с комплектом документов.</w:t>
      </w:r>
    </w:p>
    <w:p w:rsidR="00E51835" w:rsidRPr="00E51835" w:rsidRDefault="00E51835" w:rsidP="00E51835">
      <w:pPr>
        <w:shd w:val="clear" w:color="auto" w:fill="FFFFFF"/>
        <w:ind w:firstLine="709"/>
        <w:jc w:val="both"/>
        <w:textAlignment w:val="baseline"/>
        <w:rPr>
          <w:color w:val="000000"/>
          <w:bdr w:val="none" w:sz="0" w:space="0" w:color="auto" w:frame="1"/>
        </w:rPr>
      </w:pPr>
      <w:r w:rsidRPr="00E51835">
        <w:rPr>
          <w:color w:val="000000"/>
          <w:bdr w:val="none" w:sz="0" w:space="0" w:color="auto" w:frame="1"/>
        </w:rPr>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 и уведомление о регистрации через «Личный кабинет».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3) При предоставлении заявления через МФЦ - прием и регистрация заявления и документов, назначение уполномоченного специалиста, максимальный срок выполнения действий административной процедуры- в течение дня с момента приема из МФЦ в орган местного самоуправления заявления с прилагаемыми документами.</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3.3.</w:t>
      </w:r>
      <w:r w:rsidRPr="00E51835">
        <w:rPr>
          <w:color w:val="000000"/>
          <w:bdr w:val="none" w:sz="0" w:space="0" w:color="auto" w:frame="1"/>
        </w:rPr>
        <w:t xml:space="preserve">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3.3.1.</w:t>
      </w:r>
      <w:r w:rsidRPr="00E51835">
        <w:rPr>
          <w:color w:val="000000"/>
          <w:bdr w:val="none" w:sz="0" w:space="0" w:color="auto" w:frame="1"/>
        </w:rPr>
        <w:t xml:space="preserve"> Основанием для начала исполнения процедуры проверки пакета документов на комплектность является назначение уполномоченного специалиста.</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3.3.2.</w:t>
      </w:r>
      <w:r w:rsidRPr="00E51835">
        <w:rPr>
          <w:color w:val="000000"/>
          <w:bdr w:val="none" w:sz="0" w:space="0" w:color="auto" w:frame="1"/>
        </w:rPr>
        <w:t xml:space="preserve"> Уполномоченный 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rsidR="00E51835" w:rsidRPr="00E51835" w:rsidRDefault="00E51835" w:rsidP="00E51835">
      <w:pPr>
        <w:shd w:val="clear" w:color="auto" w:fill="FFFFFF"/>
        <w:ind w:firstLine="709"/>
        <w:jc w:val="both"/>
        <w:textAlignment w:val="baseline"/>
        <w:rPr>
          <w:color w:val="000000"/>
        </w:rPr>
      </w:pPr>
      <w:r w:rsidRPr="00E51835">
        <w:rPr>
          <w:b/>
          <w:color w:val="000000"/>
          <w:bdr w:val="none" w:sz="0" w:space="0" w:color="auto" w:frame="1"/>
        </w:rPr>
        <w:t>3.3.3.</w:t>
      </w:r>
      <w:r w:rsidRPr="00E51835">
        <w:rPr>
          <w:color w:val="000000"/>
          <w:bdr w:val="none" w:sz="0" w:space="0" w:color="auto" w:frame="1"/>
        </w:rPr>
        <w:t> В случае если заявитель самостоятельно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ЕИС.</w:t>
      </w:r>
    </w:p>
    <w:p w:rsidR="00E51835" w:rsidRPr="00E51835" w:rsidRDefault="00E51835" w:rsidP="00E51835">
      <w:pPr>
        <w:shd w:val="clear" w:color="auto" w:fill="FFFFFF"/>
        <w:ind w:firstLine="720"/>
        <w:jc w:val="both"/>
        <w:textAlignment w:val="baseline"/>
        <w:rPr>
          <w:color w:val="000000"/>
        </w:rPr>
      </w:pPr>
      <w:r w:rsidRPr="00E51835">
        <w:rPr>
          <w:b/>
          <w:color w:val="000000"/>
          <w:bdr w:val="none" w:sz="0" w:space="0" w:color="auto" w:frame="1"/>
        </w:rPr>
        <w:t>3.3.4.</w:t>
      </w:r>
      <w:r w:rsidRPr="00E51835">
        <w:rPr>
          <w:color w:val="000000"/>
          <w:bdr w:val="none" w:sz="0" w:space="0" w:color="auto" w:frame="1"/>
        </w:rPr>
        <w:t xml:space="preserve">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lastRenderedPageBreak/>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E51835" w:rsidRPr="00E51835" w:rsidRDefault="00E51835" w:rsidP="00E51835">
      <w:pPr>
        <w:shd w:val="clear" w:color="auto" w:fill="FFFFFF"/>
        <w:ind w:firstLine="708"/>
        <w:jc w:val="both"/>
        <w:textAlignment w:val="baseline"/>
        <w:rPr>
          <w:color w:val="000000"/>
        </w:rPr>
      </w:pPr>
      <w:r w:rsidRPr="00E51835">
        <w:rPr>
          <w:b/>
          <w:color w:val="000000"/>
          <w:bdr w:val="none" w:sz="0" w:space="0" w:color="auto" w:frame="1"/>
        </w:rPr>
        <w:t>3.3.5.</w:t>
      </w:r>
      <w:r w:rsidRPr="00E51835">
        <w:rPr>
          <w:color w:val="000000"/>
          <w:bdr w:val="none" w:sz="0" w:space="0" w:color="auto" w:frame="1"/>
        </w:rPr>
        <w:t xml:space="preserve"> Результатом выполнения административной процедуры является подготовка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Срок выполнения данной административной процедуры не должен превышать пяти дней.</w:t>
      </w:r>
    </w:p>
    <w:p w:rsidR="00E51835" w:rsidRPr="00E51835" w:rsidRDefault="00E51835" w:rsidP="00E51835">
      <w:pPr>
        <w:shd w:val="clear" w:color="auto" w:fill="FFFFFF"/>
        <w:ind w:firstLine="708"/>
        <w:jc w:val="both"/>
        <w:textAlignment w:val="baseline"/>
        <w:rPr>
          <w:color w:val="000000"/>
        </w:rPr>
      </w:pPr>
      <w:r w:rsidRPr="00E51835">
        <w:rPr>
          <w:b/>
          <w:color w:val="000000"/>
          <w:bdr w:val="none" w:sz="0" w:space="0" w:color="auto" w:frame="1"/>
        </w:rPr>
        <w:t>3.4.</w:t>
      </w:r>
      <w:r w:rsidRPr="00E51835">
        <w:rPr>
          <w:color w:val="000000"/>
          <w:bdr w:val="none" w:sz="0" w:space="0" w:color="auto" w:frame="1"/>
        </w:rPr>
        <w:t xml:space="preserve">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51835" w:rsidRPr="00E51835" w:rsidRDefault="00E51835" w:rsidP="00E51835">
      <w:pPr>
        <w:shd w:val="clear" w:color="auto" w:fill="FFFFFF"/>
        <w:ind w:firstLine="720"/>
        <w:jc w:val="both"/>
        <w:textAlignment w:val="baseline"/>
        <w:rPr>
          <w:color w:val="000000"/>
        </w:rPr>
      </w:pPr>
      <w:r w:rsidRPr="00E51835">
        <w:rPr>
          <w:b/>
          <w:color w:val="000000"/>
          <w:bdr w:val="none" w:sz="0" w:space="0" w:color="auto" w:frame="1"/>
        </w:rPr>
        <w:t>3.4.1.</w:t>
      </w:r>
      <w:r w:rsidRPr="00E51835">
        <w:rPr>
          <w:color w:val="000000"/>
          <w:bdr w:val="none" w:sz="0" w:space="0" w:color="auto" w:frame="1"/>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 с указанием мотивированных причин отказа.</w:t>
      </w:r>
    </w:p>
    <w:p w:rsidR="00E51835" w:rsidRPr="00E51835" w:rsidRDefault="00E51835" w:rsidP="00E51835">
      <w:pPr>
        <w:shd w:val="clear" w:color="auto" w:fill="FFFFFF"/>
        <w:ind w:firstLine="720"/>
        <w:jc w:val="both"/>
        <w:textAlignment w:val="baseline"/>
        <w:rPr>
          <w:color w:val="000000"/>
        </w:rPr>
      </w:pPr>
      <w:r w:rsidRPr="00E51835">
        <w:rPr>
          <w:b/>
          <w:color w:val="000000"/>
          <w:bdr w:val="none" w:sz="0" w:space="0" w:color="auto" w:frame="1"/>
        </w:rPr>
        <w:t>3.4.2.</w:t>
      </w:r>
      <w:r w:rsidRPr="00E51835">
        <w:rPr>
          <w:color w:val="000000"/>
          <w:bdr w:val="none" w:sz="0" w:space="0" w:color="auto" w:frame="1"/>
        </w:rPr>
        <w:t xml:space="preserve"> Глава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Максимальный срок выполнения действий данной административной процедуры не должен превышать двух рабочих дней.</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Решение органа местного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E51835" w:rsidRPr="00E51835" w:rsidRDefault="00E51835" w:rsidP="00E51835">
      <w:pPr>
        <w:shd w:val="clear" w:color="auto" w:fill="FFFFFF"/>
        <w:ind w:firstLine="720"/>
        <w:jc w:val="both"/>
        <w:textAlignment w:val="baseline"/>
        <w:rPr>
          <w:color w:val="000000"/>
          <w:bdr w:val="none" w:sz="0" w:space="0" w:color="auto" w:frame="1"/>
        </w:rPr>
      </w:pPr>
      <w:r w:rsidRPr="00E51835">
        <w:rPr>
          <w:color w:val="000000"/>
          <w:bdr w:val="none" w:sz="0" w:space="0" w:color="auto" w:frame="1"/>
        </w:rPr>
        <w:t>Решение о присвоении объекту адресации адреса или аннулировании его адреса подлежит обязательному размещению уполномоченным органом в государственном адресном реестре в течении 3 рабочих дней со дня принятия такого решения. Принятие решения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w:t>
      </w:r>
    </w:p>
    <w:p w:rsidR="00E51835" w:rsidRPr="00E51835" w:rsidRDefault="00E51835" w:rsidP="00E51835">
      <w:pPr>
        <w:shd w:val="clear" w:color="auto" w:fill="FFFFFF"/>
        <w:ind w:firstLine="720"/>
        <w:jc w:val="both"/>
        <w:textAlignment w:val="baseline"/>
        <w:rPr>
          <w:color w:val="000000"/>
          <w:bdr w:val="none" w:sz="0" w:space="0" w:color="auto" w:frame="1"/>
        </w:rPr>
      </w:pPr>
      <w:r w:rsidRPr="00E51835">
        <w:rPr>
          <w:color w:val="000000"/>
          <w:bdr w:val="none" w:sz="0" w:space="0" w:color="auto" w:frame="1"/>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lastRenderedPageBreak/>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Решение об отказе в присвоении объекту адресации адреса или аннулирование его адреса может быть обжаловано в судебном порядке.</w:t>
      </w:r>
    </w:p>
    <w:p w:rsidR="00E51835" w:rsidRPr="00E51835" w:rsidRDefault="00E51835" w:rsidP="00E51835">
      <w:pPr>
        <w:shd w:val="clear" w:color="auto" w:fill="FFFFFF"/>
        <w:ind w:firstLine="720"/>
        <w:jc w:val="both"/>
        <w:textAlignment w:val="baseline"/>
        <w:rPr>
          <w:color w:val="000000"/>
        </w:rPr>
      </w:pPr>
      <w:r w:rsidRPr="00E51835">
        <w:rPr>
          <w:b/>
          <w:color w:val="000000"/>
          <w:bdr w:val="none" w:sz="0" w:space="0" w:color="auto" w:frame="1"/>
        </w:rPr>
        <w:t>3.4.3.</w:t>
      </w:r>
      <w:r w:rsidRPr="00E51835">
        <w:rPr>
          <w:color w:val="000000"/>
          <w:bdr w:val="none" w:sz="0" w:space="0" w:color="auto" w:frame="1"/>
        </w:rPr>
        <w:t xml:space="preserve"> Информирование и выдача результата предоставления муниципальной услуги.</w:t>
      </w:r>
    </w:p>
    <w:p w:rsidR="00E51835" w:rsidRPr="00E51835" w:rsidRDefault="00E51835" w:rsidP="00E51835">
      <w:pPr>
        <w:shd w:val="clear" w:color="auto" w:fill="FFFFFF"/>
        <w:ind w:firstLine="709"/>
        <w:jc w:val="both"/>
        <w:textAlignment w:val="baseline"/>
        <w:rPr>
          <w:color w:val="000000"/>
          <w:bdr w:val="none" w:sz="0" w:space="0" w:color="auto" w:frame="1"/>
        </w:rPr>
      </w:pPr>
      <w:r w:rsidRPr="00E51835">
        <w:rPr>
          <w:b/>
          <w:color w:val="000000"/>
          <w:bdr w:val="none" w:sz="0" w:space="0" w:color="auto" w:frame="1"/>
        </w:rPr>
        <w:t>3.4.3.1.</w:t>
      </w:r>
      <w:r w:rsidRPr="00E51835">
        <w:rPr>
          <w:color w:val="000000"/>
          <w:bdr w:val="none" w:sz="0" w:space="0" w:color="auto" w:frame="1"/>
        </w:rPr>
        <w:t> Решение уполномоченного органа о присвоении объекту адресации адреса или аннулировании его адреса с приложением выписка из государственного адресного реестра об адресе объекта адресации или уведомления об отсутствии сведений в государственно адресном реестре, а также решение об отказе в таком присвоении или аннулировании адреса направляются уполномоченным органом заявителю (представителю заявителя) одним из способов, указанным в заявлении:</w:t>
      </w:r>
    </w:p>
    <w:p w:rsidR="00E51835" w:rsidRPr="00E51835" w:rsidRDefault="00E51835" w:rsidP="00E51835">
      <w:pPr>
        <w:shd w:val="clear" w:color="auto" w:fill="FFFFFF"/>
        <w:ind w:firstLine="709"/>
        <w:jc w:val="both"/>
        <w:textAlignment w:val="baseline"/>
        <w:rPr>
          <w:color w:val="000000"/>
          <w:bdr w:val="none" w:sz="0" w:space="0" w:color="auto" w:frame="1"/>
        </w:rPr>
      </w:pPr>
      <w:r w:rsidRPr="00E51835">
        <w:rPr>
          <w:color w:val="000000"/>
          <w:bdr w:val="none" w:sz="0" w:space="0" w:color="auto" w:frame="1"/>
        </w:rPr>
        <w:t>в форме электронного документа с использованием информационно-телекоммуникационных сетей общего пользования, в том числе из единого портала, региональных порталов или портала адресной системы, не позднее одного рабочего дня со дня истечения срока, указанного в пунктах 37 и 38 Правил;</w:t>
      </w:r>
    </w:p>
    <w:p w:rsidR="00E51835" w:rsidRPr="00E51835" w:rsidRDefault="00E51835" w:rsidP="00E51835">
      <w:pPr>
        <w:shd w:val="clear" w:color="auto" w:fill="FFFFFF"/>
        <w:ind w:firstLine="709"/>
        <w:jc w:val="both"/>
        <w:textAlignment w:val="baseline"/>
        <w:rPr>
          <w:color w:val="000000"/>
          <w:bdr w:val="none" w:sz="0" w:space="0" w:color="auto" w:frame="1"/>
        </w:rPr>
      </w:pPr>
      <w:r w:rsidRPr="00E51835">
        <w:rPr>
          <w:color w:val="000000"/>
          <w:bdr w:val="none" w:sz="0" w:space="0" w:color="auto" w:frame="1"/>
        </w:rPr>
        <w:t xml:space="preserve">в форме документа на бумажном носителе </w:t>
      </w:r>
      <w:proofErr w:type="gramStart"/>
      <w:r w:rsidRPr="00E51835">
        <w:rPr>
          <w:color w:val="000000"/>
          <w:bdr w:val="none" w:sz="0" w:space="0" w:color="auto" w:frame="1"/>
        </w:rPr>
        <w:t>посредством выдаче</w:t>
      </w:r>
      <w:proofErr w:type="gramEnd"/>
      <w:r w:rsidRPr="00E51835">
        <w:rPr>
          <w:color w:val="000000"/>
          <w:bdr w:val="none" w:sz="0" w:space="0" w:color="auto" w:frame="1"/>
        </w:rPr>
        <w:t xml:space="preserve"> заявителю (представителю заявителя) лично под расписку, либо направления документа не позднее рабочего дня, следующего за 10- м рабочим днем со дня истечения установленного пунктами 37 и 38 Правил срока посредством почтового отправления по указанному в заявлении почтовому адресу.</w:t>
      </w:r>
    </w:p>
    <w:p w:rsidR="00E51835" w:rsidRPr="00E51835" w:rsidRDefault="00E51835" w:rsidP="00E51835">
      <w:pPr>
        <w:shd w:val="clear" w:color="auto" w:fill="FFFFFF"/>
        <w:ind w:firstLine="709"/>
        <w:jc w:val="both"/>
        <w:textAlignment w:val="baseline"/>
        <w:rPr>
          <w:color w:val="000000"/>
          <w:bdr w:val="none" w:sz="0" w:space="0" w:color="auto" w:frame="1"/>
        </w:rPr>
      </w:pPr>
      <w:r w:rsidRPr="00E51835">
        <w:rPr>
          <w:color w:val="000000"/>
          <w:bdr w:val="none" w:sz="0" w:space="0" w:color="auto" w:frame="1"/>
        </w:rPr>
        <w:t>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предоставления заявления уполномоченный орган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следующего за днем истечения срока, установленного пунктами 37 и 38 Правил.</w:t>
      </w:r>
    </w:p>
    <w:p w:rsidR="00E51835" w:rsidRPr="00E51835" w:rsidRDefault="00E51835" w:rsidP="00E51835">
      <w:pPr>
        <w:shd w:val="clear" w:color="auto" w:fill="FFFFFF"/>
        <w:ind w:firstLine="720"/>
        <w:jc w:val="both"/>
        <w:textAlignment w:val="baseline"/>
        <w:rPr>
          <w:color w:val="000000"/>
        </w:rPr>
      </w:pPr>
      <w:r w:rsidRPr="00E51835">
        <w:rPr>
          <w:b/>
          <w:color w:val="000000"/>
          <w:bdr w:val="none" w:sz="0" w:space="0" w:color="auto" w:frame="1"/>
        </w:rPr>
        <w:t>3.4.3.2.</w:t>
      </w:r>
      <w:r w:rsidRPr="00E51835">
        <w:rPr>
          <w:color w:val="000000"/>
          <w:bdr w:val="none" w:sz="0" w:space="0" w:color="auto" w:frame="1"/>
        </w:rPr>
        <w:t> Заявителю передаются документы, подготовленные Администрацией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E51835" w:rsidRPr="00E51835" w:rsidRDefault="00E51835" w:rsidP="00E51835">
      <w:pPr>
        <w:shd w:val="clear" w:color="auto" w:fill="FFFFFF"/>
        <w:ind w:firstLine="720"/>
        <w:jc w:val="both"/>
        <w:textAlignment w:val="baseline"/>
        <w:rPr>
          <w:color w:val="000000"/>
          <w:bdr w:val="none" w:sz="0" w:space="0" w:color="auto" w:frame="1"/>
        </w:rPr>
      </w:pPr>
      <w:r w:rsidRPr="00E51835">
        <w:rPr>
          <w:color w:val="000000"/>
          <w:bdr w:val="none" w:sz="0" w:space="0" w:color="auto" w:frame="1"/>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E51835" w:rsidRPr="00E51835" w:rsidRDefault="00E51835" w:rsidP="00E51835">
      <w:pPr>
        <w:shd w:val="clear" w:color="auto" w:fill="FFFFFF"/>
        <w:ind w:firstLine="720"/>
        <w:jc w:val="both"/>
        <w:textAlignment w:val="baseline"/>
        <w:rPr>
          <w:color w:val="000000"/>
          <w:bdr w:val="none" w:sz="0" w:space="0" w:color="auto" w:frame="1"/>
        </w:rPr>
      </w:pPr>
      <w:r w:rsidRPr="00E51835">
        <w:rPr>
          <w:b/>
          <w:color w:val="000000"/>
          <w:bdr w:val="none" w:sz="0" w:space="0" w:color="auto" w:frame="1"/>
        </w:rPr>
        <w:t>3.4.3.3.</w:t>
      </w:r>
      <w:r w:rsidRPr="00E51835">
        <w:rPr>
          <w:color w:val="000000"/>
          <w:bdr w:val="none" w:sz="0" w:space="0" w:color="auto" w:frame="1"/>
        </w:rPr>
        <w:t xml:space="preserve"> При предоставлении муниципальной услуги через МФЦ Администрация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w:t>
      </w:r>
    </w:p>
    <w:p w:rsidR="00E51835" w:rsidRPr="00E51835" w:rsidRDefault="00E51835" w:rsidP="00E51835">
      <w:pPr>
        <w:shd w:val="clear" w:color="auto" w:fill="FFFFFF"/>
        <w:ind w:firstLine="720"/>
        <w:jc w:val="both"/>
        <w:textAlignment w:val="baseline"/>
        <w:rPr>
          <w:color w:val="000000"/>
          <w:bdr w:val="none" w:sz="0" w:space="0" w:color="auto" w:frame="1"/>
        </w:rPr>
      </w:pPr>
      <w:r w:rsidRPr="00E51835">
        <w:rPr>
          <w:color w:val="000000"/>
          <w:bdr w:val="none" w:sz="0" w:space="0" w:color="auto" w:frame="1"/>
        </w:rPr>
        <w:t xml:space="preserve">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решение об отказе в предоставлении муниципальной услуги в МФЦ, который сообщает о принятом решении заявителю </w:t>
      </w:r>
      <w:proofErr w:type="gramStart"/>
      <w:r w:rsidRPr="00E51835">
        <w:rPr>
          <w:color w:val="000000"/>
          <w:bdr w:val="none" w:sz="0" w:space="0" w:color="auto" w:frame="1"/>
        </w:rPr>
        <w:t>в выдает</w:t>
      </w:r>
      <w:proofErr w:type="gramEnd"/>
      <w:r w:rsidRPr="00E51835">
        <w:rPr>
          <w:color w:val="000000"/>
          <w:bdr w:val="none" w:sz="0" w:space="0" w:color="auto" w:frame="1"/>
        </w:rPr>
        <w:t xml:space="preserve"> соответствующий документ заявителю при его обращении в МФЦ (при отметке в заявлении о получении результата услуги в МФЦ.</w:t>
      </w:r>
    </w:p>
    <w:p w:rsidR="00E51835" w:rsidRPr="00E51835" w:rsidRDefault="00E51835" w:rsidP="00E51835">
      <w:pPr>
        <w:shd w:val="clear" w:color="auto" w:fill="FFFFFF"/>
        <w:ind w:firstLine="720"/>
        <w:jc w:val="both"/>
        <w:textAlignment w:val="baseline"/>
        <w:rPr>
          <w:color w:val="000000"/>
        </w:rPr>
      </w:pPr>
      <w:r w:rsidRPr="00E51835">
        <w:rPr>
          <w:color w:val="000000"/>
          <w:bdr w:val="none" w:sz="0" w:space="0" w:color="auto" w:frame="1"/>
        </w:rPr>
        <w:t xml:space="preserve">2) в срок не позднее рабочего дня, следующего за днем истечения срока, установленном пунктом 2.5 настоящего Административного регламента, сообщает о принятом решении заявителю и выдает соответствующий документ заявителю при его личном обращении либо направляет по адресу, указанному в заявлении, а также направляет в МФЦ уведомление, в котором раскрывает суть решения, принятого по обращению, </w:t>
      </w:r>
      <w:r w:rsidRPr="00E51835">
        <w:rPr>
          <w:color w:val="000000"/>
          <w:bdr w:val="none" w:sz="0" w:space="0" w:color="auto" w:frame="1"/>
        </w:rPr>
        <w:lastRenderedPageBreak/>
        <w:t xml:space="preserve">указывает дату принятия решения (при отметке в заявлении о получении услуги в Администрации </w:t>
      </w:r>
      <w:proofErr w:type="spellStart"/>
      <w:r w:rsidRPr="00E51835">
        <w:rPr>
          <w:color w:val="000000"/>
          <w:bdr w:val="none" w:sz="0" w:space="0" w:color="auto" w:frame="1"/>
        </w:rPr>
        <w:t>Новофирсовского</w:t>
      </w:r>
      <w:proofErr w:type="spellEnd"/>
      <w:r w:rsidRPr="00E51835">
        <w:rPr>
          <w:color w:val="000000"/>
          <w:bdr w:val="none" w:sz="0" w:space="0" w:color="auto" w:frame="1"/>
        </w:rPr>
        <w:t xml:space="preserve"> сельсовета </w:t>
      </w:r>
      <w:proofErr w:type="spellStart"/>
      <w:r w:rsidRPr="00E51835">
        <w:rPr>
          <w:color w:val="000000"/>
          <w:bdr w:val="none" w:sz="0" w:space="0" w:color="auto" w:frame="1"/>
        </w:rPr>
        <w:t>Курьинского</w:t>
      </w:r>
      <w:proofErr w:type="spellEnd"/>
      <w:r w:rsidRPr="00E51835">
        <w:rPr>
          <w:color w:val="000000"/>
          <w:bdr w:val="none" w:sz="0" w:space="0" w:color="auto" w:frame="1"/>
        </w:rPr>
        <w:t xml:space="preserve"> района Алтайского края.</w:t>
      </w:r>
    </w:p>
    <w:p w:rsidR="00E51835" w:rsidRPr="00E51835" w:rsidRDefault="00E51835" w:rsidP="00E51835">
      <w:pPr>
        <w:shd w:val="clear" w:color="auto" w:fill="FFFFFF"/>
        <w:ind w:firstLine="720"/>
        <w:jc w:val="both"/>
        <w:textAlignment w:val="baseline"/>
        <w:rPr>
          <w:color w:val="000000"/>
        </w:rPr>
      </w:pPr>
      <w:r w:rsidRPr="00E51835">
        <w:rPr>
          <w:b/>
          <w:color w:val="000000"/>
          <w:bdr w:val="none" w:sz="0" w:space="0" w:color="auto" w:frame="1"/>
        </w:rPr>
        <w:t>3.4.4.</w:t>
      </w:r>
      <w:r w:rsidRPr="00E51835">
        <w:rPr>
          <w:color w:val="000000"/>
          <w:bdr w:val="none" w:sz="0" w:space="0" w:color="auto" w:frame="1"/>
        </w:rPr>
        <w:t> Результатом выполнения административной процедуры является:</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1) выдача решения о присвоении адреса объекту адресации или его аннулировании;</w:t>
      </w:r>
    </w:p>
    <w:p w:rsidR="00E51835" w:rsidRPr="00E51835" w:rsidRDefault="00E51835" w:rsidP="00E51835">
      <w:pPr>
        <w:shd w:val="clear" w:color="auto" w:fill="FFFFFF"/>
        <w:ind w:firstLine="709"/>
        <w:jc w:val="both"/>
        <w:textAlignment w:val="baseline"/>
        <w:rPr>
          <w:color w:val="000000"/>
        </w:rPr>
      </w:pPr>
      <w:r w:rsidRPr="00E51835">
        <w:rPr>
          <w:color w:val="000000"/>
          <w:bdr w:val="none" w:sz="0" w:space="0" w:color="auto" w:frame="1"/>
        </w:rPr>
        <w:t>2) выдача решения об отказе в присвоении адреса объекту адресации или его аннулировании.</w:t>
      </w:r>
    </w:p>
    <w:p w:rsidR="00E51835" w:rsidRPr="00E51835" w:rsidRDefault="00E51835" w:rsidP="00E51835">
      <w:pPr>
        <w:shd w:val="clear" w:color="auto" w:fill="FFFFFF"/>
        <w:spacing w:line="240" w:lineRule="atLeast"/>
        <w:jc w:val="both"/>
        <w:textAlignment w:val="baseline"/>
        <w:rPr>
          <w:color w:val="000000"/>
          <w:bdr w:val="none" w:sz="0" w:space="0" w:color="auto" w:frame="1"/>
        </w:rPr>
      </w:pPr>
      <w:r w:rsidRPr="00E51835">
        <w:rPr>
          <w:color w:val="000000"/>
          <w:bdr w:val="none" w:sz="0" w:space="0" w:color="auto" w:frame="1"/>
        </w:rPr>
        <w:t>                                                                                     </w:t>
      </w:r>
    </w:p>
    <w:p w:rsidR="00E51835" w:rsidRPr="00E51835" w:rsidRDefault="00E51835" w:rsidP="00E51835">
      <w:pPr>
        <w:shd w:val="clear" w:color="auto" w:fill="FFFFFF"/>
        <w:spacing w:line="240" w:lineRule="atLeast"/>
        <w:jc w:val="both"/>
        <w:textAlignment w:val="baseline"/>
        <w:rPr>
          <w:color w:val="000000"/>
          <w:bdr w:val="none" w:sz="0" w:space="0" w:color="auto" w:frame="1"/>
        </w:rPr>
      </w:pPr>
    </w:p>
    <w:p w:rsidR="00E51835" w:rsidRPr="00E51835" w:rsidRDefault="00E51835" w:rsidP="00E51835">
      <w:pPr>
        <w:shd w:val="clear" w:color="auto" w:fill="FFFFFF"/>
        <w:spacing w:line="240" w:lineRule="atLeast"/>
        <w:jc w:val="both"/>
        <w:textAlignment w:val="baseline"/>
        <w:rPr>
          <w:color w:val="000000"/>
          <w:bdr w:val="none" w:sz="0" w:space="0" w:color="auto" w:frame="1"/>
        </w:rPr>
      </w:pPr>
    </w:p>
    <w:p w:rsidR="00E51835" w:rsidRPr="00E51835" w:rsidRDefault="00E51835" w:rsidP="00E51835">
      <w:pPr>
        <w:shd w:val="clear" w:color="auto" w:fill="FFFFFF"/>
        <w:spacing w:line="240" w:lineRule="atLeast"/>
        <w:jc w:val="both"/>
        <w:textAlignment w:val="baseline"/>
        <w:rPr>
          <w:color w:val="000000"/>
          <w:bdr w:val="none" w:sz="0" w:space="0" w:color="auto" w:frame="1"/>
        </w:rPr>
      </w:pPr>
    </w:p>
    <w:p w:rsidR="00E51835" w:rsidRP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Default="00E51835" w:rsidP="00E51835">
      <w:pPr>
        <w:jc w:val="right"/>
        <w:rPr>
          <w:rFonts w:eastAsia="Calibri"/>
          <w:color w:val="000000"/>
          <w:lang w:eastAsia="en-US"/>
        </w:rPr>
      </w:pPr>
    </w:p>
    <w:p w:rsidR="00E51835" w:rsidRPr="00E51835" w:rsidRDefault="00E51835" w:rsidP="00E51835">
      <w:pPr>
        <w:jc w:val="right"/>
        <w:rPr>
          <w:rFonts w:eastAsia="Calibri"/>
          <w:color w:val="000000"/>
          <w:lang w:eastAsia="en-US"/>
        </w:rPr>
      </w:pPr>
    </w:p>
    <w:p w:rsidR="00E51835" w:rsidRPr="00E51835" w:rsidRDefault="00E51835" w:rsidP="00E51835">
      <w:pPr>
        <w:jc w:val="right"/>
        <w:rPr>
          <w:rFonts w:eastAsia="Calibri"/>
          <w:color w:val="000000"/>
          <w:lang w:eastAsia="en-US"/>
        </w:rPr>
      </w:pPr>
    </w:p>
    <w:p w:rsidR="00E51835" w:rsidRPr="00E51835" w:rsidRDefault="00E51835" w:rsidP="00E51835">
      <w:pPr>
        <w:jc w:val="right"/>
        <w:rPr>
          <w:rFonts w:eastAsia="Calibri"/>
          <w:color w:val="000000"/>
          <w:lang w:eastAsia="en-US"/>
        </w:rPr>
      </w:pPr>
    </w:p>
    <w:p w:rsidR="00E51835" w:rsidRPr="00E51835" w:rsidRDefault="00E51835" w:rsidP="00E51835">
      <w:pPr>
        <w:jc w:val="right"/>
        <w:rPr>
          <w:rFonts w:eastAsia="Calibri"/>
          <w:color w:val="000000"/>
          <w:lang w:eastAsia="en-US"/>
        </w:rPr>
      </w:pPr>
    </w:p>
    <w:p w:rsidR="00E51835" w:rsidRPr="00E51835" w:rsidRDefault="00E51835" w:rsidP="00E51835">
      <w:pPr>
        <w:jc w:val="right"/>
        <w:rPr>
          <w:rFonts w:eastAsia="Calibri"/>
          <w:color w:val="000000"/>
          <w:lang w:eastAsia="en-US"/>
        </w:rPr>
      </w:pPr>
    </w:p>
    <w:p w:rsidR="00E51835" w:rsidRPr="00E51835" w:rsidRDefault="00E51835" w:rsidP="00E51835">
      <w:pPr>
        <w:jc w:val="right"/>
        <w:rPr>
          <w:rFonts w:eastAsia="Calibri"/>
          <w:color w:val="000000"/>
          <w:lang w:eastAsia="en-US"/>
        </w:rPr>
      </w:pPr>
    </w:p>
    <w:p w:rsidR="00E51835" w:rsidRPr="00E51835" w:rsidRDefault="00E51835" w:rsidP="00E51835">
      <w:pPr>
        <w:jc w:val="right"/>
        <w:rPr>
          <w:rFonts w:eastAsia="Calibri"/>
          <w:color w:val="000000"/>
          <w:lang w:eastAsia="en-US"/>
        </w:rPr>
      </w:pPr>
    </w:p>
    <w:p w:rsidR="00E51835" w:rsidRDefault="00E51835" w:rsidP="006E21A4">
      <w:pPr>
        <w:rPr>
          <w:rFonts w:eastAsia="Calibri"/>
          <w:color w:val="000000"/>
          <w:lang w:eastAsia="en-US"/>
        </w:rPr>
      </w:pPr>
    </w:p>
    <w:p w:rsidR="006E21A4" w:rsidRDefault="006E21A4" w:rsidP="006E21A4">
      <w:pPr>
        <w:rPr>
          <w:rFonts w:eastAsia="Calibri"/>
          <w:color w:val="000000"/>
          <w:lang w:eastAsia="en-US"/>
        </w:rPr>
      </w:pPr>
    </w:p>
    <w:p w:rsidR="006E21A4" w:rsidRDefault="006E21A4" w:rsidP="006E21A4">
      <w:pPr>
        <w:rPr>
          <w:rFonts w:eastAsia="Calibri"/>
          <w:color w:val="000000"/>
          <w:lang w:eastAsia="en-US"/>
        </w:rPr>
      </w:pPr>
    </w:p>
    <w:p w:rsidR="006E21A4" w:rsidRDefault="006E21A4" w:rsidP="006E21A4">
      <w:pPr>
        <w:rPr>
          <w:rFonts w:eastAsia="Calibri"/>
          <w:color w:val="000000"/>
          <w:lang w:eastAsia="en-US"/>
        </w:rPr>
      </w:pPr>
    </w:p>
    <w:p w:rsidR="006E21A4" w:rsidRDefault="006E21A4" w:rsidP="006E21A4">
      <w:pPr>
        <w:rPr>
          <w:rFonts w:eastAsia="Calibri"/>
          <w:color w:val="000000"/>
          <w:lang w:eastAsia="en-US"/>
        </w:rPr>
      </w:pPr>
    </w:p>
    <w:p w:rsidR="006E21A4" w:rsidRDefault="006E21A4" w:rsidP="006E21A4">
      <w:pPr>
        <w:rPr>
          <w:rFonts w:eastAsia="Calibri"/>
          <w:color w:val="000000"/>
          <w:lang w:eastAsia="en-US"/>
        </w:rPr>
      </w:pPr>
    </w:p>
    <w:p w:rsidR="006E21A4" w:rsidRDefault="006E21A4" w:rsidP="006E21A4">
      <w:pPr>
        <w:rPr>
          <w:rFonts w:eastAsia="Calibri"/>
          <w:color w:val="000000"/>
          <w:lang w:eastAsia="en-US"/>
        </w:rPr>
      </w:pPr>
    </w:p>
    <w:p w:rsidR="006E21A4" w:rsidRDefault="006E21A4" w:rsidP="006E21A4">
      <w:pPr>
        <w:rPr>
          <w:rFonts w:eastAsia="Calibri"/>
          <w:color w:val="000000"/>
          <w:lang w:eastAsia="en-US"/>
        </w:rPr>
      </w:pPr>
    </w:p>
    <w:p w:rsidR="006E21A4" w:rsidRDefault="006E21A4" w:rsidP="006E21A4">
      <w:pPr>
        <w:rPr>
          <w:rFonts w:eastAsia="Calibri"/>
          <w:color w:val="000000"/>
          <w:lang w:eastAsia="en-US"/>
        </w:rPr>
      </w:pPr>
    </w:p>
    <w:p w:rsidR="006E21A4" w:rsidRDefault="006E21A4" w:rsidP="006E21A4">
      <w:pPr>
        <w:rPr>
          <w:rFonts w:eastAsia="Calibri"/>
          <w:color w:val="000000"/>
          <w:lang w:eastAsia="en-US"/>
        </w:rPr>
      </w:pPr>
    </w:p>
    <w:p w:rsidR="006E21A4" w:rsidRDefault="006E21A4" w:rsidP="006E21A4">
      <w:pPr>
        <w:rPr>
          <w:rFonts w:eastAsia="Calibri"/>
          <w:color w:val="000000"/>
          <w:lang w:eastAsia="en-US"/>
        </w:rPr>
      </w:pPr>
    </w:p>
    <w:p w:rsidR="00125337" w:rsidRDefault="00125337" w:rsidP="006E21A4">
      <w:pPr>
        <w:rPr>
          <w:rFonts w:eastAsia="Calibri"/>
          <w:color w:val="000000"/>
          <w:lang w:eastAsia="en-US"/>
        </w:rPr>
      </w:pPr>
    </w:p>
    <w:p w:rsidR="00125337" w:rsidRDefault="00125337" w:rsidP="006E21A4">
      <w:pPr>
        <w:rPr>
          <w:rFonts w:eastAsia="Calibri"/>
          <w:color w:val="000000"/>
          <w:lang w:eastAsia="en-US"/>
        </w:rPr>
      </w:pPr>
    </w:p>
    <w:p w:rsidR="00125337" w:rsidRDefault="00125337" w:rsidP="006E21A4">
      <w:pPr>
        <w:rPr>
          <w:rFonts w:eastAsia="Calibri"/>
          <w:color w:val="000000"/>
          <w:lang w:eastAsia="en-US"/>
        </w:rPr>
      </w:pPr>
    </w:p>
    <w:p w:rsidR="00125337" w:rsidRDefault="00125337" w:rsidP="006E21A4">
      <w:pPr>
        <w:rPr>
          <w:rFonts w:eastAsia="Calibri"/>
          <w:color w:val="000000"/>
          <w:lang w:eastAsia="en-US"/>
        </w:rPr>
      </w:pPr>
    </w:p>
    <w:p w:rsidR="00125337" w:rsidRPr="00E51835" w:rsidRDefault="00125337" w:rsidP="006E21A4">
      <w:pPr>
        <w:rPr>
          <w:rFonts w:eastAsia="Calibri"/>
          <w:color w:val="000000"/>
          <w:lang w:eastAsia="en-US"/>
        </w:rPr>
      </w:pPr>
    </w:p>
    <w:p w:rsidR="00E51835" w:rsidRPr="00E51835" w:rsidRDefault="00E51835" w:rsidP="00E51835">
      <w:pPr>
        <w:jc w:val="right"/>
        <w:rPr>
          <w:rFonts w:eastAsia="Calibri"/>
          <w:color w:val="000000"/>
          <w:lang w:eastAsia="en-US"/>
        </w:rPr>
      </w:pPr>
    </w:p>
    <w:p w:rsidR="00E51835" w:rsidRPr="00E51835" w:rsidRDefault="00E51835" w:rsidP="00E51835">
      <w:pPr>
        <w:jc w:val="center"/>
        <w:rPr>
          <w:rFonts w:eastAsia="Calibri"/>
          <w:color w:val="000000"/>
          <w:lang w:eastAsia="en-US"/>
        </w:rPr>
      </w:pPr>
    </w:p>
    <w:p w:rsidR="006E21A4" w:rsidRPr="006E21A4" w:rsidRDefault="006E21A4" w:rsidP="006E21A4">
      <w:pPr>
        <w:jc w:val="right"/>
        <w:rPr>
          <w:rFonts w:eastAsia="Calibri"/>
          <w:color w:val="000000"/>
          <w:lang w:eastAsia="en-US"/>
        </w:rPr>
      </w:pPr>
      <w:r w:rsidRPr="006E21A4">
        <w:rPr>
          <w:rFonts w:eastAsia="Calibri"/>
          <w:color w:val="000000"/>
          <w:lang w:eastAsia="en-US"/>
        </w:rPr>
        <w:lastRenderedPageBreak/>
        <w:t>Приложение 1</w:t>
      </w:r>
    </w:p>
    <w:p w:rsidR="006E21A4" w:rsidRPr="006E21A4" w:rsidRDefault="006E21A4" w:rsidP="006E21A4">
      <w:pPr>
        <w:jc w:val="right"/>
        <w:rPr>
          <w:rFonts w:eastAsia="Calibri"/>
          <w:color w:val="000000"/>
          <w:lang w:eastAsia="en-US"/>
        </w:rPr>
      </w:pPr>
      <w:r w:rsidRPr="006E21A4">
        <w:rPr>
          <w:rFonts w:eastAsia="Calibri"/>
          <w:color w:val="000000"/>
          <w:lang w:eastAsia="en-US"/>
        </w:rPr>
        <w:t>к Административному регламенту</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предоставления муниципальной услуги</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«Присвоение (изменение, аннулирование) адресов </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объектам недвижимого имущества, в том числе </w:t>
      </w:r>
    </w:p>
    <w:p w:rsidR="006E21A4" w:rsidRPr="006E21A4" w:rsidRDefault="006E21A4" w:rsidP="006E21A4">
      <w:pPr>
        <w:jc w:val="right"/>
        <w:rPr>
          <w:rFonts w:eastAsia="Calibri"/>
          <w:color w:val="000000"/>
          <w:lang w:eastAsia="en-US"/>
        </w:rPr>
      </w:pPr>
      <w:r w:rsidRPr="006E21A4">
        <w:rPr>
          <w:rFonts w:eastAsia="Calibri"/>
          <w:color w:val="000000"/>
          <w:lang w:eastAsia="en-US"/>
        </w:rPr>
        <w:t>земельным участкам, зданиям, сооружениям,</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помещениям и объектам незавершенного </w:t>
      </w:r>
    </w:p>
    <w:p w:rsidR="006E21A4" w:rsidRPr="006E21A4" w:rsidRDefault="006E21A4" w:rsidP="006E21A4">
      <w:pPr>
        <w:jc w:val="right"/>
        <w:rPr>
          <w:rFonts w:eastAsia="Calibri"/>
          <w:lang w:eastAsia="en-US"/>
        </w:rPr>
      </w:pPr>
      <w:r w:rsidRPr="006E21A4">
        <w:rPr>
          <w:rFonts w:eastAsia="Calibri"/>
          <w:color w:val="000000"/>
          <w:lang w:eastAsia="en-US"/>
        </w:rPr>
        <w:t>строительства»</w:t>
      </w:r>
      <w:r w:rsidRPr="006E21A4">
        <w:rPr>
          <w:rFonts w:eastAsia="Calibri"/>
          <w:lang w:eastAsia="en-US"/>
        </w:rPr>
        <w:t xml:space="preserve"> на территории муниципального </w:t>
      </w:r>
    </w:p>
    <w:p w:rsidR="006E21A4" w:rsidRPr="006E21A4" w:rsidRDefault="006E21A4" w:rsidP="006E21A4">
      <w:pPr>
        <w:jc w:val="right"/>
        <w:rPr>
          <w:rFonts w:eastAsia="Calibri"/>
          <w:lang w:eastAsia="en-US"/>
        </w:rPr>
      </w:pPr>
      <w:r w:rsidRPr="006E21A4">
        <w:rPr>
          <w:rFonts w:eastAsia="Calibri"/>
          <w:lang w:eastAsia="en-US"/>
        </w:rPr>
        <w:t xml:space="preserve">образования </w:t>
      </w:r>
      <w:proofErr w:type="spellStart"/>
      <w:r w:rsidRPr="006E21A4">
        <w:rPr>
          <w:rFonts w:eastAsia="Calibri"/>
          <w:lang w:eastAsia="en-US"/>
        </w:rPr>
        <w:t>Новофирсовский</w:t>
      </w:r>
      <w:proofErr w:type="spellEnd"/>
      <w:r w:rsidRPr="006E21A4">
        <w:rPr>
          <w:rFonts w:eastAsia="Calibri"/>
          <w:lang w:eastAsia="en-US"/>
        </w:rPr>
        <w:t xml:space="preserve"> сельсовет </w:t>
      </w:r>
    </w:p>
    <w:p w:rsidR="006E21A4" w:rsidRPr="006E21A4" w:rsidRDefault="006E21A4" w:rsidP="006E21A4">
      <w:pPr>
        <w:jc w:val="right"/>
        <w:rPr>
          <w:rFonts w:eastAsia="Calibri"/>
          <w:color w:val="000000"/>
          <w:lang w:eastAsia="en-US"/>
        </w:rPr>
      </w:pPr>
      <w:proofErr w:type="spellStart"/>
      <w:r w:rsidRPr="006E21A4">
        <w:rPr>
          <w:rFonts w:eastAsia="Calibri"/>
          <w:lang w:eastAsia="en-US"/>
        </w:rPr>
        <w:t>Курьинского</w:t>
      </w:r>
      <w:proofErr w:type="spellEnd"/>
      <w:r w:rsidRPr="006E21A4">
        <w:rPr>
          <w:rFonts w:eastAsia="Calibri"/>
          <w:lang w:eastAsia="en-US"/>
        </w:rPr>
        <w:t xml:space="preserve"> района Алтайского края</w:t>
      </w:r>
    </w:p>
    <w:p w:rsidR="006E21A4" w:rsidRPr="006E21A4" w:rsidRDefault="006E21A4" w:rsidP="006E21A4">
      <w:pPr>
        <w:jc w:val="both"/>
        <w:rPr>
          <w:rFonts w:eastAsia="Calibri"/>
          <w:color w:val="000000"/>
          <w:lang w:eastAsia="en-US"/>
        </w:rPr>
      </w:pPr>
    </w:p>
    <w:p w:rsidR="006E21A4" w:rsidRPr="006E21A4" w:rsidRDefault="006E21A4" w:rsidP="006E21A4">
      <w:pPr>
        <w:jc w:val="center"/>
        <w:rPr>
          <w:rFonts w:eastAsia="Calibri"/>
          <w:b/>
          <w:color w:val="000000"/>
          <w:lang w:eastAsia="en-US"/>
        </w:rPr>
      </w:pPr>
      <w:r w:rsidRPr="006E21A4">
        <w:rPr>
          <w:rFonts w:eastAsia="Calibri"/>
          <w:b/>
          <w:color w:val="000000"/>
          <w:lang w:eastAsia="en-US"/>
        </w:rPr>
        <w:t xml:space="preserve">Информация об администрации </w:t>
      </w:r>
      <w:proofErr w:type="spellStart"/>
      <w:r w:rsidRPr="006E21A4">
        <w:rPr>
          <w:rFonts w:eastAsia="Calibri"/>
          <w:b/>
          <w:color w:val="000000"/>
          <w:lang w:eastAsia="en-US"/>
        </w:rPr>
        <w:t>Новофирсовского</w:t>
      </w:r>
      <w:proofErr w:type="spellEnd"/>
      <w:r w:rsidRPr="006E21A4">
        <w:rPr>
          <w:rFonts w:eastAsia="Calibri"/>
          <w:b/>
          <w:color w:val="000000"/>
          <w:lang w:eastAsia="en-US"/>
        </w:rPr>
        <w:t xml:space="preserve"> сельсовета </w:t>
      </w:r>
      <w:proofErr w:type="spellStart"/>
      <w:r w:rsidRPr="006E21A4">
        <w:rPr>
          <w:rFonts w:eastAsia="Calibri"/>
          <w:b/>
          <w:color w:val="000000"/>
          <w:lang w:eastAsia="en-US"/>
        </w:rPr>
        <w:t>Курьинского</w:t>
      </w:r>
      <w:proofErr w:type="spellEnd"/>
      <w:r w:rsidRPr="006E21A4">
        <w:rPr>
          <w:rFonts w:eastAsia="Calibri"/>
          <w:b/>
          <w:color w:val="000000"/>
          <w:lang w:eastAsia="en-US"/>
        </w:rPr>
        <w:t xml:space="preserve"> района Алтайского края, предоставляющем муниципальную услугу</w:t>
      </w:r>
    </w:p>
    <w:p w:rsidR="006E21A4" w:rsidRPr="006E21A4" w:rsidRDefault="006E21A4" w:rsidP="006E21A4">
      <w:pPr>
        <w:jc w:val="center"/>
        <w:rPr>
          <w:rFonts w:eastAsia="Calibri"/>
          <w:b/>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5"/>
        <w:gridCol w:w="4519"/>
      </w:tblGrid>
      <w:tr w:rsidR="006E21A4" w:rsidRPr="006E21A4" w:rsidTr="006E21A4">
        <w:tc>
          <w:tcPr>
            <w:tcW w:w="492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Наименование органа предоставляющего муниципальную услугу </w:t>
            </w:r>
          </w:p>
        </w:tc>
        <w:tc>
          <w:tcPr>
            <w:tcW w:w="457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Администрация </w:t>
            </w:r>
            <w:proofErr w:type="spellStart"/>
            <w:r w:rsidRPr="006E21A4">
              <w:rPr>
                <w:rFonts w:eastAsia="Calibri"/>
                <w:color w:val="000000"/>
                <w:lang w:eastAsia="en-US"/>
              </w:rPr>
              <w:t>Новофирсовского</w:t>
            </w:r>
            <w:proofErr w:type="spellEnd"/>
            <w:r w:rsidRPr="006E21A4">
              <w:rPr>
                <w:rFonts w:eastAsia="Calibri"/>
                <w:color w:val="000000"/>
                <w:lang w:eastAsia="en-US"/>
              </w:rPr>
              <w:t xml:space="preserve"> сельсовета </w:t>
            </w:r>
            <w:proofErr w:type="spellStart"/>
            <w:r w:rsidRPr="006E21A4">
              <w:rPr>
                <w:rFonts w:eastAsia="Calibri"/>
                <w:color w:val="000000"/>
                <w:lang w:eastAsia="en-US"/>
              </w:rPr>
              <w:t>Курьинского</w:t>
            </w:r>
            <w:proofErr w:type="spellEnd"/>
            <w:r w:rsidRPr="006E21A4">
              <w:rPr>
                <w:rFonts w:eastAsia="Calibri"/>
                <w:color w:val="000000"/>
                <w:lang w:eastAsia="en-US"/>
              </w:rPr>
              <w:t xml:space="preserve"> района Алтайского края</w:t>
            </w:r>
          </w:p>
        </w:tc>
      </w:tr>
      <w:tr w:rsidR="006E21A4" w:rsidRPr="006E21A4" w:rsidTr="006E21A4">
        <w:trPr>
          <w:trHeight w:val="1139"/>
        </w:trPr>
        <w:tc>
          <w:tcPr>
            <w:tcW w:w="492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Руководитель администрация </w:t>
            </w:r>
            <w:proofErr w:type="spellStart"/>
            <w:r w:rsidRPr="006E21A4">
              <w:rPr>
                <w:rFonts w:eastAsia="Calibri"/>
                <w:color w:val="000000"/>
                <w:lang w:eastAsia="en-US"/>
              </w:rPr>
              <w:t>Усть-Таловского</w:t>
            </w:r>
            <w:proofErr w:type="spellEnd"/>
            <w:r w:rsidRPr="006E21A4">
              <w:rPr>
                <w:rFonts w:eastAsia="Calibri"/>
                <w:color w:val="000000"/>
                <w:lang w:eastAsia="en-US"/>
              </w:rPr>
              <w:t xml:space="preserve"> сельсовета, предоставляющего муниципальную услугу</w:t>
            </w:r>
          </w:p>
        </w:tc>
        <w:tc>
          <w:tcPr>
            <w:tcW w:w="457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Глава </w:t>
            </w:r>
            <w:proofErr w:type="spellStart"/>
            <w:r w:rsidRPr="006E21A4">
              <w:rPr>
                <w:rFonts w:eastAsia="Calibri"/>
                <w:color w:val="000000"/>
                <w:lang w:eastAsia="en-US"/>
              </w:rPr>
              <w:t>Новофирсовского</w:t>
            </w:r>
            <w:proofErr w:type="spellEnd"/>
            <w:r w:rsidRPr="006E21A4">
              <w:rPr>
                <w:rFonts w:eastAsia="Calibri"/>
                <w:color w:val="000000"/>
                <w:lang w:eastAsia="en-US"/>
              </w:rPr>
              <w:t xml:space="preserve"> сельсовета </w:t>
            </w:r>
            <w:proofErr w:type="spellStart"/>
            <w:r w:rsidRPr="006E21A4">
              <w:rPr>
                <w:rFonts w:eastAsia="Calibri"/>
                <w:color w:val="000000"/>
                <w:lang w:eastAsia="en-US"/>
              </w:rPr>
              <w:t>сельсовета</w:t>
            </w:r>
            <w:proofErr w:type="spellEnd"/>
            <w:r w:rsidRPr="006E21A4">
              <w:rPr>
                <w:rFonts w:eastAsia="Calibri"/>
                <w:color w:val="000000"/>
                <w:lang w:eastAsia="en-US"/>
              </w:rPr>
              <w:t xml:space="preserve">: </w:t>
            </w:r>
            <w:proofErr w:type="spellStart"/>
            <w:r w:rsidRPr="006E21A4">
              <w:rPr>
                <w:rFonts w:eastAsia="Calibri"/>
                <w:color w:val="000000"/>
                <w:lang w:eastAsia="en-US"/>
              </w:rPr>
              <w:t>Шильреф</w:t>
            </w:r>
            <w:proofErr w:type="spellEnd"/>
            <w:r w:rsidRPr="006E21A4">
              <w:rPr>
                <w:rFonts w:eastAsia="Calibri"/>
                <w:color w:val="000000"/>
                <w:lang w:eastAsia="en-US"/>
              </w:rPr>
              <w:t xml:space="preserve"> Людмила Александровна</w:t>
            </w:r>
          </w:p>
        </w:tc>
      </w:tr>
      <w:tr w:rsidR="006E21A4" w:rsidRPr="006E21A4" w:rsidTr="006E21A4">
        <w:tc>
          <w:tcPr>
            <w:tcW w:w="492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Наименование структурного подразделения, осуществляющего рассмотрение заявления</w:t>
            </w:r>
          </w:p>
        </w:tc>
        <w:tc>
          <w:tcPr>
            <w:tcW w:w="457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Администрация </w:t>
            </w:r>
            <w:proofErr w:type="spellStart"/>
            <w:r w:rsidRPr="006E21A4">
              <w:rPr>
                <w:rFonts w:eastAsia="Calibri"/>
                <w:color w:val="000000"/>
                <w:lang w:eastAsia="en-US"/>
              </w:rPr>
              <w:t>Новофирсовского</w:t>
            </w:r>
            <w:proofErr w:type="spellEnd"/>
            <w:r w:rsidRPr="006E21A4">
              <w:rPr>
                <w:rFonts w:eastAsia="Calibri"/>
                <w:color w:val="000000"/>
                <w:lang w:eastAsia="en-US"/>
              </w:rPr>
              <w:t xml:space="preserve"> сельсовета </w:t>
            </w:r>
            <w:proofErr w:type="spellStart"/>
            <w:r w:rsidRPr="006E21A4">
              <w:rPr>
                <w:rFonts w:eastAsia="Calibri"/>
                <w:color w:val="000000"/>
                <w:lang w:eastAsia="en-US"/>
              </w:rPr>
              <w:t>Курьинского</w:t>
            </w:r>
            <w:proofErr w:type="spellEnd"/>
            <w:r w:rsidRPr="006E21A4">
              <w:rPr>
                <w:rFonts w:eastAsia="Calibri"/>
                <w:color w:val="000000"/>
                <w:lang w:eastAsia="en-US"/>
              </w:rPr>
              <w:t xml:space="preserve"> района Алтайского края</w:t>
            </w:r>
          </w:p>
        </w:tc>
      </w:tr>
      <w:tr w:rsidR="006E21A4" w:rsidRPr="006E21A4" w:rsidTr="006E21A4">
        <w:trPr>
          <w:trHeight w:val="1036"/>
        </w:trPr>
        <w:tc>
          <w:tcPr>
            <w:tcW w:w="492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Руководитель структурного подразделения, осуществляющего рассмотрение заявления</w:t>
            </w:r>
          </w:p>
        </w:tc>
        <w:tc>
          <w:tcPr>
            <w:tcW w:w="457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Глава </w:t>
            </w:r>
            <w:proofErr w:type="spellStart"/>
            <w:r w:rsidRPr="006E21A4">
              <w:rPr>
                <w:rFonts w:eastAsia="Calibri"/>
                <w:color w:val="000000"/>
                <w:lang w:eastAsia="en-US"/>
              </w:rPr>
              <w:t>Новофирсовского</w:t>
            </w:r>
            <w:proofErr w:type="spellEnd"/>
            <w:r w:rsidRPr="006E21A4">
              <w:rPr>
                <w:rFonts w:eastAsia="Calibri"/>
                <w:color w:val="000000"/>
                <w:lang w:eastAsia="en-US"/>
              </w:rPr>
              <w:t xml:space="preserve"> сельсовета: </w:t>
            </w:r>
            <w:proofErr w:type="spellStart"/>
            <w:r w:rsidRPr="006E21A4">
              <w:rPr>
                <w:rFonts w:eastAsia="Calibri"/>
                <w:color w:val="000000"/>
                <w:lang w:eastAsia="en-US"/>
              </w:rPr>
              <w:t>Шильреф</w:t>
            </w:r>
            <w:proofErr w:type="spellEnd"/>
            <w:r w:rsidRPr="006E21A4">
              <w:rPr>
                <w:rFonts w:eastAsia="Calibri"/>
                <w:color w:val="000000"/>
                <w:lang w:eastAsia="en-US"/>
              </w:rPr>
              <w:t xml:space="preserve"> Людмила Александровна</w:t>
            </w:r>
          </w:p>
        </w:tc>
      </w:tr>
      <w:tr w:rsidR="006E21A4" w:rsidRPr="006E21A4" w:rsidTr="006E21A4">
        <w:tc>
          <w:tcPr>
            <w:tcW w:w="492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Место нахождения и почтовый адрес</w:t>
            </w:r>
          </w:p>
        </w:tc>
        <w:tc>
          <w:tcPr>
            <w:tcW w:w="457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658325 Алтайский край, </w:t>
            </w:r>
            <w:proofErr w:type="spellStart"/>
            <w:r w:rsidRPr="006E21A4">
              <w:rPr>
                <w:rFonts w:eastAsia="Calibri"/>
                <w:color w:val="000000"/>
                <w:lang w:eastAsia="en-US"/>
              </w:rPr>
              <w:t>Курьинский</w:t>
            </w:r>
            <w:proofErr w:type="spellEnd"/>
            <w:r w:rsidRPr="006E21A4">
              <w:rPr>
                <w:rFonts w:eastAsia="Calibri"/>
                <w:color w:val="000000"/>
                <w:lang w:eastAsia="en-US"/>
              </w:rPr>
              <w:t xml:space="preserve"> район, с. </w:t>
            </w:r>
            <w:proofErr w:type="spellStart"/>
            <w:r w:rsidRPr="006E21A4">
              <w:rPr>
                <w:rFonts w:eastAsia="Calibri"/>
                <w:color w:val="000000"/>
                <w:lang w:eastAsia="en-US"/>
              </w:rPr>
              <w:t>Новофирсово</w:t>
            </w:r>
            <w:proofErr w:type="spellEnd"/>
            <w:r w:rsidRPr="006E21A4">
              <w:rPr>
                <w:rFonts w:eastAsia="Calibri"/>
                <w:color w:val="000000"/>
                <w:lang w:eastAsia="en-US"/>
              </w:rPr>
              <w:t>, ул. Центральная, 15</w:t>
            </w:r>
          </w:p>
        </w:tc>
      </w:tr>
      <w:tr w:rsidR="006E21A4" w:rsidRPr="006E21A4" w:rsidTr="006E21A4">
        <w:tc>
          <w:tcPr>
            <w:tcW w:w="492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График работы (приема заявителей)</w:t>
            </w:r>
          </w:p>
        </w:tc>
        <w:tc>
          <w:tcPr>
            <w:tcW w:w="4575" w:type="dxa"/>
          </w:tcPr>
          <w:p w:rsidR="006E21A4" w:rsidRPr="006E21A4" w:rsidRDefault="006E21A4" w:rsidP="006E21A4">
            <w:pPr>
              <w:jc w:val="both"/>
              <w:rPr>
                <w:rFonts w:eastAsia="Calibri"/>
                <w:color w:val="000000"/>
                <w:lang w:eastAsia="en-US"/>
              </w:rPr>
            </w:pPr>
            <w:proofErr w:type="spellStart"/>
            <w:r w:rsidRPr="006E21A4">
              <w:rPr>
                <w:rFonts w:eastAsia="Calibri"/>
                <w:color w:val="000000"/>
                <w:lang w:eastAsia="en-US"/>
              </w:rPr>
              <w:t>Пн</w:t>
            </w:r>
            <w:proofErr w:type="spellEnd"/>
            <w:r w:rsidRPr="006E21A4">
              <w:rPr>
                <w:rFonts w:eastAsia="Calibri"/>
                <w:color w:val="000000"/>
                <w:lang w:eastAsia="en-US"/>
              </w:rPr>
              <w:t xml:space="preserve"> - </w:t>
            </w:r>
            <w:proofErr w:type="spellStart"/>
            <w:r w:rsidRPr="006E21A4">
              <w:rPr>
                <w:rFonts w:eastAsia="Calibri"/>
                <w:color w:val="000000"/>
                <w:lang w:eastAsia="en-US"/>
              </w:rPr>
              <w:t>Пт</w:t>
            </w:r>
            <w:proofErr w:type="spellEnd"/>
            <w:r w:rsidRPr="006E21A4">
              <w:rPr>
                <w:rFonts w:eastAsia="Calibri"/>
                <w:color w:val="000000"/>
                <w:lang w:eastAsia="en-US"/>
              </w:rPr>
              <w:t>: 8.30 - 16.30</w:t>
            </w:r>
          </w:p>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Приемное время: </w:t>
            </w:r>
            <w:proofErr w:type="spellStart"/>
            <w:r w:rsidRPr="006E21A4">
              <w:rPr>
                <w:rFonts w:eastAsia="Calibri"/>
                <w:color w:val="000000"/>
                <w:lang w:eastAsia="en-US"/>
              </w:rPr>
              <w:t>Пн</w:t>
            </w:r>
            <w:proofErr w:type="spellEnd"/>
            <w:r w:rsidRPr="006E21A4">
              <w:rPr>
                <w:rFonts w:eastAsia="Calibri"/>
                <w:color w:val="000000"/>
                <w:lang w:eastAsia="en-US"/>
              </w:rPr>
              <w:t xml:space="preserve">- </w:t>
            </w:r>
            <w:proofErr w:type="spellStart"/>
            <w:r w:rsidRPr="006E21A4">
              <w:rPr>
                <w:rFonts w:eastAsia="Calibri"/>
                <w:color w:val="000000"/>
                <w:lang w:eastAsia="en-US"/>
              </w:rPr>
              <w:t>Пт</w:t>
            </w:r>
            <w:proofErr w:type="spellEnd"/>
            <w:r w:rsidRPr="006E21A4">
              <w:rPr>
                <w:rFonts w:eastAsia="Calibri"/>
                <w:color w:val="000000"/>
                <w:lang w:eastAsia="en-US"/>
              </w:rPr>
              <w:t xml:space="preserve"> 8.30 - 16.30</w:t>
            </w:r>
          </w:p>
          <w:p w:rsidR="006E21A4" w:rsidRPr="006E21A4" w:rsidRDefault="006E21A4" w:rsidP="006E21A4">
            <w:pPr>
              <w:jc w:val="both"/>
              <w:rPr>
                <w:rFonts w:eastAsia="Calibri"/>
                <w:color w:val="000000"/>
                <w:lang w:eastAsia="en-US"/>
              </w:rPr>
            </w:pPr>
            <w:proofErr w:type="spellStart"/>
            <w:r w:rsidRPr="006E21A4">
              <w:rPr>
                <w:rFonts w:eastAsia="Calibri"/>
                <w:color w:val="000000"/>
                <w:lang w:eastAsia="en-US"/>
              </w:rPr>
              <w:t>Сб</w:t>
            </w:r>
            <w:proofErr w:type="spellEnd"/>
            <w:r w:rsidRPr="006E21A4">
              <w:rPr>
                <w:rFonts w:eastAsia="Calibri"/>
                <w:color w:val="000000"/>
                <w:lang w:eastAsia="en-US"/>
              </w:rPr>
              <w:t xml:space="preserve">, </w:t>
            </w:r>
            <w:proofErr w:type="spellStart"/>
            <w:r w:rsidRPr="006E21A4">
              <w:rPr>
                <w:rFonts w:eastAsia="Calibri"/>
                <w:color w:val="000000"/>
                <w:lang w:eastAsia="en-US"/>
              </w:rPr>
              <w:t>Вс</w:t>
            </w:r>
            <w:proofErr w:type="spellEnd"/>
            <w:r w:rsidRPr="006E21A4">
              <w:rPr>
                <w:rFonts w:eastAsia="Calibri"/>
                <w:color w:val="000000"/>
                <w:lang w:eastAsia="en-US"/>
              </w:rPr>
              <w:t xml:space="preserve"> - выходной день</w:t>
            </w:r>
          </w:p>
          <w:p w:rsidR="006E21A4" w:rsidRPr="006E21A4" w:rsidRDefault="006E21A4" w:rsidP="006E21A4">
            <w:pPr>
              <w:jc w:val="both"/>
              <w:rPr>
                <w:rFonts w:eastAsia="Calibri"/>
                <w:color w:val="000000"/>
                <w:lang w:eastAsia="en-US"/>
              </w:rPr>
            </w:pPr>
            <w:r w:rsidRPr="006E21A4">
              <w:rPr>
                <w:rFonts w:eastAsia="Calibri"/>
                <w:color w:val="000000"/>
                <w:lang w:eastAsia="en-US"/>
              </w:rPr>
              <w:t>Обеденный перерыв с 13.00 до 14.00</w:t>
            </w:r>
          </w:p>
        </w:tc>
      </w:tr>
      <w:tr w:rsidR="006E21A4" w:rsidRPr="006E21A4" w:rsidTr="006E21A4">
        <w:tc>
          <w:tcPr>
            <w:tcW w:w="492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Телефон, адрес электронной почты</w:t>
            </w:r>
          </w:p>
        </w:tc>
        <w:tc>
          <w:tcPr>
            <w:tcW w:w="457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8(38576)29-3-43  </w:t>
            </w:r>
            <w:proofErr w:type="spellStart"/>
            <w:r w:rsidRPr="006E21A4">
              <w:rPr>
                <w:rFonts w:eastAsia="Calibri"/>
                <w:color w:val="000000"/>
                <w:lang w:val="en-US" w:eastAsia="en-US"/>
              </w:rPr>
              <w:t>novofirsovo</w:t>
            </w:r>
            <w:proofErr w:type="spellEnd"/>
            <w:r w:rsidRPr="006E21A4">
              <w:rPr>
                <w:rFonts w:eastAsia="Calibri"/>
                <w:color w:val="000000"/>
                <w:lang w:eastAsia="en-US"/>
              </w:rPr>
              <w:t>@</w:t>
            </w:r>
            <w:proofErr w:type="spellStart"/>
            <w:r w:rsidRPr="006E21A4">
              <w:rPr>
                <w:rFonts w:eastAsia="Calibri"/>
                <w:color w:val="000000"/>
                <w:lang w:val="en-US" w:eastAsia="en-US"/>
              </w:rPr>
              <w:t>bk</w:t>
            </w:r>
            <w:proofErr w:type="spellEnd"/>
            <w:r w:rsidRPr="006E21A4">
              <w:rPr>
                <w:rFonts w:eastAsia="Calibri"/>
                <w:color w:val="000000"/>
                <w:lang w:eastAsia="en-US"/>
              </w:rPr>
              <w:t>.</w:t>
            </w:r>
            <w:proofErr w:type="spellStart"/>
            <w:r w:rsidRPr="006E21A4">
              <w:rPr>
                <w:rFonts w:eastAsia="Calibri"/>
                <w:color w:val="000000"/>
                <w:lang w:val="en-US" w:eastAsia="en-US"/>
              </w:rPr>
              <w:t>ru</w:t>
            </w:r>
            <w:proofErr w:type="spellEnd"/>
            <w:r w:rsidRPr="006E21A4">
              <w:rPr>
                <w:rFonts w:eastAsia="Calibri"/>
                <w:color w:val="000000"/>
                <w:lang w:eastAsia="en-US"/>
              </w:rPr>
              <w:t xml:space="preserve"> </w:t>
            </w:r>
          </w:p>
        </w:tc>
      </w:tr>
      <w:tr w:rsidR="006E21A4" w:rsidRPr="006E21A4" w:rsidTr="006E21A4">
        <w:tc>
          <w:tcPr>
            <w:tcW w:w="492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Адрес официального сайта администрация </w:t>
            </w:r>
            <w:proofErr w:type="spellStart"/>
            <w:r w:rsidRPr="006E21A4">
              <w:rPr>
                <w:rFonts w:eastAsia="Calibri"/>
                <w:color w:val="000000"/>
                <w:lang w:eastAsia="en-US"/>
              </w:rPr>
              <w:t>Новофирсовского</w:t>
            </w:r>
            <w:proofErr w:type="spellEnd"/>
            <w:r w:rsidRPr="006E21A4">
              <w:rPr>
                <w:rFonts w:eastAsia="Calibri"/>
                <w:color w:val="000000"/>
                <w:lang w:eastAsia="en-US"/>
              </w:rPr>
              <w:t xml:space="preserve"> сельсовета, предоставляющего муниципальную услугу (в случае отсутствия – адрес официального сайта муниципального образования)</w:t>
            </w:r>
          </w:p>
        </w:tc>
        <w:tc>
          <w:tcPr>
            <w:tcW w:w="457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https://kurya.ru/?id_razd=182</w:t>
            </w:r>
          </w:p>
        </w:tc>
      </w:tr>
    </w:tbl>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Единый портал государственных и муниципальных услуг (функций) – </w:t>
      </w:r>
      <w:r w:rsidRPr="006E21A4">
        <w:rPr>
          <w:rFonts w:eastAsia="Calibri"/>
          <w:color w:val="000000"/>
          <w:lang w:val="en-US" w:eastAsia="en-US"/>
        </w:rPr>
        <w:t>www</w:t>
      </w:r>
      <w:r w:rsidRPr="006E21A4">
        <w:rPr>
          <w:rFonts w:eastAsia="Calibri"/>
          <w:color w:val="000000"/>
          <w:lang w:eastAsia="en-US"/>
        </w:rPr>
        <w:t>.</w:t>
      </w:r>
      <w:proofErr w:type="spellStart"/>
      <w:r w:rsidRPr="006E21A4">
        <w:rPr>
          <w:rFonts w:eastAsia="Calibri"/>
          <w:color w:val="000000"/>
          <w:lang w:val="en-US" w:eastAsia="en-US"/>
        </w:rPr>
        <w:t>gosuslugi</w:t>
      </w:r>
      <w:proofErr w:type="spellEnd"/>
      <w:r w:rsidRPr="006E21A4">
        <w:rPr>
          <w:rFonts w:eastAsia="Calibri"/>
          <w:color w:val="000000"/>
          <w:lang w:eastAsia="en-US"/>
        </w:rPr>
        <w:t>.</w:t>
      </w:r>
      <w:proofErr w:type="spellStart"/>
      <w:r w:rsidRPr="006E21A4">
        <w:rPr>
          <w:rFonts w:eastAsia="Calibri"/>
          <w:color w:val="000000"/>
          <w:lang w:val="en-US" w:eastAsia="en-US"/>
        </w:rPr>
        <w:t>ru</w:t>
      </w:r>
      <w:proofErr w:type="spellEnd"/>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rPr>
          <w:color w:val="000000"/>
          <w:bdr w:val="none" w:sz="0" w:space="0" w:color="auto" w:frame="1"/>
        </w:rPr>
      </w:pPr>
    </w:p>
    <w:p w:rsidR="006E21A4" w:rsidRPr="006E21A4" w:rsidRDefault="006E21A4" w:rsidP="006E21A4">
      <w:pPr>
        <w:rPr>
          <w:color w:val="000000"/>
          <w:bdr w:val="none" w:sz="0" w:space="0" w:color="auto" w:frame="1"/>
        </w:rPr>
      </w:pPr>
      <w:r w:rsidRPr="006E21A4">
        <w:rPr>
          <w:color w:val="000000"/>
          <w:bdr w:val="none" w:sz="0" w:space="0" w:color="auto" w:frame="1"/>
        </w:rPr>
        <w:t>                                                                     </w:t>
      </w:r>
    </w:p>
    <w:p w:rsidR="006E21A4" w:rsidRPr="006E21A4" w:rsidRDefault="006E21A4" w:rsidP="006E21A4">
      <w:pPr>
        <w:jc w:val="right"/>
        <w:rPr>
          <w:rFonts w:eastAsia="Calibri"/>
          <w:color w:val="000000"/>
          <w:lang w:eastAsia="en-US"/>
        </w:rPr>
      </w:pPr>
      <w:r w:rsidRPr="006E21A4">
        <w:rPr>
          <w:color w:val="000000"/>
          <w:bdr w:val="none" w:sz="0" w:space="0" w:color="auto" w:frame="1"/>
        </w:rPr>
        <w:lastRenderedPageBreak/>
        <w:t>  </w:t>
      </w:r>
      <w:r w:rsidRPr="006E21A4">
        <w:rPr>
          <w:rFonts w:eastAsia="Calibri"/>
          <w:color w:val="000000"/>
          <w:lang w:eastAsia="en-US"/>
        </w:rPr>
        <w:t>Приложение 2</w:t>
      </w:r>
    </w:p>
    <w:p w:rsidR="006E21A4" w:rsidRPr="006E21A4" w:rsidRDefault="006E21A4" w:rsidP="006E21A4">
      <w:pPr>
        <w:jc w:val="right"/>
        <w:rPr>
          <w:rFonts w:eastAsia="Calibri"/>
          <w:color w:val="000000"/>
          <w:lang w:eastAsia="en-US"/>
        </w:rPr>
      </w:pPr>
      <w:r w:rsidRPr="006E21A4">
        <w:rPr>
          <w:rFonts w:eastAsia="Calibri"/>
          <w:color w:val="000000"/>
          <w:lang w:eastAsia="en-US"/>
        </w:rPr>
        <w:t>к Административному регламенту</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предоставления муниципальной услуги</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«Присвоение (изменение, аннулирование) адресов </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объектам недвижимого имущества, в том числе </w:t>
      </w:r>
    </w:p>
    <w:p w:rsidR="006E21A4" w:rsidRPr="006E21A4" w:rsidRDefault="006E21A4" w:rsidP="006E21A4">
      <w:pPr>
        <w:jc w:val="right"/>
        <w:rPr>
          <w:rFonts w:eastAsia="Calibri"/>
          <w:color w:val="000000"/>
          <w:lang w:eastAsia="en-US"/>
        </w:rPr>
      </w:pPr>
      <w:r w:rsidRPr="006E21A4">
        <w:rPr>
          <w:rFonts w:eastAsia="Calibri"/>
          <w:color w:val="000000"/>
          <w:lang w:eastAsia="en-US"/>
        </w:rPr>
        <w:t>земельным участкам, зданиям, сооружениям,</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помещениям и объектам незавершенного </w:t>
      </w:r>
    </w:p>
    <w:p w:rsidR="006E21A4" w:rsidRPr="006E21A4" w:rsidRDefault="006E21A4" w:rsidP="006E21A4">
      <w:pPr>
        <w:jc w:val="right"/>
        <w:rPr>
          <w:rFonts w:eastAsia="Calibri"/>
          <w:lang w:eastAsia="en-US"/>
        </w:rPr>
      </w:pPr>
      <w:r w:rsidRPr="006E21A4">
        <w:rPr>
          <w:rFonts w:eastAsia="Calibri"/>
          <w:color w:val="000000"/>
          <w:lang w:eastAsia="en-US"/>
        </w:rPr>
        <w:t>строительства»</w:t>
      </w:r>
      <w:r w:rsidRPr="006E21A4">
        <w:rPr>
          <w:rFonts w:eastAsia="Calibri"/>
          <w:lang w:eastAsia="en-US"/>
        </w:rPr>
        <w:t xml:space="preserve"> на территории муниципального </w:t>
      </w:r>
    </w:p>
    <w:p w:rsidR="006E21A4" w:rsidRPr="006E21A4" w:rsidRDefault="006E21A4" w:rsidP="006E21A4">
      <w:pPr>
        <w:jc w:val="right"/>
        <w:rPr>
          <w:rFonts w:eastAsia="Calibri"/>
          <w:lang w:eastAsia="en-US"/>
        </w:rPr>
      </w:pPr>
      <w:r w:rsidRPr="006E21A4">
        <w:rPr>
          <w:rFonts w:eastAsia="Calibri"/>
          <w:lang w:eastAsia="en-US"/>
        </w:rPr>
        <w:t xml:space="preserve">образования </w:t>
      </w:r>
      <w:proofErr w:type="spellStart"/>
      <w:r w:rsidRPr="006E21A4">
        <w:rPr>
          <w:rFonts w:eastAsia="Calibri"/>
          <w:lang w:eastAsia="en-US"/>
        </w:rPr>
        <w:t>Новофирсовский</w:t>
      </w:r>
      <w:proofErr w:type="spellEnd"/>
      <w:r w:rsidRPr="006E21A4">
        <w:rPr>
          <w:rFonts w:eastAsia="Calibri"/>
          <w:lang w:eastAsia="en-US"/>
        </w:rPr>
        <w:t xml:space="preserve"> сельсовет </w:t>
      </w:r>
    </w:p>
    <w:p w:rsidR="006E21A4" w:rsidRPr="006E21A4" w:rsidRDefault="006E21A4" w:rsidP="006E21A4">
      <w:pPr>
        <w:jc w:val="right"/>
        <w:rPr>
          <w:rFonts w:eastAsia="Calibri"/>
          <w:color w:val="000000"/>
          <w:lang w:eastAsia="en-US"/>
        </w:rPr>
      </w:pPr>
      <w:proofErr w:type="spellStart"/>
      <w:r w:rsidRPr="006E21A4">
        <w:rPr>
          <w:rFonts w:eastAsia="Calibri"/>
          <w:lang w:eastAsia="en-US"/>
        </w:rPr>
        <w:t>Курьинского</w:t>
      </w:r>
      <w:proofErr w:type="spellEnd"/>
      <w:r w:rsidRPr="006E21A4">
        <w:rPr>
          <w:rFonts w:eastAsia="Calibri"/>
          <w:lang w:eastAsia="en-US"/>
        </w:rPr>
        <w:t xml:space="preserve"> района Алтайского края</w:t>
      </w:r>
    </w:p>
    <w:p w:rsidR="006E21A4" w:rsidRPr="006E21A4" w:rsidRDefault="006E21A4" w:rsidP="006E21A4">
      <w:pPr>
        <w:jc w:val="right"/>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shd w:val="clear" w:color="auto" w:fill="FFFFFF"/>
        <w:ind w:firstLine="540"/>
        <w:jc w:val="center"/>
        <w:textAlignment w:val="baseline"/>
        <w:rPr>
          <w:rFonts w:eastAsia="Calibri"/>
          <w:b/>
          <w:color w:val="000000"/>
          <w:lang w:eastAsia="en-US"/>
        </w:rPr>
      </w:pPr>
      <w:r w:rsidRPr="006E21A4">
        <w:rPr>
          <w:rFonts w:eastAsia="Calibri"/>
          <w:b/>
          <w:color w:val="000000"/>
          <w:lang w:eastAsia="en-US"/>
        </w:rPr>
        <w:t>Сведения о многофункциональных центрах</w:t>
      </w:r>
    </w:p>
    <w:p w:rsidR="006E21A4" w:rsidRPr="006E21A4" w:rsidRDefault="006E21A4" w:rsidP="006E21A4">
      <w:pPr>
        <w:jc w:val="center"/>
        <w:rPr>
          <w:rFonts w:eastAsia="Calibri"/>
          <w:b/>
          <w:color w:val="000000"/>
          <w:lang w:eastAsia="en-US"/>
        </w:rPr>
      </w:pPr>
      <w:r w:rsidRPr="006E21A4">
        <w:rPr>
          <w:rFonts w:eastAsia="Calibri"/>
          <w:b/>
          <w:color w:val="000000"/>
          <w:lang w:eastAsia="en-US"/>
        </w:rPr>
        <w:t>предоставления государственных и муниципальных услуг</w:t>
      </w:r>
      <w:r w:rsidRPr="006E21A4">
        <w:rPr>
          <w:rFonts w:eastAsia="Calibri"/>
          <w:b/>
          <w:color w:val="000000"/>
          <w:vertAlign w:val="superscript"/>
          <w:lang w:eastAsia="en-US"/>
        </w:rPr>
        <w:footnoteReference w:id="3"/>
      </w:r>
    </w:p>
    <w:p w:rsidR="006E21A4" w:rsidRPr="006E21A4" w:rsidRDefault="006E21A4" w:rsidP="006E21A4">
      <w:pPr>
        <w:jc w:val="center"/>
        <w:rPr>
          <w:rFonts w:eastAsia="Calibri"/>
          <w:b/>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0"/>
        <w:gridCol w:w="3954"/>
      </w:tblGrid>
      <w:tr w:rsidR="006E21A4" w:rsidRPr="006E21A4" w:rsidTr="006E21A4">
        <w:tc>
          <w:tcPr>
            <w:tcW w:w="549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Место нахождения и почтовый адрес</w:t>
            </w:r>
          </w:p>
        </w:tc>
        <w:tc>
          <w:tcPr>
            <w:tcW w:w="4018" w:type="dxa"/>
          </w:tcPr>
          <w:p w:rsidR="006E21A4" w:rsidRPr="006E21A4" w:rsidRDefault="006E21A4" w:rsidP="006E21A4">
            <w:pPr>
              <w:jc w:val="both"/>
              <w:rPr>
                <w:rFonts w:eastAsia="Calibri"/>
                <w:color w:val="000000"/>
                <w:lang w:eastAsia="en-US"/>
              </w:rPr>
            </w:pPr>
            <w:smartTag w:uri="urn:schemas-microsoft-com:office:smarttags" w:element="metricconverter">
              <w:smartTagPr>
                <w:attr w:name="ProductID" w:val="656064, г"/>
              </w:smartTagPr>
              <w:r w:rsidRPr="006E21A4">
                <w:rPr>
                  <w:rFonts w:eastAsia="Calibri"/>
                  <w:color w:val="000000"/>
                  <w:lang w:eastAsia="en-US"/>
                </w:rPr>
                <w:t xml:space="preserve">656064, </w:t>
              </w:r>
              <w:proofErr w:type="spellStart"/>
              <w:r w:rsidRPr="006E21A4">
                <w:rPr>
                  <w:rFonts w:eastAsia="Calibri"/>
                  <w:color w:val="000000"/>
                  <w:lang w:eastAsia="en-US"/>
                </w:rPr>
                <w:t>г</w:t>
              </w:r>
            </w:smartTag>
            <w:r w:rsidRPr="006E21A4">
              <w:rPr>
                <w:rFonts w:eastAsia="Calibri"/>
                <w:color w:val="000000"/>
                <w:lang w:eastAsia="en-US"/>
              </w:rPr>
              <w:t>.Барнаул</w:t>
            </w:r>
            <w:proofErr w:type="spellEnd"/>
            <w:r w:rsidRPr="006E21A4">
              <w:rPr>
                <w:rFonts w:eastAsia="Calibri"/>
                <w:color w:val="000000"/>
                <w:lang w:eastAsia="en-US"/>
              </w:rPr>
              <w:t>, Павловский тракт, 58г</w:t>
            </w:r>
          </w:p>
        </w:tc>
      </w:tr>
      <w:tr w:rsidR="006E21A4" w:rsidRPr="006E21A4" w:rsidTr="006E21A4">
        <w:tc>
          <w:tcPr>
            <w:tcW w:w="549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График работы</w:t>
            </w:r>
          </w:p>
        </w:tc>
        <w:tc>
          <w:tcPr>
            <w:tcW w:w="401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пн., вт., ср., чт. с 8.00-20.00 </w:t>
            </w:r>
          </w:p>
          <w:p w:rsidR="006E21A4" w:rsidRPr="006E21A4" w:rsidRDefault="006E21A4" w:rsidP="006E21A4">
            <w:pPr>
              <w:jc w:val="both"/>
              <w:rPr>
                <w:rFonts w:eastAsia="Calibri"/>
                <w:color w:val="000000"/>
                <w:lang w:eastAsia="en-US"/>
              </w:rPr>
            </w:pPr>
            <w:r w:rsidRPr="006E21A4">
              <w:rPr>
                <w:rFonts w:eastAsia="Calibri"/>
                <w:color w:val="000000"/>
                <w:lang w:eastAsia="en-US"/>
              </w:rPr>
              <w:t>пт. с 8.00-17.00</w:t>
            </w:r>
          </w:p>
          <w:p w:rsidR="006E21A4" w:rsidRPr="006E21A4" w:rsidRDefault="006E21A4" w:rsidP="006E21A4">
            <w:pPr>
              <w:jc w:val="both"/>
              <w:rPr>
                <w:rFonts w:eastAsia="Calibri"/>
                <w:color w:val="000000"/>
                <w:lang w:eastAsia="en-US"/>
              </w:rPr>
            </w:pPr>
            <w:r w:rsidRPr="006E21A4">
              <w:rPr>
                <w:rFonts w:eastAsia="Calibri"/>
                <w:color w:val="000000"/>
                <w:lang w:eastAsia="en-US"/>
              </w:rPr>
              <w:t>сб. 9.00-14.00</w:t>
            </w:r>
          </w:p>
        </w:tc>
      </w:tr>
      <w:tr w:rsidR="006E21A4" w:rsidRPr="006E21A4" w:rsidTr="006E21A4">
        <w:tc>
          <w:tcPr>
            <w:tcW w:w="549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Единый центр телефонного обслуживания</w:t>
            </w:r>
          </w:p>
        </w:tc>
        <w:tc>
          <w:tcPr>
            <w:tcW w:w="401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8-800-775-00-25</w:t>
            </w:r>
          </w:p>
        </w:tc>
      </w:tr>
      <w:tr w:rsidR="006E21A4" w:rsidRPr="006E21A4" w:rsidTr="006E21A4">
        <w:trPr>
          <w:trHeight w:val="692"/>
        </w:trPr>
        <w:tc>
          <w:tcPr>
            <w:tcW w:w="549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Телефон центра телефонного обслуживания</w:t>
            </w:r>
          </w:p>
        </w:tc>
        <w:tc>
          <w:tcPr>
            <w:tcW w:w="401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+7 (3852) 200-550</w:t>
            </w:r>
          </w:p>
        </w:tc>
      </w:tr>
      <w:tr w:rsidR="006E21A4" w:rsidRPr="006E21A4" w:rsidTr="006E21A4">
        <w:tc>
          <w:tcPr>
            <w:tcW w:w="549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Интернет – сайт МФЦ</w:t>
            </w:r>
          </w:p>
        </w:tc>
        <w:tc>
          <w:tcPr>
            <w:tcW w:w="4018" w:type="dxa"/>
          </w:tcPr>
          <w:p w:rsidR="006E21A4" w:rsidRPr="006E21A4" w:rsidRDefault="006E21A4" w:rsidP="006E21A4">
            <w:pPr>
              <w:jc w:val="both"/>
              <w:rPr>
                <w:rFonts w:eastAsia="Calibri"/>
                <w:color w:val="000000"/>
                <w:lang w:val="en-US" w:eastAsia="en-US"/>
              </w:rPr>
            </w:pPr>
            <w:r w:rsidRPr="006E21A4">
              <w:rPr>
                <w:rFonts w:eastAsia="Calibri"/>
                <w:color w:val="000000"/>
                <w:lang w:val="en-US" w:eastAsia="en-US"/>
              </w:rPr>
              <w:t>www.mfc22.ru</w:t>
            </w:r>
          </w:p>
        </w:tc>
      </w:tr>
      <w:tr w:rsidR="006E21A4" w:rsidRPr="006E21A4" w:rsidTr="006E21A4">
        <w:tc>
          <w:tcPr>
            <w:tcW w:w="549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Адрес электронной почты</w:t>
            </w:r>
          </w:p>
        </w:tc>
        <w:tc>
          <w:tcPr>
            <w:tcW w:w="4018" w:type="dxa"/>
          </w:tcPr>
          <w:p w:rsidR="006E21A4" w:rsidRPr="006E21A4" w:rsidRDefault="006E21A4" w:rsidP="006E21A4">
            <w:pPr>
              <w:jc w:val="both"/>
              <w:rPr>
                <w:rFonts w:eastAsia="Calibri"/>
                <w:color w:val="000000"/>
                <w:lang w:val="en-US" w:eastAsia="en-US"/>
              </w:rPr>
            </w:pPr>
            <w:r w:rsidRPr="006E21A4">
              <w:rPr>
                <w:rFonts w:eastAsia="Calibri"/>
                <w:color w:val="000000"/>
                <w:lang w:val="en-US" w:eastAsia="en-US"/>
              </w:rPr>
              <w:t>mfc@mfc22.ru</w:t>
            </w:r>
          </w:p>
        </w:tc>
      </w:tr>
    </w:tbl>
    <w:p w:rsidR="006E21A4" w:rsidRPr="006E21A4" w:rsidRDefault="006E21A4" w:rsidP="006E21A4">
      <w:pPr>
        <w:jc w:val="center"/>
        <w:rPr>
          <w:rFonts w:eastAsia="Calibri"/>
          <w:b/>
          <w:color w:val="000000"/>
          <w:lang w:eastAsia="en-US"/>
        </w:rPr>
      </w:pPr>
      <w:r w:rsidRPr="006E21A4">
        <w:rPr>
          <w:rFonts w:eastAsia="Calibri"/>
          <w:b/>
          <w:color w:val="000000"/>
          <w:lang w:eastAsia="en-US"/>
        </w:rPr>
        <w:t>Сведения</w:t>
      </w:r>
    </w:p>
    <w:p w:rsidR="006E21A4" w:rsidRPr="006E21A4" w:rsidRDefault="006E21A4" w:rsidP="006E21A4">
      <w:pPr>
        <w:jc w:val="center"/>
        <w:rPr>
          <w:rFonts w:eastAsia="Calibri"/>
          <w:b/>
          <w:color w:val="000000"/>
          <w:lang w:eastAsia="en-US"/>
        </w:rPr>
      </w:pPr>
      <w:r w:rsidRPr="006E21A4">
        <w:rPr>
          <w:rFonts w:eastAsia="Calibri"/>
          <w:b/>
          <w:color w:val="000000"/>
          <w:lang w:eastAsia="en-US"/>
        </w:rPr>
        <w:t>о филиалах МФЦ, территориально обособленных подразделениях МФЦ</w:t>
      </w:r>
    </w:p>
    <w:p w:rsidR="006E21A4" w:rsidRPr="006E21A4" w:rsidRDefault="006E21A4" w:rsidP="006E21A4">
      <w:pPr>
        <w:jc w:val="center"/>
        <w:rPr>
          <w:rFonts w:eastAsia="Calibri"/>
          <w:b/>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4"/>
        <w:gridCol w:w="3950"/>
      </w:tblGrid>
      <w:tr w:rsidR="006E21A4" w:rsidRPr="006E21A4" w:rsidTr="006E21A4">
        <w:tc>
          <w:tcPr>
            <w:tcW w:w="9513" w:type="dxa"/>
            <w:gridSpan w:val="2"/>
          </w:tcPr>
          <w:p w:rsidR="006E21A4" w:rsidRPr="006E21A4" w:rsidRDefault="006E21A4" w:rsidP="006E21A4">
            <w:pPr>
              <w:jc w:val="both"/>
              <w:rPr>
                <w:rFonts w:eastAsia="Calibri"/>
                <w:b/>
                <w:color w:val="000000"/>
                <w:lang w:eastAsia="en-US"/>
              </w:rPr>
            </w:pPr>
            <w:proofErr w:type="spellStart"/>
            <w:r w:rsidRPr="006E21A4">
              <w:rPr>
                <w:rFonts w:eastAsia="Calibri"/>
                <w:b/>
                <w:color w:val="000000"/>
                <w:lang w:eastAsia="en-US"/>
              </w:rPr>
              <w:t>Курьинский</w:t>
            </w:r>
            <w:proofErr w:type="spellEnd"/>
            <w:r w:rsidRPr="006E21A4">
              <w:rPr>
                <w:rFonts w:eastAsia="Calibri"/>
                <w:b/>
                <w:color w:val="000000"/>
                <w:lang w:eastAsia="en-US"/>
              </w:rPr>
              <w:t xml:space="preserve"> филиал МФЦ</w:t>
            </w:r>
          </w:p>
        </w:tc>
      </w:tr>
      <w:tr w:rsidR="006E21A4" w:rsidRPr="006E21A4" w:rsidTr="006E21A4">
        <w:tc>
          <w:tcPr>
            <w:tcW w:w="549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Место нахождения и почтовый адрес</w:t>
            </w:r>
          </w:p>
        </w:tc>
        <w:tc>
          <w:tcPr>
            <w:tcW w:w="401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659520, Алтайский край, </w:t>
            </w:r>
            <w:proofErr w:type="spellStart"/>
            <w:r w:rsidRPr="006E21A4">
              <w:rPr>
                <w:rFonts w:eastAsia="Calibri"/>
                <w:color w:val="000000"/>
                <w:lang w:eastAsia="en-US"/>
              </w:rPr>
              <w:t>Курьинский</w:t>
            </w:r>
            <w:proofErr w:type="spellEnd"/>
            <w:r w:rsidRPr="006E21A4">
              <w:rPr>
                <w:rFonts w:eastAsia="Calibri"/>
                <w:color w:val="000000"/>
                <w:lang w:eastAsia="en-US"/>
              </w:rPr>
              <w:t xml:space="preserve"> район, с. Курья, ул. Советская, 52</w:t>
            </w:r>
          </w:p>
        </w:tc>
      </w:tr>
      <w:tr w:rsidR="006E21A4" w:rsidRPr="006E21A4" w:rsidTr="006E21A4">
        <w:tc>
          <w:tcPr>
            <w:tcW w:w="549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График работы</w:t>
            </w:r>
          </w:p>
        </w:tc>
        <w:tc>
          <w:tcPr>
            <w:tcW w:w="401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пн., вт., ср., чт. пт.  с 9.00-17.00  </w:t>
            </w:r>
          </w:p>
        </w:tc>
      </w:tr>
      <w:tr w:rsidR="006E21A4" w:rsidRPr="006E21A4" w:rsidTr="006E21A4">
        <w:tc>
          <w:tcPr>
            <w:tcW w:w="549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Единый центр телефонного обслуживания</w:t>
            </w:r>
          </w:p>
        </w:tc>
        <w:tc>
          <w:tcPr>
            <w:tcW w:w="4018" w:type="dxa"/>
          </w:tcPr>
          <w:p w:rsidR="006E21A4" w:rsidRPr="006E21A4" w:rsidRDefault="006E21A4" w:rsidP="006E21A4">
            <w:pPr>
              <w:jc w:val="both"/>
              <w:rPr>
                <w:rFonts w:eastAsia="Calibri"/>
                <w:color w:val="000000"/>
                <w:lang w:eastAsia="en-US"/>
              </w:rPr>
            </w:pPr>
            <w:r w:rsidRPr="006E21A4">
              <w:rPr>
                <w:rFonts w:eastAsia="Calibri"/>
                <w:color w:val="000000"/>
                <w:lang w:eastAsia="en-US"/>
              </w:rPr>
              <w:t>8-800-775-00-25</w:t>
            </w:r>
          </w:p>
        </w:tc>
      </w:tr>
      <w:tr w:rsidR="006E21A4" w:rsidRPr="006E21A4" w:rsidTr="006E21A4">
        <w:tc>
          <w:tcPr>
            <w:tcW w:w="5495" w:type="dxa"/>
          </w:tcPr>
          <w:p w:rsidR="006E21A4" w:rsidRPr="006E21A4" w:rsidRDefault="006E21A4" w:rsidP="006E21A4">
            <w:pPr>
              <w:jc w:val="both"/>
              <w:rPr>
                <w:rFonts w:eastAsia="Calibri"/>
                <w:color w:val="000000"/>
                <w:lang w:eastAsia="en-US"/>
              </w:rPr>
            </w:pPr>
            <w:r w:rsidRPr="006E21A4">
              <w:rPr>
                <w:rFonts w:eastAsia="Calibri"/>
                <w:color w:val="000000"/>
                <w:lang w:eastAsia="en-US"/>
              </w:rPr>
              <w:t>Телефон центра телефонного обслуживания</w:t>
            </w:r>
          </w:p>
        </w:tc>
        <w:tc>
          <w:tcPr>
            <w:tcW w:w="4018" w:type="dxa"/>
          </w:tcPr>
          <w:p w:rsidR="006E21A4" w:rsidRPr="006E21A4" w:rsidRDefault="006E21A4" w:rsidP="006E21A4">
            <w:pPr>
              <w:shd w:val="clear" w:color="auto" w:fill="FFFFFF"/>
              <w:spacing w:line="240" w:lineRule="atLeast"/>
              <w:rPr>
                <w:rFonts w:ascii="Arial" w:hAnsi="Arial" w:cs="Arial"/>
                <w:color w:val="000000"/>
                <w:sz w:val="21"/>
                <w:szCs w:val="21"/>
              </w:rPr>
            </w:pPr>
            <w:r w:rsidRPr="006E21A4">
              <w:rPr>
                <w:rFonts w:ascii="Arial" w:hAnsi="Arial" w:cs="Arial"/>
                <w:color w:val="000000"/>
                <w:sz w:val="21"/>
                <w:szCs w:val="21"/>
              </w:rPr>
              <w:t>8 (800) 775-00-25</w:t>
            </w:r>
          </w:p>
          <w:p w:rsidR="006E21A4" w:rsidRPr="006E21A4" w:rsidRDefault="006E21A4" w:rsidP="006E21A4">
            <w:pPr>
              <w:shd w:val="clear" w:color="auto" w:fill="FFFFFF"/>
              <w:spacing w:line="240" w:lineRule="atLeast"/>
              <w:rPr>
                <w:rFonts w:ascii="Arial" w:hAnsi="Arial" w:cs="Arial"/>
                <w:color w:val="000000"/>
                <w:sz w:val="21"/>
                <w:szCs w:val="21"/>
              </w:rPr>
            </w:pPr>
            <w:r w:rsidRPr="006E21A4">
              <w:rPr>
                <w:rFonts w:ascii="Arial" w:hAnsi="Arial" w:cs="Arial"/>
                <w:color w:val="000000"/>
                <w:sz w:val="21"/>
                <w:szCs w:val="21"/>
              </w:rPr>
              <w:t>8 (3852) 20-05-50</w:t>
            </w:r>
          </w:p>
          <w:p w:rsidR="006E21A4" w:rsidRPr="006E21A4" w:rsidRDefault="006E21A4" w:rsidP="006E21A4">
            <w:pPr>
              <w:shd w:val="clear" w:color="auto" w:fill="FFFFFF"/>
              <w:spacing w:line="240" w:lineRule="atLeast"/>
              <w:rPr>
                <w:rFonts w:eastAsia="Calibri"/>
                <w:color w:val="000000"/>
                <w:lang w:eastAsia="en-US"/>
              </w:rPr>
            </w:pPr>
          </w:p>
        </w:tc>
      </w:tr>
      <w:tr w:rsidR="006E21A4" w:rsidRPr="006E21A4" w:rsidTr="006E21A4">
        <w:tc>
          <w:tcPr>
            <w:tcW w:w="5495" w:type="dxa"/>
          </w:tcPr>
          <w:p w:rsidR="006E21A4" w:rsidRPr="006E21A4" w:rsidRDefault="006E21A4" w:rsidP="006E21A4">
            <w:pPr>
              <w:jc w:val="both"/>
              <w:rPr>
                <w:rFonts w:eastAsia="Calibri"/>
                <w:color w:val="000000"/>
                <w:lang w:eastAsia="en-US"/>
              </w:rPr>
            </w:pPr>
          </w:p>
        </w:tc>
        <w:tc>
          <w:tcPr>
            <w:tcW w:w="4018" w:type="dxa"/>
          </w:tcPr>
          <w:p w:rsidR="006E21A4" w:rsidRPr="006E21A4" w:rsidRDefault="001A5124" w:rsidP="006E21A4">
            <w:pPr>
              <w:jc w:val="both"/>
              <w:rPr>
                <w:rFonts w:eastAsia="Calibri"/>
                <w:color w:val="000000"/>
                <w:lang w:eastAsia="en-US"/>
              </w:rPr>
            </w:pPr>
            <w:hyperlink r:id="rId18" w:tgtFrame="_blank" w:history="1">
              <w:r w:rsidR="006E21A4" w:rsidRPr="006E21A4">
                <w:rPr>
                  <w:rFonts w:ascii="Arial" w:eastAsia="Calibri" w:hAnsi="Arial" w:cs="Arial"/>
                  <w:color w:val="0000FF"/>
                  <w:sz w:val="21"/>
                  <w:szCs w:val="21"/>
                  <w:shd w:val="clear" w:color="auto" w:fill="FFFFFF"/>
                  <w:lang w:eastAsia="en-US"/>
                </w:rPr>
                <w:t>mfc22.ru</w:t>
              </w:r>
            </w:hyperlink>
          </w:p>
        </w:tc>
      </w:tr>
    </w:tbl>
    <w:p w:rsidR="006E21A4" w:rsidRPr="006E21A4" w:rsidRDefault="006E21A4" w:rsidP="006E21A4">
      <w:pPr>
        <w:rPr>
          <w:color w:val="000000"/>
          <w:bdr w:val="none" w:sz="0" w:space="0" w:color="auto" w:frame="1"/>
        </w:rPr>
      </w:pPr>
      <w:r w:rsidRPr="006E21A4">
        <w:rPr>
          <w:rFonts w:eastAsia="Calibri"/>
          <w:color w:val="000000"/>
          <w:lang w:eastAsia="en-US"/>
        </w:rPr>
        <w:t xml:space="preserve">                           </w:t>
      </w:r>
      <w:r w:rsidRPr="006E21A4">
        <w:rPr>
          <w:color w:val="000000"/>
          <w:bdr w:val="none" w:sz="0" w:space="0" w:color="auto" w:frame="1"/>
        </w:rPr>
        <w:br w:type="textWrapping" w:clear="all"/>
        <w:t xml:space="preserve">                                                                                                                         </w:t>
      </w:r>
    </w:p>
    <w:p w:rsidR="006E21A4" w:rsidRPr="006E21A4" w:rsidRDefault="006E21A4" w:rsidP="006E21A4">
      <w:pPr>
        <w:rPr>
          <w:color w:val="000000"/>
          <w:bdr w:val="none" w:sz="0" w:space="0" w:color="auto" w:frame="1"/>
        </w:rPr>
      </w:pPr>
    </w:p>
    <w:p w:rsidR="006E21A4" w:rsidRPr="006E21A4" w:rsidRDefault="006E21A4" w:rsidP="006E21A4">
      <w:pPr>
        <w:rPr>
          <w:color w:val="000000"/>
          <w:bdr w:val="none" w:sz="0" w:space="0" w:color="auto" w:frame="1"/>
        </w:rPr>
      </w:pPr>
    </w:p>
    <w:p w:rsidR="006E21A4" w:rsidRPr="006E21A4" w:rsidRDefault="006E21A4" w:rsidP="006E21A4">
      <w:pPr>
        <w:rPr>
          <w:color w:val="000000"/>
          <w:bdr w:val="none" w:sz="0" w:space="0" w:color="auto" w:frame="1"/>
        </w:rPr>
      </w:pPr>
    </w:p>
    <w:p w:rsidR="006E21A4" w:rsidRPr="006E21A4" w:rsidRDefault="006E21A4" w:rsidP="006E21A4">
      <w:pPr>
        <w:rPr>
          <w:color w:val="000000"/>
          <w:bdr w:val="none" w:sz="0" w:space="0" w:color="auto" w:frame="1"/>
        </w:rPr>
      </w:pPr>
    </w:p>
    <w:p w:rsidR="006E21A4" w:rsidRPr="006E21A4" w:rsidRDefault="006E21A4" w:rsidP="006E21A4">
      <w:pPr>
        <w:rPr>
          <w:color w:val="000000"/>
          <w:bdr w:val="none" w:sz="0" w:space="0" w:color="auto" w:frame="1"/>
        </w:rPr>
      </w:pPr>
    </w:p>
    <w:p w:rsidR="006E21A4" w:rsidRPr="006E21A4" w:rsidRDefault="006E21A4" w:rsidP="006E21A4">
      <w:pPr>
        <w:rPr>
          <w:color w:val="000000"/>
          <w:bdr w:val="none" w:sz="0" w:space="0" w:color="auto" w:frame="1"/>
        </w:rPr>
      </w:pPr>
    </w:p>
    <w:p w:rsidR="006E21A4" w:rsidRPr="006E21A4" w:rsidRDefault="006E21A4" w:rsidP="006E21A4">
      <w:pPr>
        <w:rPr>
          <w:color w:val="000000"/>
          <w:bdr w:val="none" w:sz="0" w:space="0" w:color="auto" w:frame="1"/>
        </w:rPr>
      </w:pPr>
    </w:p>
    <w:p w:rsidR="006E21A4" w:rsidRPr="006E21A4" w:rsidRDefault="006E21A4" w:rsidP="006E21A4">
      <w:pPr>
        <w:rPr>
          <w:color w:val="000000"/>
          <w:bdr w:val="none" w:sz="0" w:space="0" w:color="auto" w:frame="1"/>
        </w:rPr>
      </w:pPr>
    </w:p>
    <w:p w:rsidR="006E21A4" w:rsidRPr="006E21A4" w:rsidRDefault="006E21A4" w:rsidP="006E21A4">
      <w:pPr>
        <w:rPr>
          <w:color w:val="000000"/>
          <w:bdr w:val="none" w:sz="0" w:space="0" w:color="auto" w:frame="1"/>
        </w:rPr>
      </w:pPr>
    </w:p>
    <w:p w:rsidR="006E21A4" w:rsidRPr="006E21A4" w:rsidRDefault="006E21A4" w:rsidP="006E21A4">
      <w:pPr>
        <w:rPr>
          <w:rFonts w:eastAsia="Calibri"/>
          <w:color w:val="000000"/>
          <w:lang w:eastAsia="en-US"/>
        </w:rPr>
      </w:pPr>
      <w:r w:rsidRPr="006E21A4">
        <w:rPr>
          <w:color w:val="000000"/>
          <w:bdr w:val="none" w:sz="0" w:space="0" w:color="auto" w:frame="1"/>
        </w:rPr>
        <w:lastRenderedPageBreak/>
        <w:t xml:space="preserve">                                                                                                                              </w:t>
      </w:r>
      <w:r w:rsidRPr="006E21A4">
        <w:rPr>
          <w:rFonts w:eastAsia="Calibri"/>
          <w:color w:val="000000"/>
          <w:lang w:eastAsia="en-US"/>
        </w:rPr>
        <w:t>Приложение 3</w:t>
      </w:r>
    </w:p>
    <w:p w:rsidR="006E21A4" w:rsidRPr="006E21A4" w:rsidRDefault="006E21A4" w:rsidP="006E21A4">
      <w:pPr>
        <w:jc w:val="right"/>
        <w:rPr>
          <w:rFonts w:eastAsia="Calibri"/>
          <w:color w:val="000000"/>
          <w:lang w:eastAsia="en-US"/>
        </w:rPr>
      </w:pPr>
      <w:r w:rsidRPr="006E21A4">
        <w:rPr>
          <w:rFonts w:eastAsia="Calibri"/>
          <w:color w:val="000000"/>
          <w:lang w:eastAsia="en-US"/>
        </w:rPr>
        <w:t>к Административному регламенту</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предоставления муниципальной услуги</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«Присвоение (изменение, аннулирование) адресов </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объектам недвижимого имущества, в том числе </w:t>
      </w:r>
    </w:p>
    <w:p w:rsidR="006E21A4" w:rsidRPr="006E21A4" w:rsidRDefault="006E21A4" w:rsidP="006E21A4">
      <w:pPr>
        <w:jc w:val="right"/>
        <w:rPr>
          <w:rFonts w:eastAsia="Calibri"/>
          <w:color w:val="000000"/>
          <w:lang w:eastAsia="en-US"/>
        </w:rPr>
      </w:pPr>
      <w:r w:rsidRPr="006E21A4">
        <w:rPr>
          <w:rFonts w:eastAsia="Calibri"/>
          <w:color w:val="000000"/>
          <w:lang w:eastAsia="en-US"/>
        </w:rPr>
        <w:t>земельным участкам, зданиям, сооружениям,</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помещениям и объектам незавершенного строительства»</w:t>
      </w:r>
    </w:p>
    <w:p w:rsidR="006E21A4" w:rsidRPr="006E21A4" w:rsidRDefault="006E21A4" w:rsidP="006E21A4">
      <w:pPr>
        <w:jc w:val="right"/>
        <w:rPr>
          <w:rFonts w:eastAsia="Calibri"/>
          <w:lang w:eastAsia="en-US"/>
        </w:rPr>
      </w:pPr>
      <w:r w:rsidRPr="006E21A4">
        <w:rPr>
          <w:rFonts w:eastAsia="Calibri"/>
          <w:lang w:eastAsia="en-US"/>
        </w:rPr>
        <w:t xml:space="preserve"> на территории муниципального </w:t>
      </w:r>
    </w:p>
    <w:p w:rsidR="006E21A4" w:rsidRPr="006E21A4" w:rsidRDefault="006E21A4" w:rsidP="006E21A4">
      <w:pPr>
        <w:jc w:val="right"/>
        <w:rPr>
          <w:rFonts w:eastAsia="Calibri"/>
          <w:lang w:eastAsia="en-US"/>
        </w:rPr>
      </w:pPr>
      <w:r w:rsidRPr="006E21A4">
        <w:rPr>
          <w:rFonts w:eastAsia="Calibri"/>
          <w:lang w:eastAsia="en-US"/>
        </w:rPr>
        <w:t xml:space="preserve">образования </w:t>
      </w:r>
      <w:proofErr w:type="spellStart"/>
      <w:r w:rsidRPr="006E21A4">
        <w:rPr>
          <w:rFonts w:eastAsia="Calibri"/>
          <w:lang w:eastAsia="en-US"/>
        </w:rPr>
        <w:t>Новофирсовский</w:t>
      </w:r>
      <w:proofErr w:type="spellEnd"/>
      <w:r w:rsidRPr="006E21A4">
        <w:rPr>
          <w:rFonts w:eastAsia="Calibri"/>
          <w:lang w:eastAsia="en-US"/>
        </w:rPr>
        <w:t xml:space="preserve"> сельсовет </w:t>
      </w:r>
    </w:p>
    <w:p w:rsidR="006E21A4" w:rsidRPr="006E21A4" w:rsidRDefault="006E21A4" w:rsidP="006E21A4">
      <w:pPr>
        <w:jc w:val="right"/>
        <w:rPr>
          <w:rFonts w:eastAsia="Calibri"/>
          <w:color w:val="000000"/>
          <w:lang w:eastAsia="en-US"/>
        </w:rPr>
      </w:pPr>
      <w:proofErr w:type="spellStart"/>
      <w:r w:rsidRPr="006E21A4">
        <w:rPr>
          <w:rFonts w:eastAsia="Calibri"/>
          <w:lang w:eastAsia="en-US"/>
        </w:rPr>
        <w:t>Курьинского</w:t>
      </w:r>
      <w:proofErr w:type="spellEnd"/>
      <w:r w:rsidRPr="006E21A4">
        <w:rPr>
          <w:rFonts w:eastAsia="Calibri"/>
          <w:lang w:eastAsia="en-US"/>
        </w:rPr>
        <w:t xml:space="preserve"> района Алтайского края</w:t>
      </w:r>
    </w:p>
    <w:p w:rsidR="006E21A4" w:rsidRPr="006E21A4" w:rsidRDefault="006E21A4" w:rsidP="006E21A4">
      <w:pPr>
        <w:jc w:val="right"/>
        <w:rPr>
          <w:rFonts w:eastAsia="Calibri"/>
          <w:color w:val="000000"/>
          <w:lang w:eastAsia="en-US"/>
        </w:rPr>
      </w:pPr>
    </w:p>
    <w:p w:rsidR="006E21A4" w:rsidRPr="006E21A4" w:rsidRDefault="006E21A4" w:rsidP="006E21A4">
      <w:pPr>
        <w:spacing w:after="200" w:line="276" w:lineRule="auto"/>
        <w:jc w:val="center"/>
        <w:rPr>
          <w:rFonts w:eastAsia="Calibri"/>
          <w:b/>
          <w:bCs/>
          <w:color w:val="000000"/>
          <w:lang w:eastAsia="en-US"/>
        </w:rPr>
      </w:pPr>
    </w:p>
    <w:p w:rsidR="006E21A4" w:rsidRPr="006E21A4" w:rsidRDefault="006E21A4" w:rsidP="006E21A4">
      <w:pPr>
        <w:spacing w:after="200" w:line="276" w:lineRule="auto"/>
        <w:jc w:val="center"/>
        <w:rPr>
          <w:rFonts w:eastAsia="Calibri"/>
          <w:color w:val="000000"/>
          <w:lang w:eastAsia="en-US"/>
        </w:rPr>
      </w:pPr>
      <w:r w:rsidRPr="006E21A4">
        <w:rPr>
          <w:rFonts w:eastAsia="Calibri"/>
          <w:b/>
          <w:bCs/>
          <w:color w:val="000000"/>
          <w:lang w:eastAsia="en-US"/>
        </w:rPr>
        <w:t xml:space="preserve">Блок-схема последовательности административных процедур при предоставлении </w:t>
      </w:r>
      <w:r w:rsidRPr="006E21A4">
        <w:rPr>
          <w:rFonts w:eastAsia="Calibri"/>
          <w:b/>
          <w:color w:val="000000"/>
          <w:lang w:eastAsia="en-US"/>
        </w:rPr>
        <w:t>муниципальной услуги «Присвоение (изменение, аннулирование) адреса объекту недвижимости»</w:t>
      </w:r>
      <w:r w:rsidRPr="006E21A4">
        <w:rPr>
          <w:rFonts w:eastAsia="Calibri"/>
          <w:color w:val="000000"/>
          <w:lang w:eastAsia="en-US"/>
        </w:rPr>
        <w:t xml:space="preserve"> </w:t>
      </w:r>
      <w:r w:rsidRPr="006E21A4">
        <w:rPr>
          <w:rFonts w:eastAsia="Calibri"/>
          <w:b/>
          <w:color w:val="000000"/>
          <w:lang w:eastAsia="en-US"/>
        </w:rPr>
        <w:t xml:space="preserve">на территории муниципального образования </w:t>
      </w:r>
      <w:proofErr w:type="spellStart"/>
      <w:r w:rsidRPr="006E21A4">
        <w:rPr>
          <w:rFonts w:eastAsia="Calibri"/>
          <w:b/>
          <w:color w:val="000000"/>
          <w:lang w:eastAsia="en-US"/>
        </w:rPr>
        <w:t>Новофирсовский</w:t>
      </w:r>
      <w:proofErr w:type="spellEnd"/>
      <w:r w:rsidRPr="006E21A4">
        <w:rPr>
          <w:rFonts w:eastAsia="Calibri"/>
          <w:b/>
          <w:color w:val="000000"/>
          <w:lang w:eastAsia="en-US"/>
        </w:rPr>
        <w:t xml:space="preserve"> сельсовет </w:t>
      </w:r>
      <w:proofErr w:type="spellStart"/>
      <w:r w:rsidRPr="006E21A4">
        <w:rPr>
          <w:rFonts w:eastAsia="Calibri"/>
          <w:b/>
          <w:color w:val="000000"/>
          <w:lang w:eastAsia="en-US"/>
        </w:rPr>
        <w:t>Курьинского</w:t>
      </w:r>
      <w:proofErr w:type="spellEnd"/>
      <w:r w:rsidRPr="006E21A4">
        <w:rPr>
          <w:rFonts w:eastAsia="Calibri"/>
          <w:b/>
          <w:color w:val="000000"/>
          <w:lang w:eastAsia="en-US"/>
        </w:rPr>
        <w:t xml:space="preserve"> района Алтайского края</w:t>
      </w:r>
    </w:p>
    <w:p w:rsidR="006E21A4" w:rsidRPr="006E21A4" w:rsidRDefault="006E21A4" w:rsidP="006E21A4">
      <w:pPr>
        <w:spacing w:after="200" w:line="276" w:lineRule="auto"/>
        <w:jc w:val="center"/>
        <w:rPr>
          <w:rFonts w:eastAsia="Calibri"/>
          <w:color w:val="000000"/>
          <w:lang w:eastAsia="en-US"/>
        </w:rPr>
      </w:pPr>
    </w:p>
    <w:p w:rsidR="006E21A4" w:rsidRPr="006E21A4" w:rsidRDefault="006E21A4" w:rsidP="006E21A4">
      <w:pPr>
        <w:spacing w:after="200" w:line="276" w:lineRule="auto"/>
        <w:rPr>
          <w:rFonts w:eastAsia="Calibri"/>
          <w:color w:val="000000"/>
          <w:lang w:eastAsia="en-US"/>
        </w:rPr>
      </w:pPr>
      <w:r w:rsidRPr="006E21A4">
        <w:rPr>
          <w:rFonts w:eastAsia="Calibri"/>
          <w:noProof/>
          <w:color w:val="000000"/>
        </w:rPr>
        <mc:AlternateContent>
          <mc:Choice Requires="wps">
            <w:drawing>
              <wp:anchor distT="45720" distB="45720" distL="114300" distR="114300" simplePos="0" relativeHeight="251662336" behindDoc="0" locked="0" layoutInCell="1" allowOverlap="1">
                <wp:simplePos x="0" y="0"/>
                <wp:positionH relativeFrom="column">
                  <wp:posOffset>558800</wp:posOffset>
                </wp:positionH>
                <wp:positionV relativeFrom="paragraph">
                  <wp:posOffset>224790</wp:posOffset>
                </wp:positionV>
                <wp:extent cx="1934210" cy="838200"/>
                <wp:effectExtent l="0" t="0" r="27940" b="19050"/>
                <wp:wrapSquare wrapText="bothSides"/>
                <wp:docPr id="32" name="Надпись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838200"/>
                        </a:xfrm>
                        <a:prstGeom prst="rect">
                          <a:avLst/>
                        </a:prstGeom>
                        <a:solidFill>
                          <a:srgbClr val="FFFFFF"/>
                        </a:solidFill>
                        <a:ln w="9525">
                          <a:solidFill>
                            <a:srgbClr val="000000"/>
                          </a:solidFill>
                          <a:miter lim="800000"/>
                          <a:headEnd/>
                          <a:tailEnd/>
                        </a:ln>
                      </wps:spPr>
                      <wps:txbx>
                        <w:txbxContent>
                          <w:p w:rsidR="002572C2" w:rsidRPr="00F1329E" w:rsidRDefault="002572C2" w:rsidP="006E21A4">
                            <w:pPr>
                              <w:jc w:val="center"/>
                              <w:rPr>
                                <w:rFonts w:ascii="Arial" w:hAnsi="Arial" w:cs="Arial"/>
                              </w:rPr>
                            </w:pPr>
                            <w:r w:rsidRPr="00F1329E">
                              <w:rPr>
                                <w:rFonts w:ascii="Arial" w:hAnsi="Arial" w:cs="Arial"/>
                              </w:rPr>
                              <w:t>Формирование и направление межведомственных запросов</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Надпись 32" o:spid="_x0000_s1028" type="#_x0000_t202" style="position:absolute;margin-left:44pt;margin-top:17.7pt;width:152.3pt;height:6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">
                <v:textbox>
                  <w:txbxContent>
                    <w:p w:rsidR="002572C2" w:rsidRPr="00F1329E" w:rsidRDefault="002572C2" w:rsidP="006E21A4">
                      <w:pPr>
                        <w:jc w:val="center"/>
                        <w:rPr>
                          <w:rFonts w:ascii="Arial" w:hAnsi="Arial" w:cs="Arial"/>
                        </w:rPr>
                      </w:pPr>
                      <w:r w:rsidRPr="00F1329E">
                        <w:rPr>
                          <w:rFonts w:ascii="Arial" w:hAnsi="Arial" w:cs="Arial"/>
                        </w:rPr>
                        <w:t>Формирование и направление межведомственных запросов</w:t>
                      </w:r>
                    </w:p>
                  </w:txbxContent>
                </v:textbox>
                <w10:wrap type="square"/>
              </v:shape>
            </w:pict>
          </mc:Fallback>
        </mc:AlternateContent>
      </w:r>
      <w:r w:rsidRPr="006E21A4">
        <w:rPr>
          <w:rFonts w:eastAsia="Calibri"/>
          <w:noProof/>
          <w:color w:val="000000"/>
        </w:rPr>
        <mc:AlternateContent>
          <mc:Choice Requires="wps">
            <w:drawing>
              <wp:anchor distT="45720" distB="45720" distL="114300" distR="114300" simplePos="0" relativeHeight="251663360" behindDoc="0" locked="0" layoutInCell="1" allowOverlap="1">
                <wp:simplePos x="0" y="0"/>
                <wp:positionH relativeFrom="column">
                  <wp:posOffset>3368675</wp:posOffset>
                </wp:positionH>
                <wp:positionV relativeFrom="paragraph">
                  <wp:posOffset>224790</wp:posOffset>
                </wp:positionV>
                <wp:extent cx="1934210" cy="838200"/>
                <wp:effectExtent l="0" t="0" r="27940" b="19050"/>
                <wp:wrapSquare wrapText="bothSides"/>
                <wp:docPr id="217" name="Надпись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838200"/>
                        </a:xfrm>
                        <a:prstGeom prst="rect">
                          <a:avLst/>
                        </a:prstGeom>
                        <a:solidFill>
                          <a:srgbClr val="FFFFFF"/>
                        </a:solidFill>
                        <a:ln w="9525">
                          <a:solidFill>
                            <a:srgbClr val="000000"/>
                          </a:solidFill>
                          <a:miter lim="800000"/>
                          <a:headEnd/>
                          <a:tailEnd/>
                        </a:ln>
                      </wps:spPr>
                      <wps:txbx>
                        <w:txbxContent>
                          <w:p w:rsidR="002572C2" w:rsidRPr="00F1329E" w:rsidRDefault="002572C2" w:rsidP="006E21A4">
                            <w:pPr>
                              <w:jc w:val="center"/>
                              <w:rPr>
                                <w:rFonts w:ascii="Arial" w:hAnsi="Arial" w:cs="Arial"/>
                              </w:rPr>
                            </w:pPr>
                            <w:r w:rsidRPr="00F1329E">
                              <w:rPr>
                                <w:rFonts w:ascii="Arial" w:hAnsi="Arial" w:cs="Arial"/>
                              </w:rPr>
                              <w:t>Прием документов для присвоения, изменения и аннулирования адресов</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Надпись 217" o:spid="_x0000_s1029" type="#_x0000_t202" style="position:absolute;margin-left:265.25pt;margin-top:17.7pt;width:152.3pt;height:6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">
                <v:textbox>
                  <w:txbxContent>
                    <w:p w:rsidR="002572C2" w:rsidRPr="00F1329E" w:rsidRDefault="002572C2" w:rsidP="006E21A4">
                      <w:pPr>
                        <w:jc w:val="center"/>
                        <w:rPr>
                          <w:rFonts w:ascii="Arial" w:hAnsi="Arial" w:cs="Arial"/>
                        </w:rPr>
                      </w:pPr>
                      <w:r w:rsidRPr="00F1329E">
                        <w:rPr>
                          <w:rFonts w:ascii="Arial" w:hAnsi="Arial" w:cs="Arial"/>
                        </w:rPr>
                        <w:t>Прием документов для присвоения, изменения и аннулирования адресов</w:t>
                      </w:r>
                    </w:p>
                  </w:txbxContent>
                </v:textbox>
                <w10:wrap type="square"/>
              </v:shape>
            </w:pict>
          </mc:Fallback>
        </mc:AlternateContent>
      </w:r>
    </w:p>
    <w:p w:rsidR="006E21A4" w:rsidRPr="006E21A4" w:rsidRDefault="006E21A4" w:rsidP="006E21A4">
      <w:pPr>
        <w:spacing w:after="200" w:line="276" w:lineRule="auto"/>
        <w:rPr>
          <w:rFonts w:eastAsia="Calibri"/>
          <w:color w:val="000000"/>
          <w:lang w:eastAsia="en-US"/>
        </w:rPr>
      </w:pPr>
      <w:r w:rsidRPr="006E21A4">
        <w:rPr>
          <w:rFonts w:eastAsia="Calibri"/>
          <w:noProof/>
          <w:color w:val="000000"/>
        </w:rPr>
        <mc:AlternateContent>
          <mc:Choice Requires="wps">
            <w:drawing>
              <wp:anchor distT="0" distB="0" distL="114300" distR="114300" simplePos="0" relativeHeight="251664384" behindDoc="0" locked="0" layoutInCell="1" allowOverlap="1">
                <wp:simplePos x="0" y="0"/>
                <wp:positionH relativeFrom="column">
                  <wp:posOffset>471805</wp:posOffset>
                </wp:positionH>
                <wp:positionV relativeFrom="paragraph">
                  <wp:posOffset>2710815</wp:posOffset>
                </wp:positionV>
                <wp:extent cx="4591685" cy="9525"/>
                <wp:effectExtent l="0" t="0" r="37465" b="28575"/>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91685" cy="9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425B0F3" id="Прямая соединительная линия 31"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" strokecolor="windowText" strokeweight=".5pt">
                <v:stroke joinstyle="miter"/>
                <o:lock v:ext="edit" shapetype="f"/>
              </v:line>
            </w:pict>
          </mc:Fallback>
        </mc:AlternateContent>
      </w:r>
      <w:r w:rsidRPr="006E21A4">
        <w:rPr>
          <w:rFonts w:eastAsia="Calibri"/>
          <w:noProof/>
          <w:color w:val="000000"/>
        </w:rPr>
        <mc:AlternateContent>
          <mc:Choice Requires="wps">
            <w:drawing>
              <wp:anchor distT="0" distB="0" distL="114299" distR="114299" simplePos="0" relativeHeight="251665408" behindDoc="0" locked="0" layoutInCell="1" allowOverlap="1">
                <wp:simplePos x="0" y="0"/>
                <wp:positionH relativeFrom="column">
                  <wp:posOffset>2691764</wp:posOffset>
                </wp:positionH>
                <wp:positionV relativeFrom="paragraph">
                  <wp:posOffset>3672840</wp:posOffset>
                </wp:positionV>
                <wp:extent cx="0" cy="1524000"/>
                <wp:effectExtent l="0" t="0" r="19050" b="19050"/>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240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02B0382" id="Прямая соединительная линия 30"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" strokecolor="windowText" strokeweight=".5pt">
                <v:stroke joinstyle="miter"/>
                <o:lock v:ext="edit" shapetype="f"/>
              </v:line>
            </w:pict>
          </mc:Fallback>
        </mc:AlternateContent>
      </w:r>
      <w:r w:rsidRPr="006E21A4">
        <w:rPr>
          <w:rFonts w:eastAsia="Calibri"/>
          <w:noProof/>
          <w:color w:val="000000"/>
        </w:rPr>
        <mc:AlternateContent>
          <mc:Choice Requires="wps">
            <w:drawing>
              <wp:anchor distT="45720" distB="45720" distL="114300" distR="114300" simplePos="0" relativeHeight="251666432" behindDoc="0" locked="0" layoutInCell="1" allowOverlap="1">
                <wp:simplePos x="0" y="0"/>
                <wp:positionH relativeFrom="column">
                  <wp:posOffset>-366395</wp:posOffset>
                </wp:positionH>
                <wp:positionV relativeFrom="paragraph">
                  <wp:posOffset>4120515</wp:posOffset>
                </wp:positionV>
                <wp:extent cx="6115685" cy="412750"/>
                <wp:effectExtent l="0" t="0" r="18415" b="10160"/>
                <wp:wrapSquare wrapText="bothSides"/>
                <wp:docPr id="29" name="Надпись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685" cy="412750"/>
                        </a:xfrm>
                        <a:prstGeom prst="rect">
                          <a:avLst/>
                        </a:prstGeom>
                        <a:solidFill>
                          <a:srgbClr val="FFFFFF"/>
                        </a:solidFill>
                        <a:ln w="9525">
                          <a:solidFill>
                            <a:srgbClr val="000000"/>
                          </a:solidFill>
                          <a:miter lim="800000"/>
                          <a:headEnd/>
                          <a:tailEnd/>
                        </a:ln>
                      </wps:spPr>
                      <wps:txbx>
                        <w:txbxContent>
                          <w:p w:rsidR="002572C2" w:rsidRPr="00F1329E" w:rsidRDefault="002572C2" w:rsidP="006E21A4">
                            <w:pPr>
                              <w:jc w:val="center"/>
                              <w:rPr>
                                <w:rFonts w:ascii="Arial" w:hAnsi="Arial" w:cs="Arial"/>
                              </w:rPr>
                            </w:pPr>
                            <w:r w:rsidRPr="00F1329E">
                              <w:rPr>
                                <w:rFonts w:ascii="Arial" w:hAnsi="Arial" w:cs="Arial"/>
                              </w:rPr>
                              <w:t>Принятие решения</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Надпись 29" o:spid="_x0000_s1030" type="#_x0000_t202" style="position:absolute;margin-left:-28.85pt;margin-top:324.45pt;width:481.55pt;height:32.5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">
                <v:textbox style="mso-fit-shape-to-text:t">
                  <w:txbxContent>
                    <w:p w:rsidR="002572C2" w:rsidRPr="00F1329E" w:rsidRDefault="002572C2" w:rsidP="006E21A4">
                      <w:pPr>
                        <w:jc w:val="center"/>
                        <w:rPr>
                          <w:rFonts w:ascii="Arial" w:hAnsi="Arial" w:cs="Arial"/>
                        </w:rPr>
                      </w:pPr>
                      <w:r w:rsidRPr="00F1329E">
                        <w:rPr>
                          <w:rFonts w:ascii="Arial" w:hAnsi="Arial" w:cs="Arial"/>
                        </w:rPr>
                        <w:t>Принятие решения</w:t>
                      </w:r>
                    </w:p>
                  </w:txbxContent>
                </v:textbox>
                <w10:wrap type="square"/>
              </v:shape>
            </w:pict>
          </mc:Fallback>
        </mc:AlternateContent>
      </w:r>
      <w:r w:rsidRPr="006E21A4">
        <w:rPr>
          <w:rFonts w:eastAsia="Calibri"/>
          <w:noProof/>
          <w:color w:val="000000"/>
        </w:rPr>
        <mc:AlternateContent>
          <mc:Choice Requires="wpg">
            <w:drawing>
              <wp:anchor distT="0" distB="0" distL="114300" distR="114300" simplePos="0" relativeHeight="251667456" behindDoc="0" locked="0" layoutInCell="1" allowOverlap="1">
                <wp:simplePos x="0" y="0"/>
                <wp:positionH relativeFrom="column">
                  <wp:posOffset>215265</wp:posOffset>
                </wp:positionH>
                <wp:positionV relativeFrom="paragraph">
                  <wp:posOffset>4863465</wp:posOffset>
                </wp:positionV>
                <wp:extent cx="4600575" cy="485775"/>
                <wp:effectExtent l="76200" t="0" r="104775" b="66675"/>
                <wp:wrapNone/>
                <wp:docPr id="25" name="Группа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00575" cy="485775"/>
                          <a:chOff x="0" y="0"/>
                          <a:chExt cx="4600575" cy="485775"/>
                        </a:xfrm>
                      </wpg:grpSpPr>
                      <wps:wsp>
                        <wps:cNvPr id="24" name="Прямая со стрелкой 21"/>
                        <wps:cNvCnPr/>
                        <wps:spPr>
                          <a:xfrm>
                            <a:off x="2476500" y="28575"/>
                            <a:ext cx="0" cy="457200"/>
                          </a:xfrm>
                          <a:prstGeom prst="straightConnector1">
                            <a:avLst/>
                          </a:prstGeom>
                          <a:noFill/>
                          <a:ln w="6350" cap="flat" cmpd="sng" algn="ctr">
                            <a:solidFill>
                              <a:sysClr val="windowText" lastClr="000000"/>
                            </a:solidFill>
                            <a:prstDash val="solid"/>
                            <a:miter lim="800000"/>
                            <a:tailEnd type="triangle"/>
                          </a:ln>
                          <a:effectLst/>
                        </wps:spPr>
                        <wps:bodyPr/>
                      </wps:wsp>
                      <wps:wsp>
                        <wps:cNvPr id="26" name="Прямая соединительная линия 22"/>
                        <wps:cNvCnPr/>
                        <wps:spPr>
                          <a:xfrm flipV="1">
                            <a:off x="0" y="9525"/>
                            <a:ext cx="4591685" cy="9525"/>
                          </a:xfrm>
                          <a:prstGeom prst="line">
                            <a:avLst/>
                          </a:prstGeom>
                          <a:noFill/>
                          <a:ln w="6350" cap="flat" cmpd="sng" algn="ctr">
                            <a:solidFill>
                              <a:sysClr val="windowText" lastClr="000000"/>
                            </a:solidFill>
                            <a:prstDash val="solid"/>
                            <a:miter lim="800000"/>
                          </a:ln>
                          <a:effectLst/>
                        </wps:spPr>
                        <wps:bodyPr/>
                      </wps:wsp>
                      <wps:wsp>
                        <wps:cNvPr id="27" name="Прямая со стрелкой 23"/>
                        <wps:cNvCnPr/>
                        <wps:spPr>
                          <a:xfrm>
                            <a:off x="0" y="19050"/>
                            <a:ext cx="0" cy="457200"/>
                          </a:xfrm>
                          <a:prstGeom prst="straightConnector1">
                            <a:avLst/>
                          </a:prstGeom>
                          <a:noFill/>
                          <a:ln w="6350" cap="flat" cmpd="sng" algn="ctr">
                            <a:solidFill>
                              <a:sysClr val="windowText" lastClr="000000"/>
                            </a:solidFill>
                            <a:prstDash val="solid"/>
                            <a:miter lim="800000"/>
                            <a:tailEnd type="triangle"/>
                          </a:ln>
                          <a:effectLst/>
                        </wps:spPr>
                        <wps:bodyPr/>
                      </wps:wsp>
                      <wps:wsp>
                        <wps:cNvPr id="28" name="Прямая со стрелкой 24"/>
                        <wps:cNvCnPr/>
                        <wps:spPr>
                          <a:xfrm>
                            <a:off x="4600575" y="0"/>
                            <a:ext cx="0" cy="457200"/>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page">
                  <wp14:pctWidth>0</wp14:pctWidth>
                </wp14:sizeRelH>
                <wp14:sizeRelV relativeFrom="page">
                  <wp14:pctHeight>0</wp14:pctHeight>
                </wp14:sizeRelV>
              </wp:anchor>
            </w:drawing>
          </mc:Choice>
          <mc:Fallback>
            <w:pict>
              <v:group w14:anchorId="1BA904B1" id="Группа 25" o:spid="_x0000_s1026" style="position:absolute;margin-left:16.95pt;margin-top:382.95pt;width:362.25pt;height:38.25pt;z-index:251667456"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">
                <v:shapetype id="_x0000_t32" coordsize="21600,21600" o:spt="32" o:oned="t" path="m,l21600,21600e" filled="f">
                  <v:path arrowok="t" fillok="f" o:connecttype="none"/>
                  <o:lock v:ext="edit" shapetype="t"/>
                </v:shapetype>
                <v:shape id="Прямая со стрелкой 21" o:spid="_x0000_s1027" type="#_x0000_t32" style="position:absolute;left:24765;top:285;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" strokecolor="windowText" strokeweight=".5pt">
                  <v:stroke endarrow="block" joinstyle="miter"/>
                </v:shape>
                <v:line id="Прямая соединительная линия 22" o:spid="_x0000_s1028" style="position:absolute;flip:y;visibility:visible;mso-wrap-style:square" from="0,95" to="45916,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" strokecolor="windowText" strokeweight=".5pt">
                  <v:stroke joinstyle="miter"/>
                </v:line>
                <v:shape id="Прямая со стрелкой 23" o:spid="_x0000_s1029" type="#_x0000_t32" style="position:absolute;top:190;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" strokecolor="windowText" strokeweight=".5pt">
                  <v:stroke endarrow="block" joinstyle="miter"/>
                </v:shape>
                <v:shape id="Прямая со стрелкой 24" o:spid="_x0000_s1030" type="#_x0000_t32" style="position:absolute;left:46005;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" strokecolor="windowText" strokeweight=".5pt">
                  <v:stroke endarrow="block" joinstyle="miter"/>
                </v:shape>
              </v:group>
            </w:pict>
          </mc:Fallback>
        </mc:AlternateContent>
      </w:r>
      <w:r w:rsidRPr="006E21A4">
        <w:rPr>
          <w:rFonts w:eastAsia="Calibri"/>
          <w:noProof/>
          <w:color w:val="000000"/>
        </w:rPr>
        <mc:AlternateContent>
          <mc:Choice Requires="wps">
            <w:drawing>
              <wp:anchor distT="45720" distB="45720" distL="114300" distR="114300" simplePos="0" relativeHeight="251668480" behindDoc="0" locked="0" layoutInCell="1" allowOverlap="1">
                <wp:simplePos x="0" y="0"/>
                <wp:positionH relativeFrom="column">
                  <wp:posOffset>1724660</wp:posOffset>
                </wp:positionH>
                <wp:positionV relativeFrom="paragraph">
                  <wp:posOffset>5360670</wp:posOffset>
                </wp:positionV>
                <wp:extent cx="1934210" cy="597535"/>
                <wp:effectExtent l="0" t="0" r="27940" b="21590"/>
                <wp:wrapSquare wrapText="bothSides"/>
                <wp:docPr id="23" name="Надпись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597535"/>
                        </a:xfrm>
                        <a:prstGeom prst="rect">
                          <a:avLst/>
                        </a:prstGeom>
                        <a:solidFill>
                          <a:srgbClr val="FFFFFF"/>
                        </a:solidFill>
                        <a:ln w="9525">
                          <a:solidFill>
                            <a:srgbClr val="000000"/>
                          </a:solidFill>
                          <a:miter lim="800000"/>
                          <a:headEnd/>
                          <a:tailEnd/>
                        </a:ln>
                      </wps:spPr>
                      <wps:txbx>
                        <w:txbxContent>
                          <w:p w:rsidR="002572C2" w:rsidRPr="00F1329E" w:rsidRDefault="002572C2" w:rsidP="006E21A4">
                            <w:pPr>
                              <w:jc w:val="center"/>
                              <w:rPr>
                                <w:rFonts w:ascii="Arial" w:hAnsi="Arial" w:cs="Arial"/>
                              </w:rPr>
                            </w:pPr>
                            <w:r w:rsidRPr="00F1329E">
                              <w:rPr>
                                <w:rFonts w:ascii="Arial" w:hAnsi="Arial" w:cs="Arial"/>
                              </w:rPr>
                              <w:t>Об аннулировании адреса объекта адресации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Надпись 23" o:spid="_x0000_s1031" type="#_x0000_t202" style="position:absolute;margin-left:135.8pt;margin-top:422.1pt;width:152.3pt;height:47.05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">
                <v:textbox style="mso-fit-shape-to-text:t">
                  <w:txbxContent>
                    <w:p w:rsidR="002572C2" w:rsidRPr="00F1329E" w:rsidRDefault="002572C2" w:rsidP="006E21A4">
                      <w:pPr>
                        <w:jc w:val="center"/>
                        <w:rPr>
                          <w:rFonts w:ascii="Arial" w:hAnsi="Arial" w:cs="Arial"/>
                        </w:rPr>
                      </w:pPr>
                      <w:r w:rsidRPr="00F1329E">
                        <w:rPr>
                          <w:rFonts w:ascii="Arial" w:hAnsi="Arial" w:cs="Arial"/>
                        </w:rPr>
                        <w:t>Об аннулировании адреса объекта адресации</w:t>
                      </w:r>
                    </w:p>
                  </w:txbxContent>
                </v:textbox>
                <w10:wrap type="square"/>
              </v:shape>
            </w:pict>
          </mc:Fallback>
        </mc:AlternateContent>
      </w:r>
      <w:r w:rsidRPr="006E21A4">
        <w:rPr>
          <w:rFonts w:eastAsia="Calibri"/>
          <w:noProof/>
          <w:color w:val="000000"/>
        </w:rPr>
        <mc:AlternateContent>
          <mc:Choice Requires="wps">
            <w:drawing>
              <wp:anchor distT="45720" distB="45720" distL="114300" distR="114300" simplePos="0" relativeHeight="251669504" behindDoc="0" locked="0" layoutInCell="1" allowOverlap="1">
                <wp:simplePos x="0" y="0"/>
                <wp:positionH relativeFrom="column">
                  <wp:posOffset>-361950</wp:posOffset>
                </wp:positionH>
                <wp:positionV relativeFrom="paragraph">
                  <wp:posOffset>5382260</wp:posOffset>
                </wp:positionV>
                <wp:extent cx="1934210" cy="597535"/>
                <wp:effectExtent l="0" t="0" r="27940" b="25400"/>
                <wp:wrapSquare wrapText="bothSides"/>
                <wp:docPr id="22" name="Надпись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597535"/>
                        </a:xfrm>
                        <a:prstGeom prst="rect">
                          <a:avLst/>
                        </a:prstGeom>
                        <a:solidFill>
                          <a:srgbClr val="FFFFFF"/>
                        </a:solidFill>
                        <a:ln w="9525">
                          <a:solidFill>
                            <a:srgbClr val="000000"/>
                          </a:solidFill>
                          <a:miter lim="800000"/>
                          <a:headEnd/>
                          <a:tailEnd/>
                        </a:ln>
                      </wps:spPr>
                      <wps:txbx>
                        <w:txbxContent>
                          <w:p w:rsidR="002572C2" w:rsidRPr="00F1329E" w:rsidRDefault="002572C2" w:rsidP="006E21A4">
                            <w:pPr>
                              <w:jc w:val="center"/>
                              <w:rPr>
                                <w:rFonts w:ascii="Arial" w:hAnsi="Arial" w:cs="Arial"/>
                              </w:rPr>
                            </w:pPr>
                            <w:r w:rsidRPr="00F1329E">
                              <w:rPr>
                                <w:rFonts w:ascii="Arial" w:hAnsi="Arial" w:cs="Arial"/>
                              </w:rPr>
                              <w:t>О присвоении объекту адресации адреса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Надпись 22" o:spid="_x0000_s1032" type="#_x0000_t202" style="position:absolute;margin-left:-28.5pt;margin-top:423.8pt;width:152.3pt;height:47.05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">
                <v:textbox style="mso-fit-shape-to-text:t">
                  <w:txbxContent>
                    <w:p w:rsidR="002572C2" w:rsidRPr="00F1329E" w:rsidRDefault="002572C2" w:rsidP="006E21A4">
                      <w:pPr>
                        <w:jc w:val="center"/>
                        <w:rPr>
                          <w:rFonts w:ascii="Arial" w:hAnsi="Arial" w:cs="Arial"/>
                        </w:rPr>
                      </w:pPr>
                      <w:r w:rsidRPr="00F1329E">
                        <w:rPr>
                          <w:rFonts w:ascii="Arial" w:hAnsi="Arial" w:cs="Arial"/>
                        </w:rPr>
                        <w:t>О присвоении объекту адресации адреса</w:t>
                      </w:r>
                    </w:p>
                  </w:txbxContent>
                </v:textbox>
                <w10:wrap type="square"/>
              </v:shape>
            </w:pict>
          </mc:Fallback>
        </mc:AlternateContent>
      </w:r>
      <w:r w:rsidRPr="006E21A4">
        <w:rPr>
          <w:rFonts w:eastAsia="Calibri"/>
          <w:noProof/>
          <w:color w:val="000000"/>
        </w:rPr>
        <mc:AlternateContent>
          <mc:Choice Requires="wps">
            <w:drawing>
              <wp:anchor distT="0" distB="0" distL="114299" distR="114299" simplePos="0" relativeHeight="251670528" behindDoc="0" locked="0" layoutInCell="1" allowOverlap="1">
                <wp:simplePos x="0" y="0"/>
                <wp:positionH relativeFrom="column">
                  <wp:posOffset>2943224</wp:posOffset>
                </wp:positionH>
                <wp:positionV relativeFrom="paragraph">
                  <wp:posOffset>2733675</wp:posOffset>
                </wp:positionV>
                <wp:extent cx="0" cy="457200"/>
                <wp:effectExtent l="76200" t="0" r="57150" b="57150"/>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72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D52E344" id="Прямая со стрелкой 21" o:spid="_x0000_s1026" type="#_x0000_t32" style="position:absolute;margin-left:231.75pt;margin-top:215.25pt;width:0;height:36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" strokecolor="windowText" strokeweight=".5pt">
                <v:stroke endarrow="block" joinstyle="miter"/>
                <o:lock v:ext="edit" shapetype="f"/>
              </v:shape>
            </w:pict>
          </mc:Fallback>
        </mc:AlternateContent>
      </w:r>
      <w:r w:rsidRPr="006E21A4">
        <w:rPr>
          <w:rFonts w:eastAsia="Calibri"/>
          <w:noProof/>
          <w:color w:val="000000"/>
        </w:rPr>
        <mc:AlternateContent>
          <mc:Choice Requires="wps">
            <w:drawing>
              <wp:anchor distT="0" distB="0" distL="114299" distR="114299" simplePos="0" relativeHeight="251671552" behindDoc="0" locked="0" layoutInCell="1" allowOverlap="1">
                <wp:simplePos x="0" y="0"/>
                <wp:positionH relativeFrom="column">
                  <wp:posOffset>5067934</wp:posOffset>
                </wp:positionH>
                <wp:positionV relativeFrom="paragraph">
                  <wp:posOffset>2705100</wp:posOffset>
                </wp:positionV>
                <wp:extent cx="0" cy="457200"/>
                <wp:effectExtent l="76200" t="0" r="57150" b="57150"/>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72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23FEF54" id="Прямая со стрелкой 20" o:spid="_x0000_s1026" type="#_x0000_t32" style="position:absolute;margin-left:399.05pt;margin-top:213pt;width:0;height:36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" strokecolor="windowText" strokeweight=".5pt">
                <v:stroke endarrow="block" joinstyle="miter"/>
                <o:lock v:ext="edit" shapetype="f"/>
              </v:shape>
            </w:pict>
          </mc:Fallback>
        </mc:AlternateContent>
      </w:r>
      <w:r w:rsidRPr="006E21A4">
        <w:rPr>
          <w:rFonts w:eastAsia="Calibri"/>
          <w:noProof/>
          <w:color w:val="000000"/>
        </w:rPr>
        <mc:AlternateContent>
          <mc:Choice Requires="wps">
            <w:drawing>
              <wp:anchor distT="0" distB="0" distL="114299" distR="114299" simplePos="0" relativeHeight="251672576" behindDoc="0" locked="0" layoutInCell="1" allowOverlap="1">
                <wp:simplePos x="0" y="0"/>
                <wp:positionH relativeFrom="column">
                  <wp:posOffset>472439</wp:posOffset>
                </wp:positionH>
                <wp:positionV relativeFrom="paragraph">
                  <wp:posOffset>2729865</wp:posOffset>
                </wp:positionV>
                <wp:extent cx="0" cy="457200"/>
                <wp:effectExtent l="76200" t="0" r="57150" b="5715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72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7BB4B69" id="Прямая со стрелкой 19" o:spid="_x0000_s1026" type="#_x0000_t32" style="position:absolute;margin-left:37.2pt;margin-top:214.95pt;width:0;height:36pt;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" strokecolor="windowText" strokeweight=".5pt">
                <v:stroke endarrow="block" joinstyle="miter"/>
                <o:lock v:ext="edit" shapetype="f"/>
              </v:shape>
            </w:pict>
          </mc:Fallback>
        </mc:AlternateContent>
      </w:r>
      <w:r w:rsidRPr="006E21A4">
        <w:rPr>
          <w:rFonts w:eastAsia="Calibri"/>
          <w:noProof/>
          <w:color w:val="000000"/>
        </w:rPr>
        <mc:AlternateContent>
          <mc:Choice Requires="wps">
            <w:drawing>
              <wp:anchor distT="45720" distB="45720" distL="114300" distR="114300" simplePos="0" relativeHeight="251673600" behindDoc="0" locked="0" layoutInCell="1" allowOverlap="1">
                <wp:simplePos x="0" y="0"/>
                <wp:positionH relativeFrom="column">
                  <wp:posOffset>-365760</wp:posOffset>
                </wp:positionH>
                <wp:positionV relativeFrom="paragraph">
                  <wp:posOffset>3188335</wp:posOffset>
                </wp:positionV>
                <wp:extent cx="1934210" cy="597535"/>
                <wp:effectExtent l="0" t="0" r="27940" b="25400"/>
                <wp:wrapSquare wrapText="bothSides"/>
                <wp:docPr id="1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597535"/>
                        </a:xfrm>
                        <a:prstGeom prst="rect">
                          <a:avLst/>
                        </a:prstGeom>
                        <a:solidFill>
                          <a:srgbClr val="FFFFFF"/>
                        </a:solidFill>
                        <a:ln w="9525">
                          <a:solidFill>
                            <a:srgbClr val="000000"/>
                          </a:solidFill>
                          <a:miter lim="800000"/>
                          <a:headEnd/>
                          <a:tailEnd/>
                        </a:ln>
                      </wps:spPr>
                      <wps:txbx>
                        <w:txbxContent>
                          <w:p w:rsidR="002572C2" w:rsidRPr="00F1329E" w:rsidRDefault="002572C2" w:rsidP="006E21A4">
                            <w:pPr>
                              <w:jc w:val="center"/>
                              <w:rPr>
                                <w:rFonts w:ascii="Arial" w:hAnsi="Arial" w:cs="Arial"/>
                              </w:rPr>
                            </w:pPr>
                            <w:r w:rsidRPr="00F1329E">
                              <w:rPr>
                                <w:rFonts w:ascii="Arial" w:hAnsi="Arial" w:cs="Arial"/>
                              </w:rPr>
                              <w:t>О присвоении объекту адресации адреса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Надпись 18" o:spid="_x0000_s1033" type="#_x0000_t202" style="position:absolute;margin-left:-28.8pt;margin-top:251.05pt;width:152.3pt;height:47.05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">
                <v:textbox style="mso-fit-shape-to-text:t">
                  <w:txbxContent>
                    <w:p w:rsidR="002572C2" w:rsidRPr="00F1329E" w:rsidRDefault="002572C2" w:rsidP="006E21A4">
                      <w:pPr>
                        <w:jc w:val="center"/>
                        <w:rPr>
                          <w:rFonts w:ascii="Arial" w:hAnsi="Arial" w:cs="Arial"/>
                        </w:rPr>
                      </w:pPr>
                      <w:r w:rsidRPr="00F1329E">
                        <w:rPr>
                          <w:rFonts w:ascii="Arial" w:hAnsi="Arial" w:cs="Arial"/>
                        </w:rPr>
                        <w:t>О присвоении объекту адресации адреса</w:t>
                      </w:r>
                    </w:p>
                  </w:txbxContent>
                </v:textbox>
                <w10:wrap type="square"/>
              </v:shape>
            </w:pict>
          </mc:Fallback>
        </mc:AlternateContent>
      </w:r>
      <w:r w:rsidRPr="006E21A4">
        <w:rPr>
          <w:rFonts w:eastAsia="Calibri"/>
          <w:noProof/>
          <w:color w:val="000000"/>
        </w:rPr>
        <mc:AlternateContent>
          <mc:Choice Requires="wps">
            <w:drawing>
              <wp:anchor distT="45720" distB="45720" distL="114300" distR="114300" simplePos="0" relativeHeight="251674624" behindDoc="0" locked="0" layoutInCell="1" allowOverlap="1">
                <wp:simplePos x="0" y="0"/>
                <wp:positionH relativeFrom="column">
                  <wp:posOffset>1720850</wp:posOffset>
                </wp:positionH>
                <wp:positionV relativeFrom="paragraph">
                  <wp:posOffset>3166745</wp:posOffset>
                </wp:positionV>
                <wp:extent cx="1934210" cy="597535"/>
                <wp:effectExtent l="0" t="0" r="27940" b="21590"/>
                <wp:wrapSquare wrapText="bothSides"/>
                <wp:docPr id="16" name="Надпись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597535"/>
                        </a:xfrm>
                        <a:prstGeom prst="rect">
                          <a:avLst/>
                        </a:prstGeom>
                        <a:solidFill>
                          <a:srgbClr val="FFFFFF"/>
                        </a:solidFill>
                        <a:ln w="9525">
                          <a:solidFill>
                            <a:srgbClr val="000000"/>
                          </a:solidFill>
                          <a:miter lim="800000"/>
                          <a:headEnd/>
                          <a:tailEnd/>
                        </a:ln>
                      </wps:spPr>
                      <wps:txbx>
                        <w:txbxContent>
                          <w:p w:rsidR="002572C2" w:rsidRPr="00F1329E" w:rsidRDefault="002572C2" w:rsidP="006E21A4">
                            <w:pPr>
                              <w:jc w:val="center"/>
                              <w:rPr>
                                <w:rFonts w:ascii="Arial" w:hAnsi="Arial" w:cs="Arial"/>
                              </w:rPr>
                            </w:pPr>
                            <w:r w:rsidRPr="00F1329E">
                              <w:rPr>
                                <w:rFonts w:ascii="Arial" w:hAnsi="Arial" w:cs="Arial"/>
                              </w:rPr>
                              <w:t>Об аннулировании адреса объекта адресации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Надпись 16" o:spid="_x0000_s1034" type="#_x0000_t202" style="position:absolute;margin-left:135.5pt;margin-top:249.35pt;width:152.3pt;height:47.05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">
                <v:textbox style="mso-fit-shape-to-text:t">
                  <w:txbxContent>
                    <w:p w:rsidR="002572C2" w:rsidRPr="00F1329E" w:rsidRDefault="002572C2" w:rsidP="006E21A4">
                      <w:pPr>
                        <w:jc w:val="center"/>
                        <w:rPr>
                          <w:rFonts w:ascii="Arial" w:hAnsi="Arial" w:cs="Arial"/>
                        </w:rPr>
                      </w:pPr>
                      <w:r w:rsidRPr="00F1329E">
                        <w:rPr>
                          <w:rFonts w:ascii="Arial" w:hAnsi="Arial" w:cs="Arial"/>
                        </w:rPr>
                        <w:t>Об аннулировании адреса объекта адресации</w:t>
                      </w:r>
                    </w:p>
                  </w:txbxContent>
                </v:textbox>
                <w10:wrap type="square"/>
              </v:shape>
            </w:pict>
          </mc:Fallback>
        </mc:AlternateContent>
      </w:r>
      <w:r w:rsidRPr="006E21A4">
        <w:rPr>
          <w:rFonts w:eastAsia="Calibri"/>
          <w:noProof/>
          <w:color w:val="000000"/>
        </w:rPr>
        <mc:AlternateContent>
          <mc:Choice Requires="wps">
            <w:drawing>
              <wp:anchor distT="45720" distB="45720" distL="114300" distR="114300" simplePos="0" relativeHeight="251675648" behindDoc="0" locked="0" layoutInCell="1" allowOverlap="1">
                <wp:simplePos x="0" y="0"/>
                <wp:positionH relativeFrom="column">
                  <wp:posOffset>3815715</wp:posOffset>
                </wp:positionH>
                <wp:positionV relativeFrom="paragraph">
                  <wp:posOffset>3157220</wp:posOffset>
                </wp:positionV>
                <wp:extent cx="1934210" cy="782320"/>
                <wp:effectExtent l="0" t="0" r="27940" b="21590"/>
                <wp:wrapSquare wrapText="bothSides"/>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782320"/>
                        </a:xfrm>
                        <a:prstGeom prst="rect">
                          <a:avLst/>
                        </a:prstGeom>
                        <a:solidFill>
                          <a:srgbClr val="FFFFFF"/>
                        </a:solidFill>
                        <a:ln w="9525">
                          <a:solidFill>
                            <a:srgbClr val="000000"/>
                          </a:solidFill>
                          <a:miter lim="800000"/>
                          <a:headEnd/>
                          <a:tailEnd/>
                        </a:ln>
                      </wps:spPr>
                      <wps:txbx>
                        <w:txbxContent>
                          <w:p w:rsidR="002572C2" w:rsidRPr="00F1329E" w:rsidRDefault="002572C2" w:rsidP="006E21A4">
                            <w:pPr>
                              <w:jc w:val="center"/>
                              <w:rPr>
                                <w:rFonts w:ascii="Arial" w:hAnsi="Arial" w:cs="Arial"/>
                              </w:rPr>
                            </w:pPr>
                            <w:r w:rsidRPr="00F1329E">
                              <w:rPr>
                                <w:rFonts w:ascii="Arial" w:hAnsi="Arial" w:cs="Arial"/>
                              </w:rPr>
                              <w:t>Об отказе в предоставлении муниципальной услуги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Надпись 15" o:spid="_x0000_s1035" type="#_x0000_t202" style="position:absolute;margin-left:300.45pt;margin-top:248.6pt;width:152.3pt;height:61.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">
                <v:textbox style="mso-fit-shape-to-text:t">
                  <w:txbxContent>
                    <w:p w:rsidR="002572C2" w:rsidRPr="00F1329E" w:rsidRDefault="002572C2" w:rsidP="006E21A4">
                      <w:pPr>
                        <w:jc w:val="center"/>
                        <w:rPr>
                          <w:rFonts w:ascii="Arial" w:hAnsi="Arial" w:cs="Arial"/>
                        </w:rPr>
                      </w:pPr>
                      <w:r w:rsidRPr="00F1329E">
                        <w:rPr>
                          <w:rFonts w:ascii="Arial" w:hAnsi="Arial" w:cs="Arial"/>
                        </w:rPr>
                        <w:t>Об отказе в предоставлении муниципальной услуги</w:t>
                      </w:r>
                    </w:p>
                  </w:txbxContent>
                </v:textbox>
                <w10:wrap type="square"/>
              </v:shape>
            </w:pict>
          </mc:Fallback>
        </mc:AlternateContent>
      </w:r>
      <w:r w:rsidRPr="006E21A4">
        <w:rPr>
          <w:rFonts w:eastAsia="Calibri"/>
          <w:noProof/>
          <w:color w:val="000000"/>
        </w:rPr>
        <mc:AlternateContent>
          <mc:Choice Requires="wps">
            <w:drawing>
              <wp:anchor distT="0" distB="0" distL="114300" distR="114300" simplePos="0" relativeHeight="251676672" behindDoc="0" locked="0" layoutInCell="1" allowOverlap="1">
                <wp:simplePos x="0" y="0"/>
                <wp:positionH relativeFrom="column">
                  <wp:posOffset>939165</wp:posOffset>
                </wp:positionH>
                <wp:positionV relativeFrom="paragraph">
                  <wp:posOffset>681990</wp:posOffset>
                </wp:positionV>
                <wp:extent cx="1028700" cy="1181100"/>
                <wp:effectExtent l="0" t="0" r="76200" b="95250"/>
                <wp:wrapNone/>
                <wp:docPr id="14" name="Соединительная линия уступом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28700" cy="11811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C661B50"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14" o:spid="_x0000_s1026" type="#_x0000_t34" style="position:absolute;margin-left:73.95pt;margin-top:53.7pt;width:81pt;height:9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" strokecolor="windowText" strokeweight=".5pt">
                <v:stroke endarrow="block"/>
                <o:lock v:ext="edit" shapetype="f"/>
              </v:shape>
            </w:pict>
          </mc:Fallback>
        </mc:AlternateContent>
      </w:r>
    </w:p>
    <w:p w:rsidR="006E21A4" w:rsidRPr="006E21A4" w:rsidRDefault="006E21A4" w:rsidP="006E21A4">
      <w:pPr>
        <w:tabs>
          <w:tab w:val="left" w:pos="4239"/>
        </w:tabs>
        <w:autoSpaceDE w:val="0"/>
        <w:autoSpaceDN w:val="0"/>
        <w:adjustRightInd w:val="0"/>
        <w:spacing w:after="200" w:line="276" w:lineRule="auto"/>
        <w:ind w:firstLine="540"/>
        <w:jc w:val="center"/>
        <w:outlineLvl w:val="2"/>
        <w:rPr>
          <w:rFonts w:eastAsia="Calibri"/>
          <w:b/>
          <w:color w:val="000000"/>
          <w:lang w:eastAsia="en-US"/>
        </w:rPr>
      </w:pPr>
      <w:r w:rsidRPr="006E21A4">
        <w:rPr>
          <w:rFonts w:eastAsia="Calibri"/>
          <w:noProof/>
          <w:color w:val="000000"/>
        </w:rPr>
        <mc:AlternateContent>
          <mc:Choice Requires="wps">
            <w:drawing>
              <wp:anchor distT="4294967295" distB="4294967295" distL="114300" distR="114300" simplePos="0" relativeHeight="251677696" behindDoc="0" locked="0" layoutInCell="1" allowOverlap="1">
                <wp:simplePos x="0" y="0"/>
                <wp:positionH relativeFrom="column">
                  <wp:posOffset>2424430</wp:posOffset>
                </wp:positionH>
                <wp:positionV relativeFrom="paragraph">
                  <wp:posOffset>320039</wp:posOffset>
                </wp:positionV>
                <wp:extent cx="1162050" cy="0"/>
                <wp:effectExtent l="0" t="0" r="19050" b="1905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6205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CBD0644" id="Прямая соединительная линия 13"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9pt,25.2pt" to="282.4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" strokecolor="windowText" strokeweight=".5pt">
                <v:stroke joinstyle="miter"/>
                <o:lock v:ext="edit" shapetype="f"/>
              </v:line>
            </w:pict>
          </mc:Fallback>
        </mc:AlternateContent>
      </w:r>
      <w:r w:rsidRPr="006E21A4">
        <w:rPr>
          <w:rFonts w:eastAsia="Calibri"/>
          <w:noProof/>
          <w:color w:val="000000"/>
        </w:rPr>
        <mc:AlternateContent>
          <mc:Choice Requires="wps">
            <w:drawing>
              <wp:anchor distT="0" distB="0" distL="114299" distR="114299" simplePos="0" relativeHeight="251678720" behindDoc="0" locked="0" layoutInCell="1" allowOverlap="1">
                <wp:simplePos x="0" y="0"/>
                <wp:positionH relativeFrom="column">
                  <wp:posOffset>2943224</wp:posOffset>
                </wp:positionH>
                <wp:positionV relativeFrom="paragraph">
                  <wp:posOffset>339090</wp:posOffset>
                </wp:positionV>
                <wp:extent cx="0" cy="624205"/>
                <wp:effectExtent l="0" t="0" r="19050" b="23495"/>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2420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6BC1546" id="Прямая соединительная линия 12" o:spid="_x0000_s1026" style="position:absolute;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1.75pt,26.7pt" to="231.75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" strokecolor="windowText" strokeweight=".5pt">
                <v:stroke joinstyle="miter"/>
                <o:lock v:ext="edit" shapetype="f"/>
              </v:line>
            </w:pict>
          </mc:Fallback>
        </mc:AlternateContent>
      </w:r>
    </w:p>
    <w:p w:rsidR="006E21A4" w:rsidRPr="006E21A4" w:rsidRDefault="006E21A4" w:rsidP="006E21A4">
      <w:pPr>
        <w:tabs>
          <w:tab w:val="left" w:pos="4239"/>
        </w:tabs>
        <w:autoSpaceDE w:val="0"/>
        <w:autoSpaceDN w:val="0"/>
        <w:adjustRightInd w:val="0"/>
        <w:spacing w:after="200" w:line="276" w:lineRule="auto"/>
        <w:ind w:firstLine="540"/>
        <w:jc w:val="right"/>
        <w:outlineLvl w:val="2"/>
        <w:rPr>
          <w:rFonts w:eastAsia="Calibri"/>
          <w:b/>
          <w:color w:val="000000"/>
          <w:lang w:eastAsia="en-US"/>
        </w:rPr>
      </w:pPr>
      <w:r w:rsidRPr="006E21A4">
        <w:rPr>
          <w:rFonts w:eastAsia="Calibri"/>
          <w:noProof/>
          <w:color w:val="000000"/>
        </w:rPr>
        <mc:AlternateContent>
          <mc:Choice Requires="wps">
            <w:drawing>
              <wp:anchor distT="45720" distB="45720" distL="114300" distR="114300" simplePos="0" relativeHeight="251679744" behindDoc="0" locked="0" layoutInCell="1" allowOverlap="1">
                <wp:simplePos x="0" y="0"/>
                <wp:positionH relativeFrom="column">
                  <wp:posOffset>1972945</wp:posOffset>
                </wp:positionH>
                <wp:positionV relativeFrom="paragraph">
                  <wp:posOffset>294640</wp:posOffset>
                </wp:positionV>
                <wp:extent cx="1934210" cy="971550"/>
                <wp:effectExtent l="5080" t="12065" r="13335" b="6985"/>
                <wp:wrapSquare wrapText="bothSides"/>
                <wp:docPr id="11"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971550"/>
                        </a:xfrm>
                        <a:prstGeom prst="rect">
                          <a:avLst/>
                        </a:prstGeom>
                        <a:solidFill>
                          <a:srgbClr val="FFFFFF"/>
                        </a:solidFill>
                        <a:ln w="9525">
                          <a:solidFill>
                            <a:srgbClr val="000000"/>
                          </a:solidFill>
                          <a:miter lim="800000"/>
                          <a:headEnd/>
                          <a:tailEnd/>
                        </a:ln>
                      </wps:spPr>
                      <wps:txbx>
                        <w:txbxContent>
                          <w:p w:rsidR="002572C2" w:rsidRPr="00F1329E" w:rsidRDefault="002572C2" w:rsidP="006E21A4">
                            <w:pPr>
                              <w:jc w:val="center"/>
                              <w:rPr>
                                <w:rFonts w:ascii="Arial" w:hAnsi="Arial" w:cs="Arial"/>
                              </w:rPr>
                            </w:pPr>
                            <w:r w:rsidRPr="00F1329E">
                              <w:rPr>
                                <w:rFonts w:ascii="Arial" w:hAnsi="Arial" w:cs="Arial"/>
                              </w:rPr>
                              <w:t>Предварительная правовая оценка документов специалистом, подготовка проекта решения</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11" o:spid="_x0000_s1036" type="#_x0000_t202" style="position:absolute;left:0;text-align:left;margin-left:155.35pt;margin-top:23.2pt;width:152.3pt;height:76.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">
                <v:textbox>
                  <w:txbxContent>
                    <w:p w:rsidR="002572C2" w:rsidRPr="00F1329E" w:rsidRDefault="002572C2" w:rsidP="006E21A4">
                      <w:pPr>
                        <w:jc w:val="center"/>
                        <w:rPr>
                          <w:rFonts w:ascii="Arial" w:hAnsi="Arial" w:cs="Arial"/>
                        </w:rPr>
                      </w:pPr>
                      <w:r w:rsidRPr="00F1329E">
                        <w:rPr>
                          <w:rFonts w:ascii="Arial" w:hAnsi="Arial" w:cs="Arial"/>
                        </w:rPr>
                        <w:t>Предварительная правовая оценка документов специалистом, подготовка проекта решения</w:t>
                      </w:r>
                    </w:p>
                  </w:txbxContent>
                </v:textbox>
                <w10:wrap type="square"/>
              </v:shape>
            </w:pict>
          </mc:Fallback>
        </mc:AlternateContent>
      </w:r>
    </w:p>
    <w:p w:rsidR="006E21A4" w:rsidRPr="006E21A4" w:rsidRDefault="006E21A4" w:rsidP="006E21A4">
      <w:pPr>
        <w:tabs>
          <w:tab w:val="left" w:pos="4239"/>
        </w:tabs>
        <w:autoSpaceDE w:val="0"/>
        <w:autoSpaceDN w:val="0"/>
        <w:adjustRightInd w:val="0"/>
        <w:spacing w:after="200" w:line="276" w:lineRule="auto"/>
        <w:ind w:firstLine="540"/>
        <w:jc w:val="right"/>
        <w:outlineLvl w:val="2"/>
        <w:rPr>
          <w:rFonts w:eastAsia="Calibri"/>
          <w:b/>
          <w:color w:val="000000"/>
          <w:lang w:eastAsia="en-US"/>
        </w:rPr>
      </w:pPr>
    </w:p>
    <w:p w:rsidR="006E21A4" w:rsidRPr="006E21A4" w:rsidRDefault="006E21A4" w:rsidP="006E21A4">
      <w:pPr>
        <w:tabs>
          <w:tab w:val="left" w:pos="4239"/>
        </w:tabs>
        <w:autoSpaceDE w:val="0"/>
        <w:autoSpaceDN w:val="0"/>
        <w:adjustRightInd w:val="0"/>
        <w:spacing w:after="200" w:line="276" w:lineRule="auto"/>
        <w:ind w:firstLine="540"/>
        <w:jc w:val="right"/>
        <w:outlineLvl w:val="2"/>
        <w:rPr>
          <w:rFonts w:eastAsia="Calibri"/>
          <w:b/>
          <w:color w:val="000000"/>
          <w:lang w:eastAsia="en-US"/>
        </w:rPr>
      </w:pPr>
    </w:p>
    <w:p w:rsidR="006E21A4" w:rsidRPr="006E21A4" w:rsidRDefault="006E21A4" w:rsidP="006E21A4">
      <w:pPr>
        <w:jc w:val="both"/>
        <w:rPr>
          <w:rFonts w:eastAsia="Calibri"/>
          <w:color w:val="000000"/>
          <w:lang w:eastAsia="en-US"/>
        </w:rPr>
      </w:pPr>
      <w:r w:rsidRPr="006E21A4">
        <w:rPr>
          <w:rFonts w:eastAsia="Calibri"/>
          <w:noProof/>
          <w:color w:val="000000"/>
        </w:rPr>
        <mc:AlternateContent>
          <mc:Choice Requires="wps">
            <w:drawing>
              <wp:anchor distT="0" distB="0" distL="114300" distR="114300" simplePos="0" relativeHeight="251680768" behindDoc="0" locked="0" layoutInCell="1" allowOverlap="1">
                <wp:simplePos x="0" y="0"/>
                <wp:positionH relativeFrom="column">
                  <wp:posOffset>2491105</wp:posOffset>
                </wp:positionH>
                <wp:positionV relativeFrom="paragraph">
                  <wp:posOffset>4467860</wp:posOffset>
                </wp:positionV>
                <wp:extent cx="289560" cy="0"/>
                <wp:effectExtent l="58420" t="6350" r="55880" b="1841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89560" cy="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7A6DD3" id="Прямая со стрелкой 10" o:spid="_x0000_s1026" type="#_x0000_t32" style="position:absolute;margin-left:196.15pt;margin-top:351.8pt;width:22.8pt;height:0;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" strokeweight=".5pt">
                <v:stroke endarrow="block" joinstyle="miter"/>
              </v:shape>
            </w:pict>
          </mc:Fallback>
        </mc:AlternateContent>
      </w:r>
      <w:r w:rsidRPr="006E21A4">
        <w:rPr>
          <w:rFonts w:eastAsia="Calibri"/>
          <w:noProof/>
          <w:color w:val="000000"/>
        </w:rPr>
        <mc:AlternateContent>
          <mc:Choice Requires="wps">
            <w:drawing>
              <wp:anchor distT="0" distB="0" distL="114300" distR="114300" simplePos="0" relativeHeight="251681792" behindDoc="0" locked="0" layoutInCell="1" allowOverlap="1">
                <wp:simplePos x="0" y="0"/>
                <wp:positionH relativeFrom="column">
                  <wp:posOffset>4792980</wp:posOffset>
                </wp:positionH>
                <wp:positionV relativeFrom="paragraph">
                  <wp:posOffset>4479290</wp:posOffset>
                </wp:positionV>
                <wp:extent cx="265430" cy="635"/>
                <wp:effectExtent l="52070" t="11430" r="61595" b="18415"/>
                <wp:wrapNone/>
                <wp:docPr id="9" name="Соединительная линия уступом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65430" cy="635"/>
                        </a:xfrm>
                        <a:prstGeom prst="bentConnector3">
                          <a:avLst>
                            <a:gd name="adj1" fmla="val 50000"/>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C52B17" id="Соединительная линия уступом 9" o:spid="_x0000_s1026" type="#_x0000_t34" style="position:absolute;margin-left:377.4pt;margin-top:352.7pt;width:20.9pt;height:.05pt;rotation:90;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" strokeweight=".5pt">
                <v:stroke endarrow="block"/>
              </v:shape>
            </w:pict>
          </mc:Fallback>
        </mc:AlternateContent>
      </w:r>
      <w:r w:rsidRPr="006E21A4">
        <w:rPr>
          <w:rFonts w:eastAsia="Calibri"/>
          <w:noProof/>
          <w:color w:val="000000"/>
        </w:rPr>
        <mc:AlternateContent>
          <mc:Choice Requires="wps">
            <w:drawing>
              <wp:anchor distT="45720" distB="45720" distL="114300" distR="114300" simplePos="0" relativeHeight="251682816" behindDoc="0" locked="0" layoutInCell="1" allowOverlap="1">
                <wp:simplePos x="0" y="0"/>
                <wp:positionH relativeFrom="column">
                  <wp:posOffset>3829050</wp:posOffset>
                </wp:positionH>
                <wp:positionV relativeFrom="paragraph">
                  <wp:posOffset>3716020</wp:posOffset>
                </wp:positionV>
                <wp:extent cx="1934210" cy="631190"/>
                <wp:effectExtent l="13335" t="8890" r="5080" b="7620"/>
                <wp:wrapSquare wrapText="bothSides"/>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631190"/>
                        </a:xfrm>
                        <a:prstGeom prst="rect">
                          <a:avLst/>
                        </a:prstGeom>
                        <a:solidFill>
                          <a:srgbClr val="FFFFFF"/>
                        </a:solidFill>
                        <a:ln w="9525">
                          <a:solidFill>
                            <a:srgbClr val="000000"/>
                          </a:solidFill>
                          <a:miter lim="800000"/>
                          <a:headEnd/>
                          <a:tailEnd/>
                        </a:ln>
                      </wps:spPr>
                      <wps:txbx>
                        <w:txbxContent>
                          <w:p w:rsidR="002572C2" w:rsidRPr="00F1329E" w:rsidRDefault="002572C2" w:rsidP="006E21A4">
                            <w:pPr>
                              <w:jc w:val="center"/>
                              <w:rPr>
                                <w:rFonts w:ascii="Arial" w:hAnsi="Arial" w:cs="Arial"/>
                              </w:rPr>
                            </w:pPr>
                            <w:r w:rsidRPr="00F1329E">
                              <w:rPr>
                                <w:rFonts w:ascii="Arial" w:hAnsi="Arial" w:cs="Arial"/>
                              </w:rPr>
                              <w:t>Об отказе в предоставлении муниципальной услуги</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8" o:spid="_x0000_s1037" type="#_x0000_t202" style="position:absolute;left:0;text-align:left;margin-left:301.5pt;margin-top:292.6pt;width:152.3pt;height:49.7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">
                <v:textbox>
                  <w:txbxContent>
                    <w:p w:rsidR="002572C2" w:rsidRPr="00F1329E" w:rsidRDefault="002572C2" w:rsidP="006E21A4">
                      <w:pPr>
                        <w:jc w:val="center"/>
                        <w:rPr>
                          <w:rFonts w:ascii="Arial" w:hAnsi="Arial" w:cs="Arial"/>
                        </w:rPr>
                      </w:pPr>
                      <w:r w:rsidRPr="00F1329E">
                        <w:rPr>
                          <w:rFonts w:ascii="Arial" w:hAnsi="Arial" w:cs="Arial"/>
                        </w:rPr>
                        <w:t>Об отказе в предоставлении муниципальной услуги</w:t>
                      </w:r>
                    </w:p>
                  </w:txbxContent>
                </v:textbox>
                <w10:wrap type="square"/>
              </v:shape>
            </w:pict>
          </mc:Fallback>
        </mc:AlternateContent>
      </w:r>
      <w:r w:rsidRPr="006E21A4">
        <w:rPr>
          <w:rFonts w:eastAsia="Calibri"/>
          <w:noProof/>
          <w:color w:val="000000"/>
        </w:rPr>
        <mc:AlternateContent>
          <mc:Choice Requires="wps">
            <w:drawing>
              <wp:anchor distT="0" distB="0" distL="114300" distR="114300" simplePos="0" relativeHeight="251683840" behindDoc="0" locked="0" layoutInCell="1" allowOverlap="1">
                <wp:simplePos x="0" y="0"/>
                <wp:positionH relativeFrom="column">
                  <wp:posOffset>197485</wp:posOffset>
                </wp:positionH>
                <wp:positionV relativeFrom="paragraph">
                  <wp:posOffset>4479925</wp:posOffset>
                </wp:positionV>
                <wp:extent cx="265430" cy="0"/>
                <wp:effectExtent l="57785" t="11430" r="56515" b="1841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65430"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A80386" id="Прямая со стрелкой 7" o:spid="_x0000_s1026" type="#_x0000_t32" style="position:absolute;margin-left:15.55pt;margin-top:352.75pt;width:20.9pt;height:0;rotation:9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" strokeweight=".5pt">
                <v:stroke endarrow="block"/>
              </v:shape>
            </w:pict>
          </mc:Fallback>
        </mc:AlternateContent>
      </w:r>
      <w:r w:rsidRPr="006E21A4">
        <w:rPr>
          <w:rFonts w:eastAsia="Calibri"/>
          <w:noProof/>
          <w:color w:val="000000"/>
        </w:rPr>
        <mc:AlternateContent>
          <mc:Choice Requires="wps">
            <w:drawing>
              <wp:anchor distT="45720" distB="45720" distL="114300" distR="114300" simplePos="0" relativeHeight="251684864" behindDoc="0" locked="0" layoutInCell="1" allowOverlap="1">
                <wp:simplePos x="0" y="0"/>
                <wp:positionH relativeFrom="column">
                  <wp:posOffset>-360680</wp:posOffset>
                </wp:positionH>
                <wp:positionV relativeFrom="paragraph">
                  <wp:posOffset>4612640</wp:posOffset>
                </wp:positionV>
                <wp:extent cx="6115685" cy="337185"/>
                <wp:effectExtent l="5080" t="7620" r="13335" b="7620"/>
                <wp:wrapSquare wrapText="bothSides"/>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685" cy="337185"/>
                        </a:xfrm>
                        <a:prstGeom prst="rect">
                          <a:avLst/>
                        </a:prstGeom>
                        <a:solidFill>
                          <a:srgbClr val="FFFFFF"/>
                        </a:solidFill>
                        <a:ln w="9525">
                          <a:solidFill>
                            <a:srgbClr val="000000"/>
                          </a:solidFill>
                          <a:miter lim="800000"/>
                          <a:headEnd/>
                          <a:tailEnd/>
                        </a:ln>
                      </wps:spPr>
                      <wps:txbx>
                        <w:txbxContent>
                          <w:p w:rsidR="002572C2" w:rsidRPr="00F1329E" w:rsidRDefault="002572C2" w:rsidP="006E21A4">
                            <w:pPr>
                              <w:jc w:val="center"/>
                              <w:rPr>
                                <w:rFonts w:ascii="Arial" w:hAnsi="Arial" w:cs="Arial"/>
                              </w:rPr>
                            </w:pPr>
                            <w:r w:rsidRPr="00F1329E">
                              <w:rPr>
                                <w:rFonts w:ascii="Arial" w:hAnsi="Arial" w:cs="Arial"/>
                              </w:rPr>
                              <w:t>Направление заявителю уведомления о принятом решении</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6" o:spid="_x0000_s1038" type="#_x0000_t202" style="position:absolute;left:0;text-align:left;margin-left:-28.4pt;margin-top:363.2pt;width:481.55pt;height:26.5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">
                <v:textbox>
                  <w:txbxContent>
                    <w:p w:rsidR="002572C2" w:rsidRPr="00F1329E" w:rsidRDefault="002572C2" w:rsidP="006E21A4">
                      <w:pPr>
                        <w:jc w:val="center"/>
                        <w:rPr>
                          <w:rFonts w:ascii="Arial" w:hAnsi="Arial" w:cs="Arial"/>
                        </w:rPr>
                      </w:pPr>
                      <w:r w:rsidRPr="00F1329E">
                        <w:rPr>
                          <w:rFonts w:ascii="Arial" w:hAnsi="Arial" w:cs="Arial"/>
                        </w:rPr>
                        <w:t>Направление заявителю уведомления о принятом решении</w:t>
                      </w:r>
                    </w:p>
                  </w:txbxContent>
                </v:textbox>
                <w10:wrap type="square"/>
              </v:shape>
            </w:pict>
          </mc:Fallback>
        </mc:AlternateContent>
      </w:r>
      <w:r w:rsidRPr="006E21A4">
        <w:rPr>
          <w:rFonts w:eastAsia="Calibri"/>
          <w:noProof/>
          <w:color w:val="000000"/>
        </w:rPr>
        <mc:AlternateContent>
          <mc:Choice Requires="wps">
            <w:drawing>
              <wp:anchor distT="0" distB="0" distL="114299" distR="114299" simplePos="0" relativeHeight="251685888" behindDoc="0" locked="0" layoutInCell="1" allowOverlap="1">
                <wp:simplePos x="0" y="0"/>
                <wp:positionH relativeFrom="column">
                  <wp:posOffset>2943224</wp:posOffset>
                </wp:positionH>
                <wp:positionV relativeFrom="paragraph">
                  <wp:posOffset>180340</wp:posOffset>
                </wp:positionV>
                <wp:extent cx="0" cy="866775"/>
                <wp:effectExtent l="0" t="0" r="19050" b="2857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6677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D63467E" id="Прямая соединительная линия 17" o:spid="_x0000_s1026" style="position:absolute;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1.75pt,14.2pt" to="231.75pt,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" strokecolor="windowText" strokeweight=".5pt">
                <v:stroke joinstyle="miter"/>
                <o:lock v:ext="edit" shapetype="f"/>
              </v:line>
            </w:pict>
          </mc:Fallback>
        </mc:AlternateContent>
      </w:r>
      <w:r w:rsidRPr="006E21A4">
        <w:rPr>
          <w:rFonts w:eastAsia="Calibri"/>
          <w:color w:val="000000"/>
          <w:lang w:eastAsia="en-US"/>
        </w:rPr>
        <w:br w:type="page"/>
      </w:r>
    </w:p>
    <w:p w:rsidR="006E21A4" w:rsidRPr="006E21A4" w:rsidRDefault="006E21A4" w:rsidP="006E21A4">
      <w:pPr>
        <w:jc w:val="right"/>
        <w:rPr>
          <w:rFonts w:eastAsia="Calibri"/>
          <w:color w:val="000000"/>
          <w:lang w:eastAsia="en-US"/>
        </w:rPr>
        <w:sectPr w:rsidR="006E21A4" w:rsidRPr="006E21A4" w:rsidSect="006E21A4">
          <w:pgSz w:w="11905" w:h="16838"/>
          <w:pgMar w:top="1103" w:right="850" w:bottom="1134" w:left="1701" w:header="0" w:footer="0" w:gutter="0"/>
          <w:cols w:space="720"/>
          <w:docGrid w:linePitch="299"/>
        </w:sectPr>
      </w:pPr>
    </w:p>
    <w:p w:rsidR="006E21A4" w:rsidRPr="006E21A4" w:rsidRDefault="006E21A4" w:rsidP="006E21A4">
      <w:pPr>
        <w:jc w:val="right"/>
        <w:rPr>
          <w:rFonts w:eastAsia="Calibri"/>
          <w:color w:val="000000"/>
          <w:lang w:eastAsia="en-US"/>
        </w:rPr>
      </w:pPr>
      <w:r w:rsidRPr="006E21A4">
        <w:rPr>
          <w:rFonts w:eastAsia="Calibri"/>
          <w:color w:val="000000"/>
          <w:lang w:eastAsia="en-US"/>
        </w:rPr>
        <w:lastRenderedPageBreak/>
        <w:t>Приложение 4</w:t>
      </w:r>
    </w:p>
    <w:p w:rsidR="006E21A4" w:rsidRPr="006E21A4" w:rsidRDefault="006E21A4" w:rsidP="006E21A4">
      <w:pPr>
        <w:jc w:val="right"/>
        <w:rPr>
          <w:rFonts w:eastAsia="Calibri"/>
          <w:color w:val="000000"/>
          <w:lang w:eastAsia="en-US"/>
        </w:rPr>
      </w:pPr>
      <w:r w:rsidRPr="006E21A4">
        <w:rPr>
          <w:rFonts w:eastAsia="Calibri"/>
          <w:color w:val="000000"/>
          <w:lang w:eastAsia="en-US"/>
        </w:rPr>
        <w:t>к Административному регламенту</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предоставления муниципальной услуги</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«Присвоение (изменение, аннулирование) адресов </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объектам недвижимого имущества, в том числе </w:t>
      </w:r>
    </w:p>
    <w:p w:rsidR="006E21A4" w:rsidRPr="006E21A4" w:rsidRDefault="006E21A4" w:rsidP="006E21A4">
      <w:pPr>
        <w:jc w:val="right"/>
        <w:rPr>
          <w:rFonts w:eastAsia="Calibri"/>
          <w:color w:val="000000"/>
          <w:lang w:eastAsia="en-US"/>
        </w:rPr>
      </w:pPr>
      <w:r w:rsidRPr="006E21A4">
        <w:rPr>
          <w:rFonts w:eastAsia="Calibri"/>
          <w:color w:val="000000"/>
          <w:lang w:eastAsia="en-US"/>
        </w:rPr>
        <w:t>земельным участкам, зданиям, сооружениям,</w:t>
      </w:r>
    </w:p>
    <w:p w:rsidR="006E21A4" w:rsidRPr="006E21A4" w:rsidRDefault="006E21A4" w:rsidP="006E21A4">
      <w:pPr>
        <w:jc w:val="right"/>
        <w:rPr>
          <w:rFonts w:eastAsia="Calibri"/>
          <w:lang w:eastAsia="en-US"/>
        </w:rPr>
      </w:pPr>
      <w:r w:rsidRPr="006E21A4">
        <w:rPr>
          <w:rFonts w:eastAsia="Calibri"/>
          <w:color w:val="000000"/>
          <w:lang w:eastAsia="en-US"/>
        </w:rPr>
        <w:t xml:space="preserve"> помещениям и объектам незавершенного строительства»</w:t>
      </w:r>
      <w:r w:rsidRPr="006E21A4">
        <w:rPr>
          <w:rFonts w:eastAsia="Calibri"/>
          <w:lang w:eastAsia="en-US"/>
        </w:rPr>
        <w:t xml:space="preserve"> </w:t>
      </w:r>
    </w:p>
    <w:p w:rsidR="006E21A4" w:rsidRPr="006E21A4" w:rsidRDefault="006E21A4" w:rsidP="006E21A4">
      <w:pPr>
        <w:jc w:val="right"/>
        <w:rPr>
          <w:rFonts w:eastAsia="Calibri"/>
          <w:lang w:eastAsia="en-US"/>
        </w:rPr>
      </w:pPr>
      <w:r w:rsidRPr="006E21A4">
        <w:rPr>
          <w:rFonts w:eastAsia="Calibri"/>
          <w:lang w:eastAsia="en-US"/>
        </w:rPr>
        <w:t xml:space="preserve">на территории муниципального </w:t>
      </w:r>
    </w:p>
    <w:p w:rsidR="006E21A4" w:rsidRPr="006E21A4" w:rsidRDefault="006E21A4" w:rsidP="006E21A4">
      <w:pPr>
        <w:jc w:val="right"/>
        <w:rPr>
          <w:rFonts w:eastAsia="Calibri"/>
          <w:lang w:eastAsia="en-US"/>
        </w:rPr>
      </w:pPr>
      <w:r w:rsidRPr="006E21A4">
        <w:rPr>
          <w:rFonts w:eastAsia="Calibri"/>
          <w:lang w:eastAsia="en-US"/>
        </w:rPr>
        <w:t xml:space="preserve">образования </w:t>
      </w:r>
      <w:proofErr w:type="spellStart"/>
      <w:r w:rsidRPr="006E21A4">
        <w:rPr>
          <w:rFonts w:eastAsia="Calibri"/>
          <w:lang w:eastAsia="en-US"/>
        </w:rPr>
        <w:t>Новофирсоский</w:t>
      </w:r>
      <w:proofErr w:type="spellEnd"/>
      <w:r w:rsidRPr="006E21A4">
        <w:rPr>
          <w:rFonts w:eastAsia="Calibri"/>
          <w:lang w:eastAsia="en-US"/>
        </w:rPr>
        <w:t xml:space="preserve"> сельсовет </w:t>
      </w:r>
    </w:p>
    <w:p w:rsidR="006E21A4" w:rsidRPr="006E21A4" w:rsidRDefault="006E21A4" w:rsidP="006E21A4">
      <w:pPr>
        <w:jc w:val="right"/>
        <w:rPr>
          <w:rFonts w:eastAsia="Calibri"/>
          <w:color w:val="000000"/>
          <w:lang w:eastAsia="en-US"/>
        </w:rPr>
      </w:pPr>
      <w:proofErr w:type="spellStart"/>
      <w:r w:rsidRPr="006E21A4">
        <w:rPr>
          <w:rFonts w:eastAsia="Calibri"/>
          <w:lang w:eastAsia="en-US"/>
        </w:rPr>
        <w:t>Курьинского</w:t>
      </w:r>
      <w:proofErr w:type="spellEnd"/>
      <w:r w:rsidRPr="006E21A4">
        <w:rPr>
          <w:rFonts w:eastAsia="Calibri"/>
          <w:lang w:eastAsia="en-US"/>
        </w:rPr>
        <w:t xml:space="preserve"> района Алтайского края</w:t>
      </w:r>
    </w:p>
    <w:p w:rsidR="006E21A4" w:rsidRPr="006E21A4" w:rsidRDefault="006E21A4" w:rsidP="006E21A4">
      <w:pPr>
        <w:jc w:val="right"/>
        <w:rPr>
          <w:rFonts w:eastAsia="Calibri"/>
          <w:color w:val="000000"/>
          <w:lang w:eastAsia="en-US"/>
        </w:rPr>
      </w:pPr>
    </w:p>
    <w:p w:rsidR="006E21A4" w:rsidRPr="006E21A4" w:rsidRDefault="006E21A4" w:rsidP="006E21A4">
      <w:pPr>
        <w:jc w:val="right"/>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center"/>
        <w:rPr>
          <w:rFonts w:eastAsia="Calibri"/>
          <w:b/>
          <w:color w:val="000000"/>
          <w:lang w:eastAsia="en-US"/>
        </w:rPr>
      </w:pPr>
      <w:r w:rsidRPr="006E21A4">
        <w:rPr>
          <w:rFonts w:eastAsia="Calibri"/>
          <w:b/>
          <w:color w:val="000000"/>
          <w:lang w:eastAsia="en-US"/>
        </w:rPr>
        <w:t>Контактные данные для подачи жалоб в связи с предоставлением</w:t>
      </w:r>
    </w:p>
    <w:p w:rsidR="006E21A4" w:rsidRPr="006E21A4" w:rsidRDefault="006E21A4" w:rsidP="006E21A4">
      <w:pPr>
        <w:jc w:val="center"/>
        <w:rPr>
          <w:rFonts w:eastAsia="Calibri"/>
          <w:b/>
          <w:color w:val="000000"/>
          <w:lang w:eastAsia="en-US"/>
        </w:rPr>
      </w:pPr>
      <w:r w:rsidRPr="006E21A4">
        <w:rPr>
          <w:rFonts w:eastAsia="Calibri"/>
          <w:b/>
          <w:color w:val="000000"/>
          <w:lang w:eastAsia="en-US"/>
        </w:rPr>
        <w:t>муниципальной услуги</w:t>
      </w: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536"/>
      </w:tblGrid>
      <w:tr w:rsidR="006E21A4" w:rsidRPr="006E21A4" w:rsidTr="006E21A4">
        <w:tc>
          <w:tcPr>
            <w:tcW w:w="4820" w:type="dxa"/>
          </w:tcPr>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Администрация </w:t>
            </w:r>
            <w:proofErr w:type="spellStart"/>
            <w:r w:rsidRPr="006E21A4">
              <w:rPr>
                <w:rFonts w:eastAsia="Calibri"/>
                <w:color w:val="000000"/>
                <w:lang w:eastAsia="en-US"/>
              </w:rPr>
              <w:t>Новофирсовского</w:t>
            </w:r>
            <w:proofErr w:type="spellEnd"/>
            <w:r w:rsidRPr="006E21A4">
              <w:rPr>
                <w:rFonts w:eastAsia="Calibri"/>
                <w:color w:val="000000"/>
                <w:lang w:eastAsia="en-US"/>
              </w:rPr>
              <w:t xml:space="preserve"> сельсовета </w:t>
            </w:r>
            <w:proofErr w:type="spellStart"/>
            <w:r w:rsidRPr="006E21A4">
              <w:rPr>
                <w:rFonts w:eastAsia="Calibri"/>
                <w:color w:val="000000"/>
                <w:lang w:eastAsia="en-US"/>
              </w:rPr>
              <w:t>Курьинского</w:t>
            </w:r>
            <w:proofErr w:type="spellEnd"/>
            <w:r w:rsidRPr="006E21A4">
              <w:rPr>
                <w:rFonts w:eastAsia="Calibri"/>
                <w:color w:val="000000"/>
                <w:lang w:eastAsia="en-US"/>
              </w:rPr>
              <w:t xml:space="preserve"> района Алтайского края</w:t>
            </w:r>
          </w:p>
        </w:tc>
        <w:tc>
          <w:tcPr>
            <w:tcW w:w="4536" w:type="dxa"/>
          </w:tcPr>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658325 Алтайский край, </w:t>
            </w:r>
            <w:proofErr w:type="spellStart"/>
            <w:r w:rsidRPr="006E21A4">
              <w:rPr>
                <w:rFonts w:eastAsia="Calibri"/>
                <w:color w:val="000000"/>
                <w:lang w:eastAsia="en-US"/>
              </w:rPr>
              <w:t>Курьинский</w:t>
            </w:r>
            <w:proofErr w:type="spellEnd"/>
            <w:r w:rsidRPr="006E21A4">
              <w:rPr>
                <w:rFonts w:eastAsia="Calibri"/>
                <w:color w:val="000000"/>
                <w:lang w:eastAsia="en-US"/>
              </w:rPr>
              <w:t xml:space="preserve"> район, с. </w:t>
            </w:r>
            <w:proofErr w:type="spellStart"/>
            <w:r w:rsidRPr="006E21A4">
              <w:rPr>
                <w:rFonts w:eastAsia="Calibri"/>
                <w:color w:val="000000"/>
                <w:lang w:eastAsia="en-US"/>
              </w:rPr>
              <w:t>Новофирсово</w:t>
            </w:r>
            <w:proofErr w:type="spellEnd"/>
            <w:r w:rsidRPr="006E21A4">
              <w:rPr>
                <w:rFonts w:eastAsia="Calibri"/>
                <w:color w:val="000000"/>
                <w:lang w:eastAsia="en-US"/>
              </w:rPr>
              <w:t>, ул. Центральная, д.15</w:t>
            </w:r>
          </w:p>
          <w:p w:rsidR="006E21A4" w:rsidRPr="006E21A4" w:rsidRDefault="006E21A4" w:rsidP="006E21A4">
            <w:pPr>
              <w:jc w:val="both"/>
              <w:rPr>
                <w:rFonts w:eastAsia="Calibri"/>
                <w:color w:val="000000"/>
                <w:lang w:eastAsia="en-US"/>
              </w:rPr>
            </w:pPr>
            <w:r w:rsidRPr="006E21A4">
              <w:rPr>
                <w:rFonts w:eastAsia="Calibri"/>
                <w:color w:val="000000"/>
                <w:lang w:eastAsia="en-US"/>
              </w:rPr>
              <w:t xml:space="preserve">Глава сельсовета </w:t>
            </w:r>
            <w:proofErr w:type="spellStart"/>
            <w:r w:rsidRPr="006E21A4">
              <w:rPr>
                <w:rFonts w:eastAsia="Calibri"/>
                <w:color w:val="000000"/>
                <w:lang w:eastAsia="en-US"/>
              </w:rPr>
              <w:t>Шильреф</w:t>
            </w:r>
            <w:proofErr w:type="spellEnd"/>
            <w:r w:rsidRPr="006E21A4">
              <w:rPr>
                <w:rFonts w:eastAsia="Calibri"/>
                <w:color w:val="000000"/>
                <w:lang w:eastAsia="en-US"/>
              </w:rPr>
              <w:t xml:space="preserve"> Людмила Александровна</w:t>
            </w:r>
          </w:p>
          <w:p w:rsidR="006E21A4" w:rsidRPr="006E21A4" w:rsidRDefault="006E21A4" w:rsidP="006E21A4">
            <w:pPr>
              <w:jc w:val="both"/>
              <w:rPr>
                <w:rFonts w:eastAsia="Calibri"/>
                <w:color w:val="000000"/>
                <w:lang w:eastAsia="en-US"/>
              </w:rPr>
            </w:pPr>
            <w:r w:rsidRPr="006E21A4">
              <w:rPr>
                <w:rFonts w:eastAsia="Calibri"/>
                <w:color w:val="000000"/>
                <w:lang w:eastAsia="en-US"/>
              </w:rPr>
              <w:t>Телефон/факс  8 (38576)29-3-40</w:t>
            </w:r>
          </w:p>
          <w:p w:rsidR="006E21A4" w:rsidRPr="006E21A4" w:rsidRDefault="006E21A4" w:rsidP="006E21A4">
            <w:pPr>
              <w:jc w:val="both"/>
              <w:rPr>
                <w:rFonts w:eastAsia="Calibri"/>
                <w:color w:val="000000"/>
                <w:lang w:eastAsia="en-US"/>
              </w:rPr>
            </w:pPr>
            <w:r w:rsidRPr="006E21A4">
              <w:rPr>
                <w:rFonts w:eastAsia="Calibri"/>
                <w:color w:val="000000"/>
                <w:lang w:eastAsia="en-US"/>
              </w:rPr>
              <w:t>8(38576)29-3-43</w:t>
            </w:r>
          </w:p>
          <w:p w:rsidR="006E21A4" w:rsidRPr="006E21A4" w:rsidRDefault="006E21A4" w:rsidP="006E21A4">
            <w:pPr>
              <w:jc w:val="both"/>
              <w:rPr>
                <w:rFonts w:eastAsia="Calibri"/>
                <w:color w:val="000000"/>
                <w:lang w:eastAsia="en-US"/>
              </w:rPr>
            </w:pPr>
          </w:p>
        </w:tc>
      </w:tr>
    </w:tbl>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right"/>
        <w:rPr>
          <w:rFonts w:eastAsia="Calibri"/>
          <w:color w:val="000000"/>
          <w:lang w:eastAsia="en-US"/>
        </w:rPr>
      </w:pPr>
      <w:r w:rsidRPr="006E21A4">
        <w:rPr>
          <w:rFonts w:eastAsia="Calibri"/>
          <w:color w:val="000000"/>
          <w:lang w:eastAsia="en-US"/>
        </w:rPr>
        <w:t>Приложение 5</w:t>
      </w:r>
    </w:p>
    <w:p w:rsidR="006E21A4" w:rsidRPr="006E21A4" w:rsidRDefault="006E21A4" w:rsidP="006E21A4">
      <w:pPr>
        <w:jc w:val="right"/>
        <w:rPr>
          <w:rFonts w:eastAsia="Calibri"/>
          <w:color w:val="000000"/>
          <w:lang w:eastAsia="en-US"/>
        </w:rPr>
      </w:pPr>
      <w:r w:rsidRPr="006E21A4">
        <w:rPr>
          <w:rFonts w:eastAsia="Calibri"/>
          <w:color w:val="000000"/>
          <w:lang w:eastAsia="en-US"/>
        </w:rPr>
        <w:t>к Административному регламенту</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предоставления муниципальной услуги</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«Присвоение (изменение, аннулирование) адресов </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объектам недвижимого имущества, в том числе </w:t>
      </w:r>
    </w:p>
    <w:p w:rsidR="006E21A4" w:rsidRPr="006E21A4" w:rsidRDefault="006E21A4" w:rsidP="006E21A4">
      <w:pPr>
        <w:jc w:val="right"/>
        <w:rPr>
          <w:rFonts w:eastAsia="Calibri"/>
          <w:color w:val="000000"/>
          <w:lang w:eastAsia="en-US"/>
        </w:rPr>
      </w:pPr>
      <w:r w:rsidRPr="006E21A4">
        <w:rPr>
          <w:rFonts w:eastAsia="Calibri"/>
          <w:color w:val="000000"/>
          <w:lang w:eastAsia="en-US"/>
        </w:rPr>
        <w:t>земельным участкам, зданиям, сооружениям,</w:t>
      </w:r>
    </w:p>
    <w:p w:rsidR="006E21A4" w:rsidRPr="006E21A4" w:rsidRDefault="006E21A4" w:rsidP="006E21A4">
      <w:pPr>
        <w:jc w:val="right"/>
        <w:rPr>
          <w:rFonts w:eastAsia="Calibri"/>
          <w:color w:val="000000"/>
          <w:lang w:eastAsia="en-US"/>
        </w:rPr>
      </w:pPr>
      <w:r w:rsidRPr="006E21A4">
        <w:rPr>
          <w:rFonts w:eastAsia="Calibri"/>
          <w:color w:val="000000"/>
          <w:lang w:eastAsia="en-US"/>
        </w:rPr>
        <w:t xml:space="preserve"> помещениям и объектам незавершенного строительства»</w:t>
      </w:r>
    </w:p>
    <w:p w:rsidR="006E21A4" w:rsidRPr="006E21A4" w:rsidRDefault="006E21A4" w:rsidP="006E21A4">
      <w:pPr>
        <w:jc w:val="right"/>
        <w:rPr>
          <w:rFonts w:eastAsia="Calibri"/>
          <w:lang w:eastAsia="en-US"/>
        </w:rPr>
      </w:pPr>
      <w:r w:rsidRPr="006E21A4">
        <w:rPr>
          <w:rFonts w:eastAsia="Calibri"/>
          <w:lang w:eastAsia="en-US"/>
        </w:rPr>
        <w:t xml:space="preserve"> на территории муниципального </w:t>
      </w:r>
    </w:p>
    <w:p w:rsidR="006E21A4" w:rsidRPr="006E21A4" w:rsidRDefault="006E21A4" w:rsidP="006E21A4">
      <w:pPr>
        <w:jc w:val="right"/>
        <w:rPr>
          <w:rFonts w:eastAsia="Calibri"/>
          <w:lang w:eastAsia="en-US"/>
        </w:rPr>
      </w:pPr>
      <w:r w:rsidRPr="006E21A4">
        <w:rPr>
          <w:rFonts w:eastAsia="Calibri"/>
          <w:lang w:eastAsia="en-US"/>
        </w:rPr>
        <w:t xml:space="preserve">образования </w:t>
      </w:r>
      <w:proofErr w:type="spellStart"/>
      <w:r w:rsidRPr="006E21A4">
        <w:rPr>
          <w:rFonts w:eastAsia="Calibri"/>
          <w:lang w:eastAsia="en-US"/>
        </w:rPr>
        <w:t>Новофирсовский</w:t>
      </w:r>
      <w:proofErr w:type="spellEnd"/>
      <w:r w:rsidRPr="006E21A4">
        <w:rPr>
          <w:rFonts w:eastAsia="Calibri"/>
          <w:lang w:eastAsia="en-US"/>
        </w:rPr>
        <w:t xml:space="preserve"> сельсовет </w:t>
      </w:r>
    </w:p>
    <w:p w:rsidR="006E21A4" w:rsidRPr="006E21A4" w:rsidRDefault="006E21A4" w:rsidP="006E21A4">
      <w:pPr>
        <w:jc w:val="right"/>
        <w:rPr>
          <w:rFonts w:eastAsia="Calibri"/>
          <w:color w:val="000000"/>
          <w:lang w:eastAsia="en-US"/>
        </w:rPr>
      </w:pPr>
      <w:proofErr w:type="spellStart"/>
      <w:r w:rsidRPr="006E21A4">
        <w:rPr>
          <w:rFonts w:eastAsia="Calibri"/>
          <w:lang w:eastAsia="en-US"/>
        </w:rPr>
        <w:t>Курьинского</w:t>
      </w:r>
      <w:proofErr w:type="spellEnd"/>
      <w:r w:rsidRPr="006E21A4">
        <w:rPr>
          <w:rFonts w:eastAsia="Calibri"/>
          <w:lang w:eastAsia="en-US"/>
        </w:rPr>
        <w:t xml:space="preserve"> района Алтайского края</w:t>
      </w:r>
    </w:p>
    <w:p w:rsidR="006E21A4" w:rsidRPr="006E21A4" w:rsidRDefault="006E21A4" w:rsidP="006E21A4">
      <w:pPr>
        <w:jc w:val="right"/>
        <w:rPr>
          <w:rFonts w:eastAsia="Calibri"/>
          <w:color w:val="000000"/>
          <w:lang w:eastAsia="en-US"/>
        </w:rPr>
      </w:pPr>
    </w:p>
    <w:p w:rsidR="006E21A4" w:rsidRPr="006E21A4" w:rsidRDefault="006E21A4" w:rsidP="006E21A4">
      <w:pPr>
        <w:jc w:val="right"/>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spacing w:after="200" w:line="276" w:lineRule="auto"/>
        <w:jc w:val="center"/>
        <w:rPr>
          <w:rFonts w:eastAsia="Calibri"/>
          <w:b/>
          <w:color w:val="000000"/>
          <w:lang w:eastAsia="en-US"/>
        </w:rPr>
      </w:pPr>
      <w:r w:rsidRPr="006E21A4">
        <w:rPr>
          <w:rFonts w:eastAsia="Calibri"/>
          <w:b/>
          <w:color w:val="000000"/>
          <w:lang w:eastAsia="en-US"/>
        </w:rPr>
        <w:t xml:space="preserve">ЗАЯВЛЕНИЕ </w:t>
      </w:r>
    </w:p>
    <w:p w:rsidR="006E21A4" w:rsidRPr="006E21A4" w:rsidRDefault="006E21A4" w:rsidP="006E21A4">
      <w:pPr>
        <w:spacing w:after="200" w:line="276" w:lineRule="auto"/>
        <w:jc w:val="center"/>
        <w:rPr>
          <w:rFonts w:eastAsia="Calibri"/>
          <w:b/>
          <w:color w:val="000000"/>
          <w:lang w:eastAsia="en-US"/>
        </w:rPr>
      </w:pPr>
      <w:r w:rsidRPr="006E21A4">
        <w:rPr>
          <w:rFonts w:eastAsia="Calibri"/>
          <w:b/>
          <w:color w:val="000000"/>
          <w:lang w:eastAsia="en-US"/>
        </w:rPr>
        <w:t>О присвоении объекту адресации адреса или аннулировании его адреса</w:t>
      </w:r>
    </w:p>
    <w:tbl>
      <w:tblPr>
        <w:tblW w:w="11199"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8"/>
        <w:gridCol w:w="567"/>
        <w:gridCol w:w="1559"/>
        <w:gridCol w:w="709"/>
        <w:gridCol w:w="283"/>
        <w:gridCol w:w="284"/>
        <w:gridCol w:w="850"/>
        <w:gridCol w:w="851"/>
        <w:gridCol w:w="995"/>
        <w:gridCol w:w="3683"/>
      </w:tblGrid>
      <w:tr w:rsidR="006E21A4" w:rsidRPr="006E21A4" w:rsidTr="006E21A4">
        <w:trPr>
          <w:trHeight w:val="285"/>
        </w:trPr>
        <w:tc>
          <w:tcPr>
            <w:tcW w:w="4253" w:type="dxa"/>
            <w:gridSpan w:val="4"/>
          </w:tcPr>
          <w:p w:rsidR="006E21A4" w:rsidRPr="006E21A4" w:rsidRDefault="006E21A4" w:rsidP="006E21A4">
            <w:pPr>
              <w:autoSpaceDE w:val="0"/>
              <w:autoSpaceDN w:val="0"/>
              <w:adjustRightInd w:val="0"/>
              <w:ind w:firstLine="720"/>
              <w:rPr>
                <w:color w:val="000000"/>
              </w:rPr>
            </w:pPr>
          </w:p>
        </w:tc>
        <w:tc>
          <w:tcPr>
            <w:tcW w:w="2268" w:type="dxa"/>
            <w:gridSpan w:val="4"/>
          </w:tcPr>
          <w:p w:rsidR="006E21A4" w:rsidRPr="006E21A4" w:rsidRDefault="006E21A4" w:rsidP="006E21A4">
            <w:pPr>
              <w:autoSpaceDE w:val="0"/>
              <w:autoSpaceDN w:val="0"/>
              <w:adjustRightInd w:val="0"/>
              <w:ind w:left="5"/>
              <w:jc w:val="both"/>
              <w:rPr>
                <w:color w:val="000000"/>
              </w:rPr>
            </w:pPr>
            <w:r w:rsidRPr="006E21A4">
              <w:rPr>
                <w:color w:val="000000"/>
              </w:rPr>
              <w:t>Лист N ___</w:t>
            </w:r>
          </w:p>
        </w:tc>
        <w:tc>
          <w:tcPr>
            <w:tcW w:w="4678" w:type="dxa"/>
            <w:gridSpan w:val="2"/>
          </w:tcPr>
          <w:p w:rsidR="006E21A4" w:rsidRPr="006E21A4" w:rsidRDefault="006E21A4" w:rsidP="006E21A4">
            <w:pPr>
              <w:autoSpaceDE w:val="0"/>
              <w:autoSpaceDN w:val="0"/>
              <w:adjustRightInd w:val="0"/>
              <w:jc w:val="both"/>
              <w:rPr>
                <w:color w:val="000000"/>
              </w:rPr>
            </w:pPr>
            <w:r w:rsidRPr="006E21A4">
              <w:rPr>
                <w:color w:val="000000"/>
              </w:rPr>
              <w:t>Всего листов ___</w:t>
            </w:r>
          </w:p>
        </w:tc>
      </w:tr>
      <w:tr w:rsidR="006E21A4" w:rsidRPr="006E21A4" w:rsidTr="006E21A4">
        <w:tblPrEx>
          <w:tblBorders>
            <w:left w:val="nil"/>
            <w:right w:val="nil"/>
          </w:tblBorders>
        </w:tblPrEx>
        <w:trPr>
          <w:trHeight w:val="156"/>
        </w:trPr>
        <w:tc>
          <w:tcPr>
            <w:tcW w:w="11199" w:type="dxa"/>
            <w:gridSpan w:val="10"/>
            <w:tcBorders>
              <w:left w:val="nil"/>
              <w:right w:val="nil"/>
            </w:tcBorders>
          </w:tcPr>
          <w:p w:rsidR="006E21A4" w:rsidRPr="006E21A4" w:rsidRDefault="006E21A4" w:rsidP="006E21A4">
            <w:pPr>
              <w:autoSpaceDE w:val="0"/>
              <w:autoSpaceDN w:val="0"/>
              <w:adjustRightInd w:val="0"/>
              <w:ind w:firstLine="720"/>
              <w:rPr>
                <w:color w:val="000000"/>
              </w:rPr>
            </w:pPr>
          </w:p>
        </w:tc>
      </w:tr>
      <w:tr w:rsidR="006E21A4" w:rsidRPr="006E21A4" w:rsidTr="006E21A4">
        <w:trPr>
          <w:trHeight w:val="372"/>
        </w:trPr>
        <w:tc>
          <w:tcPr>
            <w:tcW w:w="1418" w:type="dxa"/>
            <w:vMerge w:val="restart"/>
          </w:tcPr>
          <w:p w:rsidR="006E21A4" w:rsidRPr="006E21A4" w:rsidRDefault="006E21A4" w:rsidP="006E21A4">
            <w:pPr>
              <w:autoSpaceDE w:val="0"/>
              <w:autoSpaceDN w:val="0"/>
              <w:adjustRightInd w:val="0"/>
              <w:ind w:firstLine="505"/>
              <w:jc w:val="center"/>
              <w:rPr>
                <w:color w:val="000000"/>
              </w:rPr>
            </w:pPr>
            <w:r w:rsidRPr="006E21A4">
              <w:rPr>
                <w:color w:val="000000"/>
              </w:rPr>
              <w:t>1</w:t>
            </w:r>
          </w:p>
        </w:tc>
        <w:tc>
          <w:tcPr>
            <w:tcW w:w="3118" w:type="dxa"/>
            <w:gridSpan w:val="4"/>
            <w:tcBorders>
              <w:bottom w:val="nil"/>
            </w:tcBorders>
          </w:tcPr>
          <w:p w:rsidR="006E21A4" w:rsidRPr="006E21A4" w:rsidRDefault="006E21A4" w:rsidP="006E21A4">
            <w:pPr>
              <w:autoSpaceDE w:val="0"/>
              <w:autoSpaceDN w:val="0"/>
              <w:adjustRightInd w:val="0"/>
              <w:ind w:firstLine="720"/>
              <w:jc w:val="center"/>
              <w:rPr>
                <w:color w:val="000000"/>
              </w:rPr>
            </w:pPr>
            <w:r w:rsidRPr="006E21A4">
              <w:rPr>
                <w:color w:val="000000"/>
              </w:rPr>
              <w:t>Заявление</w:t>
            </w:r>
          </w:p>
        </w:tc>
        <w:tc>
          <w:tcPr>
            <w:tcW w:w="1134" w:type="dxa"/>
            <w:gridSpan w:val="2"/>
            <w:vMerge w:val="restart"/>
          </w:tcPr>
          <w:p w:rsidR="006E21A4" w:rsidRPr="006E21A4" w:rsidRDefault="006E21A4" w:rsidP="006E21A4">
            <w:pPr>
              <w:autoSpaceDE w:val="0"/>
              <w:autoSpaceDN w:val="0"/>
              <w:adjustRightInd w:val="0"/>
              <w:ind w:firstLine="720"/>
              <w:jc w:val="center"/>
              <w:rPr>
                <w:color w:val="000000"/>
              </w:rPr>
            </w:pPr>
            <w:r w:rsidRPr="006E21A4">
              <w:rPr>
                <w:color w:val="000000"/>
              </w:rPr>
              <w:t>2</w:t>
            </w:r>
          </w:p>
        </w:tc>
        <w:tc>
          <w:tcPr>
            <w:tcW w:w="5529" w:type="dxa"/>
            <w:gridSpan w:val="3"/>
            <w:vMerge w:val="restart"/>
            <w:tcBorders>
              <w:bottom w:val="nil"/>
            </w:tcBorders>
          </w:tcPr>
          <w:p w:rsidR="006E21A4" w:rsidRPr="006E21A4" w:rsidRDefault="006E21A4" w:rsidP="006E21A4">
            <w:pPr>
              <w:autoSpaceDE w:val="0"/>
              <w:autoSpaceDN w:val="0"/>
              <w:adjustRightInd w:val="0"/>
              <w:rPr>
                <w:color w:val="000000"/>
              </w:rPr>
            </w:pPr>
            <w:r w:rsidRPr="006E21A4">
              <w:rPr>
                <w:color w:val="000000"/>
              </w:rPr>
              <w:t>Заявление принято</w:t>
            </w:r>
          </w:p>
          <w:p w:rsidR="006E21A4" w:rsidRPr="006E21A4" w:rsidRDefault="006E21A4" w:rsidP="006E21A4">
            <w:pPr>
              <w:autoSpaceDE w:val="0"/>
              <w:autoSpaceDN w:val="0"/>
              <w:adjustRightInd w:val="0"/>
              <w:rPr>
                <w:color w:val="000000"/>
              </w:rPr>
            </w:pPr>
            <w:r w:rsidRPr="006E21A4">
              <w:rPr>
                <w:color w:val="000000"/>
              </w:rPr>
              <w:t>регистрационный номер _______________</w:t>
            </w:r>
          </w:p>
          <w:p w:rsidR="006E21A4" w:rsidRPr="006E21A4" w:rsidRDefault="006E21A4" w:rsidP="006E21A4">
            <w:pPr>
              <w:autoSpaceDE w:val="0"/>
              <w:autoSpaceDN w:val="0"/>
              <w:adjustRightInd w:val="0"/>
              <w:rPr>
                <w:color w:val="000000"/>
              </w:rPr>
            </w:pPr>
            <w:r w:rsidRPr="006E21A4">
              <w:rPr>
                <w:color w:val="000000"/>
              </w:rPr>
              <w:t>количество листов заявления ___________</w:t>
            </w:r>
          </w:p>
          <w:p w:rsidR="006E21A4" w:rsidRPr="006E21A4" w:rsidRDefault="006E21A4" w:rsidP="006E21A4">
            <w:pPr>
              <w:autoSpaceDE w:val="0"/>
              <w:autoSpaceDN w:val="0"/>
              <w:adjustRightInd w:val="0"/>
              <w:rPr>
                <w:color w:val="000000"/>
              </w:rPr>
            </w:pPr>
            <w:r w:rsidRPr="006E21A4">
              <w:rPr>
                <w:color w:val="000000"/>
              </w:rPr>
              <w:t>количество прилагаемых документов ____,</w:t>
            </w:r>
          </w:p>
          <w:p w:rsidR="006E21A4" w:rsidRPr="006E21A4" w:rsidRDefault="006E21A4" w:rsidP="006E21A4">
            <w:pPr>
              <w:autoSpaceDE w:val="0"/>
              <w:autoSpaceDN w:val="0"/>
              <w:adjustRightInd w:val="0"/>
              <w:rPr>
                <w:color w:val="000000"/>
              </w:rPr>
            </w:pPr>
            <w:r w:rsidRPr="006E21A4">
              <w:rPr>
                <w:color w:val="000000"/>
              </w:rPr>
              <w:t>в том числе оригиналов ___, копий ____, количество листов в оригиналах ____, копиях ____</w:t>
            </w:r>
          </w:p>
          <w:p w:rsidR="006E21A4" w:rsidRPr="006E21A4" w:rsidRDefault="006E21A4" w:rsidP="006E21A4">
            <w:pPr>
              <w:autoSpaceDE w:val="0"/>
              <w:autoSpaceDN w:val="0"/>
              <w:adjustRightInd w:val="0"/>
              <w:rPr>
                <w:color w:val="000000"/>
              </w:rPr>
            </w:pPr>
          </w:p>
          <w:p w:rsidR="006E21A4" w:rsidRPr="006E21A4" w:rsidRDefault="006E21A4" w:rsidP="006E21A4">
            <w:pPr>
              <w:autoSpaceDE w:val="0"/>
              <w:autoSpaceDN w:val="0"/>
              <w:adjustRightInd w:val="0"/>
              <w:rPr>
                <w:color w:val="000000"/>
              </w:rPr>
            </w:pPr>
          </w:p>
          <w:p w:rsidR="006E21A4" w:rsidRPr="006E21A4" w:rsidRDefault="006E21A4" w:rsidP="006E21A4">
            <w:pPr>
              <w:autoSpaceDE w:val="0"/>
              <w:autoSpaceDN w:val="0"/>
              <w:adjustRightInd w:val="0"/>
              <w:rPr>
                <w:color w:val="000000"/>
              </w:rPr>
            </w:pPr>
            <w:r w:rsidRPr="006E21A4">
              <w:rPr>
                <w:color w:val="000000"/>
              </w:rPr>
              <w:t>ФИО должностного лица ________________</w:t>
            </w:r>
          </w:p>
          <w:p w:rsidR="006E21A4" w:rsidRPr="006E21A4" w:rsidRDefault="006E21A4" w:rsidP="006E21A4">
            <w:pPr>
              <w:autoSpaceDE w:val="0"/>
              <w:autoSpaceDN w:val="0"/>
              <w:adjustRightInd w:val="0"/>
              <w:rPr>
                <w:color w:val="000000"/>
              </w:rPr>
            </w:pPr>
            <w:r w:rsidRPr="006E21A4">
              <w:rPr>
                <w:color w:val="000000"/>
              </w:rPr>
              <w:lastRenderedPageBreak/>
              <w:t>подпись должностного лица ____________</w:t>
            </w:r>
          </w:p>
        </w:tc>
      </w:tr>
      <w:tr w:rsidR="006E21A4" w:rsidRPr="006E21A4" w:rsidTr="006E21A4">
        <w:tblPrEx>
          <w:tblBorders>
            <w:insideH w:val="nil"/>
          </w:tblBorders>
        </w:tblPrEx>
        <w:trPr>
          <w:trHeight w:val="570"/>
        </w:trPr>
        <w:tc>
          <w:tcPr>
            <w:tcW w:w="1418" w:type="dxa"/>
            <w:vMerge/>
          </w:tcPr>
          <w:p w:rsidR="006E21A4" w:rsidRPr="006E21A4" w:rsidRDefault="006E21A4" w:rsidP="006E21A4">
            <w:pPr>
              <w:spacing w:after="200" w:line="276" w:lineRule="auto"/>
              <w:rPr>
                <w:rFonts w:eastAsia="Calibri"/>
                <w:color w:val="000000"/>
                <w:lang w:eastAsia="en-US"/>
              </w:rPr>
            </w:pPr>
          </w:p>
        </w:tc>
        <w:tc>
          <w:tcPr>
            <w:tcW w:w="3118" w:type="dxa"/>
            <w:gridSpan w:val="4"/>
            <w:vMerge w:val="restart"/>
            <w:tcBorders>
              <w:top w:val="nil"/>
            </w:tcBorders>
          </w:tcPr>
          <w:p w:rsidR="006E21A4" w:rsidRPr="006E21A4" w:rsidRDefault="006E21A4" w:rsidP="006E21A4">
            <w:pPr>
              <w:autoSpaceDE w:val="0"/>
              <w:autoSpaceDN w:val="0"/>
              <w:adjustRightInd w:val="0"/>
              <w:ind w:firstLine="720"/>
              <w:rPr>
                <w:color w:val="000000"/>
              </w:rPr>
            </w:pPr>
            <w:r w:rsidRPr="006E21A4">
              <w:rPr>
                <w:color w:val="000000"/>
              </w:rPr>
              <w:t>в</w:t>
            </w:r>
          </w:p>
          <w:p w:rsidR="006E21A4" w:rsidRPr="006E21A4" w:rsidRDefault="006E21A4" w:rsidP="006E21A4">
            <w:pPr>
              <w:autoSpaceDE w:val="0"/>
              <w:autoSpaceDN w:val="0"/>
              <w:adjustRightInd w:val="0"/>
              <w:ind w:firstLine="720"/>
              <w:jc w:val="center"/>
              <w:rPr>
                <w:color w:val="000000"/>
              </w:rPr>
            </w:pPr>
            <w:r w:rsidRPr="006E21A4">
              <w:rPr>
                <w:color w:val="000000"/>
              </w:rPr>
              <w:t>----------------------------------------</w:t>
            </w:r>
          </w:p>
          <w:p w:rsidR="006E21A4" w:rsidRPr="006E21A4" w:rsidRDefault="006E21A4" w:rsidP="006E21A4">
            <w:pPr>
              <w:autoSpaceDE w:val="0"/>
              <w:autoSpaceDN w:val="0"/>
              <w:adjustRightInd w:val="0"/>
              <w:ind w:firstLine="720"/>
              <w:jc w:val="center"/>
              <w:rPr>
                <w:color w:val="000000"/>
              </w:rPr>
            </w:pPr>
          </w:p>
          <w:p w:rsidR="006E21A4" w:rsidRPr="006E21A4" w:rsidRDefault="006E21A4" w:rsidP="006E21A4">
            <w:pPr>
              <w:autoSpaceDE w:val="0"/>
              <w:autoSpaceDN w:val="0"/>
              <w:adjustRightInd w:val="0"/>
              <w:ind w:firstLine="720"/>
              <w:jc w:val="center"/>
              <w:rPr>
                <w:color w:val="000000"/>
              </w:rPr>
            </w:pPr>
          </w:p>
          <w:p w:rsidR="006E21A4" w:rsidRPr="006E21A4" w:rsidRDefault="006E21A4" w:rsidP="006E21A4">
            <w:pPr>
              <w:autoSpaceDE w:val="0"/>
              <w:autoSpaceDN w:val="0"/>
              <w:adjustRightInd w:val="0"/>
              <w:ind w:firstLine="720"/>
              <w:jc w:val="center"/>
              <w:rPr>
                <w:color w:val="000000"/>
              </w:rPr>
            </w:pPr>
          </w:p>
          <w:p w:rsidR="006E21A4" w:rsidRPr="006E21A4" w:rsidRDefault="006E21A4" w:rsidP="006E21A4">
            <w:pPr>
              <w:autoSpaceDE w:val="0"/>
              <w:autoSpaceDN w:val="0"/>
              <w:adjustRightInd w:val="0"/>
              <w:ind w:firstLine="720"/>
              <w:jc w:val="center"/>
              <w:rPr>
                <w:color w:val="000000"/>
              </w:rPr>
            </w:pPr>
          </w:p>
          <w:p w:rsidR="006E21A4" w:rsidRPr="006E21A4" w:rsidRDefault="006E21A4" w:rsidP="006E21A4">
            <w:pPr>
              <w:autoSpaceDE w:val="0"/>
              <w:autoSpaceDN w:val="0"/>
              <w:adjustRightInd w:val="0"/>
              <w:ind w:firstLine="720"/>
              <w:jc w:val="center"/>
              <w:rPr>
                <w:color w:val="000000"/>
              </w:rPr>
            </w:pPr>
            <w:r w:rsidRPr="006E21A4">
              <w:rPr>
                <w:color w:val="000000"/>
              </w:rPr>
              <w:t>наименование органа местного самоуправления</w:t>
            </w:r>
          </w:p>
          <w:p w:rsidR="006E21A4" w:rsidRPr="006E21A4" w:rsidRDefault="006E21A4" w:rsidP="006E21A4">
            <w:pPr>
              <w:autoSpaceDE w:val="0"/>
              <w:autoSpaceDN w:val="0"/>
              <w:adjustRightInd w:val="0"/>
              <w:ind w:firstLine="720"/>
              <w:jc w:val="center"/>
              <w:rPr>
                <w:color w:val="000000"/>
              </w:rPr>
            </w:pPr>
          </w:p>
        </w:tc>
        <w:tc>
          <w:tcPr>
            <w:tcW w:w="1134" w:type="dxa"/>
            <w:gridSpan w:val="2"/>
            <w:vMerge/>
          </w:tcPr>
          <w:p w:rsidR="006E21A4" w:rsidRPr="006E21A4" w:rsidRDefault="006E21A4" w:rsidP="006E21A4">
            <w:pPr>
              <w:spacing w:after="200" w:line="276" w:lineRule="auto"/>
              <w:rPr>
                <w:rFonts w:eastAsia="Calibri"/>
                <w:color w:val="000000"/>
                <w:lang w:eastAsia="en-US"/>
              </w:rPr>
            </w:pPr>
          </w:p>
        </w:tc>
        <w:tc>
          <w:tcPr>
            <w:tcW w:w="5529" w:type="dxa"/>
            <w:gridSpan w:val="3"/>
            <w:vMerge/>
            <w:tcBorders>
              <w:bottom w:val="nil"/>
            </w:tcBorders>
          </w:tcPr>
          <w:p w:rsidR="006E21A4" w:rsidRPr="006E21A4" w:rsidRDefault="006E21A4" w:rsidP="006E21A4">
            <w:pPr>
              <w:spacing w:after="200" w:line="276" w:lineRule="auto"/>
              <w:rPr>
                <w:rFonts w:eastAsia="Calibri"/>
                <w:color w:val="000000"/>
                <w:lang w:eastAsia="en-US"/>
              </w:rPr>
            </w:pPr>
          </w:p>
        </w:tc>
      </w:tr>
      <w:tr w:rsidR="006E21A4" w:rsidRPr="006E21A4" w:rsidTr="006E21A4">
        <w:trPr>
          <w:trHeight w:val="372"/>
        </w:trPr>
        <w:tc>
          <w:tcPr>
            <w:tcW w:w="1418" w:type="dxa"/>
            <w:vMerge/>
          </w:tcPr>
          <w:p w:rsidR="006E21A4" w:rsidRPr="006E21A4" w:rsidRDefault="006E21A4" w:rsidP="006E21A4">
            <w:pPr>
              <w:spacing w:after="200" w:line="276" w:lineRule="auto"/>
              <w:rPr>
                <w:rFonts w:eastAsia="Calibri"/>
                <w:color w:val="000000"/>
                <w:lang w:eastAsia="en-US"/>
              </w:rPr>
            </w:pPr>
          </w:p>
        </w:tc>
        <w:tc>
          <w:tcPr>
            <w:tcW w:w="3118" w:type="dxa"/>
            <w:gridSpan w:val="4"/>
            <w:vMerge/>
            <w:tcBorders>
              <w:top w:val="nil"/>
            </w:tcBorders>
          </w:tcPr>
          <w:p w:rsidR="006E21A4" w:rsidRPr="006E21A4" w:rsidRDefault="006E21A4" w:rsidP="006E21A4">
            <w:pPr>
              <w:spacing w:after="200" w:line="276" w:lineRule="auto"/>
              <w:rPr>
                <w:rFonts w:eastAsia="Calibri"/>
                <w:color w:val="000000"/>
                <w:lang w:eastAsia="en-US"/>
              </w:rPr>
            </w:pPr>
          </w:p>
        </w:tc>
        <w:tc>
          <w:tcPr>
            <w:tcW w:w="1134" w:type="dxa"/>
            <w:gridSpan w:val="2"/>
            <w:vMerge/>
          </w:tcPr>
          <w:p w:rsidR="006E21A4" w:rsidRPr="006E21A4" w:rsidRDefault="006E21A4" w:rsidP="006E21A4">
            <w:pPr>
              <w:spacing w:after="200" w:line="276" w:lineRule="auto"/>
              <w:rPr>
                <w:rFonts w:eastAsia="Calibri"/>
                <w:color w:val="000000"/>
                <w:lang w:eastAsia="en-US"/>
              </w:rPr>
            </w:pPr>
          </w:p>
        </w:tc>
        <w:tc>
          <w:tcPr>
            <w:tcW w:w="5529" w:type="dxa"/>
            <w:gridSpan w:val="3"/>
            <w:tcBorders>
              <w:top w:val="nil"/>
            </w:tcBorders>
          </w:tcPr>
          <w:p w:rsidR="006E21A4" w:rsidRPr="006E21A4" w:rsidRDefault="006E21A4" w:rsidP="006E21A4">
            <w:pPr>
              <w:autoSpaceDE w:val="0"/>
              <w:autoSpaceDN w:val="0"/>
              <w:adjustRightInd w:val="0"/>
              <w:rPr>
                <w:color w:val="000000"/>
              </w:rPr>
            </w:pPr>
            <w:r w:rsidRPr="006E21A4">
              <w:rPr>
                <w:color w:val="000000"/>
              </w:rPr>
              <w:t>дата «__» ____________ ____ г.</w:t>
            </w:r>
          </w:p>
        </w:tc>
      </w:tr>
      <w:tr w:rsidR="006E21A4" w:rsidRPr="006E21A4" w:rsidTr="006E21A4">
        <w:trPr>
          <w:trHeight w:val="372"/>
        </w:trPr>
        <w:tc>
          <w:tcPr>
            <w:tcW w:w="1418" w:type="dxa"/>
            <w:vMerge w:val="restart"/>
          </w:tcPr>
          <w:p w:rsidR="006E21A4" w:rsidRPr="006E21A4" w:rsidRDefault="006E21A4" w:rsidP="006E21A4">
            <w:pPr>
              <w:autoSpaceDE w:val="0"/>
              <w:autoSpaceDN w:val="0"/>
              <w:adjustRightInd w:val="0"/>
              <w:ind w:firstLine="363"/>
              <w:jc w:val="center"/>
              <w:rPr>
                <w:color w:val="000000"/>
              </w:rPr>
            </w:pPr>
            <w:r w:rsidRPr="006E21A4">
              <w:rPr>
                <w:color w:val="000000"/>
              </w:rPr>
              <w:t>3.1</w:t>
            </w:r>
          </w:p>
        </w:tc>
        <w:tc>
          <w:tcPr>
            <w:tcW w:w="9781" w:type="dxa"/>
            <w:gridSpan w:val="9"/>
          </w:tcPr>
          <w:p w:rsidR="006E21A4" w:rsidRPr="006E21A4" w:rsidRDefault="006E21A4" w:rsidP="006E21A4">
            <w:pPr>
              <w:autoSpaceDE w:val="0"/>
              <w:autoSpaceDN w:val="0"/>
              <w:adjustRightInd w:val="0"/>
              <w:ind w:left="79"/>
              <w:rPr>
                <w:color w:val="000000"/>
              </w:rPr>
            </w:pPr>
            <w:r w:rsidRPr="006E21A4">
              <w:rPr>
                <w:color w:val="000000"/>
              </w:rPr>
              <w:t>Прошу в отношении объекта адресации:</w:t>
            </w:r>
          </w:p>
        </w:tc>
      </w:tr>
      <w:tr w:rsidR="006E21A4" w:rsidRPr="006E21A4" w:rsidTr="006E21A4">
        <w:trPr>
          <w:trHeight w:val="372"/>
        </w:trPr>
        <w:tc>
          <w:tcPr>
            <w:tcW w:w="1418" w:type="dxa"/>
            <w:vMerge/>
          </w:tcPr>
          <w:p w:rsidR="006E21A4" w:rsidRPr="006E21A4" w:rsidRDefault="006E21A4" w:rsidP="006E21A4">
            <w:pPr>
              <w:spacing w:after="200" w:line="276" w:lineRule="auto"/>
              <w:rPr>
                <w:rFonts w:eastAsia="Calibri"/>
                <w:color w:val="000000"/>
                <w:lang w:eastAsia="en-US"/>
              </w:rPr>
            </w:pPr>
          </w:p>
        </w:tc>
        <w:tc>
          <w:tcPr>
            <w:tcW w:w="9781" w:type="dxa"/>
            <w:gridSpan w:val="9"/>
          </w:tcPr>
          <w:p w:rsidR="006E21A4" w:rsidRPr="006E21A4" w:rsidRDefault="006E21A4" w:rsidP="006E21A4">
            <w:pPr>
              <w:autoSpaceDE w:val="0"/>
              <w:autoSpaceDN w:val="0"/>
              <w:adjustRightInd w:val="0"/>
              <w:ind w:firstLine="720"/>
              <w:rPr>
                <w:color w:val="000000"/>
              </w:rPr>
            </w:pPr>
            <w:r w:rsidRPr="006E21A4">
              <w:rPr>
                <w:color w:val="000000"/>
              </w:rPr>
              <w:t>Вид:</w:t>
            </w:r>
          </w:p>
          <w:p w:rsidR="006E21A4" w:rsidRPr="006E21A4" w:rsidRDefault="006E21A4" w:rsidP="006E21A4">
            <w:pPr>
              <w:autoSpaceDE w:val="0"/>
              <w:autoSpaceDN w:val="0"/>
              <w:adjustRightInd w:val="0"/>
              <w:ind w:firstLine="720"/>
              <w:rPr>
                <w:color w:val="000000"/>
              </w:rPr>
            </w:pPr>
          </w:p>
        </w:tc>
      </w:tr>
      <w:tr w:rsidR="006E21A4" w:rsidRPr="006E21A4" w:rsidTr="006E21A4">
        <w:trPr>
          <w:trHeight w:val="372"/>
        </w:trPr>
        <w:tc>
          <w:tcPr>
            <w:tcW w:w="1418" w:type="dxa"/>
            <w:vMerge/>
          </w:tcPr>
          <w:p w:rsidR="006E21A4" w:rsidRPr="006E21A4" w:rsidRDefault="006E21A4" w:rsidP="006E21A4">
            <w:pPr>
              <w:spacing w:after="200" w:line="276" w:lineRule="auto"/>
              <w:rPr>
                <w:rFonts w:eastAsia="Calibri"/>
                <w:color w:val="000000"/>
                <w:lang w:eastAsia="en-US"/>
              </w:rPr>
            </w:pPr>
          </w:p>
        </w:tc>
        <w:tc>
          <w:tcPr>
            <w:tcW w:w="567" w:type="dxa"/>
            <w:tcBorders>
              <w:bottom w:val="nil"/>
            </w:tcBorders>
          </w:tcPr>
          <w:p w:rsidR="006E21A4" w:rsidRPr="006E21A4" w:rsidRDefault="006E21A4" w:rsidP="006E21A4">
            <w:pPr>
              <w:autoSpaceDE w:val="0"/>
              <w:autoSpaceDN w:val="0"/>
              <w:adjustRightInd w:val="0"/>
              <w:ind w:firstLine="720"/>
              <w:rPr>
                <w:color w:val="000000"/>
              </w:rPr>
            </w:pPr>
          </w:p>
        </w:tc>
        <w:tc>
          <w:tcPr>
            <w:tcW w:w="1559" w:type="dxa"/>
            <w:tcBorders>
              <w:bottom w:val="single" w:sz="4" w:space="0" w:color="auto"/>
            </w:tcBorders>
          </w:tcPr>
          <w:p w:rsidR="006E21A4" w:rsidRPr="006E21A4" w:rsidRDefault="006E21A4" w:rsidP="006E21A4">
            <w:pPr>
              <w:autoSpaceDE w:val="0"/>
              <w:autoSpaceDN w:val="0"/>
              <w:adjustRightInd w:val="0"/>
              <w:rPr>
                <w:color w:val="000000"/>
              </w:rPr>
            </w:pPr>
            <w:r w:rsidRPr="006E21A4">
              <w:rPr>
                <w:color w:val="000000"/>
              </w:rPr>
              <w:t>Земельный участок</w:t>
            </w:r>
          </w:p>
        </w:tc>
        <w:tc>
          <w:tcPr>
            <w:tcW w:w="1276" w:type="dxa"/>
            <w:gridSpan w:val="3"/>
            <w:tcBorders>
              <w:bottom w:val="single" w:sz="4" w:space="0" w:color="auto"/>
            </w:tcBorders>
          </w:tcPr>
          <w:p w:rsidR="006E21A4" w:rsidRPr="006E21A4" w:rsidRDefault="006E21A4" w:rsidP="006E21A4">
            <w:pPr>
              <w:autoSpaceDE w:val="0"/>
              <w:autoSpaceDN w:val="0"/>
              <w:adjustRightInd w:val="0"/>
              <w:ind w:firstLine="720"/>
              <w:rPr>
                <w:color w:val="000000"/>
              </w:rPr>
            </w:pPr>
          </w:p>
        </w:tc>
        <w:tc>
          <w:tcPr>
            <w:tcW w:w="1701" w:type="dxa"/>
            <w:gridSpan w:val="2"/>
            <w:tcBorders>
              <w:bottom w:val="single" w:sz="4" w:space="0" w:color="auto"/>
            </w:tcBorders>
          </w:tcPr>
          <w:p w:rsidR="006E21A4" w:rsidRPr="006E21A4" w:rsidRDefault="006E21A4" w:rsidP="006E21A4">
            <w:pPr>
              <w:autoSpaceDE w:val="0"/>
              <w:autoSpaceDN w:val="0"/>
              <w:adjustRightInd w:val="0"/>
              <w:rPr>
                <w:color w:val="000000"/>
              </w:rPr>
            </w:pPr>
            <w:r w:rsidRPr="006E21A4">
              <w:rPr>
                <w:color w:val="000000"/>
              </w:rPr>
              <w:t>Сооружение</w:t>
            </w:r>
          </w:p>
        </w:tc>
        <w:tc>
          <w:tcPr>
            <w:tcW w:w="995" w:type="dxa"/>
            <w:vMerge w:val="restart"/>
            <w:tcBorders>
              <w:bottom w:val="single" w:sz="4" w:space="0" w:color="auto"/>
            </w:tcBorders>
          </w:tcPr>
          <w:p w:rsidR="006E21A4" w:rsidRPr="006E21A4" w:rsidRDefault="006E21A4" w:rsidP="006E21A4">
            <w:pPr>
              <w:autoSpaceDE w:val="0"/>
              <w:autoSpaceDN w:val="0"/>
              <w:adjustRightInd w:val="0"/>
              <w:ind w:firstLine="720"/>
              <w:rPr>
                <w:color w:val="000000"/>
              </w:rPr>
            </w:pPr>
          </w:p>
        </w:tc>
        <w:tc>
          <w:tcPr>
            <w:tcW w:w="3683" w:type="dxa"/>
            <w:vMerge w:val="restart"/>
            <w:tcBorders>
              <w:bottom w:val="single" w:sz="4" w:space="0" w:color="auto"/>
            </w:tcBorders>
          </w:tcPr>
          <w:p w:rsidR="006E21A4" w:rsidRPr="006E21A4" w:rsidRDefault="006E21A4" w:rsidP="006E21A4">
            <w:pPr>
              <w:autoSpaceDE w:val="0"/>
              <w:autoSpaceDN w:val="0"/>
              <w:adjustRightInd w:val="0"/>
              <w:rPr>
                <w:color w:val="000000"/>
              </w:rPr>
            </w:pPr>
            <w:r w:rsidRPr="006E21A4">
              <w:rPr>
                <w:color w:val="000000"/>
              </w:rPr>
              <w:t>Объект незавершенного строительства</w:t>
            </w:r>
          </w:p>
        </w:tc>
      </w:tr>
      <w:tr w:rsidR="006E21A4" w:rsidRPr="006E21A4" w:rsidTr="006E21A4">
        <w:tblPrEx>
          <w:tblBorders>
            <w:insideH w:val="nil"/>
          </w:tblBorders>
        </w:tblPrEx>
        <w:trPr>
          <w:trHeight w:val="372"/>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567" w:type="dxa"/>
            <w:tcBorders>
              <w:bottom w:val="single" w:sz="4" w:space="0" w:color="auto"/>
            </w:tcBorders>
          </w:tcPr>
          <w:p w:rsidR="006E21A4" w:rsidRPr="006E21A4" w:rsidRDefault="006E21A4" w:rsidP="006E21A4">
            <w:pPr>
              <w:autoSpaceDE w:val="0"/>
              <w:autoSpaceDN w:val="0"/>
              <w:adjustRightInd w:val="0"/>
              <w:ind w:firstLine="720"/>
              <w:rPr>
                <w:color w:val="000000"/>
              </w:rPr>
            </w:pPr>
          </w:p>
        </w:tc>
        <w:tc>
          <w:tcPr>
            <w:tcW w:w="1559" w:type="dxa"/>
            <w:tcBorders>
              <w:top w:val="single" w:sz="4" w:space="0" w:color="auto"/>
              <w:bottom w:val="single" w:sz="4" w:space="0" w:color="auto"/>
            </w:tcBorders>
          </w:tcPr>
          <w:p w:rsidR="006E21A4" w:rsidRPr="006E21A4" w:rsidRDefault="006E21A4" w:rsidP="006E21A4">
            <w:pPr>
              <w:autoSpaceDE w:val="0"/>
              <w:autoSpaceDN w:val="0"/>
              <w:adjustRightInd w:val="0"/>
              <w:rPr>
                <w:color w:val="000000"/>
              </w:rPr>
            </w:pPr>
            <w:r w:rsidRPr="006E21A4">
              <w:rPr>
                <w:color w:val="000000"/>
              </w:rPr>
              <w:t>Здание</w:t>
            </w:r>
          </w:p>
        </w:tc>
        <w:tc>
          <w:tcPr>
            <w:tcW w:w="1276" w:type="dxa"/>
            <w:gridSpan w:val="3"/>
            <w:tcBorders>
              <w:top w:val="single" w:sz="4" w:space="0" w:color="auto"/>
              <w:bottom w:val="single" w:sz="4" w:space="0" w:color="auto"/>
            </w:tcBorders>
          </w:tcPr>
          <w:p w:rsidR="006E21A4" w:rsidRPr="006E21A4" w:rsidRDefault="006E21A4" w:rsidP="006E21A4">
            <w:pPr>
              <w:autoSpaceDE w:val="0"/>
              <w:autoSpaceDN w:val="0"/>
              <w:adjustRightInd w:val="0"/>
              <w:ind w:firstLine="720"/>
              <w:rPr>
                <w:color w:val="000000"/>
              </w:rPr>
            </w:pPr>
          </w:p>
        </w:tc>
        <w:tc>
          <w:tcPr>
            <w:tcW w:w="1701" w:type="dxa"/>
            <w:gridSpan w:val="2"/>
            <w:tcBorders>
              <w:top w:val="single" w:sz="4" w:space="0" w:color="auto"/>
              <w:bottom w:val="single" w:sz="4" w:space="0" w:color="auto"/>
            </w:tcBorders>
          </w:tcPr>
          <w:p w:rsidR="006E21A4" w:rsidRPr="006E21A4" w:rsidRDefault="006E21A4" w:rsidP="006E21A4">
            <w:pPr>
              <w:autoSpaceDE w:val="0"/>
              <w:autoSpaceDN w:val="0"/>
              <w:adjustRightInd w:val="0"/>
              <w:rPr>
                <w:color w:val="000000"/>
              </w:rPr>
            </w:pPr>
            <w:r w:rsidRPr="006E21A4">
              <w:rPr>
                <w:color w:val="000000"/>
              </w:rPr>
              <w:t>Помещение</w:t>
            </w:r>
          </w:p>
        </w:tc>
        <w:tc>
          <w:tcPr>
            <w:tcW w:w="995" w:type="dxa"/>
            <w:vMerge/>
          </w:tcPr>
          <w:p w:rsidR="006E21A4" w:rsidRPr="006E21A4" w:rsidRDefault="006E21A4" w:rsidP="006E21A4">
            <w:pPr>
              <w:spacing w:after="200" w:line="276" w:lineRule="auto"/>
              <w:rPr>
                <w:rFonts w:eastAsia="Calibri"/>
                <w:color w:val="000000"/>
                <w:lang w:eastAsia="en-US"/>
              </w:rPr>
            </w:pPr>
          </w:p>
        </w:tc>
        <w:tc>
          <w:tcPr>
            <w:tcW w:w="3683" w:type="dxa"/>
            <w:vMerge/>
          </w:tcPr>
          <w:p w:rsidR="006E21A4" w:rsidRPr="006E21A4" w:rsidRDefault="006E21A4" w:rsidP="006E21A4">
            <w:pPr>
              <w:spacing w:after="200" w:line="276" w:lineRule="auto"/>
              <w:rPr>
                <w:rFonts w:eastAsia="Calibri"/>
                <w:color w:val="000000"/>
                <w:lang w:eastAsia="en-US"/>
              </w:rPr>
            </w:pPr>
          </w:p>
        </w:tc>
      </w:tr>
      <w:tr w:rsidR="006E21A4" w:rsidRPr="006E21A4" w:rsidTr="006E21A4">
        <w:trPr>
          <w:trHeight w:val="372"/>
        </w:trPr>
        <w:tc>
          <w:tcPr>
            <w:tcW w:w="1418" w:type="dxa"/>
            <w:vMerge w:val="restart"/>
            <w:tcBorders>
              <w:bottom w:val="single" w:sz="4" w:space="0" w:color="auto"/>
            </w:tcBorders>
          </w:tcPr>
          <w:p w:rsidR="006E21A4" w:rsidRPr="006E21A4" w:rsidRDefault="006E21A4" w:rsidP="006E21A4">
            <w:pPr>
              <w:autoSpaceDE w:val="0"/>
              <w:autoSpaceDN w:val="0"/>
              <w:adjustRightInd w:val="0"/>
              <w:ind w:firstLine="720"/>
              <w:jc w:val="center"/>
              <w:rPr>
                <w:color w:val="000000"/>
              </w:rPr>
            </w:pPr>
            <w:r w:rsidRPr="006E21A4">
              <w:rPr>
                <w:color w:val="000000"/>
              </w:rPr>
              <w:t>3.2</w:t>
            </w:r>
          </w:p>
        </w:tc>
        <w:tc>
          <w:tcPr>
            <w:tcW w:w="9781" w:type="dxa"/>
            <w:gridSpan w:val="9"/>
          </w:tcPr>
          <w:p w:rsidR="006E21A4" w:rsidRPr="006E21A4" w:rsidRDefault="006E21A4" w:rsidP="006E21A4">
            <w:pPr>
              <w:autoSpaceDE w:val="0"/>
              <w:autoSpaceDN w:val="0"/>
              <w:adjustRightInd w:val="0"/>
              <w:rPr>
                <w:color w:val="000000"/>
              </w:rPr>
            </w:pPr>
            <w:r w:rsidRPr="006E21A4">
              <w:rPr>
                <w:color w:val="000000"/>
              </w:rPr>
              <w:t>Присвоить адрес</w:t>
            </w:r>
          </w:p>
        </w:tc>
      </w:tr>
      <w:tr w:rsidR="006E21A4" w:rsidRPr="006E21A4" w:rsidTr="006E21A4">
        <w:trPr>
          <w:trHeight w:val="483"/>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9781" w:type="dxa"/>
            <w:gridSpan w:val="9"/>
          </w:tcPr>
          <w:p w:rsidR="006E21A4" w:rsidRPr="006E21A4" w:rsidRDefault="006E21A4" w:rsidP="006E21A4">
            <w:pPr>
              <w:autoSpaceDE w:val="0"/>
              <w:autoSpaceDN w:val="0"/>
              <w:adjustRightInd w:val="0"/>
              <w:rPr>
                <w:color w:val="000000"/>
              </w:rPr>
            </w:pPr>
            <w:r w:rsidRPr="006E21A4">
              <w:rPr>
                <w:color w:val="000000"/>
              </w:rPr>
              <w:t>В связи с:</w:t>
            </w:r>
          </w:p>
        </w:tc>
      </w:tr>
      <w:tr w:rsidR="006E21A4" w:rsidRPr="006E21A4" w:rsidTr="006E21A4">
        <w:trPr>
          <w:trHeight w:val="756"/>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9781" w:type="dxa"/>
            <w:gridSpan w:val="9"/>
          </w:tcPr>
          <w:p w:rsidR="006E21A4" w:rsidRPr="006E21A4" w:rsidRDefault="006E21A4" w:rsidP="006E21A4">
            <w:pPr>
              <w:autoSpaceDE w:val="0"/>
              <w:autoSpaceDN w:val="0"/>
              <w:adjustRightInd w:val="0"/>
              <w:rPr>
                <w:color w:val="000000"/>
              </w:rPr>
            </w:pPr>
            <w:r w:rsidRPr="006E21A4">
              <w:rPr>
                <w:color w:val="000000"/>
              </w:rPr>
              <w:t>Образованием земельного участка (</w:t>
            </w:r>
            <w:proofErr w:type="spellStart"/>
            <w:r w:rsidRPr="006E21A4">
              <w:rPr>
                <w:color w:val="000000"/>
              </w:rPr>
              <w:t>ов</w:t>
            </w:r>
            <w:proofErr w:type="spellEnd"/>
            <w:r w:rsidRPr="006E21A4">
              <w:rPr>
                <w:color w:val="000000"/>
              </w:rPr>
              <w:t>) из земель, находящихся в государственной или муниципальной собственности</w:t>
            </w:r>
          </w:p>
        </w:tc>
      </w:tr>
      <w:tr w:rsidR="006E21A4" w:rsidRPr="006E21A4" w:rsidTr="006E21A4">
        <w:trPr>
          <w:trHeight w:val="756"/>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5"/>
          </w:tcPr>
          <w:p w:rsidR="006E21A4" w:rsidRPr="006E21A4" w:rsidRDefault="006E21A4" w:rsidP="006E21A4">
            <w:pPr>
              <w:autoSpaceDE w:val="0"/>
              <w:autoSpaceDN w:val="0"/>
              <w:adjustRightInd w:val="0"/>
              <w:ind w:firstLine="5"/>
              <w:jc w:val="both"/>
              <w:rPr>
                <w:color w:val="000000"/>
              </w:rPr>
            </w:pPr>
            <w:r w:rsidRPr="006E21A4">
              <w:rPr>
                <w:color w:val="000000"/>
              </w:rPr>
              <w:t>Количество образуемых земельных участков</w:t>
            </w: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rPr>
          <w:trHeight w:val="496"/>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5"/>
            <w:vMerge w:val="restart"/>
          </w:tcPr>
          <w:p w:rsidR="006E21A4" w:rsidRPr="006E21A4" w:rsidRDefault="006E21A4" w:rsidP="006E21A4">
            <w:pPr>
              <w:autoSpaceDE w:val="0"/>
              <w:autoSpaceDN w:val="0"/>
              <w:adjustRightInd w:val="0"/>
              <w:rPr>
                <w:color w:val="000000"/>
              </w:rPr>
            </w:pPr>
            <w:r w:rsidRPr="006E21A4">
              <w:rPr>
                <w:color w:val="000000"/>
              </w:rPr>
              <w:t>Дополнительная информация:</w:t>
            </w: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rPr>
          <w:trHeight w:val="483"/>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5"/>
            <w:vMerge/>
          </w:tcPr>
          <w:p w:rsidR="006E21A4" w:rsidRPr="006E21A4" w:rsidRDefault="006E21A4" w:rsidP="006E21A4">
            <w:pPr>
              <w:spacing w:after="200" w:line="276" w:lineRule="auto"/>
              <w:rPr>
                <w:rFonts w:eastAsia="Calibri"/>
                <w:color w:val="000000"/>
                <w:lang w:eastAsia="en-US"/>
              </w:rPr>
            </w:pP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rPr>
          <w:trHeight w:val="483"/>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5"/>
            <w:vMerge/>
          </w:tcPr>
          <w:p w:rsidR="006E21A4" w:rsidRPr="006E21A4" w:rsidRDefault="006E21A4" w:rsidP="006E21A4">
            <w:pPr>
              <w:spacing w:after="200" w:line="276" w:lineRule="auto"/>
              <w:rPr>
                <w:rFonts w:eastAsia="Calibri"/>
                <w:color w:val="000000"/>
                <w:lang w:eastAsia="en-US"/>
              </w:rPr>
            </w:pP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rPr>
          <w:trHeight w:val="483"/>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9781" w:type="dxa"/>
            <w:gridSpan w:val="9"/>
          </w:tcPr>
          <w:p w:rsidR="006E21A4" w:rsidRPr="006E21A4" w:rsidRDefault="006E21A4" w:rsidP="006E21A4">
            <w:pPr>
              <w:autoSpaceDE w:val="0"/>
              <w:autoSpaceDN w:val="0"/>
              <w:adjustRightInd w:val="0"/>
              <w:rPr>
                <w:color w:val="000000"/>
              </w:rPr>
            </w:pPr>
            <w:r w:rsidRPr="006E21A4">
              <w:rPr>
                <w:color w:val="000000"/>
              </w:rPr>
              <w:t>Образованием земельного участка (</w:t>
            </w:r>
            <w:proofErr w:type="spellStart"/>
            <w:r w:rsidRPr="006E21A4">
              <w:rPr>
                <w:color w:val="000000"/>
              </w:rPr>
              <w:t>ов</w:t>
            </w:r>
            <w:proofErr w:type="spellEnd"/>
            <w:r w:rsidRPr="006E21A4">
              <w:rPr>
                <w:color w:val="000000"/>
              </w:rPr>
              <w:t>) путем раздела земельного участка</w:t>
            </w:r>
          </w:p>
        </w:tc>
      </w:tr>
      <w:tr w:rsidR="006E21A4" w:rsidRPr="006E21A4" w:rsidTr="006E21A4">
        <w:trPr>
          <w:trHeight w:val="756"/>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5"/>
          </w:tcPr>
          <w:p w:rsidR="006E21A4" w:rsidRPr="006E21A4" w:rsidRDefault="006E21A4" w:rsidP="006E21A4">
            <w:pPr>
              <w:autoSpaceDE w:val="0"/>
              <w:autoSpaceDN w:val="0"/>
              <w:adjustRightInd w:val="0"/>
              <w:ind w:firstLine="5"/>
              <w:jc w:val="both"/>
              <w:rPr>
                <w:color w:val="000000"/>
              </w:rPr>
            </w:pPr>
            <w:r w:rsidRPr="006E21A4">
              <w:rPr>
                <w:color w:val="000000"/>
              </w:rPr>
              <w:t>Количество образуемых земельных участков</w:t>
            </w: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rPr>
          <w:trHeight w:val="1029"/>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5"/>
          </w:tcPr>
          <w:p w:rsidR="006E21A4" w:rsidRPr="006E21A4" w:rsidRDefault="006E21A4" w:rsidP="006E21A4">
            <w:pPr>
              <w:autoSpaceDE w:val="0"/>
              <w:autoSpaceDN w:val="0"/>
              <w:adjustRightInd w:val="0"/>
              <w:rPr>
                <w:color w:val="000000"/>
              </w:rPr>
            </w:pPr>
            <w:r w:rsidRPr="006E21A4">
              <w:rPr>
                <w:color w:val="000000"/>
              </w:rPr>
              <w:t>Кадастровый номер земельного участка, раздел которого осуществляется</w:t>
            </w:r>
          </w:p>
        </w:tc>
        <w:tc>
          <w:tcPr>
            <w:tcW w:w="6379" w:type="dxa"/>
            <w:gridSpan w:val="4"/>
          </w:tcPr>
          <w:p w:rsidR="006E21A4" w:rsidRPr="006E21A4" w:rsidRDefault="006E21A4" w:rsidP="006E21A4">
            <w:pPr>
              <w:autoSpaceDE w:val="0"/>
              <w:autoSpaceDN w:val="0"/>
              <w:adjustRightInd w:val="0"/>
              <w:rPr>
                <w:color w:val="000000"/>
              </w:rPr>
            </w:pPr>
            <w:r w:rsidRPr="006E21A4">
              <w:rPr>
                <w:color w:val="000000"/>
              </w:rPr>
              <w:t>Адрес земельного участка, раздел которого осуществляется</w:t>
            </w:r>
          </w:p>
        </w:tc>
      </w:tr>
      <w:tr w:rsidR="006E21A4" w:rsidRPr="006E21A4" w:rsidTr="006E21A4">
        <w:trPr>
          <w:trHeight w:val="483"/>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5"/>
          </w:tcPr>
          <w:p w:rsidR="006E21A4" w:rsidRPr="006E21A4" w:rsidRDefault="006E21A4" w:rsidP="006E21A4">
            <w:pPr>
              <w:spacing w:after="200" w:line="276" w:lineRule="auto"/>
              <w:rPr>
                <w:rFonts w:eastAsia="Calibri"/>
                <w:color w:val="000000"/>
                <w:lang w:eastAsia="en-US"/>
              </w:rPr>
            </w:pP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rPr>
          <w:trHeight w:val="496"/>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9781" w:type="dxa"/>
            <w:gridSpan w:val="9"/>
          </w:tcPr>
          <w:p w:rsidR="006E21A4" w:rsidRPr="006E21A4" w:rsidRDefault="006E21A4" w:rsidP="006E21A4">
            <w:pPr>
              <w:autoSpaceDE w:val="0"/>
              <w:autoSpaceDN w:val="0"/>
              <w:adjustRightInd w:val="0"/>
              <w:rPr>
                <w:color w:val="000000"/>
              </w:rPr>
            </w:pPr>
            <w:r w:rsidRPr="006E21A4">
              <w:rPr>
                <w:color w:val="000000"/>
              </w:rPr>
              <w:t>Образованием земельного участка путем объединения земельных участков</w:t>
            </w:r>
          </w:p>
        </w:tc>
      </w:tr>
      <w:tr w:rsidR="006E21A4" w:rsidRPr="006E21A4" w:rsidTr="006E21A4">
        <w:trPr>
          <w:trHeight w:val="756"/>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5"/>
          </w:tcPr>
          <w:p w:rsidR="006E21A4" w:rsidRPr="006E21A4" w:rsidRDefault="006E21A4" w:rsidP="006E21A4">
            <w:pPr>
              <w:autoSpaceDE w:val="0"/>
              <w:autoSpaceDN w:val="0"/>
              <w:adjustRightInd w:val="0"/>
              <w:ind w:firstLine="5"/>
              <w:jc w:val="both"/>
              <w:rPr>
                <w:color w:val="000000"/>
              </w:rPr>
            </w:pPr>
            <w:r w:rsidRPr="006E21A4">
              <w:rPr>
                <w:color w:val="000000"/>
              </w:rPr>
              <w:t>Количество объединяемых земельных участков</w:t>
            </w: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rPr>
          <w:trHeight w:val="357"/>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5"/>
          </w:tcPr>
          <w:p w:rsidR="006E21A4" w:rsidRPr="006E21A4" w:rsidRDefault="006E21A4" w:rsidP="006E21A4">
            <w:pPr>
              <w:autoSpaceDE w:val="0"/>
              <w:autoSpaceDN w:val="0"/>
              <w:adjustRightInd w:val="0"/>
              <w:ind w:firstLine="5"/>
              <w:jc w:val="both"/>
              <w:rPr>
                <w:color w:val="000000"/>
              </w:rPr>
            </w:pPr>
            <w:r w:rsidRPr="006E21A4">
              <w:rPr>
                <w:color w:val="000000"/>
              </w:rPr>
              <w:t xml:space="preserve">Кадастровый номер объединяемого земельного участка </w:t>
            </w:r>
            <w:hyperlink w:anchor="P562" w:history="1">
              <w:r w:rsidRPr="006E21A4">
                <w:rPr>
                  <w:color w:val="000000"/>
                </w:rPr>
                <w:t>&lt;1&gt;</w:t>
              </w:r>
            </w:hyperlink>
          </w:p>
        </w:tc>
        <w:tc>
          <w:tcPr>
            <w:tcW w:w="6379" w:type="dxa"/>
            <w:gridSpan w:val="4"/>
          </w:tcPr>
          <w:p w:rsidR="006E21A4" w:rsidRPr="006E21A4" w:rsidRDefault="006E21A4" w:rsidP="006E21A4">
            <w:pPr>
              <w:autoSpaceDE w:val="0"/>
              <w:autoSpaceDN w:val="0"/>
              <w:adjustRightInd w:val="0"/>
              <w:rPr>
                <w:color w:val="000000"/>
              </w:rPr>
            </w:pPr>
            <w:r w:rsidRPr="006E21A4">
              <w:rPr>
                <w:color w:val="000000"/>
              </w:rPr>
              <w:t xml:space="preserve">Адрес объединяемого земельного участка </w:t>
            </w:r>
            <w:hyperlink w:anchor="P562" w:history="1">
              <w:r w:rsidRPr="006E21A4">
                <w:rPr>
                  <w:color w:val="000000"/>
                </w:rPr>
                <w:t>&lt;1&gt;</w:t>
              </w:r>
            </w:hyperlink>
          </w:p>
        </w:tc>
      </w:tr>
      <w:tr w:rsidR="006E21A4" w:rsidRPr="006E21A4" w:rsidTr="006E21A4">
        <w:trPr>
          <w:trHeight w:val="397"/>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5"/>
            <w:vMerge w:val="restart"/>
          </w:tcPr>
          <w:p w:rsidR="006E21A4" w:rsidRPr="006E21A4" w:rsidRDefault="006E21A4" w:rsidP="006E21A4">
            <w:pPr>
              <w:widowControl w:val="0"/>
              <w:autoSpaceDE w:val="0"/>
              <w:autoSpaceDN w:val="0"/>
              <w:adjustRightInd w:val="0"/>
              <w:rPr>
                <w:color w:val="000000"/>
              </w:rPr>
            </w:pPr>
          </w:p>
        </w:tc>
        <w:tc>
          <w:tcPr>
            <w:tcW w:w="6379" w:type="dxa"/>
            <w:gridSpan w:val="4"/>
          </w:tcPr>
          <w:p w:rsidR="006E21A4" w:rsidRPr="006E21A4" w:rsidRDefault="006E21A4" w:rsidP="006E21A4">
            <w:pPr>
              <w:widowControl w:val="0"/>
              <w:autoSpaceDE w:val="0"/>
              <w:autoSpaceDN w:val="0"/>
              <w:adjustRightInd w:val="0"/>
              <w:ind w:firstLine="720"/>
              <w:rPr>
                <w:color w:val="000000"/>
              </w:rPr>
            </w:pPr>
          </w:p>
        </w:tc>
      </w:tr>
      <w:tr w:rsidR="006E21A4" w:rsidRPr="006E21A4" w:rsidTr="006E21A4">
        <w:trPr>
          <w:trHeight w:val="19"/>
        </w:trPr>
        <w:tc>
          <w:tcPr>
            <w:tcW w:w="1418"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5"/>
            <w:vMerge/>
          </w:tcPr>
          <w:p w:rsidR="006E21A4" w:rsidRPr="006E21A4" w:rsidRDefault="006E21A4" w:rsidP="006E21A4">
            <w:pPr>
              <w:widowControl w:val="0"/>
              <w:spacing w:after="200" w:line="276" w:lineRule="auto"/>
              <w:rPr>
                <w:rFonts w:eastAsia="Calibri"/>
                <w:color w:val="000000"/>
                <w:lang w:eastAsia="en-US"/>
              </w:rPr>
            </w:pPr>
          </w:p>
        </w:tc>
        <w:tc>
          <w:tcPr>
            <w:tcW w:w="6379" w:type="dxa"/>
            <w:gridSpan w:val="4"/>
          </w:tcPr>
          <w:p w:rsidR="006E21A4" w:rsidRPr="006E21A4" w:rsidRDefault="006E21A4" w:rsidP="006E21A4">
            <w:pPr>
              <w:widowControl w:val="0"/>
              <w:autoSpaceDE w:val="0"/>
              <w:autoSpaceDN w:val="0"/>
              <w:adjustRightInd w:val="0"/>
              <w:rPr>
                <w:color w:val="000000"/>
              </w:rPr>
            </w:pPr>
          </w:p>
        </w:tc>
      </w:tr>
    </w:tbl>
    <w:p w:rsidR="006E21A4" w:rsidRPr="006E21A4" w:rsidRDefault="006E21A4" w:rsidP="006E21A4">
      <w:pPr>
        <w:autoSpaceDE w:val="0"/>
        <w:autoSpaceDN w:val="0"/>
        <w:adjustRightInd w:val="0"/>
        <w:ind w:firstLine="720"/>
        <w:jc w:val="both"/>
        <w:rPr>
          <w:color w:val="000000"/>
        </w:rPr>
      </w:pPr>
    </w:p>
    <w:p w:rsidR="006E21A4" w:rsidRPr="006E21A4" w:rsidRDefault="006E21A4" w:rsidP="006E21A4">
      <w:pPr>
        <w:autoSpaceDE w:val="0"/>
        <w:autoSpaceDN w:val="0"/>
        <w:adjustRightInd w:val="0"/>
        <w:ind w:firstLine="720"/>
        <w:jc w:val="both"/>
        <w:rPr>
          <w:color w:val="000000"/>
        </w:rPr>
      </w:pPr>
    </w:p>
    <w:tbl>
      <w:tblPr>
        <w:tblW w:w="11199"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6"/>
        <w:gridCol w:w="3404"/>
        <w:gridCol w:w="1626"/>
        <w:gridCol w:w="4753"/>
      </w:tblGrid>
      <w:tr w:rsidR="006E21A4" w:rsidRPr="006E21A4" w:rsidTr="006E21A4">
        <w:tc>
          <w:tcPr>
            <w:tcW w:w="4820" w:type="dxa"/>
            <w:gridSpan w:val="2"/>
            <w:tcBorders>
              <w:bottom w:val="single" w:sz="4" w:space="0" w:color="auto"/>
            </w:tcBorders>
          </w:tcPr>
          <w:p w:rsidR="006E21A4" w:rsidRPr="006E21A4" w:rsidRDefault="006E21A4" w:rsidP="006E21A4">
            <w:pPr>
              <w:autoSpaceDE w:val="0"/>
              <w:autoSpaceDN w:val="0"/>
              <w:adjustRightInd w:val="0"/>
              <w:ind w:firstLine="720"/>
              <w:rPr>
                <w:color w:val="000000"/>
              </w:rPr>
            </w:pPr>
          </w:p>
        </w:tc>
        <w:tc>
          <w:tcPr>
            <w:tcW w:w="1626" w:type="dxa"/>
            <w:tcBorders>
              <w:bottom w:val="single" w:sz="4" w:space="0" w:color="auto"/>
            </w:tcBorders>
          </w:tcPr>
          <w:p w:rsidR="006E21A4" w:rsidRPr="006E21A4" w:rsidRDefault="006E21A4" w:rsidP="006E21A4">
            <w:pPr>
              <w:autoSpaceDE w:val="0"/>
              <w:autoSpaceDN w:val="0"/>
              <w:adjustRightInd w:val="0"/>
              <w:ind w:left="5"/>
              <w:jc w:val="both"/>
              <w:rPr>
                <w:color w:val="000000"/>
              </w:rPr>
            </w:pPr>
            <w:r w:rsidRPr="006E21A4">
              <w:rPr>
                <w:color w:val="000000"/>
              </w:rPr>
              <w:t>Лист N ___</w:t>
            </w:r>
          </w:p>
        </w:tc>
        <w:tc>
          <w:tcPr>
            <w:tcW w:w="4753" w:type="dxa"/>
            <w:tcBorders>
              <w:bottom w:val="single" w:sz="4" w:space="0" w:color="auto"/>
            </w:tcBorders>
          </w:tcPr>
          <w:p w:rsidR="006E21A4" w:rsidRPr="006E21A4" w:rsidRDefault="006E21A4" w:rsidP="006E21A4">
            <w:pPr>
              <w:autoSpaceDE w:val="0"/>
              <w:autoSpaceDN w:val="0"/>
              <w:adjustRightInd w:val="0"/>
              <w:jc w:val="both"/>
              <w:rPr>
                <w:color w:val="000000"/>
              </w:rPr>
            </w:pPr>
            <w:r w:rsidRPr="006E21A4">
              <w:rPr>
                <w:color w:val="000000"/>
              </w:rPr>
              <w:t>Всего листов ___</w:t>
            </w:r>
          </w:p>
        </w:tc>
      </w:tr>
      <w:tr w:rsidR="006E21A4" w:rsidRPr="006E21A4" w:rsidTr="006E21A4">
        <w:tblPrEx>
          <w:tblBorders>
            <w:left w:val="nil"/>
            <w:right w:val="nil"/>
            <w:insideH w:val="nil"/>
          </w:tblBorders>
        </w:tblPrEx>
        <w:tc>
          <w:tcPr>
            <w:tcW w:w="11199" w:type="dxa"/>
            <w:gridSpan w:val="4"/>
            <w:tcBorders>
              <w:top w:val="single" w:sz="4" w:space="0" w:color="auto"/>
              <w:left w:val="single" w:sz="4" w:space="0" w:color="auto"/>
              <w:bottom w:val="single" w:sz="4" w:space="0" w:color="auto"/>
              <w:right w:val="single" w:sz="4" w:space="0" w:color="auto"/>
            </w:tcBorders>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val="restart"/>
            <w:tcBorders>
              <w:top w:val="single" w:sz="4" w:space="0" w:color="auto"/>
              <w:bottom w:val="single" w:sz="4" w:space="0" w:color="auto"/>
            </w:tcBorders>
          </w:tcPr>
          <w:p w:rsidR="006E21A4" w:rsidRPr="006E21A4" w:rsidRDefault="006E21A4" w:rsidP="006E21A4">
            <w:pPr>
              <w:autoSpaceDE w:val="0"/>
              <w:autoSpaceDN w:val="0"/>
              <w:adjustRightInd w:val="0"/>
              <w:ind w:firstLine="720"/>
              <w:rPr>
                <w:color w:val="000000"/>
              </w:rPr>
            </w:pPr>
          </w:p>
        </w:tc>
        <w:tc>
          <w:tcPr>
            <w:tcW w:w="9783" w:type="dxa"/>
            <w:gridSpan w:val="3"/>
            <w:tcBorders>
              <w:top w:val="single" w:sz="4" w:space="0" w:color="auto"/>
            </w:tcBorders>
          </w:tcPr>
          <w:p w:rsidR="006E21A4" w:rsidRPr="006E21A4" w:rsidRDefault="006E21A4" w:rsidP="006E21A4">
            <w:pPr>
              <w:autoSpaceDE w:val="0"/>
              <w:autoSpaceDN w:val="0"/>
              <w:adjustRightInd w:val="0"/>
              <w:rPr>
                <w:color w:val="000000"/>
              </w:rPr>
            </w:pPr>
            <w:r w:rsidRPr="006E21A4">
              <w:rPr>
                <w:color w:val="000000"/>
              </w:rPr>
              <w:t>Образованием земельного участка (</w:t>
            </w:r>
            <w:proofErr w:type="spellStart"/>
            <w:r w:rsidRPr="006E21A4">
              <w:rPr>
                <w:color w:val="000000"/>
              </w:rPr>
              <w:t>ов</w:t>
            </w:r>
            <w:proofErr w:type="spellEnd"/>
            <w:r w:rsidRPr="006E21A4">
              <w:rPr>
                <w:color w:val="000000"/>
              </w:rPr>
              <w:t>) путем выдела из земельного участка</w:t>
            </w:r>
          </w:p>
          <w:p w:rsidR="006E21A4" w:rsidRPr="006E21A4" w:rsidRDefault="006E21A4" w:rsidP="006E21A4">
            <w:pPr>
              <w:autoSpaceDE w:val="0"/>
              <w:autoSpaceDN w:val="0"/>
              <w:adjustRightInd w:val="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Pr>
          <w:p w:rsidR="006E21A4" w:rsidRPr="006E21A4" w:rsidRDefault="006E21A4" w:rsidP="006E21A4">
            <w:pPr>
              <w:autoSpaceDE w:val="0"/>
              <w:autoSpaceDN w:val="0"/>
              <w:adjustRightInd w:val="0"/>
              <w:rPr>
                <w:color w:val="000000"/>
              </w:rPr>
            </w:pPr>
            <w:r w:rsidRPr="006E21A4">
              <w:rPr>
                <w:color w:val="000000"/>
              </w:rPr>
              <w:t>Количество образуемых земельных участков (за исключением земельного участка, из которого осуществляется выдел)</w:t>
            </w: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Pr>
          <w:p w:rsidR="006E21A4" w:rsidRPr="006E21A4" w:rsidRDefault="006E21A4" w:rsidP="006E21A4">
            <w:pPr>
              <w:autoSpaceDE w:val="0"/>
              <w:autoSpaceDN w:val="0"/>
              <w:adjustRightInd w:val="0"/>
              <w:rPr>
                <w:color w:val="000000"/>
              </w:rPr>
            </w:pPr>
            <w:r w:rsidRPr="006E21A4">
              <w:rPr>
                <w:color w:val="000000"/>
              </w:rPr>
              <w:t>Кадастровый номер земельного участка, из которого осуществляется выдел</w:t>
            </w:r>
          </w:p>
        </w:tc>
        <w:tc>
          <w:tcPr>
            <w:tcW w:w="6379" w:type="dxa"/>
            <w:gridSpan w:val="2"/>
          </w:tcPr>
          <w:p w:rsidR="006E21A4" w:rsidRPr="006E21A4" w:rsidRDefault="006E21A4" w:rsidP="006E21A4">
            <w:pPr>
              <w:autoSpaceDE w:val="0"/>
              <w:autoSpaceDN w:val="0"/>
              <w:adjustRightInd w:val="0"/>
              <w:rPr>
                <w:color w:val="000000"/>
              </w:rPr>
            </w:pPr>
            <w:r w:rsidRPr="006E21A4">
              <w:rPr>
                <w:color w:val="000000"/>
              </w:rPr>
              <w:t>Адрес земельного участка, из которого осуществляется выдел</w:t>
            </w: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vMerge w:val="restart"/>
          </w:tcPr>
          <w:p w:rsidR="006E21A4" w:rsidRPr="006E21A4" w:rsidRDefault="006E21A4" w:rsidP="006E21A4">
            <w:pPr>
              <w:autoSpaceDE w:val="0"/>
              <w:autoSpaceDN w:val="0"/>
              <w:adjustRightInd w:val="0"/>
              <w:ind w:firstLine="720"/>
              <w:rPr>
                <w:color w:val="000000"/>
              </w:rPr>
            </w:pP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vMerge/>
          </w:tcPr>
          <w:p w:rsidR="006E21A4" w:rsidRPr="006E21A4" w:rsidRDefault="006E21A4" w:rsidP="006E21A4">
            <w:pPr>
              <w:spacing w:after="200" w:line="276" w:lineRule="auto"/>
              <w:rPr>
                <w:rFonts w:eastAsia="Calibri"/>
                <w:color w:val="000000"/>
                <w:lang w:eastAsia="en-US"/>
              </w:rPr>
            </w:pP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9783" w:type="dxa"/>
            <w:gridSpan w:val="3"/>
          </w:tcPr>
          <w:p w:rsidR="006E21A4" w:rsidRPr="006E21A4" w:rsidRDefault="006E21A4" w:rsidP="006E21A4">
            <w:pPr>
              <w:autoSpaceDE w:val="0"/>
              <w:autoSpaceDN w:val="0"/>
              <w:adjustRightInd w:val="0"/>
              <w:rPr>
                <w:color w:val="000000"/>
              </w:rPr>
            </w:pPr>
            <w:r w:rsidRPr="006E21A4">
              <w:rPr>
                <w:color w:val="000000"/>
              </w:rPr>
              <w:t>Образованием земельного участка (</w:t>
            </w:r>
            <w:proofErr w:type="spellStart"/>
            <w:r w:rsidRPr="006E21A4">
              <w:rPr>
                <w:color w:val="000000"/>
              </w:rPr>
              <w:t>ов</w:t>
            </w:r>
            <w:proofErr w:type="spellEnd"/>
            <w:r w:rsidRPr="006E21A4">
              <w:rPr>
                <w:color w:val="000000"/>
              </w:rPr>
              <w:t>) путем перераспределения земельных участков</w:t>
            </w: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Pr>
          <w:p w:rsidR="006E21A4" w:rsidRPr="006E21A4" w:rsidRDefault="006E21A4" w:rsidP="006E21A4">
            <w:pPr>
              <w:autoSpaceDE w:val="0"/>
              <w:autoSpaceDN w:val="0"/>
              <w:adjustRightInd w:val="0"/>
              <w:rPr>
                <w:color w:val="000000"/>
              </w:rPr>
            </w:pPr>
            <w:r w:rsidRPr="006E21A4">
              <w:rPr>
                <w:color w:val="000000"/>
              </w:rPr>
              <w:t>Количество образуемых земельных участков</w:t>
            </w:r>
          </w:p>
        </w:tc>
        <w:tc>
          <w:tcPr>
            <w:tcW w:w="6379" w:type="dxa"/>
            <w:gridSpan w:val="2"/>
          </w:tcPr>
          <w:p w:rsidR="006E21A4" w:rsidRPr="006E21A4" w:rsidRDefault="006E21A4" w:rsidP="006E21A4">
            <w:pPr>
              <w:autoSpaceDE w:val="0"/>
              <w:autoSpaceDN w:val="0"/>
              <w:adjustRightInd w:val="0"/>
              <w:ind w:firstLine="720"/>
              <w:rPr>
                <w:color w:val="000000"/>
              </w:rPr>
            </w:pPr>
            <w:r w:rsidRPr="006E21A4">
              <w:rPr>
                <w:color w:val="000000"/>
              </w:rPr>
              <w:t>Количество земельных участков, которые перераспределяются</w:t>
            </w: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Pr>
          <w:p w:rsidR="006E21A4" w:rsidRPr="006E21A4" w:rsidRDefault="006E21A4" w:rsidP="006E21A4">
            <w:pPr>
              <w:autoSpaceDE w:val="0"/>
              <w:autoSpaceDN w:val="0"/>
              <w:adjustRightInd w:val="0"/>
              <w:ind w:firstLine="720"/>
              <w:rPr>
                <w:color w:val="000000"/>
              </w:rPr>
            </w:pP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Pr>
          <w:p w:rsidR="006E21A4" w:rsidRPr="006E21A4" w:rsidRDefault="006E21A4" w:rsidP="006E21A4">
            <w:pPr>
              <w:autoSpaceDE w:val="0"/>
              <w:autoSpaceDN w:val="0"/>
              <w:adjustRightInd w:val="0"/>
              <w:rPr>
                <w:color w:val="000000"/>
              </w:rPr>
            </w:pPr>
            <w:r w:rsidRPr="006E21A4">
              <w:rPr>
                <w:color w:val="000000"/>
              </w:rPr>
              <w:t xml:space="preserve">Кадастровый номер земельного участка, который перераспределяется </w:t>
            </w:r>
            <w:hyperlink w:anchor="P563" w:history="1">
              <w:r w:rsidRPr="006E21A4">
                <w:rPr>
                  <w:color w:val="000000"/>
                </w:rPr>
                <w:t>&lt;2&gt;</w:t>
              </w:r>
            </w:hyperlink>
          </w:p>
        </w:tc>
        <w:tc>
          <w:tcPr>
            <w:tcW w:w="6379" w:type="dxa"/>
            <w:gridSpan w:val="2"/>
          </w:tcPr>
          <w:p w:rsidR="006E21A4" w:rsidRPr="006E21A4" w:rsidRDefault="006E21A4" w:rsidP="006E21A4">
            <w:pPr>
              <w:autoSpaceDE w:val="0"/>
              <w:autoSpaceDN w:val="0"/>
              <w:adjustRightInd w:val="0"/>
              <w:rPr>
                <w:color w:val="000000"/>
              </w:rPr>
            </w:pPr>
            <w:r w:rsidRPr="006E21A4">
              <w:rPr>
                <w:color w:val="000000"/>
              </w:rPr>
              <w:t xml:space="preserve">Адрес земельного участка, который перераспределяется </w:t>
            </w:r>
            <w:hyperlink w:anchor="P563" w:history="1">
              <w:r w:rsidRPr="006E21A4">
                <w:rPr>
                  <w:color w:val="000000"/>
                </w:rPr>
                <w:t>&lt;2&gt;</w:t>
              </w:r>
            </w:hyperlink>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vMerge w:val="restart"/>
          </w:tcPr>
          <w:p w:rsidR="006E21A4" w:rsidRPr="006E21A4" w:rsidRDefault="006E21A4" w:rsidP="006E21A4">
            <w:pPr>
              <w:autoSpaceDE w:val="0"/>
              <w:autoSpaceDN w:val="0"/>
              <w:adjustRightInd w:val="0"/>
              <w:ind w:firstLine="720"/>
              <w:rPr>
                <w:color w:val="000000"/>
              </w:rPr>
            </w:pP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vMerge/>
          </w:tcPr>
          <w:p w:rsidR="006E21A4" w:rsidRPr="006E21A4" w:rsidRDefault="006E21A4" w:rsidP="006E21A4">
            <w:pPr>
              <w:spacing w:after="200" w:line="276" w:lineRule="auto"/>
              <w:rPr>
                <w:rFonts w:eastAsia="Calibri"/>
                <w:color w:val="000000"/>
                <w:lang w:eastAsia="en-US"/>
              </w:rPr>
            </w:pP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9783" w:type="dxa"/>
            <w:gridSpan w:val="3"/>
          </w:tcPr>
          <w:p w:rsidR="006E21A4" w:rsidRPr="006E21A4" w:rsidRDefault="006E21A4" w:rsidP="006E21A4">
            <w:pPr>
              <w:autoSpaceDE w:val="0"/>
              <w:autoSpaceDN w:val="0"/>
              <w:adjustRightInd w:val="0"/>
              <w:rPr>
                <w:color w:val="000000"/>
              </w:rPr>
            </w:pPr>
            <w:r w:rsidRPr="006E21A4">
              <w:rPr>
                <w:color w:val="000000"/>
              </w:rPr>
              <w:t>Строительством, реконструкцией здания, сооружения</w:t>
            </w: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Pr>
          <w:p w:rsidR="006E21A4" w:rsidRPr="006E21A4" w:rsidRDefault="006E21A4" w:rsidP="006E21A4">
            <w:pPr>
              <w:autoSpaceDE w:val="0"/>
              <w:autoSpaceDN w:val="0"/>
              <w:adjustRightInd w:val="0"/>
              <w:rPr>
                <w:color w:val="000000"/>
              </w:rPr>
            </w:pPr>
            <w:r w:rsidRPr="006E21A4">
              <w:rPr>
                <w:color w:val="000000"/>
              </w:rPr>
              <w:t>Наименование объекта строительства (реконструкции) в соответствии с проектной документацией</w:t>
            </w: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Pr>
          <w:p w:rsidR="006E21A4" w:rsidRPr="006E21A4" w:rsidRDefault="006E21A4" w:rsidP="006E21A4">
            <w:pPr>
              <w:autoSpaceDE w:val="0"/>
              <w:autoSpaceDN w:val="0"/>
              <w:adjustRightInd w:val="0"/>
              <w:rPr>
                <w:color w:val="000000"/>
              </w:rPr>
            </w:pPr>
            <w:r w:rsidRPr="006E21A4">
              <w:rPr>
                <w:color w:val="000000"/>
              </w:rPr>
              <w:t>Кадастровый номер земельного участка, на котором осуществляется строительство (реконструкция)</w:t>
            </w:r>
          </w:p>
        </w:tc>
        <w:tc>
          <w:tcPr>
            <w:tcW w:w="6379" w:type="dxa"/>
            <w:gridSpan w:val="2"/>
          </w:tcPr>
          <w:p w:rsidR="006E21A4" w:rsidRPr="006E21A4" w:rsidRDefault="006E21A4" w:rsidP="006E21A4">
            <w:pPr>
              <w:autoSpaceDE w:val="0"/>
              <w:autoSpaceDN w:val="0"/>
              <w:adjustRightInd w:val="0"/>
              <w:rPr>
                <w:color w:val="000000"/>
              </w:rPr>
            </w:pPr>
            <w:r w:rsidRPr="006E21A4">
              <w:rPr>
                <w:color w:val="000000"/>
              </w:rPr>
              <w:t>Адрес земельного участка, на котором осуществляется строительство (реконструкция)</w:t>
            </w: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vMerge w:val="restart"/>
          </w:tcPr>
          <w:p w:rsidR="006E21A4" w:rsidRPr="006E21A4" w:rsidRDefault="006E21A4" w:rsidP="006E21A4">
            <w:pPr>
              <w:autoSpaceDE w:val="0"/>
              <w:autoSpaceDN w:val="0"/>
              <w:adjustRightInd w:val="0"/>
              <w:ind w:firstLine="720"/>
              <w:rPr>
                <w:color w:val="000000"/>
              </w:rPr>
            </w:pP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vMerge/>
          </w:tcPr>
          <w:p w:rsidR="006E21A4" w:rsidRPr="006E21A4" w:rsidRDefault="006E21A4" w:rsidP="006E21A4">
            <w:pPr>
              <w:spacing w:after="200" w:line="276" w:lineRule="auto"/>
              <w:rPr>
                <w:rFonts w:eastAsia="Calibri"/>
                <w:color w:val="000000"/>
                <w:lang w:eastAsia="en-US"/>
              </w:rPr>
            </w:pP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9783" w:type="dxa"/>
            <w:gridSpan w:val="3"/>
          </w:tcPr>
          <w:p w:rsidR="006E21A4" w:rsidRPr="006E21A4" w:rsidRDefault="006E21A4" w:rsidP="006E21A4">
            <w:pPr>
              <w:autoSpaceDE w:val="0"/>
              <w:autoSpaceDN w:val="0"/>
              <w:adjustRightInd w:val="0"/>
              <w:rPr>
                <w:color w:val="000000"/>
              </w:rPr>
            </w:pPr>
            <w:r w:rsidRPr="006E21A4">
              <w:rPr>
                <w:color w:val="000000"/>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Pr>
          <w:p w:rsidR="006E21A4" w:rsidRPr="006E21A4" w:rsidRDefault="006E21A4" w:rsidP="006E21A4">
            <w:pPr>
              <w:autoSpaceDE w:val="0"/>
              <w:autoSpaceDN w:val="0"/>
              <w:adjustRightInd w:val="0"/>
              <w:rPr>
                <w:color w:val="000000"/>
              </w:rPr>
            </w:pPr>
            <w:r w:rsidRPr="006E21A4">
              <w:rPr>
                <w:color w:val="000000"/>
              </w:rPr>
              <w:t>Тип здания, сооружения, объекта незавершенного строительства</w:t>
            </w: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Pr>
          <w:p w:rsidR="006E21A4" w:rsidRPr="006E21A4" w:rsidRDefault="006E21A4" w:rsidP="006E21A4">
            <w:pPr>
              <w:autoSpaceDE w:val="0"/>
              <w:autoSpaceDN w:val="0"/>
              <w:adjustRightInd w:val="0"/>
              <w:rPr>
                <w:color w:val="000000"/>
              </w:rPr>
            </w:pPr>
            <w:r w:rsidRPr="006E21A4">
              <w:rPr>
                <w:color w:val="000000"/>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Pr>
          <w:p w:rsidR="006E21A4" w:rsidRPr="006E21A4" w:rsidRDefault="006E21A4" w:rsidP="006E21A4">
            <w:pPr>
              <w:autoSpaceDE w:val="0"/>
              <w:autoSpaceDN w:val="0"/>
              <w:adjustRightInd w:val="0"/>
              <w:rPr>
                <w:color w:val="000000"/>
              </w:rPr>
            </w:pPr>
            <w:r w:rsidRPr="006E21A4">
              <w:rPr>
                <w:color w:val="000000"/>
              </w:rPr>
              <w:t>Кадастровый номер земельного участка, на котором осуществляется строительство (реконструкция)</w:t>
            </w:r>
          </w:p>
        </w:tc>
        <w:tc>
          <w:tcPr>
            <w:tcW w:w="6379" w:type="dxa"/>
            <w:gridSpan w:val="2"/>
          </w:tcPr>
          <w:p w:rsidR="006E21A4" w:rsidRPr="006E21A4" w:rsidRDefault="006E21A4" w:rsidP="006E21A4">
            <w:pPr>
              <w:autoSpaceDE w:val="0"/>
              <w:autoSpaceDN w:val="0"/>
              <w:adjustRightInd w:val="0"/>
              <w:rPr>
                <w:color w:val="000000"/>
              </w:rPr>
            </w:pPr>
            <w:r w:rsidRPr="006E21A4">
              <w:rPr>
                <w:color w:val="000000"/>
              </w:rPr>
              <w:t>Адрес земельного участка, на котором осуществляется строительство (реконструкция)</w:t>
            </w: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vMerge w:val="restart"/>
          </w:tcPr>
          <w:p w:rsidR="006E21A4" w:rsidRPr="006E21A4" w:rsidRDefault="006E21A4" w:rsidP="006E21A4">
            <w:pPr>
              <w:autoSpaceDE w:val="0"/>
              <w:autoSpaceDN w:val="0"/>
              <w:adjustRightInd w:val="0"/>
              <w:ind w:firstLine="720"/>
              <w:rPr>
                <w:color w:val="000000"/>
              </w:rPr>
            </w:pP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vMerge/>
          </w:tcPr>
          <w:p w:rsidR="006E21A4" w:rsidRPr="006E21A4" w:rsidRDefault="006E21A4" w:rsidP="006E21A4">
            <w:pPr>
              <w:spacing w:after="200" w:line="276" w:lineRule="auto"/>
              <w:rPr>
                <w:rFonts w:eastAsia="Calibri"/>
                <w:color w:val="000000"/>
                <w:lang w:eastAsia="en-US"/>
              </w:rPr>
            </w:pP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Pr>
          <w:p w:rsidR="006E21A4" w:rsidRPr="006E21A4" w:rsidRDefault="006E21A4" w:rsidP="006E21A4">
            <w:pPr>
              <w:autoSpaceDE w:val="0"/>
              <w:autoSpaceDN w:val="0"/>
              <w:adjustRightInd w:val="0"/>
              <w:ind w:firstLine="720"/>
              <w:rPr>
                <w:color w:val="000000"/>
              </w:rPr>
            </w:pPr>
          </w:p>
        </w:tc>
        <w:tc>
          <w:tcPr>
            <w:tcW w:w="6379" w:type="dxa"/>
            <w:gridSpan w:val="2"/>
          </w:tcPr>
          <w:p w:rsidR="006E21A4" w:rsidRPr="006E21A4" w:rsidRDefault="006E21A4" w:rsidP="006E21A4">
            <w:pPr>
              <w:autoSpaceDE w:val="0"/>
              <w:autoSpaceDN w:val="0"/>
              <w:adjustRightInd w:val="0"/>
              <w:rPr>
                <w:color w:val="000000"/>
              </w:rPr>
            </w:pPr>
            <w:r w:rsidRPr="006E21A4">
              <w:rPr>
                <w:color w:val="000000"/>
              </w:rPr>
              <w:t>Переводом жилого помещения в нежилое помещение и нежилого помещения в жилое помещение</w:t>
            </w: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Pr>
          <w:p w:rsidR="006E21A4" w:rsidRPr="006E21A4" w:rsidRDefault="006E21A4" w:rsidP="006E21A4">
            <w:pPr>
              <w:autoSpaceDE w:val="0"/>
              <w:autoSpaceDN w:val="0"/>
              <w:adjustRightInd w:val="0"/>
              <w:rPr>
                <w:color w:val="000000"/>
              </w:rPr>
            </w:pPr>
            <w:r w:rsidRPr="006E21A4">
              <w:rPr>
                <w:color w:val="000000"/>
              </w:rPr>
              <w:t>Кадастровый номер помещения</w:t>
            </w:r>
          </w:p>
        </w:tc>
        <w:tc>
          <w:tcPr>
            <w:tcW w:w="6379" w:type="dxa"/>
            <w:gridSpan w:val="2"/>
          </w:tcPr>
          <w:p w:rsidR="006E21A4" w:rsidRPr="006E21A4" w:rsidRDefault="006E21A4" w:rsidP="006E21A4">
            <w:pPr>
              <w:autoSpaceDE w:val="0"/>
              <w:autoSpaceDN w:val="0"/>
              <w:adjustRightInd w:val="0"/>
              <w:rPr>
                <w:color w:val="000000"/>
              </w:rPr>
            </w:pPr>
            <w:r w:rsidRPr="006E21A4">
              <w:rPr>
                <w:color w:val="000000"/>
              </w:rPr>
              <w:t>Адрес помещения</w:t>
            </w:r>
          </w:p>
        </w:tc>
      </w:tr>
      <w:tr w:rsidR="006E21A4" w:rsidRPr="006E21A4" w:rsidTr="006E21A4">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Borders>
              <w:bottom w:val="nil"/>
            </w:tcBorders>
          </w:tcPr>
          <w:p w:rsidR="006E21A4" w:rsidRPr="006E21A4" w:rsidRDefault="006E21A4" w:rsidP="006E21A4">
            <w:pPr>
              <w:autoSpaceDE w:val="0"/>
              <w:autoSpaceDN w:val="0"/>
              <w:adjustRightInd w:val="0"/>
              <w:ind w:firstLine="720"/>
              <w:rPr>
                <w:color w:val="000000"/>
              </w:rPr>
            </w:pPr>
          </w:p>
        </w:tc>
        <w:tc>
          <w:tcPr>
            <w:tcW w:w="6379" w:type="dxa"/>
            <w:gridSpan w:val="2"/>
          </w:tcPr>
          <w:p w:rsidR="006E21A4" w:rsidRPr="006E21A4" w:rsidRDefault="006E21A4" w:rsidP="006E21A4">
            <w:pPr>
              <w:autoSpaceDE w:val="0"/>
              <w:autoSpaceDN w:val="0"/>
              <w:adjustRightInd w:val="0"/>
              <w:ind w:firstLine="720"/>
              <w:rPr>
                <w:color w:val="000000"/>
              </w:rPr>
            </w:pPr>
          </w:p>
        </w:tc>
      </w:tr>
      <w:tr w:rsidR="006E21A4" w:rsidRPr="006E21A4" w:rsidTr="006E21A4">
        <w:tblPrEx>
          <w:tblBorders>
            <w:insideH w:val="nil"/>
          </w:tblBorders>
        </w:tblPrEx>
        <w:tc>
          <w:tcPr>
            <w:tcW w:w="1416"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4" w:type="dxa"/>
            <w:tcBorders>
              <w:top w:val="nil"/>
            </w:tcBorders>
          </w:tcPr>
          <w:p w:rsidR="006E21A4" w:rsidRPr="006E21A4" w:rsidRDefault="006E21A4" w:rsidP="006E21A4">
            <w:pPr>
              <w:autoSpaceDE w:val="0"/>
              <w:autoSpaceDN w:val="0"/>
              <w:adjustRightInd w:val="0"/>
              <w:ind w:firstLine="720"/>
              <w:rPr>
                <w:color w:val="000000"/>
              </w:rPr>
            </w:pPr>
          </w:p>
        </w:tc>
        <w:tc>
          <w:tcPr>
            <w:tcW w:w="6379" w:type="dxa"/>
            <w:gridSpan w:val="2"/>
          </w:tcPr>
          <w:p w:rsidR="006E21A4" w:rsidRPr="006E21A4" w:rsidRDefault="006E21A4" w:rsidP="006E21A4">
            <w:pPr>
              <w:autoSpaceDE w:val="0"/>
              <w:autoSpaceDN w:val="0"/>
              <w:adjustRightInd w:val="0"/>
              <w:ind w:firstLine="720"/>
              <w:rPr>
                <w:color w:val="000000"/>
              </w:rPr>
            </w:pPr>
          </w:p>
        </w:tc>
      </w:tr>
    </w:tbl>
    <w:p w:rsidR="006E21A4" w:rsidRPr="006E21A4" w:rsidRDefault="006E21A4" w:rsidP="006E21A4">
      <w:pPr>
        <w:autoSpaceDE w:val="0"/>
        <w:autoSpaceDN w:val="0"/>
        <w:adjustRightInd w:val="0"/>
        <w:ind w:firstLine="720"/>
        <w:jc w:val="both"/>
        <w:rPr>
          <w:color w:val="000000"/>
        </w:rPr>
      </w:pPr>
    </w:p>
    <w:p w:rsidR="006E21A4" w:rsidRPr="006E21A4" w:rsidRDefault="006E21A4" w:rsidP="006E21A4">
      <w:pPr>
        <w:autoSpaceDE w:val="0"/>
        <w:autoSpaceDN w:val="0"/>
        <w:adjustRightInd w:val="0"/>
        <w:ind w:firstLine="720"/>
        <w:jc w:val="both"/>
        <w:rPr>
          <w:color w:val="000000"/>
        </w:rPr>
      </w:pPr>
    </w:p>
    <w:tbl>
      <w:tblPr>
        <w:tblW w:w="11199"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8"/>
        <w:gridCol w:w="567"/>
        <w:gridCol w:w="1238"/>
        <w:gridCol w:w="1597"/>
        <w:gridCol w:w="1134"/>
        <w:gridCol w:w="492"/>
        <w:gridCol w:w="2460"/>
        <w:gridCol w:w="2293"/>
      </w:tblGrid>
      <w:tr w:rsidR="006E21A4" w:rsidRPr="006E21A4" w:rsidTr="006E21A4">
        <w:tc>
          <w:tcPr>
            <w:tcW w:w="4820" w:type="dxa"/>
            <w:gridSpan w:val="4"/>
            <w:tcBorders>
              <w:bottom w:val="single" w:sz="4" w:space="0" w:color="auto"/>
            </w:tcBorders>
          </w:tcPr>
          <w:p w:rsidR="006E21A4" w:rsidRPr="006E21A4" w:rsidRDefault="006E21A4" w:rsidP="006E21A4">
            <w:pPr>
              <w:autoSpaceDE w:val="0"/>
              <w:autoSpaceDN w:val="0"/>
              <w:adjustRightInd w:val="0"/>
              <w:ind w:firstLine="720"/>
              <w:rPr>
                <w:color w:val="000000"/>
              </w:rPr>
            </w:pPr>
          </w:p>
        </w:tc>
        <w:tc>
          <w:tcPr>
            <w:tcW w:w="1626" w:type="dxa"/>
            <w:gridSpan w:val="2"/>
            <w:tcBorders>
              <w:bottom w:val="single" w:sz="4" w:space="0" w:color="auto"/>
            </w:tcBorders>
          </w:tcPr>
          <w:p w:rsidR="006E21A4" w:rsidRPr="006E21A4" w:rsidRDefault="006E21A4" w:rsidP="006E21A4">
            <w:pPr>
              <w:autoSpaceDE w:val="0"/>
              <w:autoSpaceDN w:val="0"/>
              <w:adjustRightInd w:val="0"/>
              <w:ind w:left="5"/>
              <w:jc w:val="both"/>
              <w:rPr>
                <w:color w:val="000000"/>
              </w:rPr>
            </w:pPr>
            <w:r w:rsidRPr="006E21A4">
              <w:rPr>
                <w:color w:val="000000"/>
              </w:rPr>
              <w:t>Лист N ___</w:t>
            </w:r>
          </w:p>
        </w:tc>
        <w:tc>
          <w:tcPr>
            <w:tcW w:w="4753" w:type="dxa"/>
            <w:gridSpan w:val="2"/>
            <w:tcBorders>
              <w:bottom w:val="single" w:sz="4" w:space="0" w:color="auto"/>
            </w:tcBorders>
          </w:tcPr>
          <w:p w:rsidR="006E21A4" w:rsidRPr="006E21A4" w:rsidRDefault="006E21A4" w:rsidP="006E21A4">
            <w:pPr>
              <w:autoSpaceDE w:val="0"/>
              <w:autoSpaceDN w:val="0"/>
              <w:adjustRightInd w:val="0"/>
              <w:jc w:val="both"/>
              <w:rPr>
                <w:color w:val="000000"/>
              </w:rPr>
            </w:pPr>
            <w:r w:rsidRPr="006E21A4">
              <w:rPr>
                <w:color w:val="000000"/>
              </w:rPr>
              <w:t>Всего листов ___</w:t>
            </w:r>
          </w:p>
        </w:tc>
      </w:tr>
      <w:tr w:rsidR="006E21A4" w:rsidRPr="006E21A4" w:rsidTr="006E21A4">
        <w:tblPrEx>
          <w:tblBorders>
            <w:left w:val="nil"/>
            <w:right w:val="nil"/>
            <w:insideH w:val="nil"/>
          </w:tblBorders>
        </w:tblPrEx>
        <w:tc>
          <w:tcPr>
            <w:tcW w:w="11199" w:type="dxa"/>
            <w:gridSpan w:val="8"/>
            <w:tcBorders>
              <w:top w:val="single" w:sz="4" w:space="0" w:color="auto"/>
              <w:left w:val="single" w:sz="4" w:space="0" w:color="auto"/>
              <w:bottom w:val="single" w:sz="4" w:space="0" w:color="auto"/>
              <w:right w:val="single" w:sz="4" w:space="0" w:color="auto"/>
            </w:tcBorders>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val="restart"/>
            <w:tcBorders>
              <w:top w:val="single" w:sz="4" w:space="0" w:color="auto"/>
              <w:bottom w:val="single" w:sz="4" w:space="0" w:color="auto"/>
            </w:tcBorders>
          </w:tcPr>
          <w:p w:rsidR="006E21A4" w:rsidRPr="006E21A4" w:rsidRDefault="006E21A4" w:rsidP="006E21A4">
            <w:pPr>
              <w:autoSpaceDE w:val="0"/>
              <w:autoSpaceDN w:val="0"/>
              <w:adjustRightInd w:val="0"/>
              <w:ind w:firstLine="720"/>
              <w:rPr>
                <w:color w:val="000000"/>
              </w:rPr>
            </w:pPr>
          </w:p>
        </w:tc>
        <w:tc>
          <w:tcPr>
            <w:tcW w:w="567" w:type="dxa"/>
            <w:tcBorders>
              <w:top w:val="single" w:sz="4" w:space="0" w:color="auto"/>
            </w:tcBorders>
          </w:tcPr>
          <w:p w:rsidR="006E21A4" w:rsidRPr="006E21A4" w:rsidRDefault="006E21A4" w:rsidP="006E21A4">
            <w:pPr>
              <w:autoSpaceDE w:val="0"/>
              <w:autoSpaceDN w:val="0"/>
              <w:adjustRightInd w:val="0"/>
              <w:ind w:firstLine="720"/>
              <w:rPr>
                <w:color w:val="000000"/>
              </w:rPr>
            </w:pPr>
          </w:p>
        </w:tc>
        <w:tc>
          <w:tcPr>
            <w:tcW w:w="9214" w:type="dxa"/>
            <w:gridSpan w:val="6"/>
            <w:tcBorders>
              <w:top w:val="single" w:sz="4" w:space="0" w:color="auto"/>
            </w:tcBorders>
          </w:tcPr>
          <w:p w:rsidR="006E21A4" w:rsidRPr="006E21A4" w:rsidRDefault="006E21A4" w:rsidP="006E21A4">
            <w:pPr>
              <w:autoSpaceDE w:val="0"/>
              <w:autoSpaceDN w:val="0"/>
              <w:adjustRightInd w:val="0"/>
              <w:rPr>
                <w:color w:val="000000"/>
              </w:rPr>
            </w:pPr>
            <w:r w:rsidRPr="006E21A4">
              <w:rPr>
                <w:color w:val="000000"/>
              </w:rPr>
              <w:t>Образованием помещения (</w:t>
            </w:r>
            <w:proofErr w:type="spellStart"/>
            <w:r w:rsidRPr="006E21A4">
              <w:rPr>
                <w:color w:val="000000"/>
              </w:rPr>
              <w:t>ий</w:t>
            </w:r>
            <w:proofErr w:type="spellEnd"/>
            <w:r w:rsidRPr="006E21A4">
              <w:rPr>
                <w:color w:val="000000"/>
              </w:rPr>
              <w:t>) в здании, сооружении путем раздела здания, сооружения</w:t>
            </w: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567" w:type="dxa"/>
            <w:vMerge w:val="restart"/>
          </w:tcPr>
          <w:p w:rsidR="006E21A4" w:rsidRPr="006E21A4" w:rsidRDefault="006E21A4" w:rsidP="006E21A4">
            <w:pPr>
              <w:autoSpaceDE w:val="0"/>
              <w:autoSpaceDN w:val="0"/>
              <w:adjustRightInd w:val="0"/>
              <w:ind w:firstLine="720"/>
              <w:rPr>
                <w:color w:val="000000"/>
              </w:rPr>
            </w:pPr>
          </w:p>
        </w:tc>
        <w:tc>
          <w:tcPr>
            <w:tcW w:w="2835" w:type="dxa"/>
            <w:gridSpan w:val="2"/>
          </w:tcPr>
          <w:p w:rsidR="006E21A4" w:rsidRPr="006E21A4" w:rsidRDefault="006E21A4" w:rsidP="006E21A4">
            <w:pPr>
              <w:autoSpaceDE w:val="0"/>
              <w:autoSpaceDN w:val="0"/>
              <w:adjustRightInd w:val="0"/>
              <w:rPr>
                <w:color w:val="000000"/>
              </w:rPr>
            </w:pPr>
            <w:r w:rsidRPr="006E21A4">
              <w:rPr>
                <w:color w:val="000000"/>
              </w:rPr>
              <w:t>Образование жилого помещения</w:t>
            </w:r>
          </w:p>
        </w:tc>
        <w:tc>
          <w:tcPr>
            <w:tcW w:w="4086" w:type="dxa"/>
            <w:gridSpan w:val="3"/>
          </w:tcPr>
          <w:p w:rsidR="006E21A4" w:rsidRPr="006E21A4" w:rsidRDefault="006E21A4" w:rsidP="006E21A4">
            <w:pPr>
              <w:autoSpaceDE w:val="0"/>
              <w:autoSpaceDN w:val="0"/>
              <w:adjustRightInd w:val="0"/>
              <w:rPr>
                <w:color w:val="000000"/>
              </w:rPr>
            </w:pPr>
            <w:r w:rsidRPr="006E21A4">
              <w:rPr>
                <w:color w:val="000000"/>
              </w:rPr>
              <w:t>Количество образуемых помещений</w:t>
            </w:r>
          </w:p>
        </w:tc>
        <w:tc>
          <w:tcPr>
            <w:tcW w:w="2293"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567" w:type="dxa"/>
            <w:vMerge/>
          </w:tcPr>
          <w:p w:rsidR="006E21A4" w:rsidRPr="006E21A4" w:rsidRDefault="006E21A4" w:rsidP="006E21A4">
            <w:pPr>
              <w:spacing w:after="200" w:line="276" w:lineRule="auto"/>
              <w:rPr>
                <w:rFonts w:eastAsia="Calibri"/>
                <w:color w:val="000000"/>
                <w:lang w:eastAsia="en-US"/>
              </w:rPr>
            </w:pPr>
          </w:p>
        </w:tc>
        <w:tc>
          <w:tcPr>
            <w:tcW w:w="2835" w:type="dxa"/>
            <w:gridSpan w:val="2"/>
          </w:tcPr>
          <w:p w:rsidR="006E21A4" w:rsidRPr="006E21A4" w:rsidRDefault="006E21A4" w:rsidP="006E21A4">
            <w:pPr>
              <w:autoSpaceDE w:val="0"/>
              <w:autoSpaceDN w:val="0"/>
              <w:adjustRightInd w:val="0"/>
              <w:rPr>
                <w:color w:val="000000"/>
              </w:rPr>
            </w:pPr>
            <w:r w:rsidRPr="006E21A4">
              <w:rPr>
                <w:color w:val="000000"/>
              </w:rPr>
              <w:t>Образование нежилого помещения</w:t>
            </w:r>
          </w:p>
        </w:tc>
        <w:tc>
          <w:tcPr>
            <w:tcW w:w="4086" w:type="dxa"/>
            <w:gridSpan w:val="3"/>
          </w:tcPr>
          <w:p w:rsidR="006E21A4" w:rsidRPr="006E21A4" w:rsidRDefault="006E21A4" w:rsidP="006E21A4">
            <w:pPr>
              <w:autoSpaceDE w:val="0"/>
              <w:autoSpaceDN w:val="0"/>
              <w:adjustRightInd w:val="0"/>
              <w:rPr>
                <w:color w:val="000000"/>
              </w:rPr>
            </w:pPr>
            <w:r w:rsidRPr="006E21A4">
              <w:rPr>
                <w:color w:val="000000"/>
              </w:rPr>
              <w:t>Количество образуемых помещений</w:t>
            </w:r>
          </w:p>
        </w:tc>
        <w:tc>
          <w:tcPr>
            <w:tcW w:w="2293"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3"/>
          </w:tcPr>
          <w:p w:rsidR="006E21A4" w:rsidRPr="006E21A4" w:rsidRDefault="006E21A4" w:rsidP="006E21A4">
            <w:pPr>
              <w:autoSpaceDE w:val="0"/>
              <w:autoSpaceDN w:val="0"/>
              <w:adjustRightInd w:val="0"/>
              <w:rPr>
                <w:color w:val="000000"/>
              </w:rPr>
            </w:pPr>
            <w:r w:rsidRPr="006E21A4">
              <w:rPr>
                <w:color w:val="000000"/>
              </w:rPr>
              <w:t>Кадастровый номер здания, сооружения</w:t>
            </w:r>
          </w:p>
        </w:tc>
        <w:tc>
          <w:tcPr>
            <w:tcW w:w="6379" w:type="dxa"/>
            <w:gridSpan w:val="4"/>
          </w:tcPr>
          <w:p w:rsidR="006E21A4" w:rsidRPr="006E21A4" w:rsidRDefault="006E21A4" w:rsidP="006E21A4">
            <w:pPr>
              <w:autoSpaceDE w:val="0"/>
              <w:autoSpaceDN w:val="0"/>
              <w:adjustRightInd w:val="0"/>
              <w:rPr>
                <w:color w:val="000000"/>
              </w:rPr>
            </w:pPr>
            <w:r w:rsidRPr="006E21A4">
              <w:rPr>
                <w:color w:val="000000"/>
              </w:rPr>
              <w:t>Адрес здания, сооружения</w:t>
            </w: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3"/>
            <w:tcBorders>
              <w:bottom w:val="nil"/>
            </w:tcBorders>
          </w:tcPr>
          <w:p w:rsidR="006E21A4" w:rsidRPr="006E21A4" w:rsidRDefault="006E21A4" w:rsidP="006E21A4">
            <w:pPr>
              <w:autoSpaceDE w:val="0"/>
              <w:autoSpaceDN w:val="0"/>
              <w:adjustRightInd w:val="0"/>
              <w:ind w:firstLine="720"/>
              <w:rPr>
                <w:color w:val="000000"/>
              </w:rPr>
            </w:pP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3"/>
            <w:tcBorders>
              <w:top w:val="nil"/>
            </w:tcBorders>
          </w:tcPr>
          <w:p w:rsidR="006E21A4" w:rsidRPr="006E21A4" w:rsidRDefault="006E21A4" w:rsidP="006E21A4">
            <w:pPr>
              <w:autoSpaceDE w:val="0"/>
              <w:autoSpaceDN w:val="0"/>
              <w:adjustRightInd w:val="0"/>
              <w:ind w:firstLine="720"/>
              <w:rPr>
                <w:color w:val="000000"/>
              </w:rPr>
            </w:pP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3"/>
            <w:tcBorders>
              <w:bottom w:val="nil"/>
            </w:tcBorders>
          </w:tcPr>
          <w:p w:rsidR="006E21A4" w:rsidRPr="006E21A4" w:rsidRDefault="006E21A4" w:rsidP="006E21A4">
            <w:pPr>
              <w:autoSpaceDE w:val="0"/>
              <w:autoSpaceDN w:val="0"/>
              <w:adjustRightInd w:val="0"/>
              <w:rPr>
                <w:color w:val="000000"/>
              </w:rPr>
            </w:pPr>
            <w:r w:rsidRPr="006E21A4">
              <w:rPr>
                <w:color w:val="000000"/>
              </w:rPr>
              <w:t>Дополнительная информация:</w:t>
            </w: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blPrEx>
          <w:tblBorders>
            <w:insideH w:val="nil"/>
          </w:tblBorders>
        </w:tblPrEx>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3"/>
            <w:tcBorders>
              <w:top w:val="nil"/>
              <w:bottom w:val="nil"/>
            </w:tcBorders>
          </w:tcPr>
          <w:p w:rsidR="006E21A4" w:rsidRPr="006E21A4" w:rsidRDefault="006E21A4" w:rsidP="006E21A4">
            <w:pPr>
              <w:autoSpaceDE w:val="0"/>
              <w:autoSpaceDN w:val="0"/>
              <w:adjustRightInd w:val="0"/>
              <w:ind w:firstLine="720"/>
              <w:rPr>
                <w:color w:val="000000"/>
              </w:rPr>
            </w:pP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3"/>
            <w:tcBorders>
              <w:top w:val="nil"/>
            </w:tcBorders>
          </w:tcPr>
          <w:p w:rsidR="006E21A4" w:rsidRPr="006E21A4" w:rsidRDefault="006E21A4" w:rsidP="006E21A4">
            <w:pPr>
              <w:autoSpaceDE w:val="0"/>
              <w:autoSpaceDN w:val="0"/>
              <w:adjustRightInd w:val="0"/>
              <w:rPr>
                <w:color w:val="000000"/>
              </w:rPr>
            </w:pP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3"/>
          </w:tcPr>
          <w:p w:rsidR="006E21A4" w:rsidRPr="006E21A4" w:rsidRDefault="006E21A4" w:rsidP="006E21A4">
            <w:pPr>
              <w:autoSpaceDE w:val="0"/>
              <w:autoSpaceDN w:val="0"/>
              <w:adjustRightInd w:val="0"/>
              <w:ind w:firstLine="720"/>
              <w:rPr>
                <w:color w:val="000000"/>
              </w:rPr>
            </w:pPr>
          </w:p>
        </w:tc>
        <w:tc>
          <w:tcPr>
            <w:tcW w:w="6379" w:type="dxa"/>
            <w:gridSpan w:val="4"/>
          </w:tcPr>
          <w:p w:rsidR="006E21A4" w:rsidRPr="006E21A4" w:rsidRDefault="006E21A4" w:rsidP="006E21A4">
            <w:pPr>
              <w:autoSpaceDE w:val="0"/>
              <w:autoSpaceDN w:val="0"/>
              <w:adjustRightInd w:val="0"/>
              <w:rPr>
                <w:color w:val="000000"/>
              </w:rPr>
            </w:pPr>
            <w:r w:rsidRPr="006E21A4">
              <w:rPr>
                <w:color w:val="000000"/>
              </w:rPr>
              <w:t>Образованием помещения (</w:t>
            </w:r>
            <w:proofErr w:type="spellStart"/>
            <w:r w:rsidRPr="006E21A4">
              <w:rPr>
                <w:color w:val="000000"/>
              </w:rPr>
              <w:t>ий</w:t>
            </w:r>
            <w:proofErr w:type="spellEnd"/>
            <w:r w:rsidRPr="006E21A4">
              <w:rPr>
                <w:color w:val="000000"/>
              </w:rPr>
              <w:t>) в здании, сооружении путем раздела помещения</w:t>
            </w: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805" w:type="dxa"/>
            <w:gridSpan w:val="2"/>
          </w:tcPr>
          <w:p w:rsidR="006E21A4" w:rsidRPr="006E21A4" w:rsidRDefault="006E21A4" w:rsidP="006E21A4">
            <w:pPr>
              <w:autoSpaceDE w:val="0"/>
              <w:autoSpaceDN w:val="0"/>
              <w:adjustRightInd w:val="0"/>
              <w:rPr>
                <w:color w:val="000000"/>
              </w:rPr>
            </w:pPr>
            <w:r w:rsidRPr="006E21A4">
              <w:rPr>
                <w:color w:val="000000"/>
              </w:rPr>
              <w:t xml:space="preserve">Назначение помещения (жилое (нежилое) помещение) </w:t>
            </w:r>
            <w:hyperlink w:anchor="P564" w:history="1">
              <w:r w:rsidRPr="006E21A4">
                <w:rPr>
                  <w:color w:val="000000"/>
                </w:rPr>
                <w:t>&lt;3&gt;</w:t>
              </w:r>
            </w:hyperlink>
          </w:p>
        </w:tc>
        <w:tc>
          <w:tcPr>
            <w:tcW w:w="1597" w:type="dxa"/>
          </w:tcPr>
          <w:p w:rsidR="006E21A4" w:rsidRPr="006E21A4" w:rsidRDefault="006E21A4" w:rsidP="006E21A4">
            <w:pPr>
              <w:autoSpaceDE w:val="0"/>
              <w:autoSpaceDN w:val="0"/>
              <w:adjustRightInd w:val="0"/>
              <w:rPr>
                <w:color w:val="000000"/>
              </w:rPr>
            </w:pPr>
            <w:r w:rsidRPr="006E21A4">
              <w:rPr>
                <w:color w:val="000000"/>
              </w:rPr>
              <w:t xml:space="preserve">Вид помещения </w:t>
            </w:r>
            <w:hyperlink w:anchor="P564" w:history="1">
              <w:r w:rsidRPr="006E21A4">
                <w:rPr>
                  <w:color w:val="000000"/>
                </w:rPr>
                <w:t>&lt;3&gt;</w:t>
              </w:r>
            </w:hyperlink>
          </w:p>
        </w:tc>
        <w:tc>
          <w:tcPr>
            <w:tcW w:w="6379" w:type="dxa"/>
            <w:gridSpan w:val="4"/>
          </w:tcPr>
          <w:p w:rsidR="006E21A4" w:rsidRPr="006E21A4" w:rsidRDefault="006E21A4" w:rsidP="006E21A4">
            <w:pPr>
              <w:autoSpaceDE w:val="0"/>
              <w:autoSpaceDN w:val="0"/>
              <w:adjustRightInd w:val="0"/>
              <w:rPr>
                <w:color w:val="000000"/>
              </w:rPr>
            </w:pPr>
            <w:r w:rsidRPr="006E21A4">
              <w:rPr>
                <w:color w:val="000000"/>
              </w:rPr>
              <w:t xml:space="preserve">Количество помещений </w:t>
            </w:r>
            <w:hyperlink w:anchor="P564" w:history="1">
              <w:r w:rsidRPr="006E21A4">
                <w:rPr>
                  <w:color w:val="000000"/>
                </w:rPr>
                <w:t>&lt;3&gt;</w:t>
              </w:r>
            </w:hyperlink>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805" w:type="dxa"/>
            <w:gridSpan w:val="2"/>
          </w:tcPr>
          <w:p w:rsidR="006E21A4" w:rsidRPr="006E21A4" w:rsidRDefault="006E21A4" w:rsidP="006E21A4">
            <w:pPr>
              <w:autoSpaceDE w:val="0"/>
              <w:autoSpaceDN w:val="0"/>
              <w:adjustRightInd w:val="0"/>
              <w:ind w:firstLine="720"/>
              <w:rPr>
                <w:color w:val="000000"/>
              </w:rPr>
            </w:pPr>
          </w:p>
          <w:p w:rsidR="006E21A4" w:rsidRPr="006E21A4" w:rsidRDefault="006E21A4" w:rsidP="006E21A4">
            <w:pPr>
              <w:autoSpaceDE w:val="0"/>
              <w:autoSpaceDN w:val="0"/>
              <w:adjustRightInd w:val="0"/>
              <w:ind w:firstLine="720"/>
              <w:rPr>
                <w:color w:val="000000"/>
              </w:rPr>
            </w:pPr>
          </w:p>
        </w:tc>
        <w:tc>
          <w:tcPr>
            <w:tcW w:w="1597" w:type="dxa"/>
          </w:tcPr>
          <w:p w:rsidR="006E21A4" w:rsidRPr="006E21A4" w:rsidRDefault="006E21A4" w:rsidP="006E21A4">
            <w:pPr>
              <w:autoSpaceDE w:val="0"/>
              <w:autoSpaceDN w:val="0"/>
              <w:adjustRightInd w:val="0"/>
              <w:ind w:firstLine="720"/>
              <w:rPr>
                <w:color w:val="000000"/>
              </w:rPr>
            </w:pP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3"/>
            <w:tcBorders>
              <w:bottom w:val="single" w:sz="4" w:space="0" w:color="auto"/>
            </w:tcBorders>
          </w:tcPr>
          <w:p w:rsidR="006E21A4" w:rsidRPr="006E21A4" w:rsidRDefault="006E21A4" w:rsidP="006E21A4">
            <w:pPr>
              <w:autoSpaceDE w:val="0"/>
              <w:autoSpaceDN w:val="0"/>
              <w:adjustRightInd w:val="0"/>
              <w:ind w:firstLine="5"/>
              <w:jc w:val="both"/>
              <w:rPr>
                <w:color w:val="000000"/>
              </w:rPr>
            </w:pPr>
            <w:r w:rsidRPr="006E21A4">
              <w:rPr>
                <w:color w:val="000000"/>
              </w:rPr>
              <w:t>Кадастровый номер помещения,</w:t>
            </w:r>
          </w:p>
          <w:p w:rsidR="006E21A4" w:rsidRPr="006E21A4" w:rsidRDefault="006E21A4" w:rsidP="006E21A4">
            <w:pPr>
              <w:autoSpaceDE w:val="0"/>
              <w:autoSpaceDN w:val="0"/>
              <w:adjustRightInd w:val="0"/>
              <w:ind w:firstLine="5"/>
              <w:jc w:val="both"/>
              <w:rPr>
                <w:color w:val="000000"/>
              </w:rPr>
            </w:pPr>
            <w:r w:rsidRPr="006E21A4">
              <w:rPr>
                <w:color w:val="000000"/>
              </w:rPr>
              <w:t>раздел которого  осуществляется</w:t>
            </w:r>
          </w:p>
        </w:tc>
        <w:tc>
          <w:tcPr>
            <w:tcW w:w="6379" w:type="dxa"/>
            <w:gridSpan w:val="4"/>
          </w:tcPr>
          <w:p w:rsidR="006E21A4" w:rsidRPr="006E21A4" w:rsidRDefault="006E21A4" w:rsidP="006E21A4">
            <w:pPr>
              <w:autoSpaceDE w:val="0"/>
              <w:autoSpaceDN w:val="0"/>
              <w:adjustRightInd w:val="0"/>
              <w:rPr>
                <w:color w:val="000000"/>
              </w:rPr>
            </w:pPr>
            <w:r w:rsidRPr="006E21A4">
              <w:rPr>
                <w:color w:val="000000"/>
              </w:rPr>
              <w:t>Адрес помещения, раздел которого осуществляется</w:t>
            </w: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3"/>
            <w:tcBorders>
              <w:bottom w:val="single" w:sz="4" w:space="0" w:color="auto"/>
            </w:tcBorders>
          </w:tcPr>
          <w:p w:rsidR="006E21A4" w:rsidRPr="006E21A4" w:rsidRDefault="006E21A4" w:rsidP="006E21A4">
            <w:pPr>
              <w:autoSpaceDE w:val="0"/>
              <w:autoSpaceDN w:val="0"/>
              <w:adjustRightInd w:val="0"/>
              <w:ind w:firstLine="720"/>
              <w:rPr>
                <w:color w:val="000000"/>
              </w:rPr>
            </w:pP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3"/>
            <w:tcBorders>
              <w:top w:val="single" w:sz="4" w:space="0" w:color="auto"/>
              <w:bottom w:val="single" w:sz="4" w:space="0" w:color="auto"/>
            </w:tcBorders>
          </w:tcPr>
          <w:p w:rsidR="006E21A4" w:rsidRPr="006E21A4" w:rsidRDefault="006E21A4" w:rsidP="006E21A4">
            <w:pPr>
              <w:autoSpaceDE w:val="0"/>
              <w:autoSpaceDN w:val="0"/>
              <w:adjustRightInd w:val="0"/>
              <w:ind w:firstLine="720"/>
              <w:rPr>
                <w:color w:val="000000"/>
              </w:rPr>
            </w:pP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3"/>
            <w:tcBorders>
              <w:bottom w:val="single" w:sz="4" w:space="0" w:color="auto"/>
            </w:tcBorders>
          </w:tcPr>
          <w:p w:rsidR="006E21A4" w:rsidRPr="006E21A4" w:rsidRDefault="006E21A4" w:rsidP="006E21A4">
            <w:pPr>
              <w:autoSpaceDE w:val="0"/>
              <w:autoSpaceDN w:val="0"/>
              <w:adjustRightInd w:val="0"/>
              <w:rPr>
                <w:color w:val="000000"/>
              </w:rPr>
            </w:pPr>
            <w:r w:rsidRPr="006E21A4">
              <w:rPr>
                <w:color w:val="000000"/>
              </w:rPr>
              <w:t>Дополнительная информация:</w:t>
            </w: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blPrEx>
          <w:tblBorders>
            <w:insideH w:val="nil"/>
          </w:tblBorders>
        </w:tblPrEx>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3"/>
            <w:tcBorders>
              <w:top w:val="single" w:sz="4" w:space="0" w:color="auto"/>
              <w:bottom w:val="nil"/>
            </w:tcBorders>
          </w:tcPr>
          <w:p w:rsidR="006E21A4" w:rsidRPr="006E21A4" w:rsidRDefault="006E21A4" w:rsidP="006E21A4">
            <w:pPr>
              <w:autoSpaceDE w:val="0"/>
              <w:autoSpaceDN w:val="0"/>
              <w:adjustRightInd w:val="0"/>
              <w:ind w:firstLine="720"/>
              <w:rPr>
                <w:color w:val="000000"/>
              </w:rPr>
            </w:pP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402" w:type="dxa"/>
            <w:gridSpan w:val="3"/>
            <w:tcBorders>
              <w:top w:val="nil"/>
            </w:tcBorders>
          </w:tcPr>
          <w:p w:rsidR="006E21A4" w:rsidRPr="006E21A4" w:rsidRDefault="006E21A4" w:rsidP="006E21A4">
            <w:pPr>
              <w:autoSpaceDE w:val="0"/>
              <w:autoSpaceDN w:val="0"/>
              <w:adjustRightInd w:val="0"/>
              <w:ind w:firstLine="720"/>
              <w:rPr>
                <w:color w:val="000000"/>
              </w:rPr>
            </w:pPr>
          </w:p>
        </w:tc>
        <w:tc>
          <w:tcPr>
            <w:tcW w:w="6379"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9781" w:type="dxa"/>
            <w:gridSpan w:val="7"/>
          </w:tcPr>
          <w:p w:rsidR="006E21A4" w:rsidRPr="006E21A4" w:rsidRDefault="006E21A4" w:rsidP="006E21A4">
            <w:pPr>
              <w:autoSpaceDE w:val="0"/>
              <w:autoSpaceDN w:val="0"/>
              <w:adjustRightInd w:val="0"/>
              <w:rPr>
                <w:color w:val="000000"/>
              </w:rPr>
            </w:pPr>
            <w:r w:rsidRPr="006E21A4">
              <w:rPr>
                <w:color w:val="000000"/>
              </w:rPr>
              <w:t>Образованием помещения в здании, сооружении путем объединения помещений в здании, сооружении</w:t>
            </w:r>
          </w:p>
          <w:p w:rsidR="006E21A4" w:rsidRPr="006E21A4" w:rsidRDefault="006E21A4" w:rsidP="006E21A4">
            <w:pPr>
              <w:autoSpaceDE w:val="0"/>
              <w:autoSpaceDN w:val="0"/>
              <w:adjustRightInd w:val="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Pr>
          <w:p w:rsidR="006E21A4" w:rsidRPr="006E21A4" w:rsidRDefault="006E21A4" w:rsidP="006E21A4">
            <w:pPr>
              <w:autoSpaceDE w:val="0"/>
              <w:autoSpaceDN w:val="0"/>
              <w:adjustRightInd w:val="0"/>
              <w:ind w:firstLine="720"/>
              <w:rPr>
                <w:color w:val="000000"/>
              </w:rPr>
            </w:pPr>
            <w:r w:rsidRPr="006E21A4">
              <w:rPr>
                <w:color w:val="000000"/>
              </w:rPr>
              <w:t>Образование жилого помещения</w:t>
            </w:r>
          </w:p>
        </w:tc>
        <w:tc>
          <w:tcPr>
            <w:tcW w:w="5245" w:type="dxa"/>
            <w:gridSpan w:val="3"/>
          </w:tcPr>
          <w:p w:rsidR="006E21A4" w:rsidRPr="006E21A4" w:rsidRDefault="006E21A4" w:rsidP="006E21A4">
            <w:pPr>
              <w:autoSpaceDE w:val="0"/>
              <w:autoSpaceDN w:val="0"/>
              <w:adjustRightInd w:val="0"/>
              <w:rPr>
                <w:color w:val="000000"/>
              </w:rPr>
            </w:pPr>
            <w:r w:rsidRPr="006E21A4">
              <w:rPr>
                <w:color w:val="000000"/>
              </w:rPr>
              <w:t>Образование нежилого помещения</w:t>
            </w: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Pr>
          <w:p w:rsidR="006E21A4" w:rsidRPr="006E21A4" w:rsidRDefault="006E21A4" w:rsidP="006E21A4">
            <w:pPr>
              <w:autoSpaceDE w:val="0"/>
              <w:autoSpaceDN w:val="0"/>
              <w:adjustRightInd w:val="0"/>
              <w:rPr>
                <w:color w:val="000000"/>
              </w:rPr>
            </w:pPr>
            <w:r w:rsidRPr="006E21A4">
              <w:rPr>
                <w:color w:val="000000"/>
              </w:rPr>
              <w:t>Количество объединяемых помещений</w:t>
            </w:r>
          </w:p>
          <w:p w:rsidR="006E21A4" w:rsidRPr="006E21A4" w:rsidRDefault="006E21A4" w:rsidP="006E21A4">
            <w:pPr>
              <w:autoSpaceDE w:val="0"/>
              <w:autoSpaceDN w:val="0"/>
              <w:adjustRightInd w:val="0"/>
              <w:rPr>
                <w:color w:val="000000"/>
              </w:rPr>
            </w:pPr>
          </w:p>
        </w:tc>
        <w:tc>
          <w:tcPr>
            <w:tcW w:w="5245" w:type="dxa"/>
            <w:gridSpan w:val="3"/>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Pr>
          <w:p w:rsidR="006E21A4" w:rsidRPr="006E21A4" w:rsidRDefault="006E21A4" w:rsidP="006E21A4">
            <w:pPr>
              <w:autoSpaceDE w:val="0"/>
              <w:autoSpaceDN w:val="0"/>
              <w:adjustRightInd w:val="0"/>
              <w:rPr>
                <w:color w:val="000000"/>
              </w:rPr>
            </w:pPr>
            <w:r w:rsidRPr="006E21A4">
              <w:rPr>
                <w:color w:val="000000"/>
              </w:rPr>
              <w:t xml:space="preserve">Кадастровый номер объединяемого помещения </w:t>
            </w:r>
            <w:hyperlink w:anchor="P565" w:history="1">
              <w:r w:rsidRPr="006E21A4">
                <w:rPr>
                  <w:color w:val="000000"/>
                </w:rPr>
                <w:t>&lt;4&gt;</w:t>
              </w:r>
            </w:hyperlink>
          </w:p>
        </w:tc>
        <w:tc>
          <w:tcPr>
            <w:tcW w:w="5245" w:type="dxa"/>
            <w:gridSpan w:val="3"/>
          </w:tcPr>
          <w:p w:rsidR="006E21A4" w:rsidRPr="006E21A4" w:rsidRDefault="006E21A4" w:rsidP="006E21A4">
            <w:pPr>
              <w:autoSpaceDE w:val="0"/>
              <w:autoSpaceDN w:val="0"/>
              <w:adjustRightInd w:val="0"/>
              <w:rPr>
                <w:color w:val="000000"/>
              </w:rPr>
            </w:pPr>
            <w:r w:rsidRPr="006E21A4">
              <w:rPr>
                <w:color w:val="000000"/>
              </w:rPr>
              <w:t xml:space="preserve">Адрес объединяемого помещения </w:t>
            </w:r>
            <w:hyperlink w:anchor="P565" w:history="1">
              <w:r w:rsidRPr="006E21A4">
                <w:rPr>
                  <w:color w:val="000000"/>
                </w:rPr>
                <w:t>&lt;4&gt;</w:t>
              </w:r>
            </w:hyperlink>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Borders>
              <w:bottom w:val="nil"/>
            </w:tcBorders>
          </w:tcPr>
          <w:p w:rsidR="006E21A4" w:rsidRPr="006E21A4" w:rsidRDefault="006E21A4" w:rsidP="006E21A4">
            <w:pPr>
              <w:autoSpaceDE w:val="0"/>
              <w:autoSpaceDN w:val="0"/>
              <w:adjustRightInd w:val="0"/>
              <w:ind w:firstLine="720"/>
              <w:rPr>
                <w:color w:val="000000"/>
              </w:rPr>
            </w:pPr>
          </w:p>
        </w:tc>
        <w:tc>
          <w:tcPr>
            <w:tcW w:w="5245" w:type="dxa"/>
            <w:gridSpan w:val="3"/>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Borders>
              <w:top w:val="nil"/>
            </w:tcBorders>
          </w:tcPr>
          <w:p w:rsidR="006E21A4" w:rsidRPr="006E21A4" w:rsidRDefault="006E21A4" w:rsidP="006E21A4">
            <w:pPr>
              <w:autoSpaceDE w:val="0"/>
              <w:autoSpaceDN w:val="0"/>
              <w:adjustRightInd w:val="0"/>
              <w:ind w:firstLine="720"/>
              <w:rPr>
                <w:color w:val="000000"/>
              </w:rPr>
            </w:pPr>
          </w:p>
        </w:tc>
        <w:tc>
          <w:tcPr>
            <w:tcW w:w="5245" w:type="dxa"/>
            <w:gridSpan w:val="3"/>
          </w:tcPr>
          <w:p w:rsidR="006E21A4" w:rsidRPr="006E21A4" w:rsidRDefault="006E21A4" w:rsidP="006E21A4">
            <w:pPr>
              <w:autoSpaceDE w:val="0"/>
              <w:autoSpaceDN w:val="0"/>
              <w:adjustRightInd w:val="0"/>
              <w:ind w:firstLine="720"/>
              <w:rPr>
                <w:color w:val="000000"/>
              </w:rPr>
            </w:pPr>
          </w:p>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Borders>
              <w:bottom w:val="nil"/>
            </w:tcBorders>
          </w:tcPr>
          <w:p w:rsidR="006E21A4" w:rsidRPr="006E21A4" w:rsidRDefault="006E21A4" w:rsidP="006E21A4">
            <w:pPr>
              <w:autoSpaceDE w:val="0"/>
              <w:autoSpaceDN w:val="0"/>
              <w:adjustRightInd w:val="0"/>
              <w:rPr>
                <w:color w:val="000000"/>
              </w:rPr>
            </w:pPr>
            <w:r w:rsidRPr="006E21A4">
              <w:rPr>
                <w:color w:val="000000"/>
              </w:rPr>
              <w:t>Дополнительная информация:</w:t>
            </w:r>
          </w:p>
        </w:tc>
        <w:tc>
          <w:tcPr>
            <w:tcW w:w="5245" w:type="dxa"/>
            <w:gridSpan w:val="3"/>
          </w:tcPr>
          <w:p w:rsidR="006E21A4" w:rsidRPr="006E21A4" w:rsidRDefault="006E21A4" w:rsidP="006E21A4">
            <w:pPr>
              <w:autoSpaceDE w:val="0"/>
              <w:autoSpaceDN w:val="0"/>
              <w:adjustRightInd w:val="0"/>
              <w:ind w:firstLine="720"/>
              <w:rPr>
                <w:color w:val="000000"/>
              </w:rPr>
            </w:pPr>
          </w:p>
        </w:tc>
      </w:tr>
      <w:tr w:rsidR="006E21A4" w:rsidRPr="006E21A4" w:rsidTr="006E21A4">
        <w:tblPrEx>
          <w:tblBorders>
            <w:insideH w:val="nil"/>
          </w:tblBorders>
        </w:tblPrEx>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Borders>
              <w:top w:val="nil"/>
              <w:bottom w:val="nil"/>
            </w:tcBorders>
          </w:tcPr>
          <w:p w:rsidR="006E21A4" w:rsidRPr="006E21A4" w:rsidRDefault="006E21A4" w:rsidP="006E21A4">
            <w:pPr>
              <w:autoSpaceDE w:val="0"/>
              <w:autoSpaceDN w:val="0"/>
              <w:adjustRightInd w:val="0"/>
              <w:ind w:firstLine="720"/>
              <w:rPr>
                <w:color w:val="000000"/>
              </w:rPr>
            </w:pPr>
          </w:p>
        </w:tc>
        <w:tc>
          <w:tcPr>
            <w:tcW w:w="5245" w:type="dxa"/>
            <w:gridSpan w:val="3"/>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Borders>
              <w:top w:val="nil"/>
            </w:tcBorders>
          </w:tcPr>
          <w:p w:rsidR="006E21A4" w:rsidRPr="006E21A4" w:rsidRDefault="006E21A4" w:rsidP="006E21A4">
            <w:pPr>
              <w:autoSpaceDE w:val="0"/>
              <w:autoSpaceDN w:val="0"/>
              <w:adjustRightInd w:val="0"/>
              <w:ind w:firstLine="720"/>
              <w:rPr>
                <w:color w:val="000000"/>
              </w:rPr>
            </w:pPr>
          </w:p>
        </w:tc>
        <w:tc>
          <w:tcPr>
            <w:tcW w:w="5245" w:type="dxa"/>
            <w:gridSpan w:val="3"/>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9781" w:type="dxa"/>
            <w:gridSpan w:val="7"/>
          </w:tcPr>
          <w:p w:rsidR="006E21A4" w:rsidRPr="006E21A4" w:rsidRDefault="006E21A4" w:rsidP="006E21A4">
            <w:pPr>
              <w:autoSpaceDE w:val="0"/>
              <w:autoSpaceDN w:val="0"/>
              <w:adjustRightInd w:val="0"/>
              <w:rPr>
                <w:color w:val="000000"/>
              </w:rPr>
            </w:pPr>
            <w:r w:rsidRPr="006E21A4">
              <w:rPr>
                <w:color w:val="000000"/>
              </w:rPr>
              <w:t>Образованием помещения в здании, сооружении путем переустройства и (или) перепланировки мест общего пользования</w:t>
            </w:r>
          </w:p>
          <w:p w:rsidR="006E21A4" w:rsidRPr="006E21A4" w:rsidRDefault="006E21A4" w:rsidP="006E21A4">
            <w:pPr>
              <w:autoSpaceDE w:val="0"/>
              <w:autoSpaceDN w:val="0"/>
              <w:adjustRightInd w:val="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Pr>
          <w:p w:rsidR="006E21A4" w:rsidRPr="006E21A4" w:rsidRDefault="006E21A4" w:rsidP="006E21A4">
            <w:pPr>
              <w:autoSpaceDE w:val="0"/>
              <w:autoSpaceDN w:val="0"/>
              <w:adjustRightInd w:val="0"/>
              <w:rPr>
                <w:color w:val="000000"/>
              </w:rPr>
            </w:pPr>
            <w:r w:rsidRPr="006E21A4">
              <w:rPr>
                <w:color w:val="000000"/>
              </w:rPr>
              <w:t>Образование жилого помещения</w:t>
            </w:r>
          </w:p>
        </w:tc>
        <w:tc>
          <w:tcPr>
            <w:tcW w:w="5245" w:type="dxa"/>
            <w:gridSpan w:val="3"/>
          </w:tcPr>
          <w:p w:rsidR="006E21A4" w:rsidRPr="006E21A4" w:rsidRDefault="006E21A4" w:rsidP="006E21A4">
            <w:pPr>
              <w:autoSpaceDE w:val="0"/>
              <w:autoSpaceDN w:val="0"/>
              <w:adjustRightInd w:val="0"/>
              <w:rPr>
                <w:color w:val="000000"/>
              </w:rPr>
            </w:pPr>
            <w:r w:rsidRPr="006E21A4">
              <w:rPr>
                <w:color w:val="000000"/>
              </w:rPr>
              <w:t>Образование нежилого помещения</w:t>
            </w: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Pr>
          <w:p w:rsidR="006E21A4" w:rsidRPr="006E21A4" w:rsidRDefault="006E21A4" w:rsidP="006E21A4">
            <w:pPr>
              <w:autoSpaceDE w:val="0"/>
              <w:autoSpaceDN w:val="0"/>
              <w:adjustRightInd w:val="0"/>
              <w:rPr>
                <w:color w:val="000000"/>
              </w:rPr>
            </w:pPr>
            <w:r w:rsidRPr="006E21A4">
              <w:rPr>
                <w:color w:val="000000"/>
              </w:rPr>
              <w:t>Количество образуемых помещений</w:t>
            </w:r>
          </w:p>
        </w:tc>
        <w:tc>
          <w:tcPr>
            <w:tcW w:w="5245" w:type="dxa"/>
            <w:gridSpan w:val="3"/>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Pr>
          <w:p w:rsidR="006E21A4" w:rsidRPr="006E21A4" w:rsidRDefault="006E21A4" w:rsidP="006E21A4">
            <w:pPr>
              <w:autoSpaceDE w:val="0"/>
              <w:autoSpaceDN w:val="0"/>
              <w:adjustRightInd w:val="0"/>
              <w:rPr>
                <w:color w:val="000000"/>
              </w:rPr>
            </w:pPr>
            <w:r w:rsidRPr="006E21A4">
              <w:rPr>
                <w:color w:val="000000"/>
              </w:rPr>
              <w:t>Кадастровый номер здания, сооружения</w:t>
            </w:r>
          </w:p>
        </w:tc>
        <w:tc>
          <w:tcPr>
            <w:tcW w:w="5245" w:type="dxa"/>
            <w:gridSpan w:val="3"/>
          </w:tcPr>
          <w:p w:rsidR="006E21A4" w:rsidRPr="006E21A4" w:rsidRDefault="006E21A4" w:rsidP="006E21A4">
            <w:pPr>
              <w:autoSpaceDE w:val="0"/>
              <w:autoSpaceDN w:val="0"/>
              <w:adjustRightInd w:val="0"/>
              <w:rPr>
                <w:color w:val="000000"/>
              </w:rPr>
            </w:pPr>
            <w:r w:rsidRPr="006E21A4">
              <w:rPr>
                <w:color w:val="000000"/>
              </w:rPr>
              <w:t>Адрес здания, сооружения</w:t>
            </w: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Borders>
              <w:bottom w:val="nil"/>
            </w:tcBorders>
          </w:tcPr>
          <w:p w:rsidR="006E21A4" w:rsidRPr="006E21A4" w:rsidRDefault="006E21A4" w:rsidP="006E21A4">
            <w:pPr>
              <w:autoSpaceDE w:val="0"/>
              <w:autoSpaceDN w:val="0"/>
              <w:adjustRightInd w:val="0"/>
              <w:ind w:firstLine="720"/>
              <w:rPr>
                <w:color w:val="000000"/>
              </w:rPr>
            </w:pPr>
          </w:p>
        </w:tc>
        <w:tc>
          <w:tcPr>
            <w:tcW w:w="5245" w:type="dxa"/>
            <w:gridSpan w:val="3"/>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Borders>
              <w:top w:val="nil"/>
            </w:tcBorders>
          </w:tcPr>
          <w:p w:rsidR="006E21A4" w:rsidRPr="006E21A4" w:rsidRDefault="006E21A4" w:rsidP="006E21A4">
            <w:pPr>
              <w:autoSpaceDE w:val="0"/>
              <w:autoSpaceDN w:val="0"/>
              <w:adjustRightInd w:val="0"/>
              <w:ind w:firstLine="720"/>
              <w:rPr>
                <w:color w:val="000000"/>
              </w:rPr>
            </w:pPr>
          </w:p>
        </w:tc>
        <w:tc>
          <w:tcPr>
            <w:tcW w:w="5245" w:type="dxa"/>
            <w:gridSpan w:val="3"/>
          </w:tcPr>
          <w:p w:rsidR="006E21A4" w:rsidRPr="006E21A4" w:rsidRDefault="006E21A4" w:rsidP="006E21A4">
            <w:pPr>
              <w:autoSpaceDE w:val="0"/>
              <w:autoSpaceDN w:val="0"/>
              <w:adjustRightInd w:val="0"/>
              <w:ind w:firstLine="720"/>
              <w:rPr>
                <w:color w:val="000000"/>
              </w:rPr>
            </w:pPr>
          </w:p>
        </w:tc>
      </w:tr>
      <w:tr w:rsidR="006E21A4" w:rsidRPr="006E21A4" w:rsidTr="006E21A4">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Borders>
              <w:bottom w:val="nil"/>
            </w:tcBorders>
          </w:tcPr>
          <w:p w:rsidR="006E21A4" w:rsidRPr="006E21A4" w:rsidRDefault="006E21A4" w:rsidP="006E21A4">
            <w:pPr>
              <w:autoSpaceDE w:val="0"/>
              <w:autoSpaceDN w:val="0"/>
              <w:adjustRightInd w:val="0"/>
              <w:rPr>
                <w:color w:val="000000"/>
              </w:rPr>
            </w:pPr>
            <w:r w:rsidRPr="006E21A4">
              <w:rPr>
                <w:color w:val="000000"/>
              </w:rPr>
              <w:t>Дополнительная информация:</w:t>
            </w:r>
          </w:p>
        </w:tc>
        <w:tc>
          <w:tcPr>
            <w:tcW w:w="5245" w:type="dxa"/>
            <w:gridSpan w:val="3"/>
          </w:tcPr>
          <w:p w:rsidR="006E21A4" w:rsidRPr="006E21A4" w:rsidRDefault="006E21A4" w:rsidP="006E21A4">
            <w:pPr>
              <w:autoSpaceDE w:val="0"/>
              <w:autoSpaceDN w:val="0"/>
              <w:adjustRightInd w:val="0"/>
              <w:ind w:firstLine="720"/>
              <w:rPr>
                <w:color w:val="000000"/>
              </w:rPr>
            </w:pPr>
          </w:p>
        </w:tc>
      </w:tr>
      <w:tr w:rsidR="006E21A4" w:rsidRPr="006E21A4" w:rsidTr="006E21A4">
        <w:tblPrEx>
          <w:tblBorders>
            <w:insideH w:val="nil"/>
          </w:tblBorders>
        </w:tblPrEx>
        <w:tc>
          <w:tcPr>
            <w:tcW w:w="1418"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4536" w:type="dxa"/>
            <w:gridSpan w:val="4"/>
            <w:tcBorders>
              <w:top w:val="nil"/>
              <w:bottom w:val="nil"/>
            </w:tcBorders>
          </w:tcPr>
          <w:p w:rsidR="006E21A4" w:rsidRPr="006E21A4" w:rsidRDefault="006E21A4" w:rsidP="006E21A4">
            <w:pPr>
              <w:autoSpaceDE w:val="0"/>
              <w:autoSpaceDN w:val="0"/>
              <w:adjustRightInd w:val="0"/>
              <w:ind w:firstLine="720"/>
              <w:rPr>
                <w:color w:val="000000"/>
              </w:rPr>
            </w:pPr>
          </w:p>
        </w:tc>
        <w:tc>
          <w:tcPr>
            <w:tcW w:w="5245" w:type="dxa"/>
            <w:gridSpan w:val="3"/>
          </w:tcPr>
          <w:p w:rsidR="006E21A4" w:rsidRPr="006E21A4" w:rsidRDefault="006E21A4" w:rsidP="006E21A4">
            <w:pPr>
              <w:autoSpaceDE w:val="0"/>
              <w:autoSpaceDN w:val="0"/>
              <w:adjustRightInd w:val="0"/>
              <w:ind w:firstLine="720"/>
              <w:rPr>
                <w:color w:val="000000"/>
              </w:rPr>
            </w:pPr>
          </w:p>
        </w:tc>
      </w:tr>
      <w:tr w:rsidR="006E21A4" w:rsidRPr="006E21A4" w:rsidTr="006E21A4">
        <w:tblPrEx>
          <w:tblBorders>
            <w:insideH w:val="nil"/>
          </w:tblBorders>
        </w:tblPrEx>
        <w:tc>
          <w:tcPr>
            <w:tcW w:w="1418" w:type="dxa"/>
            <w:tcBorders>
              <w:top w:val="nil"/>
            </w:tcBorders>
          </w:tcPr>
          <w:p w:rsidR="006E21A4" w:rsidRPr="006E21A4" w:rsidRDefault="006E21A4" w:rsidP="006E21A4">
            <w:pPr>
              <w:autoSpaceDE w:val="0"/>
              <w:autoSpaceDN w:val="0"/>
              <w:adjustRightInd w:val="0"/>
              <w:ind w:firstLine="720"/>
              <w:rPr>
                <w:color w:val="000000"/>
              </w:rPr>
            </w:pPr>
          </w:p>
        </w:tc>
        <w:tc>
          <w:tcPr>
            <w:tcW w:w="4536" w:type="dxa"/>
            <w:gridSpan w:val="4"/>
            <w:tcBorders>
              <w:top w:val="nil"/>
            </w:tcBorders>
          </w:tcPr>
          <w:p w:rsidR="006E21A4" w:rsidRPr="006E21A4" w:rsidRDefault="006E21A4" w:rsidP="006E21A4">
            <w:pPr>
              <w:autoSpaceDE w:val="0"/>
              <w:autoSpaceDN w:val="0"/>
              <w:adjustRightInd w:val="0"/>
              <w:ind w:firstLine="720"/>
              <w:rPr>
                <w:color w:val="000000"/>
              </w:rPr>
            </w:pPr>
          </w:p>
        </w:tc>
        <w:tc>
          <w:tcPr>
            <w:tcW w:w="5245" w:type="dxa"/>
            <w:gridSpan w:val="3"/>
          </w:tcPr>
          <w:p w:rsidR="006E21A4" w:rsidRPr="006E21A4" w:rsidRDefault="006E21A4" w:rsidP="006E21A4">
            <w:pPr>
              <w:autoSpaceDE w:val="0"/>
              <w:autoSpaceDN w:val="0"/>
              <w:adjustRightInd w:val="0"/>
              <w:ind w:firstLine="720"/>
              <w:rPr>
                <w:color w:val="000000"/>
              </w:rPr>
            </w:pPr>
          </w:p>
        </w:tc>
      </w:tr>
    </w:tbl>
    <w:p w:rsidR="006E21A4" w:rsidRPr="006E21A4" w:rsidRDefault="006E21A4" w:rsidP="006E21A4">
      <w:pPr>
        <w:autoSpaceDE w:val="0"/>
        <w:autoSpaceDN w:val="0"/>
        <w:adjustRightInd w:val="0"/>
        <w:ind w:firstLine="720"/>
        <w:jc w:val="both"/>
        <w:rPr>
          <w:color w:val="000000"/>
        </w:rPr>
      </w:pPr>
    </w:p>
    <w:p w:rsidR="006E21A4" w:rsidRPr="006E21A4" w:rsidRDefault="006E21A4" w:rsidP="006E21A4">
      <w:pPr>
        <w:autoSpaceDE w:val="0"/>
        <w:autoSpaceDN w:val="0"/>
        <w:adjustRightInd w:val="0"/>
        <w:ind w:firstLine="720"/>
        <w:jc w:val="both"/>
        <w:rPr>
          <w:color w:val="000000"/>
        </w:rPr>
      </w:pPr>
    </w:p>
    <w:p w:rsidR="006E21A4" w:rsidRPr="006E21A4" w:rsidRDefault="006E21A4" w:rsidP="006E21A4">
      <w:pPr>
        <w:autoSpaceDE w:val="0"/>
        <w:autoSpaceDN w:val="0"/>
        <w:adjustRightInd w:val="0"/>
        <w:ind w:firstLine="720"/>
        <w:jc w:val="both"/>
        <w:rPr>
          <w:color w:val="000000"/>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76"/>
        <w:gridCol w:w="2268"/>
        <w:gridCol w:w="2410"/>
        <w:gridCol w:w="5251"/>
      </w:tblGrid>
      <w:tr w:rsidR="006E21A4" w:rsidRPr="006E21A4" w:rsidTr="006E21A4">
        <w:tc>
          <w:tcPr>
            <w:tcW w:w="3544" w:type="dxa"/>
            <w:gridSpan w:val="2"/>
            <w:tcBorders>
              <w:bottom w:val="single" w:sz="4" w:space="0" w:color="auto"/>
            </w:tcBorders>
          </w:tcPr>
          <w:p w:rsidR="006E21A4" w:rsidRPr="006E21A4" w:rsidRDefault="006E21A4" w:rsidP="006E21A4">
            <w:pPr>
              <w:autoSpaceDE w:val="0"/>
              <w:autoSpaceDN w:val="0"/>
              <w:adjustRightInd w:val="0"/>
              <w:ind w:firstLine="720"/>
              <w:rPr>
                <w:color w:val="000000"/>
              </w:rPr>
            </w:pPr>
          </w:p>
        </w:tc>
        <w:tc>
          <w:tcPr>
            <w:tcW w:w="2410" w:type="dxa"/>
          </w:tcPr>
          <w:p w:rsidR="006E21A4" w:rsidRPr="006E21A4" w:rsidRDefault="006E21A4" w:rsidP="006E21A4">
            <w:pPr>
              <w:autoSpaceDE w:val="0"/>
              <w:autoSpaceDN w:val="0"/>
              <w:adjustRightInd w:val="0"/>
              <w:ind w:left="5"/>
              <w:jc w:val="both"/>
              <w:rPr>
                <w:color w:val="000000"/>
              </w:rPr>
            </w:pPr>
            <w:r w:rsidRPr="006E21A4">
              <w:rPr>
                <w:color w:val="000000"/>
              </w:rPr>
              <w:t>Лист N ___</w:t>
            </w:r>
          </w:p>
        </w:tc>
        <w:tc>
          <w:tcPr>
            <w:tcW w:w="5251" w:type="dxa"/>
            <w:tcBorders>
              <w:bottom w:val="single" w:sz="4" w:space="0" w:color="auto"/>
            </w:tcBorders>
          </w:tcPr>
          <w:p w:rsidR="006E21A4" w:rsidRPr="006E21A4" w:rsidRDefault="006E21A4" w:rsidP="006E21A4">
            <w:pPr>
              <w:autoSpaceDE w:val="0"/>
              <w:autoSpaceDN w:val="0"/>
              <w:adjustRightInd w:val="0"/>
              <w:ind w:left="10"/>
              <w:jc w:val="both"/>
              <w:rPr>
                <w:color w:val="000000"/>
              </w:rPr>
            </w:pPr>
            <w:r w:rsidRPr="006E21A4">
              <w:rPr>
                <w:color w:val="000000"/>
              </w:rPr>
              <w:t>Всего листов ___</w:t>
            </w:r>
          </w:p>
        </w:tc>
      </w:tr>
      <w:tr w:rsidR="006E21A4" w:rsidRPr="006E21A4" w:rsidTr="006E21A4">
        <w:tblPrEx>
          <w:tblBorders>
            <w:left w:val="nil"/>
            <w:right w:val="nil"/>
            <w:insideV w:val="nil"/>
          </w:tblBorders>
        </w:tblPrEx>
        <w:tc>
          <w:tcPr>
            <w:tcW w:w="11205" w:type="dxa"/>
            <w:gridSpan w:val="4"/>
            <w:tcBorders>
              <w:left w:val="single" w:sz="4" w:space="0" w:color="auto"/>
              <w:bottom w:val="single" w:sz="4" w:space="0" w:color="auto"/>
              <w:right w:val="single" w:sz="4" w:space="0" w:color="auto"/>
            </w:tcBorders>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val="restart"/>
          </w:tcPr>
          <w:p w:rsidR="006E21A4" w:rsidRPr="006E21A4" w:rsidRDefault="006E21A4" w:rsidP="006E21A4">
            <w:pPr>
              <w:autoSpaceDE w:val="0"/>
              <w:autoSpaceDN w:val="0"/>
              <w:adjustRightInd w:val="0"/>
              <w:ind w:firstLine="720"/>
              <w:jc w:val="center"/>
              <w:rPr>
                <w:color w:val="000000"/>
              </w:rPr>
            </w:pPr>
            <w:r w:rsidRPr="006E21A4">
              <w:rPr>
                <w:color w:val="000000"/>
              </w:rPr>
              <w:t>3.3</w:t>
            </w:r>
          </w:p>
        </w:tc>
        <w:tc>
          <w:tcPr>
            <w:tcW w:w="9929" w:type="dxa"/>
            <w:gridSpan w:val="3"/>
          </w:tcPr>
          <w:p w:rsidR="006E21A4" w:rsidRPr="006E21A4" w:rsidRDefault="006E21A4" w:rsidP="006E21A4">
            <w:pPr>
              <w:autoSpaceDE w:val="0"/>
              <w:autoSpaceDN w:val="0"/>
              <w:adjustRightInd w:val="0"/>
              <w:rPr>
                <w:color w:val="000000"/>
              </w:rPr>
            </w:pPr>
            <w:r w:rsidRPr="006E21A4">
              <w:rPr>
                <w:color w:val="000000"/>
              </w:rPr>
              <w:t>Аннулировать адрес объекта адресации:</w:t>
            </w: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tcPr>
          <w:p w:rsidR="006E21A4" w:rsidRPr="006E21A4" w:rsidRDefault="006E21A4" w:rsidP="006E21A4">
            <w:pPr>
              <w:autoSpaceDE w:val="0"/>
              <w:autoSpaceDN w:val="0"/>
              <w:adjustRightInd w:val="0"/>
              <w:rPr>
                <w:color w:val="000000"/>
              </w:rPr>
            </w:pPr>
            <w:r w:rsidRPr="006E21A4">
              <w:rPr>
                <w:color w:val="000000"/>
              </w:rPr>
              <w:t>Наименование страны</w:t>
            </w: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tcPr>
          <w:p w:rsidR="006E21A4" w:rsidRPr="006E21A4" w:rsidRDefault="006E21A4" w:rsidP="006E21A4">
            <w:pPr>
              <w:autoSpaceDE w:val="0"/>
              <w:autoSpaceDN w:val="0"/>
              <w:adjustRightInd w:val="0"/>
              <w:ind w:firstLine="5"/>
              <w:jc w:val="both"/>
              <w:rPr>
                <w:color w:val="000000"/>
              </w:rPr>
            </w:pPr>
            <w:r w:rsidRPr="006E21A4">
              <w:rPr>
                <w:color w:val="000000"/>
              </w:rPr>
              <w:t>Наименование субъекта Российской Федерации</w:t>
            </w: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tcPr>
          <w:p w:rsidR="006E21A4" w:rsidRPr="006E21A4" w:rsidRDefault="006E21A4" w:rsidP="006E21A4">
            <w:pPr>
              <w:autoSpaceDE w:val="0"/>
              <w:autoSpaceDN w:val="0"/>
              <w:adjustRightInd w:val="0"/>
              <w:ind w:firstLine="10"/>
              <w:jc w:val="both"/>
              <w:rPr>
                <w:color w:val="000000"/>
              </w:rPr>
            </w:pPr>
            <w:r w:rsidRPr="006E21A4">
              <w:rPr>
                <w:color w:val="000000"/>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tcPr>
          <w:p w:rsidR="006E21A4" w:rsidRPr="006E21A4" w:rsidRDefault="006E21A4" w:rsidP="006E21A4">
            <w:pPr>
              <w:autoSpaceDE w:val="0"/>
              <w:autoSpaceDN w:val="0"/>
              <w:adjustRightInd w:val="0"/>
              <w:rPr>
                <w:color w:val="000000"/>
              </w:rPr>
            </w:pPr>
            <w:r w:rsidRPr="006E21A4">
              <w:rPr>
                <w:color w:val="000000"/>
              </w:rPr>
              <w:t>Наименование поселения</w:t>
            </w: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tcPr>
          <w:p w:rsidR="006E21A4" w:rsidRPr="006E21A4" w:rsidRDefault="006E21A4" w:rsidP="006E21A4">
            <w:pPr>
              <w:autoSpaceDE w:val="0"/>
              <w:autoSpaceDN w:val="0"/>
              <w:adjustRightInd w:val="0"/>
              <w:ind w:firstLine="5"/>
              <w:jc w:val="both"/>
              <w:rPr>
                <w:color w:val="000000"/>
              </w:rPr>
            </w:pPr>
            <w:r w:rsidRPr="006E21A4">
              <w:rPr>
                <w:color w:val="000000"/>
              </w:rPr>
              <w:t>Наименование внутригородского района городского округа</w:t>
            </w: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tcPr>
          <w:p w:rsidR="006E21A4" w:rsidRPr="006E21A4" w:rsidRDefault="006E21A4" w:rsidP="006E21A4">
            <w:pPr>
              <w:autoSpaceDE w:val="0"/>
              <w:autoSpaceDN w:val="0"/>
              <w:adjustRightInd w:val="0"/>
              <w:rPr>
                <w:color w:val="000000"/>
              </w:rPr>
            </w:pPr>
            <w:r w:rsidRPr="006E21A4">
              <w:rPr>
                <w:color w:val="000000"/>
              </w:rPr>
              <w:t>Наименование населенного пункта</w:t>
            </w: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tcPr>
          <w:p w:rsidR="006E21A4" w:rsidRPr="006E21A4" w:rsidRDefault="006E21A4" w:rsidP="006E21A4">
            <w:pPr>
              <w:autoSpaceDE w:val="0"/>
              <w:autoSpaceDN w:val="0"/>
              <w:adjustRightInd w:val="0"/>
              <w:ind w:firstLine="5"/>
              <w:jc w:val="both"/>
              <w:rPr>
                <w:color w:val="000000"/>
              </w:rPr>
            </w:pPr>
            <w:r w:rsidRPr="006E21A4">
              <w:rPr>
                <w:color w:val="000000"/>
              </w:rPr>
              <w:t>Наименование элемента планировочной структуры</w:t>
            </w: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tcPr>
          <w:p w:rsidR="006E21A4" w:rsidRPr="006E21A4" w:rsidRDefault="006E21A4" w:rsidP="006E21A4">
            <w:pPr>
              <w:autoSpaceDE w:val="0"/>
              <w:autoSpaceDN w:val="0"/>
              <w:adjustRightInd w:val="0"/>
              <w:ind w:firstLine="5"/>
              <w:jc w:val="both"/>
              <w:rPr>
                <w:color w:val="000000"/>
              </w:rPr>
            </w:pPr>
            <w:r w:rsidRPr="006E21A4">
              <w:rPr>
                <w:color w:val="000000"/>
              </w:rPr>
              <w:t>Наименование элемента улично-дорожной сети</w:t>
            </w: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tcPr>
          <w:p w:rsidR="006E21A4" w:rsidRPr="006E21A4" w:rsidRDefault="006E21A4" w:rsidP="006E21A4">
            <w:pPr>
              <w:autoSpaceDE w:val="0"/>
              <w:autoSpaceDN w:val="0"/>
              <w:adjustRightInd w:val="0"/>
              <w:rPr>
                <w:color w:val="000000"/>
              </w:rPr>
            </w:pPr>
            <w:r w:rsidRPr="006E21A4">
              <w:rPr>
                <w:color w:val="000000"/>
              </w:rPr>
              <w:t>Номер земельного участка</w:t>
            </w: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tcPr>
          <w:p w:rsidR="006E21A4" w:rsidRPr="006E21A4" w:rsidRDefault="006E21A4" w:rsidP="006E21A4">
            <w:pPr>
              <w:autoSpaceDE w:val="0"/>
              <w:autoSpaceDN w:val="0"/>
              <w:adjustRightInd w:val="0"/>
              <w:rPr>
                <w:color w:val="000000"/>
              </w:rPr>
            </w:pPr>
            <w:r w:rsidRPr="006E21A4">
              <w:rPr>
                <w:color w:val="000000"/>
              </w:rPr>
              <w:t>Тип и номер здания, сооружения или объекта незавершенного строительства</w:t>
            </w: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tcPr>
          <w:p w:rsidR="006E21A4" w:rsidRPr="006E21A4" w:rsidRDefault="006E21A4" w:rsidP="006E21A4">
            <w:pPr>
              <w:autoSpaceDE w:val="0"/>
              <w:autoSpaceDN w:val="0"/>
              <w:adjustRightInd w:val="0"/>
              <w:ind w:firstLine="5"/>
              <w:jc w:val="both"/>
              <w:rPr>
                <w:color w:val="000000"/>
              </w:rPr>
            </w:pPr>
            <w:r w:rsidRPr="006E21A4">
              <w:rPr>
                <w:color w:val="000000"/>
              </w:rPr>
              <w:t>Тип и номер помещения,  расположенного в здании или сооружении</w:t>
            </w: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rPr>
          <w:trHeight w:val="1169"/>
        </w:trPr>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tcPr>
          <w:p w:rsidR="006E21A4" w:rsidRPr="006E21A4" w:rsidRDefault="006E21A4" w:rsidP="006E21A4">
            <w:pPr>
              <w:autoSpaceDE w:val="0"/>
              <w:autoSpaceDN w:val="0"/>
              <w:adjustRightInd w:val="0"/>
              <w:ind w:firstLine="5"/>
              <w:jc w:val="both"/>
              <w:rPr>
                <w:color w:val="000000"/>
              </w:rPr>
            </w:pPr>
            <w:r w:rsidRPr="006E21A4">
              <w:rPr>
                <w:color w:val="000000"/>
              </w:rPr>
              <w:t>Тип и номер помещения в пределах  квартиры (в отношении коммунальных квартир)</w:t>
            </w: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vMerge w:val="restart"/>
          </w:tcPr>
          <w:p w:rsidR="006E21A4" w:rsidRPr="006E21A4" w:rsidRDefault="006E21A4" w:rsidP="006E21A4">
            <w:pPr>
              <w:autoSpaceDE w:val="0"/>
              <w:autoSpaceDN w:val="0"/>
              <w:adjustRightInd w:val="0"/>
              <w:rPr>
                <w:color w:val="000000"/>
              </w:rPr>
            </w:pPr>
            <w:r w:rsidRPr="006E21A4">
              <w:rPr>
                <w:color w:val="000000"/>
              </w:rPr>
              <w:t>Дополнительная информация:</w:t>
            </w: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vMerge/>
          </w:tcPr>
          <w:p w:rsidR="006E21A4" w:rsidRPr="006E21A4" w:rsidRDefault="006E21A4" w:rsidP="006E21A4">
            <w:pPr>
              <w:spacing w:after="200" w:line="276" w:lineRule="auto"/>
              <w:rPr>
                <w:rFonts w:eastAsia="Calibri"/>
                <w:color w:val="000000"/>
                <w:lang w:eastAsia="en-US"/>
              </w:rPr>
            </w:pP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vMerge/>
          </w:tcPr>
          <w:p w:rsidR="006E21A4" w:rsidRPr="006E21A4" w:rsidRDefault="006E21A4" w:rsidP="006E21A4">
            <w:pPr>
              <w:spacing w:after="200" w:line="276" w:lineRule="auto"/>
              <w:rPr>
                <w:rFonts w:eastAsia="Calibri"/>
                <w:color w:val="000000"/>
                <w:lang w:eastAsia="en-US"/>
              </w:rPr>
            </w:pP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9929" w:type="dxa"/>
            <w:gridSpan w:val="3"/>
          </w:tcPr>
          <w:p w:rsidR="006E21A4" w:rsidRPr="006E21A4" w:rsidRDefault="006E21A4" w:rsidP="006E21A4">
            <w:pPr>
              <w:autoSpaceDE w:val="0"/>
              <w:autoSpaceDN w:val="0"/>
              <w:adjustRightInd w:val="0"/>
              <w:rPr>
                <w:color w:val="000000"/>
              </w:rPr>
            </w:pPr>
            <w:r w:rsidRPr="006E21A4">
              <w:rPr>
                <w:color w:val="000000"/>
              </w:rPr>
              <w:t>В связи с:</w:t>
            </w:r>
          </w:p>
          <w:p w:rsidR="006E21A4" w:rsidRPr="006E21A4" w:rsidRDefault="006E21A4" w:rsidP="006E21A4">
            <w:pPr>
              <w:autoSpaceDE w:val="0"/>
              <w:autoSpaceDN w:val="0"/>
              <w:adjustRightInd w:val="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vMerge w:val="restart"/>
            <w:tcBorders>
              <w:right w:val="single" w:sz="4" w:space="0" w:color="auto"/>
            </w:tcBorders>
          </w:tcPr>
          <w:p w:rsidR="006E21A4" w:rsidRPr="006E21A4" w:rsidRDefault="006E21A4" w:rsidP="006E21A4">
            <w:pPr>
              <w:autoSpaceDE w:val="0"/>
              <w:autoSpaceDN w:val="0"/>
              <w:adjustRightInd w:val="0"/>
              <w:ind w:firstLine="720"/>
              <w:rPr>
                <w:color w:val="000000"/>
              </w:rPr>
            </w:pPr>
          </w:p>
        </w:tc>
        <w:tc>
          <w:tcPr>
            <w:tcW w:w="5251" w:type="dxa"/>
            <w:tcBorders>
              <w:left w:val="single" w:sz="4" w:space="0" w:color="auto"/>
            </w:tcBorders>
          </w:tcPr>
          <w:p w:rsidR="006E21A4" w:rsidRPr="006E21A4" w:rsidRDefault="006E21A4" w:rsidP="006E21A4">
            <w:pPr>
              <w:autoSpaceDE w:val="0"/>
              <w:autoSpaceDN w:val="0"/>
              <w:adjustRightInd w:val="0"/>
              <w:rPr>
                <w:color w:val="000000"/>
              </w:rPr>
            </w:pPr>
            <w:r w:rsidRPr="006E21A4">
              <w:rPr>
                <w:color w:val="000000"/>
              </w:rPr>
              <w:t>Прекращением существования объекта адресации</w:t>
            </w:r>
          </w:p>
          <w:p w:rsidR="006E21A4" w:rsidRPr="006E21A4" w:rsidRDefault="006E21A4" w:rsidP="006E21A4">
            <w:pPr>
              <w:autoSpaceDE w:val="0"/>
              <w:autoSpaceDN w:val="0"/>
              <w:adjustRightInd w:val="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vMerge/>
            <w:tcBorders>
              <w:right w:val="single" w:sz="4" w:space="0" w:color="auto"/>
            </w:tcBorders>
          </w:tcPr>
          <w:p w:rsidR="006E21A4" w:rsidRPr="006E21A4" w:rsidRDefault="006E21A4" w:rsidP="006E21A4">
            <w:pPr>
              <w:spacing w:after="200" w:line="276" w:lineRule="auto"/>
              <w:rPr>
                <w:rFonts w:eastAsia="Calibri"/>
                <w:color w:val="000000"/>
                <w:lang w:eastAsia="en-US"/>
              </w:rPr>
            </w:pPr>
          </w:p>
        </w:tc>
        <w:tc>
          <w:tcPr>
            <w:tcW w:w="5251" w:type="dxa"/>
            <w:tcBorders>
              <w:left w:val="single" w:sz="4" w:space="0" w:color="auto"/>
            </w:tcBorders>
          </w:tcPr>
          <w:p w:rsidR="006E21A4" w:rsidRPr="006E21A4" w:rsidRDefault="006E21A4" w:rsidP="006E21A4">
            <w:pPr>
              <w:autoSpaceDE w:val="0"/>
              <w:autoSpaceDN w:val="0"/>
              <w:adjustRightInd w:val="0"/>
              <w:rPr>
                <w:color w:val="000000"/>
              </w:rPr>
            </w:pPr>
            <w:r w:rsidRPr="006E21A4">
              <w:rPr>
                <w:color w:val="000000"/>
              </w:rPr>
              <w:t>Отказом в осуществлении кадастрового учета объекта адресации по основаниям, указанным в</w:t>
            </w:r>
            <w:hyperlink r:id="rId19" w:history="1">
              <w:r w:rsidRPr="006E21A4">
                <w:rPr>
                  <w:color w:val="000000"/>
                </w:rPr>
                <w:t xml:space="preserve"> статье 27</w:t>
              </w:r>
            </w:hyperlink>
            <w:r w:rsidRPr="006E21A4">
              <w:rPr>
                <w:color w:val="000000"/>
              </w:rPr>
              <w:t xml:space="preserve"> Федерального закона от 13.07.2015 № 218-ФЗ «О государственной регистрации недвижимости»</w:t>
            </w:r>
          </w:p>
          <w:p w:rsidR="006E21A4" w:rsidRPr="006E21A4" w:rsidRDefault="006E21A4" w:rsidP="006E21A4">
            <w:pPr>
              <w:autoSpaceDE w:val="0"/>
              <w:autoSpaceDN w:val="0"/>
              <w:adjustRightInd w:val="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vMerge/>
            <w:tcBorders>
              <w:right w:val="single" w:sz="4" w:space="0" w:color="auto"/>
            </w:tcBorders>
          </w:tcPr>
          <w:p w:rsidR="006E21A4" w:rsidRPr="006E21A4" w:rsidRDefault="006E21A4" w:rsidP="006E21A4">
            <w:pPr>
              <w:spacing w:after="200" w:line="276" w:lineRule="auto"/>
              <w:rPr>
                <w:rFonts w:eastAsia="Calibri"/>
                <w:color w:val="000000"/>
                <w:lang w:eastAsia="en-US"/>
              </w:rPr>
            </w:pPr>
          </w:p>
        </w:tc>
        <w:tc>
          <w:tcPr>
            <w:tcW w:w="5251" w:type="dxa"/>
            <w:tcBorders>
              <w:left w:val="single" w:sz="4" w:space="0" w:color="auto"/>
            </w:tcBorders>
          </w:tcPr>
          <w:p w:rsidR="006E21A4" w:rsidRPr="006E21A4" w:rsidRDefault="006E21A4" w:rsidP="006E21A4">
            <w:pPr>
              <w:autoSpaceDE w:val="0"/>
              <w:autoSpaceDN w:val="0"/>
              <w:adjustRightInd w:val="0"/>
              <w:rPr>
                <w:color w:val="000000"/>
              </w:rPr>
            </w:pPr>
            <w:r w:rsidRPr="006E21A4">
              <w:rPr>
                <w:color w:val="000000"/>
              </w:rPr>
              <w:t>Присвоением объекту адресации нового адреса</w:t>
            </w:r>
          </w:p>
          <w:p w:rsidR="006E21A4" w:rsidRPr="006E21A4" w:rsidRDefault="006E21A4" w:rsidP="006E21A4">
            <w:pPr>
              <w:autoSpaceDE w:val="0"/>
              <w:autoSpaceDN w:val="0"/>
              <w:adjustRightInd w:val="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vMerge w:val="restart"/>
          </w:tcPr>
          <w:p w:rsidR="006E21A4" w:rsidRPr="006E21A4" w:rsidRDefault="006E21A4" w:rsidP="006E21A4">
            <w:pPr>
              <w:autoSpaceDE w:val="0"/>
              <w:autoSpaceDN w:val="0"/>
              <w:adjustRightInd w:val="0"/>
              <w:rPr>
                <w:color w:val="000000"/>
              </w:rPr>
            </w:pPr>
            <w:r w:rsidRPr="006E21A4">
              <w:rPr>
                <w:color w:val="000000"/>
              </w:rPr>
              <w:t>Дополнительная информация:</w:t>
            </w:r>
          </w:p>
          <w:p w:rsidR="006E21A4" w:rsidRPr="006E21A4" w:rsidRDefault="006E21A4" w:rsidP="006E21A4">
            <w:pPr>
              <w:autoSpaceDE w:val="0"/>
              <w:autoSpaceDN w:val="0"/>
              <w:adjustRightInd w:val="0"/>
              <w:rPr>
                <w:color w:val="000000"/>
              </w:rPr>
            </w:pPr>
          </w:p>
          <w:p w:rsidR="006E21A4" w:rsidRPr="006E21A4" w:rsidRDefault="006E21A4" w:rsidP="006E21A4">
            <w:pPr>
              <w:autoSpaceDE w:val="0"/>
              <w:autoSpaceDN w:val="0"/>
              <w:adjustRightInd w:val="0"/>
              <w:rPr>
                <w:color w:val="000000"/>
              </w:rPr>
            </w:pPr>
          </w:p>
          <w:p w:rsidR="006E21A4" w:rsidRPr="006E21A4" w:rsidRDefault="006E21A4" w:rsidP="006E21A4">
            <w:pPr>
              <w:autoSpaceDE w:val="0"/>
              <w:autoSpaceDN w:val="0"/>
              <w:adjustRightInd w:val="0"/>
              <w:rPr>
                <w:color w:val="000000"/>
              </w:rPr>
            </w:pPr>
          </w:p>
          <w:p w:rsidR="006E21A4" w:rsidRPr="006E21A4" w:rsidRDefault="006E21A4" w:rsidP="006E21A4">
            <w:pPr>
              <w:autoSpaceDE w:val="0"/>
              <w:autoSpaceDN w:val="0"/>
              <w:adjustRightInd w:val="0"/>
              <w:rPr>
                <w:color w:val="000000"/>
              </w:rPr>
            </w:pPr>
          </w:p>
          <w:p w:rsidR="006E21A4" w:rsidRPr="006E21A4" w:rsidRDefault="006E21A4" w:rsidP="006E21A4">
            <w:pPr>
              <w:autoSpaceDE w:val="0"/>
              <w:autoSpaceDN w:val="0"/>
              <w:adjustRightInd w:val="0"/>
              <w:rPr>
                <w:color w:val="000000"/>
              </w:rPr>
            </w:pPr>
          </w:p>
          <w:p w:rsidR="006E21A4" w:rsidRPr="006E21A4" w:rsidRDefault="006E21A4" w:rsidP="006E21A4">
            <w:pPr>
              <w:autoSpaceDE w:val="0"/>
              <w:autoSpaceDN w:val="0"/>
              <w:adjustRightInd w:val="0"/>
              <w:rPr>
                <w:color w:val="000000"/>
              </w:rPr>
            </w:pP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vMerge/>
          </w:tcPr>
          <w:p w:rsidR="006E21A4" w:rsidRPr="006E21A4" w:rsidRDefault="006E21A4" w:rsidP="006E21A4">
            <w:pPr>
              <w:spacing w:after="200" w:line="276" w:lineRule="auto"/>
              <w:rPr>
                <w:rFonts w:eastAsia="Calibri"/>
                <w:color w:val="000000"/>
                <w:lang w:eastAsia="en-US"/>
              </w:rPr>
            </w:pPr>
          </w:p>
        </w:tc>
        <w:tc>
          <w:tcPr>
            <w:tcW w:w="5251"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vMerge/>
          </w:tcPr>
          <w:p w:rsidR="006E21A4" w:rsidRPr="006E21A4" w:rsidRDefault="006E21A4" w:rsidP="006E21A4">
            <w:pPr>
              <w:spacing w:after="200" w:line="276" w:lineRule="auto"/>
              <w:rPr>
                <w:rFonts w:eastAsia="Calibri"/>
                <w:color w:val="000000"/>
                <w:lang w:eastAsia="en-US"/>
              </w:rPr>
            </w:pPr>
          </w:p>
        </w:tc>
        <w:tc>
          <w:tcPr>
            <w:tcW w:w="4678" w:type="dxa"/>
            <w:gridSpan w:val="2"/>
            <w:vMerge/>
          </w:tcPr>
          <w:p w:rsidR="006E21A4" w:rsidRPr="006E21A4" w:rsidRDefault="006E21A4" w:rsidP="006E21A4">
            <w:pPr>
              <w:spacing w:after="200" w:line="276" w:lineRule="auto"/>
              <w:rPr>
                <w:rFonts w:eastAsia="Calibri"/>
                <w:color w:val="000000"/>
                <w:lang w:eastAsia="en-US"/>
              </w:rPr>
            </w:pPr>
          </w:p>
        </w:tc>
        <w:tc>
          <w:tcPr>
            <w:tcW w:w="5251" w:type="dxa"/>
          </w:tcPr>
          <w:p w:rsidR="006E21A4" w:rsidRPr="006E21A4" w:rsidRDefault="006E21A4" w:rsidP="006E21A4">
            <w:pPr>
              <w:autoSpaceDE w:val="0"/>
              <w:autoSpaceDN w:val="0"/>
              <w:adjustRightInd w:val="0"/>
              <w:ind w:firstLine="720"/>
              <w:rPr>
                <w:color w:val="000000"/>
              </w:rPr>
            </w:pPr>
          </w:p>
        </w:tc>
      </w:tr>
    </w:tbl>
    <w:p w:rsidR="006E21A4" w:rsidRPr="006E21A4" w:rsidRDefault="006E21A4" w:rsidP="006E21A4">
      <w:pPr>
        <w:autoSpaceDE w:val="0"/>
        <w:autoSpaceDN w:val="0"/>
        <w:adjustRightInd w:val="0"/>
        <w:ind w:firstLine="720"/>
        <w:jc w:val="both"/>
        <w:rPr>
          <w:color w:val="000000"/>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44"/>
        <w:gridCol w:w="421"/>
        <w:gridCol w:w="1195"/>
        <w:gridCol w:w="1359"/>
        <w:gridCol w:w="142"/>
        <w:gridCol w:w="466"/>
        <w:gridCol w:w="144"/>
        <w:gridCol w:w="1299"/>
        <w:gridCol w:w="359"/>
        <w:gridCol w:w="394"/>
        <w:gridCol w:w="1412"/>
        <w:gridCol w:w="2163"/>
      </w:tblGrid>
      <w:tr w:rsidR="006E21A4" w:rsidRPr="006E21A4" w:rsidTr="006E21A4">
        <w:tc>
          <w:tcPr>
            <w:tcW w:w="4820" w:type="dxa"/>
            <w:gridSpan w:val="5"/>
            <w:tcBorders>
              <w:bottom w:val="single" w:sz="4" w:space="0" w:color="auto"/>
            </w:tcBorders>
          </w:tcPr>
          <w:p w:rsidR="006E21A4" w:rsidRPr="006E21A4" w:rsidRDefault="006E21A4" w:rsidP="006E21A4">
            <w:pPr>
              <w:autoSpaceDE w:val="0"/>
              <w:autoSpaceDN w:val="0"/>
              <w:adjustRightInd w:val="0"/>
              <w:ind w:firstLine="720"/>
              <w:rPr>
                <w:color w:val="000000"/>
              </w:rPr>
            </w:pPr>
          </w:p>
        </w:tc>
        <w:tc>
          <w:tcPr>
            <w:tcW w:w="2051" w:type="dxa"/>
            <w:gridSpan w:val="4"/>
            <w:tcBorders>
              <w:bottom w:val="single" w:sz="4" w:space="0" w:color="auto"/>
            </w:tcBorders>
          </w:tcPr>
          <w:p w:rsidR="006E21A4" w:rsidRPr="006E21A4" w:rsidRDefault="006E21A4" w:rsidP="006E21A4">
            <w:pPr>
              <w:rPr>
                <w:rFonts w:eastAsia="Calibri"/>
                <w:color w:val="000000"/>
                <w:lang w:eastAsia="en-US"/>
              </w:rPr>
            </w:pPr>
            <w:r w:rsidRPr="006E21A4">
              <w:rPr>
                <w:rFonts w:eastAsia="Calibri"/>
                <w:color w:val="000000"/>
                <w:lang w:eastAsia="en-US"/>
              </w:rPr>
              <w:t>Лист N ___</w:t>
            </w:r>
          </w:p>
        </w:tc>
        <w:tc>
          <w:tcPr>
            <w:tcW w:w="4328" w:type="dxa"/>
            <w:gridSpan w:val="4"/>
            <w:tcBorders>
              <w:bottom w:val="single" w:sz="4" w:space="0" w:color="auto"/>
            </w:tcBorders>
          </w:tcPr>
          <w:p w:rsidR="006E21A4" w:rsidRPr="006E21A4" w:rsidRDefault="006E21A4" w:rsidP="006E21A4">
            <w:pPr>
              <w:autoSpaceDE w:val="0"/>
              <w:autoSpaceDN w:val="0"/>
              <w:adjustRightInd w:val="0"/>
              <w:ind w:left="10" w:firstLine="720"/>
              <w:jc w:val="both"/>
              <w:rPr>
                <w:color w:val="000000"/>
              </w:rPr>
            </w:pPr>
            <w:r w:rsidRPr="006E21A4">
              <w:rPr>
                <w:color w:val="000000"/>
              </w:rPr>
              <w:t>Всего листов ___</w:t>
            </w:r>
          </w:p>
        </w:tc>
      </w:tr>
      <w:tr w:rsidR="006E21A4" w:rsidRPr="006E21A4" w:rsidTr="006E21A4">
        <w:tblPrEx>
          <w:tblBorders>
            <w:left w:val="nil"/>
            <w:right w:val="nil"/>
          </w:tblBorders>
        </w:tblPrEx>
        <w:tc>
          <w:tcPr>
            <w:tcW w:w="11199" w:type="dxa"/>
            <w:gridSpan w:val="13"/>
            <w:tcBorders>
              <w:left w:val="single" w:sz="4" w:space="0" w:color="auto"/>
              <w:right w:val="single" w:sz="4" w:space="0" w:color="auto"/>
            </w:tcBorders>
          </w:tcPr>
          <w:p w:rsidR="006E21A4" w:rsidRPr="006E21A4" w:rsidRDefault="006E21A4" w:rsidP="006E21A4">
            <w:pPr>
              <w:autoSpaceDE w:val="0"/>
              <w:autoSpaceDN w:val="0"/>
              <w:adjustRightInd w:val="0"/>
              <w:ind w:firstLine="720"/>
              <w:rPr>
                <w:color w:val="000000"/>
              </w:rPr>
            </w:pPr>
          </w:p>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val="restart"/>
            <w:tcBorders>
              <w:top w:val="single" w:sz="4" w:space="0" w:color="auto"/>
              <w:left w:val="single" w:sz="4" w:space="0" w:color="auto"/>
              <w:bottom w:val="single" w:sz="4" w:space="0" w:color="auto"/>
              <w:right w:val="single" w:sz="4" w:space="0" w:color="auto"/>
            </w:tcBorders>
          </w:tcPr>
          <w:p w:rsidR="006E21A4" w:rsidRPr="006E21A4" w:rsidRDefault="006E21A4" w:rsidP="006E21A4">
            <w:pPr>
              <w:autoSpaceDE w:val="0"/>
              <w:autoSpaceDN w:val="0"/>
              <w:adjustRightInd w:val="0"/>
              <w:ind w:firstLine="720"/>
              <w:jc w:val="center"/>
              <w:rPr>
                <w:color w:val="000000"/>
              </w:rPr>
            </w:pPr>
            <w:r w:rsidRPr="006E21A4">
              <w:rPr>
                <w:color w:val="000000"/>
              </w:rPr>
              <w:t>4</w:t>
            </w:r>
          </w:p>
        </w:tc>
        <w:tc>
          <w:tcPr>
            <w:tcW w:w="9498" w:type="dxa"/>
            <w:gridSpan w:val="12"/>
            <w:tcBorders>
              <w:left w:val="single" w:sz="4" w:space="0" w:color="auto"/>
            </w:tcBorders>
          </w:tcPr>
          <w:p w:rsidR="006E21A4" w:rsidRPr="006E21A4" w:rsidRDefault="006E21A4" w:rsidP="006E21A4">
            <w:pPr>
              <w:autoSpaceDE w:val="0"/>
              <w:autoSpaceDN w:val="0"/>
              <w:adjustRightInd w:val="0"/>
              <w:rPr>
                <w:color w:val="000000"/>
              </w:rPr>
            </w:pPr>
            <w:r w:rsidRPr="006E21A4">
              <w:rPr>
                <w:color w:val="000000"/>
              </w:rPr>
              <w:t>Собственник объекта адресации или лицо, обладающее иным вещным правом на объект адресации</w:t>
            </w:r>
          </w:p>
          <w:p w:rsidR="006E21A4" w:rsidRPr="006E21A4" w:rsidRDefault="006E21A4" w:rsidP="006E21A4">
            <w:pPr>
              <w:autoSpaceDE w:val="0"/>
              <w:autoSpaceDN w:val="0"/>
              <w:adjustRightInd w:val="0"/>
              <w:rPr>
                <w:color w:val="000000"/>
              </w:rPr>
            </w:pPr>
          </w:p>
        </w:tc>
      </w:tr>
      <w:tr w:rsidR="006E21A4" w:rsidRPr="006E21A4" w:rsidTr="006E21A4">
        <w:tc>
          <w:tcPr>
            <w:tcW w:w="1701" w:type="dxa"/>
            <w:vMerge/>
            <w:tcBorders>
              <w:top w:val="single" w:sz="4" w:space="0" w:color="auto"/>
              <w:left w:val="single" w:sz="4" w:space="0" w:color="auto"/>
              <w:bottom w:val="single" w:sz="4" w:space="0" w:color="auto"/>
              <w:right w:val="single" w:sz="4" w:space="0" w:color="auto"/>
            </w:tcBorders>
          </w:tcPr>
          <w:p w:rsidR="006E21A4" w:rsidRPr="006E21A4" w:rsidRDefault="006E21A4" w:rsidP="006E21A4">
            <w:pPr>
              <w:spacing w:after="200" w:line="276" w:lineRule="auto"/>
              <w:rPr>
                <w:rFonts w:eastAsia="Calibri"/>
                <w:color w:val="000000"/>
                <w:lang w:eastAsia="en-US"/>
              </w:rPr>
            </w:pPr>
          </w:p>
        </w:tc>
        <w:tc>
          <w:tcPr>
            <w:tcW w:w="9498" w:type="dxa"/>
            <w:gridSpan w:val="12"/>
            <w:tcBorders>
              <w:left w:val="single" w:sz="4" w:space="0" w:color="auto"/>
              <w:bottom w:val="single" w:sz="4" w:space="0" w:color="auto"/>
            </w:tcBorders>
          </w:tcPr>
          <w:p w:rsidR="006E21A4" w:rsidRPr="006E21A4" w:rsidRDefault="006E21A4" w:rsidP="006E21A4">
            <w:pPr>
              <w:autoSpaceDE w:val="0"/>
              <w:autoSpaceDN w:val="0"/>
              <w:adjustRightInd w:val="0"/>
              <w:rPr>
                <w:color w:val="000000"/>
              </w:rPr>
            </w:pPr>
            <w:r w:rsidRPr="006E21A4">
              <w:rPr>
                <w:color w:val="000000"/>
              </w:rPr>
              <w:t>физическое лицо:</w:t>
            </w:r>
          </w:p>
          <w:p w:rsidR="006E21A4" w:rsidRPr="006E21A4" w:rsidRDefault="006E21A4" w:rsidP="006E21A4">
            <w:pPr>
              <w:autoSpaceDE w:val="0"/>
              <w:autoSpaceDN w:val="0"/>
              <w:adjustRightInd w:val="0"/>
              <w:rPr>
                <w:color w:val="000000"/>
              </w:rPr>
            </w:pPr>
          </w:p>
        </w:tc>
      </w:tr>
      <w:tr w:rsidR="006E21A4" w:rsidRPr="006E21A4" w:rsidTr="006E21A4">
        <w:tc>
          <w:tcPr>
            <w:tcW w:w="1701" w:type="dxa"/>
            <w:vMerge w:val="restart"/>
            <w:tcBorders>
              <w:top w:val="single" w:sz="4" w:space="0" w:color="auto"/>
              <w:bottom w:val="single" w:sz="4" w:space="0" w:color="auto"/>
            </w:tcBorders>
          </w:tcPr>
          <w:p w:rsidR="006E21A4" w:rsidRPr="006E21A4" w:rsidRDefault="006E21A4" w:rsidP="006E21A4">
            <w:pPr>
              <w:autoSpaceDE w:val="0"/>
              <w:autoSpaceDN w:val="0"/>
              <w:adjustRightInd w:val="0"/>
              <w:ind w:firstLine="720"/>
              <w:rPr>
                <w:color w:val="000000"/>
              </w:rPr>
            </w:pPr>
          </w:p>
        </w:tc>
        <w:tc>
          <w:tcPr>
            <w:tcW w:w="144" w:type="dxa"/>
            <w:tcBorders>
              <w:top w:val="single" w:sz="4" w:space="0" w:color="auto"/>
              <w:bottom w:val="single" w:sz="4" w:space="0" w:color="auto"/>
              <w:right w:val="nil"/>
            </w:tcBorders>
          </w:tcPr>
          <w:p w:rsidR="006E21A4" w:rsidRPr="006E21A4" w:rsidRDefault="006E21A4" w:rsidP="006E21A4">
            <w:pPr>
              <w:autoSpaceDE w:val="0"/>
              <w:autoSpaceDN w:val="0"/>
              <w:adjustRightInd w:val="0"/>
              <w:ind w:firstLine="720"/>
              <w:rPr>
                <w:color w:val="000000"/>
              </w:rPr>
            </w:pPr>
          </w:p>
        </w:tc>
        <w:tc>
          <w:tcPr>
            <w:tcW w:w="421" w:type="dxa"/>
            <w:tcBorders>
              <w:left w:val="nil"/>
              <w:right w:val="nil"/>
            </w:tcBorders>
          </w:tcPr>
          <w:p w:rsidR="006E21A4" w:rsidRPr="006E21A4" w:rsidRDefault="006E21A4" w:rsidP="006E21A4">
            <w:pPr>
              <w:autoSpaceDE w:val="0"/>
              <w:autoSpaceDN w:val="0"/>
              <w:adjustRightInd w:val="0"/>
              <w:ind w:firstLine="720"/>
              <w:rPr>
                <w:color w:val="000000"/>
              </w:rPr>
            </w:pPr>
          </w:p>
        </w:tc>
        <w:tc>
          <w:tcPr>
            <w:tcW w:w="2696" w:type="dxa"/>
            <w:gridSpan w:val="3"/>
            <w:tcBorders>
              <w:left w:val="nil"/>
            </w:tcBorders>
            <w:vAlign w:val="center"/>
          </w:tcPr>
          <w:p w:rsidR="006E21A4" w:rsidRPr="006E21A4" w:rsidRDefault="006E21A4" w:rsidP="006E21A4">
            <w:pPr>
              <w:autoSpaceDE w:val="0"/>
              <w:autoSpaceDN w:val="0"/>
              <w:adjustRightInd w:val="0"/>
              <w:rPr>
                <w:color w:val="000000"/>
              </w:rPr>
            </w:pPr>
            <w:r w:rsidRPr="006E21A4">
              <w:rPr>
                <w:color w:val="000000"/>
              </w:rPr>
              <w:t>фамилия:</w:t>
            </w:r>
          </w:p>
          <w:p w:rsidR="006E21A4" w:rsidRPr="006E21A4" w:rsidRDefault="006E21A4" w:rsidP="006E21A4">
            <w:pPr>
              <w:autoSpaceDE w:val="0"/>
              <w:autoSpaceDN w:val="0"/>
              <w:adjustRightInd w:val="0"/>
              <w:rPr>
                <w:color w:val="000000"/>
              </w:rPr>
            </w:pPr>
          </w:p>
          <w:p w:rsidR="006E21A4" w:rsidRPr="006E21A4" w:rsidRDefault="006E21A4" w:rsidP="006E21A4">
            <w:pPr>
              <w:autoSpaceDE w:val="0"/>
              <w:autoSpaceDN w:val="0"/>
              <w:adjustRightInd w:val="0"/>
              <w:rPr>
                <w:color w:val="000000"/>
              </w:rPr>
            </w:pPr>
          </w:p>
        </w:tc>
        <w:tc>
          <w:tcPr>
            <w:tcW w:w="2268" w:type="dxa"/>
            <w:gridSpan w:val="4"/>
            <w:vAlign w:val="center"/>
          </w:tcPr>
          <w:p w:rsidR="006E21A4" w:rsidRPr="006E21A4" w:rsidRDefault="006E21A4" w:rsidP="006E21A4">
            <w:pPr>
              <w:autoSpaceDE w:val="0"/>
              <w:autoSpaceDN w:val="0"/>
              <w:adjustRightInd w:val="0"/>
              <w:rPr>
                <w:color w:val="000000"/>
              </w:rPr>
            </w:pPr>
            <w:r w:rsidRPr="006E21A4">
              <w:rPr>
                <w:color w:val="000000"/>
              </w:rPr>
              <w:t>имя (полностью):</w:t>
            </w:r>
          </w:p>
        </w:tc>
        <w:tc>
          <w:tcPr>
            <w:tcW w:w="1806" w:type="dxa"/>
            <w:gridSpan w:val="2"/>
            <w:vAlign w:val="center"/>
          </w:tcPr>
          <w:p w:rsidR="006E21A4" w:rsidRPr="006E21A4" w:rsidRDefault="006E21A4" w:rsidP="006E21A4">
            <w:pPr>
              <w:autoSpaceDE w:val="0"/>
              <w:autoSpaceDN w:val="0"/>
              <w:adjustRightInd w:val="0"/>
              <w:rPr>
                <w:color w:val="000000"/>
              </w:rPr>
            </w:pPr>
            <w:r w:rsidRPr="006E21A4">
              <w:rPr>
                <w:color w:val="000000"/>
              </w:rPr>
              <w:t>отчество (полностью) (при наличии):</w:t>
            </w:r>
          </w:p>
        </w:tc>
        <w:tc>
          <w:tcPr>
            <w:tcW w:w="2163" w:type="dxa"/>
            <w:vAlign w:val="center"/>
          </w:tcPr>
          <w:p w:rsidR="006E21A4" w:rsidRPr="006E21A4" w:rsidRDefault="006E21A4" w:rsidP="006E21A4">
            <w:pPr>
              <w:autoSpaceDE w:val="0"/>
              <w:autoSpaceDN w:val="0"/>
              <w:adjustRightInd w:val="0"/>
              <w:rPr>
                <w:color w:val="000000"/>
              </w:rPr>
            </w:pPr>
            <w:r w:rsidRPr="006E21A4">
              <w:rPr>
                <w:color w:val="000000"/>
              </w:rPr>
              <w:t>ИНН (при наличии):</w:t>
            </w:r>
          </w:p>
        </w:tc>
      </w:tr>
      <w:tr w:rsidR="006E21A4" w:rsidRPr="006E21A4" w:rsidTr="006E21A4">
        <w:trPr>
          <w:trHeight w:val="15"/>
        </w:trPr>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val="restart"/>
            <w:tcBorders>
              <w:top w:val="single" w:sz="4" w:space="0" w:color="auto"/>
              <w:bottom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421" w:type="dxa"/>
            <w:vMerge w:val="restart"/>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tcPr>
          <w:p w:rsidR="006E21A4" w:rsidRPr="006E21A4" w:rsidRDefault="006E21A4" w:rsidP="006E21A4">
            <w:pPr>
              <w:autoSpaceDE w:val="0"/>
              <w:autoSpaceDN w:val="0"/>
              <w:adjustRightInd w:val="0"/>
              <w:ind w:firstLine="720"/>
              <w:rPr>
                <w:color w:val="000000"/>
              </w:rPr>
            </w:pPr>
          </w:p>
        </w:tc>
        <w:tc>
          <w:tcPr>
            <w:tcW w:w="2268" w:type="dxa"/>
            <w:gridSpan w:val="4"/>
          </w:tcPr>
          <w:p w:rsidR="006E21A4" w:rsidRPr="006E21A4" w:rsidRDefault="006E21A4" w:rsidP="006E21A4">
            <w:pPr>
              <w:autoSpaceDE w:val="0"/>
              <w:autoSpaceDN w:val="0"/>
              <w:adjustRightInd w:val="0"/>
              <w:ind w:firstLine="720"/>
              <w:rPr>
                <w:color w:val="000000"/>
              </w:rPr>
            </w:pPr>
          </w:p>
        </w:tc>
        <w:tc>
          <w:tcPr>
            <w:tcW w:w="1806" w:type="dxa"/>
            <w:gridSpan w:val="2"/>
          </w:tcPr>
          <w:p w:rsidR="006E21A4" w:rsidRPr="006E21A4" w:rsidRDefault="006E21A4" w:rsidP="006E21A4">
            <w:pPr>
              <w:autoSpaceDE w:val="0"/>
              <w:autoSpaceDN w:val="0"/>
              <w:adjustRightInd w:val="0"/>
              <w:ind w:firstLine="720"/>
              <w:rPr>
                <w:color w:val="000000"/>
              </w:rPr>
            </w:pPr>
          </w:p>
        </w:tc>
        <w:tc>
          <w:tcPr>
            <w:tcW w:w="2163" w:type="dxa"/>
          </w:tcPr>
          <w:p w:rsidR="006E21A4" w:rsidRPr="006E21A4" w:rsidRDefault="006E21A4" w:rsidP="006E21A4">
            <w:pPr>
              <w:autoSpaceDE w:val="0"/>
              <w:autoSpaceDN w:val="0"/>
              <w:adjustRightInd w:val="0"/>
              <w:ind w:firstLine="720"/>
              <w:rPr>
                <w:color w:val="000000"/>
              </w:rPr>
            </w:pPr>
          </w:p>
        </w:tc>
      </w:tr>
      <w:tr w:rsidR="006E21A4" w:rsidRPr="006E21A4" w:rsidTr="006E21A4">
        <w:trPr>
          <w:trHeight w:val="270"/>
        </w:trPr>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tcPr>
          <w:p w:rsidR="006E21A4" w:rsidRPr="006E21A4" w:rsidRDefault="006E21A4" w:rsidP="006E21A4">
            <w:pPr>
              <w:autoSpaceDE w:val="0"/>
              <w:autoSpaceDN w:val="0"/>
              <w:adjustRightInd w:val="0"/>
              <w:ind w:firstLine="720"/>
              <w:rPr>
                <w:color w:val="000000"/>
              </w:rPr>
            </w:pPr>
          </w:p>
        </w:tc>
        <w:tc>
          <w:tcPr>
            <w:tcW w:w="2268" w:type="dxa"/>
            <w:gridSpan w:val="4"/>
          </w:tcPr>
          <w:p w:rsidR="006E21A4" w:rsidRPr="006E21A4" w:rsidRDefault="006E21A4" w:rsidP="006E21A4">
            <w:pPr>
              <w:autoSpaceDE w:val="0"/>
              <w:autoSpaceDN w:val="0"/>
              <w:adjustRightInd w:val="0"/>
              <w:ind w:firstLine="720"/>
              <w:rPr>
                <w:color w:val="000000"/>
              </w:rPr>
            </w:pPr>
          </w:p>
        </w:tc>
        <w:tc>
          <w:tcPr>
            <w:tcW w:w="1806" w:type="dxa"/>
            <w:gridSpan w:val="2"/>
          </w:tcPr>
          <w:p w:rsidR="006E21A4" w:rsidRPr="006E21A4" w:rsidRDefault="006E21A4" w:rsidP="006E21A4">
            <w:pPr>
              <w:autoSpaceDE w:val="0"/>
              <w:autoSpaceDN w:val="0"/>
              <w:adjustRightInd w:val="0"/>
              <w:ind w:firstLine="720"/>
              <w:rPr>
                <w:color w:val="000000"/>
              </w:rPr>
            </w:pPr>
          </w:p>
        </w:tc>
        <w:tc>
          <w:tcPr>
            <w:tcW w:w="2163" w:type="dxa"/>
          </w:tcPr>
          <w:p w:rsidR="006E21A4" w:rsidRPr="006E21A4" w:rsidRDefault="006E21A4" w:rsidP="006E21A4">
            <w:pPr>
              <w:autoSpaceDE w:val="0"/>
              <w:autoSpaceDN w:val="0"/>
              <w:adjustRightInd w:val="0"/>
              <w:ind w:firstLine="720"/>
              <w:rPr>
                <w:color w:val="000000"/>
              </w:rPr>
            </w:pPr>
          </w:p>
        </w:tc>
      </w:tr>
      <w:tr w:rsidR="006E21A4" w:rsidRPr="006E21A4" w:rsidTr="006E21A4">
        <w:trPr>
          <w:trHeight w:val="465"/>
        </w:trPr>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tcPr>
          <w:p w:rsidR="006E21A4" w:rsidRPr="006E21A4" w:rsidRDefault="006E21A4" w:rsidP="006E21A4">
            <w:pPr>
              <w:autoSpaceDE w:val="0"/>
              <w:autoSpaceDN w:val="0"/>
              <w:adjustRightInd w:val="0"/>
              <w:ind w:firstLine="720"/>
              <w:rPr>
                <w:color w:val="000000"/>
              </w:rPr>
            </w:pPr>
          </w:p>
        </w:tc>
        <w:tc>
          <w:tcPr>
            <w:tcW w:w="2268" w:type="dxa"/>
            <w:gridSpan w:val="4"/>
          </w:tcPr>
          <w:p w:rsidR="006E21A4" w:rsidRPr="006E21A4" w:rsidRDefault="006E21A4" w:rsidP="006E21A4">
            <w:pPr>
              <w:autoSpaceDE w:val="0"/>
              <w:autoSpaceDN w:val="0"/>
              <w:adjustRightInd w:val="0"/>
              <w:ind w:firstLine="720"/>
              <w:rPr>
                <w:color w:val="000000"/>
              </w:rPr>
            </w:pPr>
          </w:p>
        </w:tc>
        <w:tc>
          <w:tcPr>
            <w:tcW w:w="1806" w:type="dxa"/>
            <w:gridSpan w:val="2"/>
          </w:tcPr>
          <w:p w:rsidR="006E21A4" w:rsidRPr="006E21A4" w:rsidRDefault="006E21A4" w:rsidP="006E21A4">
            <w:pPr>
              <w:autoSpaceDE w:val="0"/>
              <w:autoSpaceDN w:val="0"/>
              <w:adjustRightInd w:val="0"/>
              <w:ind w:firstLine="720"/>
              <w:rPr>
                <w:color w:val="000000"/>
              </w:rPr>
            </w:pPr>
          </w:p>
        </w:tc>
        <w:tc>
          <w:tcPr>
            <w:tcW w:w="2163" w:type="dxa"/>
          </w:tcPr>
          <w:p w:rsidR="006E21A4" w:rsidRPr="006E21A4" w:rsidRDefault="006E21A4" w:rsidP="006E21A4">
            <w:pPr>
              <w:autoSpaceDE w:val="0"/>
              <w:autoSpaceDN w:val="0"/>
              <w:adjustRightInd w:val="0"/>
              <w:ind w:firstLine="720"/>
              <w:rPr>
                <w:color w:val="000000"/>
              </w:rPr>
            </w:pPr>
          </w:p>
        </w:tc>
      </w:tr>
      <w:tr w:rsidR="006E21A4" w:rsidRPr="006E21A4" w:rsidTr="006E21A4">
        <w:trPr>
          <w:trHeight w:val="270"/>
        </w:trPr>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tcPr>
          <w:p w:rsidR="006E21A4" w:rsidRPr="006E21A4" w:rsidRDefault="006E21A4" w:rsidP="006E21A4">
            <w:pPr>
              <w:autoSpaceDE w:val="0"/>
              <w:autoSpaceDN w:val="0"/>
              <w:adjustRightInd w:val="0"/>
              <w:ind w:firstLine="720"/>
              <w:rPr>
                <w:color w:val="000000"/>
              </w:rPr>
            </w:pPr>
          </w:p>
        </w:tc>
        <w:tc>
          <w:tcPr>
            <w:tcW w:w="2268" w:type="dxa"/>
            <w:gridSpan w:val="4"/>
          </w:tcPr>
          <w:p w:rsidR="006E21A4" w:rsidRPr="006E21A4" w:rsidRDefault="006E21A4" w:rsidP="006E21A4">
            <w:pPr>
              <w:autoSpaceDE w:val="0"/>
              <w:autoSpaceDN w:val="0"/>
              <w:adjustRightInd w:val="0"/>
              <w:ind w:firstLine="720"/>
              <w:rPr>
                <w:color w:val="000000"/>
              </w:rPr>
            </w:pPr>
          </w:p>
        </w:tc>
        <w:tc>
          <w:tcPr>
            <w:tcW w:w="1806" w:type="dxa"/>
            <w:gridSpan w:val="2"/>
          </w:tcPr>
          <w:p w:rsidR="006E21A4" w:rsidRPr="006E21A4" w:rsidRDefault="006E21A4" w:rsidP="006E21A4">
            <w:pPr>
              <w:autoSpaceDE w:val="0"/>
              <w:autoSpaceDN w:val="0"/>
              <w:adjustRightInd w:val="0"/>
              <w:ind w:firstLine="720"/>
              <w:rPr>
                <w:color w:val="000000"/>
              </w:rPr>
            </w:pPr>
          </w:p>
        </w:tc>
        <w:tc>
          <w:tcPr>
            <w:tcW w:w="2163"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val="restart"/>
            <w:tcBorders>
              <w:top w:val="single" w:sz="4" w:space="0" w:color="auto"/>
              <w:bottom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421" w:type="dxa"/>
            <w:vMerge w:val="restart"/>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vMerge w:val="restart"/>
            <w:tcBorders>
              <w:left w:val="nil"/>
            </w:tcBorders>
          </w:tcPr>
          <w:p w:rsidR="006E21A4" w:rsidRPr="006E21A4" w:rsidRDefault="006E21A4" w:rsidP="006E21A4">
            <w:pPr>
              <w:autoSpaceDE w:val="0"/>
              <w:autoSpaceDN w:val="0"/>
              <w:adjustRightInd w:val="0"/>
              <w:rPr>
                <w:color w:val="000000"/>
              </w:rPr>
            </w:pPr>
            <w:r w:rsidRPr="006E21A4">
              <w:rPr>
                <w:color w:val="000000"/>
              </w:rPr>
              <w:t>документ, удостоверяющий личность:</w:t>
            </w:r>
          </w:p>
        </w:tc>
        <w:tc>
          <w:tcPr>
            <w:tcW w:w="2268" w:type="dxa"/>
            <w:gridSpan w:val="4"/>
          </w:tcPr>
          <w:p w:rsidR="006E21A4" w:rsidRPr="006E21A4" w:rsidRDefault="006E21A4" w:rsidP="006E21A4">
            <w:pPr>
              <w:autoSpaceDE w:val="0"/>
              <w:autoSpaceDN w:val="0"/>
              <w:adjustRightInd w:val="0"/>
              <w:rPr>
                <w:color w:val="000000"/>
              </w:rPr>
            </w:pPr>
            <w:r w:rsidRPr="006E21A4">
              <w:rPr>
                <w:color w:val="000000"/>
              </w:rPr>
              <w:t>вид:</w:t>
            </w:r>
          </w:p>
        </w:tc>
        <w:tc>
          <w:tcPr>
            <w:tcW w:w="1806" w:type="dxa"/>
            <w:gridSpan w:val="2"/>
          </w:tcPr>
          <w:p w:rsidR="006E21A4" w:rsidRPr="006E21A4" w:rsidRDefault="006E21A4" w:rsidP="006E21A4">
            <w:pPr>
              <w:autoSpaceDE w:val="0"/>
              <w:autoSpaceDN w:val="0"/>
              <w:adjustRightInd w:val="0"/>
              <w:rPr>
                <w:color w:val="000000"/>
              </w:rPr>
            </w:pPr>
            <w:r w:rsidRPr="006E21A4">
              <w:rPr>
                <w:color w:val="000000"/>
              </w:rPr>
              <w:t>серия:</w:t>
            </w:r>
          </w:p>
        </w:tc>
        <w:tc>
          <w:tcPr>
            <w:tcW w:w="2163" w:type="dxa"/>
          </w:tcPr>
          <w:p w:rsidR="006E21A4" w:rsidRPr="006E21A4" w:rsidRDefault="006E21A4" w:rsidP="006E21A4">
            <w:pPr>
              <w:autoSpaceDE w:val="0"/>
              <w:autoSpaceDN w:val="0"/>
              <w:adjustRightInd w:val="0"/>
              <w:rPr>
                <w:color w:val="000000"/>
              </w:rPr>
            </w:pPr>
            <w:r w:rsidRPr="006E21A4">
              <w:rPr>
                <w:color w:val="000000"/>
              </w:rPr>
              <w:t>номер:</w:t>
            </w: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vMerge/>
            <w:tcBorders>
              <w:left w:val="nil"/>
            </w:tcBorders>
          </w:tcPr>
          <w:p w:rsidR="006E21A4" w:rsidRPr="006E21A4" w:rsidRDefault="006E21A4" w:rsidP="006E21A4">
            <w:pPr>
              <w:spacing w:after="200" w:line="276" w:lineRule="auto"/>
              <w:rPr>
                <w:rFonts w:eastAsia="Calibri"/>
                <w:color w:val="000000"/>
                <w:lang w:eastAsia="en-US"/>
              </w:rPr>
            </w:pPr>
          </w:p>
        </w:tc>
        <w:tc>
          <w:tcPr>
            <w:tcW w:w="2268" w:type="dxa"/>
            <w:gridSpan w:val="4"/>
          </w:tcPr>
          <w:p w:rsidR="006E21A4" w:rsidRPr="006E21A4" w:rsidRDefault="006E21A4" w:rsidP="006E21A4">
            <w:pPr>
              <w:autoSpaceDE w:val="0"/>
              <w:autoSpaceDN w:val="0"/>
              <w:adjustRightInd w:val="0"/>
              <w:ind w:firstLine="720"/>
              <w:rPr>
                <w:color w:val="000000"/>
              </w:rPr>
            </w:pPr>
          </w:p>
        </w:tc>
        <w:tc>
          <w:tcPr>
            <w:tcW w:w="1806" w:type="dxa"/>
            <w:gridSpan w:val="2"/>
          </w:tcPr>
          <w:p w:rsidR="006E21A4" w:rsidRPr="006E21A4" w:rsidRDefault="006E21A4" w:rsidP="006E21A4">
            <w:pPr>
              <w:autoSpaceDE w:val="0"/>
              <w:autoSpaceDN w:val="0"/>
              <w:adjustRightInd w:val="0"/>
              <w:ind w:firstLine="720"/>
              <w:rPr>
                <w:color w:val="000000"/>
              </w:rPr>
            </w:pPr>
          </w:p>
        </w:tc>
        <w:tc>
          <w:tcPr>
            <w:tcW w:w="2163"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vMerge/>
            <w:tcBorders>
              <w:left w:val="nil"/>
            </w:tcBorders>
          </w:tcPr>
          <w:p w:rsidR="006E21A4" w:rsidRPr="006E21A4" w:rsidRDefault="006E21A4" w:rsidP="006E21A4">
            <w:pPr>
              <w:spacing w:after="200" w:line="276" w:lineRule="auto"/>
              <w:rPr>
                <w:rFonts w:eastAsia="Calibri"/>
                <w:color w:val="000000"/>
                <w:lang w:eastAsia="en-US"/>
              </w:rPr>
            </w:pPr>
          </w:p>
        </w:tc>
        <w:tc>
          <w:tcPr>
            <w:tcW w:w="2268" w:type="dxa"/>
            <w:gridSpan w:val="4"/>
          </w:tcPr>
          <w:p w:rsidR="006E21A4" w:rsidRPr="006E21A4" w:rsidRDefault="006E21A4" w:rsidP="006E21A4">
            <w:pPr>
              <w:autoSpaceDE w:val="0"/>
              <w:autoSpaceDN w:val="0"/>
              <w:adjustRightInd w:val="0"/>
              <w:rPr>
                <w:color w:val="000000"/>
              </w:rPr>
            </w:pPr>
            <w:r w:rsidRPr="006E21A4">
              <w:rPr>
                <w:color w:val="000000"/>
              </w:rPr>
              <w:t>дата выдачи:</w:t>
            </w:r>
          </w:p>
        </w:tc>
        <w:tc>
          <w:tcPr>
            <w:tcW w:w="3969" w:type="dxa"/>
            <w:gridSpan w:val="3"/>
          </w:tcPr>
          <w:p w:rsidR="006E21A4" w:rsidRPr="006E21A4" w:rsidRDefault="006E21A4" w:rsidP="006E21A4">
            <w:pPr>
              <w:autoSpaceDE w:val="0"/>
              <w:autoSpaceDN w:val="0"/>
              <w:adjustRightInd w:val="0"/>
              <w:rPr>
                <w:color w:val="000000"/>
              </w:rPr>
            </w:pPr>
            <w:r w:rsidRPr="006E21A4">
              <w:rPr>
                <w:color w:val="000000"/>
              </w:rPr>
              <w:t>кем выдан:</w:t>
            </w: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vMerge/>
            <w:tcBorders>
              <w:left w:val="nil"/>
            </w:tcBorders>
          </w:tcPr>
          <w:p w:rsidR="006E21A4" w:rsidRPr="006E21A4" w:rsidRDefault="006E21A4" w:rsidP="006E21A4">
            <w:pPr>
              <w:spacing w:after="200" w:line="276" w:lineRule="auto"/>
              <w:rPr>
                <w:rFonts w:eastAsia="Calibri"/>
                <w:color w:val="000000"/>
                <w:lang w:eastAsia="en-US"/>
              </w:rPr>
            </w:pPr>
          </w:p>
        </w:tc>
        <w:tc>
          <w:tcPr>
            <w:tcW w:w="2268" w:type="dxa"/>
            <w:gridSpan w:val="4"/>
            <w:vMerge w:val="restart"/>
          </w:tcPr>
          <w:p w:rsidR="006E21A4" w:rsidRPr="006E21A4" w:rsidRDefault="006E21A4" w:rsidP="006E21A4">
            <w:pPr>
              <w:autoSpaceDE w:val="0"/>
              <w:autoSpaceDN w:val="0"/>
              <w:adjustRightInd w:val="0"/>
              <w:rPr>
                <w:color w:val="000000"/>
              </w:rPr>
            </w:pPr>
            <w:r w:rsidRPr="006E21A4">
              <w:rPr>
                <w:color w:val="000000"/>
              </w:rPr>
              <w:t>«__» ___ ____ г.</w:t>
            </w:r>
          </w:p>
        </w:tc>
        <w:tc>
          <w:tcPr>
            <w:tcW w:w="3969" w:type="dxa"/>
            <w:gridSpan w:val="3"/>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vMerge/>
            <w:tcBorders>
              <w:left w:val="nil"/>
            </w:tcBorders>
          </w:tcPr>
          <w:p w:rsidR="006E21A4" w:rsidRPr="006E21A4" w:rsidRDefault="006E21A4" w:rsidP="006E21A4">
            <w:pPr>
              <w:spacing w:after="200" w:line="276" w:lineRule="auto"/>
              <w:rPr>
                <w:rFonts w:eastAsia="Calibri"/>
                <w:color w:val="000000"/>
                <w:lang w:eastAsia="en-US"/>
              </w:rPr>
            </w:pPr>
          </w:p>
        </w:tc>
        <w:tc>
          <w:tcPr>
            <w:tcW w:w="2268" w:type="dxa"/>
            <w:gridSpan w:val="4"/>
            <w:vMerge/>
          </w:tcPr>
          <w:p w:rsidR="006E21A4" w:rsidRPr="006E21A4" w:rsidRDefault="006E21A4" w:rsidP="006E21A4">
            <w:pPr>
              <w:spacing w:after="200" w:line="276" w:lineRule="auto"/>
              <w:rPr>
                <w:rFonts w:eastAsia="Calibri"/>
                <w:color w:val="000000"/>
                <w:lang w:eastAsia="en-US"/>
              </w:rPr>
            </w:pPr>
          </w:p>
        </w:tc>
        <w:tc>
          <w:tcPr>
            <w:tcW w:w="3969" w:type="dxa"/>
            <w:gridSpan w:val="3"/>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vAlign w:val="center"/>
          </w:tcPr>
          <w:p w:rsidR="006E21A4" w:rsidRPr="006E21A4" w:rsidRDefault="006E21A4" w:rsidP="006E21A4">
            <w:pPr>
              <w:autoSpaceDE w:val="0"/>
              <w:autoSpaceDN w:val="0"/>
              <w:adjustRightInd w:val="0"/>
              <w:rPr>
                <w:color w:val="000000"/>
              </w:rPr>
            </w:pPr>
            <w:r w:rsidRPr="006E21A4">
              <w:rPr>
                <w:color w:val="000000"/>
              </w:rPr>
              <w:t>почтовый адрес:</w:t>
            </w:r>
          </w:p>
        </w:tc>
        <w:tc>
          <w:tcPr>
            <w:tcW w:w="2268" w:type="dxa"/>
            <w:gridSpan w:val="4"/>
            <w:vAlign w:val="center"/>
          </w:tcPr>
          <w:p w:rsidR="006E21A4" w:rsidRPr="006E21A4" w:rsidRDefault="006E21A4" w:rsidP="006E21A4">
            <w:pPr>
              <w:autoSpaceDE w:val="0"/>
              <w:autoSpaceDN w:val="0"/>
              <w:adjustRightInd w:val="0"/>
              <w:rPr>
                <w:color w:val="000000"/>
              </w:rPr>
            </w:pPr>
            <w:r w:rsidRPr="006E21A4">
              <w:rPr>
                <w:color w:val="000000"/>
              </w:rPr>
              <w:t>телефон для связи:</w:t>
            </w:r>
          </w:p>
        </w:tc>
        <w:tc>
          <w:tcPr>
            <w:tcW w:w="3969" w:type="dxa"/>
            <w:gridSpan w:val="3"/>
            <w:vAlign w:val="center"/>
          </w:tcPr>
          <w:p w:rsidR="006E21A4" w:rsidRPr="006E21A4" w:rsidRDefault="006E21A4" w:rsidP="006E21A4">
            <w:pPr>
              <w:autoSpaceDE w:val="0"/>
              <w:autoSpaceDN w:val="0"/>
              <w:adjustRightInd w:val="0"/>
              <w:rPr>
                <w:color w:val="000000"/>
              </w:rPr>
            </w:pPr>
            <w:r w:rsidRPr="006E21A4">
              <w:rPr>
                <w:color w:val="000000"/>
              </w:rPr>
              <w:t>адрес электронной почты (при наличии):</w:t>
            </w: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tcPr>
          <w:p w:rsidR="006E21A4" w:rsidRPr="006E21A4" w:rsidRDefault="006E21A4" w:rsidP="006E21A4">
            <w:pPr>
              <w:autoSpaceDE w:val="0"/>
              <w:autoSpaceDN w:val="0"/>
              <w:adjustRightInd w:val="0"/>
              <w:ind w:firstLine="720"/>
              <w:rPr>
                <w:color w:val="000000"/>
              </w:rPr>
            </w:pPr>
          </w:p>
        </w:tc>
        <w:tc>
          <w:tcPr>
            <w:tcW w:w="2268" w:type="dxa"/>
            <w:gridSpan w:val="4"/>
            <w:vMerge w:val="restart"/>
          </w:tcPr>
          <w:p w:rsidR="006E21A4" w:rsidRPr="006E21A4" w:rsidRDefault="006E21A4" w:rsidP="006E21A4">
            <w:pPr>
              <w:autoSpaceDE w:val="0"/>
              <w:autoSpaceDN w:val="0"/>
              <w:adjustRightInd w:val="0"/>
              <w:ind w:firstLine="720"/>
              <w:rPr>
                <w:color w:val="000000"/>
              </w:rPr>
            </w:pPr>
          </w:p>
        </w:tc>
        <w:tc>
          <w:tcPr>
            <w:tcW w:w="3969" w:type="dxa"/>
            <w:gridSpan w:val="3"/>
            <w:vMerge w:val="restart"/>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tcPr>
          <w:p w:rsidR="006E21A4" w:rsidRPr="006E21A4" w:rsidRDefault="006E21A4" w:rsidP="006E21A4">
            <w:pPr>
              <w:autoSpaceDE w:val="0"/>
              <w:autoSpaceDN w:val="0"/>
              <w:adjustRightInd w:val="0"/>
              <w:ind w:firstLine="720"/>
              <w:rPr>
                <w:color w:val="000000"/>
              </w:rPr>
            </w:pPr>
          </w:p>
        </w:tc>
        <w:tc>
          <w:tcPr>
            <w:tcW w:w="2268" w:type="dxa"/>
            <w:gridSpan w:val="4"/>
            <w:vMerge/>
          </w:tcPr>
          <w:p w:rsidR="006E21A4" w:rsidRPr="006E21A4" w:rsidRDefault="006E21A4" w:rsidP="006E21A4">
            <w:pPr>
              <w:spacing w:after="200" w:line="276" w:lineRule="auto"/>
              <w:rPr>
                <w:rFonts w:eastAsia="Calibri"/>
                <w:color w:val="000000"/>
                <w:lang w:eastAsia="en-US"/>
              </w:rPr>
            </w:pPr>
          </w:p>
        </w:tc>
        <w:tc>
          <w:tcPr>
            <w:tcW w:w="3969" w:type="dxa"/>
            <w:gridSpan w:val="3"/>
            <w:vMerge/>
          </w:tcPr>
          <w:p w:rsidR="006E21A4" w:rsidRPr="006E21A4" w:rsidRDefault="006E21A4" w:rsidP="006E21A4">
            <w:pPr>
              <w:spacing w:after="200" w:line="276" w:lineRule="auto"/>
              <w:rPr>
                <w:rFonts w:eastAsia="Calibri"/>
                <w:color w:val="000000"/>
                <w:lang w:eastAsia="en-US"/>
              </w:rPr>
            </w:pP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9354" w:type="dxa"/>
            <w:gridSpan w:val="11"/>
            <w:tcBorders>
              <w:left w:val="nil"/>
            </w:tcBorders>
          </w:tcPr>
          <w:p w:rsidR="006E21A4" w:rsidRPr="006E21A4" w:rsidRDefault="006E21A4" w:rsidP="006E21A4">
            <w:pPr>
              <w:autoSpaceDE w:val="0"/>
              <w:autoSpaceDN w:val="0"/>
              <w:adjustRightInd w:val="0"/>
              <w:ind w:firstLine="5"/>
              <w:jc w:val="both"/>
              <w:rPr>
                <w:color w:val="000000"/>
              </w:rPr>
            </w:pPr>
            <w:r w:rsidRPr="006E21A4">
              <w:rPr>
                <w:color w:val="000000"/>
              </w:rPr>
              <w:t>юридическое лицо, в том числе орган государственной власти, иной государственный орган, орган местного самоуправления:</w:t>
            </w:r>
          </w:p>
          <w:p w:rsidR="006E21A4" w:rsidRPr="006E21A4" w:rsidRDefault="006E21A4" w:rsidP="006E21A4">
            <w:pPr>
              <w:autoSpaceDE w:val="0"/>
              <w:autoSpaceDN w:val="0"/>
              <w:adjustRightInd w:val="0"/>
              <w:ind w:firstLine="5"/>
              <w:jc w:val="both"/>
              <w:rPr>
                <w:color w:val="000000"/>
              </w:rPr>
            </w:pPr>
          </w:p>
        </w:tc>
      </w:tr>
      <w:tr w:rsidR="006E21A4" w:rsidRPr="006E21A4" w:rsidTr="006E21A4">
        <w:tc>
          <w:tcPr>
            <w:tcW w:w="1701" w:type="dxa"/>
            <w:vMerge w:val="restart"/>
            <w:tcBorders>
              <w:top w:val="single" w:sz="4" w:space="0" w:color="auto"/>
              <w:bottom w:val="single" w:sz="4" w:space="0" w:color="auto"/>
            </w:tcBorders>
          </w:tcPr>
          <w:p w:rsidR="006E21A4" w:rsidRPr="006E21A4" w:rsidRDefault="006E21A4" w:rsidP="006E21A4">
            <w:pPr>
              <w:autoSpaceDE w:val="0"/>
              <w:autoSpaceDN w:val="0"/>
              <w:adjustRightInd w:val="0"/>
              <w:ind w:firstLine="720"/>
              <w:rPr>
                <w:color w:val="000000"/>
              </w:rPr>
            </w:pPr>
          </w:p>
        </w:tc>
        <w:tc>
          <w:tcPr>
            <w:tcW w:w="144" w:type="dxa"/>
            <w:vMerge w:val="restart"/>
            <w:tcBorders>
              <w:top w:val="single" w:sz="4" w:space="0" w:color="auto"/>
              <w:bottom w:val="nil"/>
              <w:right w:val="nil"/>
            </w:tcBorders>
          </w:tcPr>
          <w:p w:rsidR="006E21A4" w:rsidRPr="006E21A4" w:rsidRDefault="006E21A4" w:rsidP="006E21A4">
            <w:pPr>
              <w:autoSpaceDE w:val="0"/>
              <w:autoSpaceDN w:val="0"/>
              <w:adjustRightInd w:val="0"/>
              <w:ind w:firstLine="720"/>
              <w:rPr>
                <w:color w:val="000000"/>
              </w:rPr>
            </w:pPr>
          </w:p>
        </w:tc>
        <w:tc>
          <w:tcPr>
            <w:tcW w:w="421" w:type="dxa"/>
            <w:vMerge w:val="restart"/>
            <w:tcBorders>
              <w:left w:val="nil"/>
              <w:right w:val="nil"/>
            </w:tcBorders>
          </w:tcPr>
          <w:p w:rsidR="006E21A4" w:rsidRPr="006E21A4" w:rsidRDefault="006E21A4" w:rsidP="006E21A4">
            <w:pPr>
              <w:autoSpaceDE w:val="0"/>
              <w:autoSpaceDN w:val="0"/>
              <w:adjustRightInd w:val="0"/>
              <w:ind w:firstLine="720"/>
              <w:rPr>
                <w:color w:val="000000"/>
              </w:rPr>
            </w:pPr>
          </w:p>
        </w:tc>
        <w:tc>
          <w:tcPr>
            <w:tcW w:w="2696" w:type="dxa"/>
            <w:gridSpan w:val="3"/>
            <w:vMerge w:val="restart"/>
            <w:tcBorders>
              <w:left w:val="nil"/>
            </w:tcBorders>
          </w:tcPr>
          <w:p w:rsidR="006E21A4" w:rsidRPr="006E21A4" w:rsidRDefault="006E21A4" w:rsidP="006E21A4">
            <w:pPr>
              <w:autoSpaceDE w:val="0"/>
              <w:autoSpaceDN w:val="0"/>
              <w:adjustRightInd w:val="0"/>
              <w:rPr>
                <w:color w:val="000000"/>
              </w:rPr>
            </w:pPr>
            <w:r w:rsidRPr="006E21A4">
              <w:rPr>
                <w:color w:val="000000"/>
              </w:rPr>
              <w:t>полное наименование:</w:t>
            </w:r>
          </w:p>
        </w:tc>
        <w:tc>
          <w:tcPr>
            <w:tcW w:w="6237" w:type="dxa"/>
            <w:gridSpan w:val="7"/>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nil"/>
              <w:bottom w:val="nil"/>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vMerge/>
            <w:tcBorders>
              <w:left w:val="nil"/>
            </w:tcBorders>
          </w:tcPr>
          <w:p w:rsidR="006E21A4" w:rsidRPr="006E21A4" w:rsidRDefault="006E21A4" w:rsidP="006E21A4">
            <w:pPr>
              <w:spacing w:after="200" w:line="276" w:lineRule="auto"/>
              <w:rPr>
                <w:rFonts w:eastAsia="Calibri"/>
                <w:color w:val="000000"/>
                <w:lang w:eastAsia="en-US"/>
              </w:rPr>
            </w:pPr>
          </w:p>
        </w:tc>
        <w:tc>
          <w:tcPr>
            <w:tcW w:w="6237" w:type="dxa"/>
            <w:gridSpan w:val="7"/>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nil"/>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top w:val="single" w:sz="4" w:space="0" w:color="auto"/>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top w:val="single" w:sz="4" w:space="0" w:color="auto"/>
              <w:left w:val="nil"/>
            </w:tcBorders>
          </w:tcPr>
          <w:p w:rsidR="006E21A4" w:rsidRPr="006E21A4" w:rsidRDefault="006E21A4" w:rsidP="006E21A4">
            <w:pPr>
              <w:autoSpaceDE w:val="0"/>
              <w:autoSpaceDN w:val="0"/>
              <w:adjustRightInd w:val="0"/>
              <w:rPr>
                <w:color w:val="000000"/>
              </w:rPr>
            </w:pPr>
            <w:r w:rsidRPr="006E21A4">
              <w:rPr>
                <w:color w:val="000000"/>
              </w:rPr>
              <w:t>ИНН (для российского юридического лица):</w:t>
            </w:r>
          </w:p>
          <w:p w:rsidR="006E21A4" w:rsidRPr="006E21A4" w:rsidRDefault="006E21A4" w:rsidP="006E21A4">
            <w:pPr>
              <w:autoSpaceDE w:val="0"/>
              <w:autoSpaceDN w:val="0"/>
              <w:adjustRightInd w:val="0"/>
              <w:rPr>
                <w:color w:val="000000"/>
              </w:rPr>
            </w:pPr>
          </w:p>
        </w:tc>
        <w:tc>
          <w:tcPr>
            <w:tcW w:w="6237" w:type="dxa"/>
            <w:gridSpan w:val="7"/>
            <w:vMerge w:val="restart"/>
          </w:tcPr>
          <w:p w:rsidR="006E21A4" w:rsidRPr="006E21A4" w:rsidRDefault="006E21A4" w:rsidP="006E21A4">
            <w:pPr>
              <w:autoSpaceDE w:val="0"/>
              <w:autoSpaceDN w:val="0"/>
              <w:adjustRightInd w:val="0"/>
              <w:rPr>
                <w:color w:val="000000"/>
              </w:rPr>
            </w:pPr>
          </w:p>
        </w:tc>
      </w:tr>
      <w:tr w:rsidR="006E21A4" w:rsidRPr="006E21A4" w:rsidTr="006E21A4">
        <w:trPr>
          <w:trHeight w:val="1146"/>
        </w:trPr>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nil"/>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top w:val="single" w:sz="4" w:space="0" w:color="auto"/>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top w:val="single" w:sz="4" w:space="0" w:color="auto"/>
              <w:left w:val="nil"/>
            </w:tcBorders>
          </w:tcPr>
          <w:p w:rsidR="006E21A4" w:rsidRPr="006E21A4" w:rsidRDefault="006E21A4" w:rsidP="006E21A4">
            <w:pPr>
              <w:autoSpaceDE w:val="0"/>
              <w:autoSpaceDN w:val="0"/>
              <w:adjustRightInd w:val="0"/>
              <w:ind w:firstLine="720"/>
              <w:rPr>
                <w:color w:val="000000"/>
              </w:rPr>
            </w:pPr>
          </w:p>
        </w:tc>
        <w:tc>
          <w:tcPr>
            <w:tcW w:w="6237" w:type="dxa"/>
            <w:gridSpan w:val="7"/>
            <w:vMerge/>
          </w:tcPr>
          <w:p w:rsidR="006E21A4" w:rsidRPr="006E21A4" w:rsidRDefault="006E21A4" w:rsidP="006E21A4">
            <w:pPr>
              <w:autoSpaceDE w:val="0"/>
              <w:autoSpaceDN w:val="0"/>
              <w:adjustRightInd w:val="0"/>
              <w:rPr>
                <w:color w:val="000000"/>
              </w:rPr>
            </w:pPr>
          </w:p>
        </w:tc>
      </w:tr>
      <w:tr w:rsidR="006E21A4" w:rsidRPr="006E21A4" w:rsidTr="006E21A4">
        <w:trPr>
          <w:trHeight w:val="315"/>
        </w:trPr>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nil"/>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top w:val="single" w:sz="4" w:space="0" w:color="auto"/>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top w:val="single" w:sz="4" w:space="0" w:color="auto"/>
              <w:left w:val="nil"/>
            </w:tcBorders>
          </w:tcPr>
          <w:p w:rsidR="006E21A4" w:rsidRPr="006E21A4" w:rsidRDefault="006E21A4" w:rsidP="006E21A4">
            <w:pPr>
              <w:autoSpaceDE w:val="0"/>
              <w:autoSpaceDN w:val="0"/>
              <w:adjustRightInd w:val="0"/>
              <w:ind w:firstLine="720"/>
              <w:rPr>
                <w:color w:val="000000"/>
              </w:rPr>
            </w:pPr>
          </w:p>
        </w:tc>
        <w:tc>
          <w:tcPr>
            <w:tcW w:w="6237" w:type="dxa"/>
            <w:gridSpan w:val="7"/>
          </w:tcPr>
          <w:p w:rsidR="006E21A4" w:rsidRPr="006E21A4" w:rsidRDefault="006E21A4" w:rsidP="006E21A4">
            <w:pPr>
              <w:autoSpaceDE w:val="0"/>
              <w:autoSpaceDN w:val="0"/>
              <w:adjustRightInd w:val="0"/>
              <w:rPr>
                <w:color w:val="000000"/>
              </w:rPr>
            </w:pPr>
          </w:p>
        </w:tc>
      </w:tr>
      <w:tr w:rsidR="006E21A4" w:rsidRPr="006E21A4" w:rsidTr="006E21A4">
        <w:trPr>
          <w:trHeight w:val="1146"/>
        </w:trPr>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nil"/>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top w:val="single" w:sz="4" w:space="0" w:color="auto"/>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top w:val="single" w:sz="4" w:space="0" w:color="auto"/>
              <w:left w:val="nil"/>
            </w:tcBorders>
          </w:tcPr>
          <w:p w:rsidR="006E21A4" w:rsidRPr="006E21A4" w:rsidRDefault="006E21A4" w:rsidP="006E21A4">
            <w:pPr>
              <w:autoSpaceDE w:val="0"/>
              <w:autoSpaceDN w:val="0"/>
              <w:adjustRightInd w:val="0"/>
              <w:ind w:firstLine="720"/>
              <w:rPr>
                <w:color w:val="000000"/>
              </w:rPr>
            </w:pPr>
          </w:p>
        </w:tc>
        <w:tc>
          <w:tcPr>
            <w:tcW w:w="6237" w:type="dxa"/>
            <w:gridSpan w:val="7"/>
          </w:tcPr>
          <w:p w:rsidR="006E21A4" w:rsidRPr="006E21A4" w:rsidRDefault="006E21A4" w:rsidP="006E21A4">
            <w:pPr>
              <w:autoSpaceDE w:val="0"/>
              <w:autoSpaceDN w:val="0"/>
              <w:adjustRightInd w:val="0"/>
              <w:rPr>
                <w:color w:val="000000"/>
              </w:rPr>
            </w:pPr>
          </w:p>
        </w:tc>
      </w:tr>
      <w:tr w:rsidR="006E21A4" w:rsidRPr="006E21A4" w:rsidTr="006E21A4">
        <w:trPr>
          <w:trHeight w:val="315"/>
        </w:trPr>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single" w:sz="4" w:space="0" w:color="auto"/>
              <w:bottom w:val="nil"/>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top w:val="single" w:sz="4" w:space="0" w:color="auto"/>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top w:val="single" w:sz="4" w:space="0" w:color="auto"/>
              <w:left w:val="nil"/>
            </w:tcBorders>
          </w:tcPr>
          <w:p w:rsidR="006E21A4" w:rsidRPr="006E21A4" w:rsidRDefault="006E21A4" w:rsidP="006E21A4">
            <w:pPr>
              <w:autoSpaceDE w:val="0"/>
              <w:autoSpaceDN w:val="0"/>
              <w:adjustRightInd w:val="0"/>
              <w:ind w:firstLine="720"/>
              <w:rPr>
                <w:color w:val="000000"/>
              </w:rPr>
            </w:pPr>
          </w:p>
        </w:tc>
        <w:tc>
          <w:tcPr>
            <w:tcW w:w="6237" w:type="dxa"/>
            <w:gridSpan w:val="7"/>
          </w:tcPr>
          <w:p w:rsidR="006E21A4" w:rsidRPr="006E21A4" w:rsidRDefault="006E21A4" w:rsidP="006E21A4">
            <w:pPr>
              <w:autoSpaceDE w:val="0"/>
              <w:autoSpaceDN w:val="0"/>
              <w:adjustRightInd w:val="0"/>
              <w:ind w:firstLine="720"/>
              <w:rPr>
                <w:color w:val="000000"/>
              </w:rPr>
            </w:pPr>
            <w:r w:rsidRPr="006E21A4">
              <w:rPr>
                <w:color w:val="000000"/>
              </w:rPr>
              <w:t>КПП (для российского юридического лица):</w:t>
            </w: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nil"/>
              <w:bottom w:val="nil"/>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tcPr>
          <w:p w:rsidR="006E21A4" w:rsidRPr="006E21A4" w:rsidRDefault="006E21A4" w:rsidP="006E21A4">
            <w:pPr>
              <w:autoSpaceDE w:val="0"/>
              <w:autoSpaceDN w:val="0"/>
              <w:adjustRightInd w:val="0"/>
              <w:ind w:firstLine="720"/>
              <w:rPr>
                <w:color w:val="000000"/>
              </w:rPr>
            </w:pPr>
          </w:p>
        </w:tc>
        <w:tc>
          <w:tcPr>
            <w:tcW w:w="6237" w:type="dxa"/>
            <w:gridSpan w:val="7"/>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nil"/>
              <w:bottom w:val="nil"/>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tcPr>
          <w:p w:rsidR="006E21A4" w:rsidRPr="006E21A4" w:rsidRDefault="006E21A4" w:rsidP="006E21A4">
            <w:pPr>
              <w:autoSpaceDE w:val="0"/>
              <w:autoSpaceDN w:val="0"/>
              <w:adjustRightInd w:val="0"/>
              <w:rPr>
                <w:color w:val="000000"/>
              </w:rPr>
            </w:pPr>
            <w:r w:rsidRPr="006E21A4">
              <w:rPr>
                <w:color w:val="000000"/>
              </w:rPr>
              <w:t>страна регистрации (инкорпорации) (для иностранного юридического лица):</w:t>
            </w:r>
          </w:p>
          <w:p w:rsidR="006E21A4" w:rsidRPr="006E21A4" w:rsidRDefault="006E21A4" w:rsidP="006E21A4">
            <w:pPr>
              <w:autoSpaceDE w:val="0"/>
              <w:autoSpaceDN w:val="0"/>
              <w:adjustRightInd w:val="0"/>
              <w:rPr>
                <w:color w:val="000000"/>
              </w:rPr>
            </w:pPr>
          </w:p>
        </w:tc>
        <w:tc>
          <w:tcPr>
            <w:tcW w:w="2662" w:type="dxa"/>
            <w:gridSpan w:val="5"/>
          </w:tcPr>
          <w:p w:rsidR="006E21A4" w:rsidRPr="006E21A4" w:rsidRDefault="006E21A4" w:rsidP="006E21A4">
            <w:pPr>
              <w:autoSpaceDE w:val="0"/>
              <w:autoSpaceDN w:val="0"/>
              <w:adjustRightInd w:val="0"/>
              <w:rPr>
                <w:color w:val="000000"/>
              </w:rPr>
            </w:pPr>
            <w:r w:rsidRPr="006E21A4">
              <w:rPr>
                <w:color w:val="000000"/>
              </w:rPr>
              <w:t>дата регистрации (для иностранного юридического лица):</w:t>
            </w:r>
          </w:p>
        </w:tc>
        <w:tc>
          <w:tcPr>
            <w:tcW w:w="3575" w:type="dxa"/>
            <w:gridSpan w:val="2"/>
          </w:tcPr>
          <w:p w:rsidR="006E21A4" w:rsidRPr="006E21A4" w:rsidRDefault="006E21A4" w:rsidP="006E21A4">
            <w:pPr>
              <w:autoSpaceDE w:val="0"/>
              <w:autoSpaceDN w:val="0"/>
              <w:adjustRightInd w:val="0"/>
              <w:rPr>
                <w:color w:val="000000"/>
              </w:rPr>
            </w:pPr>
            <w:r w:rsidRPr="006E21A4">
              <w:rPr>
                <w:color w:val="000000"/>
              </w:rPr>
              <w:t>номер регистрации (для иностранного юридического лица):</w:t>
            </w: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nil"/>
              <w:bottom w:val="nil"/>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tcPr>
          <w:p w:rsidR="006E21A4" w:rsidRPr="006E21A4" w:rsidRDefault="006E21A4" w:rsidP="006E21A4">
            <w:pPr>
              <w:autoSpaceDE w:val="0"/>
              <w:autoSpaceDN w:val="0"/>
              <w:adjustRightInd w:val="0"/>
              <w:ind w:firstLine="720"/>
              <w:rPr>
                <w:color w:val="000000"/>
              </w:rPr>
            </w:pPr>
          </w:p>
        </w:tc>
        <w:tc>
          <w:tcPr>
            <w:tcW w:w="2662" w:type="dxa"/>
            <w:gridSpan w:val="5"/>
            <w:vMerge w:val="restart"/>
            <w:vAlign w:val="center"/>
          </w:tcPr>
          <w:p w:rsidR="006E21A4" w:rsidRPr="006E21A4" w:rsidRDefault="006E21A4" w:rsidP="006E21A4">
            <w:pPr>
              <w:autoSpaceDE w:val="0"/>
              <w:autoSpaceDN w:val="0"/>
              <w:adjustRightInd w:val="0"/>
              <w:rPr>
                <w:color w:val="000000"/>
              </w:rPr>
            </w:pPr>
            <w:r w:rsidRPr="006E21A4">
              <w:rPr>
                <w:color w:val="000000"/>
              </w:rPr>
              <w:t>"__" ________ ____ г.</w:t>
            </w:r>
          </w:p>
        </w:tc>
        <w:tc>
          <w:tcPr>
            <w:tcW w:w="3575" w:type="dxa"/>
            <w:gridSpan w:val="2"/>
            <w:vMerge w:val="restart"/>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nil"/>
              <w:bottom w:val="nil"/>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tcPr>
          <w:p w:rsidR="006E21A4" w:rsidRPr="006E21A4" w:rsidRDefault="006E21A4" w:rsidP="006E21A4">
            <w:pPr>
              <w:autoSpaceDE w:val="0"/>
              <w:autoSpaceDN w:val="0"/>
              <w:adjustRightInd w:val="0"/>
              <w:ind w:firstLine="720"/>
              <w:rPr>
                <w:color w:val="000000"/>
              </w:rPr>
            </w:pPr>
          </w:p>
        </w:tc>
        <w:tc>
          <w:tcPr>
            <w:tcW w:w="2662" w:type="dxa"/>
            <w:gridSpan w:val="5"/>
            <w:vMerge/>
          </w:tcPr>
          <w:p w:rsidR="006E21A4" w:rsidRPr="006E21A4" w:rsidRDefault="006E21A4" w:rsidP="006E21A4">
            <w:pPr>
              <w:spacing w:after="200" w:line="276" w:lineRule="auto"/>
              <w:rPr>
                <w:rFonts w:eastAsia="Calibri"/>
                <w:color w:val="000000"/>
                <w:lang w:eastAsia="en-US"/>
              </w:rPr>
            </w:pPr>
          </w:p>
        </w:tc>
        <w:tc>
          <w:tcPr>
            <w:tcW w:w="3575" w:type="dxa"/>
            <w:gridSpan w:val="2"/>
            <w:vMerge/>
          </w:tcPr>
          <w:p w:rsidR="006E21A4" w:rsidRPr="006E21A4" w:rsidRDefault="006E21A4" w:rsidP="006E21A4">
            <w:pPr>
              <w:spacing w:after="200" w:line="276" w:lineRule="auto"/>
              <w:rPr>
                <w:rFonts w:eastAsia="Calibri"/>
                <w:color w:val="000000"/>
                <w:lang w:eastAsia="en-US"/>
              </w:rPr>
            </w:pP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nil"/>
              <w:bottom w:val="nil"/>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tcPr>
          <w:p w:rsidR="006E21A4" w:rsidRPr="006E21A4" w:rsidRDefault="006E21A4" w:rsidP="006E21A4">
            <w:pPr>
              <w:autoSpaceDE w:val="0"/>
              <w:autoSpaceDN w:val="0"/>
              <w:adjustRightInd w:val="0"/>
              <w:rPr>
                <w:color w:val="000000"/>
              </w:rPr>
            </w:pPr>
            <w:r w:rsidRPr="006E21A4">
              <w:rPr>
                <w:color w:val="000000"/>
              </w:rPr>
              <w:t>почтовый адрес:</w:t>
            </w:r>
          </w:p>
        </w:tc>
        <w:tc>
          <w:tcPr>
            <w:tcW w:w="2662" w:type="dxa"/>
            <w:gridSpan w:val="5"/>
          </w:tcPr>
          <w:p w:rsidR="006E21A4" w:rsidRPr="006E21A4" w:rsidRDefault="006E21A4" w:rsidP="006E21A4">
            <w:pPr>
              <w:autoSpaceDE w:val="0"/>
              <w:autoSpaceDN w:val="0"/>
              <w:adjustRightInd w:val="0"/>
              <w:rPr>
                <w:color w:val="000000"/>
              </w:rPr>
            </w:pPr>
            <w:r w:rsidRPr="006E21A4">
              <w:rPr>
                <w:color w:val="000000"/>
              </w:rPr>
              <w:t>телефон для связи:</w:t>
            </w:r>
          </w:p>
        </w:tc>
        <w:tc>
          <w:tcPr>
            <w:tcW w:w="3575" w:type="dxa"/>
            <w:gridSpan w:val="2"/>
          </w:tcPr>
          <w:p w:rsidR="006E21A4" w:rsidRPr="006E21A4" w:rsidRDefault="006E21A4" w:rsidP="006E21A4">
            <w:pPr>
              <w:autoSpaceDE w:val="0"/>
              <w:autoSpaceDN w:val="0"/>
              <w:adjustRightInd w:val="0"/>
              <w:rPr>
                <w:color w:val="000000"/>
              </w:rPr>
            </w:pPr>
            <w:r w:rsidRPr="006E21A4">
              <w:rPr>
                <w:color w:val="000000"/>
              </w:rPr>
              <w:t>адрес электронной почты (при наличии):</w:t>
            </w: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nil"/>
              <w:bottom w:val="nil"/>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tcPr>
          <w:p w:rsidR="006E21A4" w:rsidRPr="006E21A4" w:rsidRDefault="006E21A4" w:rsidP="006E21A4">
            <w:pPr>
              <w:autoSpaceDE w:val="0"/>
              <w:autoSpaceDN w:val="0"/>
              <w:adjustRightInd w:val="0"/>
              <w:ind w:firstLine="720"/>
              <w:rPr>
                <w:color w:val="000000"/>
              </w:rPr>
            </w:pPr>
          </w:p>
        </w:tc>
        <w:tc>
          <w:tcPr>
            <w:tcW w:w="2662" w:type="dxa"/>
            <w:gridSpan w:val="5"/>
            <w:vMerge w:val="restart"/>
          </w:tcPr>
          <w:p w:rsidR="006E21A4" w:rsidRPr="006E21A4" w:rsidRDefault="006E21A4" w:rsidP="006E21A4">
            <w:pPr>
              <w:autoSpaceDE w:val="0"/>
              <w:autoSpaceDN w:val="0"/>
              <w:adjustRightInd w:val="0"/>
              <w:ind w:firstLine="720"/>
              <w:rPr>
                <w:color w:val="000000"/>
              </w:rPr>
            </w:pPr>
          </w:p>
        </w:tc>
        <w:tc>
          <w:tcPr>
            <w:tcW w:w="3575" w:type="dxa"/>
            <w:gridSpan w:val="2"/>
            <w:vMerge w:val="restart"/>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nil"/>
              <w:bottom w:val="nil"/>
              <w:right w:val="nil"/>
            </w:tcBorders>
          </w:tcPr>
          <w:p w:rsidR="006E21A4" w:rsidRPr="006E21A4" w:rsidRDefault="006E21A4" w:rsidP="006E21A4">
            <w:pPr>
              <w:spacing w:after="200" w:line="276" w:lineRule="auto"/>
              <w:rPr>
                <w:rFonts w:eastAsia="Calibri"/>
                <w:color w:val="000000"/>
                <w:lang w:eastAsia="en-US"/>
              </w:rPr>
            </w:pPr>
          </w:p>
        </w:tc>
        <w:tc>
          <w:tcPr>
            <w:tcW w:w="421" w:type="dxa"/>
            <w:vMerge/>
            <w:tcBorders>
              <w:left w:val="nil"/>
              <w:right w:val="nil"/>
            </w:tcBorders>
          </w:tcPr>
          <w:p w:rsidR="006E21A4" w:rsidRPr="006E21A4" w:rsidRDefault="006E21A4" w:rsidP="006E21A4">
            <w:pPr>
              <w:spacing w:after="200" w:line="276" w:lineRule="auto"/>
              <w:rPr>
                <w:rFonts w:eastAsia="Calibri"/>
                <w:color w:val="000000"/>
                <w:lang w:eastAsia="en-US"/>
              </w:rPr>
            </w:pPr>
          </w:p>
        </w:tc>
        <w:tc>
          <w:tcPr>
            <w:tcW w:w="2696" w:type="dxa"/>
            <w:gridSpan w:val="3"/>
            <w:tcBorders>
              <w:left w:val="nil"/>
            </w:tcBorders>
          </w:tcPr>
          <w:p w:rsidR="006E21A4" w:rsidRPr="006E21A4" w:rsidRDefault="006E21A4" w:rsidP="006E21A4">
            <w:pPr>
              <w:autoSpaceDE w:val="0"/>
              <w:autoSpaceDN w:val="0"/>
              <w:adjustRightInd w:val="0"/>
              <w:ind w:firstLine="720"/>
              <w:rPr>
                <w:color w:val="000000"/>
              </w:rPr>
            </w:pPr>
          </w:p>
        </w:tc>
        <w:tc>
          <w:tcPr>
            <w:tcW w:w="2662" w:type="dxa"/>
            <w:gridSpan w:val="5"/>
            <w:vMerge/>
          </w:tcPr>
          <w:p w:rsidR="006E21A4" w:rsidRPr="006E21A4" w:rsidRDefault="006E21A4" w:rsidP="006E21A4">
            <w:pPr>
              <w:spacing w:after="200" w:line="276" w:lineRule="auto"/>
              <w:rPr>
                <w:rFonts w:eastAsia="Calibri"/>
                <w:color w:val="000000"/>
                <w:lang w:eastAsia="en-US"/>
              </w:rPr>
            </w:pPr>
          </w:p>
        </w:tc>
        <w:tc>
          <w:tcPr>
            <w:tcW w:w="3575" w:type="dxa"/>
            <w:gridSpan w:val="2"/>
            <w:vMerge/>
          </w:tcPr>
          <w:p w:rsidR="006E21A4" w:rsidRPr="006E21A4" w:rsidRDefault="006E21A4" w:rsidP="006E21A4">
            <w:pPr>
              <w:spacing w:after="200" w:line="276" w:lineRule="auto"/>
              <w:rPr>
                <w:rFonts w:eastAsia="Calibri"/>
                <w:color w:val="000000"/>
                <w:lang w:eastAsia="en-US"/>
              </w:rPr>
            </w:pPr>
          </w:p>
        </w:tc>
      </w:tr>
      <w:tr w:rsidR="006E21A4" w:rsidRPr="006E21A4" w:rsidTr="006E21A4">
        <w:tc>
          <w:tcPr>
            <w:tcW w:w="1701" w:type="dxa"/>
            <w:vMerge/>
            <w:tcBorders>
              <w:top w:val="single" w:sz="4" w:space="0" w:color="auto"/>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144" w:type="dxa"/>
            <w:vMerge/>
            <w:tcBorders>
              <w:top w:val="nil"/>
              <w:bottom w:val="nil"/>
              <w:right w:val="nil"/>
            </w:tcBorders>
          </w:tcPr>
          <w:p w:rsidR="006E21A4" w:rsidRPr="006E21A4" w:rsidRDefault="006E21A4" w:rsidP="006E21A4">
            <w:pPr>
              <w:spacing w:after="200" w:line="276" w:lineRule="auto"/>
              <w:rPr>
                <w:rFonts w:eastAsia="Calibri"/>
                <w:color w:val="000000"/>
                <w:lang w:eastAsia="en-US"/>
              </w:rPr>
            </w:pPr>
          </w:p>
        </w:tc>
        <w:tc>
          <w:tcPr>
            <w:tcW w:w="9354" w:type="dxa"/>
            <w:gridSpan w:val="11"/>
            <w:tcBorders>
              <w:left w:val="nil"/>
            </w:tcBorders>
          </w:tcPr>
          <w:p w:rsidR="006E21A4" w:rsidRPr="006E21A4" w:rsidRDefault="006E21A4" w:rsidP="006E21A4">
            <w:pPr>
              <w:autoSpaceDE w:val="0"/>
              <w:autoSpaceDN w:val="0"/>
              <w:adjustRightInd w:val="0"/>
              <w:rPr>
                <w:color w:val="000000"/>
              </w:rPr>
            </w:pPr>
            <w:r w:rsidRPr="006E21A4">
              <w:rPr>
                <w:color w:val="000000"/>
              </w:rPr>
              <w:t>Вещное право на объект адресации:</w:t>
            </w:r>
          </w:p>
        </w:tc>
      </w:tr>
      <w:tr w:rsidR="006E21A4" w:rsidRPr="006E21A4" w:rsidTr="006E21A4">
        <w:tc>
          <w:tcPr>
            <w:tcW w:w="1701" w:type="dxa"/>
            <w:tcBorders>
              <w:top w:val="single" w:sz="4" w:space="0" w:color="auto"/>
              <w:bottom w:val="nil"/>
            </w:tcBorders>
          </w:tcPr>
          <w:p w:rsidR="006E21A4" w:rsidRPr="006E21A4" w:rsidRDefault="006E21A4" w:rsidP="006E21A4">
            <w:pPr>
              <w:autoSpaceDE w:val="0"/>
              <w:autoSpaceDN w:val="0"/>
              <w:adjustRightInd w:val="0"/>
              <w:ind w:firstLine="720"/>
              <w:rPr>
                <w:color w:val="000000"/>
              </w:rPr>
            </w:pPr>
          </w:p>
        </w:tc>
        <w:tc>
          <w:tcPr>
            <w:tcW w:w="144" w:type="dxa"/>
            <w:tcBorders>
              <w:top w:val="single" w:sz="4" w:space="0" w:color="auto"/>
              <w:bottom w:val="nil"/>
            </w:tcBorders>
          </w:tcPr>
          <w:p w:rsidR="006E21A4" w:rsidRPr="006E21A4" w:rsidRDefault="006E21A4" w:rsidP="006E21A4">
            <w:pPr>
              <w:autoSpaceDE w:val="0"/>
              <w:autoSpaceDN w:val="0"/>
              <w:adjustRightInd w:val="0"/>
              <w:ind w:firstLine="720"/>
              <w:rPr>
                <w:color w:val="000000"/>
              </w:rPr>
            </w:pPr>
          </w:p>
        </w:tc>
        <w:tc>
          <w:tcPr>
            <w:tcW w:w="9354" w:type="dxa"/>
            <w:gridSpan w:val="11"/>
            <w:tcBorders>
              <w:top w:val="single" w:sz="4" w:space="0" w:color="auto"/>
            </w:tcBorders>
          </w:tcPr>
          <w:p w:rsidR="006E21A4" w:rsidRPr="006E21A4" w:rsidRDefault="006E21A4" w:rsidP="006E21A4">
            <w:pPr>
              <w:autoSpaceDE w:val="0"/>
              <w:autoSpaceDN w:val="0"/>
              <w:adjustRightInd w:val="0"/>
              <w:rPr>
                <w:color w:val="000000"/>
              </w:rPr>
            </w:pPr>
            <w:r w:rsidRPr="006E21A4">
              <w:rPr>
                <w:color w:val="000000"/>
              </w:rPr>
              <w:t>право собственности</w:t>
            </w:r>
          </w:p>
        </w:tc>
      </w:tr>
      <w:tr w:rsidR="006E21A4" w:rsidRPr="006E21A4" w:rsidTr="006E21A4">
        <w:tc>
          <w:tcPr>
            <w:tcW w:w="1701" w:type="dxa"/>
            <w:tcBorders>
              <w:top w:val="nil"/>
              <w:bottom w:val="nil"/>
            </w:tcBorders>
          </w:tcPr>
          <w:p w:rsidR="006E21A4" w:rsidRPr="006E21A4" w:rsidRDefault="006E21A4" w:rsidP="006E21A4">
            <w:pPr>
              <w:autoSpaceDE w:val="0"/>
              <w:autoSpaceDN w:val="0"/>
              <w:adjustRightInd w:val="0"/>
              <w:ind w:firstLine="720"/>
              <w:rPr>
                <w:color w:val="000000"/>
              </w:rPr>
            </w:pPr>
          </w:p>
        </w:tc>
        <w:tc>
          <w:tcPr>
            <w:tcW w:w="144" w:type="dxa"/>
            <w:tcBorders>
              <w:top w:val="nil"/>
              <w:bottom w:val="nil"/>
            </w:tcBorders>
          </w:tcPr>
          <w:p w:rsidR="006E21A4" w:rsidRPr="006E21A4" w:rsidRDefault="006E21A4" w:rsidP="006E21A4">
            <w:pPr>
              <w:autoSpaceDE w:val="0"/>
              <w:autoSpaceDN w:val="0"/>
              <w:adjustRightInd w:val="0"/>
              <w:ind w:firstLine="720"/>
              <w:rPr>
                <w:color w:val="000000"/>
              </w:rPr>
            </w:pPr>
          </w:p>
        </w:tc>
        <w:tc>
          <w:tcPr>
            <w:tcW w:w="9354" w:type="dxa"/>
            <w:gridSpan w:val="11"/>
          </w:tcPr>
          <w:p w:rsidR="006E21A4" w:rsidRPr="006E21A4" w:rsidRDefault="006E21A4" w:rsidP="006E21A4">
            <w:pPr>
              <w:autoSpaceDE w:val="0"/>
              <w:autoSpaceDN w:val="0"/>
              <w:adjustRightInd w:val="0"/>
              <w:rPr>
                <w:color w:val="000000"/>
              </w:rPr>
            </w:pPr>
            <w:r w:rsidRPr="006E21A4">
              <w:rPr>
                <w:color w:val="000000"/>
              </w:rPr>
              <w:t>право хозяйственного ведения имуществом на объект адресации</w:t>
            </w:r>
          </w:p>
        </w:tc>
      </w:tr>
      <w:tr w:rsidR="006E21A4" w:rsidRPr="006E21A4" w:rsidTr="006E21A4">
        <w:tc>
          <w:tcPr>
            <w:tcW w:w="1701" w:type="dxa"/>
            <w:tcBorders>
              <w:top w:val="nil"/>
              <w:bottom w:val="nil"/>
            </w:tcBorders>
          </w:tcPr>
          <w:p w:rsidR="006E21A4" w:rsidRPr="006E21A4" w:rsidRDefault="006E21A4" w:rsidP="006E21A4">
            <w:pPr>
              <w:autoSpaceDE w:val="0"/>
              <w:autoSpaceDN w:val="0"/>
              <w:adjustRightInd w:val="0"/>
              <w:ind w:firstLine="720"/>
              <w:rPr>
                <w:color w:val="000000"/>
              </w:rPr>
            </w:pPr>
          </w:p>
        </w:tc>
        <w:tc>
          <w:tcPr>
            <w:tcW w:w="144" w:type="dxa"/>
            <w:tcBorders>
              <w:top w:val="nil"/>
              <w:bottom w:val="nil"/>
            </w:tcBorders>
          </w:tcPr>
          <w:p w:rsidR="006E21A4" w:rsidRPr="006E21A4" w:rsidRDefault="006E21A4" w:rsidP="006E21A4">
            <w:pPr>
              <w:autoSpaceDE w:val="0"/>
              <w:autoSpaceDN w:val="0"/>
              <w:adjustRightInd w:val="0"/>
              <w:ind w:firstLine="720"/>
              <w:rPr>
                <w:color w:val="000000"/>
              </w:rPr>
            </w:pPr>
          </w:p>
        </w:tc>
        <w:tc>
          <w:tcPr>
            <w:tcW w:w="9354" w:type="dxa"/>
            <w:gridSpan w:val="11"/>
          </w:tcPr>
          <w:p w:rsidR="006E21A4" w:rsidRPr="006E21A4" w:rsidRDefault="006E21A4" w:rsidP="006E21A4">
            <w:pPr>
              <w:autoSpaceDE w:val="0"/>
              <w:autoSpaceDN w:val="0"/>
              <w:adjustRightInd w:val="0"/>
              <w:rPr>
                <w:color w:val="000000"/>
              </w:rPr>
            </w:pPr>
            <w:r w:rsidRPr="006E21A4">
              <w:rPr>
                <w:color w:val="000000"/>
              </w:rPr>
              <w:t>право оперативного управления имуществом на объект адресации</w:t>
            </w:r>
          </w:p>
        </w:tc>
      </w:tr>
      <w:tr w:rsidR="006E21A4" w:rsidRPr="006E21A4" w:rsidTr="006E21A4">
        <w:tc>
          <w:tcPr>
            <w:tcW w:w="1701" w:type="dxa"/>
            <w:tcBorders>
              <w:top w:val="nil"/>
              <w:bottom w:val="nil"/>
            </w:tcBorders>
          </w:tcPr>
          <w:p w:rsidR="006E21A4" w:rsidRPr="006E21A4" w:rsidRDefault="006E21A4" w:rsidP="006E21A4">
            <w:pPr>
              <w:autoSpaceDE w:val="0"/>
              <w:autoSpaceDN w:val="0"/>
              <w:adjustRightInd w:val="0"/>
              <w:ind w:firstLine="720"/>
              <w:rPr>
                <w:color w:val="000000"/>
              </w:rPr>
            </w:pPr>
          </w:p>
        </w:tc>
        <w:tc>
          <w:tcPr>
            <w:tcW w:w="144" w:type="dxa"/>
            <w:tcBorders>
              <w:top w:val="nil"/>
              <w:bottom w:val="nil"/>
            </w:tcBorders>
          </w:tcPr>
          <w:p w:rsidR="006E21A4" w:rsidRPr="006E21A4" w:rsidRDefault="006E21A4" w:rsidP="006E21A4">
            <w:pPr>
              <w:autoSpaceDE w:val="0"/>
              <w:autoSpaceDN w:val="0"/>
              <w:adjustRightInd w:val="0"/>
              <w:ind w:firstLine="720"/>
              <w:rPr>
                <w:color w:val="000000"/>
              </w:rPr>
            </w:pPr>
          </w:p>
        </w:tc>
        <w:tc>
          <w:tcPr>
            <w:tcW w:w="9354" w:type="dxa"/>
            <w:gridSpan w:val="11"/>
          </w:tcPr>
          <w:p w:rsidR="006E21A4" w:rsidRPr="006E21A4" w:rsidRDefault="006E21A4" w:rsidP="006E21A4">
            <w:pPr>
              <w:autoSpaceDE w:val="0"/>
              <w:autoSpaceDN w:val="0"/>
              <w:adjustRightInd w:val="0"/>
              <w:rPr>
                <w:color w:val="000000"/>
              </w:rPr>
            </w:pPr>
            <w:r w:rsidRPr="006E21A4">
              <w:rPr>
                <w:color w:val="000000"/>
              </w:rPr>
              <w:t>право пожизненно наследуемого владения земельным участком</w:t>
            </w:r>
          </w:p>
          <w:p w:rsidR="006E21A4" w:rsidRPr="006E21A4" w:rsidRDefault="006E21A4" w:rsidP="006E21A4">
            <w:pPr>
              <w:autoSpaceDE w:val="0"/>
              <w:autoSpaceDN w:val="0"/>
              <w:adjustRightInd w:val="0"/>
              <w:rPr>
                <w:color w:val="000000"/>
              </w:rPr>
            </w:pPr>
          </w:p>
        </w:tc>
      </w:tr>
      <w:tr w:rsidR="006E21A4" w:rsidRPr="006E21A4" w:rsidTr="006E21A4">
        <w:tc>
          <w:tcPr>
            <w:tcW w:w="1701" w:type="dxa"/>
            <w:tcBorders>
              <w:top w:val="nil"/>
            </w:tcBorders>
          </w:tcPr>
          <w:p w:rsidR="006E21A4" w:rsidRPr="006E21A4" w:rsidRDefault="006E21A4" w:rsidP="006E21A4">
            <w:pPr>
              <w:autoSpaceDE w:val="0"/>
              <w:autoSpaceDN w:val="0"/>
              <w:adjustRightInd w:val="0"/>
              <w:ind w:firstLine="720"/>
              <w:rPr>
                <w:color w:val="000000"/>
              </w:rPr>
            </w:pPr>
          </w:p>
        </w:tc>
        <w:tc>
          <w:tcPr>
            <w:tcW w:w="144" w:type="dxa"/>
            <w:tcBorders>
              <w:top w:val="nil"/>
            </w:tcBorders>
          </w:tcPr>
          <w:p w:rsidR="006E21A4" w:rsidRPr="006E21A4" w:rsidRDefault="006E21A4" w:rsidP="006E21A4">
            <w:pPr>
              <w:autoSpaceDE w:val="0"/>
              <w:autoSpaceDN w:val="0"/>
              <w:adjustRightInd w:val="0"/>
              <w:ind w:firstLine="720"/>
              <w:rPr>
                <w:color w:val="000000"/>
              </w:rPr>
            </w:pPr>
          </w:p>
        </w:tc>
        <w:tc>
          <w:tcPr>
            <w:tcW w:w="9354" w:type="dxa"/>
            <w:gridSpan w:val="11"/>
          </w:tcPr>
          <w:p w:rsidR="006E21A4" w:rsidRPr="006E21A4" w:rsidRDefault="006E21A4" w:rsidP="006E21A4">
            <w:pPr>
              <w:autoSpaceDE w:val="0"/>
              <w:autoSpaceDN w:val="0"/>
              <w:adjustRightInd w:val="0"/>
              <w:rPr>
                <w:color w:val="000000"/>
              </w:rPr>
            </w:pPr>
            <w:r w:rsidRPr="006E21A4">
              <w:rPr>
                <w:color w:val="000000"/>
              </w:rPr>
              <w:t>право постоянного (бессрочного) пользования земельным участком</w:t>
            </w:r>
          </w:p>
          <w:p w:rsidR="006E21A4" w:rsidRPr="006E21A4" w:rsidRDefault="006E21A4" w:rsidP="006E21A4">
            <w:pPr>
              <w:autoSpaceDE w:val="0"/>
              <w:autoSpaceDN w:val="0"/>
              <w:adjustRightInd w:val="0"/>
              <w:rPr>
                <w:color w:val="000000"/>
              </w:rPr>
            </w:pPr>
          </w:p>
        </w:tc>
      </w:tr>
      <w:tr w:rsidR="006E21A4" w:rsidRPr="006E21A4" w:rsidTr="006E21A4">
        <w:tc>
          <w:tcPr>
            <w:tcW w:w="1701" w:type="dxa"/>
            <w:vMerge w:val="restart"/>
            <w:tcBorders>
              <w:bottom w:val="nil"/>
            </w:tcBorders>
          </w:tcPr>
          <w:p w:rsidR="006E21A4" w:rsidRPr="006E21A4" w:rsidRDefault="006E21A4" w:rsidP="006E21A4">
            <w:pPr>
              <w:autoSpaceDE w:val="0"/>
              <w:autoSpaceDN w:val="0"/>
              <w:adjustRightInd w:val="0"/>
              <w:ind w:firstLine="720"/>
              <w:jc w:val="center"/>
              <w:rPr>
                <w:color w:val="000000"/>
              </w:rPr>
            </w:pPr>
            <w:r w:rsidRPr="006E21A4">
              <w:rPr>
                <w:color w:val="000000"/>
              </w:rPr>
              <w:t>5</w:t>
            </w:r>
          </w:p>
        </w:tc>
        <w:tc>
          <w:tcPr>
            <w:tcW w:w="9498" w:type="dxa"/>
            <w:gridSpan w:val="12"/>
          </w:tcPr>
          <w:p w:rsidR="006E21A4" w:rsidRPr="006E21A4" w:rsidRDefault="006E21A4" w:rsidP="006E21A4">
            <w:pPr>
              <w:autoSpaceDE w:val="0"/>
              <w:autoSpaceDN w:val="0"/>
              <w:adjustRightInd w:val="0"/>
              <w:rPr>
                <w:color w:val="000000"/>
              </w:rPr>
            </w:pPr>
            <w:r w:rsidRPr="006E21A4">
              <w:rPr>
                <w:color w:val="000000"/>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p w:rsidR="006E21A4" w:rsidRPr="006E21A4" w:rsidRDefault="006E21A4" w:rsidP="006E21A4">
            <w:pPr>
              <w:autoSpaceDE w:val="0"/>
              <w:autoSpaceDN w:val="0"/>
              <w:adjustRightInd w:val="0"/>
              <w:rPr>
                <w:color w:val="000000"/>
              </w:rPr>
            </w:pPr>
          </w:p>
        </w:tc>
      </w:tr>
      <w:tr w:rsidR="006E21A4" w:rsidRPr="006E21A4" w:rsidTr="006E21A4">
        <w:tc>
          <w:tcPr>
            <w:tcW w:w="1701" w:type="dxa"/>
            <w:vMerge/>
            <w:tcBorders>
              <w:bottom w:val="single" w:sz="4" w:space="0" w:color="auto"/>
            </w:tcBorders>
          </w:tcPr>
          <w:p w:rsidR="006E21A4" w:rsidRPr="006E21A4" w:rsidRDefault="006E21A4" w:rsidP="006E21A4">
            <w:pPr>
              <w:spacing w:after="200" w:line="276" w:lineRule="auto"/>
              <w:rPr>
                <w:rFonts w:eastAsia="Calibri"/>
                <w:color w:val="000000"/>
                <w:lang w:eastAsia="en-US"/>
              </w:rPr>
            </w:pPr>
          </w:p>
        </w:tc>
        <w:tc>
          <w:tcPr>
            <w:tcW w:w="3727" w:type="dxa"/>
            <w:gridSpan w:val="6"/>
          </w:tcPr>
          <w:p w:rsidR="006E21A4" w:rsidRPr="006E21A4" w:rsidRDefault="006E21A4" w:rsidP="006E21A4">
            <w:pPr>
              <w:autoSpaceDE w:val="0"/>
              <w:autoSpaceDN w:val="0"/>
              <w:adjustRightInd w:val="0"/>
              <w:rPr>
                <w:color w:val="000000"/>
              </w:rPr>
            </w:pPr>
            <w:r w:rsidRPr="006E21A4">
              <w:rPr>
                <w:color w:val="000000"/>
              </w:rPr>
              <w:t>Лично</w:t>
            </w:r>
          </w:p>
          <w:p w:rsidR="006E21A4" w:rsidRPr="006E21A4" w:rsidRDefault="006E21A4" w:rsidP="006E21A4">
            <w:pPr>
              <w:autoSpaceDE w:val="0"/>
              <w:autoSpaceDN w:val="0"/>
              <w:adjustRightInd w:val="0"/>
              <w:rPr>
                <w:color w:val="000000"/>
              </w:rPr>
            </w:pPr>
          </w:p>
        </w:tc>
        <w:tc>
          <w:tcPr>
            <w:tcW w:w="144" w:type="dxa"/>
          </w:tcPr>
          <w:p w:rsidR="006E21A4" w:rsidRPr="006E21A4" w:rsidRDefault="006E21A4" w:rsidP="006E21A4">
            <w:pPr>
              <w:autoSpaceDE w:val="0"/>
              <w:autoSpaceDN w:val="0"/>
              <w:adjustRightInd w:val="0"/>
              <w:ind w:firstLine="720"/>
              <w:rPr>
                <w:color w:val="000000"/>
              </w:rPr>
            </w:pPr>
          </w:p>
        </w:tc>
        <w:tc>
          <w:tcPr>
            <w:tcW w:w="5627" w:type="dxa"/>
            <w:gridSpan w:val="5"/>
          </w:tcPr>
          <w:p w:rsidR="006E21A4" w:rsidRPr="006E21A4" w:rsidRDefault="006E21A4" w:rsidP="006E21A4">
            <w:pPr>
              <w:autoSpaceDE w:val="0"/>
              <w:autoSpaceDN w:val="0"/>
              <w:adjustRightInd w:val="0"/>
              <w:rPr>
                <w:color w:val="000000"/>
              </w:rPr>
            </w:pPr>
            <w:r w:rsidRPr="006E21A4">
              <w:rPr>
                <w:color w:val="000000"/>
              </w:rPr>
              <w:t>В многофункциональном центре</w:t>
            </w:r>
          </w:p>
        </w:tc>
      </w:tr>
      <w:tr w:rsidR="006E21A4" w:rsidRPr="006E21A4" w:rsidTr="006E21A4">
        <w:tc>
          <w:tcPr>
            <w:tcW w:w="1701" w:type="dxa"/>
            <w:vMerge w:val="restart"/>
            <w:tcBorders>
              <w:top w:val="single" w:sz="4" w:space="0" w:color="auto"/>
              <w:left w:val="single" w:sz="4" w:space="0" w:color="auto"/>
              <w:bottom w:val="single" w:sz="4" w:space="0" w:color="auto"/>
              <w:right w:val="single" w:sz="4" w:space="0" w:color="auto"/>
            </w:tcBorders>
          </w:tcPr>
          <w:p w:rsidR="006E21A4" w:rsidRPr="006E21A4" w:rsidRDefault="006E21A4" w:rsidP="006E21A4">
            <w:pPr>
              <w:autoSpaceDE w:val="0"/>
              <w:autoSpaceDN w:val="0"/>
              <w:adjustRightInd w:val="0"/>
              <w:ind w:firstLine="720"/>
              <w:rPr>
                <w:color w:val="000000"/>
              </w:rPr>
            </w:pPr>
          </w:p>
        </w:tc>
        <w:tc>
          <w:tcPr>
            <w:tcW w:w="3727" w:type="dxa"/>
            <w:gridSpan w:val="6"/>
            <w:vMerge w:val="restart"/>
            <w:tcBorders>
              <w:left w:val="single" w:sz="4" w:space="0" w:color="auto"/>
              <w:right w:val="nil"/>
            </w:tcBorders>
          </w:tcPr>
          <w:p w:rsidR="006E21A4" w:rsidRPr="006E21A4" w:rsidRDefault="006E21A4" w:rsidP="006E21A4">
            <w:pPr>
              <w:autoSpaceDE w:val="0"/>
              <w:autoSpaceDN w:val="0"/>
              <w:adjustRightInd w:val="0"/>
              <w:rPr>
                <w:color w:val="000000"/>
              </w:rPr>
            </w:pPr>
            <w:r w:rsidRPr="006E21A4">
              <w:rPr>
                <w:color w:val="000000"/>
              </w:rPr>
              <w:t>Почтовым отправлением по адресу:</w:t>
            </w:r>
          </w:p>
        </w:tc>
        <w:tc>
          <w:tcPr>
            <w:tcW w:w="5771" w:type="dxa"/>
            <w:gridSpan w:val="6"/>
            <w:tcBorders>
              <w:left w:val="nil"/>
            </w:tcBorders>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single" w:sz="4" w:space="0" w:color="auto"/>
              <w:left w:val="single" w:sz="4" w:space="0" w:color="auto"/>
              <w:bottom w:val="single" w:sz="4" w:space="0" w:color="auto"/>
              <w:right w:val="single" w:sz="4" w:space="0" w:color="auto"/>
            </w:tcBorders>
          </w:tcPr>
          <w:p w:rsidR="006E21A4" w:rsidRPr="006E21A4" w:rsidRDefault="006E21A4" w:rsidP="006E21A4">
            <w:pPr>
              <w:spacing w:after="200" w:line="276" w:lineRule="auto"/>
              <w:rPr>
                <w:rFonts w:eastAsia="Calibri"/>
                <w:color w:val="000000"/>
                <w:lang w:eastAsia="en-US"/>
              </w:rPr>
            </w:pPr>
          </w:p>
        </w:tc>
        <w:tc>
          <w:tcPr>
            <w:tcW w:w="3727" w:type="dxa"/>
            <w:gridSpan w:val="6"/>
            <w:vMerge/>
            <w:tcBorders>
              <w:left w:val="single" w:sz="4" w:space="0" w:color="auto"/>
              <w:right w:val="nil"/>
            </w:tcBorders>
          </w:tcPr>
          <w:p w:rsidR="006E21A4" w:rsidRPr="006E21A4" w:rsidRDefault="006E21A4" w:rsidP="006E21A4">
            <w:pPr>
              <w:spacing w:after="200" w:line="276" w:lineRule="auto"/>
              <w:rPr>
                <w:rFonts w:eastAsia="Calibri"/>
                <w:color w:val="000000"/>
                <w:lang w:eastAsia="en-US"/>
              </w:rPr>
            </w:pPr>
          </w:p>
        </w:tc>
        <w:tc>
          <w:tcPr>
            <w:tcW w:w="5771" w:type="dxa"/>
            <w:gridSpan w:val="6"/>
            <w:tcBorders>
              <w:left w:val="nil"/>
            </w:tcBorders>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tcBorders>
              <w:top w:val="single" w:sz="4" w:space="0" w:color="auto"/>
              <w:bottom w:val="nil"/>
            </w:tcBorders>
          </w:tcPr>
          <w:p w:rsidR="006E21A4" w:rsidRPr="006E21A4" w:rsidRDefault="006E21A4" w:rsidP="006E21A4">
            <w:pPr>
              <w:autoSpaceDE w:val="0"/>
              <w:autoSpaceDN w:val="0"/>
              <w:adjustRightInd w:val="0"/>
              <w:ind w:firstLine="720"/>
              <w:rPr>
                <w:color w:val="000000"/>
              </w:rPr>
            </w:pPr>
          </w:p>
        </w:tc>
        <w:tc>
          <w:tcPr>
            <w:tcW w:w="9498" w:type="dxa"/>
            <w:gridSpan w:val="12"/>
          </w:tcPr>
          <w:p w:rsidR="006E21A4" w:rsidRPr="006E21A4" w:rsidRDefault="006E21A4" w:rsidP="006E21A4">
            <w:pPr>
              <w:autoSpaceDE w:val="0"/>
              <w:autoSpaceDN w:val="0"/>
              <w:adjustRightInd w:val="0"/>
              <w:ind w:firstLine="5"/>
              <w:jc w:val="both"/>
              <w:rPr>
                <w:color w:val="000000"/>
              </w:rPr>
            </w:pPr>
            <w:r w:rsidRPr="006E21A4">
              <w:rPr>
                <w:color w:val="000000"/>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6E21A4" w:rsidRPr="006E21A4" w:rsidTr="006E21A4">
        <w:tc>
          <w:tcPr>
            <w:tcW w:w="1701" w:type="dxa"/>
            <w:tcBorders>
              <w:top w:val="nil"/>
              <w:bottom w:val="nil"/>
            </w:tcBorders>
          </w:tcPr>
          <w:p w:rsidR="006E21A4" w:rsidRPr="006E21A4" w:rsidRDefault="006E21A4" w:rsidP="006E21A4">
            <w:pPr>
              <w:autoSpaceDE w:val="0"/>
              <w:autoSpaceDN w:val="0"/>
              <w:adjustRightInd w:val="0"/>
              <w:ind w:firstLine="720"/>
              <w:rPr>
                <w:color w:val="000000"/>
              </w:rPr>
            </w:pPr>
          </w:p>
        </w:tc>
        <w:tc>
          <w:tcPr>
            <w:tcW w:w="9498" w:type="dxa"/>
            <w:gridSpan w:val="12"/>
          </w:tcPr>
          <w:p w:rsidR="006E21A4" w:rsidRPr="006E21A4" w:rsidRDefault="006E21A4" w:rsidP="006E21A4">
            <w:pPr>
              <w:autoSpaceDE w:val="0"/>
              <w:autoSpaceDN w:val="0"/>
              <w:adjustRightInd w:val="0"/>
              <w:rPr>
                <w:color w:val="000000"/>
              </w:rPr>
            </w:pPr>
            <w:r w:rsidRPr="006E21A4">
              <w:rPr>
                <w:color w:val="000000"/>
              </w:rPr>
              <w:t>В личном кабинете федеральной информационной адресной системы</w:t>
            </w:r>
          </w:p>
        </w:tc>
      </w:tr>
      <w:tr w:rsidR="006E21A4" w:rsidRPr="006E21A4" w:rsidTr="006E21A4">
        <w:tc>
          <w:tcPr>
            <w:tcW w:w="1701" w:type="dxa"/>
            <w:vMerge w:val="restart"/>
            <w:tcBorders>
              <w:top w:val="nil"/>
            </w:tcBorders>
          </w:tcPr>
          <w:p w:rsidR="006E21A4" w:rsidRPr="006E21A4" w:rsidRDefault="006E21A4" w:rsidP="006E21A4">
            <w:pPr>
              <w:autoSpaceDE w:val="0"/>
              <w:autoSpaceDN w:val="0"/>
              <w:adjustRightInd w:val="0"/>
              <w:ind w:firstLine="720"/>
              <w:rPr>
                <w:color w:val="000000"/>
              </w:rPr>
            </w:pPr>
          </w:p>
        </w:tc>
        <w:tc>
          <w:tcPr>
            <w:tcW w:w="3727" w:type="dxa"/>
            <w:gridSpan w:val="6"/>
            <w:vMerge w:val="restart"/>
          </w:tcPr>
          <w:p w:rsidR="006E21A4" w:rsidRPr="006E21A4" w:rsidRDefault="006E21A4" w:rsidP="006E21A4">
            <w:pPr>
              <w:autoSpaceDE w:val="0"/>
              <w:autoSpaceDN w:val="0"/>
              <w:adjustRightInd w:val="0"/>
              <w:ind w:firstLine="10"/>
              <w:jc w:val="both"/>
              <w:rPr>
                <w:color w:val="000000"/>
              </w:rPr>
            </w:pPr>
            <w:r w:rsidRPr="006E21A4">
              <w:rPr>
                <w:color w:val="000000"/>
              </w:rPr>
              <w:t>На адрес электронной почты (для сообщения о получении заявления и документов)</w:t>
            </w:r>
          </w:p>
          <w:p w:rsidR="006E21A4" w:rsidRPr="006E21A4" w:rsidRDefault="006E21A4" w:rsidP="006E21A4">
            <w:pPr>
              <w:autoSpaceDE w:val="0"/>
              <w:autoSpaceDN w:val="0"/>
              <w:adjustRightInd w:val="0"/>
              <w:ind w:firstLine="10"/>
              <w:jc w:val="both"/>
              <w:rPr>
                <w:color w:val="000000"/>
              </w:rPr>
            </w:pPr>
          </w:p>
        </w:tc>
        <w:tc>
          <w:tcPr>
            <w:tcW w:w="5771" w:type="dxa"/>
            <w:gridSpan w:val="6"/>
          </w:tcPr>
          <w:p w:rsidR="006E21A4" w:rsidRPr="006E21A4" w:rsidRDefault="006E21A4" w:rsidP="006E21A4">
            <w:pPr>
              <w:autoSpaceDE w:val="0"/>
              <w:autoSpaceDN w:val="0"/>
              <w:adjustRightInd w:val="0"/>
              <w:ind w:firstLine="720"/>
              <w:rPr>
                <w:color w:val="000000"/>
              </w:rPr>
            </w:pPr>
          </w:p>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nil"/>
            </w:tcBorders>
          </w:tcPr>
          <w:p w:rsidR="006E21A4" w:rsidRPr="006E21A4" w:rsidRDefault="006E21A4" w:rsidP="006E21A4">
            <w:pPr>
              <w:spacing w:after="200" w:line="276" w:lineRule="auto"/>
              <w:rPr>
                <w:rFonts w:eastAsia="Calibri"/>
                <w:color w:val="000000"/>
                <w:lang w:eastAsia="en-US"/>
              </w:rPr>
            </w:pPr>
          </w:p>
        </w:tc>
        <w:tc>
          <w:tcPr>
            <w:tcW w:w="3727" w:type="dxa"/>
            <w:gridSpan w:val="6"/>
            <w:vMerge/>
          </w:tcPr>
          <w:p w:rsidR="006E21A4" w:rsidRPr="006E21A4" w:rsidRDefault="006E21A4" w:rsidP="006E21A4">
            <w:pPr>
              <w:spacing w:after="200" w:line="276" w:lineRule="auto"/>
              <w:rPr>
                <w:rFonts w:eastAsia="Calibri"/>
                <w:color w:val="000000"/>
                <w:lang w:eastAsia="en-US"/>
              </w:rPr>
            </w:pPr>
          </w:p>
        </w:tc>
        <w:tc>
          <w:tcPr>
            <w:tcW w:w="5771" w:type="dxa"/>
            <w:gridSpan w:val="6"/>
          </w:tcPr>
          <w:p w:rsidR="006E21A4" w:rsidRPr="006E21A4" w:rsidRDefault="006E21A4" w:rsidP="006E21A4">
            <w:pPr>
              <w:autoSpaceDE w:val="0"/>
              <w:autoSpaceDN w:val="0"/>
              <w:adjustRightInd w:val="0"/>
              <w:ind w:firstLine="720"/>
              <w:rPr>
                <w:color w:val="000000"/>
              </w:rPr>
            </w:pPr>
          </w:p>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val="restart"/>
            <w:tcBorders>
              <w:bottom w:val="nil"/>
            </w:tcBorders>
          </w:tcPr>
          <w:p w:rsidR="006E21A4" w:rsidRPr="006E21A4" w:rsidRDefault="006E21A4" w:rsidP="006E21A4">
            <w:pPr>
              <w:autoSpaceDE w:val="0"/>
              <w:autoSpaceDN w:val="0"/>
              <w:adjustRightInd w:val="0"/>
              <w:ind w:firstLine="720"/>
              <w:jc w:val="center"/>
              <w:rPr>
                <w:color w:val="000000"/>
              </w:rPr>
            </w:pPr>
            <w:r w:rsidRPr="006E21A4">
              <w:rPr>
                <w:color w:val="000000"/>
              </w:rPr>
              <w:lastRenderedPageBreak/>
              <w:t>6</w:t>
            </w:r>
          </w:p>
        </w:tc>
        <w:tc>
          <w:tcPr>
            <w:tcW w:w="9498" w:type="dxa"/>
            <w:gridSpan w:val="12"/>
          </w:tcPr>
          <w:p w:rsidR="006E21A4" w:rsidRPr="006E21A4" w:rsidRDefault="006E21A4" w:rsidP="006E21A4">
            <w:pPr>
              <w:autoSpaceDE w:val="0"/>
              <w:autoSpaceDN w:val="0"/>
              <w:adjustRightInd w:val="0"/>
              <w:rPr>
                <w:color w:val="000000"/>
              </w:rPr>
            </w:pPr>
            <w:r w:rsidRPr="006E21A4">
              <w:rPr>
                <w:color w:val="000000"/>
              </w:rPr>
              <w:t>Расписку в получении документов прошу:</w:t>
            </w:r>
          </w:p>
          <w:p w:rsidR="006E21A4" w:rsidRPr="006E21A4" w:rsidRDefault="006E21A4" w:rsidP="006E21A4">
            <w:pPr>
              <w:autoSpaceDE w:val="0"/>
              <w:autoSpaceDN w:val="0"/>
              <w:adjustRightInd w:val="0"/>
              <w:rPr>
                <w:color w:val="000000"/>
              </w:rPr>
            </w:pPr>
          </w:p>
        </w:tc>
      </w:tr>
      <w:tr w:rsidR="006E21A4" w:rsidRPr="006E21A4" w:rsidTr="006E21A4">
        <w:tc>
          <w:tcPr>
            <w:tcW w:w="1701" w:type="dxa"/>
            <w:vMerge/>
            <w:tcBorders>
              <w:bottom w:val="nil"/>
            </w:tcBorders>
          </w:tcPr>
          <w:p w:rsidR="006E21A4" w:rsidRPr="006E21A4" w:rsidRDefault="006E21A4" w:rsidP="006E21A4">
            <w:pPr>
              <w:spacing w:after="200" w:line="276" w:lineRule="auto"/>
              <w:rPr>
                <w:rFonts w:eastAsia="Calibri"/>
                <w:color w:val="000000"/>
                <w:lang w:eastAsia="en-US"/>
              </w:rPr>
            </w:pPr>
          </w:p>
        </w:tc>
        <w:tc>
          <w:tcPr>
            <w:tcW w:w="1760" w:type="dxa"/>
            <w:gridSpan w:val="3"/>
          </w:tcPr>
          <w:p w:rsidR="006E21A4" w:rsidRPr="006E21A4" w:rsidRDefault="006E21A4" w:rsidP="006E21A4">
            <w:pPr>
              <w:autoSpaceDE w:val="0"/>
              <w:autoSpaceDN w:val="0"/>
              <w:adjustRightInd w:val="0"/>
              <w:ind w:firstLine="80"/>
              <w:rPr>
                <w:color w:val="000000"/>
              </w:rPr>
            </w:pPr>
            <w:r w:rsidRPr="006E21A4">
              <w:rPr>
                <w:color w:val="000000"/>
              </w:rPr>
              <w:t>Выдать лично</w:t>
            </w:r>
          </w:p>
        </w:tc>
        <w:tc>
          <w:tcPr>
            <w:tcW w:w="7738" w:type="dxa"/>
            <w:gridSpan w:val="9"/>
          </w:tcPr>
          <w:p w:rsidR="006E21A4" w:rsidRPr="006E21A4" w:rsidRDefault="006E21A4" w:rsidP="006E21A4">
            <w:pPr>
              <w:autoSpaceDE w:val="0"/>
              <w:autoSpaceDN w:val="0"/>
              <w:adjustRightInd w:val="0"/>
              <w:ind w:firstLine="720"/>
              <w:rPr>
                <w:color w:val="000000"/>
              </w:rPr>
            </w:pPr>
            <w:r w:rsidRPr="006E21A4">
              <w:rPr>
                <w:color w:val="000000"/>
              </w:rPr>
              <w:t>Расписка получена: ___________________________________(подпись заявителя)</w:t>
            </w:r>
          </w:p>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val="restart"/>
            <w:tcBorders>
              <w:top w:val="nil"/>
            </w:tcBorders>
          </w:tcPr>
          <w:p w:rsidR="006E21A4" w:rsidRPr="006E21A4" w:rsidRDefault="006E21A4" w:rsidP="006E21A4">
            <w:pPr>
              <w:autoSpaceDE w:val="0"/>
              <w:autoSpaceDN w:val="0"/>
              <w:adjustRightInd w:val="0"/>
              <w:ind w:firstLine="720"/>
              <w:rPr>
                <w:color w:val="000000"/>
              </w:rPr>
            </w:pPr>
          </w:p>
        </w:tc>
        <w:tc>
          <w:tcPr>
            <w:tcW w:w="3727" w:type="dxa"/>
            <w:gridSpan w:val="6"/>
            <w:vMerge w:val="restart"/>
          </w:tcPr>
          <w:p w:rsidR="006E21A4" w:rsidRPr="006E21A4" w:rsidRDefault="006E21A4" w:rsidP="006E21A4">
            <w:pPr>
              <w:autoSpaceDE w:val="0"/>
              <w:autoSpaceDN w:val="0"/>
              <w:adjustRightInd w:val="0"/>
              <w:ind w:firstLine="720"/>
              <w:rPr>
                <w:color w:val="000000"/>
              </w:rPr>
            </w:pPr>
            <w:r w:rsidRPr="006E21A4">
              <w:rPr>
                <w:color w:val="000000"/>
              </w:rPr>
              <w:t>Направить почтовым отправлением по адресу:</w:t>
            </w:r>
          </w:p>
        </w:tc>
        <w:tc>
          <w:tcPr>
            <w:tcW w:w="5771" w:type="dxa"/>
            <w:gridSpan w:val="6"/>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nil"/>
            </w:tcBorders>
          </w:tcPr>
          <w:p w:rsidR="006E21A4" w:rsidRPr="006E21A4" w:rsidRDefault="006E21A4" w:rsidP="006E21A4">
            <w:pPr>
              <w:spacing w:after="200" w:line="276" w:lineRule="auto"/>
              <w:rPr>
                <w:rFonts w:eastAsia="Calibri"/>
                <w:color w:val="000000"/>
                <w:lang w:eastAsia="en-US"/>
              </w:rPr>
            </w:pPr>
          </w:p>
        </w:tc>
        <w:tc>
          <w:tcPr>
            <w:tcW w:w="3727" w:type="dxa"/>
            <w:gridSpan w:val="6"/>
            <w:vMerge/>
          </w:tcPr>
          <w:p w:rsidR="006E21A4" w:rsidRPr="006E21A4" w:rsidRDefault="006E21A4" w:rsidP="006E21A4">
            <w:pPr>
              <w:spacing w:after="200" w:line="276" w:lineRule="auto"/>
              <w:rPr>
                <w:rFonts w:eastAsia="Calibri"/>
                <w:color w:val="000000"/>
                <w:lang w:eastAsia="en-US"/>
              </w:rPr>
            </w:pPr>
          </w:p>
        </w:tc>
        <w:tc>
          <w:tcPr>
            <w:tcW w:w="5771" w:type="dxa"/>
            <w:gridSpan w:val="6"/>
          </w:tcPr>
          <w:p w:rsidR="006E21A4" w:rsidRPr="006E21A4" w:rsidRDefault="006E21A4" w:rsidP="006E21A4">
            <w:pPr>
              <w:autoSpaceDE w:val="0"/>
              <w:autoSpaceDN w:val="0"/>
              <w:adjustRightInd w:val="0"/>
              <w:ind w:firstLine="720"/>
              <w:rPr>
                <w:color w:val="000000"/>
              </w:rPr>
            </w:pPr>
          </w:p>
        </w:tc>
      </w:tr>
      <w:tr w:rsidR="006E21A4" w:rsidRPr="006E21A4" w:rsidTr="006E21A4">
        <w:tc>
          <w:tcPr>
            <w:tcW w:w="1701" w:type="dxa"/>
            <w:vMerge/>
            <w:tcBorders>
              <w:top w:val="nil"/>
            </w:tcBorders>
          </w:tcPr>
          <w:p w:rsidR="006E21A4" w:rsidRPr="006E21A4" w:rsidRDefault="006E21A4" w:rsidP="006E21A4">
            <w:pPr>
              <w:spacing w:after="200" w:line="276" w:lineRule="auto"/>
              <w:rPr>
                <w:rFonts w:eastAsia="Calibri"/>
                <w:color w:val="000000"/>
                <w:lang w:eastAsia="en-US"/>
              </w:rPr>
            </w:pPr>
          </w:p>
        </w:tc>
        <w:tc>
          <w:tcPr>
            <w:tcW w:w="9498" w:type="dxa"/>
            <w:gridSpan w:val="12"/>
          </w:tcPr>
          <w:p w:rsidR="006E21A4" w:rsidRPr="006E21A4" w:rsidRDefault="006E21A4" w:rsidP="006E21A4">
            <w:pPr>
              <w:autoSpaceDE w:val="0"/>
              <w:autoSpaceDN w:val="0"/>
              <w:adjustRightInd w:val="0"/>
              <w:ind w:firstLine="720"/>
              <w:rPr>
                <w:color w:val="000000"/>
              </w:rPr>
            </w:pPr>
            <w:r w:rsidRPr="006E21A4">
              <w:rPr>
                <w:color w:val="000000"/>
              </w:rPr>
              <w:t>Не направлять</w:t>
            </w:r>
          </w:p>
        </w:tc>
      </w:tr>
    </w:tbl>
    <w:p w:rsidR="006E21A4" w:rsidRPr="006E21A4" w:rsidRDefault="006E21A4" w:rsidP="006E21A4">
      <w:pPr>
        <w:autoSpaceDE w:val="0"/>
        <w:autoSpaceDN w:val="0"/>
        <w:adjustRightInd w:val="0"/>
        <w:ind w:firstLine="720"/>
        <w:jc w:val="both"/>
        <w:rPr>
          <w:color w:val="000000"/>
        </w:rPr>
      </w:pPr>
      <w:r w:rsidRPr="006E21A4">
        <w:rPr>
          <w:color w:val="000000"/>
        </w:rPr>
        <w:br w:type="textWrapping" w:clear="all"/>
      </w: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
        <w:gridCol w:w="1132"/>
        <w:gridCol w:w="2225"/>
        <w:gridCol w:w="164"/>
        <w:gridCol w:w="21"/>
        <w:gridCol w:w="1429"/>
        <w:gridCol w:w="1264"/>
        <w:gridCol w:w="142"/>
        <w:gridCol w:w="142"/>
        <w:gridCol w:w="1102"/>
        <w:gridCol w:w="3434"/>
      </w:tblGrid>
      <w:tr w:rsidR="006E21A4" w:rsidRPr="006E21A4" w:rsidTr="006E21A4">
        <w:tc>
          <w:tcPr>
            <w:tcW w:w="5115" w:type="dxa"/>
            <w:gridSpan w:val="6"/>
            <w:tcBorders>
              <w:bottom w:val="single" w:sz="4" w:space="0" w:color="auto"/>
            </w:tcBorders>
          </w:tcPr>
          <w:p w:rsidR="006E21A4" w:rsidRPr="006E21A4" w:rsidRDefault="006E21A4" w:rsidP="006E21A4">
            <w:pPr>
              <w:autoSpaceDE w:val="0"/>
              <w:autoSpaceDN w:val="0"/>
              <w:adjustRightInd w:val="0"/>
              <w:ind w:firstLine="720"/>
              <w:rPr>
                <w:color w:val="000000"/>
              </w:rPr>
            </w:pPr>
          </w:p>
        </w:tc>
        <w:tc>
          <w:tcPr>
            <w:tcW w:w="1548" w:type="dxa"/>
            <w:gridSpan w:val="3"/>
            <w:tcBorders>
              <w:bottom w:val="single" w:sz="4" w:space="0" w:color="auto"/>
            </w:tcBorders>
          </w:tcPr>
          <w:p w:rsidR="006E21A4" w:rsidRPr="006E21A4" w:rsidRDefault="006E21A4" w:rsidP="006E21A4">
            <w:pPr>
              <w:autoSpaceDE w:val="0"/>
              <w:autoSpaceDN w:val="0"/>
              <w:adjustRightInd w:val="0"/>
              <w:ind w:left="5"/>
              <w:jc w:val="both"/>
              <w:rPr>
                <w:color w:val="000000"/>
              </w:rPr>
            </w:pPr>
            <w:r w:rsidRPr="006E21A4">
              <w:rPr>
                <w:color w:val="000000"/>
              </w:rPr>
              <w:t>Лист N ___</w:t>
            </w:r>
          </w:p>
        </w:tc>
        <w:tc>
          <w:tcPr>
            <w:tcW w:w="4536" w:type="dxa"/>
            <w:gridSpan w:val="2"/>
            <w:tcBorders>
              <w:bottom w:val="single" w:sz="4" w:space="0" w:color="auto"/>
            </w:tcBorders>
          </w:tcPr>
          <w:p w:rsidR="006E21A4" w:rsidRPr="006E21A4" w:rsidRDefault="006E21A4" w:rsidP="006E21A4">
            <w:pPr>
              <w:autoSpaceDE w:val="0"/>
              <w:autoSpaceDN w:val="0"/>
              <w:adjustRightInd w:val="0"/>
              <w:ind w:left="10" w:firstLine="720"/>
              <w:jc w:val="both"/>
              <w:rPr>
                <w:color w:val="000000"/>
              </w:rPr>
            </w:pPr>
            <w:r w:rsidRPr="006E21A4">
              <w:rPr>
                <w:color w:val="000000"/>
              </w:rPr>
              <w:t>Всего листов ___</w:t>
            </w:r>
          </w:p>
        </w:tc>
      </w:tr>
      <w:tr w:rsidR="006E21A4" w:rsidRPr="006E21A4" w:rsidTr="006E21A4">
        <w:tblPrEx>
          <w:tblBorders>
            <w:left w:val="nil"/>
            <w:right w:val="nil"/>
          </w:tblBorders>
        </w:tblPrEx>
        <w:tc>
          <w:tcPr>
            <w:tcW w:w="11199" w:type="dxa"/>
            <w:gridSpan w:val="11"/>
            <w:tcBorders>
              <w:left w:val="single" w:sz="4" w:space="0" w:color="auto"/>
              <w:right w:val="single" w:sz="4" w:space="0" w:color="auto"/>
            </w:tcBorders>
          </w:tcPr>
          <w:p w:rsidR="006E21A4" w:rsidRPr="006E21A4" w:rsidRDefault="006E21A4" w:rsidP="006E21A4">
            <w:pPr>
              <w:autoSpaceDE w:val="0"/>
              <w:autoSpaceDN w:val="0"/>
              <w:adjustRightInd w:val="0"/>
              <w:ind w:firstLine="720"/>
              <w:rPr>
                <w:color w:val="000000"/>
              </w:rPr>
            </w:pPr>
          </w:p>
        </w:tc>
      </w:tr>
      <w:tr w:rsidR="006E21A4" w:rsidRPr="006E21A4" w:rsidTr="006E21A4">
        <w:tc>
          <w:tcPr>
            <w:tcW w:w="144" w:type="dxa"/>
            <w:vMerge w:val="restart"/>
            <w:tcBorders>
              <w:bottom w:val="nil"/>
              <w:right w:val="nil"/>
            </w:tcBorders>
          </w:tcPr>
          <w:p w:rsidR="006E21A4" w:rsidRPr="006E21A4" w:rsidRDefault="006E21A4" w:rsidP="006E21A4">
            <w:pPr>
              <w:autoSpaceDE w:val="0"/>
              <w:autoSpaceDN w:val="0"/>
              <w:adjustRightInd w:val="0"/>
              <w:ind w:firstLine="720"/>
              <w:jc w:val="center"/>
              <w:rPr>
                <w:color w:val="000000"/>
              </w:rPr>
            </w:pPr>
            <w:r w:rsidRPr="006E21A4">
              <w:rPr>
                <w:color w:val="000000"/>
              </w:rPr>
              <w:t>7</w:t>
            </w:r>
          </w:p>
        </w:tc>
        <w:tc>
          <w:tcPr>
            <w:tcW w:w="11055" w:type="dxa"/>
            <w:gridSpan w:val="10"/>
            <w:tcBorders>
              <w:left w:val="nil"/>
            </w:tcBorders>
          </w:tcPr>
          <w:p w:rsidR="006E21A4" w:rsidRPr="006E21A4" w:rsidRDefault="006E21A4" w:rsidP="006E21A4">
            <w:pPr>
              <w:autoSpaceDE w:val="0"/>
              <w:autoSpaceDN w:val="0"/>
              <w:adjustRightInd w:val="0"/>
              <w:rPr>
                <w:color w:val="000000"/>
              </w:rPr>
            </w:pPr>
            <w:r w:rsidRPr="006E21A4">
              <w:rPr>
                <w:color w:val="000000"/>
              </w:rPr>
              <w:t>Заявитель:</w:t>
            </w:r>
          </w:p>
        </w:tc>
      </w:tr>
      <w:tr w:rsidR="006E21A4" w:rsidRPr="006E21A4" w:rsidTr="006E21A4">
        <w:tc>
          <w:tcPr>
            <w:tcW w:w="144" w:type="dxa"/>
            <w:vMerge/>
            <w:tcBorders>
              <w:bottom w:val="nil"/>
              <w:right w:val="nil"/>
            </w:tcBorders>
          </w:tcPr>
          <w:p w:rsidR="006E21A4" w:rsidRPr="006E21A4" w:rsidRDefault="006E21A4" w:rsidP="006E21A4">
            <w:pPr>
              <w:spacing w:after="200" w:line="276" w:lineRule="auto"/>
              <w:rPr>
                <w:rFonts w:eastAsia="Calibri"/>
                <w:color w:val="000000"/>
                <w:lang w:eastAsia="en-US"/>
              </w:rPr>
            </w:pPr>
          </w:p>
        </w:tc>
        <w:tc>
          <w:tcPr>
            <w:tcW w:w="11055" w:type="dxa"/>
            <w:gridSpan w:val="10"/>
            <w:tcBorders>
              <w:left w:val="nil"/>
            </w:tcBorders>
          </w:tcPr>
          <w:p w:rsidR="006E21A4" w:rsidRPr="006E21A4" w:rsidRDefault="006E21A4" w:rsidP="006E21A4">
            <w:pPr>
              <w:autoSpaceDE w:val="0"/>
              <w:autoSpaceDN w:val="0"/>
              <w:adjustRightInd w:val="0"/>
              <w:rPr>
                <w:color w:val="000000"/>
              </w:rPr>
            </w:pPr>
            <w:r w:rsidRPr="006E21A4">
              <w:rPr>
                <w:color w:val="000000"/>
              </w:rPr>
              <w:t>Собственник объекта адресации или лицо, обладающее иным вещным правом на объект адресации</w:t>
            </w:r>
          </w:p>
        </w:tc>
      </w:tr>
      <w:tr w:rsidR="006E21A4" w:rsidRPr="006E21A4" w:rsidTr="006E21A4">
        <w:tc>
          <w:tcPr>
            <w:tcW w:w="11199" w:type="dxa"/>
            <w:gridSpan w:val="11"/>
            <w:tcBorders>
              <w:top w:val="nil"/>
              <w:bottom w:val="nil"/>
              <w:right w:val="single" w:sz="4" w:space="0" w:color="auto"/>
            </w:tcBorders>
          </w:tcPr>
          <w:p w:rsidR="006E21A4" w:rsidRPr="006E21A4" w:rsidRDefault="006E21A4" w:rsidP="006E21A4">
            <w:pPr>
              <w:autoSpaceDE w:val="0"/>
              <w:autoSpaceDN w:val="0"/>
              <w:adjustRightInd w:val="0"/>
              <w:rPr>
                <w:color w:val="000000"/>
              </w:rPr>
            </w:pPr>
            <w:r w:rsidRPr="006E21A4">
              <w:rPr>
                <w:color w:val="000000"/>
              </w:rPr>
              <w:t>Представитель собственника объекта адресации или лица, обладающего иным вещным правом на объект адресации</w:t>
            </w:r>
          </w:p>
        </w:tc>
      </w:tr>
      <w:tr w:rsidR="006E21A4" w:rsidRPr="006E21A4" w:rsidTr="006E21A4">
        <w:tc>
          <w:tcPr>
            <w:tcW w:w="1276" w:type="dxa"/>
            <w:gridSpan w:val="2"/>
            <w:vMerge w:val="restart"/>
            <w:tcBorders>
              <w:top w:val="single" w:sz="4" w:space="0" w:color="auto"/>
            </w:tcBorders>
          </w:tcPr>
          <w:p w:rsidR="006E21A4" w:rsidRPr="006E21A4" w:rsidRDefault="006E21A4" w:rsidP="006E21A4">
            <w:pPr>
              <w:autoSpaceDE w:val="0"/>
              <w:autoSpaceDN w:val="0"/>
              <w:adjustRightInd w:val="0"/>
              <w:ind w:firstLine="720"/>
              <w:rPr>
                <w:color w:val="000000"/>
              </w:rPr>
            </w:pPr>
          </w:p>
        </w:tc>
        <w:tc>
          <w:tcPr>
            <w:tcW w:w="9923" w:type="dxa"/>
            <w:gridSpan w:val="9"/>
            <w:tcBorders>
              <w:right w:val="single" w:sz="4" w:space="0" w:color="auto"/>
            </w:tcBorders>
          </w:tcPr>
          <w:p w:rsidR="006E21A4" w:rsidRPr="006E21A4" w:rsidRDefault="006E21A4" w:rsidP="006E21A4">
            <w:pPr>
              <w:autoSpaceDE w:val="0"/>
              <w:autoSpaceDN w:val="0"/>
              <w:adjustRightInd w:val="0"/>
              <w:rPr>
                <w:color w:val="000000"/>
              </w:rPr>
            </w:pPr>
            <w:r w:rsidRPr="006E21A4">
              <w:rPr>
                <w:color w:val="000000"/>
              </w:rPr>
              <w:t>физическое лицо:</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225" w:type="dxa"/>
            <w:vAlign w:val="center"/>
          </w:tcPr>
          <w:p w:rsidR="006E21A4" w:rsidRPr="006E21A4" w:rsidRDefault="006E21A4" w:rsidP="006E21A4">
            <w:pPr>
              <w:autoSpaceDE w:val="0"/>
              <w:autoSpaceDN w:val="0"/>
              <w:adjustRightInd w:val="0"/>
              <w:rPr>
                <w:color w:val="000000"/>
              </w:rPr>
            </w:pPr>
            <w:r w:rsidRPr="006E21A4">
              <w:rPr>
                <w:color w:val="000000"/>
              </w:rPr>
              <w:t>фамилия:</w:t>
            </w:r>
          </w:p>
        </w:tc>
        <w:tc>
          <w:tcPr>
            <w:tcW w:w="2878" w:type="dxa"/>
            <w:gridSpan w:val="4"/>
            <w:vAlign w:val="center"/>
          </w:tcPr>
          <w:p w:rsidR="006E21A4" w:rsidRPr="006E21A4" w:rsidRDefault="006E21A4" w:rsidP="006E21A4">
            <w:pPr>
              <w:autoSpaceDE w:val="0"/>
              <w:autoSpaceDN w:val="0"/>
              <w:adjustRightInd w:val="0"/>
              <w:rPr>
                <w:color w:val="000000"/>
              </w:rPr>
            </w:pPr>
            <w:r w:rsidRPr="006E21A4">
              <w:rPr>
                <w:color w:val="000000"/>
              </w:rPr>
              <w:t>имя (полностью):</w:t>
            </w:r>
          </w:p>
        </w:tc>
        <w:tc>
          <w:tcPr>
            <w:tcW w:w="1386" w:type="dxa"/>
            <w:gridSpan w:val="3"/>
            <w:vAlign w:val="center"/>
          </w:tcPr>
          <w:p w:rsidR="006E21A4" w:rsidRPr="006E21A4" w:rsidRDefault="006E21A4" w:rsidP="006E21A4">
            <w:pPr>
              <w:autoSpaceDE w:val="0"/>
              <w:autoSpaceDN w:val="0"/>
              <w:adjustRightInd w:val="0"/>
              <w:rPr>
                <w:color w:val="000000"/>
              </w:rPr>
            </w:pPr>
            <w:r w:rsidRPr="006E21A4">
              <w:rPr>
                <w:color w:val="000000"/>
              </w:rPr>
              <w:t>отчество (полностью) (при наличии):</w:t>
            </w:r>
          </w:p>
        </w:tc>
        <w:tc>
          <w:tcPr>
            <w:tcW w:w="3434" w:type="dxa"/>
            <w:vAlign w:val="center"/>
          </w:tcPr>
          <w:p w:rsidR="006E21A4" w:rsidRPr="006E21A4" w:rsidRDefault="006E21A4" w:rsidP="006E21A4">
            <w:pPr>
              <w:autoSpaceDE w:val="0"/>
              <w:autoSpaceDN w:val="0"/>
              <w:adjustRightInd w:val="0"/>
              <w:rPr>
                <w:color w:val="000000"/>
              </w:rPr>
            </w:pPr>
            <w:r w:rsidRPr="006E21A4">
              <w:rPr>
                <w:color w:val="000000"/>
              </w:rPr>
              <w:t>ИНН (при наличии):</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225" w:type="dxa"/>
          </w:tcPr>
          <w:p w:rsidR="006E21A4" w:rsidRPr="006E21A4" w:rsidRDefault="006E21A4" w:rsidP="006E21A4">
            <w:pPr>
              <w:autoSpaceDE w:val="0"/>
              <w:autoSpaceDN w:val="0"/>
              <w:adjustRightInd w:val="0"/>
              <w:ind w:firstLine="720"/>
              <w:rPr>
                <w:color w:val="000000"/>
              </w:rPr>
            </w:pPr>
          </w:p>
        </w:tc>
        <w:tc>
          <w:tcPr>
            <w:tcW w:w="2878" w:type="dxa"/>
            <w:gridSpan w:val="4"/>
          </w:tcPr>
          <w:p w:rsidR="006E21A4" w:rsidRPr="006E21A4" w:rsidRDefault="006E21A4" w:rsidP="006E21A4">
            <w:pPr>
              <w:autoSpaceDE w:val="0"/>
              <w:autoSpaceDN w:val="0"/>
              <w:adjustRightInd w:val="0"/>
              <w:ind w:firstLine="720"/>
              <w:rPr>
                <w:color w:val="000000"/>
              </w:rPr>
            </w:pPr>
          </w:p>
        </w:tc>
        <w:tc>
          <w:tcPr>
            <w:tcW w:w="1386" w:type="dxa"/>
            <w:gridSpan w:val="3"/>
          </w:tcPr>
          <w:p w:rsidR="006E21A4" w:rsidRPr="006E21A4" w:rsidRDefault="006E21A4" w:rsidP="006E21A4">
            <w:pPr>
              <w:autoSpaceDE w:val="0"/>
              <w:autoSpaceDN w:val="0"/>
              <w:adjustRightInd w:val="0"/>
              <w:ind w:firstLine="720"/>
              <w:rPr>
                <w:color w:val="000000"/>
              </w:rPr>
            </w:pPr>
          </w:p>
        </w:tc>
        <w:tc>
          <w:tcPr>
            <w:tcW w:w="3434"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225" w:type="dxa"/>
            <w:vMerge w:val="restart"/>
          </w:tcPr>
          <w:p w:rsidR="006E21A4" w:rsidRPr="006E21A4" w:rsidRDefault="006E21A4" w:rsidP="006E21A4">
            <w:pPr>
              <w:autoSpaceDE w:val="0"/>
              <w:autoSpaceDN w:val="0"/>
              <w:adjustRightInd w:val="0"/>
              <w:rPr>
                <w:color w:val="000000"/>
              </w:rPr>
            </w:pPr>
            <w:r w:rsidRPr="006E21A4">
              <w:rPr>
                <w:color w:val="000000"/>
              </w:rPr>
              <w:t>документ, удостоверяющий личность:</w:t>
            </w:r>
          </w:p>
        </w:tc>
        <w:tc>
          <w:tcPr>
            <w:tcW w:w="2878" w:type="dxa"/>
            <w:gridSpan w:val="4"/>
          </w:tcPr>
          <w:p w:rsidR="006E21A4" w:rsidRPr="006E21A4" w:rsidRDefault="006E21A4" w:rsidP="006E21A4">
            <w:pPr>
              <w:autoSpaceDE w:val="0"/>
              <w:autoSpaceDN w:val="0"/>
              <w:adjustRightInd w:val="0"/>
              <w:rPr>
                <w:color w:val="000000"/>
              </w:rPr>
            </w:pPr>
            <w:r w:rsidRPr="006E21A4">
              <w:rPr>
                <w:color w:val="000000"/>
              </w:rPr>
              <w:t>вид:</w:t>
            </w:r>
          </w:p>
        </w:tc>
        <w:tc>
          <w:tcPr>
            <w:tcW w:w="1386" w:type="dxa"/>
            <w:gridSpan w:val="3"/>
          </w:tcPr>
          <w:p w:rsidR="006E21A4" w:rsidRPr="006E21A4" w:rsidRDefault="006E21A4" w:rsidP="006E21A4">
            <w:pPr>
              <w:autoSpaceDE w:val="0"/>
              <w:autoSpaceDN w:val="0"/>
              <w:adjustRightInd w:val="0"/>
              <w:rPr>
                <w:color w:val="000000"/>
              </w:rPr>
            </w:pPr>
            <w:r w:rsidRPr="006E21A4">
              <w:rPr>
                <w:color w:val="000000"/>
              </w:rPr>
              <w:t>серия:</w:t>
            </w:r>
          </w:p>
        </w:tc>
        <w:tc>
          <w:tcPr>
            <w:tcW w:w="3434" w:type="dxa"/>
          </w:tcPr>
          <w:p w:rsidR="006E21A4" w:rsidRPr="006E21A4" w:rsidRDefault="006E21A4" w:rsidP="006E21A4">
            <w:pPr>
              <w:autoSpaceDE w:val="0"/>
              <w:autoSpaceDN w:val="0"/>
              <w:adjustRightInd w:val="0"/>
              <w:rPr>
                <w:color w:val="000000"/>
              </w:rPr>
            </w:pPr>
            <w:r w:rsidRPr="006E21A4">
              <w:rPr>
                <w:color w:val="000000"/>
              </w:rPr>
              <w:t>номер:</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225" w:type="dxa"/>
            <w:vMerge/>
          </w:tcPr>
          <w:p w:rsidR="006E21A4" w:rsidRPr="006E21A4" w:rsidRDefault="006E21A4" w:rsidP="006E21A4">
            <w:pPr>
              <w:spacing w:after="200" w:line="276" w:lineRule="auto"/>
              <w:rPr>
                <w:rFonts w:eastAsia="Calibri"/>
                <w:color w:val="000000"/>
                <w:lang w:eastAsia="en-US"/>
              </w:rPr>
            </w:pPr>
          </w:p>
        </w:tc>
        <w:tc>
          <w:tcPr>
            <w:tcW w:w="2878" w:type="dxa"/>
            <w:gridSpan w:val="4"/>
          </w:tcPr>
          <w:p w:rsidR="006E21A4" w:rsidRPr="006E21A4" w:rsidRDefault="006E21A4" w:rsidP="006E21A4">
            <w:pPr>
              <w:autoSpaceDE w:val="0"/>
              <w:autoSpaceDN w:val="0"/>
              <w:adjustRightInd w:val="0"/>
              <w:ind w:firstLine="720"/>
              <w:rPr>
                <w:color w:val="000000"/>
              </w:rPr>
            </w:pPr>
          </w:p>
        </w:tc>
        <w:tc>
          <w:tcPr>
            <w:tcW w:w="1386" w:type="dxa"/>
            <w:gridSpan w:val="3"/>
          </w:tcPr>
          <w:p w:rsidR="006E21A4" w:rsidRPr="006E21A4" w:rsidRDefault="006E21A4" w:rsidP="006E21A4">
            <w:pPr>
              <w:autoSpaceDE w:val="0"/>
              <w:autoSpaceDN w:val="0"/>
              <w:adjustRightInd w:val="0"/>
              <w:ind w:firstLine="720"/>
              <w:rPr>
                <w:color w:val="000000"/>
              </w:rPr>
            </w:pPr>
          </w:p>
        </w:tc>
        <w:tc>
          <w:tcPr>
            <w:tcW w:w="3434"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225" w:type="dxa"/>
            <w:vMerge/>
          </w:tcPr>
          <w:p w:rsidR="006E21A4" w:rsidRPr="006E21A4" w:rsidRDefault="006E21A4" w:rsidP="006E21A4">
            <w:pPr>
              <w:spacing w:after="200" w:line="276" w:lineRule="auto"/>
              <w:rPr>
                <w:rFonts w:eastAsia="Calibri"/>
                <w:color w:val="000000"/>
                <w:lang w:eastAsia="en-US"/>
              </w:rPr>
            </w:pPr>
          </w:p>
        </w:tc>
        <w:tc>
          <w:tcPr>
            <w:tcW w:w="2878" w:type="dxa"/>
            <w:gridSpan w:val="4"/>
          </w:tcPr>
          <w:p w:rsidR="006E21A4" w:rsidRPr="006E21A4" w:rsidRDefault="006E21A4" w:rsidP="006E21A4">
            <w:pPr>
              <w:autoSpaceDE w:val="0"/>
              <w:autoSpaceDN w:val="0"/>
              <w:adjustRightInd w:val="0"/>
              <w:rPr>
                <w:color w:val="000000"/>
              </w:rPr>
            </w:pPr>
            <w:r w:rsidRPr="006E21A4">
              <w:rPr>
                <w:color w:val="000000"/>
              </w:rPr>
              <w:t>дата выдачи:</w:t>
            </w:r>
          </w:p>
        </w:tc>
        <w:tc>
          <w:tcPr>
            <w:tcW w:w="4820" w:type="dxa"/>
            <w:gridSpan w:val="4"/>
          </w:tcPr>
          <w:p w:rsidR="006E21A4" w:rsidRPr="006E21A4" w:rsidRDefault="006E21A4" w:rsidP="006E21A4">
            <w:pPr>
              <w:autoSpaceDE w:val="0"/>
              <w:autoSpaceDN w:val="0"/>
              <w:adjustRightInd w:val="0"/>
              <w:rPr>
                <w:color w:val="000000"/>
              </w:rPr>
            </w:pPr>
            <w:r w:rsidRPr="006E21A4">
              <w:rPr>
                <w:color w:val="000000"/>
              </w:rPr>
              <w:t>кем выдан:</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225" w:type="dxa"/>
            <w:vMerge/>
          </w:tcPr>
          <w:p w:rsidR="006E21A4" w:rsidRPr="006E21A4" w:rsidRDefault="006E21A4" w:rsidP="006E21A4">
            <w:pPr>
              <w:spacing w:after="200" w:line="276" w:lineRule="auto"/>
              <w:rPr>
                <w:rFonts w:eastAsia="Calibri"/>
                <w:color w:val="000000"/>
                <w:lang w:eastAsia="en-US"/>
              </w:rPr>
            </w:pPr>
          </w:p>
        </w:tc>
        <w:tc>
          <w:tcPr>
            <w:tcW w:w="2878" w:type="dxa"/>
            <w:gridSpan w:val="4"/>
            <w:vMerge w:val="restart"/>
          </w:tcPr>
          <w:p w:rsidR="006E21A4" w:rsidRPr="006E21A4" w:rsidRDefault="006E21A4" w:rsidP="006E21A4">
            <w:pPr>
              <w:autoSpaceDE w:val="0"/>
              <w:autoSpaceDN w:val="0"/>
              <w:adjustRightInd w:val="0"/>
              <w:rPr>
                <w:color w:val="000000"/>
              </w:rPr>
            </w:pPr>
            <w:r w:rsidRPr="006E21A4">
              <w:rPr>
                <w:color w:val="000000"/>
              </w:rPr>
              <w:t>"__" ______ ____ г.</w:t>
            </w:r>
          </w:p>
        </w:tc>
        <w:tc>
          <w:tcPr>
            <w:tcW w:w="4820"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225" w:type="dxa"/>
            <w:vMerge/>
          </w:tcPr>
          <w:p w:rsidR="006E21A4" w:rsidRPr="006E21A4" w:rsidRDefault="006E21A4" w:rsidP="006E21A4">
            <w:pPr>
              <w:spacing w:after="200" w:line="276" w:lineRule="auto"/>
              <w:rPr>
                <w:rFonts w:eastAsia="Calibri"/>
                <w:color w:val="000000"/>
                <w:lang w:eastAsia="en-US"/>
              </w:rPr>
            </w:pPr>
          </w:p>
        </w:tc>
        <w:tc>
          <w:tcPr>
            <w:tcW w:w="2878" w:type="dxa"/>
            <w:gridSpan w:val="4"/>
            <w:vMerge/>
          </w:tcPr>
          <w:p w:rsidR="006E21A4" w:rsidRPr="006E21A4" w:rsidRDefault="006E21A4" w:rsidP="006E21A4">
            <w:pPr>
              <w:spacing w:after="200" w:line="276" w:lineRule="auto"/>
              <w:rPr>
                <w:rFonts w:eastAsia="Calibri"/>
                <w:color w:val="000000"/>
                <w:lang w:eastAsia="en-US"/>
              </w:rPr>
            </w:pPr>
          </w:p>
        </w:tc>
        <w:tc>
          <w:tcPr>
            <w:tcW w:w="4820" w:type="dxa"/>
            <w:gridSpan w:val="4"/>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225" w:type="dxa"/>
            <w:vAlign w:val="center"/>
          </w:tcPr>
          <w:p w:rsidR="006E21A4" w:rsidRPr="006E21A4" w:rsidRDefault="006E21A4" w:rsidP="006E21A4">
            <w:pPr>
              <w:autoSpaceDE w:val="0"/>
              <w:autoSpaceDN w:val="0"/>
              <w:adjustRightInd w:val="0"/>
              <w:rPr>
                <w:color w:val="000000"/>
              </w:rPr>
            </w:pPr>
            <w:r w:rsidRPr="006E21A4">
              <w:rPr>
                <w:color w:val="000000"/>
              </w:rPr>
              <w:t>почтовый адрес:</w:t>
            </w:r>
          </w:p>
        </w:tc>
        <w:tc>
          <w:tcPr>
            <w:tcW w:w="2878" w:type="dxa"/>
            <w:gridSpan w:val="4"/>
            <w:vAlign w:val="center"/>
          </w:tcPr>
          <w:p w:rsidR="006E21A4" w:rsidRPr="006E21A4" w:rsidRDefault="006E21A4" w:rsidP="006E21A4">
            <w:pPr>
              <w:autoSpaceDE w:val="0"/>
              <w:autoSpaceDN w:val="0"/>
              <w:adjustRightInd w:val="0"/>
              <w:rPr>
                <w:color w:val="000000"/>
              </w:rPr>
            </w:pPr>
            <w:r w:rsidRPr="006E21A4">
              <w:rPr>
                <w:color w:val="000000"/>
              </w:rPr>
              <w:t>телефон для связи:</w:t>
            </w:r>
          </w:p>
        </w:tc>
        <w:tc>
          <w:tcPr>
            <w:tcW w:w="4820" w:type="dxa"/>
            <w:gridSpan w:val="4"/>
            <w:vAlign w:val="center"/>
          </w:tcPr>
          <w:p w:rsidR="006E21A4" w:rsidRPr="006E21A4" w:rsidRDefault="006E21A4" w:rsidP="006E21A4">
            <w:pPr>
              <w:autoSpaceDE w:val="0"/>
              <w:autoSpaceDN w:val="0"/>
              <w:adjustRightInd w:val="0"/>
              <w:rPr>
                <w:color w:val="000000"/>
              </w:rPr>
            </w:pPr>
            <w:r w:rsidRPr="006E21A4">
              <w:rPr>
                <w:color w:val="000000"/>
              </w:rPr>
              <w:t>адрес электронной почты (при наличии):</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225" w:type="dxa"/>
          </w:tcPr>
          <w:p w:rsidR="006E21A4" w:rsidRPr="006E21A4" w:rsidRDefault="006E21A4" w:rsidP="006E21A4">
            <w:pPr>
              <w:autoSpaceDE w:val="0"/>
              <w:autoSpaceDN w:val="0"/>
              <w:adjustRightInd w:val="0"/>
              <w:ind w:firstLine="720"/>
              <w:rPr>
                <w:color w:val="000000"/>
              </w:rPr>
            </w:pPr>
          </w:p>
        </w:tc>
        <w:tc>
          <w:tcPr>
            <w:tcW w:w="2878" w:type="dxa"/>
            <w:gridSpan w:val="4"/>
            <w:vMerge w:val="restart"/>
          </w:tcPr>
          <w:p w:rsidR="006E21A4" w:rsidRPr="006E21A4" w:rsidRDefault="006E21A4" w:rsidP="006E21A4">
            <w:pPr>
              <w:autoSpaceDE w:val="0"/>
              <w:autoSpaceDN w:val="0"/>
              <w:adjustRightInd w:val="0"/>
              <w:ind w:firstLine="720"/>
              <w:rPr>
                <w:color w:val="000000"/>
              </w:rPr>
            </w:pPr>
          </w:p>
        </w:tc>
        <w:tc>
          <w:tcPr>
            <w:tcW w:w="4820" w:type="dxa"/>
            <w:gridSpan w:val="4"/>
            <w:vMerge w:val="restart"/>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225" w:type="dxa"/>
          </w:tcPr>
          <w:p w:rsidR="006E21A4" w:rsidRPr="006E21A4" w:rsidRDefault="006E21A4" w:rsidP="006E21A4">
            <w:pPr>
              <w:autoSpaceDE w:val="0"/>
              <w:autoSpaceDN w:val="0"/>
              <w:adjustRightInd w:val="0"/>
              <w:ind w:firstLine="720"/>
              <w:rPr>
                <w:color w:val="000000"/>
              </w:rPr>
            </w:pPr>
          </w:p>
        </w:tc>
        <w:tc>
          <w:tcPr>
            <w:tcW w:w="2878" w:type="dxa"/>
            <w:gridSpan w:val="4"/>
            <w:vMerge/>
          </w:tcPr>
          <w:p w:rsidR="006E21A4" w:rsidRPr="006E21A4" w:rsidRDefault="006E21A4" w:rsidP="006E21A4">
            <w:pPr>
              <w:spacing w:after="200" w:line="276" w:lineRule="auto"/>
              <w:rPr>
                <w:rFonts w:eastAsia="Calibri"/>
                <w:color w:val="000000"/>
                <w:lang w:eastAsia="en-US"/>
              </w:rPr>
            </w:pPr>
          </w:p>
        </w:tc>
        <w:tc>
          <w:tcPr>
            <w:tcW w:w="4820" w:type="dxa"/>
            <w:gridSpan w:val="4"/>
            <w:vMerge/>
          </w:tcPr>
          <w:p w:rsidR="006E21A4" w:rsidRPr="006E21A4" w:rsidRDefault="006E21A4" w:rsidP="006E21A4">
            <w:pPr>
              <w:spacing w:after="200" w:line="276" w:lineRule="auto"/>
              <w:rPr>
                <w:rFonts w:eastAsia="Calibri"/>
                <w:color w:val="000000"/>
                <w:lang w:eastAsia="en-US"/>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rPr>
                <w:color w:val="000000"/>
              </w:rPr>
            </w:pPr>
            <w:r w:rsidRPr="006E21A4">
              <w:rPr>
                <w:color w:val="000000"/>
              </w:rPr>
              <w:t>наименование и реквизиты документа, подтверждающего полномочия представителя:</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5"/>
              <w:jc w:val="both"/>
              <w:rPr>
                <w:color w:val="000000"/>
              </w:rPr>
            </w:pPr>
            <w:r w:rsidRPr="006E21A4">
              <w:rPr>
                <w:color w:val="000000"/>
              </w:rPr>
              <w:t>юридическое лицо, в том числе орган государственной власти, иной государственный орган, орган местного самоуправления:</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389" w:type="dxa"/>
            <w:gridSpan w:val="2"/>
            <w:vMerge w:val="restart"/>
          </w:tcPr>
          <w:p w:rsidR="006E21A4" w:rsidRPr="006E21A4" w:rsidRDefault="006E21A4" w:rsidP="006E21A4">
            <w:pPr>
              <w:autoSpaceDE w:val="0"/>
              <w:autoSpaceDN w:val="0"/>
              <w:adjustRightInd w:val="0"/>
              <w:ind w:firstLine="720"/>
              <w:rPr>
                <w:color w:val="000000"/>
              </w:rPr>
            </w:pPr>
            <w:r w:rsidRPr="006E21A4">
              <w:rPr>
                <w:color w:val="000000"/>
              </w:rPr>
              <w:t>полное наименование:</w:t>
            </w:r>
          </w:p>
        </w:tc>
        <w:tc>
          <w:tcPr>
            <w:tcW w:w="7534" w:type="dxa"/>
            <w:gridSpan w:val="7"/>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389" w:type="dxa"/>
            <w:gridSpan w:val="2"/>
            <w:vMerge/>
          </w:tcPr>
          <w:p w:rsidR="006E21A4" w:rsidRPr="006E21A4" w:rsidRDefault="006E21A4" w:rsidP="006E21A4">
            <w:pPr>
              <w:spacing w:after="200" w:line="276" w:lineRule="auto"/>
              <w:rPr>
                <w:rFonts w:eastAsia="Calibri"/>
                <w:color w:val="000000"/>
                <w:lang w:eastAsia="en-US"/>
              </w:rPr>
            </w:pPr>
          </w:p>
        </w:tc>
        <w:tc>
          <w:tcPr>
            <w:tcW w:w="7534" w:type="dxa"/>
            <w:gridSpan w:val="7"/>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410" w:type="dxa"/>
            <w:gridSpan w:val="3"/>
          </w:tcPr>
          <w:p w:rsidR="006E21A4" w:rsidRPr="006E21A4" w:rsidRDefault="006E21A4" w:rsidP="006E21A4">
            <w:pPr>
              <w:autoSpaceDE w:val="0"/>
              <w:autoSpaceDN w:val="0"/>
              <w:adjustRightInd w:val="0"/>
              <w:rPr>
                <w:color w:val="000000"/>
              </w:rPr>
            </w:pPr>
            <w:r w:rsidRPr="006E21A4">
              <w:rPr>
                <w:color w:val="000000"/>
              </w:rPr>
              <w:t>КПП (для российского юридического лица):</w:t>
            </w:r>
          </w:p>
        </w:tc>
        <w:tc>
          <w:tcPr>
            <w:tcW w:w="7513" w:type="dxa"/>
            <w:gridSpan w:val="6"/>
          </w:tcPr>
          <w:p w:rsidR="006E21A4" w:rsidRPr="006E21A4" w:rsidRDefault="006E21A4" w:rsidP="006E21A4">
            <w:pPr>
              <w:autoSpaceDE w:val="0"/>
              <w:autoSpaceDN w:val="0"/>
              <w:adjustRightInd w:val="0"/>
              <w:ind w:firstLine="720"/>
              <w:rPr>
                <w:color w:val="000000"/>
              </w:rPr>
            </w:pPr>
            <w:r w:rsidRPr="006E21A4">
              <w:rPr>
                <w:color w:val="000000"/>
              </w:rPr>
              <w:t>ИНН (для российского юридического лица):</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410" w:type="dxa"/>
            <w:gridSpan w:val="3"/>
          </w:tcPr>
          <w:p w:rsidR="006E21A4" w:rsidRPr="006E21A4" w:rsidRDefault="006E21A4" w:rsidP="006E21A4">
            <w:pPr>
              <w:autoSpaceDE w:val="0"/>
              <w:autoSpaceDN w:val="0"/>
              <w:adjustRightInd w:val="0"/>
              <w:ind w:firstLine="720"/>
              <w:rPr>
                <w:color w:val="000000"/>
              </w:rPr>
            </w:pPr>
          </w:p>
        </w:tc>
        <w:tc>
          <w:tcPr>
            <w:tcW w:w="7513" w:type="dxa"/>
            <w:gridSpan w:val="6"/>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389" w:type="dxa"/>
            <w:gridSpan w:val="2"/>
          </w:tcPr>
          <w:p w:rsidR="006E21A4" w:rsidRPr="006E21A4" w:rsidRDefault="006E21A4" w:rsidP="006E21A4">
            <w:pPr>
              <w:autoSpaceDE w:val="0"/>
              <w:autoSpaceDN w:val="0"/>
              <w:adjustRightInd w:val="0"/>
              <w:rPr>
                <w:color w:val="000000"/>
              </w:rPr>
            </w:pPr>
            <w:r w:rsidRPr="006E21A4">
              <w:rPr>
                <w:color w:val="000000"/>
              </w:rPr>
              <w:t>страна регистрации (инкорпорации) (для иностранного юридического лица):</w:t>
            </w:r>
          </w:p>
        </w:tc>
        <w:tc>
          <w:tcPr>
            <w:tcW w:w="2714" w:type="dxa"/>
            <w:gridSpan w:val="3"/>
          </w:tcPr>
          <w:p w:rsidR="006E21A4" w:rsidRPr="006E21A4" w:rsidRDefault="006E21A4" w:rsidP="006E21A4">
            <w:pPr>
              <w:autoSpaceDE w:val="0"/>
              <w:autoSpaceDN w:val="0"/>
              <w:adjustRightInd w:val="0"/>
              <w:rPr>
                <w:color w:val="000000"/>
              </w:rPr>
            </w:pPr>
            <w:r w:rsidRPr="006E21A4">
              <w:rPr>
                <w:color w:val="000000"/>
              </w:rPr>
              <w:t>дата регистрации (для иностранного юридического лица):</w:t>
            </w:r>
          </w:p>
        </w:tc>
        <w:tc>
          <w:tcPr>
            <w:tcW w:w="4820" w:type="dxa"/>
            <w:gridSpan w:val="4"/>
          </w:tcPr>
          <w:p w:rsidR="006E21A4" w:rsidRPr="006E21A4" w:rsidRDefault="006E21A4" w:rsidP="006E21A4">
            <w:pPr>
              <w:autoSpaceDE w:val="0"/>
              <w:autoSpaceDN w:val="0"/>
              <w:adjustRightInd w:val="0"/>
              <w:rPr>
                <w:color w:val="000000"/>
              </w:rPr>
            </w:pPr>
            <w:r w:rsidRPr="006E21A4">
              <w:rPr>
                <w:color w:val="000000"/>
              </w:rPr>
              <w:t>номер регистрации (для иностранного юридического лица):</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389" w:type="dxa"/>
            <w:gridSpan w:val="2"/>
          </w:tcPr>
          <w:p w:rsidR="006E21A4" w:rsidRPr="006E21A4" w:rsidRDefault="006E21A4" w:rsidP="006E21A4">
            <w:pPr>
              <w:autoSpaceDE w:val="0"/>
              <w:autoSpaceDN w:val="0"/>
              <w:adjustRightInd w:val="0"/>
              <w:ind w:firstLine="720"/>
              <w:rPr>
                <w:color w:val="000000"/>
              </w:rPr>
            </w:pPr>
          </w:p>
        </w:tc>
        <w:tc>
          <w:tcPr>
            <w:tcW w:w="2714" w:type="dxa"/>
            <w:gridSpan w:val="3"/>
            <w:vMerge w:val="restart"/>
            <w:vAlign w:val="center"/>
          </w:tcPr>
          <w:p w:rsidR="006E21A4" w:rsidRPr="006E21A4" w:rsidRDefault="006E21A4" w:rsidP="006E21A4">
            <w:pPr>
              <w:autoSpaceDE w:val="0"/>
              <w:autoSpaceDN w:val="0"/>
              <w:adjustRightInd w:val="0"/>
              <w:rPr>
                <w:color w:val="000000"/>
              </w:rPr>
            </w:pPr>
            <w:r w:rsidRPr="006E21A4">
              <w:rPr>
                <w:color w:val="000000"/>
              </w:rPr>
              <w:t>"__" _________ ____ г.</w:t>
            </w:r>
          </w:p>
        </w:tc>
        <w:tc>
          <w:tcPr>
            <w:tcW w:w="4820" w:type="dxa"/>
            <w:gridSpan w:val="4"/>
            <w:vMerge w:val="restart"/>
          </w:tcPr>
          <w:p w:rsidR="006E21A4" w:rsidRPr="006E21A4" w:rsidRDefault="006E21A4" w:rsidP="006E21A4">
            <w:pPr>
              <w:autoSpaceDE w:val="0"/>
              <w:autoSpaceDN w:val="0"/>
              <w:adjustRightInd w:val="0"/>
              <w:ind w:firstLine="720"/>
              <w:rPr>
                <w:color w:val="000000"/>
              </w:rPr>
            </w:pPr>
          </w:p>
        </w:tc>
      </w:tr>
      <w:tr w:rsidR="006E21A4" w:rsidRPr="006E21A4" w:rsidTr="006E21A4">
        <w:trPr>
          <w:trHeight w:val="503"/>
        </w:trPr>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389" w:type="dxa"/>
            <w:gridSpan w:val="2"/>
          </w:tcPr>
          <w:p w:rsidR="006E21A4" w:rsidRPr="006E21A4" w:rsidRDefault="006E21A4" w:rsidP="006E21A4">
            <w:pPr>
              <w:autoSpaceDE w:val="0"/>
              <w:autoSpaceDN w:val="0"/>
              <w:adjustRightInd w:val="0"/>
              <w:ind w:firstLine="720"/>
              <w:rPr>
                <w:color w:val="000000"/>
              </w:rPr>
            </w:pPr>
          </w:p>
        </w:tc>
        <w:tc>
          <w:tcPr>
            <w:tcW w:w="2714" w:type="dxa"/>
            <w:gridSpan w:val="3"/>
            <w:vMerge/>
          </w:tcPr>
          <w:p w:rsidR="006E21A4" w:rsidRPr="006E21A4" w:rsidRDefault="006E21A4" w:rsidP="006E21A4">
            <w:pPr>
              <w:spacing w:after="200" w:line="276" w:lineRule="auto"/>
              <w:rPr>
                <w:rFonts w:eastAsia="Calibri"/>
                <w:color w:val="000000"/>
                <w:lang w:eastAsia="en-US"/>
              </w:rPr>
            </w:pPr>
          </w:p>
        </w:tc>
        <w:tc>
          <w:tcPr>
            <w:tcW w:w="4820" w:type="dxa"/>
            <w:gridSpan w:val="4"/>
            <w:vMerge/>
          </w:tcPr>
          <w:p w:rsidR="006E21A4" w:rsidRPr="006E21A4" w:rsidRDefault="006E21A4" w:rsidP="006E21A4">
            <w:pPr>
              <w:spacing w:after="200" w:line="276" w:lineRule="auto"/>
              <w:rPr>
                <w:rFonts w:eastAsia="Calibri"/>
                <w:color w:val="000000"/>
                <w:lang w:eastAsia="en-US"/>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389" w:type="dxa"/>
            <w:gridSpan w:val="2"/>
            <w:vAlign w:val="center"/>
          </w:tcPr>
          <w:p w:rsidR="006E21A4" w:rsidRPr="006E21A4" w:rsidRDefault="006E21A4" w:rsidP="006E21A4">
            <w:pPr>
              <w:autoSpaceDE w:val="0"/>
              <w:autoSpaceDN w:val="0"/>
              <w:adjustRightInd w:val="0"/>
              <w:rPr>
                <w:color w:val="000000"/>
              </w:rPr>
            </w:pPr>
            <w:r w:rsidRPr="006E21A4">
              <w:rPr>
                <w:color w:val="000000"/>
              </w:rPr>
              <w:t>почтовый адрес:</w:t>
            </w:r>
          </w:p>
        </w:tc>
        <w:tc>
          <w:tcPr>
            <w:tcW w:w="2714" w:type="dxa"/>
            <w:gridSpan w:val="3"/>
            <w:vAlign w:val="center"/>
          </w:tcPr>
          <w:p w:rsidR="006E21A4" w:rsidRPr="006E21A4" w:rsidRDefault="006E21A4" w:rsidP="006E21A4">
            <w:pPr>
              <w:autoSpaceDE w:val="0"/>
              <w:autoSpaceDN w:val="0"/>
              <w:adjustRightInd w:val="0"/>
              <w:rPr>
                <w:color w:val="000000"/>
              </w:rPr>
            </w:pPr>
            <w:r w:rsidRPr="006E21A4">
              <w:rPr>
                <w:color w:val="000000"/>
              </w:rPr>
              <w:t>телефон для связи:</w:t>
            </w:r>
          </w:p>
        </w:tc>
        <w:tc>
          <w:tcPr>
            <w:tcW w:w="4820" w:type="dxa"/>
            <w:gridSpan w:val="4"/>
            <w:vAlign w:val="center"/>
          </w:tcPr>
          <w:p w:rsidR="006E21A4" w:rsidRPr="006E21A4" w:rsidRDefault="006E21A4" w:rsidP="006E21A4">
            <w:pPr>
              <w:autoSpaceDE w:val="0"/>
              <w:autoSpaceDN w:val="0"/>
              <w:adjustRightInd w:val="0"/>
              <w:rPr>
                <w:color w:val="000000"/>
              </w:rPr>
            </w:pPr>
            <w:r w:rsidRPr="006E21A4">
              <w:rPr>
                <w:color w:val="000000"/>
              </w:rPr>
              <w:t>адрес электронной почты (при наличии):</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389" w:type="dxa"/>
            <w:gridSpan w:val="2"/>
          </w:tcPr>
          <w:p w:rsidR="006E21A4" w:rsidRPr="006E21A4" w:rsidRDefault="006E21A4" w:rsidP="006E21A4">
            <w:pPr>
              <w:autoSpaceDE w:val="0"/>
              <w:autoSpaceDN w:val="0"/>
              <w:adjustRightInd w:val="0"/>
              <w:ind w:firstLine="720"/>
              <w:rPr>
                <w:color w:val="000000"/>
              </w:rPr>
            </w:pPr>
          </w:p>
        </w:tc>
        <w:tc>
          <w:tcPr>
            <w:tcW w:w="2714" w:type="dxa"/>
            <w:gridSpan w:val="3"/>
            <w:vMerge w:val="restart"/>
          </w:tcPr>
          <w:p w:rsidR="006E21A4" w:rsidRPr="006E21A4" w:rsidRDefault="006E21A4" w:rsidP="006E21A4">
            <w:pPr>
              <w:autoSpaceDE w:val="0"/>
              <w:autoSpaceDN w:val="0"/>
              <w:adjustRightInd w:val="0"/>
              <w:ind w:firstLine="720"/>
              <w:rPr>
                <w:color w:val="000000"/>
              </w:rPr>
            </w:pPr>
          </w:p>
        </w:tc>
        <w:tc>
          <w:tcPr>
            <w:tcW w:w="4820" w:type="dxa"/>
            <w:gridSpan w:val="4"/>
            <w:vMerge w:val="restart"/>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2389" w:type="dxa"/>
            <w:gridSpan w:val="2"/>
          </w:tcPr>
          <w:p w:rsidR="006E21A4" w:rsidRPr="006E21A4" w:rsidRDefault="006E21A4" w:rsidP="006E21A4">
            <w:pPr>
              <w:autoSpaceDE w:val="0"/>
              <w:autoSpaceDN w:val="0"/>
              <w:adjustRightInd w:val="0"/>
              <w:ind w:firstLine="720"/>
              <w:rPr>
                <w:color w:val="000000"/>
              </w:rPr>
            </w:pPr>
          </w:p>
        </w:tc>
        <w:tc>
          <w:tcPr>
            <w:tcW w:w="2714" w:type="dxa"/>
            <w:gridSpan w:val="3"/>
            <w:vMerge/>
          </w:tcPr>
          <w:p w:rsidR="006E21A4" w:rsidRPr="006E21A4" w:rsidRDefault="006E21A4" w:rsidP="006E21A4">
            <w:pPr>
              <w:spacing w:after="200" w:line="276" w:lineRule="auto"/>
              <w:rPr>
                <w:rFonts w:eastAsia="Calibri"/>
                <w:color w:val="000000"/>
                <w:lang w:eastAsia="en-US"/>
              </w:rPr>
            </w:pPr>
          </w:p>
        </w:tc>
        <w:tc>
          <w:tcPr>
            <w:tcW w:w="4820" w:type="dxa"/>
            <w:gridSpan w:val="4"/>
            <w:vMerge/>
          </w:tcPr>
          <w:p w:rsidR="006E21A4" w:rsidRPr="006E21A4" w:rsidRDefault="006E21A4" w:rsidP="006E21A4">
            <w:pPr>
              <w:spacing w:after="200" w:line="276" w:lineRule="auto"/>
              <w:rPr>
                <w:rFonts w:eastAsia="Calibri"/>
                <w:color w:val="000000"/>
                <w:lang w:eastAsia="en-US"/>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rPr>
                <w:color w:val="000000"/>
              </w:rPr>
            </w:pPr>
            <w:r w:rsidRPr="006E21A4">
              <w:rPr>
                <w:color w:val="000000"/>
              </w:rPr>
              <w:t>наименование и реквизиты документа, подтверждающего полномочия представителя:</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left="-204" w:firstLine="720"/>
              <w:rPr>
                <w:color w:val="000000"/>
              </w:rPr>
            </w:pPr>
          </w:p>
        </w:tc>
      </w:tr>
      <w:tr w:rsidR="006E21A4" w:rsidRPr="006E21A4" w:rsidTr="006E21A4">
        <w:trPr>
          <w:trHeight w:val="675"/>
        </w:trPr>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val="restart"/>
          </w:tcPr>
          <w:p w:rsidR="006E21A4" w:rsidRPr="006E21A4" w:rsidRDefault="006E21A4" w:rsidP="006E21A4">
            <w:pPr>
              <w:autoSpaceDE w:val="0"/>
              <w:autoSpaceDN w:val="0"/>
              <w:adjustRightInd w:val="0"/>
              <w:ind w:firstLine="720"/>
              <w:jc w:val="center"/>
              <w:rPr>
                <w:color w:val="000000"/>
              </w:rPr>
            </w:pPr>
            <w:r w:rsidRPr="006E21A4">
              <w:rPr>
                <w:color w:val="000000"/>
              </w:rPr>
              <w:lastRenderedPageBreak/>
              <w:t>8</w:t>
            </w:r>
          </w:p>
        </w:tc>
        <w:tc>
          <w:tcPr>
            <w:tcW w:w="9923" w:type="dxa"/>
            <w:gridSpan w:val="9"/>
          </w:tcPr>
          <w:p w:rsidR="006E21A4" w:rsidRPr="006E21A4" w:rsidRDefault="006E21A4" w:rsidP="006E21A4">
            <w:pPr>
              <w:autoSpaceDE w:val="0"/>
              <w:autoSpaceDN w:val="0"/>
              <w:adjustRightInd w:val="0"/>
              <w:rPr>
                <w:color w:val="000000"/>
              </w:rPr>
            </w:pPr>
            <w:r w:rsidRPr="006E21A4">
              <w:rPr>
                <w:color w:val="000000"/>
              </w:rPr>
              <w:t>Документы, прилагаемые к заявлению:</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left="80"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5245" w:type="dxa"/>
            <w:gridSpan w:val="6"/>
          </w:tcPr>
          <w:p w:rsidR="006E21A4" w:rsidRPr="006E21A4" w:rsidRDefault="006E21A4" w:rsidP="006E21A4">
            <w:pPr>
              <w:autoSpaceDE w:val="0"/>
              <w:autoSpaceDN w:val="0"/>
              <w:adjustRightInd w:val="0"/>
              <w:rPr>
                <w:color w:val="000000"/>
              </w:rPr>
            </w:pPr>
            <w:r w:rsidRPr="006E21A4">
              <w:rPr>
                <w:color w:val="000000"/>
              </w:rPr>
              <w:t>Оригинал в количестве ___ экз., на ___ л.</w:t>
            </w:r>
          </w:p>
        </w:tc>
        <w:tc>
          <w:tcPr>
            <w:tcW w:w="4678" w:type="dxa"/>
            <w:gridSpan w:val="3"/>
          </w:tcPr>
          <w:p w:rsidR="006E21A4" w:rsidRPr="006E21A4" w:rsidRDefault="006E21A4" w:rsidP="006E21A4">
            <w:pPr>
              <w:autoSpaceDE w:val="0"/>
              <w:autoSpaceDN w:val="0"/>
              <w:adjustRightInd w:val="0"/>
              <w:rPr>
                <w:color w:val="000000"/>
              </w:rPr>
            </w:pPr>
            <w:r w:rsidRPr="006E21A4">
              <w:rPr>
                <w:color w:val="000000"/>
              </w:rPr>
              <w:t>Копия в количестве ___ экз., на ___ л.</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5245" w:type="dxa"/>
            <w:gridSpan w:val="6"/>
          </w:tcPr>
          <w:p w:rsidR="006E21A4" w:rsidRPr="006E21A4" w:rsidRDefault="006E21A4" w:rsidP="006E21A4">
            <w:pPr>
              <w:autoSpaceDE w:val="0"/>
              <w:autoSpaceDN w:val="0"/>
              <w:adjustRightInd w:val="0"/>
              <w:rPr>
                <w:color w:val="000000"/>
              </w:rPr>
            </w:pPr>
            <w:r w:rsidRPr="006E21A4">
              <w:rPr>
                <w:color w:val="000000"/>
              </w:rPr>
              <w:t>Оригинал в количестве ___ экз., на ___ л.</w:t>
            </w:r>
          </w:p>
        </w:tc>
        <w:tc>
          <w:tcPr>
            <w:tcW w:w="4678" w:type="dxa"/>
            <w:gridSpan w:val="3"/>
          </w:tcPr>
          <w:p w:rsidR="006E21A4" w:rsidRPr="006E21A4" w:rsidRDefault="006E21A4" w:rsidP="006E21A4">
            <w:pPr>
              <w:autoSpaceDE w:val="0"/>
              <w:autoSpaceDN w:val="0"/>
              <w:adjustRightInd w:val="0"/>
              <w:rPr>
                <w:color w:val="000000"/>
              </w:rPr>
            </w:pPr>
            <w:r w:rsidRPr="006E21A4">
              <w:rPr>
                <w:color w:val="000000"/>
              </w:rPr>
              <w:t>Копия в количестве ___ экз., на ___ л.</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5245" w:type="dxa"/>
            <w:gridSpan w:val="6"/>
          </w:tcPr>
          <w:p w:rsidR="006E21A4" w:rsidRPr="006E21A4" w:rsidRDefault="006E21A4" w:rsidP="006E21A4">
            <w:pPr>
              <w:autoSpaceDE w:val="0"/>
              <w:autoSpaceDN w:val="0"/>
              <w:adjustRightInd w:val="0"/>
              <w:rPr>
                <w:color w:val="000000"/>
              </w:rPr>
            </w:pPr>
            <w:r w:rsidRPr="006E21A4">
              <w:rPr>
                <w:color w:val="000000"/>
              </w:rPr>
              <w:t>Оригинал в количестве ___ экз., на ___ л.</w:t>
            </w:r>
          </w:p>
        </w:tc>
        <w:tc>
          <w:tcPr>
            <w:tcW w:w="4678" w:type="dxa"/>
            <w:gridSpan w:val="3"/>
          </w:tcPr>
          <w:p w:rsidR="006E21A4" w:rsidRPr="006E21A4" w:rsidRDefault="006E21A4" w:rsidP="006E21A4">
            <w:pPr>
              <w:autoSpaceDE w:val="0"/>
              <w:autoSpaceDN w:val="0"/>
              <w:adjustRightInd w:val="0"/>
              <w:rPr>
                <w:color w:val="000000"/>
              </w:rPr>
            </w:pPr>
            <w:r w:rsidRPr="006E21A4">
              <w:rPr>
                <w:color w:val="000000"/>
              </w:rPr>
              <w:t>Копия в количестве ___ экз., на ___ л.</w:t>
            </w:r>
          </w:p>
        </w:tc>
      </w:tr>
      <w:tr w:rsidR="006E21A4" w:rsidRPr="006E21A4" w:rsidTr="006E21A4">
        <w:tc>
          <w:tcPr>
            <w:tcW w:w="1276" w:type="dxa"/>
            <w:gridSpan w:val="2"/>
            <w:vMerge w:val="restart"/>
          </w:tcPr>
          <w:p w:rsidR="006E21A4" w:rsidRPr="006E21A4" w:rsidRDefault="006E21A4" w:rsidP="006E21A4">
            <w:pPr>
              <w:autoSpaceDE w:val="0"/>
              <w:autoSpaceDN w:val="0"/>
              <w:adjustRightInd w:val="0"/>
              <w:ind w:firstLine="720"/>
              <w:jc w:val="right"/>
              <w:rPr>
                <w:color w:val="000000"/>
              </w:rPr>
            </w:pPr>
            <w:r w:rsidRPr="006E21A4">
              <w:rPr>
                <w:color w:val="000000"/>
              </w:rPr>
              <w:t>9</w:t>
            </w:r>
          </w:p>
        </w:tc>
        <w:tc>
          <w:tcPr>
            <w:tcW w:w="9923" w:type="dxa"/>
            <w:gridSpan w:val="9"/>
          </w:tcPr>
          <w:p w:rsidR="006E21A4" w:rsidRPr="006E21A4" w:rsidRDefault="006E21A4" w:rsidP="006E21A4">
            <w:pPr>
              <w:autoSpaceDE w:val="0"/>
              <w:autoSpaceDN w:val="0"/>
              <w:adjustRightInd w:val="0"/>
              <w:rPr>
                <w:color w:val="000000"/>
              </w:rPr>
            </w:pPr>
            <w:r w:rsidRPr="006E21A4">
              <w:rPr>
                <w:color w:val="000000"/>
              </w:rPr>
              <w:t>Примечание:</w:t>
            </w: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r w:rsidR="006E21A4" w:rsidRPr="006E21A4" w:rsidTr="006E21A4">
        <w:tc>
          <w:tcPr>
            <w:tcW w:w="1276" w:type="dxa"/>
            <w:gridSpan w:val="2"/>
            <w:vMerge/>
          </w:tcPr>
          <w:p w:rsidR="006E21A4" w:rsidRPr="006E21A4" w:rsidRDefault="006E21A4" w:rsidP="006E21A4">
            <w:pPr>
              <w:spacing w:after="200" w:line="276" w:lineRule="auto"/>
              <w:rPr>
                <w:rFonts w:eastAsia="Calibri"/>
                <w:color w:val="000000"/>
                <w:lang w:eastAsia="en-US"/>
              </w:rPr>
            </w:pPr>
          </w:p>
        </w:tc>
        <w:tc>
          <w:tcPr>
            <w:tcW w:w="9923" w:type="dxa"/>
            <w:gridSpan w:val="9"/>
          </w:tcPr>
          <w:p w:rsidR="006E21A4" w:rsidRPr="006E21A4" w:rsidRDefault="006E21A4" w:rsidP="006E21A4">
            <w:pPr>
              <w:autoSpaceDE w:val="0"/>
              <w:autoSpaceDN w:val="0"/>
              <w:adjustRightInd w:val="0"/>
              <w:ind w:firstLine="720"/>
              <w:rPr>
                <w:color w:val="000000"/>
              </w:rPr>
            </w:pPr>
          </w:p>
        </w:tc>
      </w:tr>
    </w:tbl>
    <w:p w:rsidR="006E21A4" w:rsidRPr="006E21A4" w:rsidRDefault="006E21A4" w:rsidP="006E21A4">
      <w:pPr>
        <w:autoSpaceDE w:val="0"/>
        <w:autoSpaceDN w:val="0"/>
        <w:adjustRightInd w:val="0"/>
        <w:ind w:firstLine="720"/>
        <w:jc w:val="both"/>
        <w:rPr>
          <w:color w:val="000000"/>
        </w:rPr>
      </w:pPr>
    </w:p>
    <w:tbl>
      <w:tblPr>
        <w:tblW w:w="11199"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34"/>
        <w:gridCol w:w="3261"/>
        <w:gridCol w:w="2126"/>
        <w:gridCol w:w="1263"/>
        <w:gridCol w:w="555"/>
        <w:gridCol w:w="2860"/>
      </w:tblGrid>
      <w:tr w:rsidR="006E21A4" w:rsidRPr="006E21A4" w:rsidTr="006E21A4">
        <w:tc>
          <w:tcPr>
            <w:tcW w:w="6521" w:type="dxa"/>
            <w:gridSpan w:val="3"/>
          </w:tcPr>
          <w:p w:rsidR="006E21A4" w:rsidRPr="006E21A4" w:rsidRDefault="006E21A4" w:rsidP="006E21A4">
            <w:pPr>
              <w:autoSpaceDE w:val="0"/>
              <w:autoSpaceDN w:val="0"/>
              <w:adjustRightInd w:val="0"/>
              <w:ind w:firstLine="720"/>
              <w:rPr>
                <w:color w:val="000000"/>
              </w:rPr>
            </w:pPr>
          </w:p>
        </w:tc>
        <w:tc>
          <w:tcPr>
            <w:tcW w:w="1818" w:type="dxa"/>
            <w:gridSpan w:val="2"/>
          </w:tcPr>
          <w:p w:rsidR="006E21A4" w:rsidRPr="006E21A4" w:rsidRDefault="006E21A4" w:rsidP="006E21A4">
            <w:pPr>
              <w:autoSpaceDE w:val="0"/>
              <w:autoSpaceDN w:val="0"/>
              <w:adjustRightInd w:val="0"/>
              <w:ind w:left="5"/>
              <w:jc w:val="both"/>
              <w:rPr>
                <w:color w:val="000000"/>
              </w:rPr>
            </w:pPr>
            <w:r w:rsidRPr="006E21A4">
              <w:rPr>
                <w:color w:val="000000"/>
              </w:rPr>
              <w:t>Лист N ___</w:t>
            </w:r>
          </w:p>
        </w:tc>
        <w:tc>
          <w:tcPr>
            <w:tcW w:w="2860" w:type="dxa"/>
          </w:tcPr>
          <w:p w:rsidR="006E21A4" w:rsidRPr="006E21A4" w:rsidRDefault="006E21A4" w:rsidP="006E21A4">
            <w:pPr>
              <w:autoSpaceDE w:val="0"/>
              <w:autoSpaceDN w:val="0"/>
              <w:adjustRightInd w:val="0"/>
              <w:jc w:val="both"/>
              <w:rPr>
                <w:color w:val="000000"/>
              </w:rPr>
            </w:pPr>
            <w:r w:rsidRPr="006E21A4">
              <w:rPr>
                <w:color w:val="000000"/>
              </w:rPr>
              <w:t>Всего листов ___</w:t>
            </w:r>
          </w:p>
        </w:tc>
      </w:tr>
      <w:tr w:rsidR="006E21A4" w:rsidRPr="006E21A4" w:rsidTr="006E21A4">
        <w:tblPrEx>
          <w:tblBorders>
            <w:left w:val="nil"/>
            <w:right w:val="nil"/>
            <w:insideV w:val="nil"/>
          </w:tblBorders>
        </w:tblPrEx>
        <w:tc>
          <w:tcPr>
            <w:tcW w:w="6521" w:type="dxa"/>
            <w:gridSpan w:val="3"/>
          </w:tcPr>
          <w:p w:rsidR="006E21A4" w:rsidRPr="006E21A4" w:rsidRDefault="006E21A4" w:rsidP="006E21A4">
            <w:pPr>
              <w:autoSpaceDE w:val="0"/>
              <w:autoSpaceDN w:val="0"/>
              <w:adjustRightInd w:val="0"/>
              <w:ind w:firstLine="720"/>
              <w:rPr>
                <w:color w:val="000000"/>
              </w:rPr>
            </w:pPr>
          </w:p>
        </w:tc>
        <w:tc>
          <w:tcPr>
            <w:tcW w:w="1818" w:type="dxa"/>
            <w:gridSpan w:val="2"/>
          </w:tcPr>
          <w:p w:rsidR="006E21A4" w:rsidRPr="006E21A4" w:rsidRDefault="006E21A4" w:rsidP="006E21A4">
            <w:pPr>
              <w:autoSpaceDE w:val="0"/>
              <w:autoSpaceDN w:val="0"/>
              <w:adjustRightInd w:val="0"/>
              <w:ind w:firstLine="720"/>
              <w:rPr>
                <w:color w:val="000000"/>
              </w:rPr>
            </w:pPr>
          </w:p>
        </w:tc>
        <w:tc>
          <w:tcPr>
            <w:tcW w:w="2860" w:type="dxa"/>
          </w:tcPr>
          <w:p w:rsidR="006E21A4" w:rsidRPr="006E21A4" w:rsidRDefault="006E21A4" w:rsidP="006E21A4">
            <w:pPr>
              <w:autoSpaceDE w:val="0"/>
              <w:autoSpaceDN w:val="0"/>
              <w:adjustRightInd w:val="0"/>
              <w:ind w:firstLine="720"/>
              <w:rPr>
                <w:color w:val="000000"/>
              </w:rPr>
            </w:pPr>
          </w:p>
        </w:tc>
      </w:tr>
      <w:tr w:rsidR="006E21A4" w:rsidRPr="006E21A4" w:rsidTr="006E21A4">
        <w:tc>
          <w:tcPr>
            <w:tcW w:w="1134" w:type="dxa"/>
          </w:tcPr>
          <w:p w:rsidR="006E21A4" w:rsidRPr="006E21A4" w:rsidRDefault="006E21A4" w:rsidP="006E21A4">
            <w:pPr>
              <w:autoSpaceDE w:val="0"/>
              <w:autoSpaceDN w:val="0"/>
              <w:adjustRightInd w:val="0"/>
              <w:ind w:firstLine="720"/>
              <w:jc w:val="center"/>
              <w:rPr>
                <w:color w:val="000000"/>
              </w:rPr>
            </w:pPr>
            <w:r w:rsidRPr="006E21A4">
              <w:rPr>
                <w:color w:val="000000"/>
              </w:rPr>
              <w:t>10</w:t>
            </w:r>
          </w:p>
        </w:tc>
        <w:tc>
          <w:tcPr>
            <w:tcW w:w="10065" w:type="dxa"/>
            <w:gridSpan w:val="5"/>
          </w:tcPr>
          <w:p w:rsidR="006E21A4" w:rsidRPr="006E21A4" w:rsidRDefault="006E21A4" w:rsidP="006E21A4">
            <w:pPr>
              <w:autoSpaceDE w:val="0"/>
              <w:autoSpaceDN w:val="0"/>
              <w:adjustRightInd w:val="0"/>
              <w:jc w:val="both"/>
              <w:rPr>
                <w:color w:val="000000"/>
              </w:rPr>
            </w:pPr>
            <w:r w:rsidRPr="006E21A4">
              <w:rPr>
                <w:color w:val="000000"/>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6E21A4" w:rsidRPr="006E21A4" w:rsidTr="006E21A4">
        <w:tc>
          <w:tcPr>
            <w:tcW w:w="1134" w:type="dxa"/>
          </w:tcPr>
          <w:p w:rsidR="006E21A4" w:rsidRPr="006E21A4" w:rsidRDefault="006E21A4" w:rsidP="006E21A4">
            <w:pPr>
              <w:autoSpaceDE w:val="0"/>
              <w:autoSpaceDN w:val="0"/>
              <w:adjustRightInd w:val="0"/>
              <w:ind w:firstLine="720"/>
              <w:jc w:val="center"/>
              <w:rPr>
                <w:color w:val="000000"/>
              </w:rPr>
            </w:pPr>
            <w:r w:rsidRPr="006E21A4">
              <w:rPr>
                <w:color w:val="000000"/>
              </w:rPr>
              <w:t>11</w:t>
            </w:r>
          </w:p>
        </w:tc>
        <w:tc>
          <w:tcPr>
            <w:tcW w:w="10065" w:type="dxa"/>
            <w:gridSpan w:val="5"/>
          </w:tcPr>
          <w:p w:rsidR="006E21A4" w:rsidRPr="006E21A4" w:rsidRDefault="006E21A4" w:rsidP="006E21A4">
            <w:pPr>
              <w:autoSpaceDE w:val="0"/>
              <w:autoSpaceDN w:val="0"/>
              <w:adjustRightInd w:val="0"/>
              <w:jc w:val="both"/>
              <w:rPr>
                <w:color w:val="000000"/>
              </w:rPr>
            </w:pPr>
            <w:r w:rsidRPr="006E21A4">
              <w:rPr>
                <w:color w:val="000000"/>
              </w:rPr>
              <w:t>Настоящим также подтверждаю, что: сведения, указанные в настоящем заявлении, на дату представления заявления достоверны;</w:t>
            </w:r>
          </w:p>
          <w:p w:rsidR="006E21A4" w:rsidRPr="006E21A4" w:rsidRDefault="006E21A4" w:rsidP="006E21A4">
            <w:pPr>
              <w:autoSpaceDE w:val="0"/>
              <w:autoSpaceDN w:val="0"/>
              <w:adjustRightInd w:val="0"/>
              <w:rPr>
                <w:color w:val="000000"/>
              </w:rPr>
            </w:pPr>
            <w:r w:rsidRPr="006E21A4">
              <w:rPr>
                <w:color w:val="000000"/>
              </w:rPr>
              <w:t>представленные правоустанавливающий (</w:t>
            </w:r>
            <w:proofErr w:type="spellStart"/>
            <w:r w:rsidRPr="006E21A4">
              <w:rPr>
                <w:color w:val="000000"/>
              </w:rPr>
              <w:t>ие</w:t>
            </w:r>
            <w:proofErr w:type="spellEnd"/>
            <w:r w:rsidRPr="006E21A4">
              <w:rPr>
                <w:color w:val="000000"/>
              </w:rPr>
              <w:t>) документ (ы) и иные документы и содержащиеся в них сведения соответствуют установленным законодательством Российской Федерации требованиям.</w:t>
            </w:r>
          </w:p>
        </w:tc>
      </w:tr>
      <w:tr w:rsidR="006E21A4" w:rsidRPr="006E21A4" w:rsidTr="006E21A4">
        <w:tc>
          <w:tcPr>
            <w:tcW w:w="1134" w:type="dxa"/>
            <w:tcBorders>
              <w:bottom w:val="nil"/>
            </w:tcBorders>
          </w:tcPr>
          <w:p w:rsidR="006E21A4" w:rsidRPr="006E21A4" w:rsidRDefault="006E21A4" w:rsidP="006E21A4">
            <w:pPr>
              <w:autoSpaceDE w:val="0"/>
              <w:autoSpaceDN w:val="0"/>
              <w:adjustRightInd w:val="0"/>
              <w:ind w:firstLine="720"/>
              <w:jc w:val="center"/>
              <w:rPr>
                <w:color w:val="000000"/>
              </w:rPr>
            </w:pPr>
            <w:r w:rsidRPr="006E21A4">
              <w:rPr>
                <w:color w:val="000000"/>
              </w:rPr>
              <w:t>12</w:t>
            </w:r>
          </w:p>
        </w:tc>
        <w:tc>
          <w:tcPr>
            <w:tcW w:w="6650" w:type="dxa"/>
            <w:gridSpan w:val="3"/>
          </w:tcPr>
          <w:p w:rsidR="006E21A4" w:rsidRPr="006E21A4" w:rsidRDefault="006E21A4" w:rsidP="006E21A4">
            <w:pPr>
              <w:autoSpaceDE w:val="0"/>
              <w:autoSpaceDN w:val="0"/>
              <w:adjustRightInd w:val="0"/>
              <w:rPr>
                <w:color w:val="000000"/>
              </w:rPr>
            </w:pPr>
            <w:r w:rsidRPr="006E21A4">
              <w:rPr>
                <w:color w:val="000000"/>
              </w:rPr>
              <w:t>Подпись</w:t>
            </w:r>
          </w:p>
        </w:tc>
        <w:tc>
          <w:tcPr>
            <w:tcW w:w="3415" w:type="dxa"/>
            <w:gridSpan w:val="2"/>
          </w:tcPr>
          <w:p w:rsidR="006E21A4" w:rsidRPr="006E21A4" w:rsidRDefault="006E21A4" w:rsidP="006E21A4">
            <w:pPr>
              <w:autoSpaceDE w:val="0"/>
              <w:autoSpaceDN w:val="0"/>
              <w:adjustRightInd w:val="0"/>
              <w:rPr>
                <w:color w:val="000000"/>
              </w:rPr>
            </w:pPr>
            <w:r w:rsidRPr="006E21A4">
              <w:rPr>
                <w:color w:val="000000"/>
              </w:rPr>
              <w:t>Дата</w:t>
            </w:r>
          </w:p>
        </w:tc>
      </w:tr>
      <w:tr w:rsidR="006E21A4" w:rsidRPr="006E21A4" w:rsidTr="006E21A4">
        <w:tc>
          <w:tcPr>
            <w:tcW w:w="1134" w:type="dxa"/>
            <w:tcBorders>
              <w:top w:val="nil"/>
            </w:tcBorders>
          </w:tcPr>
          <w:p w:rsidR="006E21A4" w:rsidRPr="006E21A4" w:rsidRDefault="006E21A4" w:rsidP="006E21A4">
            <w:pPr>
              <w:autoSpaceDE w:val="0"/>
              <w:autoSpaceDN w:val="0"/>
              <w:adjustRightInd w:val="0"/>
              <w:ind w:firstLine="720"/>
              <w:rPr>
                <w:color w:val="000000"/>
              </w:rPr>
            </w:pPr>
          </w:p>
        </w:tc>
        <w:tc>
          <w:tcPr>
            <w:tcW w:w="3261" w:type="dxa"/>
            <w:tcBorders>
              <w:right w:val="nil"/>
            </w:tcBorders>
            <w:vAlign w:val="center"/>
          </w:tcPr>
          <w:p w:rsidR="006E21A4" w:rsidRPr="006E21A4" w:rsidRDefault="006E21A4" w:rsidP="006E21A4">
            <w:pPr>
              <w:autoSpaceDE w:val="0"/>
              <w:autoSpaceDN w:val="0"/>
              <w:adjustRightInd w:val="0"/>
              <w:ind w:firstLine="720"/>
              <w:jc w:val="center"/>
              <w:rPr>
                <w:color w:val="000000"/>
              </w:rPr>
            </w:pPr>
            <w:r w:rsidRPr="006E21A4">
              <w:rPr>
                <w:color w:val="000000"/>
              </w:rPr>
              <w:t>________________</w:t>
            </w:r>
          </w:p>
          <w:p w:rsidR="006E21A4" w:rsidRPr="006E21A4" w:rsidRDefault="006E21A4" w:rsidP="006E21A4">
            <w:pPr>
              <w:autoSpaceDE w:val="0"/>
              <w:autoSpaceDN w:val="0"/>
              <w:adjustRightInd w:val="0"/>
              <w:ind w:firstLine="720"/>
              <w:jc w:val="center"/>
              <w:rPr>
                <w:color w:val="000000"/>
              </w:rPr>
            </w:pPr>
            <w:r w:rsidRPr="006E21A4">
              <w:rPr>
                <w:color w:val="000000"/>
              </w:rPr>
              <w:t>(подпись)</w:t>
            </w:r>
          </w:p>
        </w:tc>
        <w:tc>
          <w:tcPr>
            <w:tcW w:w="3389" w:type="dxa"/>
            <w:gridSpan w:val="2"/>
            <w:tcBorders>
              <w:left w:val="nil"/>
            </w:tcBorders>
            <w:vAlign w:val="center"/>
          </w:tcPr>
          <w:p w:rsidR="006E21A4" w:rsidRPr="006E21A4" w:rsidRDefault="006E21A4" w:rsidP="006E21A4">
            <w:pPr>
              <w:autoSpaceDE w:val="0"/>
              <w:autoSpaceDN w:val="0"/>
              <w:adjustRightInd w:val="0"/>
              <w:rPr>
                <w:color w:val="000000"/>
              </w:rPr>
            </w:pPr>
          </w:p>
          <w:p w:rsidR="006E21A4" w:rsidRPr="006E21A4" w:rsidRDefault="006E21A4" w:rsidP="006E21A4">
            <w:pPr>
              <w:autoSpaceDE w:val="0"/>
              <w:autoSpaceDN w:val="0"/>
              <w:adjustRightInd w:val="0"/>
              <w:rPr>
                <w:color w:val="000000"/>
              </w:rPr>
            </w:pPr>
            <w:r w:rsidRPr="006E21A4">
              <w:rPr>
                <w:color w:val="000000"/>
              </w:rPr>
              <w:t>_______________________</w:t>
            </w:r>
          </w:p>
          <w:p w:rsidR="006E21A4" w:rsidRPr="006E21A4" w:rsidRDefault="006E21A4" w:rsidP="006E21A4">
            <w:pPr>
              <w:autoSpaceDE w:val="0"/>
              <w:autoSpaceDN w:val="0"/>
              <w:adjustRightInd w:val="0"/>
              <w:ind w:firstLine="720"/>
              <w:jc w:val="center"/>
              <w:rPr>
                <w:color w:val="000000"/>
              </w:rPr>
            </w:pPr>
            <w:r w:rsidRPr="006E21A4">
              <w:rPr>
                <w:color w:val="000000"/>
              </w:rPr>
              <w:t>(инициалы, фамилия)</w:t>
            </w:r>
          </w:p>
        </w:tc>
        <w:tc>
          <w:tcPr>
            <w:tcW w:w="3415" w:type="dxa"/>
            <w:gridSpan w:val="2"/>
            <w:vAlign w:val="center"/>
          </w:tcPr>
          <w:p w:rsidR="006E21A4" w:rsidRPr="006E21A4" w:rsidRDefault="006E21A4" w:rsidP="006E21A4">
            <w:pPr>
              <w:autoSpaceDE w:val="0"/>
              <w:autoSpaceDN w:val="0"/>
              <w:adjustRightInd w:val="0"/>
              <w:jc w:val="both"/>
              <w:rPr>
                <w:color w:val="000000"/>
              </w:rPr>
            </w:pPr>
            <w:r w:rsidRPr="006E21A4">
              <w:rPr>
                <w:color w:val="000000"/>
              </w:rPr>
              <w:t>"__" ___________ ____ г.</w:t>
            </w:r>
          </w:p>
        </w:tc>
      </w:tr>
      <w:tr w:rsidR="006E21A4" w:rsidRPr="006E21A4" w:rsidTr="006E21A4">
        <w:tc>
          <w:tcPr>
            <w:tcW w:w="1134" w:type="dxa"/>
            <w:tcBorders>
              <w:bottom w:val="nil"/>
            </w:tcBorders>
          </w:tcPr>
          <w:p w:rsidR="006E21A4" w:rsidRPr="006E21A4" w:rsidRDefault="006E21A4" w:rsidP="006E21A4">
            <w:pPr>
              <w:autoSpaceDE w:val="0"/>
              <w:autoSpaceDN w:val="0"/>
              <w:adjustRightInd w:val="0"/>
              <w:ind w:firstLine="720"/>
              <w:jc w:val="center"/>
              <w:rPr>
                <w:color w:val="000000"/>
              </w:rPr>
            </w:pPr>
            <w:r w:rsidRPr="006E21A4">
              <w:rPr>
                <w:color w:val="000000"/>
              </w:rPr>
              <w:t>13</w:t>
            </w:r>
          </w:p>
        </w:tc>
        <w:tc>
          <w:tcPr>
            <w:tcW w:w="10065" w:type="dxa"/>
            <w:gridSpan w:val="5"/>
          </w:tcPr>
          <w:p w:rsidR="006E21A4" w:rsidRPr="006E21A4" w:rsidRDefault="006E21A4" w:rsidP="006E21A4">
            <w:pPr>
              <w:autoSpaceDE w:val="0"/>
              <w:autoSpaceDN w:val="0"/>
              <w:adjustRightInd w:val="0"/>
              <w:rPr>
                <w:color w:val="000000"/>
              </w:rPr>
            </w:pPr>
            <w:r w:rsidRPr="006E21A4">
              <w:rPr>
                <w:color w:val="000000"/>
              </w:rPr>
              <w:t>Отметка специалиста, принявшего заявление и приложенные к нему документы:</w:t>
            </w:r>
          </w:p>
        </w:tc>
      </w:tr>
    </w:tbl>
    <w:p w:rsidR="006E21A4" w:rsidRDefault="006E21A4">
      <w:r>
        <w:br w:type="page"/>
      </w:r>
    </w:p>
    <w:p w:rsidR="006E21A4" w:rsidRDefault="006E21A4">
      <w:pPr>
        <w:sectPr w:rsidR="006E21A4" w:rsidSect="006E21A4">
          <w:footerReference w:type="default" r:id="rId20"/>
          <w:pgSz w:w="16840" w:h="11910" w:orient="landscape"/>
          <w:pgMar w:top="1700" w:right="567" w:bottom="708" w:left="960" w:header="0" w:footer="780" w:gutter="0"/>
          <w:pgNumType w:start="1"/>
          <w:cols w:space="720"/>
          <w:titlePg/>
          <w:docGrid w:linePitch="326"/>
        </w:sectPr>
      </w:pPr>
    </w:p>
    <w:p w:rsidR="006E21A4" w:rsidRDefault="006E21A4"/>
    <w:p w:rsidR="006E21A4" w:rsidRPr="006E21A4" w:rsidRDefault="006E21A4" w:rsidP="006E21A4">
      <w:pPr>
        <w:shd w:val="clear" w:color="auto" w:fill="FFFFFF"/>
        <w:spacing w:before="200" w:after="200"/>
        <w:jc w:val="center"/>
        <w:rPr>
          <w:b/>
          <w:bCs/>
          <w:color w:val="0F1115"/>
          <w:sz w:val="28"/>
          <w:szCs w:val="28"/>
        </w:rPr>
      </w:pPr>
      <w:r w:rsidRPr="006E21A4">
        <w:rPr>
          <w:b/>
          <w:bCs/>
          <w:color w:val="0F1115"/>
          <w:sz w:val="28"/>
          <w:szCs w:val="28"/>
        </w:rPr>
        <w:t xml:space="preserve">                                                                                            ПРОЕКТ</w:t>
      </w:r>
    </w:p>
    <w:p w:rsidR="006E21A4" w:rsidRPr="006E21A4" w:rsidRDefault="006E21A4" w:rsidP="006E21A4">
      <w:pPr>
        <w:shd w:val="clear" w:color="auto" w:fill="FFFFFF"/>
        <w:spacing w:before="200" w:after="200"/>
        <w:jc w:val="center"/>
        <w:rPr>
          <w:color w:val="0F1115"/>
          <w:sz w:val="28"/>
          <w:szCs w:val="28"/>
        </w:rPr>
      </w:pPr>
      <w:r w:rsidRPr="006E21A4">
        <w:rPr>
          <w:b/>
          <w:bCs/>
          <w:color w:val="0F1115"/>
          <w:sz w:val="28"/>
          <w:szCs w:val="28"/>
        </w:rPr>
        <w:t>НОВОФИРСОВСКИЙ СЕЛЬСКИЙ СОВЕТ  ДЕПУТАТОВ</w:t>
      </w:r>
      <w:r w:rsidRPr="006E21A4">
        <w:rPr>
          <w:color w:val="0F1115"/>
          <w:sz w:val="28"/>
          <w:szCs w:val="28"/>
        </w:rPr>
        <w:br/>
      </w:r>
      <w:r w:rsidRPr="006E21A4">
        <w:rPr>
          <w:b/>
          <w:bCs/>
          <w:color w:val="0F1115"/>
          <w:sz w:val="28"/>
          <w:szCs w:val="28"/>
        </w:rPr>
        <w:t>КУРЬИНСКОГО РАЙОНА АЛТАЙСКОГО КРАЯ</w:t>
      </w:r>
    </w:p>
    <w:p w:rsidR="006E21A4" w:rsidRPr="006E21A4" w:rsidRDefault="006E21A4" w:rsidP="006E21A4">
      <w:pPr>
        <w:shd w:val="clear" w:color="auto" w:fill="FFFFFF"/>
        <w:spacing w:before="200" w:after="200"/>
        <w:jc w:val="center"/>
        <w:rPr>
          <w:b/>
          <w:bCs/>
          <w:color w:val="0F1115"/>
          <w:sz w:val="28"/>
          <w:szCs w:val="28"/>
        </w:rPr>
      </w:pPr>
    </w:p>
    <w:p w:rsidR="006E21A4" w:rsidRPr="006E21A4" w:rsidRDefault="006E21A4" w:rsidP="006E21A4">
      <w:pPr>
        <w:shd w:val="clear" w:color="auto" w:fill="FFFFFF"/>
        <w:spacing w:before="200" w:after="200"/>
        <w:jc w:val="center"/>
        <w:rPr>
          <w:color w:val="0F1115"/>
          <w:sz w:val="28"/>
          <w:szCs w:val="28"/>
        </w:rPr>
      </w:pPr>
      <w:r w:rsidRPr="006E21A4">
        <w:rPr>
          <w:b/>
          <w:bCs/>
          <w:color w:val="0F1115"/>
          <w:sz w:val="28"/>
          <w:szCs w:val="28"/>
        </w:rPr>
        <w:t>РЕШЕНИЕ</w:t>
      </w:r>
    </w:p>
    <w:p w:rsidR="006E21A4" w:rsidRPr="006E21A4" w:rsidRDefault="006E21A4" w:rsidP="006E21A4">
      <w:pPr>
        <w:widowControl w:val="0"/>
        <w:shd w:val="clear" w:color="auto" w:fill="FFFFFF"/>
        <w:tabs>
          <w:tab w:val="left" w:pos="8400"/>
        </w:tabs>
        <w:autoSpaceDE w:val="0"/>
        <w:autoSpaceDN w:val="0"/>
        <w:adjustRightInd w:val="0"/>
        <w:spacing w:before="298"/>
        <w:rPr>
          <w:b/>
          <w:bCs/>
          <w:spacing w:val="-7"/>
          <w:sz w:val="28"/>
          <w:szCs w:val="28"/>
        </w:rPr>
      </w:pPr>
    </w:p>
    <w:p w:rsidR="006E21A4" w:rsidRPr="006E21A4" w:rsidRDefault="006E21A4" w:rsidP="006E21A4">
      <w:pPr>
        <w:widowControl w:val="0"/>
        <w:shd w:val="clear" w:color="auto" w:fill="FFFFFF"/>
        <w:tabs>
          <w:tab w:val="left" w:pos="8400"/>
        </w:tabs>
        <w:autoSpaceDE w:val="0"/>
        <w:autoSpaceDN w:val="0"/>
        <w:adjustRightInd w:val="0"/>
        <w:spacing w:before="298"/>
        <w:rPr>
          <w:sz w:val="20"/>
          <w:szCs w:val="20"/>
        </w:rPr>
      </w:pPr>
      <w:r w:rsidRPr="006E21A4">
        <w:rPr>
          <w:b/>
          <w:bCs/>
          <w:spacing w:val="-7"/>
          <w:sz w:val="28"/>
          <w:szCs w:val="28"/>
        </w:rPr>
        <w:t>.    .2026 г.</w:t>
      </w:r>
      <w:r w:rsidRPr="006E21A4">
        <w:rPr>
          <w:rFonts w:ascii="Arial" w:cs="Arial"/>
          <w:b/>
          <w:bCs/>
          <w:sz w:val="28"/>
          <w:szCs w:val="28"/>
        </w:rPr>
        <w:tab/>
      </w:r>
      <w:r w:rsidRPr="006E21A4">
        <w:rPr>
          <w:b/>
          <w:bCs/>
          <w:spacing w:val="-9"/>
          <w:sz w:val="28"/>
          <w:szCs w:val="28"/>
        </w:rPr>
        <w:t xml:space="preserve">№ </w:t>
      </w:r>
    </w:p>
    <w:p w:rsidR="006E21A4" w:rsidRPr="006E21A4" w:rsidRDefault="006E21A4" w:rsidP="006E21A4">
      <w:pPr>
        <w:widowControl w:val="0"/>
        <w:shd w:val="clear" w:color="auto" w:fill="FFFFFF"/>
        <w:autoSpaceDE w:val="0"/>
        <w:autoSpaceDN w:val="0"/>
        <w:adjustRightInd w:val="0"/>
        <w:ind w:right="10"/>
        <w:rPr>
          <w:sz w:val="20"/>
          <w:szCs w:val="20"/>
        </w:rPr>
      </w:pPr>
      <w:r w:rsidRPr="006E21A4">
        <w:rPr>
          <w:b/>
          <w:bCs/>
          <w:spacing w:val="-5"/>
          <w:sz w:val="28"/>
          <w:szCs w:val="28"/>
        </w:rPr>
        <w:t xml:space="preserve">                                                          с. </w:t>
      </w:r>
      <w:proofErr w:type="spellStart"/>
      <w:r w:rsidRPr="006E21A4">
        <w:rPr>
          <w:b/>
          <w:bCs/>
          <w:spacing w:val="-5"/>
          <w:sz w:val="28"/>
          <w:szCs w:val="28"/>
        </w:rPr>
        <w:t>Новофирсово</w:t>
      </w:r>
      <w:proofErr w:type="spellEnd"/>
    </w:p>
    <w:p w:rsidR="006E21A4" w:rsidRPr="006E21A4" w:rsidRDefault="006E21A4" w:rsidP="006E21A4">
      <w:pPr>
        <w:widowControl w:val="0"/>
        <w:shd w:val="clear" w:color="auto" w:fill="FFFFFF"/>
        <w:autoSpaceDE w:val="0"/>
        <w:autoSpaceDN w:val="0"/>
        <w:adjustRightInd w:val="0"/>
        <w:spacing w:before="941" w:line="307" w:lineRule="exact"/>
        <w:ind w:right="3226"/>
        <w:rPr>
          <w:sz w:val="20"/>
          <w:szCs w:val="20"/>
        </w:rPr>
      </w:pPr>
      <w:r w:rsidRPr="006E21A4">
        <w:rPr>
          <w:b/>
          <w:bCs/>
          <w:spacing w:val="-5"/>
          <w:sz w:val="28"/>
          <w:szCs w:val="28"/>
        </w:rPr>
        <w:t xml:space="preserve">Об утверждении Правил благоустройства </w:t>
      </w:r>
      <w:r w:rsidRPr="006E21A4">
        <w:rPr>
          <w:b/>
          <w:bCs/>
          <w:spacing w:val="-6"/>
          <w:sz w:val="28"/>
          <w:szCs w:val="28"/>
        </w:rPr>
        <w:t xml:space="preserve">муниципального образования сельское поселение </w:t>
      </w:r>
      <w:proofErr w:type="spellStart"/>
      <w:r w:rsidRPr="006E21A4">
        <w:rPr>
          <w:b/>
          <w:bCs/>
          <w:spacing w:val="-5"/>
          <w:sz w:val="28"/>
          <w:szCs w:val="28"/>
        </w:rPr>
        <w:t>Новофирсовский</w:t>
      </w:r>
      <w:proofErr w:type="spellEnd"/>
      <w:r w:rsidRPr="006E21A4">
        <w:rPr>
          <w:b/>
          <w:bCs/>
          <w:spacing w:val="-5"/>
          <w:sz w:val="28"/>
          <w:szCs w:val="28"/>
        </w:rPr>
        <w:t xml:space="preserve"> сельсовет  </w:t>
      </w:r>
      <w:proofErr w:type="spellStart"/>
      <w:r w:rsidRPr="006E21A4">
        <w:rPr>
          <w:b/>
          <w:bCs/>
          <w:spacing w:val="-5"/>
          <w:sz w:val="28"/>
          <w:szCs w:val="28"/>
        </w:rPr>
        <w:t>Курьинского</w:t>
      </w:r>
      <w:proofErr w:type="spellEnd"/>
      <w:r w:rsidRPr="006E21A4">
        <w:rPr>
          <w:b/>
          <w:bCs/>
          <w:spacing w:val="-5"/>
          <w:sz w:val="28"/>
          <w:szCs w:val="28"/>
        </w:rPr>
        <w:t xml:space="preserve">  района </w:t>
      </w:r>
      <w:r w:rsidRPr="006E21A4">
        <w:rPr>
          <w:b/>
          <w:bCs/>
          <w:sz w:val="28"/>
          <w:szCs w:val="28"/>
        </w:rPr>
        <w:t>Алтайского края</w:t>
      </w:r>
    </w:p>
    <w:p w:rsidR="006E21A4" w:rsidRPr="006E21A4" w:rsidRDefault="006E21A4" w:rsidP="006E21A4">
      <w:pPr>
        <w:widowControl w:val="0"/>
        <w:shd w:val="clear" w:color="auto" w:fill="FFFFFF"/>
        <w:autoSpaceDE w:val="0"/>
        <w:autoSpaceDN w:val="0"/>
        <w:adjustRightInd w:val="0"/>
        <w:spacing w:before="614" w:line="307" w:lineRule="exact"/>
        <w:jc w:val="both"/>
        <w:rPr>
          <w:sz w:val="20"/>
          <w:szCs w:val="20"/>
        </w:rPr>
      </w:pPr>
      <w:r w:rsidRPr="006E21A4">
        <w:rPr>
          <w:spacing w:val="-3"/>
          <w:sz w:val="28"/>
          <w:szCs w:val="28"/>
        </w:rPr>
        <w:t xml:space="preserve">В соответствии со ст. 58 Федерального закона от 20.03.2025 № 33-ФЗ «Об </w:t>
      </w:r>
      <w:r w:rsidRPr="006E21A4">
        <w:rPr>
          <w:sz w:val="28"/>
          <w:szCs w:val="28"/>
        </w:rPr>
        <w:t xml:space="preserve">общих принципах организации местного самоуправления в единой системе публичной власти», руководствуясь Уставом сельского поселения </w:t>
      </w:r>
      <w:proofErr w:type="spellStart"/>
      <w:r w:rsidRPr="006E21A4">
        <w:rPr>
          <w:sz w:val="28"/>
          <w:szCs w:val="28"/>
        </w:rPr>
        <w:t>Новофирсовский</w:t>
      </w:r>
      <w:proofErr w:type="spellEnd"/>
      <w:r w:rsidRPr="006E21A4">
        <w:rPr>
          <w:sz w:val="28"/>
          <w:szCs w:val="28"/>
        </w:rPr>
        <w:t xml:space="preserve">  сельсовет </w:t>
      </w:r>
      <w:proofErr w:type="spellStart"/>
      <w:r w:rsidRPr="006E21A4">
        <w:rPr>
          <w:sz w:val="28"/>
          <w:szCs w:val="28"/>
        </w:rPr>
        <w:t>Курьинского</w:t>
      </w:r>
      <w:proofErr w:type="spellEnd"/>
      <w:r w:rsidRPr="006E21A4">
        <w:rPr>
          <w:sz w:val="28"/>
          <w:szCs w:val="28"/>
        </w:rPr>
        <w:t xml:space="preserve">  района, </w:t>
      </w:r>
      <w:proofErr w:type="spellStart"/>
      <w:r w:rsidRPr="006E21A4">
        <w:rPr>
          <w:sz w:val="28"/>
          <w:szCs w:val="28"/>
        </w:rPr>
        <w:t>Новофирсовский</w:t>
      </w:r>
      <w:proofErr w:type="spellEnd"/>
      <w:r w:rsidRPr="006E21A4">
        <w:rPr>
          <w:sz w:val="28"/>
          <w:szCs w:val="28"/>
        </w:rPr>
        <w:t xml:space="preserve">  сельский Совет  депутатов</w:t>
      </w:r>
      <w:r w:rsidRPr="006E21A4">
        <w:rPr>
          <w:sz w:val="20"/>
          <w:szCs w:val="20"/>
        </w:rPr>
        <w:t xml:space="preserve">      </w:t>
      </w:r>
      <w:r w:rsidRPr="006E21A4">
        <w:rPr>
          <w:spacing w:val="-9"/>
          <w:sz w:val="28"/>
          <w:szCs w:val="28"/>
        </w:rPr>
        <w:t>РЕШИЛ:</w:t>
      </w:r>
    </w:p>
    <w:p w:rsidR="006E21A4" w:rsidRPr="006E21A4" w:rsidRDefault="006E21A4" w:rsidP="002B2F76">
      <w:pPr>
        <w:widowControl w:val="0"/>
        <w:numPr>
          <w:ilvl w:val="0"/>
          <w:numId w:val="98"/>
        </w:numPr>
        <w:tabs>
          <w:tab w:val="left" w:pos="1066"/>
        </w:tabs>
        <w:autoSpaceDE w:val="0"/>
        <w:autoSpaceDN w:val="0"/>
        <w:adjustRightInd w:val="0"/>
        <w:spacing w:line="312" w:lineRule="exact"/>
        <w:ind w:firstLine="740"/>
        <w:jc w:val="both"/>
        <w:rPr>
          <w:sz w:val="28"/>
          <w:szCs w:val="26"/>
          <w:lang w:eastAsia="en-US"/>
        </w:rPr>
      </w:pPr>
      <w:r w:rsidRPr="006E21A4">
        <w:rPr>
          <w:color w:val="000000"/>
          <w:sz w:val="28"/>
          <w:szCs w:val="26"/>
          <w:lang w:eastAsia="en-US"/>
        </w:rPr>
        <w:t xml:space="preserve">Утвердить Правила благоустройства территории муниципального образования </w:t>
      </w:r>
      <w:proofErr w:type="spellStart"/>
      <w:r w:rsidRPr="006E21A4">
        <w:rPr>
          <w:color w:val="000000"/>
          <w:sz w:val="28"/>
          <w:szCs w:val="26"/>
          <w:lang w:eastAsia="en-US"/>
        </w:rPr>
        <w:t>Новофирсовский</w:t>
      </w:r>
      <w:proofErr w:type="spellEnd"/>
      <w:r w:rsidRPr="006E21A4">
        <w:rPr>
          <w:color w:val="000000"/>
          <w:sz w:val="28"/>
          <w:szCs w:val="26"/>
          <w:lang w:eastAsia="en-US"/>
        </w:rPr>
        <w:t xml:space="preserve"> сельсовет </w:t>
      </w:r>
      <w:proofErr w:type="spellStart"/>
      <w:r w:rsidRPr="006E21A4">
        <w:rPr>
          <w:color w:val="000000"/>
          <w:sz w:val="28"/>
          <w:szCs w:val="26"/>
          <w:lang w:eastAsia="en-US"/>
        </w:rPr>
        <w:t>Курьинского</w:t>
      </w:r>
      <w:proofErr w:type="spellEnd"/>
      <w:r w:rsidRPr="006E21A4">
        <w:rPr>
          <w:color w:val="000000"/>
          <w:sz w:val="28"/>
          <w:szCs w:val="26"/>
          <w:lang w:eastAsia="en-US"/>
        </w:rPr>
        <w:t xml:space="preserve"> района Алтайского края.</w:t>
      </w:r>
    </w:p>
    <w:p w:rsidR="006E21A4" w:rsidRPr="006E21A4" w:rsidRDefault="006E21A4" w:rsidP="002B2F76">
      <w:pPr>
        <w:widowControl w:val="0"/>
        <w:numPr>
          <w:ilvl w:val="0"/>
          <w:numId w:val="98"/>
        </w:numPr>
        <w:tabs>
          <w:tab w:val="left" w:pos="1054"/>
        </w:tabs>
        <w:autoSpaceDE w:val="0"/>
        <w:autoSpaceDN w:val="0"/>
        <w:adjustRightInd w:val="0"/>
        <w:spacing w:line="312" w:lineRule="exact"/>
        <w:ind w:firstLine="740"/>
        <w:jc w:val="both"/>
        <w:rPr>
          <w:sz w:val="28"/>
          <w:szCs w:val="26"/>
          <w:lang w:eastAsia="en-US"/>
        </w:rPr>
      </w:pPr>
      <w:r w:rsidRPr="006E21A4">
        <w:rPr>
          <w:color w:val="000000"/>
          <w:sz w:val="28"/>
          <w:szCs w:val="26"/>
          <w:lang w:eastAsia="en-US"/>
        </w:rPr>
        <w:t xml:space="preserve">Считать утратившими силу решения </w:t>
      </w:r>
      <w:proofErr w:type="spellStart"/>
      <w:r w:rsidRPr="006E21A4">
        <w:rPr>
          <w:color w:val="000000"/>
          <w:sz w:val="28"/>
          <w:szCs w:val="26"/>
          <w:lang w:eastAsia="en-US"/>
        </w:rPr>
        <w:t>Новофирсовского</w:t>
      </w:r>
      <w:proofErr w:type="spellEnd"/>
      <w:r w:rsidRPr="006E21A4">
        <w:rPr>
          <w:color w:val="000000"/>
          <w:sz w:val="28"/>
          <w:szCs w:val="26"/>
          <w:lang w:eastAsia="en-US"/>
        </w:rPr>
        <w:t xml:space="preserve"> сельского Совета депутатов </w:t>
      </w:r>
      <w:proofErr w:type="spellStart"/>
      <w:r w:rsidRPr="006E21A4">
        <w:rPr>
          <w:color w:val="000000"/>
          <w:sz w:val="28"/>
          <w:szCs w:val="26"/>
          <w:lang w:eastAsia="en-US"/>
        </w:rPr>
        <w:t>Курьинского</w:t>
      </w:r>
      <w:proofErr w:type="spellEnd"/>
      <w:r w:rsidRPr="006E21A4">
        <w:rPr>
          <w:color w:val="000000"/>
          <w:sz w:val="28"/>
          <w:szCs w:val="26"/>
          <w:lang w:eastAsia="en-US"/>
        </w:rPr>
        <w:t xml:space="preserve"> района Алтайского края:</w:t>
      </w:r>
    </w:p>
    <w:p w:rsidR="006E21A4" w:rsidRPr="006E21A4" w:rsidRDefault="006E21A4" w:rsidP="006E21A4">
      <w:pPr>
        <w:widowControl w:val="0"/>
        <w:autoSpaceDE w:val="0"/>
        <w:autoSpaceDN w:val="0"/>
        <w:adjustRightInd w:val="0"/>
        <w:jc w:val="both"/>
        <w:rPr>
          <w:bCs/>
          <w:sz w:val="28"/>
          <w:szCs w:val="28"/>
        </w:rPr>
      </w:pPr>
      <w:r w:rsidRPr="006E21A4">
        <w:rPr>
          <w:color w:val="000000"/>
          <w:sz w:val="28"/>
          <w:szCs w:val="20"/>
        </w:rPr>
        <w:t xml:space="preserve">-  от </w:t>
      </w:r>
      <w:r w:rsidRPr="006E21A4">
        <w:rPr>
          <w:sz w:val="28"/>
          <w:szCs w:val="28"/>
        </w:rPr>
        <w:t>27.09.2019 № 13</w:t>
      </w:r>
      <w:r w:rsidRPr="006E21A4">
        <w:rPr>
          <w:color w:val="000000"/>
          <w:sz w:val="28"/>
          <w:szCs w:val="20"/>
        </w:rPr>
        <w:t xml:space="preserve"> «</w:t>
      </w:r>
      <w:r w:rsidRPr="006E21A4">
        <w:rPr>
          <w:bCs/>
          <w:sz w:val="28"/>
          <w:szCs w:val="28"/>
        </w:rPr>
        <w:t xml:space="preserve">Об утверждении Правил благоустройства муниципального образования </w:t>
      </w:r>
      <w:proofErr w:type="spellStart"/>
      <w:r w:rsidRPr="006E21A4">
        <w:rPr>
          <w:bCs/>
          <w:sz w:val="28"/>
          <w:szCs w:val="28"/>
        </w:rPr>
        <w:t>Новофирсовский</w:t>
      </w:r>
      <w:proofErr w:type="spellEnd"/>
      <w:r w:rsidRPr="006E21A4">
        <w:rPr>
          <w:bCs/>
          <w:sz w:val="28"/>
          <w:szCs w:val="28"/>
        </w:rPr>
        <w:t xml:space="preserve"> сельсовет </w:t>
      </w:r>
      <w:proofErr w:type="spellStart"/>
      <w:r w:rsidRPr="006E21A4">
        <w:rPr>
          <w:bCs/>
          <w:sz w:val="28"/>
          <w:szCs w:val="28"/>
        </w:rPr>
        <w:t>Курьинского</w:t>
      </w:r>
      <w:proofErr w:type="spellEnd"/>
      <w:r w:rsidRPr="006E21A4">
        <w:rPr>
          <w:bCs/>
          <w:sz w:val="28"/>
          <w:szCs w:val="28"/>
        </w:rPr>
        <w:t xml:space="preserve"> района Алтайского края»;</w:t>
      </w:r>
    </w:p>
    <w:p w:rsidR="006E21A4" w:rsidRPr="006E21A4" w:rsidRDefault="006E21A4" w:rsidP="006E21A4">
      <w:pPr>
        <w:jc w:val="both"/>
        <w:rPr>
          <w:sz w:val="28"/>
          <w:szCs w:val="28"/>
        </w:rPr>
      </w:pPr>
      <w:r w:rsidRPr="006E21A4">
        <w:rPr>
          <w:bCs/>
          <w:sz w:val="28"/>
          <w:szCs w:val="28"/>
        </w:rPr>
        <w:t>-     от 30.07.2020 № 9 «</w:t>
      </w:r>
      <w:r w:rsidRPr="006E21A4">
        <w:rPr>
          <w:sz w:val="28"/>
          <w:szCs w:val="28"/>
        </w:rPr>
        <w:t xml:space="preserve">О внесении изменений в Правила благоустройства территории муниципального образования </w:t>
      </w:r>
      <w:proofErr w:type="spellStart"/>
      <w:r w:rsidRPr="006E21A4">
        <w:rPr>
          <w:sz w:val="28"/>
          <w:szCs w:val="28"/>
        </w:rPr>
        <w:t>Новофирсовский</w:t>
      </w:r>
      <w:proofErr w:type="spellEnd"/>
      <w:r w:rsidRPr="006E21A4">
        <w:rPr>
          <w:sz w:val="28"/>
          <w:szCs w:val="28"/>
        </w:rPr>
        <w:t xml:space="preserve"> сельсовет </w:t>
      </w:r>
      <w:proofErr w:type="spellStart"/>
      <w:r w:rsidRPr="006E21A4">
        <w:rPr>
          <w:sz w:val="28"/>
          <w:szCs w:val="28"/>
        </w:rPr>
        <w:t>Курьинского</w:t>
      </w:r>
      <w:proofErr w:type="spellEnd"/>
      <w:r w:rsidRPr="006E21A4">
        <w:rPr>
          <w:sz w:val="28"/>
          <w:szCs w:val="28"/>
        </w:rPr>
        <w:t xml:space="preserve"> района Алтайского края, утвержденные решением </w:t>
      </w:r>
      <w:proofErr w:type="spellStart"/>
      <w:r w:rsidRPr="006E21A4">
        <w:rPr>
          <w:sz w:val="28"/>
          <w:szCs w:val="28"/>
        </w:rPr>
        <w:t>Новофирсовского</w:t>
      </w:r>
      <w:proofErr w:type="spellEnd"/>
      <w:r w:rsidRPr="006E21A4">
        <w:rPr>
          <w:sz w:val="28"/>
          <w:szCs w:val="28"/>
        </w:rPr>
        <w:t xml:space="preserve"> сельского Совета  депутатов от 27.09.2019 № 13»;</w:t>
      </w:r>
    </w:p>
    <w:p w:rsidR="006E21A4" w:rsidRPr="006E21A4" w:rsidRDefault="006E21A4" w:rsidP="006E21A4">
      <w:pPr>
        <w:jc w:val="both"/>
        <w:rPr>
          <w:sz w:val="28"/>
          <w:szCs w:val="28"/>
        </w:rPr>
      </w:pPr>
      <w:r w:rsidRPr="006E21A4">
        <w:rPr>
          <w:sz w:val="28"/>
          <w:szCs w:val="28"/>
        </w:rPr>
        <w:t xml:space="preserve">-     от 24.12.2020 № 19 «О внесении изменений в Решение 27.09.2019 №13 «Об утверждении правил благоустройства муниципального образования </w:t>
      </w:r>
      <w:proofErr w:type="spellStart"/>
      <w:r w:rsidRPr="006E21A4">
        <w:rPr>
          <w:sz w:val="28"/>
          <w:szCs w:val="28"/>
        </w:rPr>
        <w:t>Новофирсовский</w:t>
      </w:r>
      <w:proofErr w:type="spellEnd"/>
      <w:r w:rsidRPr="006E21A4">
        <w:rPr>
          <w:sz w:val="28"/>
          <w:szCs w:val="28"/>
        </w:rPr>
        <w:t xml:space="preserve"> сельсовет </w:t>
      </w:r>
      <w:proofErr w:type="spellStart"/>
      <w:r w:rsidRPr="006E21A4">
        <w:rPr>
          <w:sz w:val="28"/>
          <w:szCs w:val="28"/>
        </w:rPr>
        <w:t>Курьинского</w:t>
      </w:r>
      <w:proofErr w:type="spellEnd"/>
      <w:r w:rsidRPr="006E21A4">
        <w:rPr>
          <w:sz w:val="28"/>
          <w:szCs w:val="28"/>
        </w:rPr>
        <w:t xml:space="preserve"> района Алтайского края»; </w:t>
      </w:r>
    </w:p>
    <w:p w:rsidR="006E21A4" w:rsidRPr="006E21A4" w:rsidRDefault="006E21A4" w:rsidP="006E21A4">
      <w:pPr>
        <w:widowControl w:val="0"/>
        <w:autoSpaceDE w:val="0"/>
        <w:autoSpaceDN w:val="0"/>
        <w:adjustRightInd w:val="0"/>
        <w:jc w:val="both"/>
        <w:rPr>
          <w:sz w:val="28"/>
          <w:szCs w:val="28"/>
        </w:rPr>
      </w:pPr>
      <w:r w:rsidRPr="006E21A4">
        <w:rPr>
          <w:bCs/>
          <w:sz w:val="28"/>
          <w:szCs w:val="28"/>
        </w:rPr>
        <w:t>-  от 24.09.2021 № 14 «</w:t>
      </w:r>
      <w:r w:rsidRPr="006E21A4">
        <w:rPr>
          <w:sz w:val="28"/>
          <w:szCs w:val="28"/>
        </w:rPr>
        <w:t xml:space="preserve">О внесении изменений в Правила благоустройства муниципального образования </w:t>
      </w:r>
      <w:proofErr w:type="spellStart"/>
      <w:r w:rsidRPr="006E21A4">
        <w:rPr>
          <w:sz w:val="28"/>
          <w:szCs w:val="28"/>
        </w:rPr>
        <w:t>Новофирсовский</w:t>
      </w:r>
      <w:proofErr w:type="spellEnd"/>
      <w:r w:rsidRPr="006E21A4">
        <w:rPr>
          <w:sz w:val="28"/>
          <w:szCs w:val="28"/>
        </w:rPr>
        <w:t xml:space="preserve"> сельсовет </w:t>
      </w:r>
      <w:proofErr w:type="spellStart"/>
      <w:r w:rsidRPr="006E21A4">
        <w:rPr>
          <w:sz w:val="28"/>
          <w:szCs w:val="28"/>
        </w:rPr>
        <w:t>Курьинского</w:t>
      </w:r>
      <w:proofErr w:type="spellEnd"/>
      <w:r w:rsidRPr="006E21A4">
        <w:rPr>
          <w:sz w:val="28"/>
          <w:szCs w:val="28"/>
        </w:rPr>
        <w:t xml:space="preserve"> района Алтайского края, утвержденные решением сельского Совета депутатов от 27.09.2019 № 13;</w:t>
      </w:r>
    </w:p>
    <w:p w:rsidR="006E21A4" w:rsidRPr="006E21A4" w:rsidRDefault="006E21A4" w:rsidP="006E21A4">
      <w:pPr>
        <w:jc w:val="both"/>
        <w:rPr>
          <w:sz w:val="28"/>
          <w:szCs w:val="28"/>
        </w:rPr>
      </w:pPr>
      <w:r w:rsidRPr="006E21A4">
        <w:rPr>
          <w:sz w:val="28"/>
          <w:szCs w:val="28"/>
        </w:rPr>
        <w:lastRenderedPageBreak/>
        <w:t xml:space="preserve">- от 07.10.2022 №10 «О внесении изменений в Правила благоустройства муниципального образования </w:t>
      </w:r>
      <w:proofErr w:type="spellStart"/>
      <w:r w:rsidRPr="006E21A4">
        <w:rPr>
          <w:sz w:val="28"/>
          <w:szCs w:val="28"/>
        </w:rPr>
        <w:t>Новофирсовский</w:t>
      </w:r>
      <w:proofErr w:type="spellEnd"/>
      <w:r w:rsidRPr="006E21A4">
        <w:rPr>
          <w:sz w:val="28"/>
          <w:szCs w:val="28"/>
        </w:rPr>
        <w:t xml:space="preserve"> сельсовет </w:t>
      </w:r>
      <w:proofErr w:type="spellStart"/>
      <w:r w:rsidRPr="006E21A4">
        <w:rPr>
          <w:sz w:val="28"/>
          <w:szCs w:val="28"/>
        </w:rPr>
        <w:t>Курьинского</w:t>
      </w:r>
      <w:proofErr w:type="spellEnd"/>
      <w:r w:rsidRPr="006E21A4">
        <w:rPr>
          <w:sz w:val="28"/>
          <w:szCs w:val="28"/>
        </w:rPr>
        <w:t xml:space="preserve"> района Алтайского края, утвержденных решением </w:t>
      </w:r>
      <w:proofErr w:type="spellStart"/>
      <w:r w:rsidRPr="006E21A4">
        <w:rPr>
          <w:sz w:val="28"/>
          <w:szCs w:val="28"/>
        </w:rPr>
        <w:t>Новофирсовского</w:t>
      </w:r>
      <w:proofErr w:type="spellEnd"/>
      <w:r w:rsidRPr="006E21A4">
        <w:rPr>
          <w:sz w:val="28"/>
          <w:szCs w:val="28"/>
        </w:rPr>
        <w:t xml:space="preserve"> сельского Совета  депутатов от 27.09.2019 № 13(в редакции от 30.07.2020 № 9, от 24.09.2021 №14, от 06.10.2022 №11)»;</w:t>
      </w:r>
    </w:p>
    <w:p w:rsidR="006E21A4" w:rsidRPr="006E21A4" w:rsidRDefault="006E21A4" w:rsidP="006E21A4">
      <w:pPr>
        <w:widowControl w:val="0"/>
        <w:autoSpaceDE w:val="0"/>
        <w:autoSpaceDN w:val="0"/>
        <w:adjustRightInd w:val="0"/>
        <w:jc w:val="both"/>
        <w:rPr>
          <w:sz w:val="28"/>
          <w:szCs w:val="28"/>
        </w:rPr>
      </w:pPr>
      <w:r w:rsidRPr="006E21A4">
        <w:rPr>
          <w:sz w:val="28"/>
          <w:szCs w:val="28"/>
        </w:rPr>
        <w:t xml:space="preserve">-  от 13.05.2024 №8 « О внесении изменений в Правила благоустройства территории муниципального образования </w:t>
      </w:r>
      <w:proofErr w:type="spellStart"/>
      <w:r w:rsidRPr="006E21A4">
        <w:rPr>
          <w:sz w:val="28"/>
          <w:szCs w:val="28"/>
        </w:rPr>
        <w:t>Новофирсовский</w:t>
      </w:r>
      <w:proofErr w:type="spellEnd"/>
      <w:r w:rsidRPr="006E21A4">
        <w:rPr>
          <w:sz w:val="28"/>
          <w:szCs w:val="28"/>
        </w:rPr>
        <w:t xml:space="preserve"> сельсовет </w:t>
      </w:r>
      <w:proofErr w:type="spellStart"/>
      <w:r w:rsidRPr="006E21A4">
        <w:rPr>
          <w:sz w:val="28"/>
          <w:szCs w:val="28"/>
        </w:rPr>
        <w:t>Курьинского</w:t>
      </w:r>
      <w:proofErr w:type="spellEnd"/>
      <w:r w:rsidRPr="006E21A4">
        <w:rPr>
          <w:sz w:val="28"/>
          <w:szCs w:val="28"/>
        </w:rPr>
        <w:t xml:space="preserve"> района Алтайского края, утвержденные решением </w:t>
      </w:r>
      <w:proofErr w:type="spellStart"/>
      <w:r w:rsidRPr="006E21A4">
        <w:rPr>
          <w:sz w:val="28"/>
          <w:szCs w:val="28"/>
        </w:rPr>
        <w:t>Новофирсовского</w:t>
      </w:r>
      <w:proofErr w:type="spellEnd"/>
      <w:r w:rsidRPr="006E21A4">
        <w:rPr>
          <w:sz w:val="28"/>
          <w:szCs w:val="28"/>
        </w:rPr>
        <w:t xml:space="preserve"> сельского Совета  депутатов от 27.09.2019 № 13 (с изменениями от 30.07.2020 № 9, 24.09.2021 № 14, 07.10.2022 №10);</w:t>
      </w:r>
    </w:p>
    <w:p w:rsidR="006E21A4" w:rsidRPr="006E21A4" w:rsidRDefault="006E21A4" w:rsidP="006E21A4">
      <w:pPr>
        <w:widowControl w:val="0"/>
        <w:autoSpaceDE w:val="0"/>
        <w:autoSpaceDN w:val="0"/>
        <w:adjustRightInd w:val="0"/>
        <w:jc w:val="both"/>
        <w:rPr>
          <w:sz w:val="28"/>
          <w:szCs w:val="28"/>
        </w:rPr>
      </w:pPr>
      <w:r w:rsidRPr="006E21A4">
        <w:rPr>
          <w:sz w:val="28"/>
          <w:szCs w:val="28"/>
        </w:rPr>
        <w:t xml:space="preserve">-  от 20.12.2024 №22 «О внесении изменений в Правила благоустройства муниципального образования </w:t>
      </w:r>
      <w:proofErr w:type="spellStart"/>
      <w:r w:rsidRPr="006E21A4">
        <w:rPr>
          <w:sz w:val="28"/>
          <w:szCs w:val="28"/>
        </w:rPr>
        <w:t>Новофирсовский</w:t>
      </w:r>
      <w:proofErr w:type="spellEnd"/>
      <w:r w:rsidRPr="006E21A4">
        <w:rPr>
          <w:sz w:val="28"/>
          <w:szCs w:val="28"/>
        </w:rPr>
        <w:t xml:space="preserve"> сельсовет </w:t>
      </w:r>
      <w:proofErr w:type="spellStart"/>
      <w:r w:rsidRPr="006E21A4">
        <w:rPr>
          <w:sz w:val="28"/>
          <w:szCs w:val="28"/>
        </w:rPr>
        <w:t>Курьинского</w:t>
      </w:r>
      <w:proofErr w:type="spellEnd"/>
      <w:r w:rsidRPr="006E21A4">
        <w:rPr>
          <w:sz w:val="28"/>
          <w:szCs w:val="28"/>
        </w:rPr>
        <w:t xml:space="preserve"> района Алтайского края, утвержденных решением </w:t>
      </w:r>
      <w:proofErr w:type="spellStart"/>
      <w:r w:rsidRPr="006E21A4">
        <w:rPr>
          <w:sz w:val="28"/>
          <w:szCs w:val="28"/>
        </w:rPr>
        <w:t>Новофирсовского</w:t>
      </w:r>
      <w:proofErr w:type="spellEnd"/>
      <w:r w:rsidRPr="006E21A4">
        <w:rPr>
          <w:sz w:val="28"/>
          <w:szCs w:val="28"/>
        </w:rPr>
        <w:t xml:space="preserve"> сельского Совета  депутатов от 27.09.2019 № 13 (в редакции от 30.07.2020 № 9, от 24.12.2020 №19; от 24.09.2021 № 14,от 07.10.2022 №10,от 13.05.2024 №8).</w:t>
      </w:r>
    </w:p>
    <w:p w:rsidR="006E21A4" w:rsidRPr="006E21A4" w:rsidRDefault="006E21A4" w:rsidP="006E21A4">
      <w:pPr>
        <w:widowControl w:val="0"/>
        <w:autoSpaceDE w:val="0"/>
        <w:autoSpaceDN w:val="0"/>
        <w:adjustRightInd w:val="0"/>
        <w:jc w:val="both"/>
        <w:rPr>
          <w:color w:val="000000"/>
          <w:sz w:val="28"/>
          <w:szCs w:val="28"/>
        </w:rPr>
      </w:pPr>
      <w:r w:rsidRPr="006E21A4">
        <w:rPr>
          <w:sz w:val="28"/>
          <w:szCs w:val="28"/>
        </w:rPr>
        <w:t xml:space="preserve">     3.</w:t>
      </w:r>
      <w:r w:rsidRPr="006E21A4">
        <w:rPr>
          <w:color w:val="000000"/>
          <w:sz w:val="28"/>
          <w:szCs w:val="28"/>
        </w:rPr>
        <w:t xml:space="preserve"> Опубликовать настоящее решение в сборнике нормативных правовых актов </w:t>
      </w:r>
      <w:proofErr w:type="spellStart"/>
      <w:r w:rsidRPr="006E21A4">
        <w:rPr>
          <w:color w:val="000000"/>
          <w:sz w:val="28"/>
          <w:szCs w:val="28"/>
        </w:rPr>
        <w:t>Новофирсовского</w:t>
      </w:r>
      <w:proofErr w:type="spellEnd"/>
      <w:r w:rsidRPr="006E21A4">
        <w:rPr>
          <w:color w:val="000000"/>
          <w:sz w:val="28"/>
          <w:szCs w:val="28"/>
        </w:rPr>
        <w:t xml:space="preserve"> сельсовета </w:t>
      </w:r>
      <w:proofErr w:type="spellStart"/>
      <w:r w:rsidRPr="006E21A4">
        <w:rPr>
          <w:color w:val="000000"/>
          <w:sz w:val="28"/>
          <w:szCs w:val="28"/>
        </w:rPr>
        <w:t>Курьинского</w:t>
      </w:r>
      <w:proofErr w:type="spellEnd"/>
      <w:r w:rsidRPr="006E21A4">
        <w:rPr>
          <w:color w:val="000000"/>
          <w:sz w:val="28"/>
          <w:szCs w:val="28"/>
        </w:rPr>
        <w:t xml:space="preserve"> района Алтайского края.</w:t>
      </w:r>
    </w:p>
    <w:p w:rsidR="006E21A4" w:rsidRPr="006E21A4" w:rsidRDefault="006E21A4" w:rsidP="006E21A4">
      <w:pPr>
        <w:widowControl w:val="0"/>
        <w:tabs>
          <w:tab w:val="left" w:pos="1112"/>
        </w:tabs>
        <w:spacing w:line="312" w:lineRule="exact"/>
        <w:jc w:val="both"/>
        <w:rPr>
          <w:sz w:val="28"/>
          <w:szCs w:val="26"/>
          <w:lang w:eastAsia="en-US"/>
        </w:rPr>
      </w:pPr>
      <w:r w:rsidRPr="006E21A4">
        <w:rPr>
          <w:sz w:val="28"/>
          <w:szCs w:val="28"/>
        </w:rPr>
        <w:t xml:space="preserve">      </w:t>
      </w:r>
      <w:r w:rsidRPr="006E21A4">
        <w:rPr>
          <w:color w:val="000000"/>
          <w:sz w:val="28"/>
          <w:szCs w:val="26"/>
          <w:lang w:eastAsia="en-US"/>
        </w:rPr>
        <w:t>4.  Контроль исполнения данного решения оставляю за собой.</w:t>
      </w:r>
    </w:p>
    <w:p w:rsidR="006E21A4" w:rsidRPr="006E21A4" w:rsidRDefault="006E21A4" w:rsidP="006E21A4">
      <w:pPr>
        <w:widowControl w:val="0"/>
        <w:tabs>
          <w:tab w:val="left" w:pos="1112"/>
        </w:tabs>
        <w:spacing w:line="312" w:lineRule="exact"/>
        <w:jc w:val="both"/>
        <w:rPr>
          <w:sz w:val="28"/>
          <w:szCs w:val="26"/>
          <w:lang w:eastAsia="en-US"/>
        </w:rPr>
      </w:pPr>
    </w:p>
    <w:p w:rsidR="006E21A4" w:rsidRPr="006E21A4" w:rsidRDefault="006E21A4" w:rsidP="006E21A4">
      <w:pPr>
        <w:widowControl w:val="0"/>
        <w:tabs>
          <w:tab w:val="left" w:pos="1112"/>
        </w:tabs>
        <w:spacing w:line="312" w:lineRule="exact"/>
        <w:jc w:val="both"/>
        <w:rPr>
          <w:sz w:val="28"/>
          <w:szCs w:val="26"/>
          <w:lang w:eastAsia="en-US"/>
        </w:rPr>
      </w:pPr>
    </w:p>
    <w:p w:rsidR="006E21A4" w:rsidRPr="006E21A4" w:rsidRDefault="006E21A4" w:rsidP="006E21A4">
      <w:pPr>
        <w:widowControl w:val="0"/>
        <w:tabs>
          <w:tab w:val="left" w:pos="1112"/>
        </w:tabs>
        <w:spacing w:line="312" w:lineRule="exact"/>
        <w:jc w:val="both"/>
        <w:rPr>
          <w:sz w:val="28"/>
          <w:szCs w:val="26"/>
          <w:lang w:eastAsia="en-US"/>
        </w:rPr>
      </w:pPr>
    </w:p>
    <w:p w:rsidR="006E21A4" w:rsidRPr="006E21A4" w:rsidRDefault="006E21A4" w:rsidP="006E21A4">
      <w:pPr>
        <w:widowControl w:val="0"/>
        <w:tabs>
          <w:tab w:val="left" w:pos="1112"/>
        </w:tabs>
        <w:spacing w:line="312" w:lineRule="exact"/>
        <w:rPr>
          <w:sz w:val="28"/>
          <w:szCs w:val="26"/>
          <w:lang w:eastAsia="en-US"/>
        </w:rPr>
      </w:pPr>
    </w:p>
    <w:p w:rsidR="006E21A4" w:rsidRPr="006E21A4" w:rsidRDefault="006E21A4" w:rsidP="006E21A4">
      <w:pPr>
        <w:widowControl w:val="0"/>
        <w:tabs>
          <w:tab w:val="left" w:pos="1112"/>
        </w:tabs>
        <w:spacing w:line="312" w:lineRule="exact"/>
        <w:rPr>
          <w:sz w:val="28"/>
          <w:szCs w:val="26"/>
          <w:lang w:eastAsia="en-US"/>
        </w:rPr>
      </w:pPr>
    </w:p>
    <w:p w:rsidR="006E21A4" w:rsidRPr="006E21A4" w:rsidRDefault="006E21A4" w:rsidP="006E21A4">
      <w:pPr>
        <w:widowControl w:val="0"/>
        <w:tabs>
          <w:tab w:val="left" w:pos="1112"/>
        </w:tabs>
        <w:spacing w:line="312" w:lineRule="exact"/>
        <w:rPr>
          <w:sz w:val="28"/>
          <w:szCs w:val="26"/>
          <w:lang w:eastAsia="en-US"/>
        </w:rPr>
      </w:pPr>
    </w:p>
    <w:p w:rsidR="006E21A4" w:rsidRPr="006E21A4" w:rsidRDefault="006E21A4" w:rsidP="006E21A4">
      <w:pPr>
        <w:widowControl w:val="0"/>
        <w:tabs>
          <w:tab w:val="left" w:pos="1112"/>
        </w:tabs>
        <w:spacing w:line="312" w:lineRule="exact"/>
        <w:rPr>
          <w:sz w:val="28"/>
          <w:szCs w:val="26"/>
          <w:lang w:eastAsia="en-US"/>
        </w:rPr>
      </w:pPr>
      <w:r w:rsidRPr="006E21A4">
        <w:rPr>
          <w:sz w:val="28"/>
          <w:szCs w:val="26"/>
          <w:lang w:eastAsia="en-US"/>
        </w:rPr>
        <w:t xml:space="preserve">Глава  сельсовета                                                                              Л.А. </w:t>
      </w:r>
      <w:proofErr w:type="spellStart"/>
      <w:r w:rsidRPr="006E21A4">
        <w:rPr>
          <w:sz w:val="28"/>
          <w:szCs w:val="26"/>
          <w:lang w:eastAsia="en-US"/>
        </w:rPr>
        <w:t>Шильреф</w:t>
      </w:r>
      <w:proofErr w:type="spellEnd"/>
    </w:p>
    <w:p w:rsidR="006E21A4" w:rsidRPr="006E21A4" w:rsidRDefault="006E21A4" w:rsidP="006E21A4">
      <w:pPr>
        <w:widowControl w:val="0"/>
        <w:tabs>
          <w:tab w:val="left" w:pos="1112"/>
        </w:tabs>
        <w:spacing w:line="312" w:lineRule="exact"/>
        <w:rPr>
          <w:sz w:val="28"/>
          <w:szCs w:val="26"/>
          <w:lang w:eastAsia="en-US"/>
        </w:rPr>
      </w:pPr>
    </w:p>
    <w:p w:rsidR="006E21A4" w:rsidRPr="006E21A4" w:rsidRDefault="006E21A4" w:rsidP="006E21A4">
      <w:pPr>
        <w:widowControl w:val="0"/>
        <w:tabs>
          <w:tab w:val="left" w:pos="1112"/>
        </w:tabs>
        <w:spacing w:line="312" w:lineRule="exact"/>
        <w:rPr>
          <w:sz w:val="28"/>
          <w:szCs w:val="26"/>
          <w:lang w:eastAsia="en-US"/>
        </w:rPr>
      </w:pPr>
    </w:p>
    <w:p w:rsidR="006E21A4" w:rsidRPr="006E21A4" w:rsidRDefault="006E21A4" w:rsidP="006E21A4">
      <w:pPr>
        <w:widowControl w:val="0"/>
        <w:tabs>
          <w:tab w:val="left" w:pos="1112"/>
        </w:tabs>
        <w:spacing w:line="312" w:lineRule="exact"/>
        <w:rPr>
          <w:sz w:val="28"/>
          <w:szCs w:val="26"/>
          <w:lang w:eastAsia="en-US"/>
        </w:rPr>
      </w:pPr>
    </w:p>
    <w:p w:rsidR="006E21A4" w:rsidRPr="006E21A4" w:rsidRDefault="006E21A4" w:rsidP="006E21A4">
      <w:pPr>
        <w:widowControl w:val="0"/>
        <w:tabs>
          <w:tab w:val="left" w:pos="1112"/>
        </w:tabs>
        <w:spacing w:line="312" w:lineRule="exact"/>
        <w:rPr>
          <w:sz w:val="28"/>
          <w:szCs w:val="26"/>
          <w:lang w:eastAsia="en-US"/>
        </w:rPr>
      </w:pPr>
    </w:p>
    <w:p w:rsidR="006E21A4" w:rsidRPr="006E21A4" w:rsidRDefault="006E21A4" w:rsidP="006E21A4">
      <w:pPr>
        <w:widowControl w:val="0"/>
        <w:tabs>
          <w:tab w:val="left" w:pos="1112"/>
        </w:tabs>
        <w:spacing w:line="312" w:lineRule="exact"/>
        <w:rPr>
          <w:sz w:val="28"/>
          <w:szCs w:val="26"/>
          <w:lang w:eastAsia="en-US"/>
        </w:rPr>
      </w:pPr>
    </w:p>
    <w:p w:rsidR="006E21A4" w:rsidRPr="006E21A4" w:rsidRDefault="006E21A4" w:rsidP="006E21A4">
      <w:pPr>
        <w:widowControl w:val="0"/>
        <w:tabs>
          <w:tab w:val="left" w:pos="1112"/>
        </w:tabs>
        <w:spacing w:line="312" w:lineRule="exact"/>
        <w:rPr>
          <w:sz w:val="28"/>
          <w:szCs w:val="26"/>
          <w:lang w:eastAsia="en-US"/>
        </w:rPr>
      </w:pPr>
    </w:p>
    <w:p w:rsidR="006E21A4" w:rsidRPr="006E21A4" w:rsidRDefault="006E21A4" w:rsidP="006E21A4">
      <w:pPr>
        <w:widowControl w:val="0"/>
        <w:tabs>
          <w:tab w:val="left" w:pos="1112"/>
        </w:tabs>
        <w:spacing w:line="312" w:lineRule="exact"/>
        <w:rPr>
          <w:sz w:val="28"/>
          <w:szCs w:val="26"/>
          <w:lang w:eastAsia="en-US"/>
        </w:rPr>
      </w:pPr>
    </w:p>
    <w:p w:rsidR="006E21A4" w:rsidRPr="006E21A4" w:rsidRDefault="006E21A4" w:rsidP="006E21A4">
      <w:pPr>
        <w:widowControl w:val="0"/>
        <w:shd w:val="clear" w:color="auto" w:fill="FFFFFF"/>
        <w:autoSpaceDE w:val="0"/>
        <w:autoSpaceDN w:val="0"/>
        <w:adjustRightInd w:val="0"/>
        <w:spacing w:line="322" w:lineRule="exact"/>
        <w:ind w:right="19"/>
        <w:jc w:val="center"/>
        <w:rPr>
          <w:b/>
          <w:bCs/>
          <w:spacing w:val="-1"/>
          <w:sz w:val="28"/>
          <w:szCs w:val="28"/>
        </w:rPr>
      </w:pPr>
    </w:p>
    <w:p w:rsidR="006E21A4" w:rsidRPr="006E21A4" w:rsidRDefault="006E21A4" w:rsidP="006E21A4">
      <w:pPr>
        <w:widowControl w:val="0"/>
        <w:shd w:val="clear" w:color="auto" w:fill="FFFFFF"/>
        <w:autoSpaceDE w:val="0"/>
        <w:autoSpaceDN w:val="0"/>
        <w:adjustRightInd w:val="0"/>
        <w:spacing w:line="322" w:lineRule="exact"/>
        <w:ind w:right="19"/>
        <w:jc w:val="center"/>
        <w:rPr>
          <w:b/>
          <w:bCs/>
          <w:spacing w:val="-1"/>
          <w:sz w:val="28"/>
          <w:szCs w:val="28"/>
        </w:rPr>
      </w:pPr>
    </w:p>
    <w:p w:rsidR="006E21A4" w:rsidRPr="006E21A4" w:rsidRDefault="006E21A4" w:rsidP="006E21A4">
      <w:pPr>
        <w:widowControl w:val="0"/>
        <w:shd w:val="clear" w:color="auto" w:fill="FFFFFF"/>
        <w:autoSpaceDE w:val="0"/>
        <w:autoSpaceDN w:val="0"/>
        <w:adjustRightInd w:val="0"/>
        <w:spacing w:line="322" w:lineRule="exact"/>
        <w:ind w:right="19"/>
        <w:jc w:val="center"/>
        <w:rPr>
          <w:b/>
          <w:bCs/>
          <w:spacing w:val="-1"/>
          <w:sz w:val="28"/>
          <w:szCs w:val="28"/>
        </w:rPr>
      </w:pPr>
    </w:p>
    <w:p w:rsidR="006E21A4" w:rsidRPr="006E21A4" w:rsidRDefault="006E21A4" w:rsidP="006E21A4">
      <w:pPr>
        <w:widowControl w:val="0"/>
        <w:shd w:val="clear" w:color="auto" w:fill="FFFFFF"/>
        <w:autoSpaceDE w:val="0"/>
        <w:autoSpaceDN w:val="0"/>
        <w:adjustRightInd w:val="0"/>
        <w:spacing w:line="322" w:lineRule="exact"/>
        <w:ind w:right="19"/>
        <w:jc w:val="center"/>
        <w:rPr>
          <w:b/>
          <w:bCs/>
          <w:spacing w:val="-1"/>
          <w:sz w:val="28"/>
          <w:szCs w:val="28"/>
        </w:rPr>
      </w:pPr>
    </w:p>
    <w:p w:rsidR="006E21A4" w:rsidRPr="006E21A4" w:rsidRDefault="006E21A4" w:rsidP="006E21A4">
      <w:pPr>
        <w:widowControl w:val="0"/>
        <w:shd w:val="clear" w:color="auto" w:fill="FFFFFF"/>
        <w:autoSpaceDE w:val="0"/>
        <w:autoSpaceDN w:val="0"/>
        <w:adjustRightInd w:val="0"/>
        <w:spacing w:line="322" w:lineRule="exact"/>
        <w:ind w:right="19"/>
        <w:jc w:val="center"/>
        <w:rPr>
          <w:b/>
          <w:bCs/>
          <w:spacing w:val="-1"/>
          <w:sz w:val="28"/>
          <w:szCs w:val="28"/>
        </w:rPr>
      </w:pPr>
    </w:p>
    <w:p w:rsidR="006E21A4" w:rsidRPr="006E21A4" w:rsidRDefault="006E21A4" w:rsidP="006E21A4">
      <w:pPr>
        <w:widowControl w:val="0"/>
        <w:shd w:val="clear" w:color="auto" w:fill="FFFFFF"/>
        <w:autoSpaceDE w:val="0"/>
        <w:autoSpaceDN w:val="0"/>
        <w:adjustRightInd w:val="0"/>
        <w:spacing w:line="322" w:lineRule="exact"/>
        <w:ind w:right="19"/>
        <w:jc w:val="center"/>
        <w:rPr>
          <w:b/>
          <w:bCs/>
          <w:spacing w:val="-1"/>
          <w:sz w:val="28"/>
          <w:szCs w:val="28"/>
        </w:rPr>
      </w:pPr>
    </w:p>
    <w:p w:rsidR="006E21A4" w:rsidRPr="006E21A4" w:rsidRDefault="006E21A4" w:rsidP="006E21A4">
      <w:pPr>
        <w:widowControl w:val="0"/>
        <w:shd w:val="clear" w:color="auto" w:fill="FFFFFF"/>
        <w:autoSpaceDE w:val="0"/>
        <w:autoSpaceDN w:val="0"/>
        <w:adjustRightInd w:val="0"/>
        <w:spacing w:line="322" w:lineRule="exact"/>
        <w:ind w:right="19"/>
        <w:jc w:val="center"/>
        <w:rPr>
          <w:b/>
          <w:bCs/>
          <w:spacing w:val="-1"/>
          <w:sz w:val="28"/>
          <w:szCs w:val="28"/>
        </w:rPr>
      </w:pPr>
    </w:p>
    <w:p w:rsidR="006E21A4" w:rsidRPr="006E21A4" w:rsidRDefault="006E21A4" w:rsidP="006E21A4">
      <w:pPr>
        <w:widowControl w:val="0"/>
        <w:shd w:val="clear" w:color="auto" w:fill="FFFFFF"/>
        <w:autoSpaceDE w:val="0"/>
        <w:autoSpaceDN w:val="0"/>
        <w:adjustRightInd w:val="0"/>
        <w:spacing w:line="322" w:lineRule="exact"/>
        <w:ind w:right="19"/>
        <w:jc w:val="center"/>
        <w:rPr>
          <w:b/>
          <w:bCs/>
          <w:spacing w:val="-1"/>
          <w:sz w:val="28"/>
          <w:szCs w:val="28"/>
        </w:rPr>
      </w:pPr>
    </w:p>
    <w:p w:rsidR="006E21A4" w:rsidRDefault="006E21A4" w:rsidP="006E21A4">
      <w:pPr>
        <w:widowControl w:val="0"/>
        <w:shd w:val="clear" w:color="auto" w:fill="FFFFFF"/>
        <w:autoSpaceDE w:val="0"/>
        <w:autoSpaceDN w:val="0"/>
        <w:adjustRightInd w:val="0"/>
        <w:spacing w:line="322" w:lineRule="exact"/>
        <w:ind w:right="19"/>
        <w:jc w:val="center"/>
        <w:rPr>
          <w:b/>
          <w:bCs/>
          <w:spacing w:val="-1"/>
          <w:sz w:val="28"/>
          <w:szCs w:val="28"/>
        </w:rPr>
      </w:pPr>
    </w:p>
    <w:p w:rsidR="006E21A4" w:rsidRPr="006E21A4" w:rsidRDefault="006E21A4" w:rsidP="006E21A4">
      <w:pPr>
        <w:widowControl w:val="0"/>
        <w:shd w:val="clear" w:color="auto" w:fill="FFFFFF"/>
        <w:autoSpaceDE w:val="0"/>
        <w:autoSpaceDN w:val="0"/>
        <w:adjustRightInd w:val="0"/>
        <w:spacing w:line="322" w:lineRule="exact"/>
        <w:ind w:right="19"/>
        <w:jc w:val="center"/>
        <w:rPr>
          <w:b/>
          <w:bCs/>
          <w:spacing w:val="-1"/>
          <w:sz w:val="28"/>
          <w:szCs w:val="28"/>
        </w:rPr>
      </w:pPr>
    </w:p>
    <w:p w:rsidR="006E21A4" w:rsidRPr="006E21A4" w:rsidRDefault="006E21A4" w:rsidP="006E21A4">
      <w:pPr>
        <w:widowControl w:val="0"/>
        <w:shd w:val="clear" w:color="auto" w:fill="FFFFFF"/>
        <w:autoSpaceDE w:val="0"/>
        <w:autoSpaceDN w:val="0"/>
        <w:adjustRightInd w:val="0"/>
        <w:spacing w:line="322" w:lineRule="exact"/>
        <w:ind w:right="19"/>
        <w:jc w:val="center"/>
        <w:rPr>
          <w:b/>
          <w:bCs/>
          <w:spacing w:val="-1"/>
          <w:sz w:val="28"/>
          <w:szCs w:val="28"/>
        </w:rPr>
      </w:pPr>
    </w:p>
    <w:p w:rsidR="006E21A4" w:rsidRPr="006E21A4" w:rsidRDefault="006E21A4" w:rsidP="006E21A4">
      <w:pPr>
        <w:widowControl w:val="0"/>
        <w:shd w:val="clear" w:color="auto" w:fill="FFFFFF"/>
        <w:autoSpaceDE w:val="0"/>
        <w:autoSpaceDN w:val="0"/>
        <w:adjustRightInd w:val="0"/>
        <w:spacing w:before="322" w:line="322" w:lineRule="exact"/>
        <w:ind w:right="10"/>
        <w:jc w:val="both"/>
        <w:rPr>
          <w:sz w:val="20"/>
          <w:szCs w:val="20"/>
        </w:rPr>
        <w:sectPr w:rsidR="006E21A4" w:rsidRPr="006E21A4">
          <w:pgSz w:w="11909" w:h="16834"/>
          <w:pgMar w:top="1167" w:right="565" w:bottom="360" w:left="1279" w:header="720" w:footer="720" w:gutter="0"/>
          <w:cols w:space="60"/>
          <w:noEndnote/>
        </w:sectPr>
      </w:pPr>
    </w:p>
    <w:p w:rsidR="00D608D1" w:rsidRPr="00D608D1" w:rsidRDefault="00D608D1" w:rsidP="00D608D1">
      <w:pPr>
        <w:widowControl w:val="0"/>
        <w:shd w:val="clear" w:color="auto" w:fill="FFFFFF"/>
        <w:autoSpaceDE w:val="0"/>
        <w:autoSpaceDN w:val="0"/>
        <w:adjustRightInd w:val="0"/>
        <w:spacing w:line="322" w:lineRule="exact"/>
        <w:ind w:right="19"/>
        <w:jc w:val="center"/>
        <w:rPr>
          <w:sz w:val="20"/>
          <w:szCs w:val="20"/>
        </w:rPr>
      </w:pPr>
      <w:r w:rsidRPr="00D608D1">
        <w:rPr>
          <w:b/>
          <w:bCs/>
          <w:spacing w:val="-1"/>
          <w:sz w:val="28"/>
          <w:szCs w:val="28"/>
        </w:rPr>
        <w:lastRenderedPageBreak/>
        <w:t>ПРАВИЛА</w:t>
      </w:r>
    </w:p>
    <w:p w:rsidR="00D608D1" w:rsidRPr="00D608D1" w:rsidRDefault="00D608D1" w:rsidP="00D608D1">
      <w:pPr>
        <w:widowControl w:val="0"/>
        <w:shd w:val="clear" w:color="auto" w:fill="FFFFFF"/>
        <w:autoSpaceDE w:val="0"/>
        <w:autoSpaceDN w:val="0"/>
        <w:adjustRightInd w:val="0"/>
        <w:spacing w:line="322" w:lineRule="exact"/>
        <w:ind w:right="19"/>
        <w:jc w:val="center"/>
        <w:rPr>
          <w:sz w:val="20"/>
          <w:szCs w:val="20"/>
        </w:rPr>
      </w:pPr>
      <w:r w:rsidRPr="00D608D1">
        <w:rPr>
          <w:b/>
          <w:bCs/>
          <w:sz w:val="28"/>
          <w:szCs w:val="28"/>
        </w:rPr>
        <w:t>благоустройства на территории муниципального образования</w:t>
      </w:r>
    </w:p>
    <w:p w:rsidR="00D608D1" w:rsidRPr="00D608D1" w:rsidRDefault="00D608D1" w:rsidP="00D608D1">
      <w:pPr>
        <w:widowControl w:val="0"/>
        <w:shd w:val="clear" w:color="auto" w:fill="FFFFFF"/>
        <w:autoSpaceDE w:val="0"/>
        <w:autoSpaceDN w:val="0"/>
        <w:adjustRightInd w:val="0"/>
        <w:spacing w:line="322" w:lineRule="exact"/>
        <w:ind w:right="19"/>
        <w:jc w:val="center"/>
        <w:rPr>
          <w:sz w:val="20"/>
          <w:szCs w:val="20"/>
        </w:rPr>
      </w:pPr>
      <w:proofErr w:type="spellStart"/>
      <w:r w:rsidRPr="00D608D1">
        <w:rPr>
          <w:b/>
          <w:bCs/>
          <w:spacing w:val="-1"/>
          <w:sz w:val="28"/>
          <w:szCs w:val="28"/>
        </w:rPr>
        <w:t>Новофирсовский</w:t>
      </w:r>
      <w:proofErr w:type="spellEnd"/>
      <w:r w:rsidRPr="00D608D1">
        <w:rPr>
          <w:b/>
          <w:bCs/>
          <w:spacing w:val="-1"/>
          <w:sz w:val="28"/>
          <w:szCs w:val="28"/>
        </w:rPr>
        <w:t xml:space="preserve">  сельсовет </w:t>
      </w:r>
      <w:proofErr w:type="spellStart"/>
      <w:r w:rsidRPr="00D608D1">
        <w:rPr>
          <w:b/>
          <w:bCs/>
          <w:spacing w:val="-1"/>
          <w:sz w:val="28"/>
          <w:szCs w:val="28"/>
        </w:rPr>
        <w:t>Курьинского</w:t>
      </w:r>
      <w:proofErr w:type="spellEnd"/>
      <w:r w:rsidRPr="00D608D1">
        <w:rPr>
          <w:b/>
          <w:bCs/>
          <w:spacing w:val="-1"/>
          <w:sz w:val="28"/>
          <w:szCs w:val="28"/>
        </w:rPr>
        <w:t xml:space="preserve"> района Алтайского края</w:t>
      </w:r>
    </w:p>
    <w:p w:rsidR="00D608D1" w:rsidRPr="00D608D1" w:rsidRDefault="00D608D1" w:rsidP="00D608D1">
      <w:pPr>
        <w:widowControl w:val="0"/>
        <w:shd w:val="clear" w:color="auto" w:fill="FFFFFF"/>
        <w:autoSpaceDE w:val="0"/>
        <w:autoSpaceDN w:val="0"/>
        <w:adjustRightInd w:val="0"/>
        <w:spacing w:before="638"/>
        <w:ind w:right="24"/>
        <w:jc w:val="center"/>
        <w:rPr>
          <w:sz w:val="20"/>
          <w:szCs w:val="20"/>
        </w:rPr>
      </w:pPr>
      <w:r w:rsidRPr="00D608D1">
        <w:rPr>
          <w:sz w:val="28"/>
          <w:szCs w:val="28"/>
        </w:rPr>
        <w:t>1. Предмет регулирования и задачи настоящих Правил</w:t>
      </w:r>
    </w:p>
    <w:p w:rsidR="00D608D1" w:rsidRPr="00D608D1" w:rsidRDefault="00D608D1" w:rsidP="00D608D1">
      <w:pPr>
        <w:widowControl w:val="0"/>
        <w:shd w:val="clear" w:color="auto" w:fill="FFFFFF"/>
        <w:autoSpaceDE w:val="0"/>
        <w:autoSpaceDN w:val="0"/>
        <w:adjustRightInd w:val="0"/>
        <w:spacing w:before="317" w:line="322" w:lineRule="exact"/>
        <w:ind w:right="10" w:firstLine="710"/>
        <w:jc w:val="both"/>
        <w:rPr>
          <w:sz w:val="20"/>
          <w:szCs w:val="20"/>
        </w:rPr>
      </w:pPr>
      <w:r w:rsidRPr="00D608D1">
        <w:rPr>
          <w:sz w:val="28"/>
          <w:szCs w:val="28"/>
        </w:rPr>
        <w:t xml:space="preserve">1.1. Настоящие Правила благоустройства территории муниципального образования сельское поселение </w:t>
      </w:r>
      <w:proofErr w:type="spellStart"/>
      <w:r w:rsidRPr="00D608D1">
        <w:rPr>
          <w:sz w:val="28"/>
          <w:szCs w:val="28"/>
        </w:rPr>
        <w:t>Новофирсовский</w:t>
      </w:r>
      <w:proofErr w:type="spellEnd"/>
      <w:r w:rsidRPr="00D608D1">
        <w:rPr>
          <w:sz w:val="28"/>
          <w:szCs w:val="28"/>
        </w:rPr>
        <w:t xml:space="preserve">  сельсовет </w:t>
      </w:r>
      <w:proofErr w:type="spellStart"/>
      <w:r w:rsidRPr="00D608D1">
        <w:rPr>
          <w:sz w:val="28"/>
          <w:szCs w:val="28"/>
        </w:rPr>
        <w:t>Курьинского</w:t>
      </w:r>
      <w:proofErr w:type="spellEnd"/>
      <w:r w:rsidRPr="00D608D1">
        <w:rPr>
          <w:sz w:val="28"/>
          <w:szCs w:val="28"/>
        </w:rPr>
        <w:t xml:space="preserve"> района Алтайского края (далее - Правила и поселение соответственно) устанавливают единые и обязательные к исполнению для органов местного самоуправления поселения, юридических и физических лиц, являющихся собственниками, </w:t>
      </w:r>
      <w:r w:rsidRPr="00D608D1">
        <w:rPr>
          <w:spacing w:val="-1"/>
          <w:sz w:val="28"/>
          <w:szCs w:val="28"/>
        </w:rPr>
        <w:t xml:space="preserve">правообладателями, расположенных на территории поселения земельных участков, </w:t>
      </w:r>
      <w:r w:rsidRPr="00D608D1">
        <w:rPr>
          <w:sz w:val="28"/>
          <w:szCs w:val="28"/>
        </w:rPr>
        <w:t xml:space="preserve">зданий, строений и сооружений, в том числе для юридических лиц, обладающих указанными объектами на праве хозяйственного ведения или оперативного </w:t>
      </w:r>
      <w:r w:rsidRPr="00D608D1">
        <w:rPr>
          <w:spacing w:val="-1"/>
          <w:sz w:val="28"/>
          <w:szCs w:val="28"/>
        </w:rPr>
        <w:t xml:space="preserve">управления (далее – собственники) нормы и требования в сфере благоустройства на </w:t>
      </w:r>
      <w:r w:rsidRPr="00D608D1">
        <w:rPr>
          <w:sz w:val="28"/>
          <w:szCs w:val="28"/>
        </w:rPr>
        <w:t xml:space="preserve">территории муниципального образования  </w:t>
      </w:r>
      <w:proofErr w:type="spellStart"/>
      <w:r w:rsidRPr="00D608D1">
        <w:rPr>
          <w:sz w:val="28"/>
          <w:szCs w:val="28"/>
        </w:rPr>
        <w:t>Новофирсовский</w:t>
      </w:r>
      <w:proofErr w:type="spellEnd"/>
      <w:r w:rsidRPr="00D608D1">
        <w:rPr>
          <w:sz w:val="28"/>
          <w:szCs w:val="28"/>
        </w:rPr>
        <w:t xml:space="preserve"> сельсовет </w:t>
      </w:r>
      <w:proofErr w:type="spellStart"/>
      <w:r w:rsidRPr="00D608D1">
        <w:rPr>
          <w:sz w:val="28"/>
          <w:szCs w:val="28"/>
        </w:rPr>
        <w:t>Курьинского</w:t>
      </w:r>
      <w:proofErr w:type="spellEnd"/>
      <w:r w:rsidRPr="00D608D1">
        <w:rPr>
          <w:sz w:val="28"/>
          <w:szCs w:val="28"/>
        </w:rPr>
        <w:t xml:space="preserve"> района Алтайского края (далее – территория поселения), в том числе:</w:t>
      </w:r>
    </w:p>
    <w:p w:rsidR="00D608D1" w:rsidRPr="00D608D1" w:rsidRDefault="00D608D1" w:rsidP="00D608D1">
      <w:pPr>
        <w:widowControl w:val="0"/>
        <w:shd w:val="clear" w:color="auto" w:fill="FFFFFF"/>
        <w:tabs>
          <w:tab w:val="left" w:pos="974"/>
        </w:tabs>
        <w:autoSpaceDE w:val="0"/>
        <w:autoSpaceDN w:val="0"/>
        <w:adjustRightInd w:val="0"/>
        <w:spacing w:line="322" w:lineRule="exact"/>
        <w:ind w:right="19" w:firstLine="710"/>
        <w:jc w:val="both"/>
        <w:rPr>
          <w:sz w:val="20"/>
          <w:szCs w:val="20"/>
        </w:rPr>
      </w:pPr>
      <w:r w:rsidRPr="00D608D1">
        <w:rPr>
          <w:sz w:val="28"/>
          <w:szCs w:val="28"/>
        </w:rPr>
        <w:t>-</w:t>
      </w:r>
      <w:r w:rsidRPr="00D608D1">
        <w:rPr>
          <w:sz w:val="28"/>
          <w:szCs w:val="28"/>
        </w:rPr>
        <w:tab/>
        <w:t>требования к созданию, содержанию, развитию объектов и элементов</w:t>
      </w:r>
      <w:r w:rsidRPr="00D608D1">
        <w:rPr>
          <w:sz w:val="28"/>
          <w:szCs w:val="28"/>
        </w:rPr>
        <w:br/>
        <w:t>благоустройства, расположенных на территории поселения,</w:t>
      </w:r>
    </w:p>
    <w:p w:rsidR="00D608D1" w:rsidRPr="00D608D1" w:rsidRDefault="00D608D1" w:rsidP="00D608D1">
      <w:pPr>
        <w:widowControl w:val="0"/>
        <w:numPr>
          <w:ilvl w:val="0"/>
          <w:numId w:val="3"/>
        </w:numPr>
        <w:shd w:val="clear" w:color="auto" w:fill="FFFFFF"/>
        <w:tabs>
          <w:tab w:val="left" w:pos="859"/>
        </w:tabs>
        <w:autoSpaceDE w:val="0"/>
        <w:autoSpaceDN w:val="0"/>
        <w:adjustRightInd w:val="0"/>
        <w:spacing w:line="322" w:lineRule="exact"/>
        <w:ind w:right="14" w:firstLine="710"/>
        <w:jc w:val="both"/>
        <w:rPr>
          <w:sz w:val="28"/>
          <w:szCs w:val="28"/>
        </w:rPr>
      </w:pPr>
      <w:r w:rsidRPr="00D608D1">
        <w:rPr>
          <w:sz w:val="28"/>
          <w:szCs w:val="28"/>
        </w:rPr>
        <w:t>требования по содержанию зданий (включая индивидуальные жилые дома), сооружений и земельных участков, на которых они расположены и прилегающей территории,</w:t>
      </w:r>
    </w:p>
    <w:p w:rsidR="00D608D1" w:rsidRPr="00D608D1" w:rsidRDefault="00D608D1" w:rsidP="00D608D1">
      <w:pPr>
        <w:widowControl w:val="0"/>
        <w:numPr>
          <w:ilvl w:val="0"/>
          <w:numId w:val="3"/>
        </w:numPr>
        <w:shd w:val="clear" w:color="auto" w:fill="FFFFFF"/>
        <w:tabs>
          <w:tab w:val="left" w:pos="859"/>
        </w:tabs>
        <w:autoSpaceDE w:val="0"/>
        <w:autoSpaceDN w:val="0"/>
        <w:adjustRightInd w:val="0"/>
        <w:spacing w:line="322" w:lineRule="exact"/>
        <w:ind w:right="14" w:firstLine="710"/>
        <w:jc w:val="both"/>
        <w:rPr>
          <w:sz w:val="28"/>
          <w:szCs w:val="28"/>
        </w:rPr>
      </w:pPr>
      <w:r w:rsidRPr="00D608D1">
        <w:rPr>
          <w:spacing w:val="-3"/>
          <w:sz w:val="28"/>
          <w:szCs w:val="28"/>
        </w:rPr>
        <w:t xml:space="preserve">требования к внешнему виду фасадов и ограждений соответствующих зданий </w:t>
      </w:r>
      <w:r w:rsidRPr="00D608D1">
        <w:rPr>
          <w:sz w:val="28"/>
          <w:szCs w:val="28"/>
        </w:rPr>
        <w:t>и сооружений,</w:t>
      </w:r>
    </w:p>
    <w:p w:rsidR="00D608D1" w:rsidRPr="00D608D1" w:rsidRDefault="00D608D1" w:rsidP="00D608D1">
      <w:pPr>
        <w:widowControl w:val="0"/>
        <w:numPr>
          <w:ilvl w:val="0"/>
          <w:numId w:val="3"/>
        </w:numPr>
        <w:shd w:val="clear" w:color="auto" w:fill="FFFFFF"/>
        <w:tabs>
          <w:tab w:val="left" w:pos="859"/>
        </w:tabs>
        <w:autoSpaceDE w:val="0"/>
        <w:autoSpaceDN w:val="0"/>
        <w:adjustRightInd w:val="0"/>
        <w:spacing w:line="322" w:lineRule="exact"/>
        <w:ind w:left="710"/>
        <w:rPr>
          <w:sz w:val="28"/>
          <w:szCs w:val="28"/>
        </w:rPr>
      </w:pPr>
      <w:r w:rsidRPr="00D608D1">
        <w:rPr>
          <w:sz w:val="28"/>
          <w:szCs w:val="28"/>
        </w:rPr>
        <w:t>требования к обеспечению чистоты и порядка на территории поселения,</w:t>
      </w:r>
    </w:p>
    <w:p w:rsidR="00D608D1" w:rsidRPr="00D608D1" w:rsidRDefault="00D608D1" w:rsidP="00D608D1">
      <w:pPr>
        <w:widowControl w:val="0"/>
        <w:autoSpaceDE w:val="0"/>
        <w:autoSpaceDN w:val="0"/>
        <w:adjustRightInd w:val="0"/>
        <w:rPr>
          <w:sz w:val="2"/>
          <w:szCs w:val="2"/>
        </w:rPr>
      </w:pPr>
    </w:p>
    <w:p w:rsidR="00D608D1" w:rsidRPr="00D608D1" w:rsidRDefault="00D608D1" w:rsidP="00D608D1">
      <w:pPr>
        <w:widowControl w:val="0"/>
        <w:numPr>
          <w:ilvl w:val="0"/>
          <w:numId w:val="4"/>
        </w:numPr>
        <w:shd w:val="clear" w:color="auto" w:fill="FFFFFF"/>
        <w:tabs>
          <w:tab w:val="left" w:pos="926"/>
        </w:tabs>
        <w:autoSpaceDE w:val="0"/>
        <w:autoSpaceDN w:val="0"/>
        <w:adjustRightInd w:val="0"/>
        <w:spacing w:line="322" w:lineRule="exact"/>
        <w:ind w:right="14"/>
        <w:jc w:val="both"/>
        <w:rPr>
          <w:sz w:val="28"/>
          <w:szCs w:val="28"/>
        </w:rPr>
      </w:pPr>
      <w:r w:rsidRPr="00D608D1">
        <w:rPr>
          <w:sz w:val="28"/>
          <w:szCs w:val="28"/>
        </w:rPr>
        <w:t>перечень работ по благоустройству (включая освещение улиц, уборку и озеленение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w:t>
      </w:r>
    </w:p>
    <w:p w:rsidR="00D608D1" w:rsidRPr="00D608D1" w:rsidRDefault="00D608D1" w:rsidP="00D608D1">
      <w:pPr>
        <w:widowControl w:val="0"/>
        <w:numPr>
          <w:ilvl w:val="0"/>
          <w:numId w:val="4"/>
        </w:numPr>
        <w:shd w:val="clear" w:color="auto" w:fill="FFFFFF"/>
        <w:tabs>
          <w:tab w:val="left" w:pos="926"/>
        </w:tabs>
        <w:autoSpaceDE w:val="0"/>
        <w:autoSpaceDN w:val="0"/>
        <w:adjustRightInd w:val="0"/>
        <w:spacing w:line="322" w:lineRule="exact"/>
        <w:jc w:val="both"/>
        <w:rPr>
          <w:b/>
          <w:bCs/>
          <w:sz w:val="28"/>
          <w:szCs w:val="28"/>
        </w:rPr>
      </w:pPr>
      <w:r w:rsidRPr="00D608D1">
        <w:rPr>
          <w:sz w:val="28"/>
          <w:szCs w:val="28"/>
        </w:rPr>
        <w:t>порядок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и благоустройстве прилегающих территорий.</w:t>
      </w:r>
    </w:p>
    <w:p w:rsidR="00D608D1" w:rsidRPr="00D608D1" w:rsidRDefault="00D608D1" w:rsidP="00D608D1">
      <w:pPr>
        <w:widowControl w:val="0"/>
        <w:shd w:val="clear" w:color="auto" w:fill="FFFFFF"/>
        <w:tabs>
          <w:tab w:val="left" w:pos="1018"/>
        </w:tabs>
        <w:autoSpaceDE w:val="0"/>
        <w:autoSpaceDN w:val="0"/>
        <w:adjustRightInd w:val="0"/>
        <w:spacing w:line="322" w:lineRule="exact"/>
        <w:ind w:right="19" w:firstLine="710"/>
        <w:jc w:val="both"/>
        <w:rPr>
          <w:sz w:val="20"/>
          <w:szCs w:val="20"/>
        </w:rPr>
      </w:pPr>
      <w:r w:rsidRPr="00D608D1">
        <w:rPr>
          <w:sz w:val="28"/>
          <w:szCs w:val="28"/>
        </w:rPr>
        <w:t>-</w:t>
      </w:r>
      <w:r w:rsidRPr="00D608D1">
        <w:rPr>
          <w:sz w:val="28"/>
          <w:szCs w:val="28"/>
        </w:rPr>
        <w:tab/>
        <w:t>порядок определения внутренних и внешних границы прилегающей</w:t>
      </w:r>
      <w:r w:rsidRPr="00D608D1">
        <w:rPr>
          <w:sz w:val="28"/>
          <w:szCs w:val="28"/>
        </w:rPr>
        <w:br/>
        <w:t>территории,</w:t>
      </w:r>
    </w:p>
    <w:p w:rsidR="00D608D1" w:rsidRPr="00D608D1" w:rsidRDefault="00D608D1" w:rsidP="00D608D1">
      <w:pPr>
        <w:widowControl w:val="0"/>
        <w:shd w:val="clear" w:color="auto" w:fill="FFFFFF"/>
        <w:tabs>
          <w:tab w:val="left" w:pos="970"/>
          <w:tab w:val="left" w:pos="1877"/>
          <w:tab w:val="left" w:pos="3955"/>
          <w:tab w:val="left" w:pos="5170"/>
          <w:tab w:val="left" w:pos="6586"/>
          <w:tab w:val="left" w:pos="8107"/>
        </w:tabs>
        <w:autoSpaceDE w:val="0"/>
        <w:autoSpaceDN w:val="0"/>
        <w:adjustRightInd w:val="0"/>
        <w:spacing w:line="322" w:lineRule="exact"/>
        <w:ind w:right="5" w:firstLine="710"/>
        <w:jc w:val="both"/>
        <w:rPr>
          <w:sz w:val="20"/>
          <w:szCs w:val="20"/>
        </w:rPr>
      </w:pPr>
      <w:r w:rsidRPr="00D608D1">
        <w:rPr>
          <w:sz w:val="28"/>
          <w:szCs w:val="28"/>
        </w:rPr>
        <w:t>-</w:t>
      </w:r>
      <w:r w:rsidRPr="00D608D1">
        <w:rPr>
          <w:sz w:val="28"/>
          <w:szCs w:val="28"/>
        </w:rPr>
        <w:tab/>
        <w:t>порядок заключения соглашений об определении границ прилегающей</w:t>
      </w:r>
      <w:r w:rsidRPr="00D608D1">
        <w:rPr>
          <w:sz w:val="28"/>
          <w:szCs w:val="28"/>
        </w:rPr>
        <w:br/>
      </w:r>
      <w:r w:rsidRPr="00D608D1">
        <w:rPr>
          <w:spacing w:val="-2"/>
          <w:sz w:val="28"/>
          <w:szCs w:val="28"/>
        </w:rPr>
        <w:t>территории,</w:t>
      </w:r>
      <w:r w:rsidRPr="00D608D1">
        <w:rPr>
          <w:rFonts w:ascii="Arial" w:cs="Arial"/>
          <w:sz w:val="28"/>
          <w:szCs w:val="28"/>
        </w:rPr>
        <w:tab/>
      </w:r>
      <w:r w:rsidRPr="00D608D1">
        <w:rPr>
          <w:spacing w:val="-3"/>
          <w:sz w:val="28"/>
          <w:szCs w:val="28"/>
        </w:rPr>
        <w:t>заключаемым</w:t>
      </w:r>
      <w:r w:rsidRPr="00D608D1">
        <w:rPr>
          <w:rFonts w:ascii="Arial" w:hAnsi="Arial" w:cs="Arial"/>
          <w:sz w:val="28"/>
          <w:szCs w:val="28"/>
        </w:rPr>
        <w:tab/>
      </w:r>
      <w:r w:rsidRPr="00D608D1">
        <w:rPr>
          <w:spacing w:val="-1"/>
          <w:sz w:val="28"/>
          <w:szCs w:val="28"/>
        </w:rPr>
        <w:t>между</w:t>
      </w:r>
      <w:r w:rsidRPr="00D608D1">
        <w:rPr>
          <w:rFonts w:ascii="Arial" w:hAnsi="Arial" w:cs="Arial"/>
          <w:sz w:val="28"/>
          <w:szCs w:val="28"/>
        </w:rPr>
        <w:tab/>
      </w:r>
      <w:r w:rsidRPr="00D608D1">
        <w:rPr>
          <w:spacing w:val="-2"/>
          <w:sz w:val="28"/>
          <w:szCs w:val="28"/>
        </w:rPr>
        <w:t>органом</w:t>
      </w:r>
      <w:r w:rsidRPr="00D608D1">
        <w:rPr>
          <w:rFonts w:ascii="Arial" w:hAnsi="Arial" w:cs="Arial"/>
          <w:sz w:val="28"/>
          <w:szCs w:val="28"/>
        </w:rPr>
        <w:tab/>
      </w:r>
      <w:r w:rsidRPr="00D608D1">
        <w:rPr>
          <w:spacing w:val="-2"/>
          <w:sz w:val="28"/>
          <w:szCs w:val="28"/>
        </w:rPr>
        <w:t>местного</w:t>
      </w:r>
      <w:r w:rsidRPr="00D608D1">
        <w:rPr>
          <w:rFonts w:ascii="Arial" w:hAnsi="Arial" w:cs="Arial"/>
          <w:sz w:val="28"/>
          <w:szCs w:val="28"/>
        </w:rPr>
        <w:tab/>
      </w:r>
      <w:r w:rsidRPr="00D608D1">
        <w:rPr>
          <w:spacing w:val="-1"/>
          <w:sz w:val="28"/>
          <w:szCs w:val="28"/>
        </w:rPr>
        <w:t>самоуправления</w:t>
      </w:r>
      <w:r w:rsidRPr="00D608D1">
        <w:rPr>
          <w:spacing w:val="-1"/>
          <w:sz w:val="28"/>
          <w:szCs w:val="28"/>
        </w:rPr>
        <w:br/>
      </w:r>
      <w:r w:rsidRPr="00D608D1">
        <w:rPr>
          <w:sz w:val="28"/>
          <w:szCs w:val="28"/>
        </w:rPr>
        <w:t xml:space="preserve">муниципального образования </w:t>
      </w:r>
      <w:proofErr w:type="spellStart"/>
      <w:r w:rsidRPr="00D608D1">
        <w:rPr>
          <w:sz w:val="28"/>
          <w:szCs w:val="28"/>
        </w:rPr>
        <w:t>Колыванский</w:t>
      </w:r>
      <w:proofErr w:type="spellEnd"/>
      <w:r w:rsidRPr="00D608D1">
        <w:rPr>
          <w:sz w:val="28"/>
          <w:szCs w:val="28"/>
        </w:rPr>
        <w:t xml:space="preserve">  сельсовет </w:t>
      </w:r>
      <w:proofErr w:type="spellStart"/>
      <w:r w:rsidRPr="00D608D1">
        <w:rPr>
          <w:sz w:val="28"/>
          <w:szCs w:val="28"/>
        </w:rPr>
        <w:t>Курьинского</w:t>
      </w:r>
      <w:proofErr w:type="spellEnd"/>
      <w:r w:rsidRPr="00D608D1">
        <w:rPr>
          <w:sz w:val="28"/>
          <w:szCs w:val="28"/>
        </w:rPr>
        <w:t xml:space="preserve"> района</w:t>
      </w:r>
      <w:r w:rsidRPr="00D608D1">
        <w:rPr>
          <w:sz w:val="28"/>
          <w:szCs w:val="28"/>
        </w:rPr>
        <w:br/>
        <w:t>Алтайского края и собственником и (или) иным законным владельцем здания,</w:t>
      </w:r>
      <w:r w:rsidRPr="00D608D1">
        <w:rPr>
          <w:sz w:val="28"/>
          <w:szCs w:val="28"/>
        </w:rPr>
        <w:br/>
        <w:t>строения, сооружения, земельного участка либо уполномоченным лицом,</w:t>
      </w:r>
      <w:r w:rsidRPr="00D608D1">
        <w:rPr>
          <w:sz w:val="28"/>
          <w:szCs w:val="28"/>
        </w:rPr>
        <w:br/>
        <w:t>подготовки и рассмотрения карт-схем.</w:t>
      </w:r>
    </w:p>
    <w:p w:rsidR="00D608D1" w:rsidRPr="00D608D1" w:rsidRDefault="00D608D1" w:rsidP="00D608D1">
      <w:pPr>
        <w:widowControl w:val="0"/>
        <w:shd w:val="clear" w:color="auto" w:fill="FFFFFF"/>
        <w:tabs>
          <w:tab w:val="left" w:pos="970"/>
          <w:tab w:val="left" w:pos="1877"/>
          <w:tab w:val="left" w:pos="3955"/>
          <w:tab w:val="left" w:pos="5170"/>
          <w:tab w:val="left" w:pos="6586"/>
          <w:tab w:val="left" w:pos="8107"/>
        </w:tabs>
        <w:autoSpaceDE w:val="0"/>
        <w:autoSpaceDN w:val="0"/>
        <w:adjustRightInd w:val="0"/>
        <w:spacing w:line="322" w:lineRule="exact"/>
        <w:ind w:right="5" w:firstLine="710"/>
        <w:jc w:val="both"/>
        <w:rPr>
          <w:sz w:val="20"/>
          <w:szCs w:val="20"/>
        </w:rPr>
        <w:sectPr w:rsidR="00D608D1" w:rsidRPr="00D608D1">
          <w:pgSz w:w="11909" w:h="16834"/>
          <w:pgMar w:top="1330" w:right="560" w:bottom="360" w:left="1279" w:header="720" w:footer="720" w:gutter="0"/>
          <w:cols w:space="60"/>
          <w:noEndnote/>
        </w:sectPr>
      </w:pPr>
    </w:p>
    <w:p w:rsidR="00D608D1" w:rsidRPr="00D608D1" w:rsidRDefault="00D608D1" w:rsidP="00D608D1">
      <w:pPr>
        <w:widowControl w:val="0"/>
        <w:shd w:val="clear" w:color="auto" w:fill="FFFFFF"/>
        <w:autoSpaceDE w:val="0"/>
        <w:autoSpaceDN w:val="0"/>
        <w:adjustRightInd w:val="0"/>
        <w:ind w:left="2160"/>
        <w:rPr>
          <w:sz w:val="20"/>
          <w:szCs w:val="20"/>
        </w:rPr>
      </w:pPr>
      <w:r w:rsidRPr="00D608D1">
        <w:rPr>
          <w:sz w:val="28"/>
          <w:szCs w:val="28"/>
        </w:rPr>
        <w:lastRenderedPageBreak/>
        <w:t>1.2. Действие настоящих Правил не распространяется</w:t>
      </w:r>
    </w:p>
    <w:p w:rsidR="00D608D1" w:rsidRPr="00D608D1" w:rsidRDefault="00D608D1" w:rsidP="00D608D1">
      <w:pPr>
        <w:widowControl w:val="0"/>
        <w:shd w:val="clear" w:color="auto" w:fill="FFFFFF"/>
        <w:autoSpaceDE w:val="0"/>
        <w:autoSpaceDN w:val="0"/>
        <w:adjustRightInd w:val="0"/>
        <w:spacing w:before="317" w:line="322" w:lineRule="exact"/>
        <w:ind w:right="19" w:firstLine="710"/>
        <w:jc w:val="both"/>
        <w:rPr>
          <w:sz w:val="20"/>
          <w:szCs w:val="20"/>
        </w:rPr>
      </w:pPr>
      <w:r w:rsidRPr="00D608D1">
        <w:rPr>
          <w:sz w:val="28"/>
          <w:szCs w:val="28"/>
        </w:rPr>
        <w:t>на отношения в сфере строительства, реконструкции объектов капитального строительства, а также реставрации объектов культурного наследия.</w:t>
      </w:r>
    </w:p>
    <w:p w:rsidR="00D608D1" w:rsidRPr="00D608D1" w:rsidRDefault="00D608D1" w:rsidP="00D608D1">
      <w:pPr>
        <w:widowControl w:val="0"/>
        <w:shd w:val="clear" w:color="auto" w:fill="FFFFFF"/>
        <w:autoSpaceDE w:val="0"/>
        <w:autoSpaceDN w:val="0"/>
        <w:adjustRightInd w:val="0"/>
        <w:spacing w:before="322"/>
        <w:ind w:left="2059"/>
        <w:rPr>
          <w:sz w:val="20"/>
          <w:szCs w:val="20"/>
        </w:rPr>
      </w:pPr>
      <w:r w:rsidRPr="00D608D1">
        <w:rPr>
          <w:sz w:val="28"/>
          <w:szCs w:val="28"/>
        </w:rPr>
        <w:t>1.3. Основными задачами настоящих Правил являются:</w:t>
      </w:r>
    </w:p>
    <w:p w:rsidR="00D608D1" w:rsidRPr="00D608D1" w:rsidRDefault="00D608D1" w:rsidP="00D608D1">
      <w:pPr>
        <w:widowControl w:val="0"/>
        <w:shd w:val="clear" w:color="auto" w:fill="FFFFFF"/>
        <w:tabs>
          <w:tab w:val="left" w:pos="998"/>
        </w:tabs>
        <w:autoSpaceDE w:val="0"/>
        <w:autoSpaceDN w:val="0"/>
        <w:adjustRightInd w:val="0"/>
        <w:spacing w:before="317" w:line="322" w:lineRule="exact"/>
        <w:ind w:left="710"/>
        <w:rPr>
          <w:sz w:val="20"/>
          <w:szCs w:val="20"/>
        </w:rPr>
      </w:pPr>
      <w:r w:rsidRPr="00D608D1">
        <w:rPr>
          <w:spacing w:val="-3"/>
          <w:sz w:val="28"/>
          <w:szCs w:val="28"/>
        </w:rPr>
        <w:t>а)</w:t>
      </w:r>
      <w:r w:rsidRPr="00D608D1">
        <w:rPr>
          <w:sz w:val="28"/>
          <w:szCs w:val="28"/>
        </w:rPr>
        <w:tab/>
        <w:t>обеспечение формирования единого облика поселения;</w:t>
      </w:r>
    </w:p>
    <w:p w:rsidR="00D608D1" w:rsidRPr="00D608D1" w:rsidRDefault="00D608D1" w:rsidP="00D608D1">
      <w:pPr>
        <w:widowControl w:val="0"/>
        <w:shd w:val="clear" w:color="auto" w:fill="FFFFFF"/>
        <w:tabs>
          <w:tab w:val="left" w:pos="1061"/>
        </w:tabs>
        <w:autoSpaceDE w:val="0"/>
        <w:autoSpaceDN w:val="0"/>
        <w:adjustRightInd w:val="0"/>
        <w:spacing w:line="322" w:lineRule="exact"/>
        <w:ind w:right="14" w:firstLine="710"/>
        <w:jc w:val="both"/>
        <w:rPr>
          <w:sz w:val="20"/>
          <w:szCs w:val="20"/>
        </w:rPr>
      </w:pPr>
      <w:r w:rsidRPr="00D608D1">
        <w:rPr>
          <w:spacing w:val="-2"/>
          <w:sz w:val="28"/>
          <w:szCs w:val="28"/>
        </w:rPr>
        <w:t>б)</w:t>
      </w:r>
      <w:r w:rsidRPr="00D608D1">
        <w:rPr>
          <w:sz w:val="28"/>
          <w:szCs w:val="28"/>
        </w:rPr>
        <w:tab/>
        <w:t>обеспечение создания, содержания и развития объектов благоустройства</w:t>
      </w:r>
      <w:r w:rsidRPr="00D608D1">
        <w:rPr>
          <w:sz w:val="28"/>
          <w:szCs w:val="28"/>
        </w:rPr>
        <w:br/>
        <w:t>поселения;</w:t>
      </w:r>
    </w:p>
    <w:p w:rsidR="00D608D1" w:rsidRPr="00D608D1" w:rsidRDefault="00D608D1" w:rsidP="00D608D1">
      <w:pPr>
        <w:widowControl w:val="0"/>
        <w:shd w:val="clear" w:color="auto" w:fill="FFFFFF"/>
        <w:tabs>
          <w:tab w:val="left" w:pos="989"/>
        </w:tabs>
        <w:autoSpaceDE w:val="0"/>
        <w:autoSpaceDN w:val="0"/>
        <w:adjustRightInd w:val="0"/>
        <w:spacing w:line="322" w:lineRule="exact"/>
        <w:ind w:right="5" w:firstLine="710"/>
        <w:jc w:val="both"/>
        <w:rPr>
          <w:sz w:val="20"/>
          <w:szCs w:val="20"/>
        </w:rPr>
      </w:pPr>
      <w:r w:rsidRPr="00D608D1">
        <w:rPr>
          <w:spacing w:val="-2"/>
          <w:sz w:val="28"/>
          <w:szCs w:val="28"/>
        </w:rPr>
        <w:t>в)</w:t>
      </w:r>
      <w:r w:rsidRPr="00D608D1">
        <w:rPr>
          <w:sz w:val="28"/>
          <w:szCs w:val="28"/>
        </w:rPr>
        <w:tab/>
      </w:r>
      <w:r w:rsidRPr="00D608D1">
        <w:rPr>
          <w:spacing w:val="-2"/>
          <w:sz w:val="28"/>
          <w:szCs w:val="28"/>
        </w:rPr>
        <w:t>обеспечение доступности территорий общего пользования поселения, в том</w:t>
      </w:r>
      <w:r w:rsidRPr="00D608D1">
        <w:rPr>
          <w:spacing w:val="-2"/>
          <w:sz w:val="28"/>
          <w:szCs w:val="28"/>
        </w:rPr>
        <w:br/>
      </w:r>
      <w:r w:rsidRPr="00D608D1">
        <w:rPr>
          <w:sz w:val="28"/>
          <w:szCs w:val="28"/>
        </w:rPr>
        <w:t>числе с учетом особых потребностей инвалидов и других маломобильных групп</w:t>
      </w:r>
      <w:r w:rsidRPr="00D608D1">
        <w:rPr>
          <w:sz w:val="28"/>
          <w:szCs w:val="28"/>
        </w:rPr>
        <w:br/>
        <w:t>населения;</w:t>
      </w:r>
    </w:p>
    <w:p w:rsidR="00D608D1" w:rsidRPr="00D608D1" w:rsidRDefault="00D608D1" w:rsidP="00D608D1">
      <w:pPr>
        <w:widowControl w:val="0"/>
        <w:shd w:val="clear" w:color="auto" w:fill="FFFFFF"/>
        <w:tabs>
          <w:tab w:val="left" w:pos="989"/>
        </w:tabs>
        <w:autoSpaceDE w:val="0"/>
        <w:autoSpaceDN w:val="0"/>
        <w:adjustRightInd w:val="0"/>
        <w:spacing w:line="322" w:lineRule="exact"/>
        <w:ind w:left="710"/>
        <w:rPr>
          <w:sz w:val="20"/>
          <w:szCs w:val="20"/>
        </w:rPr>
      </w:pPr>
      <w:r w:rsidRPr="00D608D1">
        <w:rPr>
          <w:spacing w:val="-3"/>
          <w:sz w:val="28"/>
          <w:szCs w:val="28"/>
        </w:rPr>
        <w:t>г)</w:t>
      </w:r>
      <w:r w:rsidRPr="00D608D1">
        <w:rPr>
          <w:sz w:val="28"/>
          <w:szCs w:val="28"/>
        </w:rPr>
        <w:tab/>
        <w:t>обеспечение сохранности объектов благоустройства поселения;</w:t>
      </w:r>
    </w:p>
    <w:p w:rsidR="00D608D1" w:rsidRPr="00D608D1" w:rsidRDefault="00D608D1" w:rsidP="00D608D1">
      <w:pPr>
        <w:widowControl w:val="0"/>
        <w:shd w:val="clear" w:color="auto" w:fill="FFFFFF"/>
        <w:tabs>
          <w:tab w:val="left" w:pos="989"/>
        </w:tabs>
        <w:autoSpaceDE w:val="0"/>
        <w:autoSpaceDN w:val="0"/>
        <w:adjustRightInd w:val="0"/>
        <w:spacing w:line="322" w:lineRule="exact"/>
        <w:ind w:left="710"/>
        <w:rPr>
          <w:sz w:val="20"/>
          <w:szCs w:val="20"/>
        </w:rPr>
      </w:pPr>
      <w:r w:rsidRPr="00D608D1">
        <w:rPr>
          <w:spacing w:val="-2"/>
          <w:sz w:val="28"/>
          <w:szCs w:val="28"/>
        </w:rPr>
        <w:t>д)</w:t>
      </w:r>
      <w:r w:rsidRPr="00D608D1">
        <w:rPr>
          <w:sz w:val="28"/>
          <w:szCs w:val="28"/>
        </w:rPr>
        <w:tab/>
        <w:t>обеспечение комфортного и безопасного проживания граждан.</w:t>
      </w:r>
    </w:p>
    <w:p w:rsidR="00D608D1" w:rsidRPr="00D608D1" w:rsidRDefault="00D608D1" w:rsidP="00D608D1">
      <w:pPr>
        <w:widowControl w:val="0"/>
        <w:shd w:val="clear" w:color="auto" w:fill="FFFFFF"/>
        <w:autoSpaceDE w:val="0"/>
        <w:autoSpaceDN w:val="0"/>
        <w:adjustRightInd w:val="0"/>
        <w:spacing w:before="317"/>
        <w:ind w:left="787"/>
        <w:rPr>
          <w:sz w:val="20"/>
          <w:szCs w:val="20"/>
        </w:rPr>
      </w:pPr>
      <w:r w:rsidRPr="00D608D1">
        <w:rPr>
          <w:sz w:val="28"/>
          <w:szCs w:val="28"/>
        </w:rPr>
        <w:t>1.4. Правовое регулирование отношений в сфере благоустройства поселения</w:t>
      </w:r>
    </w:p>
    <w:p w:rsidR="00D608D1" w:rsidRPr="00D608D1" w:rsidRDefault="00D608D1" w:rsidP="00D608D1">
      <w:pPr>
        <w:widowControl w:val="0"/>
        <w:numPr>
          <w:ilvl w:val="0"/>
          <w:numId w:val="5"/>
        </w:numPr>
        <w:shd w:val="clear" w:color="auto" w:fill="FFFFFF"/>
        <w:tabs>
          <w:tab w:val="left" w:pos="1565"/>
        </w:tabs>
        <w:autoSpaceDE w:val="0"/>
        <w:autoSpaceDN w:val="0"/>
        <w:adjustRightInd w:val="0"/>
        <w:spacing w:before="322" w:line="322" w:lineRule="exact"/>
        <w:jc w:val="both"/>
        <w:rPr>
          <w:spacing w:val="-1"/>
          <w:sz w:val="28"/>
          <w:szCs w:val="28"/>
        </w:rPr>
      </w:pPr>
      <w:r w:rsidRPr="00D608D1">
        <w:rPr>
          <w:sz w:val="28"/>
          <w:szCs w:val="28"/>
        </w:rPr>
        <w:t xml:space="preserve">Правовое регулирование отношений в сфере благоустройства в </w:t>
      </w:r>
      <w:r w:rsidRPr="00D608D1">
        <w:rPr>
          <w:spacing w:val="-1"/>
          <w:sz w:val="28"/>
          <w:szCs w:val="28"/>
        </w:rPr>
        <w:t>поселении осуществляется в соответствии с Федеральным законом</w:t>
      </w:r>
      <w:hyperlink r:id="rId21" w:history="1">
        <w:r w:rsidRPr="00D608D1">
          <w:rPr>
            <w:spacing w:val="-1"/>
            <w:sz w:val="28"/>
            <w:szCs w:val="28"/>
            <w:u w:val="single"/>
          </w:rPr>
          <w:t xml:space="preserve"> от 20.03.2025 № </w:t>
        </w:r>
        <w:r w:rsidRPr="00D608D1">
          <w:rPr>
            <w:sz w:val="28"/>
            <w:szCs w:val="28"/>
            <w:u w:val="single"/>
          </w:rPr>
          <w:t>33-ФЗ</w:t>
        </w:r>
      </w:hyperlink>
      <w:r w:rsidRPr="00D608D1">
        <w:rPr>
          <w:sz w:val="28"/>
          <w:szCs w:val="28"/>
        </w:rPr>
        <w:t xml:space="preserve"> «Об общих принципах организации местного самоуправления в единой системе публичной власти», Законом Алтайского края </w:t>
      </w:r>
      <w:hyperlink r:id="rId22" w:history="1">
        <w:r w:rsidRPr="00D608D1">
          <w:rPr>
            <w:sz w:val="28"/>
            <w:szCs w:val="28"/>
            <w:u w:val="single"/>
          </w:rPr>
          <w:t>от 06.06.2018 № 29-ЗС</w:t>
        </w:r>
      </w:hyperlink>
      <w:r w:rsidRPr="00D608D1">
        <w:rPr>
          <w:sz w:val="28"/>
          <w:szCs w:val="28"/>
        </w:rPr>
        <w:t xml:space="preserve"> «О содержании правил благоустройства территории муниципального образования Алтайского края», Законом Алтайского края </w:t>
      </w:r>
      <w:hyperlink r:id="rId23" w:history="1">
        <w:r w:rsidRPr="00D608D1">
          <w:rPr>
            <w:sz w:val="28"/>
            <w:szCs w:val="28"/>
            <w:u w:val="single"/>
          </w:rPr>
          <w:t>от 11.03.2019 № 20-ЗС</w:t>
        </w:r>
      </w:hyperlink>
      <w:r w:rsidRPr="00D608D1">
        <w:rPr>
          <w:sz w:val="28"/>
          <w:szCs w:val="28"/>
        </w:rPr>
        <w:t xml:space="preserve"> «О порядке </w:t>
      </w:r>
      <w:r w:rsidRPr="00D608D1">
        <w:rPr>
          <w:spacing w:val="-3"/>
          <w:sz w:val="28"/>
          <w:szCs w:val="28"/>
        </w:rPr>
        <w:t>определения органами местного самоуправления границ прилегающих территорий».</w:t>
      </w:r>
    </w:p>
    <w:p w:rsidR="00D608D1" w:rsidRPr="00D608D1" w:rsidRDefault="00D608D1" w:rsidP="00D608D1">
      <w:pPr>
        <w:widowControl w:val="0"/>
        <w:numPr>
          <w:ilvl w:val="0"/>
          <w:numId w:val="5"/>
        </w:numPr>
        <w:shd w:val="clear" w:color="auto" w:fill="FFFFFF"/>
        <w:tabs>
          <w:tab w:val="left" w:pos="1565"/>
        </w:tabs>
        <w:autoSpaceDE w:val="0"/>
        <w:autoSpaceDN w:val="0"/>
        <w:adjustRightInd w:val="0"/>
        <w:spacing w:line="322" w:lineRule="exact"/>
        <w:ind w:right="5"/>
        <w:jc w:val="both"/>
        <w:rPr>
          <w:spacing w:val="-1"/>
          <w:sz w:val="28"/>
          <w:szCs w:val="28"/>
        </w:rPr>
      </w:pPr>
      <w:r w:rsidRPr="00D608D1">
        <w:rPr>
          <w:sz w:val="28"/>
          <w:szCs w:val="28"/>
        </w:rPr>
        <w:t>Отношения, связанные с благоустройством отдельных объектов благоустройства поселения, регулируются настоящими Правилами, если иное не установлено федеральными законами и иными правовыми актами Российской Федерации, Алтайского края.</w:t>
      </w:r>
    </w:p>
    <w:p w:rsidR="00D608D1" w:rsidRPr="00D608D1" w:rsidRDefault="00D608D1" w:rsidP="00D608D1">
      <w:pPr>
        <w:widowControl w:val="0"/>
        <w:shd w:val="clear" w:color="auto" w:fill="FFFFFF"/>
        <w:tabs>
          <w:tab w:val="left" w:pos="1406"/>
          <w:tab w:val="left" w:pos="7032"/>
        </w:tabs>
        <w:autoSpaceDE w:val="0"/>
        <w:autoSpaceDN w:val="0"/>
        <w:adjustRightInd w:val="0"/>
        <w:spacing w:line="322" w:lineRule="exact"/>
        <w:ind w:firstLine="710"/>
        <w:jc w:val="both"/>
        <w:rPr>
          <w:sz w:val="20"/>
          <w:szCs w:val="20"/>
        </w:rPr>
      </w:pPr>
      <w:r w:rsidRPr="00D608D1">
        <w:rPr>
          <w:spacing w:val="-1"/>
          <w:sz w:val="28"/>
          <w:szCs w:val="28"/>
        </w:rPr>
        <w:t>1.4.3.</w:t>
      </w:r>
      <w:r w:rsidRPr="00D608D1">
        <w:rPr>
          <w:sz w:val="28"/>
          <w:szCs w:val="28"/>
        </w:rPr>
        <w:tab/>
      </w:r>
      <w:r w:rsidRPr="00D608D1">
        <w:rPr>
          <w:spacing w:val="-2"/>
          <w:sz w:val="28"/>
          <w:szCs w:val="28"/>
        </w:rPr>
        <w:t>Условия доступности объектов благоустройства для инвалидов и других</w:t>
      </w:r>
      <w:r w:rsidRPr="00D608D1">
        <w:rPr>
          <w:spacing w:val="-2"/>
          <w:sz w:val="28"/>
          <w:szCs w:val="28"/>
        </w:rPr>
        <w:br/>
      </w:r>
      <w:r w:rsidRPr="00D608D1">
        <w:rPr>
          <w:sz w:val="28"/>
          <w:szCs w:val="28"/>
        </w:rPr>
        <w:t>маломобильных групп населения на территории поселения обеспечиваются в</w:t>
      </w:r>
      <w:r w:rsidRPr="00D608D1">
        <w:rPr>
          <w:sz w:val="28"/>
          <w:szCs w:val="28"/>
        </w:rPr>
        <w:br/>
      </w:r>
      <w:r w:rsidRPr="00D608D1">
        <w:rPr>
          <w:spacing w:val="-3"/>
          <w:sz w:val="28"/>
          <w:szCs w:val="28"/>
        </w:rPr>
        <w:t>соответствии с Федеральным законом</w:t>
      </w:r>
      <w:hyperlink r:id="rId24" w:history="1">
        <w:r w:rsidRPr="00D608D1">
          <w:rPr>
            <w:spacing w:val="-3"/>
            <w:sz w:val="28"/>
            <w:szCs w:val="28"/>
            <w:u w:val="single"/>
          </w:rPr>
          <w:t xml:space="preserve"> от 24.11.1995</w:t>
        </w:r>
        <w:r w:rsidRPr="00D608D1">
          <w:rPr>
            <w:rFonts w:ascii="Arial" w:cs="Arial"/>
            <w:sz w:val="28"/>
            <w:szCs w:val="28"/>
            <w:u w:val="single"/>
          </w:rPr>
          <w:t xml:space="preserve"> </w:t>
        </w:r>
        <w:r w:rsidRPr="00D608D1">
          <w:rPr>
            <w:spacing w:val="-5"/>
            <w:sz w:val="28"/>
            <w:szCs w:val="28"/>
            <w:u w:val="single"/>
          </w:rPr>
          <w:t xml:space="preserve">№ 181-ФЗ </w:t>
        </w:r>
      </w:hyperlink>
      <w:r w:rsidRPr="00D608D1">
        <w:rPr>
          <w:spacing w:val="-5"/>
          <w:sz w:val="28"/>
          <w:szCs w:val="28"/>
        </w:rPr>
        <w:t>«О социальной</w:t>
      </w:r>
      <w:r w:rsidRPr="00D608D1">
        <w:rPr>
          <w:spacing w:val="-5"/>
          <w:sz w:val="28"/>
          <w:szCs w:val="28"/>
        </w:rPr>
        <w:br/>
      </w:r>
      <w:r w:rsidRPr="00D608D1">
        <w:rPr>
          <w:sz w:val="28"/>
          <w:szCs w:val="28"/>
        </w:rPr>
        <w:t>защите инвалидов в Российской Федерации» иными федеральными законами,</w:t>
      </w:r>
      <w:r w:rsidRPr="00D608D1">
        <w:rPr>
          <w:sz w:val="28"/>
          <w:szCs w:val="28"/>
        </w:rPr>
        <w:br/>
        <w:t>нормативными правовыми актами Российской Федерации и Алтайского края.</w:t>
      </w:r>
    </w:p>
    <w:p w:rsidR="00D608D1" w:rsidRPr="00D608D1" w:rsidRDefault="00D608D1" w:rsidP="00D608D1">
      <w:pPr>
        <w:widowControl w:val="0"/>
        <w:shd w:val="clear" w:color="auto" w:fill="FFFFFF"/>
        <w:tabs>
          <w:tab w:val="left" w:pos="1589"/>
        </w:tabs>
        <w:autoSpaceDE w:val="0"/>
        <w:autoSpaceDN w:val="0"/>
        <w:adjustRightInd w:val="0"/>
        <w:spacing w:line="322" w:lineRule="exact"/>
        <w:ind w:firstLine="710"/>
        <w:jc w:val="both"/>
        <w:rPr>
          <w:sz w:val="20"/>
          <w:szCs w:val="20"/>
        </w:rPr>
      </w:pPr>
      <w:r w:rsidRPr="00D608D1">
        <w:rPr>
          <w:spacing w:val="-1"/>
          <w:sz w:val="28"/>
          <w:szCs w:val="28"/>
        </w:rPr>
        <w:t>1.4.4.</w:t>
      </w:r>
      <w:r w:rsidRPr="00D608D1">
        <w:rPr>
          <w:sz w:val="28"/>
          <w:szCs w:val="28"/>
        </w:rPr>
        <w:tab/>
        <w:t>Отношения, связанные с обращением отходов производства и</w:t>
      </w:r>
      <w:r w:rsidRPr="00D608D1">
        <w:rPr>
          <w:sz w:val="28"/>
          <w:szCs w:val="28"/>
        </w:rPr>
        <w:br/>
        <w:t>потребления, установленные в настоящих Правилах, основываются на положениях</w:t>
      </w:r>
      <w:r w:rsidRPr="00D608D1">
        <w:rPr>
          <w:sz w:val="28"/>
          <w:szCs w:val="28"/>
        </w:rPr>
        <w:br/>
        <w:t xml:space="preserve">Федерального закона </w:t>
      </w:r>
      <w:hyperlink r:id="rId25" w:history="1">
        <w:r w:rsidRPr="00D608D1">
          <w:rPr>
            <w:sz w:val="28"/>
            <w:szCs w:val="28"/>
            <w:u w:val="single"/>
          </w:rPr>
          <w:t>от 24.06.1998 № 89-ФЗ</w:t>
        </w:r>
      </w:hyperlink>
      <w:r w:rsidRPr="00D608D1">
        <w:rPr>
          <w:sz w:val="28"/>
          <w:szCs w:val="28"/>
        </w:rPr>
        <w:t xml:space="preserve"> «Об отходах производства и</w:t>
      </w:r>
      <w:r w:rsidRPr="00D608D1">
        <w:rPr>
          <w:sz w:val="28"/>
          <w:szCs w:val="28"/>
        </w:rPr>
        <w:br/>
        <w:t>потребления», иных нормативных правовых актов Российской Федерации,</w:t>
      </w:r>
      <w:r w:rsidRPr="00D608D1">
        <w:rPr>
          <w:sz w:val="28"/>
          <w:szCs w:val="28"/>
        </w:rPr>
        <w:br/>
        <w:t>Алтайского края, нормативно-технических документов Российской Федерации и</w:t>
      </w:r>
      <w:r w:rsidRPr="00D608D1">
        <w:rPr>
          <w:sz w:val="28"/>
          <w:szCs w:val="28"/>
        </w:rPr>
        <w:br/>
        <w:t>Алтайского края.</w:t>
      </w:r>
    </w:p>
    <w:p w:rsidR="00D608D1" w:rsidRPr="00D608D1" w:rsidRDefault="00D608D1" w:rsidP="00D608D1">
      <w:pPr>
        <w:widowControl w:val="0"/>
        <w:shd w:val="clear" w:color="auto" w:fill="FFFFFF"/>
        <w:tabs>
          <w:tab w:val="left" w:pos="1440"/>
        </w:tabs>
        <w:autoSpaceDE w:val="0"/>
        <w:autoSpaceDN w:val="0"/>
        <w:adjustRightInd w:val="0"/>
        <w:spacing w:line="322" w:lineRule="exact"/>
        <w:ind w:right="5" w:firstLine="710"/>
        <w:jc w:val="both"/>
        <w:rPr>
          <w:sz w:val="20"/>
          <w:szCs w:val="20"/>
        </w:rPr>
      </w:pPr>
      <w:r w:rsidRPr="00D608D1">
        <w:rPr>
          <w:spacing w:val="-1"/>
          <w:sz w:val="28"/>
          <w:szCs w:val="28"/>
        </w:rPr>
        <w:t>1.4.5.</w:t>
      </w:r>
      <w:r w:rsidRPr="00D608D1">
        <w:rPr>
          <w:sz w:val="28"/>
          <w:szCs w:val="28"/>
        </w:rPr>
        <w:tab/>
        <w:t>По вопросам осуществления отдельных государственных полномочий,</w:t>
      </w:r>
      <w:r w:rsidRPr="00D608D1">
        <w:rPr>
          <w:sz w:val="28"/>
          <w:szCs w:val="28"/>
        </w:rPr>
        <w:br/>
      </w:r>
      <w:r w:rsidRPr="00D608D1">
        <w:rPr>
          <w:spacing w:val="-1"/>
          <w:sz w:val="28"/>
          <w:szCs w:val="28"/>
        </w:rPr>
        <w:t>переданных органам местного самоуправления федеральными законами и законами</w:t>
      </w:r>
      <w:r w:rsidRPr="00D608D1">
        <w:rPr>
          <w:spacing w:val="-1"/>
          <w:sz w:val="28"/>
          <w:szCs w:val="28"/>
        </w:rPr>
        <w:br/>
      </w:r>
      <w:r w:rsidRPr="00D608D1">
        <w:rPr>
          <w:sz w:val="28"/>
          <w:szCs w:val="28"/>
        </w:rPr>
        <w:t>субъектов Российской Федерации, могут приниматься муниципальные правовые</w:t>
      </w:r>
      <w:r w:rsidRPr="00D608D1">
        <w:rPr>
          <w:sz w:val="28"/>
          <w:szCs w:val="28"/>
        </w:rPr>
        <w:br/>
      </w:r>
      <w:r w:rsidRPr="00D608D1">
        <w:rPr>
          <w:spacing w:val="-1"/>
          <w:sz w:val="28"/>
          <w:szCs w:val="28"/>
        </w:rPr>
        <w:lastRenderedPageBreak/>
        <w:t>акты на основании и во исполнение положений, установленных соответствующими</w:t>
      </w:r>
      <w:r w:rsidRPr="00D608D1">
        <w:rPr>
          <w:spacing w:val="-1"/>
          <w:sz w:val="28"/>
          <w:szCs w:val="28"/>
        </w:rPr>
        <w:br/>
      </w:r>
      <w:r w:rsidRPr="00D608D1">
        <w:rPr>
          <w:sz w:val="28"/>
          <w:szCs w:val="28"/>
        </w:rPr>
        <w:t>федеральными законами и (или) законами субъектов Российской Федерации.</w:t>
      </w:r>
    </w:p>
    <w:p w:rsidR="006E21A4" w:rsidRDefault="006E21A4" w:rsidP="00D608D1">
      <w:pPr>
        <w:widowControl w:val="0"/>
        <w:shd w:val="clear" w:color="auto" w:fill="FFFFFF"/>
        <w:tabs>
          <w:tab w:val="left" w:pos="1061"/>
        </w:tabs>
        <w:autoSpaceDE w:val="0"/>
        <w:autoSpaceDN w:val="0"/>
        <w:adjustRightInd w:val="0"/>
        <w:spacing w:line="322" w:lineRule="exact"/>
        <w:ind w:right="10"/>
        <w:rPr>
          <w:sz w:val="20"/>
          <w:szCs w:val="20"/>
        </w:rPr>
      </w:pPr>
    </w:p>
    <w:p w:rsidR="00D608D1" w:rsidRPr="00D608D1" w:rsidRDefault="00D608D1" w:rsidP="00D608D1">
      <w:pPr>
        <w:widowControl w:val="0"/>
        <w:shd w:val="clear" w:color="auto" w:fill="FFFFFF"/>
        <w:tabs>
          <w:tab w:val="left" w:pos="1714"/>
          <w:tab w:val="left" w:pos="2342"/>
          <w:tab w:val="left" w:pos="4022"/>
          <w:tab w:val="left" w:pos="5683"/>
          <w:tab w:val="left" w:pos="6931"/>
          <w:tab w:val="left" w:pos="8467"/>
          <w:tab w:val="left" w:pos="9398"/>
        </w:tabs>
        <w:autoSpaceDE w:val="0"/>
        <w:autoSpaceDN w:val="0"/>
        <w:adjustRightInd w:val="0"/>
        <w:ind w:left="710"/>
        <w:rPr>
          <w:sz w:val="20"/>
          <w:szCs w:val="20"/>
        </w:rPr>
      </w:pPr>
      <w:r w:rsidRPr="00D608D1">
        <w:rPr>
          <w:spacing w:val="-1"/>
          <w:sz w:val="28"/>
          <w:szCs w:val="28"/>
        </w:rPr>
        <w:t>1.4.6.</w:t>
      </w:r>
      <w:r w:rsidRPr="00D608D1">
        <w:rPr>
          <w:rFonts w:ascii="Arial" w:cs="Arial"/>
          <w:sz w:val="28"/>
          <w:szCs w:val="28"/>
        </w:rPr>
        <w:tab/>
      </w:r>
      <w:r w:rsidRPr="00D608D1">
        <w:rPr>
          <w:spacing w:val="-2"/>
          <w:sz w:val="28"/>
          <w:szCs w:val="28"/>
        </w:rPr>
        <w:t>За</w:t>
      </w:r>
      <w:r w:rsidRPr="00D608D1">
        <w:rPr>
          <w:rFonts w:ascii="Arial" w:hAnsi="Arial" w:cs="Arial"/>
          <w:sz w:val="28"/>
          <w:szCs w:val="28"/>
        </w:rPr>
        <w:tab/>
      </w:r>
      <w:r w:rsidRPr="00D608D1">
        <w:rPr>
          <w:spacing w:val="-3"/>
          <w:sz w:val="28"/>
          <w:szCs w:val="28"/>
        </w:rPr>
        <w:t>нарушение</w:t>
      </w:r>
      <w:r w:rsidRPr="00D608D1">
        <w:rPr>
          <w:rFonts w:ascii="Arial" w:hAnsi="Arial" w:cs="Arial"/>
          <w:sz w:val="28"/>
          <w:szCs w:val="28"/>
        </w:rPr>
        <w:tab/>
      </w:r>
      <w:r w:rsidRPr="00D608D1">
        <w:rPr>
          <w:spacing w:val="-2"/>
          <w:sz w:val="28"/>
          <w:szCs w:val="28"/>
        </w:rPr>
        <w:t>настоящих</w:t>
      </w:r>
      <w:r w:rsidRPr="00D608D1">
        <w:rPr>
          <w:rFonts w:ascii="Arial" w:hAnsi="Arial" w:cs="Arial"/>
          <w:sz w:val="28"/>
          <w:szCs w:val="28"/>
        </w:rPr>
        <w:tab/>
      </w:r>
      <w:r w:rsidRPr="00D608D1">
        <w:rPr>
          <w:spacing w:val="-4"/>
          <w:sz w:val="28"/>
          <w:szCs w:val="28"/>
        </w:rPr>
        <w:t>Правил</w:t>
      </w:r>
      <w:r w:rsidRPr="00D608D1">
        <w:rPr>
          <w:rFonts w:ascii="Arial" w:hAnsi="Arial" w:cs="Arial"/>
          <w:sz w:val="28"/>
          <w:szCs w:val="28"/>
        </w:rPr>
        <w:tab/>
      </w:r>
      <w:r w:rsidRPr="00D608D1">
        <w:rPr>
          <w:spacing w:val="-2"/>
          <w:sz w:val="28"/>
          <w:szCs w:val="28"/>
        </w:rPr>
        <w:t>виновные</w:t>
      </w:r>
      <w:r w:rsidRPr="00D608D1">
        <w:rPr>
          <w:rFonts w:ascii="Arial" w:hAnsi="Arial" w:cs="Arial"/>
          <w:sz w:val="28"/>
          <w:szCs w:val="28"/>
        </w:rPr>
        <w:tab/>
      </w:r>
      <w:r w:rsidRPr="00D608D1">
        <w:rPr>
          <w:spacing w:val="-3"/>
          <w:sz w:val="28"/>
          <w:szCs w:val="28"/>
        </w:rPr>
        <w:t>лица</w:t>
      </w:r>
      <w:r w:rsidRPr="00D608D1">
        <w:rPr>
          <w:rFonts w:ascii="Arial" w:hAnsi="Arial" w:cs="Arial"/>
          <w:sz w:val="28"/>
          <w:szCs w:val="28"/>
        </w:rPr>
        <w:tab/>
      </w:r>
      <w:r w:rsidRPr="00D608D1">
        <w:rPr>
          <w:spacing w:val="-3"/>
          <w:sz w:val="28"/>
          <w:szCs w:val="28"/>
        </w:rPr>
        <w:t>несут</w:t>
      </w:r>
    </w:p>
    <w:p w:rsidR="00D608D1" w:rsidRPr="00D608D1" w:rsidRDefault="00D608D1" w:rsidP="00D608D1">
      <w:pPr>
        <w:widowControl w:val="0"/>
        <w:shd w:val="clear" w:color="auto" w:fill="FFFFFF"/>
        <w:autoSpaceDE w:val="0"/>
        <w:autoSpaceDN w:val="0"/>
        <w:adjustRightInd w:val="0"/>
        <w:rPr>
          <w:sz w:val="20"/>
          <w:szCs w:val="20"/>
        </w:rPr>
      </w:pPr>
      <w:r w:rsidRPr="00D608D1">
        <w:rPr>
          <w:sz w:val="28"/>
          <w:szCs w:val="28"/>
        </w:rPr>
        <w:t>административную ответственность, установленную законодательством.</w:t>
      </w:r>
    </w:p>
    <w:p w:rsidR="00D608D1" w:rsidRPr="00D608D1" w:rsidRDefault="00D608D1" w:rsidP="00D608D1">
      <w:pPr>
        <w:widowControl w:val="0"/>
        <w:shd w:val="clear" w:color="auto" w:fill="FFFFFF"/>
        <w:autoSpaceDE w:val="0"/>
        <w:autoSpaceDN w:val="0"/>
        <w:adjustRightInd w:val="0"/>
        <w:spacing w:before="317"/>
        <w:ind w:left="4013"/>
        <w:rPr>
          <w:sz w:val="20"/>
          <w:szCs w:val="20"/>
        </w:rPr>
      </w:pPr>
      <w:r w:rsidRPr="00D608D1">
        <w:rPr>
          <w:sz w:val="28"/>
          <w:szCs w:val="28"/>
        </w:rPr>
        <w:t>1.5. Основные понятия</w:t>
      </w:r>
    </w:p>
    <w:p w:rsidR="00D608D1" w:rsidRPr="00D608D1" w:rsidRDefault="00D608D1" w:rsidP="00D608D1">
      <w:pPr>
        <w:widowControl w:val="0"/>
        <w:shd w:val="clear" w:color="auto" w:fill="FFFFFF"/>
        <w:autoSpaceDE w:val="0"/>
        <w:autoSpaceDN w:val="0"/>
        <w:adjustRightInd w:val="0"/>
        <w:spacing w:before="322" w:line="322" w:lineRule="exact"/>
        <w:ind w:left="710"/>
        <w:rPr>
          <w:sz w:val="20"/>
          <w:szCs w:val="20"/>
        </w:rPr>
      </w:pPr>
      <w:r w:rsidRPr="00D608D1">
        <w:rPr>
          <w:sz w:val="28"/>
          <w:szCs w:val="28"/>
        </w:rPr>
        <w:t>В целях настоящих Правил используются следующие основные понятия:</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z w:val="28"/>
          <w:szCs w:val="28"/>
        </w:rPr>
        <w:t xml:space="preserve">благоустройство </w:t>
      </w:r>
      <w:r w:rsidRPr="00D608D1">
        <w:rPr>
          <w:sz w:val="28"/>
          <w:szCs w:val="28"/>
        </w:rPr>
        <w:t xml:space="preserve">– комплекс предусмотренных настоящими Правилами мероприятий по содержанию территории, а также по проектированию и </w:t>
      </w:r>
      <w:r w:rsidRPr="00D608D1">
        <w:rPr>
          <w:spacing w:val="-2"/>
          <w:sz w:val="28"/>
          <w:szCs w:val="28"/>
        </w:rPr>
        <w:t xml:space="preserve">размещению объектов благоустройства, направленных на обеспечение и повышение </w:t>
      </w:r>
      <w:r w:rsidRPr="00D608D1">
        <w:rPr>
          <w:sz w:val="28"/>
          <w:szCs w:val="28"/>
        </w:rPr>
        <w:t>комфортности условий проживания граждан, поддержание и улучшение санитарного и эстетического состояния территории поселения;</w:t>
      </w:r>
    </w:p>
    <w:p w:rsidR="00D608D1" w:rsidRPr="00D608D1" w:rsidRDefault="00D608D1" w:rsidP="00D608D1">
      <w:pPr>
        <w:widowControl w:val="0"/>
        <w:shd w:val="clear" w:color="auto" w:fill="FFFFFF"/>
        <w:autoSpaceDE w:val="0"/>
        <w:autoSpaceDN w:val="0"/>
        <w:adjustRightInd w:val="0"/>
        <w:spacing w:line="322" w:lineRule="exact"/>
        <w:ind w:firstLine="710"/>
        <w:jc w:val="both"/>
        <w:rPr>
          <w:sz w:val="20"/>
          <w:szCs w:val="20"/>
        </w:rPr>
      </w:pPr>
      <w:r w:rsidRPr="00D608D1">
        <w:rPr>
          <w:b/>
          <w:bCs/>
          <w:sz w:val="28"/>
          <w:szCs w:val="28"/>
        </w:rPr>
        <w:t xml:space="preserve">объекты благоустройства </w:t>
      </w:r>
      <w:r w:rsidRPr="00D608D1">
        <w:rPr>
          <w:sz w:val="28"/>
          <w:szCs w:val="28"/>
        </w:rPr>
        <w:t>- территории поселения, в границах земельных участков независимо от их формы собственности, на которых осуществляется деятельность по благоустройству: площадки, дворы, кварталы, функционально -планировочные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поселения;</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z w:val="28"/>
          <w:szCs w:val="28"/>
        </w:rPr>
        <w:t xml:space="preserve">элементы объекта благоустройства </w:t>
      </w:r>
      <w:r w:rsidRPr="00D608D1">
        <w:rPr>
          <w:sz w:val="28"/>
          <w:szCs w:val="28"/>
        </w:rPr>
        <w:t>–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z w:val="28"/>
          <w:szCs w:val="28"/>
        </w:rPr>
        <w:t xml:space="preserve">содержание объекта благоустройства </w:t>
      </w:r>
      <w:r w:rsidRPr="00D608D1">
        <w:rPr>
          <w:sz w:val="28"/>
          <w:szCs w:val="28"/>
        </w:rPr>
        <w:t>–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D608D1" w:rsidRPr="00D608D1" w:rsidRDefault="00D608D1" w:rsidP="00D608D1">
      <w:pPr>
        <w:widowControl w:val="0"/>
        <w:shd w:val="clear" w:color="auto" w:fill="FFFFFF"/>
        <w:autoSpaceDE w:val="0"/>
        <w:autoSpaceDN w:val="0"/>
        <w:adjustRightInd w:val="0"/>
        <w:spacing w:line="322" w:lineRule="exact"/>
        <w:ind w:right="10" w:firstLine="710"/>
        <w:jc w:val="both"/>
        <w:rPr>
          <w:sz w:val="20"/>
          <w:szCs w:val="20"/>
        </w:rPr>
      </w:pPr>
      <w:r w:rsidRPr="00D608D1">
        <w:rPr>
          <w:b/>
          <w:bCs/>
          <w:spacing w:val="-2"/>
          <w:sz w:val="28"/>
          <w:szCs w:val="28"/>
        </w:rPr>
        <w:t xml:space="preserve">развитие объекта благоустройства </w:t>
      </w:r>
      <w:r w:rsidRPr="00D608D1">
        <w:rPr>
          <w:spacing w:val="-2"/>
          <w:sz w:val="28"/>
          <w:szCs w:val="28"/>
        </w:rPr>
        <w:t xml:space="preserve">– осуществление работ, направленных на создание новых или повышение качественного состояния существующих элементов </w:t>
      </w:r>
      <w:r w:rsidRPr="00D608D1">
        <w:rPr>
          <w:sz w:val="28"/>
          <w:szCs w:val="28"/>
        </w:rPr>
        <w:t>или объектов благоустройства;</w:t>
      </w:r>
    </w:p>
    <w:p w:rsidR="00D608D1" w:rsidRPr="00D608D1" w:rsidRDefault="00D608D1" w:rsidP="00D608D1">
      <w:pPr>
        <w:widowControl w:val="0"/>
        <w:shd w:val="clear" w:color="auto" w:fill="FFFFFF"/>
        <w:autoSpaceDE w:val="0"/>
        <w:autoSpaceDN w:val="0"/>
        <w:adjustRightInd w:val="0"/>
        <w:spacing w:line="322" w:lineRule="exact"/>
        <w:ind w:right="14" w:firstLine="710"/>
        <w:jc w:val="both"/>
        <w:rPr>
          <w:sz w:val="20"/>
          <w:szCs w:val="20"/>
        </w:rPr>
      </w:pPr>
      <w:r w:rsidRPr="00D608D1">
        <w:rPr>
          <w:b/>
          <w:bCs/>
          <w:spacing w:val="-3"/>
          <w:sz w:val="28"/>
          <w:szCs w:val="28"/>
        </w:rPr>
        <w:t xml:space="preserve">проект благоустройства </w:t>
      </w:r>
      <w:r w:rsidRPr="00D608D1">
        <w:rPr>
          <w:spacing w:val="-3"/>
          <w:sz w:val="28"/>
          <w:szCs w:val="28"/>
        </w:rPr>
        <w:t xml:space="preserve">– документация, содержащая материалы в текстовой </w:t>
      </w:r>
      <w:r w:rsidRPr="00D608D1">
        <w:rPr>
          <w:sz w:val="28"/>
          <w:szCs w:val="28"/>
        </w:rPr>
        <w:t>и графической форме и определяющая проектные решения (в том числе цветовые) по благоустройству территории и иных объектов благоустройства;</w:t>
      </w:r>
    </w:p>
    <w:p w:rsidR="00D608D1" w:rsidRPr="00D608D1" w:rsidRDefault="00D608D1" w:rsidP="00D608D1">
      <w:pPr>
        <w:widowControl w:val="0"/>
        <w:shd w:val="clear" w:color="auto" w:fill="FFFFFF"/>
        <w:autoSpaceDE w:val="0"/>
        <w:autoSpaceDN w:val="0"/>
        <w:adjustRightInd w:val="0"/>
        <w:spacing w:line="322" w:lineRule="exact"/>
        <w:ind w:firstLine="710"/>
        <w:jc w:val="both"/>
        <w:rPr>
          <w:sz w:val="20"/>
          <w:szCs w:val="20"/>
        </w:rPr>
      </w:pPr>
      <w:r w:rsidRPr="00D608D1">
        <w:rPr>
          <w:b/>
          <w:bCs/>
          <w:sz w:val="28"/>
          <w:szCs w:val="28"/>
        </w:rPr>
        <w:t xml:space="preserve">улица </w:t>
      </w:r>
      <w:r w:rsidRPr="00D608D1">
        <w:rPr>
          <w:sz w:val="28"/>
          <w:szCs w:val="28"/>
        </w:rPr>
        <w:t xml:space="preserve">– обустроенная или приспособленная и используемая для движения </w:t>
      </w:r>
      <w:r w:rsidRPr="00D608D1">
        <w:rPr>
          <w:spacing w:val="-1"/>
          <w:sz w:val="28"/>
          <w:szCs w:val="28"/>
        </w:rPr>
        <w:t xml:space="preserve">транспортных средств и пешеходов полоса земли либо поверхность искусственного </w:t>
      </w:r>
      <w:r w:rsidRPr="00D608D1">
        <w:rPr>
          <w:sz w:val="28"/>
          <w:szCs w:val="28"/>
        </w:rPr>
        <w:t>сооружения, находящаяся в пределах населенного пункта, в том числе магистральная дорога скоростного и регулируемого движения, пешеходная и парковая дорога, дорога в производственных, промышленных и коммунально-складских зонах (районах);</w:t>
      </w:r>
    </w:p>
    <w:p w:rsidR="00D608D1" w:rsidRPr="00D608D1" w:rsidRDefault="00D608D1" w:rsidP="00D608D1">
      <w:pPr>
        <w:shd w:val="clear" w:color="auto" w:fill="FFFFFF"/>
        <w:spacing w:line="322" w:lineRule="exact"/>
        <w:ind w:right="10"/>
        <w:jc w:val="both"/>
        <w:rPr>
          <w:sz w:val="20"/>
          <w:szCs w:val="20"/>
        </w:rPr>
      </w:pPr>
      <w:r w:rsidRPr="00D608D1">
        <w:rPr>
          <w:b/>
          <w:bCs/>
          <w:sz w:val="28"/>
          <w:szCs w:val="28"/>
        </w:rPr>
        <w:t xml:space="preserve">капитальный ремонт дорожного покрытия </w:t>
      </w:r>
      <w:r w:rsidRPr="00D608D1">
        <w:rPr>
          <w:sz w:val="28"/>
          <w:szCs w:val="28"/>
        </w:rPr>
        <w:t xml:space="preserve">– комплекс работ, при котором производится полное восстановление и повышение работоспособности дорожной </w:t>
      </w:r>
      <w:r w:rsidRPr="00D608D1">
        <w:rPr>
          <w:sz w:val="28"/>
          <w:szCs w:val="28"/>
        </w:rPr>
        <w:lastRenderedPageBreak/>
        <w:t xml:space="preserve">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w:t>
      </w:r>
      <w:r w:rsidRPr="00D608D1">
        <w:rPr>
          <w:spacing w:val="-13"/>
          <w:sz w:val="28"/>
          <w:szCs w:val="28"/>
        </w:rPr>
        <w:t>интенсивности     движения     и     осевых     нагрузок     автомобилей     в     пределах     норм</w:t>
      </w:r>
      <w:r w:rsidRPr="00D608D1">
        <w:rPr>
          <w:sz w:val="28"/>
          <w:szCs w:val="28"/>
        </w:rPr>
        <w:t xml:space="preserve"> соответствующих категории, установленной для ремонтируемой дороги, без увеличения ширины земляного полотна на основном протяжении дороги;</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z w:val="28"/>
          <w:szCs w:val="28"/>
        </w:rPr>
        <w:t xml:space="preserve">проезд – дорога, </w:t>
      </w:r>
      <w:r w:rsidRPr="00D608D1">
        <w:rPr>
          <w:sz w:val="28"/>
          <w:szCs w:val="28"/>
        </w:rPr>
        <w:t>примыкающая к проезжим частям жилых и магистральных улиц, разворотным площадкам;</w:t>
      </w:r>
    </w:p>
    <w:p w:rsidR="00D608D1" w:rsidRPr="00D608D1" w:rsidRDefault="00D608D1" w:rsidP="00D608D1">
      <w:pPr>
        <w:widowControl w:val="0"/>
        <w:shd w:val="clear" w:color="auto" w:fill="FFFFFF"/>
        <w:autoSpaceDE w:val="0"/>
        <w:autoSpaceDN w:val="0"/>
        <w:adjustRightInd w:val="0"/>
        <w:spacing w:line="322" w:lineRule="exact"/>
        <w:ind w:firstLine="710"/>
        <w:jc w:val="both"/>
        <w:rPr>
          <w:sz w:val="20"/>
          <w:szCs w:val="20"/>
        </w:rPr>
      </w:pPr>
      <w:r w:rsidRPr="00D608D1">
        <w:rPr>
          <w:b/>
          <w:bCs/>
          <w:sz w:val="28"/>
          <w:szCs w:val="28"/>
        </w:rPr>
        <w:t xml:space="preserve">твердое покрытие </w:t>
      </w:r>
      <w:r w:rsidRPr="00D608D1">
        <w:rPr>
          <w:sz w:val="28"/>
          <w:szCs w:val="28"/>
        </w:rPr>
        <w:t xml:space="preserve">– дорожное покрытие в составе дорожных одежд капитального, облегченного и переходного типов, монолитное или сборное, выполняемое из асфальтобетона, </w:t>
      </w:r>
      <w:proofErr w:type="spellStart"/>
      <w:r w:rsidRPr="00D608D1">
        <w:rPr>
          <w:sz w:val="28"/>
          <w:szCs w:val="28"/>
        </w:rPr>
        <w:t>цементобетона</w:t>
      </w:r>
      <w:proofErr w:type="spellEnd"/>
      <w:r w:rsidRPr="00D608D1">
        <w:rPr>
          <w:sz w:val="28"/>
          <w:szCs w:val="28"/>
        </w:rPr>
        <w:t>, природного камня и т.п.;</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z w:val="28"/>
          <w:szCs w:val="28"/>
        </w:rPr>
        <w:t xml:space="preserve">газон </w:t>
      </w:r>
      <w:r w:rsidRPr="00D608D1">
        <w:rPr>
          <w:sz w:val="28"/>
          <w:szCs w:val="28"/>
        </w:rPr>
        <w:t>– элемент благоустройства, представляющий собой искусственно созданный участок поверхности, в том числе с травяным покрытием и возможным размещением зелёных насаждений и парковых сооружений;</w:t>
      </w:r>
    </w:p>
    <w:p w:rsidR="00D608D1" w:rsidRPr="00D608D1" w:rsidRDefault="00D608D1" w:rsidP="00D608D1">
      <w:pPr>
        <w:widowControl w:val="0"/>
        <w:shd w:val="clear" w:color="auto" w:fill="FFFFFF"/>
        <w:autoSpaceDE w:val="0"/>
        <w:autoSpaceDN w:val="0"/>
        <w:adjustRightInd w:val="0"/>
        <w:spacing w:line="322" w:lineRule="exact"/>
        <w:ind w:firstLine="710"/>
        <w:jc w:val="both"/>
        <w:rPr>
          <w:sz w:val="20"/>
          <w:szCs w:val="20"/>
        </w:rPr>
      </w:pPr>
      <w:r w:rsidRPr="00D608D1">
        <w:rPr>
          <w:b/>
          <w:bCs/>
          <w:spacing w:val="-3"/>
          <w:sz w:val="28"/>
          <w:szCs w:val="28"/>
        </w:rPr>
        <w:t xml:space="preserve">цветник </w:t>
      </w:r>
      <w:r w:rsidRPr="00D608D1">
        <w:rPr>
          <w:spacing w:val="-3"/>
          <w:sz w:val="28"/>
          <w:szCs w:val="28"/>
        </w:rPr>
        <w:t xml:space="preserve">– элемент благоустройства, включающий в себя участок поверхности </w:t>
      </w:r>
      <w:r w:rsidRPr="00D608D1">
        <w:rPr>
          <w:sz w:val="28"/>
          <w:szCs w:val="28"/>
        </w:rPr>
        <w:t>любой формы и размера, занятый посеянными или высаженными цветочными растениями;</w:t>
      </w:r>
    </w:p>
    <w:p w:rsidR="00D608D1" w:rsidRPr="00D608D1" w:rsidRDefault="00D608D1" w:rsidP="00D608D1">
      <w:pPr>
        <w:widowControl w:val="0"/>
        <w:shd w:val="clear" w:color="auto" w:fill="FFFFFF"/>
        <w:tabs>
          <w:tab w:val="left" w:pos="1814"/>
          <w:tab w:val="left" w:pos="4013"/>
          <w:tab w:val="left" w:pos="4786"/>
          <w:tab w:val="left" w:pos="7094"/>
          <w:tab w:val="left" w:pos="7843"/>
          <w:tab w:val="left" w:pos="8362"/>
        </w:tabs>
        <w:autoSpaceDE w:val="0"/>
        <w:autoSpaceDN w:val="0"/>
        <w:adjustRightInd w:val="0"/>
        <w:spacing w:line="322" w:lineRule="exact"/>
        <w:ind w:firstLine="710"/>
        <w:jc w:val="both"/>
        <w:rPr>
          <w:sz w:val="20"/>
          <w:szCs w:val="20"/>
        </w:rPr>
      </w:pPr>
      <w:r w:rsidRPr="00D608D1">
        <w:rPr>
          <w:b/>
          <w:bCs/>
          <w:sz w:val="28"/>
          <w:szCs w:val="28"/>
        </w:rPr>
        <w:t xml:space="preserve">зеленые насаждения </w:t>
      </w:r>
      <w:r w:rsidRPr="00D608D1">
        <w:rPr>
          <w:sz w:val="28"/>
          <w:szCs w:val="28"/>
        </w:rPr>
        <w:t>– древесная, древесно-кустарниковая, кустарниковая и</w:t>
      </w:r>
      <w:r w:rsidRPr="00D608D1">
        <w:rPr>
          <w:sz w:val="28"/>
          <w:szCs w:val="28"/>
        </w:rPr>
        <w:br/>
      </w:r>
      <w:r w:rsidRPr="00D608D1">
        <w:rPr>
          <w:spacing w:val="-2"/>
          <w:sz w:val="28"/>
          <w:szCs w:val="28"/>
        </w:rPr>
        <w:t>травянистая</w:t>
      </w:r>
      <w:r w:rsidRPr="00D608D1">
        <w:rPr>
          <w:rFonts w:ascii="Arial" w:hAnsi="Arial" w:cs="Arial"/>
          <w:sz w:val="28"/>
          <w:szCs w:val="28"/>
        </w:rPr>
        <w:tab/>
      </w:r>
      <w:r w:rsidRPr="00D608D1">
        <w:rPr>
          <w:spacing w:val="-2"/>
          <w:sz w:val="28"/>
          <w:szCs w:val="28"/>
        </w:rPr>
        <w:t>растительность</w:t>
      </w:r>
      <w:r w:rsidRPr="00D608D1">
        <w:rPr>
          <w:rFonts w:ascii="Arial" w:hAnsi="Arial" w:cs="Arial"/>
          <w:sz w:val="28"/>
          <w:szCs w:val="28"/>
        </w:rPr>
        <w:tab/>
      </w:r>
      <w:r w:rsidRPr="00D608D1">
        <w:rPr>
          <w:sz w:val="28"/>
          <w:szCs w:val="28"/>
        </w:rPr>
        <w:t>как</w:t>
      </w:r>
      <w:r w:rsidRPr="00D608D1">
        <w:rPr>
          <w:rFonts w:ascii="Arial" w:hAnsi="Arial" w:cs="Arial"/>
          <w:sz w:val="28"/>
          <w:szCs w:val="28"/>
        </w:rPr>
        <w:tab/>
      </w:r>
      <w:r w:rsidRPr="00D608D1">
        <w:rPr>
          <w:spacing w:val="-3"/>
          <w:sz w:val="28"/>
          <w:szCs w:val="28"/>
        </w:rPr>
        <w:t>искусственного,</w:t>
      </w:r>
      <w:r w:rsidRPr="00D608D1">
        <w:rPr>
          <w:rFonts w:ascii="Arial" w:cs="Arial"/>
          <w:sz w:val="28"/>
          <w:szCs w:val="28"/>
        </w:rPr>
        <w:tab/>
      </w:r>
      <w:r w:rsidRPr="00D608D1">
        <w:rPr>
          <w:spacing w:val="-3"/>
          <w:sz w:val="28"/>
          <w:szCs w:val="28"/>
        </w:rPr>
        <w:t>так</w:t>
      </w:r>
      <w:r w:rsidRPr="00D608D1">
        <w:rPr>
          <w:rFonts w:ascii="Arial" w:hAnsi="Arial" w:cs="Arial"/>
          <w:sz w:val="28"/>
          <w:szCs w:val="28"/>
        </w:rPr>
        <w:tab/>
      </w:r>
      <w:r w:rsidRPr="00D608D1">
        <w:rPr>
          <w:sz w:val="28"/>
          <w:szCs w:val="28"/>
        </w:rPr>
        <w:t>и</w:t>
      </w:r>
      <w:r w:rsidRPr="00D608D1">
        <w:rPr>
          <w:rFonts w:ascii="Arial" w:hAnsi="Arial" w:cs="Arial"/>
          <w:sz w:val="28"/>
          <w:szCs w:val="28"/>
        </w:rPr>
        <w:tab/>
      </w:r>
      <w:r w:rsidRPr="00D608D1">
        <w:rPr>
          <w:spacing w:val="-2"/>
          <w:sz w:val="28"/>
          <w:szCs w:val="28"/>
        </w:rPr>
        <w:t>естественного</w:t>
      </w:r>
    </w:p>
    <w:p w:rsidR="00D608D1" w:rsidRPr="00D608D1" w:rsidRDefault="00D608D1" w:rsidP="00D608D1">
      <w:pPr>
        <w:widowControl w:val="0"/>
        <w:shd w:val="clear" w:color="auto" w:fill="FFFFFF"/>
        <w:autoSpaceDE w:val="0"/>
        <w:autoSpaceDN w:val="0"/>
        <w:adjustRightInd w:val="0"/>
        <w:spacing w:line="322" w:lineRule="exact"/>
        <w:jc w:val="both"/>
        <w:rPr>
          <w:sz w:val="20"/>
          <w:szCs w:val="20"/>
        </w:rPr>
      </w:pPr>
      <w:r w:rsidRPr="00D608D1">
        <w:rPr>
          <w:sz w:val="28"/>
          <w:szCs w:val="28"/>
        </w:rPr>
        <w:t>происхождения;</w:t>
      </w:r>
    </w:p>
    <w:p w:rsidR="00D608D1" w:rsidRPr="00D608D1" w:rsidRDefault="00D608D1" w:rsidP="00D608D1">
      <w:pPr>
        <w:widowControl w:val="0"/>
        <w:shd w:val="clear" w:color="auto" w:fill="FFFFFF"/>
        <w:autoSpaceDE w:val="0"/>
        <w:autoSpaceDN w:val="0"/>
        <w:adjustRightInd w:val="0"/>
        <w:spacing w:line="322" w:lineRule="exact"/>
        <w:ind w:firstLine="710"/>
        <w:jc w:val="both"/>
        <w:rPr>
          <w:sz w:val="20"/>
          <w:szCs w:val="20"/>
        </w:rPr>
      </w:pPr>
      <w:proofErr w:type="spellStart"/>
      <w:r w:rsidRPr="00D608D1">
        <w:rPr>
          <w:b/>
          <w:bCs/>
          <w:sz w:val="28"/>
          <w:szCs w:val="28"/>
        </w:rPr>
        <w:t>дендроплан</w:t>
      </w:r>
      <w:proofErr w:type="spellEnd"/>
      <w:r w:rsidRPr="00D608D1">
        <w:rPr>
          <w:b/>
          <w:bCs/>
          <w:sz w:val="28"/>
          <w:szCs w:val="28"/>
        </w:rPr>
        <w:t xml:space="preserve"> </w:t>
      </w:r>
      <w:r w:rsidRPr="00D608D1">
        <w:rPr>
          <w:sz w:val="28"/>
          <w:szCs w:val="28"/>
        </w:rPr>
        <w:t>– проект озеленения территории, включающий в себя информацию об устройстве дорожно-</w:t>
      </w:r>
      <w:proofErr w:type="spellStart"/>
      <w:r w:rsidRPr="00D608D1">
        <w:rPr>
          <w:sz w:val="28"/>
          <w:szCs w:val="28"/>
        </w:rPr>
        <w:t>тропиночной</w:t>
      </w:r>
      <w:proofErr w:type="spellEnd"/>
      <w:r w:rsidRPr="00D608D1">
        <w:rPr>
          <w:sz w:val="28"/>
          <w:szCs w:val="28"/>
        </w:rPr>
        <w:t xml:space="preserve"> сети, вертикальной планировке, посадке деревьев и кустарников, площади газонов и цветников, расстановке малых архитектурных форм;</w:t>
      </w:r>
    </w:p>
    <w:p w:rsidR="00D608D1" w:rsidRPr="00D608D1" w:rsidRDefault="00D608D1" w:rsidP="00D608D1">
      <w:pPr>
        <w:widowControl w:val="0"/>
        <w:shd w:val="clear" w:color="auto" w:fill="FFFFFF"/>
        <w:autoSpaceDE w:val="0"/>
        <w:autoSpaceDN w:val="0"/>
        <w:adjustRightInd w:val="0"/>
        <w:spacing w:line="322" w:lineRule="exact"/>
        <w:ind w:firstLine="710"/>
        <w:jc w:val="both"/>
        <w:rPr>
          <w:sz w:val="20"/>
          <w:szCs w:val="20"/>
        </w:rPr>
      </w:pPr>
      <w:r w:rsidRPr="00D608D1">
        <w:rPr>
          <w:b/>
          <w:bCs/>
          <w:sz w:val="28"/>
          <w:szCs w:val="28"/>
        </w:rPr>
        <w:t xml:space="preserve">повреждение зеленых насаждений </w:t>
      </w:r>
      <w:r w:rsidRPr="00D608D1">
        <w:rPr>
          <w:sz w:val="28"/>
          <w:szCs w:val="28"/>
        </w:rPr>
        <w:t>–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z w:val="28"/>
          <w:szCs w:val="28"/>
        </w:rPr>
        <w:t xml:space="preserve">уничтожение зеленых насаждений </w:t>
      </w:r>
      <w:r w:rsidRPr="00D608D1">
        <w:rPr>
          <w:sz w:val="28"/>
          <w:szCs w:val="28"/>
        </w:rPr>
        <w:t>– повреждение зеленых насаждений, повлекшее прекращение их роста;</w:t>
      </w:r>
    </w:p>
    <w:p w:rsidR="00D608D1" w:rsidRPr="00D608D1" w:rsidRDefault="00D608D1" w:rsidP="00D608D1">
      <w:pPr>
        <w:widowControl w:val="0"/>
        <w:shd w:val="clear" w:color="auto" w:fill="FFFFFF"/>
        <w:autoSpaceDE w:val="0"/>
        <w:autoSpaceDN w:val="0"/>
        <w:adjustRightInd w:val="0"/>
        <w:spacing w:line="322" w:lineRule="exact"/>
        <w:ind w:firstLine="710"/>
        <w:jc w:val="both"/>
        <w:rPr>
          <w:sz w:val="20"/>
          <w:szCs w:val="20"/>
        </w:rPr>
      </w:pPr>
      <w:r w:rsidRPr="00D608D1">
        <w:rPr>
          <w:b/>
          <w:bCs/>
          <w:spacing w:val="-2"/>
          <w:sz w:val="28"/>
          <w:szCs w:val="28"/>
        </w:rPr>
        <w:t xml:space="preserve">компенсационное озеленение </w:t>
      </w:r>
      <w:r w:rsidRPr="00D608D1">
        <w:rPr>
          <w:spacing w:val="-2"/>
          <w:sz w:val="28"/>
          <w:szCs w:val="28"/>
        </w:rPr>
        <w:t xml:space="preserve">– воспроизводство зеленых насаждений взамен </w:t>
      </w:r>
      <w:r w:rsidRPr="00D608D1">
        <w:rPr>
          <w:sz w:val="28"/>
          <w:szCs w:val="28"/>
        </w:rPr>
        <w:t>уничтоженных или поврежденных;</w:t>
      </w:r>
    </w:p>
    <w:p w:rsidR="00D608D1" w:rsidRPr="00D608D1" w:rsidRDefault="00D608D1" w:rsidP="00D608D1">
      <w:pPr>
        <w:widowControl w:val="0"/>
        <w:shd w:val="clear" w:color="auto" w:fill="FFFFFF"/>
        <w:autoSpaceDE w:val="0"/>
        <w:autoSpaceDN w:val="0"/>
        <w:adjustRightInd w:val="0"/>
        <w:spacing w:line="322" w:lineRule="exact"/>
        <w:ind w:firstLine="710"/>
        <w:jc w:val="both"/>
        <w:rPr>
          <w:sz w:val="20"/>
          <w:szCs w:val="20"/>
        </w:rPr>
      </w:pPr>
      <w:r w:rsidRPr="00D608D1">
        <w:rPr>
          <w:b/>
          <w:bCs/>
          <w:sz w:val="28"/>
          <w:szCs w:val="28"/>
        </w:rPr>
        <w:t xml:space="preserve">земляные работы </w:t>
      </w:r>
      <w:r w:rsidRPr="00D608D1">
        <w:rPr>
          <w:sz w:val="28"/>
          <w:szCs w:val="28"/>
        </w:rPr>
        <w:t xml:space="preserve">– производство работ, связанных со вскрытием грунта на глубину более 30 сантиметров (за исключением пахотных работ), забивкой и </w:t>
      </w:r>
      <w:r w:rsidRPr="00D608D1">
        <w:rPr>
          <w:spacing w:val="-1"/>
          <w:sz w:val="28"/>
          <w:szCs w:val="28"/>
        </w:rPr>
        <w:t xml:space="preserve">погружением свай при возведении объектов и сооружений всех видов, подземных и </w:t>
      </w:r>
      <w:r w:rsidRPr="00D608D1">
        <w:rPr>
          <w:sz w:val="28"/>
          <w:szCs w:val="28"/>
        </w:rPr>
        <w:t>наземных инженерных сетей, коммуникаций, а равно отсыпка грунтом на высоту более 50 сантиметров;</w:t>
      </w:r>
    </w:p>
    <w:p w:rsidR="00D608D1" w:rsidRPr="00D608D1" w:rsidRDefault="00D608D1" w:rsidP="00D608D1">
      <w:pPr>
        <w:widowControl w:val="0"/>
        <w:shd w:val="clear" w:color="auto" w:fill="FFFFFF"/>
        <w:autoSpaceDE w:val="0"/>
        <w:autoSpaceDN w:val="0"/>
        <w:adjustRightInd w:val="0"/>
        <w:spacing w:line="322" w:lineRule="exact"/>
        <w:ind w:firstLine="710"/>
        <w:jc w:val="both"/>
        <w:rPr>
          <w:sz w:val="20"/>
          <w:szCs w:val="20"/>
        </w:rPr>
      </w:pPr>
      <w:r w:rsidRPr="00D608D1">
        <w:rPr>
          <w:b/>
          <w:bCs/>
          <w:sz w:val="28"/>
          <w:szCs w:val="28"/>
        </w:rPr>
        <w:t xml:space="preserve">реконструктивные работы </w:t>
      </w:r>
      <w:r w:rsidRPr="00D608D1">
        <w:rPr>
          <w:sz w:val="28"/>
          <w:szCs w:val="28"/>
        </w:rPr>
        <w:t xml:space="preserve">– работы по частичному изменению внешних поверхностей объектов капитального строительства (модернизация 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w:t>
      </w:r>
      <w:r w:rsidRPr="00D608D1">
        <w:rPr>
          <w:sz w:val="28"/>
          <w:szCs w:val="28"/>
        </w:rPr>
        <w:lastRenderedPageBreak/>
        <w:t>превышают предельные параметры разрешенного строительства, реконструкции, установленные Градостроительным</w:t>
      </w:r>
      <w:hyperlink r:id="rId26" w:history="1">
        <w:r w:rsidRPr="00D608D1">
          <w:rPr>
            <w:sz w:val="28"/>
            <w:szCs w:val="28"/>
            <w:u w:val="single"/>
          </w:rPr>
          <w:t xml:space="preserve"> кодексом </w:t>
        </w:r>
      </w:hyperlink>
      <w:r w:rsidRPr="00D608D1">
        <w:rPr>
          <w:sz w:val="28"/>
          <w:szCs w:val="28"/>
        </w:rPr>
        <w:t>Российской Федерации;</w:t>
      </w:r>
    </w:p>
    <w:p w:rsidR="00D608D1" w:rsidRPr="00D608D1" w:rsidRDefault="00D608D1" w:rsidP="00D608D1">
      <w:pPr>
        <w:shd w:val="clear" w:color="auto" w:fill="FFFFFF"/>
        <w:tabs>
          <w:tab w:val="left" w:pos="2194"/>
          <w:tab w:val="left" w:pos="4051"/>
          <w:tab w:val="left" w:pos="6662"/>
          <w:tab w:val="left" w:pos="7330"/>
          <w:tab w:val="left" w:pos="9922"/>
        </w:tabs>
        <w:spacing w:line="322" w:lineRule="exact"/>
        <w:ind w:right="5"/>
        <w:jc w:val="both"/>
        <w:rPr>
          <w:sz w:val="20"/>
          <w:szCs w:val="20"/>
        </w:rPr>
      </w:pPr>
      <w:r w:rsidRPr="00D608D1">
        <w:rPr>
          <w:b/>
          <w:bCs/>
          <w:spacing w:val="-1"/>
          <w:sz w:val="28"/>
          <w:szCs w:val="28"/>
        </w:rPr>
        <w:t xml:space="preserve">дворовая территория </w:t>
      </w:r>
      <w:r w:rsidRPr="00D608D1">
        <w:rPr>
          <w:spacing w:val="-1"/>
          <w:sz w:val="28"/>
          <w:szCs w:val="28"/>
        </w:rPr>
        <w:t xml:space="preserve">– сформированная территория, прилегающая к одному </w:t>
      </w:r>
      <w:r w:rsidRPr="00D608D1">
        <w:rPr>
          <w:sz w:val="28"/>
          <w:szCs w:val="28"/>
        </w:rPr>
        <w:t xml:space="preserve">или нескольким многоквартирным домам и находящаяся в общем пользовании проживающих в нем лиц, или общественным зданиям и обеспечивающая их </w:t>
      </w:r>
      <w:r w:rsidRPr="00D608D1">
        <w:rPr>
          <w:spacing w:val="-3"/>
          <w:sz w:val="28"/>
          <w:szCs w:val="28"/>
        </w:rPr>
        <w:t>функционирование. На дворовой территории, многоквартирных домов размещаются</w:t>
      </w:r>
      <w:r w:rsidRPr="00D608D1">
        <w:rPr>
          <w:spacing w:val="-13"/>
          <w:sz w:val="28"/>
          <w:szCs w:val="28"/>
        </w:rPr>
        <w:t xml:space="preserve">, </w:t>
      </w:r>
      <w:r w:rsidRPr="00D608D1">
        <w:rPr>
          <w:spacing w:val="-1"/>
          <w:sz w:val="28"/>
          <w:szCs w:val="28"/>
        </w:rPr>
        <w:t>детские площадки, места для отдыха, сушки белья, парковки автомобилей, зеленые</w:t>
      </w:r>
      <w:r w:rsidRPr="00D608D1">
        <w:rPr>
          <w:spacing w:val="-1"/>
          <w:sz w:val="28"/>
          <w:szCs w:val="28"/>
        </w:rPr>
        <w:br/>
      </w:r>
      <w:r w:rsidRPr="00D608D1">
        <w:rPr>
          <w:sz w:val="28"/>
          <w:szCs w:val="28"/>
        </w:rPr>
        <w:t>насаждения и иные объекты общественного пользования. При этом дворовая</w:t>
      </w:r>
      <w:r w:rsidRPr="00D608D1">
        <w:rPr>
          <w:sz w:val="28"/>
          <w:szCs w:val="28"/>
        </w:rPr>
        <w:br/>
        <w:t>территория не ограничивается границами и размерами земельного участка, на</w:t>
      </w:r>
      <w:r w:rsidRPr="00D608D1">
        <w:rPr>
          <w:sz w:val="28"/>
          <w:szCs w:val="28"/>
        </w:rPr>
        <w:br/>
        <w:t>котором расположен многоквартирный дом, определенными в соответствии с</w:t>
      </w:r>
      <w:r w:rsidRPr="00D608D1">
        <w:rPr>
          <w:sz w:val="28"/>
          <w:szCs w:val="28"/>
        </w:rPr>
        <w:br/>
      </w:r>
      <w:r w:rsidRPr="00D608D1">
        <w:rPr>
          <w:spacing w:val="-2"/>
          <w:sz w:val="28"/>
          <w:szCs w:val="28"/>
        </w:rPr>
        <w:t>требованиями</w:t>
      </w:r>
      <w:r w:rsidRPr="00D608D1">
        <w:rPr>
          <w:rFonts w:ascii="Arial" w:hAnsi="Arial" w:cs="Arial"/>
          <w:sz w:val="28"/>
          <w:szCs w:val="28"/>
        </w:rPr>
        <w:tab/>
      </w:r>
      <w:r w:rsidRPr="00D608D1">
        <w:rPr>
          <w:spacing w:val="-3"/>
          <w:sz w:val="28"/>
          <w:szCs w:val="28"/>
        </w:rPr>
        <w:t>земельного</w:t>
      </w:r>
      <w:r w:rsidRPr="00D608D1">
        <w:rPr>
          <w:rFonts w:ascii="Arial" w:hAnsi="Arial" w:cs="Arial"/>
          <w:sz w:val="28"/>
          <w:szCs w:val="28"/>
        </w:rPr>
        <w:tab/>
      </w:r>
      <w:r w:rsidRPr="00D608D1">
        <w:rPr>
          <w:spacing w:val="-2"/>
          <w:sz w:val="28"/>
          <w:szCs w:val="28"/>
        </w:rPr>
        <w:t>законодательства</w:t>
      </w:r>
      <w:r w:rsidRPr="00D608D1">
        <w:rPr>
          <w:rFonts w:ascii="Arial" w:hAnsi="Arial" w:cs="Arial"/>
          <w:sz w:val="28"/>
          <w:szCs w:val="28"/>
        </w:rPr>
        <w:tab/>
      </w:r>
      <w:r w:rsidRPr="00D608D1">
        <w:rPr>
          <w:sz w:val="28"/>
          <w:szCs w:val="28"/>
        </w:rPr>
        <w:t>и</w:t>
      </w:r>
      <w:r w:rsidRPr="00D608D1">
        <w:rPr>
          <w:rFonts w:ascii="Arial" w:hAnsi="Arial" w:cs="Arial"/>
          <w:sz w:val="28"/>
          <w:szCs w:val="28"/>
        </w:rPr>
        <w:tab/>
      </w:r>
      <w:r w:rsidRPr="00D608D1">
        <w:rPr>
          <w:spacing w:val="-3"/>
          <w:sz w:val="28"/>
          <w:szCs w:val="28"/>
        </w:rPr>
        <w:t>законодательства</w:t>
      </w:r>
      <w:r w:rsidRPr="00D608D1">
        <w:rPr>
          <w:rFonts w:ascii="Arial" w:hAnsi="Arial" w:cs="Arial"/>
          <w:sz w:val="28"/>
          <w:szCs w:val="28"/>
        </w:rPr>
        <w:t xml:space="preserve"> </w:t>
      </w:r>
      <w:r w:rsidRPr="00D608D1">
        <w:rPr>
          <w:sz w:val="28"/>
          <w:szCs w:val="28"/>
        </w:rPr>
        <w:t>о</w:t>
      </w:r>
    </w:p>
    <w:p w:rsidR="00D608D1" w:rsidRPr="00D608D1" w:rsidRDefault="00D608D1" w:rsidP="00D608D1">
      <w:pPr>
        <w:widowControl w:val="0"/>
        <w:shd w:val="clear" w:color="auto" w:fill="FFFFFF"/>
        <w:autoSpaceDE w:val="0"/>
        <w:autoSpaceDN w:val="0"/>
        <w:adjustRightInd w:val="0"/>
        <w:spacing w:line="322" w:lineRule="exact"/>
        <w:jc w:val="both"/>
        <w:rPr>
          <w:sz w:val="20"/>
          <w:szCs w:val="20"/>
        </w:rPr>
      </w:pPr>
      <w:r w:rsidRPr="00D608D1">
        <w:rPr>
          <w:sz w:val="28"/>
          <w:szCs w:val="28"/>
        </w:rPr>
        <w:t>градостроительной деятельности;</w:t>
      </w:r>
    </w:p>
    <w:p w:rsidR="00D608D1" w:rsidRPr="00D608D1" w:rsidRDefault="00D608D1" w:rsidP="00D608D1">
      <w:pPr>
        <w:widowControl w:val="0"/>
        <w:shd w:val="clear" w:color="auto" w:fill="FFFFFF"/>
        <w:autoSpaceDE w:val="0"/>
        <w:autoSpaceDN w:val="0"/>
        <w:adjustRightInd w:val="0"/>
        <w:spacing w:line="322" w:lineRule="exact"/>
        <w:ind w:right="14" w:firstLine="710"/>
        <w:jc w:val="both"/>
        <w:rPr>
          <w:sz w:val="20"/>
          <w:szCs w:val="20"/>
        </w:rPr>
      </w:pPr>
      <w:r w:rsidRPr="00D608D1">
        <w:rPr>
          <w:b/>
          <w:bCs/>
          <w:spacing w:val="-2"/>
          <w:sz w:val="28"/>
          <w:szCs w:val="28"/>
        </w:rPr>
        <w:t xml:space="preserve">фасад </w:t>
      </w:r>
      <w:r w:rsidRPr="00D608D1">
        <w:rPr>
          <w:spacing w:val="-2"/>
          <w:sz w:val="28"/>
          <w:szCs w:val="28"/>
        </w:rPr>
        <w:t xml:space="preserve">– наружная, внешняя поверхность объекта капитального строительства, включающая архитектурные элементы и детали (балконы, окна, двери, колоннады и </w:t>
      </w:r>
      <w:r w:rsidRPr="00D608D1">
        <w:rPr>
          <w:sz w:val="28"/>
          <w:szCs w:val="28"/>
        </w:rPr>
        <w:t>др.);</w:t>
      </w:r>
    </w:p>
    <w:p w:rsidR="00D608D1" w:rsidRPr="00D608D1" w:rsidRDefault="00D608D1" w:rsidP="00D608D1">
      <w:pPr>
        <w:widowControl w:val="0"/>
        <w:shd w:val="clear" w:color="auto" w:fill="FFFFFF"/>
        <w:autoSpaceDE w:val="0"/>
        <w:autoSpaceDN w:val="0"/>
        <w:adjustRightInd w:val="0"/>
        <w:spacing w:line="322" w:lineRule="exact"/>
        <w:ind w:right="10" w:firstLine="710"/>
        <w:jc w:val="both"/>
        <w:rPr>
          <w:sz w:val="20"/>
          <w:szCs w:val="20"/>
        </w:rPr>
      </w:pPr>
      <w:r w:rsidRPr="00D608D1">
        <w:rPr>
          <w:b/>
          <w:bCs/>
          <w:sz w:val="28"/>
          <w:szCs w:val="28"/>
        </w:rPr>
        <w:t xml:space="preserve">текущий ремонт объектов капитального строительства </w:t>
      </w:r>
      <w:r w:rsidRPr="00D608D1">
        <w:rPr>
          <w:sz w:val="28"/>
          <w:szCs w:val="28"/>
        </w:rPr>
        <w:t>– систематически проводимые работы по предупреждению преждевременного износа конструкций,</w:t>
      </w:r>
    </w:p>
    <w:p w:rsidR="00D608D1" w:rsidRPr="00D608D1" w:rsidRDefault="00D608D1" w:rsidP="00D608D1">
      <w:pPr>
        <w:widowControl w:val="0"/>
        <w:shd w:val="clear" w:color="auto" w:fill="FFFFFF"/>
        <w:autoSpaceDE w:val="0"/>
        <w:autoSpaceDN w:val="0"/>
        <w:adjustRightInd w:val="0"/>
        <w:spacing w:line="322" w:lineRule="exact"/>
        <w:ind w:right="10" w:firstLine="710"/>
        <w:jc w:val="both"/>
        <w:rPr>
          <w:sz w:val="20"/>
          <w:szCs w:val="20"/>
        </w:rPr>
      </w:pPr>
      <w:r w:rsidRPr="00D608D1">
        <w:rPr>
          <w:spacing w:val="-2"/>
          <w:sz w:val="28"/>
          <w:szCs w:val="28"/>
        </w:rPr>
        <w:t xml:space="preserve">отделки (в том числе окраски), инженерного оборудования, а также работы по </w:t>
      </w:r>
      <w:r w:rsidRPr="00D608D1">
        <w:rPr>
          <w:sz w:val="28"/>
          <w:szCs w:val="28"/>
        </w:rPr>
        <w:t>устранению мелких повреждений и неисправностей;</w:t>
      </w:r>
    </w:p>
    <w:p w:rsidR="00D608D1" w:rsidRPr="00D608D1" w:rsidRDefault="00D608D1" w:rsidP="00D608D1">
      <w:pPr>
        <w:widowControl w:val="0"/>
        <w:shd w:val="clear" w:color="auto" w:fill="FFFFFF"/>
        <w:autoSpaceDE w:val="0"/>
        <w:autoSpaceDN w:val="0"/>
        <w:adjustRightInd w:val="0"/>
        <w:spacing w:line="322" w:lineRule="exact"/>
        <w:ind w:firstLine="710"/>
        <w:jc w:val="both"/>
        <w:rPr>
          <w:sz w:val="20"/>
          <w:szCs w:val="20"/>
        </w:rPr>
      </w:pPr>
      <w:r w:rsidRPr="00D608D1">
        <w:rPr>
          <w:b/>
          <w:bCs/>
          <w:sz w:val="28"/>
          <w:szCs w:val="28"/>
        </w:rPr>
        <w:t xml:space="preserve">капитальный ремонт объектов капитального строительства </w:t>
      </w:r>
      <w:r w:rsidRPr="00D608D1">
        <w:rPr>
          <w:sz w:val="28"/>
          <w:szCs w:val="28"/>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w:t>
      </w:r>
      <w:r w:rsidRPr="00D608D1">
        <w:rPr>
          <w:spacing w:val="-2"/>
          <w:sz w:val="28"/>
          <w:szCs w:val="28"/>
        </w:rPr>
        <w:t xml:space="preserve">капитального строительства или их элементов, а также замена отдельных элементов </w:t>
      </w:r>
      <w:r w:rsidRPr="00D608D1">
        <w:rPr>
          <w:sz w:val="28"/>
          <w:szCs w:val="28"/>
        </w:rPr>
        <w:t>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z w:val="28"/>
          <w:szCs w:val="28"/>
        </w:rPr>
        <w:t xml:space="preserve">объекты, не являющиеся объектами капитального строительства (некапитальные объекты) </w:t>
      </w:r>
      <w:r w:rsidRPr="00D608D1">
        <w:rPr>
          <w:sz w:val="28"/>
          <w:szCs w:val="28"/>
        </w:rPr>
        <w:t xml:space="preserve">– объекты, для размещения которых не требуется оформление разрешения на строительство, выполненные из легковозводимых конструкций без заглубленных фундаментов, коммуникаций и подземных сооружений, сезонного или вспомогательного назначения, в том числе летние </w:t>
      </w:r>
      <w:r w:rsidRPr="00D608D1">
        <w:rPr>
          <w:spacing w:val="-3"/>
          <w:sz w:val="28"/>
          <w:szCs w:val="28"/>
        </w:rPr>
        <w:t xml:space="preserve">павильоны, небольшие склады, а также торговые киоски, павильоны и иные объекты </w:t>
      </w:r>
      <w:r w:rsidRPr="00D608D1">
        <w:rPr>
          <w:sz w:val="28"/>
          <w:szCs w:val="28"/>
        </w:rPr>
        <w:t>мелкорозничной торговли, теплицы, парники, беседки, остановочные павильоны, наземные туалетные кабины, боксовые гаражи, другие подобные сооружения;</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z w:val="28"/>
          <w:szCs w:val="28"/>
        </w:rPr>
        <w:t xml:space="preserve">объекты (средства) наружного освещения </w:t>
      </w:r>
      <w:r w:rsidRPr="00D608D1">
        <w:rPr>
          <w:sz w:val="28"/>
          <w:szCs w:val="28"/>
        </w:rPr>
        <w:t xml:space="preserve">–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w:t>
      </w:r>
      <w:r w:rsidRPr="00D608D1">
        <w:rPr>
          <w:sz w:val="28"/>
          <w:szCs w:val="28"/>
        </w:rPr>
        <w:lastRenderedPageBreak/>
        <w:t>сооружений и в иных местах общественного пользования;</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pacing w:val="-2"/>
          <w:sz w:val="28"/>
          <w:szCs w:val="28"/>
        </w:rPr>
        <w:t xml:space="preserve">средства размещения информации </w:t>
      </w:r>
      <w:r w:rsidRPr="00D608D1">
        <w:rPr>
          <w:spacing w:val="-2"/>
          <w:sz w:val="28"/>
          <w:szCs w:val="28"/>
        </w:rPr>
        <w:t xml:space="preserve">– конструкции, сооружения, технические </w:t>
      </w:r>
      <w:r w:rsidRPr="00D608D1">
        <w:rPr>
          <w:sz w:val="28"/>
          <w:szCs w:val="28"/>
        </w:rPr>
        <w:t>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rsidR="00D608D1" w:rsidRPr="00D608D1" w:rsidRDefault="00D608D1" w:rsidP="00D608D1">
      <w:pPr>
        <w:shd w:val="clear" w:color="auto" w:fill="FFFFFF"/>
        <w:spacing w:line="322" w:lineRule="exact"/>
        <w:ind w:right="10"/>
        <w:jc w:val="both"/>
        <w:rPr>
          <w:sz w:val="20"/>
          <w:szCs w:val="20"/>
        </w:rPr>
      </w:pPr>
      <w:r w:rsidRPr="00D608D1">
        <w:rPr>
          <w:b/>
          <w:bCs/>
          <w:sz w:val="28"/>
          <w:szCs w:val="28"/>
        </w:rPr>
        <w:t xml:space="preserve">сезонные (летние) кафе </w:t>
      </w:r>
      <w:r w:rsidRPr="00D608D1">
        <w:rPr>
          <w:sz w:val="28"/>
          <w:szCs w:val="28"/>
        </w:rPr>
        <w:t>– временные сооружения или временные</w:t>
      </w:r>
      <w:r w:rsidRPr="00D608D1">
        <w:rPr>
          <w:sz w:val="28"/>
          <w:szCs w:val="28"/>
        </w:rPr>
        <w:br/>
        <w:t>конструкции, установленные и оборудованные в соответствии с порядком,</w:t>
      </w:r>
      <w:r w:rsidRPr="00D608D1">
        <w:rPr>
          <w:sz w:val="28"/>
          <w:szCs w:val="28"/>
        </w:rPr>
        <w:br/>
        <w:t>предусмотренным в муниципальном образовании и предназначенные для</w:t>
      </w:r>
      <w:r w:rsidRPr="00D608D1">
        <w:rPr>
          <w:sz w:val="28"/>
          <w:szCs w:val="28"/>
        </w:rPr>
        <w:br/>
      </w:r>
      <w:r w:rsidRPr="00D608D1">
        <w:rPr>
          <w:spacing w:val="-2"/>
          <w:sz w:val="28"/>
          <w:szCs w:val="28"/>
        </w:rPr>
        <w:t>дополнительного</w:t>
      </w:r>
      <w:r w:rsidRPr="00D608D1">
        <w:rPr>
          <w:rFonts w:ascii="Arial" w:hAnsi="Arial" w:cs="Arial"/>
          <w:sz w:val="28"/>
          <w:szCs w:val="28"/>
        </w:rPr>
        <w:tab/>
      </w:r>
      <w:r w:rsidRPr="00D608D1">
        <w:rPr>
          <w:spacing w:val="-2"/>
          <w:sz w:val="28"/>
          <w:szCs w:val="28"/>
        </w:rPr>
        <w:t>обслуживания</w:t>
      </w:r>
      <w:r w:rsidRPr="00D608D1">
        <w:rPr>
          <w:rFonts w:ascii="Arial" w:hAnsi="Arial" w:cs="Arial"/>
          <w:sz w:val="28"/>
          <w:szCs w:val="28"/>
        </w:rPr>
        <w:tab/>
      </w:r>
      <w:r w:rsidRPr="00D608D1">
        <w:rPr>
          <w:spacing w:val="-2"/>
          <w:sz w:val="28"/>
          <w:szCs w:val="28"/>
        </w:rPr>
        <w:t>питанием</w:t>
      </w:r>
      <w:r w:rsidRPr="00D608D1">
        <w:rPr>
          <w:rFonts w:ascii="Arial" w:hAnsi="Arial" w:cs="Arial"/>
          <w:sz w:val="28"/>
          <w:szCs w:val="28"/>
        </w:rPr>
        <w:tab/>
      </w:r>
      <w:r w:rsidRPr="00D608D1">
        <w:rPr>
          <w:sz w:val="28"/>
          <w:szCs w:val="28"/>
        </w:rPr>
        <w:t>и</w:t>
      </w:r>
      <w:r w:rsidRPr="00D608D1">
        <w:rPr>
          <w:rFonts w:ascii="Arial" w:hAnsi="Arial" w:cs="Arial"/>
          <w:sz w:val="28"/>
          <w:szCs w:val="28"/>
        </w:rPr>
        <w:tab/>
      </w:r>
      <w:r w:rsidRPr="00D608D1">
        <w:rPr>
          <w:spacing w:val="-3"/>
          <w:sz w:val="28"/>
          <w:szCs w:val="28"/>
        </w:rPr>
        <w:t>отдыха,</w:t>
      </w:r>
      <w:r w:rsidRPr="00D608D1">
        <w:rPr>
          <w:rFonts w:ascii="Arial" w:cs="Arial"/>
          <w:sz w:val="28"/>
          <w:szCs w:val="28"/>
        </w:rPr>
        <w:tab/>
      </w:r>
      <w:r w:rsidRPr="00D608D1">
        <w:rPr>
          <w:spacing w:val="-2"/>
          <w:sz w:val="28"/>
          <w:szCs w:val="28"/>
        </w:rPr>
        <w:t xml:space="preserve">непосредственно </w:t>
      </w:r>
      <w:r w:rsidRPr="00D608D1">
        <w:rPr>
          <w:sz w:val="28"/>
          <w:szCs w:val="28"/>
        </w:rPr>
        <w:t>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
    <w:p w:rsidR="00D608D1" w:rsidRPr="00D608D1" w:rsidRDefault="00D608D1" w:rsidP="00D608D1">
      <w:pPr>
        <w:widowControl w:val="0"/>
        <w:shd w:val="clear" w:color="auto" w:fill="FFFFFF"/>
        <w:autoSpaceDE w:val="0"/>
        <w:autoSpaceDN w:val="0"/>
        <w:adjustRightInd w:val="0"/>
        <w:spacing w:line="322" w:lineRule="exact"/>
        <w:ind w:right="10" w:firstLine="710"/>
        <w:jc w:val="both"/>
        <w:rPr>
          <w:sz w:val="20"/>
          <w:szCs w:val="20"/>
        </w:rPr>
      </w:pPr>
      <w:r w:rsidRPr="00D608D1">
        <w:rPr>
          <w:b/>
          <w:bCs/>
          <w:sz w:val="28"/>
          <w:szCs w:val="28"/>
        </w:rPr>
        <w:t xml:space="preserve">бункер-накопитель </w:t>
      </w:r>
      <w:r w:rsidRPr="00D608D1">
        <w:rPr>
          <w:sz w:val="28"/>
          <w:szCs w:val="28"/>
        </w:rPr>
        <w:t>– мусоросборник, предназначенный для складирования крупногабаритных отходов;</w:t>
      </w:r>
    </w:p>
    <w:p w:rsidR="00D608D1" w:rsidRPr="00D608D1" w:rsidRDefault="00D608D1" w:rsidP="00D608D1">
      <w:pPr>
        <w:widowControl w:val="0"/>
        <w:shd w:val="clear" w:color="auto" w:fill="FFFFFF"/>
        <w:autoSpaceDE w:val="0"/>
        <w:autoSpaceDN w:val="0"/>
        <w:adjustRightInd w:val="0"/>
        <w:spacing w:line="322" w:lineRule="exact"/>
        <w:ind w:right="10" w:firstLine="710"/>
        <w:jc w:val="both"/>
        <w:rPr>
          <w:sz w:val="20"/>
          <w:szCs w:val="20"/>
        </w:rPr>
      </w:pPr>
      <w:r w:rsidRPr="00D608D1">
        <w:rPr>
          <w:b/>
          <w:bCs/>
          <w:sz w:val="28"/>
          <w:szCs w:val="28"/>
        </w:rPr>
        <w:t xml:space="preserve">контейнер – мусоросборник, предназначенный для складирования </w:t>
      </w:r>
      <w:r w:rsidRPr="00D608D1">
        <w:rPr>
          <w:b/>
          <w:bCs/>
          <w:spacing w:val="-1"/>
          <w:sz w:val="28"/>
          <w:szCs w:val="28"/>
        </w:rPr>
        <w:t>твердых коммунальных отходов, за исключением крупногабаритных отходов</w:t>
      </w:r>
      <w:r w:rsidRPr="00D608D1">
        <w:rPr>
          <w:spacing w:val="-1"/>
          <w:sz w:val="28"/>
          <w:szCs w:val="28"/>
        </w:rPr>
        <w:t>;</w:t>
      </w:r>
    </w:p>
    <w:p w:rsidR="00D608D1" w:rsidRPr="00D608D1" w:rsidRDefault="00D608D1" w:rsidP="00D608D1">
      <w:pPr>
        <w:widowControl w:val="0"/>
        <w:shd w:val="clear" w:color="auto" w:fill="FFFFFF"/>
        <w:autoSpaceDE w:val="0"/>
        <w:autoSpaceDN w:val="0"/>
        <w:adjustRightInd w:val="0"/>
        <w:spacing w:line="322" w:lineRule="exact"/>
        <w:ind w:right="14" w:firstLine="710"/>
        <w:jc w:val="both"/>
        <w:rPr>
          <w:sz w:val="20"/>
          <w:szCs w:val="20"/>
        </w:rPr>
      </w:pPr>
      <w:r w:rsidRPr="00D608D1">
        <w:rPr>
          <w:b/>
          <w:bCs/>
          <w:sz w:val="28"/>
          <w:szCs w:val="28"/>
        </w:rPr>
        <w:t xml:space="preserve">урна стандартная емкость для сбора мусора объемом до 0,5 кубических метров </w:t>
      </w:r>
      <w:r w:rsidRPr="00D608D1">
        <w:rPr>
          <w:sz w:val="28"/>
          <w:szCs w:val="28"/>
        </w:rPr>
        <w:t>включительно;</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z w:val="28"/>
          <w:szCs w:val="28"/>
        </w:rPr>
        <w:t xml:space="preserve">контейнерная площадка </w:t>
      </w:r>
      <w:r w:rsidRPr="00D608D1">
        <w:rPr>
          <w:sz w:val="28"/>
          <w:szCs w:val="28"/>
        </w:rPr>
        <w:t xml:space="preserve">– место накопления твердых коммунальных </w:t>
      </w:r>
      <w:r w:rsidRPr="00D608D1">
        <w:rPr>
          <w:spacing w:val="-2"/>
          <w:sz w:val="28"/>
          <w:szCs w:val="28"/>
        </w:rPr>
        <w:t xml:space="preserve">отходов, обустроенное в соответствии с требованиями законодательства Российской </w:t>
      </w:r>
      <w:r w:rsidRPr="00D608D1">
        <w:rPr>
          <w:sz w:val="28"/>
          <w:szCs w:val="28"/>
        </w:rPr>
        <w:t>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z w:val="28"/>
          <w:szCs w:val="28"/>
        </w:rPr>
        <w:t xml:space="preserve">твердые коммунальные отходы (мусор) </w:t>
      </w:r>
      <w:r w:rsidRPr="00D608D1">
        <w:rPr>
          <w:sz w:val="28"/>
          <w:szCs w:val="28"/>
        </w:rPr>
        <w:t>–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D608D1" w:rsidRPr="00D608D1" w:rsidRDefault="00D608D1" w:rsidP="00D608D1">
      <w:pPr>
        <w:widowControl w:val="0"/>
        <w:shd w:val="clear" w:color="auto" w:fill="FFFFFF"/>
        <w:autoSpaceDE w:val="0"/>
        <w:autoSpaceDN w:val="0"/>
        <w:adjustRightInd w:val="0"/>
        <w:spacing w:line="322" w:lineRule="exact"/>
        <w:ind w:right="10" w:firstLine="710"/>
        <w:jc w:val="both"/>
        <w:rPr>
          <w:sz w:val="20"/>
          <w:szCs w:val="20"/>
        </w:rPr>
      </w:pPr>
      <w:r w:rsidRPr="00D608D1">
        <w:rPr>
          <w:b/>
          <w:bCs/>
          <w:sz w:val="28"/>
          <w:szCs w:val="28"/>
        </w:rPr>
        <w:t xml:space="preserve">крупногабаритные отходы </w:t>
      </w:r>
      <w:r w:rsidRPr="00D608D1">
        <w:rPr>
          <w:sz w:val="28"/>
          <w:szCs w:val="28"/>
        </w:rPr>
        <w:t>–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rsidR="00D608D1" w:rsidRPr="00D608D1" w:rsidRDefault="00D608D1" w:rsidP="00D608D1">
      <w:pPr>
        <w:widowControl w:val="0"/>
        <w:shd w:val="clear" w:color="auto" w:fill="FFFFFF"/>
        <w:autoSpaceDE w:val="0"/>
        <w:autoSpaceDN w:val="0"/>
        <w:adjustRightInd w:val="0"/>
        <w:spacing w:line="322" w:lineRule="exact"/>
        <w:ind w:firstLine="710"/>
        <w:jc w:val="both"/>
        <w:rPr>
          <w:sz w:val="20"/>
          <w:szCs w:val="20"/>
        </w:rPr>
      </w:pPr>
      <w:r w:rsidRPr="00D608D1">
        <w:rPr>
          <w:b/>
          <w:bCs/>
          <w:sz w:val="28"/>
          <w:szCs w:val="28"/>
        </w:rPr>
        <w:t xml:space="preserve">вывоз твердых коммунальных отходов (мусора) </w:t>
      </w:r>
      <w:r w:rsidRPr="00D608D1">
        <w:rPr>
          <w:sz w:val="28"/>
          <w:szCs w:val="28"/>
        </w:rPr>
        <w:t>– выгрузка мусора из контейнеров, загрузка бункеров-накопителей в специализированный транспорт, зачистка контейнерных площадок 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z w:val="28"/>
          <w:szCs w:val="28"/>
        </w:rPr>
        <w:t xml:space="preserve">договор на оказание услуг по обращению с твердыми коммунальными отходами </w:t>
      </w:r>
      <w:r w:rsidRPr="00D608D1">
        <w:rPr>
          <w:sz w:val="28"/>
          <w:szCs w:val="28"/>
        </w:rPr>
        <w:t xml:space="preserve">– соглашение, заключенное между потребителем и региональным </w:t>
      </w:r>
      <w:r w:rsidRPr="00D608D1">
        <w:rPr>
          <w:sz w:val="28"/>
          <w:szCs w:val="28"/>
        </w:rPr>
        <w:lastRenderedPageBreak/>
        <w:t>оператором, в зоне деятельности которого образуются твердые коммунальные отходы и находятся места их сбора и накопления.</w:t>
      </w:r>
    </w:p>
    <w:p w:rsidR="00D608D1" w:rsidRPr="00D608D1" w:rsidRDefault="00D608D1" w:rsidP="00D608D1">
      <w:pPr>
        <w:widowControl w:val="0"/>
        <w:shd w:val="clear" w:color="auto" w:fill="FFFFFF"/>
        <w:autoSpaceDE w:val="0"/>
        <w:autoSpaceDN w:val="0"/>
        <w:adjustRightInd w:val="0"/>
        <w:spacing w:line="322" w:lineRule="exact"/>
        <w:ind w:firstLine="710"/>
        <w:jc w:val="both"/>
        <w:rPr>
          <w:sz w:val="20"/>
          <w:szCs w:val="20"/>
        </w:rPr>
      </w:pPr>
      <w:r w:rsidRPr="00D608D1">
        <w:rPr>
          <w:b/>
          <w:bCs/>
          <w:sz w:val="28"/>
          <w:szCs w:val="28"/>
        </w:rPr>
        <w:t xml:space="preserve">санитарная очистка территории </w:t>
      </w:r>
      <w:r w:rsidRPr="00D608D1">
        <w:rPr>
          <w:sz w:val="28"/>
          <w:szCs w:val="28"/>
        </w:rPr>
        <w:t>– зачистка территорий, сбор, вывоз и утилизация (обезвреживание) мусора;</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z w:val="28"/>
          <w:szCs w:val="28"/>
        </w:rPr>
        <w:t xml:space="preserve">график вывоза мусора </w:t>
      </w:r>
      <w:r w:rsidRPr="00D608D1">
        <w:rPr>
          <w:sz w:val="28"/>
          <w:szCs w:val="28"/>
        </w:rPr>
        <w:t>– информация, в том числе составная часть договора на вывоз мусора, с указанием места (адреса), объема и времени вывоза мусора;</w:t>
      </w:r>
    </w:p>
    <w:p w:rsidR="00D608D1" w:rsidRPr="00D608D1" w:rsidRDefault="00D608D1" w:rsidP="00D608D1">
      <w:pPr>
        <w:widowControl w:val="0"/>
        <w:shd w:val="clear" w:color="auto" w:fill="FFFFFF"/>
        <w:autoSpaceDE w:val="0"/>
        <w:autoSpaceDN w:val="0"/>
        <w:adjustRightInd w:val="0"/>
        <w:spacing w:line="322" w:lineRule="exact"/>
        <w:ind w:right="10" w:firstLine="710"/>
        <w:jc w:val="both"/>
        <w:rPr>
          <w:sz w:val="20"/>
          <w:szCs w:val="20"/>
        </w:rPr>
      </w:pPr>
      <w:r w:rsidRPr="00D608D1">
        <w:rPr>
          <w:b/>
          <w:bCs/>
          <w:sz w:val="28"/>
          <w:szCs w:val="28"/>
        </w:rPr>
        <w:t xml:space="preserve">домовладение </w:t>
      </w:r>
      <w:r w:rsidRPr="00D608D1">
        <w:rPr>
          <w:sz w:val="28"/>
          <w:szCs w:val="28"/>
        </w:rPr>
        <w:t xml:space="preserve">– жилой дом (часть жилого дома) и примыкающие к нему и </w:t>
      </w:r>
      <w:r w:rsidRPr="00D608D1">
        <w:rPr>
          <w:spacing w:val="-1"/>
          <w:sz w:val="28"/>
          <w:szCs w:val="28"/>
        </w:rPr>
        <w:t xml:space="preserve">(или) отдельно стоящие на общем с жилым домом (частью жилого дома) земельном </w:t>
      </w:r>
      <w:r w:rsidRPr="00D608D1">
        <w:rPr>
          <w:spacing w:val="-3"/>
          <w:sz w:val="28"/>
          <w:szCs w:val="28"/>
        </w:rPr>
        <w:t xml:space="preserve">участке надворные постройки (гараж, баня (сауна), бассейн, теплица, помещения для </w:t>
      </w:r>
      <w:r w:rsidRPr="00D608D1">
        <w:rPr>
          <w:sz w:val="28"/>
          <w:szCs w:val="28"/>
        </w:rPr>
        <w:t>содержания домашнего скота и птицы, иные объекты);</w:t>
      </w:r>
    </w:p>
    <w:p w:rsidR="00D608D1" w:rsidRPr="00D608D1" w:rsidRDefault="00D608D1" w:rsidP="00D608D1">
      <w:pPr>
        <w:widowControl w:val="0"/>
        <w:shd w:val="clear" w:color="auto" w:fill="FFFFFF"/>
        <w:autoSpaceDE w:val="0"/>
        <w:autoSpaceDN w:val="0"/>
        <w:adjustRightInd w:val="0"/>
        <w:spacing w:line="322" w:lineRule="exact"/>
        <w:ind w:right="10" w:firstLine="710"/>
        <w:jc w:val="both"/>
        <w:rPr>
          <w:sz w:val="20"/>
          <w:szCs w:val="20"/>
        </w:rPr>
      </w:pPr>
      <w:r w:rsidRPr="00D608D1">
        <w:rPr>
          <w:b/>
          <w:bCs/>
          <w:sz w:val="28"/>
          <w:szCs w:val="28"/>
        </w:rPr>
        <w:t xml:space="preserve">безнадзорные животные </w:t>
      </w:r>
      <w:r w:rsidRPr="00D608D1">
        <w:rPr>
          <w:sz w:val="28"/>
          <w:szCs w:val="28"/>
        </w:rPr>
        <w:t>– животные, которые не имеют собственника, либо собственник которых не известен, либо от которых собственник отказался, либо которые против воли собственника, либо лица, осуществляющего правомочия владения (владения и пользования) выбыли из владения указанных лиц;</w:t>
      </w:r>
    </w:p>
    <w:p w:rsidR="00D608D1" w:rsidRPr="00D608D1" w:rsidRDefault="00D608D1" w:rsidP="00D608D1">
      <w:pPr>
        <w:widowControl w:val="0"/>
        <w:shd w:val="clear" w:color="auto" w:fill="FFFFFF"/>
        <w:autoSpaceDE w:val="0"/>
        <w:autoSpaceDN w:val="0"/>
        <w:adjustRightInd w:val="0"/>
        <w:spacing w:line="322" w:lineRule="exact"/>
        <w:ind w:right="10" w:firstLine="710"/>
        <w:jc w:val="both"/>
        <w:rPr>
          <w:sz w:val="20"/>
          <w:szCs w:val="20"/>
        </w:rPr>
      </w:pPr>
      <w:r w:rsidRPr="00D608D1">
        <w:rPr>
          <w:b/>
          <w:bCs/>
          <w:sz w:val="28"/>
          <w:szCs w:val="28"/>
        </w:rPr>
        <w:t xml:space="preserve">отлов безнадзорных животных </w:t>
      </w:r>
      <w:r w:rsidRPr="00D608D1">
        <w:rPr>
          <w:sz w:val="28"/>
          <w:szCs w:val="28"/>
        </w:rPr>
        <w:t>– мероприятия по регулированию численности безнадзорных животных;</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b/>
          <w:bCs/>
          <w:sz w:val="28"/>
          <w:szCs w:val="28"/>
        </w:rPr>
        <w:t xml:space="preserve">границы прилегающих территорий </w:t>
      </w:r>
      <w:r w:rsidRPr="00D608D1">
        <w:rPr>
          <w:sz w:val="28"/>
          <w:szCs w:val="28"/>
        </w:rPr>
        <w:t>- условные линии, определяющие местоположение прилегающей территории, установленные в горизонтальной плоскости перпендикулярно границам здания, строения, сооружения, земельного участка, если такой земельный участок образован. 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D608D1" w:rsidRPr="00D608D1" w:rsidRDefault="00D608D1" w:rsidP="00D608D1">
      <w:pPr>
        <w:widowControl w:val="0"/>
        <w:shd w:val="clear" w:color="auto" w:fill="FFFFFF"/>
        <w:autoSpaceDE w:val="0"/>
        <w:autoSpaceDN w:val="0"/>
        <w:adjustRightInd w:val="0"/>
        <w:spacing w:line="322" w:lineRule="exact"/>
        <w:ind w:right="10" w:firstLine="710"/>
        <w:jc w:val="both"/>
        <w:rPr>
          <w:sz w:val="20"/>
          <w:szCs w:val="20"/>
        </w:rPr>
      </w:pPr>
      <w:r w:rsidRPr="00D608D1">
        <w:rPr>
          <w:b/>
          <w:bCs/>
          <w:sz w:val="28"/>
          <w:szCs w:val="28"/>
        </w:rPr>
        <w:t xml:space="preserve">внутренняя граница прилегающей территории </w:t>
      </w:r>
      <w:r w:rsidRPr="00D608D1">
        <w:rPr>
          <w:sz w:val="28"/>
          <w:szCs w:val="28"/>
        </w:rPr>
        <w:t>- часть границы прилегающей территории, непосредственно примыкающая к границе здания, строения, сооружения, земельного участка и являющаяся их общей границей;</w:t>
      </w:r>
    </w:p>
    <w:p w:rsidR="00D608D1" w:rsidRPr="00D608D1" w:rsidRDefault="00D608D1" w:rsidP="00D608D1">
      <w:pPr>
        <w:widowControl w:val="0"/>
        <w:shd w:val="clear" w:color="auto" w:fill="FFFFFF"/>
        <w:autoSpaceDE w:val="0"/>
        <w:autoSpaceDN w:val="0"/>
        <w:adjustRightInd w:val="0"/>
        <w:spacing w:line="322" w:lineRule="exact"/>
        <w:ind w:right="10" w:firstLine="710"/>
        <w:jc w:val="both"/>
        <w:rPr>
          <w:sz w:val="20"/>
          <w:szCs w:val="20"/>
        </w:rPr>
      </w:pPr>
      <w:r w:rsidRPr="00D608D1">
        <w:rPr>
          <w:b/>
          <w:bCs/>
          <w:spacing w:val="-1"/>
          <w:sz w:val="28"/>
          <w:szCs w:val="28"/>
        </w:rPr>
        <w:t xml:space="preserve">внешняя граница прилегающей территории </w:t>
      </w:r>
      <w:r w:rsidRPr="00D608D1">
        <w:rPr>
          <w:spacing w:val="-1"/>
          <w:sz w:val="28"/>
          <w:szCs w:val="28"/>
        </w:rPr>
        <w:t xml:space="preserve">- часть границы прилегающей </w:t>
      </w:r>
      <w:r w:rsidRPr="00D608D1">
        <w:rPr>
          <w:sz w:val="28"/>
          <w:szCs w:val="28"/>
        </w:rPr>
        <w:t>территории, не примыкающая непосредственно к границе здания, строения, сооружения, земельного участка и не выходящая за пределы территорий общего пользования;</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sz w:val="28"/>
          <w:szCs w:val="28"/>
        </w:rPr>
        <w:t>Иные понятия, используемые в настоящих Правилах, употребляются в значениях, определенных законодательством Российской Федерации и Алтайского края.</w:t>
      </w:r>
    </w:p>
    <w:p w:rsidR="00D608D1" w:rsidRPr="00D608D1" w:rsidRDefault="00D608D1" w:rsidP="00D608D1">
      <w:pPr>
        <w:widowControl w:val="0"/>
        <w:shd w:val="clear" w:color="auto" w:fill="FFFFFF"/>
        <w:autoSpaceDE w:val="0"/>
        <w:autoSpaceDN w:val="0"/>
        <w:adjustRightInd w:val="0"/>
        <w:spacing w:before="322"/>
        <w:ind w:left="1565"/>
        <w:rPr>
          <w:sz w:val="20"/>
          <w:szCs w:val="20"/>
        </w:rPr>
      </w:pPr>
      <w:r w:rsidRPr="00D608D1">
        <w:rPr>
          <w:b/>
          <w:bCs/>
          <w:sz w:val="28"/>
          <w:szCs w:val="28"/>
        </w:rPr>
        <w:t>1.6. Порядок определения границ прилегающей территории</w:t>
      </w:r>
    </w:p>
    <w:p w:rsidR="00D608D1" w:rsidRPr="00D608D1" w:rsidRDefault="00D608D1" w:rsidP="00D608D1">
      <w:pPr>
        <w:widowControl w:val="0"/>
        <w:shd w:val="clear" w:color="auto" w:fill="FFFFFF"/>
        <w:tabs>
          <w:tab w:val="left" w:pos="1594"/>
        </w:tabs>
        <w:autoSpaceDE w:val="0"/>
        <w:autoSpaceDN w:val="0"/>
        <w:adjustRightInd w:val="0"/>
        <w:spacing w:before="317" w:line="322" w:lineRule="exact"/>
        <w:ind w:right="10" w:firstLine="710"/>
        <w:jc w:val="both"/>
        <w:rPr>
          <w:sz w:val="20"/>
          <w:szCs w:val="20"/>
        </w:rPr>
      </w:pPr>
      <w:r w:rsidRPr="00D608D1">
        <w:rPr>
          <w:spacing w:val="-1"/>
          <w:sz w:val="28"/>
          <w:szCs w:val="28"/>
        </w:rPr>
        <w:t>1.6.1.</w:t>
      </w:r>
      <w:r w:rsidRPr="00D608D1">
        <w:rPr>
          <w:sz w:val="28"/>
          <w:szCs w:val="28"/>
        </w:rPr>
        <w:tab/>
        <w:t>Границы прилегающей территории определяются в отношении</w:t>
      </w:r>
      <w:r w:rsidRPr="00D608D1">
        <w:rPr>
          <w:sz w:val="28"/>
          <w:szCs w:val="28"/>
        </w:rPr>
        <w:br/>
        <w:t>территорий общего пользования, которые прилегают (имеют общую границу) к</w:t>
      </w:r>
      <w:r w:rsidRPr="00D608D1">
        <w:rPr>
          <w:sz w:val="28"/>
          <w:szCs w:val="28"/>
        </w:rPr>
        <w:br/>
        <w:t>зданию, строению, сооружению, земельному участку.</w:t>
      </w:r>
    </w:p>
    <w:p w:rsidR="00D608D1" w:rsidRPr="00D608D1" w:rsidRDefault="00D608D1" w:rsidP="00D608D1">
      <w:pPr>
        <w:widowControl w:val="0"/>
        <w:shd w:val="clear" w:color="auto" w:fill="FFFFFF"/>
        <w:tabs>
          <w:tab w:val="left" w:pos="1450"/>
        </w:tabs>
        <w:autoSpaceDE w:val="0"/>
        <w:autoSpaceDN w:val="0"/>
        <w:adjustRightInd w:val="0"/>
        <w:spacing w:line="322" w:lineRule="exact"/>
        <w:ind w:right="10" w:firstLine="710"/>
        <w:jc w:val="both"/>
        <w:rPr>
          <w:sz w:val="20"/>
          <w:szCs w:val="20"/>
        </w:rPr>
      </w:pPr>
      <w:r w:rsidRPr="00D608D1">
        <w:rPr>
          <w:spacing w:val="-1"/>
          <w:sz w:val="28"/>
          <w:szCs w:val="28"/>
        </w:rPr>
        <w:t>1.6.2.</w:t>
      </w:r>
      <w:r w:rsidRPr="00D608D1">
        <w:rPr>
          <w:sz w:val="28"/>
          <w:szCs w:val="28"/>
        </w:rPr>
        <w:tab/>
        <w:t>Внешняя граница прилегающей территории определяется в метрах от</w:t>
      </w:r>
      <w:r w:rsidRPr="00D608D1">
        <w:rPr>
          <w:sz w:val="28"/>
          <w:szCs w:val="28"/>
        </w:rPr>
        <w:br/>
        <w:t>внутренней границы прилегающей территории, за исключением случаев,</w:t>
      </w:r>
      <w:r w:rsidRPr="00D608D1">
        <w:rPr>
          <w:sz w:val="28"/>
          <w:szCs w:val="28"/>
        </w:rPr>
        <w:br/>
        <w:t>установленных в пункте 1.6.6 настоящей статьи.</w:t>
      </w:r>
    </w:p>
    <w:p w:rsidR="00D608D1" w:rsidRPr="00D608D1" w:rsidRDefault="00D608D1" w:rsidP="00D608D1">
      <w:pPr>
        <w:widowControl w:val="0"/>
        <w:shd w:val="clear" w:color="auto" w:fill="FFFFFF"/>
        <w:tabs>
          <w:tab w:val="left" w:pos="1507"/>
        </w:tabs>
        <w:autoSpaceDE w:val="0"/>
        <w:autoSpaceDN w:val="0"/>
        <w:adjustRightInd w:val="0"/>
        <w:spacing w:line="322" w:lineRule="exact"/>
        <w:ind w:right="10" w:firstLine="710"/>
        <w:jc w:val="both"/>
        <w:rPr>
          <w:sz w:val="20"/>
          <w:szCs w:val="20"/>
        </w:rPr>
      </w:pPr>
      <w:r w:rsidRPr="00D608D1">
        <w:rPr>
          <w:spacing w:val="-1"/>
          <w:sz w:val="28"/>
          <w:szCs w:val="28"/>
        </w:rPr>
        <w:t>1.6.3.</w:t>
      </w:r>
      <w:r w:rsidRPr="00D608D1">
        <w:rPr>
          <w:sz w:val="28"/>
          <w:szCs w:val="28"/>
        </w:rPr>
        <w:tab/>
        <w:t>Внешняя граница прилегающей территории частных домовладений</w:t>
      </w:r>
      <w:r w:rsidRPr="00D608D1">
        <w:rPr>
          <w:sz w:val="28"/>
          <w:szCs w:val="28"/>
        </w:rPr>
        <w:br/>
      </w:r>
      <w:r w:rsidRPr="00D608D1">
        <w:rPr>
          <w:sz w:val="28"/>
          <w:szCs w:val="28"/>
        </w:rPr>
        <w:lastRenderedPageBreak/>
        <w:t>определяется в метрах от внутренней границы прилегающей территории и</w:t>
      </w:r>
      <w:r w:rsidRPr="00D608D1">
        <w:rPr>
          <w:sz w:val="28"/>
          <w:szCs w:val="28"/>
        </w:rPr>
        <w:br/>
        <w:t>устанавливается:</w:t>
      </w:r>
    </w:p>
    <w:p w:rsidR="00D608D1" w:rsidRPr="00D608D1" w:rsidRDefault="00D608D1" w:rsidP="00D608D1">
      <w:pPr>
        <w:widowControl w:val="0"/>
        <w:shd w:val="clear" w:color="auto" w:fill="FFFFFF"/>
        <w:tabs>
          <w:tab w:val="left" w:pos="1258"/>
        </w:tabs>
        <w:autoSpaceDE w:val="0"/>
        <w:autoSpaceDN w:val="0"/>
        <w:adjustRightInd w:val="0"/>
        <w:spacing w:line="322" w:lineRule="exact"/>
        <w:ind w:right="14" w:firstLine="710"/>
        <w:jc w:val="both"/>
        <w:rPr>
          <w:sz w:val="20"/>
          <w:szCs w:val="20"/>
        </w:rPr>
      </w:pPr>
      <w:r w:rsidRPr="00D608D1">
        <w:rPr>
          <w:spacing w:val="-1"/>
          <w:sz w:val="28"/>
          <w:szCs w:val="28"/>
        </w:rPr>
        <w:t>1)</w:t>
      </w:r>
      <w:r w:rsidRPr="00D608D1">
        <w:rPr>
          <w:sz w:val="28"/>
          <w:szCs w:val="28"/>
        </w:rPr>
        <w:tab/>
        <w:t>для зданий, строений, сооружений, не имеющих ограждения,</w:t>
      </w:r>
      <w:r w:rsidRPr="00D608D1">
        <w:rPr>
          <w:sz w:val="28"/>
          <w:szCs w:val="28"/>
        </w:rPr>
        <w:br/>
        <w:t>расположенных на земельных участках, границы которых не сформированы в</w:t>
      </w:r>
      <w:r w:rsidRPr="00D608D1">
        <w:rPr>
          <w:sz w:val="28"/>
          <w:szCs w:val="28"/>
        </w:rPr>
        <w:br/>
        <w:t>соответствии с федеральным законодательством 15 метров по периметру от</w:t>
      </w:r>
      <w:r w:rsidRPr="00D608D1">
        <w:rPr>
          <w:sz w:val="28"/>
          <w:szCs w:val="28"/>
        </w:rPr>
        <w:br/>
        <w:t>фактических границ указанных зданий, строений, сооружений;</w:t>
      </w:r>
    </w:p>
    <w:p w:rsidR="00D608D1" w:rsidRPr="00D608D1" w:rsidRDefault="00D608D1" w:rsidP="00D608D1">
      <w:pPr>
        <w:widowControl w:val="0"/>
        <w:numPr>
          <w:ilvl w:val="0"/>
          <w:numId w:val="6"/>
        </w:numPr>
        <w:shd w:val="clear" w:color="auto" w:fill="FFFFFF"/>
        <w:tabs>
          <w:tab w:val="left" w:pos="1013"/>
        </w:tabs>
        <w:autoSpaceDE w:val="0"/>
        <w:autoSpaceDN w:val="0"/>
        <w:adjustRightInd w:val="0"/>
        <w:spacing w:line="322" w:lineRule="exact"/>
        <w:jc w:val="both"/>
        <w:rPr>
          <w:spacing w:val="-1"/>
          <w:sz w:val="28"/>
          <w:szCs w:val="28"/>
        </w:rPr>
      </w:pPr>
      <w:r w:rsidRPr="00D608D1">
        <w:rPr>
          <w:sz w:val="28"/>
          <w:szCs w:val="28"/>
        </w:rPr>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D608D1" w:rsidRPr="00D608D1" w:rsidRDefault="00D608D1" w:rsidP="00D608D1">
      <w:pPr>
        <w:widowControl w:val="0"/>
        <w:numPr>
          <w:ilvl w:val="0"/>
          <w:numId w:val="6"/>
        </w:numPr>
        <w:shd w:val="clear" w:color="auto" w:fill="FFFFFF"/>
        <w:tabs>
          <w:tab w:val="left" w:pos="1013"/>
        </w:tabs>
        <w:autoSpaceDE w:val="0"/>
        <w:autoSpaceDN w:val="0"/>
        <w:adjustRightInd w:val="0"/>
        <w:spacing w:line="322" w:lineRule="exact"/>
        <w:ind w:right="10"/>
        <w:jc w:val="both"/>
        <w:rPr>
          <w:spacing w:val="-1"/>
          <w:sz w:val="28"/>
          <w:szCs w:val="28"/>
        </w:rPr>
      </w:pPr>
      <w:r w:rsidRPr="00D608D1">
        <w:rPr>
          <w:spacing w:val="-1"/>
          <w:sz w:val="28"/>
          <w:szCs w:val="28"/>
        </w:rPr>
        <w:t xml:space="preserve">для земельных участков, границы которых сформированы в соответствии с </w:t>
      </w:r>
      <w:r w:rsidRPr="00D608D1">
        <w:rPr>
          <w:spacing w:val="-3"/>
          <w:sz w:val="28"/>
          <w:szCs w:val="28"/>
        </w:rPr>
        <w:t xml:space="preserve">федеральным законодательством, 5 метров по периметру от границ таких земельных </w:t>
      </w:r>
      <w:r w:rsidRPr="00D608D1">
        <w:rPr>
          <w:sz w:val="28"/>
          <w:szCs w:val="28"/>
        </w:rPr>
        <w:t>участков.</w:t>
      </w:r>
    </w:p>
    <w:p w:rsidR="00D608D1" w:rsidRPr="00D608D1" w:rsidRDefault="00D608D1" w:rsidP="00D608D1">
      <w:pPr>
        <w:widowControl w:val="0"/>
        <w:shd w:val="clear" w:color="auto" w:fill="FFFFFF"/>
        <w:tabs>
          <w:tab w:val="left" w:pos="1618"/>
        </w:tabs>
        <w:autoSpaceDE w:val="0"/>
        <w:autoSpaceDN w:val="0"/>
        <w:adjustRightInd w:val="0"/>
        <w:spacing w:line="322" w:lineRule="exact"/>
        <w:ind w:right="5" w:firstLine="710"/>
        <w:jc w:val="both"/>
        <w:rPr>
          <w:sz w:val="20"/>
          <w:szCs w:val="20"/>
        </w:rPr>
      </w:pPr>
      <w:r w:rsidRPr="00D608D1">
        <w:rPr>
          <w:spacing w:val="-1"/>
          <w:sz w:val="28"/>
          <w:szCs w:val="28"/>
        </w:rPr>
        <w:t>1.6.4.</w:t>
      </w:r>
      <w:r w:rsidRPr="00D608D1">
        <w:rPr>
          <w:sz w:val="28"/>
          <w:szCs w:val="28"/>
        </w:rPr>
        <w:tab/>
        <w:t>Внешняя граница прилегающей территории производственного</w:t>
      </w:r>
      <w:r w:rsidRPr="00D608D1">
        <w:rPr>
          <w:sz w:val="28"/>
          <w:szCs w:val="28"/>
        </w:rPr>
        <w:br/>
      </w:r>
      <w:r w:rsidRPr="00D608D1">
        <w:rPr>
          <w:spacing w:val="-2"/>
          <w:sz w:val="28"/>
          <w:szCs w:val="28"/>
        </w:rPr>
        <w:t>назначения определяется в метрах от внутренней границы прилегающей территории</w:t>
      </w:r>
      <w:r w:rsidRPr="00D608D1">
        <w:rPr>
          <w:spacing w:val="-2"/>
          <w:sz w:val="28"/>
          <w:szCs w:val="28"/>
        </w:rPr>
        <w:br/>
      </w:r>
      <w:r w:rsidRPr="00D608D1">
        <w:rPr>
          <w:sz w:val="28"/>
          <w:szCs w:val="28"/>
        </w:rPr>
        <w:t>и устанавливается:</w:t>
      </w:r>
    </w:p>
    <w:p w:rsidR="00D608D1" w:rsidRPr="00D608D1" w:rsidRDefault="00D608D1" w:rsidP="00D608D1">
      <w:pPr>
        <w:widowControl w:val="0"/>
        <w:shd w:val="clear" w:color="auto" w:fill="FFFFFF"/>
        <w:tabs>
          <w:tab w:val="left" w:pos="1258"/>
        </w:tabs>
        <w:autoSpaceDE w:val="0"/>
        <w:autoSpaceDN w:val="0"/>
        <w:adjustRightInd w:val="0"/>
        <w:spacing w:line="322" w:lineRule="exact"/>
        <w:ind w:right="5" w:firstLine="710"/>
        <w:jc w:val="both"/>
        <w:rPr>
          <w:sz w:val="20"/>
          <w:szCs w:val="20"/>
        </w:rPr>
      </w:pPr>
      <w:r w:rsidRPr="00D608D1">
        <w:rPr>
          <w:spacing w:val="-1"/>
          <w:sz w:val="28"/>
          <w:szCs w:val="28"/>
        </w:rPr>
        <w:t>1)</w:t>
      </w:r>
      <w:r w:rsidRPr="00D608D1">
        <w:rPr>
          <w:sz w:val="28"/>
          <w:szCs w:val="28"/>
        </w:rPr>
        <w:tab/>
        <w:t>для зданий, строений, сооружений, не имеющих ограждения,</w:t>
      </w:r>
      <w:r w:rsidRPr="00D608D1">
        <w:rPr>
          <w:sz w:val="28"/>
          <w:szCs w:val="28"/>
        </w:rPr>
        <w:br/>
        <w:t>расположенных на земельных участках, границы которых не сформированы в</w:t>
      </w:r>
      <w:r w:rsidRPr="00D608D1">
        <w:rPr>
          <w:sz w:val="28"/>
          <w:szCs w:val="28"/>
        </w:rPr>
        <w:br/>
        <w:t>соответствии с федеральным законодательством, 15 метров по периметру от</w:t>
      </w:r>
      <w:r w:rsidRPr="00D608D1">
        <w:rPr>
          <w:sz w:val="28"/>
          <w:szCs w:val="28"/>
        </w:rPr>
        <w:br/>
        <w:t>фактических границ указанных зданий, строений, сооружений;</w:t>
      </w:r>
    </w:p>
    <w:p w:rsidR="00D608D1" w:rsidRPr="00D608D1" w:rsidRDefault="00D608D1" w:rsidP="00D608D1">
      <w:pPr>
        <w:widowControl w:val="0"/>
        <w:numPr>
          <w:ilvl w:val="0"/>
          <w:numId w:val="7"/>
        </w:numPr>
        <w:shd w:val="clear" w:color="auto" w:fill="FFFFFF"/>
        <w:tabs>
          <w:tab w:val="left" w:pos="1013"/>
        </w:tabs>
        <w:autoSpaceDE w:val="0"/>
        <w:autoSpaceDN w:val="0"/>
        <w:adjustRightInd w:val="0"/>
        <w:spacing w:line="322" w:lineRule="exact"/>
        <w:ind w:right="5"/>
        <w:jc w:val="both"/>
        <w:rPr>
          <w:spacing w:val="-1"/>
          <w:sz w:val="28"/>
          <w:szCs w:val="28"/>
        </w:rPr>
      </w:pPr>
      <w:r w:rsidRPr="00D608D1">
        <w:rPr>
          <w:sz w:val="28"/>
          <w:szCs w:val="28"/>
        </w:rPr>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D608D1" w:rsidRPr="00D608D1" w:rsidRDefault="00D608D1" w:rsidP="00D608D1">
      <w:pPr>
        <w:widowControl w:val="0"/>
        <w:numPr>
          <w:ilvl w:val="0"/>
          <w:numId w:val="7"/>
        </w:numPr>
        <w:shd w:val="clear" w:color="auto" w:fill="FFFFFF"/>
        <w:tabs>
          <w:tab w:val="left" w:pos="1013"/>
        </w:tabs>
        <w:autoSpaceDE w:val="0"/>
        <w:autoSpaceDN w:val="0"/>
        <w:adjustRightInd w:val="0"/>
        <w:spacing w:line="322" w:lineRule="exact"/>
        <w:ind w:right="5"/>
        <w:jc w:val="both"/>
        <w:rPr>
          <w:spacing w:val="-1"/>
          <w:sz w:val="28"/>
          <w:szCs w:val="28"/>
        </w:rPr>
      </w:pPr>
      <w:r w:rsidRPr="00D608D1">
        <w:rPr>
          <w:spacing w:val="-1"/>
          <w:sz w:val="28"/>
          <w:szCs w:val="28"/>
        </w:rPr>
        <w:t xml:space="preserve">для земельных участков, границы которых сформированы в соответствии с </w:t>
      </w:r>
      <w:r w:rsidRPr="00D608D1">
        <w:rPr>
          <w:spacing w:val="-3"/>
          <w:sz w:val="28"/>
          <w:szCs w:val="28"/>
        </w:rPr>
        <w:t xml:space="preserve">федеральным законодательством, 5 метров по периметру от границ таких земельных </w:t>
      </w:r>
      <w:r w:rsidRPr="00D608D1">
        <w:rPr>
          <w:sz w:val="28"/>
          <w:szCs w:val="28"/>
        </w:rPr>
        <w:t>участков.</w:t>
      </w:r>
    </w:p>
    <w:p w:rsidR="00D608D1" w:rsidRPr="00D608D1" w:rsidRDefault="00D608D1" w:rsidP="00D608D1">
      <w:pPr>
        <w:widowControl w:val="0"/>
        <w:shd w:val="clear" w:color="auto" w:fill="FFFFFF"/>
        <w:tabs>
          <w:tab w:val="left" w:pos="1502"/>
        </w:tabs>
        <w:autoSpaceDE w:val="0"/>
        <w:autoSpaceDN w:val="0"/>
        <w:adjustRightInd w:val="0"/>
        <w:spacing w:line="322" w:lineRule="exact"/>
        <w:ind w:right="5" w:firstLine="710"/>
        <w:jc w:val="both"/>
        <w:rPr>
          <w:sz w:val="20"/>
          <w:szCs w:val="20"/>
        </w:rPr>
      </w:pPr>
      <w:r w:rsidRPr="00D608D1">
        <w:rPr>
          <w:spacing w:val="-1"/>
          <w:sz w:val="28"/>
          <w:szCs w:val="28"/>
        </w:rPr>
        <w:t>1.6.5.</w:t>
      </w:r>
      <w:r w:rsidRPr="00D608D1">
        <w:rPr>
          <w:sz w:val="28"/>
          <w:szCs w:val="28"/>
        </w:rPr>
        <w:tab/>
        <w:t>Внешней границей прилегающей территорией к наземным частям</w:t>
      </w:r>
      <w:r w:rsidRPr="00D608D1">
        <w:rPr>
          <w:sz w:val="28"/>
          <w:szCs w:val="28"/>
        </w:rPr>
        <w:br/>
        <w:t>рекламных конструкций и средств размещения информации для отдельно стоящих</w:t>
      </w:r>
      <w:r w:rsidRPr="00D608D1">
        <w:rPr>
          <w:sz w:val="28"/>
          <w:szCs w:val="28"/>
        </w:rPr>
        <w:br/>
        <w:t>сооружений цилиндрической формы (столбов, опор освещения, контактной и</w:t>
      </w:r>
      <w:r w:rsidRPr="00D608D1">
        <w:rPr>
          <w:sz w:val="28"/>
          <w:szCs w:val="28"/>
        </w:rPr>
        <w:br/>
        <w:t>электросети, водоразборных колонок и иных сооружений) является земельный</w:t>
      </w:r>
      <w:r w:rsidRPr="00D608D1">
        <w:rPr>
          <w:sz w:val="28"/>
          <w:szCs w:val="28"/>
        </w:rPr>
        <w:br/>
        <w:t>участок 3 метра по радиусу от их фактических границ.</w:t>
      </w:r>
    </w:p>
    <w:p w:rsidR="00D608D1" w:rsidRPr="00D608D1" w:rsidRDefault="00D608D1" w:rsidP="00D608D1">
      <w:pPr>
        <w:widowControl w:val="0"/>
        <w:numPr>
          <w:ilvl w:val="0"/>
          <w:numId w:val="8"/>
        </w:numPr>
        <w:shd w:val="clear" w:color="auto" w:fill="FFFFFF"/>
        <w:tabs>
          <w:tab w:val="left" w:pos="893"/>
        </w:tabs>
        <w:autoSpaceDE w:val="0"/>
        <w:autoSpaceDN w:val="0"/>
        <w:adjustRightInd w:val="0"/>
        <w:spacing w:line="322" w:lineRule="exact"/>
        <w:ind w:right="5"/>
        <w:jc w:val="both"/>
        <w:rPr>
          <w:sz w:val="28"/>
          <w:szCs w:val="28"/>
        </w:rPr>
      </w:pPr>
      <w:r w:rsidRPr="00D608D1">
        <w:rPr>
          <w:sz w:val="28"/>
          <w:szCs w:val="28"/>
        </w:rPr>
        <w:t>для некапитальных объектов торговли, общественного питания и бытового обслуживания населения, нестационарных объектов - на расстоянии 5 метров по периметру от границ земельного участка, предоставленного для размещения объекта;</w:t>
      </w:r>
    </w:p>
    <w:p w:rsidR="00D608D1" w:rsidRPr="00D608D1" w:rsidRDefault="00D608D1" w:rsidP="00D608D1">
      <w:pPr>
        <w:widowControl w:val="0"/>
        <w:numPr>
          <w:ilvl w:val="0"/>
          <w:numId w:val="8"/>
        </w:numPr>
        <w:shd w:val="clear" w:color="auto" w:fill="FFFFFF"/>
        <w:tabs>
          <w:tab w:val="left" w:pos="893"/>
        </w:tabs>
        <w:autoSpaceDE w:val="0"/>
        <w:autoSpaceDN w:val="0"/>
        <w:adjustRightInd w:val="0"/>
        <w:spacing w:line="322" w:lineRule="exact"/>
        <w:jc w:val="both"/>
        <w:rPr>
          <w:sz w:val="28"/>
          <w:szCs w:val="28"/>
        </w:rPr>
      </w:pPr>
      <w:r w:rsidRPr="00D608D1">
        <w:rPr>
          <w:sz w:val="28"/>
          <w:szCs w:val="28"/>
        </w:rPr>
        <w:t xml:space="preserve">для линейных сооружений и коммуникаций земельный участок шириной 3 </w:t>
      </w:r>
      <w:r w:rsidRPr="00D608D1">
        <w:rPr>
          <w:spacing w:val="-3"/>
          <w:sz w:val="28"/>
          <w:szCs w:val="28"/>
        </w:rPr>
        <w:t xml:space="preserve">метра в каждую сторону от наружной линии сооружения, если линейное сооружение </w:t>
      </w:r>
      <w:r w:rsidRPr="00D608D1">
        <w:rPr>
          <w:spacing w:val="-2"/>
          <w:sz w:val="28"/>
          <w:szCs w:val="28"/>
        </w:rPr>
        <w:t xml:space="preserve">имеет ограждение, прилегающей территорией является земельный участок шириной </w:t>
      </w:r>
      <w:r w:rsidRPr="00D608D1">
        <w:rPr>
          <w:sz w:val="28"/>
          <w:szCs w:val="28"/>
        </w:rPr>
        <w:t>до 3 метров от соответствующего ограждения.</w:t>
      </w:r>
    </w:p>
    <w:p w:rsidR="00D608D1" w:rsidRPr="00D608D1" w:rsidRDefault="00D608D1" w:rsidP="00D608D1">
      <w:pPr>
        <w:widowControl w:val="0"/>
        <w:shd w:val="clear" w:color="auto" w:fill="FFFFFF"/>
        <w:tabs>
          <w:tab w:val="left" w:pos="1502"/>
          <w:tab w:val="left" w:pos="2088"/>
          <w:tab w:val="left" w:pos="3989"/>
          <w:tab w:val="left" w:pos="6240"/>
          <w:tab w:val="left" w:pos="8347"/>
        </w:tabs>
        <w:autoSpaceDE w:val="0"/>
        <w:autoSpaceDN w:val="0"/>
        <w:adjustRightInd w:val="0"/>
        <w:spacing w:line="322" w:lineRule="exact"/>
        <w:ind w:firstLine="710"/>
        <w:jc w:val="both"/>
        <w:rPr>
          <w:sz w:val="20"/>
          <w:szCs w:val="20"/>
        </w:rPr>
      </w:pPr>
      <w:r w:rsidRPr="00D608D1">
        <w:rPr>
          <w:spacing w:val="-1"/>
          <w:sz w:val="28"/>
          <w:szCs w:val="28"/>
        </w:rPr>
        <w:t>1.6.6.</w:t>
      </w:r>
      <w:r w:rsidRPr="00D608D1">
        <w:rPr>
          <w:sz w:val="28"/>
          <w:szCs w:val="28"/>
        </w:rPr>
        <w:tab/>
        <w:t>Внешняя граница прилегающей территории может устанавливаться</w:t>
      </w:r>
      <w:r w:rsidRPr="00D608D1">
        <w:rPr>
          <w:sz w:val="28"/>
          <w:szCs w:val="28"/>
        </w:rPr>
        <w:br/>
        <w:t>соглашением об определении границ прилегающей территории, заключаемым</w:t>
      </w:r>
      <w:r w:rsidRPr="00D608D1">
        <w:rPr>
          <w:sz w:val="28"/>
          <w:szCs w:val="28"/>
        </w:rPr>
        <w:br/>
      </w:r>
      <w:r w:rsidRPr="00D608D1">
        <w:rPr>
          <w:spacing w:val="-2"/>
          <w:sz w:val="28"/>
          <w:szCs w:val="28"/>
        </w:rPr>
        <w:t>между органом местного самоуправления муниципального образования Алтайского</w:t>
      </w:r>
      <w:r w:rsidRPr="00D608D1">
        <w:rPr>
          <w:spacing w:val="-2"/>
          <w:sz w:val="28"/>
          <w:szCs w:val="28"/>
        </w:rPr>
        <w:br/>
      </w:r>
      <w:r w:rsidRPr="00D608D1">
        <w:rPr>
          <w:sz w:val="28"/>
          <w:szCs w:val="28"/>
        </w:rPr>
        <w:t>края и собственником и (или) иным законным владельцем здания, строения,</w:t>
      </w:r>
      <w:r w:rsidRPr="00D608D1">
        <w:rPr>
          <w:sz w:val="28"/>
          <w:szCs w:val="28"/>
        </w:rPr>
        <w:br/>
        <w:t>сооружения, земельного участка либо уполномоченным лицом. Границы</w:t>
      </w:r>
      <w:r w:rsidRPr="00D608D1">
        <w:rPr>
          <w:sz w:val="28"/>
          <w:szCs w:val="28"/>
        </w:rPr>
        <w:br/>
      </w:r>
      <w:r w:rsidRPr="00D608D1">
        <w:rPr>
          <w:spacing w:val="-2"/>
          <w:sz w:val="28"/>
          <w:szCs w:val="28"/>
        </w:rPr>
        <w:lastRenderedPageBreak/>
        <w:t>прилегающей</w:t>
      </w:r>
      <w:r w:rsidRPr="00D608D1">
        <w:rPr>
          <w:rFonts w:ascii="Arial" w:hAnsi="Arial" w:cs="Arial"/>
          <w:sz w:val="28"/>
          <w:szCs w:val="28"/>
        </w:rPr>
        <w:tab/>
      </w:r>
      <w:r w:rsidRPr="00D608D1">
        <w:rPr>
          <w:spacing w:val="-2"/>
          <w:sz w:val="28"/>
          <w:szCs w:val="28"/>
        </w:rPr>
        <w:t>территории,</w:t>
      </w:r>
      <w:r w:rsidRPr="00D608D1">
        <w:rPr>
          <w:rFonts w:ascii="Arial" w:cs="Arial"/>
          <w:sz w:val="28"/>
          <w:szCs w:val="28"/>
        </w:rPr>
        <w:tab/>
      </w:r>
      <w:r w:rsidRPr="00D608D1">
        <w:rPr>
          <w:spacing w:val="-3"/>
          <w:sz w:val="28"/>
          <w:szCs w:val="28"/>
        </w:rPr>
        <w:t>установленные</w:t>
      </w:r>
      <w:r w:rsidRPr="00D608D1">
        <w:rPr>
          <w:rFonts w:ascii="Arial" w:hAnsi="Arial" w:cs="Arial"/>
          <w:sz w:val="28"/>
          <w:szCs w:val="28"/>
        </w:rPr>
        <w:tab/>
      </w:r>
      <w:r w:rsidRPr="00D608D1">
        <w:rPr>
          <w:spacing w:val="-2"/>
          <w:sz w:val="28"/>
          <w:szCs w:val="28"/>
        </w:rPr>
        <w:t>соглашением,</w:t>
      </w:r>
      <w:r w:rsidRPr="00D608D1">
        <w:rPr>
          <w:rFonts w:ascii="Arial" w:cs="Arial"/>
          <w:sz w:val="28"/>
          <w:szCs w:val="28"/>
        </w:rPr>
        <w:tab/>
      </w:r>
      <w:r w:rsidRPr="00D608D1">
        <w:rPr>
          <w:spacing w:val="-3"/>
          <w:sz w:val="28"/>
          <w:szCs w:val="28"/>
        </w:rPr>
        <w:t>отображаются</w:t>
      </w:r>
      <w:r w:rsidRPr="00D608D1">
        <w:rPr>
          <w:spacing w:val="-3"/>
          <w:sz w:val="28"/>
          <w:szCs w:val="28"/>
        </w:rPr>
        <w:br/>
      </w:r>
      <w:r w:rsidRPr="00D608D1">
        <w:rPr>
          <w:sz w:val="28"/>
          <w:szCs w:val="28"/>
        </w:rPr>
        <w:t>собственником и (или) иным законным владельцем здания, строения, сооружения,</w:t>
      </w:r>
      <w:r w:rsidRPr="00D608D1">
        <w:rPr>
          <w:sz w:val="28"/>
          <w:szCs w:val="28"/>
        </w:rPr>
        <w:br/>
        <w:t>земельного участка либо уполномоченным лицом на карте-схеме, являющейся его</w:t>
      </w:r>
      <w:r w:rsidRPr="00D608D1">
        <w:rPr>
          <w:sz w:val="28"/>
          <w:szCs w:val="28"/>
        </w:rPr>
        <w:br/>
        <w:t>неотъемлемой частью.</w:t>
      </w:r>
    </w:p>
    <w:p w:rsidR="00D608D1" w:rsidRPr="00D608D1" w:rsidRDefault="00D608D1" w:rsidP="00D608D1">
      <w:pPr>
        <w:widowControl w:val="0"/>
        <w:shd w:val="clear" w:color="auto" w:fill="FFFFFF"/>
        <w:autoSpaceDE w:val="0"/>
        <w:autoSpaceDN w:val="0"/>
        <w:adjustRightInd w:val="0"/>
        <w:spacing w:line="322" w:lineRule="exact"/>
        <w:ind w:firstLine="710"/>
        <w:jc w:val="both"/>
        <w:rPr>
          <w:sz w:val="20"/>
          <w:szCs w:val="20"/>
        </w:rPr>
      </w:pPr>
      <w:r w:rsidRPr="00D608D1">
        <w:rPr>
          <w:spacing w:val="-2"/>
          <w:sz w:val="28"/>
          <w:szCs w:val="28"/>
        </w:rPr>
        <w:t xml:space="preserve">Карта-схема подготавливается на топографической съемке масштабом 1:500 и </w:t>
      </w:r>
      <w:r w:rsidRPr="00D608D1">
        <w:rPr>
          <w:sz w:val="28"/>
          <w:szCs w:val="28"/>
        </w:rPr>
        <w:t xml:space="preserve">должна содержать следующие сведения: адрес здания, строения, сооружения, земельного участка (при его наличии) либо обозначение места расположения объекта с указанием наименования, в отношении которого устанавливаются границы прилегающей территории; информация о собственнике и (или) ином законном владельце здания, строения, сооружения, земельного участка, либо уполномоченном лице: наименование (для юридического лица), фамилия, имя, отчество (если имеется) (для индивидуального предпринимателя и физического </w:t>
      </w:r>
      <w:r w:rsidRPr="00D608D1">
        <w:rPr>
          <w:spacing w:val="-9"/>
          <w:sz w:val="28"/>
          <w:szCs w:val="28"/>
        </w:rPr>
        <w:t>лица),   место   нахождения   (для   юридического   лица),   почтовый   адрес,   контактные</w:t>
      </w:r>
    </w:p>
    <w:p w:rsidR="00D608D1" w:rsidRPr="00D608D1" w:rsidRDefault="00D608D1" w:rsidP="00D608D1">
      <w:pPr>
        <w:widowControl w:val="0"/>
        <w:shd w:val="clear" w:color="auto" w:fill="FFFFFF"/>
        <w:autoSpaceDE w:val="0"/>
        <w:autoSpaceDN w:val="0"/>
        <w:adjustRightInd w:val="0"/>
        <w:spacing w:line="322" w:lineRule="exact"/>
        <w:jc w:val="both"/>
        <w:rPr>
          <w:sz w:val="20"/>
          <w:szCs w:val="20"/>
        </w:rPr>
      </w:pPr>
      <w:r w:rsidRPr="00D608D1">
        <w:rPr>
          <w:sz w:val="28"/>
          <w:szCs w:val="28"/>
        </w:rPr>
        <w:t>телефоны; схематическое изображение границ здания, строения, сооружения, земельного участка; схематическое изображение границ прилегающей территории; схематическое изображение элементов благоустройства (их наименования), попадающих в границы прилегающей территории.</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sz w:val="28"/>
          <w:szCs w:val="28"/>
        </w:rPr>
        <w:t>1.6.7. В отношении каждого здания, строения, сооружения, земельного участка устанавливаются границы только одной прилегающей территории (в том числе границы, имеющие один замкнутый контур или совокупность контуров, в случае, если образован многоконтурный земельный участок), за исключением случаев, когда данное здание, строение или сооружение обеспечивает исключительно функционирование здания, строения, сооружения, земельного участка, в отношении которого определяются границы прилегающей территории.</w:t>
      </w:r>
    </w:p>
    <w:p w:rsidR="00D608D1" w:rsidRPr="00D608D1" w:rsidRDefault="00D608D1" w:rsidP="00D608D1">
      <w:pPr>
        <w:widowControl w:val="0"/>
        <w:shd w:val="clear" w:color="auto" w:fill="FFFFFF"/>
        <w:autoSpaceDE w:val="0"/>
        <w:autoSpaceDN w:val="0"/>
        <w:adjustRightInd w:val="0"/>
        <w:spacing w:line="322" w:lineRule="exact"/>
        <w:ind w:right="5" w:firstLine="710"/>
        <w:jc w:val="both"/>
        <w:rPr>
          <w:sz w:val="20"/>
          <w:szCs w:val="20"/>
        </w:rPr>
      </w:pPr>
      <w:r w:rsidRPr="00D608D1">
        <w:rPr>
          <w:sz w:val="28"/>
          <w:szCs w:val="28"/>
        </w:rPr>
        <w:t>Пересечение границ прилегающей территории, за исключением случаев установления общих смежных границ прилегающей территории, не допускается. Пересечение границ прилегающей территории с линейным объектом (линией электропередачи, линией связи (в том числе линейно-кабельным сооружением), трубопроводом, автомобильной дорогой, железнодорожной линией и другими подобными сооружениями) не допускается. Внешняя граница прилегающей территории определяется до пересечения с выделенным для линейного объекта земельным участком, охранной зоной, ограждением, дорожным бордюром.</w:t>
      </w:r>
    </w:p>
    <w:p w:rsidR="00D608D1" w:rsidRPr="00D608D1" w:rsidRDefault="00D608D1" w:rsidP="00D608D1">
      <w:pPr>
        <w:widowControl w:val="0"/>
        <w:shd w:val="clear" w:color="auto" w:fill="FFFFFF"/>
        <w:autoSpaceDE w:val="0"/>
        <w:autoSpaceDN w:val="0"/>
        <w:adjustRightInd w:val="0"/>
        <w:spacing w:line="322" w:lineRule="exact"/>
        <w:ind w:right="14" w:firstLine="710"/>
        <w:jc w:val="both"/>
        <w:rPr>
          <w:sz w:val="20"/>
          <w:szCs w:val="20"/>
        </w:rPr>
      </w:pPr>
      <w:r w:rsidRPr="00D608D1">
        <w:rPr>
          <w:spacing w:val="-1"/>
          <w:sz w:val="28"/>
          <w:szCs w:val="28"/>
        </w:rPr>
        <w:t xml:space="preserve">В границах прилегающих территорий могут располагаться только следующие </w:t>
      </w:r>
      <w:r w:rsidRPr="00D608D1">
        <w:rPr>
          <w:sz w:val="28"/>
          <w:szCs w:val="28"/>
        </w:rPr>
        <w:t>территории общего пользования или их части:</w:t>
      </w:r>
    </w:p>
    <w:p w:rsidR="00D608D1" w:rsidRPr="00D608D1" w:rsidRDefault="00D608D1" w:rsidP="00D608D1">
      <w:pPr>
        <w:widowControl w:val="0"/>
        <w:shd w:val="clear" w:color="auto" w:fill="FFFFFF"/>
        <w:tabs>
          <w:tab w:val="left" w:pos="1003"/>
        </w:tabs>
        <w:autoSpaceDE w:val="0"/>
        <w:autoSpaceDN w:val="0"/>
        <w:adjustRightInd w:val="0"/>
        <w:spacing w:line="322" w:lineRule="exact"/>
        <w:ind w:right="14" w:firstLine="710"/>
        <w:jc w:val="both"/>
        <w:rPr>
          <w:sz w:val="20"/>
          <w:szCs w:val="20"/>
        </w:rPr>
      </w:pPr>
      <w:r w:rsidRPr="00D608D1">
        <w:rPr>
          <w:sz w:val="28"/>
          <w:szCs w:val="28"/>
        </w:rPr>
        <w:t>-</w:t>
      </w:r>
      <w:r w:rsidRPr="00D608D1">
        <w:rPr>
          <w:sz w:val="28"/>
          <w:szCs w:val="28"/>
        </w:rPr>
        <w:tab/>
        <w:t>пешеходные коммуникации, в том числе тротуары, аллеи, дорожки,</w:t>
      </w:r>
      <w:r w:rsidRPr="00D608D1">
        <w:rPr>
          <w:sz w:val="28"/>
          <w:szCs w:val="28"/>
        </w:rPr>
        <w:br/>
        <w:t>тропинки;</w:t>
      </w:r>
    </w:p>
    <w:p w:rsidR="00D608D1" w:rsidRPr="00D608D1" w:rsidRDefault="00D608D1" w:rsidP="00D608D1">
      <w:pPr>
        <w:widowControl w:val="0"/>
        <w:shd w:val="clear" w:color="auto" w:fill="FFFFFF"/>
        <w:tabs>
          <w:tab w:val="left" w:pos="1094"/>
        </w:tabs>
        <w:autoSpaceDE w:val="0"/>
        <w:autoSpaceDN w:val="0"/>
        <w:adjustRightInd w:val="0"/>
        <w:spacing w:line="322" w:lineRule="exact"/>
        <w:ind w:right="10" w:firstLine="710"/>
        <w:jc w:val="both"/>
        <w:rPr>
          <w:sz w:val="20"/>
          <w:szCs w:val="20"/>
        </w:rPr>
      </w:pPr>
      <w:r w:rsidRPr="00D608D1">
        <w:rPr>
          <w:sz w:val="28"/>
          <w:szCs w:val="28"/>
        </w:rPr>
        <w:t>-</w:t>
      </w:r>
      <w:r w:rsidRPr="00D608D1">
        <w:rPr>
          <w:sz w:val="28"/>
          <w:szCs w:val="28"/>
        </w:rPr>
        <w:tab/>
        <w:t>иные территории общего пользования, установленные правилами</w:t>
      </w:r>
      <w:r w:rsidRPr="00D608D1">
        <w:rPr>
          <w:sz w:val="28"/>
          <w:szCs w:val="28"/>
        </w:rPr>
        <w:br/>
        <w:t>благоустройства, за исключением дорог, проездов, других транспортных</w:t>
      </w:r>
      <w:r w:rsidRPr="00D608D1">
        <w:rPr>
          <w:sz w:val="28"/>
          <w:szCs w:val="28"/>
        </w:rPr>
        <w:br/>
        <w:t>коммуникаций, парков, скверов, бульваров, береговых полос, а также иных</w:t>
      </w:r>
      <w:r w:rsidRPr="00D608D1">
        <w:rPr>
          <w:sz w:val="28"/>
          <w:szCs w:val="28"/>
        </w:rPr>
        <w:br/>
        <w:t>территорий, содержание которых является обязанностью правообладателя в</w:t>
      </w:r>
      <w:r w:rsidRPr="00D608D1">
        <w:rPr>
          <w:sz w:val="28"/>
          <w:szCs w:val="28"/>
        </w:rPr>
        <w:br/>
        <w:t>соответствии с законодательством Российской Федерации.</w:t>
      </w:r>
    </w:p>
    <w:p w:rsidR="00D608D1" w:rsidRPr="00D608D1" w:rsidRDefault="00D608D1" w:rsidP="00D608D1">
      <w:pPr>
        <w:widowControl w:val="0"/>
        <w:shd w:val="clear" w:color="auto" w:fill="FFFFFF"/>
        <w:autoSpaceDE w:val="0"/>
        <w:autoSpaceDN w:val="0"/>
        <w:adjustRightInd w:val="0"/>
        <w:spacing w:before="322"/>
        <w:ind w:left="1723"/>
        <w:rPr>
          <w:sz w:val="20"/>
          <w:szCs w:val="20"/>
        </w:rPr>
      </w:pPr>
      <w:r w:rsidRPr="00D608D1">
        <w:rPr>
          <w:sz w:val="28"/>
          <w:szCs w:val="28"/>
        </w:rPr>
        <w:t>2. Общественное участие в деятельности по благоустройству</w:t>
      </w:r>
    </w:p>
    <w:p w:rsidR="00D608D1" w:rsidRPr="00D608D1" w:rsidRDefault="00D608D1" w:rsidP="00D608D1">
      <w:pPr>
        <w:widowControl w:val="0"/>
        <w:shd w:val="clear" w:color="auto" w:fill="FFFFFF"/>
        <w:autoSpaceDE w:val="0"/>
        <w:autoSpaceDN w:val="0"/>
        <w:adjustRightInd w:val="0"/>
        <w:spacing w:before="317"/>
        <w:ind w:left="2448"/>
        <w:rPr>
          <w:sz w:val="20"/>
          <w:szCs w:val="20"/>
        </w:rPr>
      </w:pPr>
      <w:r w:rsidRPr="00D608D1">
        <w:rPr>
          <w:sz w:val="28"/>
          <w:szCs w:val="28"/>
        </w:rPr>
        <w:lastRenderedPageBreak/>
        <w:t>2.1. Участники деятельности по благоустройству</w:t>
      </w:r>
    </w:p>
    <w:p w:rsidR="00D608D1" w:rsidRPr="00D608D1" w:rsidRDefault="00D608D1" w:rsidP="00D608D1">
      <w:pPr>
        <w:widowControl w:val="0"/>
        <w:shd w:val="clear" w:color="auto" w:fill="FFFFFF"/>
        <w:autoSpaceDE w:val="0"/>
        <w:autoSpaceDN w:val="0"/>
        <w:adjustRightInd w:val="0"/>
        <w:spacing w:before="317" w:line="322" w:lineRule="exact"/>
        <w:ind w:left="710"/>
        <w:rPr>
          <w:sz w:val="20"/>
          <w:szCs w:val="20"/>
        </w:rPr>
      </w:pPr>
      <w:r w:rsidRPr="00D608D1">
        <w:rPr>
          <w:sz w:val="28"/>
          <w:szCs w:val="28"/>
        </w:rPr>
        <w:t>2.1.1. Участниками деятельности по благоустройству являются:</w:t>
      </w:r>
    </w:p>
    <w:p w:rsidR="00D608D1" w:rsidRPr="00D608D1" w:rsidRDefault="00D608D1" w:rsidP="00D608D1">
      <w:pPr>
        <w:widowControl w:val="0"/>
        <w:shd w:val="clear" w:color="auto" w:fill="FFFFFF"/>
        <w:tabs>
          <w:tab w:val="left" w:pos="1075"/>
        </w:tabs>
        <w:autoSpaceDE w:val="0"/>
        <w:autoSpaceDN w:val="0"/>
        <w:adjustRightInd w:val="0"/>
        <w:spacing w:line="322" w:lineRule="exact"/>
        <w:ind w:right="10" w:firstLine="710"/>
        <w:jc w:val="both"/>
        <w:rPr>
          <w:sz w:val="20"/>
          <w:szCs w:val="20"/>
        </w:rPr>
      </w:pPr>
      <w:r w:rsidRPr="00D608D1">
        <w:rPr>
          <w:spacing w:val="-3"/>
          <w:sz w:val="28"/>
          <w:szCs w:val="28"/>
        </w:rPr>
        <w:t>а)</w:t>
      </w:r>
      <w:r w:rsidRPr="00D608D1">
        <w:rPr>
          <w:sz w:val="28"/>
          <w:szCs w:val="28"/>
        </w:rPr>
        <w:tab/>
        <w:t>население поселения, которое формирует запрос на благоустройство и</w:t>
      </w:r>
      <w:r w:rsidRPr="00D608D1">
        <w:rPr>
          <w:sz w:val="28"/>
          <w:szCs w:val="28"/>
        </w:rPr>
        <w:br/>
        <w:t>принимает участие в оценке предлагаемых решений. В отдельных случаях жители</w:t>
      </w:r>
      <w:r w:rsidRPr="00D608D1">
        <w:rPr>
          <w:sz w:val="28"/>
          <w:szCs w:val="28"/>
        </w:rPr>
        <w:br/>
        <w:t>поселения участвуют в выполнении работ. Жителей поселения могут представлять</w:t>
      </w:r>
      <w:r w:rsidRPr="00D608D1">
        <w:rPr>
          <w:sz w:val="28"/>
          <w:szCs w:val="28"/>
        </w:rPr>
        <w:br/>
        <w:t>по согласованию члены общественных организаций и объединений;</w:t>
      </w:r>
    </w:p>
    <w:p w:rsidR="00D608D1" w:rsidRPr="00D608D1" w:rsidRDefault="00D608D1" w:rsidP="00D608D1">
      <w:pPr>
        <w:widowControl w:val="0"/>
        <w:shd w:val="clear" w:color="auto" w:fill="FFFFFF"/>
        <w:tabs>
          <w:tab w:val="left" w:pos="1382"/>
          <w:tab w:val="left" w:pos="3557"/>
          <w:tab w:val="left" w:pos="4930"/>
          <w:tab w:val="left" w:pos="6451"/>
          <w:tab w:val="left" w:pos="8827"/>
          <w:tab w:val="left" w:pos="8856"/>
        </w:tabs>
        <w:autoSpaceDE w:val="0"/>
        <w:autoSpaceDN w:val="0"/>
        <w:adjustRightInd w:val="0"/>
        <w:spacing w:line="322" w:lineRule="exact"/>
        <w:ind w:right="14" w:firstLine="710"/>
        <w:jc w:val="both"/>
        <w:rPr>
          <w:sz w:val="20"/>
          <w:szCs w:val="20"/>
        </w:rPr>
      </w:pPr>
      <w:r w:rsidRPr="00D608D1">
        <w:rPr>
          <w:spacing w:val="-2"/>
          <w:sz w:val="28"/>
          <w:szCs w:val="28"/>
        </w:rPr>
        <w:t>б)</w:t>
      </w:r>
      <w:r w:rsidRPr="00D608D1">
        <w:rPr>
          <w:sz w:val="28"/>
          <w:szCs w:val="28"/>
        </w:rPr>
        <w:tab/>
      </w:r>
      <w:r w:rsidRPr="00D608D1">
        <w:rPr>
          <w:spacing w:val="-3"/>
          <w:sz w:val="28"/>
          <w:szCs w:val="28"/>
        </w:rPr>
        <w:t>представители</w:t>
      </w:r>
      <w:r w:rsidRPr="00D608D1">
        <w:rPr>
          <w:rFonts w:ascii="Arial" w:hAnsi="Arial" w:cs="Arial"/>
          <w:sz w:val="28"/>
          <w:szCs w:val="28"/>
        </w:rPr>
        <w:tab/>
      </w:r>
      <w:r w:rsidRPr="00D608D1">
        <w:rPr>
          <w:spacing w:val="-3"/>
          <w:sz w:val="28"/>
          <w:szCs w:val="28"/>
        </w:rPr>
        <w:t>органов</w:t>
      </w:r>
      <w:r w:rsidRPr="00D608D1">
        <w:rPr>
          <w:rFonts w:ascii="Arial" w:hAnsi="Arial" w:cs="Arial"/>
          <w:sz w:val="28"/>
          <w:szCs w:val="28"/>
        </w:rPr>
        <w:tab/>
      </w:r>
      <w:r w:rsidRPr="00D608D1">
        <w:rPr>
          <w:spacing w:val="-3"/>
          <w:sz w:val="28"/>
          <w:szCs w:val="28"/>
        </w:rPr>
        <w:t>местного</w:t>
      </w:r>
      <w:r w:rsidRPr="00D608D1">
        <w:rPr>
          <w:rFonts w:ascii="Arial" w:hAnsi="Arial" w:cs="Arial"/>
          <w:sz w:val="28"/>
          <w:szCs w:val="28"/>
        </w:rPr>
        <w:tab/>
      </w:r>
      <w:r w:rsidRPr="00D608D1">
        <w:rPr>
          <w:spacing w:val="-2"/>
          <w:sz w:val="28"/>
          <w:szCs w:val="28"/>
        </w:rPr>
        <w:t>самоуправления</w:t>
      </w:r>
      <w:r w:rsidRPr="00D608D1">
        <w:rPr>
          <w:rFonts w:ascii="Arial" w:hAnsi="Arial" w:cs="Arial"/>
          <w:sz w:val="28"/>
          <w:szCs w:val="28"/>
        </w:rPr>
        <w:tab/>
      </w:r>
      <w:r w:rsidRPr="00D608D1">
        <w:rPr>
          <w:spacing w:val="-3"/>
          <w:sz w:val="28"/>
          <w:szCs w:val="28"/>
        </w:rPr>
        <w:t>поселения</w:t>
      </w:r>
      <w:r w:rsidRPr="00D608D1">
        <w:rPr>
          <w:spacing w:val="-3"/>
          <w:sz w:val="28"/>
          <w:szCs w:val="28"/>
        </w:rPr>
        <w:br/>
      </w:r>
      <w:r w:rsidRPr="00D608D1">
        <w:rPr>
          <w:spacing w:val="-13"/>
          <w:sz w:val="28"/>
          <w:szCs w:val="28"/>
        </w:rPr>
        <w:t>(администрация), которые формируют техническое задание,</w:t>
      </w:r>
      <w:r w:rsidRPr="00D608D1">
        <w:rPr>
          <w:rFonts w:ascii="Arial" w:cs="Arial"/>
          <w:sz w:val="28"/>
          <w:szCs w:val="28"/>
        </w:rPr>
        <w:t xml:space="preserve"> </w:t>
      </w:r>
      <w:r w:rsidRPr="00D608D1">
        <w:rPr>
          <w:spacing w:val="-4"/>
          <w:sz w:val="28"/>
          <w:szCs w:val="28"/>
        </w:rPr>
        <w:t>выбирают</w:t>
      </w:r>
      <w:r w:rsidRPr="00D608D1">
        <w:rPr>
          <w:spacing w:val="-4"/>
          <w:sz w:val="28"/>
          <w:szCs w:val="28"/>
        </w:rPr>
        <w:br/>
      </w:r>
      <w:r w:rsidRPr="00D608D1">
        <w:rPr>
          <w:sz w:val="28"/>
          <w:szCs w:val="28"/>
        </w:rPr>
        <w:t>исполнителей и обеспечивают финансирование в пределах своих полномочий;</w:t>
      </w:r>
    </w:p>
    <w:p w:rsidR="00D608D1" w:rsidRPr="00D608D1" w:rsidRDefault="00D608D1" w:rsidP="00D608D1">
      <w:pPr>
        <w:widowControl w:val="0"/>
        <w:shd w:val="clear" w:color="auto" w:fill="FFFFFF"/>
        <w:tabs>
          <w:tab w:val="left" w:pos="1061"/>
        </w:tabs>
        <w:autoSpaceDE w:val="0"/>
        <w:autoSpaceDN w:val="0"/>
        <w:adjustRightInd w:val="0"/>
        <w:spacing w:line="322" w:lineRule="exact"/>
        <w:ind w:right="14" w:firstLine="710"/>
        <w:jc w:val="both"/>
        <w:rPr>
          <w:sz w:val="20"/>
          <w:szCs w:val="20"/>
        </w:rPr>
      </w:pPr>
      <w:r w:rsidRPr="00D608D1">
        <w:rPr>
          <w:spacing w:val="-2"/>
          <w:sz w:val="28"/>
          <w:szCs w:val="28"/>
        </w:rPr>
        <w:t>в)</w:t>
      </w:r>
      <w:r w:rsidRPr="00D608D1">
        <w:rPr>
          <w:sz w:val="28"/>
          <w:szCs w:val="28"/>
        </w:rPr>
        <w:tab/>
        <w:t>хозяйствующие субъекты, осуществляющие деятельность на территории</w:t>
      </w:r>
      <w:r w:rsidRPr="00D608D1">
        <w:rPr>
          <w:sz w:val="28"/>
          <w:szCs w:val="28"/>
        </w:rPr>
        <w:br/>
        <w:t>муниципального образования, которые могут участвовать в формировании запроса</w:t>
      </w:r>
      <w:r w:rsidRPr="00D608D1">
        <w:rPr>
          <w:sz w:val="28"/>
          <w:szCs w:val="28"/>
        </w:rPr>
        <w:br/>
        <w:t>на благоустройство, а также в финансировании мероприятий по благоустройству;</w:t>
      </w:r>
    </w:p>
    <w:p w:rsidR="00D608D1" w:rsidRPr="00D608D1" w:rsidRDefault="00D608D1" w:rsidP="00D608D1">
      <w:pPr>
        <w:widowControl w:val="0"/>
        <w:shd w:val="clear" w:color="auto" w:fill="FFFFFF"/>
        <w:tabs>
          <w:tab w:val="left" w:pos="998"/>
        </w:tabs>
        <w:autoSpaceDE w:val="0"/>
        <w:autoSpaceDN w:val="0"/>
        <w:adjustRightInd w:val="0"/>
        <w:spacing w:line="322" w:lineRule="exact"/>
        <w:ind w:right="19" w:firstLine="710"/>
        <w:jc w:val="both"/>
        <w:rPr>
          <w:sz w:val="20"/>
          <w:szCs w:val="20"/>
        </w:rPr>
      </w:pPr>
      <w:r w:rsidRPr="00D608D1">
        <w:rPr>
          <w:spacing w:val="-3"/>
          <w:sz w:val="28"/>
          <w:szCs w:val="28"/>
        </w:rPr>
        <w:t>г)</w:t>
      </w:r>
      <w:r w:rsidRPr="00D608D1">
        <w:rPr>
          <w:sz w:val="28"/>
          <w:szCs w:val="28"/>
        </w:rPr>
        <w:tab/>
        <w:t>представители профессионального сообщества, в том числе ландшафтные</w:t>
      </w:r>
      <w:r w:rsidRPr="00D608D1">
        <w:rPr>
          <w:sz w:val="28"/>
          <w:szCs w:val="28"/>
        </w:rPr>
        <w:br/>
        <w:t>архитекторы, специалисты по благоустройству и озеленению, архитекторы и</w:t>
      </w:r>
      <w:r w:rsidRPr="00D608D1">
        <w:rPr>
          <w:sz w:val="28"/>
          <w:szCs w:val="28"/>
        </w:rPr>
        <w:br/>
        <w:t>дизайнеры, разрабатывающие концепции и проекты благоустройства, рабочую</w:t>
      </w:r>
      <w:r w:rsidRPr="00D608D1">
        <w:rPr>
          <w:sz w:val="28"/>
          <w:szCs w:val="28"/>
        </w:rPr>
        <w:br/>
        <w:t>документацию;</w:t>
      </w:r>
    </w:p>
    <w:p w:rsidR="00D608D1" w:rsidRPr="00D608D1" w:rsidRDefault="00D608D1" w:rsidP="00D608D1">
      <w:pPr>
        <w:widowControl w:val="0"/>
        <w:shd w:val="clear" w:color="auto" w:fill="FFFFFF"/>
        <w:tabs>
          <w:tab w:val="left" w:pos="998"/>
        </w:tabs>
        <w:autoSpaceDE w:val="0"/>
        <w:autoSpaceDN w:val="0"/>
        <w:adjustRightInd w:val="0"/>
        <w:spacing w:line="322" w:lineRule="exact"/>
        <w:ind w:right="19" w:firstLine="710"/>
        <w:jc w:val="both"/>
        <w:rPr>
          <w:sz w:val="20"/>
          <w:szCs w:val="20"/>
        </w:rPr>
      </w:pPr>
      <w:r w:rsidRPr="00D608D1">
        <w:rPr>
          <w:spacing w:val="-2"/>
          <w:sz w:val="28"/>
          <w:szCs w:val="28"/>
        </w:rPr>
        <w:t>д)</w:t>
      </w:r>
      <w:r w:rsidRPr="00D608D1">
        <w:rPr>
          <w:sz w:val="28"/>
          <w:szCs w:val="28"/>
        </w:rPr>
        <w:tab/>
        <w:t>исполнители работ, специалисты по благоустройству и озеленению, в том</w:t>
      </w:r>
      <w:r w:rsidRPr="00D608D1">
        <w:rPr>
          <w:sz w:val="28"/>
          <w:szCs w:val="28"/>
        </w:rPr>
        <w:br/>
        <w:t>числе возведению малых архитектурных форм;</w:t>
      </w:r>
    </w:p>
    <w:p w:rsidR="00D608D1" w:rsidRPr="00D608D1" w:rsidRDefault="00D608D1" w:rsidP="00D608D1">
      <w:pPr>
        <w:widowControl w:val="0"/>
        <w:shd w:val="clear" w:color="auto" w:fill="FFFFFF"/>
        <w:tabs>
          <w:tab w:val="left" w:pos="998"/>
        </w:tabs>
        <w:autoSpaceDE w:val="0"/>
        <w:autoSpaceDN w:val="0"/>
        <w:adjustRightInd w:val="0"/>
        <w:spacing w:line="322" w:lineRule="exact"/>
        <w:ind w:left="710"/>
        <w:rPr>
          <w:sz w:val="20"/>
          <w:szCs w:val="20"/>
        </w:rPr>
      </w:pPr>
      <w:r w:rsidRPr="00D608D1">
        <w:rPr>
          <w:spacing w:val="-3"/>
          <w:sz w:val="28"/>
          <w:szCs w:val="28"/>
        </w:rPr>
        <w:t>е)</w:t>
      </w:r>
      <w:r w:rsidRPr="00D608D1">
        <w:rPr>
          <w:sz w:val="28"/>
          <w:szCs w:val="28"/>
        </w:rPr>
        <w:tab/>
      </w:r>
      <w:r w:rsidRPr="00D608D1">
        <w:rPr>
          <w:spacing w:val="-1"/>
          <w:sz w:val="28"/>
          <w:szCs w:val="28"/>
        </w:rPr>
        <w:t>иные лица.</w:t>
      </w:r>
    </w:p>
    <w:p w:rsidR="00D608D1" w:rsidRPr="00D608D1" w:rsidRDefault="00D608D1" w:rsidP="00D608D1">
      <w:pPr>
        <w:widowControl w:val="0"/>
        <w:shd w:val="clear" w:color="auto" w:fill="FFFFFF"/>
        <w:tabs>
          <w:tab w:val="left" w:pos="1598"/>
        </w:tabs>
        <w:autoSpaceDE w:val="0"/>
        <w:autoSpaceDN w:val="0"/>
        <w:adjustRightInd w:val="0"/>
        <w:spacing w:line="322" w:lineRule="exact"/>
        <w:ind w:right="14" w:firstLine="710"/>
        <w:jc w:val="both"/>
        <w:rPr>
          <w:sz w:val="20"/>
          <w:szCs w:val="20"/>
        </w:rPr>
      </w:pPr>
      <w:r w:rsidRPr="00D608D1">
        <w:rPr>
          <w:spacing w:val="-1"/>
          <w:sz w:val="28"/>
          <w:szCs w:val="28"/>
        </w:rPr>
        <w:t>2.1.2.</w:t>
      </w:r>
      <w:r w:rsidRPr="00D608D1">
        <w:rPr>
          <w:sz w:val="28"/>
          <w:szCs w:val="28"/>
        </w:rPr>
        <w:tab/>
        <w:t>Для реализации комплексных проектов благоустройства могут</w:t>
      </w:r>
      <w:r w:rsidRPr="00D608D1">
        <w:rPr>
          <w:sz w:val="28"/>
          <w:szCs w:val="28"/>
        </w:rPr>
        <w:br/>
        <w:t>привлекаться собственники земельных участков, находящихся в непосредственной</w:t>
      </w:r>
      <w:r w:rsidRPr="00D608D1">
        <w:rPr>
          <w:sz w:val="28"/>
          <w:szCs w:val="28"/>
        </w:rPr>
        <w:br/>
        <w:t>близости от территории комплексных проектов благоустройства и иные</w:t>
      </w:r>
      <w:r w:rsidRPr="00D608D1">
        <w:rPr>
          <w:sz w:val="28"/>
          <w:szCs w:val="28"/>
        </w:rPr>
        <w:br/>
      </w:r>
      <w:r w:rsidRPr="00D608D1">
        <w:rPr>
          <w:spacing w:val="-1"/>
          <w:sz w:val="28"/>
          <w:szCs w:val="28"/>
        </w:rPr>
        <w:t>заинтересованные стороны (застройщики, управляющие организации, объединения</w:t>
      </w:r>
      <w:r w:rsidRPr="00D608D1">
        <w:rPr>
          <w:spacing w:val="-1"/>
          <w:sz w:val="28"/>
          <w:szCs w:val="28"/>
        </w:rPr>
        <w:br/>
      </w:r>
      <w:r w:rsidRPr="00D608D1">
        <w:rPr>
          <w:sz w:val="28"/>
          <w:szCs w:val="28"/>
        </w:rPr>
        <w:t>граждан и предпринимателей, собственники и арендаторы коммерческих</w:t>
      </w:r>
      <w:r w:rsidRPr="00D608D1">
        <w:rPr>
          <w:sz w:val="28"/>
          <w:szCs w:val="28"/>
        </w:rPr>
        <w:br/>
        <w:t>помещений в прилегающих зданиях), в том числе с использованием механизмов</w:t>
      </w:r>
      <w:r w:rsidRPr="00D608D1">
        <w:rPr>
          <w:sz w:val="28"/>
          <w:szCs w:val="28"/>
        </w:rPr>
        <w:br/>
        <w:t>государственно-частного партнерства.</w:t>
      </w:r>
    </w:p>
    <w:p w:rsidR="00D608D1" w:rsidRPr="00D608D1" w:rsidRDefault="00D608D1" w:rsidP="00D608D1">
      <w:pPr>
        <w:widowControl w:val="0"/>
        <w:shd w:val="clear" w:color="auto" w:fill="FFFFFF"/>
        <w:tabs>
          <w:tab w:val="left" w:pos="1493"/>
        </w:tabs>
        <w:autoSpaceDE w:val="0"/>
        <w:autoSpaceDN w:val="0"/>
        <w:adjustRightInd w:val="0"/>
        <w:spacing w:line="322" w:lineRule="exact"/>
        <w:ind w:right="14" w:firstLine="710"/>
        <w:jc w:val="both"/>
        <w:rPr>
          <w:sz w:val="20"/>
          <w:szCs w:val="20"/>
        </w:rPr>
      </w:pPr>
      <w:r w:rsidRPr="00D608D1">
        <w:rPr>
          <w:spacing w:val="-1"/>
          <w:sz w:val="28"/>
          <w:szCs w:val="28"/>
        </w:rPr>
        <w:t>2.1.3.</w:t>
      </w:r>
      <w:r w:rsidRPr="00D608D1">
        <w:rPr>
          <w:sz w:val="28"/>
          <w:szCs w:val="28"/>
        </w:rPr>
        <w:tab/>
        <w:t>Собственники (правообладатели) земельных участков осуществляют</w:t>
      </w:r>
      <w:r w:rsidRPr="00D608D1">
        <w:rPr>
          <w:sz w:val="28"/>
          <w:szCs w:val="28"/>
        </w:rPr>
        <w:br/>
        <w:t>содержание и мероприятия по развитию благоустройства в границах земельных</w:t>
      </w:r>
      <w:r w:rsidRPr="00D608D1">
        <w:rPr>
          <w:sz w:val="28"/>
          <w:szCs w:val="28"/>
        </w:rPr>
        <w:br/>
        <w:t>участков, принадлежащих им на праве собственности или на ином вещном праве и</w:t>
      </w:r>
      <w:r w:rsidRPr="00D608D1">
        <w:rPr>
          <w:sz w:val="28"/>
          <w:szCs w:val="28"/>
        </w:rPr>
        <w:br/>
        <w:t>прилегающей территории.</w:t>
      </w:r>
    </w:p>
    <w:p w:rsidR="00D608D1" w:rsidRPr="00D608D1" w:rsidRDefault="00D608D1" w:rsidP="00D608D1">
      <w:pPr>
        <w:widowControl w:val="0"/>
        <w:shd w:val="clear" w:color="auto" w:fill="FFFFFF"/>
        <w:autoSpaceDE w:val="0"/>
        <w:autoSpaceDN w:val="0"/>
        <w:adjustRightInd w:val="0"/>
        <w:spacing w:before="317"/>
        <w:ind w:left="1032"/>
        <w:rPr>
          <w:sz w:val="20"/>
          <w:szCs w:val="20"/>
        </w:rPr>
      </w:pPr>
      <w:r w:rsidRPr="00D608D1">
        <w:rPr>
          <w:sz w:val="28"/>
          <w:szCs w:val="28"/>
        </w:rPr>
        <w:t>2.2. Порядок общественного участия в деятельности по благоустройству</w:t>
      </w:r>
    </w:p>
    <w:p w:rsidR="00D608D1" w:rsidRPr="00D608D1" w:rsidRDefault="00D608D1" w:rsidP="00D608D1">
      <w:pPr>
        <w:widowControl w:val="0"/>
        <w:shd w:val="clear" w:color="auto" w:fill="FFFFFF"/>
        <w:tabs>
          <w:tab w:val="left" w:pos="1450"/>
        </w:tabs>
        <w:autoSpaceDE w:val="0"/>
        <w:autoSpaceDN w:val="0"/>
        <w:adjustRightInd w:val="0"/>
        <w:spacing w:before="317" w:line="322" w:lineRule="exact"/>
        <w:ind w:right="14" w:firstLine="710"/>
        <w:jc w:val="both"/>
        <w:rPr>
          <w:sz w:val="20"/>
          <w:szCs w:val="20"/>
        </w:rPr>
      </w:pPr>
      <w:r w:rsidRPr="00D608D1">
        <w:rPr>
          <w:spacing w:val="-1"/>
          <w:sz w:val="28"/>
          <w:szCs w:val="28"/>
        </w:rPr>
        <w:t>2.2.1.</w:t>
      </w:r>
      <w:r w:rsidRPr="00D608D1">
        <w:rPr>
          <w:sz w:val="28"/>
          <w:szCs w:val="28"/>
        </w:rPr>
        <w:tab/>
        <w:t>В целях обеспечения широкого участия всех заинтересованных лиц и</w:t>
      </w:r>
      <w:r w:rsidRPr="00D608D1">
        <w:rPr>
          <w:sz w:val="28"/>
          <w:szCs w:val="28"/>
        </w:rPr>
        <w:br/>
      </w:r>
      <w:r w:rsidRPr="00D608D1">
        <w:rPr>
          <w:spacing w:val="-1"/>
          <w:sz w:val="28"/>
          <w:szCs w:val="28"/>
        </w:rPr>
        <w:t>оптимального сочетания общественных интересов и пожеланий, профессиональной</w:t>
      </w:r>
      <w:r w:rsidRPr="00D608D1">
        <w:rPr>
          <w:spacing w:val="-1"/>
          <w:sz w:val="28"/>
          <w:szCs w:val="28"/>
        </w:rPr>
        <w:br/>
      </w:r>
      <w:r w:rsidRPr="00D608D1">
        <w:rPr>
          <w:sz w:val="28"/>
          <w:szCs w:val="28"/>
        </w:rPr>
        <w:t>экспертизы, проводятся следующие процедуры:</w:t>
      </w:r>
    </w:p>
    <w:p w:rsidR="00D608D1" w:rsidRPr="00D608D1" w:rsidRDefault="00D608D1" w:rsidP="00D608D1">
      <w:pPr>
        <w:widowControl w:val="0"/>
        <w:shd w:val="clear" w:color="auto" w:fill="FFFFFF"/>
        <w:tabs>
          <w:tab w:val="left" w:pos="1133"/>
        </w:tabs>
        <w:autoSpaceDE w:val="0"/>
        <w:autoSpaceDN w:val="0"/>
        <w:adjustRightInd w:val="0"/>
        <w:spacing w:line="322" w:lineRule="exact"/>
        <w:ind w:right="19" w:firstLine="710"/>
        <w:jc w:val="both"/>
        <w:rPr>
          <w:sz w:val="20"/>
          <w:szCs w:val="20"/>
        </w:rPr>
      </w:pPr>
      <w:r w:rsidRPr="00D608D1">
        <w:rPr>
          <w:sz w:val="28"/>
          <w:szCs w:val="28"/>
        </w:rPr>
        <w:t>1</w:t>
      </w:r>
      <w:r w:rsidRPr="00D608D1">
        <w:rPr>
          <w:sz w:val="28"/>
          <w:szCs w:val="28"/>
        </w:rPr>
        <w:tab/>
        <w:t>этап: максимизация общественного участия на этапе выявления</w:t>
      </w:r>
      <w:r w:rsidRPr="00D608D1">
        <w:rPr>
          <w:sz w:val="28"/>
          <w:szCs w:val="28"/>
        </w:rPr>
        <w:br/>
        <w:t>общественного запроса, формулировки движущих ценностей и определения целей</w:t>
      </w:r>
      <w:r w:rsidRPr="00D608D1">
        <w:rPr>
          <w:sz w:val="28"/>
          <w:szCs w:val="28"/>
        </w:rPr>
        <w:br/>
        <w:t>рассматриваемого проекта;</w:t>
      </w:r>
    </w:p>
    <w:p w:rsidR="00D608D1" w:rsidRPr="00D608D1" w:rsidRDefault="00D608D1" w:rsidP="00D608D1">
      <w:pPr>
        <w:widowControl w:val="0"/>
        <w:shd w:val="clear" w:color="auto" w:fill="FFFFFF"/>
        <w:tabs>
          <w:tab w:val="left" w:pos="917"/>
        </w:tabs>
        <w:autoSpaceDE w:val="0"/>
        <w:autoSpaceDN w:val="0"/>
        <w:adjustRightInd w:val="0"/>
        <w:spacing w:line="322" w:lineRule="exact"/>
        <w:ind w:right="14" w:firstLine="710"/>
        <w:jc w:val="both"/>
        <w:rPr>
          <w:sz w:val="20"/>
          <w:szCs w:val="20"/>
        </w:rPr>
      </w:pPr>
      <w:r w:rsidRPr="00D608D1">
        <w:rPr>
          <w:sz w:val="28"/>
          <w:szCs w:val="28"/>
        </w:rPr>
        <w:t>2</w:t>
      </w:r>
      <w:r w:rsidRPr="00D608D1">
        <w:rPr>
          <w:sz w:val="28"/>
          <w:szCs w:val="28"/>
        </w:rPr>
        <w:tab/>
      </w:r>
      <w:r w:rsidRPr="00D608D1">
        <w:rPr>
          <w:spacing w:val="-2"/>
          <w:sz w:val="28"/>
          <w:szCs w:val="28"/>
        </w:rPr>
        <w:t>этап: совмещение общественного участия и профессиональной экспертизы в</w:t>
      </w:r>
      <w:r w:rsidRPr="00D608D1">
        <w:rPr>
          <w:spacing w:val="-2"/>
          <w:sz w:val="28"/>
          <w:szCs w:val="28"/>
        </w:rPr>
        <w:br/>
      </w:r>
      <w:r w:rsidRPr="00D608D1">
        <w:rPr>
          <w:sz w:val="28"/>
          <w:szCs w:val="28"/>
        </w:rPr>
        <w:t>выработке альтернативных концепций решения задачи, в том числе с</w:t>
      </w:r>
      <w:r w:rsidRPr="00D608D1">
        <w:rPr>
          <w:sz w:val="28"/>
          <w:szCs w:val="28"/>
        </w:rPr>
        <w:br/>
        <w:t>использованием механизма проектных семинаров и открытых конкурсов;</w:t>
      </w:r>
    </w:p>
    <w:p w:rsidR="00D608D1" w:rsidRPr="00D608D1" w:rsidRDefault="00D608D1" w:rsidP="00D608D1">
      <w:pPr>
        <w:widowControl w:val="0"/>
        <w:shd w:val="clear" w:color="auto" w:fill="FFFFFF"/>
        <w:tabs>
          <w:tab w:val="left" w:pos="1181"/>
        </w:tabs>
        <w:autoSpaceDE w:val="0"/>
        <w:autoSpaceDN w:val="0"/>
        <w:adjustRightInd w:val="0"/>
        <w:spacing w:line="322" w:lineRule="exact"/>
        <w:ind w:firstLine="710"/>
        <w:jc w:val="both"/>
        <w:rPr>
          <w:sz w:val="20"/>
          <w:szCs w:val="20"/>
        </w:rPr>
      </w:pPr>
      <w:r w:rsidRPr="00D608D1">
        <w:rPr>
          <w:sz w:val="28"/>
          <w:szCs w:val="28"/>
        </w:rPr>
        <w:lastRenderedPageBreak/>
        <w:t>3</w:t>
      </w:r>
      <w:r w:rsidRPr="00D608D1">
        <w:rPr>
          <w:sz w:val="28"/>
          <w:szCs w:val="28"/>
        </w:rPr>
        <w:tab/>
        <w:t>этап: рассмотрение созданных вариантов с вовлечением всех</w:t>
      </w:r>
      <w:r w:rsidRPr="00D608D1">
        <w:rPr>
          <w:sz w:val="28"/>
          <w:szCs w:val="28"/>
        </w:rPr>
        <w:br/>
        <w:t>заинтересованных лиц, имеющих отношение к данной территории и данному</w:t>
      </w:r>
      <w:r w:rsidRPr="00D608D1">
        <w:rPr>
          <w:sz w:val="28"/>
          <w:szCs w:val="28"/>
        </w:rPr>
        <w:br/>
        <w:t>вопросу;</w:t>
      </w:r>
    </w:p>
    <w:p w:rsidR="00D608D1" w:rsidRPr="00D608D1" w:rsidRDefault="00D608D1" w:rsidP="00D608D1">
      <w:pPr>
        <w:widowControl w:val="0"/>
        <w:shd w:val="clear" w:color="auto" w:fill="FFFFFF"/>
        <w:tabs>
          <w:tab w:val="left" w:pos="1056"/>
        </w:tabs>
        <w:autoSpaceDE w:val="0"/>
        <w:autoSpaceDN w:val="0"/>
        <w:adjustRightInd w:val="0"/>
        <w:spacing w:line="322" w:lineRule="exact"/>
        <w:ind w:right="19" w:firstLine="710"/>
        <w:jc w:val="both"/>
        <w:rPr>
          <w:sz w:val="20"/>
          <w:szCs w:val="20"/>
        </w:rPr>
      </w:pPr>
      <w:r w:rsidRPr="00D608D1">
        <w:rPr>
          <w:sz w:val="28"/>
          <w:szCs w:val="28"/>
        </w:rPr>
        <w:t>4</w:t>
      </w:r>
      <w:r w:rsidRPr="00D608D1">
        <w:rPr>
          <w:sz w:val="28"/>
          <w:szCs w:val="28"/>
        </w:rPr>
        <w:tab/>
        <w:t>этап: передача выбранной концепции на доработку специалистам и</w:t>
      </w:r>
      <w:r w:rsidRPr="00D608D1">
        <w:rPr>
          <w:sz w:val="28"/>
          <w:szCs w:val="28"/>
        </w:rPr>
        <w:br/>
        <w:t>рассмотрение финального решения, в том числе усиление его эффективности и</w:t>
      </w:r>
      <w:r w:rsidRPr="00D608D1">
        <w:rPr>
          <w:sz w:val="28"/>
          <w:szCs w:val="28"/>
        </w:rPr>
        <w:br/>
        <w:t>привлекательности с участием всех заинтересованных лиц.</w:t>
      </w:r>
    </w:p>
    <w:p w:rsidR="00D608D1" w:rsidRPr="00D608D1" w:rsidRDefault="00D608D1" w:rsidP="00D608D1">
      <w:pPr>
        <w:widowControl w:val="0"/>
        <w:shd w:val="clear" w:color="auto" w:fill="FFFFFF"/>
        <w:tabs>
          <w:tab w:val="left" w:pos="1450"/>
        </w:tabs>
        <w:autoSpaceDE w:val="0"/>
        <w:autoSpaceDN w:val="0"/>
        <w:adjustRightInd w:val="0"/>
        <w:spacing w:line="322" w:lineRule="exact"/>
        <w:ind w:right="19" w:firstLine="710"/>
        <w:jc w:val="both"/>
        <w:rPr>
          <w:sz w:val="20"/>
          <w:szCs w:val="20"/>
        </w:rPr>
      </w:pPr>
      <w:r w:rsidRPr="00D608D1">
        <w:rPr>
          <w:spacing w:val="-1"/>
          <w:sz w:val="28"/>
          <w:szCs w:val="28"/>
        </w:rPr>
        <w:t>2.2.2.</w:t>
      </w:r>
      <w:r w:rsidRPr="00D608D1">
        <w:rPr>
          <w:sz w:val="28"/>
          <w:szCs w:val="28"/>
        </w:rPr>
        <w:tab/>
        <w:t>Для осуществления участия граждан и иных заинтересованных лиц в</w:t>
      </w:r>
      <w:r w:rsidRPr="00D608D1">
        <w:rPr>
          <w:sz w:val="28"/>
          <w:szCs w:val="28"/>
        </w:rPr>
        <w:br/>
        <w:t>процессе принятия решений и реализации проектов комплексного благоустройства</w:t>
      </w:r>
      <w:r w:rsidRPr="00D608D1">
        <w:rPr>
          <w:sz w:val="28"/>
          <w:szCs w:val="28"/>
        </w:rPr>
        <w:br/>
        <w:t>используются следующие формы:</w:t>
      </w:r>
    </w:p>
    <w:p w:rsidR="00D608D1" w:rsidRPr="00D608D1" w:rsidRDefault="00D608D1" w:rsidP="00D608D1">
      <w:pPr>
        <w:widowControl w:val="0"/>
        <w:shd w:val="clear" w:color="auto" w:fill="FFFFFF"/>
        <w:tabs>
          <w:tab w:val="left" w:pos="1181"/>
        </w:tabs>
        <w:autoSpaceDE w:val="0"/>
        <w:autoSpaceDN w:val="0"/>
        <w:adjustRightInd w:val="0"/>
        <w:spacing w:line="322" w:lineRule="exact"/>
        <w:ind w:right="10" w:firstLine="710"/>
        <w:jc w:val="both"/>
        <w:rPr>
          <w:sz w:val="20"/>
          <w:szCs w:val="20"/>
        </w:rPr>
      </w:pPr>
      <w:r w:rsidRPr="00D608D1">
        <w:rPr>
          <w:spacing w:val="-1"/>
          <w:sz w:val="28"/>
          <w:szCs w:val="28"/>
        </w:rPr>
        <w:t>1)</w:t>
      </w:r>
      <w:r w:rsidRPr="00D608D1">
        <w:rPr>
          <w:sz w:val="28"/>
          <w:szCs w:val="28"/>
        </w:rPr>
        <w:tab/>
        <w:t>совместное определение целей и задач по развитию территории,</w:t>
      </w:r>
      <w:r w:rsidRPr="00D608D1">
        <w:rPr>
          <w:sz w:val="28"/>
          <w:szCs w:val="28"/>
        </w:rPr>
        <w:br/>
        <w:t>инвентаризация проблем и потенциалов среды;</w:t>
      </w:r>
    </w:p>
    <w:p w:rsidR="00D608D1" w:rsidRPr="00D608D1" w:rsidRDefault="00D608D1" w:rsidP="00D608D1">
      <w:pPr>
        <w:widowControl w:val="0"/>
        <w:shd w:val="clear" w:color="auto" w:fill="FFFFFF"/>
        <w:tabs>
          <w:tab w:val="left" w:pos="1234"/>
        </w:tabs>
        <w:autoSpaceDE w:val="0"/>
        <w:autoSpaceDN w:val="0"/>
        <w:adjustRightInd w:val="0"/>
        <w:spacing w:line="322" w:lineRule="exact"/>
        <w:ind w:right="5" w:firstLine="710"/>
        <w:jc w:val="both"/>
        <w:rPr>
          <w:sz w:val="20"/>
          <w:szCs w:val="20"/>
        </w:rPr>
      </w:pPr>
      <w:r w:rsidRPr="00D608D1">
        <w:rPr>
          <w:spacing w:val="-1"/>
          <w:sz w:val="28"/>
          <w:szCs w:val="28"/>
        </w:rPr>
        <w:t>2)</w:t>
      </w:r>
      <w:r w:rsidRPr="00D608D1">
        <w:rPr>
          <w:sz w:val="28"/>
          <w:szCs w:val="28"/>
        </w:rPr>
        <w:tab/>
        <w:t>определение основных видов активностей, функциональных зон</w:t>
      </w:r>
      <w:r w:rsidRPr="00D608D1">
        <w:rPr>
          <w:sz w:val="28"/>
          <w:szCs w:val="28"/>
        </w:rPr>
        <w:br/>
        <w:t>общественных пространств, под которыми в целях настоящих Правил понимаются</w:t>
      </w:r>
      <w:r w:rsidRPr="00D608D1">
        <w:rPr>
          <w:sz w:val="28"/>
          <w:szCs w:val="28"/>
        </w:rPr>
        <w:br/>
        <w:t>части территории муниципального образования, для которых определены границы</w:t>
      </w:r>
      <w:r w:rsidRPr="00D608D1">
        <w:rPr>
          <w:sz w:val="28"/>
          <w:szCs w:val="28"/>
        </w:rPr>
        <w:br/>
      </w:r>
      <w:r w:rsidRPr="00D608D1">
        <w:rPr>
          <w:spacing w:val="-10"/>
          <w:sz w:val="28"/>
          <w:szCs w:val="28"/>
        </w:rPr>
        <w:t>и    преимущественный    вид    деятельности    (функция),    для    которой    предназначена</w:t>
      </w:r>
    </w:p>
    <w:p w:rsidR="00D608D1" w:rsidRPr="00D608D1" w:rsidRDefault="00D608D1" w:rsidP="00D608D1">
      <w:pPr>
        <w:widowControl w:val="0"/>
        <w:shd w:val="clear" w:color="auto" w:fill="FFFFFF"/>
        <w:autoSpaceDE w:val="0"/>
        <w:autoSpaceDN w:val="0"/>
        <w:adjustRightInd w:val="0"/>
        <w:spacing w:line="322" w:lineRule="exact"/>
        <w:ind w:right="14"/>
        <w:jc w:val="both"/>
        <w:rPr>
          <w:sz w:val="20"/>
          <w:szCs w:val="20"/>
        </w:rPr>
      </w:pPr>
      <w:r w:rsidRPr="00D608D1">
        <w:rPr>
          <w:sz w:val="28"/>
          <w:szCs w:val="28"/>
        </w:rPr>
        <w:t>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D608D1" w:rsidRPr="00D608D1" w:rsidRDefault="00D608D1" w:rsidP="00D608D1">
      <w:pPr>
        <w:widowControl w:val="0"/>
        <w:numPr>
          <w:ilvl w:val="0"/>
          <w:numId w:val="9"/>
        </w:numPr>
        <w:shd w:val="clear" w:color="auto" w:fill="FFFFFF"/>
        <w:tabs>
          <w:tab w:val="left" w:pos="1171"/>
        </w:tabs>
        <w:autoSpaceDE w:val="0"/>
        <w:autoSpaceDN w:val="0"/>
        <w:adjustRightInd w:val="0"/>
        <w:spacing w:line="322" w:lineRule="exact"/>
        <w:ind w:right="19"/>
        <w:jc w:val="both"/>
        <w:rPr>
          <w:spacing w:val="-1"/>
          <w:sz w:val="28"/>
          <w:szCs w:val="28"/>
        </w:rPr>
      </w:pPr>
      <w:r w:rsidRPr="00D608D1">
        <w:rPr>
          <w:sz w:val="28"/>
          <w:szCs w:val="28"/>
        </w:rPr>
        <w:t>обсуждение со всеми заинтересованными лицами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D608D1" w:rsidRPr="00D608D1" w:rsidRDefault="00D608D1" w:rsidP="00D608D1">
      <w:pPr>
        <w:widowControl w:val="0"/>
        <w:numPr>
          <w:ilvl w:val="0"/>
          <w:numId w:val="9"/>
        </w:numPr>
        <w:shd w:val="clear" w:color="auto" w:fill="FFFFFF"/>
        <w:tabs>
          <w:tab w:val="left" w:pos="1171"/>
        </w:tabs>
        <w:autoSpaceDE w:val="0"/>
        <w:autoSpaceDN w:val="0"/>
        <w:adjustRightInd w:val="0"/>
        <w:spacing w:line="322" w:lineRule="exact"/>
        <w:ind w:right="19"/>
        <w:jc w:val="both"/>
        <w:rPr>
          <w:spacing w:val="-1"/>
          <w:sz w:val="28"/>
          <w:szCs w:val="28"/>
        </w:rPr>
      </w:pPr>
      <w:r w:rsidRPr="00D608D1">
        <w:rPr>
          <w:sz w:val="28"/>
          <w:szCs w:val="28"/>
        </w:rPr>
        <w:t>консультации с экспертами в выборе типов покрытий, с учетом функционального зонирования территории;</w:t>
      </w:r>
    </w:p>
    <w:p w:rsidR="00D608D1" w:rsidRPr="00D608D1" w:rsidRDefault="00D608D1" w:rsidP="00D608D1">
      <w:pPr>
        <w:widowControl w:val="0"/>
        <w:shd w:val="clear" w:color="auto" w:fill="FFFFFF"/>
        <w:tabs>
          <w:tab w:val="left" w:pos="1013"/>
        </w:tabs>
        <w:autoSpaceDE w:val="0"/>
        <w:autoSpaceDN w:val="0"/>
        <w:adjustRightInd w:val="0"/>
        <w:spacing w:line="322" w:lineRule="exact"/>
        <w:ind w:left="710"/>
        <w:rPr>
          <w:sz w:val="20"/>
          <w:szCs w:val="20"/>
        </w:rPr>
      </w:pPr>
      <w:r w:rsidRPr="00D608D1">
        <w:rPr>
          <w:spacing w:val="-1"/>
          <w:sz w:val="28"/>
          <w:szCs w:val="28"/>
        </w:rPr>
        <w:t>5)</w:t>
      </w:r>
      <w:r w:rsidRPr="00D608D1">
        <w:rPr>
          <w:sz w:val="28"/>
          <w:szCs w:val="28"/>
        </w:rPr>
        <w:tab/>
        <w:t>консультации с экспертами по предполагаемым типам озеленения;</w:t>
      </w:r>
    </w:p>
    <w:p w:rsidR="00D608D1" w:rsidRPr="00D608D1" w:rsidRDefault="00D608D1" w:rsidP="00D608D1">
      <w:pPr>
        <w:widowControl w:val="0"/>
        <w:shd w:val="clear" w:color="auto" w:fill="FFFFFF"/>
        <w:tabs>
          <w:tab w:val="left" w:pos="1133"/>
        </w:tabs>
        <w:autoSpaceDE w:val="0"/>
        <w:autoSpaceDN w:val="0"/>
        <w:adjustRightInd w:val="0"/>
        <w:spacing w:line="322" w:lineRule="exact"/>
        <w:ind w:firstLine="710"/>
        <w:jc w:val="both"/>
        <w:rPr>
          <w:sz w:val="20"/>
          <w:szCs w:val="20"/>
        </w:rPr>
      </w:pPr>
      <w:r w:rsidRPr="00D608D1">
        <w:rPr>
          <w:spacing w:val="-1"/>
          <w:sz w:val="28"/>
          <w:szCs w:val="28"/>
        </w:rPr>
        <w:t>6)</w:t>
      </w:r>
      <w:r w:rsidRPr="00D608D1">
        <w:rPr>
          <w:sz w:val="28"/>
          <w:szCs w:val="28"/>
        </w:rPr>
        <w:tab/>
        <w:t>консультации с экспертами по предполагаемым типам освещения и</w:t>
      </w:r>
      <w:r w:rsidRPr="00D608D1">
        <w:rPr>
          <w:sz w:val="28"/>
          <w:szCs w:val="28"/>
        </w:rPr>
        <w:br/>
        <w:t>осветительного оборудования;</w:t>
      </w:r>
    </w:p>
    <w:p w:rsidR="00D608D1" w:rsidRPr="00D608D1" w:rsidRDefault="00D608D1" w:rsidP="00D608D1">
      <w:pPr>
        <w:widowControl w:val="0"/>
        <w:numPr>
          <w:ilvl w:val="0"/>
          <w:numId w:val="10"/>
        </w:numPr>
        <w:shd w:val="clear" w:color="auto" w:fill="FFFFFF"/>
        <w:tabs>
          <w:tab w:val="left" w:pos="1056"/>
        </w:tabs>
        <w:autoSpaceDE w:val="0"/>
        <w:autoSpaceDN w:val="0"/>
        <w:adjustRightInd w:val="0"/>
        <w:spacing w:line="322" w:lineRule="exact"/>
        <w:ind w:right="14"/>
        <w:jc w:val="both"/>
        <w:rPr>
          <w:spacing w:val="-1"/>
          <w:sz w:val="28"/>
          <w:szCs w:val="28"/>
        </w:rPr>
      </w:pPr>
      <w:r w:rsidRPr="00D608D1">
        <w:rPr>
          <w:sz w:val="28"/>
          <w:szCs w:val="28"/>
        </w:rPr>
        <w:t>участие в разработке проекта (дизайн - проекта), обсуждение решений с архитекторами, ландшафтными архитекторами, проектировщиками и другими профильными специалистами;</w:t>
      </w:r>
    </w:p>
    <w:p w:rsidR="00D608D1" w:rsidRPr="00D608D1" w:rsidRDefault="00D608D1" w:rsidP="00D608D1">
      <w:pPr>
        <w:widowControl w:val="0"/>
        <w:numPr>
          <w:ilvl w:val="0"/>
          <w:numId w:val="10"/>
        </w:numPr>
        <w:shd w:val="clear" w:color="auto" w:fill="FFFFFF"/>
        <w:tabs>
          <w:tab w:val="left" w:pos="1056"/>
        </w:tabs>
        <w:autoSpaceDE w:val="0"/>
        <w:autoSpaceDN w:val="0"/>
        <w:adjustRightInd w:val="0"/>
        <w:spacing w:line="322" w:lineRule="exact"/>
        <w:ind w:right="10"/>
        <w:jc w:val="both"/>
        <w:rPr>
          <w:spacing w:val="-1"/>
          <w:sz w:val="28"/>
          <w:szCs w:val="28"/>
        </w:rPr>
      </w:pPr>
      <w:r w:rsidRPr="00D608D1">
        <w:rPr>
          <w:sz w:val="28"/>
          <w:szCs w:val="28"/>
        </w:rPr>
        <w:t>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D608D1" w:rsidRPr="00D608D1" w:rsidRDefault="00D608D1" w:rsidP="00D608D1">
      <w:pPr>
        <w:widowControl w:val="0"/>
        <w:shd w:val="clear" w:color="auto" w:fill="FFFFFF"/>
        <w:tabs>
          <w:tab w:val="left" w:pos="1003"/>
        </w:tabs>
        <w:autoSpaceDE w:val="0"/>
        <w:autoSpaceDN w:val="0"/>
        <w:adjustRightInd w:val="0"/>
        <w:spacing w:line="322" w:lineRule="exact"/>
        <w:ind w:right="10" w:firstLine="710"/>
        <w:jc w:val="both"/>
        <w:rPr>
          <w:sz w:val="20"/>
          <w:szCs w:val="20"/>
        </w:rPr>
      </w:pPr>
      <w:r w:rsidRPr="00D608D1">
        <w:rPr>
          <w:spacing w:val="-1"/>
          <w:sz w:val="28"/>
          <w:szCs w:val="28"/>
        </w:rPr>
        <w:t>9)</w:t>
      </w:r>
      <w:r w:rsidRPr="00D608D1">
        <w:rPr>
          <w:sz w:val="28"/>
          <w:szCs w:val="28"/>
        </w:rPr>
        <w:tab/>
      </w:r>
      <w:r w:rsidRPr="00D608D1">
        <w:rPr>
          <w:spacing w:val="-2"/>
          <w:sz w:val="28"/>
          <w:szCs w:val="28"/>
        </w:rPr>
        <w:t>осуществление общественного контроля над процессом реализации проекта</w:t>
      </w:r>
      <w:r w:rsidRPr="00D608D1">
        <w:rPr>
          <w:spacing w:val="-2"/>
          <w:sz w:val="28"/>
          <w:szCs w:val="28"/>
        </w:rPr>
        <w:br/>
      </w:r>
      <w:r w:rsidRPr="00D608D1">
        <w:rPr>
          <w:sz w:val="28"/>
          <w:szCs w:val="28"/>
        </w:rPr>
        <w:t>(включая как возможность для контроля со стороны любых заинтересованных</w:t>
      </w:r>
      <w:r w:rsidRPr="00D608D1">
        <w:rPr>
          <w:sz w:val="28"/>
          <w:szCs w:val="28"/>
        </w:rPr>
        <w:br/>
        <w:t>сторон, так и формирование рабочей группы, общественного совета проекта, либо</w:t>
      </w:r>
      <w:r w:rsidRPr="00D608D1">
        <w:rPr>
          <w:sz w:val="28"/>
          <w:szCs w:val="28"/>
        </w:rPr>
        <w:br/>
        <w:t>наблюдательного совета проекта);</w:t>
      </w:r>
    </w:p>
    <w:p w:rsidR="00D608D1" w:rsidRPr="00D608D1" w:rsidRDefault="00D608D1" w:rsidP="00D608D1">
      <w:pPr>
        <w:widowControl w:val="0"/>
        <w:shd w:val="clear" w:color="auto" w:fill="FFFFFF"/>
        <w:tabs>
          <w:tab w:val="left" w:pos="1238"/>
          <w:tab w:val="left" w:pos="2117"/>
          <w:tab w:val="left" w:pos="3446"/>
          <w:tab w:val="left" w:pos="4776"/>
          <w:tab w:val="left" w:pos="6965"/>
          <w:tab w:val="left" w:pos="8107"/>
          <w:tab w:val="left" w:pos="9480"/>
        </w:tabs>
        <w:autoSpaceDE w:val="0"/>
        <w:autoSpaceDN w:val="0"/>
        <w:adjustRightInd w:val="0"/>
        <w:spacing w:line="322" w:lineRule="exact"/>
        <w:ind w:right="10" w:firstLine="710"/>
        <w:jc w:val="both"/>
        <w:rPr>
          <w:sz w:val="20"/>
          <w:szCs w:val="20"/>
        </w:rPr>
      </w:pPr>
      <w:r w:rsidRPr="00D608D1">
        <w:rPr>
          <w:spacing w:val="-2"/>
          <w:sz w:val="28"/>
          <w:szCs w:val="28"/>
        </w:rPr>
        <w:t>10)</w:t>
      </w:r>
      <w:r w:rsidRPr="00D608D1">
        <w:rPr>
          <w:sz w:val="28"/>
          <w:szCs w:val="28"/>
        </w:rPr>
        <w:tab/>
        <w:t>осуществление общественного контроля над процессом эксплуатации</w:t>
      </w:r>
      <w:r w:rsidRPr="00D608D1">
        <w:rPr>
          <w:sz w:val="28"/>
          <w:szCs w:val="28"/>
        </w:rPr>
        <w:br/>
        <w:t>территории (включая как возможность для контроля со стороны любых</w:t>
      </w:r>
      <w:r w:rsidRPr="00D608D1">
        <w:rPr>
          <w:sz w:val="28"/>
          <w:szCs w:val="28"/>
        </w:rPr>
        <w:br/>
        <w:t>заинтересованных сторон, региональных центров общественного контроля, так и</w:t>
      </w:r>
      <w:r w:rsidRPr="00D608D1">
        <w:rPr>
          <w:sz w:val="28"/>
          <w:szCs w:val="28"/>
        </w:rPr>
        <w:br/>
      </w:r>
      <w:r w:rsidRPr="00D608D1">
        <w:rPr>
          <w:spacing w:val="-3"/>
          <w:sz w:val="28"/>
          <w:szCs w:val="28"/>
        </w:rPr>
        <w:t>формирование</w:t>
      </w:r>
      <w:r w:rsidRPr="00D608D1">
        <w:rPr>
          <w:rFonts w:ascii="Arial" w:hAnsi="Arial" w:cs="Arial"/>
          <w:sz w:val="28"/>
          <w:szCs w:val="28"/>
        </w:rPr>
        <w:tab/>
      </w:r>
      <w:r w:rsidRPr="00D608D1">
        <w:rPr>
          <w:spacing w:val="-2"/>
          <w:sz w:val="28"/>
          <w:szCs w:val="28"/>
        </w:rPr>
        <w:t>рабочей</w:t>
      </w:r>
      <w:r w:rsidRPr="00D608D1">
        <w:rPr>
          <w:rFonts w:ascii="Arial" w:hAnsi="Arial" w:cs="Arial"/>
          <w:sz w:val="28"/>
          <w:szCs w:val="28"/>
        </w:rPr>
        <w:tab/>
      </w:r>
      <w:r w:rsidRPr="00D608D1">
        <w:rPr>
          <w:spacing w:val="-2"/>
          <w:sz w:val="28"/>
          <w:szCs w:val="28"/>
        </w:rPr>
        <w:t>группы,</w:t>
      </w:r>
      <w:r w:rsidRPr="00D608D1">
        <w:rPr>
          <w:rFonts w:ascii="Arial" w:cs="Arial"/>
          <w:sz w:val="28"/>
          <w:szCs w:val="28"/>
        </w:rPr>
        <w:tab/>
      </w:r>
      <w:r w:rsidRPr="00D608D1">
        <w:rPr>
          <w:spacing w:val="-2"/>
          <w:sz w:val="28"/>
          <w:szCs w:val="28"/>
        </w:rPr>
        <w:t>общественного</w:t>
      </w:r>
      <w:r w:rsidRPr="00D608D1">
        <w:rPr>
          <w:rFonts w:ascii="Arial" w:hAnsi="Arial" w:cs="Arial"/>
          <w:sz w:val="28"/>
          <w:szCs w:val="28"/>
        </w:rPr>
        <w:tab/>
      </w:r>
      <w:r w:rsidRPr="00D608D1">
        <w:rPr>
          <w:spacing w:val="-2"/>
          <w:sz w:val="28"/>
          <w:szCs w:val="28"/>
        </w:rPr>
        <w:t>совета</w:t>
      </w:r>
      <w:r w:rsidRPr="00D608D1">
        <w:rPr>
          <w:rFonts w:ascii="Arial" w:hAnsi="Arial" w:cs="Arial"/>
          <w:sz w:val="28"/>
          <w:szCs w:val="28"/>
        </w:rPr>
        <w:tab/>
      </w:r>
      <w:r w:rsidRPr="00D608D1">
        <w:rPr>
          <w:spacing w:val="-3"/>
          <w:sz w:val="28"/>
          <w:szCs w:val="28"/>
        </w:rPr>
        <w:t>проекта,</w:t>
      </w:r>
      <w:r w:rsidRPr="00D608D1">
        <w:rPr>
          <w:rFonts w:ascii="Arial" w:cs="Arial"/>
          <w:sz w:val="28"/>
          <w:szCs w:val="28"/>
        </w:rPr>
        <w:tab/>
      </w:r>
      <w:r w:rsidRPr="00D608D1">
        <w:rPr>
          <w:spacing w:val="-2"/>
          <w:sz w:val="28"/>
          <w:szCs w:val="28"/>
        </w:rPr>
        <w:t>либо</w:t>
      </w:r>
      <w:r w:rsidRPr="00D608D1">
        <w:rPr>
          <w:spacing w:val="-2"/>
          <w:sz w:val="28"/>
          <w:szCs w:val="28"/>
        </w:rPr>
        <w:br/>
      </w:r>
      <w:r w:rsidRPr="00D608D1">
        <w:rPr>
          <w:sz w:val="28"/>
          <w:szCs w:val="28"/>
        </w:rPr>
        <w:t>наблюдательного совета проекта для проведения регулярной оценки эксплуатации</w:t>
      </w:r>
      <w:r w:rsidRPr="00D608D1">
        <w:rPr>
          <w:sz w:val="28"/>
          <w:szCs w:val="28"/>
        </w:rPr>
        <w:br/>
      </w:r>
      <w:r w:rsidRPr="00D608D1">
        <w:rPr>
          <w:sz w:val="28"/>
          <w:szCs w:val="28"/>
        </w:rPr>
        <w:lastRenderedPageBreak/>
        <w:t>территории).</w:t>
      </w:r>
    </w:p>
    <w:p w:rsidR="00D608D1" w:rsidRPr="00D608D1" w:rsidRDefault="00D608D1" w:rsidP="00D608D1">
      <w:pPr>
        <w:widowControl w:val="0"/>
        <w:shd w:val="clear" w:color="auto" w:fill="FFFFFF"/>
        <w:autoSpaceDE w:val="0"/>
        <w:autoSpaceDN w:val="0"/>
        <w:adjustRightInd w:val="0"/>
        <w:spacing w:line="322" w:lineRule="exact"/>
        <w:ind w:right="14" w:firstLine="710"/>
        <w:jc w:val="both"/>
        <w:rPr>
          <w:sz w:val="20"/>
          <w:szCs w:val="20"/>
        </w:rPr>
      </w:pPr>
      <w:r w:rsidRPr="00D608D1">
        <w:rPr>
          <w:sz w:val="28"/>
          <w:szCs w:val="28"/>
        </w:rPr>
        <w:t>2.2.3. При реализации проектов общественность информируется о планирующихся изменениях и возможности участия в этом процессе путем:</w:t>
      </w:r>
    </w:p>
    <w:p w:rsidR="00D608D1" w:rsidRPr="00D608D1" w:rsidRDefault="00D608D1" w:rsidP="00D608D1">
      <w:pPr>
        <w:widowControl w:val="0"/>
        <w:numPr>
          <w:ilvl w:val="0"/>
          <w:numId w:val="11"/>
        </w:numPr>
        <w:shd w:val="clear" w:color="auto" w:fill="FFFFFF"/>
        <w:tabs>
          <w:tab w:val="left" w:pos="1022"/>
        </w:tabs>
        <w:autoSpaceDE w:val="0"/>
        <w:autoSpaceDN w:val="0"/>
        <w:adjustRightInd w:val="0"/>
        <w:spacing w:line="322" w:lineRule="exact"/>
        <w:ind w:right="10"/>
        <w:jc w:val="both"/>
        <w:rPr>
          <w:spacing w:val="-1"/>
          <w:sz w:val="28"/>
          <w:szCs w:val="28"/>
        </w:rPr>
      </w:pPr>
      <w:r w:rsidRPr="00D608D1">
        <w:rPr>
          <w:sz w:val="28"/>
          <w:szCs w:val="28"/>
        </w:rPr>
        <w:t xml:space="preserve">публикации сведений на официальном сайте Администрации </w:t>
      </w:r>
      <w:proofErr w:type="spellStart"/>
      <w:r w:rsidRPr="00D608D1">
        <w:rPr>
          <w:sz w:val="28"/>
          <w:szCs w:val="28"/>
        </w:rPr>
        <w:t>Колыванского</w:t>
      </w:r>
      <w:proofErr w:type="spellEnd"/>
      <w:r w:rsidRPr="00D608D1">
        <w:rPr>
          <w:sz w:val="28"/>
          <w:szCs w:val="28"/>
        </w:rPr>
        <w:t xml:space="preserve"> сельсовета, с публикацией фото, видео и текстовых отчетов по итогам проведения общественных обсуждений;</w:t>
      </w:r>
    </w:p>
    <w:p w:rsidR="00D608D1" w:rsidRPr="00D608D1" w:rsidRDefault="00D608D1" w:rsidP="00D608D1">
      <w:pPr>
        <w:widowControl w:val="0"/>
        <w:numPr>
          <w:ilvl w:val="0"/>
          <w:numId w:val="11"/>
        </w:numPr>
        <w:shd w:val="clear" w:color="auto" w:fill="FFFFFF"/>
        <w:tabs>
          <w:tab w:val="left" w:pos="1022"/>
        </w:tabs>
        <w:autoSpaceDE w:val="0"/>
        <w:autoSpaceDN w:val="0"/>
        <w:adjustRightInd w:val="0"/>
        <w:spacing w:line="322" w:lineRule="exact"/>
        <w:ind w:right="14"/>
        <w:jc w:val="both"/>
        <w:rPr>
          <w:spacing w:val="-1"/>
          <w:sz w:val="28"/>
          <w:szCs w:val="28"/>
        </w:rPr>
      </w:pPr>
      <w:r w:rsidRPr="00D608D1">
        <w:rPr>
          <w:sz w:val="28"/>
          <w:szCs w:val="28"/>
        </w:rPr>
        <w:t xml:space="preserve">работы с местными средствами массовой информации, охватывающими </w:t>
      </w:r>
      <w:r w:rsidRPr="00D608D1">
        <w:rPr>
          <w:spacing w:val="-3"/>
          <w:sz w:val="28"/>
          <w:szCs w:val="28"/>
        </w:rPr>
        <w:t>широкий круг людей разных возрастных групп и потенциальные аудитории проекта;</w:t>
      </w:r>
    </w:p>
    <w:p w:rsidR="00D608D1" w:rsidRPr="00D608D1" w:rsidRDefault="00D608D1" w:rsidP="00D608D1">
      <w:pPr>
        <w:widowControl w:val="0"/>
        <w:numPr>
          <w:ilvl w:val="0"/>
          <w:numId w:val="11"/>
        </w:numPr>
        <w:shd w:val="clear" w:color="auto" w:fill="FFFFFF"/>
        <w:tabs>
          <w:tab w:val="left" w:pos="1022"/>
        </w:tabs>
        <w:autoSpaceDE w:val="0"/>
        <w:autoSpaceDN w:val="0"/>
        <w:adjustRightInd w:val="0"/>
        <w:spacing w:line="322" w:lineRule="exact"/>
        <w:ind w:right="10"/>
        <w:jc w:val="both"/>
        <w:rPr>
          <w:spacing w:val="-1"/>
          <w:sz w:val="28"/>
          <w:szCs w:val="28"/>
        </w:rPr>
      </w:pPr>
      <w:r w:rsidRPr="00D608D1">
        <w:rPr>
          <w:sz w:val="28"/>
          <w:szCs w:val="28"/>
        </w:rPr>
        <w:t xml:space="preserve">вывешивания афиш и объявлений на информационных досках в подъездах жилых домов, расположенных в непосредственной близости к проектируемому </w:t>
      </w:r>
      <w:r w:rsidRPr="00D608D1">
        <w:rPr>
          <w:spacing w:val="-1"/>
          <w:sz w:val="28"/>
          <w:szCs w:val="28"/>
        </w:rPr>
        <w:t xml:space="preserve">объекту (дворовой территории, общественной территории), а также на специальных </w:t>
      </w:r>
      <w:r w:rsidRPr="00D608D1">
        <w:rPr>
          <w:sz w:val="28"/>
          <w:szCs w:val="28"/>
        </w:rPr>
        <w:t>стендах на самом объекте; в наиболее посещаемых местах (общественные и торговые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D608D1" w:rsidRPr="00D608D1" w:rsidRDefault="00D608D1" w:rsidP="00D608D1">
      <w:pPr>
        <w:widowControl w:val="0"/>
        <w:numPr>
          <w:ilvl w:val="0"/>
          <w:numId w:val="12"/>
        </w:numPr>
        <w:shd w:val="clear" w:color="auto" w:fill="FFFFFF"/>
        <w:tabs>
          <w:tab w:val="left" w:pos="998"/>
        </w:tabs>
        <w:autoSpaceDE w:val="0"/>
        <w:autoSpaceDN w:val="0"/>
        <w:adjustRightInd w:val="0"/>
        <w:spacing w:line="322" w:lineRule="exact"/>
        <w:ind w:right="10"/>
        <w:jc w:val="both"/>
        <w:rPr>
          <w:spacing w:val="-1"/>
          <w:sz w:val="28"/>
          <w:szCs w:val="28"/>
        </w:rPr>
      </w:pPr>
      <w:r w:rsidRPr="00D608D1">
        <w:rPr>
          <w:spacing w:val="-3"/>
          <w:sz w:val="28"/>
          <w:szCs w:val="28"/>
        </w:rPr>
        <w:t xml:space="preserve">информирования местных жителей через школы и детские сады, в том числе </w:t>
      </w:r>
      <w:r w:rsidRPr="00D608D1">
        <w:rPr>
          <w:spacing w:val="-1"/>
          <w:sz w:val="28"/>
          <w:szCs w:val="28"/>
        </w:rPr>
        <w:t>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D608D1" w:rsidRPr="00D608D1" w:rsidRDefault="00D608D1" w:rsidP="00D608D1">
      <w:pPr>
        <w:widowControl w:val="0"/>
        <w:numPr>
          <w:ilvl w:val="0"/>
          <w:numId w:val="12"/>
        </w:numPr>
        <w:shd w:val="clear" w:color="auto" w:fill="FFFFFF"/>
        <w:tabs>
          <w:tab w:val="left" w:pos="998"/>
        </w:tabs>
        <w:autoSpaceDE w:val="0"/>
        <w:autoSpaceDN w:val="0"/>
        <w:adjustRightInd w:val="0"/>
        <w:spacing w:line="322" w:lineRule="exact"/>
        <w:ind w:right="14"/>
        <w:jc w:val="both"/>
        <w:rPr>
          <w:spacing w:val="-1"/>
          <w:sz w:val="28"/>
          <w:szCs w:val="28"/>
        </w:rPr>
      </w:pPr>
      <w:r w:rsidRPr="00D608D1">
        <w:rPr>
          <w:sz w:val="28"/>
          <w:szCs w:val="28"/>
        </w:rPr>
        <w:t>индивидуальных приглашений участников встречи лично, по электронной почте или по телефону;</w:t>
      </w:r>
    </w:p>
    <w:p w:rsidR="00D608D1" w:rsidRPr="00D608D1" w:rsidRDefault="00D608D1" w:rsidP="00D608D1">
      <w:pPr>
        <w:widowControl w:val="0"/>
        <w:numPr>
          <w:ilvl w:val="0"/>
          <w:numId w:val="12"/>
        </w:numPr>
        <w:shd w:val="clear" w:color="auto" w:fill="FFFFFF"/>
        <w:tabs>
          <w:tab w:val="left" w:pos="998"/>
        </w:tabs>
        <w:autoSpaceDE w:val="0"/>
        <w:autoSpaceDN w:val="0"/>
        <w:adjustRightInd w:val="0"/>
        <w:spacing w:line="322" w:lineRule="exact"/>
        <w:ind w:right="5"/>
        <w:jc w:val="both"/>
        <w:rPr>
          <w:spacing w:val="-1"/>
          <w:sz w:val="28"/>
          <w:szCs w:val="28"/>
        </w:rPr>
      </w:pPr>
      <w:r w:rsidRPr="00D608D1">
        <w:rPr>
          <w:sz w:val="28"/>
          <w:szCs w:val="28"/>
        </w:rPr>
        <w:t>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D608D1" w:rsidRPr="00D608D1" w:rsidRDefault="00D608D1" w:rsidP="00D608D1">
      <w:pPr>
        <w:widowControl w:val="0"/>
        <w:autoSpaceDE w:val="0"/>
        <w:autoSpaceDN w:val="0"/>
        <w:adjustRightInd w:val="0"/>
        <w:rPr>
          <w:sz w:val="2"/>
          <w:szCs w:val="2"/>
        </w:rPr>
      </w:pPr>
    </w:p>
    <w:p w:rsidR="00D608D1" w:rsidRPr="00D608D1" w:rsidRDefault="00D608D1" w:rsidP="00D608D1">
      <w:pPr>
        <w:widowControl w:val="0"/>
        <w:numPr>
          <w:ilvl w:val="0"/>
          <w:numId w:val="13"/>
        </w:numPr>
        <w:shd w:val="clear" w:color="auto" w:fill="FFFFFF"/>
        <w:tabs>
          <w:tab w:val="left" w:pos="1085"/>
        </w:tabs>
        <w:autoSpaceDE w:val="0"/>
        <w:autoSpaceDN w:val="0"/>
        <w:adjustRightInd w:val="0"/>
        <w:spacing w:line="322" w:lineRule="exact"/>
        <w:ind w:right="5"/>
        <w:jc w:val="both"/>
        <w:rPr>
          <w:spacing w:val="-1"/>
          <w:sz w:val="28"/>
          <w:szCs w:val="28"/>
        </w:rPr>
      </w:pPr>
      <w:r w:rsidRPr="00D608D1">
        <w:rPr>
          <w:sz w:val="28"/>
          <w:szCs w:val="28"/>
        </w:rPr>
        <w:t xml:space="preserve">использование социальных сетей и </w:t>
      </w:r>
      <w:proofErr w:type="spellStart"/>
      <w:r w:rsidRPr="00D608D1">
        <w:rPr>
          <w:sz w:val="28"/>
          <w:szCs w:val="28"/>
        </w:rPr>
        <w:t>интернет-ресурсов</w:t>
      </w:r>
      <w:proofErr w:type="spellEnd"/>
      <w:r w:rsidRPr="00D608D1">
        <w:rPr>
          <w:sz w:val="28"/>
          <w:szCs w:val="28"/>
        </w:rPr>
        <w:t xml:space="preserve"> для обеспечения донесения информации до различных общественных объединений граждан и профессиональных сообществ;</w:t>
      </w:r>
    </w:p>
    <w:p w:rsidR="00D608D1" w:rsidRPr="00D608D1" w:rsidRDefault="00D608D1" w:rsidP="00D608D1">
      <w:pPr>
        <w:widowControl w:val="0"/>
        <w:numPr>
          <w:ilvl w:val="0"/>
          <w:numId w:val="13"/>
        </w:numPr>
        <w:shd w:val="clear" w:color="auto" w:fill="FFFFFF"/>
        <w:tabs>
          <w:tab w:val="left" w:pos="1085"/>
        </w:tabs>
        <w:autoSpaceDE w:val="0"/>
        <w:autoSpaceDN w:val="0"/>
        <w:adjustRightInd w:val="0"/>
        <w:spacing w:line="322" w:lineRule="exact"/>
        <w:ind w:right="10"/>
        <w:jc w:val="both"/>
        <w:rPr>
          <w:spacing w:val="-1"/>
          <w:sz w:val="28"/>
          <w:szCs w:val="28"/>
        </w:rPr>
      </w:pPr>
      <w:r w:rsidRPr="00D608D1">
        <w:rPr>
          <w:sz w:val="28"/>
          <w:szCs w:val="28"/>
        </w:rPr>
        <w:t>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для сбора анкет, информации и обратной связи, а также используемых в качестве площадок для обнародования всех этапов процесса проектирования и отчетов по итогам проведения общественных обсуждений.</w:t>
      </w:r>
    </w:p>
    <w:p w:rsidR="00D608D1" w:rsidRPr="00D608D1" w:rsidRDefault="00D608D1" w:rsidP="00D608D1">
      <w:pPr>
        <w:widowControl w:val="0"/>
        <w:shd w:val="clear" w:color="auto" w:fill="FFFFFF"/>
        <w:tabs>
          <w:tab w:val="left" w:pos="1301"/>
        </w:tabs>
        <w:autoSpaceDE w:val="0"/>
        <w:autoSpaceDN w:val="0"/>
        <w:adjustRightInd w:val="0"/>
        <w:spacing w:before="317"/>
        <w:ind w:left="782"/>
        <w:rPr>
          <w:sz w:val="20"/>
          <w:szCs w:val="20"/>
        </w:rPr>
      </w:pPr>
      <w:r w:rsidRPr="00D608D1">
        <w:rPr>
          <w:sz w:val="28"/>
          <w:szCs w:val="28"/>
        </w:rPr>
        <w:t>2.3.</w:t>
      </w:r>
      <w:r w:rsidRPr="00D608D1">
        <w:rPr>
          <w:sz w:val="28"/>
          <w:szCs w:val="28"/>
        </w:rPr>
        <w:tab/>
        <w:t>Механизмы общественного участия в деятельности по благоустройству.</w:t>
      </w:r>
    </w:p>
    <w:p w:rsidR="00D608D1" w:rsidRPr="00D608D1" w:rsidRDefault="00D608D1" w:rsidP="00D608D1">
      <w:pPr>
        <w:widowControl w:val="0"/>
        <w:shd w:val="clear" w:color="auto" w:fill="FFFFFF"/>
        <w:tabs>
          <w:tab w:val="left" w:pos="1675"/>
        </w:tabs>
        <w:autoSpaceDE w:val="0"/>
        <w:autoSpaceDN w:val="0"/>
        <w:adjustRightInd w:val="0"/>
        <w:spacing w:before="317" w:line="322" w:lineRule="exact"/>
        <w:ind w:right="5" w:firstLine="710"/>
        <w:jc w:val="both"/>
        <w:rPr>
          <w:sz w:val="20"/>
          <w:szCs w:val="20"/>
        </w:rPr>
      </w:pPr>
      <w:r w:rsidRPr="00D608D1">
        <w:rPr>
          <w:spacing w:val="-1"/>
          <w:sz w:val="28"/>
          <w:szCs w:val="28"/>
        </w:rPr>
        <w:t>2.3.1.</w:t>
      </w:r>
      <w:r w:rsidRPr="00D608D1">
        <w:rPr>
          <w:sz w:val="28"/>
          <w:szCs w:val="28"/>
        </w:rPr>
        <w:tab/>
        <w:t>К механизмам общественного участия в деятельности по</w:t>
      </w:r>
      <w:r w:rsidRPr="00D608D1">
        <w:rPr>
          <w:sz w:val="28"/>
          <w:szCs w:val="28"/>
        </w:rPr>
        <w:br/>
        <w:t>благоустройству относятся:</w:t>
      </w:r>
    </w:p>
    <w:p w:rsidR="00D608D1" w:rsidRPr="00D608D1" w:rsidRDefault="00D608D1" w:rsidP="00D608D1">
      <w:pPr>
        <w:widowControl w:val="0"/>
        <w:shd w:val="clear" w:color="auto" w:fill="FFFFFF"/>
        <w:tabs>
          <w:tab w:val="left" w:pos="1162"/>
        </w:tabs>
        <w:autoSpaceDE w:val="0"/>
        <w:autoSpaceDN w:val="0"/>
        <w:adjustRightInd w:val="0"/>
        <w:spacing w:line="322" w:lineRule="exact"/>
        <w:ind w:right="14" w:firstLine="710"/>
        <w:jc w:val="both"/>
        <w:rPr>
          <w:sz w:val="20"/>
          <w:szCs w:val="20"/>
        </w:rPr>
      </w:pPr>
      <w:r w:rsidRPr="00D608D1">
        <w:rPr>
          <w:spacing w:val="-1"/>
          <w:sz w:val="28"/>
          <w:szCs w:val="28"/>
        </w:rPr>
        <w:t>1)</w:t>
      </w:r>
      <w:r w:rsidRPr="00D608D1">
        <w:rPr>
          <w:sz w:val="28"/>
          <w:szCs w:val="28"/>
        </w:rPr>
        <w:tab/>
        <w:t>обсуждение проектов благоустройства в интерактивном формате с</w:t>
      </w:r>
      <w:r w:rsidRPr="00D608D1">
        <w:rPr>
          <w:sz w:val="28"/>
          <w:szCs w:val="28"/>
        </w:rPr>
        <w:br/>
        <w:t>использованием широкого набора инструментов для вовлечения и обеспечения</w:t>
      </w:r>
      <w:r w:rsidRPr="00D608D1">
        <w:rPr>
          <w:sz w:val="28"/>
          <w:szCs w:val="28"/>
        </w:rPr>
        <w:br/>
        <w:t>участия и современных групповых методов работы, в том числе: анкетирование,</w:t>
      </w:r>
      <w:r w:rsidRPr="00D608D1">
        <w:rPr>
          <w:sz w:val="28"/>
          <w:szCs w:val="28"/>
        </w:rPr>
        <w:br/>
      </w:r>
      <w:r w:rsidRPr="00D608D1">
        <w:rPr>
          <w:sz w:val="28"/>
          <w:szCs w:val="28"/>
        </w:rPr>
        <w:lastRenderedPageBreak/>
        <w:t>опросы, интервьюирование, проведение общественных обсуждений, организация</w:t>
      </w:r>
      <w:r w:rsidRPr="00D608D1">
        <w:rPr>
          <w:sz w:val="28"/>
          <w:szCs w:val="28"/>
        </w:rPr>
        <w:br/>
        <w:t>проектных мастерских со школьниками, школьные проекты (рисунки, сочинения,</w:t>
      </w:r>
      <w:r w:rsidRPr="00D608D1">
        <w:rPr>
          <w:sz w:val="28"/>
          <w:szCs w:val="28"/>
        </w:rPr>
        <w:br/>
        <w:t>пожелания, макеты), проведение оценки эксплуатации территории.</w:t>
      </w:r>
    </w:p>
    <w:p w:rsidR="00D608D1" w:rsidRPr="00D608D1" w:rsidRDefault="00D608D1" w:rsidP="00D608D1">
      <w:pPr>
        <w:widowControl w:val="0"/>
        <w:shd w:val="clear" w:color="auto" w:fill="FFFFFF"/>
        <w:tabs>
          <w:tab w:val="left" w:pos="1013"/>
        </w:tabs>
        <w:autoSpaceDE w:val="0"/>
        <w:autoSpaceDN w:val="0"/>
        <w:adjustRightInd w:val="0"/>
        <w:spacing w:line="322" w:lineRule="exact"/>
        <w:ind w:left="710"/>
        <w:rPr>
          <w:sz w:val="20"/>
          <w:szCs w:val="20"/>
        </w:rPr>
      </w:pPr>
      <w:r w:rsidRPr="00D608D1">
        <w:rPr>
          <w:spacing w:val="-1"/>
          <w:sz w:val="28"/>
          <w:szCs w:val="28"/>
        </w:rPr>
        <w:t>2)</w:t>
      </w:r>
      <w:r w:rsidRPr="00D608D1">
        <w:rPr>
          <w:sz w:val="28"/>
          <w:szCs w:val="28"/>
        </w:rPr>
        <w:tab/>
        <w:t>общественный контроль.</w:t>
      </w:r>
    </w:p>
    <w:p w:rsidR="00D608D1" w:rsidRPr="00D608D1" w:rsidRDefault="00D608D1" w:rsidP="00D608D1">
      <w:pPr>
        <w:widowControl w:val="0"/>
        <w:numPr>
          <w:ilvl w:val="0"/>
          <w:numId w:val="14"/>
        </w:numPr>
        <w:shd w:val="clear" w:color="auto" w:fill="FFFFFF"/>
        <w:tabs>
          <w:tab w:val="left" w:pos="1450"/>
        </w:tabs>
        <w:autoSpaceDE w:val="0"/>
        <w:autoSpaceDN w:val="0"/>
        <w:adjustRightInd w:val="0"/>
        <w:spacing w:line="322" w:lineRule="exact"/>
        <w:jc w:val="both"/>
        <w:rPr>
          <w:spacing w:val="-1"/>
          <w:sz w:val="28"/>
          <w:szCs w:val="28"/>
        </w:rPr>
      </w:pPr>
      <w:r w:rsidRPr="00D608D1">
        <w:rPr>
          <w:sz w:val="28"/>
          <w:szCs w:val="28"/>
        </w:rPr>
        <w:t xml:space="preserve">Общественный контроль в области благоустройства осуществляется с учетом положений Федерального закона </w:t>
      </w:r>
      <w:hyperlink r:id="rId27" w:history="1">
        <w:r w:rsidRPr="00D608D1">
          <w:rPr>
            <w:sz w:val="28"/>
            <w:szCs w:val="28"/>
            <w:u w:val="single"/>
          </w:rPr>
          <w:t>от 21.07.2014 № 212-ФЗ</w:t>
        </w:r>
      </w:hyperlink>
      <w:r w:rsidRPr="00D608D1">
        <w:rPr>
          <w:sz w:val="28"/>
          <w:szCs w:val="28"/>
        </w:rPr>
        <w:t xml:space="preserve"> «Об основах общественного контроля в Российской Федерации», Закона Алтайского края от 29.06.2015 № 52-ЗС «Об общественном контроле в Алтайском крае», иных законов </w:t>
      </w:r>
      <w:r w:rsidRPr="00D608D1">
        <w:rPr>
          <w:spacing w:val="-1"/>
          <w:sz w:val="28"/>
          <w:szCs w:val="28"/>
        </w:rPr>
        <w:t xml:space="preserve">и нормативных правовых актов Российской Федерации и Алтайского края, любыми </w:t>
      </w:r>
      <w:r w:rsidRPr="00D608D1">
        <w:rPr>
          <w:sz w:val="28"/>
          <w:szCs w:val="28"/>
        </w:rPr>
        <w:t xml:space="preserve">заинтересованными физическими и юридическими лицами, в том числе с использованием технических средств для фото-, </w:t>
      </w:r>
      <w:proofErr w:type="spellStart"/>
      <w:r w:rsidRPr="00D608D1">
        <w:rPr>
          <w:sz w:val="28"/>
          <w:szCs w:val="28"/>
        </w:rPr>
        <w:t>видеофиксации</w:t>
      </w:r>
      <w:proofErr w:type="spellEnd"/>
      <w:r w:rsidRPr="00D608D1">
        <w:rPr>
          <w:sz w:val="28"/>
          <w:szCs w:val="28"/>
        </w:rPr>
        <w:t>, а также интерактивных порталов в сети Интернет.</w:t>
      </w:r>
    </w:p>
    <w:p w:rsidR="00D608D1" w:rsidRPr="00D608D1" w:rsidRDefault="00D608D1" w:rsidP="00D608D1">
      <w:pPr>
        <w:widowControl w:val="0"/>
        <w:numPr>
          <w:ilvl w:val="0"/>
          <w:numId w:val="14"/>
        </w:numPr>
        <w:shd w:val="clear" w:color="auto" w:fill="FFFFFF"/>
        <w:tabs>
          <w:tab w:val="left" w:pos="1450"/>
        </w:tabs>
        <w:autoSpaceDE w:val="0"/>
        <w:autoSpaceDN w:val="0"/>
        <w:adjustRightInd w:val="0"/>
        <w:spacing w:line="322" w:lineRule="exact"/>
        <w:ind w:right="14"/>
        <w:jc w:val="both"/>
        <w:rPr>
          <w:spacing w:val="-1"/>
          <w:sz w:val="28"/>
          <w:szCs w:val="28"/>
        </w:rPr>
      </w:pPr>
      <w:r w:rsidRPr="00D608D1">
        <w:rPr>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D608D1" w:rsidRPr="00D608D1" w:rsidRDefault="00D608D1" w:rsidP="005E5DED">
      <w:pPr>
        <w:widowControl w:val="0"/>
        <w:shd w:val="clear" w:color="auto" w:fill="FFFFFF"/>
        <w:tabs>
          <w:tab w:val="left" w:pos="1301"/>
        </w:tabs>
        <w:autoSpaceDE w:val="0"/>
        <w:autoSpaceDN w:val="0"/>
        <w:adjustRightInd w:val="0"/>
        <w:spacing w:line="322" w:lineRule="exact"/>
        <w:ind w:right="10" w:firstLine="782"/>
        <w:jc w:val="both"/>
        <w:rPr>
          <w:sz w:val="20"/>
          <w:szCs w:val="20"/>
        </w:rPr>
      </w:pPr>
      <w:r w:rsidRPr="00D608D1">
        <w:rPr>
          <w:spacing w:val="-1"/>
          <w:sz w:val="28"/>
          <w:szCs w:val="28"/>
        </w:rPr>
        <w:t>2.4.</w:t>
      </w:r>
      <w:r w:rsidRPr="00D608D1">
        <w:rPr>
          <w:sz w:val="28"/>
          <w:szCs w:val="28"/>
        </w:rPr>
        <w:tab/>
        <w:t>Участие лиц, осуществляющих предпринимательскую деятельность, в</w:t>
      </w:r>
      <w:r w:rsidRPr="00D608D1">
        <w:rPr>
          <w:sz w:val="28"/>
          <w:szCs w:val="28"/>
        </w:rPr>
        <w:br/>
        <w:t>реализации комплексных проектов по благоустройству и созданию комфортной</w:t>
      </w:r>
      <w:r w:rsidRPr="00D608D1">
        <w:rPr>
          <w:sz w:val="28"/>
          <w:szCs w:val="28"/>
        </w:rPr>
        <w:br/>
        <w:t>среды.</w:t>
      </w:r>
    </w:p>
    <w:p w:rsidR="00D608D1" w:rsidRPr="00D608D1" w:rsidRDefault="00D608D1" w:rsidP="00D608D1">
      <w:pPr>
        <w:widowControl w:val="0"/>
        <w:numPr>
          <w:ilvl w:val="0"/>
          <w:numId w:val="15"/>
        </w:numPr>
        <w:shd w:val="clear" w:color="auto" w:fill="FFFFFF"/>
        <w:tabs>
          <w:tab w:val="left" w:pos="1416"/>
        </w:tabs>
        <w:autoSpaceDE w:val="0"/>
        <w:autoSpaceDN w:val="0"/>
        <w:adjustRightInd w:val="0"/>
        <w:spacing w:line="322" w:lineRule="exact"/>
        <w:ind w:right="5"/>
        <w:jc w:val="both"/>
        <w:rPr>
          <w:spacing w:val="-1"/>
          <w:sz w:val="28"/>
          <w:szCs w:val="28"/>
        </w:rPr>
      </w:pPr>
      <w:r w:rsidRPr="00D608D1">
        <w:rPr>
          <w:spacing w:val="-1"/>
          <w:sz w:val="28"/>
          <w:szCs w:val="28"/>
        </w:rPr>
        <w:t xml:space="preserve">Создание комфортной среды рекомендуется, в том числе, направлять на </w:t>
      </w:r>
      <w:r w:rsidRPr="00D608D1">
        <w:rPr>
          <w:sz w:val="28"/>
          <w:szCs w:val="28"/>
        </w:rPr>
        <w:t>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rsidR="00D608D1" w:rsidRPr="00D608D1" w:rsidRDefault="00D608D1" w:rsidP="00D608D1">
      <w:pPr>
        <w:widowControl w:val="0"/>
        <w:numPr>
          <w:ilvl w:val="0"/>
          <w:numId w:val="15"/>
        </w:numPr>
        <w:shd w:val="clear" w:color="auto" w:fill="FFFFFF"/>
        <w:tabs>
          <w:tab w:val="left" w:pos="1416"/>
        </w:tabs>
        <w:autoSpaceDE w:val="0"/>
        <w:autoSpaceDN w:val="0"/>
        <w:adjustRightInd w:val="0"/>
        <w:spacing w:line="322" w:lineRule="exact"/>
        <w:ind w:right="19"/>
        <w:jc w:val="both"/>
        <w:rPr>
          <w:spacing w:val="-1"/>
          <w:sz w:val="28"/>
          <w:szCs w:val="28"/>
        </w:rPr>
      </w:pPr>
      <w:r w:rsidRPr="00D608D1">
        <w:rPr>
          <w:sz w:val="28"/>
          <w:szCs w:val="28"/>
        </w:rPr>
        <w:t>Участие лиц, осуществляющих предпринимательскую деятельность, в реализации комплексных проектов благоустройства может заключаться:</w:t>
      </w:r>
    </w:p>
    <w:p w:rsidR="00D608D1" w:rsidRPr="00D608D1" w:rsidRDefault="00D608D1" w:rsidP="00D608D1">
      <w:pPr>
        <w:widowControl w:val="0"/>
        <w:shd w:val="clear" w:color="auto" w:fill="FFFFFF"/>
        <w:tabs>
          <w:tab w:val="left" w:pos="984"/>
        </w:tabs>
        <w:autoSpaceDE w:val="0"/>
        <w:autoSpaceDN w:val="0"/>
        <w:adjustRightInd w:val="0"/>
        <w:spacing w:line="322" w:lineRule="exact"/>
        <w:ind w:right="10" w:firstLine="710"/>
        <w:jc w:val="both"/>
        <w:rPr>
          <w:sz w:val="20"/>
          <w:szCs w:val="20"/>
        </w:rPr>
      </w:pPr>
      <w:r w:rsidRPr="00D608D1">
        <w:rPr>
          <w:spacing w:val="-3"/>
          <w:sz w:val="28"/>
          <w:szCs w:val="28"/>
        </w:rPr>
        <w:t>а)</w:t>
      </w:r>
      <w:r w:rsidRPr="00D608D1">
        <w:rPr>
          <w:sz w:val="28"/>
          <w:szCs w:val="28"/>
        </w:rPr>
        <w:tab/>
      </w:r>
      <w:r w:rsidRPr="00D608D1">
        <w:rPr>
          <w:spacing w:val="-3"/>
          <w:sz w:val="28"/>
          <w:szCs w:val="28"/>
        </w:rPr>
        <w:t>в создании и предоставлении разного рода услуг и сервисов для посетителей</w:t>
      </w:r>
      <w:r w:rsidRPr="00D608D1">
        <w:rPr>
          <w:spacing w:val="-3"/>
          <w:sz w:val="28"/>
          <w:szCs w:val="28"/>
        </w:rPr>
        <w:br/>
      </w:r>
      <w:r w:rsidRPr="00D608D1">
        <w:rPr>
          <w:sz w:val="28"/>
          <w:szCs w:val="28"/>
        </w:rPr>
        <w:t>общественных пространств;</w:t>
      </w:r>
    </w:p>
    <w:p w:rsidR="00D608D1" w:rsidRPr="00D608D1" w:rsidRDefault="00D608D1" w:rsidP="00D608D1">
      <w:pPr>
        <w:widowControl w:val="0"/>
        <w:shd w:val="clear" w:color="auto" w:fill="FFFFFF"/>
        <w:tabs>
          <w:tab w:val="left" w:pos="989"/>
        </w:tabs>
        <w:autoSpaceDE w:val="0"/>
        <w:autoSpaceDN w:val="0"/>
        <w:adjustRightInd w:val="0"/>
        <w:spacing w:line="322" w:lineRule="exact"/>
        <w:ind w:right="5" w:firstLine="710"/>
        <w:jc w:val="both"/>
        <w:rPr>
          <w:sz w:val="20"/>
          <w:szCs w:val="20"/>
        </w:rPr>
      </w:pPr>
      <w:r w:rsidRPr="00D608D1">
        <w:rPr>
          <w:spacing w:val="-2"/>
          <w:sz w:val="28"/>
          <w:szCs w:val="28"/>
        </w:rPr>
        <w:t>б)</w:t>
      </w:r>
      <w:r w:rsidRPr="00D608D1">
        <w:rPr>
          <w:sz w:val="28"/>
          <w:szCs w:val="28"/>
        </w:rPr>
        <w:tab/>
        <w:t>в приведении в соответствие с требованиями проектных решений фасадов,</w:t>
      </w:r>
      <w:r w:rsidRPr="00D608D1">
        <w:rPr>
          <w:sz w:val="28"/>
          <w:szCs w:val="28"/>
        </w:rPr>
        <w:br/>
        <w:t>принадлежащих или арендуемых объектов, в том числе размещенных на них</w:t>
      </w:r>
      <w:r w:rsidRPr="00D608D1">
        <w:rPr>
          <w:sz w:val="28"/>
          <w:szCs w:val="28"/>
        </w:rPr>
        <w:br/>
        <w:t>вывесок;</w:t>
      </w:r>
    </w:p>
    <w:p w:rsidR="00D608D1" w:rsidRPr="00D608D1" w:rsidRDefault="00D608D1" w:rsidP="00D608D1">
      <w:pPr>
        <w:widowControl w:val="0"/>
        <w:shd w:val="clear" w:color="auto" w:fill="FFFFFF"/>
        <w:tabs>
          <w:tab w:val="left" w:pos="989"/>
        </w:tabs>
        <w:autoSpaceDE w:val="0"/>
        <w:autoSpaceDN w:val="0"/>
        <w:adjustRightInd w:val="0"/>
        <w:spacing w:line="322" w:lineRule="exact"/>
        <w:ind w:left="710"/>
        <w:rPr>
          <w:sz w:val="20"/>
          <w:szCs w:val="20"/>
        </w:rPr>
      </w:pPr>
      <w:r w:rsidRPr="00D608D1">
        <w:rPr>
          <w:spacing w:val="-2"/>
          <w:sz w:val="28"/>
          <w:szCs w:val="28"/>
        </w:rPr>
        <w:t>в)</w:t>
      </w:r>
      <w:r w:rsidRPr="00D608D1">
        <w:rPr>
          <w:sz w:val="28"/>
          <w:szCs w:val="28"/>
        </w:rPr>
        <w:tab/>
        <w:t>в строительстве, реконструкции, реставрации объектов недвижимости;</w:t>
      </w:r>
    </w:p>
    <w:p w:rsidR="00D608D1" w:rsidRPr="00D608D1" w:rsidRDefault="00D608D1" w:rsidP="00D608D1">
      <w:pPr>
        <w:widowControl w:val="0"/>
        <w:shd w:val="clear" w:color="auto" w:fill="FFFFFF"/>
        <w:tabs>
          <w:tab w:val="left" w:pos="989"/>
        </w:tabs>
        <w:autoSpaceDE w:val="0"/>
        <w:autoSpaceDN w:val="0"/>
        <w:adjustRightInd w:val="0"/>
        <w:spacing w:line="322" w:lineRule="exact"/>
        <w:ind w:left="710"/>
        <w:rPr>
          <w:sz w:val="20"/>
          <w:szCs w:val="20"/>
        </w:rPr>
      </w:pPr>
      <w:r w:rsidRPr="00D608D1">
        <w:rPr>
          <w:spacing w:val="-3"/>
          <w:sz w:val="28"/>
          <w:szCs w:val="28"/>
        </w:rPr>
        <w:t>г)</w:t>
      </w:r>
      <w:r w:rsidRPr="00D608D1">
        <w:rPr>
          <w:sz w:val="28"/>
          <w:szCs w:val="28"/>
        </w:rPr>
        <w:tab/>
        <w:t>в производстве или размещении элементов благоустройства;</w:t>
      </w:r>
    </w:p>
    <w:p w:rsidR="00D608D1" w:rsidRPr="00D608D1" w:rsidRDefault="00D608D1" w:rsidP="00D608D1">
      <w:pPr>
        <w:widowControl w:val="0"/>
        <w:shd w:val="clear" w:color="auto" w:fill="FFFFFF"/>
        <w:tabs>
          <w:tab w:val="left" w:pos="1075"/>
        </w:tabs>
        <w:autoSpaceDE w:val="0"/>
        <w:autoSpaceDN w:val="0"/>
        <w:adjustRightInd w:val="0"/>
        <w:spacing w:line="322" w:lineRule="exact"/>
        <w:ind w:right="14" w:firstLine="710"/>
        <w:jc w:val="both"/>
        <w:rPr>
          <w:sz w:val="20"/>
          <w:szCs w:val="20"/>
        </w:rPr>
      </w:pPr>
      <w:r w:rsidRPr="00D608D1">
        <w:rPr>
          <w:spacing w:val="-2"/>
          <w:sz w:val="28"/>
          <w:szCs w:val="28"/>
        </w:rPr>
        <w:t>д)</w:t>
      </w:r>
      <w:r w:rsidRPr="00D608D1">
        <w:rPr>
          <w:sz w:val="28"/>
          <w:szCs w:val="28"/>
        </w:rPr>
        <w:tab/>
        <w:t>в комплексном благоустройстве отдельных территорий, прилегающих к</w:t>
      </w:r>
      <w:r w:rsidRPr="00D608D1">
        <w:rPr>
          <w:sz w:val="28"/>
          <w:szCs w:val="28"/>
        </w:rPr>
        <w:br/>
        <w:t>территориям, благоустраиваемым за счет средств муниципального образования;</w:t>
      </w:r>
    </w:p>
    <w:p w:rsidR="00D608D1" w:rsidRPr="00D608D1" w:rsidRDefault="00D608D1" w:rsidP="00D608D1">
      <w:pPr>
        <w:widowControl w:val="0"/>
        <w:shd w:val="clear" w:color="auto" w:fill="FFFFFF"/>
        <w:tabs>
          <w:tab w:val="left" w:pos="1075"/>
        </w:tabs>
        <w:autoSpaceDE w:val="0"/>
        <w:autoSpaceDN w:val="0"/>
        <w:adjustRightInd w:val="0"/>
        <w:spacing w:line="322" w:lineRule="exact"/>
        <w:ind w:right="14" w:firstLine="710"/>
        <w:jc w:val="both"/>
        <w:rPr>
          <w:sz w:val="20"/>
          <w:szCs w:val="20"/>
        </w:rPr>
      </w:pPr>
      <w:r w:rsidRPr="00D608D1">
        <w:rPr>
          <w:spacing w:val="-3"/>
          <w:sz w:val="28"/>
          <w:szCs w:val="28"/>
        </w:rPr>
        <w:t>е)</w:t>
      </w:r>
      <w:r w:rsidRPr="00D608D1">
        <w:rPr>
          <w:sz w:val="28"/>
          <w:szCs w:val="28"/>
        </w:rPr>
        <w:tab/>
        <w:t>в организации мероприятий, обеспечивающих приток посетителей на</w:t>
      </w:r>
      <w:r w:rsidRPr="00D608D1">
        <w:rPr>
          <w:sz w:val="28"/>
          <w:szCs w:val="28"/>
        </w:rPr>
        <w:br/>
        <w:t>создаваемые общественные пространства;</w:t>
      </w:r>
    </w:p>
    <w:p w:rsidR="00D608D1" w:rsidRPr="00D608D1" w:rsidRDefault="00D608D1" w:rsidP="00D608D1">
      <w:pPr>
        <w:widowControl w:val="0"/>
        <w:shd w:val="clear" w:color="auto" w:fill="FFFFFF"/>
        <w:tabs>
          <w:tab w:val="left" w:pos="1186"/>
        </w:tabs>
        <w:autoSpaceDE w:val="0"/>
        <w:autoSpaceDN w:val="0"/>
        <w:adjustRightInd w:val="0"/>
        <w:spacing w:line="322" w:lineRule="exact"/>
        <w:ind w:right="5" w:firstLine="710"/>
        <w:jc w:val="both"/>
        <w:rPr>
          <w:sz w:val="20"/>
          <w:szCs w:val="20"/>
        </w:rPr>
      </w:pPr>
      <w:r w:rsidRPr="00D608D1">
        <w:rPr>
          <w:spacing w:val="-1"/>
          <w:sz w:val="28"/>
          <w:szCs w:val="28"/>
        </w:rPr>
        <w:t>ж)</w:t>
      </w:r>
      <w:r w:rsidRPr="00D608D1">
        <w:rPr>
          <w:sz w:val="28"/>
          <w:szCs w:val="28"/>
        </w:rPr>
        <w:tab/>
        <w:t>в организации уборки благоустроенных территорий, предоставлении</w:t>
      </w:r>
      <w:r w:rsidRPr="00D608D1">
        <w:rPr>
          <w:sz w:val="28"/>
          <w:szCs w:val="28"/>
        </w:rPr>
        <w:br/>
        <w:t>средств для подготовки проектов или проведения творческих конкурсов на</w:t>
      </w:r>
      <w:r w:rsidRPr="00D608D1">
        <w:rPr>
          <w:sz w:val="28"/>
          <w:szCs w:val="28"/>
        </w:rPr>
        <w:br/>
        <w:t>разработку архитектурных концепций общественных пространств;</w:t>
      </w:r>
    </w:p>
    <w:p w:rsidR="00D608D1" w:rsidRPr="00D608D1" w:rsidRDefault="00D608D1" w:rsidP="00D608D1">
      <w:pPr>
        <w:widowControl w:val="0"/>
        <w:shd w:val="clear" w:color="auto" w:fill="FFFFFF"/>
        <w:tabs>
          <w:tab w:val="left" w:pos="984"/>
        </w:tabs>
        <w:autoSpaceDE w:val="0"/>
        <w:autoSpaceDN w:val="0"/>
        <w:adjustRightInd w:val="0"/>
        <w:spacing w:line="322" w:lineRule="exact"/>
        <w:ind w:left="710"/>
        <w:rPr>
          <w:sz w:val="20"/>
          <w:szCs w:val="20"/>
        </w:rPr>
      </w:pPr>
      <w:r w:rsidRPr="00D608D1">
        <w:rPr>
          <w:spacing w:val="-3"/>
          <w:sz w:val="28"/>
          <w:szCs w:val="28"/>
        </w:rPr>
        <w:t>з)</w:t>
      </w:r>
      <w:r w:rsidRPr="00D608D1">
        <w:rPr>
          <w:sz w:val="28"/>
          <w:szCs w:val="28"/>
        </w:rPr>
        <w:tab/>
        <w:t>в иных формах.</w:t>
      </w:r>
    </w:p>
    <w:p w:rsidR="00D608D1" w:rsidRPr="00D608D1" w:rsidRDefault="00D608D1" w:rsidP="00D608D1">
      <w:pPr>
        <w:widowControl w:val="0"/>
        <w:shd w:val="clear" w:color="auto" w:fill="FFFFFF"/>
        <w:tabs>
          <w:tab w:val="left" w:pos="1416"/>
        </w:tabs>
        <w:autoSpaceDE w:val="0"/>
        <w:autoSpaceDN w:val="0"/>
        <w:adjustRightInd w:val="0"/>
        <w:spacing w:line="322" w:lineRule="exact"/>
        <w:ind w:firstLine="710"/>
        <w:jc w:val="both"/>
        <w:rPr>
          <w:sz w:val="20"/>
          <w:szCs w:val="20"/>
        </w:rPr>
      </w:pPr>
      <w:r w:rsidRPr="00D608D1">
        <w:rPr>
          <w:spacing w:val="-1"/>
          <w:sz w:val="28"/>
          <w:szCs w:val="28"/>
        </w:rPr>
        <w:t>2.4.3.</w:t>
      </w:r>
      <w:r w:rsidRPr="00D608D1">
        <w:rPr>
          <w:sz w:val="28"/>
          <w:szCs w:val="28"/>
        </w:rPr>
        <w:tab/>
      </w:r>
      <w:r w:rsidRPr="00D608D1">
        <w:rPr>
          <w:spacing w:val="-1"/>
          <w:sz w:val="28"/>
          <w:szCs w:val="28"/>
        </w:rPr>
        <w:t>В реализации комплексных проектов благоустройства могут принимать</w:t>
      </w:r>
      <w:r w:rsidRPr="00D608D1">
        <w:rPr>
          <w:spacing w:val="-1"/>
          <w:sz w:val="28"/>
          <w:szCs w:val="28"/>
        </w:rPr>
        <w:br/>
      </w:r>
      <w:r w:rsidRPr="00D608D1">
        <w:rPr>
          <w:sz w:val="28"/>
          <w:szCs w:val="28"/>
        </w:rPr>
        <w:lastRenderedPageBreak/>
        <w:t>участие лица, осуществляющие предпринимательскую деятельность в различных</w:t>
      </w:r>
      <w:r w:rsidRPr="00D608D1">
        <w:rPr>
          <w:sz w:val="28"/>
          <w:szCs w:val="28"/>
        </w:rPr>
        <w:br/>
        <w:t>сферах, в том числе в сфере строительства, предоставления услуг общественного</w:t>
      </w:r>
      <w:r w:rsidRPr="00D608D1">
        <w:rPr>
          <w:sz w:val="28"/>
          <w:szCs w:val="28"/>
        </w:rPr>
        <w:br/>
        <w:t>питания, оказания туристических услуг, оказания услуг в сфере образования и</w:t>
      </w:r>
      <w:r w:rsidRPr="00D608D1">
        <w:rPr>
          <w:sz w:val="28"/>
          <w:szCs w:val="28"/>
        </w:rPr>
        <w:br/>
        <w:t>культуры.</w:t>
      </w:r>
    </w:p>
    <w:p w:rsidR="00D608D1" w:rsidRPr="00D608D1" w:rsidRDefault="00D608D1" w:rsidP="00D608D1">
      <w:pPr>
        <w:widowControl w:val="0"/>
        <w:shd w:val="clear" w:color="auto" w:fill="FFFFFF"/>
        <w:tabs>
          <w:tab w:val="left" w:pos="1608"/>
        </w:tabs>
        <w:autoSpaceDE w:val="0"/>
        <w:autoSpaceDN w:val="0"/>
        <w:adjustRightInd w:val="0"/>
        <w:spacing w:line="322" w:lineRule="exact"/>
        <w:ind w:right="10" w:firstLine="710"/>
        <w:jc w:val="both"/>
        <w:rPr>
          <w:sz w:val="20"/>
          <w:szCs w:val="20"/>
        </w:rPr>
      </w:pPr>
      <w:r w:rsidRPr="00D608D1">
        <w:rPr>
          <w:spacing w:val="-1"/>
          <w:sz w:val="28"/>
          <w:szCs w:val="28"/>
        </w:rPr>
        <w:t>2.4.4.</w:t>
      </w:r>
      <w:r w:rsidRPr="00D608D1">
        <w:rPr>
          <w:sz w:val="28"/>
          <w:szCs w:val="28"/>
        </w:rPr>
        <w:tab/>
        <w:t>Рекомендуется осуществлять вовлечение лиц, осуществляющих</w:t>
      </w:r>
      <w:r w:rsidRPr="00D608D1">
        <w:rPr>
          <w:sz w:val="28"/>
          <w:szCs w:val="28"/>
        </w:rPr>
        <w:br/>
        <w:t>предпринимательскую деятельность, в реализацию комплексных проектов</w:t>
      </w:r>
      <w:r w:rsidRPr="00D608D1">
        <w:rPr>
          <w:sz w:val="28"/>
          <w:szCs w:val="28"/>
        </w:rPr>
        <w:br/>
      </w:r>
      <w:r w:rsidRPr="00D608D1">
        <w:rPr>
          <w:spacing w:val="-1"/>
          <w:sz w:val="28"/>
          <w:szCs w:val="28"/>
        </w:rPr>
        <w:t>благоустройства на стадии проектирования общественных пространств, подготовки</w:t>
      </w:r>
      <w:r w:rsidRPr="00D608D1">
        <w:rPr>
          <w:spacing w:val="-1"/>
          <w:sz w:val="28"/>
          <w:szCs w:val="28"/>
        </w:rPr>
        <w:br/>
      </w:r>
      <w:r w:rsidRPr="00D608D1">
        <w:rPr>
          <w:sz w:val="28"/>
          <w:szCs w:val="28"/>
        </w:rPr>
        <w:t>технического задания, выбора зон для благоустройства.</w:t>
      </w:r>
    </w:p>
    <w:p w:rsidR="00D608D1" w:rsidRPr="00D608D1" w:rsidRDefault="00D608D1" w:rsidP="00D608D1">
      <w:pPr>
        <w:widowControl w:val="0"/>
        <w:shd w:val="clear" w:color="auto" w:fill="FFFFFF"/>
        <w:autoSpaceDE w:val="0"/>
        <w:autoSpaceDN w:val="0"/>
        <w:adjustRightInd w:val="0"/>
        <w:spacing w:before="317"/>
        <w:ind w:left="2050"/>
        <w:rPr>
          <w:sz w:val="20"/>
          <w:szCs w:val="20"/>
        </w:rPr>
      </w:pPr>
      <w:r w:rsidRPr="00D608D1">
        <w:rPr>
          <w:sz w:val="28"/>
          <w:szCs w:val="28"/>
        </w:rPr>
        <w:t>3. Требования к объектам и элементам благоустройства</w:t>
      </w:r>
    </w:p>
    <w:p w:rsidR="00D608D1" w:rsidRPr="00D608D1" w:rsidRDefault="00D608D1" w:rsidP="00D608D1">
      <w:pPr>
        <w:widowControl w:val="0"/>
        <w:shd w:val="clear" w:color="auto" w:fill="FFFFFF"/>
        <w:tabs>
          <w:tab w:val="left" w:pos="1382"/>
        </w:tabs>
        <w:autoSpaceDE w:val="0"/>
        <w:autoSpaceDN w:val="0"/>
        <w:adjustRightInd w:val="0"/>
        <w:spacing w:before="317" w:line="322" w:lineRule="exact"/>
        <w:ind w:right="5" w:firstLine="710"/>
        <w:jc w:val="both"/>
        <w:rPr>
          <w:sz w:val="20"/>
          <w:szCs w:val="20"/>
        </w:rPr>
      </w:pPr>
      <w:r w:rsidRPr="00D608D1">
        <w:rPr>
          <w:spacing w:val="-1"/>
          <w:sz w:val="28"/>
          <w:szCs w:val="28"/>
        </w:rPr>
        <w:t>3.1.</w:t>
      </w:r>
      <w:r w:rsidRPr="00D608D1">
        <w:rPr>
          <w:sz w:val="28"/>
          <w:szCs w:val="28"/>
        </w:rPr>
        <w:tab/>
        <w:t>Содержание территорий поселения и мероприятия по развитию</w:t>
      </w:r>
      <w:r w:rsidRPr="00D608D1">
        <w:rPr>
          <w:sz w:val="28"/>
          <w:szCs w:val="28"/>
        </w:rPr>
        <w:br/>
        <w:t>благоустройства осуществляются в соответствии с настоящими Правилами,</w:t>
      </w:r>
      <w:r w:rsidRPr="00D608D1">
        <w:rPr>
          <w:sz w:val="28"/>
          <w:szCs w:val="28"/>
        </w:rPr>
        <w:br/>
        <w:t>Федеральным законом</w:t>
      </w:r>
      <w:hyperlink r:id="rId28" w:history="1">
        <w:r w:rsidRPr="00D608D1">
          <w:rPr>
            <w:sz w:val="28"/>
            <w:szCs w:val="28"/>
            <w:u w:val="single"/>
          </w:rPr>
          <w:t xml:space="preserve"> от 24.11.1995 № 181-ФЗ </w:t>
        </w:r>
      </w:hyperlink>
      <w:r w:rsidRPr="00D608D1">
        <w:rPr>
          <w:sz w:val="28"/>
          <w:szCs w:val="28"/>
        </w:rPr>
        <w:t>«О социальной защите инвалидов в</w:t>
      </w:r>
      <w:r w:rsidRPr="00D608D1">
        <w:rPr>
          <w:sz w:val="28"/>
          <w:szCs w:val="28"/>
        </w:rPr>
        <w:br/>
        <w:t>Российской Федерации», иными федеральными законами, нормативными</w:t>
      </w:r>
      <w:r w:rsidRPr="00D608D1">
        <w:rPr>
          <w:sz w:val="28"/>
          <w:szCs w:val="28"/>
        </w:rPr>
        <w:br/>
        <w:t>правовыми актами Российской Федерации и Алтайского края.</w:t>
      </w:r>
    </w:p>
    <w:p w:rsidR="00D608D1" w:rsidRPr="00D608D1" w:rsidRDefault="00D608D1" w:rsidP="00D608D1">
      <w:pPr>
        <w:widowControl w:val="0"/>
        <w:shd w:val="clear" w:color="auto" w:fill="FFFFFF"/>
        <w:tabs>
          <w:tab w:val="left" w:pos="1296"/>
        </w:tabs>
        <w:autoSpaceDE w:val="0"/>
        <w:autoSpaceDN w:val="0"/>
        <w:adjustRightInd w:val="0"/>
        <w:spacing w:line="322" w:lineRule="exact"/>
        <w:ind w:right="5" w:firstLine="710"/>
        <w:jc w:val="both"/>
        <w:rPr>
          <w:sz w:val="20"/>
          <w:szCs w:val="20"/>
        </w:rPr>
      </w:pPr>
      <w:r w:rsidRPr="00D608D1">
        <w:rPr>
          <w:spacing w:val="-1"/>
          <w:sz w:val="28"/>
          <w:szCs w:val="28"/>
        </w:rPr>
        <w:t>3.2.</w:t>
      </w:r>
      <w:r w:rsidRPr="00D608D1">
        <w:rPr>
          <w:sz w:val="28"/>
          <w:szCs w:val="28"/>
        </w:rPr>
        <w:tab/>
        <w:t>Требования по оснащению элементов благоустройства техническими</w:t>
      </w:r>
      <w:r w:rsidRPr="00D608D1">
        <w:rPr>
          <w:sz w:val="28"/>
          <w:szCs w:val="28"/>
        </w:rPr>
        <w:br/>
        <w:t>приспособлениями для беспрепятственного доступа к ним и их использования</w:t>
      </w:r>
      <w:r w:rsidRPr="00D608D1">
        <w:rPr>
          <w:sz w:val="28"/>
          <w:szCs w:val="28"/>
        </w:rPr>
        <w:br/>
        <w:t>инвалидами и другими маломобильными группами населения, установленные</w:t>
      </w:r>
      <w:r w:rsidRPr="00D608D1">
        <w:rPr>
          <w:sz w:val="28"/>
          <w:szCs w:val="28"/>
        </w:rPr>
        <w:br/>
        <w:t>настоящими Правилами, применяются исключительно ко вновь вводимым в</w:t>
      </w:r>
      <w:r w:rsidRPr="00D608D1">
        <w:rPr>
          <w:sz w:val="28"/>
          <w:szCs w:val="28"/>
        </w:rPr>
        <w:br/>
        <w:t>эксплуатацию или прошедшим реконструкцию объектам.</w:t>
      </w:r>
    </w:p>
    <w:p w:rsidR="005E5DED" w:rsidRPr="005E5DED" w:rsidRDefault="005E5DED" w:rsidP="005E5DED">
      <w:pPr>
        <w:widowControl w:val="0"/>
        <w:shd w:val="clear" w:color="auto" w:fill="FFFFFF"/>
        <w:tabs>
          <w:tab w:val="left" w:pos="1320"/>
        </w:tabs>
        <w:autoSpaceDE w:val="0"/>
        <w:autoSpaceDN w:val="0"/>
        <w:adjustRightInd w:val="0"/>
        <w:spacing w:line="322" w:lineRule="exact"/>
        <w:ind w:right="14" w:firstLine="710"/>
        <w:jc w:val="both"/>
        <w:rPr>
          <w:sz w:val="20"/>
          <w:szCs w:val="20"/>
        </w:rPr>
      </w:pPr>
      <w:r w:rsidRPr="005E5DED">
        <w:rPr>
          <w:spacing w:val="-1"/>
          <w:sz w:val="28"/>
          <w:szCs w:val="28"/>
        </w:rPr>
        <w:t>3.3.</w:t>
      </w:r>
      <w:r w:rsidRPr="005E5DED">
        <w:rPr>
          <w:sz w:val="28"/>
          <w:szCs w:val="28"/>
        </w:rPr>
        <w:tab/>
        <w:t>К объектам благоустройства в целях настоящих Правил относятся</w:t>
      </w:r>
      <w:r w:rsidRPr="005E5DED">
        <w:rPr>
          <w:sz w:val="28"/>
          <w:szCs w:val="28"/>
        </w:rPr>
        <w:br/>
        <w:t>территории различного функционального назначения, на которых осуществляется</w:t>
      </w:r>
      <w:r w:rsidRPr="005E5DED">
        <w:rPr>
          <w:sz w:val="28"/>
          <w:szCs w:val="28"/>
        </w:rPr>
        <w:br/>
        <w:t>деятельность по благоустройству, в том числе:</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детские площадки, спортивные и другие площадки отдыха и досуга;</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площадки для выгула животных;</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площадки автостоянок;</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улицы и дороги;</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парки, скверы, иные зеленые зоны;</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площади и другие территории;</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технические зоны транспортных, инженерных коммуникаций;</w:t>
      </w:r>
    </w:p>
    <w:p w:rsidR="005E5DED" w:rsidRPr="005E5DED" w:rsidRDefault="005E5DED" w:rsidP="005E5DED">
      <w:pPr>
        <w:widowControl w:val="0"/>
        <w:shd w:val="clear" w:color="auto" w:fill="FFFFFF"/>
        <w:tabs>
          <w:tab w:val="left" w:pos="912"/>
        </w:tabs>
        <w:autoSpaceDE w:val="0"/>
        <w:autoSpaceDN w:val="0"/>
        <w:adjustRightInd w:val="0"/>
        <w:spacing w:line="322" w:lineRule="exact"/>
        <w:ind w:right="10" w:firstLine="710"/>
        <w:jc w:val="both"/>
        <w:rPr>
          <w:sz w:val="20"/>
          <w:szCs w:val="20"/>
        </w:rPr>
      </w:pPr>
      <w:r w:rsidRPr="005E5DED">
        <w:rPr>
          <w:sz w:val="28"/>
          <w:szCs w:val="28"/>
        </w:rPr>
        <w:t>-</w:t>
      </w:r>
      <w:r w:rsidRPr="005E5DED">
        <w:rPr>
          <w:sz w:val="28"/>
          <w:szCs w:val="28"/>
        </w:rPr>
        <w:tab/>
        <w:t>контейнерные площадки и площадки для складирования отдельных групп</w:t>
      </w:r>
      <w:r w:rsidRPr="005E5DED">
        <w:rPr>
          <w:sz w:val="28"/>
          <w:szCs w:val="28"/>
        </w:rPr>
        <w:br/>
        <w:t>коммунальных отходов.</w:t>
      </w:r>
    </w:p>
    <w:p w:rsidR="005E5DED" w:rsidRPr="005E5DED" w:rsidRDefault="005E5DED" w:rsidP="005E5DED">
      <w:pPr>
        <w:widowControl w:val="0"/>
        <w:shd w:val="clear" w:color="auto" w:fill="FFFFFF"/>
        <w:tabs>
          <w:tab w:val="left" w:pos="1195"/>
        </w:tabs>
        <w:autoSpaceDE w:val="0"/>
        <w:autoSpaceDN w:val="0"/>
        <w:adjustRightInd w:val="0"/>
        <w:spacing w:line="322" w:lineRule="exact"/>
        <w:ind w:left="710"/>
        <w:rPr>
          <w:sz w:val="20"/>
          <w:szCs w:val="20"/>
        </w:rPr>
      </w:pPr>
      <w:r w:rsidRPr="005E5DED">
        <w:rPr>
          <w:spacing w:val="-1"/>
          <w:sz w:val="28"/>
          <w:szCs w:val="28"/>
        </w:rPr>
        <w:t>3.4.</w:t>
      </w:r>
      <w:r w:rsidRPr="005E5DED">
        <w:rPr>
          <w:sz w:val="28"/>
          <w:szCs w:val="28"/>
        </w:rPr>
        <w:tab/>
      </w:r>
      <w:r w:rsidRPr="005E5DED">
        <w:rPr>
          <w:spacing w:val="-2"/>
          <w:sz w:val="28"/>
          <w:szCs w:val="28"/>
        </w:rPr>
        <w:t>К элементам благоустройства в настоящих Правилах относят, в том числе:</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элементы озеленения;</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покрытия;</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ограждения (заборы);</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водные устройства;</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уличное коммунально-бытовое и техническое оборудование;</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игровое и спортивное оборудование;</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элементы освещения;</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средства размещения информации и рекламные конструкции;</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малые архитектурные формы и городская мебель;</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lastRenderedPageBreak/>
        <w:t>некапитальные нестационарные сооружения;</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элементы объектов капитального строительства.</w:t>
      </w:r>
    </w:p>
    <w:p w:rsidR="005E5DED" w:rsidRPr="005E5DED" w:rsidRDefault="005E5DED" w:rsidP="005E5DED">
      <w:pPr>
        <w:widowControl w:val="0"/>
        <w:shd w:val="clear" w:color="auto" w:fill="FFFFFF"/>
        <w:autoSpaceDE w:val="0"/>
        <w:autoSpaceDN w:val="0"/>
        <w:adjustRightInd w:val="0"/>
        <w:spacing w:before="322"/>
        <w:ind w:left="2861"/>
        <w:rPr>
          <w:sz w:val="20"/>
          <w:szCs w:val="20"/>
        </w:rPr>
      </w:pPr>
      <w:r w:rsidRPr="005E5DED">
        <w:rPr>
          <w:sz w:val="28"/>
          <w:szCs w:val="28"/>
        </w:rPr>
        <w:t>4. Благоустройство территорий поселения</w:t>
      </w:r>
    </w:p>
    <w:p w:rsidR="005E5DED" w:rsidRPr="005E5DED" w:rsidRDefault="005E5DED" w:rsidP="005E5DED">
      <w:pPr>
        <w:widowControl w:val="0"/>
        <w:shd w:val="clear" w:color="auto" w:fill="FFFFFF"/>
        <w:autoSpaceDE w:val="0"/>
        <w:autoSpaceDN w:val="0"/>
        <w:adjustRightInd w:val="0"/>
        <w:spacing w:before="317" w:line="322" w:lineRule="exact"/>
        <w:ind w:right="5" w:firstLine="710"/>
        <w:jc w:val="both"/>
        <w:rPr>
          <w:sz w:val="20"/>
          <w:szCs w:val="20"/>
        </w:rPr>
      </w:pPr>
      <w:r w:rsidRPr="005E5DED">
        <w:rPr>
          <w:sz w:val="28"/>
          <w:szCs w:val="28"/>
        </w:rPr>
        <w:t>4.1. Детские площадки, спортивные и другие площадки отдыха и досуга. В рамках решения задачи обеспечения качества среды, при создании и благоустройстве игрового и спортивного оборудования учитываются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5E5DED" w:rsidRPr="005E5DED" w:rsidRDefault="005E5DED" w:rsidP="005E5DED">
      <w:pPr>
        <w:widowControl w:val="0"/>
        <w:shd w:val="clear" w:color="auto" w:fill="FFFFFF"/>
        <w:autoSpaceDE w:val="0"/>
        <w:autoSpaceDN w:val="0"/>
        <w:adjustRightInd w:val="0"/>
        <w:spacing w:before="317" w:line="322" w:lineRule="exact"/>
        <w:ind w:left="3950"/>
        <w:rPr>
          <w:sz w:val="20"/>
          <w:szCs w:val="20"/>
        </w:rPr>
      </w:pPr>
      <w:r w:rsidRPr="005E5DED">
        <w:rPr>
          <w:sz w:val="28"/>
          <w:szCs w:val="28"/>
        </w:rPr>
        <w:t>4.1.1 Детские площадки</w:t>
      </w:r>
    </w:p>
    <w:p w:rsidR="005E5DED" w:rsidRPr="005E5DED" w:rsidRDefault="005E5DED" w:rsidP="005E5DED">
      <w:pPr>
        <w:widowControl w:val="0"/>
        <w:shd w:val="clear" w:color="auto" w:fill="FFFFFF"/>
        <w:tabs>
          <w:tab w:val="left" w:pos="1277"/>
          <w:tab w:val="left" w:pos="3101"/>
          <w:tab w:val="left" w:pos="5520"/>
          <w:tab w:val="left" w:pos="6010"/>
          <w:tab w:val="left" w:pos="7339"/>
        </w:tabs>
        <w:autoSpaceDE w:val="0"/>
        <w:autoSpaceDN w:val="0"/>
        <w:adjustRightInd w:val="0"/>
        <w:spacing w:line="322" w:lineRule="exact"/>
        <w:ind w:right="5" w:firstLine="710"/>
        <w:jc w:val="both"/>
        <w:rPr>
          <w:sz w:val="20"/>
          <w:szCs w:val="20"/>
        </w:rPr>
      </w:pPr>
      <w:r w:rsidRPr="005E5DED">
        <w:rPr>
          <w:spacing w:val="-1"/>
          <w:sz w:val="28"/>
          <w:szCs w:val="28"/>
        </w:rPr>
        <w:t>1.</w:t>
      </w:r>
      <w:r w:rsidRPr="005E5DED">
        <w:rPr>
          <w:sz w:val="28"/>
          <w:szCs w:val="28"/>
        </w:rPr>
        <w:tab/>
      </w:r>
      <w:r w:rsidRPr="005E5DED">
        <w:rPr>
          <w:spacing w:val="-3"/>
          <w:sz w:val="28"/>
          <w:szCs w:val="28"/>
        </w:rPr>
        <w:t>Требования,</w:t>
      </w:r>
      <w:r w:rsidRPr="005E5DED">
        <w:rPr>
          <w:rFonts w:ascii="Arial" w:cs="Arial"/>
          <w:sz w:val="28"/>
          <w:szCs w:val="28"/>
        </w:rPr>
        <w:tab/>
      </w:r>
      <w:r w:rsidRPr="005E5DED">
        <w:rPr>
          <w:spacing w:val="-3"/>
          <w:sz w:val="28"/>
          <w:szCs w:val="28"/>
        </w:rPr>
        <w:t>устанавливаемые</w:t>
      </w:r>
      <w:r w:rsidRPr="005E5DED">
        <w:rPr>
          <w:rFonts w:ascii="Arial" w:hAnsi="Arial" w:cs="Arial"/>
          <w:sz w:val="28"/>
          <w:szCs w:val="28"/>
        </w:rPr>
        <w:tab/>
      </w:r>
      <w:r w:rsidRPr="005E5DED">
        <w:rPr>
          <w:sz w:val="28"/>
          <w:szCs w:val="28"/>
        </w:rPr>
        <w:t>к</w:t>
      </w:r>
      <w:r w:rsidRPr="005E5DED">
        <w:rPr>
          <w:rFonts w:ascii="Arial" w:hAnsi="Arial" w:cs="Arial"/>
          <w:sz w:val="28"/>
          <w:szCs w:val="28"/>
        </w:rPr>
        <w:tab/>
      </w:r>
      <w:r w:rsidRPr="005E5DED">
        <w:rPr>
          <w:spacing w:val="-2"/>
          <w:sz w:val="28"/>
          <w:szCs w:val="28"/>
        </w:rPr>
        <w:t>детским</w:t>
      </w:r>
      <w:r w:rsidRPr="005E5DED">
        <w:rPr>
          <w:rFonts w:ascii="Arial" w:hAnsi="Arial" w:cs="Arial"/>
          <w:sz w:val="28"/>
          <w:szCs w:val="28"/>
        </w:rPr>
        <w:tab/>
      </w:r>
      <w:r w:rsidRPr="005E5DED">
        <w:rPr>
          <w:sz w:val="28"/>
          <w:szCs w:val="28"/>
        </w:rPr>
        <w:t>площадкам, должны</w:t>
      </w:r>
      <w:r w:rsidRPr="005E5DED">
        <w:rPr>
          <w:sz w:val="28"/>
          <w:szCs w:val="28"/>
        </w:rPr>
        <w:br/>
        <w:t>соответствовать законодательству Российской Федерации в области технического</w:t>
      </w:r>
      <w:r w:rsidRPr="005E5DED">
        <w:rPr>
          <w:sz w:val="28"/>
          <w:szCs w:val="28"/>
        </w:rPr>
        <w:br/>
        <w:t>регулирования, нормативно-техническим документам Российской Федерации.</w:t>
      </w:r>
    </w:p>
    <w:p w:rsidR="005E5DED" w:rsidRPr="005E5DED" w:rsidRDefault="005E5DED" w:rsidP="005E5DED">
      <w:pPr>
        <w:widowControl w:val="0"/>
        <w:shd w:val="clear" w:color="auto" w:fill="FFFFFF"/>
        <w:tabs>
          <w:tab w:val="left" w:pos="1080"/>
        </w:tabs>
        <w:autoSpaceDE w:val="0"/>
        <w:autoSpaceDN w:val="0"/>
        <w:adjustRightInd w:val="0"/>
        <w:spacing w:line="322" w:lineRule="exact"/>
        <w:ind w:right="10" w:firstLine="710"/>
        <w:jc w:val="both"/>
        <w:rPr>
          <w:sz w:val="20"/>
          <w:szCs w:val="20"/>
        </w:rPr>
      </w:pPr>
      <w:r w:rsidRPr="005E5DED">
        <w:rPr>
          <w:spacing w:val="-1"/>
          <w:sz w:val="28"/>
          <w:szCs w:val="28"/>
        </w:rPr>
        <w:t>2.</w:t>
      </w:r>
      <w:r w:rsidRPr="005E5DED">
        <w:rPr>
          <w:sz w:val="28"/>
          <w:szCs w:val="28"/>
        </w:rPr>
        <w:tab/>
        <w:t>Детские площадки предназначены для игр и активного отдыха детей.</w:t>
      </w:r>
      <w:r w:rsidRPr="005E5DED">
        <w:rPr>
          <w:sz w:val="28"/>
          <w:szCs w:val="28"/>
        </w:rPr>
        <w:br/>
        <w:t>Детские площадки могут быть организованы в виде отдельных площадок для</w:t>
      </w:r>
      <w:r w:rsidRPr="005E5DED">
        <w:rPr>
          <w:sz w:val="28"/>
          <w:szCs w:val="28"/>
        </w:rPr>
        <w:br/>
        <w:t>различных возрастных групп или как комплексные игровые площадки с</w:t>
      </w:r>
      <w:r w:rsidRPr="005E5DED">
        <w:rPr>
          <w:sz w:val="28"/>
          <w:szCs w:val="28"/>
        </w:rPr>
        <w:br/>
        <w:t>зонированием по возрастным интересам.</w:t>
      </w:r>
    </w:p>
    <w:p w:rsidR="00D608D1" w:rsidRPr="00D608D1" w:rsidRDefault="005E5DED" w:rsidP="005E5DED">
      <w:pPr>
        <w:widowControl w:val="0"/>
        <w:shd w:val="clear" w:color="auto" w:fill="FFFFFF"/>
        <w:tabs>
          <w:tab w:val="left" w:pos="984"/>
        </w:tabs>
        <w:autoSpaceDE w:val="0"/>
        <w:autoSpaceDN w:val="0"/>
        <w:adjustRightInd w:val="0"/>
        <w:spacing w:line="322" w:lineRule="exact"/>
        <w:ind w:firstLine="710"/>
        <w:jc w:val="both"/>
        <w:rPr>
          <w:sz w:val="20"/>
          <w:szCs w:val="20"/>
        </w:rPr>
      </w:pPr>
      <w:r w:rsidRPr="005E5DED">
        <w:rPr>
          <w:spacing w:val="-1"/>
          <w:sz w:val="28"/>
          <w:szCs w:val="28"/>
        </w:rPr>
        <w:t>3.</w:t>
      </w:r>
      <w:r w:rsidRPr="005E5DED">
        <w:rPr>
          <w:sz w:val="28"/>
          <w:szCs w:val="28"/>
        </w:rPr>
        <w:tab/>
      </w:r>
      <w:r w:rsidRPr="005E5DED">
        <w:rPr>
          <w:spacing w:val="-3"/>
          <w:sz w:val="28"/>
          <w:szCs w:val="28"/>
        </w:rPr>
        <w:t>Расстояние от окон жилых домов и общественных зданий до границ детских</w:t>
      </w:r>
      <w:r w:rsidRPr="005E5DED">
        <w:rPr>
          <w:spacing w:val="-3"/>
          <w:sz w:val="28"/>
          <w:szCs w:val="28"/>
        </w:rPr>
        <w:br/>
      </w:r>
      <w:r w:rsidRPr="005E5DED">
        <w:rPr>
          <w:sz w:val="28"/>
          <w:szCs w:val="28"/>
        </w:rPr>
        <w:t>площадок дошкольного возраста должно составлять не менее 10 м, младшего и</w:t>
      </w:r>
      <w:r w:rsidRPr="005E5DED">
        <w:rPr>
          <w:sz w:val="28"/>
          <w:szCs w:val="28"/>
        </w:rPr>
        <w:br/>
      </w:r>
      <w:r w:rsidRPr="005E5DED">
        <w:rPr>
          <w:spacing w:val="-1"/>
          <w:sz w:val="28"/>
          <w:szCs w:val="28"/>
        </w:rPr>
        <w:t>среднего школьного возраста – не менее 20 м, комплексных игровых площадок – не</w:t>
      </w:r>
      <w:r w:rsidRPr="005E5DED">
        <w:rPr>
          <w:spacing w:val="-1"/>
          <w:sz w:val="28"/>
          <w:szCs w:val="28"/>
        </w:rPr>
        <w:br/>
      </w:r>
      <w:r w:rsidRPr="005E5DED">
        <w:rPr>
          <w:sz w:val="28"/>
          <w:szCs w:val="28"/>
        </w:rPr>
        <w:t>менее 40 м, спортивно-игровых комплексов – не менее 100 м.</w:t>
      </w:r>
    </w:p>
    <w:p w:rsidR="005E5DED" w:rsidRPr="005E5DED" w:rsidRDefault="005E5DED" w:rsidP="005E5DED">
      <w:pPr>
        <w:widowControl w:val="0"/>
        <w:numPr>
          <w:ilvl w:val="0"/>
          <w:numId w:val="17"/>
        </w:numPr>
        <w:shd w:val="clear" w:color="auto" w:fill="FFFFFF"/>
        <w:tabs>
          <w:tab w:val="left" w:pos="989"/>
        </w:tabs>
        <w:autoSpaceDE w:val="0"/>
        <w:autoSpaceDN w:val="0"/>
        <w:adjustRightInd w:val="0"/>
        <w:spacing w:line="322" w:lineRule="exact"/>
        <w:jc w:val="both"/>
        <w:rPr>
          <w:spacing w:val="-1"/>
          <w:sz w:val="28"/>
          <w:szCs w:val="28"/>
        </w:rPr>
      </w:pPr>
      <w:r w:rsidRPr="005E5DED">
        <w:rPr>
          <w:sz w:val="28"/>
          <w:szCs w:val="28"/>
        </w:rPr>
        <w:t xml:space="preserve">Детские площадки размещают на участке жилой застройки; комплексные </w:t>
      </w:r>
      <w:r w:rsidRPr="005E5DED">
        <w:rPr>
          <w:spacing w:val="-3"/>
          <w:sz w:val="28"/>
          <w:szCs w:val="28"/>
        </w:rPr>
        <w:t xml:space="preserve">игровые площадки – на озелененных территориях группы участков жилой застройки </w:t>
      </w:r>
      <w:r w:rsidRPr="005E5DED">
        <w:rPr>
          <w:sz w:val="28"/>
          <w:szCs w:val="28"/>
        </w:rPr>
        <w:t>или микрорайона; спортивно-игровые комплексы и места для катания – в парках жилого микрорайона.</w:t>
      </w:r>
    </w:p>
    <w:p w:rsidR="005E5DED" w:rsidRPr="005E5DED" w:rsidRDefault="005E5DED" w:rsidP="005E5DED">
      <w:pPr>
        <w:widowControl w:val="0"/>
        <w:numPr>
          <w:ilvl w:val="0"/>
          <w:numId w:val="17"/>
        </w:numPr>
        <w:shd w:val="clear" w:color="auto" w:fill="FFFFFF"/>
        <w:tabs>
          <w:tab w:val="left" w:pos="989"/>
        </w:tabs>
        <w:autoSpaceDE w:val="0"/>
        <w:autoSpaceDN w:val="0"/>
        <w:adjustRightInd w:val="0"/>
        <w:spacing w:line="322" w:lineRule="exact"/>
        <w:ind w:right="10"/>
        <w:jc w:val="both"/>
        <w:rPr>
          <w:spacing w:val="-1"/>
          <w:sz w:val="28"/>
          <w:szCs w:val="28"/>
        </w:rPr>
      </w:pPr>
      <w:r w:rsidRPr="005E5DED">
        <w:rPr>
          <w:spacing w:val="-2"/>
          <w:sz w:val="28"/>
          <w:szCs w:val="28"/>
        </w:rPr>
        <w:t xml:space="preserve">Площадки для игр детей на территориях жилого назначения проектируются </w:t>
      </w:r>
      <w:r w:rsidRPr="005E5DED">
        <w:rPr>
          <w:sz w:val="28"/>
          <w:szCs w:val="28"/>
        </w:rPr>
        <w:t xml:space="preserve">из расчета 0,5 - 0,7 </w:t>
      </w:r>
      <w:proofErr w:type="spellStart"/>
      <w:r w:rsidRPr="005E5DED">
        <w:rPr>
          <w:sz w:val="28"/>
          <w:szCs w:val="28"/>
        </w:rPr>
        <w:t>кв.м</w:t>
      </w:r>
      <w:proofErr w:type="spellEnd"/>
      <w:r w:rsidRPr="005E5DED">
        <w:rPr>
          <w:sz w:val="28"/>
          <w:szCs w:val="28"/>
        </w:rPr>
        <w:t xml:space="preserve"> на 1 жителя. Размеры и условия размещения площадок </w:t>
      </w:r>
      <w:r w:rsidRPr="005E5DED">
        <w:rPr>
          <w:spacing w:val="-3"/>
          <w:sz w:val="28"/>
          <w:szCs w:val="28"/>
        </w:rPr>
        <w:t xml:space="preserve">проектируются в зависимости от возрастных групп детей и места размещения жилой </w:t>
      </w:r>
      <w:r w:rsidRPr="005E5DED">
        <w:rPr>
          <w:sz w:val="28"/>
          <w:szCs w:val="28"/>
        </w:rPr>
        <w:t>застройки в муниципальном образовании.</w:t>
      </w:r>
    </w:p>
    <w:p w:rsidR="005E5DED" w:rsidRPr="005E5DED" w:rsidRDefault="005E5DED" w:rsidP="005E5DED">
      <w:pPr>
        <w:widowControl w:val="0"/>
        <w:shd w:val="clear" w:color="auto" w:fill="FFFFFF"/>
        <w:tabs>
          <w:tab w:val="left" w:pos="1152"/>
        </w:tabs>
        <w:autoSpaceDE w:val="0"/>
        <w:autoSpaceDN w:val="0"/>
        <w:adjustRightInd w:val="0"/>
        <w:spacing w:line="322" w:lineRule="exact"/>
        <w:ind w:right="10" w:firstLine="710"/>
        <w:jc w:val="both"/>
        <w:rPr>
          <w:sz w:val="20"/>
          <w:szCs w:val="20"/>
        </w:rPr>
      </w:pPr>
      <w:r w:rsidRPr="005E5DED">
        <w:rPr>
          <w:spacing w:val="-1"/>
          <w:sz w:val="28"/>
          <w:szCs w:val="28"/>
        </w:rPr>
        <w:t>6.</w:t>
      </w:r>
      <w:r w:rsidRPr="005E5DED">
        <w:rPr>
          <w:sz w:val="28"/>
          <w:szCs w:val="28"/>
        </w:rPr>
        <w:tab/>
        <w:t>Площадки детей могут размещаться отдельно или совмещаться с</w:t>
      </w:r>
      <w:r w:rsidRPr="005E5DED">
        <w:rPr>
          <w:sz w:val="28"/>
          <w:szCs w:val="28"/>
        </w:rPr>
        <w:br/>
      </w:r>
      <w:r w:rsidRPr="005E5DED">
        <w:rPr>
          <w:spacing w:val="-1"/>
          <w:sz w:val="28"/>
          <w:szCs w:val="28"/>
        </w:rPr>
        <w:t>площадками для тихого отдыха взрослых – в этом случае общая площадь площадки</w:t>
      </w:r>
      <w:r w:rsidRPr="005E5DED">
        <w:rPr>
          <w:spacing w:val="-1"/>
          <w:sz w:val="28"/>
          <w:szCs w:val="28"/>
        </w:rPr>
        <w:br/>
      </w:r>
      <w:r w:rsidRPr="005E5DED">
        <w:rPr>
          <w:sz w:val="28"/>
          <w:szCs w:val="28"/>
        </w:rPr>
        <w:t>должна быть не менее 80 кв. м.</w:t>
      </w:r>
    </w:p>
    <w:p w:rsidR="005E5DED" w:rsidRPr="005E5DED" w:rsidRDefault="005E5DED" w:rsidP="005E5DED">
      <w:pPr>
        <w:widowControl w:val="0"/>
        <w:numPr>
          <w:ilvl w:val="0"/>
          <w:numId w:val="18"/>
        </w:numPr>
        <w:shd w:val="clear" w:color="auto" w:fill="FFFFFF"/>
        <w:tabs>
          <w:tab w:val="left" w:pos="989"/>
        </w:tabs>
        <w:autoSpaceDE w:val="0"/>
        <w:autoSpaceDN w:val="0"/>
        <w:adjustRightInd w:val="0"/>
        <w:spacing w:line="322" w:lineRule="exact"/>
        <w:jc w:val="both"/>
        <w:rPr>
          <w:spacing w:val="-1"/>
          <w:sz w:val="28"/>
          <w:szCs w:val="28"/>
        </w:rPr>
      </w:pPr>
      <w:r w:rsidRPr="005E5DED">
        <w:rPr>
          <w:spacing w:val="-1"/>
          <w:sz w:val="28"/>
          <w:szCs w:val="28"/>
        </w:rPr>
        <w:t xml:space="preserve">Оптимальный размер игровых площадок для детей дошкольного возраста – </w:t>
      </w:r>
      <w:r w:rsidRPr="005E5DED">
        <w:rPr>
          <w:sz w:val="28"/>
          <w:szCs w:val="28"/>
        </w:rPr>
        <w:t xml:space="preserve">70-150 кв. м, школьного возраста – 100-300 кв. м, комплексных игровых площадок </w:t>
      </w:r>
      <w:r w:rsidRPr="005E5DED">
        <w:rPr>
          <w:spacing w:val="-1"/>
          <w:sz w:val="28"/>
          <w:szCs w:val="28"/>
        </w:rPr>
        <w:t xml:space="preserve">– 900-1600 кв. м. При этом возможно объединение площадок дошкольного возраста </w:t>
      </w:r>
      <w:r w:rsidRPr="005E5DED">
        <w:rPr>
          <w:sz w:val="28"/>
          <w:szCs w:val="28"/>
        </w:rPr>
        <w:t>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rsidR="005E5DED" w:rsidRPr="005E5DED" w:rsidRDefault="005E5DED" w:rsidP="005E5DED">
      <w:pPr>
        <w:widowControl w:val="0"/>
        <w:numPr>
          <w:ilvl w:val="0"/>
          <w:numId w:val="18"/>
        </w:numPr>
        <w:shd w:val="clear" w:color="auto" w:fill="FFFFFF"/>
        <w:tabs>
          <w:tab w:val="left" w:pos="989"/>
          <w:tab w:val="left" w:pos="2074"/>
          <w:tab w:val="left" w:pos="4061"/>
          <w:tab w:val="left" w:pos="5880"/>
          <w:tab w:val="left" w:pos="6533"/>
          <w:tab w:val="left" w:pos="8558"/>
        </w:tabs>
        <w:autoSpaceDE w:val="0"/>
        <w:autoSpaceDN w:val="0"/>
        <w:adjustRightInd w:val="0"/>
        <w:spacing w:line="322" w:lineRule="exact"/>
        <w:ind w:right="10"/>
        <w:jc w:val="both"/>
        <w:rPr>
          <w:spacing w:val="-1"/>
          <w:sz w:val="28"/>
          <w:szCs w:val="28"/>
        </w:rPr>
      </w:pPr>
      <w:r w:rsidRPr="005E5DED">
        <w:rPr>
          <w:spacing w:val="-1"/>
          <w:sz w:val="28"/>
          <w:szCs w:val="28"/>
        </w:rPr>
        <w:t xml:space="preserve">В условиях исторической или высокоплотной застройки размеры площадок </w:t>
      </w:r>
      <w:r w:rsidRPr="005E5DED">
        <w:rPr>
          <w:sz w:val="28"/>
          <w:szCs w:val="28"/>
        </w:rPr>
        <w:t xml:space="preserve">принимаются в зависимости от имеющихся территориальных возможностей с </w:t>
      </w:r>
      <w:r w:rsidRPr="005E5DED">
        <w:rPr>
          <w:spacing w:val="-2"/>
          <w:sz w:val="28"/>
          <w:szCs w:val="28"/>
        </w:rPr>
        <w:t>компенсацией</w:t>
      </w:r>
      <w:r w:rsidRPr="005E5DED">
        <w:rPr>
          <w:rFonts w:ascii="Arial" w:hAnsi="Arial" w:cs="Arial"/>
          <w:sz w:val="28"/>
          <w:szCs w:val="28"/>
        </w:rPr>
        <w:tab/>
      </w:r>
      <w:r w:rsidRPr="005E5DED">
        <w:rPr>
          <w:spacing w:val="-2"/>
          <w:sz w:val="28"/>
          <w:szCs w:val="28"/>
        </w:rPr>
        <w:t>нормативных</w:t>
      </w:r>
      <w:r w:rsidRPr="005E5DED">
        <w:rPr>
          <w:rFonts w:ascii="Arial" w:hAnsi="Arial" w:cs="Arial"/>
          <w:sz w:val="28"/>
          <w:szCs w:val="28"/>
        </w:rPr>
        <w:tab/>
      </w:r>
      <w:r w:rsidRPr="005E5DED">
        <w:rPr>
          <w:spacing w:val="-3"/>
          <w:sz w:val="28"/>
          <w:szCs w:val="28"/>
        </w:rPr>
        <w:t>показателей</w:t>
      </w:r>
      <w:r w:rsidRPr="005E5DED">
        <w:rPr>
          <w:rFonts w:ascii="Arial" w:hAnsi="Arial" w:cs="Arial"/>
          <w:sz w:val="28"/>
          <w:szCs w:val="28"/>
        </w:rPr>
        <w:tab/>
      </w:r>
      <w:r w:rsidRPr="005E5DED">
        <w:rPr>
          <w:spacing w:val="-2"/>
          <w:sz w:val="28"/>
          <w:szCs w:val="28"/>
        </w:rPr>
        <w:t>на</w:t>
      </w:r>
      <w:r w:rsidRPr="005E5DED">
        <w:rPr>
          <w:rFonts w:ascii="Arial" w:hAnsi="Arial" w:cs="Arial"/>
          <w:sz w:val="28"/>
          <w:szCs w:val="28"/>
        </w:rPr>
        <w:tab/>
      </w:r>
      <w:r w:rsidRPr="005E5DED">
        <w:rPr>
          <w:spacing w:val="-3"/>
          <w:sz w:val="28"/>
          <w:szCs w:val="28"/>
        </w:rPr>
        <w:t>прилегающих</w:t>
      </w:r>
      <w:r w:rsidRPr="005E5DED">
        <w:rPr>
          <w:rFonts w:ascii="Arial" w:hAnsi="Arial" w:cs="Arial"/>
          <w:sz w:val="28"/>
          <w:szCs w:val="28"/>
        </w:rPr>
        <w:tab/>
      </w:r>
      <w:r w:rsidRPr="005E5DED">
        <w:rPr>
          <w:spacing w:val="-2"/>
          <w:sz w:val="28"/>
          <w:szCs w:val="28"/>
        </w:rPr>
        <w:t xml:space="preserve">территориях </w:t>
      </w:r>
      <w:r w:rsidRPr="005E5DED">
        <w:rPr>
          <w:sz w:val="28"/>
          <w:szCs w:val="28"/>
        </w:rPr>
        <w:lastRenderedPageBreak/>
        <w:t>муниципального образования.</w:t>
      </w:r>
    </w:p>
    <w:p w:rsidR="005E5DED" w:rsidRPr="005E5DED" w:rsidRDefault="005E5DED" w:rsidP="005E5DED">
      <w:pPr>
        <w:widowControl w:val="0"/>
        <w:shd w:val="clear" w:color="auto" w:fill="FFFFFF"/>
        <w:tabs>
          <w:tab w:val="left" w:pos="1162"/>
        </w:tabs>
        <w:autoSpaceDE w:val="0"/>
        <w:autoSpaceDN w:val="0"/>
        <w:adjustRightInd w:val="0"/>
        <w:spacing w:line="322" w:lineRule="exact"/>
        <w:ind w:right="14" w:firstLine="710"/>
        <w:jc w:val="both"/>
        <w:rPr>
          <w:sz w:val="20"/>
          <w:szCs w:val="20"/>
        </w:rPr>
      </w:pPr>
      <w:r w:rsidRPr="005E5DED">
        <w:rPr>
          <w:spacing w:val="-1"/>
          <w:sz w:val="28"/>
          <w:szCs w:val="28"/>
        </w:rPr>
        <w:t>9.</w:t>
      </w:r>
      <w:r w:rsidRPr="005E5DED">
        <w:rPr>
          <w:sz w:val="28"/>
          <w:szCs w:val="28"/>
        </w:rPr>
        <w:tab/>
        <w:t>При реконструкции детских площадок во избежание травматизма</w:t>
      </w:r>
      <w:r w:rsidRPr="005E5DED">
        <w:rPr>
          <w:sz w:val="28"/>
          <w:szCs w:val="28"/>
        </w:rPr>
        <w:br/>
        <w:t>предотвращается наличие на территории площадки выступающих корней или</w:t>
      </w:r>
      <w:r w:rsidRPr="005E5DED">
        <w:rPr>
          <w:sz w:val="28"/>
          <w:szCs w:val="28"/>
        </w:rPr>
        <w:br/>
        <w:t>нависающих низких веток, остатков старого, срезанного оборудования (стойки,</w:t>
      </w:r>
      <w:r w:rsidRPr="005E5DED">
        <w:rPr>
          <w:sz w:val="28"/>
          <w:szCs w:val="28"/>
        </w:rPr>
        <w:br/>
        <w:t>фундаменты), находящихся над поверхностью земли, не заглубленных в землю</w:t>
      </w:r>
      <w:r w:rsidRPr="005E5DED">
        <w:rPr>
          <w:sz w:val="28"/>
          <w:szCs w:val="28"/>
        </w:rPr>
        <w:br/>
      </w:r>
      <w:r w:rsidRPr="005E5DED">
        <w:rPr>
          <w:spacing w:val="-1"/>
          <w:sz w:val="28"/>
          <w:szCs w:val="28"/>
        </w:rPr>
        <w:t>металлических перемычек (как правило, у турников и качелей). При реконструкции</w:t>
      </w:r>
      <w:r w:rsidRPr="005E5DED">
        <w:rPr>
          <w:spacing w:val="-1"/>
          <w:sz w:val="28"/>
          <w:szCs w:val="28"/>
        </w:rPr>
        <w:br/>
      </w:r>
      <w:r w:rsidRPr="005E5DED">
        <w:rPr>
          <w:sz w:val="28"/>
          <w:szCs w:val="28"/>
        </w:rPr>
        <w:t>прилегающих территорий детские площадки необходимо изолировать от мест</w:t>
      </w:r>
      <w:r w:rsidRPr="005E5DED">
        <w:rPr>
          <w:sz w:val="28"/>
          <w:szCs w:val="28"/>
        </w:rPr>
        <w:br/>
        <w:t>ведения работ и складирования строительных материалов.</w:t>
      </w:r>
    </w:p>
    <w:p w:rsidR="005E5DED" w:rsidRPr="005E5DED" w:rsidRDefault="005E5DED" w:rsidP="005E5DED">
      <w:pPr>
        <w:widowControl w:val="0"/>
        <w:shd w:val="clear" w:color="auto" w:fill="FFFFFF"/>
        <w:tabs>
          <w:tab w:val="left" w:pos="1123"/>
        </w:tabs>
        <w:autoSpaceDE w:val="0"/>
        <w:autoSpaceDN w:val="0"/>
        <w:adjustRightInd w:val="0"/>
        <w:spacing w:line="322" w:lineRule="exact"/>
        <w:ind w:right="5" w:firstLine="710"/>
        <w:jc w:val="both"/>
        <w:rPr>
          <w:sz w:val="20"/>
          <w:szCs w:val="20"/>
        </w:rPr>
      </w:pPr>
      <w:r w:rsidRPr="005E5DED">
        <w:rPr>
          <w:spacing w:val="-2"/>
          <w:sz w:val="28"/>
          <w:szCs w:val="28"/>
        </w:rPr>
        <w:t>10.</w:t>
      </w:r>
      <w:r w:rsidRPr="005E5DED">
        <w:rPr>
          <w:sz w:val="28"/>
          <w:szCs w:val="28"/>
        </w:rPr>
        <w:tab/>
      </w:r>
      <w:r w:rsidRPr="005E5DED">
        <w:rPr>
          <w:spacing w:val="-2"/>
          <w:sz w:val="28"/>
          <w:szCs w:val="28"/>
        </w:rPr>
        <w:t>Обязательный перечень элементов благоустройства территории на детской</w:t>
      </w:r>
      <w:r w:rsidRPr="005E5DED">
        <w:rPr>
          <w:spacing w:val="-2"/>
          <w:sz w:val="28"/>
          <w:szCs w:val="28"/>
        </w:rPr>
        <w:br/>
      </w:r>
      <w:r w:rsidRPr="005E5DED">
        <w:rPr>
          <w:sz w:val="28"/>
          <w:szCs w:val="28"/>
        </w:rPr>
        <w:t>площадке обычно включает: информационные стенды (таблички), мягкие виды</w:t>
      </w:r>
      <w:r w:rsidRPr="005E5DED">
        <w:rPr>
          <w:sz w:val="28"/>
          <w:szCs w:val="28"/>
        </w:rPr>
        <w:br/>
        <w:t>покрытия, элементы сопряжения поверхности площадки с газоном, озеленение,</w:t>
      </w:r>
      <w:r w:rsidRPr="005E5DED">
        <w:rPr>
          <w:sz w:val="28"/>
          <w:szCs w:val="28"/>
        </w:rPr>
        <w:br/>
        <w:t>игровое оборудование, скамьи и урны, осветительное оборудование.</w:t>
      </w:r>
    </w:p>
    <w:p w:rsidR="005E5DED" w:rsidRPr="005E5DED" w:rsidRDefault="005E5DED" w:rsidP="005E5DED">
      <w:pPr>
        <w:widowControl w:val="0"/>
        <w:numPr>
          <w:ilvl w:val="0"/>
          <w:numId w:val="19"/>
        </w:numPr>
        <w:shd w:val="clear" w:color="auto" w:fill="FFFFFF"/>
        <w:tabs>
          <w:tab w:val="left" w:pos="1162"/>
        </w:tabs>
        <w:autoSpaceDE w:val="0"/>
        <w:autoSpaceDN w:val="0"/>
        <w:adjustRightInd w:val="0"/>
        <w:spacing w:line="322" w:lineRule="exact"/>
        <w:ind w:right="5"/>
        <w:jc w:val="both"/>
        <w:rPr>
          <w:spacing w:val="-2"/>
          <w:sz w:val="28"/>
          <w:szCs w:val="28"/>
        </w:rPr>
      </w:pPr>
      <w:r w:rsidRPr="005E5DED">
        <w:rPr>
          <w:sz w:val="28"/>
          <w:szCs w:val="28"/>
        </w:rPr>
        <w:t xml:space="preserve">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w:t>
      </w:r>
      <w:r w:rsidRPr="005E5DED">
        <w:rPr>
          <w:spacing w:val="-1"/>
          <w:sz w:val="28"/>
          <w:szCs w:val="28"/>
        </w:rPr>
        <w:t xml:space="preserve">установки скамеек оборудуется твердыми видами покрытия или фундаментом. При </w:t>
      </w:r>
      <w:r w:rsidRPr="005E5DED">
        <w:rPr>
          <w:sz w:val="28"/>
          <w:szCs w:val="28"/>
        </w:rPr>
        <w:t>травяном покрытии площадок предусматриваются пешеходные дорожки к оборудованию с твердым, мягким или комбинированным видами покрытия.</w:t>
      </w:r>
    </w:p>
    <w:p w:rsidR="005E5DED" w:rsidRPr="005E5DED" w:rsidRDefault="005E5DED" w:rsidP="005E5DED">
      <w:pPr>
        <w:widowControl w:val="0"/>
        <w:numPr>
          <w:ilvl w:val="0"/>
          <w:numId w:val="19"/>
        </w:numPr>
        <w:shd w:val="clear" w:color="auto" w:fill="FFFFFF"/>
        <w:tabs>
          <w:tab w:val="left" w:pos="1162"/>
        </w:tabs>
        <w:autoSpaceDE w:val="0"/>
        <w:autoSpaceDN w:val="0"/>
        <w:adjustRightInd w:val="0"/>
        <w:spacing w:line="322" w:lineRule="exact"/>
        <w:ind w:right="5"/>
        <w:jc w:val="both"/>
        <w:rPr>
          <w:spacing w:val="-2"/>
          <w:sz w:val="28"/>
          <w:szCs w:val="28"/>
        </w:rPr>
      </w:pPr>
      <w:r w:rsidRPr="005E5DED">
        <w:rPr>
          <w:sz w:val="28"/>
          <w:szCs w:val="28"/>
        </w:rPr>
        <w:t>Для сопряжения поверхностей площадки и газона применяются садовые бортовые камни со скошенными или закругленными краями.</w:t>
      </w:r>
    </w:p>
    <w:p w:rsidR="005E5DED" w:rsidRPr="005E5DED" w:rsidRDefault="005E5DED" w:rsidP="005E5DED">
      <w:pPr>
        <w:widowControl w:val="0"/>
        <w:shd w:val="clear" w:color="auto" w:fill="FFFFFF"/>
        <w:tabs>
          <w:tab w:val="left" w:pos="1118"/>
        </w:tabs>
        <w:autoSpaceDE w:val="0"/>
        <w:autoSpaceDN w:val="0"/>
        <w:adjustRightInd w:val="0"/>
        <w:spacing w:line="322" w:lineRule="exact"/>
        <w:ind w:firstLine="710"/>
        <w:jc w:val="both"/>
        <w:rPr>
          <w:sz w:val="20"/>
          <w:szCs w:val="20"/>
        </w:rPr>
      </w:pPr>
      <w:r w:rsidRPr="005E5DED">
        <w:rPr>
          <w:spacing w:val="-2"/>
          <w:sz w:val="28"/>
          <w:szCs w:val="28"/>
        </w:rPr>
        <w:t>13.</w:t>
      </w:r>
      <w:r w:rsidRPr="005E5DED">
        <w:rPr>
          <w:sz w:val="28"/>
          <w:szCs w:val="28"/>
        </w:rPr>
        <w:tab/>
      </w:r>
      <w:r w:rsidRPr="005E5DED">
        <w:rPr>
          <w:spacing w:val="-3"/>
          <w:sz w:val="28"/>
          <w:szCs w:val="28"/>
        </w:rPr>
        <w:t>Детские площадки озеленяются посадками деревьев и кустарника, с учетом</w:t>
      </w:r>
      <w:r w:rsidRPr="005E5DED">
        <w:rPr>
          <w:spacing w:val="-3"/>
          <w:sz w:val="28"/>
          <w:szCs w:val="28"/>
        </w:rPr>
        <w:br/>
      </w:r>
      <w:r w:rsidRPr="005E5DED">
        <w:rPr>
          <w:sz w:val="28"/>
          <w:szCs w:val="28"/>
        </w:rPr>
        <w:t>их инсоляции в течение 5 часов светового дня. Деревья с восточной и северной</w:t>
      </w:r>
      <w:r w:rsidRPr="005E5DED">
        <w:rPr>
          <w:sz w:val="28"/>
          <w:szCs w:val="28"/>
        </w:rPr>
        <w:br/>
        <w:t>стороны площадки должны высаживаться не ближе 3-х м, а с южной и западной –</w:t>
      </w:r>
      <w:r w:rsidRPr="005E5DED">
        <w:rPr>
          <w:sz w:val="28"/>
          <w:szCs w:val="28"/>
        </w:rPr>
        <w:br/>
      </w:r>
      <w:r w:rsidRPr="005E5DED">
        <w:rPr>
          <w:spacing w:val="-1"/>
          <w:sz w:val="28"/>
          <w:szCs w:val="28"/>
        </w:rPr>
        <w:t>не ближе 1 м от края площадки до оси дерева. На площадках дошкольного возраста</w:t>
      </w:r>
    </w:p>
    <w:p w:rsidR="005E5DED" w:rsidRPr="005E5DED" w:rsidRDefault="005E5DED" w:rsidP="005E5DED">
      <w:pPr>
        <w:widowControl w:val="0"/>
        <w:shd w:val="clear" w:color="auto" w:fill="FFFFFF"/>
        <w:autoSpaceDE w:val="0"/>
        <w:autoSpaceDN w:val="0"/>
        <w:adjustRightInd w:val="0"/>
        <w:spacing w:line="322" w:lineRule="exact"/>
        <w:ind w:right="10"/>
        <w:jc w:val="both"/>
        <w:rPr>
          <w:sz w:val="20"/>
          <w:szCs w:val="20"/>
        </w:rPr>
      </w:pPr>
      <w:r w:rsidRPr="005E5DED">
        <w:rPr>
          <w:spacing w:val="-5"/>
          <w:sz w:val="28"/>
          <w:szCs w:val="28"/>
        </w:rPr>
        <w:t xml:space="preserve">не  допускается  применение  видов  растений  с  колючками.  На  всех  видах  детских </w:t>
      </w:r>
      <w:r w:rsidRPr="005E5DED">
        <w:rPr>
          <w:sz w:val="28"/>
          <w:szCs w:val="28"/>
        </w:rPr>
        <w:t>площадок не допускается применение растений с ядовитыми плодами.</w:t>
      </w:r>
    </w:p>
    <w:p w:rsidR="005E5DED" w:rsidRPr="005E5DED" w:rsidRDefault="005E5DED" w:rsidP="005E5DED">
      <w:pPr>
        <w:widowControl w:val="0"/>
        <w:shd w:val="clear" w:color="auto" w:fill="FFFFFF"/>
        <w:tabs>
          <w:tab w:val="left" w:pos="1133"/>
        </w:tabs>
        <w:autoSpaceDE w:val="0"/>
        <w:autoSpaceDN w:val="0"/>
        <w:adjustRightInd w:val="0"/>
        <w:spacing w:line="322" w:lineRule="exact"/>
        <w:ind w:right="5" w:firstLine="710"/>
        <w:jc w:val="both"/>
        <w:rPr>
          <w:sz w:val="20"/>
          <w:szCs w:val="20"/>
        </w:rPr>
      </w:pPr>
      <w:r w:rsidRPr="005E5DED">
        <w:rPr>
          <w:spacing w:val="-2"/>
          <w:sz w:val="28"/>
          <w:szCs w:val="28"/>
        </w:rPr>
        <w:t>14.</w:t>
      </w:r>
      <w:r w:rsidRPr="005E5DED">
        <w:rPr>
          <w:sz w:val="28"/>
          <w:szCs w:val="28"/>
        </w:rPr>
        <w:tab/>
      </w:r>
      <w:r w:rsidRPr="005E5DED">
        <w:rPr>
          <w:spacing w:val="-1"/>
          <w:sz w:val="28"/>
          <w:szCs w:val="28"/>
        </w:rPr>
        <w:t>Размещение игрового оборудования проектируется с учетом нормативных</w:t>
      </w:r>
      <w:r w:rsidRPr="005E5DED">
        <w:rPr>
          <w:spacing w:val="-1"/>
          <w:sz w:val="28"/>
          <w:szCs w:val="28"/>
        </w:rPr>
        <w:br/>
      </w:r>
      <w:r w:rsidRPr="005E5DED">
        <w:rPr>
          <w:sz w:val="28"/>
          <w:szCs w:val="28"/>
        </w:rPr>
        <w:t>параметров безопасности. Площадки спортивно-игровых комплексов оборудуются</w:t>
      </w:r>
      <w:r w:rsidRPr="005E5DED">
        <w:rPr>
          <w:sz w:val="28"/>
          <w:szCs w:val="28"/>
        </w:rPr>
        <w:br/>
        <w:t>стендом с правилами поведения на площадке и пользования спортивно-игровым</w:t>
      </w:r>
      <w:r w:rsidRPr="005E5DED">
        <w:rPr>
          <w:sz w:val="28"/>
          <w:szCs w:val="28"/>
        </w:rPr>
        <w:br/>
        <w:t>оборудованием.</w:t>
      </w:r>
    </w:p>
    <w:p w:rsidR="005E5DED" w:rsidRPr="005E5DED" w:rsidRDefault="005E5DED" w:rsidP="005E5DED">
      <w:pPr>
        <w:widowControl w:val="0"/>
        <w:shd w:val="clear" w:color="auto" w:fill="FFFFFF"/>
        <w:tabs>
          <w:tab w:val="left" w:pos="1310"/>
        </w:tabs>
        <w:autoSpaceDE w:val="0"/>
        <w:autoSpaceDN w:val="0"/>
        <w:adjustRightInd w:val="0"/>
        <w:spacing w:line="322" w:lineRule="exact"/>
        <w:ind w:right="10" w:firstLine="710"/>
        <w:jc w:val="both"/>
        <w:rPr>
          <w:sz w:val="20"/>
          <w:szCs w:val="20"/>
        </w:rPr>
      </w:pPr>
      <w:r w:rsidRPr="005E5DED">
        <w:rPr>
          <w:spacing w:val="-2"/>
          <w:sz w:val="28"/>
          <w:szCs w:val="28"/>
        </w:rPr>
        <w:t>15.</w:t>
      </w:r>
      <w:r w:rsidRPr="005E5DED">
        <w:rPr>
          <w:sz w:val="28"/>
          <w:szCs w:val="28"/>
        </w:rPr>
        <w:tab/>
        <w:t>Осветительное оборудование должно функционировать в режиме</w:t>
      </w:r>
      <w:r w:rsidRPr="005E5DED">
        <w:rPr>
          <w:sz w:val="28"/>
          <w:szCs w:val="28"/>
        </w:rPr>
        <w:br/>
        <w:t>освещения территории, на которой расположена площадка. Не допускается</w:t>
      </w:r>
      <w:r w:rsidRPr="005E5DED">
        <w:rPr>
          <w:sz w:val="28"/>
          <w:szCs w:val="28"/>
        </w:rPr>
        <w:br/>
        <w:t>размещение осветительного оборудования на высоте менее 2,5 м.</w:t>
      </w:r>
    </w:p>
    <w:p w:rsidR="005E5DED" w:rsidRPr="005E5DED" w:rsidRDefault="005E5DED" w:rsidP="005E5DED">
      <w:pPr>
        <w:widowControl w:val="0"/>
        <w:shd w:val="clear" w:color="auto" w:fill="FFFFFF"/>
        <w:tabs>
          <w:tab w:val="left" w:pos="1147"/>
        </w:tabs>
        <w:autoSpaceDE w:val="0"/>
        <w:autoSpaceDN w:val="0"/>
        <w:adjustRightInd w:val="0"/>
        <w:spacing w:line="322" w:lineRule="exact"/>
        <w:ind w:right="5" w:firstLine="710"/>
        <w:jc w:val="both"/>
        <w:rPr>
          <w:sz w:val="20"/>
          <w:szCs w:val="20"/>
        </w:rPr>
      </w:pPr>
      <w:r w:rsidRPr="005E5DED">
        <w:rPr>
          <w:spacing w:val="-2"/>
          <w:sz w:val="28"/>
          <w:szCs w:val="28"/>
        </w:rPr>
        <w:t>16.</w:t>
      </w:r>
      <w:r w:rsidRPr="005E5DED">
        <w:rPr>
          <w:sz w:val="28"/>
          <w:szCs w:val="28"/>
        </w:rPr>
        <w:tab/>
        <w:t>Материалы, из которых изготовлено оборудование, не должны оказывать</w:t>
      </w:r>
      <w:r w:rsidRPr="005E5DED">
        <w:rPr>
          <w:sz w:val="28"/>
          <w:szCs w:val="28"/>
        </w:rPr>
        <w:br/>
        <w:t>вредное воздействие на здоровье людей, в том числе детей и окружающую среду в</w:t>
      </w:r>
      <w:r w:rsidRPr="005E5DED">
        <w:rPr>
          <w:sz w:val="28"/>
          <w:szCs w:val="28"/>
        </w:rPr>
        <w:br/>
        <w:t>процессе эксплуатации.</w:t>
      </w:r>
    </w:p>
    <w:p w:rsidR="005E5DED" w:rsidRPr="005E5DED" w:rsidRDefault="005E5DED" w:rsidP="005E5DED">
      <w:pPr>
        <w:widowControl w:val="0"/>
        <w:shd w:val="clear" w:color="auto" w:fill="FFFFFF"/>
        <w:tabs>
          <w:tab w:val="left" w:pos="1248"/>
        </w:tabs>
        <w:autoSpaceDE w:val="0"/>
        <w:autoSpaceDN w:val="0"/>
        <w:adjustRightInd w:val="0"/>
        <w:spacing w:line="322" w:lineRule="exact"/>
        <w:ind w:right="5" w:firstLine="710"/>
        <w:jc w:val="both"/>
        <w:rPr>
          <w:sz w:val="20"/>
          <w:szCs w:val="20"/>
        </w:rPr>
      </w:pPr>
      <w:r w:rsidRPr="005E5DED">
        <w:rPr>
          <w:spacing w:val="-2"/>
          <w:sz w:val="28"/>
          <w:szCs w:val="28"/>
        </w:rPr>
        <w:t>17.</w:t>
      </w:r>
      <w:r w:rsidRPr="005E5DED">
        <w:rPr>
          <w:sz w:val="28"/>
          <w:szCs w:val="28"/>
        </w:rPr>
        <w:tab/>
        <w:t>Минимальное расстояние до контейнерных площадок – 15 метров,</w:t>
      </w:r>
      <w:r w:rsidRPr="005E5DED">
        <w:rPr>
          <w:sz w:val="28"/>
          <w:szCs w:val="28"/>
        </w:rPr>
        <w:br/>
        <w:t>разворотных площадок на конечных остановках маршрутов пассажирского</w:t>
      </w:r>
      <w:r w:rsidRPr="005E5DED">
        <w:rPr>
          <w:sz w:val="28"/>
          <w:szCs w:val="28"/>
        </w:rPr>
        <w:br/>
        <w:t>транспорта – не менее 50 метров.</w:t>
      </w:r>
    </w:p>
    <w:p w:rsidR="005E5DED" w:rsidRPr="005E5DED" w:rsidRDefault="005E5DED" w:rsidP="005E5DED">
      <w:pPr>
        <w:widowControl w:val="0"/>
        <w:shd w:val="clear" w:color="auto" w:fill="FFFFFF"/>
        <w:tabs>
          <w:tab w:val="left" w:pos="1118"/>
        </w:tabs>
        <w:autoSpaceDE w:val="0"/>
        <w:autoSpaceDN w:val="0"/>
        <w:adjustRightInd w:val="0"/>
        <w:spacing w:line="322" w:lineRule="exact"/>
        <w:ind w:firstLine="710"/>
        <w:jc w:val="both"/>
        <w:rPr>
          <w:sz w:val="20"/>
          <w:szCs w:val="20"/>
        </w:rPr>
      </w:pPr>
      <w:r w:rsidRPr="005E5DED">
        <w:rPr>
          <w:spacing w:val="-2"/>
          <w:sz w:val="28"/>
          <w:szCs w:val="28"/>
        </w:rPr>
        <w:t>18.</w:t>
      </w:r>
      <w:r w:rsidRPr="005E5DED">
        <w:rPr>
          <w:sz w:val="28"/>
          <w:szCs w:val="28"/>
        </w:rPr>
        <w:tab/>
      </w:r>
      <w:r w:rsidRPr="005E5DED">
        <w:rPr>
          <w:spacing w:val="-3"/>
          <w:sz w:val="28"/>
          <w:szCs w:val="28"/>
        </w:rPr>
        <w:t>Размеры зон приземления, зон безопасности и покрытие площадки должны</w:t>
      </w:r>
      <w:r w:rsidRPr="005E5DED">
        <w:rPr>
          <w:spacing w:val="-3"/>
          <w:sz w:val="28"/>
          <w:szCs w:val="28"/>
        </w:rPr>
        <w:br/>
      </w:r>
      <w:r w:rsidRPr="005E5DED">
        <w:rPr>
          <w:spacing w:val="-2"/>
          <w:sz w:val="28"/>
          <w:szCs w:val="28"/>
        </w:rPr>
        <w:t>соответствовать указанным параметрам производителя оборудования в прилагаемой</w:t>
      </w:r>
      <w:r w:rsidRPr="005E5DED">
        <w:rPr>
          <w:spacing w:val="-2"/>
          <w:sz w:val="28"/>
          <w:szCs w:val="28"/>
        </w:rPr>
        <w:br/>
      </w:r>
      <w:r w:rsidRPr="005E5DED">
        <w:rPr>
          <w:sz w:val="28"/>
          <w:szCs w:val="28"/>
        </w:rPr>
        <w:t>к оборудованию документации, а при их отсутствии – должны соответствовать</w:t>
      </w:r>
      <w:r w:rsidRPr="005E5DED">
        <w:rPr>
          <w:sz w:val="28"/>
          <w:szCs w:val="28"/>
        </w:rPr>
        <w:br/>
      </w:r>
      <w:r w:rsidRPr="005E5DED">
        <w:rPr>
          <w:sz w:val="28"/>
          <w:szCs w:val="28"/>
        </w:rPr>
        <w:lastRenderedPageBreak/>
        <w:t>государственным стандартам и требованиям, установленным органам местного</w:t>
      </w:r>
      <w:r w:rsidRPr="005E5DED">
        <w:rPr>
          <w:sz w:val="28"/>
          <w:szCs w:val="28"/>
        </w:rPr>
        <w:br/>
        <w:t>самоуправления.</w:t>
      </w:r>
    </w:p>
    <w:p w:rsidR="005E5DED" w:rsidRPr="005E5DED" w:rsidRDefault="005E5DED" w:rsidP="005E5DED">
      <w:pPr>
        <w:widowControl w:val="0"/>
        <w:shd w:val="clear" w:color="auto" w:fill="FFFFFF"/>
        <w:autoSpaceDE w:val="0"/>
        <w:autoSpaceDN w:val="0"/>
        <w:adjustRightInd w:val="0"/>
        <w:spacing w:line="322" w:lineRule="exact"/>
        <w:ind w:right="5" w:firstLine="710"/>
        <w:jc w:val="both"/>
        <w:rPr>
          <w:sz w:val="20"/>
          <w:szCs w:val="20"/>
        </w:rPr>
      </w:pPr>
      <w:r w:rsidRPr="005E5DED">
        <w:rPr>
          <w:spacing w:val="-3"/>
          <w:sz w:val="28"/>
          <w:szCs w:val="28"/>
        </w:rPr>
        <w:t xml:space="preserve">Покрытие зоны приземления должно состоять из материала, обеспечивающего </w:t>
      </w:r>
      <w:r w:rsidRPr="005E5DED">
        <w:rPr>
          <w:sz w:val="28"/>
          <w:szCs w:val="28"/>
        </w:rPr>
        <w:t>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300 миллиметров.</w:t>
      </w:r>
    </w:p>
    <w:p w:rsidR="005E5DED" w:rsidRPr="005E5DED" w:rsidRDefault="005E5DED" w:rsidP="005E5DED">
      <w:pPr>
        <w:widowControl w:val="0"/>
        <w:numPr>
          <w:ilvl w:val="0"/>
          <w:numId w:val="20"/>
        </w:numPr>
        <w:shd w:val="clear" w:color="auto" w:fill="FFFFFF"/>
        <w:tabs>
          <w:tab w:val="left" w:pos="1123"/>
        </w:tabs>
        <w:autoSpaceDE w:val="0"/>
        <w:autoSpaceDN w:val="0"/>
        <w:adjustRightInd w:val="0"/>
        <w:spacing w:line="322" w:lineRule="exact"/>
        <w:ind w:right="10"/>
        <w:jc w:val="both"/>
        <w:rPr>
          <w:spacing w:val="-2"/>
          <w:sz w:val="28"/>
          <w:szCs w:val="28"/>
        </w:rPr>
      </w:pPr>
      <w:r w:rsidRPr="005E5DED">
        <w:rPr>
          <w:sz w:val="28"/>
          <w:szCs w:val="28"/>
        </w:rPr>
        <w:t xml:space="preserve">Ветви или листва деревьев должны находиться не ниже 2,5 метров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w:t>
      </w:r>
      <w:r w:rsidRPr="005E5DED">
        <w:rPr>
          <w:spacing w:val="-1"/>
          <w:sz w:val="28"/>
          <w:szCs w:val="28"/>
        </w:rPr>
        <w:t xml:space="preserve">него во время игры. Трава на площадке должна быть скошена, высота ее не должна </w:t>
      </w:r>
      <w:r w:rsidRPr="005E5DED">
        <w:rPr>
          <w:sz w:val="28"/>
          <w:szCs w:val="28"/>
        </w:rPr>
        <w:t>превышать 20 сантиметров.</w:t>
      </w:r>
    </w:p>
    <w:p w:rsidR="005E5DED" w:rsidRPr="005E5DED" w:rsidRDefault="005E5DED" w:rsidP="005E5DED">
      <w:pPr>
        <w:widowControl w:val="0"/>
        <w:numPr>
          <w:ilvl w:val="0"/>
          <w:numId w:val="20"/>
        </w:numPr>
        <w:shd w:val="clear" w:color="auto" w:fill="FFFFFF"/>
        <w:tabs>
          <w:tab w:val="left" w:pos="1123"/>
        </w:tabs>
        <w:autoSpaceDE w:val="0"/>
        <w:autoSpaceDN w:val="0"/>
        <w:adjustRightInd w:val="0"/>
        <w:spacing w:line="322" w:lineRule="exact"/>
        <w:ind w:right="5"/>
        <w:jc w:val="both"/>
        <w:rPr>
          <w:spacing w:val="-2"/>
          <w:sz w:val="28"/>
          <w:szCs w:val="28"/>
        </w:rPr>
      </w:pPr>
      <w:r w:rsidRPr="005E5DED">
        <w:rPr>
          <w:sz w:val="28"/>
          <w:szCs w:val="28"/>
        </w:rPr>
        <w:t>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rsidR="005E5DED" w:rsidRPr="005E5DED" w:rsidRDefault="005E5DED" w:rsidP="005E5DED">
      <w:pPr>
        <w:widowControl w:val="0"/>
        <w:numPr>
          <w:ilvl w:val="0"/>
          <w:numId w:val="20"/>
        </w:numPr>
        <w:shd w:val="clear" w:color="auto" w:fill="FFFFFF"/>
        <w:tabs>
          <w:tab w:val="left" w:pos="1123"/>
        </w:tabs>
        <w:autoSpaceDE w:val="0"/>
        <w:autoSpaceDN w:val="0"/>
        <w:adjustRightInd w:val="0"/>
        <w:spacing w:line="322" w:lineRule="exact"/>
        <w:ind w:right="14"/>
        <w:jc w:val="both"/>
        <w:rPr>
          <w:spacing w:val="-2"/>
          <w:sz w:val="28"/>
          <w:szCs w:val="28"/>
        </w:rPr>
      </w:pPr>
      <w:r w:rsidRPr="005E5DED">
        <w:rPr>
          <w:spacing w:val="-2"/>
          <w:sz w:val="28"/>
          <w:szCs w:val="28"/>
        </w:rPr>
        <w:t xml:space="preserve">Конструкция оборудования должна обеспечивать прочность, устойчивость </w:t>
      </w:r>
      <w:r w:rsidRPr="005E5DED">
        <w:rPr>
          <w:sz w:val="28"/>
          <w:szCs w:val="28"/>
        </w:rPr>
        <w:t>и жесткость. Качество узловых соединений и устойчивость конструкций должны быть надежным (при покачивании конструкции).</w:t>
      </w:r>
    </w:p>
    <w:p w:rsidR="00D608D1" w:rsidRPr="005E5DED" w:rsidRDefault="005E5DED" w:rsidP="00D608D1">
      <w:pPr>
        <w:widowControl w:val="0"/>
        <w:numPr>
          <w:ilvl w:val="0"/>
          <w:numId w:val="20"/>
        </w:numPr>
        <w:shd w:val="clear" w:color="auto" w:fill="FFFFFF"/>
        <w:tabs>
          <w:tab w:val="left" w:pos="1123"/>
          <w:tab w:val="left" w:pos="2299"/>
          <w:tab w:val="left" w:pos="4109"/>
          <w:tab w:val="left" w:pos="6058"/>
          <w:tab w:val="left" w:pos="7459"/>
          <w:tab w:val="left" w:pos="9610"/>
        </w:tabs>
        <w:autoSpaceDE w:val="0"/>
        <w:autoSpaceDN w:val="0"/>
        <w:adjustRightInd w:val="0"/>
        <w:spacing w:line="322" w:lineRule="exact"/>
        <w:ind w:right="10"/>
        <w:jc w:val="both"/>
        <w:rPr>
          <w:spacing w:val="-2"/>
          <w:sz w:val="28"/>
          <w:szCs w:val="28"/>
        </w:rPr>
      </w:pPr>
      <w:r w:rsidRPr="005E5DED">
        <w:rPr>
          <w:sz w:val="28"/>
          <w:szCs w:val="28"/>
        </w:rPr>
        <w:t xml:space="preserve">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w:t>
      </w:r>
      <w:r w:rsidRPr="005E5DED">
        <w:rPr>
          <w:spacing w:val="-2"/>
          <w:sz w:val="28"/>
          <w:szCs w:val="28"/>
        </w:rPr>
        <w:t>Металлические</w:t>
      </w:r>
      <w:r w:rsidRPr="005E5DED">
        <w:rPr>
          <w:rFonts w:ascii="Arial" w:hAnsi="Arial" w:cs="Arial"/>
          <w:sz w:val="28"/>
          <w:szCs w:val="28"/>
        </w:rPr>
        <w:tab/>
      </w:r>
      <w:r w:rsidRPr="005E5DED">
        <w:rPr>
          <w:spacing w:val="-3"/>
          <w:sz w:val="28"/>
          <w:szCs w:val="28"/>
        </w:rPr>
        <w:t>материалы,</w:t>
      </w:r>
      <w:r w:rsidRPr="005E5DED">
        <w:rPr>
          <w:rFonts w:ascii="Arial" w:cs="Arial"/>
          <w:sz w:val="28"/>
          <w:szCs w:val="28"/>
        </w:rPr>
        <w:tab/>
      </w:r>
      <w:r w:rsidRPr="005E5DED">
        <w:rPr>
          <w:spacing w:val="-2"/>
          <w:sz w:val="28"/>
          <w:szCs w:val="28"/>
        </w:rPr>
        <w:t>образующие</w:t>
      </w:r>
      <w:r w:rsidRPr="005E5DED">
        <w:rPr>
          <w:rFonts w:ascii="Arial" w:hAnsi="Arial" w:cs="Arial"/>
          <w:sz w:val="28"/>
          <w:szCs w:val="28"/>
        </w:rPr>
        <w:tab/>
      </w:r>
      <w:r w:rsidRPr="005E5DED">
        <w:rPr>
          <w:spacing w:val="-2"/>
          <w:sz w:val="28"/>
          <w:szCs w:val="28"/>
        </w:rPr>
        <w:t>окислы,</w:t>
      </w:r>
      <w:r w:rsidRPr="005E5DED">
        <w:rPr>
          <w:rFonts w:ascii="Arial" w:cs="Arial"/>
          <w:sz w:val="28"/>
          <w:szCs w:val="28"/>
        </w:rPr>
        <w:tab/>
      </w:r>
      <w:r w:rsidRPr="005E5DED">
        <w:rPr>
          <w:spacing w:val="-3"/>
          <w:sz w:val="28"/>
          <w:szCs w:val="28"/>
        </w:rPr>
        <w:t>шелушащиеся</w:t>
      </w:r>
      <w:r w:rsidRPr="005E5DED">
        <w:rPr>
          <w:rFonts w:ascii="Arial" w:hAnsi="Arial" w:cs="Arial"/>
          <w:sz w:val="28"/>
          <w:szCs w:val="28"/>
        </w:rPr>
        <w:tab/>
      </w:r>
      <w:r w:rsidRPr="005E5DED">
        <w:rPr>
          <w:spacing w:val="-1"/>
          <w:sz w:val="28"/>
          <w:szCs w:val="28"/>
        </w:rPr>
        <w:t xml:space="preserve">или отслаивающиеся, должны быть защищены нетоксичным покрытием. Выступающие </w:t>
      </w:r>
      <w:r w:rsidRPr="005E5DED">
        <w:rPr>
          <w:sz w:val="28"/>
          <w:szCs w:val="28"/>
        </w:rPr>
        <w:t xml:space="preserve">концы болтовых соединений должны быть защищены способом, исключающим </w:t>
      </w:r>
      <w:proofErr w:type="spellStart"/>
      <w:r w:rsidRPr="005E5DED">
        <w:rPr>
          <w:sz w:val="28"/>
          <w:szCs w:val="28"/>
        </w:rPr>
        <w:t>травмирование</w:t>
      </w:r>
      <w:proofErr w:type="spellEnd"/>
      <w:r w:rsidRPr="005E5DED">
        <w:rPr>
          <w:sz w:val="28"/>
          <w:szCs w:val="28"/>
        </w:rPr>
        <w:t>. Сварные швы должны быть гладкими.</w:t>
      </w:r>
    </w:p>
    <w:p w:rsidR="005E5DED" w:rsidRPr="005E5DED" w:rsidRDefault="005E5DED" w:rsidP="005E5DED">
      <w:pPr>
        <w:widowControl w:val="0"/>
        <w:shd w:val="clear" w:color="auto" w:fill="FFFFFF"/>
        <w:tabs>
          <w:tab w:val="left" w:pos="1205"/>
        </w:tabs>
        <w:autoSpaceDE w:val="0"/>
        <w:autoSpaceDN w:val="0"/>
        <w:adjustRightInd w:val="0"/>
        <w:spacing w:line="322" w:lineRule="exact"/>
        <w:ind w:right="10" w:firstLine="710"/>
        <w:jc w:val="both"/>
        <w:rPr>
          <w:sz w:val="20"/>
          <w:szCs w:val="20"/>
        </w:rPr>
      </w:pPr>
      <w:r w:rsidRPr="005E5DED">
        <w:rPr>
          <w:spacing w:val="-2"/>
          <w:sz w:val="28"/>
          <w:szCs w:val="28"/>
        </w:rPr>
        <w:t>23.</w:t>
      </w:r>
      <w:r w:rsidRPr="005E5DED">
        <w:rPr>
          <w:sz w:val="28"/>
          <w:szCs w:val="28"/>
        </w:rPr>
        <w:tab/>
        <w:t>Элементы оборудования из полимерных материалов, композиционных</w:t>
      </w:r>
      <w:r w:rsidRPr="005E5DED">
        <w:rPr>
          <w:sz w:val="28"/>
          <w:szCs w:val="28"/>
        </w:rPr>
        <w:br/>
        <w:t>материалов, которые со временем становятся хрупкими, должны заменяться по</w:t>
      </w:r>
      <w:r w:rsidRPr="005E5DED">
        <w:rPr>
          <w:sz w:val="28"/>
          <w:szCs w:val="28"/>
        </w:rPr>
        <w:br/>
        <w:t>истечении периода времени, указанного изготовителем.</w:t>
      </w:r>
    </w:p>
    <w:p w:rsidR="005E5DED" w:rsidRPr="005E5DED" w:rsidRDefault="005E5DED" w:rsidP="005E5DED">
      <w:pPr>
        <w:widowControl w:val="0"/>
        <w:shd w:val="clear" w:color="auto" w:fill="FFFFFF"/>
        <w:tabs>
          <w:tab w:val="left" w:pos="1162"/>
        </w:tabs>
        <w:autoSpaceDE w:val="0"/>
        <w:autoSpaceDN w:val="0"/>
        <w:adjustRightInd w:val="0"/>
        <w:spacing w:line="322" w:lineRule="exact"/>
        <w:ind w:right="19" w:firstLine="710"/>
        <w:jc w:val="both"/>
        <w:rPr>
          <w:sz w:val="20"/>
          <w:szCs w:val="20"/>
        </w:rPr>
      </w:pPr>
      <w:r w:rsidRPr="005E5DED">
        <w:rPr>
          <w:spacing w:val="-2"/>
          <w:sz w:val="28"/>
          <w:szCs w:val="28"/>
        </w:rPr>
        <w:t>24.</w:t>
      </w:r>
      <w:r w:rsidRPr="005E5DED">
        <w:rPr>
          <w:sz w:val="28"/>
          <w:szCs w:val="28"/>
        </w:rPr>
        <w:tab/>
        <w:t>Элементы оборудования из древесины не должны иметь на поверхности</w:t>
      </w:r>
      <w:r w:rsidRPr="005E5DED">
        <w:rPr>
          <w:sz w:val="28"/>
          <w:szCs w:val="28"/>
        </w:rPr>
        <w:br/>
        <w:t xml:space="preserve">дефектов обработки (заусенцев, </w:t>
      </w:r>
      <w:proofErr w:type="spellStart"/>
      <w:r w:rsidRPr="005E5DED">
        <w:rPr>
          <w:sz w:val="28"/>
          <w:szCs w:val="28"/>
        </w:rPr>
        <w:t>отщепов</w:t>
      </w:r>
      <w:proofErr w:type="spellEnd"/>
      <w:r w:rsidRPr="005E5DED">
        <w:rPr>
          <w:sz w:val="28"/>
          <w:szCs w:val="28"/>
        </w:rPr>
        <w:t>, сколов и т.п.). Не допускается наличие</w:t>
      </w:r>
      <w:r w:rsidRPr="005E5DED">
        <w:rPr>
          <w:sz w:val="28"/>
          <w:szCs w:val="28"/>
        </w:rPr>
        <w:br/>
        <w:t>гниения основания деревянных опор и стоек.</w:t>
      </w:r>
    </w:p>
    <w:p w:rsidR="005E5DED" w:rsidRPr="005E5DED" w:rsidRDefault="005E5DED" w:rsidP="005E5DED">
      <w:pPr>
        <w:widowControl w:val="0"/>
        <w:shd w:val="clear" w:color="auto" w:fill="FFFFFF"/>
        <w:tabs>
          <w:tab w:val="left" w:pos="1123"/>
        </w:tabs>
        <w:autoSpaceDE w:val="0"/>
        <w:autoSpaceDN w:val="0"/>
        <w:adjustRightInd w:val="0"/>
        <w:spacing w:line="322" w:lineRule="exact"/>
        <w:ind w:right="14" w:firstLine="710"/>
        <w:jc w:val="both"/>
        <w:rPr>
          <w:sz w:val="20"/>
          <w:szCs w:val="20"/>
        </w:rPr>
      </w:pPr>
      <w:r w:rsidRPr="005E5DED">
        <w:rPr>
          <w:spacing w:val="-2"/>
          <w:sz w:val="28"/>
          <w:szCs w:val="28"/>
        </w:rPr>
        <w:t>25.</w:t>
      </w:r>
      <w:r w:rsidRPr="005E5DED">
        <w:rPr>
          <w:sz w:val="28"/>
          <w:szCs w:val="28"/>
        </w:rPr>
        <w:tab/>
      </w:r>
      <w:r w:rsidRPr="005E5DED">
        <w:rPr>
          <w:spacing w:val="-2"/>
          <w:sz w:val="28"/>
          <w:szCs w:val="28"/>
        </w:rPr>
        <w:t>Не допускается наличие выступающих элементов оборудования с острыми</w:t>
      </w:r>
      <w:r w:rsidRPr="005E5DED">
        <w:rPr>
          <w:spacing w:val="-2"/>
          <w:sz w:val="28"/>
          <w:szCs w:val="28"/>
        </w:rPr>
        <w:br/>
      </w:r>
      <w:r w:rsidRPr="005E5DED">
        <w:rPr>
          <w:sz w:val="28"/>
          <w:szCs w:val="28"/>
        </w:rPr>
        <w:t>концами или кромками, а также наличие шероховатых поверхностей, способных</w:t>
      </w:r>
      <w:r w:rsidRPr="005E5DED">
        <w:rPr>
          <w:sz w:val="28"/>
          <w:szCs w:val="28"/>
        </w:rPr>
        <w:br/>
        <w:t>нанести травму. Углы и края любой доступной для детей части оборудования</w:t>
      </w:r>
      <w:r w:rsidRPr="005E5DED">
        <w:rPr>
          <w:sz w:val="28"/>
          <w:szCs w:val="28"/>
        </w:rPr>
        <w:br/>
        <w:t>должны быть закруглены.</w:t>
      </w:r>
    </w:p>
    <w:p w:rsidR="005E5DED" w:rsidRPr="005E5DED" w:rsidRDefault="005E5DED" w:rsidP="005E5DED">
      <w:pPr>
        <w:widowControl w:val="0"/>
        <w:shd w:val="clear" w:color="auto" w:fill="FFFFFF"/>
        <w:tabs>
          <w:tab w:val="left" w:pos="1176"/>
        </w:tabs>
        <w:autoSpaceDE w:val="0"/>
        <w:autoSpaceDN w:val="0"/>
        <w:adjustRightInd w:val="0"/>
        <w:spacing w:line="322" w:lineRule="exact"/>
        <w:ind w:right="14" w:firstLine="710"/>
        <w:jc w:val="both"/>
        <w:rPr>
          <w:sz w:val="20"/>
          <w:szCs w:val="20"/>
        </w:rPr>
      </w:pPr>
      <w:r w:rsidRPr="005E5DED">
        <w:rPr>
          <w:spacing w:val="-2"/>
          <w:sz w:val="28"/>
          <w:szCs w:val="28"/>
        </w:rPr>
        <w:t>26.</w:t>
      </w:r>
      <w:r w:rsidRPr="005E5DED">
        <w:rPr>
          <w:sz w:val="28"/>
          <w:szCs w:val="28"/>
        </w:rPr>
        <w:tab/>
        <w:t>Крепление элементов оборудования должно исключать возможность их</w:t>
      </w:r>
      <w:r w:rsidRPr="005E5DED">
        <w:rPr>
          <w:sz w:val="28"/>
          <w:szCs w:val="28"/>
        </w:rPr>
        <w:br/>
        <w:t>демонтажа без применения инструментов.</w:t>
      </w:r>
    </w:p>
    <w:p w:rsidR="005E5DED" w:rsidRPr="005E5DED" w:rsidRDefault="005E5DED" w:rsidP="005E5DED">
      <w:pPr>
        <w:widowControl w:val="0"/>
        <w:numPr>
          <w:ilvl w:val="0"/>
          <w:numId w:val="21"/>
        </w:numPr>
        <w:shd w:val="clear" w:color="auto" w:fill="FFFFFF"/>
        <w:tabs>
          <w:tab w:val="left" w:pos="1128"/>
        </w:tabs>
        <w:autoSpaceDE w:val="0"/>
        <w:autoSpaceDN w:val="0"/>
        <w:adjustRightInd w:val="0"/>
        <w:spacing w:line="322" w:lineRule="exact"/>
        <w:ind w:right="14"/>
        <w:jc w:val="both"/>
        <w:rPr>
          <w:spacing w:val="-2"/>
          <w:sz w:val="28"/>
          <w:szCs w:val="28"/>
        </w:rPr>
      </w:pPr>
      <w:r w:rsidRPr="005E5DED">
        <w:rPr>
          <w:spacing w:val="-2"/>
          <w:sz w:val="28"/>
          <w:szCs w:val="28"/>
        </w:rPr>
        <w:t xml:space="preserve">Не допускается отсутствие деталей оборудования и наличие механических </w:t>
      </w:r>
      <w:r w:rsidRPr="005E5DED">
        <w:rPr>
          <w:sz w:val="28"/>
          <w:szCs w:val="28"/>
        </w:rPr>
        <w:t xml:space="preserve">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w:t>
      </w:r>
      <w:r w:rsidRPr="005E5DED">
        <w:rPr>
          <w:spacing w:val="-3"/>
          <w:sz w:val="28"/>
          <w:szCs w:val="28"/>
        </w:rPr>
        <w:t xml:space="preserve">замене (например, подшипники), должны быть защищены от несанкционированного </w:t>
      </w:r>
      <w:r w:rsidRPr="005E5DED">
        <w:rPr>
          <w:sz w:val="28"/>
          <w:szCs w:val="28"/>
        </w:rPr>
        <w:lastRenderedPageBreak/>
        <w:t>доступа.</w:t>
      </w:r>
    </w:p>
    <w:p w:rsidR="005E5DED" w:rsidRPr="005E5DED" w:rsidRDefault="005E5DED" w:rsidP="005E5DED">
      <w:pPr>
        <w:widowControl w:val="0"/>
        <w:numPr>
          <w:ilvl w:val="0"/>
          <w:numId w:val="21"/>
        </w:numPr>
        <w:shd w:val="clear" w:color="auto" w:fill="FFFFFF"/>
        <w:tabs>
          <w:tab w:val="left" w:pos="1128"/>
        </w:tabs>
        <w:autoSpaceDE w:val="0"/>
        <w:autoSpaceDN w:val="0"/>
        <w:adjustRightInd w:val="0"/>
        <w:spacing w:line="322" w:lineRule="exact"/>
        <w:ind w:right="5"/>
        <w:jc w:val="both"/>
        <w:rPr>
          <w:spacing w:val="-2"/>
          <w:sz w:val="28"/>
          <w:szCs w:val="28"/>
        </w:rPr>
      </w:pPr>
      <w:r w:rsidRPr="005E5DED">
        <w:rPr>
          <w:sz w:val="28"/>
          <w:szCs w:val="28"/>
        </w:rPr>
        <w:t>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rsidR="005E5DED" w:rsidRPr="005E5DED" w:rsidRDefault="005E5DED" w:rsidP="005E5DED">
      <w:pPr>
        <w:widowControl w:val="0"/>
        <w:shd w:val="clear" w:color="auto" w:fill="FFFFFF"/>
        <w:tabs>
          <w:tab w:val="left" w:pos="989"/>
        </w:tabs>
        <w:autoSpaceDE w:val="0"/>
        <w:autoSpaceDN w:val="0"/>
        <w:adjustRightInd w:val="0"/>
        <w:spacing w:line="322" w:lineRule="exact"/>
        <w:ind w:right="14" w:firstLine="710"/>
        <w:jc w:val="both"/>
        <w:rPr>
          <w:sz w:val="20"/>
          <w:szCs w:val="20"/>
        </w:rPr>
      </w:pPr>
      <w:r w:rsidRPr="005E5DED">
        <w:rPr>
          <w:spacing w:val="-3"/>
          <w:sz w:val="28"/>
          <w:szCs w:val="28"/>
        </w:rPr>
        <w:t>а)</w:t>
      </w:r>
      <w:r w:rsidRPr="005E5DED">
        <w:rPr>
          <w:sz w:val="28"/>
          <w:szCs w:val="28"/>
        </w:rPr>
        <w:tab/>
      </w:r>
      <w:r w:rsidRPr="005E5DED">
        <w:rPr>
          <w:spacing w:val="-2"/>
          <w:sz w:val="28"/>
          <w:szCs w:val="28"/>
        </w:rPr>
        <w:t>элементы фундамента должны располагаться на глубине не менее 400 мм от</w:t>
      </w:r>
      <w:r w:rsidRPr="005E5DED">
        <w:rPr>
          <w:spacing w:val="-2"/>
          <w:sz w:val="28"/>
          <w:szCs w:val="28"/>
        </w:rPr>
        <w:br/>
      </w:r>
      <w:r w:rsidRPr="005E5DED">
        <w:rPr>
          <w:sz w:val="28"/>
          <w:szCs w:val="28"/>
        </w:rPr>
        <w:t>поверхности покрытия игровой площадки;</w:t>
      </w:r>
    </w:p>
    <w:p w:rsidR="005E5DED" w:rsidRPr="005E5DED" w:rsidRDefault="005E5DED" w:rsidP="005E5DED">
      <w:pPr>
        <w:widowControl w:val="0"/>
        <w:shd w:val="clear" w:color="auto" w:fill="FFFFFF"/>
        <w:tabs>
          <w:tab w:val="left" w:pos="989"/>
        </w:tabs>
        <w:autoSpaceDE w:val="0"/>
        <w:autoSpaceDN w:val="0"/>
        <w:adjustRightInd w:val="0"/>
        <w:spacing w:line="322" w:lineRule="exact"/>
        <w:ind w:right="19" w:firstLine="710"/>
        <w:jc w:val="both"/>
        <w:rPr>
          <w:sz w:val="20"/>
          <w:szCs w:val="20"/>
        </w:rPr>
      </w:pPr>
      <w:r w:rsidRPr="005E5DED">
        <w:rPr>
          <w:spacing w:val="-2"/>
          <w:sz w:val="28"/>
          <w:szCs w:val="28"/>
        </w:rPr>
        <w:t>б)</w:t>
      </w:r>
      <w:r w:rsidRPr="005E5DED">
        <w:rPr>
          <w:sz w:val="28"/>
          <w:szCs w:val="28"/>
        </w:rPr>
        <w:tab/>
        <w:t>глубина от поверхности покрытия игровой площадки до верха фундамента</w:t>
      </w:r>
      <w:r w:rsidRPr="005E5DED">
        <w:rPr>
          <w:sz w:val="28"/>
          <w:szCs w:val="28"/>
        </w:rPr>
        <w:br/>
        <w:t>конической формы должна быть не менее 200 мм;</w:t>
      </w:r>
    </w:p>
    <w:p w:rsidR="005E5DED" w:rsidRPr="005E5DED" w:rsidRDefault="005E5DED" w:rsidP="005E5DED">
      <w:pPr>
        <w:widowControl w:val="0"/>
        <w:shd w:val="clear" w:color="auto" w:fill="FFFFFF"/>
        <w:tabs>
          <w:tab w:val="left" w:pos="989"/>
        </w:tabs>
        <w:autoSpaceDE w:val="0"/>
        <w:autoSpaceDN w:val="0"/>
        <w:adjustRightInd w:val="0"/>
        <w:spacing w:line="322" w:lineRule="exact"/>
        <w:ind w:right="5" w:firstLine="710"/>
        <w:jc w:val="both"/>
        <w:rPr>
          <w:sz w:val="20"/>
          <w:szCs w:val="20"/>
        </w:rPr>
      </w:pPr>
      <w:r w:rsidRPr="005E5DED">
        <w:rPr>
          <w:spacing w:val="-2"/>
          <w:sz w:val="28"/>
          <w:szCs w:val="28"/>
        </w:rPr>
        <w:t>в)</w:t>
      </w:r>
      <w:r w:rsidRPr="005E5DED">
        <w:rPr>
          <w:sz w:val="28"/>
          <w:szCs w:val="28"/>
        </w:rPr>
        <w:tab/>
      </w:r>
      <w:r w:rsidRPr="005E5DED">
        <w:rPr>
          <w:spacing w:val="-2"/>
          <w:sz w:val="28"/>
          <w:szCs w:val="28"/>
        </w:rPr>
        <w:t>острые кромки фундамента должны быть закруглены. Радиус закругления –</w:t>
      </w:r>
      <w:r w:rsidRPr="005E5DED">
        <w:rPr>
          <w:spacing w:val="-2"/>
          <w:sz w:val="28"/>
          <w:szCs w:val="28"/>
        </w:rPr>
        <w:br/>
      </w:r>
      <w:r w:rsidRPr="005E5DED">
        <w:rPr>
          <w:sz w:val="28"/>
          <w:szCs w:val="28"/>
        </w:rPr>
        <w:t>не менее 20 мм;</w:t>
      </w:r>
    </w:p>
    <w:p w:rsidR="005E5DED" w:rsidRPr="005E5DED" w:rsidRDefault="005E5DED" w:rsidP="005E5DED">
      <w:pPr>
        <w:widowControl w:val="0"/>
        <w:shd w:val="clear" w:color="auto" w:fill="FFFFFF"/>
        <w:tabs>
          <w:tab w:val="left" w:pos="1094"/>
        </w:tabs>
        <w:autoSpaceDE w:val="0"/>
        <w:autoSpaceDN w:val="0"/>
        <w:adjustRightInd w:val="0"/>
        <w:spacing w:line="322" w:lineRule="exact"/>
        <w:ind w:firstLine="710"/>
        <w:jc w:val="both"/>
        <w:rPr>
          <w:sz w:val="20"/>
          <w:szCs w:val="20"/>
        </w:rPr>
      </w:pPr>
      <w:r w:rsidRPr="005E5DED">
        <w:rPr>
          <w:spacing w:val="-3"/>
          <w:sz w:val="28"/>
          <w:szCs w:val="28"/>
        </w:rPr>
        <w:t>г)</w:t>
      </w:r>
      <w:r w:rsidRPr="005E5DED">
        <w:rPr>
          <w:sz w:val="28"/>
          <w:szCs w:val="28"/>
        </w:rPr>
        <w:tab/>
        <w:t>концы элементов, выступающих из фундамента (например, анкерных</w:t>
      </w:r>
      <w:r w:rsidRPr="005E5DED">
        <w:rPr>
          <w:sz w:val="28"/>
          <w:szCs w:val="28"/>
        </w:rPr>
        <w:br/>
        <w:t>болтов), должны располагаться на глубине не менее 400 мм от уровня поверхности</w:t>
      </w:r>
      <w:r w:rsidRPr="005E5DED">
        <w:rPr>
          <w:sz w:val="28"/>
          <w:szCs w:val="28"/>
        </w:rPr>
        <w:br/>
        <w:t>покрытия игровой площадки.</w:t>
      </w:r>
    </w:p>
    <w:p w:rsidR="005E5DED" w:rsidRPr="005E5DED" w:rsidRDefault="005E5DED" w:rsidP="005E5DED">
      <w:pPr>
        <w:widowControl w:val="0"/>
        <w:shd w:val="clear" w:color="auto" w:fill="FFFFFF"/>
        <w:tabs>
          <w:tab w:val="left" w:pos="1171"/>
        </w:tabs>
        <w:autoSpaceDE w:val="0"/>
        <w:autoSpaceDN w:val="0"/>
        <w:adjustRightInd w:val="0"/>
        <w:spacing w:line="322" w:lineRule="exact"/>
        <w:ind w:right="10" w:firstLine="710"/>
        <w:jc w:val="both"/>
        <w:rPr>
          <w:sz w:val="20"/>
          <w:szCs w:val="20"/>
        </w:rPr>
      </w:pPr>
      <w:r w:rsidRPr="005E5DED">
        <w:rPr>
          <w:spacing w:val="-2"/>
          <w:sz w:val="28"/>
          <w:szCs w:val="28"/>
        </w:rPr>
        <w:t>29.</w:t>
      </w:r>
      <w:r w:rsidRPr="005E5DED">
        <w:rPr>
          <w:sz w:val="28"/>
          <w:szCs w:val="28"/>
        </w:rPr>
        <w:tab/>
        <w:t>Закрытое оборудование (тоннели, игровые домики и т.п.) с внутренним</w:t>
      </w:r>
      <w:r w:rsidRPr="005E5DED">
        <w:rPr>
          <w:sz w:val="28"/>
          <w:szCs w:val="28"/>
        </w:rPr>
        <w:br/>
      </w:r>
      <w:r w:rsidRPr="005E5DED">
        <w:rPr>
          <w:spacing w:val="-3"/>
          <w:sz w:val="28"/>
          <w:szCs w:val="28"/>
        </w:rPr>
        <w:t>размером более 2000 мм в любом направлении от входа должно иметь не менее двух</w:t>
      </w:r>
      <w:r w:rsidRPr="005E5DED">
        <w:rPr>
          <w:spacing w:val="-3"/>
          <w:sz w:val="28"/>
          <w:szCs w:val="28"/>
        </w:rPr>
        <w:br/>
      </w:r>
      <w:r w:rsidRPr="005E5DED">
        <w:rPr>
          <w:sz w:val="28"/>
          <w:szCs w:val="28"/>
        </w:rPr>
        <w:t>открытых доступов, не зависящих друг от друга и расположенных на разных</w:t>
      </w:r>
      <w:r w:rsidRPr="005E5DED">
        <w:rPr>
          <w:sz w:val="28"/>
          <w:szCs w:val="28"/>
        </w:rPr>
        <w:br/>
        <w:t>сторонах оборудования. Конструкция доступов должна исключать возможность их</w:t>
      </w:r>
      <w:r w:rsidRPr="005E5DED">
        <w:rPr>
          <w:sz w:val="28"/>
          <w:szCs w:val="28"/>
        </w:rPr>
        <w:br/>
        <w:t>блокирования и обеспечивать, при необходимости, оказание помощи взрослыми</w:t>
      </w:r>
      <w:r w:rsidRPr="005E5DED">
        <w:rPr>
          <w:sz w:val="28"/>
          <w:szCs w:val="28"/>
        </w:rPr>
        <w:br/>
        <w:t>детям без каких-либо дополнительных средств. Размеры открытых доступов</w:t>
      </w:r>
      <w:r w:rsidRPr="005E5DED">
        <w:rPr>
          <w:sz w:val="28"/>
          <w:szCs w:val="28"/>
        </w:rPr>
        <w:br/>
        <w:t>должны быть не менее 500х500 мм. При чрезвычайной ситуации доступы должны</w:t>
      </w:r>
      <w:r w:rsidRPr="005E5DED">
        <w:rPr>
          <w:sz w:val="28"/>
          <w:szCs w:val="28"/>
        </w:rPr>
        <w:br/>
        <w:t>обеспечить возможность детям покинуть оборудование.</w:t>
      </w:r>
    </w:p>
    <w:p w:rsidR="005E5DED" w:rsidRDefault="005E5DED" w:rsidP="005E5DED">
      <w:pPr>
        <w:widowControl w:val="0"/>
        <w:shd w:val="clear" w:color="auto" w:fill="FFFFFF"/>
        <w:tabs>
          <w:tab w:val="left" w:pos="1282"/>
        </w:tabs>
        <w:autoSpaceDE w:val="0"/>
        <w:autoSpaceDN w:val="0"/>
        <w:adjustRightInd w:val="0"/>
        <w:spacing w:line="322" w:lineRule="exact"/>
        <w:ind w:right="19" w:firstLine="710"/>
        <w:jc w:val="both"/>
        <w:rPr>
          <w:sz w:val="20"/>
          <w:szCs w:val="20"/>
        </w:rPr>
      </w:pPr>
      <w:r w:rsidRPr="005E5DED">
        <w:rPr>
          <w:spacing w:val="-2"/>
          <w:sz w:val="28"/>
          <w:szCs w:val="28"/>
        </w:rPr>
        <w:t>30.</w:t>
      </w:r>
      <w:r w:rsidRPr="005E5DED">
        <w:rPr>
          <w:sz w:val="28"/>
          <w:szCs w:val="28"/>
        </w:rPr>
        <w:tab/>
        <w:t>Размеры элемента (диаметр сечения) оборудования, позволяющего</w:t>
      </w:r>
      <w:r w:rsidRPr="005E5DED">
        <w:rPr>
          <w:sz w:val="28"/>
          <w:szCs w:val="28"/>
        </w:rPr>
        <w:br/>
        <w:t>ребенку ухватиться, должны быть не менее 16 мм и не более 45 мм в любом</w:t>
      </w:r>
      <w:r w:rsidRPr="005E5DED">
        <w:rPr>
          <w:sz w:val="28"/>
          <w:szCs w:val="28"/>
        </w:rPr>
        <w:br/>
        <w:t>направлении. Ширина элемента оборудования, позволяющего ребенку ухватиться,</w:t>
      </w:r>
      <w:r w:rsidRPr="005E5DED">
        <w:rPr>
          <w:sz w:val="28"/>
          <w:szCs w:val="28"/>
        </w:rPr>
        <w:br/>
        <w:t>должна быть не более 60 миллиметров.</w:t>
      </w:r>
    </w:p>
    <w:p w:rsidR="005E5DED" w:rsidRPr="005E5DED" w:rsidRDefault="005E5DED" w:rsidP="005E5DED">
      <w:pPr>
        <w:widowControl w:val="0"/>
        <w:shd w:val="clear" w:color="auto" w:fill="FFFFFF"/>
        <w:tabs>
          <w:tab w:val="left" w:pos="1310"/>
        </w:tabs>
        <w:autoSpaceDE w:val="0"/>
        <w:autoSpaceDN w:val="0"/>
        <w:adjustRightInd w:val="0"/>
        <w:spacing w:line="322" w:lineRule="exact"/>
        <w:ind w:right="10" w:firstLine="710"/>
        <w:jc w:val="both"/>
        <w:rPr>
          <w:sz w:val="20"/>
          <w:szCs w:val="20"/>
        </w:rPr>
      </w:pPr>
      <w:r w:rsidRPr="005E5DED">
        <w:rPr>
          <w:spacing w:val="-2"/>
          <w:sz w:val="28"/>
          <w:szCs w:val="28"/>
        </w:rPr>
        <w:t>31.</w:t>
      </w:r>
      <w:r w:rsidRPr="005E5DED">
        <w:rPr>
          <w:sz w:val="28"/>
          <w:szCs w:val="28"/>
        </w:rPr>
        <w:tab/>
        <w:t>Подвижные и неподвижные элементы оборудования не должны</w:t>
      </w:r>
      <w:r w:rsidRPr="005E5DED">
        <w:rPr>
          <w:sz w:val="28"/>
          <w:szCs w:val="28"/>
        </w:rPr>
        <w:br/>
        <w:t>образовывать сдавливающих или режущих поверхностей, а также создавать</w:t>
      </w:r>
      <w:r w:rsidRPr="005E5DED">
        <w:rPr>
          <w:sz w:val="28"/>
          <w:szCs w:val="28"/>
        </w:rPr>
        <w:br/>
        <w:t xml:space="preserve">возможность </w:t>
      </w:r>
      <w:proofErr w:type="spellStart"/>
      <w:r w:rsidRPr="005E5DED">
        <w:rPr>
          <w:sz w:val="28"/>
          <w:szCs w:val="28"/>
        </w:rPr>
        <w:t>застревания</w:t>
      </w:r>
      <w:proofErr w:type="spellEnd"/>
      <w:r w:rsidRPr="005E5DED">
        <w:rPr>
          <w:sz w:val="28"/>
          <w:szCs w:val="28"/>
        </w:rPr>
        <w:t xml:space="preserve"> тела, частей тела или одежды ребенка.</w:t>
      </w:r>
    </w:p>
    <w:p w:rsidR="005E5DED" w:rsidRPr="005E5DED" w:rsidRDefault="005E5DED" w:rsidP="005E5DED">
      <w:pPr>
        <w:widowControl w:val="0"/>
        <w:numPr>
          <w:ilvl w:val="0"/>
          <w:numId w:val="22"/>
        </w:numPr>
        <w:shd w:val="clear" w:color="auto" w:fill="FFFFFF"/>
        <w:tabs>
          <w:tab w:val="left" w:pos="1142"/>
        </w:tabs>
        <w:autoSpaceDE w:val="0"/>
        <w:autoSpaceDN w:val="0"/>
        <w:adjustRightInd w:val="0"/>
        <w:spacing w:line="322" w:lineRule="exact"/>
        <w:jc w:val="both"/>
        <w:rPr>
          <w:spacing w:val="-2"/>
          <w:sz w:val="28"/>
          <w:szCs w:val="28"/>
        </w:rPr>
      </w:pPr>
      <w:r w:rsidRPr="005E5DED">
        <w:rPr>
          <w:sz w:val="28"/>
          <w:szCs w:val="28"/>
        </w:rPr>
        <w:t xml:space="preserve">Для предупреждения травм при падении детей с оборудования площадки </w:t>
      </w:r>
      <w:r w:rsidRPr="005E5DED">
        <w:rPr>
          <w:spacing w:val="-2"/>
          <w:sz w:val="28"/>
          <w:szCs w:val="28"/>
        </w:rPr>
        <w:t xml:space="preserve">устанавливаются </w:t>
      </w:r>
      <w:proofErr w:type="spellStart"/>
      <w:r w:rsidRPr="005E5DED">
        <w:rPr>
          <w:spacing w:val="-2"/>
          <w:sz w:val="28"/>
          <w:szCs w:val="28"/>
        </w:rPr>
        <w:t>ударопоглощающие</w:t>
      </w:r>
      <w:proofErr w:type="spellEnd"/>
      <w:r w:rsidRPr="005E5DED">
        <w:rPr>
          <w:spacing w:val="-2"/>
          <w:sz w:val="28"/>
          <w:szCs w:val="28"/>
        </w:rPr>
        <w:t xml:space="preserve"> покрытия. Для защиты от падения оборудуют </w:t>
      </w:r>
      <w:r w:rsidRPr="005E5DED">
        <w:rPr>
          <w:sz w:val="28"/>
          <w:szCs w:val="28"/>
        </w:rPr>
        <w:t>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rsidR="005E5DED" w:rsidRPr="005E5DED" w:rsidRDefault="005E5DED" w:rsidP="005E5DED">
      <w:pPr>
        <w:widowControl w:val="0"/>
        <w:numPr>
          <w:ilvl w:val="0"/>
          <w:numId w:val="22"/>
        </w:numPr>
        <w:shd w:val="clear" w:color="auto" w:fill="FFFFFF"/>
        <w:tabs>
          <w:tab w:val="left" w:pos="1142"/>
        </w:tabs>
        <w:autoSpaceDE w:val="0"/>
        <w:autoSpaceDN w:val="0"/>
        <w:adjustRightInd w:val="0"/>
        <w:spacing w:line="322" w:lineRule="exact"/>
        <w:ind w:right="10"/>
        <w:jc w:val="both"/>
        <w:rPr>
          <w:spacing w:val="-2"/>
          <w:sz w:val="28"/>
          <w:szCs w:val="28"/>
        </w:rPr>
      </w:pPr>
      <w:r w:rsidRPr="005E5DED">
        <w:rPr>
          <w:sz w:val="28"/>
          <w:szCs w:val="28"/>
        </w:rPr>
        <w:t>Песок в песочнице не должен содержать посторонних предметов, мусора, экскрементов животных, большого количества насекомых.</w:t>
      </w:r>
    </w:p>
    <w:p w:rsidR="005E5DED" w:rsidRPr="005E5DED" w:rsidRDefault="005E5DED" w:rsidP="005E5DED">
      <w:pPr>
        <w:widowControl w:val="0"/>
        <w:shd w:val="clear" w:color="auto" w:fill="FFFFFF"/>
        <w:autoSpaceDE w:val="0"/>
        <w:autoSpaceDN w:val="0"/>
        <w:adjustRightInd w:val="0"/>
        <w:spacing w:before="317"/>
        <w:ind w:left="3658"/>
        <w:rPr>
          <w:sz w:val="20"/>
          <w:szCs w:val="20"/>
        </w:rPr>
      </w:pPr>
      <w:r w:rsidRPr="005E5DED">
        <w:rPr>
          <w:sz w:val="28"/>
          <w:szCs w:val="28"/>
        </w:rPr>
        <w:t>4.1.2. Спортивные площадки</w:t>
      </w:r>
    </w:p>
    <w:p w:rsidR="005E5DED" w:rsidRPr="005E5DED" w:rsidRDefault="005E5DED" w:rsidP="005E5DED">
      <w:pPr>
        <w:widowControl w:val="0"/>
        <w:shd w:val="clear" w:color="auto" w:fill="FFFFFF"/>
        <w:tabs>
          <w:tab w:val="left" w:pos="984"/>
        </w:tabs>
        <w:autoSpaceDE w:val="0"/>
        <w:autoSpaceDN w:val="0"/>
        <w:adjustRightInd w:val="0"/>
        <w:spacing w:before="317" w:line="322" w:lineRule="exact"/>
        <w:ind w:right="5" w:firstLine="710"/>
        <w:jc w:val="both"/>
        <w:rPr>
          <w:sz w:val="20"/>
          <w:szCs w:val="20"/>
        </w:rPr>
      </w:pPr>
      <w:r w:rsidRPr="005E5DED">
        <w:rPr>
          <w:spacing w:val="-1"/>
          <w:sz w:val="28"/>
          <w:szCs w:val="28"/>
        </w:rPr>
        <w:t>1.</w:t>
      </w:r>
      <w:r w:rsidRPr="005E5DED">
        <w:rPr>
          <w:sz w:val="28"/>
          <w:szCs w:val="28"/>
        </w:rPr>
        <w:tab/>
      </w:r>
      <w:r w:rsidRPr="005E5DED">
        <w:rPr>
          <w:spacing w:val="-2"/>
          <w:sz w:val="28"/>
          <w:szCs w:val="28"/>
        </w:rPr>
        <w:t>Спортивные площадки предназначены для занятий физкультурой и спортом</w:t>
      </w:r>
      <w:r w:rsidRPr="005E5DED">
        <w:rPr>
          <w:spacing w:val="-2"/>
          <w:sz w:val="28"/>
          <w:szCs w:val="28"/>
        </w:rPr>
        <w:br/>
      </w:r>
      <w:r w:rsidRPr="005E5DED">
        <w:rPr>
          <w:spacing w:val="-1"/>
          <w:sz w:val="28"/>
          <w:szCs w:val="28"/>
        </w:rPr>
        <w:t>всех возрастных групп населения, они проектируются в составе территорий жилого</w:t>
      </w:r>
      <w:r w:rsidRPr="005E5DED">
        <w:rPr>
          <w:spacing w:val="-1"/>
          <w:sz w:val="28"/>
          <w:szCs w:val="28"/>
        </w:rPr>
        <w:br/>
      </w:r>
      <w:r w:rsidRPr="005E5DED">
        <w:rPr>
          <w:sz w:val="28"/>
          <w:szCs w:val="28"/>
        </w:rPr>
        <w:t>и рекреационного назначения, участков спортивных сооружений, участков</w:t>
      </w:r>
      <w:r w:rsidRPr="005E5DED">
        <w:rPr>
          <w:sz w:val="28"/>
          <w:szCs w:val="28"/>
        </w:rPr>
        <w:br/>
        <w:t>общеобразовательных школ. Разработка проектов спортивных площадок ведется в</w:t>
      </w:r>
      <w:r w:rsidRPr="005E5DED">
        <w:rPr>
          <w:sz w:val="28"/>
          <w:szCs w:val="28"/>
        </w:rPr>
        <w:br/>
      </w:r>
      <w:r w:rsidRPr="005E5DED">
        <w:rPr>
          <w:spacing w:val="-2"/>
          <w:sz w:val="28"/>
          <w:szCs w:val="28"/>
        </w:rPr>
        <w:t>зависимости от вида специализации площадки. Расстояние от границы площадки до</w:t>
      </w:r>
      <w:r w:rsidRPr="005E5DED">
        <w:rPr>
          <w:spacing w:val="-2"/>
          <w:sz w:val="28"/>
          <w:szCs w:val="28"/>
        </w:rPr>
        <w:br/>
      </w:r>
      <w:r w:rsidRPr="005E5DED">
        <w:rPr>
          <w:sz w:val="28"/>
          <w:szCs w:val="28"/>
        </w:rPr>
        <w:t>мест хранения легковых автомобилей должно соответствовать действующим</w:t>
      </w:r>
      <w:r w:rsidRPr="005E5DED">
        <w:rPr>
          <w:sz w:val="28"/>
          <w:szCs w:val="28"/>
        </w:rPr>
        <w:br/>
      </w:r>
      <w:r w:rsidRPr="005E5DED">
        <w:rPr>
          <w:sz w:val="28"/>
          <w:szCs w:val="28"/>
        </w:rPr>
        <w:lastRenderedPageBreak/>
        <w:t>санитарным правилам и нормам.</w:t>
      </w:r>
    </w:p>
    <w:p w:rsidR="005E5DED" w:rsidRPr="005E5DED" w:rsidRDefault="005E5DED" w:rsidP="005E5DED">
      <w:pPr>
        <w:widowControl w:val="0"/>
        <w:shd w:val="clear" w:color="auto" w:fill="FFFFFF"/>
        <w:tabs>
          <w:tab w:val="left" w:pos="1022"/>
        </w:tabs>
        <w:autoSpaceDE w:val="0"/>
        <w:autoSpaceDN w:val="0"/>
        <w:adjustRightInd w:val="0"/>
        <w:spacing w:line="322" w:lineRule="exact"/>
        <w:ind w:firstLine="710"/>
        <w:jc w:val="both"/>
        <w:rPr>
          <w:sz w:val="20"/>
          <w:szCs w:val="20"/>
        </w:rPr>
      </w:pPr>
      <w:r w:rsidRPr="005E5DED">
        <w:rPr>
          <w:spacing w:val="-1"/>
          <w:sz w:val="28"/>
          <w:szCs w:val="28"/>
        </w:rPr>
        <w:t>2.</w:t>
      </w:r>
      <w:r w:rsidRPr="005E5DED">
        <w:rPr>
          <w:sz w:val="28"/>
          <w:szCs w:val="28"/>
        </w:rPr>
        <w:tab/>
        <w:t>Разработка проекта размещения и благоустройства спортивных площадок</w:t>
      </w:r>
      <w:r w:rsidRPr="005E5DED">
        <w:rPr>
          <w:sz w:val="28"/>
          <w:szCs w:val="28"/>
        </w:rPr>
        <w:br/>
      </w:r>
      <w:r w:rsidRPr="005E5DED">
        <w:rPr>
          <w:spacing w:val="-1"/>
          <w:sz w:val="28"/>
          <w:szCs w:val="28"/>
        </w:rPr>
        <w:t>на территории общеобразовательных школ осуществляется с учетом обслуживания</w:t>
      </w:r>
      <w:r w:rsidRPr="005E5DED">
        <w:rPr>
          <w:spacing w:val="-1"/>
          <w:sz w:val="28"/>
          <w:szCs w:val="28"/>
        </w:rPr>
        <w:br/>
      </w:r>
      <w:r w:rsidRPr="005E5DED">
        <w:rPr>
          <w:sz w:val="28"/>
          <w:szCs w:val="28"/>
        </w:rPr>
        <w:t>населения прилегающей жилой застройки. Минимальное расстояние от границ</w:t>
      </w:r>
      <w:r w:rsidRPr="005E5DED">
        <w:rPr>
          <w:sz w:val="28"/>
          <w:szCs w:val="28"/>
        </w:rPr>
        <w:br/>
        <w:t>спортплощадок до окон жилых домов от 20 до 40 м в зависимости от шумовых</w:t>
      </w:r>
      <w:r w:rsidRPr="005E5DED">
        <w:rPr>
          <w:sz w:val="28"/>
          <w:szCs w:val="28"/>
        </w:rPr>
        <w:br/>
        <w:t>характеристик площадки. Комплексные физкультурно-спортивные площадки для</w:t>
      </w:r>
      <w:r w:rsidRPr="005E5DED">
        <w:rPr>
          <w:sz w:val="28"/>
          <w:szCs w:val="28"/>
        </w:rPr>
        <w:br/>
      </w:r>
      <w:r w:rsidRPr="005E5DED">
        <w:rPr>
          <w:spacing w:val="-1"/>
          <w:sz w:val="28"/>
          <w:szCs w:val="28"/>
        </w:rPr>
        <w:t>детей дошкольного возраста (на 75 детей) устанавливаются площадью не менее 150</w:t>
      </w:r>
      <w:r w:rsidRPr="005E5DED">
        <w:rPr>
          <w:spacing w:val="-1"/>
          <w:sz w:val="28"/>
          <w:szCs w:val="28"/>
        </w:rPr>
        <w:br/>
      </w:r>
      <w:r w:rsidRPr="005E5DED">
        <w:rPr>
          <w:sz w:val="28"/>
          <w:szCs w:val="28"/>
        </w:rPr>
        <w:t>кв. м, школьного возраста (100 детей) – не менее 250 кв. м.</w:t>
      </w:r>
    </w:p>
    <w:p w:rsidR="005E5DED" w:rsidRPr="005E5DED" w:rsidRDefault="005E5DED" w:rsidP="005E5DED">
      <w:pPr>
        <w:widowControl w:val="0"/>
        <w:shd w:val="clear" w:color="auto" w:fill="FFFFFF"/>
        <w:tabs>
          <w:tab w:val="left" w:pos="1171"/>
        </w:tabs>
        <w:autoSpaceDE w:val="0"/>
        <w:autoSpaceDN w:val="0"/>
        <w:adjustRightInd w:val="0"/>
        <w:spacing w:line="322" w:lineRule="exact"/>
        <w:ind w:right="14" w:firstLine="710"/>
        <w:jc w:val="both"/>
        <w:rPr>
          <w:sz w:val="20"/>
          <w:szCs w:val="20"/>
        </w:rPr>
      </w:pPr>
      <w:r w:rsidRPr="005E5DED">
        <w:rPr>
          <w:spacing w:val="-1"/>
          <w:sz w:val="28"/>
          <w:szCs w:val="28"/>
        </w:rPr>
        <w:t>3.</w:t>
      </w:r>
      <w:r w:rsidRPr="005E5DED">
        <w:rPr>
          <w:sz w:val="28"/>
          <w:szCs w:val="28"/>
        </w:rPr>
        <w:tab/>
        <w:t>Обязательный перечень элементов благоустройства территории на</w:t>
      </w:r>
      <w:r w:rsidRPr="005E5DED">
        <w:rPr>
          <w:sz w:val="28"/>
          <w:szCs w:val="28"/>
        </w:rPr>
        <w:br/>
        <w:t>спортивной площадке включает: мягкие или газонные виды покрытия, спортивное</w:t>
      </w:r>
      <w:r w:rsidRPr="005E5DED">
        <w:rPr>
          <w:sz w:val="28"/>
          <w:szCs w:val="28"/>
        </w:rPr>
        <w:br/>
        <w:t>оборудование.</w:t>
      </w:r>
    </w:p>
    <w:p w:rsidR="005E5DED" w:rsidRPr="005E5DED" w:rsidRDefault="005E5DED" w:rsidP="005E5DED">
      <w:pPr>
        <w:widowControl w:val="0"/>
        <w:shd w:val="clear" w:color="auto" w:fill="FFFFFF"/>
        <w:tabs>
          <w:tab w:val="left" w:pos="1046"/>
        </w:tabs>
        <w:autoSpaceDE w:val="0"/>
        <w:autoSpaceDN w:val="0"/>
        <w:adjustRightInd w:val="0"/>
        <w:spacing w:line="322" w:lineRule="exact"/>
        <w:ind w:right="14" w:firstLine="710"/>
        <w:jc w:val="both"/>
        <w:rPr>
          <w:sz w:val="20"/>
          <w:szCs w:val="20"/>
        </w:rPr>
      </w:pPr>
      <w:r w:rsidRPr="005E5DED">
        <w:rPr>
          <w:spacing w:val="-1"/>
          <w:sz w:val="28"/>
          <w:szCs w:val="28"/>
        </w:rPr>
        <w:t>4.</w:t>
      </w:r>
      <w:r w:rsidRPr="005E5DED">
        <w:rPr>
          <w:sz w:val="28"/>
          <w:szCs w:val="28"/>
        </w:rPr>
        <w:tab/>
        <w:t>Озеленение размещают по периметру спортивной площадки, высаживая</w:t>
      </w:r>
      <w:r w:rsidRPr="005E5DED">
        <w:rPr>
          <w:sz w:val="28"/>
          <w:szCs w:val="28"/>
        </w:rPr>
        <w:br/>
        <w:t>быстрорастущие деревья на расстоянии от края площадки не менее 2 м. Для</w:t>
      </w:r>
      <w:r w:rsidRPr="005E5DED">
        <w:rPr>
          <w:sz w:val="28"/>
          <w:szCs w:val="28"/>
        </w:rPr>
        <w:br/>
        <w:t>ограждения спортивной площадки можно применять вертикальное озеленение.</w:t>
      </w:r>
    </w:p>
    <w:p w:rsidR="005E5DED" w:rsidRPr="005E5DED" w:rsidRDefault="005E5DED" w:rsidP="005E5DED">
      <w:pPr>
        <w:widowControl w:val="0"/>
        <w:shd w:val="clear" w:color="auto" w:fill="FFFFFF"/>
        <w:autoSpaceDE w:val="0"/>
        <w:autoSpaceDN w:val="0"/>
        <w:adjustRightInd w:val="0"/>
        <w:spacing w:before="317"/>
        <w:ind w:left="3946"/>
        <w:rPr>
          <w:sz w:val="20"/>
          <w:szCs w:val="20"/>
        </w:rPr>
      </w:pPr>
      <w:r w:rsidRPr="005E5DED">
        <w:rPr>
          <w:sz w:val="28"/>
          <w:szCs w:val="28"/>
        </w:rPr>
        <w:t>4.1.3. Площадки отдыха</w:t>
      </w:r>
    </w:p>
    <w:p w:rsidR="005E5DED" w:rsidRPr="005E5DED" w:rsidRDefault="005E5DED" w:rsidP="005E5DED">
      <w:pPr>
        <w:widowControl w:val="0"/>
        <w:shd w:val="clear" w:color="auto" w:fill="FFFFFF"/>
        <w:autoSpaceDE w:val="0"/>
        <w:autoSpaceDN w:val="0"/>
        <w:adjustRightInd w:val="0"/>
        <w:spacing w:before="317" w:line="322" w:lineRule="exact"/>
        <w:ind w:firstLine="710"/>
        <w:jc w:val="both"/>
        <w:rPr>
          <w:sz w:val="20"/>
          <w:szCs w:val="20"/>
        </w:rPr>
      </w:pPr>
      <w:r w:rsidRPr="005E5DED">
        <w:rPr>
          <w:sz w:val="28"/>
          <w:szCs w:val="28"/>
        </w:rPr>
        <w:t xml:space="preserve">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Площадки отдыха могут обустраиваться как проходные, примыкать к проездам, посадочным площадкам остановок, разворотным площадкам. При этом </w:t>
      </w:r>
      <w:r w:rsidRPr="005E5DED">
        <w:rPr>
          <w:spacing w:val="-2"/>
          <w:sz w:val="28"/>
          <w:szCs w:val="28"/>
        </w:rPr>
        <w:t xml:space="preserve">между ними и площадкой отдыха предусматривается полоса озеленения (кустарник, </w:t>
      </w:r>
      <w:r w:rsidRPr="005E5DED">
        <w:rPr>
          <w:sz w:val="28"/>
          <w:szCs w:val="28"/>
        </w:rPr>
        <w:t xml:space="preserve">деревья) не менее 3 м. Расстояние от границы площадки отдыха до </w:t>
      </w:r>
      <w:proofErr w:type="spellStart"/>
      <w:r w:rsidRPr="005E5DED">
        <w:rPr>
          <w:sz w:val="28"/>
          <w:szCs w:val="28"/>
        </w:rPr>
        <w:t>отстойно</w:t>
      </w:r>
      <w:proofErr w:type="spellEnd"/>
      <w:r w:rsidRPr="005E5DED">
        <w:rPr>
          <w:sz w:val="28"/>
          <w:szCs w:val="28"/>
        </w:rPr>
        <w:t>-разворотных площадок на конечных остановках маршрутов пассажирского транспорта предусматривается не менее 50 м. Расстояние от окон жилых домов до</w:t>
      </w:r>
    </w:p>
    <w:p w:rsidR="005E5DED" w:rsidRPr="005E5DED" w:rsidRDefault="005E5DED" w:rsidP="005E5DED">
      <w:pPr>
        <w:widowControl w:val="0"/>
        <w:shd w:val="clear" w:color="auto" w:fill="FFFFFF"/>
        <w:autoSpaceDE w:val="0"/>
        <w:autoSpaceDN w:val="0"/>
        <w:adjustRightInd w:val="0"/>
        <w:spacing w:line="322" w:lineRule="exact"/>
        <w:ind w:right="24"/>
        <w:jc w:val="both"/>
        <w:rPr>
          <w:sz w:val="20"/>
          <w:szCs w:val="20"/>
        </w:rPr>
      </w:pPr>
      <w:r w:rsidRPr="005E5DED">
        <w:rPr>
          <w:spacing w:val="-11"/>
          <w:sz w:val="28"/>
          <w:szCs w:val="28"/>
        </w:rPr>
        <w:t xml:space="preserve">границ    площадок    тихого   отдыха    предусматривается    не    менее   10    м,   площадок </w:t>
      </w:r>
      <w:r w:rsidRPr="005E5DED">
        <w:rPr>
          <w:sz w:val="28"/>
          <w:szCs w:val="28"/>
        </w:rPr>
        <w:t>шумных настольных игр – не менее 25 м.</w:t>
      </w:r>
    </w:p>
    <w:p w:rsidR="005E5DED" w:rsidRPr="005E5DED" w:rsidRDefault="005E5DED" w:rsidP="005E5DED">
      <w:pPr>
        <w:widowControl w:val="0"/>
        <w:shd w:val="clear" w:color="auto" w:fill="FFFFFF"/>
        <w:tabs>
          <w:tab w:val="left" w:pos="984"/>
        </w:tabs>
        <w:autoSpaceDE w:val="0"/>
        <w:autoSpaceDN w:val="0"/>
        <w:adjustRightInd w:val="0"/>
        <w:spacing w:line="322" w:lineRule="exact"/>
        <w:ind w:right="5" w:firstLine="710"/>
        <w:jc w:val="both"/>
        <w:rPr>
          <w:sz w:val="20"/>
          <w:szCs w:val="20"/>
        </w:rPr>
      </w:pPr>
      <w:r w:rsidRPr="005E5DED">
        <w:rPr>
          <w:spacing w:val="-1"/>
          <w:sz w:val="28"/>
          <w:szCs w:val="28"/>
        </w:rPr>
        <w:t>2.</w:t>
      </w:r>
      <w:r w:rsidRPr="005E5DED">
        <w:rPr>
          <w:sz w:val="28"/>
          <w:szCs w:val="28"/>
        </w:rPr>
        <w:tab/>
      </w:r>
      <w:r w:rsidRPr="005E5DED">
        <w:rPr>
          <w:spacing w:val="-2"/>
          <w:sz w:val="28"/>
          <w:szCs w:val="28"/>
        </w:rPr>
        <w:t>Площадки отдыха на жилых территориях проектируют из расчета 0,1-0,2 кв.</w:t>
      </w:r>
      <w:r w:rsidRPr="005E5DED">
        <w:rPr>
          <w:spacing w:val="-2"/>
          <w:sz w:val="28"/>
          <w:szCs w:val="28"/>
        </w:rPr>
        <w:br/>
      </w:r>
      <w:r w:rsidRPr="005E5DED">
        <w:rPr>
          <w:sz w:val="28"/>
          <w:szCs w:val="28"/>
        </w:rPr>
        <w:t>м на жителя. Оптимальный размер площадки 50-100 кв. м, минимальный размер</w:t>
      </w:r>
      <w:r w:rsidRPr="005E5DED">
        <w:rPr>
          <w:sz w:val="28"/>
          <w:szCs w:val="28"/>
        </w:rPr>
        <w:br/>
      </w:r>
      <w:r w:rsidRPr="005E5DED">
        <w:rPr>
          <w:spacing w:val="-2"/>
          <w:sz w:val="28"/>
          <w:szCs w:val="28"/>
        </w:rPr>
        <w:t>площадки отдыха – не менее 15-20 кв. м. Допускается совмещение площадок тихого</w:t>
      </w:r>
      <w:r w:rsidRPr="005E5DED">
        <w:rPr>
          <w:spacing w:val="-2"/>
          <w:sz w:val="28"/>
          <w:szCs w:val="28"/>
        </w:rPr>
        <w:br/>
      </w:r>
      <w:r w:rsidRPr="005E5DED">
        <w:rPr>
          <w:sz w:val="28"/>
          <w:szCs w:val="28"/>
        </w:rPr>
        <w:t>отдыха с детскими площадками. Не рекомендуется объединение тихого отдыха и</w:t>
      </w:r>
      <w:r w:rsidRPr="005E5DED">
        <w:rPr>
          <w:sz w:val="28"/>
          <w:szCs w:val="28"/>
        </w:rPr>
        <w:br/>
      </w:r>
      <w:r w:rsidRPr="005E5DED">
        <w:rPr>
          <w:spacing w:val="-2"/>
          <w:sz w:val="28"/>
          <w:szCs w:val="28"/>
        </w:rPr>
        <w:t>шумных настольных игр на одной площадке. На территориях парков рекомендуется</w:t>
      </w:r>
      <w:r w:rsidRPr="005E5DED">
        <w:rPr>
          <w:spacing w:val="-2"/>
          <w:sz w:val="28"/>
          <w:szCs w:val="28"/>
        </w:rPr>
        <w:br/>
      </w:r>
      <w:r w:rsidRPr="005E5DED">
        <w:rPr>
          <w:sz w:val="28"/>
          <w:szCs w:val="28"/>
        </w:rPr>
        <w:t>организация площадок-лужаек для отдыха на траве. Обязательный перечень</w:t>
      </w:r>
      <w:r w:rsidRPr="005E5DED">
        <w:rPr>
          <w:sz w:val="28"/>
          <w:szCs w:val="28"/>
        </w:rPr>
        <w:br/>
        <w:t>элементов благоустройства на площадке отдыха обычно включает: твердые виды</w:t>
      </w:r>
      <w:r w:rsidRPr="005E5DED">
        <w:rPr>
          <w:sz w:val="28"/>
          <w:szCs w:val="28"/>
        </w:rPr>
        <w:br/>
        <w:t>покрытия, элементы сопряжения поверхности площадки с газоном, озеленение,</w:t>
      </w:r>
      <w:r w:rsidRPr="005E5DED">
        <w:rPr>
          <w:sz w:val="28"/>
          <w:szCs w:val="28"/>
        </w:rPr>
        <w:br/>
      </w:r>
      <w:r w:rsidRPr="005E5DED">
        <w:rPr>
          <w:spacing w:val="-3"/>
          <w:sz w:val="28"/>
          <w:szCs w:val="28"/>
        </w:rPr>
        <w:t>скамьи для отдыха, скамьи и столы, урны (как минимум, по одной у каждой скамьи),</w:t>
      </w:r>
      <w:r w:rsidRPr="005E5DED">
        <w:rPr>
          <w:spacing w:val="-3"/>
          <w:sz w:val="28"/>
          <w:szCs w:val="28"/>
        </w:rPr>
        <w:br/>
      </w:r>
      <w:r w:rsidRPr="005E5DED">
        <w:rPr>
          <w:sz w:val="28"/>
          <w:szCs w:val="28"/>
        </w:rPr>
        <w:t>осветительное оборудование.</w:t>
      </w:r>
    </w:p>
    <w:p w:rsidR="005E5DED" w:rsidRPr="005E5DED" w:rsidRDefault="005E5DED" w:rsidP="005E5DED">
      <w:pPr>
        <w:widowControl w:val="0"/>
        <w:shd w:val="clear" w:color="auto" w:fill="FFFFFF"/>
        <w:tabs>
          <w:tab w:val="left" w:pos="1037"/>
        </w:tabs>
        <w:autoSpaceDE w:val="0"/>
        <w:autoSpaceDN w:val="0"/>
        <w:adjustRightInd w:val="0"/>
        <w:spacing w:line="322" w:lineRule="exact"/>
        <w:ind w:right="19" w:firstLine="710"/>
        <w:jc w:val="both"/>
        <w:rPr>
          <w:sz w:val="20"/>
          <w:szCs w:val="20"/>
        </w:rPr>
      </w:pPr>
      <w:r w:rsidRPr="005E5DED">
        <w:rPr>
          <w:spacing w:val="-1"/>
          <w:sz w:val="28"/>
          <w:szCs w:val="28"/>
        </w:rPr>
        <w:t>3.</w:t>
      </w:r>
      <w:r w:rsidRPr="005E5DED">
        <w:rPr>
          <w:sz w:val="28"/>
          <w:szCs w:val="28"/>
        </w:rPr>
        <w:tab/>
        <w:t>Покрытие площадки отдыха проектируется в виде плиточного мощения.</w:t>
      </w:r>
      <w:r w:rsidRPr="005E5DED">
        <w:rPr>
          <w:sz w:val="28"/>
          <w:szCs w:val="28"/>
        </w:rPr>
        <w:br/>
        <w:t>При совмещении площадок отдыха и детских площадок не допускается устройство</w:t>
      </w:r>
      <w:r w:rsidRPr="005E5DED">
        <w:rPr>
          <w:sz w:val="28"/>
          <w:szCs w:val="28"/>
        </w:rPr>
        <w:br/>
        <w:t>твердых видов покрытия в зоне детских игр.</w:t>
      </w:r>
    </w:p>
    <w:p w:rsidR="005E5DED" w:rsidRPr="005E5DED" w:rsidRDefault="005E5DED" w:rsidP="005E5DED">
      <w:pPr>
        <w:widowControl w:val="0"/>
        <w:numPr>
          <w:ilvl w:val="0"/>
          <w:numId w:val="23"/>
        </w:numPr>
        <w:shd w:val="clear" w:color="auto" w:fill="FFFFFF"/>
        <w:tabs>
          <w:tab w:val="left" w:pos="984"/>
        </w:tabs>
        <w:autoSpaceDE w:val="0"/>
        <w:autoSpaceDN w:val="0"/>
        <w:adjustRightInd w:val="0"/>
        <w:spacing w:line="322" w:lineRule="exact"/>
        <w:ind w:right="14"/>
        <w:jc w:val="both"/>
        <w:rPr>
          <w:spacing w:val="-1"/>
          <w:sz w:val="28"/>
          <w:szCs w:val="28"/>
        </w:rPr>
      </w:pPr>
      <w:r w:rsidRPr="005E5DED">
        <w:rPr>
          <w:spacing w:val="-1"/>
          <w:sz w:val="28"/>
          <w:szCs w:val="28"/>
        </w:rPr>
        <w:t xml:space="preserve">Рекомендуется применять </w:t>
      </w:r>
      <w:proofErr w:type="spellStart"/>
      <w:r w:rsidRPr="005E5DED">
        <w:rPr>
          <w:spacing w:val="-1"/>
          <w:sz w:val="28"/>
          <w:szCs w:val="28"/>
        </w:rPr>
        <w:t>периметральное</w:t>
      </w:r>
      <w:proofErr w:type="spellEnd"/>
      <w:r w:rsidRPr="005E5DED">
        <w:rPr>
          <w:spacing w:val="-1"/>
          <w:sz w:val="28"/>
          <w:szCs w:val="28"/>
        </w:rPr>
        <w:t xml:space="preserve"> озеленение, одиночные посадки </w:t>
      </w:r>
      <w:r w:rsidRPr="005E5DED">
        <w:rPr>
          <w:sz w:val="28"/>
          <w:szCs w:val="28"/>
        </w:rPr>
        <w:t xml:space="preserve">деревьев и кустарников, цветники, вертикальное и мобильное озеленение. </w:t>
      </w:r>
      <w:r w:rsidRPr="005E5DED">
        <w:rPr>
          <w:sz w:val="28"/>
          <w:szCs w:val="28"/>
        </w:rPr>
        <w:lastRenderedPageBreak/>
        <w:t xml:space="preserve">Площадки-лужайки должны быть окружены группами деревьев и кустарников, </w:t>
      </w:r>
      <w:r w:rsidRPr="005E5DED">
        <w:rPr>
          <w:spacing w:val="-2"/>
          <w:sz w:val="28"/>
          <w:szCs w:val="28"/>
        </w:rPr>
        <w:t xml:space="preserve">покрытие – из устойчивых к </w:t>
      </w:r>
      <w:proofErr w:type="spellStart"/>
      <w:r w:rsidRPr="005E5DED">
        <w:rPr>
          <w:spacing w:val="-2"/>
          <w:sz w:val="28"/>
          <w:szCs w:val="28"/>
        </w:rPr>
        <w:t>вытаптыванию</w:t>
      </w:r>
      <w:proofErr w:type="spellEnd"/>
      <w:r w:rsidRPr="005E5DED">
        <w:rPr>
          <w:spacing w:val="-2"/>
          <w:sz w:val="28"/>
          <w:szCs w:val="28"/>
        </w:rPr>
        <w:t xml:space="preserve"> видов трав. Не допускается применение </w:t>
      </w:r>
      <w:r w:rsidRPr="005E5DED">
        <w:rPr>
          <w:sz w:val="28"/>
          <w:szCs w:val="28"/>
        </w:rPr>
        <w:t>растений с ядовитыми плодами.</w:t>
      </w:r>
    </w:p>
    <w:p w:rsidR="005E5DED" w:rsidRPr="005E5DED" w:rsidRDefault="005E5DED" w:rsidP="005E5DED">
      <w:pPr>
        <w:widowControl w:val="0"/>
        <w:numPr>
          <w:ilvl w:val="0"/>
          <w:numId w:val="23"/>
        </w:numPr>
        <w:shd w:val="clear" w:color="auto" w:fill="FFFFFF"/>
        <w:tabs>
          <w:tab w:val="left" w:pos="984"/>
        </w:tabs>
        <w:autoSpaceDE w:val="0"/>
        <w:autoSpaceDN w:val="0"/>
        <w:adjustRightInd w:val="0"/>
        <w:spacing w:line="322" w:lineRule="exact"/>
        <w:ind w:right="19"/>
        <w:jc w:val="both"/>
        <w:rPr>
          <w:spacing w:val="-1"/>
          <w:sz w:val="28"/>
          <w:szCs w:val="28"/>
        </w:rPr>
      </w:pPr>
      <w:r w:rsidRPr="005E5DED">
        <w:rPr>
          <w:spacing w:val="-2"/>
          <w:sz w:val="28"/>
          <w:szCs w:val="28"/>
        </w:rPr>
        <w:t xml:space="preserve">Функционирование осветительного оборудования обеспечивается в режиме </w:t>
      </w:r>
      <w:r w:rsidRPr="005E5DED">
        <w:rPr>
          <w:sz w:val="28"/>
          <w:szCs w:val="28"/>
        </w:rPr>
        <w:t>освещения территории, на которой расположена площадка.</w:t>
      </w:r>
    </w:p>
    <w:p w:rsidR="005E5DED" w:rsidRPr="005E5DED" w:rsidRDefault="005E5DED" w:rsidP="005E5DED">
      <w:pPr>
        <w:widowControl w:val="0"/>
        <w:numPr>
          <w:ilvl w:val="0"/>
          <w:numId w:val="23"/>
        </w:numPr>
        <w:shd w:val="clear" w:color="auto" w:fill="FFFFFF"/>
        <w:tabs>
          <w:tab w:val="left" w:pos="984"/>
        </w:tabs>
        <w:autoSpaceDE w:val="0"/>
        <w:autoSpaceDN w:val="0"/>
        <w:adjustRightInd w:val="0"/>
        <w:spacing w:line="322" w:lineRule="exact"/>
        <w:ind w:right="14"/>
        <w:jc w:val="both"/>
        <w:rPr>
          <w:spacing w:val="-1"/>
          <w:sz w:val="28"/>
          <w:szCs w:val="28"/>
        </w:rPr>
      </w:pPr>
      <w:r w:rsidRPr="005E5DED">
        <w:rPr>
          <w:spacing w:val="-3"/>
          <w:sz w:val="28"/>
          <w:szCs w:val="28"/>
        </w:rPr>
        <w:t xml:space="preserve">Минимальный размер площадки с установкой одного стола со скамьями для </w:t>
      </w:r>
      <w:r w:rsidRPr="005E5DED">
        <w:rPr>
          <w:sz w:val="28"/>
          <w:szCs w:val="28"/>
        </w:rPr>
        <w:t>настольных игр устанавливается в пределах 12-15 кв. м.</w:t>
      </w:r>
    </w:p>
    <w:p w:rsidR="005E5DED" w:rsidRPr="005E5DED" w:rsidRDefault="005E5DED" w:rsidP="005E5DED">
      <w:pPr>
        <w:widowControl w:val="0"/>
        <w:shd w:val="clear" w:color="auto" w:fill="FFFFFF"/>
        <w:autoSpaceDE w:val="0"/>
        <w:autoSpaceDN w:val="0"/>
        <w:adjustRightInd w:val="0"/>
        <w:spacing w:before="322"/>
        <w:ind w:left="2712"/>
        <w:rPr>
          <w:sz w:val="20"/>
          <w:szCs w:val="20"/>
        </w:rPr>
      </w:pPr>
      <w:r w:rsidRPr="005E5DED">
        <w:rPr>
          <w:sz w:val="28"/>
          <w:szCs w:val="28"/>
        </w:rPr>
        <w:t>4.2. Площадки (места) для выгула животных</w:t>
      </w:r>
    </w:p>
    <w:p w:rsidR="005E5DED" w:rsidRPr="005E5DED" w:rsidRDefault="005E5DED" w:rsidP="005E5DED">
      <w:pPr>
        <w:widowControl w:val="0"/>
        <w:shd w:val="clear" w:color="auto" w:fill="FFFFFF"/>
        <w:tabs>
          <w:tab w:val="left" w:pos="1402"/>
        </w:tabs>
        <w:autoSpaceDE w:val="0"/>
        <w:autoSpaceDN w:val="0"/>
        <w:adjustRightInd w:val="0"/>
        <w:spacing w:before="317" w:line="322" w:lineRule="exact"/>
        <w:ind w:right="14" w:firstLine="710"/>
        <w:jc w:val="both"/>
        <w:rPr>
          <w:sz w:val="20"/>
          <w:szCs w:val="20"/>
        </w:rPr>
      </w:pPr>
      <w:r w:rsidRPr="005E5DED">
        <w:rPr>
          <w:spacing w:val="-1"/>
          <w:sz w:val="28"/>
          <w:szCs w:val="28"/>
        </w:rPr>
        <w:t>4.2.1.</w:t>
      </w:r>
      <w:r w:rsidRPr="005E5DED">
        <w:rPr>
          <w:sz w:val="28"/>
          <w:szCs w:val="28"/>
        </w:rPr>
        <w:tab/>
      </w:r>
      <w:r w:rsidRPr="005E5DED">
        <w:rPr>
          <w:spacing w:val="-3"/>
          <w:sz w:val="28"/>
          <w:szCs w:val="28"/>
        </w:rPr>
        <w:t>Площадки (места) для выгула домашних животных должны размещаться</w:t>
      </w:r>
      <w:r w:rsidRPr="005E5DED">
        <w:rPr>
          <w:spacing w:val="-3"/>
          <w:sz w:val="28"/>
          <w:szCs w:val="28"/>
        </w:rPr>
        <w:br/>
      </w:r>
      <w:r w:rsidRPr="005E5DED">
        <w:rPr>
          <w:spacing w:val="-2"/>
          <w:sz w:val="28"/>
          <w:szCs w:val="28"/>
        </w:rPr>
        <w:t>на территориях, свободных от зеленых насаждений, за пределами первого и второго</w:t>
      </w:r>
      <w:r w:rsidRPr="005E5DED">
        <w:rPr>
          <w:spacing w:val="-2"/>
          <w:sz w:val="28"/>
          <w:szCs w:val="28"/>
        </w:rPr>
        <w:br/>
      </w:r>
      <w:r w:rsidRPr="005E5DED">
        <w:rPr>
          <w:sz w:val="28"/>
          <w:szCs w:val="28"/>
        </w:rPr>
        <w:t>поясов зон санитарной охраны источников питьевого водоснабжения.</w:t>
      </w:r>
    </w:p>
    <w:p w:rsidR="005E5DED" w:rsidRPr="005E5DED" w:rsidRDefault="005E5DED" w:rsidP="005E5DED">
      <w:pPr>
        <w:widowControl w:val="0"/>
        <w:numPr>
          <w:ilvl w:val="0"/>
          <w:numId w:val="24"/>
        </w:numPr>
        <w:shd w:val="clear" w:color="auto" w:fill="FFFFFF"/>
        <w:tabs>
          <w:tab w:val="left" w:pos="1488"/>
        </w:tabs>
        <w:autoSpaceDE w:val="0"/>
        <w:autoSpaceDN w:val="0"/>
        <w:adjustRightInd w:val="0"/>
        <w:spacing w:line="322" w:lineRule="exact"/>
        <w:jc w:val="both"/>
        <w:rPr>
          <w:spacing w:val="-1"/>
          <w:sz w:val="28"/>
          <w:szCs w:val="28"/>
        </w:rPr>
      </w:pPr>
      <w:r w:rsidRPr="005E5DED">
        <w:rPr>
          <w:sz w:val="28"/>
          <w:szCs w:val="28"/>
        </w:rPr>
        <w:t xml:space="preserve">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На территории микрорайонов с плотной </w:t>
      </w:r>
      <w:r w:rsidRPr="005E5DED">
        <w:rPr>
          <w:spacing w:val="-3"/>
          <w:sz w:val="28"/>
          <w:szCs w:val="28"/>
        </w:rPr>
        <w:t xml:space="preserve">жилой застройкой – не далее 600 м. Расстояние от границы площадки до окон жилых </w:t>
      </w:r>
      <w:r w:rsidRPr="005E5DED">
        <w:rPr>
          <w:sz w:val="28"/>
          <w:szCs w:val="28"/>
        </w:rPr>
        <w:t xml:space="preserve">и общественных зданий принимается не менее 25 м, а до участков детских </w:t>
      </w:r>
      <w:r w:rsidRPr="005E5DED">
        <w:rPr>
          <w:spacing w:val="-1"/>
          <w:sz w:val="28"/>
          <w:szCs w:val="28"/>
        </w:rPr>
        <w:t xml:space="preserve">учреждений, школ, детских, спортивных площадок, площадок отдыха – не менее 40 </w:t>
      </w:r>
      <w:r w:rsidRPr="005E5DED">
        <w:rPr>
          <w:sz w:val="28"/>
          <w:szCs w:val="28"/>
        </w:rPr>
        <w:t>м.</w:t>
      </w:r>
    </w:p>
    <w:p w:rsidR="005E5DED" w:rsidRPr="005E5DED" w:rsidRDefault="005E5DED" w:rsidP="005E5DED">
      <w:pPr>
        <w:widowControl w:val="0"/>
        <w:numPr>
          <w:ilvl w:val="0"/>
          <w:numId w:val="24"/>
        </w:numPr>
        <w:shd w:val="clear" w:color="auto" w:fill="FFFFFF"/>
        <w:tabs>
          <w:tab w:val="left" w:pos="1488"/>
        </w:tabs>
        <w:autoSpaceDE w:val="0"/>
        <w:autoSpaceDN w:val="0"/>
        <w:adjustRightInd w:val="0"/>
        <w:spacing w:line="322" w:lineRule="exact"/>
        <w:ind w:right="14"/>
        <w:jc w:val="both"/>
        <w:rPr>
          <w:spacing w:val="-1"/>
          <w:sz w:val="28"/>
          <w:szCs w:val="28"/>
        </w:rPr>
      </w:pPr>
      <w:r w:rsidRPr="005E5DED">
        <w:rPr>
          <w:sz w:val="28"/>
          <w:szCs w:val="28"/>
        </w:rPr>
        <w:t>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rsidR="005E5DED" w:rsidRPr="005E5DED" w:rsidRDefault="005E5DED" w:rsidP="005E5DED">
      <w:pPr>
        <w:shd w:val="clear" w:color="auto" w:fill="FFFFFF"/>
        <w:spacing w:line="322" w:lineRule="exact"/>
        <w:ind w:right="10"/>
        <w:jc w:val="both"/>
        <w:rPr>
          <w:sz w:val="20"/>
          <w:szCs w:val="20"/>
        </w:rPr>
      </w:pPr>
      <w:r w:rsidRPr="005E5DED">
        <w:rPr>
          <w:sz w:val="28"/>
          <w:szCs w:val="28"/>
        </w:rPr>
        <w:t xml:space="preserve">Для покрытия поверхности части площадки, предназначенной для выгула животных, предусматривается выровненная поверхность, обеспечивающая </w:t>
      </w:r>
      <w:r w:rsidRPr="005E5DED">
        <w:rPr>
          <w:spacing w:val="-7"/>
          <w:sz w:val="28"/>
          <w:szCs w:val="28"/>
        </w:rPr>
        <w:t>хороший   дренаж,   не   травмирующая   конечности   животных   (газонное,   песчаное,</w:t>
      </w:r>
      <w:r w:rsidRPr="005E5DED">
        <w:rPr>
          <w:sz w:val="28"/>
          <w:szCs w:val="28"/>
        </w:rPr>
        <w:t xml:space="preserve"> 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w:t>
      </w:r>
    </w:p>
    <w:p w:rsidR="005E5DED" w:rsidRPr="005E5DED" w:rsidRDefault="005E5DED" w:rsidP="005E5DED">
      <w:pPr>
        <w:widowControl w:val="0"/>
        <w:shd w:val="clear" w:color="auto" w:fill="FFFFFF"/>
        <w:tabs>
          <w:tab w:val="left" w:pos="1416"/>
        </w:tabs>
        <w:autoSpaceDE w:val="0"/>
        <w:autoSpaceDN w:val="0"/>
        <w:adjustRightInd w:val="0"/>
        <w:spacing w:line="322" w:lineRule="exact"/>
        <w:ind w:firstLine="710"/>
        <w:jc w:val="both"/>
        <w:rPr>
          <w:sz w:val="20"/>
          <w:szCs w:val="20"/>
        </w:rPr>
      </w:pPr>
      <w:r w:rsidRPr="005E5DED">
        <w:rPr>
          <w:spacing w:val="-1"/>
          <w:sz w:val="28"/>
          <w:szCs w:val="28"/>
        </w:rPr>
        <w:t>4.2.5.</w:t>
      </w:r>
      <w:r w:rsidRPr="005E5DED">
        <w:rPr>
          <w:sz w:val="28"/>
          <w:szCs w:val="28"/>
        </w:rPr>
        <w:tab/>
      </w:r>
      <w:r w:rsidRPr="005E5DED">
        <w:rPr>
          <w:spacing w:val="-1"/>
          <w:sz w:val="28"/>
          <w:szCs w:val="28"/>
        </w:rPr>
        <w:t>Ограждение специальной площадки для выгула животных должно быть</w:t>
      </w:r>
      <w:r w:rsidRPr="005E5DED">
        <w:rPr>
          <w:spacing w:val="-1"/>
          <w:sz w:val="28"/>
          <w:szCs w:val="28"/>
        </w:rPr>
        <w:br/>
        <w:t>высотой не менее 2,0 м. Расстояние между элементами и секциями ограждения, его</w:t>
      </w:r>
      <w:r w:rsidRPr="005E5DED">
        <w:rPr>
          <w:spacing w:val="-1"/>
          <w:sz w:val="28"/>
          <w:szCs w:val="28"/>
        </w:rPr>
        <w:br/>
      </w:r>
      <w:r w:rsidRPr="005E5DED">
        <w:rPr>
          <w:sz w:val="28"/>
          <w:szCs w:val="28"/>
        </w:rPr>
        <w:t>нижним краем и землей не должно позволять животному покинуть площадку или</w:t>
      </w:r>
      <w:r w:rsidRPr="005E5DED">
        <w:rPr>
          <w:sz w:val="28"/>
          <w:szCs w:val="28"/>
        </w:rPr>
        <w:br/>
        <w:t>причинить себе травму.</w:t>
      </w:r>
    </w:p>
    <w:p w:rsidR="005E5DED" w:rsidRPr="005E5DED" w:rsidRDefault="005E5DED" w:rsidP="005E5DED">
      <w:pPr>
        <w:widowControl w:val="0"/>
        <w:numPr>
          <w:ilvl w:val="0"/>
          <w:numId w:val="25"/>
        </w:numPr>
        <w:shd w:val="clear" w:color="auto" w:fill="FFFFFF"/>
        <w:tabs>
          <w:tab w:val="left" w:pos="1541"/>
        </w:tabs>
        <w:autoSpaceDE w:val="0"/>
        <w:autoSpaceDN w:val="0"/>
        <w:adjustRightInd w:val="0"/>
        <w:spacing w:line="322" w:lineRule="exact"/>
        <w:ind w:right="14"/>
        <w:jc w:val="both"/>
        <w:rPr>
          <w:spacing w:val="-1"/>
          <w:sz w:val="28"/>
          <w:szCs w:val="28"/>
        </w:rPr>
      </w:pPr>
      <w:r w:rsidRPr="005E5DED">
        <w:rPr>
          <w:sz w:val="28"/>
          <w:szCs w:val="28"/>
        </w:rPr>
        <w:t>На территории площадки размещается информационный стенд с правилами пользования площадкой.</w:t>
      </w:r>
    </w:p>
    <w:p w:rsidR="005E5DED" w:rsidRPr="005E5DED" w:rsidRDefault="005E5DED" w:rsidP="005E5DED">
      <w:pPr>
        <w:widowControl w:val="0"/>
        <w:numPr>
          <w:ilvl w:val="0"/>
          <w:numId w:val="25"/>
        </w:numPr>
        <w:shd w:val="clear" w:color="auto" w:fill="FFFFFF"/>
        <w:tabs>
          <w:tab w:val="left" w:pos="1541"/>
        </w:tabs>
        <w:autoSpaceDE w:val="0"/>
        <w:autoSpaceDN w:val="0"/>
        <w:adjustRightInd w:val="0"/>
        <w:spacing w:line="322" w:lineRule="exact"/>
        <w:ind w:right="14"/>
        <w:jc w:val="both"/>
        <w:rPr>
          <w:spacing w:val="-1"/>
          <w:sz w:val="28"/>
          <w:szCs w:val="28"/>
        </w:rPr>
      </w:pPr>
      <w:r w:rsidRPr="005E5DED">
        <w:rPr>
          <w:sz w:val="28"/>
          <w:szCs w:val="28"/>
        </w:rPr>
        <w:t xml:space="preserve">Озеленение проектируется из </w:t>
      </w:r>
      <w:proofErr w:type="spellStart"/>
      <w:r w:rsidRPr="005E5DED">
        <w:rPr>
          <w:sz w:val="28"/>
          <w:szCs w:val="28"/>
        </w:rPr>
        <w:t>периметральных</w:t>
      </w:r>
      <w:proofErr w:type="spellEnd"/>
      <w:r w:rsidRPr="005E5DED">
        <w:rPr>
          <w:sz w:val="28"/>
          <w:szCs w:val="28"/>
        </w:rPr>
        <w:t xml:space="preserve"> плотных посадок высокого кустарника в виде живой изгороди или вертикального озеленения.</w:t>
      </w:r>
    </w:p>
    <w:p w:rsidR="005E5DED" w:rsidRPr="005E5DED" w:rsidRDefault="005E5DED" w:rsidP="005E5DED">
      <w:pPr>
        <w:widowControl w:val="0"/>
        <w:shd w:val="clear" w:color="auto" w:fill="FFFFFF"/>
        <w:autoSpaceDE w:val="0"/>
        <w:autoSpaceDN w:val="0"/>
        <w:adjustRightInd w:val="0"/>
        <w:spacing w:before="317"/>
        <w:ind w:left="3768"/>
        <w:rPr>
          <w:sz w:val="20"/>
          <w:szCs w:val="20"/>
        </w:rPr>
      </w:pPr>
      <w:r w:rsidRPr="005E5DED">
        <w:rPr>
          <w:sz w:val="28"/>
          <w:szCs w:val="28"/>
        </w:rPr>
        <w:t>4.3. Улично-дорожная сеть</w:t>
      </w:r>
    </w:p>
    <w:p w:rsidR="005E5DED" w:rsidRPr="005E5DED" w:rsidRDefault="005E5DED" w:rsidP="005E5DED">
      <w:pPr>
        <w:widowControl w:val="0"/>
        <w:shd w:val="clear" w:color="auto" w:fill="FFFFFF"/>
        <w:tabs>
          <w:tab w:val="left" w:pos="998"/>
        </w:tabs>
        <w:autoSpaceDE w:val="0"/>
        <w:autoSpaceDN w:val="0"/>
        <w:adjustRightInd w:val="0"/>
        <w:spacing w:before="317" w:line="322" w:lineRule="exact"/>
        <w:ind w:right="10" w:firstLine="710"/>
        <w:jc w:val="both"/>
        <w:rPr>
          <w:sz w:val="20"/>
          <w:szCs w:val="20"/>
        </w:rPr>
      </w:pPr>
      <w:r w:rsidRPr="005E5DED">
        <w:rPr>
          <w:spacing w:val="-1"/>
          <w:sz w:val="28"/>
          <w:szCs w:val="28"/>
        </w:rPr>
        <w:lastRenderedPageBreak/>
        <w:t>1.</w:t>
      </w:r>
      <w:r w:rsidRPr="005E5DED">
        <w:rPr>
          <w:sz w:val="28"/>
          <w:szCs w:val="28"/>
        </w:rPr>
        <w:tab/>
      </w:r>
      <w:r w:rsidRPr="005E5DED">
        <w:rPr>
          <w:spacing w:val="-1"/>
          <w:sz w:val="28"/>
          <w:szCs w:val="28"/>
        </w:rPr>
        <w:t>Основными элементами улично-дорожной сети являются улицы, переулки,</w:t>
      </w:r>
      <w:r w:rsidRPr="005E5DED">
        <w:rPr>
          <w:spacing w:val="-1"/>
          <w:sz w:val="28"/>
          <w:szCs w:val="28"/>
        </w:rPr>
        <w:br/>
      </w:r>
      <w:r w:rsidRPr="005E5DED">
        <w:rPr>
          <w:sz w:val="28"/>
          <w:szCs w:val="28"/>
        </w:rPr>
        <w:t>проезды, площади, тротуары, пешеходные и велосипедные дорожки, а также</w:t>
      </w:r>
      <w:r w:rsidRPr="005E5DED">
        <w:rPr>
          <w:sz w:val="28"/>
          <w:szCs w:val="28"/>
        </w:rPr>
        <w:br/>
        <w:t>искусственные и защитные дорожные сооружения, элементы обустройства</w:t>
      </w:r>
      <w:r w:rsidRPr="005E5DED">
        <w:rPr>
          <w:b/>
          <w:bCs/>
          <w:sz w:val="28"/>
          <w:szCs w:val="28"/>
        </w:rPr>
        <w:t>.</w:t>
      </w:r>
      <w:r w:rsidRPr="005E5DED">
        <w:rPr>
          <w:b/>
          <w:bCs/>
          <w:sz w:val="28"/>
          <w:szCs w:val="28"/>
        </w:rPr>
        <w:br/>
      </w:r>
      <w:r w:rsidRPr="005E5DED">
        <w:rPr>
          <w:spacing w:val="-2"/>
          <w:sz w:val="28"/>
          <w:szCs w:val="28"/>
        </w:rPr>
        <w:t>Проектирование благоустройства возможно производить на сеть улиц определенной</w:t>
      </w:r>
      <w:r w:rsidRPr="005E5DED">
        <w:rPr>
          <w:spacing w:val="-2"/>
          <w:sz w:val="28"/>
          <w:szCs w:val="28"/>
        </w:rPr>
        <w:br/>
      </w:r>
      <w:r w:rsidRPr="005E5DED">
        <w:rPr>
          <w:spacing w:val="-1"/>
          <w:sz w:val="28"/>
          <w:szCs w:val="28"/>
        </w:rPr>
        <w:t>категории, отдельную улицу или площадь, часть улицы или площади, транспортное</w:t>
      </w:r>
      <w:r w:rsidRPr="005E5DED">
        <w:rPr>
          <w:spacing w:val="-1"/>
          <w:sz w:val="28"/>
          <w:szCs w:val="28"/>
        </w:rPr>
        <w:br/>
      </w:r>
      <w:r w:rsidRPr="005E5DED">
        <w:rPr>
          <w:sz w:val="28"/>
          <w:szCs w:val="28"/>
        </w:rPr>
        <w:t>сооружение.</w:t>
      </w:r>
    </w:p>
    <w:p w:rsidR="005E5DED" w:rsidRPr="005E5DED" w:rsidRDefault="005E5DED" w:rsidP="005E5DED">
      <w:pPr>
        <w:widowControl w:val="0"/>
        <w:shd w:val="clear" w:color="auto" w:fill="FFFFFF"/>
        <w:tabs>
          <w:tab w:val="left" w:pos="1109"/>
        </w:tabs>
        <w:autoSpaceDE w:val="0"/>
        <w:autoSpaceDN w:val="0"/>
        <w:adjustRightInd w:val="0"/>
        <w:spacing w:line="322" w:lineRule="exact"/>
        <w:ind w:right="5" w:firstLine="710"/>
        <w:jc w:val="both"/>
        <w:rPr>
          <w:sz w:val="20"/>
          <w:szCs w:val="20"/>
        </w:rPr>
      </w:pPr>
      <w:r w:rsidRPr="005E5DED">
        <w:rPr>
          <w:spacing w:val="-1"/>
          <w:sz w:val="28"/>
          <w:szCs w:val="28"/>
        </w:rPr>
        <w:t>2.</w:t>
      </w:r>
      <w:r w:rsidRPr="005E5DED">
        <w:rPr>
          <w:sz w:val="28"/>
          <w:szCs w:val="28"/>
        </w:rPr>
        <w:tab/>
        <w:t>Разработка проекта благоустройства на территориях транспортных и</w:t>
      </w:r>
      <w:r w:rsidRPr="005E5DED">
        <w:rPr>
          <w:sz w:val="28"/>
          <w:szCs w:val="28"/>
        </w:rPr>
        <w:br/>
        <w:t>инженерных коммуникаций муниципального образования проводится с учетом</w:t>
      </w:r>
      <w:r w:rsidRPr="005E5DED">
        <w:rPr>
          <w:sz w:val="28"/>
          <w:szCs w:val="28"/>
        </w:rPr>
        <w:br/>
        <w:t>законодательства, обеспечивая условия безопасности населения и защиту</w:t>
      </w:r>
      <w:r w:rsidRPr="005E5DED">
        <w:rPr>
          <w:sz w:val="28"/>
          <w:szCs w:val="28"/>
        </w:rPr>
        <w:br/>
      </w:r>
      <w:r w:rsidRPr="005E5DED">
        <w:rPr>
          <w:spacing w:val="-2"/>
          <w:sz w:val="28"/>
          <w:szCs w:val="28"/>
        </w:rPr>
        <w:t>прилегающих территорий от воздействия транспорта и инженерных коммуникаций.</w:t>
      </w:r>
    </w:p>
    <w:p w:rsidR="005E5DED" w:rsidRPr="005E5DED" w:rsidRDefault="005E5DED" w:rsidP="005E5DED">
      <w:pPr>
        <w:widowControl w:val="0"/>
        <w:shd w:val="clear" w:color="auto" w:fill="FFFFFF"/>
        <w:tabs>
          <w:tab w:val="left" w:pos="984"/>
        </w:tabs>
        <w:autoSpaceDE w:val="0"/>
        <w:autoSpaceDN w:val="0"/>
        <w:adjustRightInd w:val="0"/>
        <w:spacing w:line="322" w:lineRule="exact"/>
        <w:ind w:firstLine="710"/>
        <w:jc w:val="both"/>
        <w:rPr>
          <w:sz w:val="20"/>
          <w:szCs w:val="20"/>
        </w:rPr>
      </w:pPr>
      <w:r w:rsidRPr="005E5DED">
        <w:rPr>
          <w:spacing w:val="-1"/>
          <w:sz w:val="28"/>
          <w:szCs w:val="28"/>
        </w:rPr>
        <w:t>3.</w:t>
      </w:r>
      <w:r w:rsidRPr="005E5DED">
        <w:rPr>
          <w:sz w:val="28"/>
          <w:szCs w:val="28"/>
        </w:rPr>
        <w:tab/>
      </w:r>
      <w:r w:rsidRPr="005E5DED">
        <w:rPr>
          <w:spacing w:val="-2"/>
          <w:sz w:val="28"/>
          <w:szCs w:val="28"/>
        </w:rPr>
        <w:t>При создании и благоустройстве пешеходных коммуникаций на территории</w:t>
      </w:r>
      <w:r w:rsidRPr="005E5DED">
        <w:rPr>
          <w:spacing w:val="-2"/>
          <w:sz w:val="28"/>
          <w:szCs w:val="28"/>
        </w:rPr>
        <w:br/>
      </w:r>
      <w:r w:rsidRPr="005E5DED">
        <w:rPr>
          <w:sz w:val="28"/>
          <w:szCs w:val="28"/>
        </w:rPr>
        <w:t>населенного пункта рекомендуется обеспечивать: минимальное количество</w:t>
      </w:r>
      <w:r w:rsidRPr="005E5DED">
        <w:rPr>
          <w:sz w:val="28"/>
          <w:szCs w:val="28"/>
        </w:rPr>
        <w:br/>
        <w:t>пересечений с транспортными коммуникациями, непрерывность системы</w:t>
      </w:r>
      <w:r w:rsidRPr="005E5DED">
        <w:rPr>
          <w:sz w:val="28"/>
          <w:szCs w:val="28"/>
        </w:rPr>
        <w:br/>
        <w:t>пешеходных коммуникаций, возможность безопасного, беспрепятственного и</w:t>
      </w:r>
      <w:r w:rsidRPr="005E5DED">
        <w:rPr>
          <w:sz w:val="28"/>
          <w:szCs w:val="28"/>
        </w:rPr>
        <w:br/>
        <w:t>удобного передвижения людей, включая инвалидов и маломобильные группы</w:t>
      </w:r>
      <w:r w:rsidRPr="005E5DED">
        <w:rPr>
          <w:sz w:val="28"/>
          <w:szCs w:val="28"/>
        </w:rPr>
        <w:br/>
        <w:t>населения, высокий уровень благоустройства и озеленения. В системе пешеходных</w:t>
      </w:r>
      <w:r w:rsidRPr="005E5DED">
        <w:rPr>
          <w:sz w:val="28"/>
          <w:szCs w:val="28"/>
        </w:rPr>
        <w:br/>
        <w:t>коммуникаций рекомендуется выделять основные и второстепенные пешеходные</w:t>
      </w:r>
      <w:r w:rsidRPr="005E5DED">
        <w:rPr>
          <w:sz w:val="28"/>
          <w:szCs w:val="28"/>
        </w:rPr>
        <w:br/>
        <w:t>связи.</w:t>
      </w:r>
    </w:p>
    <w:p w:rsidR="005E5DED" w:rsidRPr="005E5DED" w:rsidRDefault="005E5DED" w:rsidP="005E5DED">
      <w:pPr>
        <w:widowControl w:val="0"/>
        <w:shd w:val="clear" w:color="auto" w:fill="FFFFFF"/>
        <w:autoSpaceDE w:val="0"/>
        <w:autoSpaceDN w:val="0"/>
        <w:adjustRightInd w:val="0"/>
        <w:spacing w:before="317"/>
        <w:ind w:left="4066"/>
        <w:rPr>
          <w:sz w:val="20"/>
          <w:szCs w:val="20"/>
        </w:rPr>
      </w:pPr>
      <w:r w:rsidRPr="005E5DED">
        <w:rPr>
          <w:sz w:val="28"/>
          <w:szCs w:val="28"/>
        </w:rPr>
        <w:t>4.3.1. Улицы и дороги</w:t>
      </w:r>
    </w:p>
    <w:p w:rsidR="005E5DED" w:rsidRPr="005E5DED" w:rsidRDefault="005E5DED" w:rsidP="005E5DED">
      <w:pPr>
        <w:widowControl w:val="0"/>
        <w:shd w:val="clear" w:color="auto" w:fill="FFFFFF"/>
        <w:autoSpaceDE w:val="0"/>
        <w:autoSpaceDN w:val="0"/>
        <w:adjustRightInd w:val="0"/>
        <w:spacing w:before="317" w:line="322" w:lineRule="exact"/>
        <w:ind w:right="5" w:firstLine="710"/>
        <w:jc w:val="both"/>
        <w:rPr>
          <w:sz w:val="20"/>
          <w:szCs w:val="20"/>
        </w:rPr>
      </w:pPr>
      <w:r w:rsidRPr="005E5DED">
        <w:rPr>
          <w:sz w:val="28"/>
          <w:szCs w:val="28"/>
        </w:rPr>
        <w:t>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закону</w:t>
      </w:r>
      <w:hyperlink r:id="rId29" w:history="1">
        <w:r w:rsidRPr="005E5DED">
          <w:rPr>
            <w:sz w:val="28"/>
            <w:szCs w:val="28"/>
            <w:u w:val="single"/>
          </w:rPr>
          <w:t xml:space="preserve"> от 08.11.2007 № 257-ФЗ</w:t>
        </w:r>
      </w:hyperlink>
      <w:r w:rsidRPr="005E5DED">
        <w:rPr>
          <w:sz w:val="28"/>
          <w:szCs w:val="28"/>
        </w:rPr>
        <w:t xml:space="preserve"> «Об автомобильных дорогах и о дорожной деятельности в </w:t>
      </w:r>
      <w:r w:rsidRPr="005E5DED">
        <w:rPr>
          <w:spacing w:val="-1"/>
          <w:sz w:val="28"/>
          <w:szCs w:val="28"/>
        </w:rPr>
        <w:t xml:space="preserve">Российской Федерации и о внесении изменений в отдельные законодательные акты </w:t>
      </w:r>
      <w:r w:rsidRPr="005E5DED">
        <w:rPr>
          <w:sz w:val="28"/>
          <w:szCs w:val="28"/>
        </w:rPr>
        <w:t>Российской Федерации»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 пользования.</w:t>
      </w:r>
    </w:p>
    <w:p w:rsidR="005E5DED" w:rsidRDefault="005E5DED" w:rsidP="00D608D1">
      <w:pPr>
        <w:widowControl w:val="0"/>
        <w:shd w:val="clear" w:color="auto" w:fill="FFFFFF"/>
        <w:tabs>
          <w:tab w:val="left" w:pos="1061"/>
        </w:tabs>
        <w:autoSpaceDE w:val="0"/>
        <w:autoSpaceDN w:val="0"/>
        <w:adjustRightInd w:val="0"/>
        <w:spacing w:line="322" w:lineRule="exact"/>
        <w:ind w:right="10"/>
        <w:rPr>
          <w:sz w:val="20"/>
          <w:szCs w:val="20"/>
        </w:rPr>
      </w:pPr>
    </w:p>
    <w:p w:rsidR="005E5DED" w:rsidRPr="005E5DED" w:rsidRDefault="005E5DED" w:rsidP="005E5DED">
      <w:pPr>
        <w:widowControl w:val="0"/>
        <w:shd w:val="clear" w:color="auto" w:fill="FFFFFF"/>
        <w:tabs>
          <w:tab w:val="left" w:pos="1022"/>
        </w:tabs>
        <w:autoSpaceDE w:val="0"/>
        <w:autoSpaceDN w:val="0"/>
        <w:adjustRightInd w:val="0"/>
        <w:spacing w:line="322" w:lineRule="exact"/>
        <w:ind w:right="5" w:firstLine="710"/>
        <w:jc w:val="both"/>
        <w:rPr>
          <w:sz w:val="20"/>
          <w:szCs w:val="20"/>
        </w:rPr>
      </w:pPr>
      <w:r w:rsidRPr="005E5DED">
        <w:rPr>
          <w:spacing w:val="-1"/>
          <w:sz w:val="28"/>
          <w:szCs w:val="28"/>
        </w:rPr>
        <w:t>2.</w:t>
      </w:r>
      <w:r w:rsidRPr="005E5DED">
        <w:rPr>
          <w:sz w:val="28"/>
          <w:szCs w:val="28"/>
        </w:rPr>
        <w:tab/>
        <w:t>Улицы и дороги включают в себя следующие элементы благоустройства:</w:t>
      </w:r>
      <w:r w:rsidRPr="005E5DED">
        <w:rPr>
          <w:sz w:val="28"/>
          <w:szCs w:val="28"/>
        </w:rPr>
        <w:br/>
        <w:t>твердые виды покрытия дорожного полотна и тротуаров, элементы сопряжения</w:t>
      </w:r>
      <w:r w:rsidRPr="005E5DED">
        <w:rPr>
          <w:sz w:val="28"/>
          <w:szCs w:val="28"/>
        </w:rPr>
        <w:br/>
        <w:t>поверхностей, озеленение вдоль улиц и дорог, ограждения опасных мест,</w:t>
      </w:r>
      <w:r w:rsidRPr="005E5DED">
        <w:rPr>
          <w:sz w:val="28"/>
          <w:szCs w:val="28"/>
        </w:rPr>
        <w:br/>
        <w:t>осветительное оборудование, носители информации дорожного движения</w:t>
      </w:r>
      <w:r w:rsidRPr="005E5DED">
        <w:rPr>
          <w:sz w:val="28"/>
          <w:szCs w:val="28"/>
        </w:rPr>
        <w:br/>
        <w:t>(дорожные знаки, разметка, светофорные устройства).</w:t>
      </w:r>
    </w:p>
    <w:p w:rsidR="005E5DED" w:rsidRPr="005E5DED" w:rsidRDefault="005E5DED" w:rsidP="005E5DED">
      <w:pPr>
        <w:widowControl w:val="0"/>
        <w:numPr>
          <w:ilvl w:val="0"/>
          <w:numId w:val="26"/>
        </w:numPr>
        <w:shd w:val="clear" w:color="auto" w:fill="FFFFFF"/>
        <w:tabs>
          <w:tab w:val="left" w:pos="1114"/>
        </w:tabs>
        <w:autoSpaceDE w:val="0"/>
        <w:autoSpaceDN w:val="0"/>
        <w:adjustRightInd w:val="0"/>
        <w:spacing w:line="322" w:lineRule="exact"/>
        <w:ind w:right="14"/>
        <w:jc w:val="both"/>
        <w:rPr>
          <w:spacing w:val="-1"/>
          <w:sz w:val="28"/>
          <w:szCs w:val="28"/>
        </w:rPr>
      </w:pPr>
      <w:r w:rsidRPr="005E5DED">
        <w:rPr>
          <w:sz w:val="28"/>
          <w:szCs w:val="28"/>
        </w:rPr>
        <w:t>Виды и конструкции дорожного покрытия проектируются с учетом категории улицы и обеспечением безопасности движения.</w:t>
      </w:r>
    </w:p>
    <w:p w:rsidR="005E5DED" w:rsidRPr="005E5DED" w:rsidRDefault="005E5DED" w:rsidP="005E5DED">
      <w:pPr>
        <w:widowControl w:val="0"/>
        <w:numPr>
          <w:ilvl w:val="0"/>
          <w:numId w:val="26"/>
        </w:numPr>
        <w:shd w:val="clear" w:color="auto" w:fill="FFFFFF"/>
        <w:tabs>
          <w:tab w:val="left" w:pos="1114"/>
        </w:tabs>
        <w:autoSpaceDE w:val="0"/>
        <w:autoSpaceDN w:val="0"/>
        <w:adjustRightInd w:val="0"/>
        <w:spacing w:line="322" w:lineRule="exact"/>
        <w:jc w:val="both"/>
        <w:rPr>
          <w:spacing w:val="-1"/>
          <w:sz w:val="28"/>
          <w:szCs w:val="28"/>
        </w:rPr>
      </w:pPr>
      <w:r w:rsidRPr="005E5DED">
        <w:rPr>
          <w:sz w:val="28"/>
          <w:szCs w:val="28"/>
        </w:rPr>
        <w:t>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улично-дорожной сети в соответствии со строительными нормами и правилами.</w:t>
      </w:r>
    </w:p>
    <w:p w:rsidR="005E5DED" w:rsidRPr="005E5DED" w:rsidRDefault="005E5DED" w:rsidP="005E5DED">
      <w:pPr>
        <w:widowControl w:val="0"/>
        <w:shd w:val="clear" w:color="auto" w:fill="FFFFFF"/>
        <w:autoSpaceDE w:val="0"/>
        <w:autoSpaceDN w:val="0"/>
        <w:adjustRightInd w:val="0"/>
        <w:spacing w:before="317" w:line="322" w:lineRule="exact"/>
        <w:ind w:left="2506" w:right="1728" w:firstLine="864"/>
        <w:rPr>
          <w:sz w:val="20"/>
          <w:szCs w:val="20"/>
        </w:rPr>
      </w:pPr>
      <w:r w:rsidRPr="005E5DED">
        <w:rPr>
          <w:sz w:val="28"/>
          <w:szCs w:val="28"/>
        </w:rPr>
        <w:t xml:space="preserve">4.4.1 Пешеходные коммуникации </w:t>
      </w:r>
      <w:r w:rsidRPr="005E5DED">
        <w:rPr>
          <w:spacing w:val="-1"/>
          <w:sz w:val="28"/>
          <w:szCs w:val="28"/>
        </w:rPr>
        <w:lastRenderedPageBreak/>
        <w:t>(тротуары, аллеи, дорожки, тропинки и прочее).</w:t>
      </w:r>
    </w:p>
    <w:p w:rsidR="005E5DED" w:rsidRPr="005E5DED" w:rsidRDefault="005E5DED" w:rsidP="005E5DED">
      <w:pPr>
        <w:widowControl w:val="0"/>
        <w:numPr>
          <w:ilvl w:val="0"/>
          <w:numId w:val="27"/>
        </w:numPr>
        <w:shd w:val="clear" w:color="auto" w:fill="FFFFFF"/>
        <w:tabs>
          <w:tab w:val="left" w:pos="1032"/>
        </w:tabs>
        <w:autoSpaceDE w:val="0"/>
        <w:autoSpaceDN w:val="0"/>
        <w:adjustRightInd w:val="0"/>
        <w:spacing w:line="322" w:lineRule="exact"/>
        <w:jc w:val="both"/>
        <w:rPr>
          <w:spacing w:val="-4"/>
          <w:sz w:val="28"/>
          <w:szCs w:val="28"/>
        </w:rPr>
      </w:pPr>
      <w:r w:rsidRPr="005E5DED">
        <w:rPr>
          <w:sz w:val="28"/>
          <w:szCs w:val="28"/>
        </w:rPr>
        <w:t xml:space="preserve">Перед проектированием пешеходных тротуаров рекомендуется составить карту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w:t>
      </w:r>
      <w:r w:rsidRPr="005E5DED">
        <w:rPr>
          <w:spacing w:val="-1"/>
          <w:sz w:val="28"/>
          <w:szCs w:val="28"/>
        </w:rPr>
        <w:t xml:space="preserve">потоков рекомендуется выявить ключевые проблемы состояния городской среды, в </w:t>
      </w:r>
      <w:r w:rsidRPr="005E5DED">
        <w:rPr>
          <w:sz w:val="28"/>
          <w:szCs w:val="28"/>
        </w:rPr>
        <w:t>том числе старые деревья, куски арматуры, лестницы, заброшенные малые архитектурные формы. При необходимости рекомендуется организовать общественное обсуждение.</w:t>
      </w:r>
    </w:p>
    <w:p w:rsidR="005E5DED" w:rsidRPr="005E5DED" w:rsidRDefault="005E5DED" w:rsidP="005E5DED">
      <w:pPr>
        <w:widowControl w:val="0"/>
        <w:numPr>
          <w:ilvl w:val="0"/>
          <w:numId w:val="27"/>
        </w:numPr>
        <w:shd w:val="clear" w:color="auto" w:fill="FFFFFF"/>
        <w:tabs>
          <w:tab w:val="left" w:pos="1032"/>
        </w:tabs>
        <w:autoSpaceDE w:val="0"/>
        <w:autoSpaceDN w:val="0"/>
        <w:adjustRightInd w:val="0"/>
        <w:spacing w:line="322" w:lineRule="exact"/>
        <w:ind w:right="10"/>
        <w:jc w:val="both"/>
        <w:rPr>
          <w:spacing w:val="-1"/>
          <w:sz w:val="28"/>
          <w:szCs w:val="28"/>
        </w:rPr>
      </w:pPr>
      <w:r w:rsidRPr="005E5DED">
        <w:rPr>
          <w:sz w:val="28"/>
          <w:szCs w:val="28"/>
        </w:rPr>
        <w:t xml:space="preserve">При планировочной организации пешеходных тротуаров рекомендуется </w:t>
      </w:r>
      <w:r w:rsidRPr="005E5DED">
        <w:rPr>
          <w:spacing w:val="-1"/>
          <w:sz w:val="28"/>
          <w:szCs w:val="28"/>
        </w:rPr>
        <w:t xml:space="preserve">предусматривать беспрепятственный доступ к зданиям и сооружениям инвалидов и </w:t>
      </w:r>
      <w:r w:rsidRPr="005E5DED">
        <w:rPr>
          <w:sz w:val="28"/>
          <w:szCs w:val="28"/>
        </w:rPr>
        <w:t xml:space="preserve">других маломобильных групп населения с ограниченными возможностями </w:t>
      </w:r>
      <w:r w:rsidRPr="005E5DED">
        <w:rPr>
          <w:spacing w:val="-2"/>
          <w:sz w:val="28"/>
          <w:szCs w:val="28"/>
        </w:rPr>
        <w:t xml:space="preserve">передвижения и их сопровождающих, а также специально оборудованные места для </w:t>
      </w:r>
      <w:r w:rsidRPr="005E5DED">
        <w:rPr>
          <w:spacing w:val="-1"/>
          <w:sz w:val="28"/>
          <w:szCs w:val="28"/>
        </w:rPr>
        <w:t>маломобильных групп населения в соответствии с требованиями законодательства.</w:t>
      </w:r>
    </w:p>
    <w:p w:rsidR="005E5DED" w:rsidRPr="005E5DED" w:rsidRDefault="005E5DED" w:rsidP="005E5DED">
      <w:pPr>
        <w:widowControl w:val="0"/>
        <w:shd w:val="clear" w:color="auto" w:fill="FFFFFF"/>
        <w:tabs>
          <w:tab w:val="left" w:pos="1166"/>
        </w:tabs>
        <w:autoSpaceDE w:val="0"/>
        <w:autoSpaceDN w:val="0"/>
        <w:adjustRightInd w:val="0"/>
        <w:spacing w:line="322" w:lineRule="exact"/>
        <w:ind w:right="19" w:firstLine="710"/>
        <w:jc w:val="both"/>
        <w:rPr>
          <w:sz w:val="20"/>
          <w:szCs w:val="20"/>
        </w:rPr>
      </w:pPr>
      <w:r w:rsidRPr="005E5DED">
        <w:rPr>
          <w:spacing w:val="-1"/>
          <w:sz w:val="28"/>
          <w:szCs w:val="28"/>
        </w:rPr>
        <w:t>3.</w:t>
      </w:r>
      <w:r w:rsidRPr="005E5DED">
        <w:rPr>
          <w:sz w:val="28"/>
          <w:szCs w:val="28"/>
        </w:rPr>
        <w:tab/>
        <w:t>Исходя из схемы движения пешеходных потоков по маршрутам</w:t>
      </w:r>
      <w:r w:rsidRPr="005E5DED">
        <w:rPr>
          <w:sz w:val="28"/>
          <w:szCs w:val="28"/>
        </w:rPr>
        <w:br/>
        <w:t>рекомендуется выделить участки по следующим типам:</w:t>
      </w:r>
    </w:p>
    <w:p w:rsidR="005E5DED" w:rsidRPr="005E5DED" w:rsidRDefault="005E5DED" w:rsidP="005E5DED">
      <w:pPr>
        <w:widowControl w:val="0"/>
        <w:numPr>
          <w:ilvl w:val="0"/>
          <w:numId w:val="28"/>
        </w:numPr>
        <w:shd w:val="clear" w:color="auto" w:fill="FFFFFF"/>
        <w:tabs>
          <w:tab w:val="left" w:pos="898"/>
        </w:tabs>
        <w:autoSpaceDE w:val="0"/>
        <w:autoSpaceDN w:val="0"/>
        <w:adjustRightInd w:val="0"/>
        <w:spacing w:line="322" w:lineRule="exact"/>
        <w:ind w:right="5"/>
        <w:jc w:val="both"/>
        <w:rPr>
          <w:sz w:val="28"/>
          <w:szCs w:val="28"/>
        </w:rPr>
      </w:pPr>
      <w:r w:rsidRPr="005E5DED">
        <w:rPr>
          <w:sz w:val="28"/>
          <w:szCs w:val="28"/>
        </w:rPr>
        <w:t>образованные при проектировании микрорайона и созданные, в том числе, застройщиком;</w:t>
      </w:r>
    </w:p>
    <w:p w:rsidR="005E5DED" w:rsidRPr="005E5DED" w:rsidRDefault="005E5DED" w:rsidP="005E5DED">
      <w:pPr>
        <w:widowControl w:val="0"/>
        <w:numPr>
          <w:ilvl w:val="0"/>
          <w:numId w:val="28"/>
        </w:numPr>
        <w:shd w:val="clear" w:color="auto" w:fill="FFFFFF"/>
        <w:tabs>
          <w:tab w:val="left" w:pos="898"/>
        </w:tabs>
        <w:autoSpaceDE w:val="0"/>
        <w:autoSpaceDN w:val="0"/>
        <w:adjustRightInd w:val="0"/>
        <w:spacing w:line="322" w:lineRule="exact"/>
        <w:ind w:right="14"/>
        <w:jc w:val="both"/>
        <w:rPr>
          <w:sz w:val="28"/>
          <w:szCs w:val="28"/>
        </w:rPr>
      </w:pPr>
      <w:r w:rsidRPr="005E5DED">
        <w:rPr>
          <w:sz w:val="28"/>
          <w:szCs w:val="28"/>
        </w:rPr>
        <w:t>стихийно образованные, вследствие движения пешеходов по оптимальным для них маршрутам, и используемые постоянно;</w:t>
      </w:r>
    </w:p>
    <w:p w:rsidR="005E5DED" w:rsidRPr="005E5DED" w:rsidRDefault="005E5DED" w:rsidP="005E5DED">
      <w:pPr>
        <w:widowControl w:val="0"/>
        <w:numPr>
          <w:ilvl w:val="0"/>
          <w:numId w:val="28"/>
        </w:numPr>
        <w:shd w:val="clear" w:color="auto" w:fill="FFFFFF"/>
        <w:tabs>
          <w:tab w:val="left" w:pos="898"/>
        </w:tabs>
        <w:autoSpaceDE w:val="0"/>
        <w:autoSpaceDN w:val="0"/>
        <w:adjustRightInd w:val="0"/>
        <w:spacing w:line="322" w:lineRule="exact"/>
        <w:ind w:right="14"/>
        <w:jc w:val="both"/>
        <w:rPr>
          <w:sz w:val="28"/>
          <w:szCs w:val="28"/>
        </w:rPr>
      </w:pPr>
      <w:r w:rsidRPr="005E5DED">
        <w:rPr>
          <w:sz w:val="28"/>
          <w:szCs w:val="28"/>
        </w:rPr>
        <w:t>стихийно образованные, вследствие движения пешеходов по оптимальным для них маршрутам, и неиспользуемые в настоящее время.</w:t>
      </w:r>
    </w:p>
    <w:p w:rsidR="005E5DED" w:rsidRPr="005E5DED" w:rsidRDefault="005E5DED" w:rsidP="005E5DED">
      <w:pPr>
        <w:widowControl w:val="0"/>
        <w:autoSpaceDE w:val="0"/>
        <w:autoSpaceDN w:val="0"/>
        <w:adjustRightInd w:val="0"/>
        <w:rPr>
          <w:sz w:val="2"/>
          <w:szCs w:val="2"/>
        </w:rPr>
      </w:pPr>
    </w:p>
    <w:p w:rsidR="005E5DED" w:rsidRPr="005E5DED" w:rsidRDefault="005E5DED" w:rsidP="005E5DED">
      <w:pPr>
        <w:widowControl w:val="0"/>
        <w:numPr>
          <w:ilvl w:val="0"/>
          <w:numId w:val="29"/>
        </w:numPr>
        <w:shd w:val="clear" w:color="auto" w:fill="FFFFFF"/>
        <w:tabs>
          <w:tab w:val="left" w:pos="979"/>
        </w:tabs>
        <w:autoSpaceDE w:val="0"/>
        <w:autoSpaceDN w:val="0"/>
        <w:adjustRightInd w:val="0"/>
        <w:spacing w:line="322" w:lineRule="exact"/>
        <w:ind w:right="10"/>
        <w:jc w:val="both"/>
        <w:rPr>
          <w:spacing w:val="-1"/>
          <w:sz w:val="28"/>
          <w:szCs w:val="28"/>
        </w:rPr>
      </w:pPr>
      <w:r w:rsidRPr="005E5DED">
        <w:rPr>
          <w:spacing w:val="-3"/>
          <w:sz w:val="28"/>
          <w:szCs w:val="28"/>
        </w:rPr>
        <w:t xml:space="preserve">В составе комплекса работ по благоустройству необходимо провести осмотр </w:t>
      </w:r>
      <w:r w:rsidRPr="005E5DED">
        <w:rPr>
          <w:sz w:val="28"/>
          <w:szCs w:val="28"/>
        </w:rPr>
        <w:t>действующих и заброшенных пешеходных маршрутов, провести инвентаризацию бесхозных объектов.</w:t>
      </w:r>
    </w:p>
    <w:p w:rsidR="005E5DED" w:rsidRPr="005E5DED" w:rsidRDefault="005E5DED" w:rsidP="005E5DED">
      <w:pPr>
        <w:widowControl w:val="0"/>
        <w:numPr>
          <w:ilvl w:val="0"/>
          <w:numId w:val="29"/>
        </w:numPr>
        <w:shd w:val="clear" w:color="auto" w:fill="FFFFFF"/>
        <w:tabs>
          <w:tab w:val="left" w:pos="979"/>
        </w:tabs>
        <w:autoSpaceDE w:val="0"/>
        <w:autoSpaceDN w:val="0"/>
        <w:adjustRightInd w:val="0"/>
        <w:spacing w:line="322" w:lineRule="exact"/>
        <w:rPr>
          <w:spacing w:val="-1"/>
          <w:sz w:val="28"/>
          <w:szCs w:val="28"/>
        </w:rPr>
      </w:pPr>
      <w:r w:rsidRPr="005E5DED">
        <w:rPr>
          <w:spacing w:val="-2"/>
          <w:sz w:val="28"/>
          <w:szCs w:val="28"/>
        </w:rPr>
        <w:t>При создании пешеходных тротуаров рекомендуется учитывать следующее:</w:t>
      </w:r>
    </w:p>
    <w:p w:rsidR="005E5DED" w:rsidRPr="005E5DED" w:rsidRDefault="005E5DED" w:rsidP="005E5DED">
      <w:pPr>
        <w:widowControl w:val="0"/>
        <w:shd w:val="clear" w:color="auto" w:fill="FFFFFF"/>
        <w:tabs>
          <w:tab w:val="left" w:pos="898"/>
        </w:tabs>
        <w:autoSpaceDE w:val="0"/>
        <w:autoSpaceDN w:val="0"/>
        <w:adjustRightInd w:val="0"/>
        <w:spacing w:line="322" w:lineRule="exact"/>
        <w:ind w:right="14" w:firstLine="710"/>
        <w:jc w:val="both"/>
        <w:rPr>
          <w:sz w:val="20"/>
          <w:szCs w:val="20"/>
        </w:rPr>
      </w:pPr>
      <w:r w:rsidRPr="005E5DED">
        <w:rPr>
          <w:sz w:val="28"/>
          <w:szCs w:val="28"/>
        </w:rPr>
        <w:t>-</w:t>
      </w:r>
      <w:r w:rsidRPr="005E5DED">
        <w:rPr>
          <w:sz w:val="28"/>
          <w:szCs w:val="28"/>
        </w:rPr>
        <w:tab/>
        <w:t>пешеходные тротуары обеспечивают непрерывность связей пешеходных и</w:t>
      </w:r>
      <w:r w:rsidRPr="005E5DED">
        <w:rPr>
          <w:sz w:val="28"/>
          <w:szCs w:val="28"/>
        </w:rPr>
        <w:br/>
        <w:t>транспортных путей, а также свободный доступ к объектам массового притяжения,</w:t>
      </w:r>
      <w:r w:rsidRPr="005E5DED">
        <w:rPr>
          <w:sz w:val="28"/>
          <w:szCs w:val="28"/>
        </w:rPr>
        <w:br/>
        <w:t>в том числе объектам транспортной инфраструктуры;</w:t>
      </w:r>
    </w:p>
    <w:p w:rsidR="005E5DED" w:rsidRPr="005E5DED" w:rsidRDefault="005E5DED" w:rsidP="005E5DED">
      <w:pPr>
        <w:shd w:val="clear" w:color="auto" w:fill="FFFFFF"/>
        <w:spacing w:line="322" w:lineRule="exact"/>
        <w:ind w:right="19"/>
        <w:jc w:val="both"/>
        <w:rPr>
          <w:sz w:val="20"/>
          <w:szCs w:val="20"/>
        </w:rPr>
      </w:pPr>
      <w:r w:rsidRPr="005E5DED">
        <w:rPr>
          <w:sz w:val="28"/>
          <w:szCs w:val="28"/>
        </w:rPr>
        <w:t>-</w:t>
      </w:r>
      <w:r w:rsidRPr="005E5DED">
        <w:rPr>
          <w:sz w:val="28"/>
          <w:szCs w:val="28"/>
        </w:rPr>
        <w:tab/>
        <w:t>исходя из текущих планировочных решений по транспортным путям,</w:t>
      </w:r>
      <w:r w:rsidRPr="005E5DED">
        <w:rPr>
          <w:sz w:val="28"/>
          <w:szCs w:val="28"/>
        </w:rPr>
        <w:br/>
      </w:r>
      <w:proofErr w:type="spellStart"/>
      <w:r w:rsidRPr="005E5DED">
        <w:rPr>
          <w:spacing w:val="-3"/>
          <w:sz w:val="28"/>
          <w:szCs w:val="28"/>
        </w:rPr>
        <w:t>рекоме</w:t>
      </w:r>
      <w:proofErr w:type="spellEnd"/>
      <w:r w:rsidRPr="005E5DED">
        <w:rPr>
          <w:spacing w:val="-14"/>
          <w:sz w:val="28"/>
          <w:szCs w:val="28"/>
        </w:rPr>
        <w:t xml:space="preserve"> минимальным     числом     пересечений     с     проезжей     частью     дорог     и     пересечений </w:t>
      </w:r>
      <w:r w:rsidRPr="005E5DED">
        <w:rPr>
          <w:sz w:val="28"/>
          <w:szCs w:val="28"/>
        </w:rPr>
        <w:t>массовых пешеходных потоков.</w:t>
      </w:r>
    </w:p>
    <w:p w:rsidR="005E5DED" w:rsidRPr="005E5DED" w:rsidRDefault="005E5DED" w:rsidP="005E5DED">
      <w:pPr>
        <w:widowControl w:val="0"/>
        <w:shd w:val="clear" w:color="auto" w:fill="FFFFFF"/>
        <w:tabs>
          <w:tab w:val="left" w:pos="1085"/>
        </w:tabs>
        <w:autoSpaceDE w:val="0"/>
        <w:autoSpaceDN w:val="0"/>
        <w:adjustRightInd w:val="0"/>
        <w:spacing w:line="322" w:lineRule="exact"/>
        <w:ind w:right="5" w:firstLine="710"/>
        <w:jc w:val="both"/>
        <w:rPr>
          <w:sz w:val="20"/>
          <w:szCs w:val="20"/>
        </w:rPr>
      </w:pPr>
      <w:r w:rsidRPr="005E5DED">
        <w:rPr>
          <w:spacing w:val="-1"/>
          <w:sz w:val="28"/>
          <w:szCs w:val="28"/>
        </w:rPr>
        <w:t>6.</w:t>
      </w:r>
      <w:r w:rsidRPr="005E5DED">
        <w:rPr>
          <w:sz w:val="28"/>
          <w:szCs w:val="28"/>
        </w:rPr>
        <w:tab/>
        <w:t>Покрытие пешеходных дорожек должно быть удобным при ходьбе и</w:t>
      </w:r>
      <w:r w:rsidRPr="005E5DED">
        <w:rPr>
          <w:sz w:val="28"/>
          <w:szCs w:val="28"/>
        </w:rPr>
        <w:br/>
        <w:t>устойчивым к износу.</w:t>
      </w:r>
    </w:p>
    <w:p w:rsidR="005E5DED" w:rsidRPr="005E5DED" w:rsidRDefault="005E5DED" w:rsidP="005E5DED">
      <w:pPr>
        <w:widowControl w:val="0"/>
        <w:shd w:val="clear" w:color="auto" w:fill="FFFFFF"/>
        <w:tabs>
          <w:tab w:val="left" w:pos="1123"/>
          <w:tab w:val="left" w:pos="2213"/>
          <w:tab w:val="left" w:pos="4142"/>
          <w:tab w:val="left" w:pos="6384"/>
          <w:tab w:val="left" w:pos="8885"/>
        </w:tabs>
        <w:autoSpaceDE w:val="0"/>
        <w:autoSpaceDN w:val="0"/>
        <w:adjustRightInd w:val="0"/>
        <w:spacing w:line="322" w:lineRule="exact"/>
        <w:ind w:right="5" w:firstLine="710"/>
        <w:jc w:val="both"/>
        <w:rPr>
          <w:sz w:val="20"/>
          <w:szCs w:val="20"/>
        </w:rPr>
      </w:pPr>
      <w:r w:rsidRPr="005E5DED">
        <w:rPr>
          <w:spacing w:val="-1"/>
          <w:sz w:val="28"/>
          <w:szCs w:val="28"/>
        </w:rPr>
        <w:t>7.</w:t>
      </w:r>
      <w:r w:rsidRPr="005E5DED">
        <w:rPr>
          <w:sz w:val="28"/>
          <w:szCs w:val="28"/>
        </w:rPr>
        <w:tab/>
        <w:t>Пешеходные дорожки и тротуары в составе активно используемых</w:t>
      </w:r>
      <w:r w:rsidRPr="005E5DED">
        <w:rPr>
          <w:sz w:val="28"/>
          <w:szCs w:val="28"/>
        </w:rPr>
        <w:br/>
      </w:r>
      <w:r w:rsidRPr="005E5DED">
        <w:rPr>
          <w:spacing w:val="-2"/>
          <w:sz w:val="28"/>
          <w:szCs w:val="28"/>
        </w:rPr>
        <w:t>общественных</w:t>
      </w:r>
      <w:r w:rsidRPr="005E5DED">
        <w:rPr>
          <w:rFonts w:ascii="Arial" w:hAnsi="Arial" w:cs="Arial"/>
          <w:sz w:val="28"/>
          <w:szCs w:val="28"/>
        </w:rPr>
        <w:tab/>
      </w:r>
      <w:r w:rsidRPr="005E5DED">
        <w:rPr>
          <w:spacing w:val="-2"/>
          <w:sz w:val="28"/>
          <w:szCs w:val="28"/>
        </w:rPr>
        <w:t>пространств</w:t>
      </w:r>
      <w:r w:rsidRPr="005E5DED">
        <w:rPr>
          <w:rFonts w:ascii="Arial" w:hAnsi="Arial" w:cs="Arial"/>
          <w:sz w:val="28"/>
          <w:szCs w:val="28"/>
        </w:rPr>
        <w:tab/>
      </w:r>
      <w:r w:rsidRPr="005E5DED">
        <w:rPr>
          <w:spacing w:val="-2"/>
          <w:sz w:val="28"/>
          <w:szCs w:val="28"/>
        </w:rPr>
        <w:t>рекомендуется</w:t>
      </w:r>
      <w:r w:rsidRPr="005E5DED">
        <w:rPr>
          <w:rFonts w:ascii="Arial" w:hAnsi="Arial" w:cs="Arial"/>
          <w:sz w:val="28"/>
          <w:szCs w:val="28"/>
        </w:rPr>
        <w:tab/>
      </w:r>
      <w:r w:rsidRPr="005E5DED">
        <w:rPr>
          <w:spacing w:val="-2"/>
          <w:sz w:val="28"/>
          <w:szCs w:val="28"/>
        </w:rPr>
        <w:t>предусматривать</w:t>
      </w:r>
      <w:r w:rsidRPr="005E5DED">
        <w:rPr>
          <w:rFonts w:ascii="Arial" w:hAnsi="Arial" w:cs="Arial"/>
          <w:sz w:val="28"/>
          <w:szCs w:val="28"/>
        </w:rPr>
        <w:tab/>
      </w:r>
      <w:r w:rsidRPr="005E5DED">
        <w:rPr>
          <w:spacing w:val="-1"/>
          <w:sz w:val="28"/>
          <w:szCs w:val="28"/>
        </w:rPr>
        <w:t>шириной,</w:t>
      </w:r>
      <w:r w:rsidRPr="005E5DED">
        <w:rPr>
          <w:spacing w:val="-1"/>
          <w:sz w:val="28"/>
          <w:szCs w:val="28"/>
        </w:rPr>
        <w:br/>
      </w:r>
      <w:r w:rsidRPr="005E5DED">
        <w:rPr>
          <w:sz w:val="28"/>
          <w:szCs w:val="28"/>
        </w:rPr>
        <w:t>позволяющей избежать образования столпотворения.</w:t>
      </w:r>
    </w:p>
    <w:p w:rsidR="005E5DED" w:rsidRPr="005E5DED" w:rsidRDefault="005E5DED" w:rsidP="005E5DED">
      <w:pPr>
        <w:widowControl w:val="0"/>
        <w:shd w:val="clear" w:color="auto" w:fill="FFFFFF"/>
        <w:tabs>
          <w:tab w:val="left" w:pos="1027"/>
        </w:tabs>
        <w:autoSpaceDE w:val="0"/>
        <w:autoSpaceDN w:val="0"/>
        <w:adjustRightInd w:val="0"/>
        <w:spacing w:line="322" w:lineRule="exact"/>
        <w:ind w:firstLine="710"/>
        <w:jc w:val="both"/>
        <w:rPr>
          <w:sz w:val="20"/>
          <w:szCs w:val="20"/>
        </w:rPr>
      </w:pPr>
      <w:r w:rsidRPr="005E5DED">
        <w:rPr>
          <w:spacing w:val="-1"/>
          <w:sz w:val="28"/>
          <w:szCs w:val="28"/>
        </w:rPr>
        <w:t>8.</w:t>
      </w:r>
      <w:r w:rsidRPr="005E5DED">
        <w:rPr>
          <w:sz w:val="28"/>
          <w:szCs w:val="28"/>
        </w:rPr>
        <w:tab/>
        <w:t>При планировании пешеходных маршрутов рекомендуется создание мест</w:t>
      </w:r>
      <w:r w:rsidRPr="005E5DED">
        <w:rPr>
          <w:sz w:val="28"/>
          <w:szCs w:val="28"/>
        </w:rPr>
        <w:br/>
        <w:t>для кратковременного отдыха (скамейки и пр.) для маломобильных и других групп</w:t>
      </w:r>
      <w:r w:rsidRPr="005E5DED">
        <w:rPr>
          <w:sz w:val="28"/>
          <w:szCs w:val="28"/>
        </w:rPr>
        <w:br/>
        <w:t>населения.</w:t>
      </w:r>
    </w:p>
    <w:p w:rsidR="005E5DED" w:rsidRPr="005E5DED" w:rsidRDefault="005E5DED" w:rsidP="005E5DED">
      <w:pPr>
        <w:widowControl w:val="0"/>
        <w:shd w:val="clear" w:color="auto" w:fill="FFFFFF"/>
        <w:tabs>
          <w:tab w:val="left" w:pos="1214"/>
        </w:tabs>
        <w:autoSpaceDE w:val="0"/>
        <w:autoSpaceDN w:val="0"/>
        <w:adjustRightInd w:val="0"/>
        <w:spacing w:line="322" w:lineRule="exact"/>
        <w:ind w:right="14" w:firstLine="710"/>
        <w:jc w:val="both"/>
        <w:rPr>
          <w:sz w:val="20"/>
          <w:szCs w:val="20"/>
        </w:rPr>
      </w:pPr>
      <w:r w:rsidRPr="005E5DED">
        <w:rPr>
          <w:spacing w:val="-1"/>
          <w:sz w:val="28"/>
          <w:szCs w:val="28"/>
        </w:rPr>
        <w:t>9.</w:t>
      </w:r>
      <w:r w:rsidRPr="005E5DED">
        <w:rPr>
          <w:sz w:val="28"/>
          <w:szCs w:val="28"/>
        </w:rPr>
        <w:tab/>
        <w:t>Рекомендуется определять количество элементов благоустройства</w:t>
      </w:r>
      <w:r w:rsidRPr="005E5DED">
        <w:rPr>
          <w:sz w:val="28"/>
          <w:szCs w:val="28"/>
        </w:rPr>
        <w:br/>
        <w:t>пешеходных маршрутов (скамейки, урны, малые архитектурные формы) с учетом</w:t>
      </w:r>
      <w:r w:rsidRPr="005E5DED">
        <w:rPr>
          <w:sz w:val="28"/>
          <w:szCs w:val="28"/>
        </w:rPr>
        <w:br/>
        <w:t>интенсивности пешеходного движения.</w:t>
      </w:r>
    </w:p>
    <w:p w:rsidR="005E5DED" w:rsidRPr="005E5DED" w:rsidRDefault="005E5DED" w:rsidP="005E5DED">
      <w:pPr>
        <w:widowControl w:val="0"/>
        <w:shd w:val="clear" w:color="auto" w:fill="FFFFFF"/>
        <w:tabs>
          <w:tab w:val="left" w:pos="1133"/>
        </w:tabs>
        <w:autoSpaceDE w:val="0"/>
        <w:autoSpaceDN w:val="0"/>
        <w:adjustRightInd w:val="0"/>
        <w:spacing w:line="322" w:lineRule="exact"/>
        <w:ind w:left="710"/>
        <w:rPr>
          <w:sz w:val="20"/>
          <w:szCs w:val="20"/>
        </w:rPr>
      </w:pPr>
      <w:r w:rsidRPr="005E5DED">
        <w:rPr>
          <w:spacing w:val="-2"/>
          <w:sz w:val="28"/>
          <w:szCs w:val="28"/>
        </w:rPr>
        <w:lastRenderedPageBreak/>
        <w:t>10.</w:t>
      </w:r>
      <w:r w:rsidRPr="005E5DED">
        <w:rPr>
          <w:sz w:val="28"/>
          <w:szCs w:val="28"/>
        </w:rPr>
        <w:tab/>
        <w:t>Пешеходные маршруты рекомендуется озеленять.</w:t>
      </w:r>
    </w:p>
    <w:p w:rsidR="005E5DED" w:rsidRPr="005E5DED" w:rsidRDefault="005E5DED" w:rsidP="005E5DED">
      <w:pPr>
        <w:widowControl w:val="0"/>
        <w:shd w:val="clear" w:color="auto" w:fill="FFFFFF"/>
        <w:autoSpaceDE w:val="0"/>
        <w:autoSpaceDN w:val="0"/>
        <w:adjustRightInd w:val="0"/>
        <w:spacing w:before="317"/>
        <w:ind w:left="3154"/>
        <w:rPr>
          <w:sz w:val="20"/>
          <w:szCs w:val="20"/>
        </w:rPr>
      </w:pPr>
      <w:r w:rsidRPr="005E5DED">
        <w:rPr>
          <w:sz w:val="28"/>
          <w:szCs w:val="28"/>
        </w:rPr>
        <w:t>4.5.1. Велосипедная инфраструктура.</w:t>
      </w:r>
    </w:p>
    <w:p w:rsidR="005E5DED" w:rsidRPr="005E5DED" w:rsidRDefault="005E5DED" w:rsidP="005E5DED">
      <w:pPr>
        <w:widowControl w:val="0"/>
        <w:shd w:val="clear" w:color="auto" w:fill="FFFFFF"/>
        <w:tabs>
          <w:tab w:val="left" w:pos="1070"/>
        </w:tabs>
        <w:autoSpaceDE w:val="0"/>
        <w:autoSpaceDN w:val="0"/>
        <w:adjustRightInd w:val="0"/>
        <w:spacing w:before="322" w:line="322" w:lineRule="exact"/>
        <w:ind w:right="14" w:firstLine="710"/>
        <w:jc w:val="both"/>
        <w:rPr>
          <w:sz w:val="20"/>
          <w:szCs w:val="20"/>
        </w:rPr>
      </w:pPr>
      <w:r w:rsidRPr="005E5DED">
        <w:rPr>
          <w:spacing w:val="-1"/>
          <w:sz w:val="28"/>
          <w:szCs w:val="28"/>
        </w:rPr>
        <w:t>1.</w:t>
      </w:r>
      <w:r w:rsidRPr="005E5DED">
        <w:rPr>
          <w:sz w:val="28"/>
          <w:szCs w:val="28"/>
        </w:rPr>
        <w:tab/>
        <w:t>При создании велосипедных путей рекомендуется связывать все части</w:t>
      </w:r>
      <w:r w:rsidRPr="005E5DED">
        <w:rPr>
          <w:sz w:val="28"/>
          <w:szCs w:val="28"/>
        </w:rPr>
        <w:br/>
      </w:r>
      <w:r w:rsidRPr="005E5DED">
        <w:rPr>
          <w:spacing w:val="-1"/>
          <w:sz w:val="28"/>
          <w:szCs w:val="28"/>
        </w:rPr>
        <w:t>поселения, создавая условия для беспрепятственного передвижения на велосипеде.</w:t>
      </w:r>
    </w:p>
    <w:p w:rsidR="005E5DED" w:rsidRPr="005E5DED" w:rsidRDefault="005E5DED" w:rsidP="005E5DED">
      <w:pPr>
        <w:widowControl w:val="0"/>
        <w:numPr>
          <w:ilvl w:val="0"/>
          <w:numId w:val="30"/>
        </w:numPr>
        <w:shd w:val="clear" w:color="auto" w:fill="FFFFFF"/>
        <w:tabs>
          <w:tab w:val="left" w:pos="984"/>
        </w:tabs>
        <w:autoSpaceDE w:val="0"/>
        <w:autoSpaceDN w:val="0"/>
        <w:adjustRightInd w:val="0"/>
        <w:spacing w:line="322" w:lineRule="exact"/>
        <w:ind w:right="5"/>
        <w:jc w:val="both"/>
        <w:rPr>
          <w:spacing w:val="-1"/>
          <w:sz w:val="28"/>
          <w:szCs w:val="28"/>
        </w:rPr>
      </w:pPr>
      <w:r w:rsidRPr="005E5DED">
        <w:rPr>
          <w:spacing w:val="-1"/>
          <w:sz w:val="28"/>
          <w:szCs w:val="28"/>
        </w:rPr>
        <w:t xml:space="preserve">Типология объектов велосипедной инфраструктуры зависит от их функции </w:t>
      </w:r>
      <w:r w:rsidRPr="005E5DED">
        <w:rPr>
          <w:sz w:val="28"/>
          <w:szCs w:val="28"/>
        </w:rPr>
        <w:t xml:space="preserve">(транспортная или рекреационная), роли в масштабе поселения и характеристик автомобильного и пешеходного трафика пространств, в которые интегрируется </w:t>
      </w:r>
      <w:proofErr w:type="spellStart"/>
      <w:r w:rsidRPr="005E5DED">
        <w:rPr>
          <w:sz w:val="28"/>
          <w:szCs w:val="28"/>
        </w:rPr>
        <w:t>велодвижение</w:t>
      </w:r>
      <w:proofErr w:type="spellEnd"/>
      <w:r w:rsidRPr="005E5DED">
        <w:rPr>
          <w:sz w:val="28"/>
          <w:szCs w:val="28"/>
        </w:rPr>
        <w:t xml:space="preserve">.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поселения, до полного отсутствия выделенных велодорожек или </w:t>
      </w:r>
      <w:proofErr w:type="spellStart"/>
      <w:r w:rsidRPr="005E5DED">
        <w:rPr>
          <w:sz w:val="28"/>
          <w:szCs w:val="28"/>
        </w:rPr>
        <w:t>велополос</w:t>
      </w:r>
      <w:proofErr w:type="spellEnd"/>
      <w:r w:rsidRPr="005E5DED">
        <w:rPr>
          <w:sz w:val="28"/>
          <w:szCs w:val="28"/>
        </w:rPr>
        <w:t xml:space="preserve"> на местных улицах и проездах, где скоростной режим не превышает 30 км/ч.</w:t>
      </w:r>
    </w:p>
    <w:p w:rsidR="005E5DED" w:rsidRPr="005E5DED" w:rsidRDefault="005E5DED" w:rsidP="005E5DED">
      <w:pPr>
        <w:widowControl w:val="0"/>
        <w:numPr>
          <w:ilvl w:val="0"/>
          <w:numId w:val="30"/>
        </w:numPr>
        <w:shd w:val="clear" w:color="auto" w:fill="FFFFFF"/>
        <w:tabs>
          <w:tab w:val="left" w:pos="984"/>
        </w:tabs>
        <w:autoSpaceDE w:val="0"/>
        <w:autoSpaceDN w:val="0"/>
        <w:adjustRightInd w:val="0"/>
        <w:spacing w:line="322" w:lineRule="exact"/>
        <w:ind w:right="14"/>
        <w:jc w:val="both"/>
        <w:rPr>
          <w:spacing w:val="-1"/>
          <w:sz w:val="28"/>
          <w:szCs w:val="28"/>
        </w:rPr>
      </w:pPr>
      <w:r w:rsidRPr="005E5DED">
        <w:rPr>
          <w:sz w:val="28"/>
          <w:szCs w:val="28"/>
        </w:rPr>
        <w:t>При организации объектов велосипедной инфраструктуры рекомендуется создавать условия для обеспечения безопасности, связности, прямолинейности, комфортности.</w:t>
      </w:r>
    </w:p>
    <w:p w:rsidR="005E5DED" w:rsidRPr="005E5DED" w:rsidRDefault="005E5DED" w:rsidP="005E5DED">
      <w:pPr>
        <w:widowControl w:val="0"/>
        <w:numPr>
          <w:ilvl w:val="0"/>
          <w:numId w:val="30"/>
        </w:numPr>
        <w:shd w:val="clear" w:color="auto" w:fill="FFFFFF"/>
        <w:tabs>
          <w:tab w:val="left" w:pos="984"/>
        </w:tabs>
        <w:autoSpaceDE w:val="0"/>
        <w:autoSpaceDN w:val="0"/>
        <w:adjustRightInd w:val="0"/>
        <w:spacing w:line="322" w:lineRule="exact"/>
        <w:ind w:right="5"/>
        <w:jc w:val="both"/>
        <w:rPr>
          <w:spacing w:val="-1"/>
          <w:sz w:val="28"/>
          <w:szCs w:val="28"/>
        </w:rPr>
      </w:pPr>
      <w:r w:rsidRPr="005E5DED">
        <w:rPr>
          <w:spacing w:val="-2"/>
          <w:sz w:val="28"/>
          <w:szCs w:val="28"/>
        </w:rPr>
        <w:t xml:space="preserve">Перечень элементов комплексного благоустройства велодорожек включает: </w:t>
      </w:r>
      <w:r w:rsidRPr="005E5DED">
        <w:rPr>
          <w:sz w:val="28"/>
          <w:szCs w:val="28"/>
        </w:rPr>
        <w:t>твердый тип покрытия, элементы сопряжения поверхности велодорожки с прилегающими территориями.</w:t>
      </w:r>
    </w:p>
    <w:p w:rsidR="005E5DED" w:rsidRPr="005E5DED" w:rsidRDefault="005E5DED" w:rsidP="005E5DED">
      <w:pPr>
        <w:widowControl w:val="0"/>
        <w:shd w:val="clear" w:color="auto" w:fill="FFFFFF"/>
        <w:tabs>
          <w:tab w:val="left" w:pos="1114"/>
        </w:tabs>
        <w:autoSpaceDE w:val="0"/>
        <w:autoSpaceDN w:val="0"/>
        <w:adjustRightInd w:val="0"/>
        <w:spacing w:line="322" w:lineRule="exact"/>
        <w:ind w:firstLine="710"/>
        <w:jc w:val="both"/>
        <w:rPr>
          <w:sz w:val="20"/>
          <w:szCs w:val="20"/>
        </w:rPr>
      </w:pPr>
      <w:r w:rsidRPr="005E5DED">
        <w:rPr>
          <w:spacing w:val="-1"/>
          <w:sz w:val="28"/>
          <w:szCs w:val="28"/>
        </w:rPr>
        <w:t>5.</w:t>
      </w:r>
      <w:r w:rsidRPr="005E5DED">
        <w:rPr>
          <w:sz w:val="28"/>
          <w:szCs w:val="28"/>
        </w:rPr>
        <w:tab/>
        <w:t>На велодорожках, размещаемых вдоль улиц и дорог, целесообразно</w:t>
      </w:r>
      <w:r w:rsidRPr="005E5DED">
        <w:rPr>
          <w:sz w:val="28"/>
          <w:szCs w:val="28"/>
        </w:rPr>
        <w:br/>
        <w:t>предусматривать освещение, на рекреационных территориях - озеленение вдоль</w:t>
      </w:r>
      <w:r w:rsidRPr="005E5DED">
        <w:rPr>
          <w:sz w:val="28"/>
          <w:szCs w:val="28"/>
        </w:rPr>
        <w:br/>
        <w:t>велодорожек.</w:t>
      </w:r>
    </w:p>
    <w:p w:rsidR="005E5DED" w:rsidRPr="005E5DED" w:rsidRDefault="005E5DED" w:rsidP="005E5DED">
      <w:pPr>
        <w:widowControl w:val="0"/>
        <w:shd w:val="clear" w:color="auto" w:fill="FFFFFF"/>
        <w:tabs>
          <w:tab w:val="left" w:pos="1272"/>
        </w:tabs>
        <w:autoSpaceDE w:val="0"/>
        <w:autoSpaceDN w:val="0"/>
        <w:adjustRightInd w:val="0"/>
        <w:spacing w:line="322" w:lineRule="exact"/>
        <w:ind w:right="10" w:firstLine="710"/>
        <w:jc w:val="both"/>
        <w:rPr>
          <w:sz w:val="20"/>
          <w:szCs w:val="20"/>
        </w:rPr>
      </w:pPr>
      <w:r w:rsidRPr="005E5DED">
        <w:rPr>
          <w:spacing w:val="-1"/>
          <w:sz w:val="28"/>
          <w:szCs w:val="28"/>
        </w:rPr>
        <w:t>6.</w:t>
      </w:r>
      <w:r w:rsidRPr="005E5DED">
        <w:rPr>
          <w:sz w:val="28"/>
          <w:szCs w:val="28"/>
        </w:rPr>
        <w:tab/>
        <w:t>Для эффективного использования велосипедного передвижения</w:t>
      </w:r>
      <w:r w:rsidRPr="005E5DED">
        <w:rPr>
          <w:sz w:val="28"/>
          <w:szCs w:val="28"/>
        </w:rPr>
        <w:br/>
        <w:t>рекомендуется применить следующие меры:</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маршруты велодорожек, интегрированные в единую замкнутую систему;</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 xml:space="preserve">комфортные и безопасные пересечения </w:t>
      </w:r>
      <w:proofErr w:type="spellStart"/>
      <w:r w:rsidRPr="005E5DED">
        <w:rPr>
          <w:sz w:val="28"/>
          <w:szCs w:val="28"/>
        </w:rPr>
        <w:t>веломаршрутов</w:t>
      </w:r>
      <w:proofErr w:type="spellEnd"/>
      <w:r w:rsidRPr="005E5DED">
        <w:rPr>
          <w:sz w:val="28"/>
          <w:szCs w:val="28"/>
        </w:rPr>
        <w:t xml:space="preserve"> на перекрестках </w:t>
      </w:r>
      <w:r w:rsidRPr="005E5DED">
        <w:rPr>
          <w:spacing w:val="-13"/>
          <w:sz w:val="28"/>
          <w:szCs w:val="28"/>
        </w:rPr>
        <w:t>пешеходного       и       автомобильного       движения       (например,       проезды       под</w:t>
      </w:r>
    </w:p>
    <w:p w:rsidR="005E5DED" w:rsidRPr="005E5DED" w:rsidRDefault="005E5DED" w:rsidP="005E5DED">
      <w:pPr>
        <w:widowControl w:val="0"/>
        <w:shd w:val="clear" w:color="auto" w:fill="FFFFFF"/>
        <w:autoSpaceDE w:val="0"/>
        <w:autoSpaceDN w:val="0"/>
        <w:adjustRightInd w:val="0"/>
        <w:spacing w:line="322" w:lineRule="exact"/>
        <w:rPr>
          <w:sz w:val="20"/>
          <w:szCs w:val="20"/>
        </w:rPr>
      </w:pPr>
      <w:r w:rsidRPr="005E5DED">
        <w:rPr>
          <w:sz w:val="28"/>
          <w:szCs w:val="28"/>
        </w:rPr>
        <w:t>интенсивными автомобильными перекрестками);</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ind w:right="14"/>
        <w:jc w:val="both"/>
        <w:rPr>
          <w:sz w:val="28"/>
          <w:szCs w:val="28"/>
        </w:rPr>
      </w:pPr>
      <w:r w:rsidRPr="005E5DED">
        <w:rPr>
          <w:sz w:val="28"/>
          <w:szCs w:val="28"/>
        </w:rPr>
        <w:t>снижение общей скорости движения автомобильного транспорта в районе, чтобы велосипедисты могли безопасно пользоваться проезжей частью</w:t>
      </w:r>
    </w:p>
    <w:p w:rsidR="005E5DED" w:rsidRPr="005E5DED" w:rsidRDefault="005E5DED" w:rsidP="005E5DED">
      <w:pPr>
        <w:widowControl w:val="0"/>
        <w:numPr>
          <w:ilvl w:val="0"/>
          <w:numId w:val="16"/>
        </w:numPr>
        <w:shd w:val="clear" w:color="auto" w:fill="FFFFFF"/>
        <w:tabs>
          <w:tab w:val="left" w:pos="874"/>
        </w:tabs>
        <w:autoSpaceDE w:val="0"/>
        <w:autoSpaceDN w:val="0"/>
        <w:adjustRightInd w:val="0"/>
        <w:spacing w:line="322" w:lineRule="exact"/>
        <w:rPr>
          <w:sz w:val="28"/>
          <w:szCs w:val="28"/>
        </w:rPr>
      </w:pPr>
      <w:r w:rsidRPr="005E5DED">
        <w:rPr>
          <w:sz w:val="28"/>
          <w:szCs w:val="28"/>
        </w:rPr>
        <w:t xml:space="preserve">организация </w:t>
      </w:r>
      <w:proofErr w:type="spellStart"/>
      <w:r w:rsidRPr="005E5DED">
        <w:rPr>
          <w:sz w:val="28"/>
          <w:szCs w:val="28"/>
        </w:rPr>
        <w:t>безбарьерной</w:t>
      </w:r>
      <w:proofErr w:type="spellEnd"/>
      <w:r w:rsidRPr="005E5DED">
        <w:rPr>
          <w:sz w:val="28"/>
          <w:szCs w:val="28"/>
        </w:rPr>
        <w:t xml:space="preserve"> среды в зонах перепада высот на маршруте;</w:t>
      </w:r>
    </w:p>
    <w:p w:rsidR="005E5DED" w:rsidRDefault="005E5DED" w:rsidP="00D608D1">
      <w:pPr>
        <w:widowControl w:val="0"/>
        <w:shd w:val="clear" w:color="auto" w:fill="FFFFFF"/>
        <w:tabs>
          <w:tab w:val="left" w:pos="1061"/>
        </w:tabs>
        <w:autoSpaceDE w:val="0"/>
        <w:autoSpaceDN w:val="0"/>
        <w:adjustRightInd w:val="0"/>
        <w:spacing w:line="322" w:lineRule="exact"/>
        <w:ind w:right="10"/>
        <w:rPr>
          <w:sz w:val="20"/>
          <w:szCs w:val="20"/>
        </w:rPr>
      </w:pPr>
    </w:p>
    <w:p w:rsidR="005E5DED" w:rsidRPr="005E5DED" w:rsidRDefault="005E5DED" w:rsidP="005E5DED">
      <w:pPr>
        <w:widowControl w:val="0"/>
        <w:shd w:val="clear" w:color="auto" w:fill="FFFFFF"/>
        <w:tabs>
          <w:tab w:val="left" w:pos="859"/>
        </w:tabs>
        <w:autoSpaceDE w:val="0"/>
        <w:autoSpaceDN w:val="0"/>
        <w:adjustRightInd w:val="0"/>
        <w:spacing w:line="322" w:lineRule="exact"/>
        <w:ind w:right="10" w:firstLine="710"/>
        <w:jc w:val="both"/>
        <w:rPr>
          <w:sz w:val="20"/>
          <w:szCs w:val="20"/>
        </w:rPr>
      </w:pPr>
      <w:r w:rsidRPr="005E5DED">
        <w:rPr>
          <w:sz w:val="28"/>
          <w:szCs w:val="28"/>
        </w:rPr>
        <w:t>-</w:t>
      </w:r>
      <w:r w:rsidRPr="005E5DED">
        <w:rPr>
          <w:sz w:val="28"/>
          <w:szCs w:val="28"/>
        </w:rPr>
        <w:tab/>
      </w:r>
      <w:r w:rsidRPr="005E5DED">
        <w:rPr>
          <w:spacing w:val="-3"/>
          <w:sz w:val="28"/>
          <w:szCs w:val="28"/>
        </w:rPr>
        <w:t>организация велодорожек не только в прогулочных зонах, но и на маршрутах,</w:t>
      </w:r>
      <w:r w:rsidRPr="005E5DED">
        <w:rPr>
          <w:spacing w:val="-3"/>
          <w:sz w:val="28"/>
          <w:szCs w:val="28"/>
        </w:rPr>
        <w:br/>
      </w:r>
      <w:r w:rsidRPr="005E5DED">
        <w:rPr>
          <w:spacing w:val="-2"/>
          <w:sz w:val="28"/>
          <w:szCs w:val="28"/>
        </w:rPr>
        <w:t>ведущих к зонам транспортно-пересадочных узлов (ТПУ) и остановках внеуличного</w:t>
      </w:r>
      <w:r w:rsidRPr="005E5DED">
        <w:rPr>
          <w:spacing w:val="-2"/>
          <w:sz w:val="28"/>
          <w:szCs w:val="28"/>
        </w:rPr>
        <w:br/>
      </w:r>
      <w:r w:rsidRPr="005E5DED">
        <w:rPr>
          <w:sz w:val="28"/>
          <w:szCs w:val="28"/>
        </w:rPr>
        <w:t>транспорта;</w:t>
      </w:r>
    </w:p>
    <w:p w:rsidR="005E5DED" w:rsidRPr="005E5DED" w:rsidRDefault="005E5DED" w:rsidP="005E5DED">
      <w:pPr>
        <w:widowControl w:val="0"/>
        <w:shd w:val="clear" w:color="auto" w:fill="FFFFFF"/>
        <w:tabs>
          <w:tab w:val="left" w:pos="970"/>
        </w:tabs>
        <w:autoSpaceDE w:val="0"/>
        <w:autoSpaceDN w:val="0"/>
        <w:adjustRightInd w:val="0"/>
        <w:spacing w:line="326" w:lineRule="exact"/>
        <w:ind w:right="14" w:firstLine="710"/>
        <w:jc w:val="both"/>
        <w:rPr>
          <w:sz w:val="20"/>
          <w:szCs w:val="20"/>
        </w:rPr>
      </w:pPr>
      <w:r w:rsidRPr="005E5DED">
        <w:rPr>
          <w:sz w:val="28"/>
          <w:szCs w:val="28"/>
        </w:rPr>
        <w:t>-</w:t>
      </w:r>
      <w:r w:rsidRPr="005E5DED">
        <w:rPr>
          <w:sz w:val="28"/>
          <w:szCs w:val="28"/>
        </w:rPr>
        <w:tab/>
        <w:t xml:space="preserve">безопасные </w:t>
      </w:r>
      <w:proofErr w:type="spellStart"/>
      <w:r w:rsidRPr="005E5DED">
        <w:rPr>
          <w:sz w:val="28"/>
          <w:szCs w:val="28"/>
        </w:rPr>
        <w:t>велопарковки</w:t>
      </w:r>
      <w:proofErr w:type="spellEnd"/>
      <w:r w:rsidRPr="005E5DED">
        <w:rPr>
          <w:sz w:val="28"/>
          <w:szCs w:val="28"/>
        </w:rPr>
        <w:t xml:space="preserve"> с ответственным хранением в зонах ТПУ и</w:t>
      </w:r>
      <w:r w:rsidRPr="005E5DED">
        <w:rPr>
          <w:sz w:val="28"/>
          <w:szCs w:val="28"/>
        </w:rPr>
        <w:br/>
        <w:t>остановок внеуличного транспорта, а также в районных центрах активности.</w:t>
      </w:r>
    </w:p>
    <w:p w:rsidR="005E5DED" w:rsidRPr="005E5DED" w:rsidRDefault="005E5DED" w:rsidP="005E5DED">
      <w:pPr>
        <w:widowControl w:val="0"/>
        <w:shd w:val="clear" w:color="auto" w:fill="FFFFFF"/>
        <w:autoSpaceDE w:val="0"/>
        <w:autoSpaceDN w:val="0"/>
        <w:adjustRightInd w:val="0"/>
        <w:spacing w:before="317" w:line="322" w:lineRule="exact"/>
        <w:ind w:left="710" w:right="3456" w:firstLine="3456"/>
        <w:jc w:val="center"/>
        <w:rPr>
          <w:sz w:val="20"/>
          <w:szCs w:val="20"/>
        </w:rPr>
      </w:pPr>
      <w:r w:rsidRPr="005E5DED">
        <w:rPr>
          <w:spacing w:val="-2"/>
          <w:sz w:val="28"/>
          <w:szCs w:val="28"/>
        </w:rPr>
        <w:t xml:space="preserve">4.6.1 Парки, скверы. </w:t>
      </w:r>
      <w:r w:rsidRPr="005E5DED">
        <w:rPr>
          <w:sz w:val="28"/>
          <w:szCs w:val="28"/>
        </w:rPr>
        <w:t>Парки</w:t>
      </w:r>
    </w:p>
    <w:p w:rsidR="005E5DED" w:rsidRPr="005E5DED" w:rsidRDefault="005E5DED" w:rsidP="005E5DED">
      <w:pPr>
        <w:widowControl w:val="0"/>
        <w:shd w:val="clear" w:color="auto" w:fill="FFFFFF"/>
        <w:tabs>
          <w:tab w:val="left" w:pos="1051"/>
          <w:tab w:val="left" w:pos="2136"/>
          <w:tab w:val="left" w:pos="4459"/>
        </w:tabs>
        <w:autoSpaceDE w:val="0"/>
        <w:autoSpaceDN w:val="0"/>
        <w:adjustRightInd w:val="0"/>
        <w:spacing w:line="322" w:lineRule="exact"/>
        <w:ind w:right="5" w:firstLine="710"/>
        <w:jc w:val="both"/>
        <w:rPr>
          <w:sz w:val="20"/>
          <w:szCs w:val="20"/>
        </w:rPr>
      </w:pPr>
      <w:r w:rsidRPr="005E5DED">
        <w:rPr>
          <w:spacing w:val="-1"/>
          <w:sz w:val="28"/>
          <w:szCs w:val="28"/>
        </w:rPr>
        <w:t>1.</w:t>
      </w:r>
      <w:r w:rsidRPr="005E5DED">
        <w:rPr>
          <w:sz w:val="28"/>
          <w:szCs w:val="28"/>
        </w:rPr>
        <w:tab/>
        <w:t>На территории муниципального образования проектируются следующие</w:t>
      </w:r>
      <w:r w:rsidRPr="005E5DED">
        <w:rPr>
          <w:sz w:val="28"/>
          <w:szCs w:val="28"/>
        </w:rPr>
        <w:br/>
        <w:t>виды парков: многофункциональные, специализированные, парки жилых</w:t>
      </w:r>
      <w:r w:rsidRPr="005E5DED">
        <w:rPr>
          <w:sz w:val="28"/>
          <w:szCs w:val="28"/>
        </w:rPr>
        <w:br/>
      </w:r>
      <w:r w:rsidRPr="005E5DED">
        <w:rPr>
          <w:spacing w:val="-3"/>
          <w:sz w:val="28"/>
          <w:szCs w:val="28"/>
        </w:rPr>
        <w:lastRenderedPageBreak/>
        <w:t>микрорайонов.</w:t>
      </w:r>
      <w:r w:rsidRPr="005E5DED">
        <w:rPr>
          <w:rFonts w:ascii="Arial" w:cs="Arial"/>
          <w:sz w:val="28"/>
          <w:szCs w:val="28"/>
        </w:rPr>
        <w:tab/>
      </w:r>
      <w:r w:rsidRPr="005E5DED">
        <w:rPr>
          <w:spacing w:val="-3"/>
          <w:sz w:val="28"/>
          <w:szCs w:val="28"/>
        </w:rPr>
        <w:t>Проектирование</w:t>
      </w:r>
      <w:r w:rsidRPr="005E5DED">
        <w:rPr>
          <w:rFonts w:ascii="Arial" w:hAnsi="Arial" w:cs="Arial"/>
          <w:sz w:val="28"/>
          <w:szCs w:val="28"/>
        </w:rPr>
        <w:tab/>
      </w:r>
      <w:r w:rsidRPr="005E5DED">
        <w:rPr>
          <w:sz w:val="28"/>
          <w:szCs w:val="28"/>
        </w:rPr>
        <w:t>благоустройства парка зависит от его</w:t>
      </w:r>
      <w:r w:rsidRPr="005E5DED">
        <w:rPr>
          <w:sz w:val="28"/>
          <w:szCs w:val="28"/>
        </w:rPr>
        <w:br/>
        <w:t>функционального назначения.</w:t>
      </w:r>
    </w:p>
    <w:p w:rsidR="005E5DED" w:rsidRPr="005E5DED" w:rsidRDefault="005E5DED" w:rsidP="005E5DED">
      <w:pPr>
        <w:widowControl w:val="0"/>
        <w:numPr>
          <w:ilvl w:val="0"/>
          <w:numId w:val="31"/>
        </w:numPr>
        <w:shd w:val="clear" w:color="auto" w:fill="FFFFFF"/>
        <w:tabs>
          <w:tab w:val="left" w:pos="1013"/>
        </w:tabs>
        <w:autoSpaceDE w:val="0"/>
        <w:autoSpaceDN w:val="0"/>
        <w:adjustRightInd w:val="0"/>
        <w:spacing w:line="322" w:lineRule="exact"/>
        <w:ind w:right="5"/>
        <w:jc w:val="both"/>
        <w:rPr>
          <w:spacing w:val="-1"/>
          <w:sz w:val="28"/>
          <w:szCs w:val="28"/>
        </w:rPr>
      </w:pPr>
      <w:r w:rsidRPr="005E5DED">
        <w:rPr>
          <w:sz w:val="28"/>
          <w:szCs w:val="28"/>
        </w:rPr>
        <w:t>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rsidR="005E5DED" w:rsidRPr="005E5DED" w:rsidRDefault="005E5DED" w:rsidP="005E5DED">
      <w:pPr>
        <w:widowControl w:val="0"/>
        <w:numPr>
          <w:ilvl w:val="0"/>
          <w:numId w:val="31"/>
        </w:numPr>
        <w:shd w:val="clear" w:color="auto" w:fill="FFFFFF"/>
        <w:tabs>
          <w:tab w:val="left" w:pos="1013"/>
        </w:tabs>
        <w:autoSpaceDE w:val="0"/>
        <w:autoSpaceDN w:val="0"/>
        <w:adjustRightInd w:val="0"/>
        <w:spacing w:line="322" w:lineRule="exact"/>
        <w:ind w:right="10"/>
        <w:jc w:val="both"/>
        <w:rPr>
          <w:spacing w:val="-1"/>
          <w:sz w:val="28"/>
          <w:szCs w:val="28"/>
        </w:rPr>
      </w:pPr>
      <w:r w:rsidRPr="005E5DED">
        <w:rPr>
          <w:sz w:val="28"/>
          <w:szCs w:val="28"/>
        </w:rPr>
        <w:t>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rsidR="005E5DED" w:rsidRPr="005E5DED" w:rsidRDefault="005E5DED" w:rsidP="005E5DED">
      <w:pPr>
        <w:widowControl w:val="0"/>
        <w:autoSpaceDE w:val="0"/>
        <w:autoSpaceDN w:val="0"/>
        <w:adjustRightInd w:val="0"/>
        <w:rPr>
          <w:sz w:val="2"/>
          <w:szCs w:val="2"/>
        </w:rPr>
      </w:pPr>
    </w:p>
    <w:p w:rsidR="005E5DED" w:rsidRPr="005E5DED" w:rsidRDefault="005E5DED" w:rsidP="005E5DED">
      <w:pPr>
        <w:widowControl w:val="0"/>
        <w:numPr>
          <w:ilvl w:val="0"/>
          <w:numId w:val="32"/>
        </w:numPr>
        <w:shd w:val="clear" w:color="auto" w:fill="FFFFFF"/>
        <w:tabs>
          <w:tab w:val="left" w:pos="1171"/>
        </w:tabs>
        <w:autoSpaceDE w:val="0"/>
        <w:autoSpaceDN w:val="0"/>
        <w:adjustRightInd w:val="0"/>
        <w:spacing w:line="322" w:lineRule="exact"/>
        <w:jc w:val="both"/>
        <w:rPr>
          <w:spacing w:val="-1"/>
          <w:sz w:val="28"/>
          <w:szCs w:val="28"/>
        </w:rPr>
      </w:pPr>
      <w:r w:rsidRPr="005E5DED">
        <w:rPr>
          <w:sz w:val="28"/>
          <w:szCs w:val="28"/>
        </w:rPr>
        <w:t xml:space="preserve">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скамьи, урны и контейнеры для мусора; ограждение (парка в целом, </w:t>
      </w:r>
      <w:r w:rsidRPr="005E5DED">
        <w:rPr>
          <w:spacing w:val="-1"/>
          <w:sz w:val="28"/>
          <w:szCs w:val="28"/>
        </w:rPr>
        <w:t xml:space="preserve">зон аттракционов, отдельных площадок или насаждений); оборудование площадок; </w:t>
      </w:r>
      <w:r w:rsidRPr="005E5DED">
        <w:rPr>
          <w:sz w:val="28"/>
          <w:szCs w:val="28"/>
        </w:rPr>
        <w:t>некапитальные объекты торговли; средства наружного освещения; носители информации о зоне парка и о парке в целом; туалеты.</w:t>
      </w:r>
    </w:p>
    <w:p w:rsidR="005E5DED" w:rsidRPr="005E5DED" w:rsidRDefault="005E5DED" w:rsidP="005E5DED">
      <w:pPr>
        <w:widowControl w:val="0"/>
        <w:numPr>
          <w:ilvl w:val="0"/>
          <w:numId w:val="32"/>
        </w:numPr>
        <w:shd w:val="clear" w:color="auto" w:fill="FFFFFF"/>
        <w:tabs>
          <w:tab w:val="left" w:pos="1171"/>
        </w:tabs>
        <w:autoSpaceDE w:val="0"/>
        <w:autoSpaceDN w:val="0"/>
        <w:adjustRightInd w:val="0"/>
        <w:spacing w:line="322" w:lineRule="exact"/>
        <w:ind w:right="10"/>
        <w:jc w:val="both"/>
        <w:rPr>
          <w:spacing w:val="-1"/>
          <w:sz w:val="28"/>
          <w:szCs w:val="28"/>
        </w:rPr>
      </w:pPr>
      <w:r w:rsidRPr="005E5DED">
        <w:rPr>
          <w:sz w:val="28"/>
          <w:szCs w:val="28"/>
        </w:rPr>
        <w:t>Применяются сочетания различных видов и приемов озеленения: вертикального (</w:t>
      </w:r>
      <w:proofErr w:type="spellStart"/>
      <w:r w:rsidRPr="005E5DED">
        <w:rPr>
          <w:sz w:val="28"/>
          <w:szCs w:val="28"/>
        </w:rPr>
        <w:t>перголы</w:t>
      </w:r>
      <w:proofErr w:type="spellEnd"/>
      <w:r w:rsidRPr="005E5DED">
        <w:rPr>
          <w:sz w:val="28"/>
          <w:szCs w:val="28"/>
        </w:rPr>
        <w:t>,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rsidR="005E5DED" w:rsidRPr="005E5DED" w:rsidRDefault="005E5DED" w:rsidP="005E5DED">
      <w:pPr>
        <w:widowControl w:val="0"/>
        <w:shd w:val="clear" w:color="auto" w:fill="FFFFFF"/>
        <w:tabs>
          <w:tab w:val="left" w:pos="1037"/>
        </w:tabs>
        <w:autoSpaceDE w:val="0"/>
        <w:autoSpaceDN w:val="0"/>
        <w:adjustRightInd w:val="0"/>
        <w:spacing w:line="322" w:lineRule="exact"/>
        <w:ind w:right="10" w:firstLine="710"/>
        <w:jc w:val="both"/>
        <w:rPr>
          <w:sz w:val="20"/>
          <w:szCs w:val="20"/>
        </w:rPr>
      </w:pPr>
      <w:r w:rsidRPr="005E5DED">
        <w:rPr>
          <w:spacing w:val="-1"/>
          <w:sz w:val="28"/>
          <w:szCs w:val="28"/>
        </w:rPr>
        <w:t>6.</w:t>
      </w:r>
      <w:r w:rsidRPr="005E5DED">
        <w:rPr>
          <w:sz w:val="28"/>
          <w:szCs w:val="28"/>
        </w:rPr>
        <w:tab/>
        <w:t>Специализированные парки муниципального образования предназначены</w:t>
      </w:r>
      <w:r w:rsidRPr="005E5DED">
        <w:rPr>
          <w:sz w:val="28"/>
          <w:szCs w:val="28"/>
        </w:rPr>
        <w:br/>
      </w:r>
      <w:r w:rsidRPr="005E5DED">
        <w:rPr>
          <w:spacing w:val="-2"/>
          <w:sz w:val="28"/>
          <w:szCs w:val="28"/>
        </w:rPr>
        <w:t>для организации специализированных видов отдыха. Состав и количество парковых</w:t>
      </w:r>
      <w:r w:rsidRPr="005E5DED">
        <w:rPr>
          <w:spacing w:val="-2"/>
          <w:sz w:val="28"/>
          <w:szCs w:val="28"/>
        </w:rPr>
        <w:br/>
      </w:r>
      <w:r w:rsidRPr="005E5DED">
        <w:rPr>
          <w:sz w:val="28"/>
          <w:szCs w:val="28"/>
        </w:rPr>
        <w:t>сооружений, элементы благоустройства, зависят от тематической направленности</w:t>
      </w:r>
      <w:r w:rsidRPr="005E5DED">
        <w:rPr>
          <w:sz w:val="28"/>
          <w:szCs w:val="28"/>
        </w:rPr>
        <w:br/>
        <w:t>парка, определяются заданием на проектирование и проектным решением.</w:t>
      </w:r>
    </w:p>
    <w:p w:rsidR="005E5DED" w:rsidRPr="005E5DED" w:rsidRDefault="005E5DED" w:rsidP="005E5DED">
      <w:pPr>
        <w:widowControl w:val="0"/>
        <w:shd w:val="clear" w:color="auto" w:fill="FFFFFF"/>
        <w:tabs>
          <w:tab w:val="left" w:pos="1171"/>
        </w:tabs>
        <w:autoSpaceDE w:val="0"/>
        <w:autoSpaceDN w:val="0"/>
        <w:adjustRightInd w:val="0"/>
        <w:spacing w:line="322" w:lineRule="exact"/>
        <w:ind w:right="5" w:firstLine="710"/>
        <w:jc w:val="both"/>
        <w:rPr>
          <w:sz w:val="20"/>
          <w:szCs w:val="20"/>
        </w:rPr>
      </w:pPr>
      <w:r w:rsidRPr="005E5DED">
        <w:rPr>
          <w:spacing w:val="-1"/>
          <w:sz w:val="28"/>
          <w:szCs w:val="28"/>
        </w:rPr>
        <w:t>7.</w:t>
      </w:r>
      <w:r w:rsidRPr="005E5DED">
        <w:rPr>
          <w:sz w:val="28"/>
          <w:szCs w:val="28"/>
        </w:rPr>
        <w:tab/>
        <w:t>Обязательный перечень элементов благоустройства на территории</w:t>
      </w:r>
      <w:r w:rsidRPr="005E5DED">
        <w:rPr>
          <w:sz w:val="28"/>
          <w:szCs w:val="28"/>
        </w:rPr>
        <w:br/>
      </w:r>
      <w:r w:rsidRPr="005E5DED">
        <w:rPr>
          <w:spacing w:val="-1"/>
          <w:sz w:val="28"/>
          <w:szCs w:val="28"/>
        </w:rPr>
        <w:t>специализированных парков включает: твердые виды покрытия основных дорожек;</w:t>
      </w:r>
      <w:r w:rsidRPr="005E5DED">
        <w:rPr>
          <w:spacing w:val="-1"/>
          <w:sz w:val="28"/>
          <w:szCs w:val="28"/>
        </w:rPr>
        <w:br/>
        <w:t>элементы сопряжения поверхностей; скамьи; урны; информационное оборудование</w:t>
      </w:r>
      <w:r w:rsidRPr="005E5DED">
        <w:rPr>
          <w:spacing w:val="-1"/>
          <w:sz w:val="28"/>
          <w:szCs w:val="28"/>
        </w:rPr>
        <w:br/>
      </w:r>
      <w:r w:rsidRPr="005E5DED">
        <w:rPr>
          <w:sz w:val="28"/>
          <w:szCs w:val="28"/>
        </w:rPr>
        <w:t>(схема парка). Допускается установка размещение ограждения, туалетных кабин.</w:t>
      </w:r>
    </w:p>
    <w:p w:rsidR="005E5DED" w:rsidRPr="005E5DED" w:rsidRDefault="005E5DED" w:rsidP="005E5DED">
      <w:pPr>
        <w:widowControl w:val="0"/>
        <w:shd w:val="clear" w:color="auto" w:fill="FFFFFF"/>
        <w:tabs>
          <w:tab w:val="left" w:pos="979"/>
        </w:tabs>
        <w:autoSpaceDE w:val="0"/>
        <w:autoSpaceDN w:val="0"/>
        <w:adjustRightInd w:val="0"/>
        <w:spacing w:line="322" w:lineRule="exact"/>
        <w:ind w:right="14" w:firstLine="710"/>
        <w:jc w:val="both"/>
        <w:rPr>
          <w:sz w:val="20"/>
          <w:szCs w:val="20"/>
        </w:rPr>
      </w:pPr>
      <w:r w:rsidRPr="005E5DED">
        <w:rPr>
          <w:spacing w:val="-1"/>
          <w:sz w:val="28"/>
          <w:szCs w:val="28"/>
        </w:rPr>
        <w:t>8.</w:t>
      </w:r>
      <w:r w:rsidRPr="005E5DED">
        <w:rPr>
          <w:sz w:val="28"/>
          <w:szCs w:val="28"/>
        </w:rPr>
        <w:tab/>
      </w:r>
      <w:r w:rsidRPr="005E5DED">
        <w:rPr>
          <w:spacing w:val="-3"/>
          <w:sz w:val="28"/>
          <w:szCs w:val="28"/>
        </w:rPr>
        <w:t>Парк жилого микрорайона обычно предназначен для организации активного</w:t>
      </w:r>
      <w:r w:rsidRPr="005E5DED">
        <w:rPr>
          <w:spacing w:val="-3"/>
          <w:sz w:val="28"/>
          <w:szCs w:val="28"/>
        </w:rPr>
        <w:br/>
      </w:r>
      <w:r w:rsidRPr="005E5DED">
        <w:rPr>
          <w:sz w:val="28"/>
          <w:szCs w:val="28"/>
        </w:rPr>
        <w:t>и тихого отдыха населения жилого микрорайона. На территории парка</w:t>
      </w:r>
      <w:r w:rsidRPr="005E5DED">
        <w:rPr>
          <w:sz w:val="28"/>
          <w:szCs w:val="28"/>
        </w:rPr>
        <w:br/>
      </w:r>
      <w:r w:rsidRPr="005E5DED">
        <w:rPr>
          <w:spacing w:val="-2"/>
          <w:sz w:val="28"/>
          <w:szCs w:val="28"/>
        </w:rPr>
        <w:t>предусматривают: систему аллей и дорожек, площадки (детские, тихого и активного</w:t>
      </w:r>
      <w:r w:rsidRPr="005E5DED">
        <w:rPr>
          <w:spacing w:val="-2"/>
          <w:sz w:val="28"/>
          <w:szCs w:val="28"/>
        </w:rPr>
        <w:br/>
      </w:r>
      <w:r w:rsidRPr="005E5DED">
        <w:rPr>
          <w:spacing w:val="-11"/>
          <w:sz w:val="28"/>
          <w:szCs w:val="28"/>
        </w:rPr>
        <w:t>отдыха,   спортивные).   Рядом   с   территорией   парка   или   в   его   составе   может   быть</w:t>
      </w:r>
    </w:p>
    <w:p w:rsidR="005E5DED" w:rsidRPr="005E5DED" w:rsidRDefault="005E5DED" w:rsidP="005E5DED">
      <w:pPr>
        <w:widowControl w:val="0"/>
        <w:shd w:val="clear" w:color="auto" w:fill="FFFFFF"/>
        <w:autoSpaceDE w:val="0"/>
        <w:autoSpaceDN w:val="0"/>
        <w:adjustRightInd w:val="0"/>
        <w:spacing w:line="322" w:lineRule="exact"/>
        <w:jc w:val="both"/>
        <w:rPr>
          <w:sz w:val="20"/>
          <w:szCs w:val="20"/>
        </w:rPr>
      </w:pPr>
      <w:r w:rsidRPr="005E5DED">
        <w:rPr>
          <w:spacing w:val="-10"/>
          <w:sz w:val="28"/>
          <w:szCs w:val="28"/>
        </w:rPr>
        <w:t>расположен     спортивный     комплекс     жилого     микрорайона,     детские     спортивно-</w:t>
      </w:r>
      <w:r w:rsidRPr="005E5DED">
        <w:rPr>
          <w:sz w:val="28"/>
          <w:szCs w:val="28"/>
        </w:rPr>
        <w:t>игровые комплексы, места для катания на роликах, велосипедные дорожки.</w:t>
      </w:r>
    </w:p>
    <w:p w:rsidR="005E5DED" w:rsidRPr="005E5DED" w:rsidRDefault="005E5DED" w:rsidP="005E5DED">
      <w:pPr>
        <w:widowControl w:val="0"/>
        <w:shd w:val="clear" w:color="auto" w:fill="FFFFFF"/>
        <w:tabs>
          <w:tab w:val="left" w:pos="1042"/>
        </w:tabs>
        <w:autoSpaceDE w:val="0"/>
        <w:autoSpaceDN w:val="0"/>
        <w:adjustRightInd w:val="0"/>
        <w:spacing w:line="322" w:lineRule="exact"/>
        <w:ind w:right="14" w:firstLine="710"/>
        <w:jc w:val="both"/>
        <w:rPr>
          <w:sz w:val="20"/>
          <w:szCs w:val="20"/>
        </w:rPr>
      </w:pPr>
      <w:r w:rsidRPr="005E5DED">
        <w:rPr>
          <w:spacing w:val="-1"/>
          <w:sz w:val="28"/>
          <w:szCs w:val="28"/>
        </w:rPr>
        <w:t>9.</w:t>
      </w:r>
      <w:r w:rsidRPr="005E5DED">
        <w:rPr>
          <w:sz w:val="28"/>
          <w:szCs w:val="28"/>
        </w:rPr>
        <w:tab/>
        <w:t>Обязательный перечень элементов благоустройства на территории парка</w:t>
      </w:r>
      <w:r w:rsidRPr="005E5DED">
        <w:rPr>
          <w:sz w:val="28"/>
          <w:szCs w:val="28"/>
        </w:rPr>
        <w:br/>
        <w:t>жилого микрорайона включает: твердые виды покрытия основных дорожек;</w:t>
      </w:r>
      <w:r w:rsidRPr="005E5DED">
        <w:rPr>
          <w:sz w:val="28"/>
          <w:szCs w:val="28"/>
        </w:rPr>
        <w:br/>
      </w:r>
      <w:r w:rsidRPr="005E5DED">
        <w:rPr>
          <w:spacing w:val="-2"/>
          <w:sz w:val="28"/>
          <w:szCs w:val="28"/>
        </w:rPr>
        <w:t>элементы сопряжения поверхностей; озеленение; скамьи; урны и малые контейнеры</w:t>
      </w:r>
      <w:r w:rsidRPr="005E5DED">
        <w:rPr>
          <w:spacing w:val="-2"/>
          <w:sz w:val="28"/>
          <w:szCs w:val="28"/>
        </w:rPr>
        <w:br/>
      </w:r>
      <w:r w:rsidRPr="005E5DED">
        <w:rPr>
          <w:sz w:val="28"/>
          <w:szCs w:val="28"/>
        </w:rPr>
        <w:t>для мусора; оборудование площадок; осветительное оборудование.</w:t>
      </w:r>
    </w:p>
    <w:p w:rsidR="005E5DED" w:rsidRPr="005E5DED" w:rsidRDefault="005E5DED" w:rsidP="005E5DED">
      <w:pPr>
        <w:widowControl w:val="0"/>
        <w:shd w:val="clear" w:color="auto" w:fill="FFFFFF"/>
        <w:tabs>
          <w:tab w:val="left" w:pos="1138"/>
        </w:tabs>
        <w:autoSpaceDE w:val="0"/>
        <w:autoSpaceDN w:val="0"/>
        <w:adjustRightInd w:val="0"/>
        <w:spacing w:line="322" w:lineRule="exact"/>
        <w:ind w:right="5" w:firstLine="710"/>
        <w:jc w:val="both"/>
        <w:rPr>
          <w:sz w:val="20"/>
          <w:szCs w:val="20"/>
        </w:rPr>
      </w:pPr>
      <w:r w:rsidRPr="005E5DED">
        <w:rPr>
          <w:spacing w:val="-2"/>
          <w:sz w:val="28"/>
          <w:szCs w:val="28"/>
        </w:rPr>
        <w:t>10.</w:t>
      </w:r>
      <w:r w:rsidRPr="005E5DED">
        <w:rPr>
          <w:sz w:val="28"/>
          <w:szCs w:val="28"/>
        </w:rPr>
        <w:tab/>
      </w:r>
      <w:r w:rsidRPr="005E5DED">
        <w:rPr>
          <w:spacing w:val="-1"/>
          <w:sz w:val="28"/>
          <w:szCs w:val="28"/>
        </w:rPr>
        <w:t>При озеленении парка жилого микрорайона предусматривается цветочное</w:t>
      </w:r>
      <w:r w:rsidRPr="005E5DED">
        <w:rPr>
          <w:spacing w:val="-1"/>
          <w:sz w:val="28"/>
          <w:szCs w:val="28"/>
        </w:rPr>
        <w:br/>
      </w:r>
      <w:r w:rsidRPr="005E5DED">
        <w:rPr>
          <w:sz w:val="28"/>
          <w:szCs w:val="28"/>
        </w:rPr>
        <w:t>оформление с использованием видов растений, характерных для данной</w:t>
      </w:r>
      <w:r w:rsidRPr="005E5DED">
        <w:rPr>
          <w:sz w:val="28"/>
          <w:szCs w:val="28"/>
        </w:rPr>
        <w:br/>
        <w:t>климатической зоны.</w:t>
      </w:r>
    </w:p>
    <w:p w:rsidR="005E5DED" w:rsidRPr="005E5DED" w:rsidRDefault="005E5DED" w:rsidP="005E5DED">
      <w:pPr>
        <w:widowControl w:val="0"/>
        <w:shd w:val="clear" w:color="auto" w:fill="FFFFFF"/>
        <w:tabs>
          <w:tab w:val="left" w:pos="1190"/>
        </w:tabs>
        <w:autoSpaceDE w:val="0"/>
        <w:autoSpaceDN w:val="0"/>
        <w:adjustRightInd w:val="0"/>
        <w:spacing w:line="322" w:lineRule="exact"/>
        <w:ind w:right="14" w:firstLine="710"/>
        <w:jc w:val="both"/>
        <w:rPr>
          <w:sz w:val="20"/>
          <w:szCs w:val="20"/>
        </w:rPr>
      </w:pPr>
      <w:r w:rsidRPr="005E5DED">
        <w:rPr>
          <w:spacing w:val="-2"/>
          <w:sz w:val="28"/>
          <w:szCs w:val="28"/>
        </w:rPr>
        <w:t>11.</w:t>
      </w:r>
      <w:r w:rsidRPr="005E5DED">
        <w:rPr>
          <w:sz w:val="28"/>
          <w:szCs w:val="28"/>
        </w:rPr>
        <w:tab/>
        <w:t>Возможно предусматривать ограждение территории парка и установку</w:t>
      </w:r>
      <w:r w:rsidRPr="005E5DED">
        <w:rPr>
          <w:sz w:val="28"/>
          <w:szCs w:val="28"/>
        </w:rPr>
        <w:br/>
      </w:r>
      <w:r w:rsidRPr="005E5DED">
        <w:rPr>
          <w:sz w:val="28"/>
          <w:szCs w:val="28"/>
        </w:rPr>
        <w:lastRenderedPageBreak/>
        <w:t>некапитальных и нестационарных сооружений питания (летние кафе).</w:t>
      </w:r>
    </w:p>
    <w:p w:rsidR="005E5DED" w:rsidRPr="005E5DED" w:rsidRDefault="005E5DED" w:rsidP="005E5DED">
      <w:pPr>
        <w:widowControl w:val="0"/>
        <w:shd w:val="clear" w:color="auto" w:fill="FFFFFF"/>
        <w:autoSpaceDE w:val="0"/>
        <w:autoSpaceDN w:val="0"/>
        <w:adjustRightInd w:val="0"/>
        <w:spacing w:before="317" w:line="322" w:lineRule="exact"/>
        <w:ind w:left="710"/>
        <w:rPr>
          <w:sz w:val="20"/>
          <w:szCs w:val="20"/>
        </w:rPr>
      </w:pPr>
      <w:r w:rsidRPr="005E5DED">
        <w:rPr>
          <w:sz w:val="28"/>
          <w:szCs w:val="28"/>
        </w:rPr>
        <w:t>Скверы.</w:t>
      </w:r>
    </w:p>
    <w:p w:rsidR="005E5DED" w:rsidRPr="005E5DED" w:rsidRDefault="005E5DED" w:rsidP="005E5DED">
      <w:pPr>
        <w:widowControl w:val="0"/>
        <w:shd w:val="clear" w:color="auto" w:fill="FFFFFF"/>
        <w:tabs>
          <w:tab w:val="left" w:pos="1157"/>
        </w:tabs>
        <w:autoSpaceDE w:val="0"/>
        <w:autoSpaceDN w:val="0"/>
        <w:adjustRightInd w:val="0"/>
        <w:spacing w:line="322" w:lineRule="exact"/>
        <w:ind w:right="14" w:firstLine="710"/>
        <w:jc w:val="both"/>
        <w:rPr>
          <w:sz w:val="20"/>
          <w:szCs w:val="20"/>
        </w:rPr>
      </w:pPr>
      <w:r w:rsidRPr="005E5DED">
        <w:rPr>
          <w:spacing w:val="-1"/>
          <w:sz w:val="28"/>
          <w:szCs w:val="28"/>
        </w:rPr>
        <w:t>1.</w:t>
      </w:r>
      <w:r w:rsidRPr="005E5DED">
        <w:rPr>
          <w:sz w:val="28"/>
          <w:szCs w:val="28"/>
        </w:rPr>
        <w:tab/>
        <w:t>Скверы предназначены для организации кратковременного отдыха,</w:t>
      </w:r>
      <w:r w:rsidRPr="005E5DED">
        <w:rPr>
          <w:sz w:val="28"/>
          <w:szCs w:val="28"/>
        </w:rPr>
        <w:br/>
        <w:t>прогулок, транзитных пешеходных передвижений.</w:t>
      </w:r>
    </w:p>
    <w:p w:rsidR="005E5DED" w:rsidRPr="005E5DED" w:rsidRDefault="005E5DED" w:rsidP="005E5DED">
      <w:pPr>
        <w:widowControl w:val="0"/>
        <w:shd w:val="clear" w:color="auto" w:fill="FFFFFF"/>
        <w:tabs>
          <w:tab w:val="left" w:pos="1003"/>
          <w:tab w:val="left" w:pos="2208"/>
          <w:tab w:val="left" w:pos="4430"/>
          <w:tab w:val="left" w:pos="6576"/>
        </w:tabs>
        <w:autoSpaceDE w:val="0"/>
        <w:autoSpaceDN w:val="0"/>
        <w:adjustRightInd w:val="0"/>
        <w:spacing w:line="322" w:lineRule="exact"/>
        <w:ind w:firstLine="710"/>
        <w:jc w:val="both"/>
        <w:rPr>
          <w:sz w:val="20"/>
          <w:szCs w:val="20"/>
        </w:rPr>
      </w:pPr>
      <w:r w:rsidRPr="005E5DED">
        <w:rPr>
          <w:spacing w:val="-1"/>
          <w:sz w:val="28"/>
          <w:szCs w:val="28"/>
        </w:rPr>
        <w:t>2.</w:t>
      </w:r>
      <w:r w:rsidRPr="005E5DED">
        <w:rPr>
          <w:sz w:val="28"/>
          <w:szCs w:val="28"/>
        </w:rPr>
        <w:tab/>
        <w:t>Обязательный перечень элементов благоустройства на территории скверов</w:t>
      </w:r>
      <w:r w:rsidRPr="005E5DED">
        <w:rPr>
          <w:sz w:val="28"/>
          <w:szCs w:val="28"/>
        </w:rPr>
        <w:br/>
        <w:t>включает: твердые виды покрытия дорожек и площадок, элементы сопряжения</w:t>
      </w:r>
      <w:r w:rsidRPr="005E5DED">
        <w:rPr>
          <w:sz w:val="28"/>
          <w:szCs w:val="28"/>
        </w:rPr>
        <w:br/>
        <w:t>поверхностей, озеленение, скамьи, урны или малые контейнеры для мусора,</w:t>
      </w:r>
      <w:r w:rsidRPr="005E5DED">
        <w:rPr>
          <w:sz w:val="28"/>
          <w:szCs w:val="28"/>
        </w:rPr>
        <w:br/>
      </w:r>
      <w:r w:rsidRPr="005E5DED">
        <w:rPr>
          <w:spacing w:val="-2"/>
          <w:sz w:val="28"/>
          <w:szCs w:val="28"/>
        </w:rPr>
        <w:t>осветительное</w:t>
      </w:r>
      <w:r w:rsidRPr="005E5DED">
        <w:rPr>
          <w:rFonts w:ascii="Arial" w:hAnsi="Arial" w:cs="Arial"/>
          <w:sz w:val="28"/>
          <w:szCs w:val="28"/>
        </w:rPr>
        <w:tab/>
      </w:r>
      <w:r w:rsidRPr="005E5DED">
        <w:rPr>
          <w:spacing w:val="-3"/>
          <w:sz w:val="28"/>
          <w:szCs w:val="28"/>
        </w:rPr>
        <w:t>оборудование,</w:t>
      </w:r>
      <w:r w:rsidRPr="005E5DED">
        <w:rPr>
          <w:rFonts w:ascii="Arial" w:cs="Arial"/>
          <w:sz w:val="28"/>
          <w:szCs w:val="28"/>
        </w:rPr>
        <w:tab/>
      </w:r>
      <w:r w:rsidRPr="005E5DED">
        <w:rPr>
          <w:spacing w:val="-3"/>
          <w:sz w:val="28"/>
          <w:szCs w:val="28"/>
        </w:rPr>
        <w:t>оборудование</w:t>
      </w:r>
      <w:r w:rsidRPr="005E5DED">
        <w:rPr>
          <w:rFonts w:ascii="Arial" w:hAnsi="Arial" w:cs="Arial"/>
          <w:sz w:val="28"/>
          <w:szCs w:val="28"/>
        </w:rPr>
        <w:tab/>
      </w:r>
      <w:r w:rsidRPr="005E5DED">
        <w:rPr>
          <w:spacing w:val="-2"/>
          <w:sz w:val="28"/>
          <w:szCs w:val="28"/>
        </w:rPr>
        <w:t>архитектурно-декоративного</w:t>
      </w:r>
      <w:r w:rsidRPr="005E5DED">
        <w:rPr>
          <w:spacing w:val="-2"/>
          <w:sz w:val="28"/>
          <w:szCs w:val="28"/>
        </w:rPr>
        <w:br/>
      </w:r>
      <w:r w:rsidRPr="005E5DED">
        <w:rPr>
          <w:sz w:val="28"/>
          <w:szCs w:val="28"/>
        </w:rPr>
        <w:t>освещения.</w:t>
      </w:r>
    </w:p>
    <w:p w:rsidR="005E5DED" w:rsidRPr="005E5DED" w:rsidRDefault="005E5DED" w:rsidP="005E5DED">
      <w:pPr>
        <w:widowControl w:val="0"/>
        <w:shd w:val="clear" w:color="auto" w:fill="FFFFFF"/>
        <w:tabs>
          <w:tab w:val="left" w:pos="1061"/>
          <w:tab w:val="left" w:pos="1637"/>
          <w:tab w:val="left" w:pos="5174"/>
          <w:tab w:val="left" w:pos="7128"/>
          <w:tab w:val="left" w:pos="8366"/>
        </w:tabs>
        <w:autoSpaceDE w:val="0"/>
        <w:autoSpaceDN w:val="0"/>
        <w:adjustRightInd w:val="0"/>
        <w:spacing w:line="322" w:lineRule="exact"/>
        <w:ind w:right="5" w:firstLine="710"/>
        <w:jc w:val="both"/>
        <w:rPr>
          <w:sz w:val="20"/>
          <w:szCs w:val="20"/>
        </w:rPr>
      </w:pPr>
      <w:r w:rsidRPr="005E5DED">
        <w:rPr>
          <w:spacing w:val="-1"/>
          <w:sz w:val="28"/>
          <w:szCs w:val="28"/>
        </w:rPr>
        <w:t>3.</w:t>
      </w:r>
      <w:r w:rsidRPr="005E5DED">
        <w:rPr>
          <w:sz w:val="28"/>
          <w:szCs w:val="28"/>
        </w:rPr>
        <w:tab/>
        <w:t>Покрытие дорожек проектируется преимущественно в виде плиточного</w:t>
      </w:r>
      <w:r w:rsidRPr="005E5DED">
        <w:rPr>
          <w:sz w:val="28"/>
          <w:szCs w:val="28"/>
        </w:rPr>
        <w:br/>
        <w:t>мощения. Предусматривается колористическое решение покрытия, размещение</w:t>
      </w:r>
      <w:r w:rsidRPr="005E5DED">
        <w:rPr>
          <w:sz w:val="28"/>
          <w:szCs w:val="28"/>
        </w:rPr>
        <w:br/>
      </w:r>
      <w:r w:rsidRPr="005E5DED">
        <w:rPr>
          <w:spacing w:val="-3"/>
          <w:sz w:val="28"/>
          <w:szCs w:val="28"/>
        </w:rPr>
        <w:t>элементов</w:t>
      </w:r>
      <w:r w:rsidRPr="005E5DED">
        <w:rPr>
          <w:rFonts w:ascii="Arial" w:hAnsi="Arial" w:cs="Arial"/>
          <w:sz w:val="28"/>
          <w:szCs w:val="28"/>
        </w:rPr>
        <w:tab/>
      </w:r>
      <w:r w:rsidRPr="005E5DED">
        <w:rPr>
          <w:spacing w:val="-2"/>
          <w:sz w:val="28"/>
          <w:szCs w:val="28"/>
        </w:rPr>
        <w:t>декоративно-прикладного</w:t>
      </w:r>
      <w:r w:rsidRPr="005E5DED">
        <w:rPr>
          <w:rFonts w:ascii="Arial" w:hAnsi="Arial" w:cs="Arial"/>
          <w:sz w:val="28"/>
          <w:szCs w:val="28"/>
        </w:rPr>
        <w:tab/>
      </w:r>
      <w:r w:rsidRPr="005E5DED">
        <w:rPr>
          <w:spacing w:val="-2"/>
          <w:sz w:val="28"/>
          <w:szCs w:val="28"/>
        </w:rPr>
        <w:t>оформления,</w:t>
      </w:r>
      <w:r w:rsidRPr="005E5DED">
        <w:rPr>
          <w:rFonts w:ascii="Arial" w:cs="Arial"/>
          <w:sz w:val="28"/>
          <w:szCs w:val="28"/>
        </w:rPr>
        <w:tab/>
      </w:r>
      <w:r w:rsidRPr="005E5DED">
        <w:rPr>
          <w:spacing w:val="-3"/>
          <w:sz w:val="28"/>
          <w:szCs w:val="28"/>
        </w:rPr>
        <w:t>низких</w:t>
      </w:r>
      <w:r w:rsidRPr="005E5DED">
        <w:rPr>
          <w:rFonts w:ascii="Arial" w:hAnsi="Arial" w:cs="Arial"/>
          <w:sz w:val="28"/>
          <w:szCs w:val="28"/>
        </w:rPr>
        <w:tab/>
      </w:r>
      <w:r w:rsidRPr="005E5DED">
        <w:rPr>
          <w:spacing w:val="-2"/>
          <w:sz w:val="28"/>
          <w:szCs w:val="28"/>
        </w:rPr>
        <w:t>декоративных</w:t>
      </w:r>
      <w:r w:rsidRPr="005E5DED">
        <w:rPr>
          <w:spacing w:val="-2"/>
          <w:sz w:val="28"/>
          <w:szCs w:val="28"/>
        </w:rPr>
        <w:br/>
      </w:r>
      <w:r w:rsidRPr="005E5DED">
        <w:rPr>
          <w:sz w:val="28"/>
          <w:szCs w:val="28"/>
        </w:rPr>
        <w:t>ограждений.</w:t>
      </w:r>
    </w:p>
    <w:p w:rsidR="005E5DED" w:rsidRPr="005E5DED" w:rsidRDefault="005E5DED" w:rsidP="005E5DED">
      <w:pPr>
        <w:widowControl w:val="0"/>
        <w:shd w:val="clear" w:color="auto" w:fill="FFFFFF"/>
        <w:autoSpaceDE w:val="0"/>
        <w:autoSpaceDN w:val="0"/>
        <w:adjustRightInd w:val="0"/>
        <w:spacing w:before="322"/>
        <w:ind w:left="4512"/>
        <w:rPr>
          <w:sz w:val="20"/>
          <w:szCs w:val="20"/>
        </w:rPr>
      </w:pPr>
      <w:r w:rsidRPr="005E5DED">
        <w:rPr>
          <w:sz w:val="28"/>
          <w:szCs w:val="28"/>
        </w:rPr>
        <w:t>4.7.1 Площади</w:t>
      </w:r>
    </w:p>
    <w:p w:rsidR="005E5DED" w:rsidRPr="005E5DED" w:rsidRDefault="005E5DED" w:rsidP="005E5DED">
      <w:pPr>
        <w:widowControl w:val="0"/>
        <w:shd w:val="clear" w:color="auto" w:fill="FFFFFF"/>
        <w:tabs>
          <w:tab w:val="left" w:pos="1003"/>
        </w:tabs>
        <w:autoSpaceDE w:val="0"/>
        <w:autoSpaceDN w:val="0"/>
        <w:adjustRightInd w:val="0"/>
        <w:spacing w:before="317" w:line="322" w:lineRule="exact"/>
        <w:ind w:right="14" w:firstLine="710"/>
        <w:jc w:val="both"/>
        <w:rPr>
          <w:sz w:val="20"/>
          <w:szCs w:val="20"/>
        </w:rPr>
      </w:pPr>
      <w:r w:rsidRPr="005E5DED">
        <w:rPr>
          <w:spacing w:val="-1"/>
          <w:sz w:val="28"/>
          <w:szCs w:val="28"/>
        </w:rPr>
        <w:t>1.</w:t>
      </w:r>
      <w:r w:rsidRPr="005E5DED">
        <w:rPr>
          <w:sz w:val="28"/>
          <w:szCs w:val="28"/>
        </w:rPr>
        <w:tab/>
        <w:t>По функциональному назначению площади подразделяются на: главные (у</w:t>
      </w:r>
      <w:r w:rsidRPr="005E5DED">
        <w:rPr>
          <w:sz w:val="28"/>
          <w:szCs w:val="28"/>
        </w:rPr>
        <w:br/>
        <w:t>административных зданий, общественных организаций);</w:t>
      </w:r>
    </w:p>
    <w:p w:rsidR="005E5DED" w:rsidRPr="005E5DED" w:rsidRDefault="005E5DED" w:rsidP="005E5DED">
      <w:pPr>
        <w:widowControl w:val="0"/>
        <w:shd w:val="clear" w:color="auto" w:fill="FFFFFF"/>
        <w:autoSpaceDE w:val="0"/>
        <w:autoSpaceDN w:val="0"/>
        <w:adjustRightInd w:val="0"/>
        <w:spacing w:line="322" w:lineRule="exact"/>
        <w:ind w:right="10" w:firstLine="710"/>
        <w:jc w:val="both"/>
        <w:rPr>
          <w:sz w:val="20"/>
          <w:szCs w:val="20"/>
        </w:rPr>
      </w:pPr>
      <w:proofErr w:type="spellStart"/>
      <w:r w:rsidRPr="005E5DED">
        <w:rPr>
          <w:sz w:val="28"/>
          <w:szCs w:val="28"/>
        </w:rPr>
        <w:t>приобъектные</w:t>
      </w:r>
      <w:proofErr w:type="spellEnd"/>
      <w:r w:rsidRPr="005E5DED">
        <w:rPr>
          <w:sz w:val="28"/>
          <w:szCs w:val="28"/>
        </w:rPr>
        <w:t xml:space="preserve"> (у памятников, музеев, торговых центров, стадиона, парков, рынка и др.); общественно-транспортные (на въездах); мемориальные (у памятных объектов или мест захоронения).</w:t>
      </w:r>
    </w:p>
    <w:p w:rsidR="005E5DED" w:rsidRPr="005E5DED" w:rsidRDefault="005E5DED" w:rsidP="005E5DED">
      <w:pPr>
        <w:widowControl w:val="0"/>
        <w:shd w:val="clear" w:color="auto" w:fill="FFFFFF"/>
        <w:tabs>
          <w:tab w:val="left" w:pos="1090"/>
        </w:tabs>
        <w:autoSpaceDE w:val="0"/>
        <w:autoSpaceDN w:val="0"/>
        <w:adjustRightInd w:val="0"/>
        <w:spacing w:line="322" w:lineRule="exact"/>
        <w:ind w:right="5" w:firstLine="710"/>
        <w:jc w:val="both"/>
        <w:rPr>
          <w:sz w:val="20"/>
          <w:szCs w:val="20"/>
        </w:rPr>
      </w:pPr>
      <w:r w:rsidRPr="005E5DED">
        <w:rPr>
          <w:spacing w:val="-1"/>
          <w:sz w:val="28"/>
          <w:szCs w:val="28"/>
        </w:rPr>
        <w:t>2.</w:t>
      </w:r>
      <w:r w:rsidRPr="005E5DED">
        <w:rPr>
          <w:sz w:val="28"/>
          <w:szCs w:val="28"/>
        </w:rPr>
        <w:tab/>
        <w:t>При разработке проекта благоустройства обеспечивается максимально</w:t>
      </w:r>
      <w:r w:rsidRPr="005E5DED">
        <w:rPr>
          <w:sz w:val="28"/>
          <w:szCs w:val="28"/>
        </w:rPr>
        <w:br/>
        <w:t>возможное разделение пешеходного и транспортного движения, основных и</w:t>
      </w:r>
      <w:r w:rsidRPr="005E5DED">
        <w:rPr>
          <w:sz w:val="28"/>
          <w:szCs w:val="28"/>
        </w:rPr>
        <w:br/>
        <w:t>местных транспортных потоков.</w:t>
      </w:r>
    </w:p>
    <w:p w:rsidR="005E5DED" w:rsidRPr="005E5DED" w:rsidRDefault="005E5DED" w:rsidP="005E5DED">
      <w:pPr>
        <w:widowControl w:val="0"/>
        <w:shd w:val="clear" w:color="auto" w:fill="FFFFFF"/>
        <w:tabs>
          <w:tab w:val="left" w:pos="1166"/>
        </w:tabs>
        <w:autoSpaceDE w:val="0"/>
        <w:autoSpaceDN w:val="0"/>
        <w:adjustRightInd w:val="0"/>
        <w:spacing w:line="322" w:lineRule="exact"/>
        <w:ind w:right="14" w:firstLine="710"/>
        <w:jc w:val="both"/>
        <w:rPr>
          <w:sz w:val="20"/>
          <w:szCs w:val="20"/>
        </w:rPr>
      </w:pPr>
      <w:r w:rsidRPr="005E5DED">
        <w:rPr>
          <w:spacing w:val="-1"/>
          <w:sz w:val="28"/>
          <w:szCs w:val="28"/>
        </w:rPr>
        <w:t>3.</w:t>
      </w:r>
      <w:r w:rsidRPr="005E5DED">
        <w:rPr>
          <w:sz w:val="28"/>
          <w:szCs w:val="28"/>
        </w:rPr>
        <w:tab/>
        <w:t>В зависимости от функционального назначения площади на ней</w:t>
      </w:r>
      <w:r w:rsidRPr="005E5DED">
        <w:rPr>
          <w:sz w:val="28"/>
          <w:szCs w:val="28"/>
        </w:rPr>
        <w:br/>
        <w:t>размещаются следующие дополнительные элементы благоустройства:</w:t>
      </w:r>
    </w:p>
    <w:p w:rsidR="005E5DED" w:rsidRPr="005E5DED" w:rsidRDefault="005E5DED" w:rsidP="005E5DED">
      <w:pPr>
        <w:widowControl w:val="0"/>
        <w:numPr>
          <w:ilvl w:val="0"/>
          <w:numId w:val="33"/>
        </w:numPr>
        <w:shd w:val="clear" w:color="auto" w:fill="FFFFFF"/>
        <w:tabs>
          <w:tab w:val="left" w:pos="1123"/>
        </w:tabs>
        <w:autoSpaceDE w:val="0"/>
        <w:autoSpaceDN w:val="0"/>
        <w:adjustRightInd w:val="0"/>
        <w:spacing w:line="322" w:lineRule="exact"/>
        <w:ind w:right="10"/>
        <w:jc w:val="both"/>
        <w:rPr>
          <w:spacing w:val="-1"/>
          <w:sz w:val="28"/>
          <w:szCs w:val="28"/>
        </w:rPr>
      </w:pPr>
      <w:r w:rsidRPr="005E5DED">
        <w:rPr>
          <w:sz w:val="28"/>
          <w:szCs w:val="28"/>
        </w:rPr>
        <w:t xml:space="preserve">на главных, </w:t>
      </w:r>
      <w:proofErr w:type="spellStart"/>
      <w:r w:rsidRPr="005E5DED">
        <w:rPr>
          <w:sz w:val="28"/>
          <w:szCs w:val="28"/>
        </w:rPr>
        <w:t>приобъектных</w:t>
      </w:r>
      <w:proofErr w:type="spellEnd"/>
      <w:r w:rsidRPr="005E5DED">
        <w:rPr>
          <w:sz w:val="28"/>
          <w:szCs w:val="28"/>
        </w:rPr>
        <w:t>, мемориальных площадях – произведения монументально-декоративного искусства, водные устройства (фонтаны);</w:t>
      </w:r>
    </w:p>
    <w:p w:rsidR="005E5DED" w:rsidRPr="005E5DED" w:rsidRDefault="005E5DED" w:rsidP="005E5DED">
      <w:pPr>
        <w:widowControl w:val="0"/>
        <w:numPr>
          <w:ilvl w:val="0"/>
          <w:numId w:val="33"/>
        </w:numPr>
        <w:shd w:val="clear" w:color="auto" w:fill="FFFFFF"/>
        <w:tabs>
          <w:tab w:val="left" w:pos="1123"/>
          <w:tab w:val="left" w:pos="2198"/>
          <w:tab w:val="left" w:pos="3586"/>
          <w:tab w:val="left" w:pos="5962"/>
          <w:tab w:val="left" w:pos="7502"/>
          <w:tab w:val="left" w:pos="8938"/>
        </w:tabs>
        <w:autoSpaceDE w:val="0"/>
        <w:autoSpaceDN w:val="0"/>
        <w:adjustRightInd w:val="0"/>
        <w:spacing w:line="322" w:lineRule="exact"/>
        <w:ind w:right="10"/>
        <w:jc w:val="both"/>
        <w:rPr>
          <w:spacing w:val="-1"/>
          <w:sz w:val="28"/>
          <w:szCs w:val="28"/>
        </w:rPr>
      </w:pPr>
      <w:r w:rsidRPr="005E5DED">
        <w:rPr>
          <w:sz w:val="28"/>
          <w:szCs w:val="28"/>
        </w:rPr>
        <w:t xml:space="preserve">на общественно-транспортных площадях – остановочные павильоны, </w:t>
      </w:r>
      <w:r w:rsidRPr="005E5DED">
        <w:rPr>
          <w:spacing w:val="-2"/>
          <w:sz w:val="28"/>
          <w:szCs w:val="28"/>
        </w:rPr>
        <w:t>некапитальные</w:t>
      </w:r>
      <w:r w:rsidRPr="005E5DED">
        <w:rPr>
          <w:rFonts w:ascii="Arial" w:hAnsi="Arial" w:cs="Arial"/>
          <w:sz w:val="28"/>
          <w:szCs w:val="28"/>
        </w:rPr>
        <w:tab/>
      </w:r>
      <w:r w:rsidRPr="005E5DED">
        <w:rPr>
          <w:spacing w:val="-3"/>
          <w:sz w:val="28"/>
          <w:szCs w:val="28"/>
        </w:rPr>
        <w:t>объекты</w:t>
      </w:r>
      <w:r w:rsidRPr="005E5DED">
        <w:rPr>
          <w:rFonts w:ascii="Arial" w:hAnsi="Arial" w:cs="Arial"/>
          <w:sz w:val="28"/>
          <w:szCs w:val="28"/>
        </w:rPr>
        <w:tab/>
      </w:r>
      <w:r w:rsidRPr="005E5DED">
        <w:rPr>
          <w:spacing w:val="-2"/>
          <w:sz w:val="28"/>
          <w:szCs w:val="28"/>
        </w:rPr>
        <w:t>мелкорозничной</w:t>
      </w:r>
      <w:r w:rsidRPr="005E5DED">
        <w:rPr>
          <w:rFonts w:ascii="Arial" w:hAnsi="Arial" w:cs="Arial"/>
          <w:sz w:val="28"/>
          <w:szCs w:val="28"/>
        </w:rPr>
        <w:tab/>
      </w:r>
      <w:r w:rsidRPr="005E5DED">
        <w:rPr>
          <w:spacing w:val="-2"/>
          <w:sz w:val="28"/>
          <w:szCs w:val="28"/>
        </w:rPr>
        <w:t>торговли,</w:t>
      </w:r>
      <w:r w:rsidRPr="005E5DED">
        <w:rPr>
          <w:rFonts w:ascii="Arial" w:cs="Arial"/>
          <w:sz w:val="28"/>
          <w:szCs w:val="28"/>
        </w:rPr>
        <w:tab/>
      </w:r>
      <w:r w:rsidRPr="005E5DED">
        <w:rPr>
          <w:spacing w:val="-3"/>
          <w:sz w:val="28"/>
          <w:szCs w:val="28"/>
        </w:rPr>
        <w:t>питания,</w:t>
      </w:r>
      <w:r w:rsidRPr="005E5DED">
        <w:rPr>
          <w:rFonts w:ascii="Arial" w:cs="Arial"/>
          <w:sz w:val="28"/>
          <w:szCs w:val="28"/>
        </w:rPr>
        <w:tab/>
      </w:r>
      <w:r w:rsidRPr="005E5DED">
        <w:rPr>
          <w:spacing w:val="-2"/>
          <w:sz w:val="28"/>
          <w:szCs w:val="28"/>
        </w:rPr>
        <w:t xml:space="preserve">бытового </w:t>
      </w:r>
      <w:r w:rsidRPr="005E5DED">
        <w:rPr>
          <w:sz w:val="28"/>
          <w:szCs w:val="28"/>
        </w:rPr>
        <w:t>обслуживания, средства наружной рекламы и информации.</w:t>
      </w:r>
    </w:p>
    <w:p w:rsidR="005E5DED" w:rsidRPr="005E5DED" w:rsidRDefault="005E5DED" w:rsidP="005E5DED">
      <w:pPr>
        <w:widowControl w:val="0"/>
        <w:shd w:val="clear" w:color="auto" w:fill="FFFFFF"/>
        <w:tabs>
          <w:tab w:val="left" w:pos="1085"/>
        </w:tabs>
        <w:autoSpaceDE w:val="0"/>
        <w:autoSpaceDN w:val="0"/>
        <w:adjustRightInd w:val="0"/>
        <w:spacing w:line="322" w:lineRule="exact"/>
        <w:ind w:firstLine="710"/>
        <w:jc w:val="both"/>
        <w:rPr>
          <w:sz w:val="20"/>
          <w:szCs w:val="20"/>
        </w:rPr>
      </w:pPr>
      <w:r w:rsidRPr="005E5DED">
        <w:rPr>
          <w:spacing w:val="-1"/>
          <w:sz w:val="28"/>
          <w:szCs w:val="28"/>
        </w:rPr>
        <w:t>4.</w:t>
      </w:r>
      <w:r w:rsidRPr="005E5DED">
        <w:rPr>
          <w:sz w:val="28"/>
          <w:szCs w:val="28"/>
        </w:rPr>
        <w:tab/>
        <w:t>Виды покрытия пешеходной части площади должны предусматривать</w:t>
      </w:r>
      <w:r w:rsidRPr="005E5DED">
        <w:rPr>
          <w:sz w:val="28"/>
          <w:szCs w:val="28"/>
        </w:rPr>
        <w:br/>
        <w:t>возможность проезда автомобилей специального назначения (пожарных,</w:t>
      </w:r>
      <w:r w:rsidRPr="005E5DED">
        <w:rPr>
          <w:sz w:val="28"/>
          <w:szCs w:val="28"/>
        </w:rPr>
        <w:br/>
        <w:t>аварийных, уборочных и др.), временной парковки легковых автомобилей.</w:t>
      </w:r>
    </w:p>
    <w:p w:rsidR="005E5DED" w:rsidRPr="005E5DED" w:rsidRDefault="005E5DED" w:rsidP="005E5DED">
      <w:pPr>
        <w:widowControl w:val="0"/>
        <w:shd w:val="clear" w:color="auto" w:fill="FFFFFF"/>
        <w:tabs>
          <w:tab w:val="left" w:pos="1133"/>
        </w:tabs>
        <w:autoSpaceDE w:val="0"/>
        <w:autoSpaceDN w:val="0"/>
        <w:adjustRightInd w:val="0"/>
        <w:spacing w:line="322" w:lineRule="exact"/>
        <w:ind w:right="10"/>
        <w:jc w:val="both"/>
        <w:rPr>
          <w:spacing w:val="-1"/>
          <w:sz w:val="28"/>
          <w:szCs w:val="28"/>
        </w:rPr>
      </w:pPr>
      <w:r w:rsidRPr="005E5DED">
        <w:rPr>
          <w:sz w:val="20"/>
          <w:szCs w:val="20"/>
        </w:rPr>
        <w:t xml:space="preserve">              </w:t>
      </w:r>
      <w:r w:rsidRPr="005E5DED">
        <w:rPr>
          <w:sz w:val="28"/>
          <w:szCs w:val="28"/>
        </w:rPr>
        <w:t>5</w:t>
      </w:r>
      <w:r>
        <w:rPr>
          <w:sz w:val="28"/>
          <w:szCs w:val="28"/>
        </w:rPr>
        <w:t>.</w:t>
      </w:r>
      <w:r w:rsidRPr="005E5DED">
        <w:rPr>
          <w:sz w:val="28"/>
          <w:szCs w:val="28"/>
        </w:rPr>
        <w:t>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rsidR="005E5DED" w:rsidRPr="005E5DED" w:rsidRDefault="005E5DED" w:rsidP="005E5DED">
      <w:pPr>
        <w:widowControl w:val="0"/>
        <w:shd w:val="clear" w:color="auto" w:fill="FFFFFF"/>
        <w:tabs>
          <w:tab w:val="left" w:pos="1133"/>
        </w:tabs>
        <w:autoSpaceDE w:val="0"/>
        <w:autoSpaceDN w:val="0"/>
        <w:adjustRightInd w:val="0"/>
        <w:spacing w:line="322" w:lineRule="exact"/>
        <w:jc w:val="both"/>
        <w:rPr>
          <w:spacing w:val="-1"/>
          <w:sz w:val="28"/>
          <w:szCs w:val="28"/>
        </w:rPr>
      </w:pPr>
      <w:r>
        <w:rPr>
          <w:sz w:val="28"/>
          <w:szCs w:val="28"/>
        </w:rPr>
        <w:t xml:space="preserve">         6.</w:t>
      </w:r>
      <w:r w:rsidRPr="005E5DED">
        <w:rPr>
          <w:sz w:val="28"/>
          <w:szCs w:val="28"/>
        </w:rPr>
        <w:t xml:space="preserve">При озеленении площади используется </w:t>
      </w:r>
      <w:proofErr w:type="spellStart"/>
      <w:r w:rsidRPr="005E5DED">
        <w:rPr>
          <w:sz w:val="28"/>
          <w:szCs w:val="28"/>
        </w:rPr>
        <w:t>периметральное</w:t>
      </w:r>
      <w:proofErr w:type="spellEnd"/>
      <w:r w:rsidRPr="005E5DED">
        <w:rPr>
          <w:sz w:val="28"/>
          <w:szCs w:val="28"/>
        </w:rPr>
        <w:t xml:space="preserve"> озеленение, насаждения в центре площади (сквер или островок безопасности), а также </w:t>
      </w:r>
      <w:r w:rsidRPr="005E5DED">
        <w:rPr>
          <w:spacing w:val="-1"/>
          <w:sz w:val="28"/>
          <w:szCs w:val="28"/>
        </w:rPr>
        <w:t xml:space="preserve">совмещение этих приемов. В условиях исторической среды населенного пункта или </w:t>
      </w:r>
      <w:r w:rsidRPr="005E5DED">
        <w:rPr>
          <w:sz w:val="28"/>
          <w:szCs w:val="28"/>
        </w:rPr>
        <w:t xml:space="preserve">сложившейся застройки возможно применение мобильных приемов озеленения. Озеленение островка безопасности в центре площади осуществляется в виде </w:t>
      </w:r>
      <w:r w:rsidRPr="005E5DED">
        <w:rPr>
          <w:sz w:val="28"/>
          <w:szCs w:val="28"/>
        </w:rPr>
        <w:lastRenderedPageBreak/>
        <w:t>партерного озеленения или высоких насаждений с учетом необходимого угла видимости для водителей.</w:t>
      </w:r>
    </w:p>
    <w:p w:rsidR="005E5DED" w:rsidRPr="005E5DED" w:rsidRDefault="005E5DED" w:rsidP="005E5DED">
      <w:pPr>
        <w:widowControl w:val="0"/>
        <w:shd w:val="clear" w:color="auto" w:fill="FFFFFF"/>
        <w:autoSpaceDE w:val="0"/>
        <w:autoSpaceDN w:val="0"/>
        <w:adjustRightInd w:val="0"/>
        <w:spacing w:before="317" w:line="322" w:lineRule="exact"/>
        <w:ind w:left="3355" w:right="576" w:hanging="1973"/>
        <w:rPr>
          <w:sz w:val="20"/>
          <w:szCs w:val="20"/>
        </w:rPr>
      </w:pPr>
      <w:r w:rsidRPr="005E5DED">
        <w:rPr>
          <w:spacing w:val="-1"/>
          <w:sz w:val="28"/>
          <w:szCs w:val="28"/>
        </w:rPr>
        <w:t xml:space="preserve">4.8. Технические зоны транспортных, инженерных коммуникаций, </w:t>
      </w:r>
      <w:r w:rsidRPr="005E5DED">
        <w:rPr>
          <w:sz w:val="28"/>
          <w:szCs w:val="28"/>
        </w:rPr>
        <w:t>инженерные коммуникации</w:t>
      </w:r>
    </w:p>
    <w:p w:rsidR="005E5DED" w:rsidRPr="005E5DED" w:rsidRDefault="005E5DED" w:rsidP="005E5DED">
      <w:pPr>
        <w:widowControl w:val="0"/>
        <w:shd w:val="clear" w:color="auto" w:fill="FFFFFF"/>
        <w:tabs>
          <w:tab w:val="left" w:pos="1584"/>
          <w:tab w:val="left" w:pos="2016"/>
          <w:tab w:val="left" w:pos="6043"/>
          <w:tab w:val="left" w:pos="7032"/>
          <w:tab w:val="left" w:pos="9019"/>
        </w:tabs>
        <w:autoSpaceDE w:val="0"/>
        <w:autoSpaceDN w:val="0"/>
        <w:adjustRightInd w:val="0"/>
        <w:spacing w:before="317" w:line="322" w:lineRule="exact"/>
        <w:ind w:right="5" w:firstLine="710"/>
        <w:jc w:val="both"/>
        <w:rPr>
          <w:sz w:val="20"/>
          <w:szCs w:val="20"/>
        </w:rPr>
      </w:pPr>
      <w:r w:rsidRPr="005E5DED">
        <w:rPr>
          <w:spacing w:val="-1"/>
          <w:sz w:val="28"/>
          <w:szCs w:val="28"/>
        </w:rPr>
        <w:t>4.8.1.</w:t>
      </w:r>
      <w:r w:rsidRPr="005E5DED">
        <w:rPr>
          <w:sz w:val="28"/>
          <w:szCs w:val="28"/>
        </w:rPr>
        <w:tab/>
        <w:t>На территории поселения предусматриваются следующие виды</w:t>
      </w:r>
      <w:r w:rsidRPr="005E5DED">
        <w:rPr>
          <w:sz w:val="28"/>
          <w:szCs w:val="28"/>
        </w:rPr>
        <w:br/>
      </w:r>
      <w:r w:rsidRPr="005E5DED">
        <w:rPr>
          <w:spacing w:val="-2"/>
          <w:sz w:val="28"/>
          <w:szCs w:val="28"/>
        </w:rPr>
        <w:t>технических</w:t>
      </w:r>
      <w:r w:rsidRPr="005E5DED">
        <w:rPr>
          <w:rFonts w:ascii="Arial" w:hAnsi="Arial" w:cs="Arial"/>
          <w:sz w:val="28"/>
          <w:szCs w:val="28"/>
        </w:rPr>
        <w:tab/>
      </w:r>
      <w:r w:rsidRPr="005E5DED">
        <w:rPr>
          <w:rFonts w:hAnsi="Arial"/>
          <w:spacing w:val="-2"/>
          <w:sz w:val="28"/>
          <w:szCs w:val="28"/>
        </w:rPr>
        <w:t>(</w:t>
      </w:r>
      <w:r w:rsidRPr="005E5DED">
        <w:rPr>
          <w:spacing w:val="-2"/>
          <w:sz w:val="28"/>
          <w:szCs w:val="28"/>
        </w:rPr>
        <w:t>охранно-эксплуатационных)</w:t>
      </w:r>
      <w:r w:rsidRPr="005E5DED">
        <w:rPr>
          <w:rFonts w:ascii="Arial" w:cs="Arial"/>
          <w:sz w:val="28"/>
          <w:szCs w:val="28"/>
        </w:rPr>
        <w:tab/>
      </w:r>
      <w:r w:rsidRPr="005E5DED">
        <w:rPr>
          <w:spacing w:val="-3"/>
          <w:sz w:val="28"/>
          <w:szCs w:val="28"/>
        </w:rPr>
        <w:t>зон,</w:t>
      </w:r>
      <w:r w:rsidRPr="005E5DED">
        <w:rPr>
          <w:rFonts w:ascii="Arial" w:cs="Arial"/>
          <w:sz w:val="28"/>
          <w:szCs w:val="28"/>
        </w:rPr>
        <w:tab/>
      </w:r>
      <w:r w:rsidRPr="005E5DED">
        <w:rPr>
          <w:spacing w:val="-3"/>
          <w:sz w:val="28"/>
          <w:szCs w:val="28"/>
        </w:rPr>
        <w:t>выделяемые</w:t>
      </w:r>
      <w:r w:rsidRPr="005E5DED">
        <w:rPr>
          <w:rFonts w:ascii="Arial" w:hAnsi="Arial" w:cs="Arial"/>
          <w:sz w:val="28"/>
          <w:szCs w:val="28"/>
        </w:rPr>
        <w:tab/>
      </w:r>
      <w:r w:rsidRPr="005E5DED">
        <w:rPr>
          <w:spacing w:val="-2"/>
          <w:sz w:val="28"/>
          <w:szCs w:val="28"/>
        </w:rPr>
        <w:t>линиями</w:t>
      </w:r>
      <w:r w:rsidRPr="005E5DED">
        <w:rPr>
          <w:spacing w:val="-2"/>
          <w:sz w:val="28"/>
          <w:szCs w:val="28"/>
        </w:rPr>
        <w:br/>
      </w:r>
      <w:r w:rsidRPr="005E5DED">
        <w:rPr>
          <w:spacing w:val="-1"/>
          <w:sz w:val="28"/>
          <w:szCs w:val="28"/>
        </w:rPr>
        <w:t>градостроительного регулирования; канализационных коллекторов, трубопроводов</w:t>
      </w:r>
      <w:r w:rsidRPr="005E5DED">
        <w:rPr>
          <w:spacing w:val="-1"/>
          <w:sz w:val="28"/>
          <w:szCs w:val="28"/>
        </w:rPr>
        <w:br/>
      </w:r>
      <w:r w:rsidRPr="005E5DED">
        <w:rPr>
          <w:sz w:val="28"/>
          <w:szCs w:val="28"/>
        </w:rPr>
        <w:t>холодного водоснабжения и газоснабжения, кабелей высокого и низкого</w:t>
      </w:r>
      <w:r w:rsidRPr="005E5DED">
        <w:rPr>
          <w:sz w:val="28"/>
          <w:szCs w:val="28"/>
        </w:rPr>
        <w:br/>
        <w:t>напряжения, слабых токов, линий высоковольтных передач.</w:t>
      </w:r>
    </w:p>
    <w:p w:rsidR="005E5DED" w:rsidRPr="005E5DED" w:rsidRDefault="005E5DED" w:rsidP="005E5DED">
      <w:pPr>
        <w:widowControl w:val="0"/>
        <w:shd w:val="clear" w:color="auto" w:fill="FFFFFF"/>
        <w:tabs>
          <w:tab w:val="left" w:pos="1723"/>
          <w:tab w:val="left" w:pos="2429"/>
          <w:tab w:val="left" w:pos="4186"/>
          <w:tab w:val="left" w:pos="6038"/>
          <w:tab w:val="left" w:pos="7920"/>
          <w:tab w:val="left" w:pos="9667"/>
        </w:tabs>
        <w:autoSpaceDE w:val="0"/>
        <w:autoSpaceDN w:val="0"/>
        <w:adjustRightInd w:val="0"/>
        <w:spacing w:line="322" w:lineRule="exact"/>
        <w:ind w:firstLine="710"/>
        <w:jc w:val="both"/>
        <w:rPr>
          <w:sz w:val="20"/>
          <w:szCs w:val="20"/>
        </w:rPr>
      </w:pPr>
      <w:r w:rsidRPr="005E5DED">
        <w:rPr>
          <w:spacing w:val="-1"/>
          <w:sz w:val="28"/>
          <w:szCs w:val="28"/>
        </w:rPr>
        <w:t>4.8.2.</w:t>
      </w:r>
      <w:r w:rsidRPr="005E5DED">
        <w:rPr>
          <w:sz w:val="28"/>
          <w:szCs w:val="28"/>
        </w:rPr>
        <w:tab/>
      </w:r>
      <w:r w:rsidRPr="005E5DED">
        <w:rPr>
          <w:spacing w:val="-4"/>
          <w:sz w:val="28"/>
          <w:szCs w:val="28"/>
        </w:rPr>
        <w:t>На</w:t>
      </w:r>
      <w:r w:rsidRPr="005E5DED">
        <w:rPr>
          <w:rFonts w:ascii="Arial" w:hAnsi="Arial" w:cs="Arial"/>
          <w:sz w:val="28"/>
          <w:szCs w:val="28"/>
        </w:rPr>
        <w:tab/>
      </w:r>
      <w:r w:rsidRPr="005E5DED">
        <w:rPr>
          <w:spacing w:val="-3"/>
          <w:sz w:val="28"/>
          <w:szCs w:val="28"/>
        </w:rPr>
        <w:t>территории</w:t>
      </w:r>
      <w:r w:rsidRPr="005E5DED">
        <w:rPr>
          <w:rFonts w:ascii="Arial" w:hAnsi="Arial" w:cs="Arial"/>
          <w:sz w:val="28"/>
          <w:szCs w:val="28"/>
        </w:rPr>
        <w:tab/>
      </w:r>
      <w:r w:rsidRPr="005E5DED">
        <w:rPr>
          <w:spacing w:val="-2"/>
          <w:sz w:val="28"/>
          <w:szCs w:val="28"/>
        </w:rPr>
        <w:t>выделенных</w:t>
      </w:r>
      <w:r w:rsidRPr="005E5DED">
        <w:rPr>
          <w:rFonts w:ascii="Arial" w:hAnsi="Arial" w:cs="Arial"/>
          <w:sz w:val="28"/>
          <w:szCs w:val="28"/>
        </w:rPr>
        <w:tab/>
      </w:r>
      <w:r w:rsidRPr="005E5DED">
        <w:rPr>
          <w:spacing w:val="-2"/>
          <w:sz w:val="28"/>
          <w:szCs w:val="28"/>
        </w:rPr>
        <w:t>технических</w:t>
      </w:r>
      <w:r w:rsidRPr="005E5DED">
        <w:rPr>
          <w:rFonts w:ascii="Arial" w:hAnsi="Arial" w:cs="Arial"/>
          <w:sz w:val="28"/>
          <w:szCs w:val="28"/>
        </w:rPr>
        <w:tab/>
      </w:r>
      <w:r w:rsidRPr="005E5DED">
        <w:rPr>
          <w:rFonts w:hAnsi="Arial"/>
          <w:spacing w:val="-2"/>
          <w:sz w:val="28"/>
          <w:szCs w:val="28"/>
        </w:rPr>
        <w:t>(</w:t>
      </w:r>
      <w:r w:rsidRPr="005E5DED">
        <w:rPr>
          <w:spacing w:val="-2"/>
          <w:sz w:val="28"/>
          <w:szCs w:val="28"/>
        </w:rPr>
        <w:t>охранных)</w:t>
      </w:r>
      <w:r w:rsidRPr="005E5DED">
        <w:rPr>
          <w:rFonts w:ascii="Arial" w:cs="Arial"/>
          <w:sz w:val="28"/>
          <w:szCs w:val="28"/>
        </w:rPr>
        <w:tab/>
      </w:r>
      <w:r w:rsidRPr="005E5DED">
        <w:rPr>
          <w:spacing w:val="-3"/>
          <w:sz w:val="28"/>
          <w:szCs w:val="28"/>
        </w:rPr>
        <w:t>зон</w:t>
      </w:r>
      <w:r w:rsidRPr="005E5DED">
        <w:rPr>
          <w:spacing w:val="-3"/>
          <w:sz w:val="28"/>
          <w:szCs w:val="28"/>
        </w:rPr>
        <w:br/>
      </w:r>
      <w:r w:rsidRPr="005E5DED">
        <w:rPr>
          <w:sz w:val="28"/>
          <w:szCs w:val="28"/>
        </w:rPr>
        <w:t>канализационных коллекторов, трубопроводов холодного водоснабжения и</w:t>
      </w:r>
      <w:r w:rsidRPr="005E5DED">
        <w:rPr>
          <w:sz w:val="28"/>
          <w:szCs w:val="28"/>
        </w:rPr>
        <w:br/>
        <w:t>газоснабжения, кабелей высокого, низкого напряжения и слабых токов, линий</w:t>
      </w:r>
      <w:r w:rsidRPr="005E5DED">
        <w:rPr>
          <w:sz w:val="28"/>
          <w:szCs w:val="28"/>
        </w:rPr>
        <w:br/>
      </w:r>
      <w:r w:rsidRPr="005E5DED">
        <w:rPr>
          <w:spacing w:val="-2"/>
          <w:sz w:val="28"/>
          <w:szCs w:val="28"/>
        </w:rPr>
        <w:t>высоковольтных передач не прокладывать транспортно-пешеходные коммуникации</w:t>
      </w:r>
      <w:r w:rsidRPr="005E5DED">
        <w:rPr>
          <w:spacing w:val="-2"/>
          <w:sz w:val="28"/>
          <w:szCs w:val="28"/>
        </w:rPr>
        <w:br/>
      </w:r>
      <w:r w:rsidRPr="005E5DED">
        <w:rPr>
          <w:sz w:val="28"/>
          <w:szCs w:val="28"/>
        </w:rPr>
        <w:t>с твердыми видами покрытий, установку осветительного оборудования, средств</w:t>
      </w:r>
      <w:r w:rsidRPr="005E5DED">
        <w:rPr>
          <w:sz w:val="28"/>
          <w:szCs w:val="28"/>
        </w:rPr>
        <w:br/>
        <w:t>наружной рекламы и информации, устройство площадок (детских, отдыха, стоянок</w:t>
      </w:r>
      <w:r w:rsidRPr="005E5DED">
        <w:rPr>
          <w:sz w:val="28"/>
          <w:szCs w:val="28"/>
        </w:rPr>
        <w:br/>
        <w:t>автомобилей, установки контейнеров), возведение любых видов сооружений, в том</w:t>
      </w:r>
      <w:r w:rsidRPr="005E5DED">
        <w:rPr>
          <w:sz w:val="28"/>
          <w:szCs w:val="28"/>
        </w:rPr>
        <w:br/>
        <w:t>числе некапитальных нестационарных, кроме технических, имеющих отношение к</w:t>
      </w:r>
      <w:r w:rsidRPr="005E5DED">
        <w:rPr>
          <w:sz w:val="28"/>
          <w:szCs w:val="28"/>
        </w:rPr>
        <w:br/>
        <w:t>обслуживанию и эксплуатации проходящих в технической зоне коммуникаций.</w:t>
      </w:r>
    </w:p>
    <w:p w:rsidR="005E5DED" w:rsidRPr="005E5DED" w:rsidRDefault="005E5DED" w:rsidP="005E5DED">
      <w:pPr>
        <w:widowControl w:val="0"/>
        <w:numPr>
          <w:ilvl w:val="0"/>
          <w:numId w:val="35"/>
        </w:numPr>
        <w:shd w:val="clear" w:color="auto" w:fill="FFFFFF"/>
        <w:tabs>
          <w:tab w:val="left" w:pos="1469"/>
        </w:tabs>
        <w:autoSpaceDE w:val="0"/>
        <w:autoSpaceDN w:val="0"/>
        <w:adjustRightInd w:val="0"/>
        <w:spacing w:line="322" w:lineRule="exact"/>
        <w:ind w:right="10"/>
        <w:jc w:val="both"/>
        <w:rPr>
          <w:spacing w:val="-1"/>
          <w:sz w:val="28"/>
          <w:szCs w:val="28"/>
        </w:rPr>
      </w:pPr>
      <w:r w:rsidRPr="005E5DED">
        <w:rPr>
          <w:sz w:val="28"/>
          <w:szCs w:val="28"/>
        </w:rPr>
        <w:t xml:space="preserve">В зоне линий высоковольтных передач напряжением менее 110 </w:t>
      </w:r>
      <w:proofErr w:type="spellStart"/>
      <w:r w:rsidRPr="005E5DED">
        <w:rPr>
          <w:sz w:val="28"/>
          <w:szCs w:val="28"/>
        </w:rPr>
        <w:t>кВ</w:t>
      </w:r>
      <w:proofErr w:type="spellEnd"/>
      <w:r w:rsidRPr="005E5DED">
        <w:rPr>
          <w:sz w:val="28"/>
          <w:szCs w:val="28"/>
        </w:rPr>
        <w:t xml:space="preserve"> возможно размещение площадок для выгула собак.</w:t>
      </w:r>
    </w:p>
    <w:p w:rsidR="005E5DED" w:rsidRPr="005E5DED" w:rsidRDefault="005E5DED" w:rsidP="005E5DED">
      <w:pPr>
        <w:widowControl w:val="0"/>
        <w:numPr>
          <w:ilvl w:val="0"/>
          <w:numId w:val="35"/>
        </w:numPr>
        <w:shd w:val="clear" w:color="auto" w:fill="FFFFFF"/>
        <w:tabs>
          <w:tab w:val="left" w:pos="1469"/>
        </w:tabs>
        <w:autoSpaceDE w:val="0"/>
        <w:autoSpaceDN w:val="0"/>
        <w:adjustRightInd w:val="0"/>
        <w:spacing w:line="322" w:lineRule="exact"/>
        <w:ind w:right="5"/>
        <w:jc w:val="both"/>
        <w:rPr>
          <w:spacing w:val="-1"/>
          <w:sz w:val="28"/>
          <w:szCs w:val="28"/>
        </w:rPr>
      </w:pPr>
      <w:r w:rsidRPr="005E5DED">
        <w:rPr>
          <w:sz w:val="28"/>
          <w:szCs w:val="28"/>
        </w:rPr>
        <w:t>Озеленение проектируется в виде цветников и газонов по внешнему краю зоны, далее – в виде посадок кустарников и групп низкорастущих деревьев с поверхностной (неглубокой) корневой системой.</w:t>
      </w:r>
    </w:p>
    <w:p w:rsidR="005E5DED" w:rsidRPr="005E5DED" w:rsidRDefault="005E5DED" w:rsidP="005E5DED">
      <w:pPr>
        <w:widowControl w:val="0"/>
        <w:shd w:val="clear" w:color="auto" w:fill="FFFFFF"/>
        <w:autoSpaceDE w:val="0"/>
        <w:autoSpaceDN w:val="0"/>
        <w:adjustRightInd w:val="0"/>
        <w:spacing w:before="317"/>
        <w:ind w:left="3629"/>
        <w:rPr>
          <w:sz w:val="20"/>
          <w:szCs w:val="20"/>
        </w:rPr>
      </w:pPr>
      <w:r w:rsidRPr="005E5DED">
        <w:rPr>
          <w:sz w:val="28"/>
          <w:szCs w:val="28"/>
        </w:rPr>
        <w:t>4.9. Контейнерные площадки</w:t>
      </w:r>
    </w:p>
    <w:p w:rsidR="00405E7E" w:rsidRPr="00405E7E" w:rsidRDefault="005E5DED" w:rsidP="00405E7E">
      <w:pPr>
        <w:shd w:val="clear" w:color="auto" w:fill="FFFFFF"/>
        <w:spacing w:line="322" w:lineRule="exact"/>
        <w:ind w:right="14"/>
        <w:jc w:val="both"/>
        <w:rPr>
          <w:sz w:val="20"/>
          <w:szCs w:val="20"/>
        </w:rPr>
      </w:pPr>
      <w:r w:rsidRPr="005E5DED">
        <w:rPr>
          <w:sz w:val="28"/>
          <w:szCs w:val="28"/>
        </w:rPr>
        <w:t xml:space="preserve">4.9.1. Площадки для установки мусоросборников (контейнерные площадки) размещают на удалении от окон жилых зданий, границ участков детских учреждений, мест отдыха на расстояние не менее чем 20 м, на участках жилой </w:t>
      </w:r>
      <w:r w:rsidRPr="005E5DED">
        <w:rPr>
          <w:spacing w:val="-1"/>
          <w:sz w:val="28"/>
          <w:szCs w:val="28"/>
        </w:rPr>
        <w:t xml:space="preserve">застройки – не далее 100 м от входов, считая по пешеходным дорожкам от дальнего </w:t>
      </w:r>
      <w:r w:rsidRPr="005E5DED">
        <w:rPr>
          <w:sz w:val="28"/>
          <w:szCs w:val="28"/>
        </w:rPr>
        <w:t>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w:t>
      </w:r>
      <w:r w:rsidRPr="005E5DED">
        <w:rPr>
          <w:sz w:val="28"/>
          <w:szCs w:val="28"/>
          <w:lang w:val="en-US"/>
        </w:rPr>
        <w:t>x</w:t>
      </w:r>
      <w:r w:rsidRPr="005E5DED">
        <w:rPr>
          <w:sz w:val="28"/>
          <w:szCs w:val="28"/>
        </w:rPr>
        <w:t xml:space="preserve">12 м). Размещение </w:t>
      </w:r>
      <w:r w:rsidRPr="005E5DED">
        <w:rPr>
          <w:spacing w:val="-9"/>
          <w:sz w:val="28"/>
          <w:szCs w:val="28"/>
        </w:rPr>
        <w:t xml:space="preserve">площадок    проектируется    вне    зоны    видимости    с    транзитных    </w:t>
      </w:r>
      <w:proofErr w:type="spellStart"/>
      <w:r w:rsidRPr="005E5DED">
        <w:rPr>
          <w:spacing w:val="-9"/>
          <w:sz w:val="28"/>
          <w:szCs w:val="28"/>
        </w:rPr>
        <w:t>транспортны</w:t>
      </w:r>
      <w:proofErr w:type="spellEnd"/>
      <w:r w:rsidR="00405E7E" w:rsidRPr="00405E7E">
        <w:rPr>
          <w:sz w:val="28"/>
          <w:szCs w:val="28"/>
        </w:rPr>
        <w:t xml:space="preserve"> 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rsidR="00405E7E" w:rsidRPr="00405E7E" w:rsidRDefault="00405E7E" w:rsidP="00405E7E">
      <w:pPr>
        <w:widowControl w:val="0"/>
        <w:shd w:val="clear" w:color="auto" w:fill="FFFFFF"/>
        <w:tabs>
          <w:tab w:val="left" w:pos="1421"/>
        </w:tabs>
        <w:autoSpaceDE w:val="0"/>
        <w:autoSpaceDN w:val="0"/>
        <w:adjustRightInd w:val="0"/>
        <w:spacing w:line="322" w:lineRule="exact"/>
        <w:ind w:right="10" w:firstLine="710"/>
        <w:jc w:val="both"/>
        <w:rPr>
          <w:sz w:val="20"/>
          <w:szCs w:val="20"/>
        </w:rPr>
      </w:pPr>
      <w:r w:rsidRPr="00405E7E">
        <w:rPr>
          <w:spacing w:val="-1"/>
          <w:sz w:val="28"/>
          <w:szCs w:val="28"/>
        </w:rPr>
        <w:t>4.9.2.</w:t>
      </w:r>
      <w:r w:rsidRPr="00405E7E">
        <w:rPr>
          <w:sz w:val="28"/>
          <w:szCs w:val="28"/>
        </w:rPr>
        <w:tab/>
      </w:r>
      <w:r w:rsidRPr="00405E7E">
        <w:rPr>
          <w:spacing w:val="-1"/>
          <w:sz w:val="28"/>
          <w:szCs w:val="28"/>
        </w:rPr>
        <w:t>На территории жилого назначения площадки проектируются из расчета</w:t>
      </w:r>
      <w:r w:rsidRPr="00405E7E">
        <w:rPr>
          <w:spacing w:val="-1"/>
          <w:sz w:val="28"/>
          <w:szCs w:val="28"/>
        </w:rPr>
        <w:br/>
      </w:r>
      <w:r w:rsidRPr="00405E7E">
        <w:rPr>
          <w:sz w:val="28"/>
          <w:szCs w:val="28"/>
        </w:rPr>
        <w:t>0,03 кв. м на 1 жителя.</w:t>
      </w:r>
    </w:p>
    <w:p w:rsidR="00405E7E" w:rsidRPr="00405E7E" w:rsidRDefault="00405E7E" w:rsidP="00405E7E">
      <w:pPr>
        <w:widowControl w:val="0"/>
        <w:shd w:val="clear" w:color="auto" w:fill="FFFFFF"/>
        <w:tabs>
          <w:tab w:val="left" w:pos="1522"/>
        </w:tabs>
        <w:autoSpaceDE w:val="0"/>
        <w:autoSpaceDN w:val="0"/>
        <w:adjustRightInd w:val="0"/>
        <w:spacing w:line="322" w:lineRule="exact"/>
        <w:ind w:right="5" w:firstLine="710"/>
        <w:jc w:val="both"/>
        <w:rPr>
          <w:sz w:val="20"/>
          <w:szCs w:val="20"/>
        </w:rPr>
      </w:pPr>
      <w:r w:rsidRPr="00405E7E">
        <w:rPr>
          <w:spacing w:val="-1"/>
          <w:sz w:val="28"/>
          <w:szCs w:val="28"/>
        </w:rPr>
        <w:t>4.9.3.</w:t>
      </w:r>
      <w:r w:rsidRPr="00405E7E">
        <w:rPr>
          <w:sz w:val="28"/>
          <w:szCs w:val="28"/>
        </w:rPr>
        <w:tab/>
        <w:t>Обязательный перечень элементов благоустройства территории на</w:t>
      </w:r>
      <w:r w:rsidRPr="00405E7E">
        <w:rPr>
          <w:sz w:val="28"/>
          <w:szCs w:val="28"/>
        </w:rPr>
        <w:br/>
        <w:t>площадке для установки мусоросборников включает: твердые виды покрытия;</w:t>
      </w:r>
      <w:r w:rsidRPr="00405E7E">
        <w:rPr>
          <w:sz w:val="28"/>
          <w:szCs w:val="28"/>
        </w:rPr>
        <w:br/>
      </w:r>
      <w:r w:rsidRPr="00405E7E">
        <w:rPr>
          <w:sz w:val="28"/>
          <w:szCs w:val="28"/>
        </w:rPr>
        <w:lastRenderedPageBreak/>
        <w:t>элементы сопряжения поверхности площадки с прилегающими территориями;</w:t>
      </w:r>
      <w:r w:rsidRPr="00405E7E">
        <w:rPr>
          <w:sz w:val="28"/>
          <w:szCs w:val="28"/>
        </w:rPr>
        <w:br/>
        <w:t>контейнеры для сбора твердых коммунальных отходов, в том числе для сбора</w:t>
      </w:r>
      <w:r w:rsidRPr="00405E7E">
        <w:rPr>
          <w:sz w:val="28"/>
          <w:szCs w:val="28"/>
        </w:rPr>
        <w:br/>
      </w:r>
      <w:proofErr w:type="spellStart"/>
      <w:r w:rsidRPr="00405E7E">
        <w:rPr>
          <w:sz w:val="28"/>
          <w:szCs w:val="28"/>
        </w:rPr>
        <w:t>люминисцентных</w:t>
      </w:r>
      <w:proofErr w:type="spellEnd"/>
      <w:r w:rsidRPr="00405E7E">
        <w:rPr>
          <w:sz w:val="28"/>
          <w:szCs w:val="28"/>
        </w:rPr>
        <w:t xml:space="preserve"> ламп, бытовых химических источников тока (батареек);</w:t>
      </w:r>
      <w:r w:rsidRPr="00405E7E">
        <w:rPr>
          <w:sz w:val="28"/>
          <w:szCs w:val="28"/>
        </w:rPr>
        <w:br/>
        <w:t>осветительного оборудования.</w:t>
      </w:r>
    </w:p>
    <w:p w:rsidR="00405E7E" w:rsidRPr="00405E7E" w:rsidRDefault="00405E7E" w:rsidP="00405E7E">
      <w:pPr>
        <w:widowControl w:val="0"/>
        <w:shd w:val="clear" w:color="auto" w:fill="FFFFFF"/>
        <w:tabs>
          <w:tab w:val="left" w:pos="1402"/>
        </w:tabs>
        <w:autoSpaceDE w:val="0"/>
        <w:autoSpaceDN w:val="0"/>
        <w:adjustRightInd w:val="0"/>
        <w:spacing w:line="322" w:lineRule="exact"/>
        <w:ind w:right="5" w:firstLine="710"/>
        <w:jc w:val="both"/>
        <w:rPr>
          <w:sz w:val="20"/>
          <w:szCs w:val="20"/>
        </w:rPr>
      </w:pPr>
      <w:r w:rsidRPr="00405E7E">
        <w:rPr>
          <w:spacing w:val="-1"/>
          <w:sz w:val="28"/>
          <w:szCs w:val="28"/>
        </w:rPr>
        <w:t>4.9.4.</w:t>
      </w:r>
      <w:r w:rsidRPr="00405E7E">
        <w:rPr>
          <w:sz w:val="28"/>
          <w:szCs w:val="28"/>
        </w:rPr>
        <w:tab/>
      </w:r>
      <w:r w:rsidRPr="00405E7E">
        <w:rPr>
          <w:spacing w:val="-2"/>
          <w:sz w:val="28"/>
          <w:szCs w:val="28"/>
        </w:rPr>
        <w:t>Уклон покрытия площадки рекомендуется устанавливать составляющим</w:t>
      </w:r>
      <w:r w:rsidRPr="00405E7E">
        <w:rPr>
          <w:spacing w:val="-2"/>
          <w:sz w:val="28"/>
          <w:szCs w:val="28"/>
        </w:rPr>
        <w:br/>
      </w:r>
      <w:r w:rsidRPr="00405E7E">
        <w:rPr>
          <w:sz w:val="28"/>
          <w:szCs w:val="28"/>
        </w:rPr>
        <w:t>5-10% в сторону проезжей части, чтобы не допускать застаивания воды и</w:t>
      </w:r>
      <w:r w:rsidRPr="00405E7E">
        <w:rPr>
          <w:sz w:val="28"/>
          <w:szCs w:val="28"/>
        </w:rPr>
        <w:br/>
        <w:t>скатывания контейнера.</w:t>
      </w:r>
    </w:p>
    <w:p w:rsidR="00405E7E" w:rsidRPr="00405E7E" w:rsidRDefault="00405E7E" w:rsidP="00405E7E">
      <w:pPr>
        <w:widowControl w:val="0"/>
        <w:shd w:val="clear" w:color="auto" w:fill="FFFFFF"/>
        <w:tabs>
          <w:tab w:val="left" w:pos="1531"/>
        </w:tabs>
        <w:autoSpaceDE w:val="0"/>
        <w:autoSpaceDN w:val="0"/>
        <w:adjustRightInd w:val="0"/>
        <w:spacing w:line="322" w:lineRule="exact"/>
        <w:ind w:right="10" w:firstLine="710"/>
        <w:jc w:val="both"/>
        <w:rPr>
          <w:sz w:val="20"/>
          <w:szCs w:val="20"/>
        </w:rPr>
      </w:pPr>
      <w:r w:rsidRPr="00405E7E">
        <w:rPr>
          <w:spacing w:val="-1"/>
          <w:sz w:val="28"/>
          <w:szCs w:val="28"/>
        </w:rPr>
        <w:t>4.9.5.</w:t>
      </w:r>
      <w:r w:rsidRPr="00405E7E">
        <w:rPr>
          <w:sz w:val="28"/>
          <w:szCs w:val="28"/>
        </w:rPr>
        <w:tab/>
        <w:t>Функционирование осветительного оборудования устанавливают в</w:t>
      </w:r>
      <w:r w:rsidRPr="00405E7E">
        <w:rPr>
          <w:sz w:val="28"/>
          <w:szCs w:val="28"/>
        </w:rPr>
        <w:br/>
        <w:t>режиме освещения прилегающей территории с высотой опор не менее 3 м.</w:t>
      </w:r>
    </w:p>
    <w:p w:rsidR="00405E7E" w:rsidRPr="00405E7E" w:rsidRDefault="00405E7E" w:rsidP="00405E7E">
      <w:pPr>
        <w:widowControl w:val="0"/>
        <w:shd w:val="clear" w:color="auto" w:fill="FFFFFF"/>
        <w:tabs>
          <w:tab w:val="left" w:pos="1483"/>
        </w:tabs>
        <w:autoSpaceDE w:val="0"/>
        <w:autoSpaceDN w:val="0"/>
        <w:adjustRightInd w:val="0"/>
        <w:spacing w:line="322" w:lineRule="exact"/>
        <w:ind w:right="10" w:firstLine="710"/>
        <w:jc w:val="both"/>
        <w:rPr>
          <w:sz w:val="20"/>
          <w:szCs w:val="20"/>
        </w:rPr>
      </w:pPr>
      <w:r w:rsidRPr="00405E7E">
        <w:rPr>
          <w:spacing w:val="-1"/>
          <w:sz w:val="28"/>
          <w:szCs w:val="28"/>
        </w:rPr>
        <w:t>4.9.6.</w:t>
      </w:r>
      <w:r w:rsidRPr="00405E7E">
        <w:rPr>
          <w:sz w:val="28"/>
          <w:szCs w:val="28"/>
        </w:rPr>
        <w:tab/>
        <w:t>Озеленение площадки производится деревьями с высокой степенью</w:t>
      </w:r>
      <w:r w:rsidRPr="00405E7E">
        <w:rPr>
          <w:sz w:val="28"/>
          <w:szCs w:val="28"/>
        </w:rPr>
        <w:br/>
      </w:r>
      <w:proofErr w:type="spellStart"/>
      <w:r w:rsidRPr="00405E7E">
        <w:rPr>
          <w:sz w:val="28"/>
          <w:szCs w:val="28"/>
        </w:rPr>
        <w:t>фитонцидности</w:t>
      </w:r>
      <w:proofErr w:type="spellEnd"/>
      <w:r w:rsidRPr="00405E7E">
        <w:rPr>
          <w:sz w:val="28"/>
          <w:szCs w:val="28"/>
        </w:rPr>
        <w:t>, густой и плотной кроной. Высоту свободного пространства над</w:t>
      </w:r>
      <w:r w:rsidRPr="00405E7E">
        <w:rPr>
          <w:sz w:val="28"/>
          <w:szCs w:val="28"/>
        </w:rPr>
        <w:br/>
        <w:t>уровнем покрытия площадки до кроны предусматривают не менее 3,0 м.</w:t>
      </w:r>
      <w:r w:rsidRPr="00405E7E">
        <w:rPr>
          <w:sz w:val="28"/>
          <w:szCs w:val="28"/>
        </w:rPr>
        <w:br/>
      </w:r>
      <w:r w:rsidRPr="00405E7E">
        <w:rPr>
          <w:spacing w:val="-1"/>
          <w:sz w:val="28"/>
          <w:szCs w:val="28"/>
        </w:rPr>
        <w:t>Допускается для визуальной изоляции площадок применение декоративных стенок,</w:t>
      </w:r>
      <w:r w:rsidRPr="00405E7E">
        <w:rPr>
          <w:spacing w:val="-1"/>
          <w:sz w:val="28"/>
          <w:szCs w:val="28"/>
        </w:rPr>
        <w:br/>
      </w:r>
      <w:r w:rsidRPr="00405E7E">
        <w:rPr>
          <w:sz w:val="28"/>
          <w:szCs w:val="28"/>
        </w:rPr>
        <w:t xml:space="preserve">трельяжей или </w:t>
      </w:r>
      <w:proofErr w:type="spellStart"/>
      <w:r w:rsidRPr="00405E7E">
        <w:rPr>
          <w:sz w:val="28"/>
          <w:szCs w:val="28"/>
        </w:rPr>
        <w:t>периметральной</w:t>
      </w:r>
      <w:proofErr w:type="spellEnd"/>
      <w:r w:rsidRPr="00405E7E">
        <w:rPr>
          <w:sz w:val="28"/>
          <w:szCs w:val="28"/>
        </w:rPr>
        <w:t xml:space="preserve"> живой изгороди в виде высоких кустарников без</w:t>
      </w:r>
      <w:r w:rsidRPr="00405E7E">
        <w:rPr>
          <w:sz w:val="28"/>
          <w:szCs w:val="28"/>
        </w:rPr>
        <w:br/>
        <w:t>плодов и ягод.</w:t>
      </w:r>
    </w:p>
    <w:p w:rsidR="00405E7E" w:rsidRPr="00405E7E" w:rsidRDefault="00405E7E" w:rsidP="00405E7E">
      <w:pPr>
        <w:widowControl w:val="0"/>
        <w:shd w:val="clear" w:color="auto" w:fill="FFFFFF"/>
        <w:tabs>
          <w:tab w:val="left" w:pos="1522"/>
        </w:tabs>
        <w:autoSpaceDE w:val="0"/>
        <w:autoSpaceDN w:val="0"/>
        <w:adjustRightInd w:val="0"/>
        <w:spacing w:line="322" w:lineRule="exact"/>
        <w:ind w:firstLine="710"/>
        <w:jc w:val="both"/>
        <w:rPr>
          <w:sz w:val="20"/>
          <w:szCs w:val="20"/>
        </w:rPr>
      </w:pPr>
      <w:r w:rsidRPr="00405E7E">
        <w:rPr>
          <w:spacing w:val="-1"/>
          <w:sz w:val="28"/>
          <w:szCs w:val="28"/>
        </w:rPr>
        <w:t>4.9.7.</w:t>
      </w:r>
      <w:r w:rsidRPr="00405E7E">
        <w:rPr>
          <w:sz w:val="28"/>
          <w:szCs w:val="28"/>
        </w:rPr>
        <w:tab/>
        <w:t>Контейнерная площадка должна иметь с трех сторон ограждение</w:t>
      </w:r>
      <w:r w:rsidRPr="00405E7E">
        <w:rPr>
          <w:sz w:val="28"/>
          <w:szCs w:val="28"/>
        </w:rPr>
        <w:br/>
      </w:r>
      <w:r w:rsidRPr="00405E7E">
        <w:rPr>
          <w:spacing w:val="-2"/>
          <w:sz w:val="28"/>
          <w:szCs w:val="28"/>
        </w:rPr>
        <w:t>высотой не менее 1,5 метров, асфальтовое или бетонное покрытие с уклоном 5-10 %</w:t>
      </w:r>
      <w:r w:rsidRPr="00405E7E">
        <w:rPr>
          <w:spacing w:val="-2"/>
          <w:sz w:val="28"/>
          <w:szCs w:val="28"/>
        </w:rPr>
        <w:br/>
      </w:r>
      <w:r w:rsidRPr="00405E7E">
        <w:rPr>
          <w:sz w:val="28"/>
          <w:szCs w:val="28"/>
        </w:rPr>
        <w:t>в сторону проезжей части (чтобы не допускать застаивания воды и скатывания</w:t>
      </w:r>
      <w:r w:rsidRPr="00405E7E">
        <w:rPr>
          <w:sz w:val="28"/>
          <w:szCs w:val="28"/>
        </w:rPr>
        <w:br/>
        <w:t>контейнера), подъездной путь с твердым покрытием. Допускается изготовление</w:t>
      </w:r>
      <w:r w:rsidRPr="00405E7E">
        <w:rPr>
          <w:sz w:val="28"/>
          <w:szCs w:val="28"/>
        </w:rPr>
        <w:br/>
        <w:t>контейнерных площадок закрытого типа по специальным проектам (эскизам),</w:t>
      </w:r>
      <w:r w:rsidRPr="00405E7E">
        <w:rPr>
          <w:sz w:val="28"/>
          <w:szCs w:val="28"/>
        </w:rPr>
        <w:br/>
        <w:t>разработанным и согласованным в установленном порядке с органом местного</w:t>
      </w:r>
      <w:r w:rsidRPr="00405E7E">
        <w:rPr>
          <w:sz w:val="28"/>
          <w:szCs w:val="28"/>
        </w:rPr>
        <w:br/>
        <w:t>самоуправления.</w:t>
      </w:r>
    </w:p>
    <w:p w:rsidR="00405E7E" w:rsidRPr="00405E7E" w:rsidRDefault="00405E7E" w:rsidP="00405E7E">
      <w:pPr>
        <w:widowControl w:val="0"/>
        <w:shd w:val="clear" w:color="auto" w:fill="FFFFFF"/>
        <w:tabs>
          <w:tab w:val="left" w:pos="1565"/>
        </w:tabs>
        <w:autoSpaceDE w:val="0"/>
        <w:autoSpaceDN w:val="0"/>
        <w:adjustRightInd w:val="0"/>
        <w:spacing w:line="322" w:lineRule="exact"/>
        <w:ind w:right="5" w:firstLine="710"/>
        <w:jc w:val="both"/>
        <w:rPr>
          <w:sz w:val="20"/>
          <w:szCs w:val="20"/>
        </w:rPr>
      </w:pPr>
      <w:r w:rsidRPr="00405E7E">
        <w:rPr>
          <w:spacing w:val="-1"/>
          <w:sz w:val="28"/>
          <w:szCs w:val="28"/>
        </w:rPr>
        <w:t>4.9.8.</w:t>
      </w:r>
      <w:r w:rsidRPr="00405E7E">
        <w:rPr>
          <w:sz w:val="28"/>
          <w:szCs w:val="28"/>
        </w:rPr>
        <w:tab/>
        <w:t>На территории сельского поселения допускается погрузка ТКО</w:t>
      </w:r>
      <w:r w:rsidRPr="00405E7E">
        <w:rPr>
          <w:sz w:val="28"/>
          <w:szCs w:val="28"/>
        </w:rPr>
        <w:br/>
      </w:r>
      <w:r w:rsidRPr="00405E7E">
        <w:rPr>
          <w:spacing w:val="-2"/>
          <w:sz w:val="28"/>
          <w:szCs w:val="28"/>
        </w:rPr>
        <w:t>непосредственно в мусоровоз или иное транспортное средство без организации мест</w:t>
      </w:r>
      <w:r w:rsidRPr="00405E7E">
        <w:rPr>
          <w:spacing w:val="-2"/>
          <w:sz w:val="28"/>
          <w:szCs w:val="28"/>
        </w:rPr>
        <w:br/>
      </w:r>
      <w:r w:rsidRPr="00405E7E">
        <w:rPr>
          <w:sz w:val="28"/>
          <w:szCs w:val="28"/>
        </w:rPr>
        <w:t>(площадок) накопления ТКО по графику, соответствующему требованиям</w:t>
      </w:r>
      <w:r w:rsidRPr="00405E7E">
        <w:rPr>
          <w:sz w:val="28"/>
          <w:szCs w:val="28"/>
        </w:rPr>
        <w:br/>
        <w:t>законодательства в области санитарно-эпидемиологического благополучия</w:t>
      </w:r>
      <w:r w:rsidRPr="00405E7E">
        <w:rPr>
          <w:sz w:val="28"/>
          <w:szCs w:val="28"/>
        </w:rPr>
        <w:br/>
        <w:t>населения к периодичности вывоза ТКО, согласованному с органами местного</w:t>
      </w:r>
      <w:r w:rsidRPr="00405E7E">
        <w:rPr>
          <w:sz w:val="28"/>
          <w:szCs w:val="28"/>
        </w:rPr>
        <w:br/>
        <w:t>самоуправления и региональным оператором.</w:t>
      </w:r>
    </w:p>
    <w:p w:rsidR="00405E7E" w:rsidRPr="00405E7E" w:rsidRDefault="00405E7E" w:rsidP="00405E7E">
      <w:pPr>
        <w:widowControl w:val="0"/>
        <w:shd w:val="clear" w:color="auto" w:fill="FFFFFF"/>
        <w:autoSpaceDE w:val="0"/>
        <w:autoSpaceDN w:val="0"/>
        <w:adjustRightInd w:val="0"/>
        <w:spacing w:line="370" w:lineRule="exact"/>
        <w:ind w:firstLine="542"/>
        <w:rPr>
          <w:sz w:val="20"/>
          <w:szCs w:val="20"/>
        </w:rPr>
      </w:pPr>
      <w:r w:rsidRPr="00405E7E">
        <w:rPr>
          <w:spacing w:val="-11"/>
          <w:sz w:val="28"/>
          <w:szCs w:val="28"/>
        </w:rPr>
        <w:t xml:space="preserve">Места    погрузки    ТКО    без    организации    мест    (площадок)    накопления    ТКО </w:t>
      </w:r>
      <w:r w:rsidRPr="00405E7E">
        <w:rPr>
          <w:sz w:val="28"/>
          <w:szCs w:val="28"/>
        </w:rPr>
        <w:t>определяются органами местного самоуправления.</w:t>
      </w:r>
    </w:p>
    <w:p w:rsidR="00405E7E" w:rsidRPr="00405E7E" w:rsidRDefault="00405E7E" w:rsidP="00405E7E">
      <w:pPr>
        <w:widowControl w:val="0"/>
        <w:shd w:val="clear" w:color="auto" w:fill="FFFFFF"/>
        <w:autoSpaceDE w:val="0"/>
        <w:autoSpaceDN w:val="0"/>
        <w:adjustRightInd w:val="0"/>
        <w:spacing w:line="370" w:lineRule="exact"/>
        <w:ind w:left="1042"/>
        <w:rPr>
          <w:sz w:val="20"/>
          <w:szCs w:val="20"/>
        </w:rPr>
      </w:pPr>
      <w:r w:rsidRPr="00405E7E">
        <w:rPr>
          <w:sz w:val="28"/>
          <w:szCs w:val="28"/>
        </w:rPr>
        <w:t>4.10. Особенности озеленения территорий муниципального образования</w:t>
      </w:r>
    </w:p>
    <w:p w:rsidR="00405E7E" w:rsidRPr="00405E7E" w:rsidRDefault="00405E7E" w:rsidP="00405E7E">
      <w:pPr>
        <w:widowControl w:val="0"/>
        <w:shd w:val="clear" w:color="auto" w:fill="FFFFFF"/>
        <w:tabs>
          <w:tab w:val="left" w:pos="1954"/>
          <w:tab w:val="left" w:pos="4157"/>
          <w:tab w:val="left" w:pos="6955"/>
          <w:tab w:val="left" w:pos="8539"/>
          <w:tab w:val="left" w:pos="9034"/>
        </w:tabs>
        <w:autoSpaceDE w:val="0"/>
        <w:autoSpaceDN w:val="0"/>
        <w:adjustRightInd w:val="0"/>
        <w:spacing w:before="307" w:line="322" w:lineRule="exact"/>
        <w:ind w:right="5" w:firstLine="710"/>
        <w:jc w:val="both"/>
        <w:rPr>
          <w:sz w:val="20"/>
          <w:szCs w:val="20"/>
        </w:rPr>
      </w:pPr>
      <w:r w:rsidRPr="00405E7E">
        <w:rPr>
          <w:sz w:val="28"/>
          <w:szCs w:val="28"/>
        </w:rPr>
        <w:t>4.10.1. Создание зеленых насаждений осуществляется на основании</w:t>
      </w:r>
      <w:r w:rsidRPr="00405E7E">
        <w:rPr>
          <w:sz w:val="28"/>
          <w:szCs w:val="28"/>
        </w:rPr>
        <w:br/>
      </w:r>
      <w:proofErr w:type="spellStart"/>
      <w:r w:rsidRPr="00405E7E">
        <w:rPr>
          <w:spacing w:val="-2"/>
          <w:sz w:val="28"/>
          <w:szCs w:val="28"/>
        </w:rPr>
        <w:t>дендроплана</w:t>
      </w:r>
      <w:proofErr w:type="spellEnd"/>
      <w:r w:rsidRPr="00405E7E">
        <w:rPr>
          <w:spacing w:val="-2"/>
          <w:sz w:val="28"/>
          <w:szCs w:val="28"/>
        </w:rPr>
        <w:t>,</w:t>
      </w:r>
      <w:r w:rsidRPr="00405E7E">
        <w:rPr>
          <w:rFonts w:ascii="Arial" w:cs="Arial"/>
          <w:sz w:val="28"/>
          <w:szCs w:val="28"/>
        </w:rPr>
        <w:tab/>
      </w:r>
      <w:r w:rsidRPr="00405E7E">
        <w:rPr>
          <w:spacing w:val="-3"/>
          <w:sz w:val="28"/>
          <w:szCs w:val="28"/>
        </w:rPr>
        <w:t>согласованного</w:t>
      </w:r>
      <w:r w:rsidRPr="00405E7E">
        <w:rPr>
          <w:rFonts w:ascii="Arial" w:hAnsi="Arial" w:cs="Arial"/>
          <w:sz w:val="28"/>
          <w:szCs w:val="28"/>
        </w:rPr>
        <w:tab/>
      </w:r>
      <w:r w:rsidRPr="00405E7E">
        <w:rPr>
          <w:spacing w:val="-12"/>
          <w:sz w:val="28"/>
          <w:szCs w:val="28"/>
        </w:rPr>
        <w:t>с        администрацией</w:t>
      </w:r>
      <w:r w:rsidRPr="00405E7E">
        <w:rPr>
          <w:rFonts w:ascii="Arial" w:hAnsi="Arial" w:cs="Arial"/>
          <w:sz w:val="28"/>
          <w:szCs w:val="28"/>
        </w:rPr>
        <w:tab/>
      </w:r>
      <w:r w:rsidRPr="00405E7E">
        <w:rPr>
          <w:spacing w:val="-2"/>
          <w:sz w:val="28"/>
          <w:szCs w:val="28"/>
        </w:rPr>
        <w:t>поселения</w:t>
      </w:r>
      <w:r w:rsidRPr="00405E7E">
        <w:rPr>
          <w:rFonts w:ascii="Arial" w:hAnsi="Arial" w:cs="Arial"/>
          <w:sz w:val="28"/>
          <w:szCs w:val="28"/>
        </w:rPr>
        <w:tab/>
      </w:r>
      <w:r w:rsidRPr="00405E7E">
        <w:rPr>
          <w:sz w:val="28"/>
          <w:szCs w:val="28"/>
        </w:rPr>
        <w:t>в</w:t>
      </w:r>
      <w:r w:rsidRPr="00405E7E">
        <w:rPr>
          <w:rFonts w:ascii="Arial" w:hAnsi="Arial" w:cs="Arial"/>
          <w:sz w:val="28"/>
          <w:szCs w:val="28"/>
        </w:rPr>
        <w:tab/>
      </w:r>
      <w:r w:rsidRPr="00405E7E">
        <w:rPr>
          <w:spacing w:val="-3"/>
          <w:sz w:val="28"/>
          <w:szCs w:val="28"/>
        </w:rPr>
        <w:t>порядке,</w:t>
      </w:r>
    </w:p>
    <w:p w:rsidR="00405E7E" w:rsidRDefault="00405E7E" w:rsidP="00405E7E">
      <w:pPr>
        <w:widowControl w:val="0"/>
        <w:shd w:val="clear" w:color="auto" w:fill="FFFFFF"/>
        <w:autoSpaceDE w:val="0"/>
        <w:autoSpaceDN w:val="0"/>
        <w:adjustRightInd w:val="0"/>
        <w:spacing w:line="322" w:lineRule="exact"/>
        <w:rPr>
          <w:sz w:val="20"/>
          <w:szCs w:val="20"/>
        </w:rPr>
      </w:pPr>
      <w:r w:rsidRPr="00405E7E">
        <w:rPr>
          <w:sz w:val="28"/>
          <w:szCs w:val="28"/>
        </w:rPr>
        <w:t>установленном правовым актом администрации поселения.</w:t>
      </w:r>
    </w:p>
    <w:p w:rsidR="00405E7E" w:rsidRPr="00405E7E" w:rsidRDefault="00405E7E" w:rsidP="00405E7E">
      <w:pPr>
        <w:widowControl w:val="0"/>
        <w:shd w:val="clear" w:color="auto" w:fill="FFFFFF"/>
        <w:tabs>
          <w:tab w:val="left" w:pos="1642"/>
        </w:tabs>
        <w:autoSpaceDE w:val="0"/>
        <w:autoSpaceDN w:val="0"/>
        <w:adjustRightInd w:val="0"/>
        <w:spacing w:line="322" w:lineRule="exact"/>
        <w:ind w:right="19" w:firstLine="710"/>
        <w:jc w:val="both"/>
        <w:rPr>
          <w:sz w:val="20"/>
          <w:szCs w:val="20"/>
        </w:rPr>
      </w:pPr>
      <w:r w:rsidRPr="00405E7E">
        <w:rPr>
          <w:spacing w:val="-2"/>
          <w:sz w:val="28"/>
          <w:szCs w:val="28"/>
        </w:rPr>
        <w:t>4.10.2.</w:t>
      </w:r>
      <w:r w:rsidRPr="00405E7E">
        <w:rPr>
          <w:sz w:val="28"/>
          <w:szCs w:val="28"/>
        </w:rPr>
        <w:tab/>
        <w:t>Основными типами насаждений и озеленения являются: массивы,</w:t>
      </w:r>
      <w:r w:rsidRPr="00405E7E">
        <w:rPr>
          <w:sz w:val="28"/>
          <w:szCs w:val="28"/>
        </w:rPr>
        <w:br/>
        <w:t>группы, солитеры, живые изгороди, кулисы, боскеты, шпалеры, газоны, цветники,</w:t>
      </w:r>
      <w:r w:rsidRPr="00405E7E">
        <w:rPr>
          <w:sz w:val="28"/>
          <w:szCs w:val="28"/>
        </w:rPr>
        <w:br/>
        <w:t>различные виды посадок (аллейные, рядовые, букетные и др.).</w:t>
      </w:r>
    </w:p>
    <w:p w:rsidR="00405E7E" w:rsidRPr="00405E7E" w:rsidRDefault="00405E7E" w:rsidP="00405E7E">
      <w:pPr>
        <w:widowControl w:val="0"/>
        <w:shd w:val="clear" w:color="auto" w:fill="FFFFFF"/>
        <w:tabs>
          <w:tab w:val="left" w:pos="1550"/>
        </w:tabs>
        <w:autoSpaceDE w:val="0"/>
        <w:autoSpaceDN w:val="0"/>
        <w:adjustRightInd w:val="0"/>
        <w:spacing w:line="322" w:lineRule="exact"/>
        <w:ind w:firstLine="710"/>
        <w:jc w:val="both"/>
        <w:rPr>
          <w:sz w:val="20"/>
          <w:szCs w:val="20"/>
        </w:rPr>
      </w:pPr>
      <w:r w:rsidRPr="00405E7E">
        <w:rPr>
          <w:spacing w:val="-2"/>
          <w:sz w:val="28"/>
          <w:szCs w:val="28"/>
        </w:rPr>
        <w:t>4.10.3.</w:t>
      </w:r>
      <w:r w:rsidRPr="00405E7E">
        <w:rPr>
          <w:sz w:val="28"/>
          <w:szCs w:val="28"/>
        </w:rPr>
        <w:tab/>
      </w:r>
      <w:r w:rsidRPr="00405E7E">
        <w:rPr>
          <w:spacing w:val="-2"/>
          <w:sz w:val="28"/>
          <w:szCs w:val="28"/>
        </w:rPr>
        <w:t>На территории муниципального образования могут использоваться два</w:t>
      </w:r>
      <w:r w:rsidRPr="00405E7E">
        <w:rPr>
          <w:spacing w:val="-2"/>
          <w:sz w:val="28"/>
          <w:szCs w:val="28"/>
        </w:rPr>
        <w:br/>
      </w:r>
      <w:r w:rsidRPr="00405E7E">
        <w:rPr>
          <w:sz w:val="28"/>
          <w:szCs w:val="28"/>
        </w:rPr>
        <w:t>вида озеленения: стационарное – посадка растений в грунт и мобильное – посадка</w:t>
      </w:r>
      <w:r w:rsidRPr="00405E7E">
        <w:rPr>
          <w:sz w:val="28"/>
          <w:szCs w:val="28"/>
        </w:rPr>
        <w:br/>
        <w:t>растений в специальные передвижные емкости (контейнеры, вазоны и т.п.).</w:t>
      </w:r>
      <w:r w:rsidRPr="00405E7E">
        <w:rPr>
          <w:sz w:val="28"/>
          <w:szCs w:val="28"/>
        </w:rPr>
        <w:br/>
        <w:t>Стационарное и мобильное озеленение используют для создания архитектурно -</w:t>
      </w:r>
      <w:r w:rsidRPr="00405E7E">
        <w:rPr>
          <w:sz w:val="28"/>
          <w:szCs w:val="28"/>
        </w:rPr>
        <w:br/>
        <w:t>ландшафтных объектов (газонов, садов, цветников, озелененных площадок с</w:t>
      </w:r>
      <w:r w:rsidRPr="00405E7E">
        <w:rPr>
          <w:sz w:val="28"/>
          <w:szCs w:val="28"/>
        </w:rPr>
        <w:br/>
      </w:r>
      <w:r w:rsidRPr="00405E7E">
        <w:rPr>
          <w:sz w:val="28"/>
          <w:szCs w:val="28"/>
        </w:rPr>
        <w:lastRenderedPageBreak/>
        <w:t>деревьями и кустарниками и т.п.) на естественных и искусственных элементах</w:t>
      </w:r>
      <w:r w:rsidRPr="00405E7E">
        <w:rPr>
          <w:sz w:val="28"/>
          <w:szCs w:val="28"/>
        </w:rPr>
        <w:br/>
        <w:t>рельефа, крышах (крышное озеленение), фасадах (вертикальное озеленение)</w:t>
      </w:r>
      <w:r w:rsidRPr="00405E7E">
        <w:rPr>
          <w:sz w:val="28"/>
          <w:szCs w:val="28"/>
        </w:rPr>
        <w:br/>
        <w:t>объектов капитального строительства. Видовой состав, возраст, особенности</w:t>
      </w:r>
      <w:r w:rsidRPr="00405E7E">
        <w:rPr>
          <w:sz w:val="28"/>
          <w:szCs w:val="28"/>
        </w:rPr>
        <w:br/>
        <w:t>содержания высаживаемых деревьев и кустарников устанавливаются органом</w:t>
      </w:r>
      <w:r w:rsidRPr="00405E7E">
        <w:rPr>
          <w:sz w:val="28"/>
          <w:szCs w:val="28"/>
        </w:rPr>
        <w:br/>
        <w:t>местного самоуправления поселения и настоящими Правилами.</w:t>
      </w:r>
    </w:p>
    <w:p w:rsidR="00405E7E" w:rsidRPr="00405E7E" w:rsidRDefault="00405E7E" w:rsidP="00405E7E">
      <w:pPr>
        <w:widowControl w:val="0"/>
        <w:shd w:val="clear" w:color="auto" w:fill="FFFFFF"/>
        <w:tabs>
          <w:tab w:val="left" w:pos="1781"/>
        </w:tabs>
        <w:autoSpaceDE w:val="0"/>
        <w:autoSpaceDN w:val="0"/>
        <w:adjustRightInd w:val="0"/>
        <w:spacing w:line="322" w:lineRule="exact"/>
        <w:ind w:right="14" w:firstLine="710"/>
        <w:jc w:val="both"/>
        <w:rPr>
          <w:sz w:val="20"/>
          <w:szCs w:val="20"/>
        </w:rPr>
      </w:pPr>
      <w:r w:rsidRPr="00405E7E">
        <w:rPr>
          <w:spacing w:val="-2"/>
          <w:sz w:val="28"/>
          <w:szCs w:val="28"/>
        </w:rPr>
        <w:t>4.10.4.</w:t>
      </w:r>
      <w:r w:rsidRPr="00405E7E">
        <w:rPr>
          <w:sz w:val="28"/>
          <w:szCs w:val="28"/>
        </w:rPr>
        <w:tab/>
        <w:t>При проектировании озеленения учитываются: минимальные</w:t>
      </w:r>
      <w:r w:rsidRPr="00405E7E">
        <w:rPr>
          <w:sz w:val="28"/>
          <w:szCs w:val="28"/>
        </w:rPr>
        <w:br/>
        <w:t>расстояния посадок деревьев и кустарников до инженерных сетей, зданий и</w:t>
      </w:r>
      <w:r w:rsidRPr="00405E7E">
        <w:rPr>
          <w:sz w:val="28"/>
          <w:szCs w:val="28"/>
        </w:rPr>
        <w:br/>
        <w:t xml:space="preserve">сооружений; размеры </w:t>
      </w:r>
      <w:proofErr w:type="spellStart"/>
      <w:r w:rsidRPr="00405E7E">
        <w:rPr>
          <w:sz w:val="28"/>
          <w:szCs w:val="28"/>
        </w:rPr>
        <w:t>комов</w:t>
      </w:r>
      <w:proofErr w:type="spellEnd"/>
      <w:r w:rsidRPr="00405E7E">
        <w:rPr>
          <w:sz w:val="28"/>
          <w:szCs w:val="28"/>
        </w:rPr>
        <w:t>, ям и траншей для посадки насаждений;</w:t>
      </w:r>
      <w:r w:rsidRPr="00405E7E">
        <w:rPr>
          <w:sz w:val="28"/>
          <w:szCs w:val="28"/>
        </w:rPr>
        <w:br/>
        <w:t>ориентировочный процент озеленяемых территорий на участках различного</w:t>
      </w:r>
      <w:r w:rsidRPr="00405E7E">
        <w:rPr>
          <w:sz w:val="28"/>
          <w:szCs w:val="28"/>
        </w:rPr>
        <w:br/>
      </w:r>
      <w:r w:rsidRPr="00405E7E">
        <w:rPr>
          <w:spacing w:val="-2"/>
          <w:sz w:val="28"/>
          <w:szCs w:val="28"/>
        </w:rPr>
        <w:t>функционального назначения; параметры и требования для сортировки посадочного</w:t>
      </w:r>
      <w:r w:rsidRPr="00405E7E">
        <w:rPr>
          <w:spacing w:val="-2"/>
          <w:sz w:val="28"/>
          <w:szCs w:val="28"/>
        </w:rPr>
        <w:br/>
      </w:r>
      <w:r w:rsidRPr="00405E7E">
        <w:rPr>
          <w:sz w:val="28"/>
          <w:szCs w:val="28"/>
        </w:rPr>
        <w:t>материала.</w:t>
      </w:r>
    </w:p>
    <w:p w:rsidR="00405E7E" w:rsidRPr="00405E7E" w:rsidRDefault="00405E7E" w:rsidP="00405E7E">
      <w:pPr>
        <w:widowControl w:val="0"/>
        <w:shd w:val="clear" w:color="auto" w:fill="FFFFFF"/>
        <w:tabs>
          <w:tab w:val="left" w:pos="1714"/>
        </w:tabs>
        <w:autoSpaceDE w:val="0"/>
        <w:autoSpaceDN w:val="0"/>
        <w:adjustRightInd w:val="0"/>
        <w:spacing w:line="322" w:lineRule="exact"/>
        <w:ind w:right="10" w:firstLine="710"/>
        <w:jc w:val="both"/>
        <w:rPr>
          <w:sz w:val="20"/>
          <w:szCs w:val="20"/>
        </w:rPr>
      </w:pPr>
      <w:r w:rsidRPr="00405E7E">
        <w:rPr>
          <w:spacing w:val="-2"/>
          <w:sz w:val="28"/>
          <w:szCs w:val="28"/>
        </w:rPr>
        <w:t>4.10.5.</w:t>
      </w:r>
      <w:r w:rsidRPr="00405E7E">
        <w:rPr>
          <w:sz w:val="28"/>
          <w:szCs w:val="28"/>
        </w:rPr>
        <w:tab/>
        <w:t>Проектирование озеленения и формирование системы зеленых</w:t>
      </w:r>
      <w:r w:rsidRPr="00405E7E">
        <w:rPr>
          <w:sz w:val="28"/>
          <w:szCs w:val="28"/>
        </w:rPr>
        <w:br/>
      </w:r>
      <w:r w:rsidRPr="00405E7E">
        <w:rPr>
          <w:spacing w:val="-2"/>
          <w:sz w:val="28"/>
          <w:szCs w:val="28"/>
        </w:rPr>
        <w:t>насаждений на территории муниципального образования ведутся с учетом факторов</w:t>
      </w:r>
      <w:r w:rsidRPr="00405E7E">
        <w:rPr>
          <w:spacing w:val="-2"/>
          <w:sz w:val="28"/>
          <w:szCs w:val="28"/>
        </w:rPr>
        <w:br/>
      </w:r>
      <w:r w:rsidRPr="00405E7E">
        <w:rPr>
          <w:sz w:val="28"/>
          <w:szCs w:val="28"/>
        </w:rPr>
        <w:t xml:space="preserve">потери (в той или иной степени) способности экосистем к </w:t>
      </w:r>
      <w:proofErr w:type="spellStart"/>
      <w:r w:rsidRPr="00405E7E">
        <w:rPr>
          <w:sz w:val="28"/>
          <w:szCs w:val="28"/>
        </w:rPr>
        <w:t>саморегуляции</w:t>
      </w:r>
      <w:proofErr w:type="spellEnd"/>
      <w:r w:rsidRPr="00405E7E">
        <w:rPr>
          <w:sz w:val="28"/>
          <w:szCs w:val="28"/>
        </w:rPr>
        <w:t>. Для</w:t>
      </w:r>
      <w:r w:rsidRPr="00405E7E">
        <w:rPr>
          <w:sz w:val="28"/>
          <w:szCs w:val="28"/>
        </w:rPr>
        <w:br/>
        <w:t>обеспечения жизнеспособности зеленых насаждений и озеленяемых территорий</w:t>
      </w:r>
      <w:r w:rsidRPr="00405E7E">
        <w:rPr>
          <w:sz w:val="28"/>
          <w:szCs w:val="28"/>
        </w:rPr>
        <w:br/>
        <w:t>муниципальных образований необходимо:</w:t>
      </w:r>
    </w:p>
    <w:p w:rsidR="00405E7E" w:rsidRPr="00405E7E" w:rsidRDefault="00405E7E" w:rsidP="00405E7E">
      <w:pPr>
        <w:widowControl w:val="0"/>
        <w:shd w:val="clear" w:color="auto" w:fill="FFFFFF"/>
        <w:tabs>
          <w:tab w:val="left" w:pos="1118"/>
        </w:tabs>
        <w:autoSpaceDE w:val="0"/>
        <w:autoSpaceDN w:val="0"/>
        <w:adjustRightInd w:val="0"/>
        <w:spacing w:line="322" w:lineRule="exact"/>
        <w:ind w:right="10" w:firstLine="710"/>
        <w:jc w:val="both"/>
        <w:rPr>
          <w:sz w:val="20"/>
          <w:szCs w:val="20"/>
        </w:rPr>
      </w:pPr>
      <w:r w:rsidRPr="00405E7E">
        <w:rPr>
          <w:spacing w:val="-3"/>
          <w:sz w:val="28"/>
          <w:szCs w:val="28"/>
        </w:rPr>
        <w:t>а)</w:t>
      </w:r>
      <w:r w:rsidRPr="00405E7E">
        <w:rPr>
          <w:sz w:val="28"/>
          <w:szCs w:val="28"/>
        </w:rPr>
        <w:tab/>
        <w:t>производить благоустройство территории в зонах особо охраняемых</w:t>
      </w:r>
      <w:r w:rsidRPr="00405E7E">
        <w:rPr>
          <w:sz w:val="28"/>
          <w:szCs w:val="28"/>
        </w:rPr>
        <w:br/>
      </w:r>
      <w:r w:rsidRPr="00405E7E">
        <w:rPr>
          <w:spacing w:val="-1"/>
          <w:sz w:val="28"/>
          <w:szCs w:val="28"/>
        </w:rPr>
        <w:t>природных территорий в соответствии с установленными режимами хозяйственной</w:t>
      </w:r>
      <w:r w:rsidRPr="00405E7E">
        <w:rPr>
          <w:spacing w:val="-1"/>
          <w:sz w:val="28"/>
          <w:szCs w:val="28"/>
        </w:rPr>
        <w:br/>
      </w:r>
      <w:r w:rsidRPr="00405E7E">
        <w:rPr>
          <w:sz w:val="28"/>
          <w:szCs w:val="28"/>
        </w:rPr>
        <w:t>деятельности и величиной нормативно допустимой рекреационной нагрузки;</w:t>
      </w:r>
    </w:p>
    <w:p w:rsidR="00405E7E" w:rsidRPr="00405E7E" w:rsidRDefault="00405E7E" w:rsidP="00405E7E">
      <w:pPr>
        <w:widowControl w:val="0"/>
        <w:shd w:val="clear" w:color="auto" w:fill="FFFFFF"/>
        <w:tabs>
          <w:tab w:val="left" w:pos="1018"/>
        </w:tabs>
        <w:autoSpaceDE w:val="0"/>
        <w:autoSpaceDN w:val="0"/>
        <w:adjustRightInd w:val="0"/>
        <w:spacing w:line="322" w:lineRule="exact"/>
        <w:ind w:left="710"/>
        <w:rPr>
          <w:sz w:val="20"/>
          <w:szCs w:val="20"/>
        </w:rPr>
      </w:pPr>
      <w:r w:rsidRPr="00405E7E">
        <w:rPr>
          <w:spacing w:val="-2"/>
          <w:sz w:val="28"/>
          <w:szCs w:val="28"/>
        </w:rPr>
        <w:t>б)</w:t>
      </w:r>
      <w:r w:rsidRPr="00405E7E">
        <w:rPr>
          <w:sz w:val="28"/>
          <w:szCs w:val="28"/>
        </w:rPr>
        <w:tab/>
        <w:t>учитывать степень техногенных нагрузок от прилегающих территорий;</w:t>
      </w:r>
    </w:p>
    <w:p w:rsidR="00405E7E" w:rsidRPr="00405E7E" w:rsidRDefault="00405E7E" w:rsidP="00405E7E">
      <w:pPr>
        <w:widowControl w:val="0"/>
        <w:shd w:val="clear" w:color="auto" w:fill="FFFFFF"/>
        <w:tabs>
          <w:tab w:val="left" w:pos="1085"/>
        </w:tabs>
        <w:autoSpaceDE w:val="0"/>
        <w:autoSpaceDN w:val="0"/>
        <w:adjustRightInd w:val="0"/>
        <w:spacing w:line="322" w:lineRule="exact"/>
        <w:ind w:right="14" w:firstLine="710"/>
        <w:jc w:val="both"/>
        <w:rPr>
          <w:sz w:val="20"/>
          <w:szCs w:val="20"/>
        </w:rPr>
      </w:pPr>
      <w:r w:rsidRPr="00405E7E">
        <w:rPr>
          <w:spacing w:val="-2"/>
          <w:sz w:val="28"/>
          <w:szCs w:val="28"/>
        </w:rPr>
        <w:t>в)</w:t>
      </w:r>
      <w:r w:rsidRPr="00405E7E">
        <w:rPr>
          <w:sz w:val="28"/>
          <w:szCs w:val="28"/>
        </w:rPr>
        <w:tab/>
        <w:t>осуществлять для посадок подбор адаптированных пород посадочного</w:t>
      </w:r>
      <w:r w:rsidRPr="00405E7E">
        <w:rPr>
          <w:sz w:val="28"/>
          <w:szCs w:val="28"/>
        </w:rPr>
        <w:br/>
        <w:t>материала с учетом характеристик их устойчивости к воздействию антропогенных</w:t>
      </w:r>
      <w:r w:rsidRPr="00405E7E">
        <w:rPr>
          <w:sz w:val="28"/>
          <w:szCs w:val="28"/>
        </w:rPr>
        <w:br/>
        <w:t>факторов.</w:t>
      </w:r>
    </w:p>
    <w:p w:rsidR="00405E7E" w:rsidRPr="00405E7E" w:rsidRDefault="00405E7E" w:rsidP="00405E7E">
      <w:pPr>
        <w:widowControl w:val="0"/>
        <w:numPr>
          <w:ilvl w:val="0"/>
          <w:numId w:val="36"/>
        </w:numPr>
        <w:shd w:val="clear" w:color="auto" w:fill="FFFFFF"/>
        <w:tabs>
          <w:tab w:val="left" w:pos="1550"/>
        </w:tabs>
        <w:autoSpaceDE w:val="0"/>
        <w:autoSpaceDN w:val="0"/>
        <w:adjustRightInd w:val="0"/>
        <w:spacing w:line="322" w:lineRule="exact"/>
        <w:ind w:right="10"/>
        <w:jc w:val="both"/>
        <w:rPr>
          <w:spacing w:val="-2"/>
          <w:sz w:val="28"/>
          <w:szCs w:val="28"/>
        </w:rPr>
      </w:pPr>
      <w:r w:rsidRPr="00405E7E">
        <w:rPr>
          <w:spacing w:val="-2"/>
          <w:sz w:val="28"/>
          <w:szCs w:val="28"/>
        </w:rPr>
        <w:t xml:space="preserve">При озеленении территории общественного пользования, в том числе с </w:t>
      </w:r>
      <w:r w:rsidRPr="00405E7E">
        <w:rPr>
          <w:sz w:val="28"/>
          <w:szCs w:val="28"/>
        </w:rPr>
        <w:t>использованием крышного и вертикального озеленения, предусматривается устройство газонов, автоматических систем полива и орошения, цветочное оформление. На территориях муниципальных образований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rsidR="00405E7E" w:rsidRPr="00405E7E" w:rsidRDefault="00405E7E" w:rsidP="00405E7E">
      <w:pPr>
        <w:widowControl w:val="0"/>
        <w:numPr>
          <w:ilvl w:val="0"/>
          <w:numId w:val="36"/>
        </w:numPr>
        <w:shd w:val="clear" w:color="auto" w:fill="FFFFFF"/>
        <w:tabs>
          <w:tab w:val="left" w:pos="1550"/>
        </w:tabs>
        <w:autoSpaceDE w:val="0"/>
        <w:autoSpaceDN w:val="0"/>
        <w:adjustRightInd w:val="0"/>
        <w:spacing w:line="322" w:lineRule="exact"/>
        <w:jc w:val="both"/>
        <w:rPr>
          <w:spacing w:val="-2"/>
          <w:sz w:val="28"/>
          <w:szCs w:val="28"/>
        </w:rPr>
      </w:pPr>
      <w:r w:rsidRPr="00405E7E">
        <w:rPr>
          <w:spacing w:val="-2"/>
          <w:sz w:val="28"/>
          <w:szCs w:val="28"/>
        </w:rPr>
        <w:t xml:space="preserve">При посадке деревьев в зонах действия теплотрасс учитывается фактор </w:t>
      </w:r>
      <w:r w:rsidRPr="00405E7E">
        <w:rPr>
          <w:sz w:val="28"/>
          <w:szCs w:val="28"/>
        </w:rPr>
        <w:t>прогревания почвы в обе стороны от оси теплотрассы на расстояние: до 2 м – интенсивное прогревание, 2-6 м – среднее прогревание, 6-10 м – слабого. У теплотрасс рекомендуется размещать: липу, клен, сирень, жимолость – ближе 2 м; тополь, боярышник, кизильник, дёрен, лиственницу, березу – ближе 3-4 м.</w:t>
      </w:r>
    </w:p>
    <w:p w:rsidR="00405E7E" w:rsidRPr="00405E7E" w:rsidRDefault="00405E7E" w:rsidP="00405E7E">
      <w:pPr>
        <w:shd w:val="clear" w:color="auto" w:fill="FFFFFF"/>
        <w:spacing w:line="322" w:lineRule="exact"/>
        <w:ind w:right="19"/>
        <w:jc w:val="both"/>
        <w:rPr>
          <w:sz w:val="20"/>
          <w:szCs w:val="20"/>
        </w:rPr>
      </w:pPr>
      <w:r w:rsidRPr="00405E7E">
        <w:rPr>
          <w:spacing w:val="-2"/>
          <w:sz w:val="28"/>
          <w:szCs w:val="28"/>
        </w:rPr>
        <w:t>4.10.8.</w:t>
      </w:r>
      <w:r w:rsidRPr="00405E7E">
        <w:rPr>
          <w:sz w:val="28"/>
          <w:szCs w:val="28"/>
        </w:rPr>
        <w:tab/>
        <w:t>При воздействии неблагоприятных техногенных и климатических</w:t>
      </w:r>
      <w:r w:rsidRPr="00405E7E">
        <w:rPr>
          <w:sz w:val="28"/>
          <w:szCs w:val="28"/>
        </w:rPr>
        <w:br/>
      </w:r>
      <w:r w:rsidRPr="00405E7E">
        <w:rPr>
          <w:spacing w:val="-6"/>
          <w:sz w:val="28"/>
          <w:szCs w:val="28"/>
        </w:rPr>
        <w:t xml:space="preserve">факторов   на   </w:t>
      </w:r>
      <w:proofErr w:type="spellStart"/>
      <w:r w:rsidRPr="00405E7E">
        <w:rPr>
          <w:spacing w:val="-6"/>
          <w:sz w:val="28"/>
          <w:szCs w:val="28"/>
        </w:rPr>
        <w:t>разли</w:t>
      </w:r>
      <w:proofErr w:type="spellEnd"/>
      <w:r w:rsidRPr="00405E7E">
        <w:rPr>
          <w:sz w:val="28"/>
          <w:szCs w:val="28"/>
        </w:rPr>
        <w:t xml:space="preserve"> 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w:t>
      </w:r>
    </w:p>
    <w:p w:rsidR="00405E7E" w:rsidRPr="00405E7E" w:rsidRDefault="00405E7E" w:rsidP="00405E7E">
      <w:pPr>
        <w:widowControl w:val="0"/>
        <w:shd w:val="clear" w:color="auto" w:fill="FFFFFF"/>
        <w:tabs>
          <w:tab w:val="left" w:pos="2002"/>
          <w:tab w:val="left" w:pos="5386"/>
          <w:tab w:val="left" w:pos="6830"/>
          <w:tab w:val="left" w:pos="7675"/>
          <w:tab w:val="left" w:pos="9149"/>
        </w:tabs>
        <w:autoSpaceDE w:val="0"/>
        <w:autoSpaceDN w:val="0"/>
        <w:adjustRightInd w:val="0"/>
        <w:spacing w:line="322" w:lineRule="exact"/>
        <w:ind w:right="14" w:firstLine="710"/>
        <w:jc w:val="both"/>
        <w:rPr>
          <w:sz w:val="20"/>
          <w:szCs w:val="20"/>
        </w:rPr>
      </w:pPr>
      <w:r w:rsidRPr="00405E7E">
        <w:rPr>
          <w:sz w:val="28"/>
          <w:szCs w:val="28"/>
        </w:rPr>
        <w:t>4.10.9. В условиях высокого уровня загрязнения воздуха формируются</w:t>
      </w:r>
      <w:r w:rsidRPr="00405E7E">
        <w:rPr>
          <w:sz w:val="28"/>
          <w:szCs w:val="28"/>
        </w:rPr>
        <w:br/>
      </w:r>
      <w:r w:rsidRPr="00405E7E">
        <w:rPr>
          <w:spacing w:val="-2"/>
          <w:sz w:val="28"/>
          <w:szCs w:val="28"/>
        </w:rPr>
        <w:t>многорядные</w:t>
      </w:r>
      <w:r w:rsidRPr="00405E7E">
        <w:rPr>
          <w:rFonts w:ascii="Arial" w:hAnsi="Arial" w:cs="Arial"/>
          <w:sz w:val="28"/>
          <w:szCs w:val="28"/>
        </w:rPr>
        <w:tab/>
      </w:r>
      <w:r w:rsidRPr="00405E7E">
        <w:rPr>
          <w:spacing w:val="-2"/>
          <w:sz w:val="28"/>
          <w:szCs w:val="28"/>
        </w:rPr>
        <w:t>древесно-кустарниковые</w:t>
      </w:r>
      <w:r w:rsidRPr="00405E7E">
        <w:rPr>
          <w:rFonts w:ascii="Arial" w:hAnsi="Arial" w:cs="Arial"/>
          <w:sz w:val="28"/>
          <w:szCs w:val="28"/>
        </w:rPr>
        <w:tab/>
      </w:r>
      <w:r w:rsidRPr="00405E7E">
        <w:rPr>
          <w:spacing w:val="-2"/>
          <w:sz w:val="28"/>
          <w:szCs w:val="28"/>
        </w:rPr>
        <w:t>посадки:</w:t>
      </w:r>
      <w:r w:rsidRPr="00405E7E">
        <w:rPr>
          <w:rFonts w:ascii="Arial" w:cs="Arial"/>
          <w:sz w:val="28"/>
          <w:szCs w:val="28"/>
        </w:rPr>
        <w:tab/>
      </w:r>
      <w:r w:rsidRPr="00405E7E">
        <w:rPr>
          <w:spacing w:val="-3"/>
          <w:sz w:val="28"/>
          <w:szCs w:val="28"/>
        </w:rPr>
        <w:t>при</w:t>
      </w:r>
      <w:r w:rsidRPr="00405E7E">
        <w:rPr>
          <w:rFonts w:ascii="Arial" w:hAnsi="Arial" w:cs="Arial"/>
          <w:sz w:val="28"/>
          <w:szCs w:val="28"/>
        </w:rPr>
        <w:tab/>
      </w:r>
      <w:r w:rsidRPr="00405E7E">
        <w:rPr>
          <w:spacing w:val="-4"/>
          <w:sz w:val="28"/>
          <w:szCs w:val="28"/>
        </w:rPr>
        <w:t>хорошем</w:t>
      </w:r>
      <w:r w:rsidRPr="00405E7E">
        <w:rPr>
          <w:rFonts w:ascii="Arial" w:hAnsi="Arial" w:cs="Arial"/>
          <w:sz w:val="28"/>
          <w:szCs w:val="28"/>
        </w:rPr>
        <w:tab/>
      </w:r>
      <w:r w:rsidRPr="00405E7E">
        <w:rPr>
          <w:spacing w:val="-2"/>
          <w:sz w:val="28"/>
          <w:szCs w:val="28"/>
        </w:rPr>
        <w:t>режиме</w:t>
      </w:r>
    </w:p>
    <w:p w:rsidR="00405E7E" w:rsidRPr="00405E7E" w:rsidRDefault="00405E7E" w:rsidP="00405E7E">
      <w:pPr>
        <w:widowControl w:val="0"/>
        <w:shd w:val="clear" w:color="auto" w:fill="FFFFFF"/>
        <w:autoSpaceDE w:val="0"/>
        <w:autoSpaceDN w:val="0"/>
        <w:adjustRightInd w:val="0"/>
        <w:spacing w:line="322" w:lineRule="exact"/>
        <w:ind w:right="10"/>
        <w:jc w:val="both"/>
        <w:rPr>
          <w:sz w:val="20"/>
          <w:szCs w:val="20"/>
        </w:rPr>
      </w:pPr>
      <w:r w:rsidRPr="00405E7E">
        <w:rPr>
          <w:sz w:val="28"/>
          <w:szCs w:val="28"/>
        </w:rPr>
        <w:t>проветривания – закрытого типа (смыкание крон), при плохом режиме проветривания – открытого, фильтрующего типа (</w:t>
      </w:r>
      <w:proofErr w:type="spellStart"/>
      <w:r w:rsidRPr="00405E7E">
        <w:rPr>
          <w:sz w:val="28"/>
          <w:szCs w:val="28"/>
        </w:rPr>
        <w:t>несмыкание</w:t>
      </w:r>
      <w:proofErr w:type="spellEnd"/>
      <w:r w:rsidRPr="00405E7E">
        <w:rPr>
          <w:sz w:val="28"/>
          <w:szCs w:val="28"/>
        </w:rPr>
        <w:t xml:space="preserve"> крон).</w:t>
      </w:r>
    </w:p>
    <w:p w:rsidR="00405E7E" w:rsidRPr="00405E7E" w:rsidRDefault="00405E7E" w:rsidP="00405E7E">
      <w:pPr>
        <w:widowControl w:val="0"/>
        <w:shd w:val="clear" w:color="auto" w:fill="FFFFFF"/>
        <w:autoSpaceDE w:val="0"/>
        <w:autoSpaceDN w:val="0"/>
        <w:adjustRightInd w:val="0"/>
        <w:spacing w:before="317"/>
        <w:ind w:left="782"/>
        <w:rPr>
          <w:sz w:val="20"/>
          <w:szCs w:val="20"/>
        </w:rPr>
      </w:pPr>
      <w:r w:rsidRPr="00405E7E">
        <w:rPr>
          <w:sz w:val="28"/>
          <w:szCs w:val="28"/>
        </w:rPr>
        <w:lastRenderedPageBreak/>
        <w:t>4.11. Обеспечение сохранности зеленых насаждений</w:t>
      </w:r>
    </w:p>
    <w:p w:rsidR="00405E7E" w:rsidRPr="00405E7E" w:rsidRDefault="00405E7E" w:rsidP="00405E7E">
      <w:pPr>
        <w:widowControl w:val="0"/>
        <w:shd w:val="clear" w:color="auto" w:fill="FFFFFF"/>
        <w:tabs>
          <w:tab w:val="left" w:pos="1570"/>
        </w:tabs>
        <w:autoSpaceDE w:val="0"/>
        <w:autoSpaceDN w:val="0"/>
        <w:adjustRightInd w:val="0"/>
        <w:spacing w:before="317" w:line="322" w:lineRule="exact"/>
        <w:ind w:right="14" w:firstLine="710"/>
        <w:jc w:val="both"/>
        <w:rPr>
          <w:sz w:val="20"/>
          <w:szCs w:val="20"/>
        </w:rPr>
      </w:pPr>
      <w:r w:rsidRPr="00405E7E">
        <w:rPr>
          <w:spacing w:val="-2"/>
          <w:sz w:val="28"/>
          <w:szCs w:val="28"/>
        </w:rPr>
        <w:t>4.11.1.</w:t>
      </w:r>
      <w:r w:rsidRPr="00405E7E">
        <w:rPr>
          <w:sz w:val="28"/>
          <w:szCs w:val="28"/>
        </w:rPr>
        <w:tab/>
        <w:t>Посадка или пересадка деревьев и кустарников на землях, на которые</w:t>
      </w:r>
      <w:r w:rsidRPr="00405E7E">
        <w:rPr>
          <w:sz w:val="28"/>
          <w:szCs w:val="28"/>
        </w:rPr>
        <w:br/>
      </w:r>
      <w:r w:rsidRPr="00405E7E">
        <w:rPr>
          <w:spacing w:val="-2"/>
          <w:sz w:val="28"/>
          <w:szCs w:val="28"/>
        </w:rPr>
        <w:t>не распространяется действие лесного законодательства Российской Федерации, без</w:t>
      </w:r>
      <w:r w:rsidRPr="00405E7E">
        <w:rPr>
          <w:spacing w:val="-2"/>
          <w:sz w:val="28"/>
          <w:szCs w:val="28"/>
        </w:rPr>
        <w:br/>
      </w:r>
      <w:r w:rsidRPr="00405E7E">
        <w:rPr>
          <w:sz w:val="28"/>
          <w:szCs w:val="28"/>
        </w:rPr>
        <w:t>соответствующей разрешительной документации органа местного самоуправления</w:t>
      </w:r>
      <w:r w:rsidRPr="00405E7E">
        <w:rPr>
          <w:sz w:val="28"/>
          <w:szCs w:val="28"/>
        </w:rPr>
        <w:br/>
        <w:t>поселения, не допускается.</w:t>
      </w:r>
    </w:p>
    <w:p w:rsidR="00405E7E" w:rsidRPr="00405E7E" w:rsidRDefault="00405E7E" w:rsidP="00405E7E">
      <w:pPr>
        <w:widowControl w:val="0"/>
        <w:shd w:val="clear" w:color="auto" w:fill="FFFFFF"/>
        <w:tabs>
          <w:tab w:val="left" w:pos="1608"/>
        </w:tabs>
        <w:autoSpaceDE w:val="0"/>
        <w:autoSpaceDN w:val="0"/>
        <w:adjustRightInd w:val="0"/>
        <w:spacing w:line="322" w:lineRule="exact"/>
        <w:ind w:right="14" w:firstLine="710"/>
        <w:jc w:val="both"/>
        <w:rPr>
          <w:sz w:val="20"/>
          <w:szCs w:val="20"/>
        </w:rPr>
      </w:pPr>
      <w:r w:rsidRPr="00405E7E">
        <w:rPr>
          <w:spacing w:val="-2"/>
          <w:sz w:val="28"/>
          <w:szCs w:val="28"/>
        </w:rPr>
        <w:t>4.11.2.</w:t>
      </w:r>
      <w:r w:rsidRPr="00405E7E">
        <w:rPr>
          <w:sz w:val="28"/>
          <w:szCs w:val="28"/>
        </w:rPr>
        <w:tab/>
        <w:t>Органы местного самоуправления поселений обязаны осуществлять</w:t>
      </w:r>
      <w:r w:rsidRPr="00405E7E">
        <w:rPr>
          <w:sz w:val="28"/>
          <w:szCs w:val="28"/>
        </w:rPr>
        <w:br/>
        <w:t>компенсационное озеленение во всех случаях повреждения или уничтожения</w:t>
      </w:r>
      <w:r w:rsidRPr="00405E7E">
        <w:rPr>
          <w:sz w:val="28"/>
          <w:szCs w:val="28"/>
        </w:rPr>
        <w:br/>
        <w:t>зеленых насаждений в соответствии с требованиями Закона Алтайского края от</w:t>
      </w:r>
      <w:r w:rsidRPr="00405E7E">
        <w:rPr>
          <w:sz w:val="28"/>
          <w:szCs w:val="28"/>
        </w:rPr>
        <w:br/>
        <w:t>08.09.2003 №41-ЗС «Об охране зеленых насаждений в Алтайском крае».</w:t>
      </w:r>
    </w:p>
    <w:p w:rsidR="00405E7E" w:rsidRPr="00405E7E" w:rsidRDefault="00405E7E" w:rsidP="00405E7E">
      <w:pPr>
        <w:widowControl w:val="0"/>
        <w:shd w:val="clear" w:color="auto" w:fill="FFFFFF"/>
        <w:tabs>
          <w:tab w:val="left" w:pos="1555"/>
        </w:tabs>
        <w:autoSpaceDE w:val="0"/>
        <w:autoSpaceDN w:val="0"/>
        <w:adjustRightInd w:val="0"/>
        <w:spacing w:line="322" w:lineRule="exact"/>
        <w:ind w:right="14" w:firstLine="710"/>
        <w:jc w:val="both"/>
        <w:rPr>
          <w:sz w:val="20"/>
          <w:szCs w:val="20"/>
        </w:rPr>
      </w:pPr>
      <w:r w:rsidRPr="00405E7E">
        <w:rPr>
          <w:spacing w:val="-2"/>
          <w:sz w:val="28"/>
          <w:szCs w:val="28"/>
        </w:rPr>
        <w:t>4.11.3.</w:t>
      </w:r>
      <w:r w:rsidRPr="00405E7E">
        <w:rPr>
          <w:sz w:val="28"/>
          <w:szCs w:val="28"/>
        </w:rPr>
        <w:tab/>
      </w:r>
      <w:r w:rsidRPr="00405E7E">
        <w:rPr>
          <w:spacing w:val="-1"/>
          <w:sz w:val="28"/>
          <w:szCs w:val="28"/>
        </w:rPr>
        <w:t>Вырубка деревьев и кустарников, в том числе сухостойных и больных,</w:t>
      </w:r>
      <w:r w:rsidRPr="00405E7E">
        <w:rPr>
          <w:spacing w:val="-1"/>
          <w:sz w:val="28"/>
          <w:szCs w:val="28"/>
        </w:rPr>
        <w:br/>
      </w:r>
      <w:r w:rsidRPr="00405E7E">
        <w:rPr>
          <w:sz w:val="28"/>
          <w:szCs w:val="28"/>
        </w:rPr>
        <w:t>производится только на основании разрешения, выдаваемого в установленном</w:t>
      </w:r>
      <w:r w:rsidRPr="00405E7E">
        <w:rPr>
          <w:sz w:val="28"/>
          <w:szCs w:val="28"/>
        </w:rPr>
        <w:br/>
        <w:t>порядке. Разрешение на производство вырубки деревьев и кустарников в</w:t>
      </w:r>
      <w:r w:rsidRPr="00405E7E">
        <w:rPr>
          <w:sz w:val="28"/>
          <w:szCs w:val="28"/>
        </w:rPr>
        <w:br/>
        <w:t xml:space="preserve">муниципальном образовании выдается Администрацией </w:t>
      </w:r>
      <w:proofErr w:type="spellStart"/>
      <w:r w:rsidRPr="00405E7E">
        <w:rPr>
          <w:sz w:val="28"/>
          <w:szCs w:val="28"/>
        </w:rPr>
        <w:t>Колыванского</w:t>
      </w:r>
      <w:proofErr w:type="spellEnd"/>
      <w:r w:rsidRPr="00405E7E">
        <w:rPr>
          <w:sz w:val="28"/>
          <w:szCs w:val="28"/>
        </w:rPr>
        <w:t xml:space="preserve"> сельсовета.</w:t>
      </w:r>
    </w:p>
    <w:p w:rsidR="00405E7E" w:rsidRPr="00405E7E" w:rsidRDefault="00405E7E" w:rsidP="00405E7E">
      <w:pPr>
        <w:widowControl w:val="0"/>
        <w:shd w:val="clear" w:color="auto" w:fill="FFFFFF"/>
        <w:autoSpaceDE w:val="0"/>
        <w:autoSpaceDN w:val="0"/>
        <w:adjustRightInd w:val="0"/>
        <w:spacing w:line="322" w:lineRule="exact"/>
        <w:ind w:right="19" w:firstLine="710"/>
        <w:jc w:val="both"/>
        <w:rPr>
          <w:sz w:val="20"/>
          <w:szCs w:val="20"/>
        </w:rPr>
      </w:pPr>
      <w:r w:rsidRPr="00405E7E">
        <w:rPr>
          <w:sz w:val="28"/>
          <w:szCs w:val="28"/>
        </w:rPr>
        <w:t>4.11.4.Собственники (правообладатели) территорий (участков) с зелеными насаждениями обязаны:</w:t>
      </w:r>
    </w:p>
    <w:p w:rsidR="00405E7E" w:rsidRPr="00405E7E" w:rsidRDefault="00405E7E" w:rsidP="00405E7E">
      <w:pPr>
        <w:widowControl w:val="0"/>
        <w:shd w:val="clear" w:color="auto" w:fill="FFFFFF"/>
        <w:tabs>
          <w:tab w:val="left" w:pos="998"/>
        </w:tabs>
        <w:autoSpaceDE w:val="0"/>
        <w:autoSpaceDN w:val="0"/>
        <w:adjustRightInd w:val="0"/>
        <w:spacing w:line="322" w:lineRule="exact"/>
        <w:ind w:left="710"/>
        <w:rPr>
          <w:sz w:val="20"/>
          <w:szCs w:val="20"/>
        </w:rPr>
      </w:pPr>
      <w:r w:rsidRPr="00405E7E">
        <w:rPr>
          <w:spacing w:val="-3"/>
          <w:sz w:val="28"/>
          <w:szCs w:val="28"/>
        </w:rPr>
        <w:t>а)</w:t>
      </w:r>
      <w:r w:rsidRPr="00405E7E">
        <w:rPr>
          <w:sz w:val="28"/>
          <w:szCs w:val="28"/>
        </w:rPr>
        <w:tab/>
        <w:t>обеспечивать сохранность зеленых насаждений;</w:t>
      </w:r>
    </w:p>
    <w:p w:rsidR="00405E7E" w:rsidRPr="00405E7E" w:rsidRDefault="00405E7E" w:rsidP="00405E7E">
      <w:pPr>
        <w:widowControl w:val="0"/>
        <w:shd w:val="clear" w:color="auto" w:fill="FFFFFF"/>
        <w:tabs>
          <w:tab w:val="left" w:pos="1090"/>
        </w:tabs>
        <w:autoSpaceDE w:val="0"/>
        <w:autoSpaceDN w:val="0"/>
        <w:adjustRightInd w:val="0"/>
        <w:spacing w:line="322" w:lineRule="exact"/>
        <w:ind w:firstLine="710"/>
        <w:jc w:val="both"/>
        <w:rPr>
          <w:sz w:val="20"/>
          <w:szCs w:val="20"/>
        </w:rPr>
      </w:pPr>
      <w:r w:rsidRPr="00405E7E">
        <w:rPr>
          <w:spacing w:val="-2"/>
          <w:sz w:val="28"/>
          <w:szCs w:val="28"/>
        </w:rPr>
        <w:t>б)</w:t>
      </w:r>
      <w:r w:rsidRPr="00405E7E">
        <w:rPr>
          <w:sz w:val="28"/>
          <w:szCs w:val="28"/>
        </w:rPr>
        <w:tab/>
        <w:t>обеспечивать квалифицированный уход за зелеными насаждениями, не</w:t>
      </w:r>
      <w:r w:rsidRPr="00405E7E">
        <w:rPr>
          <w:sz w:val="28"/>
          <w:szCs w:val="28"/>
        </w:rPr>
        <w:br/>
      </w:r>
      <w:r w:rsidRPr="00405E7E">
        <w:rPr>
          <w:spacing w:val="-2"/>
          <w:sz w:val="28"/>
          <w:szCs w:val="28"/>
        </w:rPr>
        <w:t>допускать складирования на зеленые насаждения мусора, строительных материалов,</w:t>
      </w:r>
      <w:r w:rsidRPr="00405E7E">
        <w:rPr>
          <w:spacing w:val="-2"/>
          <w:sz w:val="28"/>
          <w:szCs w:val="28"/>
        </w:rPr>
        <w:br/>
      </w:r>
      <w:r w:rsidRPr="00405E7E">
        <w:rPr>
          <w:sz w:val="28"/>
          <w:szCs w:val="28"/>
        </w:rPr>
        <w:t>изделий, конструкций;</w:t>
      </w:r>
    </w:p>
    <w:p w:rsidR="00405E7E" w:rsidRPr="00405E7E" w:rsidRDefault="00405E7E" w:rsidP="00405E7E">
      <w:pPr>
        <w:widowControl w:val="0"/>
        <w:shd w:val="clear" w:color="auto" w:fill="FFFFFF"/>
        <w:tabs>
          <w:tab w:val="left" w:pos="1090"/>
        </w:tabs>
        <w:autoSpaceDE w:val="0"/>
        <w:autoSpaceDN w:val="0"/>
        <w:adjustRightInd w:val="0"/>
        <w:spacing w:line="322" w:lineRule="exact"/>
        <w:ind w:right="14" w:firstLine="710"/>
        <w:jc w:val="both"/>
        <w:rPr>
          <w:sz w:val="20"/>
          <w:szCs w:val="20"/>
        </w:rPr>
      </w:pPr>
      <w:r w:rsidRPr="00405E7E">
        <w:rPr>
          <w:spacing w:val="-2"/>
          <w:sz w:val="28"/>
          <w:szCs w:val="28"/>
        </w:rPr>
        <w:t>в)</w:t>
      </w:r>
      <w:r w:rsidRPr="00405E7E">
        <w:rPr>
          <w:sz w:val="28"/>
          <w:szCs w:val="28"/>
        </w:rPr>
        <w:tab/>
        <w:t>производить комплексный уход за газонами, систематический покос</w:t>
      </w:r>
      <w:r w:rsidRPr="00405E7E">
        <w:rPr>
          <w:sz w:val="28"/>
          <w:szCs w:val="28"/>
        </w:rPr>
        <w:br/>
        <w:t>газонов и иной травянистой растительности на территории муниципального</w:t>
      </w:r>
      <w:r w:rsidRPr="00405E7E">
        <w:rPr>
          <w:sz w:val="28"/>
          <w:szCs w:val="28"/>
        </w:rPr>
        <w:br/>
        <w:t>образования, а также на территории, прилегающей к объектам.</w:t>
      </w:r>
    </w:p>
    <w:p w:rsidR="00405E7E" w:rsidRPr="00405E7E" w:rsidRDefault="00405E7E" w:rsidP="00405E7E">
      <w:pPr>
        <w:widowControl w:val="0"/>
        <w:shd w:val="clear" w:color="auto" w:fill="FFFFFF"/>
        <w:autoSpaceDE w:val="0"/>
        <w:autoSpaceDN w:val="0"/>
        <w:adjustRightInd w:val="0"/>
        <w:spacing w:line="322" w:lineRule="exact"/>
        <w:ind w:right="14" w:firstLine="710"/>
        <w:jc w:val="both"/>
        <w:rPr>
          <w:sz w:val="20"/>
          <w:szCs w:val="20"/>
        </w:rPr>
      </w:pPr>
      <w:r w:rsidRPr="00405E7E">
        <w:rPr>
          <w:spacing w:val="-2"/>
          <w:sz w:val="28"/>
          <w:szCs w:val="28"/>
        </w:rPr>
        <w:t xml:space="preserve">4.11.5. В садах, парках, скверах и на иных территориях, относящихся к местам </w:t>
      </w:r>
      <w:r w:rsidRPr="00405E7E">
        <w:rPr>
          <w:sz w:val="28"/>
          <w:szCs w:val="28"/>
        </w:rPr>
        <w:t>общественного пользования, где имеются зеленые насаждения, запрещается:</w:t>
      </w:r>
    </w:p>
    <w:p w:rsidR="00405E7E" w:rsidRPr="00405E7E" w:rsidRDefault="00405E7E" w:rsidP="00405E7E">
      <w:pPr>
        <w:widowControl w:val="0"/>
        <w:shd w:val="clear" w:color="auto" w:fill="FFFFFF"/>
        <w:tabs>
          <w:tab w:val="left" w:pos="1114"/>
        </w:tabs>
        <w:autoSpaceDE w:val="0"/>
        <w:autoSpaceDN w:val="0"/>
        <w:adjustRightInd w:val="0"/>
        <w:spacing w:line="322" w:lineRule="exact"/>
        <w:ind w:right="5" w:firstLine="710"/>
        <w:jc w:val="both"/>
        <w:rPr>
          <w:sz w:val="20"/>
          <w:szCs w:val="20"/>
        </w:rPr>
      </w:pPr>
      <w:r w:rsidRPr="00405E7E">
        <w:rPr>
          <w:spacing w:val="-3"/>
          <w:sz w:val="28"/>
          <w:szCs w:val="28"/>
        </w:rPr>
        <w:t>а)</w:t>
      </w:r>
      <w:r w:rsidRPr="00405E7E">
        <w:rPr>
          <w:sz w:val="28"/>
          <w:szCs w:val="28"/>
        </w:rPr>
        <w:tab/>
        <w:t>устраивать свалки мусора, снега и льда, скола асфальта, сливать и</w:t>
      </w:r>
      <w:r w:rsidRPr="00405E7E">
        <w:rPr>
          <w:sz w:val="28"/>
          <w:szCs w:val="28"/>
        </w:rPr>
        <w:br/>
        <w:t>сбрасывать отходы;</w:t>
      </w:r>
    </w:p>
    <w:p w:rsidR="00405E7E" w:rsidRPr="00405E7E" w:rsidRDefault="00405E7E" w:rsidP="00405E7E">
      <w:pPr>
        <w:widowControl w:val="0"/>
        <w:shd w:val="clear" w:color="auto" w:fill="FFFFFF"/>
        <w:tabs>
          <w:tab w:val="left" w:pos="989"/>
        </w:tabs>
        <w:autoSpaceDE w:val="0"/>
        <w:autoSpaceDN w:val="0"/>
        <w:adjustRightInd w:val="0"/>
        <w:spacing w:line="322" w:lineRule="exact"/>
        <w:ind w:right="10" w:firstLine="710"/>
        <w:jc w:val="both"/>
        <w:rPr>
          <w:sz w:val="20"/>
          <w:szCs w:val="20"/>
        </w:rPr>
      </w:pPr>
      <w:r w:rsidRPr="00405E7E">
        <w:rPr>
          <w:spacing w:val="-2"/>
          <w:sz w:val="28"/>
          <w:szCs w:val="28"/>
        </w:rPr>
        <w:t>б)</w:t>
      </w:r>
      <w:r w:rsidRPr="00405E7E">
        <w:rPr>
          <w:sz w:val="28"/>
          <w:szCs w:val="28"/>
        </w:rPr>
        <w:tab/>
      </w:r>
      <w:r w:rsidRPr="00405E7E">
        <w:rPr>
          <w:spacing w:val="-1"/>
          <w:sz w:val="28"/>
          <w:szCs w:val="28"/>
        </w:rPr>
        <w:t>сбрасывать снег с крыш на участках, занятых зелеными насаждениями, без</w:t>
      </w:r>
      <w:r w:rsidRPr="00405E7E">
        <w:rPr>
          <w:spacing w:val="-1"/>
          <w:sz w:val="28"/>
          <w:szCs w:val="28"/>
        </w:rPr>
        <w:br/>
      </w:r>
      <w:r w:rsidRPr="00405E7E">
        <w:rPr>
          <w:sz w:val="28"/>
          <w:szCs w:val="28"/>
        </w:rPr>
        <w:t>принятия мер, обеспечивающих сохранность деревьев и кустарников;</w:t>
      </w:r>
    </w:p>
    <w:p w:rsidR="00405E7E" w:rsidRPr="00405E7E" w:rsidRDefault="00405E7E" w:rsidP="00405E7E">
      <w:pPr>
        <w:widowControl w:val="0"/>
        <w:shd w:val="clear" w:color="auto" w:fill="FFFFFF"/>
        <w:tabs>
          <w:tab w:val="left" w:pos="989"/>
        </w:tabs>
        <w:autoSpaceDE w:val="0"/>
        <w:autoSpaceDN w:val="0"/>
        <w:adjustRightInd w:val="0"/>
        <w:spacing w:line="322" w:lineRule="exact"/>
        <w:ind w:right="10" w:firstLine="710"/>
        <w:jc w:val="both"/>
        <w:rPr>
          <w:sz w:val="20"/>
          <w:szCs w:val="20"/>
        </w:rPr>
      </w:pPr>
      <w:r w:rsidRPr="00405E7E">
        <w:rPr>
          <w:spacing w:val="-2"/>
          <w:sz w:val="28"/>
          <w:szCs w:val="28"/>
        </w:rPr>
        <w:t>в)</w:t>
      </w:r>
      <w:r w:rsidRPr="00405E7E">
        <w:rPr>
          <w:sz w:val="28"/>
          <w:szCs w:val="28"/>
        </w:rPr>
        <w:tab/>
      </w:r>
      <w:r w:rsidRPr="00405E7E">
        <w:rPr>
          <w:spacing w:val="-1"/>
          <w:sz w:val="28"/>
          <w:szCs w:val="28"/>
        </w:rPr>
        <w:t>проезд и размещение автотранспортных средств, строительной и дорожной</w:t>
      </w:r>
      <w:r w:rsidRPr="00405E7E">
        <w:rPr>
          <w:spacing w:val="-1"/>
          <w:sz w:val="28"/>
          <w:szCs w:val="28"/>
        </w:rPr>
        <w:br/>
      </w:r>
      <w:r w:rsidRPr="00405E7E">
        <w:rPr>
          <w:spacing w:val="-2"/>
          <w:sz w:val="28"/>
          <w:szCs w:val="28"/>
        </w:rPr>
        <w:t>техники, кроме техники, связанной с эксплуатацией данных территорий и уходом за</w:t>
      </w:r>
      <w:r w:rsidRPr="00405E7E">
        <w:rPr>
          <w:spacing w:val="-2"/>
          <w:sz w:val="28"/>
          <w:szCs w:val="28"/>
        </w:rPr>
        <w:br/>
      </w:r>
      <w:r w:rsidRPr="00405E7E">
        <w:rPr>
          <w:sz w:val="28"/>
          <w:szCs w:val="28"/>
        </w:rPr>
        <w:t>зелеными насаждениями;</w:t>
      </w:r>
    </w:p>
    <w:p w:rsidR="00405E7E" w:rsidRPr="00405E7E" w:rsidRDefault="00405E7E" w:rsidP="00405E7E">
      <w:pPr>
        <w:widowControl w:val="0"/>
        <w:shd w:val="clear" w:color="auto" w:fill="FFFFFF"/>
        <w:tabs>
          <w:tab w:val="left" w:pos="989"/>
        </w:tabs>
        <w:autoSpaceDE w:val="0"/>
        <w:autoSpaceDN w:val="0"/>
        <w:adjustRightInd w:val="0"/>
        <w:spacing w:line="322" w:lineRule="exact"/>
        <w:ind w:left="710"/>
        <w:rPr>
          <w:sz w:val="20"/>
          <w:szCs w:val="20"/>
        </w:rPr>
      </w:pPr>
      <w:r w:rsidRPr="00405E7E">
        <w:rPr>
          <w:spacing w:val="-3"/>
          <w:sz w:val="28"/>
          <w:szCs w:val="28"/>
        </w:rPr>
        <w:t>г)</w:t>
      </w:r>
      <w:r w:rsidRPr="00405E7E">
        <w:rPr>
          <w:sz w:val="28"/>
          <w:szCs w:val="28"/>
        </w:rPr>
        <w:tab/>
        <w:t>ломать деревья, кустарники, их ветви;</w:t>
      </w:r>
    </w:p>
    <w:p w:rsidR="00405E7E" w:rsidRPr="00405E7E" w:rsidRDefault="00405E7E" w:rsidP="00405E7E">
      <w:pPr>
        <w:widowControl w:val="0"/>
        <w:shd w:val="clear" w:color="auto" w:fill="FFFFFF"/>
        <w:tabs>
          <w:tab w:val="left" w:pos="989"/>
        </w:tabs>
        <w:autoSpaceDE w:val="0"/>
        <w:autoSpaceDN w:val="0"/>
        <w:adjustRightInd w:val="0"/>
        <w:spacing w:line="322" w:lineRule="exact"/>
        <w:ind w:left="710"/>
        <w:rPr>
          <w:sz w:val="20"/>
          <w:szCs w:val="20"/>
        </w:rPr>
      </w:pPr>
      <w:r w:rsidRPr="00405E7E">
        <w:rPr>
          <w:spacing w:val="-2"/>
          <w:sz w:val="28"/>
          <w:szCs w:val="28"/>
        </w:rPr>
        <w:t>д)</w:t>
      </w:r>
      <w:r w:rsidRPr="00405E7E">
        <w:rPr>
          <w:sz w:val="28"/>
          <w:szCs w:val="28"/>
        </w:rPr>
        <w:tab/>
      </w:r>
      <w:r w:rsidRPr="00405E7E">
        <w:rPr>
          <w:spacing w:val="-1"/>
          <w:sz w:val="28"/>
          <w:szCs w:val="28"/>
        </w:rPr>
        <w:t>разводить костры;</w:t>
      </w:r>
    </w:p>
    <w:p w:rsidR="00405E7E" w:rsidRPr="00405E7E" w:rsidRDefault="00405E7E" w:rsidP="00405E7E">
      <w:pPr>
        <w:widowControl w:val="0"/>
        <w:shd w:val="clear" w:color="auto" w:fill="FFFFFF"/>
        <w:tabs>
          <w:tab w:val="left" w:pos="989"/>
        </w:tabs>
        <w:autoSpaceDE w:val="0"/>
        <w:autoSpaceDN w:val="0"/>
        <w:adjustRightInd w:val="0"/>
        <w:spacing w:line="322" w:lineRule="exact"/>
        <w:ind w:left="710"/>
        <w:rPr>
          <w:sz w:val="20"/>
          <w:szCs w:val="20"/>
        </w:rPr>
      </w:pPr>
      <w:r w:rsidRPr="00405E7E">
        <w:rPr>
          <w:spacing w:val="-3"/>
          <w:sz w:val="28"/>
          <w:szCs w:val="28"/>
        </w:rPr>
        <w:t>е)</w:t>
      </w:r>
      <w:r w:rsidRPr="00405E7E">
        <w:rPr>
          <w:sz w:val="28"/>
          <w:szCs w:val="28"/>
        </w:rPr>
        <w:tab/>
        <w:t>засорять газоны, цветники;</w:t>
      </w:r>
    </w:p>
    <w:p w:rsidR="00405E7E" w:rsidRPr="00405E7E" w:rsidRDefault="00405E7E" w:rsidP="00405E7E">
      <w:pPr>
        <w:widowControl w:val="0"/>
        <w:shd w:val="clear" w:color="auto" w:fill="FFFFFF"/>
        <w:tabs>
          <w:tab w:val="left" w:pos="1090"/>
        </w:tabs>
        <w:autoSpaceDE w:val="0"/>
        <w:autoSpaceDN w:val="0"/>
        <w:adjustRightInd w:val="0"/>
        <w:spacing w:line="322" w:lineRule="exact"/>
        <w:ind w:right="14" w:firstLine="710"/>
        <w:jc w:val="both"/>
        <w:rPr>
          <w:sz w:val="20"/>
          <w:szCs w:val="20"/>
        </w:rPr>
      </w:pPr>
      <w:r w:rsidRPr="00405E7E">
        <w:rPr>
          <w:spacing w:val="-1"/>
          <w:sz w:val="28"/>
          <w:szCs w:val="28"/>
        </w:rPr>
        <w:t>ж)</w:t>
      </w:r>
      <w:r w:rsidRPr="00405E7E">
        <w:rPr>
          <w:sz w:val="28"/>
          <w:szCs w:val="28"/>
        </w:rPr>
        <w:tab/>
        <w:t>ремонтировать или мыть транспортные средства, устанавливать гаражи и</w:t>
      </w:r>
      <w:r w:rsidRPr="00405E7E">
        <w:rPr>
          <w:sz w:val="28"/>
          <w:szCs w:val="28"/>
        </w:rPr>
        <w:br/>
        <w:t>иные укрытия для автотранспорта;</w:t>
      </w:r>
    </w:p>
    <w:p w:rsidR="00405E7E" w:rsidRPr="00405E7E" w:rsidRDefault="00405E7E" w:rsidP="00405E7E">
      <w:pPr>
        <w:widowControl w:val="0"/>
        <w:shd w:val="clear" w:color="auto" w:fill="FFFFFF"/>
        <w:tabs>
          <w:tab w:val="left" w:pos="1651"/>
        </w:tabs>
        <w:autoSpaceDE w:val="0"/>
        <w:autoSpaceDN w:val="0"/>
        <w:adjustRightInd w:val="0"/>
        <w:spacing w:line="322" w:lineRule="exact"/>
        <w:ind w:right="10" w:firstLine="710"/>
        <w:jc w:val="both"/>
        <w:rPr>
          <w:sz w:val="20"/>
          <w:szCs w:val="20"/>
        </w:rPr>
      </w:pPr>
    </w:p>
    <w:p w:rsidR="00405E7E" w:rsidRPr="00405E7E" w:rsidRDefault="00405E7E" w:rsidP="00405E7E">
      <w:pPr>
        <w:widowControl w:val="0"/>
        <w:shd w:val="clear" w:color="auto" w:fill="FFFFFF"/>
        <w:autoSpaceDE w:val="0"/>
        <w:autoSpaceDN w:val="0"/>
        <w:adjustRightInd w:val="0"/>
        <w:spacing w:line="322" w:lineRule="exact"/>
        <w:ind w:left="710"/>
        <w:rPr>
          <w:sz w:val="20"/>
          <w:szCs w:val="20"/>
        </w:rPr>
      </w:pPr>
      <w:r w:rsidRPr="00405E7E">
        <w:rPr>
          <w:sz w:val="28"/>
          <w:szCs w:val="28"/>
        </w:rPr>
        <w:t>з) самовольно устраивать огороды;</w:t>
      </w:r>
    </w:p>
    <w:p w:rsidR="00405E7E" w:rsidRPr="00405E7E" w:rsidRDefault="00405E7E" w:rsidP="00405E7E">
      <w:pPr>
        <w:widowControl w:val="0"/>
        <w:shd w:val="clear" w:color="auto" w:fill="FFFFFF"/>
        <w:autoSpaceDE w:val="0"/>
        <w:autoSpaceDN w:val="0"/>
        <w:adjustRightInd w:val="0"/>
        <w:spacing w:line="322" w:lineRule="exact"/>
        <w:ind w:left="710"/>
        <w:rPr>
          <w:sz w:val="20"/>
          <w:szCs w:val="20"/>
        </w:rPr>
      </w:pPr>
      <w:r w:rsidRPr="00405E7E">
        <w:rPr>
          <w:sz w:val="28"/>
          <w:szCs w:val="28"/>
        </w:rPr>
        <w:t>и) пасти скот;</w:t>
      </w:r>
    </w:p>
    <w:p w:rsidR="00405E7E" w:rsidRPr="00405E7E" w:rsidRDefault="00405E7E" w:rsidP="00405E7E">
      <w:pPr>
        <w:widowControl w:val="0"/>
        <w:shd w:val="clear" w:color="auto" w:fill="FFFFFF"/>
        <w:autoSpaceDE w:val="0"/>
        <w:autoSpaceDN w:val="0"/>
        <w:adjustRightInd w:val="0"/>
        <w:spacing w:line="322" w:lineRule="exact"/>
        <w:ind w:right="14" w:firstLine="710"/>
        <w:jc w:val="both"/>
        <w:rPr>
          <w:sz w:val="20"/>
          <w:szCs w:val="20"/>
        </w:rPr>
      </w:pPr>
      <w:r w:rsidRPr="00405E7E">
        <w:rPr>
          <w:sz w:val="28"/>
          <w:szCs w:val="28"/>
        </w:rPr>
        <w:t xml:space="preserve">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w:t>
      </w:r>
      <w:r w:rsidRPr="00405E7E">
        <w:rPr>
          <w:sz w:val="28"/>
          <w:szCs w:val="28"/>
        </w:rPr>
        <w:lastRenderedPageBreak/>
        <w:t>прикреплять средства размещения информации и наносить другие механические повреждения;</w:t>
      </w:r>
    </w:p>
    <w:p w:rsidR="00405E7E" w:rsidRPr="00405E7E" w:rsidRDefault="00405E7E" w:rsidP="00405E7E">
      <w:pPr>
        <w:widowControl w:val="0"/>
        <w:shd w:val="clear" w:color="auto" w:fill="FFFFFF"/>
        <w:autoSpaceDE w:val="0"/>
        <w:autoSpaceDN w:val="0"/>
        <w:adjustRightInd w:val="0"/>
        <w:spacing w:line="322" w:lineRule="exact"/>
        <w:ind w:left="710"/>
        <w:rPr>
          <w:sz w:val="20"/>
          <w:szCs w:val="20"/>
        </w:rPr>
      </w:pPr>
      <w:r w:rsidRPr="00405E7E">
        <w:rPr>
          <w:sz w:val="28"/>
          <w:szCs w:val="28"/>
        </w:rPr>
        <w:t>л) добывать растительную землю, песок у корней деревьев и кустарника;</w:t>
      </w:r>
    </w:p>
    <w:p w:rsidR="00405E7E" w:rsidRPr="00405E7E" w:rsidRDefault="00405E7E" w:rsidP="00405E7E">
      <w:pPr>
        <w:widowControl w:val="0"/>
        <w:shd w:val="clear" w:color="auto" w:fill="FFFFFF"/>
        <w:autoSpaceDE w:val="0"/>
        <w:autoSpaceDN w:val="0"/>
        <w:adjustRightInd w:val="0"/>
        <w:spacing w:line="322" w:lineRule="exact"/>
        <w:ind w:left="710"/>
        <w:rPr>
          <w:sz w:val="20"/>
          <w:szCs w:val="20"/>
        </w:rPr>
      </w:pPr>
      <w:r w:rsidRPr="00405E7E">
        <w:rPr>
          <w:sz w:val="28"/>
          <w:szCs w:val="28"/>
        </w:rPr>
        <w:t>м) сжигать листву, траву, части деревьев и кустарника.</w:t>
      </w:r>
    </w:p>
    <w:p w:rsidR="00405E7E" w:rsidRPr="00405E7E" w:rsidRDefault="00405E7E" w:rsidP="00405E7E">
      <w:pPr>
        <w:widowControl w:val="0"/>
        <w:shd w:val="clear" w:color="auto" w:fill="FFFFFF"/>
        <w:autoSpaceDE w:val="0"/>
        <w:autoSpaceDN w:val="0"/>
        <w:adjustRightInd w:val="0"/>
        <w:spacing w:line="322" w:lineRule="exact"/>
        <w:ind w:right="19" w:firstLine="710"/>
        <w:jc w:val="both"/>
        <w:rPr>
          <w:sz w:val="20"/>
          <w:szCs w:val="20"/>
        </w:rPr>
      </w:pPr>
      <w:r w:rsidRPr="00405E7E">
        <w:rPr>
          <w:sz w:val="28"/>
          <w:szCs w:val="28"/>
        </w:rPr>
        <w:t>4.11.6. На всей территории поселения запрещается проведение выжигания сухой травы в период с 15 марта по 15 ноября.</w:t>
      </w:r>
    </w:p>
    <w:p w:rsidR="00405E7E" w:rsidRPr="00405E7E" w:rsidRDefault="00405E7E" w:rsidP="00405E7E">
      <w:pPr>
        <w:widowControl w:val="0"/>
        <w:shd w:val="clear" w:color="auto" w:fill="FFFFFF"/>
        <w:autoSpaceDE w:val="0"/>
        <w:autoSpaceDN w:val="0"/>
        <w:adjustRightInd w:val="0"/>
        <w:spacing w:line="322" w:lineRule="exact"/>
        <w:ind w:left="710"/>
        <w:rPr>
          <w:sz w:val="20"/>
          <w:szCs w:val="20"/>
        </w:rPr>
      </w:pPr>
      <w:r w:rsidRPr="00405E7E">
        <w:rPr>
          <w:sz w:val="28"/>
          <w:szCs w:val="28"/>
        </w:rPr>
        <w:t>4.12. Устройства для оформления озеленения</w:t>
      </w:r>
    </w:p>
    <w:p w:rsidR="00405E7E" w:rsidRPr="00405E7E" w:rsidRDefault="00405E7E" w:rsidP="00405E7E">
      <w:pPr>
        <w:widowControl w:val="0"/>
        <w:shd w:val="clear" w:color="auto" w:fill="FFFFFF"/>
        <w:tabs>
          <w:tab w:val="left" w:pos="1550"/>
        </w:tabs>
        <w:autoSpaceDE w:val="0"/>
        <w:autoSpaceDN w:val="0"/>
        <w:adjustRightInd w:val="0"/>
        <w:spacing w:line="322" w:lineRule="exact"/>
        <w:ind w:right="10" w:firstLine="710"/>
        <w:jc w:val="both"/>
        <w:rPr>
          <w:sz w:val="20"/>
          <w:szCs w:val="20"/>
        </w:rPr>
      </w:pPr>
      <w:r w:rsidRPr="00405E7E">
        <w:rPr>
          <w:spacing w:val="-2"/>
          <w:sz w:val="28"/>
          <w:szCs w:val="28"/>
        </w:rPr>
        <w:t>4.12.1.</w:t>
      </w:r>
      <w:r w:rsidRPr="00405E7E">
        <w:rPr>
          <w:sz w:val="28"/>
          <w:szCs w:val="28"/>
        </w:rPr>
        <w:tab/>
      </w:r>
      <w:r w:rsidRPr="00405E7E">
        <w:rPr>
          <w:spacing w:val="-2"/>
          <w:sz w:val="28"/>
          <w:szCs w:val="28"/>
        </w:rPr>
        <w:t>Для оформления озеленения применяются следующие виды устройств:</w:t>
      </w:r>
      <w:r w:rsidRPr="00405E7E">
        <w:rPr>
          <w:spacing w:val="-2"/>
          <w:sz w:val="28"/>
          <w:szCs w:val="28"/>
        </w:rPr>
        <w:br/>
      </w:r>
      <w:r w:rsidRPr="00405E7E">
        <w:rPr>
          <w:sz w:val="28"/>
          <w:szCs w:val="28"/>
        </w:rPr>
        <w:t xml:space="preserve">трельяжи, шпалеры, </w:t>
      </w:r>
      <w:proofErr w:type="spellStart"/>
      <w:r w:rsidRPr="00405E7E">
        <w:rPr>
          <w:sz w:val="28"/>
          <w:szCs w:val="28"/>
        </w:rPr>
        <w:t>перголы</w:t>
      </w:r>
      <w:proofErr w:type="spellEnd"/>
      <w:r w:rsidRPr="00405E7E">
        <w:rPr>
          <w:sz w:val="28"/>
          <w:szCs w:val="28"/>
        </w:rPr>
        <w:t>, контейнеры, цветочницы, вазоны.</w:t>
      </w:r>
    </w:p>
    <w:p w:rsidR="00405E7E" w:rsidRPr="00405E7E" w:rsidRDefault="00405E7E" w:rsidP="00405E7E">
      <w:pPr>
        <w:widowControl w:val="0"/>
        <w:shd w:val="clear" w:color="auto" w:fill="FFFFFF"/>
        <w:tabs>
          <w:tab w:val="left" w:pos="1714"/>
        </w:tabs>
        <w:autoSpaceDE w:val="0"/>
        <w:autoSpaceDN w:val="0"/>
        <w:adjustRightInd w:val="0"/>
        <w:spacing w:line="322" w:lineRule="exact"/>
        <w:ind w:right="10" w:firstLine="710"/>
        <w:jc w:val="both"/>
        <w:rPr>
          <w:sz w:val="20"/>
          <w:szCs w:val="20"/>
        </w:rPr>
      </w:pPr>
      <w:r w:rsidRPr="00405E7E">
        <w:rPr>
          <w:spacing w:val="-2"/>
          <w:sz w:val="28"/>
          <w:szCs w:val="28"/>
        </w:rPr>
        <w:t>4.12.2.</w:t>
      </w:r>
      <w:r w:rsidRPr="00405E7E">
        <w:rPr>
          <w:sz w:val="28"/>
          <w:szCs w:val="28"/>
        </w:rPr>
        <w:tab/>
        <w:t>Трельяж и шпалера – легкие деревянные или металлические</w:t>
      </w:r>
      <w:r w:rsidRPr="00405E7E">
        <w:rPr>
          <w:sz w:val="28"/>
          <w:szCs w:val="28"/>
        </w:rPr>
        <w:br/>
        <w:t>конструкции в виде решетки для озеленения вьющимися или опирающимися</w:t>
      </w:r>
      <w:r w:rsidRPr="00405E7E">
        <w:rPr>
          <w:sz w:val="28"/>
          <w:szCs w:val="28"/>
        </w:rPr>
        <w:br/>
      </w:r>
      <w:r w:rsidRPr="00405E7E">
        <w:rPr>
          <w:spacing w:val="-2"/>
          <w:sz w:val="28"/>
          <w:szCs w:val="28"/>
        </w:rPr>
        <w:t>растениями, могут использоваться для организации уголков тихого отдыха, укрытия</w:t>
      </w:r>
      <w:r w:rsidRPr="00405E7E">
        <w:rPr>
          <w:spacing w:val="-2"/>
          <w:sz w:val="28"/>
          <w:szCs w:val="28"/>
        </w:rPr>
        <w:br/>
      </w:r>
      <w:r w:rsidRPr="00405E7E">
        <w:rPr>
          <w:sz w:val="28"/>
          <w:szCs w:val="28"/>
        </w:rPr>
        <w:t>от солнца, ограждения площадок, технических устройств и сооружений.</w:t>
      </w:r>
    </w:p>
    <w:p w:rsidR="00405E7E" w:rsidRPr="00405E7E" w:rsidRDefault="00405E7E" w:rsidP="00405E7E">
      <w:pPr>
        <w:widowControl w:val="0"/>
        <w:shd w:val="clear" w:color="auto" w:fill="FFFFFF"/>
        <w:tabs>
          <w:tab w:val="left" w:pos="1555"/>
        </w:tabs>
        <w:autoSpaceDE w:val="0"/>
        <w:autoSpaceDN w:val="0"/>
        <w:adjustRightInd w:val="0"/>
        <w:spacing w:line="322" w:lineRule="exact"/>
        <w:ind w:right="5" w:firstLine="710"/>
        <w:jc w:val="both"/>
        <w:rPr>
          <w:sz w:val="20"/>
          <w:szCs w:val="20"/>
        </w:rPr>
      </w:pPr>
      <w:r w:rsidRPr="00405E7E">
        <w:rPr>
          <w:spacing w:val="-2"/>
          <w:sz w:val="28"/>
          <w:szCs w:val="28"/>
        </w:rPr>
        <w:t>4.12.3.</w:t>
      </w:r>
      <w:r w:rsidRPr="00405E7E">
        <w:rPr>
          <w:sz w:val="28"/>
          <w:szCs w:val="28"/>
        </w:rPr>
        <w:tab/>
      </w:r>
      <w:proofErr w:type="spellStart"/>
      <w:r w:rsidRPr="00405E7E">
        <w:rPr>
          <w:spacing w:val="-1"/>
          <w:sz w:val="28"/>
          <w:szCs w:val="28"/>
        </w:rPr>
        <w:t>Пергола</w:t>
      </w:r>
      <w:proofErr w:type="spellEnd"/>
      <w:r w:rsidRPr="00405E7E">
        <w:rPr>
          <w:spacing w:val="-1"/>
          <w:sz w:val="28"/>
          <w:szCs w:val="28"/>
        </w:rPr>
        <w:t xml:space="preserve"> – легкое решетчатое сооружение из дерева или металла в виде</w:t>
      </w:r>
      <w:r w:rsidRPr="00405E7E">
        <w:rPr>
          <w:spacing w:val="-1"/>
          <w:sz w:val="28"/>
          <w:szCs w:val="28"/>
        </w:rPr>
        <w:br/>
      </w:r>
      <w:r w:rsidRPr="00405E7E">
        <w:rPr>
          <w:sz w:val="28"/>
          <w:szCs w:val="28"/>
        </w:rPr>
        <w:t>беседки, галереи или навеса, используется как «зеленый тоннель», переход между</w:t>
      </w:r>
      <w:r w:rsidRPr="00405E7E">
        <w:rPr>
          <w:sz w:val="28"/>
          <w:szCs w:val="28"/>
        </w:rPr>
        <w:br/>
        <w:t>площадками или архитектурными объектами.</w:t>
      </w:r>
    </w:p>
    <w:p w:rsidR="00405E7E" w:rsidRPr="00405E7E" w:rsidRDefault="00405E7E" w:rsidP="00405E7E">
      <w:pPr>
        <w:widowControl w:val="0"/>
        <w:shd w:val="clear" w:color="auto" w:fill="FFFFFF"/>
        <w:tabs>
          <w:tab w:val="left" w:pos="1742"/>
        </w:tabs>
        <w:autoSpaceDE w:val="0"/>
        <w:autoSpaceDN w:val="0"/>
        <w:adjustRightInd w:val="0"/>
        <w:spacing w:line="322" w:lineRule="exact"/>
        <w:ind w:right="10" w:firstLine="710"/>
        <w:jc w:val="both"/>
        <w:rPr>
          <w:sz w:val="20"/>
          <w:szCs w:val="20"/>
        </w:rPr>
      </w:pPr>
      <w:r w:rsidRPr="00405E7E">
        <w:rPr>
          <w:spacing w:val="-2"/>
          <w:sz w:val="28"/>
          <w:szCs w:val="28"/>
        </w:rPr>
        <w:t>4.12.4.</w:t>
      </w:r>
      <w:r w:rsidRPr="00405E7E">
        <w:rPr>
          <w:sz w:val="28"/>
          <w:szCs w:val="28"/>
        </w:rPr>
        <w:tab/>
        <w:t>Контейнеры – специальные кадки, ящики и иные емкости,</w:t>
      </w:r>
      <w:r w:rsidRPr="00405E7E">
        <w:rPr>
          <w:sz w:val="28"/>
          <w:szCs w:val="28"/>
        </w:rPr>
        <w:br/>
        <w:t>применяемые для высадки в них зеленых насаждений.</w:t>
      </w:r>
    </w:p>
    <w:p w:rsidR="00405E7E" w:rsidRPr="00405E7E" w:rsidRDefault="00405E7E" w:rsidP="00405E7E">
      <w:pPr>
        <w:widowControl w:val="0"/>
        <w:shd w:val="clear" w:color="auto" w:fill="FFFFFF"/>
        <w:tabs>
          <w:tab w:val="left" w:pos="1570"/>
        </w:tabs>
        <w:autoSpaceDE w:val="0"/>
        <w:autoSpaceDN w:val="0"/>
        <w:adjustRightInd w:val="0"/>
        <w:spacing w:line="322" w:lineRule="exact"/>
        <w:ind w:right="5" w:firstLine="710"/>
        <w:jc w:val="both"/>
        <w:rPr>
          <w:sz w:val="20"/>
          <w:szCs w:val="20"/>
        </w:rPr>
      </w:pPr>
      <w:r w:rsidRPr="00405E7E">
        <w:rPr>
          <w:spacing w:val="-2"/>
          <w:sz w:val="28"/>
          <w:szCs w:val="28"/>
        </w:rPr>
        <w:t>4.12.5.</w:t>
      </w:r>
      <w:r w:rsidRPr="00405E7E">
        <w:rPr>
          <w:sz w:val="28"/>
          <w:szCs w:val="28"/>
        </w:rPr>
        <w:tab/>
        <w:t>Цветочницы, вазоны – небольшие емкости с растительным грунтом, в</w:t>
      </w:r>
      <w:r w:rsidRPr="00405E7E">
        <w:rPr>
          <w:sz w:val="28"/>
          <w:szCs w:val="28"/>
        </w:rPr>
        <w:br/>
        <w:t>которые высаживаются цветочные растения.</w:t>
      </w:r>
    </w:p>
    <w:p w:rsidR="00405E7E" w:rsidRPr="00405E7E" w:rsidRDefault="00405E7E" w:rsidP="00405E7E">
      <w:pPr>
        <w:widowControl w:val="0"/>
        <w:shd w:val="clear" w:color="auto" w:fill="FFFFFF"/>
        <w:autoSpaceDE w:val="0"/>
        <w:autoSpaceDN w:val="0"/>
        <w:adjustRightInd w:val="0"/>
        <w:spacing w:before="322"/>
        <w:ind w:left="4469"/>
        <w:rPr>
          <w:sz w:val="20"/>
          <w:szCs w:val="20"/>
        </w:rPr>
      </w:pPr>
      <w:r w:rsidRPr="00405E7E">
        <w:rPr>
          <w:spacing w:val="-1"/>
          <w:sz w:val="28"/>
          <w:szCs w:val="28"/>
        </w:rPr>
        <w:t>4.13. Покрытия</w:t>
      </w:r>
    </w:p>
    <w:p w:rsidR="00405E7E" w:rsidRPr="00405E7E" w:rsidRDefault="00405E7E" w:rsidP="00405E7E">
      <w:pPr>
        <w:widowControl w:val="0"/>
        <w:numPr>
          <w:ilvl w:val="0"/>
          <w:numId w:val="37"/>
        </w:numPr>
        <w:shd w:val="clear" w:color="auto" w:fill="FFFFFF"/>
        <w:tabs>
          <w:tab w:val="left" w:pos="1574"/>
        </w:tabs>
        <w:autoSpaceDE w:val="0"/>
        <w:autoSpaceDN w:val="0"/>
        <w:adjustRightInd w:val="0"/>
        <w:spacing w:before="317" w:line="322" w:lineRule="exact"/>
        <w:ind w:right="14"/>
        <w:jc w:val="both"/>
        <w:rPr>
          <w:spacing w:val="-2"/>
          <w:sz w:val="28"/>
          <w:szCs w:val="28"/>
        </w:rPr>
      </w:pPr>
      <w:r w:rsidRPr="00405E7E">
        <w:rPr>
          <w:sz w:val="28"/>
          <w:szCs w:val="28"/>
        </w:rPr>
        <w:t>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w:t>
      </w:r>
    </w:p>
    <w:p w:rsidR="00405E7E" w:rsidRPr="00405E7E" w:rsidRDefault="00405E7E" w:rsidP="00405E7E">
      <w:pPr>
        <w:widowControl w:val="0"/>
        <w:numPr>
          <w:ilvl w:val="0"/>
          <w:numId w:val="37"/>
        </w:numPr>
        <w:shd w:val="clear" w:color="auto" w:fill="FFFFFF"/>
        <w:tabs>
          <w:tab w:val="left" w:pos="1574"/>
        </w:tabs>
        <w:autoSpaceDE w:val="0"/>
        <w:autoSpaceDN w:val="0"/>
        <w:adjustRightInd w:val="0"/>
        <w:spacing w:line="322" w:lineRule="exact"/>
        <w:jc w:val="both"/>
        <w:rPr>
          <w:spacing w:val="-2"/>
          <w:sz w:val="28"/>
          <w:szCs w:val="28"/>
        </w:rPr>
      </w:pPr>
      <w:r w:rsidRPr="00405E7E">
        <w:rPr>
          <w:sz w:val="28"/>
          <w:szCs w:val="28"/>
        </w:rPr>
        <w:t xml:space="preserve">Покрытия поверхности обеспечивают на территории муниципального </w:t>
      </w:r>
      <w:r w:rsidRPr="00405E7E">
        <w:rPr>
          <w:spacing w:val="-3"/>
          <w:sz w:val="28"/>
          <w:szCs w:val="28"/>
        </w:rPr>
        <w:t xml:space="preserve">образования условия безопасного и комфортного передвижения, а также формируют </w:t>
      </w:r>
      <w:r w:rsidRPr="00405E7E">
        <w:rPr>
          <w:sz w:val="28"/>
          <w:szCs w:val="28"/>
        </w:rPr>
        <w:t>архитектурно-художественный облик среды.</w:t>
      </w:r>
    </w:p>
    <w:p w:rsidR="00405E7E" w:rsidRPr="00405E7E" w:rsidRDefault="00405E7E" w:rsidP="00405E7E">
      <w:pPr>
        <w:widowControl w:val="0"/>
        <w:numPr>
          <w:ilvl w:val="0"/>
          <w:numId w:val="37"/>
        </w:numPr>
        <w:shd w:val="clear" w:color="auto" w:fill="FFFFFF"/>
        <w:tabs>
          <w:tab w:val="left" w:pos="1574"/>
        </w:tabs>
        <w:autoSpaceDE w:val="0"/>
        <w:autoSpaceDN w:val="0"/>
        <w:adjustRightInd w:val="0"/>
        <w:spacing w:line="322" w:lineRule="exact"/>
        <w:jc w:val="both"/>
        <w:rPr>
          <w:spacing w:val="-2"/>
          <w:sz w:val="28"/>
          <w:szCs w:val="28"/>
        </w:rPr>
      </w:pPr>
      <w:r w:rsidRPr="00405E7E">
        <w:rPr>
          <w:sz w:val="28"/>
          <w:szCs w:val="28"/>
        </w:rPr>
        <w:t xml:space="preserve">Применяемый в проекте вид покрытия рекомендуется устанавливать прочным, </w:t>
      </w:r>
      <w:proofErr w:type="spellStart"/>
      <w:r w:rsidRPr="00405E7E">
        <w:rPr>
          <w:sz w:val="28"/>
          <w:szCs w:val="28"/>
        </w:rPr>
        <w:t>ремонтопригодным</w:t>
      </w:r>
      <w:proofErr w:type="spellEnd"/>
      <w:r w:rsidRPr="00405E7E">
        <w:rPr>
          <w:sz w:val="28"/>
          <w:szCs w:val="28"/>
        </w:rPr>
        <w:t xml:space="preserve">, </w:t>
      </w:r>
      <w:proofErr w:type="spellStart"/>
      <w:r w:rsidRPr="00405E7E">
        <w:rPr>
          <w:sz w:val="28"/>
          <w:szCs w:val="28"/>
        </w:rPr>
        <w:t>экологичным</w:t>
      </w:r>
      <w:proofErr w:type="spellEnd"/>
      <w:r w:rsidRPr="00405E7E">
        <w:rPr>
          <w:sz w:val="28"/>
          <w:szCs w:val="28"/>
        </w:rPr>
        <w:t>, не допускающим скольжения. Выбор видов покрытия осуществляется в соответствии с их целевым назначением.</w:t>
      </w:r>
    </w:p>
    <w:p w:rsidR="00405E7E" w:rsidRPr="00405E7E" w:rsidRDefault="00405E7E" w:rsidP="00405E7E">
      <w:pPr>
        <w:widowControl w:val="0"/>
        <w:numPr>
          <w:ilvl w:val="0"/>
          <w:numId w:val="37"/>
        </w:numPr>
        <w:shd w:val="clear" w:color="auto" w:fill="FFFFFF"/>
        <w:tabs>
          <w:tab w:val="left" w:pos="1574"/>
        </w:tabs>
        <w:autoSpaceDE w:val="0"/>
        <w:autoSpaceDN w:val="0"/>
        <w:adjustRightInd w:val="0"/>
        <w:spacing w:line="322" w:lineRule="exact"/>
        <w:ind w:right="14"/>
        <w:jc w:val="both"/>
        <w:rPr>
          <w:spacing w:val="-2"/>
          <w:sz w:val="28"/>
          <w:szCs w:val="28"/>
        </w:rPr>
      </w:pPr>
      <w:r w:rsidRPr="00405E7E">
        <w:rPr>
          <w:sz w:val="28"/>
          <w:szCs w:val="28"/>
        </w:rPr>
        <w:t xml:space="preserve">Для деревьев, расположенных в мощении, рекомендуется применять различные виды защиты (приствольные решетки, бордюры, </w:t>
      </w:r>
      <w:proofErr w:type="spellStart"/>
      <w:r w:rsidRPr="00405E7E">
        <w:rPr>
          <w:sz w:val="28"/>
          <w:szCs w:val="28"/>
        </w:rPr>
        <w:t>периметральные</w:t>
      </w:r>
      <w:proofErr w:type="spellEnd"/>
      <w:r w:rsidRPr="00405E7E">
        <w:rPr>
          <w:sz w:val="28"/>
          <w:szCs w:val="28"/>
        </w:rPr>
        <w:t xml:space="preserve"> скамейки и пр.).</w:t>
      </w:r>
    </w:p>
    <w:p w:rsidR="00405E7E" w:rsidRPr="00405E7E" w:rsidRDefault="00405E7E" w:rsidP="00405E7E">
      <w:pPr>
        <w:widowControl w:val="0"/>
        <w:shd w:val="clear" w:color="auto" w:fill="FFFFFF"/>
        <w:autoSpaceDE w:val="0"/>
        <w:autoSpaceDN w:val="0"/>
        <w:adjustRightInd w:val="0"/>
        <w:spacing w:before="317"/>
        <w:ind w:left="2294"/>
        <w:rPr>
          <w:sz w:val="20"/>
          <w:szCs w:val="20"/>
        </w:rPr>
      </w:pPr>
      <w:r w:rsidRPr="00405E7E">
        <w:rPr>
          <w:sz w:val="28"/>
          <w:szCs w:val="28"/>
        </w:rPr>
        <w:t>4.14. Требования к установке ограждений (заборов)</w:t>
      </w:r>
    </w:p>
    <w:p w:rsidR="00405E7E" w:rsidRPr="00405E7E" w:rsidRDefault="00405E7E" w:rsidP="00405E7E">
      <w:pPr>
        <w:widowControl w:val="0"/>
        <w:shd w:val="clear" w:color="auto" w:fill="FFFFFF"/>
        <w:autoSpaceDE w:val="0"/>
        <w:autoSpaceDN w:val="0"/>
        <w:adjustRightInd w:val="0"/>
        <w:spacing w:before="322" w:line="322" w:lineRule="exact"/>
        <w:ind w:right="10" w:firstLine="710"/>
        <w:jc w:val="both"/>
        <w:rPr>
          <w:sz w:val="20"/>
          <w:szCs w:val="20"/>
        </w:rPr>
      </w:pPr>
      <w:r w:rsidRPr="00405E7E">
        <w:rPr>
          <w:sz w:val="28"/>
          <w:szCs w:val="28"/>
        </w:rPr>
        <w:t xml:space="preserve">4.14.1. На территории муниципальных образований установка ограждений </w:t>
      </w:r>
      <w:r w:rsidRPr="00405E7E">
        <w:rPr>
          <w:spacing w:val="-8"/>
          <w:sz w:val="28"/>
          <w:szCs w:val="28"/>
        </w:rPr>
        <w:t>должна    производиться    исходя    из    необходимости,    сформированной    условиями</w:t>
      </w:r>
    </w:p>
    <w:p w:rsidR="00405E7E" w:rsidRPr="006E21A4" w:rsidRDefault="00405E7E" w:rsidP="00405E7E">
      <w:pPr>
        <w:widowControl w:val="0"/>
        <w:shd w:val="clear" w:color="auto" w:fill="FFFFFF"/>
        <w:autoSpaceDE w:val="0"/>
        <w:autoSpaceDN w:val="0"/>
        <w:adjustRightInd w:val="0"/>
        <w:spacing w:before="317" w:line="322" w:lineRule="exact"/>
        <w:jc w:val="both"/>
        <w:rPr>
          <w:sz w:val="20"/>
          <w:szCs w:val="20"/>
        </w:rPr>
        <w:sectPr w:rsidR="00405E7E" w:rsidRPr="006E21A4" w:rsidSect="00D608D1">
          <w:pgSz w:w="11909" w:h="16834"/>
          <w:pgMar w:top="567" w:right="565" w:bottom="360" w:left="1279" w:header="720" w:footer="720" w:gutter="0"/>
          <w:cols w:space="60"/>
          <w:noEndnote/>
        </w:sectPr>
      </w:pPr>
    </w:p>
    <w:p w:rsidR="00405E7E" w:rsidRPr="00405E7E" w:rsidRDefault="00405E7E" w:rsidP="00405E7E">
      <w:pPr>
        <w:widowControl w:val="0"/>
        <w:shd w:val="clear" w:color="auto" w:fill="FFFFFF"/>
        <w:autoSpaceDE w:val="0"/>
        <w:autoSpaceDN w:val="0"/>
        <w:adjustRightInd w:val="0"/>
        <w:spacing w:line="322" w:lineRule="exact"/>
        <w:ind w:right="10"/>
        <w:jc w:val="both"/>
        <w:rPr>
          <w:sz w:val="20"/>
          <w:szCs w:val="20"/>
        </w:rPr>
      </w:pPr>
      <w:r w:rsidRPr="00405E7E">
        <w:rPr>
          <w:sz w:val="28"/>
          <w:szCs w:val="28"/>
        </w:rPr>
        <w:lastRenderedPageBreak/>
        <w:t>эксплуатации или охраны территорий,  зданий и иных объектов,  а  также с  учетом архитектурно-художественных требований к внешнему виду ограждений.</w:t>
      </w:r>
    </w:p>
    <w:p w:rsidR="00405E7E" w:rsidRPr="00405E7E" w:rsidRDefault="00405E7E" w:rsidP="00405E7E">
      <w:pPr>
        <w:widowControl w:val="0"/>
        <w:numPr>
          <w:ilvl w:val="0"/>
          <w:numId w:val="38"/>
        </w:numPr>
        <w:shd w:val="clear" w:color="auto" w:fill="FFFFFF"/>
        <w:tabs>
          <w:tab w:val="left" w:pos="1613"/>
        </w:tabs>
        <w:autoSpaceDE w:val="0"/>
        <w:autoSpaceDN w:val="0"/>
        <w:adjustRightInd w:val="0"/>
        <w:spacing w:line="322" w:lineRule="exact"/>
        <w:jc w:val="both"/>
        <w:rPr>
          <w:spacing w:val="-2"/>
          <w:sz w:val="28"/>
          <w:szCs w:val="28"/>
        </w:rPr>
      </w:pPr>
      <w:r w:rsidRPr="00405E7E">
        <w:rPr>
          <w:sz w:val="28"/>
          <w:szCs w:val="28"/>
        </w:rPr>
        <w:t>Строительство или установка ограждений,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 Самовольная установка ограждений не допускается.</w:t>
      </w:r>
    </w:p>
    <w:p w:rsidR="00405E7E" w:rsidRPr="00405E7E" w:rsidRDefault="00405E7E" w:rsidP="00405E7E">
      <w:pPr>
        <w:widowControl w:val="0"/>
        <w:numPr>
          <w:ilvl w:val="0"/>
          <w:numId w:val="38"/>
        </w:numPr>
        <w:shd w:val="clear" w:color="auto" w:fill="FFFFFF"/>
        <w:tabs>
          <w:tab w:val="left" w:pos="1613"/>
        </w:tabs>
        <w:autoSpaceDE w:val="0"/>
        <w:autoSpaceDN w:val="0"/>
        <w:adjustRightInd w:val="0"/>
        <w:spacing w:line="322" w:lineRule="exact"/>
        <w:jc w:val="both"/>
        <w:rPr>
          <w:spacing w:val="-2"/>
          <w:sz w:val="28"/>
          <w:szCs w:val="28"/>
        </w:rPr>
      </w:pPr>
      <w:r w:rsidRPr="00405E7E">
        <w:rPr>
          <w:sz w:val="28"/>
          <w:szCs w:val="28"/>
        </w:rPr>
        <w:t xml:space="preserve">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w:t>
      </w:r>
      <w:r w:rsidRPr="00405E7E">
        <w:rPr>
          <w:spacing w:val="-2"/>
          <w:sz w:val="28"/>
          <w:szCs w:val="28"/>
        </w:rPr>
        <w:t xml:space="preserve">высокие – 1,8-3,0 м); по виду материала их изготовления; по степени проницаемости </w:t>
      </w:r>
      <w:r w:rsidRPr="00405E7E">
        <w:rPr>
          <w:sz w:val="28"/>
          <w:szCs w:val="28"/>
        </w:rPr>
        <w:t>для взгляда (прозрачные, глухие); по степени стационарности (постоянные, временные, передвижные).</w:t>
      </w:r>
    </w:p>
    <w:p w:rsidR="00405E7E" w:rsidRPr="00405E7E" w:rsidRDefault="00405E7E" w:rsidP="00405E7E">
      <w:pPr>
        <w:widowControl w:val="0"/>
        <w:shd w:val="clear" w:color="auto" w:fill="FFFFFF"/>
        <w:tabs>
          <w:tab w:val="left" w:pos="1574"/>
        </w:tabs>
        <w:autoSpaceDE w:val="0"/>
        <w:autoSpaceDN w:val="0"/>
        <w:adjustRightInd w:val="0"/>
        <w:spacing w:line="322" w:lineRule="exact"/>
        <w:ind w:firstLine="710"/>
        <w:jc w:val="both"/>
        <w:rPr>
          <w:sz w:val="20"/>
          <w:szCs w:val="20"/>
        </w:rPr>
      </w:pPr>
      <w:r w:rsidRPr="00405E7E">
        <w:rPr>
          <w:spacing w:val="-2"/>
          <w:sz w:val="28"/>
          <w:szCs w:val="28"/>
        </w:rPr>
        <w:t>4.14.4.</w:t>
      </w:r>
      <w:r w:rsidRPr="00405E7E">
        <w:rPr>
          <w:sz w:val="28"/>
          <w:szCs w:val="28"/>
        </w:rPr>
        <w:tab/>
        <w:t>Высота ограждений не должна превышать двух метров. При наличии</w:t>
      </w:r>
      <w:r w:rsidRPr="00405E7E">
        <w:rPr>
          <w:sz w:val="28"/>
          <w:szCs w:val="28"/>
        </w:rPr>
        <w:br/>
        <w:t>специальных требований, связанных с особенностями эксплуатации и (или)</w:t>
      </w:r>
      <w:r w:rsidRPr="00405E7E">
        <w:rPr>
          <w:sz w:val="28"/>
          <w:szCs w:val="28"/>
        </w:rPr>
        <w:br/>
        <w:t>безопасностью объекта, высота может быть увеличена.</w:t>
      </w:r>
    </w:p>
    <w:p w:rsidR="00405E7E" w:rsidRPr="00405E7E" w:rsidRDefault="00405E7E" w:rsidP="00405E7E">
      <w:pPr>
        <w:widowControl w:val="0"/>
        <w:numPr>
          <w:ilvl w:val="0"/>
          <w:numId w:val="39"/>
        </w:numPr>
        <w:shd w:val="clear" w:color="auto" w:fill="FFFFFF"/>
        <w:tabs>
          <w:tab w:val="left" w:pos="1632"/>
        </w:tabs>
        <w:autoSpaceDE w:val="0"/>
        <w:autoSpaceDN w:val="0"/>
        <w:adjustRightInd w:val="0"/>
        <w:spacing w:line="322" w:lineRule="exact"/>
        <w:jc w:val="both"/>
        <w:rPr>
          <w:spacing w:val="-2"/>
          <w:sz w:val="28"/>
          <w:szCs w:val="28"/>
        </w:rPr>
      </w:pPr>
      <w:r w:rsidRPr="00405E7E">
        <w:rPr>
          <w:sz w:val="28"/>
          <w:szCs w:val="28"/>
        </w:rPr>
        <w:t>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защитные металлические ограждения высотой не менее 0,5 м. Ограждения следует размещать на территории газона, цветника, зеленых насаждений с отступом от границы примыкания 0,2-0,3 м.</w:t>
      </w:r>
    </w:p>
    <w:p w:rsidR="00405E7E" w:rsidRPr="00405E7E" w:rsidRDefault="00405E7E" w:rsidP="00405E7E">
      <w:pPr>
        <w:widowControl w:val="0"/>
        <w:numPr>
          <w:ilvl w:val="0"/>
          <w:numId w:val="39"/>
        </w:numPr>
        <w:shd w:val="clear" w:color="auto" w:fill="FFFFFF"/>
        <w:tabs>
          <w:tab w:val="left" w:pos="1632"/>
        </w:tabs>
        <w:autoSpaceDE w:val="0"/>
        <w:autoSpaceDN w:val="0"/>
        <w:adjustRightInd w:val="0"/>
        <w:spacing w:line="322" w:lineRule="exact"/>
        <w:ind w:right="5"/>
        <w:jc w:val="both"/>
        <w:rPr>
          <w:spacing w:val="-2"/>
          <w:sz w:val="28"/>
          <w:szCs w:val="28"/>
        </w:rPr>
      </w:pPr>
      <w:r w:rsidRPr="00405E7E">
        <w:rPr>
          <w:sz w:val="28"/>
          <w:szCs w:val="28"/>
        </w:rPr>
        <w:t xml:space="preserve">На территории муниципального образования ограждения соседних </w:t>
      </w:r>
      <w:r w:rsidRPr="00405E7E">
        <w:rPr>
          <w:spacing w:val="-2"/>
          <w:sz w:val="28"/>
          <w:szCs w:val="28"/>
        </w:rPr>
        <w:t xml:space="preserve">участков индивидуальных жилых домов и иных частных домовладений, выходящие </w:t>
      </w:r>
      <w:r w:rsidRPr="00405E7E">
        <w:rPr>
          <w:sz w:val="28"/>
          <w:szCs w:val="28"/>
        </w:rPr>
        <w:t>на одну сторону дорог и влияющие на формирование облика улицы, должны быть выдержаны в едином стилистическом решении, единой (гармоничной) цветовой гамме, схожи по типу, высоте и форме.</w:t>
      </w:r>
    </w:p>
    <w:p w:rsidR="00405E7E" w:rsidRPr="00405E7E" w:rsidRDefault="00405E7E" w:rsidP="00405E7E">
      <w:pPr>
        <w:widowControl w:val="0"/>
        <w:shd w:val="clear" w:color="auto" w:fill="FFFFFF"/>
        <w:tabs>
          <w:tab w:val="left" w:pos="1670"/>
        </w:tabs>
        <w:autoSpaceDE w:val="0"/>
        <w:autoSpaceDN w:val="0"/>
        <w:adjustRightInd w:val="0"/>
        <w:spacing w:line="322" w:lineRule="exact"/>
        <w:ind w:right="5" w:firstLine="710"/>
        <w:jc w:val="both"/>
        <w:rPr>
          <w:sz w:val="20"/>
          <w:szCs w:val="20"/>
        </w:rPr>
      </w:pPr>
      <w:r w:rsidRPr="00405E7E">
        <w:rPr>
          <w:spacing w:val="-2"/>
          <w:sz w:val="28"/>
          <w:szCs w:val="28"/>
        </w:rPr>
        <w:t>4.14.7.</w:t>
      </w:r>
      <w:r w:rsidRPr="00405E7E">
        <w:rPr>
          <w:sz w:val="28"/>
          <w:szCs w:val="28"/>
        </w:rPr>
        <w:tab/>
        <w:t>Установка ограждений из бытовых отходов и их элементов не</w:t>
      </w:r>
      <w:r w:rsidRPr="00405E7E">
        <w:rPr>
          <w:sz w:val="28"/>
          <w:szCs w:val="28"/>
        </w:rPr>
        <w:br/>
        <w:t>допускается.</w:t>
      </w:r>
    </w:p>
    <w:p w:rsidR="00405E7E" w:rsidRPr="00405E7E" w:rsidRDefault="00405E7E" w:rsidP="00405E7E">
      <w:pPr>
        <w:widowControl w:val="0"/>
        <w:numPr>
          <w:ilvl w:val="0"/>
          <w:numId w:val="40"/>
        </w:numPr>
        <w:shd w:val="clear" w:color="auto" w:fill="FFFFFF"/>
        <w:tabs>
          <w:tab w:val="left" w:pos="1541"/>
        </w:tabs>
        <w:autoSpaceDE w:val="0"/>
        <w:autoSpaceDN w:val="0"/>
        <w:adjustRightInd w:val="0"/>
        <w:spacing w:line="322" w:lineRule="exact"/>
        <w:ind w:right="5"/>
        <w:jc w:val="both"/>
        <w:rPr>
          <w:spacing w:val="-2"/>
          <w:sz w:val="28"/>
          <w:szCs w:val="28"/>
        </w:rPr>
      </w:pPr>
      <w:r w:rsidRPr="00405E7E">
        <w:rPr>
          <w:sz w:val="28"/>
          <w:szCs w:val="28"/>
        </w:rPr>
        <w:t>Применение на территории муниципального образования ограждений из сетки-</w:t>
      </w:r>
      <w:proofErr w:type="spellStart"/>
      <w:r w:rsidRPr="00405E7E">
        <w:rPr>
          <w:sz w:val="28"/>
          <w:szCs w:val="28"/>
        </w:rPr>
        <w:t>рабицы</w:t>
      </w:r>
      <w:proofErr w:type="spellEnd"/>
      <w:r w:rsidRPr="00405E7E">
        <w:rPr>
          <w:sz w:val="28"/>
          <w:szCs w:val="28"/>
        </w:rPr>
        <w:t xml:space="preserve">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rsidR="00405E7E" w:rsidRPr="00405E7E" w:rsidRDefault="00405E7E" w:rsidP="00405E7E">
      <w:pPr>
        <w:widowControl w:val="0"/>
        <w:numPr>
          <w:ilvl w:val="0"/>
          <w:numId w:val="40"/>
        </w:numPr>
        <w:shd w:val="clear" w:color="auto" w:fill="FFFFFF"/>
        <w:tabs>
          <w:tab w:val="left" w:pos="1541"/>
        </w:tabs>
        <w:autoSpaceDE w:val="0"/>
        <w:autoSpaceDN w:val="0"/>
        <w:adjustRightInd w:val="0"/>
        <w:spacing w:line="322" w:lineRule="exact"/>
        <w:jc w:val="both"/>
        <w:rPr>
          <w:spacing w:val="-2"/>
          <w:sz w:val="28"/>
          <w:szCs w:val="28"/>
        </w:rPr>
      </w:pPr>
      <w:r w:rsidRPr="00405E7E">
        <w:rPr>
          <w:spacing w:val="-3"/>
          <w:sz w:val="28"/>
          <w:szCs w:val="28"/>
        </w:rPr>
        <w:t xml:space="preserve">Установка ограждений в виде сплошной кладки строительного кирпича </w:t>
      </w:r>
      <w:r w:rsidRPr="00405E7E">
        <w:rPr>
          <w:sz w:val="28"/>
          <w:szCs w:val="28"/>
        </w:rPr>
        <w:t xml:space="preserve">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w:t>
      </w:r>
      <w:r w:rsidRPr="00405E7E">
        <w:rPr>
          <w:spacing w:val="-1"/>
          <w:sz w:val="28"/>
          <w:szCs w:val="28"/>
        </w:rPr>
        <w:t xml:space="preserve">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w:t>
      </w:r>
      <w:r w:rsidRPr="00405E7E">
        <w:rPr>
          <w:sz w:val="28"/>
          <w:szCs w:val="28"/>
        </w:rPr>
        <w:t>рекомендуется использование облицовочного кирпича. Окраска ограждения из облицовочного кирпича не допускается.</w:t>
      </w:r>
    </w:p>
    <w:p w:rsidR="00405E7E" w:rsidRPr="00405E7E" w:rsidRDefault="00405E7E" w:rsidP="00405E7E">
      <w:pPr>
        <w:widowControl w:val="0"/>
        <w:shd w:val="clear" w:color="auto" w:fill="FFFFFF"/>
        <w:autoSpaceDE w:val="0"/>
        <w:autoSpaceDN w:val="0"/>
        <w:adjustRightInd w:val="0"/>
        <w:spacing w:before="317"/>
        <w:ind w:left="3907"/>
        <w:rPr>
          <w:sz w:val="20"/>
          <w:szCs w:val="20"/>
        </w:rPr>
      </w:pPr>
      <w:r w:rsidRPr="00405E7E">
        <w:rPr>
          <w:sz w:val="28"/>
          <w:szCs w:val="28"/>
        </w:rPr>
        <w:t>4.15. Водные устройства</w:t>
      </w:r>
    </w:p>
    <w:p w:rsidR="00405E7E" w:rsidRPr="00405E7E" w:rsidRDefault="00405E7E" w:rsidP="00405E7E">
      <w:pPr>
        <w:widowControl w:val="0"/>
        <w:shd w:val="clear" w:color="auto" w:fill="FFFFFF"/>
        <w:autoSpaceDE w:val="0"/>
        <w:autoSpaceDN w:val="0"/>
        <w:adjustRightInd w:val="0"/>
        <w:spacing w:before="322" w:line="322" w:lineRule="exact"/>
        <w:ind w:firstLine="710"/>
        <w:jc w:val="both"/>
        <w:rPr>
          <w:sz w:val="20"/>
          <w:szCs w:val="20"/>
        </w:rPr>
      </w:pPr>
      <w:r w:rsidRPr="00405E7E">
        <w:rPr>
          <w:sz w:val="28"/>
          <w:szCs w:val="28"/>
        </w:rPr>
        <w:t xml:space="preserve">4.15.1. К водным устройствам относятся фонтаны, питьевые фонтанчики, </w:t>
      </w:r>
      <w:r w:rsidRPr="00405E7E">
        <w:rPr>
          <w:sz w:val="28"/>
          <w:szCs w:val="28"/>
        </w:rPr>
        <w:lastRenderedPageBreak/>
        <w:t xml:space="preserve">декоративные водоемы. Водные устройства выполняют декоративно-эстетическую </w:t>
      </w:r>
      <w:r w:rsidRPr="00405E7E">
        <w:rPr>
          <w:spacing w:val="-10"/>
          <w:sz w:val="28"/>
          <w:szCs w:val="28"/>
        </w:rPr>
        <w:t>функцию,    улучшают    микроклимат,    воздушную    и    акустическую   среду.    Водные</w:t>
      </w:r>
    </w:p>
    <w:p w:rsidR="00405E7E" w:rsidRPr="00405E7E" w:rsidRDefault="00405E7E" w:rsidP="00405E7E">
      <w:pPr>
        <w:widowControl w:val="0"/>
        <w:shd w:val="clear" w:color="auto" w:fill="FFFFFF"/>
        <w:autoSpaceDE w:val="0"/>
        <w:autoSpaceDN w:val="0"/>
        <w:adjustRightInd w:val="0"/>
        <w:spacing w:line="322" w:lineRule="exact"/>
        <w:jc w:val="both"/>
        <w:rPr>
          <w:sz w:val="20"/>
          <w:szCs w:val="20"/>
        </w:rPr>
      </w:pPr>
      <w:r w:rsidRPr="00405E7E">
        <w:rPr>
          <w:spacing w:val="-10"/>
          <w:sz w:val="28"/>
          <w:szCs w:val="28"/>
        </w:rPr>
        <w:t xml:space="preserve">устройства    всех    видов    следует    снабжать    водосливными    трубами,    отводящими </w:t>
      </w:r>
      <w:r w:rsidRPr="00405E7E">
        <w:rPr>
          <w:sz w:val="28"/>
          <w:szCs w:val="28"/>
        </w:rPr>
        <w:t>избыток воды в дренажную сеть и ливневую канализацию.</w:t>
      </w:r>
    </w:p>
    <w:p w:rsidR="00405E7E" w:rsidRPr="00405E7E" w:rsidRDefault="00405E7E" w:rsidP="00405E7E">
      <w:pPr>
        <w:widowControl w:val="0"/>
        <w:numPr>
          <w:ilvl w:val="0"/>
          <w:numId w:val="41"/>
        </w:numPr>
        <w:shd w:val="clear" w:color="auto" w:fill="FFFFFF"/>
        <w:tabs>
          <w:tab w:val="left" w:pos="1546"/>
        </w:tabs>
        <w:autoSpaceDE w:val="0"/>
        <w:autoSpaceDN w:val="0"/>
        <w:adjustRightInd w:val="0"/>
        <w:spacing w:line="322" w:lineRule="exact"/>
        <w:ind w:right="10"/>
        <w:jc w:val="both"/>
        <w:rPr>
          <w:spacing w:val="-2"/>
          <w:sz w:val="28"/>
          <w:szCs w:val="28"/>
        </w:rPr>
      </w:pPr>
      <w:r w:rsidRPr="00405E7E">
        <w:rPr>
          <w:spacing w:val="-1"/>
          <w:sz w:val="28"/>
          <w:szCs w:val="28"/>
        </w:rPr>
        <w:t xml:space="preserve">Питьевые фонтанчики могут быть как типовыми, так и выполненными </w:t>
      </w:r>
      <w:r w:rsidRPr="00405E7E">
        <w:rPr>
          <w:sz w:val="28"/>
          <w:szCs w:val="28"/>
        </w:rPr>
        <w:t xml:space="preserve">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w:t>
      </w:r>
      <w:r w:rsidRPr="00405E7E">
        <w:rPr>
          <w:spacing w:val="-3"/>
          <w:sz w:val="28"/>
          <w:szCs w:val="28"/>
        </w:rPr>
        <w:t xml:space="preserve">оборудуется твердым видом покрытия, высота должна составлять не более 90 см для </w:t>
      </w:r>
      <w:r w:rsidRPr="00405E7E">
        <w:rPr>
          <w:sz w:val="28"/>
          <w:szCs w:val="28"/>
        </w:rPr>
        <w:t>взрослых и не более 70 см для детей.</w:t>
      </w:r>
    </w:p>
    <w:p w:rsidR="00405E7E" w:rsidRPr="00405E7E" w:rsidRDefault="00405E7E" w:rsidP="00405E7E">
      <w:pPr>
        <w:widowControl w:val="0"/>
        <w:numPr>
          <w:ilvl w:val="0"/>
          <w:numId w:val="41"/>
        </w:numPr>
        <w:shd w:val="clear" w:color="auto" w:fill="FFFFFF"/>
        <w:tabs>
          <w:tab w:val="left" w:pos="1546"/>
        </w:tabs>
        <w:autoSpaceDE w:val="0"/>
        <w:autoSpaceDN w:val="0"/>
        <w:adjustRightInd w:val="0"/>
        <w:spacing w:line="322" w:lineRule="exact"/>
        <w:ind w:right="5"/>
        <w:jc w:val="both"/>
        <w:rPr>
          <w:spacing w:val="-2"/>
          <w:sz w:val="28"/>
          <w:szCs w:val="28"/>
        </w:rPr>
      </w:pPr>
      <w:r w:rsidRPr="00405E7E">
        <w:rPr>
          <w:spacing w:val="-2"/>
          <w:sz w:val="28"/>
          <w:szCs w:val="28"/>
        </w:rPr>
        <w:t xml:space="preserve">Декоративные водоемы сооружаются с использованием рельефа или на </w:t>
      </w:r>
      <w:r w:rsidRPr="00405E7E">
        <w:rPr>
          <w:sz w:val="28"/>
          <w:szCs w:val="28"/>
        </w:rPr>
        <w:t xml:space="preserve">ровной поверхности в сочетании с газоном, плиточным покрытием, цветниками, </w:t>
      </w:r>
      <w:r w:rsidRPr="00405E7E">
        <w:rPr>
          <w:spacing w:val="-1"/>
          <w:sz w:val="28"/>
          <w:szCs w:val="28"/>
        </w:rPr>
        <w:t xml:space="preserve">древесно-кустарниковыми посадками. Дно водоема делается гладким, удобным для </w:t>
      </w:r>
      <w:r w:rsidRPr="00405E7E">
        <w:rPr>
          <w:spacing w:val="-2"/>
          <w:sz w:val="28"/>
          <w:szCs w:val="28"/>
        </w:rPr>
        <w:t>очистки. Рекомендуется использование приемов цветового и светового оформления.</w:t>
      </w:r>
    </w:p>
    <w:p w:rsidR="00405E7E" w:rsidRPr="00405E7E" w:rsidRDefault="00405E7E" w:rsidP="00405E7E">
      <w:pPr>
        <w:widowControl w:val="0"/>
        <w:shd w:val="clear" w:color="auto" w:fill="FFFFFF"/>
        <w:autoSpaceDE w:val="0"/>
        <w:autoSpaceDN w:val="0"/>
        <w:adjustRightInd w:val="0"/>
        <w:spacing w:before="317"/>
        <w:ind w:left="2304"/>
        <w:rPr>
          <w:sz w:val="20"/>
          <w:szCs w:val="20"/>
        </w:rPr>
      </w:pPr>
      <w:r w:rsidRPr="00405E7E">
        <w:rPr>
          <w:sz w:val="28"/>
          <w:szCs w:val="28"/>
        </w:rPr>
        <w:t>4.16. Уличное коммунально-бытовое оборудование</w:t>
      </w:r>
    </w:p>
    <w:p w:rsidR="00405E7E" w:rsidRPr="00405E7E" w:rsidRDefault="00405E7E" w:rsidP="00405E7E">
      <w:pPr>
        <w:widowControl w:val="0"/>
        <w:shd w:val="clear" w:color="auto" w:fill="FFFFFF"/>
        <w:tabs>
          <w:tab w:val="left" w:pos="1882"/>
          <w:tab w:val="left" w:pos="3317"/>
          <w:tab w:val="left" w:pos="6394"/>
          <w:tab w:val="left" w:pos="8453"/>
        </w:tabs>
        <w:autoSpaceDE w:val="0"/>
        <w:autoSpaceDN w:val="0"/>
        <w:adjustRightInd w:val="0"/>
        <w:spacing w:before="317" w:line="322" w:lineRule="exact"/>
        <w:ind w:firstLine="710"/>
        <w:jc w:val="both"/>
        <w:rPr>
          <w:sz w:val="20"/>
          <w:szCs w:val="20"/>
        </w:rPr>
      </w:pPr>
      <w:r w:rsidRPr="00405E7E">
        <w:rPr>
          <w:spacing w:val="-2"/>
          <w:sz w:val="28"/>
          <w:szCs w:val="28"/>
        </w:rPr>
        <w:t>4.16.1.</w:t>
      </w:r>
      <w:r w:rsidRPr="00405E7E">
        <w:rPr>
          <w:sz w:val="28"/>
          <w:szCs w:val="28"/>
        </w:rPr>
        <w:tab/>
      </w:r>
      <w:r w:rsidRPr="00405E7E">
        <w:rPr>
          <w:spacing w:val="-3"/>
          <w:sz w:val="28"/>
          <w:szCs w:val="28"/>
        </w:rPr>
        <w:t>Уличное</w:t>
      </w:r>
      <w:r w:rsidRPr="00405E7E">
        <w:rPr>
          <w:rFonts w:ascii="Arial" w:hAnsi="Arial" w:cs="Arial"/>
          <w:sz w:val="28"/>
          <w:szCs w:val="28"/>
        </w:rPr>
        <w:tab/>
      </w:r>
      <w:r w:rsidRPr="00405E7E">
        <w:rPr>
          <w:spacing w:val="-2"/>
          <w:sz w:val="28"/>
          <w:szCs w:val="28"/>
        </w:rPr>
        <w:t>коммунально-бытовое</w:t>
      </w:r>
      <w:r w:rsidRPr="00405E7E">
        <w:rPr>
          <w:rFonts w:ascii="Arial" w:hAnsi="Arial" w:cs="Arial"/>
          <w:sz w:val="28"/>
          <w:szCs w:val="28"/>
        </w:rPr>
        <w:tab/>
      </w:r>
      <w:r w:rsidRPr="00405E7E">
        <w:rPr>
          <w:spacing w:val="-2"/>
          <w:sz w:val="28"/>
          <w:szCs w:val="28"/>
        </w:rPr>
        <w:t>оборудование</w:t>
      </w:r>
      <w:r w:rsidRPr="00405E7E">
        <w:rPr>
          <w:rFonts w:ascii="Arial" w:hAnsi="Arial" w:cs="Arial"/>
          <w:sz w:val="28"/>
          <w:szCs w:val="28"/>
        </w:rPr>
        <w:tab/>
      </w:r>
      <w:r w:rsidRPr="00405E7E">
        <w:rPr>
          <w:spacing w:val="-2"/>
          <w:sz w:val="28"/>
          <w:szCs w:val="28"/>
        </w:rPr>
        <w:t>представлено</w:t>
      </w:r>
      <w:r w:rsidRPr="00405E7E">
        <w:rPr>
          <w:spacing w:val="-2"/>
          <w:sz w:val="28"/>
          <w:szCs w:val="28"/>
        </w:rPr>
        <w:br/>
      </w:r>
      <w:r w:rsidRPr="00405E7E">
        <w:rPr>
          <w:sz w:val="28"/>
          <w:szCs w:val="28"/>
        </w:rPr>
        <w:t>различными видами мусоросборников – контейнерами, урнами. Основными</w:t>
      </w:r>
      <w:r w:rsidRPr="00405E7E">
        <w:rPr>
          <w:sz w:val="28"/>
          <w:szCs w:val="28"/>
        </w:rPr>
        <w:br/>
        <w:t>требованиями при выборе того или иного вида коммунально-бытового</w:t>
      </w:r>
      <w:r w:rsidRPr="00405E7E">
        <w:rPr>
          <w:sz w:val="28"/>
          <w:szCs w:val="28"/>
        </w:rPr>
        <w:br/>
        <w:t xml:space="preserve">оборудования являются: </w:t>
      </w:r>
      <w:proofErr w:type="spellStart"/>
      <w:r w:rsidRPr="00405E7E">
        <w:rPr>
          <w:sz w:val="28"/>
          <w:szCs w:val="28"/>
        </w:rPr>
        <w:t>экологичность</w:t>
      </w:r>
      <w:proofErr w:type="spellEnd"/>
      <w:r w:rsidRPr="00405E7E">
        <w:rPr>
          <w:sz w:val="28"/>
          <w:szCs w:val="28"/>
        </w:rPr>
        <w:t>, безопасность (отсутствие острых углов),</w:t>
      </w:r>
      <w:r w:rsidRPr="00405E7E">
        <w:rPr>
          <w:sz w:val="28"/>
          <w:szCs w:val="28"/>
        </w:rPr>
        <w:br/>
        <w:t>удобство в пользовании, легкость очистки, привлекательный внешний вид.</w:t>
      </w:r>
    </w:p>
    <w:p w:rsidR="00405E7E" w:rsidRPr="00405E7E" w:rsidRDefault="00405E7E" w:rsidP="00405E7E">
      <w:pPr>
        <w:widowControl w:val="0"/>
        <w:shd w:val="clear" w:color="auto" w:fill="FFFFFF"/>
        <w:tabs>
          <w:tab w:val="left" w:pos="1565"/>
        </w:tabs>
        <w:autoSpaceDE w:val="0"/>
        <w:autoSpaceDN w:val="0"/>
        <w:adjustRightInd w:val="0"/>
        <w:spacing w:line="322" w:lineRule="exact"/>
        <w:ind w:right="5" w:firstLine="710"/>
        <w:jc w:val="both"/>
        <w:rPr>
          <w:sz w:val="20"/>
          <w:szCs w:val="20"/>
        </w:rPr>
      </w:pPr>
      <w:r w:rsidRPr="00405E7E">
        <w:rPr>
          <w:spacing w:val="-2"/>
          <w:sz w:val="28"/>
          <w:szCs w:val="28"/>
        </w:rPr>
        <w:t>4.16.2.</w:t>
      </w:r>
      <w:r w:rsidRPr="00405E7E">
        <w:rPr>
          <w:sz w:val="28"/>
          <w:szCs w:val="28"/>
        </w:rPr>
        <w:tab/>
        <w:t>Для сбора бытового мусора на улицах, площадях, объектах рекреации</w:t>
      </w:r>
      <w:r w:rsidRPr="00405E7E">
        <w:rPr>
          <w:sz w:val="28"/>
          <w:szCs w:val="28"/>
        </w:rPr>
        <w:br/>
      </w:r>
      <w:r w:rsidRPr="00405E7E">
        <w:rPr>
          <w:spacing w:val="-2"/>
          <w:sz w:val="28"/>
          <w:szCs w:val="28"/>
        </w:rPr>
        <w:t>собственники (владельцы) объектов общественного назначения обязаны обеспечить</w:t>
      </w:r>
      <w:r w:rsidRPr="00405E7E">
        <w:rPr>
          <w:spacing w:val="-2"/>
          <w:sz w:val="28"/>
          <w:szCs w:val="28"/>
        </w:rPr>
        <w:br/>
      </w:r>
      <w:r w:rsidRPr="00405E7E">
        <w:rPr>
          <w:sz w:val="28"/>
          <w:szCs w:val="28"/>
        </w:rPr>
        <w:t>установку урн у входов в объекты общественного назначения. Интервал при</w:t>
      </w:r>
      <w:r w:rsidRPr="00405E7E">
        <w:rPr>
          <w:sz w:val="28"/>
          <w:szCs w:val="28"/>
        </w:rPr>
        <w:br/>
        <w:t>расстановке урн (без учета обязательной расстановки у вышеперечисленных</w:t>
      </w:r>
      <w:r w:rsidRPr="00405E7E">
        <w:rPr>
          <w:sz w:val="28"/>
          <w:szCs w:val="28"/>
        </w:rPr>
        <w:br/>
        <w:t>объектов) должен составлять: на основных пешеходных коммуникациях – не более</w:t>
      </w:r>
      <w:r w:rsidRPr="00405E7E">
        <w:rPr>
          <w:sz w:val="28"/>
          <w:szCs w:val="28"/>
        </w:rPr>
        <w:br/>
        <w:t>60 м, других территорий муниципального образования – не более 100 м. На</w:t>
      </w:r>
      <w:r w:rsidRPr="00405E7E">
        <w:rPr>
          <w:sz w:val="28"/>
          <w:szCs w:val="28"/>
        </w:rPr>
        <w:br/>
        <w:t>рекреационных территориях расстановка урн предусматривается у скамей,</w:t>
      </w:r>
      <w:r w:rsidRPr="00405E7E">
        <w:rPr>
          <w:sz w:val="28"/>
          <w:szCs w:val="28"/>
        </w:rPr>
        <w:br/>
        <w:t>некапитальных объектов, ориентированных на продажу продуктов питания. Кроме</w:t>
      </w:r>
      <w:r w:rsidRPr="00405E7E">
        <w:rPr>
          <w:sz w:val="28"/>
          <w:szCs w:val="28"/>
        </w:rPr>
        <w:br/>
      </w:r>
      <w:r w:rsidRPr="00405E7E">
        <w:rPr>
          <w:spacing w:val="-2"/>
          <w:sz w:val="28"/>
          <w:szCs w:val="28"/>
        </w:rPr>
        <w:t>того, урны следует устанавливать на остановках общественного транспорта. Во всех</w:t>
      </w:r>
      <w:r w:rsidRPr="00405E7E">
        <w:rPr>
          <w:spacing w:val="-2"/>
          <w:sz w:val="28"/>
          <w:szCs w:val="28"/>
        </w:rPr>
        <w:br/>
      </w:r>
      <w:r w:rsidRPr="00405E7E">
        <w:rPr>
          <w:sz w:val="28"/>
          <w:szCs w:val="28"/>
        </w:rPr>
        <w:t>случаях расстановка урн не должна мешать передвижению пешеходов, проезду</w:t>
      </w:r>
      <w:r w:rsidRPr="00405E7E">
        <w:rPr>
          <w:sz w:val="28"/>
          <w:szCs w:val="28"/>
        </w:rPr>
        <w:br/>
        <w:t>инвалидных и детских колясок.</w:t>
      </w:r>
    </w:p>
    <w:p w:rsidR="00405E7E" w:rsidRPr="00405E7E" w:rsidRDefault="00405E7E" w:rsidP="00405E7E">
      <w:pPr>
        <w:widowControl w:val="0"/>
        <w:shd w:val="clear" w:color="auto" w:fill="FFFFFF"/>
        <w:tabs>
          <w:tab w:val="left" w:pos="1608"/>
          <w:tab w:val="left" w:pos="1829"/>
          <w:tab w:val="left" w:pos="4138"/>
          <w:tab w:val="left" w:pos="6418"/>
          <w:tab w:val="left" w:pos="8323"/>
          <w:tab w:val="left" w:pos="9782"/>
        </w:tabs>
        <w:autoSpaceDE w:val="0"/>
        <w:autoSpaceDN w:val="0"/>
        <w:adjustRightInd w:val="0"/>
        <w:spacing w:line="322" w:lineRule="exact"/>
        <w:ind w:right="5" w:firstLine="710"/>
        <w:jc w:val="both"/>
        <w:rPr>
          <w:sz w:val="20"/>
          <w:szCs w:val="20"/>
        </w:rPr>
      </w:pPr>
      <w:r w:rsidRPr="00405E7E">
        <w:rPr>
          <w:spacing w:val="-2"/>
          <w:sz w:val="28"/>
          <w:szCs w:val="28"/>
        </w:rPr>
        <w:t>4.16.3.</w:t>
      </w:r>
      <w:r w:rsidRPr="00405E7E">
        <w:rPr>
          <w:sz w:val="28"/>
          <w:szCs w:val="28"/>
        </w:rPr>
        <w:tab/>
        <w:t>Урны, расположенные на остановках общественного пассажирского</w:t>
      </w:r>
      <w:r w:rsidRPr="00405E7E">
        <w:rPr>
          <w:sz w:val="28"/>
          <w:szCs w:val="28"/>
        </w:rPr>
        <w:br/>
        <w:t>транспорта, предназначены для сброса мелкого мусора, образующегося у</w:t>
      </w:r>
      <w:r w:rsidRPr="00405E7E">
        <w:rPr>
          <w:sz w:val="28"/>
          <w:szCs w:val="28"/>
        </w:rPr>
        <w:br/>
        <w:t>пассажиров общественного транспорта во время поездки или ожидания на</w:t>
      </w:r>
      <w:r w:rsidRPr="00405E7E">
        <w:rPr>
          <w:sz w:val="28"/>
          <w:szCs w:val="28"/>
        </w:rPr>
        <w:br/>
        <w:t>остановочном пункте. Не допускается сброс мусора в урны, расположенные на</w:t>
      </w:r>
      <w:r w:rsidRPr="00405E7E">
        <w:rPr>
          <w:sz w:val="28"/>
          <w:szCs w:val="28"/>
        </w:rPr>
        <w:br/>
      </w:r>
      <w:r w:rsidRPr="00405E7E">
        <w:rPr>
          <w:spacing w:val="-2"/>
          <w:sz w:val="28"/>
          <w:szCs w:val="28"/>
        </w:rPr>
        <w:t>остановках</w:t>
      </w:r>
      <w:r w:rsidRPr="00405E7E">
        <w:rPr>
          <w:rFonts w:ascii="Arial" w:hAnsi="Arial" w:cs="Arial"/>
          <w:sz w:val="28"/>
          <w:szCs w:val="28"/>
        </w:rPr>
        <w:tab/>
      </w:r>
      <w:r w:rsidRPr="00405E7E">
        <w:rPr>
          <w:spacing w:val="-3"/>
          <w:sz w:val="28"/>
          <w:szCs w:val="28"/>
        </w:rPr>
        <w:t>общественного</w:t>
      </w:r>
      <w:r w:rsidRPr="00405E7E">
        <w:rPr>
          <w:rFonts w:ascii="Arial" w:hAnsi="Arial" w:cs="Arial"/>
          <w:sz w:val="28"/>
          <w:szCs w:val="28"/>
        </w:rPr>
        <w:tab/>
      </w:r>
      <w:r w:rsidRPr="00405E7E">
        <w:rPr>
          <w:spacing w:val="-2"/>
          <w:sz w:val="28"/>
          <w:szCs w:val="28"/>
        </w:rPr>
        <w:t>пассажирского</w:t>
      </w:r>
      <w:r w:rsidRPr="00405E7E">
        <w:rPr>
          <w:rFonts w:ascii="Arial" w:hAnsi="Arial" w:cs="Arial"/>
          <w:sz w:val="28"/>
          <w:szCs w:val="28"/>
        </w:rPr>
        <w:tab/>
      </w:r>
      <w:r w:rsidRPr="00405E7E">
        <w:rPr>
          <w:spacing w:val="-3"/>
          <w:sz w:val="28"/>
          <w:szCs w:val="28"/>
        </w:rPr>
        <w:t>транспорта,</w:t>
      </w:r>
      <w:r w:rsidRPr="00405E7E">
        <w:rPr>
          <w:rFonts w:ascii="Arial" w:cs="Arial"/>
          <w:sz w:val="28"/>
          <w:szCs w:val="28"/>
        </w:rPr>
        <w:tab/>
      </w:r>
      <w:r w:rsidRPr="00405E7E">
        <w:rPr>
          <w:spacing w:val="-3"/>
          <w:sz w:val="28"/>
          <w:szCs w:val="28"/>
        </w:rPr>
        <w:t>лицами,</w:t>
      </w:r>
      <w:r w:rsidRPr="00405E7E">
        <w:rPr>
          <w:rFonts w:ascii="Arial" w:cs="Arial"/>
          <w:sz w:val="28"/>
          <w:szCs w:val="28"/>
        </w:rPr>
        <w:tab/>
      </w:r>
      <w:r w:rsidRPr="00405E7E">
        <w:rPr>
          <w:spacing w:val="-3"/>
          <w:sz w:val="28"/>
          <w:szCs w:val="28"/>
        </w:rPr>
        <w:t>не</w:t>
      </w:r>
      <w:r w:rsidRPr="00405E7E">
        <w:rPr>
          <w:spacing w:val="-3"/>
          <w:sz w:val="28"/>
          <w:szCs w:val="28"/>
        </w:rPr>
        <w:br/>
      </w:r>
      <w:r w:rsidRPr="00405E7E">
        <w:rPr>
          <w:sz w:val="28"/>
          <w:szCs w:val="28"/>
        </w:rPr>
        <w:t>осуществляющими непосредственного использования общественного</w:t>
      </w:r>
      <w:r w:rsidRPr="00405E7E">
        <w:rPr>
          <w:sz w:val="28"/>
          <w:szCs w:val="28"/>
        </w:rPr>
        <w:br/>
        <w:t>пассажирского транспорта либо его ожидания на остановочном пункте, а также</w:t>
      </w:r>
      <w:r w:rsidRPr="00405E7E">
        <w:rPr>
          <w:sz w:val="28"/>
          <w:szCs w:val="28"/>
        </w:rPr>
        <w:br/>
        <w:t>мусора в объеме более 0,015 метра кубических, либо строительного мусора.</w:t>
      </w:r>
    </w:p>
    <w:p w:rsidR="00405E7E" w:rsidRPr="00405E7E" w:rsidRDefault="00405E7E" w:rsidP="00405E7E">
      <w:pPr>
        <w:widowControl w:val="0"/>
        <w:shd w:val="clear" w:color="auto" w:fill="FFFFFF"/>
        <w:autoSpaceDE w:val="0"/>
        <w:autoSpaceDN w:val="0"/>
        <w:adjustRightInd w:val="0"/>
        <w:spacing w:before="317"/>
        <w:ind w:left="2909"/>
        <w:rPr>
          <w:sz w:val="20"/>
          <w:szCs w:val="20"/>
        </w:rPr>
      </w:pPr>
      <w:r w:rsidRPr="00405E7E">
        <w:rPr>
          <w:sz w:val="28"/>
          <w:szCs w:val="28"/>
        </w:rPr>
        <w:t>4.17. Уличное техническое оборудование</w:t>
      </w:r>
    </w:p>
    <w:p w:rsidR="00405E7E" w:rsidRPr="00405E7E" w:rsidRDefault="00405E7E" w:rsidP="00405E7E">
      <w:pPr>
        <w:widowControl w:val="0"/>
        <w:shd w:val="clear" w:color="auto" w:fill="FFFFFF"/>
        <w:autoSpaceDE w:val="0"/>
        <w:autoSpaceDN w:val="0"/>
        <w:adjustRightInd w:val="0"/>
        <w:spacing w:before="317" w:line="322" w:lineRule="exact"/>
        <w:ind w:firstLine="710"/>
        <w:jc w:val="both"/>
        <w:rPr>
          <w:sz w:val="20"/>
          <w:szCs w:val="20"/>
        </w:rPr>
      </w:pPr>
      <w:r w:rsidRPr="00405E7E">
        <w:rPr>
          <w:sz w:val="28"/>
          <w:szCs w:val="28"/>
        </w:rPr>
        <w:lastRenderedPageBreak/>
        <w:t xml:space="preserve">4.17.1.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w:t>
      </w:r>
      <w:proofErr w:type="spellStart"/>
      <w:r w:rsidRPr="00405E7E">
        <w:rPr>
          <w:sz w:val="28"/>
          <w:szCs w:val="28"/>
        </w:rPr>
        <w:t>дождеприемных</w:t>
      </w:r>
      <w:proofErr w:type="spellEnd"/>
      <w:r w:rsidRPr="00405E7E">
        <w:rPr>
          <w:sz w:val="28"/>
          <w:szCs w:val="28"/>
        </w:rPr>
        <w:t xml:space="preserve"> колодцев, </w:t>
      </w:r>
      <w:r w:rsidRPr="00405E7E">
        <w:rPr>
          <w:spacing w:val="-2"/>
          <w:sz w:val="28"/>
          <w:szCs w:val="28"/>
        </w:rPr>
        <w:t>вентиляционные шахты подземных коммуникаций, шкафы телефонной связи и т.п.).</w:t>
      </w:r>
    </w:p>
    <w:p w:rsidR="00405E7E" w:rsidRPr="00405E7E" w:rsidRDefault="00405E7E" w:rsidP="00405E7E">
      <w:pPr>
        <w:widowControl w:val="0"/>
        <w:shd w:val="clear" w:color="auto" w:fill="FFFFFF"/>
        <w:autoSpaceDE w:val="0"/>
        <w:autoSpaceDN w:val="0"/>
        <w:adjustRightInd w:val="0"/>
        <w:spacing w:line="322" w:lineRule="exact"/>
        <w:ind w:right="10" w:firstLine="710"/>
        <w:jc w:val="both"/>
        <w:rPr>
          <w:sz w:val="20"/>
          <w:szCs w:val="20"/>
        </w:rPr>
      </w:pPr>
      <w:r w:rsidRPr="00405E7E">
        <w:rPr>
          <w:sz w:val="28"/>
          <w:szCs w:val="28"/>
        </w:rPr>
        <w:t>4.17.2. Элементы инженерного оборудования не должны противоречить техническим условиям, в том числе:</w:t>
      </w:r>
    </w:p>
    <w:p w:rsidR="00405E7E" w:rsidRPr="00405E7E" w:rsidRDefault="00405E7E" w:rsidP="00405E7E">
      <w:pPr>
        <w:widowControl w:val="0"/>
        <w:shd w:val="clear" w:color="auto" w:fill="FFFFFF"/>
        <w:tabs>
          <w:tab w:val="left" w:pos="1138"/>
        </w:tabs>
        <w:autoSpaceDE w:val="0"/>
        <w:autoSpaceDN w:val="0"/>
        <w:adjustRightInd w:val="0"/>
        <w:spacing w:line="322" w:lineRule="exact"/>
        <w:ind w:firstLine="710"/>
        <w:jc w:val="both"/>
        <w:rPr>
          <w:sz w:val="20"/>
          <w:szCs w:val="20"/>
        </w:rPr>
      </w:pPr>
      <w:r w:rsidRPr="00405E7E">
        <w:rPr>
          <w:spacing w:val="-1"/>
          <w:sz w:val="28"/>
          <w:szCs w:val="28"/>
        </w:rPr>
        <w:t>1)</w:t>
      </w:r>
      <w:r w:rsidRPr="00405E7E">
        <w:rPr>
          <w:sz w:val="28"/>
          <w:szCs w:val="28"/>
        </w:rPr>
        <w:tab/>
        <w:t>крышки люков смотровых колодцев, расположенных на территории</w:t>
      </w:r>
      <w:r w:rsidRPr="00405E7E">
        <w:rPr>
          <w:sz w:val="28"/>
          <w:szCs w:val="28"/>
        </w:rPr>
        <w:br/>
      </w:r>
      <w:r w:rsidRPr="00405E7E">
        <w:rPr>
          <w:spacing w:val="-2"/>
          <w:sz w:val="28"/>
          <w:szCs w:val="28"/>
        </w:rPr>
        <w:t xml:space="preserve">пешеходных коммуникаций (в </w:t>
      </w:r>
      <w:proofErr w:type="spellStart"/>
      <w:r w:rsidRPr="00405E7E">
        <w:rPr>
          <w:spacing w:val="-2"/>
          <w:sz w:val="28"/>
          <w:szCs w:val="28"/>
        </w:rPr>
        <w:t>т.ч</w:t>
      </w:r>
      <w:proofErr w:type="spellEnd"/>
      <w:r w:rsidRPr="00405E7E">
        <w:rPr>
          <w:spacing w:val="-2"/>
          <w:sz w:val="28"/>
          <w:szCs w:val="28"/>
        </w:rPr>
        <w:t>. уличных переходов), должны быть выполнены на</w:t>
      </w:r>
      <w:r w:rsidRPr="00405E7E">
        <w:rPr>
          <w:spacing w:val="-2"/>
          <w:sz w:val="28"/>
          <w:szCs w:val="28"/>
        </w:rPr>
        <w:br/>
      </w:r>
      <w:r w:rsidRPr="00405E7E">
        <w:rPr>
          <w:sz w:val="28"/>
          <w:szCs w:val="28"/>
        </w:rPr>
        <w:t>одном уровне с покрытием прилегающей поверхности, перепад не должен</w:t>
      </w:r>
      <w:r w:rsidRPr="00405E7E">
        <w:rPr>
          <w:sz w:val="28"/>
          <w:szCs w:val="28"/>
        </w:rPr>
        <w:br/>
        <w:t>превышать 20 мм, а зазоры между краем люка и покрытием тротуара – не более 15</w:t>
      </w:r>
      <w:r w:rsidRPr="00405E7E">
        <w:rPr>
          <w:sz w:val="28"/>
          <w:szCs w:val="28"/>
        </w:rPr>
        <w:br/>
        <w:t>мм;</w:t>
      </w:r>
    </w:p>
    <w:p w:rsidR="00405E7E" w:rsidRPr="00405E7E" w:rsidRDefault="00405E7E" w:rsidP="00405E7E">
      <w:pPr>
        <w:widowControl w:val="0"/>
        <w:shd w:val="clear" w:color="auto" w:fill="FFFFFF"/>
        <w:tabs>
          <w:tab w:val="left" w:pos="1013"/>
        </w:tabs>
        <w:autoSpaceDE w:val="0"/>
        <w:autoSpaceDN w:val="0"/>
        <w:adjustRightInd w:val="0"/>
        <w:spacing w:line="322" w:lineRule="exact"/>
        <w:ind w:left="710"/>
        <w:rPr>
          <w:sz w:val="20"/>
          <w:szCs w:val="20"/>
        </w:rPr>
      </w:pPr>
      <w:r w:rsidRPr="00405E7E">
        <w:rPr>
          <w:spacing w:val="-1"/>
          <w:sz w:val="28"/>
          <w:szCs w:val="28"/>
        </w:rPr>
        <w:t>2)</w:t>
      </w:r>
      <w:r w:rsidRPr="00405E7E">
        <w:rPr>
          <w:sz w:val="28"/>
          <w:szCs w:val="28"/>
        </w:rPr>
        <w:tab/>
        <w:t>вентиляционные шахты необходимо оборудовать решетками.</w:t>
      </w:r>
    </w:p>
    <w:p w:rsidR="00405E7E" w:rsidRPr="00405E7E" w:rsidRDefault="00405E7E" w:rsidP="00405E7E">
      <w:pPr>
        <w:widowControl w:val="0"/>
        <w:shd w:val="clear" w:color="auto" w:fill="FFFFFF"/>
        <w:autoSpaceDE w:val="0"/>
        <w:autoSpaceDN w:val="0"/>
        <w:adjustRightInd w:val="0"/>
        <w:spacing w:before="317"/>
        <w:ind w:left="2875"/>
        <w:rPr>
          <w:sz w:val="20"/>
          <w:szCs w:val="20"/>
        </w:rPr>
      </w:pPr>
      <w:r w:rsidRPr="00405E7E">
        <w:rPr>
          <w:sz w:val="28"/>
          <w:szCs w:val="28"/>
        </w:rPr>
        <w:t>4.18. Игровое и спортивное оборудование</w:t>
      </w:r>
    </w:p>
    <w:p w:rsidR="00405E7E" w:rsidRPr="00405E7E" w:rsidRDefault="00405E7E" w:rsidP="00405E7E">
      <w:pPr>
        <w:widowControl w:val="0"/>
        <w:shd w:val="clear" w:color="auto" w:fill="FFFFFF"/>
        <w:tabs>
          <w:tab w:val="left" w:pos="1675"/>
        </w:tabs>
        <w:autoSpaceDE w:val="0"/>
        <w:autoSpaceDN w:val="0"/>
        <w:adjustRightInd w:val="0"/>
        <w:spacing w:before="317" w:line="322" w:lineRule="exact"/>
        <w:ind w:right="10" w:firstLine="710"/>
        <w:jc w:val="both"/>
        <w:rPr>
          <w:sz w:val="20"/>
          <w:szCs w:val="20"/>
        </w:rPr>
      </w:pPr>
      <w:r w:rsidRPr="00405E7E">
        <w:rPr>
          <w:spacing w:val="-2"/>
          <w:sz w:val="28"/>
          <w:szCs w:val="28"/>
        </w:rPr>
        <w:t>4.18.1.</w:t>
      </w:r>
      <w:r w:rsidRPr="00405E7E">
        <w:rPr>
          <w:sz w:val="28"/>
          <w:szCs w:val="28"/>
        </w:rPr>
        <w:tab/>
        <w:t>В рамках решения задачи обеспечения комфортной среды, при</w:t>
      </w:r>
      <w:r w:rsidRPr="00405E7E">
        <w:rPr>
          <w:sz w:val="28"/>
          <w:szCs w:val="28"/>
        </w:rPr>
        <w:br/>
        <w:t>создании и благоустройстве игрового и спортивного оборудования, рекомендуется</w:t>
      </w:r>
      <w:r w:rsidRPr="00405E7E">
        <w:rPr>
          <w:sz w:val="28"/>
          <w:szCs w:val="28"/>
        </w:rPr>
        <w:br/>
        <w:t>учитывать принципы функционального разнообразия, комфортной среды для</w:t>
      </w:r>
      <w:r w:rsidRPr="00405E7E">
        <w:rPr>
          <w:sz w:val="28"/>
          <w:szCs w:val="28"/>
        </w:rPr>
        <w:br/>
        <w:t>общения в части организации игровых и спортивных площадок как центров</w:t>
      </w:r>
      <w:r w:rsidRPr="00405E7E">
        <w:rPr>
          <w:sz w:val="28"/>
          <w:szCs w:val="28"/>
        </w:rPr>
        <w:br/>
        <w:t>притяжения людей.</w:t>
      </w:r>
    </w:p>
    <w:p w:rsidR="00405E7E" w:rsidRPr="00405E7E" w:rsidRDefault="00405E7E" w:rsidP="00405E7E">
      <w:pPr>
        <w:widowControl w:val="0"/>
        <w:shd w:val="clear" w:color="auto" w:fill="FFFFFF"/>
        <w:tabs>
          <w:tab w:val="left" w:pos="1594"/>
        </w:tabs>
        <w:autoSpaceDE w:val="0"/>
        <w:autoSpaceDN w:val="0"/>
        <w:adjustRightInd w:val="0"/>
        <w:spacing w:line="322" w:lineRule="exact"/>
        <w:ind w:right="5" w:firstLine="710"/>
        <w:jc w:val="both"/>
        <w:rPr>
          <w:sz w:val="20"/>
          <w:szCs w:val="20"/>
        </w:rPr>
      </w:pPr>
      <w:r w:rsidRPr="00405E7E">
        <w:rPr>
          <w:spacing w:val="-2"/>
          <w:sz w:val="28"/>
          <w:szCs w:val="28"/>
        </w:rPr>
        <w:t>4.18.2.</w:t>
      </w:r>
      <w:r w:rsidRPr="00405E7E">
        <w:rPr>
          <w:sz w:val="28"/>
          <w:szCs w:val="28"/>
        </w:rPr>
        <w:tab/>
        <w:t>Игровое и спортивное оборудование на территории муниципального</w:t>
      </w:r>
      <w:r w:rsidRPr="00405E7E">
        <w:rPr>
          <w:sz w:val="28"/>
          <w:szCs w:val="28"/>
        </w:rPr>
        <w:br/>
      </w:r>
      <w:r w:rsidRPr="00405E7E">
        <w:rPr>
          <w:spacing w:val="-1"/>
          <w:sz w:val="28"/>
          <w:szCs w:val="28"/>
        </w:rPr>
        <w:t>образования может быть представлено игровыми, физкультурно-оздоровительными</w:t>
      </w:r>
      <w:r w:rsidRPr="00405E7E">
        <w:rPr>
          <w:spacing w:val="-1"/>
          <w:sz w:val="28"/>
          <w:szCs w:val="28"/>
        </w:rPr>
        <w:br/>
      </w:r>
      <w:r w:rsidRPr="00405E7E">
        <w:rPr>
          <w:spacing w:val="-2"/>
          <w:sz w:val="28"/>
          <w:szCs w:val="28"/>
        </w:rPr>
        <w:t>устройствами, сооружениями и (или) их комплексами. При выборе состава игрового</w:t>
      </w:r>
      <w:r w:rsidRPr="00405E7E">
        <w:rPr>
          <w:spacing w:val="-2"/>
          <w:sz w:val="28"/>
          <w:szCs w:val="28"/>
        </w:rPr>
        <w:br/>
      </w:r>
      <w:r w:rsidRPr="00405E7E">
        <w:rPr>
          <w:sz w:val="28"/>
          <w:szCs w:val="28"/>
        </w:rPr>
        <w:t>и спортивного оборудования для детей и подростков рекомендуется обеспечивать</w:t>
      </w:r>
      <w:r w:rsidRPr="00405E7E">
        <w:rPr>
          <w:sz w:val="28"/>
          <w:szCs w:val="28"/>
        </w:rPr>
        <w:br/>
        <w:t>соответствие оборудования анатомо-физиологическим особенностям разных</w:t>
      </w:r>
      <w:r w:rsidRPr="00405E7E">
        <w:rPr>
          <w:sz w:val="28"/>
          <w:szCs w:val="28"/>
        </w:rPr>
        <w:br/>
        <w:t>возрастных групп.</w:t>
      </w:r>
    </w:p>
    <w:p w:rsidR="00405E7E" w:rsidRPr="00405E7E" w:rsidRDefault="00405E7E" w:rsidP="00405E7E">
      <w:pPr>
        <w:widowControl w:val="0"/>
        <w:shd w:val="clear" w:color="auto" w:fill="FFFFFF"/>
        <w:tabs>
          <w:tab w:val="left" w:pos="1536"/>
        </w:tabs>
        <w:autoSpaceDE w:val="0"/>
        <w:autoSpaceDN w:val="0"/>
        <w:adjustRightInd w:val="0"/>
        <w:spacing w:line="322" w:lineRule="exact"/>
        <w:ind w:right="5" w:firstLine="710"/>
        <w:jc w:val="both"/>
        <w:rPr>
          <w:sz w:val="20"/>
          <w:szCs w:val="20"/>
        </w:rPr>
      </w:pPr>
      <w:r w:rsidRPr="00405E7E">
        <w:rPr>
          <w:spacing w:val="-2"/>
          <w:sz w:val="28"/>
          <w:szCs w:val="28"/>
        </w:rPr>
        <w:t>4.18.3.</w:t>
      </w:r>
      <w:r w:rsidRPr="00405E7E">
        <w:rPr>
          <w:sz w:val="28"/>
          <w:szCs w:val="28"/>
        </w:rPr>
        <w:tab/>
      </w:r>
      <w:r w:rsidRPr="00405E7E">
        <w:rPr>
          <w:spacing w:val="-3"/>
          <w:sz w:val="28"/>
          <w:szCs w:val="28"/>
        </w:rPr>
        <w:t>Спортивное оборудование, предназначенное для всех возрастных групп</w:t>
      </w:r>
      <w:r w:rsidRPr="00405E7E">
        <w:rPr>
          <w:spacing w:val="-3"/>
          <w:sz w:val="28"/>
          <w:szCs w:val="28"/>
        </w:rPr>
        <w:br/>
      </w:r>
      <w:r w:rsidRPr="00405E7E">
        <w:rPr>
          <w:sz w:val="28"/>
          <w:szCs w:val="28"/>
        </w:rPr>
        <w:t>населения, размещается на спортивных, физкультурных площадках либо на</w:t>
      </w:r>
      <w:r w:rsidRPr="00405E7E">
        <w:rPr>
          <w:sz w:val="28"/>
          <w:szCs w:val="28"/>
        </w:rPr>
        <w:br/>
      </w:r>
      <w:r w:rsidRPr="00405E7E">
        <w:rPr>
          <w:spacing w:val="-2"/>
          <w:sz w:val="28"/>
          <w:szCs w:val="28"/>
        </w:rPr>
        <w:t>специально оборудованных пешеходных коммуникациях (тропы здоровья) в составе</w:t>
      </w:r>
      <w:r w:rsidRPr="00405E7E">
        <w:rPr>
          <w:spacing w:val="-2"/>
          <w:sz w:val="28"/>
          <w:szCs w:val="28"/>
        </w:rPr>
        <w:br/>
        <w:t>рекреаций. Спортивное оборудование в виде специальных физкультурных снарядов</w:t>
      </w:r>
      <w:r w:rsidRPr="00405E7E">
        <w:rPr>
          <w:spacing w:val="-2"/>
          <w:sz w:val="28"/>
          <w:szCs w:val="28"/>
        </w:rPr>
        <w:br/>
      </w:r>
      <w:r w:rsidRPr="00405E7E">
        <w:rPr>
          <w:sz w:val="28"/>
          <w:szCs w:val="28"/>
        </w:rPr>
        <w:t>и тренажеров может быть как заводского изготовления, так и выполненным из</w:t>
      </w:r>
      <w:r w:rsidRPr="00405E7E">
        <w:rPr>
          <w:sz w:val="28"/>
          <w:szCs w:val="28"/>
        </w:rPr>
        <w:br/>
        <w:t>бревен и брусьев со специально обработанной поверхностью, исключающей</w:t>
      </w:r>
      <w:r w:rsidRPr="00405E7E">
        <w:rPr>
          <w:sz w:val="28"/>
          <w:szCs w:val="28"/>
        </w:rPr>
        <w:br/>
      </w:r>
      <w:r w:rsidRPr="00405E7E">
        <w:rPr>
          <w:spacing w:val="-3"/>
          <w:sz w:val="28"/>
          <w:szCs w:val="28"/>
        </w:rPr>
        <w:t>получение травм (отсутствие трещин, сколов и т.п.). При размещении целесообразно</w:t>
      </w:r>
    </w:p>
    <w:p w:rsidR="00405E7E" w:rsidRPr="00405E7E" w:rsidRDefault="00405E7E" w:rsidP="00405E7E">
      <w:pPr>
        <w:widowControl w:val="0"/>
        <w:shd w:val="clear" w:color="auto" w:fill="FFFFFF"/>
        <w:autoSpaceDE w:val="0"/>
        <w:autoSpaceDN w:val="0"/>
        <w:adjustRightInd w:val="0"/>
        <w:spacing w:line="322" w:lineRule="exact"/>
        <w:ind w:left="710"/>
        <w:rPr>
          <w:sz w:val="20"/>
          <w:szCs w:val="20"/>
        </w:rPr>
      </w:pPr>
      <w:r w:rsidRPr="00405E7E">
        <w:rPr>
          <w:sz w:val="28"/>
          <w:szCs w:val="28"/>
        </w:rPr>
        <w:t>руководствоваться каталогами сертифицированного оборудования.</w:t>
      </w:r>
    </w:p>
    <w:p w:rsidR="00405E7E" w:rsidRPr="00405E7E" w:rsidRDefault="00405E7E" w:rsidP="00405E7E">
      <w:pPr>
        <w:widowControl w:val="0"/>
        <w:shd w:val="clear" w:color="auto" w:fill="FFFFFF"/>
        <w:autoSpaceDE w:val="0"/>
        <w:autoSpaceDN w:val="0"/>
        <w:adjustRightInd w:val="0"/>
        <w:spacing w:before="317"/>
        <w:ind w:left="2107"/>
        <w:rPr>
          <w:sz w:val="20"/>
          <w:szCs w:val="20"/>
        </w:rPr>
      </w:pPr>
      <w:r w:rsidRPr="00405E7E">
        <w:rPr>
          <w:sz w:val="28"/>
          <w:szCs w:val="28"/>
        </w:rPr>
        <w:t>4.19. Основные требования по организации освещения</w:t>
      </w:r>
    </w:p>
    <w:p w:rsidR="00405E7E" w:rsidRPr="00405E7E" w:rsidRDefault="00405E7E" w:rsidP="00405E7E">
      <w:pPr>
        <w:widowControl w:val="0"/>
        <w:numPr>
          <w:ilvl w:val="0"/>
          <w:numId w:val="42"/>
        </w:numPr>
        <w:shd w:val="clear" w:color="auto" w:fill="FFFFFF"/>
        <w:tabs>
          <w:tab w:val="left" w:pos="1541"/>
        </w:tabs>
        <w:autoSpaceDE w:val="0"/>
        <w:autoSpaceDN w:val="0"/>
        <w:adjustRightInd w:val="0"/>
        <w:spacing w:before="317" w:line="322" w:lineRule="exact"/>
        <w:ind w:right="10"/>
        <w:jc w:val="both"/>
        <w:rPr>
          <w:spacing w:val="-2"/>
          <w:sz w:val="28"/>
          <w:szCs w:val="28"/>
        </w:rPr>
      </w:pPr>
      <w:r w:rsidRPr="00405E7E">
        <w:rPr>
          <w:spacing w:val="-1"/>
          <w:sz w:val="28"/>
          <w:szCs w:val="28"/>
        </w:rPr>
        <w:t xml:space="preserve">При проектировании освещения на территории поселения необходимо </w:t>
      </w:r>
      <w:r w:rsidRPr="00405E7E">
        <w:rPr>
          <w:sz w:val="28"/>
          <w:szCs w:val="28"/>
        </w:rPr>
        <w:t xml:space="preserve">предусматривать функциональное, архитектурное и информационное освещение с целью решения утилитарных, </w:t>
      </w:r>
      <w:proofErr w:type="spellStart"/>
      <w:r w:rsidRPr="00405E7E">
        <w:rPr>
          <w:sz w:val="28"/>
          <w:szCs w:val="28"/>
        </w:rPr>
        <w:t>светопланировочных</w:t>
      </w:r>
      <w:proofErr w:type="spellEnd"/>
      <w:r w:rsidRPr="00405E7E">
        <w:rPr>
          <w:sz w:val="28"/>
          <w:szCs w:val="28"/>
        </w:rPr>
        <w:t xml:space="preserve"> и </w:t>
      </w:r>
      <w:proofErr w:type="spellStart"/>
      <w:r w:rsidRPr="00405E7E">
        <w:rPr>
          <w:sz w:val="28"/>
          <w:szCs w:val="28"/>
        </w:rPr>
        <w:t>светокомпозиционных</w:t>
      </w:r>
      <w:proofErr w:type="spellEnd"/>
      <w:r w:rsidRPr="00405E7E">
        <w:rPr>
          <w:sz w:val="28"/>
          <w:szCs w:val="28"/>
        </w:rPr>
        <w:t xml:space="preserve"> задач.</w:t>
      </w:r>
    </w:p>
    <w:p w:rsidR="00405E7E" w:rsidRPr="00405E7E" w:rsidRDefault="00405E7E" w:rsidP="00405E7E">
      <w:pPr>
        <w:widowControl w:val="0"/>
        <w:numPr>
          <w:ilvl w:val="0"/>
          <w:numId w:val="42"/>
        </w:numPr>
        <w:shd w:val="clear" w:color="auto" w:fill="FFFFFF"/>
        <w:tabs>
          <w:tab w:val="left" w:pos="1541"/>
        </w:tabs>
        <w:autoSpaceDE w:val="0"/>
        <w:autoSpaceDN w:val="0"/>
        <w:adjustRightInd w:val="0"/>
        <w:spacing w:line="322" w:lineRule="exact"/>
        <w:ind w:right="5"/>
        <w:jc w:val="both"/>
        <w:rPr>
          <w:spacing w:val="-2"/>
          <w:sz w:val="28"/>
          <w:szCs w:val="28"/>
        </w:rPr>
      </w:pPr>
      <w:r w:rsidRPr="00405E7E">
        <w:rPr>
          <w:spacing w:val="-3"/>
          <w:sz w:val="28"/>
          <w:szCs w:val="28"/>
        </w:rPr>
        <w:t xml:space="preserve">Освещение улиц, дорог и площадей территории поселения выполняется </w:t>
      </w:r>
      <w:r w:rsidRPr="00405E7E">
        <w:rPr>
          <w:sz w:val="28"/>
          <w:szCs w:val="28"/>
        </w:rPr>
        <w:t xml:space="preserve">светильниками, располагаемыми на опорах или тросах. Освещение тротуаров и подъездов на территории муниципальных образований допускается выполнять </w:t>
      </w:r>
      <w:r w:rsidRPr="00405E7E">
        <w:rPr>
          <w:sz w:val="28"/>
          <w:szCs w:val="28"/>
        </w:rPr>
        <w:lastRenderedPageBreak/>
        <w:t>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rsidR="003515EA" w:rsidRDefault="003515EA" w:rsidP="003515EA">
      <w:pPr>
        <w:shd w:val="clear" w:color="auto" w:fill="FFFFFF"/>
        <w:tabs>
          <w:tab w:val="left" w:pos="1723"/>
        </w:tabs>
        <w:spacing w:line="322" w:lineRule="exact"/>
        <w:ind w:right="14" w:firstLine="710"/>
        <w:jc w:val="both"/>
      </w:pPr>
      <w:r>
        <w:rPr>
          <w:spacing w:val="-2"/>
          <w:sz w:val="28"/>
          <w:szCs w:val="28"/>
        </w:rPr>
        <w:t>4.19.3.</w:t>
      </w:r>
      <w:r>
        <w:rPr>
          <w:sz w:val="28"/>
          <w:szCs w:val="28"/>
        </w:rPr>
        <w:tab/>
        <w:t>На улицах и дорогах, оборудованных кюветами, допускается</w:t>
      </w:r>
      <w:r>
        <w:rPr>
          <w:sz w:val="28"/>
          <w:szCs w:val="28"/>
        </w:rPr>
        <w:br/>
        <w:t>устанавливать опоры за кюветом, если расстояние от опоры до ближней границы</w:t>
      </w:r>
      <w:r>
        <w:rPr>
          <w:sz w:val="28"/>
          <w:szCs w:val="28"/>
        </w:rPr>
        <w:br/>
        <w:t>проезжей части не превышает 4 м. Опора не должна находиться между пожарным</w:t>
      </w:r>
      <w:r>
        <w:rPr>
          <w:sz w:val="28"/>
          <w:szCs w:val="28"/>
        </w:rPr>
        <w:br/>
        <w:t>гидрантом и проезжей частью улицы или дороги.</w:t>
      </w:r>
    </w:p>
    <w:p w:rsidR="003515EA" w:rsidRDefault="003515EA" w:rsidP="003515EA">
      <w:pPr>
        <w:shd w:val="clear" w:color="auto" w:fill="FFFFFF"/>
        <w:tabs>
          <w:tab w:val="left" w:pos="1550"/>
        </w:tabs>
        <w:spacing w:line="322" w:lineRule="exact"/>
        <w:ind w:right="14" w:firstLine="710"/>
        <w:jc w:val="both"/>
      </w:pPr>
      <w:r>
        <w:rPr>
          <w:spacing w:val="-2"/>
          <w:sz w:val="28"/>
          <w:szCs w:val="28"/>
        </w:rPr>
        <w:t>4.19.4.</w:t>
      </w:r>
      <w:r>
        <w:rPr>
          <w:sz w:val="28"/>
          <w:szCs w:val="28"/>
        </w:rPr>
        <w:tab/>
      </w:r>
      <w:r>
        <w:rPr>
          <w:spacing w:val="-2"/>
          <w:sz w:val="28"/>
          <w:szCs w:val="28"/>
        </w:rPr>
        <w:t>Опоры на пешеходных дорогах должны располагаться вне пешеходной</w:t>
      </w:r>
      <w:r>
        <w:rPr>
          <w:spacing w:val="-2"/>
          <w:sz w:val="28"/>
          <w:szCs w:val="28"/>
        </w:rPr>
        <w:br/>
      </w:r>
      <w:r>
        <w:rPr>
          <w:sz w:val="28"/>
          <w:szCs w:val="28"/>
        </w:rPr>
        <w:t>части.</w:t>
      </w:r>
    </w:p>
    <w:p w:rsidR="003515EA" w:rsidRDefault="003515EA" w:rsidP="003515EA">
      <w:pPr>
        <w:shd w:val="clear" w:color="auto" w:fill="FFFFFF"/>
        <w:tabs>
          <w:tab w:val="left" w:pos="1675"/>
        </w:tabs>
        <w:spacing w:line="322" w:lineRule="exact"/>
        <w:ind w:firstLine="710"/>
        <w:jc w:val="both"/>
      </w:pPr>
      <w:r>
        <w:rPr>
          <w:spacing w:val="-2"/>
          <w:sz w:val="28"/>
          <w:szCs w:val="28"/>
        </w:rPr>
        <w:t>4.19.5.</w:t>
      </w:r>
      <w:r>
        <w:rPr>
          <w:sz w:val="28"/>
          <w:szCs w:val="28"/>
        </w:rPr>
        <w:tab/>
        <w:t>Высота размещения светильников наружного освещения должна</w:t>
      </w:r>
      <w:r>
        <w:rPr>
          <w:sz w:val="28"/>
          <w:szCs w:val="28"/>
        </w:rPr>
        <w:br/>
        <w:t>составлять не менее 2,5 м. Светильники на улицах и дорогах с рядовой посадкой</w:t>
      </w:r>
      <w:r>
        <w:rPr>
          <w:sz w:val="28"/>
          <w:szCs w:val="28"/>
        </w:rPr>
        <w:br/>
        <w:t>деревьев устанавливаются вне крон деревьев на удлиненных кронштейнах,</w:t>
      </w:r>
      <w:r>
        <w:rPr>
          <w:sz w:val="28"/>
          <w:szCs w:val="28"/>
        </w:rPr>
        <w:br/>
        <w:t>обращенных в сторону проезжей части улицы, или применяется тросовый подвес</w:t>
      </w:r>
      <w:r>
        <w:rPr>
          <w:sz w:val="28"/>
          <w:szCs w:val="28"/>
        </w:rPr>
        <w:br/>
        <w:t>светильников.</w:t>
      </w:r>
    </w:p>
    <w:p w:rsidR="003515EA" w:rsidRDefault="003515EA" w:rsidP="003515EA">
      <w:pPr>
        <w:shd w:val="clear" w:color="auto" w:fill="FFFFFF"/>
        <w:tabs>
          <w:tab w:val="left" w:pos="1589"/>
        </w:tabs>
        <w:spacing w:line="322" w:lineRule="exact"/>
        <w:ind w:right="10" w:firstLine="710"/>
        <w:jc w:val="both"/>
      </w:pPr>
      <w:r>
        <w:rPr>
          <w:spacing w:val="-2"/>
          <w:sz w:val="28"/>
          <w:szCs w:val="28"/>
        </w:rPr>
        <w:t>4.19.6.</w:t>
      </w:r>
      <w:r>
        <w:rPr>
          <w:sz w:val="28"/>
          <w:szCs w:val="28"/>
        </w:rPr>
        <w:tab/>
        <w:t>Системы уличного, дворового и других видов наружного освещения</w:t>
      </w:r>
      <w:r>
        <w:rPr>
          <w:sz w:val="28"/>
          <w:szCs w:val="28"/>
        </w:rPr>
        <w:br/>
        <w:t>должны быть настроены способом, исключающим возможность засветки окон</w:t>
      </w:r>
      <w:r>
        <w:rPr>
          <w:sz w:val="28"/>
          <w:szCs w:val="28"/>
        </w:rPr>
        <w:br/>
        <w:t>жилых помещений.</w:t>
      </w:r>
    </w:p>
    <w:p w:rsidR="003515EA" w:rsidRDefault="003515EA" w:rsidP="003515EA">
      <w:pPr>
        <w:shd w:val="clear" w:color="auto" w:fill="FFFFFF"/>
        <w:tabs>
          <w:tab w:val="left" w:pos="1637"/>
        </w:tabs>
        <w:spacing w:line="322" w:lineRule="exact"/>
        <w:ind w:firstLine="710"/>
        <w:jc w:val="both"/>
      </w:pPr>
      <w:r>
        <w:rPr>
          <w:spacing w:val="-2"/>
          <w:sz w:val="28"/>
          <w:szCs w:val="28"/>
        </w:rPr>
        <w:t>4.19.7.</w:t>
      </w:r>
      <w:r>
        <w:rPr>
          <w:sz w:val="28"/>
          <w:szCs w:val="28"/>
        </w:rPr>
        <w:tab/>
        <w:t>Включение и отключение объектов наружного освещения должно</w:t>
      </w:r>
      <w:r>
        <w:rPr>
          <w:sz w:val="28"/>
          <w:szCs w:val="28"/>
        </w:rPr>
        <w:br/>
        <w:t>осуществляться их владельцами в соответствии с утвержденным графиком,</w:t>
      </w:r>
      <w:r>
        <w:rPr>
          <w:sz w:val="28"/>
          <w:szCs w:val="28"/>
        </w:rPr>
        <w:br/>
        <w:t>согласованным с администрацией поселения, а установок световой информации –</w:t>
      </w:r>
      <w:r>
        <w:rPr>
          <w:sz w:val="28"/>
          <w:szCs w:val="28"/>
        </w:rPr>
        <w:br/>
        <w:t>по решению правообладателей.</w:t>
      </w:r>
    </w:p>
    <w:p w:rsidR="003515EA" w:rsidRDefault="003515EA" w:rsidP="003515EA">
      <w:pPr>
        <w:widowControl w:val="0"/>
        <w:numPr>
          <w:ilvl w:val="0"/>
          <w:numId w:val="43"/>
        </w:numPr>
        <w:shd w:val="clear" w:color="auto" w:fill="FFFFFF"/>
        <w:tabs>
          <w:tab w:val="left" w:pos="1694"/>
        </w:tabs>
        <w:autoSpaceDE w:val="0"/>
        <w:autoSpaceDN w:val="0"/>
        <w:adjustRightInd w:val="0"/>
        <w:spacing w:line="322" w:lineRule="exact"/>
        <w:ind w:right="5" w:firstLine="710"/>
        <w:jc w:val="both"/>
        <w:rPr>
          <w:spacing w:val="-2"/>
          <w:sz w:val="28"/>
          <w:szCs w:val="28"/>
        </w:rPr>
      </w:pPr>
      <w:r>
        <w:rPr>
          <w:sz w:val="28"/>
          <w:szCs w:val="28"/>
        </w:rPr>
        <w:t xml:space="preserve">Запрещается крепление к опорам сетей наружного освещения различных растяжек, подвесок, проводов и кабелей, не связанных с эксплуатацией </w:t>
      </w:r>
      <w:r>
        <w:rPr>
          <w:spacing w:val="-2"/>
          <w:sz w:val="28"/>
          <w:szCs w:val="28"/>
        </w:rPr>
        <w:t>сетей, без согласования с собственником сетей или эксплуатирующей организацией.</w:t>
      </w:r>
    </w:p>
    <w:p w:rsidR="003515EA" w:rsidRDefault="003515EA" w:rsidP="003515EA">
      <w:pPr>
        <w:widowControl w:val="0"/>
        <w:numPr>
          <w:ilvl w:val="0"/>
          <w:numId w:val="43"/>
        </w:numPr>
        <w:shd w:val="clear" w:color="auto" w:fill="FFFFFF"/>
        <w:tabs>
          <w:tab w:val="left" w:pos="1694"/>
          <w:tab w:val="left" w:pos="1915"/>
          <w:tab w:val="left" w:pos="3960"/>
          <w:tab w:val="left" w:pos="5870"/>
          <w:tab w:val="left" w:pos="7810"/>
          <w:tab w:val="left" w:pos="9427"/>
        </w:tabs>
        <w:autoSpaceDE w:val="0"/>
        <w:autoSpaceDN w:val="0"/>
        <w:adjustRightInd w:val="0"/>
        <w:spacing w:line="322" w:lineRule="exact"/>
        <w:ind w:right="14" w:firstLine="710"/>
        <w:jc w:val="both"/>
        <w:rPr>
          <w:spacing w:val="-2"/>
          <w:sz w:val="28"/>
          <w:szCs w:val="28"/>
        </w:rPr>
      </w:pPr>
      <w:r>
        <w:rPr>
          <w:sz w:val="28"/>
          <w:szCs w:val="28"/>
        </w:rPr>
        <w:t xml:space="preserve">Запрещается использовать объекты сетей наружного освещения (столбы, щиты, шкафы и пр.) для организации торговли, установки средств </w:t>
      </w:r>
      <w:r>
        <w:rPr>
          <w:spacing w:val="-2"/>
          <w:sz w:val="28"/>
          <w:szCs w:val="28"/>
        </w:rPr>
        <w:t>размещения</w:t>
      </w:r>
      <w:r>
        <w:rPr>
          <w:rFonts w:ascii="Arial" w:hAnsi="Arial" w:cs="Arial"/>
          <w:sz w:val="28"/>
          <w:szCs w:val="28"/>
        </w:rPr>
        <w:tab/>
      </w:r>
      <w:r>
        <w:rPr>
          <w:spacing w:val="-3"/>
          <w:sz w:val="28"/>
          <w:szCs w:val="28"/>
        </w:rPr>
        <w:t>информации,</w:t>
      </w:r>
      <w:r>
        <w:rPr>
          <w:rFonts w:ascii="Arial" w:cs="Arial"/>
          <w:sz w:val="28"/>
          <w:szCs w:val="28"/>
        </w:rPr>
        <w:tab/>
      </w:r>
      <w:r>
        <w:rPr>
          <w:spacing w:val="-2"/>
          <w:sz w:val="28"/>
          <w:szCs w:val="28"/>
        </w:rPr>
        <w:t>размещения</w:t>
      </w:r>
      <w:r>
        <w:rPr>
          <w:rFonts w:ascii="Arial" w:hAnsi="Arial" w:cs="Arial"/>
          <w:sz w:val="28"/>
          <w:szCs w:val="28"/>
        </w:rPr>
        <w:tab/>
      </w:r>
      <w:r>
        <w:rPr>
          <w:spacing w:val="-3"/>
          <w:sz w:val="28"/>
          <w:szCs w:val="28"/>
        </w:rPr>
        <w:t>объявлений,</w:t>
      </w:r>
      <w:r>
        <w:rPr>
          <w:rFonts w:ascii="Arial" w:cs="Arial"/>
          <w:sz w:val="28"/>
          <w:szCs w:val="28"/>
        </w:rPr>
        <w:tab/>
      </w:r>
      <w:r>
        <w:rPr>
          <w:spacing w:val="-3"/>
          <w:sz w:val="28"/>
          <w:szCs w:val="28"/>
        </w:rPr>
        <w:t>листовок,</w:t>
      </w:r>
      <w:r>
        <w:rPr>
          <w:rFonts w:ascii="Arial" w:cs="Arial"/>
          <w:sz w:val="28"/>
          <w:szCs w:val="28"/>
        </w:rPr>
        <w:tab/>
      </w:r>
      <w:r>
        <w:rPr>
          <w:spacing w:val="-3"/>
          <w:sz w:val="28"/>
          <w:szCs w:val="28"/>
        </w:rPr>
        <w:t xml:space="preserve">иных </w:t>
      </w:r>
      <w:r>
        <w:rPr>
          <w:sz w:val="28"/>
          <w:szCs w:val="28"/>
        </w:rPr>
        <w:t>информационных материалов, с нарушением установленного органом местного самоуправления порядка.</w:t>
      </w:r>
    </w:p>
    <w:p w:rsidR="003515EA" w:rsidRDefault="003515EA" w:rsidP="003515EA">
      <w:pPr>
        <w:shd w:val="clear" w:color="auto" w:fill="FFFFFF"/>
        <w:spacing w:before="317"/>
        <w:ind w:left="2520"/>
      </w:pPr>
      <w:r>
        <w:rPr>
          <w:sz w:val="28"/>
          <w:szCs w:val="28"/>
        </w:rPr>
        <w:t>4.20. Архитектурно-художественное освещение</w:t>
      </w:r>
    </w:p>
    <w:p w:rsidR="003515EA" w:rsidRDefault="003515EA" w:rsidP="003515EA">
      <w:pPr>
        <w:shd w:val="clear" w:color="auto" w:fill="FFFFFF"/>
        <w:tabs>
          <w:tab w:val="left" w:pos="1762"/>
        </w:tabs>
        <w:spacing w:before="322" w:line="322" w:lineRule="exact"/>
        <w:ind w:right="5" w:firstLine="710"/>
        <w:jc w:val="both"/>
      </w:pPr>
      <w:r>
        <w:rPr>
          <w:spacing w:val="-2"/>
          <w:sz w:val="28"/>
          <w:szCs w:val="28"/>
        </w:rPr>
        <w:t>4.20.1.</w:t>
      </w:r>
      <w:r>
        <w:rPr>
          <w:sz w:val="28"/>
          <w:szCs w:val="28"/>
        </w:rPr>
        <w:tab/>
        <w:t>На территории поселения для формирования художественно</w:t>
      </w:r>
      <w:r>
        <w:rPr>
          <w:sz w:val="28"/>
          <w:szCs w:val="28"/>
        </w:rPr>
        <w:br/>
        <w:t>выразительной визуальной среды в темное время суток, выявления из темноты и</w:t>
      </w:r>
      <w:r>
        <w:rPr>
          <w:sz w:val="28"/>
          <w:szCs w:val="28"/>
        </w:rPr>
        <w:br/>
        <w:t>образной интерпретации памятников архитектуры, истории и культуры,</w:t>
      </w:r>
      <w:r>
        <w:rPr>
          <w:sz w:val="28"/>
          <w:szCs w:val="28"/>
        </w:rPr>
        <w:br/>
        <w:t>инженерного и монументального искусства, малых архитектурных форм,</w:t>
      </w:r>
      <w:r>
        <w:rPr>
          <w:sz w:val="28"/>
          <w:szCs w:val="28"/>
        </w:rPr>
        <w:br/>
        <w:t>доминантных и достопримечательных объектов, ландшафтных композиций,</w:t>
      </w:r>
      <w:r>
        <w:rPr>
          <w:sz w:val="28"/>
          <w:szCs w:val="28"/>
        </w:rPr>
        <w:br/>
        <w:t>создания световых ансамблей, а также устройства праздничной и декоративной</w:t>
      </w:r>
      <w:r>
        <w:rPr>
          <w:sz w:val="28"/>
          <w:szCs w:val="28"/>
        </w:rPr>
        <w:br/>
        <w:t>иллюминации применяется архитектурно-художественное освещение.</w:t>
      </w:r>
    </w:p>
    <w:p w:rsidR="003515EA" w:rsidRDefault="003515EA" w:rsidP="003515EA">
      <w:pPr>
        <w:shd w:val="clear" w:color="auto" w:fill="FFFFFF"/>
        <w:tabs>
          <w:tab w:val="left" w:pos="2040"/>
          <w:tab w:val="left" w:pos="6336"/>
          <w:tab w:val="left" w:pos="8174"/>
        </w:tabs>
        <w:spacing w:line="322" w:lineRule="exact"/>
        <w:ind w:right="5" w:firstLine="710"/>
        <w:jc w:val="both"/>
      </w:pPr>
      <w:r>
        <w:rPr>
          <w:spacing w:val="-2"/>
          <w:sz w:val="28"/>
          <w:szCs w:val="28"/>
        </w:rPr>
        <w:t>4.20.2.</w:t>
      </w:r>
      <w:r>
        <w:rPr>
          <w:sz w:val="28"/>
          <w:szCs w:val="28"/>
        </w:rPr>
        <w:tab/>
      </w:r>
      <w:r>
        <w:rPr>
          <w:spacing w:val="-2"/>
          <w:sz w:val="28"/>
          <w:szCs w:val="28"/>
        </w:rPr>
        <w:t>Архитектурно-художественное</w:t>
      </w:r>
      <w:r>
        <w:rPr>
          <w:rFonts w:ascii="Arial" w:hAnsi="Arial" w:cs="Arial"/>
          <w:sz w:val="28"/>
          <w:szCs w:val="28"/>
        </w:rPr>
        <w:tab/>
      </w:r>
      <w:r>
        <w:rPr>
          <w:spacing w:val="-2"/>
          <w:sz w:val="28"/>
          <w:szCs w:val="28"/>
        </w:rPr>
        <w:t>освещение</w:t>
      </w:r>
      <w:r>
        <w:rPr>
          <w:rFonts w:ascii="Arial" w:hAnsi="Arial" w:cs="Arial"/>
          <w:sz w:val="28"/>
          <w:szCs w:val="28"/>
        </w:rPr>
        <w:tab/>
      </w:r>
      <w:r>
        <w:rPr>
          <w:spacing w:val="-3"/>
          <w:sz w:val="28"/>
          <w:szCs w:val="28"/>
        </w:rPr>
        <w:t>осуществляется</w:t>
      </w:r>
      <w:r>
        <w:rPr>
          <w:spacing w:val="-3"/>
          <w:sz w:val="28"/>
          <w:szCs w:val="28"/>
        </w:rPr>
        <w:br/>
      </w:r>
      <w:r>
        <w:rPr>
          <w:sz w:val="28"/>
          <w:szCs w:val="28"/>
        </w:rPr>
        <w:t>стационарными или временными установками освещения объектов, путем</w:t>
      </w:r>
      <w:r>
        <w:rPr>
          <w:sz w:val="28"/>
          <w:szCs w:val="28"/>
        </w:rPr>
        <w:br/>
      </w:r>
      <w:r>
        <w:rPr>
          <w:sz w:val="28"/>
          <w:szCs w:val="28"/>
        </w:rPr>
        <w:lastRenderedPageBreak/>
        <w:t>наружного освещения фасадных поверхностей зданий, сооружений, а также</w:t>
      </w:r>
      <w:r>
        <w:rPr>
          <w:sz w:val="28"/>
          <w:szCs w:val="28"/>
        </w:rPr>
        <w:br/>
        <w:t>элементов озеленения и ландшафта. При монтаже световых приборов,</w:t>
      </w:r>
      <w:r>
        <w:rPr>
          <w:sz w:val="28"/>
          <w:szCs w:val="28"/>
        </w:rPr>
        <w:br/>
        <w:t>нацеливаемых на объекты, должна быть обеспечена их безопасная установка и</w:t>
      </w:r>
      <w:r>
        <w:rPr>
          <w:sz w:val="28"/>
          <w:szCs w:val="28"/>
        </w:rPr>
        <w:br/>
        <w:t>эксплуатация.</w:t>
      </w:r>
    </w:p>
    <w:p w:rsidR="003515EA" w:rsidRDefault="003515EA" w:rsidP="003515EA">
      <w:pPr>
        <w:shd w:val="clear" w:color="auto" w:fill="FFFFFF"/>
        <w:spacing w:before="322"/>
        <w:ind w:left="4066"/>
      </w:pPr>
      <w:r>
        <w:rPr>
          <w:sz w:val="28"/>
          <w:szCs w:val="28"/>
        </w:rPr>
        <w:t>4.21. Источники света</w:t>
      </w:r>
    </w:p>
    <w:p w:rsidR="003515EA" w:rsidRPr="003515EA" w:rsidRDefault="003515EA" w:rsidP="003515EA">
      <w:pPr>
        <w:widowControl w:val="0"/>
        <w:shd w:val="clear" w:color="auto" w:fill="FFFFFF"/>
        <w:tabs>
          <w:tab w:val="left" w:pos="1978"/>
          <w:tab w:val="left" w:pos="2654"/>
          <w:tab w:val="left" w:pos="4848"/>
          <w:tab w:val="left" w:pos="6672"/>
          <w:tab w:val="left" w:pos="8453"/>
        </w:tabs>
        <w:autoSpaceDE w:val="0"/>
        <w:autoSpaceDN w:val="0"/>
        <w:adjustRightInd w:val="0"/>
        <w:spacing w:line="322" w:lineRule="exact"/>
        <w:ind w:right="10" w:firstLine="710"/>
        <w:jc w:val="both"/>
        <w:rPr>
          <w:sz w:val="20"/>
          <w:szCs w:val="20"/>
        </w:rPr>
      </w:pPr>
      <w:r w:rsidRPr="003515EA">
        <w:rPr>
          <w:spacing w:val="-2"/>
          <w:sz w:val="28"/>
          <w:szCs w:val="28"/>
        </w:rPr>
        <w:t>4.21.1.</w:t>
      </w:r>
      <w:r w:rsidRPr="003515EA">
        <w:rPr>
          <w:sz w:val="28"/>
          <w:szCs w:val="28"/>
        </w:rPr>
        <w:tab/>
        <w:t>В</w:t>
      </w:r>
      <w:r w:rsidRPr="003515EA">
        <w:rPr>
          <w:rFonts w:ascii="Arial" w:hAnsi="Arial" w:cs="Arial"/>
          <w:sz w:val="28"/>
          <w:szCs w:val="28"/>
        </w:rPr>
        <w:tab/>
      </w:r>
      <w:r w:rsidRPr="003515EA">
        <w:rPr>
          <w:spacing w:val="-2"/>
          <w:sz w:val="28"/>
          <w:szCs w:val="28"/>
        </w:rPr>
        <w:t>стационарных</w:t>
      </w:r>
      <w:r w:rsidRPr="003515EA">
        <w:rPr>
          <w:rFonts w:ascii="Arial" w:hAnsi="Arial" w:cs="Arial"/>
          <w:sz w:val="28"/>
          <w:szCs w:val="28"/>
        </w:rPr>
        <w:tab/>
      </w:r>
      <w:r w:rsidRPr="003515EA">
        <w:rPr>
          <w:spacing w:val="-2"/>
          <w:sz w:val="28"/>
          <w:szCs w:val="28"/>
        </w:rPr>
        <w:t>установках</w:t>
      </w:r>
      <w:r w:rsidRPr="003515EA">
        <w:rPr>
          <w:rFonts w:ascii="Arial" w:hAnsi="Arial" w:cs="Arial"/>
          <w:sz w:val="28"/>
          <w:szCs w:val="28"/>
        </w:rPr>
        <w:tab/>
      </w:r>
      <w:r w:rsidRPr="003515EA">
        <w:rPr>
          <w:spacing w:val="-2"/>
          <w:sz w:val="28"/>
          <w:szCs w:val="28"/>
        </w:rPr>
        <w:t>освещения</w:t>
      </w:r>
      <w:r w:rsidRPr="003515EA">
        <w:rPr>
          <w:rFonts w:ascii="Arial" w:hAnsi="Arial" w:cs="Arial"/>
          <w:sz w:val="28"/>
          <w:szCs w:val="28"/>
        </w:rPr>
        <w:tab/>
      </w:r>
      <w:r w:rsidRPr="003515EA">
        <w:rPr>
          <w:spacing w:val="-2"/>
          <w:sz w:val="28"/>
          <w:szCs w:val="28"/>
        </w:rPr>
        <w:t>применяются</w:t>
      </w:r>
      <w:r w:rsidRPr="003515EA">
        <w:rPr>
          <w:spacing w:val="-2"/>
          <w:sz w:val="28"/>
          <w:szCs w:val="28"/>
        </w:rPr>
        <w:br/>
      </w:r>
      <w:proofErr w:type="spellStart"/>
      <w:r w:rsidRPr="003515EA">
        <w:rPr>
          <w:sz w:val="28"/>
          <w:szCs w:val="28"/>
        </w:rPr>
        <w:t>энергоэффективные</w:t>
      </w:r>
      <w:proofErr w:type="spellEnd"/>
      <w:r w:rsidRPr="003515EA">
        <w:rPr>
          <w:sz w:val="28"/>
          <w:szCs w:val="28"/>
        </w:rPr>
        <w:t xml:space="preserve"> источники света, эффективные осветительные приборы и</w:t>
      </w:r>
      <w:r w:rsidRPr="003515EA">
        <w:rPr>
          <w:sz w:val="28"/>
          <w:szCs w:val="28"/>
        </w:rPr>
        <w:br/>
      </w:r>
      <w:r w:rsidRPr="003515EA">
        <w:rPr>
          <w:spacing w:val="-2"/>
          <w:sz w:val="28"/>
          <w:szCs w:val="28"/>
        </w:rPr>
        <w:t>системы, качественные по дизайну и эксплуатационным характеристикам изделия и</w:t>
      </w:r>
      <w:r w:rsidRPr="003515EA">
        <w:rPr>
          <w:spacing w:val="-2"/>
          <w:sz w:val="28"/>
          <w:szCs w:val="28"/>
        </w:rPr>
        <w:br/>
      </w:r>
      <w:r w:rsidRPr="003515EA">
        <w:rPr>
          <w:sz w:val="28"/>
          <w:szCs w:val="28"/>
        </w:rPr>
        <w:t>материалы: опоры, кронштейны, защитные решетки, экраны и конструктивные</w:t>
      </w:r>
      <w:r w:rsidRPr="003515EA">
        <w:rPr>
          <w:sz w:val="28"/>
          <w:szCs w:val="28"/>
        </w:rPr>
        <w:br/>
        <w:t>элементы, отвечающие требованиям действующих национальных стандартов.</w:t>
      </w:r>
    </w:p>
    <w:p w:rsidR="003515EA" w:rsidRPr="003515EA" w:rsidRDefault="003515EA" w:rsidP="003515EA">
      <w:pPr>
        <w:widowControl w:val="0"/>
        <w:shd w:val="clear" w:color="auto" w:fill="FFFFFF"/>
        <w:tabs>
          <w:tab w:val="left" w:pos="1666"/>
        </w:tabs>
        <w:autoSpaceDE w:val="0"/>
        <w:autoSpaceDN w:val="0"/>
        <w:adjustRightInd w:val="0"/>
        <w:spacing w:line="322" w:lineRule="exact"/>
        <w:ind w:right="14" w:firstLine="710"/>
        <w:jc w:val="both"/>
        <w:rPr>
          <w:sz w:val="20"/>
          <w:szCs w:val="20"/>
        </w:rPr>
      </w:pPr>
      <w:r w:rsidRPr="003515EA">
        <w:rPr>
          <w:spacing w:val="-2"/>
          <w:sz w:val="28"/>
          <w:szCs w:val="28"/>
        </w:rPr>
        <w:t>4.21.2.</w:t>
      </w:r>
      <w:r w:rsidRPr="003515EA">
        <w:rPr>
          <w:sz w:val="28"/>
          <w:szCs w:val="28"/>
        </w:rPr>
        <w:tab/>
        <w:t>Источники света в установках освещения выбираются с учетом</w:t>
      </w:r>
      <w:r w:rsidRPr="003515EA">
        <w:rPr>
          <w:sz w:val="28"/>
          <w:szCs w:val="28"/>
        </w:rPr>
        <w:br/>
        <w:t>требований улучшения ориентации, формирования благоприятных зрительных</w:t>
      </w:r>
      <w:r w:rsidRPr="003515EA">
        <w:rPr>
          <w:sz w:val="28"/>
          <w:szCs w:val="28"/>
        </w:rPr>
        <w:br/>
        <w:t>условий, а также, в случае необходимости, светоцветового зонирования.</w:t>
      </w:r>
    </w:p>
    <w:p w:rsidR="003515EA" w:rsidRPr="003515EA" w:rsidRDefault="003515EA" w:rsidP="003515EA">
      <w:pPr>
        <w:widowControl w:val="0"/>
        <w:shd w:val="clear" w:color="auto" w:fill="FFFFFF"/>
        <w:autoSpaceDE w:val="0"/>
        <w:autoSpaceDN w:val="0"/>
        <w:adjustRightInd w:val="0"/>
        <w:spacing w:before="317"/>
        <w:ind w:left="1061"/>
        <w:rPr>
          <w:sz w:val="20"/>
          <w:szCs w:val="20"/>
        </w:rPr>
      </w:pPr>
      <w:r w:rsidRPr="003515EA">
        <w:rPr>
          <w:sz w:val="28"/>
          <w:szCs w:val="28"/>
        </w:rPr>
        <w:t>4.22. Общие требования к установке средств размещения информации и</w:t>
      </w:r>
    </w:p>
    <w:p w:rsidR="003515EA" w:rsidRPr="003515EA" w:rsidRDefault="003515EA" w:rsidP="003515EA">
      <w:pPr>
        <w:widowControl w:val="0"/>
        <w:shd w:val="clear" w:color="auto" w:fill="FFFFFF"/>
        <w:autoSpaceDE w:val="0"/>
        <w:autoSpaceDN w:val="0"/>
        <w:adjustRightInd w:val="0"/>
        <w:jc w:val="center"/>
        <w:rPr>
          <w:sz w:val="20"/>
          <w:szCs w:val="20"/>
        </w:rPr>
      </w:pPr>
      <w:r w:rsidRPr="003515EA">
        <w:rPr>
          <w:spacing w:val="-1"/>
          <w:sz w:val="28"/>
          <w:szCs w:val="28"/>
        </w:rPr>
        <w:t>рекламы</w:t>
      </w:r>
    </w:p>
    <w:p w:rsidR="003515EA" w:rsidRPr="003515EA" w:rsidRDefault="003515EA" w:rsidP="003515EA">
      <w:pPr>
        <w:widowControl w:val="0"/>
        <w:shd w:val="clear" w:color="auto" w:fill="FFFFFF"/>
        <w:autoSpaceDE w:val="0"/>
        <w:autoSpaceDN w:val="0"/>
        <w:adjustRightInd w:val="0"/>
        <w:spacing w:before="317" w:line="322" w:lineRule="exact"/>
        <w:ind w:right="5" w:firstLine="710"/>
        <w:jc w:val="both"/>
        <w:rPr>
          <w:sz w:val="20"/>
          <w:szCs w:val="20"/>
        </w:rPr>
      </w:pPr>
      <w:r w:rsidRPr="003515EA">
        <w:rPr>
          <w:sz w:val="28"/>
          <w:szCs w:val="28"/>
        </w:rPr>
        <w:t xml:space="preserve">Средства размещения информации и рекламные конструкции, размещаемые на зданиях и сооружениях не должны мешать их текущей эксплуатации, </w:t>
      </w:r>
      <w:r w:rsidRPr="003515EA">
        <w:rPr>
          <w:spacing w:val="-1"/>
          <w:sz w:val="28"/>
          <w:szCs w:val="28"/>
        </w:rPr>
        <w:t xml:space="preserve">перекрывать технические и инженерные коммуникации, нарушать функциональное </w:t>
      </w:r>
      <w:r w:rsidRPr="003515EA">
        <w:rPr>
          <w:sz w:val="28"/>
          <w:szCs w:val="28"/>
        </w:rPr>
        <w:t>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w:t>
      </w:r>
    </w:p>
    <w:p w:rsidR="003515EA" w:rsidRPr="003515EA" w:rsidRDefault="003515EA" w:rsidP="003515EA">
      <w:pPr>
        <w:widowControl w:val="0"/>
        <w:shd w:val="clear" w:color="auto" w:fill="FFFFFF"/>
        <w:autoSpaceDE w:val="0"/>
        <w:autoSpaceDN w:val="0"/>
        <w:adjustRightInd w:val="0"/>
        <w:spacing w:line="322" w:lineRule="exact"/>
        <w:ind w:right="5" w:firstLine="710"/>
        <w:jc w:val="both"/>
        <w:rPr>
          <w:sz w:val="20"/>
          <w:szCs w:val="20"/>
        </w:rPr>
      </w:pPr>
      <w:r w:rsidRPr="003515EA">
        <w:rPr>
          <w:sz w:val="28"/>
          <w:szCs w:val="28"/>
        </w:rPr>
        <w:t xml:space="preserve">Установку информационных конструкций (далее – вывесок), а также </w:t>
      </w:r>
      <w:r w:rsidRPr="003515EA">
        <w:rPr>
          <w:spacing w:val="-2"/>
          <w:sz w:val="28"/>
          <w:szCs w:val="28"/>
        </w:rPr>
        <w:t xml:space="preserve">размещение иных графических элементов необходимо осуществлять в соответствии </w:t>
      </w:r>
      <w:r w:rsidRPr="003515EA">
        <w:rPr>
          <w:sz w:val="28"/>
          <w:szCs w:val="28"/>
        </w:rPr>
        <w:t>с Федеральным законом</w:t>
      </w:r>
      <w:hyperlink r:id="rId30" w:history="1">
        <w:r w:rsidRPr="003515EA">
          <w:rPr>
            <w:sz w:val="28"/>
            <w:szCs w:val="28"/>
            <w:u w:val="single"/>
          </w:rPr>
          <w:t xml:space="preserve"> от 13.03.2006 № 38-ФЗ </w:t>
        </w:r>
      </w:hyperlink>
      <w:r w:rsidRPr="003515EA">
        <w:rPr>
          <w:sz w:val="28"/>
          <w:szCs w:val="28"/>
        </w:rPr>
        <w:t>«О рекламе».</w:t>
      </w:r>
    </w:p>
    <w:p w:rsidR="003515EA" w:rsidRPr="003515EA" w:rsidRDefault="003515EA" w:rsidP="003515EA">
      <w:pPr>
        <w:widowControl w:val="0"/>
        <w:shd w:val="clear" w:color="auto" w:fill="FFFFFF"/>
        <w:autoSpaceDE w:val="0"/>
        <w:autoSpaceDN w:val="0"/>
        <w:adjustRightInd w:val="0"/>
        <w:spacing w:before="317"/>
        <w:ind w:left="2870"/>
        <w:rPr>
          <w:sz w:val="20"/>
          <w:szCs w:val="20"/>
        </w:rPr>
      </w:pPr>
      <w:r w:rsidRPr="003515EA">
        <w:rPr>
          <w:sz w:val="28"/>
          <w:szCs w:val="28"/>
        </w:rPr>
        <w:t>4.22.1. Средства размещения информации</w:t>
      </w:r>
    </w:p>
    <w:p w:rsidR="003515EA" w:rsidRPr="003515EA" w:rsidRDefault="003515EA" w:rsidP="003515EA">
      <w:pPr>
        <w:widowControl w:val="0"/>
        <w:numPr>
          <w:ilvl w:val="0"/>
          <w:numId w:val="44"/>
        </w:numPr>
        <w:shd w:val="clear" w:color="auto" w:fill="FFFFFF"/>
        <w:tabs>
          <w:tab w:val="left" w:pos="1152"/>
        </w:tabs>
        <w:autoSpaceDE w:val="0"/>
        <w:autoSpaceDN w:val="0"/>
        <w:adjustRightInd w:val="0"/>
        <w:spacing w:before="317" w:line="322" w:lineRule="exact"/>
        <w:jc w:val="both"/>
        <w:rPr>
          <w:spacing w:val="-1"/>
          <w:sz w:val="28"/>
          <w:szCs w:val="28"/>
        </w:rPr>
      </w:pPr>
      <w:r w:rsidRPr="003515EA">
        <w:rPr>
          <w:sz w:val="28"/>
          <w:szCs w:val="28"/>
        </w:rPr>
        <w:t>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 выдаваемого органом местного самоуправления. Средства размещения информации должны соответствовать художественно -композиционным требованиям к их внешнему виду. Рекомендуется использовать средства размещения рекламы одного размера и цветовой композиции на одной улице (группе улиц, домов) с учетом архитектурных и исторических особенностей конкретной территории. Наименования организаций на вывесках рекомендовано указывать на русском языке. Возможно написание на иностранном языке, в случае невозможности перевода на русский язык.</w:t>
      </w:r>
    </w:p>
    <w:p w:rsidR="003515EA" w:rsidRPr="003515EA" w:rsidRDefault="003515EA" w:rsidP="003515EA">
      <w:pPr>
        <w:widowControl w:val="0"/>
        <w:numPr>
          <w:ilvl w:val="0"/>
          <w:numId w:val="44"/>
        </w:numPr>
        <w:shd w:val="clear" w:color="auto" w:fill="FFFFFF"/>
        <w:tabs>
          <w:tab w:val="left" w:pos="1152"/>
        </w:tabs>
        <w:autoSpaceDE w:val="0"/>
        <w:autoSpaceDN w:val="0"/>
        <w:adjustRightInd w:val="0"/>
        <w:spacing w:line="322" w:lineRule="exact"/>
        <w:ind w:right="10"/>
        <w:jc w:val="both"/>
        <w:rPr>
          <w:spacing w:val="-1"/>
          <w:sz w:val="28"/>
          <w:szCs w:val="28"/>
        </w:rPr>
      </w:pPr>
      <w:r w:rsidRPr="003515EA">
        <w:rPr>
          <w:sz w:val="28"/>
          <w:szCs w:val="28"/>
        </w:rPr>
        <w:t xml:space="preserve">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w:t>
      </w:r>
      <w:r w:rsidRPr="003515EA">
        <w:rPr>
          <w:sz w:val="28"/>
          <w:szCs w:val="28"/>
        </w:rPr>
        <w:lastRenderedPageBreak/>
        <w:t>соответствии с порядком, определяемым органами местного самоуправления.</w:t>
      </w:r>
    </w:p>
    <w:p w:rsidR="003515EA" w:rsidRPr="003515EA" w:rsidRDefault="003515EA" w:rsidP="003515EA">
      <w:pPr>
        <w:widowControl w:val="0"/>
        <w:numPr>
          <w:ilvl w:val="0"/>
          <w:numId w:val="44"/>
        </w:numPr>
        <w:shd w:val="clear" w:color="auto" w:fill="FFFFFF"/>
        <w:tabs>
          <w:tab w:val="left" w:pos="1152"/>
        </w:tabs>
        <w:autoSpaceDE w:val="0"/>
        <w:autoSpaceDN w:val="0"/>
        <w:adjustRightInd w:val="0"/>
        <w:spacing w:line="322" w:lineRule="exact"/>
        <w:ind w:right="5"/>
        <w:jc w:val="both"/>
        <w:rPr>
          <w:spacing w:val="-1"/>
          <w:sz w:val="28"/>
          <w:szCs w:val="28"/>
        </w:rPr>
      </w:pPr>
      <w:r w:rsidRPr="003515EA">
        <w:rPr>
          <w:sz w:val="28"/>
          <w:szCs w:val="28"/>
        </w:rPr>
        <w:t>После прекращения действия разрешения на установку средства размещения информации владелец средства размещения информации обязан в 15 -</w:t>
      </w:r>
      <w:proofErr w:type="spellStart"/>
      <w:r w:rsidRPr="003515EA">
        <w:rPr>
          <w:sz w:val="28"/>
          <w:szCs w:val="28"/>
        </w:rPr>
        <w:t>дневный</w:t>
      </w:r>
      <w:proofErr w:type="spellEnd"/>
      <w:r w:rsidRPr="003515EA">
        <w:rPr>
          <w:sz w:val="28"/>
          <w:szCs w:val="28"/>
        </w:rPr>
        <w:t xml:space="preserve"> срок произвести его демонтаж, а также в 3-дневный срок восстановить </w:t>
      </w:r>
      <w:r w:rsidRPr="003515EA">
        <w:rPr>
          <w:spacing w:val="-1"/>
          <w:sz w:val="28"/>
          <w:szCs w:val="28"/>
        </w:rPr>
        <w:t xml:space="preserve">место установки средства размещения информации в том виде, в котором оно было </w:t>
      </w:r>
      <w:r w:rsidRPr="003515EA">
        <w:rPr>
          <w:sz w:val="28"/>
          <w:szCs w:val="28"/>
        </w:rPr>
        <w:t>до монтажа средства размещения информации.</w:t>
      </w:r>
    </w:p>
    <w:p w:rsidR="003515EA" w:rsidRPr="003515EA" w:rsidRDefault="003515EA" w:rsidP="003515EA">
      <w:pPr>
        <w:widowControl w:val="0"/>
        <w:shd w:val="clear" w:color="auto" w:fill="FFFFFF"/>
        <w:tabs>
          <w:tab w:val="left" w:pos="1152"/>
        </w:tabs>
        <w:autoSpaceDE w:val="0"/>
        <w:autoSpaceDN w:val="0"/>
        <w:adjustRightInd w:val="0"/>
        <w:spacing w:line="322" w:lineRule="exact"/>
        <w:ind w:right="5"/>
        <w:jc w:val="both"/>
        <w:rPr>
          <w:spacing w:val="-1"/>
          <w:sz w:val="28"/>
          <w:szCs w:val="28"/>
        </w:rPr>
      </w:pPr>
    </w:p>
    <w:p w:rsidR="003515EA" w:rsidRPr="003515EA" w:rsidRDefault="003515EA" w:rsidP="003515EA">
      <w:pPr>
        <w:widowControl w:val="0"/>
        <w:shd w:val="clear" w:color="auto" w:fill="FFFFFF"/>
        <w:autoSpaceDE w:val="0"/>
        <w:autoSpaceDN w:val="0"/>
        <w:adjustRightInd w:val="0"/>
        <w:ind w:left="3499"/>
        <w:rPr>
          <w:sz w:val="20"/>
          <w:szCs w:val="20"/>
        </w:rPr>
      </w:pPr>
      <w:r w:rsidRPr="003515EA">
        <w:rPr>
          <w:sz w:val="28"/>
          <w:szCs w:val="28"/>
        </w:rPr>
        <w:t>4.22.2. Рекламные конструкции</w:t>
      </w:r>
    </w:p>
    <w:p w:rsidR="003515EA" w:rsidRPr="003515EA" w:rsidRDefault="003515EA" w:rsidP="003515EA">
      <w:pPr>
        <w:widowControl w:val="0"/>
        <w:shd w:val="clear" w:color="auto" w:fill="FFFFFF"/>
        <w:tabs>
          <w:tab w:val="left" w:pos="1118"/>
        </w:tabs>
        <w:autoSpaceDE w:val="0"/>
        <w:autoSpaceDN w:val="0"/>
        <w:adjustRightInd w:val="0"/>
        <w:spacing w:before="317" w:line="322" w:lineRule="exact"/>
        <w:ind w:right="14" w:firstLine="710"/>
        <w:jc w:val="both"/>
        <w:rPr>
          <w:sz w:val="20"/>
          <w:szCs w:val="20"/>
        </w:rPr>
      </w:pPr>
      <w:r w:rsidRPr="003515EA">
        <w:rPr>
          <w:spacing w:val="-1"/>
          <w:sz w:val="28"/>
          <w:szCs w:val="28"/>
        </w:rPr>
        <w:t>1.</w:t>
      </w:r>
      <w:r w:rsidRPr="003515EA">
        <w:rPr>
          <w:sz w:val="28"/>
          <w:szCs w:val="28"/>
        </w:rPr>
        <w:tab/>
        <w:t>Размещение рекламных конструкций на территории муниципального</w:t>
      </w:r>
      <w:r w:rsidRPr="003515EA">
        <w:rPr>
          <w:sz w:val="28"/>
          <w:szCs w:val="28"/>
        </w:rPr>
        <w:br/>
        <w:t>образования выполняется в соответствии с требованиями законодательства</w:t>
      </w:r>
      <w:r w:rsidRPr="003515EA">
        <w:rPr>
          <w:sz w:val="28"/>
          <w:szCs w:val="28"/>
        </w:rPr>
        <w:br/>
        <w:t>Российской Федерации.</w:t>
      </w:r>
    </w:p>
    <w:p w:rsidR="003515EA" w:rsidRPr="003515EA" w:rsidRDefault="003515EA" w:rsidP="003515EA">
      <w:pPr>
        <w:widowControl w:val="0"/>
        <w:shd w:val="clear" w:color="auto" w:fill="FFFFFF"/>
        <w:tabs>
          <w:tab w:val="left" w:pos="1219"/>
        </w:tabs>
        <w:autoSpaceDE w:val="0"/>
        <w:autoSpaceDN w:val="0"/>
        <w:adjustRightInd w:val="0"/>
        <w:spacing w:line="322" w:lineRule="exact"/>
        <w:ind w:right="5" w:firstLine="710"/>
        <w:jc w:val="both"/>
        <w:rPr>
          <w:sz w:val="20"/>
          <w:szCs w:val="20"/>
        </w:rPr>
      </w:pPr>
      <w:r w:rsidRPr="003515EA">
        <w:rPr>
          <w:spacing w:val="-1"/>
          <w:sz w:val="28"/>
          <w:szCs w:val="28"/>
        </w:rPr>
        <w:t>2.</w:t>
      </w:r>
      <w:r w:rsidRPr="003515EA">
        <w:rPr>
          <w:sz w:val="28"/>
          <w:szCs w:val="28"/>
        </w:rPr>
        <w:tab/>
        <w:t>Рекламные конструкции должны соответствовать художественно-</w:t>
      </w:r>
      <w:r w:rsidRPr="003515EA">
        <w:rPr>
          <w:sz w:val="28"/>
          <w:szCs w:val="28"/>
        </w:rPr>
        <w:br/>
        <w:t>композиционным требованиям к их внешнему виду.</w:t>
      </w:r>
    </w:p>
    <w:p w:rsidR="003515EA" w:rsidRPr="003515EA" w:rsidRDefault="003515EA" w:rsidP="003515EA">
      <w:pPr>
        <w:widowControl w:val="0"/>
        <w:shd w:val="clear" w:color="auto" w:fill="FFFFFF"/>
        <w:autoSpaceDE w:val="0"/>
        <w:autoSpaceDN w:val="0"/>
        <w:adjustRightInd w:val="0"/>
        <w:spacing w:before="317"/>
        <w:ind w:left="1282"/>
        <w:rPr>
          <w:sz w:val="20"/>
          <w:szCs w:val="20"/>
        </w:rPr>
      </w:pPr>
      <w:r w:rsidRPr="003515EA">
        <w:rPr>
          <w:sz w:val="28"/>
          <w:szCs w:val="28"/>
        </w:rPr>
        <w:t>4.23. Малые архитектурные формы и характерные требования к ним</w:t>
      </w:r>
    </w:p>
    <w:p w:rsidR="003515EA" w:rsidRPr="003515EA" w:rsidRDefault="003515EA" w:rsidP="003515EA">
      <w:pPr>
        <w:widowControl w:val="0"/>
        <w:shd w:val="clear" w:color="auto" w:fill="FFFFFF"/>
        <w:tabs>
          <w:tab w:val="left" w:pos="1656"/>
        </w:tabs>
        <w:autoSpaceDE w:val="0"/>
        <w:autoSpaceDN w:val="0"/>
        <w:adjustRightInd w:val="0"/>
        <w:spacing w:before="317" w:line="322" w:lineRule="exact"/>
        <w:ind w:right="5" w:firstLine="710"/>
        <w:jc w:val="both"/>
        <w:rPr>
          <w:sz w:val="20"/>
          <w:szCs w:val="20"/>
        </w:rPr>
      </w:pPr>
      <w:r w:rsidRPr="003515EA">
        <w:rPr>
          <w:spacing w:val="-2"/>
          <w:sz w:val="28"/>
          <w:szCs w:val="28"/>
        </w:rPr>
        <w:t>4.23.1.</w:t>
      </w:r>
      <w:r w:rsidRPr="003515EA">
        <w:rPr>
          <w:sz w:val="28"/>
          <w:szCs w:val="28"/>
        </w:rPr>
        <w:tab/>
        <w:t>В рамках решения задачи обеспечения комфортности среды при</w:t>
      </w:r>
      <w:r w:rsidRPr="003515EA">
        <w:rPr>
          <w:sz w:val="28"/>
          <w:szCs w:val="28"/>
        </w:rPr>
        <w:br/>
        <w:t>создании и благоустройстве малых архитектурных форм рекомендуется учитывать</w:t>
      </w:r>
      <w:r w:rsidRPr="003515EA">
        <w:rPr>
          <w:sz w:val="28"/>
          <w:szCs w:val="28"/>
        </w:rPr>
        <w:br/>
        <w:t>принципы функционального разнообразия, комфортной среды для общения,</w:t>
      </w:r>
      <w:r w:rsidRPr="003515EA">
        <w:rPr>
          <w:sz w:val="28"/>
          <w:szCs w:val="28"/>
        </w:rPr>
        <w:br/>
        <w:t>гармонии с природой в части обеспечения разнообразия визуального облика</w:t>
      </w:r>
      <w:r w:rsidRPr="003515EA">
        <w:rPr>
          <w:sz w:val="28"/>
          <w:szCs w:val="28"/>
        </w:rPr>
        <w:br/>
        <w:t>территории, различных видов социальной активности и коммуникаций между</w:t>
      </w:r>
      <w:r w:rsidRPr="003515EA">
        <w:rPr>
          <w:sz w:val="28"/>
          <w:szCs w:val="28"/>
        </w:rPr>
        <w:br/>
        <w:t xml:space="preserve">людьми, применения </w:t>
      </w:r>
      <w:proofErr w:type="spellStart"/>
      <w:r w:rsidRPr="003515EA">
        <w:rPr>
          <w:sz w:val="28"/>
          <w:szCs w:val="28"/>
        </w:rPr>
        <w:t>экологичных</w:t>
      </w:r>
      <w:proofErr w:type="spellEnd"/>
      <w:r w:rsidRPr="003515EA">
        <w:rPr>
          <w:sz w:val="28"/>
          <w:szCs w:val="28"/>
        </w:rPr>
        <w:t xml:space="preserve"> материалов, привлечения людей к активному и</w:t>
      </w:r>
      <w:r w:rsidRPr="003515EA">
        <w:rPr>
          <w:sz w:val="28"/>
          <w:szCs w:val="28"/>
        </w:rPr>
        <w:br/>
        <w:t>здоровому времяпрепровождению на территории с зелеными насаждениями.</w:t>
      </w:r>
    </w:p>
    <w:p w:rsidR="003515EA" w:rsidRPr="003515EA" w:rsidRDefault="003515EA" w:rsidP="003515EA">
      <w:pPr>
        <w:widowControl w:val="0"/>
        <w:shd w:val="clear" w:color="auto" w:fill="FFFFFF"/>
        <w:tabs>
          <w:tab w:val="left" w:pos="1733"/>
        </w:tabs>
        <w:autoSpaceDE w:val="0"/>
        <w:autoSpaceDN w:val="0"/>
        <w:adjustRightInd w:val="0"/>
        <w:spacing w:line="322" w:lineRule="exact"/>
        <w:ind w:firstLine="710"/>
        <w:jc w:val="both"/>
        <w:rPr>
          <w:sz w:val="20"/>
          <w:szCs w:val="20"/>
        </w:rPr>
      </w:pPr>
      <w:r w:rsidRPr="003515EA">
        <w:rPr>
          <w:spacing w:val="-2"/>
          <w:sz w:val="28"/>
          <w:szCs w:val="28"/>
        </w:rPr>
        <w:t>4.23.2.</w:t>
      </w:r>
      <w:r w:rsidRPr="003515EA">
        <w:rPr>
          <w:sz w:val="28"/>
          <w:szCs w:val="28"/>
        </w:rPr>
        <w:tab/>
        <w:t>Для каждого элемента планировочной структуры существуют</w:t>
      </w:r>
      <w:r w:rsidRPr="003515EA">
        <w:rPr>
          <w:sz w:val="28"/>
          <w:szCs w:val="28"/>
        </w:rPr>
        <w:br/>
      </w:r>
      <w:r w:rsidRPr="003515EA">
        <w:rPr>
          <w:spacing w:val="-2"/>
          <w:sz w:val="28"/>
          <w:szCs w:val="28"/>
        </w:rPr>
        <w:t>характерные требования, которые основываются на частоте и продолжительности ее</w:t>
      </w:r>
      <w:r w:rsidRPr="003515EA">
        <w:rPr>
          <w:spacing w:val="-2"/>
          <w:sz w:val="28"/>
          <w:szCs w:val="28"/>
        </w:rPr>
        <w:br/>
      </w:r>
      <w:r w:rsidRPr="003515EA">
        <w:rPr>
          <w:sz w:val="28"/>
          <w:szCs w:val="28"/>
        </w:rPr>
        <w:t>использования, потенциальной аудитории, наличии свободного пространства,</w:t>
      </w:r>
      <w:r w:rsidRPr="003515EA">
        <w:rPr>
          <w:sz w:val="28"/>
          <w:szCs w:val="28"/>
        </w:rPr>
        <w:br/>
        <w:t>интенсивности пешеходного и автомобильного движения, близости транспортных</w:t>
      </w:r>
      <w:r w:rsidRPr="003515EA">
        <w:rPr>
          <w:sz w:val="28"/>
          <w:szCs w:val="28"/>
        </w:rPr>
        <w:br/>
        <w:t>узлов.</w:t>
      </w:r>
    </w:p>
    <w:p w:rsidR="003515EA" w:rsidRPr="003515EA" w:rsidRDefault="003515EA" w:rsidP="003515EA">
      <w:pPr>
        <w:widowControl w:val="0"/>
        <w:shd w:val="clear" w:color="auto" w:fill="FFFFFF"/>
        <w:tabs>
          <w:tab w:val="left" w:pos="1555"/>
        </w:tabs>
        <w:autoSpaceDE w:val="0"/>
        <w:autoSpaceDN w:val="0"/>
        <w:adjustRightInd w:val="0"/>
        <w:spacing w:line="322" w:lineRule="exact"/>
        <w:ind w:left="710"/>
        <w:rPr>
          <w:sz w:val="20"/>
          <w:szCs w:val="20"/>
        </w:rPr>
      </w:pPr>
      <w:r w:rsidRPr="003515EA">
        <w:rPr>
          <w:spacing w:val="-2"/>
          <w:sz w:val="28"/>
          <w:szCs w:val="28"/>
        </w:rPr>
        <w:t>4.23.3.</w:t>
      </w:r>
      <w:r w:rsidRPr="003515EA">
        <w:rPr>
          <w:sz w:val="28"/>
          <w:szCs w:val="28"/>
        </w:rPr>
        <w:tab/>
        <w:t>При проектировании, выборе МАФ рекомендуется учитывать:</w:t>
      </w:r>
    </w:p>
    <w:p w:rsidR="003515EA" w:rsidRPr="003515EA" w:rsidRDefault="003515EA" w:rsidP="003515EA">
      <w:pPr>
        <w:widowControl w:val="0"/>
        <w:shd w:val="clear" w:color="auto" w:fill="FFFFFF"/>
        <w:tabs>
          <w:tab w:val="left" w:pos="998"/>
        </w:tabs>
        <w:autoSpaceDE w:val="0"/>
        <w:autoSpaceDN w:val="0"/>
        <w:adjustRightInd w:val="0"/>
        <w:spacing w:line="322" w:lineRule="exact"/>
        <w:ind w:left="710"/>
        <w:rPr>
          <w:sz w:val="20"/>
          <w:szCs w:val="20"/>
        </w:rPr>
      </w:pPr>
      <w:r w:rsidRPr="003515EA">
        <w:rPr>
          <w:spacing w:val="-1"/>
          <w:sz w:val="28"/>
          <w:szCs w:val="28"/>
        </w:rPr>
        <w:t>1)</w:t>
      </w:r>
      <w:r w:rsidRPr="003515EA">
        <w:rPr>
          <w:sz w:val="28"/>
          <w:szCs w:val="28"/>
        </w:rPr>
        <w:tab/>
      </w:r>
      <w:r w:rsidRPr="003515EA">
        <w:rPr>
          <w:spacing w:val="-3"/>
          <w:sz w:val="28"/>
          <w:szCs w:val="28"/>
        </w:rPr>
        <w:t>соответствие материалов и конструкции МАФ климату и назначению МАФ;</w:t>
      </w:r>
    </w:p>
    <w:p w:rsidR="003515EA" w:rsidRPr="003515EA" w:rsidRDefault="003515EA" w:rsidP="003515EA">
      <w:pPr>
        <w:widowControl w:val="0"/>
        <w:shd w:val="clear" w:color="auto" w:fill="FFFFFF"/>
        <w:tabs>
          <w:tab w:val="left" w:pos="1123"/>
        </w:tabs>
        <w:autoSpaceDE w:val="0"/>
        <w:autoSpaceDN w:val="0"/>
        <w:adjustRightInd w:val="0"/>
        <w:spacing w:line="322" w:lineRule="exact"/>
        <w:ind w:right="10" w:firstLine="710"/>
        <w:jc w:val="both"/>
        <w:rPr>
          <w:sz w:val="20"/>
          <w:szCs w:val="20"/>
        </w:rPr>
      </w:pPr>
      <w:r w:rsidRPr="003515EA">
        <w:rPr>
          <w:spacing w:val="-1"/>
          <w:sz w:val="28"/>
          <w:szCs w:val="28"/>
        </w:rPr>
        <w:t>2)</w:t>
      </w:r>
      <w:r w:rsidRPr="003515EA">
        <w:rPr>
          <w:sz w:val="28"/>
          <w:szCs w:val="28"/>
        </w:rPr>
        <w:tab/>
        <w:t>антивандальную защищенность - от разрушения, оклейки, нанесения</w:t>
      </w:r>
      <w:r w:rsidRPr="003515EA">
        <w:rPr>
          <w:sz w:val="28"/>
          <w:szCs w:val="28"/>
        </w:rPr>
        <w:br/>
        <w:t>надписей и изображений;</w:t>
      </w:r>
    </w:p>
    <w:p w:rsidR="003515EA" w:rsidRPr="003515EA" w:rsidRDefault="003515EA" w:rsidP="003515EA">
      <w:pPr>
        <w:widowControl w:val="0"/>
        <w:numPr>
          <w:ilvl w:val="0"/>
          <w:numId w:val="45"/>
        </w:numPr>
        <w:shd w:val="clear" w:color="auto" w:fill="FFFFFF"/>
        <w:tabs>
          <w:tab w:val="left" w:pos="1008"/>
        </w:tabs>
        <w:autoSpaceDE w:val="0"/>
        <w:autoSpaceDN w:val="0"/>
        <w:adjustRightInd w:val="0"/>
        <w:spacing w:line="322" w:lineRule="exact"/>
        <w:rPr>
          <w:spacing w:val="-1"/>
          <w:sz w:val="28"/>
          <w:szCs w:val="28"/>
        </w:rPr>
      </w:pPr>
      <w:r w:rsidRPr="003515EA">
        <w:rPr>
          <w:sz w:val="28"/>
          <w:szCs w:val="28"/>
        </w:rPr>
        <w:t>возможность ремонта или замены деталей МАФ;</w:t>
      </w:r>
    </w:p>
    <w:p w:rsidR="003515EA" w:rsidRPr="003515EA" w:rsidRDefault="003515EA" w:rsidP="003515EA">
      <w:pPr>
        <w:widowControl w:val="0"/>
        <w:numPr>
          <w:ilvl w:val="0"/>
          <w:numId w:val="45"/>
        </w:numPr>
        <w:shd w:val="clear" w:color="auto" w:fill="FFFFFF"/>
        <w:tabs>
          <w:tab w:val="left" w:pos="1008"/>
        </w:tabs>
        <w:autoSpaceDE w:val="0"/>
        <w:autoSpaceDN w:val="0"/>
        <w:adjustRightInd w:val="0"/>
        <w:spacing w:line="322" w:lineRule="exact"/>
        <w:rPr>
          <w:spacing w:val="-1"/>
          <w:sz w:val="28"/>
          <w:szCs w:val="28"/>
        </w:rPr>
      </w:pPr>
      <w:r w:rsidRPr="003515EA">
        <w:rPr>
          <w:spacing w:val="-2"/>
          <w:sz w:val="28"/>
          <w:szCs w:val="28"/>
        </w:rPr>
        <w:t>защиту от образования наледи и снежных заносов, обеспечение стока воды;</w:t>
      </w:r>
    </w:p>
    <w:p w:rsidR="003515EA" w:rsidRPr="003515EA" w:rsidRDefault="003515EA" w:rsidP="003515EA">
      <w:pPr>
        <w:widowControl w:val="0"/>
        <w:numPr>
          <w:ilvl w:val="0"/>
          <w:numId w:val="45"/>
        </w:numPr>
        <w:shd w:val="clear" w:color="auto" w:fill="FFFFFF"/>
        <w:tabs>
          <w:tab w:val="left" w:pos="1008"/>
        </w:tabs>
        <w:autoSpaceDE w:val="0"/>
        <w:autoSpaceDN w:val="0"/>
        <w:adjustRightInd w:val="0"/>
        <w:spacing w:line="322" w:lineRule="exact"/>
        <w:ind w:right="576"/>
        <w:rPr>
          <w:spacing w:val="-1"/>
          <w:sz w:val="28"/>
          <w:szCs w:val="28"/>
        </w:rPr>
      </w:pPr>
      <w:r w:rsidRPr="003515EA">
        <w:rPr>
          <w:spacing w:val="-1"/>
          <w:sz w:val="28"/>
          <w:szCs w:val="28"/>
        </w:rPr>
        <w:t xml:space="preserve">удобство обслуживания, а также механизированной и ручной очистки </w:t>
      </w:r>
      <w:r w:rsidRPr="003515EA">
        <w:rPr>
          <w:sz w:val="28"/>
          <w:szCs w:val="28"/>
        </w:rPr>
        <w:t>территории рядом с МАФ и под конструкцией;</w:t>
      </w:r>
    </w:p>
    <w:p w:rsidR="003515EA" w:rsidRPr="003515EA" w:rsidRDefault="003515EA" w:rsidP="003515EA">
      <w:pPr>
        <w:widowControl w:val="0"/>
        <w:shd w:val="clear" w:color="auto" w:fill="FFFFFF"/>
        <w:tabs>
          <w:tab w:val="left" w:pos="1094"/>
        </w:tabs>
        <w:autoSpaceDE w:val="0"/>
        <w:autoSpaceDN w:val="0"/>
        <w:adjustRightInd w:val="0"/>
        <w:spacing w:line="322" w:lineRule="exact"/>
        <w:ind w:right="5" w:firstLine="710"/>
        <w:jc w:val="both"/>
        <w:rPr>
          <w:sz w:val="20"/>
          <w:szCs w:val="20"/>
        </w:rPr>
      </w:pPr>
      <w:r w:rsidRPr="003515EA">
        <w:rPr>
          <w:spacing w:val="-1"/>
          <w:sz w:val="28"/>
          <w:szCs w:val="28"/>
        </w:rPr>
        <w:t>6)</w:t>
      </w:r>
      <w:r w:rsidRPr="003515EA">
        <w:rPr>
          <w:sz w:val="28"/>
          <w:szCs w:val="28"/>
        </w:rPr>
        <w:tab/>
        <w:t>эргономичность конструкций (высоту и наклон спинки, высоту урн и</w:t>
      </w:r>
      <w:r w:rsidRPr="003515EA">
        <w:rPr>
          <w:sz w:val="28"/>
          <w:szCs w:val="28"/>
        </w:rPr>
        <w:br/>
        <w:t>прочее);</w:t>
      </w:r>
    </w:p>
    <w:p w:rsidR="003515EA" w:rsidRPr="003515EA" w:rsidRDefault="003515EA" w:rsidP="003515EA">
      <w:pPr>
        <w:widowControl w:val="0"/>
        <w:numPr>
          <w:ilvl w:val="0"/>
          <w:numId w:val="46"/>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расцветку, не диссонирующую с окружением;</w:t>
      </w:r>
    </w:p>
    <w:p w:rsidR="003515EA" w:rsidRPr="003515EA" w:rsidRDefault="003515EA" w:rsidP="003515EA">
      <w:pPr>
        <w:widowControl w:val="0"/>
        <w:numPr>
          <w:ilvl w:val="0"/>
          <w:numId w:val="46"/>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безопасность для потенциальных пользователей;</w:t>
      </w:r>
    </w:p>
    <w:p w:rsidR="003515EA" w:rsidRPr="003515EA" w:rsidRDefault="003515EA" w:rsidP="003515EA">
      <w:pPr>
        <w:widowControl w:val="0"/>
        <w:numPr>
          <w:ilvl w:val="0"/>
          <w:numId w:val="46"/>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стилистическое сочетание с другими МАФ и окружающей архитектурой;</w:t>
      </w:r>
    </w:p>
    <w:p w:rsidR="003515EA" w:rsidRPr="003515EA" w:rsidRDefault="003515EA" w:rsidP="003515EA">
      <w:pPr>
        <w:widowControl w:val="0"/>
        <w:shd w:val="clear" w:color="auto" w:fill="FFFFFF"/>
        <w:tabs>
          <w:tab w:val="left" w:pos="1358"/>
        </w:tabs>
        <w:autoSpaceDE w:val="0"/>
        <w:autoSpaceDN w:val="0"/>
        <w:adjustRightInd w:val="0"/>
        <w:spacing w:line="322" w:lineRule="exact"/>
        <w:ind w:right="5" w:firstLine="710"/>
        <w:jc w:val="both"/>
        <w:rPr>
          <w:sz w:val="20"/>
          <w:szCs w:val="20"/>
        </w:rPr>
      </w:pPr>
      <w:r w:rsidRPr="003515EA">
        <w:rPr>
          <w:spacing w:val="-2"/>
          <w:sz w:val="28"/>
          <w:szCs w:val="28"/>
        </w:rPr>
        <w:t>10)</w:t>
      </w:r>
      <w:r w:rsidRPr="003515EA">
        <w:rPr>
          <w:sz w:val="28"/>
          <w:szCs w:val="28"/>
        </w:rPr>
        <w:tab/>
        <w:t>соответствие характеристикам зоны расположения: утилитарный,</w:t>
      </w:r>
      <w:r w:rsidRPr="003515EA">
        <w:rPr>
          <w:sz w:val="28"/>
          <w:szCs w:val="28"/>
        </w:rPr>
        <w:br/>
      </w:r>
      <w:r w:rsidRPr="003515EA">
        <w:rPr>
          <w:sz w:val="28"/>
          <w:szCs w:val="28"/>
        </w:rPr>
        <w:lastRenderedPageBreak/>
        <w:t>минималистический дизайн для тротуаров дорог, более сложный, с элементами</w:t>
      </w:r>
      <w:r w:rsidRPr="003515EA">
        <w:rPr>
          <w:sz w:val="28"/>
          <w:szCs w:val="28"/>
        </w:rPr>
        <w:br/>
        <w:t>декора - для рекреационных зон и дворов.</w:t>
      </w:r>
    </w:p>
    <w:p w:rsidR="003515EA" w:rsidRPr="003515EA" w:rsidRDefault="003515EA" w:rsidP="003515EA">
      <w:pPr>
        <w:widowControl w:val="0"/>
        <w:shd w:val="clear" w:color="auto" w:fill="FFFFFF"/>
        <w:tabs>
          <w:tab w:val="left" w:pos="1555"/>
        </w:tabs>
        <w:autoSpaceDE w:val="0"/>
        <w:autoSpaceDN w:val="0"/>
        <w:adjustRightInd w:val="0"/>
        <w:spacing w:line="322" w:lineRule="exact"/>
        <w:ind w:left="710"/>
        <w:rPr>
          <w:sz w:val="20"/>
          <w:szCs w:val="20"/>
        </w:rPr>
      </w:pPr>
      <w:r w:rsidRPr="003515EA">
        <w:rPr>
          <w:spacing w:val="-2"/>
          <w:sz w:val="28"/>
          <w:szCs w:val="28"/>
        </w:rPr>
        <w:t>4.23.4.</w:t>
      </w:r>
      <w:r w:rsidRPr="003515EA">
        <w:rPr>
          <w:sz w:val="28"/>
          <w:szCs w:val="28"/>
        </w:rPr>
        <w:tab/>
        <w:t>Общие рекомендации к установке МАФ:</w:t>
      </w:r>
    </w:p>
    <w:p w:rsidR="003515EA" w:rsidRPr="003515EA" w:rsidRDefault="003515EA" w:rsidP="003515EA">
      <w:pPr>
        <w:widowControl w:val="0"/>
        <w:shd w:val="clear" w:color="auto" w:fill="FFFFFF"/>
        <w:tabs>
          <w:tab w:val="left" w:pos="1013"/>
        </w:tabs>
        <w:autoSpaceDE w:val="0"/>
        <w:autoSpaceDN w:val="0"/>
        <w:adjustRightInd w:val="0"/>
        <w:spacing w:line="322" w:lineRule="exact"/>
        <w:ind w:left="710"/>
        <w:rPr>
          <w:sz w:val="20"/>
          <w:szCs w:val="20"/>
        </w:rPr>
      </w:pPr>
      <w:r w:rsidRPr="003515EA">
        <w:rPr>
          <w:spacing w:val="-1"/>
          <w:sz w:val="28"/>
          <w:szCs w:val="28"/>
        </w:rPr>
        <w:t>1)</w:t>
      </w:r>
      <w:r w:rsidRPr="003515EA">
        <w:rPr>
          <w:sz w:val="28"/>
          <w:szCs w:val="28"/>
        </w:rPr>
        <w:tab/>
        <w:t>расположение, не создающее препятствий для пешеходов;</w:t>
      </w:r>
    </w:p>
    <w:p w:rsidR="003515EA" w:rsidRPr="003515EA" w:rsidRDefault="003515EA" w:rsidP="003515EA">
      <w:pPr>
        <w:widowControl w:val="0"/>
        <w:shd w:val="clear" w:color="auto" w:fill="FFFFFF"/>
        <w:tabs>
          <w:tab w:val="left" w:pos="1128"/>
        </w:tabs>
        <w:autoSpaceDE w:val="0"/>
        <w:autoSpaceDN w:val="0"/>
        <w:adjustRightInd w:val="0"/>
        <w:spacing w:line="322" w:lineRule="exact"/>
        <w:ind w:right="10" w:firstLine="710"/>
        <w:jc w:val="both"/>
        <w:rPr>
          <w:sz w:val="20"/>
          <w:szCs w:val="20"/>
        </w:rPr>
      </w:pPr>
      <w:r w:rsidRPr="003515EA">
        <w:rPr>
          <w:spacing w:val="-1"/>
          <w:sz w:val="28"/>
          <w:szCs w:val="28"/>
        </w:rPr>
        <w:t>2)</w:t>
      </w:r>
      <w:r w:rsidRPr="003515EA">
        <w:rPr>
          <w:sz w:val="28"/>
          <w:szCs w:val="28"/>
        </w:rPr>
        <w:tab/>
        <w:t>компактная установка на минимальной площади в местах большого</w:t>
      </w:r>
      <w:r w:rsidRPr="003515EA">
        <w:rPr>
          <w:sz w:val="28"/>
          <w:szCs w:val="28"/>
        </w:rPr>
        <w:br/>
        <w:t>скопления людей;</w:t>
      </w:r>
    </w:p>
    <w:p w:rsidR="003515EA" w:rsidRPr="003515EA" w:rsidRDefault="003515EA" w:rsidP="003515EA">
      <w:pPr>
        <w:widowControl w:val="0"/>
        <w:shd w:val="clear" w:color="auto" w:fill="FFFFFF"/>
        <w:tabs>
          <w:tab w:val="left" w:pos="1013"/>
        </w:tabs>
        <w:autoSpaceDE w:val="0"/>
        <w:autoSpaceDN w:val="0"/>
        <w:adjustRightInd w:val="0"/>
        <w:spacing w:line="322" w:lineRule="exact"/>
        <w:ind w:left="710"/>
        <w:rPr>
          <w:sz w:val="20"/>
          <w:szCs w:val="20"/>
        </w:rPr>
      </w:pPr>
      <w:r w:rsidRPr="003515EA">
        <w:rPr>
          <w:spacing w:val="-1"/>
          <w:sz w:val="28"/>
          <w:szCs w:val="28"/>
        </w:rPr>
        <w:t>3)</w:t>
      </w:r>
      <w:r w:rsidRPr="003515EA">
        <w:rPr>
          <w:sz w:val="28"/>
          <w:szCs w:val="28"/>
        </w:rPr>
        <w:tab/>
        <w:t>устойчивость конструкции;</w:t>
      </w:r>
    </w:p>
    <w:p w:rsidR="003515EA" w:rsidRPr="003515EA" w:rsidRDefault="003515EA" w:rsidP="003515EA">
      <w:pPr>
        <w:widowControl w:val="0"/>
        <w:shd w:val="clear" w:color="auto" w:fill="FFFFFF"/>
        <w:tabs>
          <w:tab w:val="left" w:pos="1171"/>
        </w:tabs>
        <w:autoSpaceDE w:val="0"/>
        <w:autoSpaceDN w:val="0"/>
        <w:adjustRightInd w:val="0"/>
        <w:spacing w:line="322" w:lineRule="exact"/>
        <w:ind w:right="10" w:firstLine="710"/>
        <w:jc w:val="both"/>
        <w:rPr>
          <w:sz w:val="20"/>
          <w:szCs w:val="20"/>
        </w:rPr>
      </w:pPr>
      <w:r w:rsidRPr="003515EA">
        <w:rPr>
          <w:spacing w:val="-1"/>
          <w:sz w:val="28"/>
          <w:szCs w:val="28"/>
        </w:rPr>
        <w:t>4)</w:t>
      </w:r>
      <w:r w:rsidRPr="003515EA">
        <w:rPr>
          <w:sz w:val="28"/>
          <w:szCs w:val="28"/>
        </w:rPr>
        <w:tab/>
        <w:t>надежная фиксация или обеспечение возможности перемещения в</w:t>
      </w:r>
      <w:r w:rsidRPr="003515EA">
        <w:rPr>
          <w:sz w:val="28"/>
          <w:szCs w:val="28"/>
        </w:rPr>
        <w:br/>
        <w:t>зависимости от условий расположения;</w:t>
      </w:r>
    </w:p>
    <w:p w:rsidR="003515EA" w:rsidRPr="003515EA" w:rsidRDefault="003515EA" w:rsidP="003515EA">
      <w:pPr>
        <w:widowControl w:val="0"/>
        <w:shd w:val="clear" w:color="auto" w:fill="FFFFFF"/>
        <w:autoSpaceDE w:val="0"/>
        <w:autoSpaceDN w:val="0"/>
        <w:adjustRightInd w:val="0"/>
        <w:spacing w:line="322" w:lineRule="exact"/>
        <w:ind w:firstLine="710"/>
        <w:jc w:val="both"/>
        <w:rPr>
          <w:sz w:val="20"/>
          <w:szCs w:val="20"/>
        </w:rPr>
      </w:pPr>
      <w:r w:rsidRPr="003515EA">
        <w:rPr>
          <w:sz w:val="28"/>
          <w:szCs w:val="28"/>
        </w:rPr>
        <w:t>5) наличие в каждой конкретной зоне МАФ рекомендуемых типов для такой зоны.</w:t>
      </w:r>
    </w:p>
    <w:p w:rsidR="003515EA" w:rsidRPr="003515EA" w:rsidRDefault="003515EA" w:rsidP="003515EA">
      <w:pPr>
        <w:widowControl w:val="0"/>
        <w:shd w:val="clear" w:color="auto" w:fill="FFFFFF"/>
        <w:tabs>
          <w:tab w:val="left" w:pos="1627"/>
        </w:tabs>
        <w:autoSpaceDE w:val="0"/>
        <w:autoSpaceDN w:val="0"/>
        <w:adjustRightInd w:val="0"/>
        <w:spacing w:line="322" w:lineRule="exact"/>
        <w:ind w:left="782"/>
        <w:rPr>
          <w:sz w:val="20"/>
          <w:szCs w:val="20"/>
        </w:rPr>
      </w:pPr>
      <w:r w:rsidRPr="003515EA">
        <w:rPr>
          <w:spacing w:val="-2"/>
          <w:sz w:val="28"/>
          <w:szCs w:val="28"/>
        </w:rPr>
        <w:t>4.23.5.</w:t>
      </w:r>
      <w:r w:rsidRPr="003515EA">
        <w:rPr>
          <w:sz w:val="28"/>
          <w:szCs w:val="28"/>
        </w:rPr>
        <w:tab/>
        <w:t>Рекомендации к установке урн:</w:t>
      </w:r>
    </w:p>
    <w:p w:rsidR="003515EA" w:rsidRPr="003515EA" w:rsidRDefault="003515EA" w:rsidP="003515EA">
      <w:pPr>
        <w:widowControl w:val="0"/>
        <w:numPr>
          <w:ilvl w:val="0"/>
          <w:numId w:val="47"/>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достаточная высота (максимальная до 100 см) и объем;</w:t>
      </w:r>
    </w:p>
    <w:p w:rsidR="003515EA" w:rsidRPr="003515EA" w:rsidRDefault="003515EA" w:rsidP="003515EA">
      <w:pPr>
        <w:widowControl w:val="0"/>
        <w:numPr>
          <w:ilvl w:val="0"/>
          <w:numId w:val="47"/>
        </w:numPr>
        <w:shd w:val="clear" w:color="auto" w:fill="FFFFFF"/>
        <w:tabs>
          <w:tab w:val="left" w:pos="1013"/>
        </w:tabs>
        <w:autoSpaceDE w:val="0"/>
        <w:autoSpaceDN w:val="0"/>
        <w:adjustRightInd w:val="0"/>
        <w:spacing w:line="322" w:lineRule="exact"/>
        <w:ind w:right="10"/>
        <w:jc w:val="both"/>
        <w:rPr>
          <w:spacing w:val="-1"/>
          <w:sz w:val="28"/>
          <w:szCs w:val="28"/>
        </w:rPr>
      </w:pPr>
      <w:r w:rsidRPr="003515EA">
        <w:rPr>
          <w:sz w:val="28"/>
          <w:szCs w:val="28"/>
        </w:rPr>
        <w:t xml:space="preserve">наличие рельефного </w:t>
      </w:r>
      <w:proofErr w:type="spellStart"/>
      <w:r w:rsidRPr="003515EA">
        <w:rPr>
          <w:sz w:val="28"/>
          <w:szCs w:val="28"/>
        </w:rPr>
        <w:t>текстурирования</w:t>
      </w:r>
      <w:proofErr w:type="spellEnd"/>
      <w:r w:rsidRPr="003515EA">
        <w:rPr>
          <w:sz w:val="28"/>
          <w:szCs w:val="28"/>
        </w:rPr>
        <w:t xml:space="preserve"> или перфорирования для защиты от графического вандализма;</w:t>
      </w:r>
    </w:p>
    <w:p w:rsidR="003515EA" w:rsidRPr="003515EA" w:rsidRDefault="003515EA" w:rsidP="003515EA">
      <w:pPr>
        <w:widowControl w:val="0"/>
        <w:numPr>
          <w:ilvl w:val="0"/>
          <w:numId w:val="47"/>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защита от дождя и снега;</w:t>
      </w:r>
    </w:p>
    <w:p w:rsidR="003515EA" w:rsidRPr="003515EA" w:rsidRDefault="003515EA" w:rsidP="003515EA">
      <w:pPr>
        <w:widowControl w:val="0"/>
        <w:shd w:val="clear" w:color="auto" w:fill="FFFFFF"/>
        <w:tabs>
          <w:tab w:val="left" w:pos="1075"/>
        </w:tabs>
        <w:autoSpaceDE w:val="0"/>
        <w:autoSpaceDN w:val="0"/>
        <w:adjustRightInd w:val="0"/>
        <w:spacing w:line="322" w:lineRule="exact"/>
        <w:ind w:firstLine="710"/>
        <w:jc w:val="both"/>
        <w:rPr>
          <w:sz w:val="20"/>
          <w:szCs w:val="20"/>
        </w:rPr>
      </w:pPr>
      <w:r w:rsidRPr="003515EA">
        <w:rPr>
          <w:spacing w:val="-1"/>
          <w:sz w:val="28"/>
          <w:szCs w:val="28"/>
        </w:rPr>
        <w:t>4)</w:t>
      </w:r>
      <w:r w:rsidRPr="003515EA">
        <w:rPr>
          <w:sz w:val="28"/>
          <w:szCs w:val="28"/>
        </w:rPr>
        <w:tab/>
        <w:t>использование и аккуратное расположение вставных ведер и мусорных</w:t>
      </w:r>
      <w:r w:rsidRPr="003515EA">
        <w:rPr>
          <w:sz w:val="28"/>
          <w:szCs w:val="28"/>
        </w:rPr>
        <w:br/>
        <w:t>мешков.</w:t>
      </w:r>
    </w:p>
    <w:p w:rsidR="003515EA" w:rsidRPr="003515EA" w:rsidRDefault="003515EA" w:rsidP="003515EA">
      <w:pPr>
        <w:widowControl w:val="0"/>
        <w:shd w:val="clear" w:color="auto" w:fill="FFFFFF"/>
        <w:tabs>
          <w:tab w:val="left" w:pos="1685"/>
        </w:tabs>
        <w:autoSpaceDE w:val="0"/>
        <w:autoSpaceDN w:val="0"/>
        <w:adjustRightInd w:val="0"/>
        <w:spacing w:line="322" w:lineRule="exact"/>
        <w:ind w:right="10" w:firstLine="782"/>
        <w:jc w:val="both"/>
        <w:rPr>
          <w:sz w:val="20"/>
          <w:szCs w:val="20"/>
        </w:rPr>
      </w:pPr>
      <w:r w:rsidRPr="003515EA">
        <w:rPr>
          <w:spacing w:val="-2"/>
          <w:sz w:val="28"/>
          <w:szCs w:val="28"/>
        </w:rPr>
        <w:t>4.23.6.</w:t>
      </w:r>
      <w:r w:rsidRPr="003515EA">
        <w:rPr>
          <w:sz w:val="28"/>
          <w:szCs w:val="28"/>
        </w:rPr>
        <w:tab/>
        <w:t>Рекомендации к уличной мебели, в том числе к различным видам</w:t>
      </w:r>
      <w:r w:rsidRPr="003515EA">
        <w:rPr>
          <w:sz w:val="28"/>
          <w:szCs w:val="28"/>
        </w:rPr>
        <w:br/>
      </w:r>
      <w:r w:rsidRPr="003515EA">
        <w:rPr>
          <w:spacing w:val="-1"/>
          <w:sz w:val="28"/>
          <w:szCs w:val="28"/>
        </w:rPr>
        <w:t>скамей отдыха, размещаемых на территории общественных пространств, рекреаций</w:t>
      </w:r>
      <w:r w:rsidRPr="003515EA">
        <w:rPr>
          <w:spacing w:val="-1"/>
          <w:sz w:val="28"/>
          <w:szCs w:val="28"/>
        </w:rPr>
        <w:br/>
      </w:r>
      <w:r w:rsidRPr="003515EA">
        <w:rPr>
          <w:sz w:val="28"/>
          <w:szCs w:val="28"/>
        </w:rPr>
        <w:t>и дворов; скамей и столов - на площадках для настольных игр, летних кафе и др.:</w:t>
      </w:r>
    </w:p>
    <w:p w:rsidR="003515EA" w:rsidRPr="003515EA" w:rsidRDefault="003515EA" w:rsidP="003515EA">
      <w:pPr>
        <w:widowControl w:val="0"/>
        <w:shd w:val="clear" w:color="auto" w:fill="FFFFFF"/>
        <w:tabs>
          <w:tab w:val="left" w:pos="1027"/>
        </w:tabs>
        <w:autoSpaceDE w:val="0"/>
        <w:autoSpaceDN w:val="0"/>
        <w:adjustRightInd w:val="0"/>
        <w:spacing w:line="322" w:lineRule="exact"/>
        <w:ind w:right="10" w:firstLine="710"/>
        <w:jc w:val="both"/>
        <w:rPr>
          <w:sz w:val="20"/>
          <w:szCs w:val="20"/>
        </w:rPr>
      </w:pPr>
      <w:r w:rsidRPr="003515EA">
        <w:rPr>
          <w:spacing w:val="-1"/>
          <w:sz w:val="28"/>
          <w:szCs w:val="28"/>
        </w:rPr>
        <w:t>1)</w:t>
      </w:r>
      <w:r w:rsidRPr="003515EA">
        <w:rPr>
          <w:sz w:val="28"/>
          <w:szCs w:val="28"/>
        </w:rPr>
        <w:tab/>
        <w:t>установку скамей рекомендуется осуществлять на твердые виды покрытия</w:t>
      </w:r>
      <w:r w:rsidRPr="003515EA">
        <w:rPr>
          <w:sz w:val="28"/>
          <w:szCs w:val="28"/>
        </w:rPr>
        <w:br/>
        <w:t>или фундамент. В зонах отдыха, лесопарках, на детских площадках может</w:t>
      </w:r>
      <w:r w:rsidRPr="003515EA">
        <w:rPr>
          <w:sz w:val="28"/>
          <w:szCs w:val="28"/>
        </w:rPr>
        <w:br/>
        <w:t>допускаться установка скамей на мягкие виды покрытия. При наличии фундамента</w:t>
      </w:r>
      <w:r w:rsidRPr="003515EA">
        <w:rPr>
          <w:sz w:val="28"/>
          <w:szCs w:val="28"/>
        </w:rPr>
        <w:br/>
        <w:t>его части рекомендуется выполнять не выступающими над поверхностью земли;</w:t>
      </w:r>
    </w:p>
    <w:p w:rsidR="003515EA" w:rsidRPr="003515EA" w:rsidRDefault="003515EA" w:rsidP="003515EA">
      <w:pPr>
        <w:widowControl w:val="0"/>
        <w:numPr>
          <w:ilvl w:val="0"/>
          <w:numId w:val="48"/>
        </w:numPr>
        <w:shd w:val="clear" w:color="auto" w:fill="FFFFFF"/>
        <w:tabs>
          <w:tab w:val="left" w:pos="1123"/>
        </w:tabs>
        <w:autoSpaceDE w:val="0"/>
        <w:autoSpaceDN w:val="0"/>
        <w:adjustRightInd w:val="0"/>
        <w:spacing w:line="322" w:lineRule="exact"/>
        <w:ind w:right="10"/>
        <w:jc w:val="both"/>
        <w:rPr>
          <w:spacing w:val="-1"/>
          <w:sz w:val="28"/>
          <w:szCs w:val="28"/>
        </w:rPr>
      </w:pPr>
      <w:r w:rsidRPr="003515EA">
        <w:rPr>
          <w:sz w:val="28"/>
          <w:szCs w:val="28"/>
        </w:rPr>
        <w:t>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3515EA" w:rsidRPr="003515EA" w:rsidRDefault="003515EA" w:rsidP="003515EA">
      <w:pPr>
        <w:widowControl w:val="0"/>
        <w:numPr>
          <w:ilvl w:val="0"/>
          <w:numId w:val="48"/>
        </w:numPr>
        <w:shd w:val="clear" w:color="auto" w:fill="FFFFFF"/>
        <w:tabs>
          <w:tab w:val="left" w:pos="1123"/>
        </w:tabs>
        <w:autoSpaceDE w:val="0"/>
        <w:autoSpaceDN w:val="0"/>
        <w:adjustRightInd w:val="0"/>
        <w:spacing w:line="322" w:lineRule="exact"/>
        <w:jc w:val="both"/>
        <w:rPr>
          <w:spacing w:val="-1"/>
          <w:sz w:val="28"/>
          <w:szCs w:val="28"/>
        </w:rPr>
      </w:pPr>
      <w:r w:rsidRPr="003515EA">
        <w:rPr>
          <w:sz w:val="28"/>
          <w:szCs w:val="28"/>
        </w:rPr>
        <w:t>на территории особо охраняемых природных территорий возможно выполнять скамьи и столы из древесных пней-срубов, бревен и плах, не имеющих сколов и острых углов.</w:t>
      </w:r>
    </w:p>
    <w:p w:rsidR="003515EA" w:rsidRPr="003515EA" w:rsidRDefault="003515EA" w:rsidP="003515EA">
      <w:pPr>
        <w:widowControl w:val="0"/>
        <w:shd w:val="clear" w:color="auto" w:fill="FFFFFF"/>
        <w:tabs>
          <w:tab w:val="left" w:pos="1738"/>
        </w:tabs>
        <w:autoSpaceDE w:val="0"/>
        <w:autoSpaceDN w:val="0"/>
        <w:adjustRightInd w:val="0"/>
        <w:spacing w:line="322" w:lineRule="exact"/>
        <w:ind w:right="5" w:firstLine="782"/>
        <w:jc w:val="both"/>
        <w:rPr>
          <w:sz w:val="20"/>
          <w:szCs w:val="20"/>
        </w:rPr>
      </w:pPr>
      <w:r w:rsidRPr="003515EA">
        <w:rPr>
          <w:spacing w:val="-2"/>
          <w:sz w:val="28"/>
          <w:szCs w:val="28"/>
        </w:rPr>
        <w:t>4.23.7.</w:t>
      </w:r>
      <w:r w:rsidRPr="003515EA">
        <w:rPr>
          <w:sz w:val="28"/>
          <w:szCs w:val="28"/>
        </w:rPr>
        <w:tab/>
        <w:t>Рекомендации к установке цветочниц (вазонов), в том числе к</w:t>
      </w:r>
      <w:r w:rsidRPr="003515EA">
        <w:rPr>
          <w:sz w:val="28"/>
          <w:szCs w:val="28"/>
        </w:rPr>
        <w:br/>
        <w:t>навесным цветочницам:</w:t>
      </w:r>
    </w:p>
    <w:p w:rsidR="003515EA" w:rsidRPr="003515EA" w:rsidRDefault="003515EA" w:rsidP="003515EA">
      <w:pPr>
        <w:widowControl w:val="0"/>
        <w:numPr>
          <w:ilvl w:val="0"/>
          <w:numId w:val="49"/>
        </w:numPr>
        <w:shd w:val="clear" w:color="auto" w:fill="FFFFFF"/>
        <w:tabs>
          <w:tab w:val="left" w:pos="1104"/>
        </w:tabs>
        <w:autoSpaceDE w:val="0"/>
        <w:autoSpaceDN w:val="0"/>
        <w:adjustRightInd w:val="0"/>
        <w:spacing w:line="322" w:lineRule="exact"/>
        <w:ind w:right="5"/>
        <w:jc w:val="both"/>
        <w:rPr>
          <w:spacing w:val="-1"/>
          <w:sz w:val="28"/>
          <w:szCs w:val="28"/>
        </w:rPr>
      </w:pPr>
      <w:r w:rsidRPr="003515EA">
        <w:rPr>
          <w:sz w:val="28"/>
          <w:szCs w:val="28"/>
        </w:rPr>
        <w:t>высота цветочниц (вазонов) обеспечивает предотвращение случайного наезда автомобилей и попадания мусора;</w:t>
      </w:r>
    </w:p>
    <w:p w:rsidR="003515EA" w:rsidRPr="003515EA" w:rsidRDefault="003515EA" w:rsidP="003515EA">
      <w:pPr>
        <w:widowControl w:val="0"/>
        <w:numPr>
          <w:ilvl w:val="0"/>
          <w:numId w:val="49"/>
        </w:numPr>
        <w:shd w:val="clear" w:color="auto" w:fill="FFFFFF"/>
        <w:tabs>
          <w:tab w:val="left" w:pos="1104"/>
        </w:tabs>
        <w:autoSpaceDE w:val="0"/>
        <w:autoSpaceDN w:val="0"/>
        <w:adjustRightInd w:val="0"/>
        <w:spacing w:line="322" w:lineRule="exact"/>
        <w:ind w:right="5"/>
        <w:jc w:val="both"/>
        <w:rPr>
          <w:spacing w:val="-1"/>
          <w:sz w:val="28"/>
          <w:szCs w:val="28"/>
        </w:rPr>
      </w:pPr>
      <w:r w:rsidRPr="003515EA">
        <w:rPr>
          <w:sz w:val="28"/>
          <w:szCs w:val="28"/>
        </w:rPr>
        <w:t>дизайн (цвет, форма) цветочниц (вазонов) не отвлекает внимание от растений;</w:t>
      </w:r>
    </w:p>
    <w:p w:rsidR="003515EA" w:rsidRPr="003515EA" w:rsidRDefault="003515EA" w:rsidP="003515EA">
      <w:pPr>
        <w:widowControl w:val="0"/>
        <w:shd w:val="clear" w:color="auto" w:fill="FFFFFF"/>
        <w:tabs>
          <w:tab w:val="left" w:pos="1003"/>
        </w:tabs>
        <w:autoSpaceDE w:val="0"/>
        <w:autoSpaceDN w:val="0"/>
        <w:adjustRightInd w:val="0"/>
        <w:spacing w:line="322" w:lineRule="exact"/>
        <w:ind w:right="10" w:firstLine="710"/>
        <w:jc w:val="both"/>
        <w:rPr>
          <w:sz w:val="20"/>
          <w:szCs w:val="20"/>
        </w:rPr>
      </w:pPr>
      <w:r w:rsidRPr="003515EA">
        <w:rPr>
          <w:spacing w:val="-1"/>
          <w:sz w:val="28"/>
          <w:szCs w:val="28"/>
        </w:rPr>
        <w:t>3)</w:t>
      </w:r>
      <w:r w:rsidRPr="003515EA">
        <w:rPr>
          <w:sz w:val="28"/>
          <w:szCs w:val="28"/>
        </w:rPr>
        <w:tab/>
      </w:r>
      <w:r w:rsidRPr="003515EA">
        <w:rPr>
          <w:spacing w:val="-2"/>
          <w:sz w:val="28"/>
          <w:szCs w:val="28"/>
        </w:rPr>
        <w:t>цветочницы и кашпо зимой необходимо хранить в помещении или заменять</w:t>
      </w:r>
      <w:r w:rsidRPr="003515EA">
        <w:rPr>
          <w:spacing w:val="-2"/>
          <w:sz w:val="28"/>
          <w:szCs w:val="28"/>
        </w:rPr>
        <w:br/>
      </w:r>
      <w:r w:rsidRPr="003515EA">
        <w:rPr>
          <w:sz w:val="28"/>
          <w:szCs w:val="28"/>
        </w:rPr>
        <w:t>в них цветы хвойными растениями или иными растительными декорациями.</w:t>
      </w:r>
    </w:p>
    <w:p w:rsidR="003515EA" w:rsidRPr="003515EA" w:rsidRDefault="003515EA" w:rsidP="003515EA">
      <w:pPr>
        <w:widowControl w:val="0"/>
        <w:shd w:val="clear" w:color="auto" w:fill="FFFFFF"/>
        <w:tabs>
          <w:tab w:val="left" w:pos="1555"/>
        </w:tabs>
        <w:autoSpaceDE w:val="0"/>
        <w:autoSpaceDN w:val="0"/>
        <w:adjustRightInd w:val="0"/>
        <w:spacing w:line="322" w:lineRule="exact"/>
        <w:ind w:left="710"/>
        <w:rPr>
          <w:sz w:val="20"/>
          <w:szCs w:val="20"/>
        </w:rPr>
      </w:pPr>
      <w:r w:rsidRPr="003515EA">
        <w:rPr>
          <w:spacing w:val="-2"/>
          <w:sz w:val="28"/>
          <w:szCs w:val="28"/>
        </w:rPr>
        <w:t>4.23.8.</w:t>
      </w:r>
      <w:r w:rsidRPr="003515EA">
        <w:rPr>
          <w:sz w:val="28"/>
          <w:szCs w:val="28"/>
        </w:rPr>
        <w:tab/>
        <w:t>При установке ограждений рекомендуется учитывать следующее:</w:t>
      </w:r>
    </w:p>
    <w:p w:rsidR="003515EA" w:rsidRPr="003515EA" w:rsidRDefault="003515EA" w:rsidP="003515EA">
      <w:pPr>
        <w:widowControl w:val="0"/>
        <w:numPr>
          <w:ilvl w:val="0"/>
          <w:numId w:val="50"/>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прочность, обеспечивающая защиту пешеходов от наезда автомобилей;</w:t>
      </w:r>
    </w:p>
    <w:p w:rsidR="003515EA" w:rsidRPr="003515EA" w:rsidRDefault="003515EA" w:rsidP="003515EA">
      <w:pPr>
        <w:widowControl w:val="0"/>
        <w:numPr>
          <w:ilvl w:val="0"/>
          <w:numId w:val="50"/>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модульность, позволяющая создавать конструкции любой формы;</w:t>
      </w:r>
    </w:p>
    <w:p w:rsidR="003515EA" w:rsidRPr="003515EA" w:rsidRDefault="003515EA" w:rsidP="003515EA">
      <w:pPr>
        <w:widowControl w:val="0"/>
        <w:shd w:val="clear" w:color="auto" w:fill="FFFFFF"/>
        <w:tabs>
          <w:tab w:val="left" w:pos="1157"/>
        </w:tabs>
        <w:autoSpaceDE w:val="0"/>
        <w:autoSpaceDN w:val="0"/>
        <w:adjustRightInd w:val="0"/>
        <w:spacing w:line="322" w:lineRule="exact"/>
        <w:ind w:right="5" w:firstLine="710"/>
        <w:jc w:val="both"/>
        <w:rPr>
          <w:sz w:val="20"/>
          <w:szCs w:val="20"/>
        </w:rPr>
      </w:pPr>
      <w:r w:rsidRPr="003515EA">
        <w:rPr>
          <w:spacing w:val="-1"/>
          <w:sz w:val="28"/>
          <w:szCs w:val="28"/>
        </w:rPr>
        <w:t>3)</w:t>
      </w:r>
      <w:r w:rsidRPr="003515EA">
        <w:rPr>
          <w:sz w:val="28"/>
          <w:szCs w:val="28"/>
        </w:rPr>
        <w:tab/>
        <w:t>наличие светоотражающих элементов, в местах возможного наезда</w:t>
      </w:r>
      <w:r w:rsidRPr="003515EA">
        <w:rPr>
          <w:sz w:val="28"/>
          <w:szCs w:val="28"/>
        </w:rPr>
        <w:br/>
        <w:t>автомобиля;</w:t>
      </w:r>
    </w:p>
    <w:p w:rsidR="003515EA" w:rsidRPr="003515EA" w:rsidRDefault="003515EA" w:rsidP="003515EA">
      <w:pPr>
        <w:widowControl w:val="0"/>
        <w:numPr>
          <w:ilvl w:val="0"/>
          <w:numId w:val="51"/>
        </w:numPr>
        <w:shd w:val="clear" w:color="auto" w:fill="FFFFFF"/>
        <w:tabs>
          <w:tab w:val="left" w:pos="1003"/>
        </w:tabs>
        <w:autoSpaceDE w:val="0"/>
        <w:autoSpaceDN w:val="0"/>
        <w:adjustRightInd w:val="0"/>
        <w:spacing w:line="322" w:lineRule="exact"/>
        <w:rPr>
          <w:spacing w:val="-1"/>
          <w:sz w:val="28"/>
          <w:szCs w:val="28"/>
        </w:rPr>
      </w:pPr>
      <w:r w:rsidRPr="003515EA">
        <w:rPr>
          <w:sz w:val="28"/>
          <w:szCs w:val="28"/>
        </w:rPr>
        <w:t>расположение ограды не далее 10 см от края газона;</w:t>
      </w:r>
    </w:p>
    <w:p w:rsidR="003515EA" w:rsidRPr="003515EA" w:rsidRDefault="003515EA" w:rsidP="003515EA">
      <w:pPr>
        <w:widowControl w:val="0"/>
        <w:numPr>
          <w:ilvl w:val="0"/>
          <w:numId w:val="51"/>
        </w:numPr>
        <w:shd w:val="clear" w:color="auto" w:fill="FFFFFF"/>
        <w:tabs>
          <w:tab w:val="left" w:pos="1003"/>
        </w:tabs>
        <w:autoSpaceDE w:val="0"/>
        <w:autoSpaceDN w:val="0"/>
        <w:adjustRightInd w:val="0"/>
        <w:spacing w:line="322" w:lineRule="exact"/>
        <w:ind w:right="10"/>
        <w:jc w:val="both"/>
        <w:rPr>
          <w:spacing w:val="-1"/>
          <w:sz w:val="28"/>
          <w:szCs w:val="28"/>
        </w:rPr>
      </w:pPr>
      <w:r w:rsidRPr="003515EA">
        <w:rPr>
          <w:spacing w:val="-2"/>
          <w:sz w:val="28"/>
          <w:szCs w:val="28"/>
        </w:rPr>
        <w:lastRenderedPageBreak/>
        <w:t xml:space="preserve">использование нейтральных цветов или естественного цвета используемого </w:t>
      </w:r>
      <w:r w:rsidRPr="003515EA">
        <w:rPr>
          <w:sz w:val="28"/>
          <w:szCs w:val="28"/>
        </w:rPr>
        <w:t>материала.</w:t>
      </w:r>
    </w:p>
    <w:p w:rsidR="003515EA" w:rsidRPr="003515EA" w:rsidRDefault="003515EA" w:rsidP="003515EA">
      <w:pPr>
        <w:widowControl w:val="0"/>
        <w:shd w:val="clear" w:color="auto" w:fill="FFFFFF"/>
        <w:tabs>
          <w:tab w:val="left" w:pos="1675"/>
        </w:tabs>
        <w:autoSpaceDE w:val="0"/>
        <w:autoSpaceDN w:val="0"/>
        <w:adjustRightInd w:val="0"/>
        <w:spacing w:line="322" w:lineRule="exact"/>
        <w:ind w:firstLine="710"/>
        <w:jc w:val="both"/>
        <w:rPr>
          <w:sz w:val="20"/>
          <w:szCs w:val="20"/>
        </w:rPr>
      </w:pPr>
      <w:r w:rsidRPr="003515EA">
        <w:rPr>
          <w:spacing w:val="-2"/>
          <w:sz w:val="28"/>
          <w:szCs w:val="28"/>
        </w:rPr>
        <w:t>4.23.9.</w:t>
      </w:r>
      <w:r w:rsidRPr="003515EA">
        <w:rPr>
          <w:sz w:val="28"/>
          <w:szCs w:val="28"/>
        </w:rPr>
        <w:tab/>
        <w:t>На тротуарах автомобильных дорог рекомендуется использовать</w:t>
      </w:r>
      <w:r w:rsidRPr="003515EA">
        <w:rPr>
          <w:sz w:val="28"/>
          <w:szCs w:val="28"/>
        </w:rPr>
        <w:br/>
        <w:t>следующие МАФ:</w:t>
      </w:r>
    </w:p>
    <w:p w:rsidR="003515EA" w:rsidRPr="003515EA" w:rsidRDefault="003515EA" w:rsidP="003515EA">
      <w:pPr>
        <w:widowControl w:val="0"/>
        <w:numPr>
          <w:ilvl w:val="0"/>
          <w:numId w:val="52"/>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скамейки без спинки с местом для сумок;</w:t>
      </w:r>
    </w:p>
    <w:p w:rsidR="003515EA" w:rsidRPr="003515EA" w:rsidRDefault="003515EA" w:rsidP="003515EA">
      <w:pPr>
        <w:widowControl w:val="0"/>
        <w:numPr>
          <w:ilvl w:val="0"/>
          <w:numId w:val="52"/>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опоры у скамеек для людей с ограниченными возможностями;</w:t>
      </w:r>
    </w:p>
    <w:p w:rsidR="003515EA" w:rsidRPr="003515EA" w:rsidRDefault="003515EA" w:rsidP="003515EA">
      <w:pPr>
        <w:widowControl w:val="0"/>
        <w:numPr>
          <w:ilvl w:val="0"/>
          <w:numId w:val="52"/>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заграждения, обеспечивающие защиту пешеходов от наезда автомобилей;</w:t>
      </w:r>
    </w:p>
    <w:p w:rsidR="003515EA" w:rsidRPr="003515EA" w:rsidRDefault="003515EA" w:rsidP="003515EA">
      <w:pPr>
        <w:widowControl w:val="0"/>
        <w:numPr>
          <w:ilvl w:val="0"/>
          <w:numId w:val="52"/>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навесные кашпо, навесные цветочницы и вазоны;</w:t>
      </w:r>
    </w:p>
    <w:p w:rsidR="003515EA" w:rsidRPr="003515EA" w:rsidRDefault="003515EA" w:rsidP="003515EA">
      <w:pPr>
        <w:widowControl w:val="0"/>
        <w:numPr>
          <w:ilvl w:val="0"/>
          <w:numId w:val="52"/>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высокие цветочницы (вазоны) и урны.</w:t>
      </w:r>
    </w:p>
    <w:p w:rsidR="003515EA" w:rsidRPr="003515EA" w:rsidRDefault="003515EA" w:rsidP="003515EA">
      <w:pPr>
        <w:widowControl w:val="0"/>
        <w:shd w:val="clear" w:color="auto" w:fill="FFFFFF"/>
        <w:tabs>
          <w:tab w:val="left" w:pos="1752"/>
        </w:tabs>
        <w:autoSpaceDE w:val="0"/>
        <w:autoSpaceDN w:val="0"/>
        <w:adjustRightInd w:val="0"/>
        <w:spacing w:line="322" w:lineRule="exact"/>
        <w:ind w:right="5" w:firstLine="710"/>
        <w:jc w:val="both"/>
        <w:rPr>
          <w:sz w:val="20"/>
          <w:szCs w:val="20"/>
        </w:rPr>
      </w:pPr>
      <w:r w:rsidRPr="003515EA">
        <w:rPr>
          <w:spacing w:val="-2"/>
          <w:sz w:val="28"/>
          <w:szCs w:val="28"/>
        </w:rPr>
        <w:t>4.23.10.</w:t>
      </w:r>
      <w:r w:rsidRPr="003515EA">
        <w:rPr>
          <w:sz w:val="28"/>
          <w:szCs w:val="28"/>
        </w:rPr>
        <w:tab/>
        <w:t>Рекомендуется выбирать мебель в зависимости от архитектурного</w:t>
      </w:r>
      <w:r w:rsidRPr="003515EA">
        <w:rPr>
          <w:sz w:val="28"/>
          <w:szCs w:val="28"/>
        </w:rPr>
        <w:br/>
        <w:t>окружения, специальные требования к дизайну МАФ и мебели рекомендуется</w:t>
      </w:r>
      <w:r w:rsidRPr="003515EA">
        <w:rPr>
          <w:sz w:val="28"/>
          <w:szCs w:val="28"/>
        </w:rPr>
        <w:br/>
        <w:t>предъявлять в зонах муниципального образования привлекающих посетителей.</w:t>
      </w:r>
      <w:r w:rsidRPr="003515EA">
        <w:rPr>
          <w:sz w:val="28"/>
          <w:szCs w:val="28"/>
        </w:rPr>
        <w:br/>
        <w:t>Типовая мебель современного дизайна при условии высокого качества исполнения</w:t>
      </w:r>
      <w:r w:rsidRPr="003515EA">
        <w:rPr>
          <w:sz w:val="28"/>
          <w:szCs w:val="28"/>
        </w:rPr>
        <w:br/>
        <w:t>может использоваться в зонах исторической застройки. Использование</w:t>
      </w:r>
      <w:r w:rsidRPr="003515EA">
        <w:rPr>
          <w:sz w:val="28"/>
          <w:szCs w:val="28"/>
        </w:rPr>
        <w:br/>
        <w:t>стилизованной в историческом стиле мебели в районах с современной застройкой</w:t>
      </w:r>
      <w:r w:rsidRPr="003515EA">
        <w:rPr>
          <w:sz w:val="28"/>
          <w:szCs w:val="28"/>
        </w:rPr>
        <w:br/>
        <w:t>нежелательно.</w:t>
      </w:r>
    </w:p>
    <w:p w:rsidR="003515EA" w:rsidRPr="003515EA" w:rsidRDefault="003515EA" w:rsidP="003515EA">
      <w:pPr>
        <w:widowControl w:val="0"/>
        <w:shd w:val="clear" w:color="auto" w:fill="FFFFFF"/>
        <w:tabs>
          <w:tab w:val="left" w:pos="1694"/>
        </w:tabs>
        <w:autoSpaceDE w:val="0"/>
        <w:autoSpaceDN w:val="0"/>
        <w:adjustRightInd w:val="0"/>
        <w:spacing w:line="322" w:lineRule="exact"/>
        <w:ind w:left="710"/>
        <w:rPr>
          <w:sz w:val="20"/>
          <w:szCs w:val="20"/>
        </w:rPr>
      </w:pPr>
      <w:r w:rsidRPr="003515EA">
        <w:rPr>
          <w:spacing w:val="-2"/>
          <w:sz w:val="28"/>
          <w:szCs w:val="28"/>
        </w:rPr>
        <w:t>4.23.11.</w:t>
      </w:r>
      <w:r w:rsidRPr="003515EA">
        <w:rPr>
          <w:sz w:val="28"/>
          <w:szCs w:val="28"/>
        </w:rPr>
        <w:tab/>
        <w:t>Для пешеходных зон рекомендуется использовать следующие МАФ:</w:t>
      </w:r>
    </w:p>
    <w:p w:rsidR="003515EA" w:rsidRPr="003515EA" w:rsidRDefault="003515EA" w:rsidP="003515EA">
      <w:pPr>
        <w:widowControl w:val="0"/>
        <w:numPr>
          <w:ilvl w:val="0"/>
          <w:numId w:val="53"/>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уличные фонари, высота которых соотносима с ростом человека;</w:t>
      </w:r>
    </w:p>
    <w:p w:rsidR="003515EA" w:rsidRPr="003515EA" w:rsidRDefault="003515EA" w:rsidP="003515EA">
      <w:pPr>
        <w:widowControl w:val="0"/>
        <w:numPr>
          <w:ilvl w:val="0"/>
          <w:numId w:val="53"/>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скамейки, предполагающие длительное сидение;</w:t>
      </w:r>
    </w:p>
    <w:p w:rsidR="003515EA" w:rsidRPr="003515EA" w:rsidRDefault="003515EA" w:rsidP="003515EA">
      <w:pPr>
        <w:widowControl w:val="0"/>
        <w:numPr>
          <w:ilvl w:val="0"/>
          <w:numId w:val="53"/>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цветочницы и кашпо (вазоны);</w:t>
      </w:r>
    </w:p>
    <w:p w:rsidR="003515EA" w:rsidRPr="003515EA" w:rsidRDefault="003515EA" w:rsidP="003515EA">
      <w:pPr>
        <w:widowControl w:val="0"/>
        <w:numPr>
          <w:ilvl w:val="0"/>
          <w:numId w:val="53"/>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информационные стенды;</w:t>
      </w:r>
    </w:p>
    <w:p w:rsidR="003515EA" w:rsidRPr="003515EA" w:rsidRDefault="003515EA" w:rsidP="003515EA">
      <w:pPr>
        <w:widowControl w:val="0"/>
        <w:numPr>
          <w:ilvl w:val="0"/>
          <w:numId w:val="53"/>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защитные ограждения;</w:t>
      </w:r>
    </w:p>
    <w:p w:rsidR="003515EA" w:rsidRPr="003515EA" w:rsidRDefault="003515EA" w:rsidP="003515EA">
      <w:pPr>
        <w:widowControl w:val="0"/>
        <w:numPr>
          <w:ilvl w:val="0"/>
          <w:numId w:val="53"/>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столы для игр.</w:t>
      </w:r>
    </w:p>
    <w:p w:rsidR="003515EA" w:rsidRPr="003515EA" w:rsidRDefault="003515EA" w:rsidP="003515EA">
      <w:pPr>
        <w:widowControl w:val="0"/>
        <w:shd w:val="clear" w:color="auto" w:fill="FFFFFF"/>
        <w:tabs>
          <w:tab w:val="left" w:pos="1742"/>
        </w:tabs>
        <w:autoSpaceDE w:val="0"/>
        <w:autoSpaceDN w:val="0"/>
        <w:adjustRightInd w:val="0"/>
        <w:spacing w:line="322" w:lineRule="exact"/>
        <w:ind w:right="10" w:firstLine="710"/>
        <w:jc w:val="both"/>
        <w:rPr>
          <w:sz w:val="20"/>
          <w:szCs w:val="20"/>
        </w:rPr>
      </w:pPr>
      <w:r w:rsidRPr="003515EA">
        <w:rPr>
          <w:spacing w:val="-2"/>
          <w:sz w:val="28"/>
          <w:szCs w:val="28"/>
        </w:rPr>
        <w:t>4.23.12.</w:t>
      </w:r>
      <w:r w:rsidRPr="003515EA">
        <w:rPr>
          <w:sz w:val="28"/>
          <w:szCs w:val="28"/>
        </w:rPr>
        <w:tab/>
        <w:t>Принципы антивандальной защиты малых архитектурных форм от</w:t>
      </w:r>
      <w:r w:rsidRPr="003515EA">
        <w:rPr>
          <w:sz w:val="28"/>
          <w:szCs w:val="28"/>
        </w:rPr>
        <w:br/>
        <w:t>графического вандализма.</w:t>
      </w:r>
    </w:p>
    <w:p w:rsidR="003515EA" w:rsidRPr="003515EA" w:rsidRDefault="003515EA" w:rsidP="003515EA">
      <w:pPr>
        <w:widowControl w:val="0"/>
        <w:shd w:val="clear" w:color="auto" w:fill="FFFFFF"/>
        <w:tabs>
          <w:tab w:val="left" w:pos="1046"/>
        </w:tabs>
        <w:autoSpaceDE w:val="0"/>
        <w:autoSpaceDN w:val="0"/>
        <w:adjustRightInd w:val="0"/>
        <w:spacing w:line="322" w:lineRule="exact"/>
        <w:ind w:right="10" w:firstLine="710"/>
        <w:jc w:val="both"/>
        <w:rPr>
          <w:sz w:val="20"/>
          <w:szCs w:val="20"/>
        </w:rPr>
      </w:pPr>
      <w:r w:rsidRPr="003515EA">
        <w:rPr>
          <w:spacing w:val="-1"/>
          <w:sz w:val="28"/>
          <w:szCs w:val="28"/>
        </w:rPr>
        <w:t>1)</w:t>
      </w:r>
      <w:r w:rsidRPr="003515EA">
        <w:rPr>
          <w:sz w:val="28"/>
          <w:szCs w:val="28"/>
        </w:rPr>
        <w:tab/>
        <w:t>Рекомендуется минимизировать площадь поверхностей МАФ, свободные</w:t>
      </w:r>
      <w:r w:rsidRPr="003515EA">
        <w:rPr>
          <w:sz w:val="28"/>
          <w:szCs w:val="28"/>
        </w:rPr>
        <w:br/>
        <w:t>поверхности рекомендуется делать перфорированными или с рельефом,</w:t>
      </w:r>
      <w:r w:rsidRPr="003515EA">
        <w:rPr>
          <w:sz w:val="28"/>
          <w:szCs w:val="28"/>
        </w:rPr>
        <w:br/>
        <w:t>препятствующим графическому вандализму или облегчающим его устранению.</w:t>
      </w:r>
    </w:p>
    <w:p w:rsidR="003515EA" w:rsidRPr="003515EA" w:rsidRDefault="003515EA" w:rsidP="003515EA">
      <w:pPr>
        <w:widowControl w:val="0"/>
        <w:shd w:val="clear" w:color="auto" w:fill="FFFFFF"/>
        <w:tabs>
          <w:tab w:val="left" w:pos="1114"/>
        </w:tabs>
        <w:autoSpaceDE w:val="0"/>
        <w:autoSpaceDN w:val="0"/>
        <w:adjustRightInd w:val="0"/>
        <w:spacing w:line="322" w:lineRule="exact"/>
        <w:ind w:firstLine="710"/>
        <w:jc w:val="both"/>
        <w:rPr>
          <w:sz w:val="20"/>
          <w:szCs w:val="20"/>
        </w:rPr>
      </w:pPr>
      <w:r w:rsidRPr="003515EA">
        <w:rPr>
          <w:spacing w:val="-1"/>
          <w:sz w:val="28"/>
          <w:szCs w:val="28"/>
        </w:rPr>
        <w:t>2)</w:t>
      </w:r>
      <w:r w:rsidRPr="003515EA">
        <w:rPr>
          <w:sz w:val="28"/>
          <w:szCs w:val="28"/>
        </w:rPr>
        <w:tab/>
        <w:t>Глухие заборы рекомендуется заменять просматриваемыми. Если нет</w:t>
      </w:r>
      <w:r w:rsidRPr="003515EA">
        <w:rPr>
          <w:sz w:val="28"/>
          <w:szCs w:val="28"/>
        </w:rPr>
        <w:br/>
        <w:t>возможности убрать забор или заменить его на просматриваемый, он может быть</w:t>
      </w:r>
      <w:r w:rsidRPr="003515EA">
        <w:rPr>
          <w:sz w:val="28"/>
          <w:szCs w:val="28"/>
        </w:rPr>
        <w:br/>
      </w:r>
      <w:r w:rsidRPr="003515EA">
        <w:rPr>
          <w:spacing w:val="-1"/>
          <w:sz w:val="28"/>
          <w:szCs w:val="28"/>
        </w:rPr>
        <w:t>изменен визуально (например, с помощью стрит-арта с контрастным рисунком) или</w:t>
      </w:r>
      <w:r w:rsidRPr="003515EA">
        <w:rPr>
          <w:spacing w:val="-1"/>
          <w:sz w:val="28"/>
          <w:szCs w:val="28"/>
        </w:rPr>
        <w:br/>
      </w:r>
      <w:r w:rsidRPr="003515EA">
        <w:rPr>
          <w:sz w:val="28"/>
          <w:szCs w:val="28"/>
        </w:rPr>
        <w:t>закрыт визуально с использованием зеленых насаждений.</w:t>
      </w:r>
    </w:p>
    <w:p w:rsidR="003515EA" w:rsidRPr="003515EA" w:rsidRDefault="003515EA" w:rsidP="003515EA">
      <w:pPr>
        <w:widowControl w:val="0"/>
        <w:numPr>
          <w:ilvl w:val="0"/>
          <w:numId w:val="54"/>
        </w:numPr>
        <w:shd w:val="clear" w:color="auto" w:fill="FFFFFF"/>
        <w:tabs>
          <w:tab w:val="left" w:pos="1032"/>
        </w:tabs>
        <w:autoSpaceDE w:val="0"/>
        <w:autoSpaceDN w:val="0"/>
        <w:adjustRightInd w:val="0"/>
        <w:spacing w:line="322" w:lineRule="exact"/>
        <w:ind w:right="10"/>
        <w:jc w:val="both"/>
        <w:rPr>
          <w:spacing w:val="-1"/>
          <w:sz w:val="28"/>
          <w:szCs w:val="28"/>
        </w:rPr>
      </w:pPr>
      <w:r w:rsidRPr="003515EA">
        <w:rPr>
          <w:sz w:val="28"/>
          <w:szCs w:val="28"/>
        </w:rPr>
        <w:t>Для защиты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w:t>
      </w:r>
    </w:p>
    <w:p w:rsidR="003515EA" w:rsidRPr="003515EA" w:rsidRDefault="003515EA" w:rsidP="003515EA">
      <w:pPr>
        <w:widowControl w:val="0"/>
        <w:numPr>
          <w:ilvl w:val="0"/>
          <w:numId w:val="54"/>
        </w:numPr>
        <w:shd w:val="clear" w:color="auto" w:fill="FFFFFF"/>
        <w:tabs>
          <w:tab w:val="left" w:pos="1032"/>
        </w:tabs>
        <w:autoSpaceDE w:val="0"/>
        <w:autoSpaceDN w:val="0"/>
        <w:adjustRightInd w:val="0"/>
        <w:spacing w:line="322" w:lineRule="exact"/>
        <w:ind w:right="10"/>
        <w:jc w:val="both"/>
        <w:rPr>
          <w:spacing w:val="-1"/>
          <w:sz w:val="28"/>
          <w:szCs w:val="28"/>
        </w:rPr>
      </w:pPr>
      <w:r w:rsidRPr="003515EA">
        <w:rPr>
          <w:sz w:val="28"/>
          <w:szCs w:val="28"/>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3515EA" w:rsidRPr="003515EA" w:rsidRDefault="003515EA" w:rsidP="003515EA">
      <w:pPr>
        <w:widowControl w:val="0"/>
        <w:shd w:val="clear" w:color="auto" w:fill="FFFFFF"/>
        <w:tabs>
          <w:tab w:val="left" w:pos="1210"/>
        </w:tabs>
        <w:autoSpaceDE w:val="0"/>
        <w:autoSpaceDN w:val="0"/>
        <w:adjustRightInd w:val="0"/>
        <w:spacing w:line="322" w:lineRule="exact"/>
        <w:ind w:right="5" w:firstLine="710"/>
        <w:jc w:val="both"/>
        <w:rPr>
          <w:sz w:val="20"/>
          <w:szCs w:val="20"/>
        </w:rPr>
      </w:pPr>
      <w:r w:rsidRPr="003515EA">
        <w:rPr>
          <w:spacing w:val="-1"/>
          <w:sz w:val="28"/>
          <w:szCs w:val="28"/>
        </w:rPr>
        <w:t>5)</w:t>
      </w:r>
      <w:r w:rsidRPr="003515EA">
        <w:rPr>
          <w:sz w:val="28"/>
          <w:szCs w:val="28"/>
        </w:rPr>
        <w:tab/>
        <w:t>Рекомендуется вместо отдельно стоящих конструкций размещать</w:t>
      </w:r>
      <w:r w:rsidRPr="003515EA">
        <w:rPr>
          <w:sz w:val="28"/>
          <w:szCs w:val="28"/>
        </w:rPr>
        <w:br/>
        <w:t>рекламные конструкции на местах потенциального вандализма (основная зона</w:t>
      </w:r>
      <w:r w:rsidRPr="003515EA">
        <w:rPr>
          <w:sz w:val="28"/>
          <w:szCs w:val="28"/>
        </w:rPr>
        <w:br/>
        <w:t>вандализма - 30 - 200 сантиметров от земли) на столбах, коммутационных шкафах,</w:t>
      </w:r>
      <w:r w:rsidRPr="003515EA">
        <w:rPr>
          <w:sz w:val="28"/>
          <w:szCs w:val="28"/>
        </w:rPr>
        <w:br/>
        <w:t>заборах и т.п. В том числе в этой зоне возможно размещение информационных</w:t>
      </w:r>
      <w:r w:rsidRPr="003515EA">
        <w:rPr>
          <w:sz w:val="28"/>
          <w:szCs w:val="28"/>
        </w:rPr>
        <w:br/>
        <w:t>конструкций с общественно полезной информацией, например, планов местности,</w:t>
      </w:r>
      <w:r w:rsidRPr="003515EA">
        <w:rPr>
          <w:sz w:val="28"/>
          <w:szCs w:val="28"/>
        </w:rPr>
        <w:br/>
      </w:r>
      <w:r w:rsidRPr="003515EA">
        <w:rPr>
          <w:sz w:val="28"/>
          <w:szCs w:val="28"/>
        </w:rPr>
        <w:lastRenderedPageBreak/>
        <w:t>навигационных схем и других подобных элементов.</w:t>
      </w:r>
    </w:p>
    <w:p w:rsidR="003515EA" w:rsidRPr="003515EA" w:rsidRDefault="003515EA" w:rsidP="003515EA">
      <w:pPr>
        <w:widowControl w:val="0"/>
        <w:shd w:val="clear" w:color="auto" w:fill="FFFFFF"/>
        <w:tabs>
          <w:tab w:val="left" w:pos="1080"/>
        </w:tabs>
        <w:autoSpaceDE w:val="0"/>
        <w:autoSpaceDN w:val="0"/>
        <w:adjustRightInd w:val="0"/>
        <w:spacing w:line="322" w:lineRule="exact"/>
        <w:ind w:right="10" w:firstLine="710"/>
        <w:jc w:val="both"/>
        <w:rPr>
          <w:sz w:val="20"/>
          <w:szCs w:val="20"/>
        </w:rPr>
      </w:pPr>
      <w:r w:rsidRPr="003515EA">
        <w:rPr>
          <w:spacing w:val="-1"/>
          <w:sz w:val="28"/>
          <w:szCs w:val="28"/>
        </w:rPr>
        <w:t>6)</w:t>
      </w:r>
      <w:r w:rsidRPr="003515EA">
        <w:rPr>
          <w:sz w:val="28"/>
          <w:szCs w:val="28"/>
        </w:rPr>
        <w:tab/>
        <w:t>При проектировании оборудования рекомендуется предусматривать его</w:t>
      </w:r>
      <w:r w:rsidRPr="003515EA">
        <w:rPr>
          <w:sz w:val="28"/>
          <w:szCs w:val="28"/>
        </w:rPr>
        <w:br/>
      </w:r>
      <w:proofErr w:type="spellStart"/>
      <w:r w:rsidRPr="003515EA">
        <w:rPr>
          <w:sz w:val="28"/>
          <w:szCs w:val="28"/>
        </w:rPr>
        <w:t>вандалозащищенность</w:t>
      </w:r>
      <w:proofErr w:type="spellEnd"/>
      <w:r w:rsidRPr="003515EA">
        <w:rPr>
          <w:sz w:val="28"/>
          <w:szCs w:val="28"/>
        </w:rPr>
        <w:t>, в том числе:</w:t>
      </w:r>
    </w:p>
    <w:p w:rsidR="003515EA" w:rsidRPr="003515EA" w:rsidRDefault="003515EA" w:rsidP="003515EA">
      <w:pPr>
        <w:widowControl w:val="0"/>
        <w:shd w:val="clear" w:color="auto" w:fill="FFFFFF"/>
        <w:tabs>
          <w:tab w:val="left" w:pos="1075"/>
        </w:tabs>
        <w:autoSpaceDE w:val="0"/>
        <w:autoSpaceDN w:val="0"/>
        <w:adjustRightInd w:val="0"/>
        <w:spacing w:line="322" w:lineRule="exact"/>
        <w:ind w:firstLine="710"/>
        <w:jc w:val="both"/>
        <w:rPr>
          <w:sz w:val="20"/>
          <w:szCs w:val="20"/>
        </w:rPr>
      </w:pPr>
      <w:r w:rsidRPr="003515EA">
        <w:rPr>
          <w:sz w:val="28"/>
          <w:szCs w:val="28"/>
        </w:rPr>
        <w:t>-</w:t>
      </w:r>
      <w:r w:rsidRPr="003515EA">
        <w:rPr>
          <w:sz w:val="28"/>
          <w:szCs w:val="28"/>
        </w:rPr>
        <w:tab/>
        <w:t>использовать легко очищающиеся и не боящиеся абразивных и</w:t>
      </w:r>
      <w:r w:rsidRPr="003515EA">
        <w:rPr>
          <w:sz w:val="28"/>
          <w:szCs w:val="28"/>
        </w:rPr>
        <w:br/>
        <w:t>растворяющих веществ материалы.</w:t>
      </w:r>
    </w:p>
    <w:p w:rsidR="003515EA" w:rsidRPr="003515EA" w:rsidRDefault="003515EA" w:rsidP="003515EA">
      <w:pPr>
        <w:widowControl w:val="0"/>
        <w:shd w:val="clear" w:color="auto" w:fill="FFFFFF"/>
        <w:tabs>
          <w:tab w:val="left" w:pos="1133"/>
        </w:tabs>
        <w:autoSpaceDE w:val="0"/>
        <w:autoSpaceDN w:val="0"/>
        <w:adjustRightInd w:val="0"/>
        <w:spacing w:line="322" w:lineRule="exact"/>
        <w:ind w:right="10" w:firstLine="710"/>
        <w:jc w:val="both"/>
        <w:rPr>
          <w:sz w:val="20"/>
          <w:szCs w:val="20"/>
        </w:rPr>
      </w:pPr>
      <w:r w:rsidRPr="003515EA">
        <w:rPr>
          <w:sz w:val="28"/>
          <w:szCs w:val="28"/>
        </w:rPr>
        <w:t>-</w:t>
      </w:r>
      <w:r w:rsidRPr="003515EA">
        <w:rPr>
          <w:sz w:val="28"/>
          <w:szCs w:val="28"/>
        </w:rPr>
        <w:tab/>
        <w:t>использовать на плоских поверхностях оборудования и МАФ</w:t>
      </w:r>
      <w:r w:rsidRPr="003515EA">
        <w:rPr>
          <w:sz w:val="28"/>
          <w:szCs w:val="28"/>
        </w:rPr>
        <w:br/>
        <w:t xml:space="preserve">перфорирование или рельефное </w:t>
      </w:r>
      <w:proofErr w:type="spellStart"/>
      <w:r w:rsidRPr="003515EA">
        <w:rPr>
          <w:sz w:val="28"/>
          <w:szCs w:val="28"/>
        </w:rPr>
        <w:t>текстурирование</w:t>
      </w:r>
      <w:proofErr w:type="spellEnd"/>
      <w:r w:rsidRPr="003515EA">
        <w:rPr>
          <w:sz w:val="28"/>
          <w:szCs w:val="28"/>
        </w:rPr>
        <w:t>, которое мешает расклейке</w:t>
      </w:r>
      <w:r w:rsidRPr="003515EA">
        <w:rPr>
          <w:sz w:val="28"/>
          <w:szCs w:val="28"/>
        </w:rPr>
        <w:br/>
        <w:t>объявлений и разрисовыванию поверхности и облегчает очистку;</w:t>
      </w:r>
    </w:p>
    <w:p w:rsidR="003515EA" w:rsidRPr="003515EA" w:rsidRDefault="003515EA" w:rsidP="003515EA">
      <w:pPr>
        <w:widowControl w:val="0"/>
        <w:shd w:val="clear" w:color="auto" w:fill="FFFFFF"/>
        <w:tabs>
          <w:tab w:val="left" w:pos="965"/>
        </w:tabs>
        <w:autoSpaceDE w:val="0"/>
        <w:autoSpaceDN w:val="0"/>
        <w:adjustRightInd w:val="0"/>
        <w:spacing w:line="322" w:lineRule="exact"/>
        <w:ind w:right="10" w:firstLine="710"/>
        <w:jc w:val="both"/>
        <w:rPr>
          <w:sz w:val="20"/>
          <w:szCs w:val="20"/>
        </w:rPr>
      </w:pPr>
      <w:r w:rsidRPr="003515EA">
        <w:rPr>
          <w:sz w:val="28"/>
          <w:szCs w:val="28"/>
        </w:rPr>
        <w:t>-</w:t>
      </w:r>
      <w:r w:rsidRPr="003515EA">
        <w:rPr>
          <w:sz w:val="28"/>
          <w:szCs w:val="28"/>
        </w:rPr>
        <w:tab/>
        <w:t>использовать темные тона окраски или материалов, поскольку светлая</w:t>
      </w:r>
      <w:r w:rsidRPr="003515EA">
        <w:rPr>
          <w:sz w:val="28"/>
          <w:szCs w:val="28"/>
        </w:rPr>
        <w:br/>
      </w:r>
      <w:r w:rsidRPr="003515EA">
        <w:rPr>
          <w:spacing w:val="-1"/>
          <w:sz w:val="28"/>
          <w:szCs w:val="28"/>
        </w:rPr>
        <w:t>однотонная окраска провоцирует нанесение незаконных надписей, при этом темная</w:t>
      </w:r>
      <w:r w:rsidRPr="003515EA">
        <w:rPr>
          <w:spacing w:val="-1"/>
          <w:sz w:val="28"/>
          <w:szCs w:val="28"/>
        </w:rPr>
        <w:br/>
      </w:r>
      <w:r w:rsidRPr="003515EA">
        <w:rPr>
          <w:sz w:val="28"/>
          <w:szCs w:val="28"/>
        </w:rPr>
        <w:t>или черная окраска уменьшает количество надписей или их заметность, поскольку</w:t>
      </w:r>
    </w:p>
    <w:p w:rsidR="003515EA" w:rsidRPr="003515EA" w:rsidRDefault="003515EA" w:rsidP="003515EA">
      <w:pPr>
        <w:widowControl w:val="0"/>
        <w:shd w:val="clear" w:color="auto" w:fill="FFFFFF"/>
        <w:autoSpaceDE w:val="0"/>
        <w:autoSpaceDN w:val="0"/>
        <w:adjustRightInd w:val="0"/>
        <w:spacing w:line="322" w:lineRule="exact"/>
        <w:jc w:val="both"/>
        <w:rPr>
          <w:sz w:val="20"/>
          <w:szCs w:val="20"/>
        </w:rPr>
      </w:pPr>
      <w:r w:rsidRPr="003515EA">
        <w:rPr>
          <w:sz w:val="28"/>
          <w:szCs w:val="28"/>
        </w:rPr>
        <w:t xml:space="preserve">большинство цветов инструментов нанесения также темные. При размещении оборудования рекомендуется предусматривать его </w:t>
      </w:r>
      <w:proofErr w:type="spellStart"/>
      <w:r w:rsidRPr="003515EA">
        <w:rPr>
          <w:sz w:val="28"/>
          <w:szCs w:val="28"/>
        </w:rPr>
        <w:t>вандалозащищенность</w:t>
      </w:r>
      <w:proofErr w:type="spellEnd"/>
      <w:r w:rsidRPr="003515EA">
        <w:rPr>
          <w:sz w:val="28"/>
          <w:szCs w:val="28"/>
        </w:rPr>
        <w:t xml:space="preserve">: -оборудование (будки, остановки, столбы, заборы) и фасады зданий рекомендуется защитить с помощью рекламы и полезной информации, стрит-арта и рекламного </w:t>
      </w:r>
      <w:proofErr w:type="spellStart"/>
      <w:r w:rsidRPr="003515EA">
        <w:rPr>
          <w:sz w:val="28"/>
          <w:szCs w:val="28"/>
        </w:rPr>
        <w:t>графити</w:t>
      </w:r>
      <w:proofErr w:type="spellEnd"/>
      <w:r w:rsidRPr="003515EA">
        <w:rPr>
          <w:sz w:val="28"/>
          <w:szCs w:val="28"/>
        </w:rPr>
        <w:t>, озеленения.</w:t>
      </w:r>
    </w:p>
    <w:p w:rsidR="003515EA" w:rsidRPr="003515EA" w:rsidRDefault="003515EA" w:rsidP="003515EA">
      <w:pPr>
        <w:widowControl w:val="0"/>
        <w:shd w:val="clear" w:color="auto" w:fill="FFFFFF"/>
        <w:autoSpaceDE w:val="0"/>
        <w:autoSpaceDN w:val="0"/>
        <w:adjustRightInd w:val="0"/>
        <w:spacing w:line="322" w:lineRule="exact"/>
        <w:ind w:right="10" w:firstLine="710"/>
        <w:jc w:val="both"/>
        <w:rPr>
          <w:sz w:val="20"/>
          <w:szCs w:val="20"/>
        </w:rPr>
      </w:pPr>
      <w:r w:rsidRPr="003515EA">
        <w:rPr>
          <w:spacing w:val="-3"/>
          <w:sz w:val="28"/>
          <w:szCs w:val="28"/>
        </w:rPr>
        <w:t xml:space="preserve">- минимизировать количество оборудования, группируя объекты «бок к боку», </w:t>
      </w:r>
      <w:r w:rsidRPr="003515EA">
        <w:rPr>
          <w:sz w:val="28"/>
          <w:szCs w:val="28"/>
        </w:rPr>
        <w:t>«спиной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w:t>
      </w:r>
    </w:p>
    <w:p w:rsidR="003515EA" w:rsidRPr="003515EA" w:rsidRDefault="003515EA" w:rsidP="003515EA">
      <w:pPr>
        <w:widowControl w:val="0"/>
        <w:shd w:val="clear" w:color="auto" w:fill="FFFFFF"/>
        <w:autoSpaceDE w:val="0"/>
        <w:autoSpaceDN w:val="0"/>
        <w:adjustRightInd w:val="0"/>
        <w:spacing w:before="317"/>
        <w:ind w:left="1325"/>
        <w:rPr>
          <w:sz w:val="20"/>
          <w:szCs w:val="20"/>
        </w:rPr>
      </w:pPr>
      <w:r w:rsidRPr="003515EA">
        <w:rPr>
          <w:sz w:val="28"/>
          <w:szCs w:val="28"/>
        </w:rPr>
        <w:t>4.24. Основные требования к размещению некапитальных объектов</w:t>
      </w:r>
    </w:p>
    <w:p w:rsidR="003515EA" w:rsidRPr="003515EA" w:rsidRDefault="003515EA" w:rsidP="003515EA">
      <w:pPr>
        <w:widowControl w:val="0"/>
        <w:shd w:val="clear" w:color="auto" w:fill="FFFFFF"/>
        <w:tabs>
          <w:tab w:val="left" w:pos="1579"/>
        </w:tabs>
        <w:autoSpaceDE w:val="0"/>
        <w:autoSpaceDN w:val="0"/>
        <w:adjustRightInd w:val="0"/>
        <w:spacing w:before="317" w:line="322" w:lineRule="exact"/>
        <w:ind w:right="5" w:firstLine="710"/>
        <w:jc w:val="both"/>
        <w:rPr>
          <w:sz w:val="20"/>
          <w:szCs w:val="20"/>
        </w:rPr>
      </w:pPr>
      <w:r w:rsidRPr="003515EA">
        <w:rPr>
          <w:spacing w:val="-2"/>
          <w:sz w:val="28"/>
          <w:szCs w:val="28"/>
        </w:rPr>
        <w:t>4.24.1.</w:t>
      </w:r>
      <w:r w:rsidRPr="003515EA">
        <w:rPr>
          <w:sz w:val="28"/>
          <w:szCs w:val="28"/>
        </w:rPr>
        <w:tab/>
        <w:t>Установка некапитальных объектов допускается с разрешения органа</w:t>
      </w:r>
      <w:r w:rsidRPr="003515EA">
        <w:rPr>
          <w:sz w:val="28"/>
          <w:szCs w:val="28"/>
        </w:rPr>
        <w:br/>
        <w:t>местного самоуправления.</w:t>
      </w:r>
    </w:p>
    <w:p w:rsidR="003515EA" w:rsidRPr="003515EA" w:rsidRDefault="003515EA" w:rsidP="003515EA">
      <w:pPr>
        <w:widowControl w:val="0"/>
        <w:shd w:val="clear" w:color="auto" w:fill="FFFFFF"/>
        <w:tabs>
          <w:tab w:val="left" w:pos="1819"/>
        </w:tabs>
        <w:autoSpaceDE w:val="0"/>
        <w:autoSpaceDN w:val="0"/>
        <w:adjustRightInd w:val="0"/>
        <w:spacing w:line="322" w:lineRule="exact"/>
        <w:ind w:firstLine="710"/>
        <w:jc w:val="both"/>
        <w:rPr>
          <w:sz w:val="20"/>
          <w:szCs w:val="20"/>
        </w:rPr>
      </w:pPr>
      <w:r w:rsidRPr="003515EA">
        <w:rPr>
          <w:spacing w:val="-2"/>
          <w:sz w:val="28"/>
          <w:szCs w:val="28"/>
        </w:rPr>
        <w:t>4.24.2.</w:t>
      </w:r>
      <w:r w:rsidRPr="003515EA">
        <w:rPr>
          <w:sz w:val="28"/>
          <w:szCs w:val="28"/>
        </w:rPr>
        <w:tab/>
        <w:t>При создании некапитальных нестационарных сооружений,</w:t>
      </w:r>
      <w:r w:rsidRPr="003515EA">
        <w:rPr>
          <w:sz w:val="28"/>
          <w:szCs w:val="28"/>
        </w:rPr>
        <w:br/>
        <w:t>выполненных из легких конструкций, не предусматривающих устройство</w:t>
      </w:r>
      <w:r w:rsidRPr="003515EA">
        <w:rPr>
          <w:sz w:val="28"/>
          <w:szCs w:val="28"/>
        </w:rPr>
        <w:br/>
        <w:t>заглубленных фундаментов и подземных сооружений (объекты мелкорозничной</w:t>
      </w:r>
      <w:r w:rsidRPr="003515EA">
        <w:rPr>
          <w:sz w:val="28"/>
          <w:szCs w:val="28"/>
        </w:rPr>
        <w:br/>
        <w:t>торговли, бытового обслуживания и питания, остановочные павильоны, наземные</w:t>
      </w:r>
      <w:r w:rsidRPr="003515EA">
        <w:rPr>
          <w:sz w:val="28"/>
          <w:szCs w:val="28"/>
        </w:rPr>
        <w:br/>
        <w:t>туалетные кабины, боксовые гаражи, другие объекты некапитального характера)</w:t>
      </w:r>
      <w:r w:rsidRPr="003515EA">
        <w:rPr>
          <w:sz w:val="28"/>
          <w:szCs w:val="28"/>
        </w:rPr>
        <w:br/>
        <w:t>рекомендуется применять отделочные материалы сооружений, отвечающие</w:t>
      </w:r>
      <w:r w:rsidRPr="003515EA">
        <w:rPr>
          <w:sz w:val="28"/>
          <w:szCs w:val="28"/>
        </w:rPr>
        <w:br/>
        <w:t>архитектурно-художественным требованиям дизайна и освещения, характеру</w:t>
      </w:r>
      <w:r w:rsidRPr="003515EA">
        <w:rPr>
          <w:sz w:val="28"/>
          <w:szCs w:val="28"/>
        </w:rPr>
        <w:br/>
      </w:r>
      <w:r w:rsidRPr="003515EA">
        <w:rPr>
          <w:spacing w:val="-1"/>
          <w:sz w:val="28"/>
          <w:szCs w:val="28"/>
        </w:rPr>
        <w:t>сложившейся среды населенного пункта и условиям долговременной эксплуатации.</w:t>
      </w:r>
      <w:r w:rsidRPr="003515EA">
        <w:rPr>
          <w:spacing w:val="-1"/>
          <w:sz w:val="28"/>
          <w:szCs w:val="28"/>
        </w:rPr>
        <w:br/>
      </w:r>
      <w:r w:rsidRPr="003515EA">
        <w:rPr>
          <w:sz w:val="28"/>
          <w:szCs w:val="28"/>
        </w:rPr>
        <w:t>При остеклении витрин рекомендуется применять безосколочные, ударостойкие</w:t>
      </w:r>
      <w:r w:rsidRPr="003515EA">
        <w:rPr>
          <w:sz w:val="28"/>
          <w:szCs w:val="28"/>
        </w:rPr>
        <w:br/>
        <w:t>материалы, безопасные упрочняющие многослойные пленочные покрытия,</w:t>
      </w:r>
      <w:r w:rsidRPr="003515EA">
        <w:rPr>
          <w:sz w:val="28"/>
          <w:szCs w:val="28"/>
        </w:rPr>
        <w:br/>
        <w:t>поликарбонатные стекла. При проектировании мини-</w:t>
      </w:r>
      <w:proofErr w:type="spellStart"/>
      <w:r w:rsidRPr="003515EA">
        <w:rPr>
          <w:sz w:val="28"/>
          <w:szCs w:val="28"/>
        </w:rPr>
        <w:t>маркетов</w:t>
      </w:r>
      <w:proofErr w:type="spellEnd"/>
      <w:r w:rsidRPr="003515EA">
        <w:rPr>
          <w:sz w:val="28"/>
          <w:szCs w:val="28"/>
        </w:rPr>
        <w:t>, мини-рынков,</w:t>
      </w:r>
      <w:r w:rsidRPr="003515EA">
        <w:rPr>
          <w:sz w:val="28"/>
          <w:szCs w:val="28"/>
        </w:rPr>
        <w:br/>
        <w:t>торговых рядов рекомендуется применение быстровозводимых модульных</w:t>
      </w:r>
      <w:r w:rsidRPr="003515EA">
        <w:rPr>
          <w:sz w:val="28"/>
          <w:szCs w:val="28"/>
        </w:rPr>
        <w:br/>
        <w:t>комплексов, выполняемых из легких конструкций.</w:t>
      </w:r>
    </w:p>
    <w:p w:rsidR="003515EA" w:rsidRPr="003515EA" w:rsidRDefault="003515EA" w:rsidP="003515EA">
      <w:pPr>
        <w:widowControl w:val="0"/>
        <w:shd w:val="clear" w:color="auto" w:fill="FFFFFF"/>
        <w:tabs>
          <w:tab w:val="left" w:pos="1598"/>
        </w:tabs>
        <w:autoSpaceDE w:val="0"/>
        <w:autoSpaceDN w:val="0"/>
        <w:adjustRightInd w:val="0"/>
        <w:spacing w:line="322" w:lineRule="exact"/>
        <w:ind w:firstLine="710"/>
        <w:jc w:val="both"/>
        <w:rPr>
          <w:sz w:val="20"/>
          <w:szCs w:val="20"/>
        </w:rPr>
      </w:pPr>
      <w:r w:rsidRPr="003515EA">
        <w:rPr>
          <w:spacing w:val="-2"/>
          <w:sz w:val="28"/>
          <w:szCs w:val="28"/>
        </w:rPr>
        <w:t>4.24.3.</w:t>
      </w:r>
      <w:r w:rsidRPr="003515EA">
        <w:rPr>
          <w:sz w:val="28"/>
          <w:szCs w:val="28"/>
        </w:rPr>
        <w:tab/>
        <w:t>В рамках решения задачи по обеспечению комфортности городской</w:t>
      </w:r>
      <w:r w:rsidRPr="003515EA">
        <w:rPr>
          <w:sz w:val="28"/>
          <w:szCs w:val="28"/>
        </w:rPr>
        <w:br/>
      </w:r>
      <w:r w:rsidRPr="003515EA">
        <w:rPr>
          <w:spacing w:val="-2"/>
          <w:sz w:val="28"/>
          <w:szCs w:val="28"/>
        </w:rPr>
        <w:t>среды при создании и благоустройстве некапитальных нестационарных сооружений</w:t>
      </w:r>
      <w:r w:rsidRPr="003515EA">
        <w:rPr>
          <w:spacing w:val="-2"/>
          <w:sz w:val="28"/>
          <w:szCs w:val="28"/>
        </w:rPr>
        <w:br/>
      </w:r>
      <w:r w:rsidRPr="003515EA">
        <w:rPr>
          <w:sz w:val="28"/>
          <w:szCs w:val="28"/>
        </w:rPr>
        <w:t>рекомендуется учитывать принципы функционального разнообразия, организации</w:t>
      </w:r>
      <w:r w:rsidRPr="003515EA">
        <w:rPr>
          <w:sz w:val="28"/>
          <w:szCs w:val="28"/>
        </w:rPr>
        <w:br/>
        <w:t>комфортной пешеходной среды, комфортной среды для общения в части</w:t>
      </w:r>
      <w:r w:rsidRPr="003515EA">
        <w:rPr>
          <w:sz w:val="28"/>
          <w:szCs w:val="28"/>
        </w:rPr>
        <w:br/>
        <w:t>обеспечения территории разнообразными сервисами, востребованными центрами</w:t>
      </w:r>
      <w:r w:rsidRPr="003515EA">
        <w:rPr>
          <w:sz w:val="28"/>
          <w:szCs w:val="28"/>
        </w:rPr>
        <w:br/>
      </w:r>
      <w:r w:rsidRPr="003515EA">
        <w:rPr>
          <w:sz w:val="28"/>
          <w:szCs w:val="28"/>
        </w:rPr>
        <w:lastRenderedPageBreak/>
        <w:t>притяжения людей без ущерба для комфортного передвижения по сложившимся</w:t>
      </w:r>
      <w:r w:rsidRPr="003515EA">
        <w:rPr>
          <w:sz w:val="28"/>
          <w:szCs w:val="28"/>
        </w:rPr>
        <w:br/>
        <w:t>пешеходным маршрутам.</w:t>
      </w:r>
    </w:p>
    <w:p w:rsidR="003515EA" w:rsidRPr="003515EA" w:rsidRDefault="003515EA" w:rsidP="003515EA">
      <w:pPr>
        <w:widowControl w:val="0"/>
        <w:shd w:val="clear" w:color="auto" w:fill="FFFFFF"/>
        <w:tabs>
          <w:tab w:val="left" w:pos="1872"/>
          <w:tab w:val="left" w:pos="4114"/>
          <w:tab w:val="left" w:pos="5496"/>
          <w:tab w:val="left" w:pos="7642"/>
          <w:tab w:val="left" w:pos="7824"/>
          <w:tab w:val="left" w:pos="9907"/>
        </w:tabs>
        <w:autoSpaceDE w:val="0"/>
        <w:autoSpaceDN w:val="0"/>
        <w:adjustRightInd w:val="0"/>
        <w:spacing w:line="322" w:lineRule="exact"/>
        <w:ind w:firstLine="710"/>
        <w:jc w:val="both"/>
        <w:rPr>
          <w:sz w:val="20"/>
          <w:szCs w:val="20"/>
        </w:rPr>
      </w:pPr>
      <w:r w:rsidRPr="003515EA">
        <w:rPr>
          <w:spacing w:val="-2"/>
          <w:sz w:val="28"/>
          <w:szCs w:val="28"/>
        </w:rPr>
        <w:t xml:space="preserve">4.24.4. </w:t>
      </w:r>
      <w:r w:rsidRPr="003515EA">
        <w:rPr>
          <w:spacing w:val="-3"/>
          <w:sz w:val="28"/>
          <w:szCs w:val="28"/>
        </w:rPr>
        <w:t>Некапитальные</w:t>
      </w:r>
      <w:r w:rsidRPr="003515EA">
        <w:rPr>
          <w:rFonts w:ascii="Arial" w:hAnsi="Arial" w:cs="Arial"/>
          <w:sz w:val="28"/>
          <w:szCs w:val="28"/>
        </w:rPr>
        <w:t xml:space="preserve"> </w:t>
      </w:r>
      <w:r w:rsidRPr="003515EA">
        <w:rPr>
          <w:spacing w:val="-3"/>
          <w:sz w:val="28"/>
          <w:szCs w:val="28"/>
        </w:rPr>
        <w:t>объекты</w:t>
      </w:r>
      <w:r w:rsidRPr="003515EA">
        <w:rPr>
          <w:rFonts w:ascii="Arial" w:hAnsi="Arial" w:cs="Arial"/>
          <w:sz w:val="28"/>
          <w:szCs w:val="28"/>
        </w:rPr>
        <w:t xml:space="preserve"> </w:t>
      </w:r>
      <w:r w:rsidRPr="003515EA">
        <w:rPr>
          <w:spacing w:val="-2"/>
          <w:sz w:val="28"/>
          <w:szCs w:val="28"/>
        </w:rPr>
        <w:t>собственников</w:t>
      </w:r>
      <w:r w:rsidRPr="003515EA">
        <w:rPr>
          <w:rFonts w:ascii="Arial" w:hAnsi="Arial" w:cs="Arial"/>
          <w:sz w:val="28"/>
          <w:szCs w:val="28"/>
        </w:rPr>
        <w:t xml:space="preserve"> </w:t>
      </w:r>
      <w:r w:rsidRPr="003515EA">
        <w:rPr>
          <w:rFonts w:hAnsi="Arial"/>
          <w:spacing w:val="-2"/>
          <w:sz w:val="28"/>
          <w:szCs w:val="28"/>
        </w:rPr>
        <w:t>(</w:t>
      </w:r>
      <w:r w:rsidRPr="003515EA">
        <w:rPr>
          <w:spacing w:val="-2"/>
          <w:sz w:val="28"/>
          <w:szCs w:val="28"/>
        </w:rPr>
        <w:t>правообладателей),</w:t>
      </w:r>
      <w:r w:rsidRPr="003515EA">
        <w:rPr>
          <w:spacing w:val="-2"/>
          <w:sz w:val="28"/>
          <w:szCs w:val="28"/>
        </w:rPr>
        <w:br/>
      </w:r>
      <w:r w:rsidRPr="003515EA">
        <w:rPr>
          <w:spacing w:val="-12"/>
          <w:sz w:val="28"/>
          <w:szCs w:val="28"/>
        </w:rPr>
        <w:t>осуществляющих мелкорозничную торговлю, бытовое</w:t>
      </w:r>
      <w:r w:rsidRPr="003515EA">
        <w:rPr>
          <w:rFonts w:ascii="Arial" w:hAnsi="Arial" w:cs="Arial"/>
          <w:sz w:val="28"/>
          <w:szCs w:val="28"/>
        </w:rPr>
        <w:t xml:space="preserve"> </w:t>
      </w:r>
      <w:r w:rsidRPr="003515EA">
        <w:rPr>
          <w:spacing w:val="-3"/>
          <w:sz w:val="28"/>
          <w:szCs w:val="28"/>
        </w:rPr>
        <w:t>обслуживание</w:t>
      </w:r>
      <w:r w:rsidRPr="003515EA">
        <w:rPr>
          <w:rFonts w:ascii="Arial" w:hAnsi="Arial" w:cs="Arial"/>
          <w:sz w:val="28"/>
          <w:szCs w:val="28"/>
        </w:rPr>
        <w:tab/>
      </w:r>
      <w:r w:rsidRPr="003515EA">
        <w:rPr>
          <w:sz w:val="28"/>
          <w:szCs w:val="28"/>
        </w:rPr>
        <w:t>и предоставляющих услуги общественного питания (пассажи, палатки, павильоны и</w:t>
      </w:r>
      <w:r w:rsidRPr="003515EA">
        <w:rPr>
          <w:sz w:val="28"/>
          <w:szCs w:val="28"/>
        </w:rPr>
        <w:br/>
        <w:t>т.п.), размещаемые на территориях пешеходных зон, в парках, садах, должны</w:t>
      </w:r>
      <w:r w:rsidRPr="003515EA">
        <w:rPr>
          <w:sz w:val="28"/>
          <w:szCs w:val="28"/>
        </w:rPr>
        <w:br/>
        <w:t>устанавливаться на твердые виды покрытия, оборудоваться осветительным</w:t>
      </w:r>
      <w:r w:rsidRPr="003515EA">
        <w:rPr>
          <w:sz w:val="28"/>
          <w:szCs w:val="28"/>
        </w:rPr>
        <w:br/>
        <w:t>оборудованием, урнами и мусорными контейнерами, сооружения питания и</w:t>
      </w:r>
      <w:r w:rsidRPr="003515EA">
        <w:rPr>
          <w:sz w:val="28"/>
          <w:szCs w:val="28"/>
        </w:rPr>
        <w:br/>
        <w:t>автозаправочные станции – туалетными кабинами (при отсутствии общественных</w:t>
      </w:r>
      <w:r w:rsidRPr="003515EA">
        <w:rPr>
          <w:sz w:val="28"/>
          <w:szCs w:val="28"/>
        </w:rPr>
        <w:br/>
        <w:t>туалетов на прилегающей территории в зоне доступности 200 м).</w:t>
      </w:r>
    </w:p>
    <w:p w:rsidR="003515EA" w:rsidRPr="003515EA" w:rsidRDefault="003515EA" w:rsidP="003515EA">
      <w:pPr>
        <w:widowControl w:val="0"/>
        <w:shd w:val="clear" w:color="auto" w:fill="FFFFFF"/>
        <w:tabs>
          <w:tab w:val="left" w:pos="1594"/>
        </w:tabs>
        <w:autoSpaceDE w:val="0"/>
        <w:autoSpaceDN w:val="0"/>
        <w:adjustRightInd w:val="0"/>
        <w:spacing w:line="322" w:lineRule="exact"/>
        <w:ind w:right="5" w:firstLine="710"/>
        <w:jc w:val="both"/>
        <w:rPr>
          <w:sz w:val="20"/>
          <w:szCs w:val="20"/>
        </w:rPr>
      </w:pPr>
      <w:r w:rsidRPr="003515EA">
        <w:rPr>
          <w:spacing w:val="-2"/>
          <w:sz w:val="28"/>
          <w:szCs w:val="28"/>
        </w:rPr>
        <w:t>4.24.5.</w:t>
      </w:r>
      <w:r w:rsidRPr="003515EA">
        <w:rPr>
          <w:sz w:val="28"/>
          <w:szCs w:val="28"/>
        </w:rPr>
        <w:tab/>
        <w:t>Туалетные кабины, а также туалеты в помещениях автозаправочных</w:t>
      </w:r>
      <w:r w:rsidRPr="003515EA">
        <w:rPr>
          <w:sz w:val="28"/>
          <w:szCs w:val="28"/>
        </w:rPr>
        <w:br/>
      </w:r>
      <w:r w:rsidRPr="003515EA">
        <w:rPr>
          <w:spacing w:val="-8"/>
          <w:sz w:val="28"/>
          <w:szCs w:val="28"/>
        </w:rPr>
        <w:t>станций   должны   иметь   свободный   доступ   для   использования   в   период   работы</w:t>
      </w:r>
    </w:p>
    <w:p w:rsidR="003515EA" w:rsidRPr="003515EA" w:rsidRDefault="003515EA" w:rsidP="003515EA">
      <w:pPr>
        <w:widowControl w:val="0"/>
        <w:shd w:val="clear" w:color="auto" w:fill="FFFFFF"/>
        <w:autoSpaceDE w:val="0"/>
        <w:autoSpaceDN w:val="0"/>
        <w:adjustRightInd w:val="0"/>
        <w:spacing w:line="322" w:lineRule="exact"/>
        <w:ind w:right="5"/>
        <w:jc w:val="both"/>
        <w:rPr>
          <w:sz w:val="20"/>
          <w:szCs w:val="20"/>
        </w:rPr>
      </w:pPr>
      <w:r w:rsidRPr="003515EA">
        <w:rPr>
          <w:spacing w:val="-4"/>
          <w:sz w:val="28"/>
          <w:szCs w:val="28"/>
        </w:rPr>
        <w:t xml:space="preserve">сооружения  питания  или  автозаправочной  станции,  иметь  внутреннее  освещение, </w:t>
      </w:r>
      <w:r w:rsidRPr="003515EA">
        <w:rPr>
          <w:sz w:val="28"/>
          <w:szCs w:val="28"/>
        </w:rPr>
        <w:t>запирающие устройства.</w:t>
      </w:r>
    </w:p>
    <w:p w:rsidR="003515EA" w:rsidRPr="003515EA" w:rsidRDefault="003515EA" w:rsidP="003515EA">
      <w:pPr>
        <w:widowControl w:val="0"/>
        <w:shd w:val="clear" w:color="auto" w:fill="FFFFFF"/>
        <w:autoSpaceDE w:val="0"/>
        <w:autoSpaceDN w:val="0"/>
        <w:adjustRightInd w:val="0"/>
        <w:spacing w:line="322" w:lineRule="exact"/>
        <w:ind w:right="5" w:firstLine="710"/>
        <w:jc w:val="both"/>
        <w:rPr>
          <w:sz w:val="20"/>
          <w:szCs w:val="20"/>
        </w:rPr>
      </w:pPr>
      <w:r w:rsidRPr="003515EA">
        <w:rPr>
          <w:sz w:val="28"/>
          <w:szCs w:val="28"/>
        </w:rPr>
        <w:t xml:space="preserve">4.24.6. Не допускается размещение некапитальных объектов в арках зданий, </w:t>
      </w:r>
      <w:r w:rsidRPr="003515EA">
        <w:rPr>
          <w:spacing w:val="-2"/>
          <w:sz w:val="28"/>
          <w:szCs w:val="28"/>
        </w:rPr>
        <w:t xml:space="preserve">на газонах (без устройства специального настила), площадках (детских, для отдыха, </w:t>
      </w:r>
      <w:r w:rsidRPr="003515EA">
        <w:rPr>
          <w:sz w:val="28"/>
          <w:szCs w:val="28"/>
        </w:rPr>
        <w:t xml:space="preserve">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w:t>
      </w:r>
      <w:r w:rsidRPr="003515EA">
        <w:rPr>
          <w:spacing w:val="-3"/>
          <w:sz w:val="28"/>
          <w:szCs w:val="28"/>
        </w:rPr>
        <w:t xml:space="preserve">вентиляционных шахт, 20 м – от окон жилых помещений, перед витринами торговых </w:t>
      </w:r>
      <w:r w:rsidRPr="003515EA">
        <w:rPr>
          <w:spacing w:val="-1"/>
          <w:sz w:val="28"/>
          <w:szCs w:val="28"/>
        </w:rPr>
        <w:t>организаций, 3 м – от ствола дерева, 1,5 м – от внешней границы кроны кустарника.</w:t>
      </w:r>
    </w:p>
    <w:p w:rsidR="003515EA" w:rsidRPr="003515EA" w:rsidRDefault="003515EA" w:rsidP="003515EA">
      <w:pPr>
        <w:widowControl w:val="0"/>
        <w:shd w:val="clear" w:color="auto" w:fill="FFFFFF"/>
        <w:autoSpaceDE w:val="0"/>
        <w:autoSpaceDN w:val="0"/>
        <w:adjustRightInd w:val="0"/>
        <w:spacing w:before="317"/>
        <w:ind w:left="1570"/>
        <w:rPr>
          <w:sz w:val="20"/>
          <w:szCs w:val="20"/>
        </w:rPr>
      </w:pPr>
      <w:r w:rsidRPr="003515EA">
        <w:rPr>
          <w:sz w:val="28"/>
          <w:szCs w:val="28"/>
        </w:rPr>
        <w:t>4.25. Основные требования к элементам объектов капитального</w:t>
      </w:r>
    </w:p>
    <w:p w:rsidR="003515EA" w:rsidRPr="003515EA" w:rsidRDefault="003515EA" w:rsidP="003515EA">
      <w:pPr>
        <w:widowControl w:val="0"/>
        <w:shd w:val="clear" w:color="auto" w:fill="FFFFFF"/>
        <w:autoSpaceDE w:val="0"/>
        <w:autoSpaceDN w:val="0"/>
        <w:adjustRightInd w:val="0"/>
        <w:ind w:right="14"/>
        <w:jc w:val="center"/>
        <w:rPr>
          <w:sz w:val="20"/>
          <w:szCs w:val="20"/>
        </w:rPr>
      </w:pPr>
      <w:r w:rsidRPr="003515EA">
        <w:rPr>
          <w:sz w:val="28"/>
          <w:szCs w:val="28"/>
        </w:rPr>
        <w:t>строительства</w:t>
      </w:r>
    </w:p>
    <w:p w:rsidR="003515EA" w:rsidRPr="003515EA" w:rsidRDefault="003515EA" w:rsidP="003515EA">
      <w:pPr>
        <w:widowControl w:val="0"/>
        <w:shd w:val="clear" w:color="auto" w:fill="FFFFFF"/>
        <w:tabs>
          <w:tab w:val="left" w:pos="1594"/>
        </w:tabs>
        <w:autoSpaceDE w:val="0"/>
        <w:autoSpaceDN w:val="0"/>
        <w:adjustRightInd w:val="0"/>
        <w:spacing w:before="317" w:line="322" w:lineRule="exact"/>
        <w:ind w:right="10" w:firstLine="710"/>
        <w:jc w:val="both"/>
        <w:rPr>
          <w:sz w:val="20"/>
          <w:szCs w:val="20"/>
        </w:rPr>
      </w:pPr>
      <w:r w:rsidRPr="003515EA">
        <w:rPr>
          <w:spacing w:val="-2"/>
          <w:sz w:val="28"/>
          <w:szCs w:val="28"/>
        </w:rPr>
        <w:t>4.25.1.</w:t>
      </w:r>
      <w:r w:rsidRPr="003515EA">
        <w:rPr>
          <w:sz w:val="28"/>
          <w:szCs w:val="28"/>
        </w:rPr>
        <w:tab/>
        <w:t>Минимальные требования к благоустройству внешних поверхностей</w:t>
      </w:r>
      <w:r w:rsidRPr="003515EA">
        <w:rPr>
          <w:sz w:val="28"/>
          <w:szCs w:val="28"/>
        </w:rPr>
        <w:br/>
        <w:t>объектов капитального строительства:</w:t>
      </w:r>
    </w:p>
    <w:p w:rsidR="003515EA" w:rsidRPr="003515EA" w:rsidRDefault="003515EA" w:rsidP="003515EA">
      <w:pPr>
        <w:widowControl w:val="0"/>
        <w:numPr>
          <w:ilvl w:val="0"/>
          <w:numId w:val="55"/>
        </w:numPr>
        <w:shd w:val="clear" w:color="auto" w:fill="FFFFFF"/>
        <w:tabs>
          <w:tab w:val="left" w:pos="1104"/>
        </w:tabs>
        <w:autoSpaceDE w:val="0"/>
        <w:autoSpaceDN w:val="0"/>
        <w:adjustRightInd w:val="0"/>
        <w:spacing w:line="322" w:lineRule="exact"/>
        <w:ind w:right="5"/>
        <w:jc w:val="both"/>
        <w:rPr>
          <w:spacing w:val="-1"/>
          <w:sz w:val="28"/>
          <w:szCs w:val="28"/>
        </w:rPr>
      </w:pPr>
      <w:r w:rsidRPr="003515EA">
        <w:rPr>
          <w:sz w:val="28"/>
          <w:szCs w:val="28"/>
        </w:rPr>
        <w:t xml:space="preserve">Содержание и ремонт внешних поверхностей объектов капитального строительства (в том числе крыш, фасадов, архитектурно-декоративных деталей </w:t>
      </w:r>
      <w:r w:rsidRPr="003515EA">
        <w:rPr>
          <w:spacing w:val="-2"/>
          <w:sz w:val="28"/>
          <w:szCs w:val="28"/>
        </w:rPr>
        <w:t xml:space="preserve">(элементов) фасадов, входных групп, цоколей, террас), а также размещаемых на них </w:t>
      </w:r>
      <w:r w:rsidRPr="003515EA">
        <w:rPr>
          <w:sz w:val="28"/>
          <w:szCs w:val="28"/>
        </w:rPr>
        <w:t>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 установленными нормативными правовыми актами Российской Федерации и нормативно-правовыми актами органов местного самоуправления в области градостроительства и застройки поселения.</w:t>
      </w:r>
    </w:p>
    <w:p w:rsidR="003515EA" w:rsidRPr="003515EA" w:rsidRDefault="003515EA" w:rsidP="003515EA">
      <w:pPr>
        <w:widowControl w:val="0"/>
        <w:numPr>
          <w:ilvl w:val="0"/>
          <w:numId w:val="55"/>
        </w:numPr>
        <w:shd w:val="clear" w:color="auto" w:fill="FFFFFF"/>
        <w:tabs>
          <w:tab w:val="left" w:pos="1104"/>
        </w:tabs>
        <w:autoSpaceDE w:val="0"/>
        <w:autoSpaceDN w:val="0"/>
        <w:adjustRightInd w:val="0"/>
        <w:spacing w:line="322" w:lineRule="exact"/>
        <w:ind w:right="5"/>
        <w:jc w:val="both"/>
        <w:rPr>
          <w:spacing w:val="-1"/>
          <w:sz w:val="28"/>
          <w:szCs w:val="28"/>
        </w:rPr>
      </w:pPr>
      <w:r w:rsidRPr="003515EA">
        <w:rPr>
          <w:sz w:val="28"/>
          <w:szCs w:val="28"/>
        </w:rPr>
        <w:t>Содержание и ремонт внешних поверхностей объектов капитального строительства, а также размещаемых на них конструкций и оборудования (за исключением рекламных и информационных конструкций) осуществляются собственниками или владельцами названных объектов капитального строительства (помещений в них).</w:t>
      </w:r>
    </w:p>
    <w:p w:rsidR="003515EA" w:rsidRPr="003515EA" w:rsidRDefault="003515EA" w:rsidP="003515EA">
      <w:pPr>
        <w:widowControl w:val="0"/>
        <w:numPr>
          <w:ilvl w:val="0"/>
          <w:numId w:val="55"/>
        </w:numPr>
        <w:shd w:val="clear" w:color="auto" w:fill="FFFFFF"/>
        <w:tabs>
          <w:tab w:val="left" w:pos="1104"/>
        </w:tabs>
        <w:autoSpaceDE w:val="0"/>
        <w:autoSpaceDN w:val="0"/>
        <w:adjustRightInd w:val="0"/>
        <w:spacing w:line="322" w:lineRule="exact"/>
        <w:ind w:right="14"/>
        <w:jc w:val="both"/>
        <w:rPr>
          <w:spacing w:val="-1"/>
          <w:sz w:val="28"/>
          <w:szCs w:val="28"/>
        </w:rPr>
      </w:pPr>
      <w:r w:rsidRPr="003515EA">
        <w:rPr>
          <w:sz w:val="28"/>
          <w:szCs w:val="28"/>
        </w:rPr>
        <w:t xml:space="preserve">Содержание и ремонт рекламных и информационных конструкций, </w:t>
      </w:r>
      <w:r w:rsidRPr="003515EA">
        <w:rPr>
          <w:sz w:val="28"/>
          <w:szCs w:val="28"/>
        </w:rPr>
        <w:lastRenderedPageBreak/>
        <w:t>размещаемых на внешних поверхностях объектов капитального строительства, осуществляются собственниками или владельцами названных рекламных и информационных конструкций.</w:t>
      </w:r>
    </w:p>
    <w:p w:rsidR="003515EA" w:rsidRPr="003515EA" w:rsidRDefault="003515EA" w:rsidP="003515EA">
      <w:pPr>
        <w:widowControl w:val="0"/>
        <w:shd w:val="clear" w:color="auto" w:fill="FFFFFF"/>
        <w:tabs>
          <w:tab w:val="left" w:pos="1037"/>
          <w:tab w:val="left" w:pos="7819"/>
        </w:tabs>
        <w:autoSpaceDE w:val="0"/>
        <w:autoSpaceDN w:val="0"/>
        <w:adjustRightInd w:val="0"/>
        <w:spacing w:line="322" w:lineRule="exact"/>
        <w:ind w:firstLine="710"/>
        <w:jc w:val="both"/>
        <w:rPr>
          <w:sz w:val="20"/>
          <w:szCs w:val="20"/>
        </w:rPr>
      </w:pPr>
      <w:r w:rsidRPr="003515EA">
        <w:rPr>
          <w:spacing w:val="-1"/>
          <w:sz w:val="28"/>
          <w:szCs w:val="28"/>
        </w:rPr>
        <w:t>4.</w:t>
      </w:r>
      <w:r w:rsidRPr="003515EA">
        <w:rPr>
          <w:sz w:val="28"/>
          <w:szCs w:val="28"/>
        </w:rPr>
        <w:tab/>
        <w:t>При нарушении собственниками (правообладателями) нежилых объектов</w:t>
      </w:r>
      <w:r w:rsidRPr="003515EA">
        <w:rPr>
          <w:sz w:val="28"/>
          <w:szCs w:val="28"/>
        </w:rPr>
        <w:br/>
        <w:t>капитального строительства (помещений в них), являющимися юридическими</w:t>
      </w:r>
      <w:r w:rsidRPr="003515EA">
        <w:rPr>
          <w:sz w:val="28"/>
          <w:szCs w:val="28"/>
        </w:rPr>
        <w:br/>
        <w:t>лицами (индивидуальными предпринимателями), установленных требований,</w:t>
      </w:r>
      <w:r w:rsidRPr="003515EA">
        <w:rPr>
          <w:sz w:val="28"/>
          <w:szCs w:val="28"/>
        </w:rPr>
        <w:br/>
        <w:t>правил осуществления ремонта внешних поверхностей объектов капитального</w:t>
      </w:r>
      <w:r w:rsidRPr="003515EA">
        <w:rPr>
          <w:sz w:val="28"/>
          <w:szCs w:val="28"/>
        </w:rPr>
        <w:br/>
        <w:t>строительства, в том числе сроков, ремонт указанных внешних поверхностей</w:t>
      </w:r>
      <w:r w:rsidRPr="003515EA">
        <w:rPr>
          <w:sz w:val="28"/>
          <w:szCs w:val="28"/>
        </w:rPr>
        <w:br/>
      </w:r>
      <w:r w:rsidRPr="003515EA">
        <w:rPr>
          <w:spacing w:val="-1"/>
          <w:sz w:val="28"/>
          <w:szCs w:val="28"/>
        </w:rPr>
        <w:t>объектов капитального строительства осуществляется указанными собственниками</w:t>
      </w:r>
      <w:r w:rsidRPr="003515EA">
        <w:rPr>
          <w:spacing w:val="-1"/>
          <w:sz w:val="28"/>
          <w:szCs w:val="28"/>
        </w:rPr>
        <w:br/>
      </w:r>
      <w:r w:rsidRPr="003515EA">
        <w:rPr>
          <w:spacing w:val="-12"/>
          <w:sz w:val="28"/>
          <w:szCs w:val="28"/>
        </w:rPr>
        <w:t>(правообладателями) в соответствии с предписанием</w:t>
      </w:r>
      <w:r w:rsidRPr="003515EA">
        <w:rPr>
          <w:rFonts w:ascii="Arial" w:hAnsi="Arial" w:cs="Arial"/>
          <w:sz w:val="28"/>
          <w:szCs w:val="28"/>
        </w:rPr>
        <w:t xml:space="preserve"> </w:t>
      </w:r>
      <w:r w:rsidRPr="003515EA">
        <w:rPr>
          <w:sz w:val="28"/>
          <w:szCs w:val="28"/>
        </w:rPr>
        <w:t>органа местного</w:t>
      </w:r>
      <w:r w:rsidRPr="003515EA">
        <w:rPr>
          <w:sz w:val="28"/>
          <w:szCs w:val="28"/>
        </w:rPr>
        <w:br/>
        <w:t>самоуправления.</w:t>
      </w:r>
    </w:p>
    <w:p w:rsidR="003515EA" w:rsidRPr="003515EA" w:rsidRDefault="003515EA" w:rsidP="003515EA">
      <w:pPr>
        <w:widowControl w:val="0"/>
        <w:shd w:val="clear" w:color="auto" w:fill="FFFFFF"/>
        <w:tabs>
          <w:tab w:val="left" w:pos="1666"/>
        </w:tabs>
        <w:autoSpaceDE w:val="0"/>
        <w:autoSpaceDN w:val="0"/>
        <w:adjustRightInd w:val="0"/>
        <w:spacing w:line="322" w:lineRule="exact"/>
        <w:ind w:right="5" w:firstLine="710"/>
        <w:jc w:val="both"/>
        <w:rPr>
          <w:sz w:val="20"/>
          <w:szCs w:val="20"/>
        </w:rPr>
      </w:pPr>
      <w:r w:rsidRPr="003515EA">
        <w:rPr>
          <w:spacing w:val="-2"/>
          <w:sz w:val="28"/>
          <w:szCs w:val="28"/>
        </w:rPr>
        <w:t>4.25.2.</w:t>
      </w:r>
      <w:r w:rsidRPr="003515EA">
        <w:rPr>
          <w:sz w:val="28"/>
          <w:szCs w:val="28"/>
        </w:rPr>
        <w:tab/>
        <w:t>Объекты капитального строительства должны быть оборудованы</w:t>
      </w:r>
      <w:r w:rsidRPr="003515EA">
        <w:rPr>
          <w:sz w:val="28"/>
          <w:szCs w:val="28"/>
        </w:rPr>
        <w:br/>
      </w:r>
      <w:r w:rsidRPr="003515EA">
        <w:rPr>
          <w:spacing w:val="-13"/>
          <w:sz w:val="28"/>
          <w:szCs w:val="28"/>
        </w:rPr>
        <w:t>номерными,     указательными     и     домовыми     знаками     (далее     –     домовые     знаки),</w:t>
      </w:r>
    </w:p>
    <w:p w:rsidR="003515EA" w:rsidRPr="003515EA" w:rsidRDefault="003515EA" w:rsidP="003515EA">
      <w:pPr>
        <w:widowControl w:val="0"/>
        <w:shd w:val="clear" w:color="auto" w:fill="FFFFFF"/>
        <w:autoSpaceDE w:val="0"/>
        <w:autoSpaceDN w:val="0"/>
        <w:adjustRightInd w:val="0"/>
        <w:spacing w:line="322" w:lineRule="exact"/>
        <w:ind w:right="14"/>
        <w:jc w:val="both"/>
        <w:rPr>
          <w:sz w:val="20"/>
          <w:szCs w:val="20"/>
        </w:rPr>
      </w:pPr>
      <w:r w:rsidRPr="003515EA">
        <w:rPr>
          <w:spacing w:val="-8"/>
          <w:sz w:val="28"/>
          <w:szCs w:val="28"/>
        </w:rPr>
        <w:t xml:space="preserve">освещаются    в   темное   время   суток.   Жилые   здания,    должны   быть   оборудованы </w:t>
      </w:r>
      <w:r w:rsidRPr="003515EA">
        <w:rPr>
          <w:sz w:val="28"/>
          <w:szCs w:val="28"/>
        </w:rPr>
        <w:t>указателями номеров подъездов.</w:t>
      </w:r>
    </w:p>
    <w:p w:rsidR="003515EA" w:rsidRPr="003515EA" w:rsidRDefault="003515EA" w:rsidP="003515EA">
      <w:pPr>
        <w:widowControl w:val="0"/>
        <w:shd w:val="clear" w:color="auto" w:fill="FFFFFF"/>
        <w:tabs>
          <w:tab w:val="left" w:pos="1723"/>
        </w:tabs>
        <w:autoSpaceDE w:val="0"/>
        <w:autoSpaceDN w:val="0"/>
        <w:adjustRightInd w:val="0"/>
        <w:spacing w:line="322" w:lineRule="exact"/>
        <w:ind w:right="10" w:firstLine="710"/>
        <w:jc w:val="both"/>
        <w:rPr>
          <w:sz w:val="20"/>
          <w:szCs w:val="20"/>
        </w:rPr>
      </w:pPr>
      <w:r w:rsidRPr="003515EA">
        <w:rPr>
          <w:spacing w:val="-2"/>
          <w:sz w:val="28"/>
          <w:szCs w:val="28"/>
        </w:rPr>
        <w:t>4.25.3.</w:t>
      </w:r>
      <w:r w:rsidRPr="003515EA">
        <w:rPr>
          <w:sz w:val="28"/>
          <w:szCs w:val="28"/>
        </w:rPr>
        <w:tab/>
        <w:t>Состав домовых знаков на конкретном объекте капитального</w:t>
      </w:r>
      <w:r w:rsidRPr="003515EA">
        <w:rPr>
          <w:sz w:val="28"/>
          <w:szCs w:val="28"/>
        </w:rPr>
        <w:br/>
        <w:t>строительства и условия их размещения определяются функциональным</w:t>
      </w:r>
      <w:r w:rsidRPr="003515EA">
        <w:rPr>
          <w:sz w:val="28"/>
          <w:szCs w:val="28"/>
        </w:rPr>
        <w:br/>
      </w:r>
      <w:r w:rsidRPr="003515EA">
        <w:rPr>
          <w:spacing w:val="-2"/>
          <w:sz w:val="28"/>
          <w:szCs w:val="28"/>
        </w:rPr>
        <w:t>назначением и местоположением объекта капитального строительства относительно</w:t>
      </w:r>
      <w:r w:rsidRPr="003515EA">
        <w:rPr>
          <w:spacing w:val="-2"/>
          <w:sz w:val="28"/>
          <w:szCs w:val="28"/>
        </w:rPr>
        <w:br/>
      </w:r>
      <w:r w:rsidRPr="003515EA">
        <w:rPr>
          <w:sz w:val="28"/>
          <w:szCs w:val="28"/>
        </w:rPr>
        <w:t>улично-дорожной сети.</w:t>
      </w:r>
    </w:p>
    <w:p w:rsidR="003515EA" w:rsidRPr="003515EA" w:rsidRDefault="003515EA" w:rsidP="003515EA">
      <w:pPr>
        <w:widowControl w:val="0"/>
        <w:shd w:val="clear" w:color="auto" w:fill="FFFFFF"/>
        <w:tabs>
          <w:tab w:val="left" w:pos="1685"/>
        </w:tabs>
        <w:autoSpaceDE w:val="0"/>
        <w:autoSpaceDN w:val="0"/>
        <w:adjustRightInd w:val="0"/>
        <w:spacing w:line="322" w:lineRule="exact"/>
        <w:ind w:right="5" w:firstLine="710"/>
        <w:jc w:val="both"/>
        <w:rPr>
          <w:sz w:val="20"/>
          <w:szCs w:val="20"/>
        </w:rPr>
      </w:pPr>
      <w:r w:rsidRPr="003515EA">
        <w:rPr>
          <w:spacing w:val="-2"/>
          <w:sz w:val="28"/>
          <w:szCs w:val="28"/>
        </w:rPr>
        <w:t>4.25.4.</w:t>
      </w:r>
      <w:r w:rsidRPr="003515EA">
        <w:rPr>
          <w:sz w:val="28"/>
          <w:szCs w:val="28"/>
        </w:rPr>
        <w:tab/>
        <w:t>При входах в объекты капитального строительства необходимо</w:t>
      </w:r>
      <w:r w:rsidRPr="003515EA">
        <w:rPr>
          <w:sz w:val="28"/>
          <w:szCs w:val="28"/>
        </w:rPr>
        <w:br/>
        <w:t>предусматривать организацию площадок с твердыми видами покрытия, возможно</w:t>
      </w:r>
      <w:r w:rsidRPr="003515EA">
        <w:rPr>
          <w:sz w:val="28"/>
          <w:szCs w:val="28"/>
        </w:rPr>
        <w:br/>
        <w:t>размещение скамей и применение различных видов озеленения.</w:t>
      </w:r>
    </w:p>
    <w:p w:rsidR="003515EA" w:rsidRPr="003515EA" w:rsidRDefault="003515EA" w:rsidP="003515EA">
      <w:pPr>
        <w:widowControl w:val="0"/>
        <w:shd w:val="clear" w:color="auto" w:fill="FFFFFF"/>
        <w:autoSpaceDE w:val="0"/>
        <w:autoSpaceDN w:val="0"/>
        <w:adjustRightInd w:val="0"/>
        <w:spacing w:line="322" w:lineRule="exact"/>
        <w:ind w:left="782"/>
        <w:rPr>
          <w:sz w:val="20"/>
          <w:szCs w:val="20"/>
        </w:rPr>
      </w:pPr>
      <w:r w:rsidRPr="003515EA">
        <w:rPr>
          <w:sz w:val="28"/>
          <w:szCs w:val="28"/>
        </w:rPr>
        <w:t>4.25.5. Не допускается:</w:t>
      </w:r>
    </w:p>
    <w:p w:rsidR="003515EA" w:rsidRPr="003515EA" w:rsidRDefault="003515EA" w:rsidP="003515EA">
      <w:pPr>
        <w:widowControl w:val="0"/>
        <w:shd w:val="clear" w:color="auto" w:fill="FFFFFF"/>
        <w:tabs>
          <w:tab w:val="left" w:pos="1075"/>
        </w:tabs>
        <w:autoSpaceDE w:val="0"/>
        <w:autoSpaceDN w:val="0"/>
        <w:adjustRightInd w:val="0"/>
        <w:spacing w:line="322" w:lineRule="exact"/>
        <w:ind w:right="14" w:firstLine="710"/>
        <w:jc w:val="both"/>
        <w:rPr>
          <w:sz w:val="20"/>
          <w:szCs w:val="20"/>
        </w:rPr>
      </w:pPr>
      <w:r w:rsidRPr="003515EA">
        <w:rPr>
          <w:spacing w:val="-1"/>
          <w:sz w:val="28"/>
          <w:szCs w:val="28"/>
        </w:rPr>
        <w:t>1)</w:t>
      </w:r>
      <w:r w:rsidRPr="003515EA">
        <w:rPr>
          <w:sz w:val="28"/>
          <w:szCs w:val="28"/>
        </w:rPr>
        <w:tab/>
        <w:t>производить окраску фасадов объектов капитального строительства без</w:t>
      </w:r>
      <w:r w:rsidRPr="003515EA">
        <w:rPr>
          <w:sz w:val="28"/>
          <w:szCs w:val="28"/>
        </w:rPr>
        <w:br/>
        <w:t>предварительного восстановления архитектурных деталей;</w:t>
      </w:r>
    </w:p>
    <w:p w:rsidR="003515EA" w:rsidRPr="003515EA" w:rsidRDefault="003515EA" w:rsidP="003515EA">
      <w:pPr>
        <w:widowControl w:val="0"/>
        <w:shd w:val="clear" w:color="auto" w:fill="FFFFFF"/>
        <w:tabs>
          <w:tab w:val="left" w:pos="1032"/>
        </w:tabs>
        <w:autoSpaceDE w:val="0"/>
        <w:autoSpaceDN w:val="0"/>
        <w:adjustRightInd w:val="0"/>
        <w:spacing w:line="322" w:lineRule="exact"/>
        <w:ind w:right="14" w:firstLine="710"/>
        <w:jc w:val="both"/>
        <w:rPr>
          <w:sz w:val="20"/>
          <w:szCs w:val="20"/>
        </w:rPr>
      </w:pPr>
      <w:r w:rsidRPr="003515EA">
        <w:rPr>
          <w:spacing w:val="-1"/>
          <w:sz w:val="28"/>
          <w:szCs w:val="28"/>
        </w:rPr>
        <w:t>2)</w:t>
      </w:r>
      <w:r w:rsidRPr="003515EA">
        <w:rPr>
          <w:sz w:val="28"/>
          <w:szCs w:val="28"/>
        </w:rPr>
        <w:tab/>
        <w:t>самовольное переоборудование балконов и лоджий без соответствующего</w:t>
      </w:r>
      <w:r w:rsidRPr="003515EA">
        <w:rPr>
          <w:sz w:val="28"/>
          <w:szCs w:val="28"/>
        </w:rPr>
        <w:br/>
        <w:t>разрешения;</w:t>
      </w:r>
    </w:p>
    <w:p w:rsidR="003515EA" w:rsidRPr="003515EA" w:rsidRDefault="003515EA" w:rsidP="003515EA">
      <w:pPr>
        <w:widowControl w:val="0"/>
        <w:shd w:val="clear" w:color="auto" w:fill="FFFFFF"/>
        <w:tabs>
          <w:tab w:val="left" w:pos="1080"/>
        </w:tabs>
        <w:autoSpaceDE w:val="0"/>
        <w:autoSpaceDN w:val="0"/>
        <w:adjustRightInd w:val="0"/>
        <w:spacing w:line="322" w:lineRule="exact"/>
        <w:ind w:firstLine="710"/>
        <w:jc w:val="both"/>
        <w:rPr>
          <w:sz w:val="20"/>
          <w:szCs w:val="20"/>
        </w:rPr>
      </w:pPr>
      <w:r w:rsidRPr="003515EA">
        <w:rPr>
          <w:spacing w:val="-1"/>
          <w:sz w:val="28"/>
          <w:szCs w:val="28"/>
        </w:rPr>
        <w:t>3)</w:t>
      </w:r>
      <w:r w:rsidRPr="003515EA">
        <w:rPr>
          <w:sz w:val="28"/>
          <w:szCs w:val="28"/>
        </w:rPr>
        <w:tab/>
        <w:t>установка цветочных ящиков с внешней стороны окон и балконов без</w:t>
      </w:r>
      <w:r w:rsidRPr="003515EA">
        <w:rPr>
          <w:sz w:val="28"/>
          <w:szCs w:val="28"/>
        </w:rPr>
        <w:br/>
        <w:t>согласования с органом местного самоуправления в установленном органом</w:t>
      </w:r>
      <w:r w:rsidRPr="003515EA">
        <w:rPr>
          <w:sz w:val="28"/>
          <w:szCs w:val="28"/>
        </w:rPr>
        <w:br/>
        <w:t>местного самоуправления порядке;</w:t>
      </w:r>
    </w:p>
    <w:p w:rsidR="003515EA" w:rsidRPr="003515EA" w:rsidRDefault="003515EA" w:rsidP="003515EA">
      <w:pPr>
        <w:widowControl w:val="0"/>
        <w:shd w:val="clear" w:color="auto" w:fill="FFFFFF"/>
        <w:tabs>
          <w:tab w:val="left" w:pos="1286"/>
        </w:tabs>
        <w:autoSpaceDE w:val="0"/>
        <w:autoSpaceDN w:val="0"/>
        <w:adjustRightInd w:val="0"/>
        <w:spacing w:line="322" w:lineRule="exact"/>
        <w:ind w:right="5" w:firstLine="710"/>
        <w:jc w:val="both"/>
        <w:rPr>
          <w:sz w:val="20"/>
          <w:szCs w:val="20"/>
        </w:rPr>
      </w:pPr>
      <w:r w:rsidRPr="003515EA">
        <w:rPr>
          <w:spacing w:val="-1"/>
          <w:sz w:val="28"/>
          <w:szCs w:val="28"/>
        </w:rPr>
        <w:t>4)</w:t>
      </w:r>
      <w:r w:rsidRPr="003515EA">
        <w:rPr>
          <w:sz w:val="28"/>
          <w:szCs w:val="28"/>
        </w:rPr>
        <w:tab/>
        <w:t>самовольное переоборудование фасадов объектов капитального</w:t>
      </w:r>
      <w:r w:rsidRPr="003515EA">
        <w:rPr>
          <w:sz w:val="28"/>
          <w:szCs w:val="28"/>
        </w:rPr>
        <w:br/>
        <w:t>строительства (проведение реконструктивных работ) и их конструктивных</w:t>
      </w:r>
      <w:r w:rsidRPr="003515EA">
        <w:rPr>
          <w:sz w:val="28"/>
          <w:szCs w:val="28"/>
        </w:rPr>
        <w:br/>
        <w:t>элементов (кроме объектов индивидуального жилищного строительства и садово-</w:t>
      </w:r>
      <w:r w:rsidRPr="003515EA">
        <w:rPr>
          <w:sz w:val="28"/>
          <w:szCs w:val="28"/>
        </w:rPr>
        <w:br/>
        <w:t>дачных товариществ) без согласования с органами местного самоуправления в</w:t>
      </w:r>
      <w:r w:rsidRPr="003515EA">
        <w:rPr>
          <w:sz w:val="28"/>
          <w:szCs w:val="28"/>
        </w:rPr>
        <w:br/>
        <w:t>установленном органом местного самоуправления порядке;</w:t>
      </w:r>
    </w:p>
    <w:p w:rsidR="003515EA" w:rsidRPr="003515EA" w:rsidRDefault="003515EA" w:rsidP="003515EA">
      <w:pPr>
        <w:widowControl w:val="0"/>
        <w:shd w:val="clear" w:color="auto" w:fill="FFFFFF"/>
        <w:tabs>
          <w:tab w:val="left" w:pos="1061"/>
        </w:tabs>
        <w:autoSpaceDE w:val="0"/>
        <w:autoSpaceDN w:val="0"/>
        <w:adjustRightInd w:val="0"/>
        <w:spacing w:line="322" w:lineRule="exact"/>
        <w:ind w:right="14" w:firstLine="710"/>
        <w:jc w:val="both"/>
        <w:rPr>
          <w:sz w:val="20"/>
          <w:szCs w:val="20"/>
        </w:rPr>
      </w:pPr>
      <w:r w:rsidRPr="003515EA">
        <w:rPr>
          <w:spacing w:val="-1"/>
          <w:sz w:val="28"/>
          <w:szCs w:val="28"/>
        </w:rPr>
        <w:t>5)</w:t>
      </w:r>
      <w:r w:rsidRPr="003515EA">
        <w:rPr>
          <w:sz w:val="28"/>
          <w:szCs w:val="28"/>
        </w:rPr>
        <w:tab/>
        <w:t>установка на элементах объектов капитального строительства, объектов,</w:t>
      </w:r>
      <w:r w:rsidRPr="003515EA">
        <w:rPr>
          <w:sz w:val="28"/>
          <w:szCs w:val="28"/>
        </w:rPr>
        <w:br/>
        <w:t>ставящих под угрозу обеспечение безопасности в случае их падения.</w:t>
      </w:r>
    </w:p>
    <w:p w:rsidR="003515EA" w:rsidRPr="003515EA" w:rsidRDefault="003515EA" w:rsidP="003515EA">
      <w:pPr>
        <w:widowControl w:val="0"/>
        <w:shd w:val="clear" w:color="auto" w:fill="FFFFFF"/>
        <w:autoSpaceDE w:val="0"/>
        <w:autoSpaceDN w:val="0"/>
        <w:adjustRightInd w:val="0"/>
        <w:spacing w:before="322"/>
        <w:ind w:left="3634"/>
        <w:rPr>
          <w:sz w:val="20"/>
          <w:szCs w:val="20"/>
        </w:rPr>
      </w:pPr>
      <w:r w:rsidRPr="003515EA">
        <w:rPr>
          <w:sz w:val="28"/>
          <w:szCs w:val="28"/>
        </w:rPr>
        <w:t>4.26. Сезонные (летние) кафе</w:t>
      </w:r>
    </w:p>
    <w:p w:rsidR="003515EA" w:rsidRPr="003515EA" w:rsidRDefault="003515EA" w:rsidP="003515EA">
      <w:pPr>
        <w:widowControl w:val="0"/>
        <w:shd w:val="clear" w:color="auto" w:fill="FFFFFF"/>
        <w:tabs>
          <w:tab w:val="left" w:pos="1598"/>
        </w:tabs>
        <w:autoSpaceDE w:val="0"/>
        <w:autoSpaceDN w:val="0"/>
        <w:adjustRightInd w:val="0"/>
        <w:spacing w:before="317" w:line="322" w:lineRule="exact"/>
        <w:ind w:right="10" w:firstLine="710"/>
        <w:jc w:val="both"/>
        <w:rPr>
          <w:sz w:val="20"/>
          <w:szCs w:val="20"/>
        </w:rPr>
      </w:pPr>
      <w:r w:rsidRPr="003515EA">
        <w:rPr>
          <w:spacing w:val="-2"/>
          <w:sz w:val="28"/>
          <w:szCs w:val="28"/>
        </w:rPr>
        <w:t>4.26.1.</w:t>
      </w:r>
      <w:r w:rsidRPr="003515EA">
        <w:rPr>
          <w:sz w:val="28"/>
          <w:szCs w:val="28"/>
        </w:rPr>
        <w:tab/>
        <w:t>Размещение сезонных (летних) кафе производится на любой период</w:t>
      </w:r>
      <w:r w:rsidRPr="003515EA">
        <w:rPr>
          <w:sz w:val="28"/>
          <w:szCs w:val="28"/>
        </w:rPr>
        <w:br/>
        <w:t>времени с 01 апреля по 01 ноября. Собственник (правообладатель) стационарного</w:t>
      </w:r>
      <w:r w:rsidRPr="003515EA">
        <w:rPr>
          <w:sz w:val="28"/>
          <w:szCs w:val="28"/>
        </w:rPr>
        <w:br/>
        <w:t>предприятия общественного питания, выполняет монтаж сезонного (летнего) кафе</w:t>
      </w:r>
      <w:r w:rsidRPr="003515EA">
        <w:rPr>
          <w:sz w:val="28"/>
          <w:szCs w:val="28"/>
        </w:rPr>
        <w:br/>
      </w:r>
      <w:r w:rsidRPr="003515EA">
        <w:rPr>
          <w:sz w:val="28"/>
          <w:szCs w:val="28"/>
        </w:rPr>
        <w:lastRenderedPageBreak/>
        <w:t>не ранее 15 марта. Демонтаж сезонного (летнего) кафе не позднее 15 ноября.</w:t>
      </w:r>
    </w:p>
    <w:p w:rsidR="003515EA" w:rsidRPr="003515EA" w:rsidRDefault="003515EA" w:rsidP="003515EA">
      <w:pPr>
        <w:widowControl w:val="0"/>
        <w:shd w:val="clear" w:color="auto" w:fill="FFFFFF"/>
        <w:tabs>
          <w:tab w:val="left" w:pos="1685"/>
        </w:tabs>
        <w:autoSpaceDE w:val="0"/>
        <w:autoSpaceDN w:val="0"/>
        <w:adjustRightInd w:val="0"/>
        <w:spacing w:line="322" w:lineRule="exact"/>
        <w:ind w:right="5" w:firstLine="710"/>
        <w:jc w:val="both"/>
        <w:rPr>
          <w:sz w:val="20"/>
          <w:szCs w:val="20"/>
        </w:rPr>
      </w:pPr>
      <w:r w:rsidRPr="003515EA">
        <w:rPr>
          <w:spacing w:val="-2"/>
          <w:sz w:val="28"/>
          <w:szCs w:val="28"/>
        </w:rPr>
        <w:t>4.26.2.</w:t>
      </w:r>
      <w:r w:rsidRPr="003515EA">
        <w:rPr>
          <w:sz w:val="28"/>
          <w:szCs w:val="28"/>
        </w:rPr>
        <w:tab/>
        <w:t>Сезонные (летние) кафе должны непосредственно примыкать к</w:t>
      </w:r>
      <w:r w:rsidRPr="003515EA">
        <w:rPr>
          <w:sz w:val="28"/>
          <w:szCs w:val="28"/>
        </w:rPr>
        <w:br/>
        <w:t>стационарному предприятию общественного питания или находится в</w:t>
      </w:r>
      <w:r w:rsidRPr="003515EA">
        <w:rPr>
          <w:sz w:val="28"/>
          <w:szCs w:val="28"/>
        </w:rPr>
        <w:br/>
        <w:t>непосредственной близости от стационарного предприятия питания, при этом</w:t>
      </w:r>
      <w:r w:rsidRPr="003515EA">
        <w:rPr>
          <w:sz w:val="28"/>
          <w:szCs w:val="28"/>
        </w:rPr>
        <w:br/>
        <w:t>границы места размещения летнего (сезонного) кафе не должны нарушать права</w:t>
      </w:r>
      <w:r w:rsidRPr="003515EA">
        <w:rPr>
          <w:sz w:val="28"/>
          <w:szCs w:val="28"/>
        </w:rPr>
        <w:br/>
        <w:t>собственников и пользователей соседних помещений, зданий, строений,</w:t>
      </w:r>
      <w:r w:rsidRPr="003515EA">
        <w:rPr>
          <w:sz w:val="28"/>
          <w:szCs w:val="28"/>
        </w:rPr>
        <w:br/>
        <w:t>сооружений.</w:t>
      </w:r>
    </w:p>
    <w:p w:rsidR="003515EA" w:rsidRPr="003515EA" w:rsidRDefault="003515EA" w:rsidP="003515EA">
      <w:pPr>
        <w:widowControl w:val="0"/>
        <w:shd w:val="clear" w:color="auto" w:fill="FFFFFF"/>
        <w:tabs>
          <w:tab w:val="left" w:pos="1555"/>
        </w:tabs>
        <w:autoSpaceDE w:val="0"/>
        <w:autoSpaceDN w:val="0"/>
        <w:adjustRightInd w:val="0"/>
        <w:spacing w:line="322" w:lineRule="exact"/>
        <w:ind w:left="710"/>
        <w:rPr>
          <w:sz w:val="20"/>
          <w:szCs w:val="20"/>
        </w:rPr>
      </w:pPr>
      <w:r w:rsidRPr="003515EA">
        <w:rPr>
          <w:spacing w:val="-2"/>
          <w:sz w:val="28"/>
          <w:szCs w:val="28"/>
        </w:rPr>
        <w:t>4.26.3.</w:t>
      </w:r>
      <w:r w:rsidRPr="003515EA">
        <w:rPr>
          <w:sz w:val="28"/>
          <w:szCs w:val="28"/>
        </w:rPr>
        <w:tab/>
        <w:t>Не допускается размещение сезонных (летних) кафе:</w:t>
      </w:r>
    </w:p>
    <w:p w:rsidR="003515EA" w:rsidRPr="003515EA" w:rsidRDefault="003515EA" w:rsidP="003515EA">
      <w:pPr>
        <w:widowControl w:val="0"/>
        <w:shd w:val="clear" w:color="auto" w:fill="FFFFFF"/>
        <w:tabs>
          <w:tab w:val="left" w:pos="1008"/>
        </w:tabs>
        <w:autoSpaceDE w:val="0"/>
        <w:autoSpaceDN w:val="0"/>
        <w:adjustRightInd w:val="0"/>
        <w:spacing w:line="322" w:lineRule="exact"/>
        <w:ind w:right="10" w:firstLine="710"/>
        <w:jc w:val="both"/>
        <w:rPr>
          <w:sz w:val="20"/>
          <w:szCs w:val="20"/>
        </w:rPr>
      </w:pPr>
      <w:r w:rsidRPr="003515EA">
        <w:rPr>
          <w:spacing w:val="-1"/>
          <w:sz w:val="28"/>
          <w:szCs w:val="28"/>
        </w:rPr>
        <w:t>1)</w:t>
      </w:r>
      <w:r w:rsidRPr="003515EA">
        <w:rPr>
          <w:sz w:val="28"/>
          <w:szCs w:val="28"/>
        </w:rPr>
        <w:tab/>
      </w:r>
      <w:r w:rsidRPr="003515EA">
        <w:rPr>
          <w:spacing w:val="-2"/>
          <w:sz w:val="28"/>
          <w:szCs w:val="28"/>
        </w:rPr>
        <w:t>в 25-метровой зоне от технических сооружений общественного транспорта,</w:t>
      </w:r>
      <w:r w:rsidRPr="003515EA">
        <w:rPr>
          <w:spacing w:val="-2"/>
          <w:sz w:val="28"/>
          <w:szCs w:val="28"/>
        </w:rPr>
        <w:br/>
      </w:r>
      <w:r w:rsidRPr="003515EA">
        <w:rPr>
          <w:sz w:val="28"/>
          <w:szCs w:val="28"/>
        </w:rPr>
        <w:t>в арках зданий, на газонах (без устройства специальной площадки на опорах</w:t>
      </w:r>
      <w:r w:rsidRPr="003515EA">
        <w:rPr>
          <w:sz w:val="28"/>
          <w:szCs w:val="28"/>
        </w:rPr>
        <w:br/>
        <w:t>(технологического настила высотой не более 0,45 м от газона до верхней отметки</w:t>
      </w:r>
      <w:r w:rsidRPr="003515EA">
        <w:rPr>
          <w:sz w:val="28"/>
          <w:szCs w:val="28"/>
        </w:rPr>
        <w:br/>
        <w:t>пола технологического настила), цветниках, детских и спортивных площадках;</w:t>
      </w:r>
    </w:p>
    <w:p w:rsidR="003515EA" w:rsidRPr="003515EA" w:rsidRDefault="003515EA" w:rsidP="003515EA">
      <w:pPr>
        <w:widowControl w:val="0"/>
        <w:shd w:val="clear" w:color="auto" w:fill="FFFFFF"/>
        <w:tabs>
          <w:tab w:val="left" w:pos="1061"/>
        </w:tabs>
        <w:autoSpaceDE w:val="0"/>
        <w:autoSpaceDN w:val="0"/>
        <w:adjustRightInd w:val="0"/>
        <w:spacing w:line="322" w:lineRule="exact"/>
        <w:ind w:right="10" w:firstLine="710"/>
        <w:jc w:val="both"/>
        <w:rPr>
          <w:sz w:val="20"/>
          <w:szCs w:val="20"/>
        </w:rPr>
      </w:pPr>
      <w:r w:rsidRPr="003515EA">
        <w:rPr>
          <w:spacing w:val="-1"/>
          <w:sz w:val="28"/>
          <w:szCs w:val="28"/>
        </w:rPr>
        <w:t>2)</w:t>
      </w:r>
      <w:r w:rsidRPr="003515EA">
        <w:rPr>
          <w:sz w:val="28"/>
          <w:szCs w:val="28"/>
        </w:rPr>
        <w:tab/>
        <w:t>на тротуарах и площадках, если свободная ширина прохода от крайних</w:t>
      </w:r>
      <w:r w:rsidRPr="003515EA">
        <w:rPr>
          <w:sz w:val="28"/>
          <w:szCs w:val="28"/>
        </w:rPr>
        <w:br/>
        <w:t>элементов конструкции сезонного кафе до края проезжей части составляет менее 2</w:t>
      </w:r>
      <w:r w:rsidRPr="003515EA">
        <w:rPr>
          <w:sz w:val="28"/>
          <w:szCs w:val="28"/>
        </w:rPr>
        <w:br/>
        <w:t>метров или если расстояние от крайних элементов конструкции сезонного кафе до</w:t>
      </w:r>
    </w:p>
    <w:p w:rsidR="003515EA" w:rsidRPr="003515EA" w:rsidRDefault="003515EA" w:rsidP="003515EA">
      <w:pPr>
        <w:widowControl w:val="0"/>
        <w:shd w:val="clear" w:color="auto" w:fill="FFFFFF"/>
        <w:autoSpaceDE w:val="0"/>
        <w:autoSpaceDN w:val="0"/>
        <w:adjustRightInd w:val="0"/>
        <w:spacing w:line="322" w:lineRule="exact"/>
        <w:ind w:right="19"/>
        <w:jc w:val="both"/>
        <w:rPr>
          <w:sz w:val="20"/>
          <w:szCs w:val="20"/>
        </w:rPr>
      </w:pPr>
      <w:r w:rsidRPr="003515EA">
        <w:rPr>
          <w:sz w:val="28"/>
          <w:szCs w:val="28"/>
        </w:rPr>
        <w:t>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
    <w:p w:rsidR="003515EA" w:rsidRPr="003515EA" w:rsidRDefault="003515EA" w:rsidP="003515EA">
      <w:pPr>
        <w:widowControl w:val="0"/>
        <w:shd w:val="clear" w:color="auto" w:fill="FFFFFF"/>
        <w:autoSpaceDE w:val="0"/>
        <w:autoSpaceDN w:val="0"/>
        <w:adjustRightInd w:val="0"/>
        <w:spacing w:line="322" w:lineRule="exact"/>
        <w:ind w:right="10" w:firstLine="710"/>
        <w:jc w:val="both"/>
        <w:rPr>
          <w:sz w:val="20"/>
          <w:szCs w:val="20"/>
        </w:rPr>
      </w:pPr>
      <w:r w:rsidRPr="003515EA">
        <w:rPr>
          <w:sz w:val="28"/>
          <w:szCs w:val="28"/>
        </w:rPr>
        <w:t>3)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rsidR="003515EA" w:rsidRPr="003515EA" w:rsidRDefault="003515EA" w:rsidP="003515EA">
      <w:pPr>
        <w:widowControl w:val="0"/>
        <w:numPr>
          <w:ilvl w:val="0"/>
          <w:numId w:val="56"/>
        </w:numPr>
        <w:shd w:val="clear" w:color="auto" w:fill="FFFFFF"/>
        <w:tabs>
          <w:tab w:val="left" w:pos="1704"/>
          <w:tab w:val="left" w:pos="1762"/>
          <w:tab w:val="left" w:pos="3773"/>
          <w:tab w:val="left" w:pos="6365"/>
          <w:tab w:val="left" w:pos="8525"/>
        </w:tabs>
        <w:autoSpaceDE w:val="0"/>
        <w:autoSpaceDN w:val="0"/>
        <w:adjustRightInd w:val="0"/>
        <w:spacing w:line="322" w:lineRule="exact"/>
        <w:jc w:val="both"/>
        <w:rPr>
          <w:spacing w:val="-2"/>
          <w:sz w:val="28"/>
          <w:szCs w:val="28"/>
        </w:rPr>
      </w:pPr>
      <w:r w:rsidRPr="003515EA">
        <w:rPr>
          <w:sz w:val="28"/>
          <w:szCs w:val="28"/>
        </w:rPr>
        <w:t xml:space="preserve">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соответствующий орган местного самоуправления за 14 дней до начала работ </w:t>
      </w:r>
      <w:r w:rsidRPr="003515EA">
        <w:rPr>
          <w:spacing w:val="-2"/>
          <w:sz w:val="28"/>
          <w:szCs w:val="28"/>
        </w:rPr>
        <w:t>уведомляет</w:t>
      </w:r>
      <w:r w:rsidRPr="003515EA">
        <w:rPr>
          <w:rFonts w:ascii="Arial" w:hAnsi="Arial" w:cs="Arial"/>
          <w:sz w:val="28"/>
          <w:szCs w:val="28"/>
        </w:rPr>
        <w:tab/>
      </w:r>
      <w:r w:rsidRPr="003515EA">
        <w:rPr>
          <w:spacing w:val="-3"/>
          <w:sz w:val="28"/>
          <w:szCs w:val="28"/>
        </w:rPr>
        <w:t>собственника</w:t>
      </w:r>
      <w:r w:rsidRPr="003515EA">
        <w:rPr>
          <w:rFonts w:ascii="Arial" w:hAnsi="Arial" w:cs="Arial"/>
          <w:sz w:val="28"/>
          <w:szCs w:val="28"/>
        </w:rPr>
        <w:tab/>
      </w:r>
      <w:r w:rsidRPr="003515EA">
        <w:rPr>
          <w:rFonts w:hAnsi="Arial"/>
          <w:spacing w:val="-2"/>
          <w:sz w:val="28"/>
          <w:szCs w:val="28"/>
        </w:rPr>
        <w:t>(</w:t>
      </w:r>
      <w:r w:rsidRPr="003515EA">
        <w:rPr>
          <w:spacing w:val="-2"/>
          <w:sz w:val="28"/>
          <w:szCs w:val="28"/>
        </w:rPr>
        <w:t>правообладателя)</w:t>
      </w:r>
      <w:r w:rsidRPr="003515EA">
        <w:rPr>
          <w:rFonts w:ascii="Arial" w:cs="Arial"/>
          <w:sz w:val="28"/>
          <w:szCs w:val="28"/>
        </w:rPr>
        <w:tab/>
      </w:r>
      <w:r w:rsidRPr="003515EA">
        <w:rPr>
          <w:spacing w:val="-2"/>
          <w:sz w:val="28"/>
          <w:szCs w:val="28"/>
        </w:rPr>
        <w:t>стационарного</w:t>
      </w:r>
      <w:r w:rsidRPr="003515EA">
        <w:rPr>
          <w:rFonts w:ascii="Arial" w:hAnsi="Arial" w:cs="Arial"/>
          <w:sz w:val="28"/>
          <w:szCs w:val="28"/>
        </w:rPr>
        <w:tab/>
      </w:r>
      <w:r w:rsidRPr="003515EA">
        <w:rPr>
          <w:spacing w:val="-2"/>
          <w:sz w:val="28"/>
          <w:szCs w:val="28"/>
        </w:rPr>
        <w:t xml:space="preserve">предприятия </w:t>
      </w:r>
      <w:r w:rsidRPr="003515EA">
        <w:rPr>
          <w:sz w:val="28"/>
          <w:szCs w:val="28"/>
        </w:rPr>
        <w:t>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
    <w:p w:rsidR="003515EA" w:rsidRPr="003515EA" w:rsidRDefault="003515EA" w:rsidP="003515EA">
      <w:pPr>
        <w:widowControl w:val="0"/>
        <w:numPr>
          <w:ilvl w:val="0"/>
          <w:numId w:val="56"/>
        </w:numPr>
        <w:shd w:val="clear" w:color="auto" w:fill="FFFFFF"/>
        <w:tabs>
          <w:tab w:val="left" w:pos="1704"/>
        </w:tabs>
        <w:autoSpaceDE w:val="0"/>
        <w:autoSpaceDN w:val="0"/>
        <w:adjustRightInd w:val="0"/>
        <w:spacing w:line="322" w:lineRule="exact"/>
        <w:ind w:right="10"/>
        <w:jc w:val="both"/>
        <w:rPr>
          <w:spacing w:val="-2"/>
          <w:sz w:val="28"/>
          <w:szCs w:val="28"/>
        </w:rPr>
      </w:pPr>
      <w:r w:rsidRPr="003515EA">
        <w:rPr>
          <w:sz w:val="28"/>
          <w:szCs w:val="28"/>
        </w:rPr>
        <w:t>При необходимости проведения аварийных работ уведомление производится незамедлительно.</w:t>
      </w:r>
    </w:p>
    <w:p w:rsidR="003515EA" w:rsidRPr="003515EA" w:rsidRDefault="003515EA" w:rsidP="003515EA">
      <w:pPr>
        <w:widowControl w:val="0"/>
        <w:shd w:val="clear" w:color="auto" w:fill="FFFFFF"/>
        <w:tabs>
          <w:tab w:val="left" w:pos="1867"/>
          <w:tab w:val="left" w:pos="3802"/>
          <w:tab w:val="left" w:pos="6379"/>
          <w:tab w:val="left" w:pos="8530"/>
          <w:tab w:val="left" w:pos="8678"/>
        </w:tabs>
        <w:autoSpaceDE w:val="0"/>
        <w:autoSpaceDN w:val="0"/>
        <w:adjustRightInd w:val="0"/>
        <w:spacing w:line="322" w:lineRule="exact"/>
        <w:ind w:right="10" w:firstLine="710"/>
        <w:jc w:val="both"/>
        <w:rPr>
          <w:sz w:val="20"/>
          <w:szCs w:val="20"/>
        </w:rPr>
      </w:pPr>
      <w:r w:rsidRPr="003515EA">
        <w:rPr>
          <w:spacing w:val="-2"/>
          <w:sz w:val="28"/>
          <w:szCs w:val="28"/>
        </w:rPr>
        <w:t>4.26.6.</w:t>
      </w:r>
      <w:r w:rsidRPr="003515EA">
        <w:rPr>
          <w:sz w:val="28"/>
          <w:szCs w:val="28"/>
        </w:rPr>
        <w:tab/>
      </w:r>
      <w:r w:rsidRPr="003515EA">
        <w:rPr>
          <w:spacing w:val="-3"/>
          <w:sz w:val="28"/>
          <w:szCs w:val="28"/>
        </w:rPr>
        <w:t>Собственник</w:t>
      </w:r>
      <w:r w:rsidRPr="003515EA">
        <w:rPr>
          <w:rFonts w:ascii="Arial" w:hAnsi="Arial" w:cs="Arial"/>
          <w:sz w:val="28"/>
          <w:szCs w:val="28"/>
        </w:rPr>
        <w:tab/>
      </w:r>
      <w:r w:rsidRPr="003515EA">
        <w:rPr>
          <w:rFonts w:hAnsi="Arial"/>
          <w:spacing w:val="-2"/>
          <w:sz w:val="28"/>
          <w:szCs w:val="28"/>
        </w:rPr>
        <w:t>(</w:t>
      </w:r>
      <w:r w:rsidRPr="003515EA">
        <w:rPr>
          <w:spacing w:val="-2"/>
          <w:sz w:val="28"/>
          <w:szCs w:val="28"/>
        </w:rPr>
        <w:t>правообладатель)</w:t>
      </w:r>
      <w:r w:rsidRPr="003515EA">
        <w:rPr>
          <w:rFonts w:ascii="Arial" w:cs="Arial"/>
          <w:sz w:val="28"/>
          <w:szCs w:val="28"/>
        </w:rPr>
        <w:tab/>
      </w:r>
      <w:r w:rsidRPr="003515EA">
        <w:rPr>
          <w:spacing w:val="-2"/>
          <w:sz w:val="28"/>
          <w:szCs w:val="28"/>
        </w:rPr>
        <w:t>стационарного</w:t>
      </w:r>
      <w:r w:rsidRPr="003515EA">
        <w:rPr>
          <w:rFonts w:ascii="Arial" w:hAnsi="Arial" w:cs="Arial"/>
          <w:sz w:val="28"/>
          <w:szCs w:val="28"/>
        </w:rPr>
        <w:tab/>
      </w:r>
      <w:r w:rsidRPr="003515EA">
        <w:rPr>
          <w:spacing w:val="-2"/>
          <w:sz w:val="28"/>
          <w:szCs w:val="28"/>
        </w:rPr>
        <w:t>предприятия</w:t>
      </w:r>
      <w:r w:rsidRPr="003515EA">
        <w:rPr>
          <w:spacing w:val="-2"/>
          <w:sz w:val="28"/>
          <w:szCs w:val="28"/>
        </w:rPr>
        <w:br/>
      </w:r>
      <w:r w:rsidRPr="003515EA">
        <w:rPr>
          <w:spacing w:val="-14"/>
          <w:sz w:val="28"/>
          <w:szCs w:val="28"/>
        </w:rPr>
        <w:t>общественного питания, обязан обеспечить возможность</w:t>
      </w:r>
      <w:r w:rsidRPr="003515EA">
        <w:rPr>
          <w:rFonts w:ascii="Arial" w:hAnsi="Arial" w:cs="Arial"/>
          <w:sz w:val="28"/>
          <w:szCs w:val="28"/>
        </w:rPr>
        <w:tab/>
      </w:r>
      <w:r w:rsidRPr="003515EA">
        <w:rPr>
          <w:spacing w:val="-2"/>
          <w:sz w:val="28"/>
          <w:szCs w:val="28"/>
        </w:rPr>
        <w:t>проведения</w:t>
      </w:r>
      <w:r w:rsidRPr="003515EA">
        <w:rPr>
          <w:spacing w:val="-2"/>
          <w:sz w:val="28"/>
          <w:szCs w:val="28"/>
        </w:rPr>
        <w:br/>
      </w:r>
      <w:r w:rsidRPr="003515EA">
        <w:rPr>
          <w:sz w:val="28"/>
          <w:szCs w:val="28"/>
        </w:rPr>
        <w:t>соответствующих работ в указанный органом местного самоуправления период</w:t>
      </w:r>
      <w:r w:rsidRPr="003515EA">
        <w:rPr>
          <w:sz w:val="28"/>
          <w:szCs w:val="28"/>
        </w:rPr>
        <w:br/>
        <w:t>времени.</w:t>
      </w:r>
    </w:p>
    <w:p w:rsidR="003515EA" w:rsidRPr="003515EA" w:rsidRDefault="003515EA" w:rsidP="003515EA">
      <w:pPr>
        <w:widowControl w:val="0"/>
        <w:numPr>
          <w:ilvl w:val="0"/>
          <w:numId w:val="57"/>
        </w:numPr>
        <w:shd w:val="clear" w:color="auto" w:fill="FFFFFF"/>
        <w:tabs>
          <w:tab w:val="left" w:pos="1656"/>
        </w:tabs>
        <w:autoSpaceDE w:val="0"/>
        <w:autoSpaceDN w:val="0"/>
        <w:adjustRightInd w:val="0"/>
        <w:spacing w:line="322" w:lineRule="exact"/>
        <w:ind w:right="5"/>
        <w:jc w:val="both"/>
        <w:rPr>
          <w:spacing w:val="-2"/>
          <w:sz w:val="28"/>
          <w:szCs w:val="28"/>
        </w:rPr>
      </w:pPr>
      <w:r w:rsidRPr="003515EA">
        <w:rPr>
          <w:sz w:val="28"/>
          <w:szCs w:val="28"/>
        </w:rPr>
        <w:t>При обустройстве сезонных (летних) кафе используются сборно-разборные (легковозводимые) конструкции, элементы оборудования.</w:t>
      </w:r>
    </w:p>
    <w:p w:rsidR="003515EA" w:rsidRPr="003515EA" w:rsidRDefault="003515EA" w:rsidP="003515EA">
      <w:pPr>
        <w:widowControl w:val="0"/>
        <w:numPr>
          <w:ilvl w:val="0"/>
          <w:numId w:val="57"/>
        </w:numPr>
        <w:shd w:val="clear" w:color="auto" w:fill="FFFFFF"/>
        <w:tabs>
          <w:tab w:val="left" w:pos="1656"/>
        </w:tabs>
        <w:autoSpaceDE w:val="0"/>
        <w:autoSpaceDN w:val="0"/>
        <w:adjustRightInd w:val="0"/>
        <w:spacing w:line="322" w:lineRule="exact"/>
        <w:ind w:right="14"/>
        <w:jc w:val="both"/>
        <w:rPr>
          <w:spacing w:val="-2"/>
          <w:sz w:val="28"/>
          <w:szCs w:val="28"/>
        </w:rPr>
      </w:pPr>
      <w:r w:rsidRPr="003515EA">
        <w:rPr>
          <w:sz w:val="28"/>
          <w:szCs w:val="28"/>
        </w:rPr>
        <w:t>Обустройство сезонных (летних) кафе осуществляется с учетом необходимости обеспечения его доступности для маломобильных групп населения (путем использования пандусов, поручней, специальных тактильных и сигнальных маркировок).</w:t>
      </w:r>
    </w:p>
    <w:p w:rsidR="003515EA" w:rsidRPr="003515EA" w:rsidRDefault="003515EA" w:rsidP="003515EA">
      <w:pPr>
        <w:widowControl w:val="0"/>
        <w:shd w:val="clear" w:color="auto" w:fill="FFFFFF"/>
        <w:tabs>
          <w:tab w:val="left" w:pos="1555"/>
        </w:tabs>
        <w:autoSpaceDE w:val="0"/>
        <w:autoSpaceDN w:val="0"/>
        <w:adjustRightInd w:val="0"/>
        <w:spacing w:line="322" w:lineRule="exact"/>
        <w:ind w:left="710"/>
        <w:rPr>
          <w:sz w:val="20"/>
          <w:szCs w:val="20"/>
        </w:rPr>
      </w:pPr>
      <w:r w:rsidRPr="003515EA">
        <w:rPr>
          <w:spacing w:val="-2"/>
          <w:sz w:val="28"/>
          <w:szCs w:val="28"/>
        </w:rPr>
        <w:t>4.26.9.</w:t>
      </w:r>
      <w:r w:rsidRPr="003515EA">
        <w:rPr>
          <w:sz w:val="28"/>
          <w:szCs w:val="28"/>
        </w:rPr>
        <w:tab/>
        <w:t>При оборудовании сезонных (летних) кафе не допускается:</w:t>
      </w:r>
    </w:p>
    <w:p w:rsidR="003515EA" w:rsidRPr="003515EA" w:rsidRDefault="003515EA" w:rsidP="003515EA">
      <w:pPr>
        <w:widowControl w:val="0"/>
        <w:shd w:val="clear" w:color="auto" w:fill="FFFFFF"/>
        <w:tabs>
          <w:tab w:val="left" w:pos="1018"/>
        </w:tabs>
        <w:autoSpaceDE w:val="0"/>
        <w:autoSpaceDN w:val="0"/>
        <w:adjustRightInd w:val="0"/>
        <w:spacing w:line="322" w:lineRule="exact"/>
        <w:ind w:right="14" w:firstLine="710"/>
        <w:jc w:val="both"/>
        <w:rPr>
          <w:sz w:val="20"/>
          <w:szCs w:val="20"/>
        </w:rPr>
      </w:pPr>
      <w:r w:rsidRPr="003515EA">
        <w:rPr>
          <w:spacing w:val="-1"/>
          <w:sz w:val="28"/>
          <w:szCs w:val="28"/>
        </w:rPr>
        <w:t>1)</w:t>
      </w:r>
      <w:r w:rsidRPr="003515EA">
        <w:rPr>
          <w:sz w:val="28"/>
          <w:szCs w:val="28"/>
        </w:rPr>
        <w:tab/>
      </w:r>
      <w:r w:rsidRPr="003515EA">
        <w:rPr>
          <w:spacing w:val="-1"/>
          <w:sz w:val="28"/>
          <w:szCs w:val="28"/>
        </w:rPr>
        <w:t>использование кирпича, строительных блоков и плит, монолитного бетона,</w:t>
      </w:r>
      <w:r w:rsidRPr="003515EA">
        <w:rPr>
          <w:spacing w:val="-1"/>
          <w:sz w:val="28"/>
          <w:szCs w:val="28"/>
        </w:rPr>
        <w:br/>
      </w:r>
      <w:r w:rsidRPr="003515EA">
        <w:rPr>
          <w:sz w:val="28"/>
          <w:szCs w:val="28"/>
        </w:rPr>
        <w:lastRenderedPageBreak/>
        <w:t>железобетона, стальных профилированных листов, баннерной ткани;</w:t>
      </w:r>
    </w:p>
    <w:p w:rsidR="003515EA" w:rsidRPr="003515EA" w:rsidRDefault="003515EA" w:rsidP="003515EA">
      <w:pPr>
        <w:widowControl w:val="0"/>
        <w:shd w:val="clear" w:color="auto" w:fill="FFFFFF"/>
        <w:tabs>
          <w:tab w:val="left" w:pos="1234"/>
        </w:tabs>
        <w:autoSpaceDE w:val="0"/>
        <w:autoSpaceDN w:val="0"/>
        <w:adjustRightInd w:val="0"/>
        <w:spacing w:line="322" w:lineRule="exact"/>
        <w:ind w:right="10" w:firstLine="710"/>
        <w:jc w:val="both"/>
        <w:rPr>
          <w:sz w:val="20"/>
          <w:szCs w:val="20"/>
        </w:rPr>
      </w:pPr>
      <w:r w:rsidRPr="003515EA">
        <w:rPr>
          <w:spacing w:val="-1"/>
          <w:sz w:val="28"/>
          <w:szCs w:val="28"/>
        </w:rPr>
        <w:t>2)</w:t>
      </w:r>
      <w:r w:rsidRPr="003515EA">
        <w:rPr>
          <w:sz w:val="28"/>
          <w:szCs w:val="28"/>
        </w:rPr>
        <w:tab/>
        <w:t>прокладка подземных инженерных коммуникаций и проведение</w:t>
      </w:r>
      <w:r w:rsidRPr="003515EA">
        <w:rPr>
          <w:sz w:val="28"/>
          <w:szCs w:val="28"/>
        </w:rPr>
        <w:br/>
        <w:t>строительно-монтажных работ капитального характера;</w:t>
      </w:r>
    </w:p>
    <w:p w:rsidR="003515EA" w:rsidRPr="003515EA" w:rsidRDefault="003515EA" w:rsidP="003515EA">
      <w:pPr>
        <w:widowControl w:val="0"/>
        <w:numPr>
          <w:ilvl w:val="0"/>
          <w:numId w:val="58"/>
        </w:numPr>
        <w:shd w:val="clear" w:color="auto" w:fill="FFFFFF"/>
        <w:tabs>
          <w:tab w:val="left" w:pos="1070"/>
        </w:tabs>
        <w:autoSpaceDE w:val="0"/>
        <w:autoSpaceDN w:val="0"/>
        <w:adjustRightInd w:val="0"/>
        <w:spacing w:line="322" w:lineRule="exact"/>
        <w:ind w:right="14"/>
        <w:jc w:val="both"/>
        <w:rPr>
          <w:spacing w:val="-1"/>
          <w:sz w:val="28"/>
          <w:szCs w:val="28"/>
        </w:rPr>
      </w:pPr>
      <w:r w:rsidRPr="003515EA">
        <w:rPr>
          <w:sz w:val="28"/>
          <w:szCs w:val="28"/>
        </w:rPr>
        <w:t xml:space="preserve">заполнение пространства между элементами оборудования при помощи </w:t>
      </w:r>
      <w:r w:rsidRPr="003515EA">
        <w:rPr>
          <w:spacing w:val="-2"/>
          <w:sz w:val="28"/>
          <w:szCs w:val="28"/>
        </w:rPr>
        <w:t xml:space="preserve">оконных и дверных блоков (рамное остекление), сплошных металлических панелей, </w:t>
      </w:r>
      <w:proofErr w:type="spellStart"/>
      <w:r w:rsidRPr="003515EA">
        <w:rPr>
          <w:sz w:val="28"/>
          <w:szCs w:val="28"/>
        </w:rPr>
        <w:t>сайдинг</w:t>
      </w:r>
      <w:proofErr w:type="spellEnd"/>
      <w:r w:rsidRPr="003515EA">
        <w:rPr>
          <w:sz w:val="28"/>
          <w:szCs w:val="28"/>
        </w:rPr>
        <w:t>-панелей и остекления;</w:t>
      </w:r>
    </w:p>
    <w:p w:rsidR="003515EA" w:rsidRPr="003515EA" w:rsidRDefault="003515EA" w:rsidP="003515EA">
      <w:pPr>
        <w:widowControl w:val="0"/>
        <w:numPr>
          <w:ilvl w:val="0"/>
          <w:numId w:val="58"/>
        </w:numPr>
        <w:shd w:val="clear" w:color="auto" w:fill="FFFFFF"/>
        <w:tabs>
          <w:tab w:val="left" w:pos="1070"/>
        </w:tabs>
        <w:autoSpaceDE w:val="0"/>
        <w:autoSpaceDN w:val="0"/>
        <w:adjustRightInd w:val="0"/>
        <w:spacing w:line="322" w:lineRule="exact"/>
        <w:ind w:right="10"/>
        <w:jc w:val="both"/>
        <w:rPr>
          <w:spacing w:val="-1"/>
          <w:sz w:val="28"/>
          <w:szCs w:val="28"/>
        </w:rPr>
      </w:pPr>
      <w:r w:rsidRPr="003515EA">
        <w:rPr>
          <w:sz w:val="28"/>
          <w:szCs w:val="28"/>
        </w:rPr>
        <w:t xml:space="preserve">использование для облицовки элементов оборудования кафе и навеса полиэтиленового пленочного покрытия, черепицы, </w:t>
      </w:r>
      <w:proofErr w:type="spellStart"/>
      <w:r w:rsidRPr="003515EA">
        <w:rPr>
          <w:sz w:val="28"/>
          <w:szCs w:val="28"/>
        </w:rPr>
        <w:t>металлочерепицы</w:t>
      </w:r>
      <w:proofErr w:type="spellEnd"/>
      <w:r w:rsidRPr="003515EA">
        <w:rPr>
          <w:sz w:val="28"/>
          <w:szCs w:val="28"/>
        </w:rPr>
        <w:t>, металла, а также рубероида, асбестоцементных плит.</w:t>
      </w:r>
    </w:p>
    <w:p w:rsidR="003515EA" w:rsidRPr="003515EA" w:rsidRDefault="003515EA" w:rsidP="003515EA">
      <w:pPr>
        <w:widowControl w:val="0"/>
        <w:shd w:val="clear" w:color="auto" w:fill="FFFFFF"/>
        <w:tabs>
          <w:tab w:val="left" w:pos="1906"/>
        </w:tabs>
        <w:autoSpaceDE w:val="0"/>
        <w:autoSpaceDN w:val="0"/>
        <w:adjustRightInd w:val="0"/>
        <w:spacing w:line="322" w:lineRule="exact"/>
        <w:ind w:right="14" w:firstLine="710"/>
        <w:jc w:val="both"/>
        <w:rPr>
          <w:sz w:val="20"/>
          <w:szCs w:val="20"/>
        </w:rPr>
      </w:pPr>
      <w:r w:rsidRPr="003515EA">
        <w:rPr>
          <w:spacing w:val="-2"/>
          <w:sz w:val="28"/>
          <w:szCs w:val="28"/>
        </w:rPr>
        <w:t>4.26.10.</w:t>
      </w:r>
      <w:r w:rsidRPr="003515EA">
        <w:rPr>
          <w:sz w:val="28"/>
          <w:szCs w:val="28"/>
        </w:rPr>
        <w:tab/>
        <w:t>Допускается размещение элементов оборудования сезонного</w:t>
      </w:r>
      <w:r w:rsidRPr="003515EA">
        <w:rPr>
          <w:sz w:val="28"/>
          <w:szCs w:val="28"/>
        </w:rPr>
        <w:br/>
        <w:t>(летнего) кафе с заглублением элементов их крепления до 0,30 м.</w:t>
      </w:r>
    </w:p>
    <w:p w:rsidR="003515EA" w:rsidRPr="003515EA" w:rsidRDefault="003515EA" w:rsidP="003515EA">
      <w:pPr>
        <w:widowControl w:val="0"/>
        <w:shd w:val="clear" w:color="auto" w:fill="FFFFFF"/>
        <w:tabs>
          <w:tab w:val="left" w:pos="1762"/>
        </w:tabs>
        <w:autoSpaceDE w:val="0"/>
        <w:autoSpaceDN w:val="0"/>
        <w:adjustRightInd w:val="0"/>
        <w:spacing w:line="322" w:lineRule="exact"/>
        <w:ind w:right="5" w:firstLine="710"/>
        <w:jc w:val="both"/>
        <w:rPr>
          <w:sz w:val="20"/>
          <w:szCs w:val="20"/>
        </w:rPr>
      </w:pPr>
      <w:r w:rsidRPr="003515EA">
        <w:rPr>
          <w:spacing w:val="-2"/>
          <w:sz w:val="28"/>
          <w:szCs w:val="28"/>
        </w:rPr>
        <w:t>4.26.11.</w:t>
      </w:r>
      <w:r w:rsidRPr="003515EA">
        <w:rPr>
          <w:sz w:val="28"/>
          <w:szCs w:val="28"/>
        </w:rPr>
        <w:tab/>
        <w:t>Зонты, используемые при обустройстве сезонного (летнего) кафе,</w:t>
      </w:r>
      <w:r w:rsidRPr="003515EA">
        <w:rPr>
          <w:sz w:val="28"/>
          <w:szCs w:val="28"/>
        </w:rPr>
        <w:br/>
        <w:t>могут быть как однокупольными, так и многокупольными с центральной опорой.</w:t>
      </w:r>
      <w:r w:rsidRPr="003515EA">
        <w:rPr>
          <w:sz w:val="28"/>
          <w:szCs w:val="28"/>
        </w:rPr>
        <w:br/>
        <w:t>Высота зонтов не должна превышать высоту первого этажа (линии перекрытий</w:t>
      </w:r>
      <w:r w:rsidRPr="003515EA">
        <w:rPr>
          <w:sz w:val="28"/>
          <w:szCs w:val="28"/>
        </w:rPr>
        <w:br/>
        <w:t>между первым и вторым этажами) здания, строения, сооружения, занимаемого</w:t>
      </w:r>
      <w:r w:rsidRPr="003515EA">
        <w:rPr>
          <w:sz w:val="28"/>
          <w:szCs w:val="28"/>
        </w:rPr>
        <w:br/>
        <w:t>стационарным предприятием общественного питания. Материалом каркаса</w:t>
      </w:r>
      <w:r w:rsidRPr="003515EA">
        <w:rPr>
          <w:sz w:val="28"/>
          <w:szCs w:val="28"/>
        </w:rPr>
        <w:br/>
      </w:r>
      <w:r w:rsidRPr="003515EA">
        <w:rPr>
          <w:spacing w:val="-8"/>
          <w:sz w:val="28"/>
          <w:szCs w:val="28"/>
        </w:rPr>
        <w:t>устраиваемых   зонтов   может   быть   металл,   дерево   (обработанное,   окрашенное),   а</w:t>
      </w:r>
    </w:p>
    <w:p w:rsidR="003515EA" w:rsidRPr="003515EA" w:rsidRDefault="003515EA" w:rsidP="003515EA">
      <w:pPr>
        <w:widowControl w:val="0"/>
        <w:shd w:val="clear" w:color="auto" w:fill="FFFFFF"/>
        <w:autoSpaceDE w:val="0"/>
        <w:autoSpaceDN w:val="0"/>
        <w:adjustRightInd w:val="0"/>
        <w:spacing w:line="322" w:lineRule="exact"/>
        <w:ind w:right="10"/>
        <w:jc w:val="both"/>
        <w:rPr>
          <w:sz w:val="20"/>
          <w:szCs w:val="20"/>
        </w:rPr>
      </w:pPr>
      <w:r w:rsidRPr="003515EA">
        <w:rPr>
          <w:spacing w:val="-1"/>
          <w:sz w:val="28"/>
          <w:szCs w:val="28"/>
        </w:rPr>
        <w:t xml:space="preserve">также композитные материалы. В качестве материала покрытия используется ткань </w:t>
      </w:r>
      <w:r w:rsidRPr="003515EA">
        <w:rPr>
          <w:sz w:val="28"/>
          <w:szCs w:val="28"/>
        </w:rPr>
        <w:t>пастельных тонов.</w:t>
      </w:r>
    </w:p>
    <w:p w:rsidR="003515EA" w:rsidRPr="003515EA" w:rsidRDefault="003515EA" w:rsidP="003515EA">
      <w:pPr>
        <w:widowControl w:val="0"/>
        <w:shd w:val="clear" w:color="auto" w:fill="FFFFFF"/>
        <w:tabs>
          <w:tab w:val="left" w:pos="1814"/>
        </w:tabs>
        <w:autoSpaceDE w:val="0"/>
        <w:autoSpaceDN w:val="0"/>
        <w:adjustRightInd w:val="0"/>
        <w:spacing w:line="322" w:lineRule="exact"/>
        <w:ind w:firstLine="710"/>
        <w:jc w:val="both"/>
        <w:rPr>
          <w:sz w:val="20"/>
          <w:szCs w:val="20"/>
        </w:rPr>
      </w:pPr>
      <w:r w:rsidRPr="003515EA">
        <w:rPr>
          <w:spacing w:val="-2"/>
          <w:sz w:val="28"/>
          <w:szCs w:val="28"/>
        </w:rPr>
        <w:t>4.26.12.</w:t>
      </w:r>
      <w:r w:rsidRPr="003515EA">
        <w:rPr>
          <w:sz w:val="28"/>
          <w:szCs w:val="28"/>
        </w:rPr>
        <w:tab/>
        <w:t>В случае размещения нескольких сезонных (летних) кафе при</w:t>
      </w:r>
      <w:r w:rsidRPr="003515EA">
        <w:rPr>
          <w:sz w:val="28"/>
          <w:szCs w:val="28"/>
        </w:rPr>
        <w:br/>
        <w:t>стационарных предприятиях общественного питания, принадлежащих разным</w:t>
      </w:r>
      <w:r w:rsidRPr="003515EA">
        <w:rPr>
          <w:sz w:val="28"/>
          <w:szCs w:val="28"/>
        </w:rPr>
        <w:br/>
        <w:t>собственникам (владельцам) и расположенных в одном здании, строении,</w:t>
      </w:r>
      <w:r w:rsidRPr="003515EA">
        <w:rPr>
          <w:sz w:val="28"/>
          <w:szCs w:val="28"/>
        </w:rPr>
        <w:br/>
        <w:t>сооружении, конструкции сезонных (летних) кафе должны быть выполнены в</w:t>
      </w:r>
      <w:r w:rsidRPr="003515EA">
        <w:rPr>
          <w:sz w:val="28"/>
          <w:szCs w:val="28"/>
        </w:rPr>
        <w:br/>
        <w:t>едином архитектурно-художественном решении (гармонично взаимоувязанные</w:t>
      </w:r>
      <w:r w:rsidRPr="003515EA">
        <w:rPr>
          <w:sz w:val="28"/>
          <w:szCs w:val="28"/>
        </w:rPr>
        <w:br/>
        <w:t>материалы конструкций, колористические решения, рекламно-информационное</w:t>
      </w:r>
      <w:r w:rsidRPr="003515EA">
        <w:rPr>
          <w:sz w:val="28"/>
          <w:szCs w:val="28"/>
        </w:rPr>
        <w:br/>
        <w:t>оформление), с соблюдением единой линии размещения крайних точек выступа</w:t>
      </w:r>
      <w:r w:rsidRPr="003515EA">
        <w:rPr>
          <w:sz w:val="28"/>
          <w:szCs w:val="28"/>
        </w:rPr>
        <w:br/>
        <w:t>элементов оборудования сезонного (летнего) кафе относительно горизонтальной</w:t>
      </w:r>
      <w:r w:rsidRPr="003515EA">
        <w:rPr>
          <w:sz w:val="28"/>
          <w:szCs w:val="28"/>
        </w:rPr>
        <w:br/>
        <w:t>плоскости фасада.</w:t>
      </w:r>
    </w:p>
    <w:p w:rsidR="003515EA" w:rsidRPr="003515EA" w:rsidRDefault="003515EA" w:rsidP="003515EA">
      <w:pPr>
        <w:widowControl w:val="0"/>
        <w:shd w:val="clear" w:color="auto" w:fill="FFFFFF"/>
        <w:tabs>
          <w:tab w:val="left" w:pos="1718"/>
        </w:tabs>
        <w:autoSpaceDE w:val="0"/>
        <w:autoSpaceDN w:val="0"/>
        <w:adjustRightInd w:val="0"/>
        <w:spacing w:line="322" w:lineRule="exact"/>
        <w:ind w:firstLine="710"/>
        <w:jc w:val="both"/>
        <w:rPr>
          <w:sz w:val="20"/>
          <w:szCs w:val="20"/>
        </w:rPr>
      </w:pPr>
      <w:r w:rsidRPr="003515EA">
        <w:rPr>
          <w:spacing w:val="-2"/>
          <w:sz w:val="28"/>
          <w:szCs w:val="28"/>
        </w:rPr>
        <w:t>4.26.13.</w:t>
      </w:r>
      <w:r w:rsidRPr="003515EA">
        <w:rPr>
          <w:sz w:val="28"/>
          <w:szCs w:val="28"/>
        </w:rPr>
        <w:tab/>
        <w:t>Элементы оборудования, используемые при обустройстве сезонного</w:t>
      </w:r>
      <w:r w:rsidRPr="003515EA">
        <w:rPr>
          <w:sz w:val="28"/>
          <w:szCs w:val="28"/>
        </w:rPr>
        <w:br/>
        <w:t>(летнего) кафе, должны быть выполнены в едином архитектурно-художественном</w:t>
      </w:r>
      <w:r w:rsidRPr="003515EA">
        <w:rPr>
          <w:sz w:val="28"/>
          <w:szCs w:val="28"/>
        </w:rPr>
        <w:br/>
      </w:r>
      <w:r w:rsidRPr="003515EA">
        <w:rPr>
          <w:spacing w:val="-1"/>
          <w:sz w:val="28"/>
          <w:szCs w:val="28"/>
        </w:rPr>
        <w:t>стиле, с учетом колористического решения фасадов и стилистики здания, строения,</w:t>
      </w:r>
      <w:r w:rsidRPr="003515EA">
        <w:rPr>
          <w:spacing w:val="-1"/>
          <w:sz w:val="28"/>
          <w:szCs w:val="28"/>
        </w:rPr>
        <w:br/>
      </w:r>
      <w:r w:rsidRPr="003515EA">
        <w:rPr>
          <w:sz w:val="28"/>
          <w:szCs w:val="28"/>
        </w:rPr>
        <w:t>сооружения, в котором размещено стационарное предприятие общественного</w:t>
      </w:r>
      <w:r w:rsidRPr="003515EA">
        <w:rPr>
          <w:sz w:val="28"/>
          <w:szCs w:val="28"/>
        </w:rPr>
        <w:br/>
        <w:t>питания, а также архитектурно-градостроительного решения окружающей</w:t>
      </w:r>
      <w:r w:rsidRPr="003515EA">
        <w:rPr>
          <w:sz w:val="28"/>
          <w:szCs w:val="28"/>
        </w:rPr>
        <w:br/>
        <w:t>застройки и особенностей благоустройства прилегающей территории.</w:t>
      </w:r>
    </w:p>
    <w:p w:rsidR="003515EA" w:rsidRPr="003515EA" w:rsidRDefault="003515EA" w:rsidP="003515EA">
      <w:pPr>
        <w:widowControl w:val="0"/>
        <w:shd w:val="clear" w:color="auto" w:fill="FFFFFF"/>
        <w:tabs>
          <w:tab w:val="left" w:pos="1925"/>
        </w:tabs>
        <w:autoSpaceDE w:val="0"/>
        <w:autoSpaceDN w:val="0"/>
        <w:adjustRightInd w:val="0"/>
        <w:spacing w:line="322" w:lineRule="exact"/>
        <w:ind w:right="14" w:firstLine="710"/>
        <w:jc w:val="both"/>
        <w:rPr>
          <w:sz w:val="20"/>
          <w:szCs w:val="20"/>
        </w:rPr>
      </w:pPr>
      <w:r w:rsidRPr="003515EA">
        <w:rPr>
          <w:spacing w:val="-2"/>
          <w:sz w:val="28"/>
          <w:szCs w:val="28"/>
        </w:rPr>
        <w:t>4.26.14.</w:t>
      </w:r>
      <w:r w:rsidRPr="003515EA">
        <w:rPr>
          <w:sz w:val="28"/>
          <w:szCs w:val="28"/>
        </w:rPr>
        <w:tab/>
        <w:t>Декоративные ограждения, используемые при обустройстве</w:t>
      </w:r>
      <w:r w:rsidRPr="003515EA">
        <w:rPr>
          <w:sz w:val="28"/>
          <w:szCs w:val="28"/>
        </w:rPr>
        <w:br/>
      </w:r>
      <w:r w:rsidRPr="003515EA">
        <w:rPr>
          <w:spacing w:val="-1"/>
          <w:sz w:val="28"/>
          <w:szCs w:val="28"/>
        </w:rPr>
        <w:t>сезонного (летнего) кафе, размещаются в одну линию в границах места размещения</w:t>
      </w:r>
      <w:r w:rsidRPr="003515EA">
        <w:rPr>
          <w:spacing w:val="-1"/>
          <w:sz w:val="28"/>
          <w:szCs w:val="28"/>
        </w:rPr>
        <w:br/>
      </w:r>
      <w:r w:rsidRPr="003515EA">
        <w:rPr>
          <w:sz w:val="28"/>
          <w:szCs w:val="28"/>
        </w:rPr>
        <w:t>сезонного (летнего) кафе.</w:t>
      </w:r>
    </w:p>
    <w:p w:rsidR="003515EA" w:rsidRPr="003515EA" w:rsidRDefault="003515EA" w:rsidP="003515EA">
      <w:pPr>
        <w:widowControl w:val="0"/>
        <w:shd w:val="clear" w:color="auto" w:fill="FFFFFF"/>
        <w:autoSpaceDE w:val="0"/>
        <w:autoSpaceDN w:val="0"/>
        <w:adjustRightInd w:val="0"/>
        <w:spacing w:line="322" w:lineRule="exact"/>
        <w:ind w:right="5" w:firstLine="710"/>
        <w:jc w:val="both"/>
        <w:rPr>
          <w:sz w:val="20"/>
          <w:szCs w:val="20"/>
        </w:rPr>
      </w:pPr>
      <w:r w:rsidRPr="003515EA">
        <w:rPr>
          <w:spacing w:val="-1"/>
          <w:sz w:val="28"/>
          <w:szCs w:val="28"/>
        </w:rPr>
        <w:t xml:space="preserve">Высота декоративных ограждений, используемых при обустройстве сезонных </w:t>
      </w:r>
      <w:r w:rsidRPr="003515EA">
        <w:rPr>
          <w:spacing w:val="-4"/>
          <w:sz w:val="28"/>
          <w:szCs w:val="28"/>
        </w:rPr>
        <w:t xml:space="preserve">летних (кафе), не может быть менее 0,60 метров (за исключением случаев устройства </w:t>
      </w:r>
      <w:r w:rsidRPr="003515EA">
        <w:rPr>
          <w:sz w:val="28"/>
          <w:szCs w:val="28"/>
        </w:rPr>
        <w:t xml:space="preserve">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 Конструкции декоративных ограждений, устраиваемых на асфальтобетонном </w:t>
      </w:r>
      <w:r w:rsidRPr="003515EA">
        <w:rPr>
          <w:sz w:val="28"/>
          <w:szCs w:val="28"/>
        </w:rPr>
        <w:lastRenderedPageBreak/>
        <w:t xml:space="preserve">покрытии (покрытии из тротуарной плитки), должны быть выполнены из жестких </w:t>
      </w:r>
      <w:r w:rsidRPr="003515EA">
        <w:rPr>
          <w:spacing w:val="-2"/>
          <w:sz w:val="28"/>
          <w:szCs w:val="28"/>
        </w:rPr>
        <w:t xml:space="preserve">секций, скрепленных между собой элементами, обеспечивающими их устойчивость. </w:t>
      </w:r>
      <w:r w:rsidRPr="003515EA">
        <w:rPr>
          <w:sz w:val="28"/>
          <w:szCs w:val="28"/>
        </w:rPr>
        <w:t>Конструкции декоративных ограждений не должны содержать элементов, создающих угрозу получения травм. 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rsidR="003515EA" w:rsidRPr="003515EA" w:rsidRDefault="003515EA" w:rsidP="003515EA">
      <w:pPr>
        <w:widowControl w:val="0"/>
        <w:shd w:val="clear" w:color="auto" w:fill="FFFFFF"/>
        <w:tabs>
          <w:tab w:val="left" w:pos="1771"/>
        </w:tabs>
        <w:autoSpaceDE w:val="0"/>
        <w:autoSpaceDN w:val="0"/>
        <w:adjustRightInd w:val="0"/>
        <w:spacing w:line="322" w:lineRule="exact"/>
        <w:ind w:right="5" w:firstLine="710"/>
        <w:jc w:val="both"/>
        <w:rPr>
          <w:sz w:val="20"/>
          <w:szCs w:val="20"/>
        </w:rPr>
      </w:pPr>
      <w:r w:rsidRPr="003515EA">
        <w:rPr>
          <w:spacing w:val="-2"/>
          <w:sz w:val="28"/>
          <w:szCs w:val="28"/>
        </w:rPr>
        <w:t>4.26.15.</w:t>
      </w:r>
      <w:r w:rsidRPr="003515EA">
        <w:rPr>
          <w:sz w:val="28"/>
          <w:szCs w:val="28"/>
        </w:rPr>
        <w:tab/>
        <w:t>Элементы озеленения, используемые при обустройстве сезонного</w:t>
      </w:r>
      <w:r w:rsidRPr="003515EA">
        <w:rPr>
          <w:sz w:val="28"/>
          <w:szCs w:val="28"/>
        </w:rPr>
        <w:br/>
        <w:t>(летнего) кафе, должны быть устойчивыми. Запрещается использование</w:t>
      </w:r>
      <w:r w:rsidRPr="003515EA">
        <w:rPr>
          <w:sz w:val="28"/>
          <w:szCs w:val="28"/>
        </w:rPr>
        <w:br/>
        <w:t>контейнеров для озеленения, изготовленных из легко бьющихся, пачкающихся</w:t>
      </w:r>
      <w:r w:rsidRPr="003515EA">
        <w:rPr>
          <w:sz w:val="28"/>
          <w:szCs w:val="28"/>
        </w:rPr>
        <w:br/>
        <w:t>материалов, а также стекла, строительного бетона, необработанного металла и</w:t>
      </w:r>
      <w:r w:rsidRPr="003515EA">
        <w:rPr>
          <w:sz w:val="28"/>
          <w:szCs w:val="28"/>
        </w:rPr>
        <w:br/>
        <w:t>пластика. Использование контейнеров для озеленения со сливным отверстием не</w:t>
      </w:r>
      <w:r w:rsidRPr="003515EA">
        <w:rPr>
          <w:sz w:val="28"/>
          <w:szCs w:val="28"/>
        </w:rPr>
        <w:br/>
        <w:t>допускается. Для организации озеленения сезонного (летнего) кафе допускается</w:t>
      </w:r>
      <w:r w:rsidRPr="003515EA">
        <w:rPr>
          <w:sz w:val="28"/>
          <w:szCs w:val="28"/>
        </w:rPr>
        <w:br/>
        <w:t>использование подвесных контейнеров, в том числе путем их размещения на</w:t>
      </w:r>
      <w:r w:rsidRPr="003515EA">
        <w:rPr>
          <w:sz w:val="28"/>
          <w:szCs w:val="28"/>
        </w:rPr>
        <w:br/>
        <w:t>декоративных ограждениях.</w:t>
      </w:r>
    </w:p>
    <w:p w:rsidR="003515EA" w:rsidRPr="003515EA" w:rsidRDefault="003515EA" w:rsidP="003515EA">
      <w:pPr>
        <w:widowControl w:val="0"/>
        <w:shd w:val="clear" w:color="auto" w:fill="FFFFFF"/>
        <w:tabs>
          <w:tab w:val="left" w:pos="1877"/>
        </w:tabs>
        <w:autoSpaceDE w:val="0"/>
        <w:autoSpaceDN w:val="0"/>
        <w:adjustRightInd w:val="0"/>
        <w:spacing w:line="322" w:lineRule="exact"/>
        <w:ind w:firstLine="710"/>
        <w:jc w:val="both"/>
        <w:rPr>
          <w:sz w:val="20"/>
          <w:szCs w:val="20"/>
        </w:rPr>
      </w:pPr>
      <w:r w:rsidRPr="003515EA">
        <w:rPr>
          <w:spacing w:val="-2"/>
          <w:sz w:val="28"/>
          <w:szCs w:val="28"/>
        </w:rPr>
        <w:t>4.26.16.</w:t>
      </w:r>
      <w:r w:rsidRPr="003515EA">
        <w:rPr>
          <w:sz w:val="28"/>
          <w:szCs w:val="28"/>
        </w:rPr>
        <w:tab/>
        <w:t>Для обеспечения устойчивости элементов оборудования при</w:t>
      </w:r>
      <w:r w:rsidRPr="003515EA">
        <w:rPr>
          <w:sz w:val="28"/>
          <w:szCs w:val="28"/>
        </w:rPr>
        <w:br/>
        <w:t>устройстве сезонного (летнего) кафе допускается организация технологического</w:t>
      </w:r>
      <w:r w:rsidRPr="003515EA">
        <w:rPr>
          <w:sz w:val="28"/>
          <w:szCs w:val="28"/>
        </w:rPr>
        <w:br/>
        <w:t>настила высотой не более 0,45 м от отметки тротуара до верхней отметки пола</w:t>
      </w:r>
      <w:r w:rsidRPr="003515EA">
        <w:rPr>
          <w:sz w:val="28"/>
          <w:szCs w:val="28"/>
        </w:rPr>
        <w:br/>
        <w:t>технологического настила. Технологические настилы устраиваются на территории,</w:t>
      </w:r>
      <w:r w:rsidRPr="003515EA">
        <w:rPr>
          <w:sz w:val="28"/>
          <w:szCs w:val="28"/>
        </w:rPr>
        <w:br/>
        <w:t>имеющей уклон более 3 процентов (включительно), для целей ее выравнивания, в</w:t>
      </w:r>
    </w:p>
    <w:p w:rsidR="003515EA" w:rsidRPr="003515EA" w:rsidRDefault="003515EA" w:rsidP="003515EA">
      <w:pPr>
        <w:widowControl w:val="0"/>
        <w:shd w:val="clear" w:color="auto" w:fill="FFFFFF"/>
        <w:autoSpaceDE w:val="0"/>
        <w:autoSpaceDN w:val="0"/>
        <w:adjustRightInd w:val="0"/>
        <w:spacing w:line="322" w:lineRule="exact"/>
        <w:jc w:val="both"/>
        <w:rPr>
          <w:sz w:val="20"/>
          <w:szCs w:val="20"/>
        </w:rPr>
      </w:pPr>
      <w:r w:rsidRPr="003515EA">
        <w:rPr>
          <w:sz w:val="28"/>
          <w:szCs w:val="28"/>
        </w:rPr>
        <w:t xml:space="preserve">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 Вне зависимости от угла наклона территории, на которой размещается сезонное (летнее)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w:t>
      </w:r>
      <w:r w:rsidRPr="003515EA">
        <w:rPr>
          <w:spacing w:val="-1"/>
          <w:sz w:val="28"/>
          <w:szCs w:val="28"/>
        </w:rPr>
        <w:t xml:space="preserve">кафе (разрушенное асфальтобетонное покрытие или покрытие тротуарной плиткой, </w:t>
      </w:r>
      <w:r w:rsidRPr="003515EA">
        <w:rPr>
          <w:sz w:val="28"/>
          <w:szCs w:val="28"/>
        </w:rPr>
        <w:t xml:space="preserve">наличие трещин, выбоин и т.д.). Лестничные сходы с технологического настила по </w:t>
      </w:r>
      <w:r w:rsidRPr="003515EA">
        <w:rPr>
          <w:spacing w:val="-2"/>
          <w:sz w:val="28"/>
          <w:szCs w:val="28"/>
        </w:rPr>
        <w:t xml:space="preserve">ширине не должны быть менее 0,90 метра. Доступ маломобильных групп населения </w:t>
      </w:r>
      <w:r w:rsidRPr="003515EA">
        <w:rPr>
          <w:sz w:val="28"/>
          <w:szCs w:val="28"/>
        </w:rPr>
        <w:t>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rsidR="003515EA" w:rsidRPr="003515EA" w:rsidRDefault="003515EA" w:rsidP="003515EA">
      <w:pPr>
        <w:widowControl w:val="0"/>
        <w:numPr>
          <w:ilvl w:val="0"/>
          <w:numId w:val="59"/>
        </w:numPr>
        <w:shd w:val="clear" w:color="auto" w:fill="FFFFFF"/>
        <w:tabs>
          <w:tab w:val="left" w:pos="1685"/>
        </w:tabs>
        <w:autoSpaceDE w:val="0"/>
        <w:autoSpaceDN w:val="0"/>
        <w:adjustRightInd w:val="0"/>
        <w:spacing w:line="322" w:lineRule="exact"/>
        <w:jc w:val="both"/>
        <w:rPr>
          <w:spacing w:val="-2"/>
          <w:sz w:val="28"/>
          <w:szCs w:val="28"/>
        </w:rPr>
      </w:pPr>
      <w:r w:rsidRPr="003515EA">
        <w:rPr>
          <w:sz w:val="28"/>
          <w:szCs w:val="28"/>
        </w:rPr>
        <w:t>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rsidR="003515EA" w:rsidRPr="003515EA" w:rsidRDefault="003515EA" w:rsidP="003515EA">
      <w:pPr>
        <w:widowControl w:val="0"/>
        <w:numPr>
          <w:ilvl w:val="0"/>
          <w:numId w:val="59"/>
        </w:numPr>
        <w:shd w:val="clear" w:color="auto" w:fill="FFFFFF"/>
        <w:tabs>
          <w:tab w:val="left" w:pos="1685"/>
        </w:tabs>
        <w:autoSpaceDE w:val="0"/>
        <w:autoSpaceDN w:val="0"/>
        <w:adjustRightInd w:val="0"/>
        <w:spacing w:line="322" w:lineRule="exact"/>
        <w:ind w:right="5"/>
        <w:jc w:val="both"/>
        <w:rPr>
          <w:spacing w:val="-2"/>
          <w:sz w:val="28"/>
          <w:szCs w:val="28"/>
        </w:rPr>
      </w:pPr>
      <w:r w:rsidRPr="003515EA">
        <w:rPr>
          <w:spacing w:val="-2"/>
          <w:sz w:val="28"/>
          <w:szCs w:val="28"/>
        </w:rPr>
        <w:t xml:space="preserve">Элементы оборудования сезонных (летних) кафе должны содержаться </w:t>
      </w:r>
      <w:r w:rsidRPr="003515EA">
        <w:rPr>
          <w:spacing w:val="-1"/>
          <w:sz w:val="28"/>
          <w:szCs w:val="28"/>
        </w:rPr>
        <w:t xml:space="preserve">в технически исправном состоянии, быть очищенными от грязи и иного мусора. Не </w:t>
      </w:r>
      <w:r w:rsidRPr="003515EA">
        <w:rPr>
          <w:sz w:val="28"/>
          <w:szCs w:val="28"/>
        </w:rPr>
        <w:t>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rsidR="003515EA" w:rsidRPr="003515EA" w:rsidRDefault="003515EA" w:rsidP="003515EA">
      <w:pPr>
        <w:widowControl w:val="0"/>
        <w:numPr>
          <w:ilvl w:val="0"/>
          <w:numId w:val="59"/>
        </w:numPr>
        <w:shd w:val="clear" w:color="auto" w:fill="FFFFFF"/>
        <w:tabs>
          <w:tab w:val="left" w:pos="1685"/>
        </w:tabs>
        <w:autoSpaceDE w:val="0"/>
        <w:autoSpaceDN w:val="0"/>
        <w:adjustRightInd w:val="0"/>
        <w:spacing w:line="322" w:lineRule="exact"/>
        <w:rPr>
          <w:spacing w:val="-2"/>
          <w:sz w:val="28"/>
          <w:szCs w:val="28"/>
        </w:rPr>
      </w:pPr>
      <w:r w:rsidRPr="003515EA">
        <w:rPr>
          <w:sz w:val="28"/>
          <w:szCs w:val="28"/>
        </w:rPr>
        <w:t>При эксплуатации сезонного (летнего) кафе не допускается:</w:t>
      </w:r>
    </w:p>
    <w:p w:rsidR="003515EA" w:rsidRPr="003515EA" w:rsidRDefault="003515EA" w:rsidP="003515EA">
      <w:pPr>
        <w:widowControl w:val="0"/>
        <w:shd w:val="clear" w:color="auto" w:fill="FFFFFF"/>
        <w:tabs>
          <w:tab w:val="left" w:pos="1008"/>
        </w:tabs>
        <w:autoSpaceDE w:val="0"/>
        <w:autoSpaceDN w:val="0"/>
        <w:adjustRightInd w:val="0"/>
        <w:spacing w:line="322" w:lineRule="exact"/>
        <w:ind w:right="14" w:firstLine="710"/>
        <w:jc w:val="both"/>
        <w:rPr>
          <w:sz w:val="20"/>
          <w:szCs w:val="20"/>
        </w:rPr>
      </w:pPr>
      <w:r w:rsidRPr="003515EA">
        <w:rPr>
          <w:spacing w:val="-1"/>
          <w:sz w:val="28"/>
          <w:szCs w:val="28"/>
        </w:rPr>
        <w:t>1)</w:t>
      </w:r>
      <w:r w:rsidRPr="003515EA">
        <w:rPr>
          <w:sz w:val="28"/>
          <w:szCs w:val="28"/>
        </w:rPr>
        <w:tab/>
      </w:r>
      <w:r w:rsidRPr="003515EA">
        <w:rPr>
          <w:spacing w:val="-2"/>
          <w:sz w:val="28"/>
          <w:szCs w:val="28"/>
        </w:rPr>
        <w:t>использование оборудования, эксплуатация которого связана с выделением</w:t>
      </w:r>
      <w:r w:rsidRPr="003515EA">
        <w:rPr>
          <w:spacing w:val="-2"/>
          <w:sz w:val="28"/>
          <w:szCs w:val="28"/>
        </w:rPr>
        <w:br/>
      </w:r>
      <w:r w:rsidRPr="003515EA">
        <w:rPr>
          <w:spacing w:val="-3"/>
          <w:sz w:val="28"/>
          <w:szCs w:val="28"/>
        </w:rPr>
        <w:lastRenderedPageBreak/>
        <w:t>острых запахов (шашлычных, чебуречных и других), в случае размещения сезонного</w:t>
      </w:r>
      <w:r w:rsidRPr="003515EA">
        <w:rPr>
          <w:spacing w:val="-3"/>
          <w:sz w:val="28"/>
          <w:szCs w:val="28"/>
        </w:rPr>
        <w:br/>
      </w:r>
      <w:r w:rsidRPr="003515EA">
        <w:rPr>
          <w:sz w:val="28"/>
          <w:szCs w:val="28"/>
        </w:rPr>
        <w:t>(летнего) кафе при стационарном предприятии общественного питания,</w:t>
      </w:r>
      <w:r w:rsidRPr="003515EA">
        <w:rPr>
          <w:sz w:val="28"/>
          <w:szCs w:val="28"/>
        </w:rPr>
        <w:br/>
        <w:t>расположенном в непосредственной близости к помещениям жилых зданий;</w:t>
      </w:r>
    </w:p>
    <w:p w:rsidR="003515EA" w:rsidRPr="003515EA" w:rsidRDefault="003515EA" w:rsidP="003515EA">
      <w:pPr>
        <w:widowControl w:val="0"/>
        <w:shd w:val="clear" w:color="auto" w:fill="FFFFFF"/>
        <w:tabs>
          <w:tab w:val="left" w:pos="1349"/>
          <w:tab w:val="left" w:pos="3514"/>
          <w:tab w:val="left" w:pos="6710"/>
          <w:tab w:val="left" w:pos="8309"/>
          <w:tab w:val="left" w:pos="8866"/>
        </w:tabs>
        <w:autoSpaceDE w:val="0"/>
        <w:autoSpaceDN w:val="0"/>
        <w:adjustRightInd w:val="0"/>
        <w:spacing w:line="322" w:lineRule="exact"/>
        <w:ind w:right="10" w:firstLine="710"/>
        <w:jc w:val="both"/>
        <w:rPr>
          <w:sz w:val="20"/>
          <w:szCs w:val="20"/>
        </w:rPr>
      </w:pPr>
      <w:r w:rsidRPr="003515EA">
        <w:rPr>
          <w:spacing w:val="-1"/>
          <w:sz w:val="28"/>
          <w:szCs w:val="28"/>
        </w:rPr>
        <w:t>2)</w:t>
      </w:r>
      <w:r w:rsidRPr="003515EA">
        <w:rPr>
          <w:sz w:val="28"/>
          <w:szCs w:val="28"/>
        </w:rPr>
        <w:tab/>
      </w:r>
      <w:r w:rsidRPr="003515EA">
        <w:rPr>
          <w:spacing w:val="-2"/>
          <w:sz w:val="28"/>
          <w:szCs w:val="28"/>
        </w:rPr>
        <w:t>использование</w:t>
      </w:r>
      <w:r w:rsidRPr="003515EA">
        <w:rPr>
          <w:rFonts w:ascii="Arial" w:hAnsi="Arial" w:cs="Arial"/>
          <w:sz w:val="28"/>
          <w:szCs w:val="28"/>
        </w:rPr>
        <w:tab/>
      </w:r>
      <w:r w:rsidRPr="003515EA">
        <w:rPr>
          <w:spacing w:val="-2"/>
          <w:sz w:val="28"/>
          <w:szCs w:val="28"/>
        </w:rPr>
        <w:t>звуковоспроизводящих</w:t>
      </w:r>
      <w:r w:rsidRPr="003515EA">
        <w:rPr>
          <w:rFonts w:ascii="Arial" w:hAnsi="Arial" w:cs="Arial"/>
          <w:sz w:val="28"/>
          <w:szCs w:val="28"/>
        </w:rPr>
        <w:tab/>
      </w:r>
      <w:r w:rsidRPr="003515EA">
        <w:rPr>
          <w:spacing w:val="-2"/>
          <w:sz w:val="28"/>
          <w:szCs w:val="28"/>
        </w:rPr>
        <w:t>устройств</w:t>
      </w:r>
      <w:r w:rsidRPr="003515EA">
        <w:rPr>
          <w:rFonts w:ascii="Arial" w:hAnsi="Arial" w:cs="Arial"/>
          <w:sz w:val="28"/>
          <w:szCs w:val="28"/>
        </w:rPr>
        <w:tab/>
      </w:r>
      <w:r w:rsidRPr="003515EA">
        <w:rPr>
          <w:sz w:val="28"/>
          <w:szCs w:val="28"/>
        </w:rPr>
        <w:t>и</w:t>
      </w:r>
      <w:r w:rsidRPr="003515EA">
        <w:rPr>
          <w:rFonts w:ascii="Arial" w:hAnsi="Arial" w:cs="Arial"/>
          <w:sz w:val="28"/>
          <w:szCs w:val="28"/>
        </w:rPr>
        <w:tab/>
      </w:r>
      <w:r w:rsidRPr="003515EA">
        <w:rPr>
          <w:spacing w:val="-3"/>
          <w:sz w:val="28"/>
          <w:szCs w:val="28"/>
        </w:rPr>
        <w:t>устройств</w:t>
      </w:r>
      <w:r w:rsidRPr="003515EA">
        <w:rPr>
          <w:spacing w:val="-3"/>
          <w:sz w:val="28"/>
          <w:szCs w:val="28"/>
        </w:rPr>
        <w:br/>
      </w:r>
      <w:r w:rsidRPr="003515EA">
        <w:rPr>
          <w:sz w:val="28"/>
          <w:szCs w:val="28"/>
        </w:rPr>
        <w:t>звукоусиления, игра на музыкальных инструментах, пение, а также иные действия,</w:t>
      </w:r>
      <w:r w:rsidRPr="003515EA">
        <w:rPr>
          <w:sz w:val="28"/>
          <w:szCs w:val="28"/>
        </w:rPr>
        <w:br/>
        <w:t>нарушающие тишину и покой граждан в ночное время;</w:t>
      </w:r>
    </w:p>
    <w:p w:rsidR="003515EA" w:rsidRPr="003515EA" w:rsidRDefault="003515EA" w:rsidP="003515EA">
      <w:pPr>
        <w:widowControl w:val="0"/>
        <w:shd w:val="clear" w:color="auto" w:fill="FFFFFF"/>
        <w:tabs>
          <w:tab w:val="left" w:pos="1032"/>
        </w:tabs>
        <w:autoSpaceDE w:val="0"/>
        <w:autoSpaceDN w:val="0"/>
        <w:adjustRightInd w:val="0"/>
        <w:spacing w:line="322" w:lineRule="exact"/>
        <w:ind w:right="5" w:firstLine="710"/>
        <w:jc w:val="both"/>
        <w:rPr>
          <w:sz w:val="20"/>
          <w:szCs w:val="20"/>
        </w:rPr>
      </w:pPr>
      <w:r w:rsidRPr="003515EA">
        <w:rPr>
          <w:spacing w:val="-1"/>
          <w:sz w:val="28"/>
          <w:szCs w:val="28"/>
        </w:rPr>
        <w:t>3)</w:t>
      </w:r>
      <w:r w:rsidRPr="003515EA">
        <w:rPr>
          <w:sz w:val="28"/>
          <w:szCs w:val="28"/>
        </w:rPr>
        <w:tab/>
        <w:t>использование осветительных приборов вблизи окон жилых помещений в</w:t>
      </w:r>
      <w:r w:rsidRPr="003515EA">
        <w:rPr>
          <w:sz w:val="28"/>
          <w:szCs w:val="28"/>
        </w:rPr>
        <w:br/>
        <w:t>случае прямого попадания на окна световых лучей.</w:t>
      </w:r>
    </w:p>
    <w:p w:rsidR="003515EA" w:rsidRPr="003515EA" w:rsidRDefault="003515EA" w:rsidP="003515EA">
      <w:pPr>
        <w:widowControl w:val="0"/>
        <w:shd w:val="clear" w:color="auto" w:fill="FFFFFF"/>
        <w:autoSpaceDE w:val="0"/>
        <w:autoSpaceDN w:val="0"/>
        <w:adjustRightInd w:val="0"/>
        <w:spacing w:before="317"/>
        <w:ind w:left="2986"/>
        <w:rPr>
          <w:sz w:val="20"/>
          <w:szCs w:val="20"/>
        </w:rPr>
      </w:pPr>
      <w:r w:rsidRPr="003515EA">
        <w:rPr>
          <w:sz w:val="28"/>
          <w:szCs w:val="28"/>
        </w:rPr>
        <w:t>4.27. Общие требования к зонам отдыха</w:t>
      </w:r>
    </w:p>
    <w:p w:rsidR="003515EA" w:rsidRPr="003515EA" w:rsidRDefault="003515EA" w:rsidP="003515EA">
      <w:pPr>
        <w:widowControl w:val="0"/>
        <w:shd w:val="clear" w:color="auto" w:fill="FFFFFF"/>
        <w:tabs>
          <w:tab w:val="left" w:pos="1632"/>
        </w:tabs>
        <w:autoSpaceDE w:val="0"/>
        <w:autoSpaceDN w:val="0"/>
        <w:adjustRightInd w:val="0"/>
        <w:spacing w:before="317" w:line="322" w:lineRule="exact"/>
        <w:ind w:right="10" w:firstLine="710"/>
        <w:jc w:val="both"/>
        <w:rPr>
          <w:sz w:val="20"/>
          <w:szCs w:val="20"/>
        </w:rPr>
      </w:pPr>
      <w:r w:rsidRPr="003515EA">
        <w:rPr>
          <w:spacing w:val="-2"/>
          <w:sz w:val="28"/>
          <w:szCs w:val="28"/>
        </w:rPr>
        <w:t>4.27.1.</w:t>
      </w:r>
      <w:r w:rsidRPr="003515EA">
        <w:rPr>
          <w:sz w:val="28"/>
          <w:szCs w:val="28"/>
        </w:rPr>
        <w:tab/>
        <w:t>Зоны отдыха – территории, предназначенные и обустроенные для</w:t>
      </w:r>
      <w:r w:rsidRPr="003515EA">
        <w:rPr>
          <w:sz w:val="28"/>
          <w:szCs w:val="28"/>
        </w:rPr>
        <w:br/>
        <w:t>организации активного массового отдыха, купания и рекреации.</w:t>
      </w:r>
    </w:p>
    <w:p w:rsidR="003515EA" w:rsidRPr="003515EA" w:rsidRDefault="003515EA" w:rsidP="003515EA">
      <w:pPr>
        <w:widowControl w:val="0"/>
        <w:numPr>
          <w:ilvl w:val="0"/>
          <w:numId w:val="60"/>
        </w:numPr>
        <w:shd w:val="clear" w:color="auto" w:fill="FFFFFF"/>
        <w:tabs>
          <w:tab w:val="left" w:pos="1670"/>
        </w:tabs>
        <w:autoSpaceDE w:val="0"/>
        <w:autoSpaceDN w:val="0"/>
        <w:adjustRightInd w:val="0"/>
        <w:spacing w:line="322" w:lineRule="exact"/>
        <w:ind w:right="10"/>
        <w:jc w:val="both"/>
        <w:rPr>
          <w:spacing w:val="-2"/>
          <w:sz w:val="28"/>
          <w:szCs w:val="28"/>
        </w:rPr>
      </w:pPr>
      <w:r w:rsidRPr="003515EA">
        <w:rPr>
          <w:sz w:val="28"/>
          <w:szCs w:val="28"/>
        </w:rPr>
        <w:t xml:space="preserve">При проектировании зон отдыха в прибрежной части водоемов </w:t>
      </w:r>
      <w:r w:rsidRPr="003515EA">
        <w:rPr>
          <w:spacing w:val="-1"/>
          <w:sz w:val="28"/>
          <w:szCs w:val="28"/>
        </w:rPr>
        <w:t xml:space="preserve">площадь пляжа и протяженность береговой линии пляжей принимаются по расчету </w:t>
      </w:r>
      <w:r w:rsidRPr="003515EA">
        <w:rPr>
          <w:sz w:val="28"/>
          <w:szCs w:val="28"/>
        </w:rPr>
        <w:t>количества посетителей.</w:t>
      </w:r>
    </w:p>
    <w:p w:rsidR="003515EA" w:rsidRPr="003515EA" w:rsidRDefault="003515EA" w:rsidP="003515EA">
      <w:pPr>
        <w:widowControl w:val="0"/>
        <w:numPr>
          <w:ilvl w:val="0"/>
          <w:numId w:val="60"/>
        </w:numPr>
        <w:shd w:val="clear" w:color="auto" w:fill="FFFFFF"/>
        <w:tabs>
          <w:tab w:val="left" w:pos="1670"/>
        </w:tabs>
        <w:autoSpaceDE w:val="0"/>
        <w:autoSpaceDN w:val="0"/>
        <w:adjustRightInd w:val="0"/>
        <w:spacing w:line="322" w:lineRule="exact"/>
        <w:jc w:val="both"/>
        <w:rPr>
          <w:spacing w:val="-2"/>
          <w:sz w:val="28"/>
          <w:szCs w:val="28"/>
        </w:rPr>
      </w:pPr>
      <w:r w:rsidRPr="003515EA">
        <w:rPr>
          <w:sz w:val="28"/>
          <w:szCs w:val="28"/>
        </w:rPr>
        <w:t xml:space="preserve">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w:t>
      </w:r>
      <w:r w:rsidRPr="003515EA">
        <w:rPr>
          <w:spacing w:val="-4"/>
          <w:sz w:val="28"/>
          <w:szCs w:val="28"/>
        </w:rPr>
        <w:t>располагают  рядом  со  спасательной  станцией  и  оснащают надписью  «Медпункт»</w:t>
      </w:r>
    </w:p>
    <w:p w:rsidR="003515EA" w:rsidRPr="003515EA" w:rsidRDefault="003515EA" w:rsidP="003515EA">
      <w:pPr>
        <w:shd w:val="clear" w:color="auto" w:fill="FFFFFF"/>
        <w:spacing w:line="322" w:lineRule="exact"/>
        <w:ind w:right="14"/>
        <w:jc w:val="both"/>
        <w:rPr>
          <w:sz w:val="20"/>
          <w:szCs w:val="20"/>
        </w:rPr>
      </w:pPr>
      <w:r>
        <w:rPr>
          <w:sz w:val="20"/>
          <w:szCs w:val="20"/>
        </w:rPr>
        <w:t xml:space="preserve"> </w:t>
      </w:r>
      <w:r w:rsidRPr="003515EA">
        <w:rPr>
          <w:sz w:val="28"/>
          <w:szCs w:val="28"/>
        </w:rPr>
        <w:t xml:space="preserve">или изображением красного креста на белом фоне, а также местом парковки санитарного транспорта с возможностью беспрепятственного подъезда машины </w:t>
      </w:r>
      <w:r w:rsidRPr="003515EA">
        <w:rPr>
          <w:spacing w:val="-1"/>
          <w:sz w:val="28"/>
          <w:szCs w:val="28"/>
        </w:rPr>
        <w:t xml:space="preserve">скорой помощи. Помещение медпункта рекомендуется устанавливать площадью не </w:t>
      </w:r>
      <w:r w:rsidRPr="003515EA">
        <w:rPr>
          <w:sz w:val="28"/>
          <w:szCs w:val="28"/>
        </w:rPr>
        <w:t>менее 12 кв. м, имеющим естественное и искусственное освещение, водопровод и туалет.</w:t>
      </w:r>
    </w:p>
    <w:p w:rsidR="003515EA" w:rsidRPr="003515EA" w:rsidRDefault="003515EA" w:rsidP="003515EA">
      <w:pPr>
        <w:widowControl w:val="0"/>
        <w:shd w:val="clear" w:color="auto" w:fill="FFFFFF"/>
        <w:tabs>
          <w:tab w:val="left" w:pos="1642"/>
        </w:tabs>
        <w:autoSpaceDE w:val="0"/>
        <w:autoSpaceDN w:val="0"/>
        <w:adjustRightInd w:val="0"/>
        <w:spacing w:line="322" w:lineRule="exact"/>
        <w:ind w:right="14" w:firstLine="710"/>
        <w:jc w:val="both"/>
        <w:rPr>
          <w:sz w:val="20"/>
          <w:szCs w:val="20"/>
        </w:rPr>
      </w:pPr>
      <w:r w:rsidRPr="003515EA">
        <w:rPr>
          <w:spacing w:val="-2"/>
          <w:sz w:val="28"/>
          <w:szCs w:val="28"/>
        </w:rPr>
        <w:t>4.27.4.</w:t>
      </w:r>
      <w:r w:rsidRPr="003515EA">
        <w:rPr>
          <w:sz w:val="28"/>
          <w:szCs w:val="28"/>
        </w:rPr>
        <w:tab/>
        <w:t>Обязательный перечень элементов благоустройства на территории</w:t>
      </w:r>
      <w:r w:rsidRPr="003515EA">
        <w:rPr>
          <w:sz w:val="28"/>
          <w:szCs w:val="28"/>
        </w:rPr>
        <w:br/>
        <w:t>зоны отдыха включает: твердые виды покрытия проезда, комбинированные виды</w:t>
      </w:r>
      <w:r w:rsidRPr="003515EA">
        <w:rPr>
          <w:sz w:val="28"/>
          <w:szCs w:val="28"/>
        </w:rPr>
        <w:br/>
      </w:r>
      <w:r w:rsidRPr="003515EA">
        <w:rPr>
          <w:spacing w:val="-2"/>
          <w:sz w:val="28"/>
          <w:szCs w:val="28"/>
        </w:rPr>
        <w:t>покрытия дорожек (плитка, утопленная в газон), озеленение, удобный и безопасный</w:t>
      </w:r>
      <w:r w:rsidRPr="003515EA">
        <w:rPr>
          <w:spacing w:val="-2"/>
          <w:sz w:val="28"/>
          <w:szCs w:val="28"/>
        </w:rPr>
        <w:br/>
      </w:r>
      <w:r w:rsidRPr="003515EA">
        <w:rPr>
          <w:sz w:val="28"/>
          <w:szCs w:val="28"/>
        </w:rPr>
        <w:t>подъезд к воде инвалидов (в том числе приспособленные пирсы), скамьи, урны,</w:t>
      </w:r>
      <w:r w:rsidRPr="003515EA">
        <w:rPr>
          <w:sz w:val="28"/>
          <w:szCs w:val="28"/>
        </w:rPr>
        <w:br/>
        <w:t>контейнеры для мусора, оборудование пляжа (навесы от солнца, лежаки, кабинки</w:t>
      </w:r>
      <w:r w:rsidRPr="003515EA">
        <w:rPr>
          <w:sz w:val="28"/>
          <w:szCs w:val="28"/>
        </w:rPr>
        <w:br/>
        <w:t>для переодевания), адаптированные для инвалидов участки на пляжах, туалетные</w:t>
      </w:r>
      <w:r w:rsidRPr="003515EA">
        <w:rPr>
          <w:sz w:val="28"/>
          <w:szCs w:val="28"/>
        </w:rPr>
        <w:br/>
        <w:t>кабины.</w:t>
      </w:r>
    </w:p>
    <w:p w:rsidR="003515EA" w:rsidRPr="003515EA" w:rsidRDefault="003515EA" w:rsidP="003515EA">
      <w:pPr>
        <w:widowControl w:val="0"/>
        <w:shd w:val="clear" w:color="auto" w:fill="FFFFFF"/>
        <w:tabs>
          <w:tab w:val="left" w:pos="1555"/>
        </w:tabs>
        <w:autoSpaceDE w:val="0"/>
        <w:autoSpaceDN w:val="0"/>
        <w:adjustRightInd w:val="0"/>
        <w:spacing w:line="322" w:lineRule="exact"/>
        <w:ind w:left="710"/>
        <w:rPr>
          <w:sz w:val="20"/>
          <w:szCs w:val="20"/>
        </w:rPr>
      </w:pPr>
      <w:r w:rsidRPr="003515EA">
        <w:rPr>
          <w:spacing w:val="-2"/>
          <w:sz w:val="28"/>
          <w:szCs w:val="28"/>
        </w:rPr>
        <w:t>4.27.5.</w:t>
      </w:r>
      <w:r w:rsidRPr="003515EA">
        <w:rPr>
          <w:sz w:val="28"/>
          <w:szCs w:val="28"/>
        </w:rPr>
        <w:tab/>
        <w:t>При проектировании озеленения обеспечиваются:</w:t>
      </w:r>
    </w:p>
    <w:p w:rsidR="003515EA" w:rsidRPr="003515EA" w:rsidRDefault="003515EA" w:rsidP="003515EA">
      <w:pPr>
        <w:widowControl w:val="0"/>
        <w:shd w:val="clear" w:color="auto" w:fill="FFFFFF"/>
        <w:tabs>
          <w:tab w:val="left" w:pos="1099"/>
        </w:tabs>
        <w:autoSpaceDE w:val="0"/>
        <w:autoSpaceDN w:val="0"/>
        <w:adjustRightInd w:val="0"/>
        <w:spacing w:line="322" w:lineRule="exact"/>
        <w:ind w:right="10" w:firstLine="710"/>
        <w:jc w:val="both"/>
        <w:rPr>
          <w:sz w:val="20"/>
          <w:szCs w:val="20"/>
        </w:rPr>
      </w:pPr>
      <w:r w:rsidRPr="003515EA">
        <w:rPr>
          <w:spacing w:val="-1"/>
          <w:sz w:val="28"/>
          <w:szCs w:val="28"/>
        </w:rPr>
        <w:t>1)</w:t>
      </w:r>
      <w:r w:rsidRPr="003515EA">
        <w:rPr>
          <w:sz w:val="28"/>
          <w:szCs w:val="28"/>
        </w:rPr>
        <w:tab/>
        <w:t>сохранение травяного покрова, древесно-кустарниковой и прибрежной</w:t>
      </w:r>
      <w:r w:rsidRPr="003515EA">
        <w:rPr>
          <w:sz w:val="28"/>
          <w:szCs w:val="28"/>
        </w:rPr>
        <w:br/>
        <w:t>растительности не менее чем на 80% общей площади зоны отдыха;</w:t>
      </w:r>
    </w:p>
    <w:p w:rsidR="003515EA" w:rsidRPr="003515EA" w:rsidRDefault="003515EA" w:rsidP="003515EA">
      <w:pPr>
        <w:widowControl w:val="0"/>
        <w:shd w:val="clear" w:color="auto" w:fill="FFFFFF"/>
        <w:tabs>
          <w:tab w:val="left" w:pos="998"/>
        </w:tabs>
        <w:autoSpaceDE w:val="0"/>
        <w:autoSpaceDN w:val="0"/>
        <w:adjustRightInd w:val="0"/>
        <w:spacing w:line="322" w:lineRule="exact"/>
        <w:ind w:firstLine="710"/>
        <w:jc w:val="both"/>
        <w:rPr>
          <w:sz w:val="20"/>
          <w:szCs w:val="20"/>
        </w:rPr>
      </w:pPr>
      <w:r w:rsidRPr="003515EA">
        <w:rPr>
          <w:spacing w:val="-1"/>
          <w:sz w:val="28"/>
          <w:szCs w:val="28"/>
        </w:rPr>
        <w:t>2)</w:t>
      </w:r>
      <w:r w:rsidRPr="003515EA">
        <w:rPr>
          <w:sz w:val="28"/>
          <w:szCs w:val="28"/>
        </w:rPr>
        <w:tab/>
      </w:r>
      <w:r w:rsidRPr="003515EA">
        <w:rPr>
          <w:spacing w:val="-2"/>
          <w:sz w:val="28"/>
          <w:szCs w:val="28"/>
        </w:rPr>
        <w:t>озеленение и формирование берегов водоема (берегоукрепительный пояс на</w:t>
      </w:r>
      <w:r w:rsidRPr="003515EA">
        <w:rPr>
          <w:spacing w:val="-2"/>
          <w:sz w:val="28"/>
          <w:szCs w:val="28"/>
        </w:rPr>
        <w:br/>
      </w:r>
      <w:r w:rsidRPr="003515EA">
        <w:rPr>
          <w:sz w:val="28"/>
          <w:szCs w:val="28"/>
        </w:rPr>
        <w:t>оползневых и эродируемых склонах, склоновые водозадерживающие пояса –</w:t>
      </w:r>
      <w:r w:rsidRPr="003515EA">
        <w:rPr>
          <w:sz w:val="28"/>
          <w:szCs w:val="28"/>
        </w:rPr>
        <w:br/>
        <w:t>головной дренаж и пр.);</w:t>
      </w:r>
    </w:p>
    <w:p w:rsidR="003515EA" w:rsidRPr="003515EA" w:rsidRDefault="003515EA" w:rsidP="003515EA">
      <w:pPr>
        <w:widowControl w:val="0"/>
        <w:shd w:val="clear" w:color="auto" w:fill="FFFFFF"/>
        <w:tabs>
          <w:tab w:val="left" w:pos="1090"/>
        </w:tabs>
        <w:autoSpaceDE w:val="0"/>
        <w:autoSpaceDN w:val="0"/>
        <w:adjustRightInd w:val="0"/>
        <w:spacing w:line="322" w:lineRule="exact"/>
        <w:ind w:right="19" w:firstLine="710"/>
        <w:jc w:val="both"/>
        <w:rPr>
          <w:sz w:val="20"/>
          <w:szCs w:val="20"/>
        </w:rPr>
      </w:pPr>
      <w:r w:rsidRPr="003515EA">
        <w:rPr>
          <w:spacing w:val="-1"/>
          <w:sz w:val="28"/>
          <w:szCs w:val="28"/>
        </w:rPr>
        <w:t>3)</w:t>
      </w:r>
      <w:r w:rsidRPr="003515EA">
        <w:rPr>
          <w:sz w:val="28"/>
          <w:szCs w:val="28"/>
        </w:rPr>
        <w:tab/>
        <w:t>недопущение использования территории зоны отдыха для иных целей</w:t>
      </w:r>
      <w:r w:rsidRPr="003515EA">
        <w:rPr>
          <w:sz w:val="28"/>
          <w:szCs w:val="28"/>
        </w:rPr>
        <w:br/>
        <w:t>(выгуливание собак и т.п.).</w:t>
      </w:r>
    </w:p>
    <w:p w:rsidR="003515EA" w:rsidRPr="003515EA" w:rsidRDefault="003515EA" w:rsidP="003515EA">
      <w:pPr>
        <w:widowControl w:val="0"/>
        <w:shd w:val="clear" w:color="auto" w:fill="FFFFFF"/>
        <w:tabs>
          <w:tab w:val="left" w:pos="1752"/>
        </w:tabs>
        <w:autoSpaceDE w:val="0"/>
        <w:autoSpaceDN w:val="0"/>
        <w:adjustRightInd w:val="0"/>
        <w:spacing w:line="322" w:lineRule="exact"/>
        <w:ind w:right="10" w:firstLine="710"/>
        <w:jc w:val="both"/>
        <w:rPr>
          <w:sz w:val="20"/>
          <w:szCs w:val="20"/>
        </w:rPr>
      </w:pPr>
      <w:r w:rsidRPr="003515EA">
        <w:rPr>
          <w:spacing w:val="-2"/>
          <w:sz w:val="28"/>
          <w:szCs w:val="28"/>
        </w:rPr>
        <w:t>4.27.6.</w:t>
      </w:r>
      <w:r w:rsidRPr="003515EA">
        <w:rPr>
          <w:sz w:val="28"/>
          <w:szCs w:val="28"/>
        </w:rPr>
        <w:tab/>
        <w:t>Допускается установка передвижного торгового оборудования</w:t>
      </w:r>
      <w:r w:rsidRPr="003515EA">
        <w:rPr>
          <w:sz w:val="28"/>
          <w:szCs w:val="28"/>
        </w:rPr>
        <w:br/>
        <w:t>(торговые тележки «Вода», «Мороженое»).</w:t>
      </w:r>
    </w:p>
    <w:p w:rsidR="003515EA" w:rsidRPr="003515EA" w:rsidRDefault="003515EA" w:rsidP="003515EA">
      <w:pPr>
        <w:widowControl w:val="0"/>
        <w:shd w:val="clear" w:color="auto" w:fill="FFFFFF"/>
        <w:autoSpaceDE w:val="0"/>
        <w:autoSpaceDN w:val="0"/>
        <w:adjustRightInd w:val="0"/>
        <w:spacing w:before="317"/>
        <w:ind w:left="3514"/>
        <w:rPr>
          <w:sz w:val="20"/>
          <w:szCs w:val="20"/>
        </w:rPr>
      </w:pPr>
      <w:r w:rsidRPr="003515EA">
        <w:rPr>
          <w:sz w:val="28"/>
          <w:szCs w:val="28"/>
        </w:rPr>
        <w:lastRenderedPageBreak/>
        <w:t>4.28. Кондиционеры и антенны</w:t>
      </w:r>
    </w:p>
    <w:p w:rsidR="003515EA" w:rsidRPr="003515EA" w:rsidRDefault="003515EA" w:rsidP="003515EA">
      <w:pPr>
        <w:widowControl w:val="0"/>
        <w:shd w:val="clear" w:color="auto" w:fill="FFFFFF"/>
        <w:tabs>
          <w:tab w:val="left" w:pos="1690"/>
        </w:tabs>
        <w:autoSpaceDE w:val="0"/>
        <w:autoSpaceDN w:val="0"/>
        <w:adjustRightInd w:val="0"/>
        <w:spacing w:before="322" w:line="322" w:lineRule="exact"/>
        <w:ind w:right="14" w:firstLine="710"/>
        <w:jc w:val="both"/>
        <w:rPr>
          <w:sz w:val="20"/>
          <w:szCs w:val="20"/>
        </w:rPr>
      </w:pPr>
      <w:r w:rsidRPr="003515EA">
        <w:rPr>
          <w:spacing w:val="-2"/>
          <w:sz w:val="28"/>
          <w:szCs w:val="28"/>
        </w:rPr>
        <w:t>4.28.1.</w:t>
      </w:r>
      <w:r w:rsidRPr="003515EA">
        <w:rPr>
          <w:sz w:val="28"/>
          <w:szCs w:val="28"/>
        </w:rPr>
        <w:tab/>
        <w:t>Установка кондиционеров в объектах жилого и общественного</w:t>
      </w:r>
      <w:r w:rsidRPr="003515EA">
        <w:rPr>
          <w:sz w:val="28"/>
          <w:szCs w:val="28"/>
        </w:rPr>
        <w:br/>
        <w:t>назначения должна производиться при условии исключения их вредного</w:t>
      </w:r>
      <w:r w:rsidRPr="003515EA">
        <w:rPr>
          <w:sz w:val="28"/>
          <w:szCs w:val="28"/>
        </w:rPr>
        <w:br/>
        <w:t>воздействия на элементы здания. Наружные блоки кондиционеров должны</w:t>
      </w:r>
      <w:r w:rsidRPr="003515EA">
        <w:rPr>
          <w:sz w:val="28"/>
          <w:szCs w:val="28"/>
        </w:rPr>
        <w:br/>
        <w:t>устанавливаться таким образом, чтобы конденсат, образующийся при работе</w:t>
      </w:r>
      <w:r w:rsidRPr="003515EA">
        <w:rPr>
          <w:sz w:val="28"/>
          <w:szCs w:val="28"/>
        </w:rPr>
        <w:br/>
        <w:t>кондиционера, не попадал на козырьки, окна и оконные сливы.</w:t>
      </w:r>
    </w:p>
    <w:p w:rsidR="003515EA" w:rsidRPr="003515EA" w:rsidRDefault="003515EA" w:rsidP="003515EA">
      <w:pPr>
        <w:widowControl w:val="0"/>
        <w:shd w:val="clear" w:color="auto" w:fill="FFFFFF"/>
        <w:tabs>
          <w:tab w:val="left" w:pos="1546"/>
        </w:tabs>
        <w:autoSpaceDE w:val="0"/>
        <w:autoSpaceDN w:val="0"/>
        <w:adjustRightInd w:val="0"/>
        <w:spacing w:line="322" w:lineRule="exact"/>
        <w:ind w:right="14" w:firstLine="710"/>
        <w:jc w:val="both"/>
        <w:rPr>
          <w:sz w:val="20"/>
          <w:szCs w:val="20"/>
        </w:rPr>
      </w:pPr>
      <w:r w:rsidRPr="003515EA">
        <w:rPr>
          <w:spacing w:val="-2"/>
          <w:sz w:val="28"/>
          <w:szCs w:val="28"/>
        </w:rPr>
        <w:t>4.28.2.</w:t>
      </w:r>
      <w:r w:rsidRPr="003515EA">
        <w:rPr>
          <w:sz w:val="28"/>
          <w:szCs w:val="28"/>
        </w:rPr>
        <w:tab/>
      </w:r>
      <w:r w:rsidRPr="003515EA">
        <w:rPr>
          <w:spacing w:val="-2"/>
          <w:sz w:val="28"/>
          <w:szCs w:val="28"/>
        </w:rPr>
        <w:t>Не допускается размещение наружных блоков кондиционеров и антенн</w:t>
      </w:r>
      <w:r w:rsidRPr="003515EA">
        <w:rPr>
          <w:spacing w:val="-2"/>
          <w:sz w:val="28"/>
          <w:szCs w:val="28"/>
        </w:rPr>
        <w:br/>
        <w:t>на архитектурных деталях, элементах декора, поверхностях с ценной архитектурной</w:t>
      </w:r>
      <w:r w:rsidRPr="003515EA">
        <w:rPr>
          <w:spacing w:val="-2"/>
          <w:sz w:val="28"/>
          <w:szCs w:val="28"/>
        </w:rPr>
        <w:br/>
      </w:r>
      <w:r w:rsidRPr="003515EA">
        <w:rPr>
          <w:sz w:val="28"/>
          <w:szCs w:val="28"/>
        </w:rPr>
        <w:t>отделкой, а также их крепление, ведущее к повреждению архитектурных</w:t>
      </w:r>
      <w:r w:rsidRPr="003515EA">
        <w:rPr>
          <w:sz w:val="28"/>
          <w:szCs w:val="28"/>
        </w:rPr>
        <w:br/>
        <w:t>поверхностей.</w:t>
      </w:r>
    </w:p>
    <w:p w:rsidR="003515EA" w:rsidRPr="003515EA" w:rsidRDefault="003515EA" w:rsidP="003515EA">
      <w:pPr>
        <w:widowControl w:val="0"/>
        <w:shd w:val="clear" w:color="auto" w:fill="FFFFFF"/>
        <w:autoSpaceDE w:val="0"/>
        <w:autoSpaceDN w:val="0"/>
        <w:adjustRightInd w:val="0"/>
        <w:spacing w:before="317"/>
        <w:ind w:left="1474"/>
        <w:rPr>
          <w:sz w:val="20"/>
          <w:szCs w:val="20"/>
        </w:rPr>
      </w:pPr>
      <w:r w:rsidRPr="003515EA">
        <w:rPr>
          <w:sz w:val="28"/>
          <w:szCs w:val="28"/>
        </w:rPr>
        <w:t>4.29. Общие требования к обустройству мест производства работ</w:t>
      </w:r>
    </w:p>
    <w:p w:rsidR="003515EA" w:rsidRPr="003515EA" w:rsidRDefault="003515EA" w:rsidP="003515EA">
      <w:pPr>
        <w:widowControl w:val="0"/>
        <w:numPr>
          <w:ilvl w:val="0"/>
          <w:numId w:val="61"/>
        </w:numPr>
        <w:shd w:val="clear" w:color="auto" w:fill="FFFFFF"/>
        <w:tabs>
          <w:tab w:val="left" w:pos="1632"/>
        </w:tabs>
        <w:autoSpaceDE w:val="0"/>
        <w:autoSpaceDN w:val="0"/>
        <w:adjustRightInd w:val="0"/>
        <w:spacing w:before="317" w:line="322" w:lineRule="exact"/>
        <w:ind w:right="10"/>
        <w:jc w:val="both"/>
        <w:rPr>
          <w:spacing w:val="-2"/>
          <w:sz w:val="28"/>
          <w:szCs w:val="28"/>
        </w:rPr>
      </w:pPr>
      <w:r w:rsidRPr="003515EA">
        <w:rPr>
          <w:sz w:val="28"/>
          <w:szCs w:val="28"/>
        </w:rPr>
        <w:t xml:space="preserve">Карьеры и полигон твердых коммунальных отходов (в том числе </w:t>
      </w:r>
      <w:proofErr w:type="spellStart"/>
      <w:r w:rsidRPr="003515EA">
        <w:rPr>
          <w:sz w:val="28"/>
          <w:szCs w:val="28"/>
        </w:rPr>
        <w:t>рекультивируемые</w:t>
      </w:r>
      <w:proofErr w:type="spellEnd"/>
      <w:r w:rsidRPr="003515EA">
        <w:rPr>
          <w:sz w:val="28"/>
          <w:szCs w:val="28"/>
        </w:rPr>
        <w:t>), предприятия по производству строительных материалов должны оборудоваться подъездными дорогами.</w:t>
      </w:r>
    </w:p>
    <w:p w:rsidR="003515EA" w:rsidRPr="003515EA" w:rsidRDefault="003515EA" w:rsidP="003515EA">
      <w:pPr>
        <w:widowControl w:val="0"/>
        <w:numPr>
          <w:ilvl w:val="0"/>
          <w:numId w:val="61"/>
        </w:numPr>
        <w:shd w:val="clear" w:color="auto" w:fill="FFFFFF"/>
        <w:tabs>
          <w:tab w:val="left" w:pos="1632"/>
        </w:tabs>
        <w:autoSpaceDE w:val="0"/>
        <w:autoSpaceDN w:val="0"/>
        <w:adjustRightInd w:val="0"/>
        <w:spacing w:line="322" w:lineRule="exact"/>
        <w:ind w:right="10"/>
        <w:jc w:val="both"/>
        <w:rPr>
          <w:spacing w:val="-2"/>
          <w:sz w:val="28"/>
          <w:szCs w:val="28"/>
        </w:rPr>
      </w:pPr>
      <w:r w:rsidRPr="003515EA">
        <w:rPr>
          <w:sz w:val="28"/>
          <w:szCs w:val="28"/>
        </w:rPr>
        <w:t xml:space="preserve">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 Запорные </w:t>
      </w:r>
      <w:r w:rsidRPr="003515EA">
        <w:rPr>
          <w:spacing w:val="-10"/>
          <w:sz w:val="28"/>
          <w:szCs w:val="28"/>
        </w:rPr>
        <w:t xml:space="preserve">устройства    бетономешалок,    а    также    объем    заполнения    </w:t>
      </w:r>
      <w:proofErr w:type="spellStart"/>
      <w:r w:rsidRPr="003515EA">
        <w:rPr>
          <w:spacing w:val="-10"/>
          <w:sz w:val="28"/>
          <w:szCs w:val="28"/>
        </w:rPr>
        <w:t>автомиксеров</w:t>
      </w:r>
      <w:proofErr w:type="spellEnd"/>
      <w:r w:rsidRPr="003515EA">
        <w:rPr>
          <w:spacing w:val="-10"/>
          <w:sz w:val="28"/>
          <w:szCs w:val="28"/>
        </w:rPr>
        <w:t xml:space="preserve">    бетонной</w:t>
      </w:r>
    </w:p>
    <w:p w:rsidR="003515EA" w:rsidRPr="003515EA" w:rsidRDefault="003515EA" w:rsidP="003515EA">
      <w:pPr>
        <w:widowControl w:val="0"/>
        <w:shd w:val="clear" w:color="auto" w:fill="FFFFFF"/>
        <w:autoSpaceDE w:val="0"/>
        <w:autoSpaceDN w:val="0"/>
        <w:adjustRightInd w:val="0"/>
        <w:spacing w:line="322" w:lineRule="exact"/>
        <w:ind w:right="5"/>
        <w:jc w:val="both"/>
        <w:rPr>
          <w:sz w:val="20"/>
          <w:szCs w:val="20"/>
        </w:rPr>
      </w:pPr>
      <w:r w:rsidRPr="003515EA">
        <w:rPr>
          <w:spacing w:val="-4"/>
          <w:sz w:val="28"/>
          <w:szCs w:val="28"/>
        </w:rPr>
        <w:t xml:space="preserve">смесью  или  раствором  должны  исключить  возможность  пролива  бетонной  смеси </w:t>
      </w:r>
      <w:r w:rsidRPr="003515EA">
        <w:rPr>
          <w:sz w:val="28"/>
          <w:szCs w:val="28"/>
        </w:rPr>
        <w:t xml:space="preserve">или раствора при перемещении </w:t>
      </w:r>
      <w:proofErr w:type="spellStart"/>
      <w:r w:rsidRPr="003515EA">
        <w:rPr>
          <w:sz w:val="28"/>
          <w:szCs w:val="28"/>
        </w:rPr>
        <w:t>автомиксеров</w:t>
      </w:r>
      <w:proofErr w:type="spellEnd"/>
      <w:r w:rsidRPr="003515EA">
        <w:rPr>
          <w:sz w:val="28"/>
          <w:szCs w:val="28"/>
        </w:rPr>
        <w:t xml:space="preserve"> по дорогам.</w:t>
      </w:r>
    </w:p>
    <w:p w:rsidR="003515EA" w:rsidRPr="003515EA" w:rsidRDefault="003515EA" w:rsidP="003515EA">
      <w:pPr>
        <w:widowControl w:val="0"/>
        <w:shd w:val="clear" w:color="auto" w:fill="FFFFFF"/>
        <w:tabs>
          <w:tab w:val="left" w:pos="1550"/>
        </w:tabs>
        <w:autoSpaceDE w:val="0"/>
        <w:autoSpaceDN w:val="0"/>
        <w:adjustRightInd w:val="0"/>
        <w:spacing w:line="322" w:lineRule="exact"/>
        <w:ind w:firstLine="710"/>
        <w:jc w:val="both"/>
        <w:rPr>
          <w:sz w:val="20"/>
          <w:szCs w:val="20"/>
        </w:rPr>
      </w:pPr>
      <w:r w:rsidRPr="003515EA">
        <w:rPr>
          <w:spacing w:val="-2"/>
          <w:sz w:val="28"/>
          <w:szCs w:val="28"/>
        </w:rPr>
        <w:t>4.29.3.</w:t>
      </w:r>
      <w:r w:rsidRPr="003515EA">
        <w:rPr>
          <w:sz w:val="28"/>
          <w:szCs w:val="28"/>
        </w:rPr>
        <w:tab/>
      </w:r>
      <w:r w:rsidRPr="003515EA">
        <w:rPr>
          <w:spacing w:val="-2"/>
          <w:sz w:val="28"/>
          <w:szCs w:val="28"/>
        </w:rPr>
        <w:t>При необходимости складирования материалов, изделий, конструкций,</w:t>
      </w:r>
      <w:r w:rsidRPr="003515EA">
        <w:rPr>
          <w:spacing w:val="-2"/>
          <w:sz w:val="28"/>
          <w:szCs w:val="28"/>
        </w:rPr>
        <w:br/>
      </w:r>
      <w:r w:rsidRPr="003515EA">
        <w:rPr>
          <w:sz w:val="28"/>
          <w:szCs w:val="28"/>
        </w:rPr>
        <w:t>оборудования, а также размещения некапитальных сооружений и устройства</w:t>
      </w:r>
      <w:r w:rsidRPr="003515EA">
        <w:rPr>
          <w:sz w:val="28"/>
          <w:szCs w:val="28"/>
        </w:rPr>
        <w:br/>
        <w:t>временного отвала грунта за пределами строительной площадки или за пределами</w:t>
      </w:r>
      <w:r w:rsidRPr="003515EA">
        <w:rPr>
          <w:sz w:val="28"/>
          <w:szCs w:val="28"/>
        </w:rPr>
        <w:br/>
      </w:r>
      <w:r w:rsidRPr="003515EA">
        <w:rPr>
          <w:spacing w:val="-2"/>
          <w:sz w:val="28"/>
          <w:szCs w:val="28"/>
        </w:rPr>
        <w:t>ограждения места проведения ремонтных, аварийных и иных работ, места для этого</w:t>
      </w:r>
      <w:r w:rsidRPr="003515EA">
        <w:rPr>
          <w:spacing w:val="-2"/>
          <w:sz w:val="28"/>
          <w:szCs w:val="28"/>
        </w:rPr>
        <w:br/>
      </w:r>
      <w:r w:rsidRPr="003515EA">
        <w:rPr>
          <w:sz w:val="28"/>
          <w:szCs w:val="28"/>
        </w:rPr>
        <w:t>определяются по согласованию с органами местного самоуправления поселения.</w:t>
      </w:r>
    </w:p>
    <w:p w:rsidR="003515EA" w:rsidRPr="003515EA" w:rsidRDefault="003515EA" w:rsidP="003515EA">
      <w:pPr>
        <w:widowControl w:val="0"/>
        <w:shd w:val="clear" w:color="auto" w:fill="FFFFFF"/>
        <w:tabs>
          <w:tab w:val="left" w:pos="1618"/>
        </w:tabs>
        <w:autoSpaceDE w:val="0"/>
        <w:autoSpaceDN w:val="0"/>
        <w:adjustRightInd w:val="0"/>
        <w:spacing w:line="322" w:lineRule="exact"/>
        <w:ind w:firstLine="710"/>
        <w:jc w:val="both"/>
        <w:rPr>
          <w:sz w:val="20"/>
          <w:szCs w:val="20"/>
        </w:rPr>
      </w:pPr>
      <w:r w:rsidRPr="003515EA">
        <w:rPr>
          <w:spacing w:val="-2"/>
          <w:sz w:val="28"/>
          <w:szCs w:val="28"/>
        </w:rPr>
        <w:t>4.29.4.</w:t>
      </w:r>
      <w:r w:rsidRPr="003515EA">
        <w:rPr>
          <w:sz w:val="28"/>
          <w:szCs w:val="28"/>
        </w:rPr>
        <w:tab/>
        <w:t>Ремонтно-строительные организации обязаны обеспечивать сдачу в</w:t>
      </w:r>
      <w:r w:rsidRPr="003515EA">
        <w:rPr>
          <w:sz w:val="28"/>
          <w:szCs w:val="28"/>
        </w:rPr>
        <w:br/>
        <w:t>эксплуатацию объектов после капитального ремонта или реконструкции с</w:t>
      </w:r>
      <w:r w:rsidRPr="003515EA">
        <w:rPr>
          <w:sz w:val="28"/>
          <w:szCs w:val="28"/>
        </w:rPr>
        <w:br/>
        <w:t>выполнением всех работ, предусмотренных проектом по благоустройству и</w:t>
      </w:r>
      <w:r w:rsidRPr="003515EA">
        <w:rPr>
          <w:sz w:val="28"/>
          <w:szCs w:val="28"/>
        </w:rPr>
        <w:br/>
        <w:t>озеленению территорий и приведению их в порядок.</w:t>
      </w:r>
    </w:p>
    <w:p w:rsidR="003515EA" w:rsidRPr="003515EA" w:rsidRDefault="003515EA" w:rsidP="003515EA">
      <w:pPr>
        <w:widowControl w:val="0"/>
        <w:shd w:val="clear" w:color="auto" w:fill="FFFFFF"/>
        <w:tabs>
          <w:tab w:val="left" w:pos="1690"/>
        </w:tabs>
        <w:autoSpaceDE w:val="0"/>
        <w:autoSpaceDN w:val="0"/>
        <w:adjustRightInd w:val="0"/>
        <w:spacing w:line="322" w:lineRule="exact"/>
        <w:ind w:right="10" w:firstLine="710"/>
        <w:jc w:val="both"/>
        <w:rPr>
          <w:sz w:val="20"/>
          <w:szCs w:val="20"/>
        </w:rPr>
      </w:pPr>
      <w:r w:rsidRPr="003515EA">
        <w:rPr>
          <w:spacing w:val="-2"/>
          <w:sz w:val="28"/>
          <w:szCs w:val="28"/>
        </w:rPr>
        <w:t>4.29.5.</w:t>
      </w:r>
      <w:r w:rsidRPr="003515EA">
        <w:rPr>
          <w:sz w:val="28"/>
          <w:szCs w:val="28"/>
        </w:rPr>
        <w:tab/>
        <w:t>Разборка подлежащих сносу строений должна производиться в</w:t>
      </w:r>
      <w:r w:rsidRPr="003515EA">
        <w:rPr>
          <w:sz w:val="28"/>
          <w:szCs w:val="28"/>
        </w:rPr>
        <w:br/>
        <w:t>установленные органами местного самоуправления сроки.</w:t>
      </w:r>
    </w:p>
    <w:p w:rsidR="003515EA" w:rsidRPr="003515EA" w:rsidRDefault="003515EA" w:rsidP="003515EA">
      <w:pPr>
        <w:widowControl w:val="0"/>
        <w:numPr>
          <w:ilvl w:val="0"/>
          <w:numId w:val="62"/>
        </w:numPr>
        <w:shd w:val="clear" w:color="auto" w:fill="FFFFFF"/>
        <w:tabs>
          <w:tab w:val="left" w:pos="1579"/>
        </w:tabs>
        <w:autoSpaceDE w:val="0"/>
        <w:autoSpaceDN w:val="0"/>
        <w:adjustRightInd w:val="0"/>
        <w:spacing w:line="322" w:lineRule="exact"/>
        <w:jc w:val="both"/>
        <w:rPr>
          <w:spacing w:val="-2"/>
          <w:sz w:val="28"/>
          <w:szCs w:val="28"/>
        </w:rPr>
      </w:pPr>
      <w:r w:rsidRPr="003515EA">
        <w:rPr>
          <w:sz w:val="28"/>
          <w:szCs w:val="28"/>
        </w:rPr>
        <w:t>Площадка после сноса строений должна быть в 2-недельный срок спланирована и благоустроена.</w:t>
      </w:r>
    </w:p>
    <w:p w:rsidR="003515EA" w:rsidRPr="003515EA" w:rsidRDefault="003515EA" w:rsidP="003515EA">
      <w:pPr>
        <w:widowControl w:val="0"/>
        <w:numPr>
          <w:ilvl w:val="0"/>
          <w:numId w:val="62"/>
        </w:numPr>
        <w:shd w:val="clear" w:color="auto" w:fill="FFFFFF"/>
        <w:tabs>
          <w:tab w:val="left" w:pos="1579"/>
          <w:tab w:val="left" w:pos="1699"/>
          <w:tab w:val="left" w:pos="3619"/>
          <w:tab w:val="left" w:pos="5275"/>
          <w:tab w:val="left" w:pos="5851"/>
          <w:tab w:val="left" w:pos="7872"/>
          <w:tab w:val="left" w:pos="8443"/>
        </w:tabs>
        <w:autoSpaceDE w:val="0"/>
        <w:autoSpaceDN w:val="0"/>
        <w:adjustRightInd w:val="0"/>
        <w:spacing w:line="322" w:lineRule="exact"/>
        <w:jc w:val="both"/>
        <w:rPr>
          <w:spacing w:val="-2"/>
          <w:sz w:val="28"/>
          <w:szCs w:val="28"/>
        </w:rPr>
      </w:pPr>
      <w:r w:rsidRPr="003515EA">
        <w:rPr>
          <w:sz w:val="28"/>
          <w:szCs w:val="28"/>
        </w:rPr>
        <w:t xml:space="preserve">Проведение любых видов земляных работ без разрешения (ордера) запрещается, за исключением случаев, когда указанные работы осуществляются на </w:t>
      </w:r>
      <w:r w:rsidRPr="003515EA">
        <w:rPr>
          <w:spacing w:val="-3"/>
          <w:sz w:val="28"/>
          <w:szCs w:val="28"/>
        </w:rPr>
        <w:t>основании</w:t>
      </w:r>
      <w:r w:rsidRPr="003515EA">
        <w:rPr>
          <w:rFonts w:ascii="Arial" w:hAnsi="Arial" w:cs="Arial"/>
          <w:sz w:val="28"/>
          <w:szCs w:val="28"/>
        </w:rPr>
        <w:tab/>
      </w:r>
      <w:r w:rsidRPr="003515EA">
        <w:rPr>
          <w:spacing w:val="-3"/>
          <w:sz w:val="28"/>
          <w:szCs w:val="28"/>
        </w:rPr>
        <w:t>документов,</w:t>
      </w:r>
      <w:r w:rsidRPr="003515EA">
        <w:rPr>
          <w:rFonts w:ascii="Arial" w:cs="Arial"/>
          <w:sz w:val="28"/>
          <w:szCs w:val="28"/>
        </w:rPr>
        <w:tab/>
      </w:r>
      <w:r w:rsidRPr="003515EA">
        <w:rPr>
          <w:spacing w:val="-3"/>
          <w:sz w:val="28"/>
          <w:szCs w:val="28"/>
        </w:rPr>
        <w:t>выданных</w:t>
      </w:r>
      <w:r w:rsidRPr="003515EA">
        <w:rPr>
          <w:rFonts w:ascii="Arial" w:hAnsi="Arial" w:cs="Arial"/>
          <w:sz w:val="28"/>
          <w:szCs w:val="28"/>
        </w:rPr>
        <w:tab/>
      </w:r>
      <w:r w:rsidRPr="003515EA">
        <w:rPr>
          <w:sz w:val="28"/>
          <w:szCs w:val="28"/>
        </w:rPr>
        <w:t>в</w:t>
      </w:r>
      <w:r w:rsidRPr="003515EA">
        <w:rPr>
          <w:rFonts w:ascii="Arial" w:hAnsi="Arial" w:cs="Arial"/>
          <w:sz w:val="28"/>
          <w:szCs w:val="28"/>
        </w:rPr>
        <w:tab/>
      </w:r>
      <w:r w:rsidRPr="003515EA">
        <w:rPr>
          <w:spacing w:val="-3"/>
          <w:sz w:val="28"/>
          <w:szCs w:val="28"/>
        </w:rPr>
        <w:t>соответствии</w:t>
      </w:r>
      <w:r w:rsidRPr="003515EA">
        <w:rPr>
          <w:rFonts w:ascii="Arial" w:hAnsi="Arial" w:cs="Arial"/>
          <w:sz w:val="28"/>
          <w:szCs w:val="28"/>
        </w:rPr>
        <w:tab/>
      </w:r>
      <w:r w:rsidRPr="003515EA">
        <w:rPr>
          <w:sz w:val="28"/>
          <w:szCs w:val="28"/>
        </w:rPr>
        <w:t>с</w:t>
      </w:r>
      <w:r w:rsidRPr="003515EA">
        <w:rPr>
          <w:rFonts w:ascii="Arial" w:hAnsi="Arial" w:cs="Arial"/>
          <w:sz w:val="28"/>
          <w:szCs w:val="28"/>
        </w:rPr>
        <w:tab/>
      </w:r>
      <w:r w:rsidRPr="003515EA">
        <w:rPr>
          <w:spacing w:val="-3"/>
          <w:sz w:val="28"/>
          <w:szCs w:val="28"/>
        </w:rPr>
        <w:t xml:space="preserve">федеральным </w:t>
      </w:r>
      <w:r w:rsidRPr="003515EA">
        <w:rPr>
          <w:sz w:val="28"/>
          <w:szCs w:val="28"/>
        </w:rPr>
        <w:t>законодательством.</w:t>
      </w:r>
    </w:p>
    <w:p w:rsidR="003515EA" w:rsidRPr="003515EA" w:rsidRDefault="003515EA" w:rsidP="003515EA">
      <w:pPr>
        <w:widowControl w:val="0"/>
        <w:numPr>
          <w:ilvl w:val="0"/>
          <w:numId w:val="62"/>
        </w:numPr>
        <w:shd w:val="clear" w:color="auto" w:fill="FFFFFF"/>
        <w:tabs>
          <w:tab w:val="left" w:pos="1579"/>
        </w:tabs>
        <w:autoSpaceDE w:val="0"/>
        <w:autoSpaceDN w:val="0"/>
        <w:adjustRightInd w:val="0"/>
        <w:spacing w:line="322" w:lineRule="exact"/>
        <w:ind w:right="5"/>
        <w:jc w:val="both"/>
        <w:rPr>
          <w:spacing w:val="-2"/>
          <w:sz w:val="28"/>
          <w:szCs w:val="28"/>
        </w:rPr>
      </w:pPr>
      <w:r w:rsidRPr="003515EA">
        <w:rPr>
          <w:sz w:val="28"/>
          <w:szCs w:val="28"/>
        </w:rPr>
        <w:t xml:space="preserve">Вскрытие дорожных покрытий, тротуаров, газонов, а также разрытие </w:t>
      </w:r>
      <w:r w:rsidRPr="003515EA">
        <w:rPr>
          <w:spacing w:val="-2"/>
          <w:sz w:val="28"/>
          <w:szCs w:val="28"/>
        </w:rPr>
        <w:t xml:space="preserve">других мест общего пользования при строительстве или ремонте подземных сетей и </w:t>
      </w:r>
      <w:r w:rsidRPr="003515EA">
        <w:rPr>
          <w:sz w:val="28"/>
          <w:szCs w:val="28"/>
        </w:rPr>
        <w:t xml:space="preserve">надземных сооружений осуществляется в соответствии с требованиями, </w:t>
      </w:r>
      <w:r w:rsidRPr="003515EA">
        <w:rPr>
          <w:sz w:val="28"/>
          <w:szCs w:val="28"/>
        </w:rPr>
        <w:lastRenderedPageBreak/>
        <w:t>установленными правовым актом органа местного самоуправления поселения, в границах и в сроки, указанные в разрешении (ордере).</w:t>
      </w:r>
    </w:p>
    <w:p w:rsidR="003515EA" w:rsidRPr="003515EA" w:rsidRDefault="003515EA" w:rsidP="003515EA">
      <w:pPr>
        <w:widowControl w:val="0"/>
        <w:autoSpaceDE w:val="0"/>
        <w:autoSpaceDN w:val="0"/>
        <w:adjustRightInd w:val="0"/>
        <w:rPr>
          <w:sz w:val="2"/>
          <w:szCs w:val="2"/>
        </w:rPr>
      </w:pPr>
    </w:p>
    <w:p w:rsidR="003515EA" w:rsidRPr="003515EA" w:rsidRDefault="003515EA" w:rsidP="003515EA">
      <w:pPr>
        <w:widowControl w:val="0"/>
        <w:numPr>
          <w:ilvl w:val="0"/>
          <w:numId w:val="63"/>
        </w:numPr>
        <w:shd w:val="clear" w:color="auto" w:fill="FFFFFF"/>
        <w:tabs>
          <w:tab w:val="left" w:pos="1694"/>
        </w:tabs>
        <w:autoSpaceDE w:val="0"/>
        <w:autoSpaceDN w:val="0"/>
        <w:adjustRightInd w:val="0"/>
        <w:spacing w:line="322" w:lineRule="exact"/>
        <w:ind w:right="10"/>
        <w:jc w:val="both"/>
        <w:rPr>
          <w:spacing w:val="-2"/>
          <w:sz w:val="28"/>
          <w:szCs w:val="28"/>
        </w:rPr>
      </w:pPr>
      <w:r w:rsidRPr="003515EA">
        <w:rPr>
          <w:sz w:val="28"/>
          <w:szCs w:val="28"/>
        </w:rPr>
        <w:t>Засыпка траншей и котлованов должна производиться в срок, указанный в разрешении (ордере) на производство земляных работ. Дорожные покрытия, тротуары, газоны и другие разрытые участки должны быть восстановлены в сроки, указанные в разрешении (ордере).</w:t>
      </w:r>
    </w:p>
    <w:p w:rsidR="003515EA" w:rsidRPr="003515EA" w:rsidRDefault="003515EA" w:rsidP="003515EA">
      <w:pPr>
        <w:widowControl w:val="0"/>
        <w:numPr>
          <w:ilvl w:val="0"/>
          <w:numId w:val="63"/>
        </w:numPr>
        <w:shd w:val="clear" w:color="auto" w:fill="FFFFFF"/>
        <w:tabs>
          <w:tab w:val="left" w:pos="1694"/>
        </w:tabs>
        <w:autoSpaceDE w:val="0"/>
        <w:autoSpaceDN w:val="0"/>
        <w:adjustRightInd w:val="0"/>
        <w:spacing w:line="322" w:lineRule="exact"/>
        <w:rPr>
          <w:spacing w:val="-2"/>
          <w:sz w:val="28"/>
          <w:szCs w:val="28"/>
        </w:rPr>
      </w:pPr>
      <w:r w:rsidRPr="003515EA">
        <w:rPr>
          <w:sz w:val="28"/>
          <w:szCs w:val="28"/>
        </w:rPr>
        <w:t>При производстве работ запрещается:</w:t>
      </w:r>
    </w:p>
    <w:p w:rsidR="003515EA" w:rsidRPr="003515EA" w:rsidRDefault="003515EA" w:rsidP="003515EA">
      <w:pPr>
        <w:widowControl w:val="0"/>
        <w:shd w:val="clear" w:color="auto" w:fill="FFFFFF"/>
        <w:tabs>
          <w:tab w:val="left" w:pos="1046"/>
        </w:tabs>
        <w:autoSpaceDE w:val="0"/>
        <w:autoSpaceDN w:val="0"/>
        <w:adjustRightInd w:val="0"/>
        <w:spacing w:line="322" w:lineRule="exact"/>
        <w:ind w:right="5" w:firstLine="710"/>
        <w:jc w:val="both"/>
        <w:rPr>
          <w:sz w:val="20"/>
          <w:szCs w:val="20"/>
        </w:rPr>
      </w:pPr>
      <w:r w:rsidRPr="003515EA">
        <w:rPr>
          <w:spacing w:val="-1"/>
          <w:sz w:val="28"/>
          <w:szCs w:val="28"/>
        </w:rPr>
        <w:t>1)</w:t>
      </w:r>
      <w:r w:rsidRPr="003515EA">
        <w:rPr>
          <w:sz w:val="28"/>
          <w:szCs w:val="28"/>
        </w:rPr>
        <w:tab/>
        <w:t>повреждать существующие сооружения, зеленые насаждения и элементы</w:t>
      </w:r>
      <w:r w:rsidRPr="003515EA">
        <w:rPr>
          <w:sz w:val="28"/>
          <w:szCs w:val="28"/>
        </w:rPr>
        <w:br/>
      </w:r>
      <w:r w:rsidRPr="003515EA">
        <w:rPr>
          <w:spacing w:val="-1"/>
          <w:sz w:val="28"/>
          <w:szCs w:val="28"/>
        </w:rPr>
        <w:t>благоустройства, приготовлять раствор и бетон непосредственно на проезжей части</w:t>
      </w:r>
      <w:r w:rsidRPr="003515EA">
        <w:rPr>
          <w:spacing w:val="-1"/>
          <w:sz w:val="28"/>
          <w:szCs w:val="28"/>
        </w:rPr>
        <w:br/>
      </w:r>
      <w:r w:rsidRPr="003515EA">
        <w:rPr>
          <w:sz w:val="28"/>
          <w:szCs w:val="28"/>
        </w:rPr>
        <w:t>улиц;</w:t>
      </w:r>
    </w:p>
    <w:p w:rsidR="003515EA" w:rsidRPr="003515EA" w:rsidRDefault="003515EA" w:rsidP="003515EA">
      <w:pPr>
        <w:widowControl w:val="0"/>
        <w:shd w:val="clear" w:color="auto" w:fill="FFFFFF"/>
        <w:tabs>
          <w:tab w:val="left" w:pos="1253"/>
        </w:tabs>
        <w:autoSpaceDE w:val="0"/>
        <w:autoSpaceDN w:val="0"/>
        <w:adjustRightInd w:val="0"/>
        <w:spacing w:line="322" w:lineRule="exact"/>
        <w:ind w:right="5" w:firstLine="710"/>
        <w:jc w:val="both"/>
        <w:rPr>
          <w:sz w:val="20"/>
          <w:szCs w:val="20"/>
        </w:rPr>
      </w:pPr>
      <w:r w:rsidRPr="003515EA">
        <w:rPr>
          <w:spacing w:val="-1"/>
          <w:sz w:val="28"/>
          <w:szCs w:val="28"/>
        </w:rPr>
        <w:t>2)</w:t>
      </w:r>
      <w:r w:rsidRPr="003515EA">
        <w:rPr>
          <w:sz w:val="28"/>
          <w:szCs w:val="28"/>
        </w:rPr>
        <w:tab/>
        <w:t>производить откачку воды из колодцев, траншей, котлованов</w:t>
      </w:r>
      <w:r w:rsidRPr="003515EA">
        <w:rPr>
          <w:sz w:val="28"/>
          <w:szCs w:val="28"/>
        </w:rPr>
        <w:br/>
        <w:t>непосредственно на тротуары и проезжую часть улиц;</w:t>
      </w:r>
    </w:p>
    <w:p w:rsidR="003515EA" w:rsidRPr="003515EA" w:rsidRDefault="003515EA" w:rsidP="003515EA">
      <w:pPr>
        <w:widowControl w:val="0"/>
        <w:numPr>
          <w:ilvl w:val="0"/>
          <w:numId w:val="64"/>
        </w:numPr>
        <w:shd w:val="clear" w:color="auto" w:fill="FFFFFF"/>
        <w:tabs>
          <w:tab w:val="left" w:pos="1022"/>
        </w:tabs>
        <w:autoSpaceDE w:val="0"/>
        <w:autoSpaceDN w:val="0"/>
        <w:adjustRightInd w:val="0"/>
        <w:spacing w:line="322" w:lineRule="exact"/>
        <w:ind w:right="10"/>
        <w:jc w:val="both"/>
        <w:rPr>
          <w:spacing w:val="-1"/>
          <w:sz w:val="28"/>
          <w:szCs w:val="28"/>
        </w:rPr>
      </w:pPr>
      <w:r w:rsidRPr="003515EA">
        <w:rPr>
          <w:sz w:val="28"/>
          <w:szCs w:val="28"/>
        </w:rPr>
        <w:t>оставлять на проезжей части и тротуарах, газонах землю и строительный мусор после окончания работ;</w:t>
      </w:r>
    </w:p>
    <w:p w:rsidR="003515EA" w:rsidRPr="003515EA" w:rsidRDefault="003515EA" w:rsidP="003515EA">
      <w:pPr>
        <w:widowControl w:val="0"/>
        <w:numPr>
          <w:ilvl w:val="0"/>
          <w:numId w:val="64"/>
        </w:numPr>
        <w:shd w:val="clear" w:color="auto" w:fill="FFFFFF"/>
        <w:tabs>
          <w:tab w:val="left" w:pos="1022"/>
        </w:tabs>
        <w:autoSpaceDE w:val="0"/>
        <w:autoSpaceDN w:val="0"/>
        <w:adjustRightInd w:val="0"/>
        <w:spacing w:line="322" w:lineRule="exact"/>
        <w:ind w:right="10"/>
        <w:jc w:val="both"/>
        <w:rPr>
          <w:spacing w:val="-1"/>
          <w:sz w:val="28"/>
          <w:szCs w:val="28"/>
        </w:rPr>
      </w:pPr>
      <w:r w:rsidRPr="003515EA">
        <w:rPr>
          <w:sz w:val="28"/>
          <w:szCs w:val="28"/>
        </w:rPr>
        <w:t>занимать излишнюю площадь под складирование, ограждение работ сверх установленных границ;</w:t>
      </w:r>
    </w:p>
    <w:p w:rsidR="003515EA" w:rsidRPr="003515EA" w:rsidRDefault="003515EA" w:rsidP="003515EA">
      <w:pPr>
        <w:widowControl w:val="0"/>
        <w:numPr>
          <w:ilvl w:val="0"/>
          <w:numId w:val="64"/>
        </w:numPr>
        <w:shd w:val="clear" w:color="auto" w:fill="FFFFFF"/>
        <w:tabs>
          <w:tab w:val="left" w:pos="1022"/>
        </w:tabs>
        <w:autoSpaceDE w:val="0"/>
        <w:autoSpaceDN w:val="0"/>
        <w:adjustRightInd w:val="0"/>
        <w:spacing w:line="322" w:lineRule="exact"/>
        <w:ind w:right="10"/>
        <w:jc w:val="both"/>
        <w:rPr>
          <w:spacing w:val="-1"/>
          <w:sz w:val="28"/>
          <w:szCs w:val="28"/>
        </w:rPr>
      </w:pPr>
      <w:r w:rsidRPr="003515EA">
        <w:rPr>
          <w:sz w:val="28"/>
          <w:szCs w:val="28"/>
        </w:rPr>
        <w:t>загромождать проходы и въезды во дворы, нарушать нормальный проезд транспорта и движение пешеходов;</w:t>
      </w:r>
    </w:p>
    <w:p w:rsidR="003515EA" w:rsidRPr="003515EA" w:rsidRDefault="003515EA" w:rsidP="003515EA">
      <w:pPr>
        <w:widowControl w:val="0"/>
        <w:shd w:val="clear" w:color="auto" w:fill="FFFFFF"/>
        <w:tabs>
          <w:tab w:val="left" w:pos="1118"/>
        </w:tabs>
        <w:autoSpaceDE w:val="0"/>
        <w:autoSpaceDN w:val="0"/>
        <w:adjustRightInd w:val="0"/>
        <w:spacing w:line="322" w:lineRule="exact"/>
        <w:ind w:right="14" w:firstLine="710"/>
        <w:jc w:val="both"/>
        <w:rPr>
          <w:sz w:val="20"/>
          <w:szCs w:val="20"/>
        </w:rPr>
      </w:pPr>
      <w:r w:rsidRPr="003515EA">
        <w:rPr>
          <w:spacing w:val="-1"/>
          <w:sz w:val="28"/>
          <w:szCs w:val="28"/>
        </w:rPr>
        <w:t>6)</w:t>
      </w:r>
      <w:r w:rsidRPr="003515EA">
        <w:rPr>
          <w:sz w:val="28"/>
          <w:szCs w:val="28"/>
        </w:rPr>
        <w:tab/>
        <w:t>выезд автотранспорта со строительных площадок, мест производства</w:t>
      </w:r>
      <w:r w:rsidRPr="003515EA">
        <w:rPr>
          <w:sz w:val="28"/>
          <w:szCs w:val="28"/>
        </w:rPr>
        <w:br/>
      </w:r>
      <w:r w:rsidRPr="003515EA">
        <w:rPr>
          <w:spacing w:val="-1"/>
          <w:sz w:val="28"/>
          <w:szCs w:val="28"/>
        </w:rPr>
        <w:t>аварийных, ремонтных и иных видов работ без очистки колес от налипшего грунта.</w:t>
      </w:r>
    </w:p>
    <w:p w:rsidR="003515EA" w:rsidRPr="003515EA" w:rsidRDefault="003515EA" w:rsidP="003515EA">
      <w:pPr>
        <w:widowControl w:val="0"/>
        <w:shd w:val="clear" w:color="auto" w:fill="FFFFFF"/>
        <w:tabs>
          <w:tab w:val="left" w:pos="1790"/>
        </w:tabs>
        <w:autoSpaceDE w:val="0"/>
        <w:autoSpaceDN w:val="0"/>
        <w:adjustRightInd w:val="0"/>
        <w:spacing w:line="322" w:lineRule="exact"/>
        <w:ind w:right="10" w:firstLine="710"/>
        <w:jc w:val="both"/>
        <w:rPr>
          <w:sz w:val="20"/>
          <w:szCs w:val="20"/>
        </w:rPr>
      </w:pPr>
      <w:r w:rsidRPr="003515EA">
        <w:rPr>
          <w:spacing w:val="-2"/>
          <w:sz w:val="28"/>
          <w:szCs w:val="28"/>
        </w:rPr>
        <w:t>4.29.11.</w:t>
      </w:r>
      <w:r w:rsidRPr="003515EA">
        <w:rPr>
          <w:sz w:val="28"/>
          <w:szCs w:val="28"/>
        </w:rPr>
        <w:tab/>
        <w:t>В случае повреждения подземных коммуникаций производители</w:t>
      </w:r>
      <w:r w:rsidRPr="003515EA">
        <w:rPr>
          <w:sz w:val="28"/>
          <w:szCs w:val="28"/>
        </w:rPr>
        <w:br/>
        <w:t>работ обязаны немедленно сообщить об этом владельцам сооружений и принять</w:t>
      </w:r>
      <w:r w:rsidRPr="003515EA">
        <w:rPr>
          <w:sz w:val="28"/>
          <w:szCs w:val="28"/>
        </w:rPr>
        <w:br/>
        <w:t>меры по немедленной ликвидации аварий.</w:t>
      </w:r>
    </w:p>
    <w:p w:rsidR="003515EA" w:rsidRPr="003515EA" w:rsidRDefault="003515EA" w:rsidP="003515EA">
      <w:pPr>
        <w:widowControl w:val="0"/>
        <w:shd w:val="clear" w:color="auto" w:fill="FFFFFF"/>
        <w:tabs>
          <w:tab w:val="left" w:pos="1915"/>
        </w:tabs>
        <w:autoSpaceDE w:val="0"/>
        <w:autoSpaceDN w:val="0"/>
        <w:adjustRightInd w:val="0"/>
        <w:spacing w:line="322" w:lineRule="exact"/>
        <w:ind w:firstLine="710"/>
        <w:jc w:val="both"/>
        <w:rPr>
          <w:sz w:val="20"/>
          <w:szCs w:val="20"/>
        </w:rPr>
      </w:pPr>
      <w:r w:rsidRPr="003515EA">
        <w:rPr>
          <w:spacing w:val="-2"/>
          <w:sz w:val="28"/>
          <w:szCs w:val="28"/>
        </w:rPr>
        <w:t>4.29.12.</w:t>
      </w:r>
      <w:r w:rsidRPr="003515EA">
        <w:rPr>
          <w:sz w:val="28"/>
          <w:szCs w:val="28"/>
        </w:rPr>
        <w:tab/>
        <w:t>В процессе производства земляных, ремонтных, аварийно-</w:t>
      </w:r>
      <w:r w:rsidRPr="003515EA">
        <w:rPr>
          <w:sz w:val="28"/>
          <w:szCs w:val="28"/>
        </w:rPr>
        <w:br/>
        <w:t>восстановительных и иных видов работ, место производства работ должно иметь</w:t>
      </w:r>
      <w:r w:rsidRPr="003515EA">
        <w:rPr>
          <w:sz w:val="28"/>
          <w:szCs w:val="28"/>
        </w:rPr>
        <w:br/>
        <w:t>ограждение, в том числе соответствующее архитектурно-художественным</w:t>
      </w:r>
      <w:r w:rsidRPr="003515EA">
        <w:rPr>
          <w:sz w:val="28"/>
          <w:szCs w:val="28"/>
        </w:rPr>
        <w:br/>
        <w:t>требованиям, аварийное освещение, необходимые указатели, бункеры-накопители</w:t>
      </w:r>
      <w:r w:rsidRPr="003515EA">
        <w:rPr>
          <w:sz w:val="28"/>
          <w:szCs w:val="28"/>
        </w:rPr>
        <w:br/>
        <w:t>для сбора строительного мусора.</w:t>
      </w:r>
    </w:p>
    <w:p w:rsidR="003515EA" w:rsidRPr="003515EA" w:rsidRDefault="003515EA" w:rsidP="003515EA">
      <w:pPr>
        <w:widowControl w:val="0"/>
        <w:numPr>
          <w:ilvl w:val="0"/>
          <w:numId w:val="65"/>
        </w:numPr>
        <w:shd w:val="clear" w:color="auto" w:fill="FFFFFF"/>
        <w:tabs>
          <w:tab w:val="left" w:pos="1738"/>
          <w:tab w:val="left" w:pos="2237"/>
          <w:tab w:val="left" w:pos="4176"/>
          <w:tab w:val="left" w:pos="6744"/>
          <w:tab w:val="left" w:pos="8746"/>
        </w:tabs>
        <w:autoSpaceDE w:val="0"/>
        <w:autoSpaceDN w:val="0"/>
        <w:adjustRightInd w:val="0"/>
        <w:spacing w:line="322" w:lineRule="exact"/>
        <w:ind w:right="5"/>
        <w:jc w:val="both"/>
        <w:rPr>
          <w:spacing w:val="-2"/>
          <w:sz w:val="28"/>
          <w:szCs w:val="28"/>
        </w:rPr>
      </w:pPr>
      <w:r w:rsidRPr="003515EA">
        <w:rPr>
          <w:sz w:val="28"/>
          <w:szCs w:val="28"/>
        </w:rPr>
        <w:t xml:space="preserve">В случае аварии при производстве земляных, ремонтных и иных работ, исполнитель обязан своевременно вызывать на место производства работ </w:t>
      </w:r>
      <w:r w:rsidRPr="003515EA">
        <w:rPr>
          <w:spacing w:val="-2"/>
          <w:sz w:val="28"/>
          <w:szCs w:val="28"/>
        </w:rPr>
        <w:t>представителей</w:t>
      </w:r>
      <w:r w:rsidRPr="003515EA">
        <w:rPr>
          <w:rFonts w:ascii="Arial" w:hAnsi="Arial" w:cs="Arial"/>
          <w:sz w:val="28"/>
          <w:szCs w:val="28"/>
        </w:rPr>
        <w:tab/>
      </w:r>
      <w:r w:rsidRPr="003515EA">
        <w:rPr>
          <w:spacing w:val="-2"/>
          <w:sz w:val="28"/>
          <w:szCs w:val="28"/>
        </w:rPr>
        <w:t>организаций,</w:t>
      </w:r>
      <w:r w:rsidRPr="003515EA">
        <w:rPr>
          <w:rFonts w:ascii="Arial" w:cs="Arial"/>
          <w:sz w:val="28"/>
          <w:szCs w:val="28"/>
        </w:rPr>
        <w:tab/>
      </w:r>
      <w:r w:rsidRPr="003515EA">
        <w:rPr>
          <w:spacing w:val="-2"/>
          <w:sz w:val="28"/>
          <w:szCs w:val="28"/>
        </w:rPr>
        <w:t>эксплуатирующих</w:t>
      </w:r>
      <w:r w:rsidRPr="003515EA">
        <w:rPr>
          <w:rFonts w:ascii="Arial" w:hAnsi="Arial" w:cs="Arial"/>
          <w:sz w:val="28"/>
          <w:szCs w:val="28"/>
        </w:rPr>
        <w:tab/>
      </w:r>
      <w:r w:rsidRPr="003515EA">
        <w:rPr>
          <w:spacing w:val="-2"/>
          <w:sz w:val="28"/>
          <w:szCs w:val="28"/>
        </w:rPr>
        <w:t>действующие</w:t>
      </w:r>
      <w:r w:rsidRPr="003515EA">
        <w:rPr>
          <w:rFonts w:ascii="Arial" w:hAnsi="Arial" w:cs="Arial"/>
          <w:sz w:val="28"/>
          <w:szCs w:val="28"/>
        </w:rPr>
        <w:tab/>
      </w:r>
      <w:r w:rsidRPr="003515EA">
        <w:rPr>
          <w:spacing w:val="-2"/>
          <w:sz w:val="28"/>
          <w:szCs w:val="28"/>
        </w:rPr>
        <w:t xml:space="preserve">подземные </w:t>
      </w:r>
      <w:r w:rsidRPr="003515EA">
        <w:rPr>
          <w:spacing w:val="-1"/>
          <w:sz w:val="28"/>
          <w:szCs w:val="28"/>
        </w:rPr>
        <w:t xml:space="preserve">коммуникации и сооружения, а также своевременно известить об аварии дежурную службу органа местного самоуправления района, организации, имеющие смежные с </w:t>
      </w:r>
      <w:r w:rsidRPr="003515EA">
        <w:rPr>
          <w:sz w:val="28"/>
          <w:szCs w:val="28"/>
        </w:rPr>
        <w:t>местом аварии территории.</w:t>
      </w:r>
    </w:p>
    <w:p w:rsidR="003515EA" w:rsidRPr="003515EA" w:rsidRDefault="003515EA" w:rsidP="003515EA">
      <w:pPr>
        <w:widowControl w:val="0"/>
        <w:numPr>
          <w:ilvl w:val="0"/>
          <w:numId w:val="65"/>
        </w:numPr>
        <w:shd w:val="clear" w:color="auto" w:fill="FFFFFF"/>
        <w:tabs>
          <w:tab w:val="left" w:pos="1738"/>
        </w:tabs>
        <w:autoSpaceDE w:val="0"/>
        <w:autoSpaceDN w:val="0"/>
        <w:adjustRightInd w:val="0"/>
        <w:spacing w:line="322" w:lineRule="exact"/>
        <w:ind w:right="5"/>
        <w:jc w:val="both"/>
        <w:rPr>
          <w:spacing w:val="-2"/>
          <w:sz w:val="28"/>
          <w:szCs w:val="28"/>
        </w:rPr>
      </w:pPr>
      <w:r w:rsidRPr="003515EA">
        <w:rPr>
          <w:sz w:val="28"/>
          <w:szCs w:val="28"/>
        </w:rPr>
        <w:t>Вывоз отходов асфальтобетона и другого строительного мусора на полигон ТКО при проведении дорожно-ремонтных работ на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строительного мусора на газонах и участках с зелеными насаждениями не допускается.</w:t>
      </w:r>
    </w:p>
    <w:p w:rsidR="003515EA" w:rsidRPr="003515EA" w:rsidRDefault="003515EA" w:rsidP="003515EA">
      <w:pPr>
        <w:widowControl w:val="0"/>
        <w:shd w:val="clear" w:color="auto" w:fill="FFFFFF"/>
        <w:autoSpaceDE w:val="0"/>
        <w:autoSpaceDN w:val="0"/>
        <w:adjustRightInd w:val="0"/>
        <w:spacing w:before="322" w:line="322" w:lineRule="exact"/>
        <w:ind w:left="3576"/>
        <w:rPr>
          <w:sz w:val="20"/>
          <w:szCs w:val="20"/>
        </w:rPr>
      </w:pPr>
      <w:r w:rsidRPr="003515EA">
        <w:rPr>
          <w:sz w:val="28"/>
          <w:szCs w:val="28"/>
        </w:rPr>
        <w:t>4.30. Строительные площадки</w:t>
      </w:r>
    </w:p>
    <w:p w:rsidR="003515EA" w:rsidRPr="003515EA" w:rsidRDefault="003515EA" w:rsidP="003515EA">
      <w:pPr>
        <w:widowControl w:val="0"/>
        <w:shd w:val="clear" w:color="auto" w:fill="FFFFFF"/>
        <w:tabs>
          <w:tab w:val="left" w:pos="1632"/>
        </w:tabs>
        <w:autoSpaceDE w:val="0"/>
        <w:autoSpaceDN w:val="0"/>
        <w:adjustRightInd w:val="0"/>
        <w:spacing w:line="322" w:lineRule="exact"/>
        <w:ind w:firstLine="710"/>
        <w:jc w:val="both"/>
        <w:rPr>
          <w:sz w:val="20"/>
          <w:szCs w:val="20"/>
        </w:rPr>
      </w:pPr>
      <w:r w:rsidRPr="003515EA">
        <w:rPr>
          <w:spacing w:val="-2"/>
          <w:sz w:val="28"/>
          <w:szCs w:val="28"/>
        </w:rPr>
        <w:t>4.30.1.</w:t>
      </w:r>
      <w:r w:rsidRPr="003515EA">
        <w:rPr>
          <w:sz w:val="28"/>
          <w:szCs w:val="28"/>
        </w:rPr>
        <w:tab/>
        <w:t>Ограждения строительных площадок должны иметь внешний вид,</w:t>
      </w:r>
      <w:r w:rsidRPr="003515EA">
        <w:rPr>
          <w:sz w:val="28"/>
          <w:szCs w:val="28"/>
        </w:rPr>
        <w:br/>
      </w:r>
      <w:r w:rsidRPr="003515EA">
        <w:rPr>
          <w:sz w:val="28"/>
          <w:szCs w:val="28"/>
        </w:rPr>
        <w:lastRenderedPageBreak/>
        <w:t>соответствующий установленным требованиям, в том числе архитектурно -</w:t>
      </w:r>
      <w:r w:rsidRPr="003515EA">
        <w:rPr>
          <w:sz w:val="28"/>
          <w:szCs w:val="28"/>
        </w:rPr>
        <w:br/>
      </w:r>
      <w:r w:rsidRPr="003515EA">
        <w:rPr>
          <w:spacing w:val="-3"/>
          <w:sz w:val="28"/>
          <w:szCs w:val="28"/>
        </w:rPr>
        <w:t>художественным требованиям, быть очищены от грязи, промыты, не иметь проемов,</w:t>
      </w:r>
      <w:r w:rsidRPr="003515EA">
        <w:rPr>
          <w:spacing w:val="-3"/>
          <w:sz w:val="28"/>
          <w:szCs w:val="28"/>
        </w:rPr>
        <w:br/>
      </w:r>
      <w:r w:rsidRPr="003515EA">
        <w:rPr>
          <w:sz w:val="28"/>
          <w:szCs w:val="28"/>
        </w:rPr>
        <w:t>не предусмотренных проектом, поврежденных участков, отклонений от вертикали,</w:t>
      </w:r>
      <w:r w:rsidRPr="003515EA">
        <w:rPr>
          <w:sz w:val="28"/>
          <w:szCs w:val="28"/>
        </w:rPr>
        <w:br/>
        <w:t>посторонних наклеек, объявлений и надписей. По периметру ограждений должно</w:t>
      </w:r>
      <w:r w:rsidRPr="003515EA">
        <w:rPr>
          <w:sz w:val="28"/>
          <w:szCs w:val="28"/>
        </w:rPr>
        <w:br/>
        <w:t>быть установлено освещение.</w:t>
      </w:r>
    </w:p>
    <w:p w:rsidR="003515EA" w:rsidRPr="003515EA" w:rsidRDefault="003515EA" w:rsidP="003515EA">
      <w:pPr>
        <w:widowControl w:val="0"/>
        <w:shd w:val="clear" w:color="auto" w:fill="FFFFFF"/>
        <w:tabs>
          <w:tab w:val="left" w:pos="1776"/>
        </w:tabs>
        <w:autoSpaceDE w:val="0"/>
        <w:autoSpaceDN w:val="0"/>
        <w:adjustRightInd w:val="0"/>
        <w:spacing w:line="322" w:lineRule="exact"/>
        <w:ind w:right="5" w:firstLine="710"/>
        <w:jc w:val="both"/>
        <w:rPr>
          <w:sz w:val="20"/>
          <w:szCs w:val="20"/>
        </w:rPr>
      </w:pPr>
      <w:r w:rsidRPr="003515EA">
        <w:rPr>
          <w:spacing w:val="-2"/>
          <w:sz w:val="28"/>
          <w:szCs w:val="28"/>
        </w:rPr>
        <w:t>4.30.2.</w:t>
      </w:r>
      <w:r w:rsidRPr="003515EA">
        <w:rPr>
          <w:sz w:val="28"/>
          <w:szCs w:val="28"/>
        </w:rPr>
        <w:tab/>
        <w:t>На территории строительной площадки не допускается не</w:t>
      </w:r>
      <w:r w:rsidRPr="003515EA">
        <w:rPr>
          <w:sz w:val="28"/>
          <w:szCs w:val="28"/>
        </w:rPr>
        <w:br/>
        <w:t>предусмотренное проектной документацией уничтожение древесно-кустарниковой</w:t>
      </w:r>
      <w:r w:rsidRPr="003515EA">
        <w:rPr>
          <w:sz w:val="28"/>
          <w:szCs w:val="28"/>
        </w:rPr>
        <w:br/>
      </w:r>
      <w:r w:rsidRPr="003515EA">
        <w:rPr>
          <w:spacing w:val="-2"/>
          <w:sz w:val="28"/>
          <w:szCs w:val="28"/>
        </w:rPr>
        <w:t>растительности и засыпка грунтом корневых шеек и стволов деревьев и кустарника.</w:t>
      </w:r>
      <w:r w:rsidRPr="003515EA">
        <w:rPr>
          <w:spacing w:val="-2"/>
          <w:sz w:val="28"/>
          <w:szCs w:val="28"/>
        </w:rPr>
        <w:br/>
      </w:r>
      <w:r w:rsidRPr="003515EA">
        <w:rPr>
          <w:sz w:val="28"/>
          <w:szCs w:val="28"/>
        </w:rPr>
        <w:t>Деревья, не подлежащие вырубке, должны быть огорожены щитами.</w:t>
      </w:r>
    </w:p>
    <w:p w:rsidR="003515EA" w:rsidRPr="003515EA" w:rsidRDefault="003515EA" w:rsidP="003515EA">
      <w:pPr>
        <w:widowControl w:val="0"/>
        <w:shd w:val="clear" w:color="auto" w:fill="FFFFFF"/>
        <w:tabs>
          <w:tab w:val="left" w:pos="1589"/>
        </w:tabs>
        <w:autoSpaceDE w:val="0"/>
        <w:autoSpaceDN w:val="0"/>
        <w:adjustRightInd w:val="0"/>
        <w:spacing w:line="322" w:lineRule="exact"/>
        <w:ind w:right="14" w:firstLine="710"/>
        <w:jc w:val="both"/>
        <w:rPr>
          <w:sz w:val="20"/>
          <w:szCs w:val="20"/>
        </w:rPr>
      </w:pPr>
      <w:r w:rsidRPr="003515EA">
        <w:rPr>
          <w:spacing w:val="-2"/>
          <w:sz w:val="28"/>
          <w:szCs w:val="28"/>
        </w:rPr>
        <w:t>4.30.3.</w:t>
      </w:r>
      <w:r w:rsidRPr="003515EA">
        <w:rPr>
          <w:sz w:val="28"/>
          <w:szCs w:val="28"/>
        </w:rPr>
        <w:tab/>
        <w:t>Производственные и бытовые стоки, образующиеся на строительной</w:t>
      </w:r>
      <w:r w:rsidRPr="003515EA">
        <w:rPr>
          <w:sz w:val="28"/>
          <w:szCs w:val="28"/>
        </w:rPr>
        <w:br/>
        <w:t>площадке, должны очищаться и обезвреживаться в порядке, предусмотренном</w:t>
      </w:r>
      <w:r w:rsidRPr="003515EA">
        <w:rPr>
          <w:sz w:val="28"/>
          <w:szCs w:val="28"/>
        </w:rPr>
        <w:br/>
        <w:t>проектом организации строительства и производства работ.</w:t>
      </w:r>
    </w:p>
    <w:p w:rsidR="003515EA" w:rsidRPr="003515EA" w:rsidRDefault="003515EA" w:rsidP="003515EA">
      <w:pPr>
        <w:widowControl w:val="0"/>
        <w:shd w:val="clear" w:color="auto" w:fill="FFFFFF"/>
        <w:tabs>
          <w:tab w:val="left" w:pos="1646"/>
        </w:tabs>
        <w:autoSpaceDE w:val="0"/>
        <w:autoSpaceDN w:val="0"/>
        <w:adjustRightInd w:val="0"/>
        <w:spacing w:line="322" w:lineRule="exact"/>
        <w:ind w:right="14" w:firstLine="710"/>
        <w:jc w:val="both"/>
        <w:rPr>
          <w:sz w:val="20"/>
          <w:szCs w:val="20"/>
        </w:rPr>
      </w:pPr>
      <w:r w:rsidRPr="003515EA">
        <w:rPr>
          <w:spacing w:val="-2"/>
          <w:sz w:val="28"/>
          <w:szCs w:val="28"/>
        </w:rPr>
        <w:t>4.30.4.</w:t>
      </w:r>
      <w:r w:rsidRPr="003515EA">
        <w:rPr>
          <w:sz w:val="28"/>
          <w:szCs w:val="28"/>
        </w:rPr>
        <w:tab/>
        <w:t>Строительный мусор и грунт со строительных площадок должен</w:t>
      </w:r>
      <w:r w:rsidRPr="003515EA">
        <w:rPr>
          <w:sz w:val="28"/>
          <w:szCs w:val="28"/>
        </w:rPr>
        <w:br/>
      </w:r>
      <w:r w:rsidRPr="003515EA">
        <w:rPr>
          <w:spacing w:val="-2"/>
          <w:sz w:val="28"/>
          <w:szCs w:val="28"/>
        </w:rPr>
        <w:t>вывозиться регулярно на полигон ТКО, согласно договора на размещения отходов в</w:t>
      </w:r>
      <w:r w:rsidRPr="003515EA">
        <w:rPr>
          <w:spacing w:val="-2"/>
          <w:sz w:val="28"/>
          <w:szCs w:val="28"/>
        </w:rPr>
        <w:br/>
      </w:r>
      <w:r w:rsidRPr="003515EA">
        <w:rPr>
          <w:sz w:val="28"/>
          <w:szCs w:val="28"/>
        </w:rPr>
        <w:t>установленном порядке.</w:t>
      </w:r>
    </w:p>
    <w:p w:rsidR="003515EA" w:rsidRPr="003515EA" w:rsidRDefault="003515EA" w:rsidP="003515EA">
      <w:pPr>
        <w:widowControl w:val="0"/>
        <w:shd w:val="clear" w:color="auto" w:fill="FFFFFF"/>
        <w:tabs>
          <w:tab w:val="left" w:pos="1728"/>
          <w:tab w:val="left" w:pos="9907"/>
        </w:tabs>
        <w:autoSpaceDE w:val="0"/>
        <w:autoSpaceDN w:val="0"/>
        <w:adjustRightInd w:val="0"/>
        <w:spacing w:line="322" w:lineRule="exact"/>
        <w:ind w:right="5" w:firstLine="710"/>
        <w:jc w:val="both"/>
        <w:rPr>
          <w:sz w:val="20"/>
          <w:szCs w:val="20"/>
        </w:rPr>
      </w:pPr>
      <w:r w:rsidRPr="003515EA">
        <w:rPr>
          <w:spacing w:val="-2"/>
          <w:sz w:val="28"/>
          <w:szCs w:val="28"/>
        </w:rPr>
        <w:t>4.30.5.</w:t>
      </w:r>
      <w:r w:rsidRPr="003515EA">
        <w:rPr>
          <w:sz w:val="28"/>
          <w:szCs w:val="28"/>
        </w:rPr>
        <w:tab/>
        <w:t>Строительные материалы, изделия, конструкции, оборудование</w:t>
      </w:r>
      <w:r w:rsidRPr="003515EA">
        <w:rPr>
          <w:sz w:val="28"/>
          <w:szCs w:val="28"/>
        </w:rPr>
        <w:br/>
        <w:t>должны складироваться, а некапитальные сооружения (строительные вагончики,</w:t>
      </w:r>
      <w:r w:rsidRPr="003515EA">
        <w:rPr>
          <w:sz w:val="28"/>
          <w:szCs w:val="28"/>
        </w:rPr>
        <w:br/>
        <w:t>бытовки, будки и т.п.) размещаться только в пределах огражденной площадки в</w:t>
      </w:r>
      <w:r w:rsidRPr="003515EA">
        <w:rPr>
          <w:sz w:val="28"/>
          <w:szCs w:val="28"/>
        </w:rPr>
        <w:br/>
      </w:r>
      <w:r w:rsidRPr="003515EA">
        <w:rPr>
          <w:spacing w:val="-12"/>
          <w:sz w:val="28"/>
          <w:szCs w:val="28"/>
        </w:rPr>
        <w:t>соответствии с утвержденным проектом организации строительства</w:t>
      </w:r>
      <w:r w:rsidRPr="003515EA">
        <w:rPr>
          <w:rFonts w:ascii="Arial" w:hAnsi="Arial" w:cs="Arial"/>
          <w:sz w:val="28"/>
          <w:szCs w:val="28"/>
        </w:rPr>
        <w:tab/>
      </w:r>
      <w:r w:rsidRPr="003515EA">
        <w:rPr>
          <w:sz w:val="28"/>
          <w:szCs w:val="28"/>
        </w:rPr>
        <w:t>и</w:t>
      </w:r>
      <w:r w:rsidRPr="003515EA">
        <w:rPr>
          <w:sz w:val="28"/>
          <w:szCs w:val="28"/>
        </w:rPr>
        <w:br/>
        <w:t>утвержденным планом производства работ.</w:t>
      </w:r>
    </w:p>
    <w:p w:rsidR="003515EA" w:rsidRPr="003515EA" w:rsidRDefault="003515EA" w:rsidP="003515EA">
      <w:pPr>
        <w:widowControl w:val="0"/>
        <w:shd w:val="clear" w:color="auto" w:fill="FFFFFF"/>
        <w:autoSpaceDE w:val="0"/>
        <w:autoSpaceDN w:val="0"/>
        <w:adjustRightInd w:val="0"/>
        <w:spacing w:before="317"/>
        <w:ind w:left="917"/>
        <w:rPr>
          <w:sz w:val="20"/>
          <w:szCs w:val="20"/>
        </w:rPr>
      </w:pPr>
      <w:r w:rsidRPr="003515EA">
        <w:rPr>
          <w:sz w:val="28"/>
          <w:szCs w:val="28"/>
        </w:rPr>
        <w:t>5. Требования к содержанию объектов благоустройства, зданий, строений,</w:t>
      </w:r>
    </w:p>
    <w:p w:rsidR="003515EA" w:rsidRPr="003515EA" w:rsidRDefault="003515EA" w:rsidP="003515EA">
      <w:pPr>
        <w:widowControl w:val="0"/>
        <w:shd w:val="clear" w:color="auto" w:fill="FFFFFF"/>
        <w:autoSpaceDE w:val="0"/>
        <w:autoSpaceDN w:val="0"/>
        <w:adjustRightInd w:val="0"/>
        <w:ind w:right="10"/>
        <w:jc w:val="center"/>
        <w:rPr>
          <w:sz w:val="20"/>
          <w:szCs w:val="20"/>
        </w:rPr>
      </w:pPr>
      <w:r w:rsidRPr="003515EA">
        <w:rPr>
          <w:spacing w:val="-1"/>
          <w:sz w:val="28"/>
          <w:szCs w:val="28"/>
        </w:rPr>
        <w:t>сооружений</w:t>
      </w:r>
    </w:p>
    <w:p w:rsidR="003515EA" w:rsidRPr="003515EA" w:rsidRDefault="003515EA" w:rsidP="003515EA">
      <w:pPr>
        <w:widowControl w:val="0"/>
        <w:shd w:val="clear" w:color="auto" w:fill="FFFFFF"/>
        <w:autoSpaceDE w:val="0"/>
        <w:autoSpaceDN w:val="0"/>
        <w:adjustRightInd w:val="0"/>
        <w:spacing w:line="322" w:lineRule="exact"/>
        <w:ind w:left="2280" w:right="288" w:hanging="1253"/>
        <w:rPr>
          <w:sz w:val="20"/>
          <w:szCs w:val="20"/>
        </w:rPr>
      </w:pPr>
      <w:r w:rsidRPr="003515EA">
        <w:rPr>
          <w:spacing w:val="-1"/>
          <w:sz w:val="28"/>
          <w:szCs w:val="28"/>
        </w:rPr>
        <w:t>5.1. Ввод в эксплуатацию детских, игровых, спортивных (физкультурно-</w:t>
      </w:r>
      <w:r w:rsidRPr="003515EA">
        <w:rPr>
          <w:sz w:val="28"/>
          <w:szCs w:val="28"/>
        </w:rPr>
        <w:t>оздоровительных) площадок и их содержание</w:t>
      </w:r>
    </w:p>
    <w:p w:rsidR="003515EA" w:rsidRPr="003515EA" w:rsidRDefault="003515EA" w:rsidP="003515EA">
      <w:pPr>
        <w:widowControl w:val="0"/>
        <w:shd w:val="clear" w:color="auto" w:fill="FFFFFF"/>
        <w:tabs>
          <w:tab w:val="left" w:pos="1493"/>
        </w:tabs>
        <w:autoSpaceDE w:val="0"/>
        <w:autoSpaceDN w:val="0"/>
        <w:adjustRightInd w:val="0"/>
        <w:spacing w:before="317" w:line="322" w:lineRule="exact"/>
        <w:ind w:firstLine="710"/>
        <w:jc w:val="both"/>
        <w:rPr>
          <w:sz w:val="20"/>
          <w:szCs w:val="20"/>
        </w:rPr>
      </w:pPr>
      <w:r w:rsidRPr="003515EA">
        <w:rPr>
          <w:spacing w:val="-1"/>
          <w:sz w:val="28"/>
          <w:szCs w:val="28"/>
        </w:rPr>
        <w:t>5.1.1.</w:t>
      </w:r>
      <w:r w:rsidRPr="003515EA">
        <w:rPr>
          <w:sz w:val="28"/>
          <w:szCs w:val="28"/>
        </w:rPr>
        <w:tab/>
        <w:t>При установке нового оборудования детских, игровых, спортивных</w:t>
      </w:r>
      <w:r w:rsidRPr="003515EA">
        <w:rPr>
          <w:sz w:val="28"/>
          <w:szCs w:val="28"/>
        </w:rPr>
        <w:br/>
        <w:t>(физкультурно-оздоровительных) площадок (далее – площадок), место их</w:t>
      </w:r>
      <w:r w:rsidRPr="003515EA">
        <w:rPr>
          <w:sz w:val="28"/>
          <w:szCs w:val="28"/>
        </w:rPr>
        <w:br/>
        <w:t>размещения согласовывается с администрацией поселения.</w:t>
      </w:r>
    </w:p>
    <w:p w:rsidR="003515EA" w:rsidRPr="003515EA" w:rsidRDefault="003515EA" w:rsidP="003515EA">
      <w:pPr>
        <w:widowControl w:val="0"/>
        <w:shd w:val="clear" w:color="auto" w:fill="FFFFFF"/>
        <w:tabs>
          <w:tab w:val="left" w:pos="1570"/>
        </w:tabs>
        <w:autoSpaceDE w:val="0"/>
        <w:autoSpaceDN w:val="0"/>
        <w:adjustRightInd w:val="0"/>
        <w:spacing w:line="322" w:lineRule="exact"/>
        <w:ind w:right="5" w:firstLine="710"/>
        <w:jc w:val="both"/>
        <w:rPr>
          <w:sz w:val="20"/>
          <w:szCs w:val="20"/>
        </w:rPr>
      </w:pPr>
      <w:r w:rsidRPr="003515EA">
        <w:rPr>
          <w:spacing w:val="-1"/>
          <w:sz w:val="28"/>
          <w:szCs w:val="28"/>
        </w:rPr>
        <w:t>5.1.2.</w:t>
      </w:r>
      <w:r w:rsidRPr="003515EA">
        <w:rPr>
          <w:sz w:val="28"/>
          <w:szCs w:val="28"/>
        </w:rPr>
        <w:tab/>
        <w:t>Монтаж оборудования должен производиться в соответствии с</w:t>
      </w:r>
      <w:r w:rsidRPr="003515EA">
        <w:rPr>
          <w:sz w:val="28"/>
          <w:szCs w:val="28"/>
        </w:rPr>
        <w:br/>
        <w:t>инструкцией изготовителя, организациями, имеющими опыт и профессионально</w:t>
      </w:r>
      <w:r w:rsidRPr="003515EA">
        <w:rPr>
          <w:sz w:val="28"/>
          <w:szCs w:val="28"/>
        </w:rPr>
        <w:br/>
        <w:t>осуществляющими данный вид работ.</w:t>
      </w:r>
    </w:p>
    <w:p w:rsidR="003515EA" w:rsidRPr="003515EA" w:rsidRDefault="003515EA" w:rsidP="003515EA">
      <w:pPr>
        <w:widowControl w:val="0"/>
        <w:shd w:val="clear" w:color="auto" w:fill="FFFFFF"/>
        <w:tabs>
          <w:tab w:val="left" w:pos="1421"/>
        </w:tabs>
        <w:autoSpaceDE w:val="0"/>
        <w:autoSpaceDN w:val="0"/>
        <w:adjustRightInd w:val="0"/>
        <w:spacing w:line="322" w:lineRule="exact"/>
        <w:ind w:right="10" w:firstLine="710"/>
        <w:jc w:val="both"/>
        <w:rPr>
          <w:sz w:val="20"/>
          <w:szCs w:val="20"/>
        </w:rPr>
      </w:pPr>
      <w:r w:rsidRPr="003515EA">
        <w:rPr>
          <w:spacing w:val="-1"/>
          <w:sz w:val="28"/>
          <w:szCs w:val="28"/>
        </w:rPr>
        <w:t>5.1.3.</w:t>
      </w:r>
      <w:r w:rsidRPr="003515EA">
        <w:rPr>
          <w:sz w:val="28"/>
          <w:szCs w:val="28"/>
        </w:rPr>
        <w:tab/>
      </w:r>
      <w:r w:rsidRPr="003515EA">
        <w:rPr>
          <w:spacing w:val="-1"/>
          <w:sz w:val="28"/>
          <w:szCs w:val="28"/>
        </w:rPr>
        <w:t>Лицо, ответственное за эксплуатацию оборудования площадки (при его</w:t>
      </w:r>
      <w:r w:rsidRPr="003515EA">
        <w:rPr>
          <w:spacing w:val="-1"/>
          <w:sz w:val="28"/>
          <w:szCs w:val="28"/>
        </w:rPr>
        <w:br/>
      </w:r>
      <w:r w:rsidRPr="003515EA">
        <w:rPr>
          <w:sz w:val="28"/>
          <w:szCs w:val="28"/>
        </w:rPr>
        <w:t>отсутствии – собственник, правообладатель оборудования) осуществляет контроль</w:t>
      </w:r>
      <w:r w:rsidRPr="003515EA">
        <w:rPr>
          <w:sz w:val="28"/>
          <w:szCs w:val="28"/>
        </w:rPr>
        <w:br/>
        <w:t>за ходом производства работ по установке (монтажу) оборудования.</w:t>
      </w:r>
    </w:p>
    <w:p w:rsidR="003515EA" w:rsidRPr="003515EA" w:rsidRDefault="003515EA" w:rsidP="003515EA">
      <w:pPr>
        <w:widowControl w:val="0"/>
        <w:shd w:val="clear" w:color="auto" w:fill="FFFFFF"/>
        <w:tabs>
          <w:tab w:val="left" w:pos="1517"/>
        </w:tabs>
        <w:autoSpaceDE w:val="0"/>
        <w:autoSpaceDN w:val="0"/>
        <w:adjustRightInd w:val="0"/>
        <w:spacing w:line="322" w:lineRule="exact"/>
        <w:ind w:right="5" w:firstLine="710"/>
        <w:jc w:val="both"/>
        <w:rPr>
          <w:sz w:val="20"/>
          <w:szCs w:val="20"/>
        </w:rPr>
      </w:pPr>
      <w:r w:rsidRPr="003515EA">
        <w:rPr>
          <w:spacing w:val="-1"/>
          <w:sz w:val="28"/>
          <w:szCs w:val="28"/>
        </w:rPr>
        <w:t>5.1.4.</w:t>
      </w:r>
      <w:r w:rsidRPr="003515EA">
        <w:rPr>
          <w:sz w:val="28"/>
          <w:szCs w:val="28"/>
        </w:rPr>
        <w:tab/>
        <w:t>При вводе оборудования площадки в эксплуатацию присутствуют</w:t>
      </w:r>
      <w:r w:rsidRPr="003515EA">
        <w:rPr>
          <w:sz w:val="28"/>
          <w:szCs w:val="28"/>
        </w:rPr>
        <w:br/>
        <w:t>представители муниципального образования, составляется акт ввода в</w:t>
      </w:r>
      <w:r w:rsidRPr="003515EA">
        <w:rPr>
          <w:sz w:val="28"/>
          <w:szCs w:val="28"/>
        </w:rPr>
        <w:br/>
        <w:t>эксплуатацию объекта, разработанный и утвержденный органом местного</w:t>
      </w:r>
      <w:r w:rsidRPr="003515EA">
        <w:rPr>
          <w:sz w:val="28"/>
          <w:szCs w:val="28"/>
        </w:rPr>
        <w:br/>
        <w:t>самоуправления.</w:t>
      </w:r>
    </w:p>
    <w:p w:rsidR="003515EA" w:rsidRPr="003515EA" w:rsidRDefault="003515EA" w:rsidP="003515EA">
      <w:pPr>
        <w:widowControl w:val="0"/>
        <w:shd w:val="clear" w:color="auto" w:fill="FFFFFF"/>
        <w:tabs>
          <w:tab w:val="left" w:pos="1411"/>
          <w:tab w:val="left" w:pos="1858"/>
          <w:tab w:val="left" w:pos="2371"/>
          <w:tab w:val="left" w:pos="3533"/>
          <w:tab w:val="left" w:pos="4925"/>
          <w:tab w:val="left" w:pos="6374"/>
          <w:tab w:val="left" w:pos="8189"/>
        </w:tabs>
        <w:autoSpaceDE w:val="0"/>
        <w:autoSpaceDN w:val="0"/>
        <w:adjustRightInd w:val="0"/>
        <w:spacing w:line="322" w:lineRule="exact"/>
        <w:ind w:firstLine="710"/>
        <w:jc w:val="both"/>
        <w:rPr>
          <w:sz w:val="20"/>
          <w:szCs w:val="20"/>
        </w:rPr>
      </w:pPr>
      <w:r w:rsidRPr="003515EA">
        <w:rPr>
          <w:spacing w:val="-1"/>
          <w:sz w:val="28"/>
          <w:szCs w:val="28"/>
        </w:rPr>
        <w:t>5.1.5.</w:t>
      </w:r>
      <w:r w:rsidRPr="003515EA">
        <w:rPr>
          <w:sz w:val="28"/>
          <w:szCs w:val="28"/>
        </w:rPr>
        <w:tab/>
      </w:r>
      <w:r w:rsidRPr="003515EA">
        <w:rPr>
          <w:spacing w:val="-2"/>
          <w:sz w:val="28"/>
          <w:szCs w:val="28"/>
        </w:rPr>
        <w:t>Площадка вносится органом местного самоуправления муниципального</w:t>
      </w:r>
      <w:r w:rsidRPr="003515EA">
        <w:rPr>
          <w:spacing w:val="-2"/>
          <w:sz w:val="28"/>
          <w:szCs w:val="28"/>
        </w:rPr>
        <w:br/>
        <w:t>образования</w:t>
      </w:r>
      <w:r w:rsidRPr="003515EA">
        <w:rPr>
          <w:rFonts w:ascii="Arial" w:hAnsi="Arial" w:cs="Arial"/>
          <w:sz w:val="28"/>
          <w:szCs w:val="28"/>
        </w:rPr>
        <w:tab/>
      </w:r>
      <w:r w:rsidRPr="003515EA">
        <w:rPr>
          <w:sz w:val="28"/>
          <w:szCs w:val="28"/>
        </w:rPr>
        <w:t>в</w:t>
      </w:r>
      <w:r w:rsidRPr="003515EA">
        <w:rPr>
          <w:rFonts w:ascii="Arial" w:hAnsi="Arial" w:cs="Arial"/>
          <w:sz w:val="28"/>
          <w:szCs w:val="28"/>
        </w:rPr>
        <w:tab/>
      </w:r>
      <w:r w:rsidRPr="003515EA">
        <w:rPr>
          <w:spacing w:val="-3"/>
          <w:sz w:val="28"/>
          <w:szCs w:val="28"/>
        </w:rPr>
        <w:t>Реестр</w:t>
      </w:r>
      <w:r w:rsidRPr="003515EA">
        <w:rPr>
          <w:rFonts w:ascii="Arial" w:hAnsi="Arial" w:cs="Arial"/>
          <w:sz w:val="28"/>
          <w:szCs w:val="28"/>
        </w:rPr>
        <w:tab/>
      </w:r>
      <w:r w:rsidRPr="003515EA">
        <w:rPr>
          <w:spacing w:val="-2"/>
          <w:sz w:val="28"/>
          <w:szCs w:val="28"/>
        </w:rPr>
        <w:t>детских,</w:t>
      </w:r>
      <w:r w:rsidRPr="003515EA">
        <w:rPr>
          <w:rFonts w:ascii="Arial" w:cs="Arial"/>
          <w:sz w:val="28"/>
          <w:szCs w:val="28"/>
        </w:rPr>
        <w:tab/>
      </w:r>
      <w:r w:rsidRPr="003515EA">
        <w:rPr>
          <w:spacing w:val="-3"/>
          <w:sz w:val="28"/>
          <w:szCs w:val="28"/>
        </w:rPr>
        <w:t>игровых,</w:t>
      </w:r>
      <w:r w:rsidRPr="003515EA">
        <w:rPr>
          <w:rFonts w:ascii="Arial" w:cs="Arial"/>
          <w:sz w:val="28"/>
          <w:szCs w:val="28"/>
        </w:rPr>
        <w:tab/>
      </w:r>
      <w:r w:rsidRPr="003515EA">
        <w:rPr>
          <w:spacing w:val="-2"/>
          <w:sz w:val="28"/>
          <w:szCs w:val="28"/>
        </w:rPr>
        <w:t>спортивных</w:t>
      </w:r>
      <w:r w:rsidRPr="003515EA">
        <w:rPr>
          <w:rFonts w:ascii="Arial" w:hAnsi="Arial" w:cs="Arial"/>
          <w:sz w:val="28"/>
          <w:szCs w:val="28"/>
        </w:rPr>
        <w:tab/>
      </w:r>
      <w:r w:rsidRPr="003515EA">
        <w:rPr>
          <w:rFonts w:hAnsi="Arial"/>
          <w:spacing w:val="-1"/>
          <w:sz w:val="28"/>
          <w:szCs w:val="28"/>
        </w:rPr>
        <w:t>(</w:t>
      </w:r>
      <w:r w:rsidRPr="003515EA">
        <w:rPr>
          <w:spacing w:val="-1"/>
          <w:sz w:val="28"/>
          <w:szCs w:val="28"/>
        </w:rPr>
        <w:t>физкультурно-</w:t>
      </w:r>
      <w:r w:rsidRPr="003515EA">
        <w:rPr>
          <w:spacing w:val="-1"/>
          <w:sz w:val="28"/>
          <w:szCs w:val="28"/>
        </w:rPr>
        <w:br/>
      </w:r>
      <w:r w:rsidRPr="003515EA">
        <w:rPr>
          <w:sz w:val="28"/>
          <w:szCs w:val="28"/>
        </w:rPr>
        <w:t>оздоровительных) площадок поселения в установленном органом местного</w:t>
      </w:r>
      <w:r w:rsidRPr="003515EA">
        <w:rPr>
          <w:sz w:val="28"/>
          <w:szCs w:val="28"/>
        </w:rPr>
        <w:br/>
        <w:t>самоуправления порядке.</w:t>
      </w:r>
    </w:p>
    <w:p w:rsidR="003515EA" w:rsidRPr="003515EA" w:rsidRDefault="003515EA" w:rsidP="003515EA">
      <w:pPr>
        <w:widowControl w:val="0"/>
        <w:numPr>
          <w:ilvl w:val="0"/>
          <w:numId w:val="66"/>
        </w:numPr>
        <w:shd w:val="clear" w:color="auto" w:fill="FFFFFF"/>
        <w:tabs>
          <w:tab w:val="left" w:pos="1478"/>
        </w:tabs>
        <w:autoSpaceDE w:val="0"/>
        <w:autoSpaceDN w:val="0"/>
        <w:adjustRightInd w:val="0"/>
        <w:spacing w:line="322" w:lineRule="exact"/>
        <w:jc w:val="both"/>
        <w:rPr>
          <w:spacing w:val="-1"/>
          <w:sz w:val="28"/>
          <w:szCs w:val="28"/>
        </w:rPr>
      </w:pPr>
      <w:r w:rsidRPr="003515EA">
        <w:rPr>
          <w:sz w:val="28"/>
          <w:szCs w:val="28"/>
        </w:rPr>
        <w:lastRenderedPageBreak/>
        <w:t>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администрацию поселения.</w:t>
      </w:r>
    </w:p>
    <w:p w:rsidR="003515EA" w:rsidRPr="003515EA" w:rsidRDefault="003515EA" w:rsidP="003515EA">
      <w:pPr>
        <w:widowControl w:val="0"/>
        <w:numPr>
          <w:ilvl w:val="0"/>
          <w:numId w:val="66"/>
        </w:numPr>
        <w:shd w:val="clear" w:color="auto" w:fill="FFFFFF"/>
        <w:tabs>
          <w:tab w:val="left" w:pos="1478"/>
        </w:tabs>
        <w:autoSpaceDE w:val="0"/>
        <w:autoSpaceDN w:val="0"/>
        <w:adjustRightInd w:val="0"/>
        <w:spacing w:line="322" w:lineRule="exact"/>
        <w:ind w:right="5"/>
        <w:jc w:val="both"/>
        <w:rPr>
          <w:spacing w:val="-1"/>
          <w:sz w:val="28"/>
          <w:szCs w:val="28"/>
        </w:rPr>
      </w:pPr>
      <w:r w:rsidRPr="003515EA">
        <w:rPr>
          <w:sz w:val="28"/>
          <w:szCs w:val="28"/>
        </w:rPr>
        <w:t>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rsidR="003515EA" w:rsidRPr="003515EA" w:rsidRDefault="003515EA" w:rsidP="003515EA">
      <w:pPr>
        <w:widowControl w:val="0"/>
        <w:numPr>
          <w:ilvl w:val="0"/>
          <w:numId w:val="66"/>
        </w:numPr>
        <w:shd w:val="clear" w:color="auto" w:fill="FFFFFF"/>
        <w:tabs>
          <w:tab w:val="left" w:pos="1478"/>
        </w:tabs>
        <w:autoSpaceDE w:val="0"/>
        <w:autoSpaceDN w:val="0"/>
        <w:adjustRightInd w:val="0"/>
        <w:spacing w:line="322" w:lineRule="exact"/>
        <w:ind w:right="10"/>
        <w:jc w:val="both"/>
        <w:rPr>
          <w:spacing w:val="-1"/>
          <w:sz w:val="28"/>
          <w:szCs w:val="28"/>
        </w:rPr>
      </w:pPr>
      <w:r w:rsidRPr="003515EA">
        <w:rPr>
          <w:sz w:val="28"/>
          <w:szCs w:val="28"/>
        </w:rPr>
        <w:t xml:space="preserve">Содержание оборудования и покрытия площадок осуществляется в </w:t>
      </w:r>
      <w:r w:rsidRPr="003515EA">
        <w:rPr>
          <w:spacing w:val="-2"/>
          <w:sz w:val="28"/>
          <w:szCs w:val="28"/>
        </w:rPr>
        <w:t xml:space="preserve">соответствии с рекомендациями изготовителя и/или требованиями, установленными </w:t>
      </w:r>
      <w:r w:rsidRPr="003515EA">
        <w:rPr>
          <w:sz w:val="28"/>
          <w:szCs w:val="28"/>
        </w:rPr>
        <w:t>государственными стандартами и настоящими Правилами.</w:t>
      </w:r>
    </w:p>
    <w:p w:rsidR="003515EA" w:rsidRPr="003515EA" w:rsidRDefault="003515EA" w:rsidP="003515EA">
      <w:pPr>
        <w:widowControl w:val="0"/>
        <w:shd w:val="clear" w:color="auto" w:fill="FFFFFF"/>
        <w:tabs>
          <w:tab w:val="left" w:pos="1598"/>
        </w:tabs>
        <w:autoSpaceDE w:val="0"/>
        <w:autoSpaceDN w:val="0"/>
        <w:adjustRightInd w:val="0"/>
        <w:spacing w:line="322" w:lineRule="exact"/>
        <w:ind w:firstLine="710"/>
        <w:jc w:val="both"/>
        <w:rPr>
          <w:sz w:val="20"/>
          <w:szCs w:val="20"/>
        </w:rPr>
      </w:pPr>
      <w:r w:rsidRPr="003515EA">
        <w:rPr>
          <w:spacing w:val="-1"/>
          <w:sz w:val="28"/>
          <w:szCs w:val="28"/>
        </w:rPr>
        <w:t>5.1.9.</w:t>
      </w:r>
      <w:r w:rsidRPr="003515EA">
        <w:rPr>
          <w:sz w:val="28"/>
          <w:szCs w:val="28"/>
        </w:rPr>
        <w:tab/>
        <w:t>Лицо, эксплуатирующее площадку, является ответственным за</w:t>
      </w:r>
      <w:r w:rsidRPr="003515EA">
        <w:rPr>
          <w:sz w:val="28"/>
          <w:szCs w:val="28"/>
        </w:rPr>
        <w:br/>
        <w:t>состояние и содержание оборудования и покрытия площадки (контроль</w:t>
      </w:r>
      <w:r w:rsidRPr="003515EA">
        <w:rPr>
          <w:sz w:val="28"/>
          <w:szCs w:val="28"/>
        </w:rPr>
        <w:br/>
        <w:t>соответствия требованиям безопасности, техническое обслуживание и ремонт),</w:t>
      </w:r>
      <w:r w:rsidRPr="003515EA">
        <w:rPr>
          <w:sz w:val="28"/>
          <w:szCs w:val="28"/>
        </w:rPr>
        <w:br/>
        <w:t>наличие и состояние документации и информационное обеспечение безопасности</w:t>
      </w:r>
      <w:r w:rsidRPr="003515EA">
        <w:rPr>
          <w:sz w:val="28"/>
          <w:szCs w:val="28"/>
        </w:rPr>
        <w:br/>
        <w:t>площадки.</w:t>
      </w:r>
    </w:p>
    <w:p w:rsidR="003515EA" w:rsidRPr="003515EA" w:rsidRDefault="003515EA" w:rsidP="003515EA">
      <w:pPr>
        <w:widowControl w:val="0"/>
        <w:shd w:val="clear" w:color="auto" w:fill="FFFFFF"/>
        <w:tabs>
          <w:tab w:val="left" w:pos="1699"/>
          <w:tab w:val="left" w:pos="2611"/>
          <w:tab w:val="left" w:pos="4723"/>
          <w:tab w:val="left" w:pos="6768"/>
          <w:tab w:val="left" w:pos="8424"/>
        </w:tabs>
        <w:autoSpaceDE w:val="0"/>
        <w:autoSpaceDN w:val="0"/>
        <w:adjustRightInd w:val="0"/>
        <w:spacing w:line="322" w:lineRule="exact"/>
        <w:ind w:firstLine="710"/>
        <w:jc w:val="both"/>
        <w:rPr>
          <w:sz w:val="20"/>
          <w:szCs w:val="20"/>
        </w:rPr>
      </w:pPr>
      <w:r w:rsidRPr="003515EA">
        <w:rPr>
          <w:spacing w:val="-2"/>
          <w:sz w:val="28"/>
          <w:szCs w:val="28"/>
        </w:rPr>
        <w:t>5.1.10.</w:t>
      </w:r>
      <w:r w:rsidRPr="003515EA">
        <w:rPr>
          <w:sz w:val="28"/>
          <w:szCs w:val="28"/>
        </w:rPr>
        <w:tab/>
        <w:t>В случае если лицо, эксплуатирующее площадку, отсутствует,</w:t>
      </w:r>
      <w:r w:rsidRPr="003515EA">
        <w:rPr>
          <w:sz w:val="28"/>
          <w:szCs w:val="28"/>
        </w:rPr>
        <w:br/>
        <w:t>контроль за техническим состоянием оборудования и покрытия площадки,</w:t>
      </w:r>
      <w:r w:rsidRPr="003515EA">
        <w:rPr>
          <w:sz w:val="28"/>
          <w:szCs w:val="28"/>
        </w:rPr>
        <w:br/>
        <w:t>техническим обслуживанием и ремонтом, наличием и состоянием документации и</w:t>
      </w:r>
      <w:r w:rsidRPr="003515EA">
        <w:rPr>
          <w:sz w:val="28"/>
          <w:szCs w:val="28"/>
        </w:rPr>
        <w:br/>
      </w:r>
      <w:r w:rsidRPr="003515EA">
        <w:rPr>
          <w:spacing w:val="-2"/>
          <w:sz w:val="28"/>
          <w:szCs w:val="28"/>
        </w:rPr>
        <w:t>информационным</w:t>
      </w:r>
      <w:r w:rsidRPr="003515EA">
        <w:rPr>
          <w:rFonts w:ascii="Arial" w:hAnsi="Arial" w:cs="Arial"/>
          <w:sz w:val="28"/>
          <w:szCs w:val="28"/>
        </w:rPr>
        <w:tab/>
      </w:r>
      <w:r w:rsidRPr="003515EA">
        <w:rPr>
          <w:spacing w:val="-2"/>
          <w:sz w:val="28"/>
          <w:szCs w:val="28"/>
        </w:rPr>
        <w:t>обеспечением</w:t>
      </w:r>
      <w:r w:rsidRPr="003515EA">
        <w:rPr>
          <w:rFonts w:ascii="Arial" w:hAnsi="Arial" w:cs="Arial"/>
          <w:sz w:val="28"/>
          <w:szCs w:val="28"/>
        </w:rPr>
        <w:tab/>
      </w:r>
      <w:r w:rsidRPr="003515EA">
        <w:rPr>
          <w:spacing w:val="-2"/>
          <w:sz w:val="28"/>
          <w:szCs w:val="28"/>
        </w:rPr>
        <w:t>безопасности</w:t>
      </w:r>
      <w:r w:rsidRPr="003515EA">
        <w:rPr>
          <w:rFonts w:ascii="Arial" w:hAnsi="Arial" w:cs="Arial"/>
          <w:sz w:val="28"/>
          <w:szCs w:val="28"/>
        </w:rPr>
        <w:tab/>
      </w:r>
      <w:r w:rsidRPr="003515EA">
        <w:rPr>
          <w:spacing w:val="-1"/>
          <w:sz w:val="28"/>
          <w:szCs w:val="28"/>
        </w:rPr>
        <w:t>площадки</w:t>
      </w:r>
      <w:r w:rsidRPr="003515EA">
        <w:rPr>
          <w:rFonts w:ascii="Arial" w:hAnsi="Arial" w:cs="Arial"/>
          <w:sz w:val="28"/>
          <w:szCs w:val="28"/>
        </w:rPr>
        <w:tab/>
      </w:r>
      <w:r w:rsidRPr="003515EA">
        <w:rPr>
          <w:spacing w:val="-2"/>
          <w:sz w:val="28"/>
          <w:szCs w:val="28"/>
        </w:rPr>
        <w:t>осуществляет</w:t>
      </w:r>
      <w:r w:rsidRPr="003515EA">
        <w:rPr>
          <w:spacing w:val="-2"/>
          <w:sz w:val="28"/>
          <w:szCs w:val="28"/>
        </w:rPr>
        <w:br/>
      </w:r>
      <w:r w:rsidRPr="003515EA">
        <w:rPr>
          <w:sz w:val="28"/>
          <w:szCs w:val="28"/>
        </w:rPr>
        <w:t>правообладатель земельного участка, на котором она расположена.</w:t>
      </w:r>
    </w:p>
    <w:p w:rsidR="003515EA" w:rsidRPr="003515EA" w:rsidRDefault="003515EA" w:rsidP="003515EA">
      <w:pPr>
        <w:widowControl w:val="0"/>
        <w:shd w:val="clear" w:color="auto" w:fill="FFFFFF"/>
        <w:tabs>
          <w:tab w:val="left" w:pos="1747"/>
        </w:tabs>
        <w:autoSpaceDE w:val="0"/>
        <w:autoSpaceDN w:val="0"/>
        <w:adjustRightInd w:val="0"/>
        <w:spacing w:line="322" w:lineRule="exact"/>
        <w:ind w:right="10" w:firstLine="710"/>
        <w:jc w:val="both"/>
        <w:rPr>
          <w:sz w:val="20"/>
          <w:szCs w:val="20"/>
        </w:rPr>
      </w:pPr>
      <w:r w:rsidRPr="003515EA">
        <w:rPr>
          <w:spacing w:val="-2"/>
          <w:sz w:val="28"/>
          <w:szCs w:val="28"/>
        </w:rPr>
        <w:t>5.1.11.</w:t>
      </w:r>
      <w:r w:rsidRPr="003515EA">
        <w:rPr>
          <w:sz w:val="28"/>
          <w:szCs w:val="28"/>
        </w:rPr>
        <w:tab/>
        <w:t>Территория площадки и прилегающая территория ежедневно</w:t>
      </w:r>
      <w:r w:rsidRPr="003515EA">
        <w:rPr>
          <w:sz w:val="28"/>
          <w:szCs w:val="28"/>
        </w:rPr>
        <w:br/>
        <w:t>очищаются от мусора и посторонних предметов. Своевременно производится</w:t>
      </w:r>
      <w:r w:rsidRPr="003515EA">
        <w:rPr>
          <w:sz w:val="28"/>
          <w:szCs w:val="28"/>
        </w:rPr>
        <w:br/>
        <w:t>обрезка деревьев, кустарника и скос травы.</w:t>
      </w:r>
    </w:p>
    <w:p w:rsidR="003515EA" w:rsidRPr="003515EA" w:rsidRDefault="003515EA" w:rsidP="003515EA">
      <w:pPr>
        <w:widowControl w:val="0"/>
        <w:shd w:val="clear" w:color="auto" w:fill="FFFFFF"/>
        <w:tabs>
          <w:tab w:val="left" w:pos="1574"/>
        </w:tabs>
        <w:autoSpaceDE w:val="0"/>
        <w:autoSpaceDN w:val="0"/>
        <w:adjustRightInd w:val="0"/>
        <w:spacing w:line="322" w:lineRule="exact"/>
        <w:ind w:right="10" w:firstLine="710"/>
        <w:jc w:val="both"/>
        <w:rPr>
          <w:sz w:val="20"/>
          <w:szCs w:val="20"/>
        </w:rPr>
      </w:pPr>
      <w:r w:rsidRPr="003515EA">
        <w:rPr>
          <w:spacing w:val="-2"/>
          <w:sz w:val="28"/>
          <w:szCs w:val="28"/>
        </w:rPr>
        <w:t>5.1.12.</w:t>
      </w:r>
      <w:r w:rsidRPr="003515EA">
        <w:rPr>
          <w:sz w:val="28"/>
          <w:szCs w:val="28"/>
        </w:rPr>
        <w:tab/>
        <w:t>Дорожки, ограждения и калитки, скамейки, урны для мусора должны</w:t>
      </w:r>
      <w:r w:rsidRPr="003515EA">
        <w:rPr>
          <w:sz w:val="28"/>
          <w:szCs w:val="28"/>
        </w:rPr>
        <w:br/>
        <w:t>быть окрашены и находиться в исправном состоянии. Мусор из урн удаляется в</w:t>
      </w:r>
      <w:r w:rsidRPr="003515EA">
        <w:rPr>
          <w:sz w:val="28"/>
          <w:szCs w:val="28"/>
        </w:rPr>
        <w:br/>
        <w:t>утренние часы, по мере необходимости, но не реже одного раза в сутки.</w:t>
      </w:r>
    </w:p>
    <w:p w:rsidR="003515EA" w:rsidRPr="003515EA" w:rsidRDefault="003515EA" w:rsidP="003515EA">
      <w:pPr>
        <w:widowControl w:val="0"/>
        <w:shd w:val="clear" w:color="auto" w:fill="FFFFFF"/>
        <w:tabs>
          <w:tab w:val="left" w:pos="1632"/>
        </w:tabs>
        <w:autoSpaceDE w:val="0"/>
        <w:autoSpaceDN w:val="0"/>
        <w:adjustRightInd w:val="0"/>
        <w:spacing w:line="322" w:lineRule="exact"/>
        <w:ind w:right="10" w:firstLine="710"/>
        <w:jc w:val="both"/>
        <w:rPr>
          <w:sz w:val="20"/>
          <w:szCs w:val="20"/>
        </w:rPr>
      </w:pPr>
      <w:r w:rsidRPr="003515EA">
        <w:rPr>
          <w:spacing w:val="-2"/>
          <w:sz w:val="28"/>
          <w:szCs w:val="28"/>
        </w:rPr>
        <w:t>5.1.13.</w:t>
      </w:r>
      <w:r w:rsidRPr="003515EA">
        <w:rPr>
          <w:sz w:val="28"/>
          <w:szCs w:val="28"/>
        </w:rPr>
        <w:tab/>
        <w:t>Средства наружного освещения должны содержаться в исправном</w:t>
      </w:r>
      <w:r w:rsidRPr="003515EA">
        <w:rPr>
          <w:sz w:val="28"/>
          <w:szCs w:val="28"/>
        </w:rPr>
        <w:br/>
        <w:t>состоянии, осветительная арматура и/или опора освещения не должны иметь</w:t>
      </w:r>
      <w:r w:rsidRPr="003515EA">
        <w:rPr>
          <w:sz w:val="28"/>
          <w:szCs w:val="28"/>
        </w:rPr>
        <w:br/>
      </w:r>
      <w:r w:rsidRPr="003515EA">
        <w:rPr>
          <w:spacing w:val="-3"/>
          <w:sz w:val="28"/>
          <w:szCs w:val="28"/>
        </w:rPr>
        <w:t>механических повреждений и ржавчины, плафоны должны быть чистыми и не иметь</w:t>
      </w:r>
      <w:r w:rsidRPr="003515EA">
        <w:rPr>
          <w:spacing w:val="-3"/>
          <w:sz w:val="28"/>
          <w:szCs w:val="28"/>
        </w:rPr>
        <w:br/>
      </w:r>
      <w:r w:rsidRPr="003515EA">
        <w:rPr>
          <w:sz w:val="28"/>
          <w:szCs w:val="28"/>
        </w:rPr>
        <w:t>трещин и сколов.</w:t>
      </w:r>
    </w:p>
    <w:p w:rsidR="003515EA" w:rsidRPr="003515EA" w:rsidRDefault="003515EA" w:rsidP="003515EA">
      <w:pPr>
        <w:widowControl w:val="0"/>
        <w:shd w:val="clear" w:color="auto" w:fill="FFFFFF"/>
        <w:tabs>
          <w:tab w:val="left" w:pos="1555"/>
        </w:tabs>
        <w:autoSpaceDE w:val="0"/>
        <w:autoSpaceDN w:val="0"/>
        <w:adjustRightInd w:val="0"/>
        <w:spacing w:line="322" w:lineRule="exact"/>
        <w:ind w:right="10" w:firstLine="710"/>
        <w:jc w:val="both"/>
        <w:rPr>
          <w:sz w:val="20"/>
          <w:szCs w:val="20"/>
        </w:rPr>
      </w:pPr>
      <w:r w:rsidRPr="003515EA">
        <w:rPr>
          <w:spacing w:val="-2"/>
          <w:sz w:val="28"/>
          <w:szCs w:val="28"/>
        </w:rPr>
        <w:t>5.1.14.</w:t>
      </w:r>
      <w:r w:rsidRPr="003515EA">
        <w:rPr>
          <w:sz w:val="28"/>
          <w:szCs w:val="28"/>
        </w:rPr>
        <w:tab/>
      </w:r>
      <w:r w:rsidRPr="003515EA">
        <w:rPr>
          <w:spacing w:val="-2"/>
          <w:sz w:val="28"/>
          <w:szCs w:val="28"/>
        </w:rPr>
        <w:t>На площадке и прилегающей к ней территории не должно быть мусора</w:t>
      </w:r>
      <w:r w:rsidRPr="003515EA">
        <w:rPr>
          <w:spacing w:val="-2"/>
          <w:sz w:val="28"/>
          <w:szCs w:val="28"/>
        </w:rPr>
        <w:br/>
      </w:r>
      <w:r w:rsidRPr="003515EA">
        <w:rPr>
          <w:spacing w:val="-1"/>
          <w:sz w:val="28"/>
          <w:szCs w:val="28"/>
        </w:rPr>
        <w:t>или посторонних предметов, о которые можно споткнуться и/или получить травму.</w:t>
      </w:r>
    </w:p>
    <w:p w:rsidR="003515EA" w:rsidRPr="003515EA" w:rsidRDefault="003515EA" w:rsidP="003515EA">
      <w:pPr>
        <w:widowControl w:val="0"/>
        <w:numPr>
          <w:ilvl w:val="0"/>
          <w:numId w:val="67"/>
        </w:numPr>
        <w:shd w:val="clear" w:color="auto" w:fill="FFFFFF"/>
        <w:tabs>
          <w:tab w:val="left" w:pos="1709"/>
        </w:tabs>
        <w:autoSpaceDE w:val="0"/>
        <w:autoSpaceDN w:val="0"/>
        <w:adjustRightInd w:val="0"/>
        <w:spacing w:line="322" w:lineRule="exact"/>
        <w:ind w:right="10"/>
        <w:jc w:val="both"/>
        <w:rPr>
          <w:spacing w:val="-2"/>
          <w:sz w:val="28"/>
          <w:szCs w:val="28"/>
        </w:rPr>
      </w:pPr>
      <w:r w:rsidRPr="003515EA">
        <w:rPr>
          <w:sz w:val="28"/>
          <w:szCs w:val="28"/>
        </w:rPr>
        <w:t xml:space="preserve">Лицо, эксплуатирующее площадку, должно в течение суток </w:t>
      </w:r>
      <w:r w:rsidRPr="003515EA">
        <w:rPr>
          <w:spacing w:val="-2"/>
          <w:sz w:val="28"/>
          <w:szCs w:val="28"/>
        </w:rPr>
        <w:t xml:space="preserve">представлять в орган местного самоуправления информацию о травмах (несчастных </w:t>
      </w:r>
      <w:r w:rsidRPr="003515EA">
        <w:rPr>
          <w:sz w:val="28"/>
          <w:szCs w:val="28"/>
        </w:rPr>
        <w:t>случаях), полученных на площадке.</w:t>
      </w:r>
    </w:p>
    <w:p w:rsidR="003515EA" w:rsidRPr="003515EA" w:rsidRDefault="003515EA" w:rsidP="003515EA">
      <w:pPr>
        <w:widowControl w:val="0"/>
        <w:numPr>
          <w:ilvl w:val="0"/>
          <w:numId w:val="67"/>
        </w:numPr>
        <w:shd w:val="clear" w:color="auto" w:fill="FFFFFF"/>
        <w:tabs>
          <w:tab w:val="left" w:pos="1709"/>
        </w:tabs>
        <w:autoSpaceDE w:val="0"/>
        <w:autoSpaceDN w:val="0"/>
        <w:adjustRightInd w:val="0"/>
        <w:spacing w:line="322" w:lineRule="exact"/>
        <w:ind w:right="10"/>
        <w:jc w:val="both"/>
        <w:rPr>
          <w:spacing w:val="-2"/>
          <w:sz w:val="28"/>
          <w:szCs w:val="28"/>
        </w:rPr>
      </w:pPr>
      <w:r w:rsidRPr="003515EA">
        <w:rPr>
          <w:sz w:val="28"/>
          <w:szCs w:val="28"/>
        </w:rPr>
        <w:t>Контроль за техническим состоянием оборудования площадок включает:</w:t>
      </w:r>
    </w:p>
    <w:p w:rsidR="003515EA" w:rsidRPr="003515EA" w:rsidRDefault="003515EA" w:rsidP="003515EA">
      <w:pPr>
        <w:widowControl w:val="0"/>
        <w:shd w:val="clear" w:color="auto" w:fill="FFFFFF"/>
        <w:tabs>
          <w:tab w:val="left" w:pos="1008"/>
        </w:tabs>
        <w:autoSpaceDE w:val="0"/>
        <w:autoSpaceDN w:val="0"/>
        <w:adjustRightInd w:val="0"/>
        <w:spacing w:line="322" w:lineRule="exact"/>
        <w:ind w:left="710"/>
        <w:rPr>
          <w:sz w:val="20"/>
          <w:szCs w:val="20"/>
        </w:rPr>
      </w:pPr>
      <w:r w:rsidRPr="003515EA">
        <w:rPr>
          <w:spacing w:val="-1"/>
          <w:sz w:val="28"/>
          <w:szCs w:val="28"/>
        </w:rPr>
        <w:t>1)</w:t>
      </w:r>
      <w:r w:rsidRPr="003515EA">
        <w:rPr>
          <w:sz w:val="28"/>
          <w:szCs w:val="28"/>
        </w:rPr>
        <w:tab/>
      </w:r>
      <w:r w:rsidRPr="003515EA">
        <w:rPr>
          <w:spacing w:val="-2"/>
          <w:sz w:val="28"/>
          <w:szCs w:val="28"/>
        </w:rPr>
        <w:t>первичный осмотр и проверку оборудования перед вводом в эксплуатацию;</w:t>
      </w:r>
    </w:p>
    <w:p w:rsidR="003515EA" w:rsidRPr="003515EA" w:rsidRDefault="003515EA" w:rsidP="003515EA">
      <w:pPr>
        <w:widowControl w:val="0"/>
        <w:shd w:val="clear" w:color="auto" w:fill="FFFFFF"/>
        <w:tabs>
          <w:tab w:val="left" w:pos="1253"/>
        </w:tabs>
        <w:autoSpaceDE w:val="0"/>
        <w:autoSpaceDN w:val="0"/>
        <w:adjustRightInd w:val="0"/>
        <w:spacing w:line="322" w:lineRule="exact"/>
        <w:ind w:firstLine="710"/>
        <w:jc w:val="both"/>
        <w:rPr>
          <w:sz w:val="20"/>
          <w:szCs w:val="20"/>
        </w:rPr>
      </w:pPr>
      <w:r w:rsidRPr="003515EA">
        <w:rPr>
          <w:spacing w:val="-1"/>
          <w:sz w:val="28"/>
          <w:szCs w:val="28"/>
        </w:rPr>
        <w:t>2)</w:t>
      </w:r>
      <w:r w:rsidRPr="003515EA">
        <w:rPr>
          <w:sz w:val="28"/>
          <w:szCs w:val="28"/>
        </w:rPr>
        <w:tab/>
        <w:t>визуальный осмотр, который позволяет обнаружить очевидные</w:t>
      </w:r>
      <w:r w:rsidRPr="003515EA">
        <w:rPr>
          <w:sz w:val="28"/>
          <w:szCs w:val="28"/>
        </w:rPr>
        <w:br/>
        <w:t>неисправности и посторонние предметы, представляющие опасности, вызванные в</w:t>
      </w:r>
      <w:r w:rsidRPr="003515EA">
        <w:rPr>
          <w:sz w:val="28"/>
          <w:szCs w:val="28"/>
        </w:rPr>
        <w:br/>
        <w:t>результате использования оборудования, климатическими условиями, актами</w:t>
      </w:r>
      <w:r w:rsidRPr="003515EA">
        <w:rPr>
          <w:sz w:val="28"/>
          <w:szCs w:val="28"/>
        </w:rPr>
        <w:br/>
      </w:r>
      <w:r w:rsidRPr="003515EA">
        <w:rPr>
          <w:sz w:val="28"/>
          <w:szCs w:val="28"/>
        </w:rPr>
        <w:lastRenderedPageBreak/>
        <w:t>вандализма;</w:t>
      </w:r>
    </w:p>
    <w:p w:rsidR="003515EA" w:rsidRPr="003515EA" w:rsidRDefault="003515EA" w:rsidP="003515EA">
      <w:pPr>
        <w:widowControl w:val="0"/>
        <w:shd w:val="clear" w:color="auto" w:fill="FFFFFF"/>
        <w:tabs>
          <w:tab w:val="left" w:pos="1032"/>
        </w:tabs>
        <w:autoSpaceDE w:val="0"/>
        <w:autoSpaceDN w:val="0"/>
        <w:adjustRightInd w:val="0"/>
        <w:spacing w:line="322" w:lineRule="exact"/>
        <w:ind w:right="5" w:firstLine="710"/>
        <w:jc w:val="both"/>
        <w:rPr>
          <w:sz w:val="20"/>
          <w:szCs w:val="20"/>
        </w:rPr>
      </w:pPr>
      <w:r w:rsidRPr="003515EA">
        <w:rPr>
          <w:spacing w:val="-1"/>
          <w:sz w:val="28"/>
          <w:szCs w:val="28"/>
        </w:rPr>
        <w:t>3)</w:t>
      </w:r>
      <w:r w:rsidRPr="003515EA">
        <w:rPr>
          <w:sz w:val="28"/>
          <w:szCs w:val="28"/>
        </w:rPr>
        <w:tab/>
        <w:t>функциональный осмотр – представляет собой детальный осмотр с целью</w:t>
      </w:r>
      <w:r w:rsidRPr="003515EA">
        <w:rPr>
          <w:sz w:val="28"/>
          <w:szCs w:val="28"/>
        </w:rPr>
        <w:br/>
        <w:t>проверки исправности и устойчивости оборудования, выявления износа элементов</w:t>
      </w:r>
      <w:r w:rsidRPr="003515EA">
        <w:rPr>
          <w:sz w:val="28"/>
          <w:szCs w:val="28"/>
        </w:rPr>
        <w:br/>
        <w:t>конструкции оборудования;</w:t>
      </w:r>
    </w:p>
    <w:p w:rsidR="003515EA" w:rsidRPr="003515EA" w:rsidRDefault="003515EA" w:rsidP="003515EA">
      <w:pPr>
        <w:widowControl w:val="0"/>
        <w:shd w:val="clear" w:color="auto" w:fill="FFFFFF"/>
        <w:tabs>
          <w:tab w:val="left" w:pos="1157"/>
        </w:tabs>
        <w:autoSpaceDE w:val="0"/>
        <w:autoSpaceDN w:val="0"/>
        <w:adjustRightInd w:val="0"/>
        <w:spacing w:line="322" w:lineRule="exact"/>
        <w:ind w:right="14" w:firstLine="710"/>
        <w:jc w:val="both"/>
        <w:rPr>
          <w:sz w:val="20"/>
          <w:szCs w:val="20"/>
        </w:rPr>
      </w:pPr>
      <w:r w:rsidRPr="003515EA">
        <w:rPr>
          <w:spacing w:val="-1"/>
          <w:sz w:val="28"/>
          <w:szCs w:val="28"/>
        </w:rPr>
        <w:t>4)</w:t>
      </w:r>
      <w:r w:rsidRPr="003515EA">
        <w:rPr>
          <w:sz w:val="28"/>
          <w:szCs w:val="28"/>
        </w:rPr>
        <w:tab/>
        <w:t>основной осмотр – представляет собой осмотр для целей оценки</w:t>
      </w:r>
      <w:r w:rsidRPr="003515EA">
        <w:rPr>
          <w:sz w:val="28"/>
          <w:szCs w:val="28"/>
        </w:rPr>
        <w:br/>
        <w:t>соответствия технического состояния оборудования требованиям безопасности.</w:t>
      </w:r>
    </w:p>
    <w:p w:rsidR="003515EA" w:rsidRPr="003515EA" w:rsidRDefault="003515EA" w:rsidP="003515EA">
      <w:pPr>
        <w:widowControl w:val="0"/>
        <w:shd w:val="clear" w:color="auto" w:fill="FFFFFF"/>
        <w:tabs>
          <w:tab w:val="left" w:pos="1709"/>
          <w:tab w:val="left" w:pos="2035"/>
          <w:tab w:val="left" w:pos="3658"/>
          <w:tab w:val="left" w:pos="6062"/>
          <w:tab w:val="left" w:pos="8136"/>
        </w:tabs>
        <w:autoSpaceDE w:val="0"/>
        <w:autoSpaceDN w:val="0"/>
        <w:adjustRightInd w:val="0"/>
        <w:spacing w:line="322" w:lineRule="exact"/>
        <w:ind w:right="10" w:firstLine="710"/>
        <w:jc w:val="both"/>
        <w:rPr>
          <w:sz w:val="20"/>
          <w:szCs w:val="20"/>
        </w:rPr>
      </w:pPr>
      <w:r w:rsidRPr="003515EA">
        <w:rPr>
          <w:spacing w:val="-2"/>
          <w:sz w:val="28"/>
          <w:szCs w:val="28"/>
        </w:rPr>
        <w:t>5.1.17.</w:t>
      </w:r>
      <w:r w:rsidRPr="003515EA">
        <w:rPr>
          <w:sz w:val="28"/>
          <w:szCs w:val="28"/>
        </w:rPr>
        <w:tab/>
        <w:t>Периодичность регулярного визуального осмотра устанавливает</w:t>
      </w:r>
      <w:r w:rsidRPr="003515EA">
        <w:rPr>
          <w:sz w:val="28"/>
          <w:szCs w:val="28"/>
        </w:rPr>
        <w:br/>
        <w:t>собственник на основе учета условий эксплуатации. Визуальный осмотр</w:t>
      </w:r>
      <w:r w:rsidRPr="003515EA">
        <w:rPr>
          <w:sz w:val="28"/>
          <w:szCs w:val="28"/>
        </w:rPr>
        <w:br/>
      </w:r>
      <w:r w:rsidRPr="003515EA">
        <w:rPr>
          <w:spacing w:val="-2"/>
          <w:sz w:val="28"/>
          <w:szCs w:val="28"/>
        </w:rPr>
        <w:t>оборудования</w:t>
      </w:r>
      <w:r w:rsidRPr="003515EA">
        <w:rPr>
          <w:rFonts w:ascii="Arial" w:hAnsi="Arial" w:cs="Arial"/>
          <w:sz w:val="28"/>
          <w:szCs w:val="28"/>
        </w:rPr>
        <w:tab/>
      </w:r>
      <w:r w:rsidRPr="003515EA">
        <w:rPr>
          <w:spacing w:val="-3"/>
          <w:sz w:val="28"/>
          <w:szCs w:val="28"/>
        </w:rPr>
        <w:t>площадок,</w:t>
      </w:r>
      <w:r w:rsidRPr="003515EA">
        <w:rPr>
          <w:rFonts w:ascii="Arial" w:cs="Arial"/>
          <w:sz w:val="28"/>
          <w:szCs w:val="28"/>
        </w:rPr>
        <w:tab/>
      </w:r>
      <w:r w:rsidRPr="003515EA">
        <w:rPr>
          <w:spacing w:val="-2"/>
          <w:sz w:val="28"/>
          <w:szCs w:val="28"/>
        </w:rPr>
        <w:t>подвергающихся</w:t>
      </w:r>
      <w:r w:rsidRPr="003515EA">
        <w:rPr>
          <w:rFonts w:ascii="Arial" w:hAnsi="Arial" w:cs="Arial"/>
          <w:sz w:val="28"/>
          <w:szCs w:val="28"/>
        </w:rPr>
        <w:tab/>
      </w:r>
      <w:r w:rsidRPr="003515EA">
        <w:rPr>
          <w:spacing w:val="-2"/>
          <w:sz w:val="28"/>
          <w:szCs w:val="28"/>
        </w:rPr>
        <w:t>интенсивному</w:t>
      </w:r>
      <w:r w:rsidRPr="003515EA">
        <w:rPr>
          <w:rFonts w:ascii="Arial" w:hAnsi="Arial" w:cs="Arial"/>
          <w:sz w:val="28"/>
          <w:szCs w:val="28"/>
        </w:rPr>
        <w:tab/>
      </w:r>
      <w:r w:rsidRPr="003515EA">
        <w:rPr>
          <w:spacing w:val="-2"/>
          <w:sz w:val="28"/>
          <w:szCs w:val="28"/>
        </w:rPr>
        <w:t>использованию,</w:t>
      </w:r>
      <w:r w:rsidRPr="003515EA">
        <w:rPr>
          <w:spacing w:val="-2"/>
          <w:sz w:val="28"/>
          <w:szCs w:val="28"/>
        </w:rPr>
        <w:br/>
      </w:r>
      <w:r w:rsidRPr="003515EA">
        <w:rPr>
          <w:sz w:val="28"/>
          <w:szCs w:val="28"/>
        </w:rPr>
        <w:t>проводится ежедневно.</w:t>
      </w:r>
    </w:p>
    <w:p w:rsidR="003515EA" w:rsidRPr="003515EA" w:rsidRDefault="003515EA" w:rsidP="003515EA">
      <w:pPr>
        <w:widowControl w:val="0"/>
        <w:shd w:val="clear" w:color="auto" w:fill="FFFFFF"/>
        <w:tabs>
          <w:tab w:val="left" w:pos="1560"/>
        </w:tabs>
        <w:autoSpaceDE w:val="0"/>
        <w:autoSpaceDN w:val="0"/>
        <w:adjustRightInd w:val="0"/>
        <w:spacing w:line="322" w:lineRule="exact"/>
        <w:ind w:firstLine="710"/>
        <w:jc w:val="both"/>
        <w:rPr>
          <w:sz w:val="20"/>
          <w:szCs w:val="20"/>
        </w:rPr>
      </w:pPr>
      <w:r w:rsidRPr="003515EA">
        <w:rPr>
          <w:spacing w:val="-2"/>
          <w:sz w:val="28"/>
          <w:szCs w:val="28"/>
        </w:rPr>
        <w:t>5.1.18.</w:t>
      </w:r>
      <w:r w:rsidRPr="003515EA">
        <w:rPr>
          <w:sz w:val="28"/>
          <w:szCs w:val="28"/>
        </w:rPr>
        <w:tab/>
      </w:r>
      <w:r w:rsidRPr="003515EA">
        <w:rPr>
          <w:spacing w:val="-1"/>
          <w:sz w:val="28"/>
          <w:szCs w:val="28"/>
        </w:rPr>
        <w:t>Функциональный осмотр проводится с периодичностью один раз в 1-3</w:t>
      </w:r>
      <w:r w:rsidRPr="003515EA">
        <w:rPr>
          <w:spacing w:val="-1"/>
          <w:sz w:val="28"/>
          <w:szCs w:val="28"/>
        </w:rPr>
        <w:br/>
      </w:r>
      <w:r w:rsidRPr="003515EA">
        <w:rPr>
          <w:spacing w:val="-3"/>
          <w:sz w:val="28"/>
          <w:szCs w:val="28"/>
        </w:rPr>
        <w:t>месяца, в соответствии с инструкцией изготовителя, а также с учетом интенсивности</w:t>
      </w:r>
      <w:r w:rsidRPr="003515EA">
        <w:rPr>
          <w:spacing w:val="-3"/>
          <w:sz w:val="28"/>
          <w:szCs w:val="28"/>
        </w:rPr>
        <w:br/>
      </w:r>
      <w:r w:rsidRPr="003515EA">
        <w:rPr>
          <w:sz w:val="28"/>
          <w:szCs w:val="28"/>
        </w:rPr>
        <w:t>использования площадки. Особое внимание уделяется скрытым, труднодоступным</w:t>
      </w:r>
      <w:r w:rsidRPr="003515EA">
        <w:rPr>
          <w:sz w:val="28"/>
          <w:szCs w:val="28"/>
        </w:rPr>
        <w:br/>
        <w:t>элементам оборудования.</w:t>
      </w:r>
    </w:p>
    <w:p w:rsidR="003515EA" w:rsidRPr="003515EA" w:rsidRDefault="003515EA" w:rsidP="003515EA">
      <w:pPr>
        <w:widowControl w:val="0"/>
        <w:shd w:val="clear" w:color="auto" w:fill="FFFFFF"/>
        <w:tabs>
          <w:tab w:val="left" w:pos="1637"/>
        </w:tabs>
        <w:autoSpaceDE w:val="0"/>
        <w:autoSpaceDN w:val="0"/>
        <w:adjustRightInd w:val="0"/>
        <w:spacing w:line="322" w:lineRule="exact"/>
        <w:ind w:right="5" w:firstLine="710"/>
        <w:jc w:val="both"/>
        <w:rPr>
          <w:sz w:val="20"/>
          <w:szCs w:val="20"/>
        </w:rPr>
      </w:pPr>
      <w:r w:rsidRPr="003515EA">
        <w:rPr>
          <w:spacing w:val="-2"/>
          <w:sz w:val="28"/>
          <w:szCs w:val="28"/>
        </w:rPr>
        <w:t>5.1.19.</w:t>
      </w:r>
      <w:r w:rsidRPr="003515EA">
        <w:rPr>
          <w:sz w:val="28"/>
          <w:szCs w:val="28"/>
        </w:rPr>
        <w:tab/>
        <w:t>Основной осмотр проводится один раз в год. В ходе ежегодного</w:t>
      </w:r>
      <w:r w:rsidRPr="003515EA">
        <w:rPr>
          <w:sz w:val="28"/>
          <w:szCs w:val="28"/>
        </w:rPr>
        <w:br/>
      </w:r>
      <w:r w:rsidRPr="003515EA">
        <w:rPr>
          <w:spacing w:val="-2"/>
          <w:sz w:val="28"/>
          <w:szCs w:val="28"/>
        </w:rPr>
        <w:t>основного осмотра определяются наличие гниения деревянных элементов, коррозии</w:t>
      </w:r>
      <w:r w:rsidRPr="003515EA">
        <w:rPr>
          <w:spacing w:val="-2"/>
          <w:sz w:val="28"/>
          <w:szCs w:val="28"/>
        </w:rPr>
        <w:br/>
      </w:r>
      <w:r w:rsidRPr="003515EA">
        <w:rPr>
          <w:spacing w:val="-1"/>
          <w:sz w:val="28"/>
          <w:szCs w:val="28"/>
        </w:rPr>
        <w:t>металлических элементов, влияние выполненных ремонтных работ на безопасность</w:t>
      </w:r>
      <w:r w:rsidRPr="003515EA">
        <w:rPr>
          <w:spacing w:val="-1"/>
          <w:sz w:val="28"/>
          <w:szCs w:val="28"/>
        </w:rPr>
        <w:br/>
      </w:r>
      <w:r w:rsidRPr="003515EA">
        <w:rPr>
          <w:sz w:val="28"/>
          <w:szCs w:val="28"/>
        </w:rPr>
        <w:t>оборудования. По результатам ежегодного осмотра выявляются дефекты объектов</w:t>
      </w:r>
      <w:r w:rsidRPr="003515EA">
        <w:rPr>
          <w:sz w:val="28"/>
          <w:szCs w:val="28"/>
        </w:rPr>
        <w:br/>
        <w:t>благоустройства, подлежащие устранению, определяется характер и объем</w:t>
      </w:r>
      <w:r w:rsidRPr="003515EA">
        <w:rPr>
          <w:sz w:val="28"/>
          <w:szCs w:val="28"/>
        </w:rPr>
        <w:br/>
        <w:t>необходимых ремонтных работ и составляется акт.</w:t>
      </w:r>
    </w:p>
    <w:p w:rsidR="003515EA" w:rsidRPr="003515EA" w:rsidRDefault="003515EA" w:rsidP="003515EA">
      <w:pPr>
        <w:widowControl w:val="0"/>
        <w:shd w:val="clear" w:color="auto" w:fill="FFFFFF"/>
        <w:tabs>
          <w:tab w:val="left" w:pos="1757"/>
        </w:tabs>
        <w:autoSpaceDE w:val="0"/>
        <w:autoSpaceDN w:val="0"/>
        <w:adjustRightInd w:val="0"/>
        <w:spacing w:line="322" w:lineRule="exact"/>
        <w:ind w:right="14" w:firstLine="710"/>
        <w:jc w:val="both"/>
        <w:rPr>
          <w:sz w:val="20"/>
          <w:szCs w:val="20"/>
        </w:rPr>
      </w:pPr>
      <w:r w:rsidRPr="003515EA">
        <w:rPr>
          <w:spacing w:val="-2"/>
          <w:sz w:val="28"/>
          <w:szCs w:val="28"/>
        </w:rPr>
        <w:t>5.1.20.</w:t>
      </w:r>
      <w:r w:rsidRPr="003515EA">
        <w:rPr>
          <w:sz w:val="28"/>
          <w:szCs w:val="28"/>
        </w:rPr>
        <w:tab/>
        <w:t>В целях контроля периодичности, полноты и правильности</w:t>
      </w:r>
      <w:r w:rsidRPr="003515EA">
        <w:rPr>
          <w:sz w:val="28"/>
          <w:szCs w:val="28"/>
        </w:rPr>
        <w:br/>
        <w:t>выполняемых работ при осмотрах различного вида лицом, осуществляющим</w:t>
      </w:r>
      <w:r w:rsidRPr="003515EA">
        <w:rPr>
          <w:sz w:val="28"/>
          <w:szCs w:val="28"/>
        </w:rPr>
        <w:br/>
      </w:r>
      <w:r w:rsidRPr="003515EA">
        <w:rPr>
          <w:spacing w:val="-1"/>
          <w:sz w:val="28"/>
          <w:szCs w:val="28"/>
        </w:rPr>
        <w:t>эксплуатацию площадки, должны быть разработаны графики проведения осмотров.</w:t>
      </w:r>
    </w:p>
    <w:p w:rsidR="003515EA" w:rsidRPr="003515EA" w:rsidRDefault="003515EA" w:rsidP="003515EA">
      <w:pPr>
        <w:widowControl w:val="0"/>
        <w:shd w:val="clear" w:color="auto" w:fill="FFFFFF"/>
        <w:tabs>
          <w:tab w:val="left" w:pos="1694"/>
        </w:tabs>
        <w:autoSpaceDE w:val="0"/>
        <w:autoSpaceDN w:val="0"/>
        <w:adjustRightInd w:val="0"/>
        <w:spacing w:line="322" w:lineRule="exact"/>
        <w:ind w:right="10" w:firstLine="710"/>
        <w:jc w:val="both"/>
        <w:rPr>
          <w:sz w:val="20"/>
          <w:szCs w:val="20"/>
        </w:rPr>
      </w:pPr>
      <w:r w:rsidRPr="003515EA">
        <w:rPr>
          <w:spacing w:val="-2"/>
          <w:sz w:val="28"/>
          <w:szCs w:val="28"/>
        </w:rPr>
        <w:t>5.1.21.</w:t>
      </w:r>
      <w:r w:rsidRPr="003515EA">
        <w:rPr>
          <w:sz w:val="28"/>
          <w:szCs w:val="28"/>
        </w:rPr>
        <w:tab/>
        <w:t>При обнаружении в процессе осмотра оборудования дефектов,</w:t>
      </w:r>
      <w:r w:rsidRPr="003515EA">
        <w:rPr>
          <w:sz w:val="28"/>
          <w:szCs w:val="28"/>
        </w:rPr>
        <w:br/>
        <w:t>влияющих на безопасность оборудования, дефекты должны быть незамедлительно</w:t>
      </w:r>
      <w:r w:rsidRPr="003515EA">
        <w:rPr>
          <w:sz w:val="28"/>
          <w:szCs w:val="28"/>
        </w:rPr>
        <w:br/>
        <w:t>устранены. Если это невозможно, эксплуатацию оборудования необходимо</w:t>
      </w:r>
      <w:r w:rsidRPr="003515EA">
        <w:rPr>
          <w:sz w:val="28"/>
          <w:szCs w:val="28"/>
        </w:rPr>
        <w:br/>
      </w:r>
      <w:r w:rsidRPr="003515EA">
        <w:rPr>
          <w:spacing w:val="-2"/>
          <w:sz w:val="28"/>
          <w:szCs w:val="28"/>
        </w:rPr>
        <w:t>прекратить, либо оборудование должно быть демонтировано и удалено с площадки.</w:t>
      </w:r>
      <w:r w:rsidRPr="003515EA">
        <w:rPr>
          <w:spacing w:val="-2"/>
          <w:sz w:val="28"/>
          <w:szCs w:val="28"/>
        </w:rPr>
        <w:br/>
      </w:r>
      <w:r w:rsidRPr="003515EA">
        <w:rPr>
          <w:sz w:val="28"/>
          <w:szCs w:val="28"/>
        </w:rPr>
        <w:t>После удаления оборудования оставшийся в земле фундамент также удаляют или</w:t>
      </w:r>
      <w:r w:rsidRPr="003515EA">
        <w:rPr>
          <w:sz w:val="28"/>
          <w:szCs w:val="28"/>
        </w:rPr>
        <w:br/>
        <w:t>огораживают способом, исключающим возможность получения травм.</w:t>
      </w:r>
    </w:p>
    <w:p w:rsidR="003515EA" w:rsidRPr="003515EA" w:rsidRDefault="003515EA" w:rsidP="003515EA">
      <w:pPr>
        <w:widowControl w:val="0"/>
        <w:shd w:val="clear" w:color="auto" w:fill="FFFFFF"/>
        <w:tabs>
          <w:tab w:val="left" w:pos="1570"/>
          <w:tab w:val="left" w:pos="2914"/>
          <w:tab w:val="left" w:pos="4656"/>
          <w:tab w:val="left" w:pos="5957"/>
          <w:tab w:val="left" w:pos="8179"/>
        </w:tabs>
        <w:autoSpaceDE w:val="0"/>
        <w:autoSpaceDN w:val="0"/>
        <w:adjustRightInd w:val="0"/>
        <w:spacing w:line="322" w:lineRule="exact"/>
        <w:ind w:right="10" w:firstLine="710"/>
        <w:jc w:val="both"/>
        <w:rPr>
          <w:sz w:val="20"/>
          <w:szCs w:val="20"/>
        </w:rPr>
      </w:pPr>
      <w:r w:rsidRPr="003515EA">
        <w:rPr>
          <w:spacing w:val="-2"/>
          <w:sz w:val="28"/>
          <w:szCs w:val="28"/>
        </w:rPr>
        <w:t>5.1.22.</w:t>
      </w:r>
      <w:r w:rsidRPr="003515EA">
        <w:rPr>
          <w:sz w:val="28"/>
          <w:szCs w:val="28"/>
        </w:rPr>
        <w:tab/>
        <w:t>Обслуживание включает: мероприятия по поддержанию безопасности</w:t>
      </w:r>
      <w:r w:rsidRPr="003515EA">
        <w:rPr>
          <w:sz w:val="28"/>
          <w:szCs w:val="28"/>
        </w:rPr>
        <w:br/>
        <w:t>и качества функционирования оборудования и покрытий площадки; проверку и</w:t>
      </w:r>
      <w:r w:rsidRPr="003515EA">
        <w:rPr>
          <w:sz w:val="28"/>
          <w:szCs w:val="28"/>
        </w:rPr>
        <w:br/>
        <w:t>подтягивание узлов крепления; обновление окраски оборудования; обслуживание</w:t>
      </w:r>
      <w:r w:rsidRPr="003515EA">
        <w:rPr>
          <w:sz w:val="28"/>
          <w:szCs w:val="28"/>
        </w:rPr>
        <w:br/>
      </w:r>
      <w:proofErr w:type="spellStart"/>
      <w:r w:rsidRPr="003515EA">
        <w:rPr>
          <w:spacing w:val="-2"/>
          <w:sz w:val="28"/>
          <w:szCs w:val="28"/>
        </w:rPr>
        <w:t>ударопоглощающих</w:t>
      </w:r>
      <w:proofErr w:type="spellEnd"/>
      <w:r w:rsidRPr="003515EA">
        <w:rPr>
          <w:rFonts w:ascii="Arial" w:hAnsi="Arial" w:cs="Arial"/>
          <w:sz w:val="28"/>
          <w:szCs w:val="28"/>
        </w:rPr>
        <w:tab/>
      </w:r>
      <w:r w:rsidRPr="003515EA">
        <w:rPr>
          <w:spacing w:val="-2"/>
          <w:sz w:val="28"/>
          <w:szCs w:val="28"/>
        </w:rPr>
        <w:t>покрытий;</w:t>
      </w:r>
      <w:r w:rsidRPr="003515EA">
        <w:rPr>
          <w:rFonts w:ascii="Arial" w:cs="Arial"/>
          <w:sz w:val="28"/>
          <w:szCs w:val="28"/>
        </w:rPr>
        <w:tab/>
      </w:r>
      <w:r w:rsidRPr="003515EA">
        <w:rPr>
          <w:spacing w:val="-2"/>
          <w:sz w:val="28"/>
          <w:szCs w:val="28"/>
        </w:rPr>
        <w:t>смазку</w:t>
      </w:r>
      <w:r w:rsidRPr="003515EA">
        <w:rPr>
          <w:rFonts w:ascii="Arial" w:hAnsi="Arial" w:cs="Arial"/>
          <w:sz w:val="28"/>
          <w:szCs w:val="28"/>
        </w:rPr>
        <w:tab/>
      </w:r>
      <w:r w:rsidRPr="003515EA">
        <w:rPr>
          <w:spacing w:val="-2"/>
          <w:sz w:val="28"/>
          <w:szCs w:val="28"/>
        </w:rPr>
        <w:t>подшипников;</w:t>
      </w:r>
      <w:r w:rsidRPr="003515EA">
        <w:rPr>
          <w:rFonts w:ascii="Arial" w:cs="Arial"/>
          <w:sz w:val="28"/>
          <w:szCs w:val="28"/>
        </w:rPr>
        <w:tab/>
      </w:r>
      <w:r w:rsidRPr="003515EA">
        <w:rPr>
          <w:spacing w:val="-2"/>
          <w:sz w:val="28"/>
          <w:szCs w:val="28"/>
        </w:rPr>
        <w:t>восстановление</w:t>
      </w:r>
      <w:r w:rsidRPr="003515EA">
        <w:rPr>
          <w:spacing w:val="-2"/>
          <w:sz w:val="28"/>
          <w:szCs w:val="28"/>
        </w:rPr>
        <w:br/>
      </w:r>
      <w:proofErr w:type="spellStart"/>
      <w:r w:rsidRPr="003515EA">
        <w:rPr>
          <w:sz w:val="28"/>
          <w:szCs w:val="28"/>
        </w:rPr>
        <w:t>ударопоглощающих</w:t>
      </w:r>
      <w:proofErr w:type="spellEnd"/>
      <w:r w:rsidRPr="003515EA">
        <w:rPr>
          <w:sz w:val="28"/>
          <w:szCs w:val="28"/>
        </w:rPr>
        <w:t xml:space="preserve"> покрытий из сыпучих материалов и корректировку их уровня.</w:t>
      </w:r>
    </w:p>
    <w:p w:rsidR="003515EA" w:rsidRPr="003515EA" w:rsidRDefault="003515EA" w:rsidP="003515EA">
      <w:pPr>
        <w:widowControl w:val="0"/>
        <w:shd w:val="clear" w:color="auto" w:fill="FFFFFF"/>
        <w:tabs>
          <w:tab w:val="left" w:pos="1718"/>
        </w:tabs>
        <w:autoSpaceDE w:val="0"/>
        <w:autoSpaceDN w:val="0"/>
        <w:adjustRightInd w:val="0"/>
        <w:spacing w:line="322" w:lineRule="exact"/>
        <w:ind w:right="14" w:firstLine="710"/>
        <w:jc w:val="both"/>
        <w:rPr>
          <w:sz w:val="20"/>
          <w:szCs w:val="20"/>
        </w:rPr>
      </w:pPr>
      <w:r w:rsidRPr="003515EA">
        <w:rPr>
          <w:spacing w:val="-2"/>
          <w:sz w:val="28"/>
          <w:szCs w:val="28"/>
        </w:rPr>
        <w:t>5.1.23.</w:t>
      </w:r>
      <w:r w:rsidRPr="003515EA">
        <w:rPr>
          <w:sz w:val="28"/>
          <w:szCs w:val="28"/>
        </w:rPr>
        <w:tab/>
        <w:t>Лица, производящие ремонтные работы, принимают меры по</w:t>
      </w:r>
      <w:r w:rsidRPr="003515EA">
        <w:rPr>
          <w:sz w:val="28"/>
          <w:szCs w:val="28"/>
        </w:rPr>
        <w:br/>
        <w:t>ограждению места производства работ, исключающему допуск детей и получение</w:t>
      </w:r>
      <w:r w:rsidRPr="003515EA">
        <w:rPr>
          <w:sz w:val="28"/>
          <w:szCs w:val="28"/>
        </w:rPr>
        <w:br/>
        <w:t>ими травм. Ремонтные работы включают замену крепежных деталей, сварочные</w:t>
      </w:r>
      <w:r w:rsidRPr="003515EA">
        <w:rPr>
          <w:sz w:val="28"/>
          <w:szCs w:val="28"/>
        </w:rPr>
        <w:br/>
        <w:t>работы, замену частей оборудования.</w:t>
      </w:r>
    </w:p>
    <w:p w:rsidR="003515EA" w:rsidRPr="003515EA" w:rsidRDefault="003515EA" w:rsidP="003515EA">
      <w:pPr>
        <w:widowControl w:val="0"/>
        <w:shd w:val="clear" w:color="auto" w:fill="FFFFFF"/>
        <w:autoSpaceDE w:val="0"/>
        <w:autoSpaceDN w:val="0"/>
        <w:adjustRightInd w:val="0"/>
        <w:spacing w:before="317"/>
        <w:ind w:left="1210"/>
        <w:rPr>
          <w:sz w:val="20"/>
          <w:szCs w:val="20"/>
        </w:rPr>
      </w:pPr>
      <w:r w:rsidRPr="003515EA">
        <w:rPr>
          <w:sz w:val="28"/>
          <w:szCs w:val="28"/>
        </w:rPr>
        <w:t>5.2. Содержание площадок автостоянок, мест размещения и хранения</w:t>
      </w:r>
    </w:p>
    <w:p w:rsidR="003515EA" w:rsidRPr="003515EA" w:rsidRDefault="003515EA" w:rsidP="003515EA">
      <w:pPr>
        <w:widowControl w:val="0"/>
        <w:shd w:val="clear" w:color="auto" w:fill="FFFFFF"/>
        <w:autoSpaceDE w:val="0"/>
        <w:autoSpaceDN w:val="0"/>
        <w:adjustRightInd w:val="0"/>
        <w:ind w:right="10"/>
        <w:jc w:val="center"/>
        <w:rPr>
          <w:sz w:val="20"/>
          <w:szCs w:val="20"/>
        </w:rPr>
      </w:pPr>
      <w:r w:rsidRPr="003515EA">
        <w:rPr>
          <w:sz w:val="28"/>
          <w:szCs w:val="28"/>
        </w:rPr>
        <w:t>транспортных средств</w:t>
      </w:r>
    </w:p>
    <w:p w:rsidR="003515EA" w:rsidRPr="003515EA" w:rsidRDefault="003515EA" w:rsidP="003515EA">
      <w:pPr>
        <w:widowControl w:val="0"/>
        <w:shd w:val="clear" w:color="auto" w:fill="FFFFFF"/>
        <w:tabs>
          <w:tab w:val="left" w:pos="1402"/>
        </w:tabs>
        <w:autoSpaceDE w:val="0"/>
        <w:autoSpaceDN w:val="0"/>
        <w:adjustRightInd w:val="0"/>
        <w:spacing w:before="317" w:line="322" w:lineRule="exact"/>
        <w:ind w:right="5" w:firstLine="710"/>
        <w:jc w:val="both"/>
        <w:rPr>
          <w:sz w:val="20"/>
          <w:szCs w:val="20"/>
        </w:rPr>
      </w:pPr>
      <w:r w:rsidRPr="003515EA">
        <w:rPr>
          <w:spacing w:val="-1"/>
          <w:sz w:val="28"/>
          <w:szCs w:val="28"/>
        </w:rPr>
        <w:t>5.2.1.</w:t>
      </w:r>
      <w:r w:rsidRPr="003515EA">
        <w:rPr>
          <w:sz w:val="28"/>
          <w:szCs w:val="28"/>
        </w:rPr>
        <w:tab/>
      </w:r>
      <w:r w:rsidRPr="003515EA">
        <w:rPr>
          <w:spacing w:val="-2"/>
          <w:sz w:val="28"/>
          <w:szCs w:val="28"/>
        </w:rPr>
        <w:t>Юридическое лицо (индивидуальный предприниматель) или физическое</w:t>
      </w:r>
      <w:r w:rsidRPr="003515EA">
        <w:rPr>
          <w:spacing w:val="-2"/>
          <w:sz w:val="28"/>
          <w:szCs w:val="28"/>
        </w:rPr>
        <w:br/>
      </w:r>
      <w:r w:rsidRPr="003515EA">
        <w:rPr>
          <w:spacing w:val="-3"/>
          <w:sz w:val="28"/>
          <w:szCs w:val="28"/>
        </w:rPr>
        <w:lastRenderedPageBreak/>
        <w:t>лицо, эксплуатирующее площадку, обеспечивает ее содержание, а также содержание</w:t>
      </w:r>
      <w:r w:rsidRPr="003515EA">
        <w:rPr>
          <w:spacing w:val="-3"/>
          <w:sz w:val="28"/>
          <w:szCs w:val="28"/>
        </w:rPr>
        <w:br/>
      </w:r>
      <w:r w:rsidRPr="003515EA">
        <w:rPr>
          <w:sz w:val="28"/>
          <w:szCs w:val="28"/>
        </w:rPr>
        <w:t>прилегающей территории, установленной органом местного самоуправления.</w:t>
      </w:r>
    </w:p>
    <w:p w:rsidR="003515EA" w:rsidRPr="003515EA" w:rsidRDefault="003515EA" w:rsidP="003515EA">
      <w:pPr>
        <w:widowControl w:val="0"/>
        <w:shd w:val="clear" w:color="auto" w:fill="FFFFFF"/>
        <w:tabs>
          <w:tab w:val="left" w:pos="1733"/>
          <w:tab w:val="left" w:pos="2803"/>
          <w:tab w:val="left" w:pos="5366"/>
          <w:tab w:val="left" w:pos="7426"/>
          <w:tab w:val="left" w:pos="8918"/>
        </w:tabs>
        <w:autoSpaceDE w:val="0"/>
        <w:autoSpaceDN w:val="0"/>
        <w:adjustRightInd w:val="0"/>
        <w:spacing w:line="322" w:lineRule="exact"/>
        <w:ind w:right="5" w:firstLine="710"/>
        <w:jc w:val="both"/>
        <w:rPr>
          <w:sz w:val="20"/>
          <w:szCs w:val="20"/>
        </w:rPr>
      </w:pPr>
      <w:r w:rsidRPr="003515EA">
        <w:rPr>
          <w:spacing w:val="-1"/>
          <w:sz w:val="28"/>
          <w:szCs w:val="28"/>
        </w:rPr>
        <w:t>5.2.2.</w:t>
      </w:r>
      <w:r w:rsidRPr="003515EA">
        <w:rPr>
          <w:sz w:val="28"/>
          <w:szCs w:val="28"/>
        </w:rPr>
        <w:tab/>
      </w:r>
      <w:r w:rsidRPr="003515EA">
        <w:rPr>
          <w:spacing w:val="-3"/>
          <w:sz w:val="28"/>
          <w:szCs w:val="28"/>
        </w:rPr>
        <w:t>Лица,</w:t>
      </w:r>
      <w:r w:rsidRPr="003515EA">
        <w:rPr>
          <w:rFonts w:ascii="Arial" w:cs="Arial"/>
          <w:sz w:val="28"/>
          <w:szCs w:val="28"/>
        </w:rPr>
        <w:tab/>
      </w:r>
      <w:r w:rsidRPr="003515EA">
        <w:rPr>
          <w:spacing w:val="-3"/>
          <w:sz w:val="28"/>
          <w:szCs w:val="28"/>
        </w:rPr>
        <w:t>эксплуатирующие</w:t>
      </w:r>
      <w:r w:rsidRPr="003515EA">
        <w:rPr>
          <w:rFonts w:ascii="Arial" w:hAnsi="Arial" w:cs="Arial"/>
          <w:sz w:val="28"/>
          <w:szCs w:val="28"/>
        </w:rPr>
        <w:tab/>
      </w:r>
      <w:r w:rsidRPr="003515EA">
        <w:rPr>
          <w:spacing w:val="-2"/>
          <w:sz w:val="28"/>
          <w:szCs w:val="28"/>
        </w:rPr>
        <w:t>транспортные</w:t>
      </w:r>
      <w:r w:rsidRPr="003515EA">
        <w:rPr>
          <w:rFonts w:ascii="Arial" w:hAnsi="Arial" w:cs="Arial"/>
          <w:sz w:val="28"/>
          <w:szCs w:val="28"/>
        </w:rPr>
        <w:tab/>
      </w:r>
      <w:r w:rsidRPr="003515EA">
        <w:rPr>
          <w:spacing w:val="-3"/>
          <w:sz w:val="28"/>
          <w:szCs w:val="28"/>
        </w:rPr>
        <w:t>средства,</w:t>
      </w:r>
      <w:r w:rsidRPr="003515EA">
        <w:rPr>
          <w:rFonts w:ascii="Arial" w:cs="Arial"/>
          <w:sz w:val="28"/>
          <w:szCs w:val="28"/>
        </w:rPr>
        <w:tab/>
      </w:r>
      <w:r w:rsidRPr="003515EA">
        <w:rPr>
          <w:spacing w:val="-2"/>
          <w:sz w:val="28"/>
          <w:szCs w:val="28"/>
        </w:rPr>
        <w:t>дорожно-</w:t>
      </w:r>
      <w:r w:rsidRPr="003515EA">
        <w:rPr>
          <w:spacing w:val="-2"/>
          <w:sz w:val="28"/>
          <w:szCs w:val="28"/>
        </w:rPr>
        <w:br/>
      </w:r>
      <w:r w:rsidRPr="003515EA">
        <w:rPr>
          <w:sz w:val="28"/>
          <w:szCs w:val="28"/>
        </w:rPr>
        <w:t>строительную и сельскохозяйственную технику или производящие ремонт</w:t>
      </w:r>
      <w:r w:rsidRPr="003515EA">
        <w:rPr>
          <w:sz w:val="28"/>
          <w:szCs w:val="28"/>
        </w:rPr>
        <w:br/>
        <w:t>указанной техники обязаны осуществлять сбор и передачу замененных деталей и</w:t>
      </w:r>
      <w:r w:rsidRPr="003515EA">
        <w:rPr>
          <w:sz w:val="28"/>
          <w:szCs w:val="28"/>
        </w:rPr>
        <w:br/>
        <w:t>комплектующих (фильтров, канистр, стеклоочистителей и т. п.) организациям,</w:t>
      </w:r>
      <w:r w:rsidRPr="003515EA">
        <w:rPr>
          <w:sz w:val="28"/>
          <w:szCs w:val="28"/>
        </w:rPr>
        <w:br/>
        <w:t>осуществляющим их переработку или утилизацию. Запрещается сжигание</w:t>
      </w:r>
      <w:r w:rsidRPr="003515EA">
        <w:rPr>
          <w:sz w:val="28"/>
          <w:szCs w:val="28"/>
        </w:rPr>
        <w:br/>
        <w:t>автомобильных покрышек и комплектующих, их сброс в контейнеры, бункеры, на</w:t>
      </w:r>
      <w:r w:rsidRPr="003515EA">
        <w:rPr>
          <w:sz w:val="28"/>
          <w:szCs w:val="28"/>
        </w:rPr>
        <w:br/>
        <w:t>контейнерные площадки и вне установленных для этих целей мест.</w:t>
      </w:r>
    </w:p>
    <w:p w:rsidR="003515EA" w:rsidRPr="003515EA" w:rsidRDefault="003515EA" w:rsidP="003515EA">
      <w:pPr>
        <w:widowControl w:val="0"/>
        <w:shd w:val="clear" w:color="auto" w:fill="FFFFFF"/>
        <w:tabs>
          <w:tab w:val="left" w:pos="1618"/>
        </w:tabs>
        <w:autoSpaceDE w:val="0"/>
        <w:autoSpaceDN w:val="0"/>
        <w:adjustRightInd w:val="0"/>
        <w:spacing w:line="322" w:lineRule="exact"/>
        <w:ind w:firstLine="710"/>
        <w:jc w:val="both"/>
        <w:rPr>
          <w:sz w:val="20"/>
          <w:szCs w:val="20"/>
        </w:rPr>
      </w:pPr>
      <w:r w:rsidRPr="003515EA">
        <w:rPr>
          <w:spacing w:val="-1"/>
          <w:sz w:val="28"/>
          <w:szCs w:val="28"/>
        </w:rPr>
        <w:t>5.2.3.</w:t>
      </w:r>
      <w:r w:rsidRPr="003515EA">
        <w:rPr>
          <w:sz w:val="28"/>
          <w:szCs w:val="28"/>
        </w:rPr>
        <w:tab/>
        <w:t>На территории стоянок, станций технического обслуживания,</w:t>
      </w:r>
      <w:r w:rsidRPr="003515EA">
        <w:rPr>
          <w:sz w:val="28"/>
          <w:szCs w:val="28"/>
        </w:rPr>
        <w:br/>
      </w:r>
      <w:r w:rsidRPr="003515EA">
        <w:rPr>
          <w:spacing w:val="-3"/>
          <w:sz w:val="28"/>
          <w:szCs w:val="28"/>
        </w:rPr>
        <w:t>автомобильных моек следует предусматривать пешеходные дорожки, осветительное</w:t>
      </w:r>
      <w:r w:rsidRPr="003515EA">
        <w:rPr>
          <w:spacing w:val="-3"/>
          <w:sz w:val="28"/>
          <w:szCs w:val="28"/>
        </w:rPr>
        <w:br/>
      </w:r>
      <w:r w:rsidRPr="003515EA">
        <w:rPr>
          <w:sz w:val="28"/>
          <w:szCs w:val="28"/>
        </w:rPr>
        <w:t>оборудование, информационные указатели, твердые виды покрытия, урны или</w:t>
      </w:r>
      <w:r w:rsidRPr="003515EA">
        <w:rPr>
          <w:sz w:val="28"/>
          <w:szCs w:val="28"/>
        </w:rPr>
        <w:br/>
        <w:t>контейнеры для мусора, вывоз которого осуществляется согласно заключенным</w:t>
      </w:r>
      <w:r w:rsidRPr="003515EA">
        <w:rPr>
          <w:sz w:val="28"/>
          <w:szCs w:val="28"/>
        </w:rPr>
        <w:br/>
        <w:t>договорам с организациями, осуществляющими вывоз и утилизацию мусора.</w:t>
      </w:r>
    </w:p>
    <w:p w:rsidR="003515EA" w:rsidRPr="003515EA" w:rsidRDefault="003515EA" w:rsidP="003515EA">
      <w:pPr>
        <w:widowControl w:val="0"/>
        <w:shd w:val="clear" w:color="auto" w:fill="FFFFFF"/>
        <w:tabs>
          <w:tab w:val="left" w:pos="1430"/>
        </w:tabs>
        <w:autoSpaceDE w:val="0"/>
        <w:autoSpaceDN w:val="0"/>
        <w:adjustRightInd w:val="0"/>
        <w:spacing w:line="322" w:lineRule="exact"/>
        <w:ind w:right="10" w:firstLine="710"/>
        <w:jc w:val="both"/>
        <w:rPr>
          <w:sz w:val="20"/>
          <w:szCs w:val="20"/>
        </w:rPr>
      </w:pPr>
      <w:r w:rsidRPr="003515EA">
        <w:rPr>
          <w:spacing w:val="-1"/>
          <w:sz w:val="28"/>
          <w:szCs w:val="28"/>
        </w:rPr>
        <w:t>5.2.4.</w:t>
      </w:r>
      <w:r w:rsidRPr="003515EA">
        <w:rPr>
          <w:sz w:val="28"/>
          <w:szCs w:val="28"/>
        </w:rPr>
        <w:tab/>
        <w:t>Кровли зданий гаражей, стоянок, станций технического обслуживания,</w:t>
      </w:r>
      <w:r w:rsidRPr="003515EA">
        <w:rPr>
          <w:sz w:val="28"/>
          <w:szCs w:val="28"/>
        </w:rPr>
        <w:br/>
        <w:t>автомобильных моек должны содержаться в чистоте.</w:t>
      </w:r>
    </w:p>
    <w:p w:rsidR="003515EA" w:rsidRPr="003515EA" w:rsidRDefault="003515EA" w:rsidP="003515EA">
      <w:pPr>
        <w:widowControl w:val="0"/>
        <w:shd w:val="clear" w:color="auto" w:fill="FFFFFF"/>
        <w:tabs>
          <w:tab w:val="left" w:pos="1536"/>
        </w:tabs>
        <w:autoSpaceDE w:val="0"/>
        <w:autoSpaceDN w:val="0"/>
        <w:adjustRightInd w:val="0"/>
        <w:spacing w:line="322" w:lineRule="exact"/>
        <w:ind w:right="14" w:firstLine="710"/>
        <w:jc w:val="both"/>
        <w:rPr>
          <w:sz w:val="20"/>
          <w:szCs w:val="20"/>
        </w:rPr>
      </w:pPr>
      <w:r w:rsidRPr="003515EA">
        <w:rPr>
          <w:spacing w:val="-1"/>
          <w:sz w:val="28"/>
          <w:szCs w:val="28"/>
        </w:rPr>
        <w:t>5.2.5.</w:t>
      </w:r>
      <w:r w:rsidRPr="003515EA">
        <w:rPr>
          <w:sz w:val="28"/>
          <w:szCs w:val="28"/>
        </w:rPr>
        <w:tab/>
        <w:t>Ливневые системы водоотведения, расположенные на территории</w:t>
      </w:r>
      <w:r w:rsidRPr="003515EA">
        <w:rPr>
          <w:sz w:val="28"/>
          <w:szCs w:val="28"/>
        </w:rPr>
        <w:br/>
        <w:t>стоянок, станций технического обслуживания, автомобильных моек, должны</w:t>
      </w:r>
      <w:r w:rsidRPr="003515EA">
        <w:rPr>
          <w:sz w:val="28"/>
          <w:szCs w:val="28"/>
        </w:rPr>
        <w:br/>
      </w:r>
      <w:r w:rsidRPr="003515EA">
        <w:rPr>
          <w:spacing w:val="-1"/>
          <w:sz w:val="28"/>
          <w:szCs w:val="28"/>
        </w:rPr>
        <w:t>содержаться в чистоте и очищаться по мере необходимости, но не реже одного раза</w:t>
      </w:r>
      <w:r w:rsidRPr="003515EA">
        <w:rPr>
          <w:spacing w:val="-1"/>
          <w:sz w:val="28"/>
          <w:szCs w:val="28"/>
        </w:rPr>
        <w:br/>
      </w:r>
      <w:r w:rsidRPr="003515EA">
        <w:rPr>
          <w:sz w:val="28"/>
          <w:szCs w:val="28"/>
        </w:rPr>
        <w:t>в год по окончанию зимнего периода.</w:t>
      </w:r>
    </w:p>
    <w:p w:rsidR="003515EA" w:rsidRPr="003515EA" w:rsidRDefault="003515EA" w:rsidP="003515EA">
      <w:pPr>
        <w:widowControl w:val="0"/>
        <w:shd w:val="clear" w:color="auto" w:fill="FFFFFF"/>
        <w:tabs>
          <w:tab w:val="left" w:pos="1618"/>
        </w:tabs>
        <w:autoSpaceDE w:val="0"/>
        <w:autoSpaceDN w:val="0"/>
        <w:adjustRightInd w:val="0"/>
        <w:spacing w:line="322" w:lineRule="exact"/>
        <w:ind w:right="5" w:firstLine="710"/>
        <w:jc w:val="both"/>
        <w:rPr>
          <w:sz w:val="20"/>
          <w:szCs w:val="20"/>
        </w:rPr>
      </w:pPr>
      <w:r w:rsidRPr="003515EA">
        <w:rPr>
          <w:spacing w:val="-1"/>
          <w:sz w:val="28"/>
          <w:szCs w:val="28"/>
        </w:rPr>
        <w:t>5.2.6.</w:t>
      </w:r>
      <w:r w:rsidRPr="003515EA">
        <w:rPr>
          <w:sz w:val="28"/>
          <w:szCs w:val="28"/>
        </w:rPr>
        <w:tab/>
        <w:t>На территории стоянок, станций технического обслуживания,</w:t>
      </w:r>
      <w:r w:rsidRPr="003515EA">
        <w:rPr>
          <w:sz w:val="28"/>
          <w:szCs w:val="28"/>
        </w:rPr>
        <w:br/>
        <w:t>автомобильных моек организуется раздельный сбор отработанных масел и иных</w:t>
      </w:r>
      <w:r w:rsidRPr="003515EA">
        <w:rPr>
          <w:sz w:val="28"/>
          <w:szCs w:val="28"/>
        </w:rPr>
        <w:br/>
        <w:t>технических жидкостей, автомобильных покрышек, металлического лома, вывоз</w:t>
      </w:r>
      <w:r w:rsidRPr="003515EA">
        <w:rPr>
          <w:sz w:val="28"/>
          <w:szCs w:val="28"/>
        </w:rPr>
        <w:br/>
        <w:t>которых осуществляется согласно специально заключенным договорам. Площадки</w:t>
      </w:r>
    </w:p>
    <w:p w:rsidR="003515EA" w:rsidRPr="003515EA" w:rsidRDefault="003515EA" w:rsidP="003515EA">
      <w:pPr>
        <w:widowControl w:val="0"/>
        <w:shd w:val="clear" w:color="auto" w:fill="FFFFFF"/>
        <w:autoSpaceDE w:val="0"/>
        <w:autoSpaceDN w:val="0"/>
        <w:adjustRightInd w:val="0"/>
        <w:spacing w:line="322" w:lineRule="exact"/>
        <w:ind w:right="14"/>
        <w:jc w:val="both"/>
        <w:rPr>
          <w:sz w:val="20"/>
          <w:szCs w:val="20"/>
        </w:rPr>
      </w:pPr>
      <w:r w:rsidRPr="003515EA">
        <w:rPr>
          <w:spacing w:val="-14"/>
          <w:sz w:val="28"/>
          <w:szCs w:val="28"/>
        </w:rPr>
        <w:t xml:space="preserve">для     сбора     отходов     производства     должны     иметь     твердое     покрытие     и     навес, </w:t>
      </w:r>
      <w:r w:rsidRPr="003515EA">
        <w:rPr>
          <w:sz w:val="28"/>
          <w:szCs w:val="28"/>
        </w:rPr>
        <w:t>исключающий попадание атмосферных осадков.</w:t>
      </w:r>
    </w:p>
    <w:p w:rsidR="003515EA" w:rsidRPr="003515EA" w:rsidRDefault="003515EA" w:rsidP="003515EA">
      <w:pPr>
        <w:widowControl w:val="0"/>
        <w:shd w:val="clear" w:color="auto" w:fill="FFFFFF"/>
        <w:autoSpaceDE w:val="0"/>
        <w:autoSpaceDN w:val="0"/>
        <w:adjustRightInd w:val="0"/>
        <w:spacing w:before="317"/>
        <w:ind w:left="1882"/>
        <w:rPr>
          <w:sz w:val="20"/>
          <w:szCs w:val="20"/>
        </w:rPr>
      </w:pPr>
      <w:r w:rsidRPr="003515EA">
        <w:rPr>
          <w:sz w:val="28"/>
          <w:szCs w:val="28"/>
        </w:rPr>
        <w:t>5.3. Содержание объектов (средств) наружного освещения</w:t>
      </w:r>
    </w:p>
    <w:p w:rsidR="003515EA" w:rsidRPr="003515EA" w:rsidRDefault="003515EA" w:rsidP="003515EA">
      <w:pPr>
        <w:widowControl w:val="0"/>
        <w:shd w:val="clear" w:color="auto" w:fill="FFFFFF"/>
        <w:tabs>
          <w:tab w:val="left" w:pos="1411"/>
        </w:tabs>
        <w:autoSpaceDE w:val="0"/>
        <w:autoSpaceDN w:val="0"/>
        <w:adjustRightInd w:val="0"/>
        <w:spacing w:before="322" w:line="322" w:lineRule="exact"/>
        <w:ind w:right="5" w:firstLine="710"/>
        <w:jc w:val="both"/>
        <w:rPr>
          <w:sz w:val="20"/>
          <w:szCs w:val="20"/>
        </w:rPr>
      </w:pPr>
      <w:r w:rsidRPr="003515EA">
        <w:rPr>
          <w:spacing w:val="-1"/>
          <w:sz w:val="28"/>
          <w:szCs w:val="28"/>
        </w:rPr>
        <w:t>5.3.1.</w:t>
      </w:r>
      <w:r w:rsidRPr="003515EA">
        <w:rPr>
          <w:sz w:val="28"/>
          <w:szCs w:val="28"/>
        </w:rPr>
        <w:tab/>
      </w:r>
      <w:r w:rsidRPr="003515EA">
        <w:rPr>
          <w:spacing w:val="-1"/>
          <w:sz w:val="28"/>
          <w:szCs w:val="28"/>
        </w:rPr>
        <w:t>Все системы уличного, дворового и других видов наружного освещения</w:t>
      </w:r>
      <w:r w:rsidRPr="003515EA">
        <w:rPr>
          <w:spacing w:val="-1"/>
          <w:sz w:val="28"/>
          <w:szCs w:val="28"/>
        </w:rPr>
        <w:br/>
      </w:r>
      <w:r w:rsidRPr="003515EA">
        <w:rPr>
          <w:sz w:val="28"/>
          <w:szCs w:val="28"/>
        </w:rPr>
        <w:t>должны поддерживаться в исправном состоянии. Собственники сетей наружного</w:t>
      </w:r>
      <w:r w:rsidRPr="003515EA">
        <w:rPr>
          <w:sz w:val="28"/>
          <w:szCs w:val="28"/>
        </w:rPr>
        <w:br/>
        <w:t>освещения и эксплуатирующие организации должны обеспечивать содержание</w:t>
      </w:r>
      <w:r w:rsidRPr="003515EA">
        <w:rPr>
          <w:sz w:val="28"/>
          <w:szCs w:val="28"/>
        </w:rPr>
        <w:br/>
        <w:t>сетей и их конструктивных элементов в исправном состоянии, обеспечивать</w:t>
      </w:r>
      <w:r w:rsidRPr="003515EA">
        <w:rPr>
          <w:sz w:val="28"/>
          <w:szCs w:val="28"/>
        </w:rPr>
        <w:br/>
        <w:t>надлежащую эксплуатацию и проведение текущих и капитальных ремонтов.</w:t>
      </w:r>
    </w:p>
    <w:p w:rsidR="003515EA" w:rsidRPr="003515EA" w:rsidRDefault="003515EA" w:rsidP="003515EA">
      <w:pPr>
        <w:widowControl w:val="0"/>
        <w:shd w:val="clear" w:color="auto" w:fill="FFFFFF"/>
        <w:tabs>
          <w:tab w:val="left" w:pos="1522"/>
        </w:tabs>
        <w:autoSpaceDE w:val="0"/>
        <w:autoSpaceDN w:val="0"/>
        <w:adjustRightInd w:val="0"/>
        <w:spacing w:line="322" w:lineRule="exact"/>
        <w:ind w:firstLine="710"/>
        <w:jc w:val="both"/>
        <w:rPr>
          <w:sz w:val="20"/>
          <w:szCs w:val="20"/>
        </w:rPr>
      </w:pPr>
      <w:r w:rsidRPr="003515EA">
        <w:rPr>
          <w:spacing w:val="-1"/>
          <w:sz w:val="28"/>
          <w:szCs w:val="28"/>
        </w:rPr>
        <w:t>5.3.2.</w:t>
      </w:r>
      <w:r w:rsidRPr="003515EA">
        <w:rPr>
          <w:sz w:val="28"/>
          <w:szCs w:val="28"/>
        </w:rPr>
        <w:tab/>
        <w:t>Металлические опоры, кронштейны и другие элементы устройств</w:t>
      </w:r>
      <w:r w:rsidRPr="003515EA">
        <w:rPr>
          <w:sz w:val="28"/>
          <w:szCs w:val="28"/>
        </w:rPr>
        <w:br/>
        <w:t>наружного освещения должны содержаться их владельцами в чистоте, не иметь</w:t>
      </w:r>
      <w:r w:rsidRPr="003515EA">
        <w:rPr>
          <w:sz w:val="28"/>
          <w:szCs w:val="28"/>
        </w:rPr>
        <w:br/>
        <w:t>очагов коррозии и окрашиваться по мере необходимости, но не реже одного раза в</w:t>
      </w:r>
      <w:r w:rsidRPr="003515EA">
        <w:rPr>
          <w:sz w:val="28"/>
          <w:szCs w:val="28"/>
        </w:rPr>
        <w:br/>
        <w:t>три года. Опоры сетей наружного освещения не должны иметь отклонение от</w:t>
      </w:r>
      <w:r w:rsidRPr="003515EA">
        <w:rPr>
          <w:sz w:val="28"/>
          <w:szCs w:val="28"/>
        </w:rPr>
        <w:br/>
        <w:t>вертикали более 5 градусов.</w:t>
      </w:r>
    </w:p>
    <w:p w:rsidR="003515EA" w:rsidRPr="003515EA" w:rsidRDefault="003515EA" w:rsidP="003515EA">
      <w:pPr>
        <w:widowControl w:val="0"/>
        <w:numPr>
          <w:ilvl w:val="0"/>
          <w:numId w:val="68"/>
        </w:numPr>
        <w:shd w:val="clear" w:color="auto" w:fill="FFFFFF"/>
        <w:tabs>
          <w:tab w:val="left" w:pos="1574"/>
        </w:tabs>
        <w:autoSpaceDE w:val="0"/>
        <w:autoSpaceDN w:val="0"/>
        <w:adjustRightInd w:val="0"/>
        <w:spacing w:line="322" w:lineRule="exact"/>
        <w:ind w:right="5"/>
        <w:jc w:val="both"/>
        <w:rPr>
          <w:spacing w:val="-1"/>
          <w:sz w:val="28"/>
          <w:szCs w:val="28"/>
        </w:rPr>
      </w:pPr>
      <w:r w:rsidRPr="003515EA">
        <w:rPr>
          <w:sz w:val="28"/>
          <w:szCs w:val="28"/>
        </w:rPr>
        <w:t xml:space="preserve">Поврежденные элементы сетей, влияющие на их работу или электробезопасность,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w:t>
      </w:r>
      <w:r w:rsidRPr="003515EA">
        <w:rPr>
          <w:sz w:val="28"/>
          <w:szCs w:val="28"/>
        </w:rPr>
        <w:lastRenderedPageBreak/>
        <w:t>прекращения действия.</w:t>
      </w:r>
    </w:p>
    <w:p w:rsidR="003515EA" w:rsidRPr="003515EA" w:rsidRDefault="003515EA" w:rsidP="003515EA">
      <w:pPr>
        <w:widowControl w:val="0"/>
        <w:numPr>
          <w:ilvl w:val="0"/>
          <w:numId w:val="68"/>
        </w:numPr>
        <w:shd w:val="clear" w:color="auto" w:fill="FFFFFF"/>
        <w:tabs>
          <w:tab w:val="left" w:pos="1574"/>
        </w:tabs>
        <w:autoSpaceDE w:val="0"/>
        <w:autoSpaceDN w:val="0"/>
        <w:adjustRightInd w:val="0"/>
        <w:spacing w:line="322" w:lineRule="exact"/>
        <w:ind w:right="5"/>
        <w:jc w:val="both"/>
        <w:rPr>
          <w:spacing w:val="-1"/>
          <w:sz w:val="28"/>
          <w:szCs w:val="28"/>
        </w:rPr>
      </w:pPr>
      <w:r w:rsidRPr="003515EA">
        <w:rPr>
          <w:sz w:val="28"/>
          <w:szCs w:val="28"/>
        </w:rPr>
        <w:t xml:space="preserve">Количество неработающих светильников на улицах не должно </w:t>
      </w:r>
      <w:r w:rsidRPr="003515EA">
        <w:rPr>
          <w:spacing w:val="-3"/>
          <w:sz w:val="28"/>
          <w:szCs w:val="28"/>
        </w:rPr>
        <w:t xml:space="preserve">превышать 10 процентов от их общего числа, при этом не допускается расположение </w:t>
      </w:r>
      <w:r w:rsidRPr="003515EA">
        <w:rPr>
          <w:sz w:val="28"/>
          <w:szCs w:val="28"/>
        </w:rPr>
        <w:t>неработающих светильников подряд, один за другим.</w:t>
      </w:r>
    </w:p>
    <w:p w:rsidR="003515EA" w:rsidRPr="003515EA" w:rsidRDefault="003515EA" w:rsidP="003515EA">
      <w:pPr>
        <w:widowControl w:val="0"/>
        <w:shd w:val="clear" w:color="auto" w:fill="FFFFFF"/>
        <w:tabs>
          <w:tab w:val="left" w:pos="1522"/>
        </w:tabs>
        <w:autoSpaceDE w:val="0"/>
        <w:autoSpaceDN w:val="0"/>
        <w:adjustRightInd w:val="0"/>
        <w:spacing w:line="322" w:lineRule="exact"/>
        <w:ind w:right="10" w:firstLine="710"/>
        <w:jc w:val="both"/>
        <w:rPr>
          <w:sz w:val="20"/>
          <w:szCs w:val="20"/>
        </w:rPr>
      </w:pPr>
      <w:r w:rsidRPr="003515EA">
        <w:rPr>
          <w:spacing w:val="-1"/>
          <w:sz w:val="28"/>
          <w:szCs w:val="28"/>
        </w:rPr>
        <w:t>5.3.5.</w:t>
      </w:r>
      <w:r w:rsidRPr="003515EA">
        <w:rPr>
          <w:sz w:val="28"/>
          <w:szCs w:val="28"/>
        </w:rPr>
        <w:tab/>
        <w:t>Срок восстановления горения отдельных светильников не должен</w:t>
      </w:r>
      <w:r w:rsidRPr="003515EA">
        <w:rPr>
          <w:sz w:val="28"/>
          <w:szCs w:val="28"/>
        </w:rPr>
        <w:br/>
        <w:t>превышать 10 суток с момента обнаружения неисправностей или поступления</w:t>
      </w:r>
      <w:r w:rsidRPr="003515EA">
        <w:rPr>
          <w:sz w:val="28"/>
          <w:szCs w:val="28"/>
        </w:rPr>
        <w:br/>
        <w:t>соответствующего сообщения. Массовое отключение светильников (более 25</w:t>
      </w:r>
      <w:r w:rsidRPr="003515EA">
        <w:rPr>
          <w:sz w:val="28"/>
          <w:szCs w:val="28"/>
        </w:rPr>
        <w:br/>
        <w:t>процентов) должно быть устранено в течение одних суток. Массовое отключение,</w:t>
      </w:r>
      <w:r w:rsidRPr="003515EA">
        <w:rPr>
          <w:sz w:val="28"/>
          <w:szCs w:val="28"/>
        </w:rPr>
        <w:br/>
        <w:t>возникшее в результате обстоятельств непреодолимой силы, устраняется в</w:t>
      </w:r>
      <w:r w:rsidRPr="003515EA">
        <w:rPr>
          <w:sz w:val="28"/>
          <w:szCs w:val="28"/>
        </w:rPr>
        <w:br/>
        <w:t>возможно короткие сроки.</w:t>
      </w:r>
    </w:p>
    <w:p w:rsidR="003515EA" w:rsidRPr="003515EA" w:rsidRDefault="003515EA" w:rsidP="003515EA">
      <w:pPr>
        <w:widowControl w:val="0"/>
        <w:shd w:val="clear" w:color="auto" w:fill="FFFFFF"/>
        <w:tabs>
          <w:tab w:val="left" w:pos="1445"/>
        </w:tabs>
        <w:autoSpaceDE w:val="0"/>
        <w:autoSpaceDN w:val="0"/>
        <w:adjustRightInd w:val="0"/>
        <w:spacing w:line="322" w:lineRule="exact"/>
        <w:ind w:right="5" w:firstLine="710"/>
        <w:jc w:val="both"/>
        <w:rPr>
          <w:sz w:val="20"/>
          <w:szCs w:val="20"/>
        </w:rPr>
      </w:pPr>
      <w:r w:rsidRPr="003515EA">
        <w:rPr>
          <w:spacing w:val="-1"/>
          <w:sz w:val="28"/>
          <w:szCs w:val="28"/>
        </w:rPr>
        <w:t>5.3.6.</w:t>
      </w:r>
      <w:r w:rsidRPr="003515EA">
        <w:rPr>
          <w:sz w:val="28"/>
          <w:szCs w:val="28"/>
        </w:rPr>
        <w:tab/>
        <w:t>Наличие сбитых, а также оставшихся после замены опор освещения в</w:t>
      </w:r>
      <w:r w:rsidRPr="003515EA">
        <w:rPr>
          <w:sz w:val="28"/>
          <w:szCs w:val="28"/>
        </w:rPr>
        <w:br/>
        <w:t>местах общественного пользования не допускается. Вывоз таких опор</w:t>
      </w:r>
      <w:r w:rsidRPr="003515EA">
        <w:rPr>
          <w:sz w:val="28"/>
          <w:szCs w:val="28"/>
        </w:rPr>
        <w:br/>
        <w:t>осуществляется их владельцами в течение суток с момента демонтажа, либо с</w:t>
      </w:r>
      <w:r w:rsidRPr="003515EA">
        <w:rPr>
          <w:sz w:val="28"/>
          <w:szCs w:val="28"/>
        </w:rPr>
        <w:br/>
      </w:r>
      <w:r w:rsidRPr="003515EA">
        <w:rPr>
          <w:spacing w:val="-3"/>
          <w:sz w:val="28"/>
          <w:szCs w:val="28"/>
        </w:rPr>
        <w:t>момента получения информации о наличии таких опор от граждан или юридических</w:t>
      </w:r>
      <w:r w:rsidRPr="003515EA">
        <w:rPr>
          <w:spacing w:val="-3"/>
          <w:sz w:val="28"/>
          <w:szCs w:val="28"/>
        </w:rPr>
        <w:br/>
      </w:r>
      <w:r w:rsidRPr="003515EA">
        <w:rPr>
          <w:sz w:val="28"/>
          <w:szCs w:val="28"/>
        </w:rPr>
        <w:t>лиц, органов государственной власти или органов местного самоуправления.</w:t>
      </w:r>
    </w:p>
    <w:p w:rsidR="003515EA" w:rsidRPr="003515EA" w:rsidRDefault="003515EA" w:rsidP="003515EA">
      <w:pPr>
        <w:widowControl w:val="0"/>
        <w:shd w:val="clear" w:color="auto" w:fill="FFFFFF"/>
        <w:autoSpaceDE w:val="0"/>
        <w:autoSpaceDN w:val="0"/>
        <w:adjustRightInd w:val="0"/>
        <w:spacing w:before="317"/>
        <w:ind w:left="830"/>
        <w:rPr>
          <w:sz w:val="20"/>
          <w:szCs w:val="20"/>
        </w:rPr>
      </w:pPr>
      <w:r w:rsidRPr="003515EA">
        <w:rPr>
          <w:sz w:val="28"/>
          <w:szCs w:val="28"/>
        </w:rPr>
        <w:t>5.4. Содержание средств размещения информации, рекламных конструкций</w:t>
      </w:r>
    </w:p>
    <w:p w:rsidR="003515EA" w:rsidRPr="003515EA" w:rsidRDefault="003515EA" w:rsidP="003515EA">
      <w:pPr>
        <w:widowControl w:val="0"/>
        <w:shd w:val="clear" w:color="auto" w:fill="FFFFFF"/>
        <w:autoSpaceDE w:val="0"/>
        <w:autoSpaceDN w:val="0"/>
        <w:adjustRightInd w:val="0"/>
        <w:spacing w:before="317" w:line="322" w:lineRule="exact"/>
        <w:ind w:firstLine="710"/>
        <w:jc w:val="both"/>
        <w:rPr>
          <w:sz w:val="20"/>
          <w:szCs w:val="20"/>
        </w:rPr>
      </w:pPr>
      <w:r w:rsidRPr="003515EA">
        <w:rPr>
          <w:sz w:val="28"/>
          <w:szCs w:val="28"/>
        </w:rPr>
        <w:t xml:space="preserve">5.4.1. Правообладатель средства размещения информации, рекламной конструкции обязан содержать их в чистоте, мойку производить по мере </w:t>
      </w:r>
      <w:r w:rsidRPr="003515EA">
        <w:rPr>
          <w:spacing w:val="-1"/>
          <w:sz w:val="28"/>
          <w:szCs w:val="28"/>
        </w:rPr>
        <w:t xml:space="preserve">загрязнения, элементы конструкций окрашивать по мере необходимости, устранять </w:t>
      </w:r>
      <w:r w:rsidRPr="003515EA">
        <w:rPr>
          <w:sz w:val="28"/>
          <w:szCs w:val="28"/>
        </w:rPr>
        <w:t xml:space="preserve">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 </w:t>
      </w:r>
      <w:r w:rsidRPr="003515EA">
        <w:rPr>
          <w:spacing w:val="-11"/>
          <w:sz w:val="28"/>
          <w:szCs w:val="28"/>
        </w:rPr>
        <w:t>Техническое       состояние       должно       соответствовать       требованиям       документов,</w:t>
      </w:r>
    </w:p>
    <w:p w:rsidR="003515EA" w:rsidRPr="003515EA" w:rsidRDefault="003515EA" w:rsidP="003515EA">
      <w:pPr>
        <w:widowControl w:val="0"/>
        <w:shd w:val="clear" w:color="auto" w:fill="FFFFFF"/>
        <w:autoSpaceDE w:val="0"/>
        <w:autoSpaceDN w:val="0"/>
        <w:adjustRightInd w:val="0"/>
        <w:spacing w:line="322" w:lineRule="exact"/>
        <w:jc w:val="both"/>
        <w:rPr>
          <w:sz w:val="20"/>
          <w:szCs w:val="20"/>
        </w:rPr>
      </w:pPr>
      <w:r w:rsidRPr="003515EA">
        <w:rPr>
          <w:spacing w:val="-12"/>
          <w:sz w:val="28"/>
          <w:szCs w:val="28"/>
        </w:rPr>
        <w:t xml:space="preserve">необходимых      для      установки      средства      размещения      информации,      рекламной </w:t>
      </w:r>
      <w:r w:rsidRPr="003515EA">
        <w:rPr>
          <w:sz w:val="28"/>
          <w:szCs w:val="28"/>
        </w:rPr>
        <w:t>конструкции.</w:t>
      </w:r>
    </w:p>
    <w:p w:rsidR="003515EA" w:rsidRPr="003515EA" w:rsidRDefault="003515EA" w:rsidP="003515EA">
      <w:pPr>
        <w:widowControl w:val="0"/>
        <w:shd w:val="clear" w:color="auto" w:fill="FFFFFF"/>
        <w:autoSpaceDE w:val="0"/>
        <w:autoSpaceDN w:val="0"/>
        <w:adjustRightInd w:val="0"/>
        <w:spacing w:line="322" w:lineRule="exact"/>
        <w:ind w:right="5" w:firstLine="710"/>
        <w:jc w:val="both"/>
        <w:rPr>
          <w:sz w:val="20"/>
          <w:szCs w:val="20"/>
        </w:rPr>
      </w:pPr>
      <w:r w:rsidRPr="003515EA">
        <w:rPr>
          <w:sz w:val="28"/>
          <w:szCs w:val="28"/>
        </w:rPr>
        <w:t xml:space="preserve">5.4.2.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w:t>
      </w:r>
      <w:r w:rsidRPr="003515EA">
        <w:rPr>
          <w:spacing w:val="-2"/>
          <w:sz w:val="28"/>
          <w:szCs w:val="28"/>
        </w:rPr>
        <w:t xml:space="preserve">функциональное назначение отдельных элементов фасада (незадымляемые балконы </w:t>
      </w:r>
      <w:r w:rsidRPr="003515EA">
        <w:rPr>
          <w:sz w:val="28"/>
          <w:szCs w:val="28"/>
        </w:rPr>
        <w:t>и лоджии, слуховые окна и другие), не должны перекрывать оконные проёмы, балконы и лоджии жилых помещений многоквартирных домов.</w:t>
      </w:r>
    </w:p>
    <w:p w:rsidR="003515EA" w:rsidRPr="003515EA" w:rsidRDefault="003515EA" w:rsidP="003515EA">
      <w:pPr>
        <w:widowControl w:val="0"/>
        <w:shd w:val="clear" w:color="auto" w:fill="FFFFFF"/>
        <w:autoSpaceDE w:val="0"/>
        <w:autoSpaceDN w:val="0"/>
        <w:adjustRightInd w:val="0"/>
        <w:spacing w:before="317"/>
        <w:ind w:left="2213"/>
        <w:rPr>
          <w:sz w:val="20"/>
          <w:szCs w:val="20"/>
        </w:rPr>
      </w:pPr>
      <w:r w:rsidRPr="003515EA">
        <w:rPr>
          <w:sz w:val="28"/>
          <w:szCs w:val="28"/>
        </w:rPr>
        <w:t>5.5. Требования к содержанию ограждений (заборов)</w:t>
      </w:r>
    </w:p>
    <w:p w:rsidR="003515EA" w:rsidRPr="003515EA" w:rsidRDefault="003515EA" w:rsidP="003515EA">
      <w:pPr>
        <w:widowControl w:val="0"/>
        <w:shd w:val="clear" w:color="auto" w:fill="FFFFFF"/>
        <w:tabs>
          <w:tab w:val="left" w:pos="1502"/>
        </w:tabs>
        <w:autoSpaceDE w:val="0"/>
        <w:autoSpaceDN w:val="0"/>
        <w:adjustRightInd w:val="0"/>
        <w:spacing w:before="317" w:line="322" w:lineRule="exact"/>
        <w:ind w:firstLine="710"/>
        <w:jc w:val="both"/>
        <w:rPr>
          <w:sz w:val="20"/>
          <w:szCs w:val="20"/>
        </w:rPr>
      </w:pPr>
      <w:r w:rsidRPr="003515EA">
        <w:rPr>
          <w:spacing w:val="-1"/>
          <w:sz w:val="28"/>
          <w:szCs w:val="28"/>
        </w:rPr>
        <w:t>5.5.1.</w:t>
      </w:r>
      <w:r w:rsidRPr="003515EA">
        <w:rPr>
          <w:sz w:val="28"/>
          <w:szCs w:val="28"/>
        </w:rPr>
        <w:tab/>
        <w:t>Не допускается отклонение ограждения от вертикали. Запрещается</w:t>
      </w:r>
      <w:r w:rsidRPr="003515EA">
        <w:rPr>
          <w:sz w:val="28"/>
          <w:szCs w:val="28"/>
        </w:rPr>
        <w:br/>
        <w:t>дальнейшая эксплуатация ветхого и аварийного ограждения, а также, отдельных</w:t>
      </w:r>
      <w:r w:rsidRPr="003515EA">
        <w:rPr>
          <w:sz w:val="28"/>
          <w:szCs w:val="28"/>
        </w:rPr>
        <w:br/>
        <w:t>элементов ограждения без проведения срочного ремонта, если общая площадь</w:t>
      </w:r>
      <w:r w:rsidRPr="003515EA">
        <w:rPr>
          <w:sz w:val="28"/>
          <w:szCs w:val="28"/>
        </w:rPr>
        <w:br/>
        <w:t>разрушения превышает двадцать процентов от общей площади элемента, либо</w:t>
      </w:r>
      <w:r w:rsidRPr="003515EA">
        <w:rPr>
          <w:sz w:val="28"/>
          <w:szCs w:val="28"/>
        </w:rPr>
        <w:br/>
        <w:t>отклонение ограждения от вертикали может повлечь его падение.</w:t>
      </w:r>
    </w:p>
    <w:p w:rsidR="003515EA" w:rsidRPr="003515EA" w:rsidRDefault="003515EA" w:rsidP="003515EA">
      <w:pPr>
        <w:widowControl w:val="0"/>
        <w:shd w:val="clear" w:color="auto" w:fill="FFFFFF"/>
        <w:tabs>
          <w:tab w:val="left" w:pos="1440"/>
        </w:tabs>
        <w:autoSpaceDE w:val="0"/>
        <w:autoSpaceDN w:val="0"/>
        <w:adjustRightInd w:val="0"/>
        <w:spacing w:line="322" w:lineRule="exact"/>
        <w:ind w:right="5" w:firstLine="710"/>
        <w:jc w:val="both"/>
        <w:rPr>
          <w:sz w:val="20"/>
          <w:szCs w:val="20"/>
        </w:rPr>
      </w:pPr>
      <w:r w:rsidRPr="003515EA">
        <w:rPr>
          <w:spacing w:val="-1"/>
          <w:sz w:val="28"/>
          <w:szCs w:val="28"/>
        </w:rPr>
        <w:t>5.5.2.</w:t>
      </w:r>
      <w:r w:rsidRPr="003515EA">
        <w:rPr>
          <w:sz w:val="28"/>
          <w:szCs w:val="28"/>
        </w:rPr>
        <w:tab/>
        <w:t>Ограждение должно содержаться в чистоте и порядке собственниками</w:t>
      </w:r>
      <w:r w:rsidRPr="003515EA">
        <w:rPr>
          <w:sz w:val="28"/>
          <w:szCs w:val="28"/>
        </w:rPr>
        <w:br/>
      </w:r>
      <w:r w:rsidRPr="003515EA">
        <w:rPr>
          <w:sz w:val="28"/>
          <w:szCs w:val="28"/>
        </w:rPr>
        <w:lastRenderedPageBreak/>
        <w:t>(правообладателями) земельного участка, на котором данное ограждение</w:t>
      </w:r>
      <w:r w:rsidRPr="003515EA">
        <w:rPr>
          <w:sz w:val="28"/>
          <w:szCs w:val="28"/>
        </w:rPr>
        <w:br/>
        <w:t>установлено. Мойка производится по мере загрязнения, ремонт, окрашивание</w:t>
      </w:r>
      <w:r w:rsidRPr="003515EA">
        <w:rPr>
          <w:sz w:val="28"/>
          <w:szCs w:val="28"/>
        </w:rPr>
        <w:br/>
        <w:t>ограждения и его элементов производится по мере необходимости, но не реже</w:t>
      </w:r>
      <w:r w:rsidRPr="003515EA">
        <w:rPr>
          <w:sz w:val="28"/>
          <w:szCs w:val="28"/>
        </w:rPr>
        <w:br/>
        <w:t>одного раза в три года.</w:t>
      </w:r>
    </w:p>
    <w:p w:rsidR="003515EA" w:rsidRPr="003515EA" w:rsidRDefault="003515EA" w:rsidP="003515EA">
      <w:pPr>
        <w:widowControl w:val="0"/>
        <w:shd w:val="clear" w:color="auto" w:fill="FFFFFF"/>
        <w:autoSpaceDE w:val="0"/>
        <w:autoSpaceDN w:val="0"/>
        <w:adjustRightInd w:val="0"/>
        <w:spacing w:before="317"/>
        <w:ind w:left="1416"/>
        <w:rPr>
          <w:sz w:val="20"/>
          <w:szCs w:val="20"/>
        </w:rPr>
      </w:pPr>
      <w:r w:rsidRPr="003515EA">
        <w:rPr>
          <w:sz w:val="28"/>
          <w:szCs w:val="28"/>
        </w:rPr>
        <w:t>5.6. Содержание объектов капитального строительства и объектов</w:t>
      </w:r>
    </w:p>
    <w:p w:rsidR="003515EA" w:rsidRPr="003515EA" w:rsidRDefault="003515EA" w:rsidP="003515EA">
      <w:pPr>
        <w:widowControl w:val="0"/>
        <w:shd w:val="clear" w:color="auto" w:fill="FFFFFF"/>
        <w:autoSpaceDE w:val="0"/>
        <w:autoSpaceDN w:val="0"/>
        <w:adjustRightInd w:val="0"/>
        <w:ind w:right="5"/>
        <w:jc w:val="center"/>
        <w:rPr>
          <w:sz w:val="20"/>
          <w:szCs w:val="20"/>
        </w:rPr>
      </w:pPr>
      <w:r w:rsidRPr="003515EA">
        <w:rPr>
          <w:sz w:val="28"/>
          <w:szCs w:val="28"/>
        </w:rPr>
        <w:t>инфраструктуры</w:t>
      </w:r>
    </w:p>
    <w:p w:rsidR="003515EA" w:rsidRPr="003515EA" w:rsidRDefault="003515EA" w:rsidP="003515EA">
      <w:pPr>
        <w:widowControl w:val="0"/>
        <w:shd w:val="clear" w:color="auto" w:fill="FFFFFF"/>
        <w:autoSpaceDE w:val="0"/>
        <w:autoSpaceDN w:val="0"/>
        <w:adjustRightInd w:val="0"/>
        <w:spacing w:before="322" w:line="322" w:lineRule="exact"/>
        <w:ind w:left="1954"/>
        <w:rPr>
          <w:sz w:val="20"/>
          <w:szCs w:val="20"/>
        </w:rPr>
      </w:pPr>
      <w:r w:rsidRPr="003515EA">
        <w:rPr>
          <w:sz w:val="28"/>
          <w:szCs w:val="28"/>
        </w:rPr>
        <w:t>5.6.1. Содержание объектов капитального строительства:</w:t>
      </w:r>
    </w:p>
    <w:p w:rsidR="003515EA" w:rsidRPr="003515EA" w:rsidRDefault="003515EA" w:rsidP="003515EA">
      <w:pPr>
        <w:widowControl w:val="0"/>
        <w:shd w:val="clear" w:color="auto" w:fill="FFFFFF"/>
        <w:tabs>
          <w:tab w:val="left" w:pos="1046"/>
        </w:tabs>
        <w:autoSpaceDE w:val="0"/>
        <w:autoSpaceDN w:val="0"/>
        <w:adjustRightInd w:val="0"/>
        <w:spacing w:line="322" w:lineRule="exact"/>
        <w:ind w:firstLine="710"/>
        <w:jc w:val="both"/>
        <w:rPr>
          <w:sz w:val="20"/>
          <w:szCs w:val="20"/>
        </w:rPr>
      </w:pPr>
      <w:r w:rsidRPr="003515EA">
        <w:rPr>
          <w:spacing w:val="-3"/>
          <w:sz w:val="28"/>
          <w:szCs w:val="28"/>
        </w:rPr>
        <w:t>а)</w:t>
      </w:r>
      <w:r w:rsidRPr="003515EA">
        <w:rPr>
          <w:sz w:val="28"/>
          <w:szCs w:val="28"/>
        </w:rPr>
        <w:tab/>
        <w:t>местные разрушения облицовки, штукатурки, фактурного и окрасочного</w:t>
      </w:r>
      <w:r w:rsidRPr="003515EA">
        <w:rPr>
          <w:sz w:val="28"/>
          <w:szCs w:val="28"/>
        </w:rPr>
        <w:br/>
        <w:t xml:space="preserve">слоев, трещины в штукатурке, </w:t>
      </w:r>
      <w:proofErr w:type="spellStart"/>
      <w:r w:rsidRPr="003515EA">
        <w:rPr>
          <w:sz w:val="28"/>
          <w:szCs w:val="28"/>
        </w:rPr>
        <w:t>выкрашивание</w:t>
      </w:r>
      <w:proofErr w:type="spellEnd"/>
      <w:r w:rsidRPr="003515EA">
        <w:rPr>
          <w:sz w:val="28"/>
          <w:szCs w:val="28"/>
        </w:rPr>
        <w:t xml:space="preserve"> раствора из швов облицовки,</w:t>
      </w:r>
      <w:r w:rsidRPr="003515EA">
        <w:rPr>
          <w:sz w:val="28"/>
          <w:szCs w:val="28"/>
        </w:rPr>
        <w:br/>
        <w:t xml:space="preserve">кирпичной и </w:t>
      </w:r>
      <w:proofErr w:type="spellStart"/>
      <w:r w:rsidRPr="003515EA">
        <w:rPr>
          <w:sz w:val="28"/>
          <w:szCs w:val="28"/>
        </w:rPr>
        <w:t>мелкоблочной</w:t>
      </w:r>
      <w:proofErr w:type="spellEnd"/>
      <w:r w:rsidRPr="003515EA">
        <w:rPr>
          <w:sz w:val="28"/>
          <w:szCs w:val="28"/>
        </w:rPr>
        <w:t xml:space="preserve"> кладки, разрушение герметизирующих заделок стыков</w:t>
      </w:r>
      <w:r w:rsidRPr="003515EA">
        <w:rPr>
          <w:sz w:val="28"/>
          <w:szCs w:val="28"/>
        </w:rPr>
        <w:br/>
        <w:t>полносборных зданий, повреждение или износ металлических покрытий на</w:t>
      </w:r>
      <w:r w:rsidRPr="003515EA">
        <w:rPr>
          <w:sz w:val="28"/>
          <w:szCs w:val="28"/>
        </w:rPr>
        <w:br/>
        <w:t>выступающих частях стен, разрушение водосточных труб, мокрые и ржавые пятна,</w:t>
      </w:r>
      <w:r w:rsidRPr="003515EA">
        <w:rPr>
          <w:sz w:val="28"/>
          <w:szCs w:val="28"/>
        </w:rPr>
        <w:br/>
        <w:t xml:space="preserve">потеки и </w:t>
      </w:r>
      <w:proofErr w:type="spellStart"/>
      <w:r w:rsidRPr="003515EA">
        <w:rPr>
          <w:sz w:val="28"/>
          <w:szCs w:val="28"/>
        </w:rPr>
        <w:t>высолы</w:t>
      </w:r>
      <w:proofErr w:type="spellEnd"/>
      <w:r w:rsidRPr="003515EA">
        <w:rPr>
          <w:sz w:val="28"/>
          <w:szCs w:val="28"/>
        </w:rPr>
        <w:t>, общее загрязнение поверхности, разрушение парапетов и иные</w:t>
      </w:r>
      <w:r w:rsidRPr="003515EA">
        <w:rPr>
          <w:sz w:val="28"/>
          <w:szCs w:val="28"/>
        </w:rPr>
        <w:br/>
        <w:t>подобные разрушения должны устраняться, не допуская их дальнейшего развития;</w:t>
      </w:r>
    </w:p>
    <w:p w:rsidR="003515EA" w:rsidRPr="003515EA" w:rsidRDefault="003515EA" w:rsidP="003515EA">
      <w:pPr>
        <w:widowControl w:val="0"/>
        <w:shd w:val="clear" w:color="auto" w:fill="FFFFFF"/>
        <w:tabs>
          <w:tab w:val="left" w:pos="1142"/>
        </w:tabs>
        <w:autoSpaceDE w:val="0"/>
        <w:autoSpaceDN w:val="0"/>
        <w:adjustRightInd w:val="0"/>
        <w:spacing w:line="322" w:lineRule="exact"/>
        <w:ind w:right="5" w:firstLine="710"/>
        <w:jc w:val="both"/>
        <w:rPr>
          <w:sz w:val="20"/>
          <w:szCs w:val="20"/>
        </w:rPr>
      </w:pPr>
      <w:r w:rsidRPr="003515EA">
        <w:rPr>
          <w:spacing w:val="-2"/>
          <w:sz w:val="28"/>
          <w:szCs w:val="28"/>
        </w:rPr>
        <w:t>б)</w:t>
      </w:r>
      <w:r w:rsidRPr="003515EA">
        <w:rPr>
          <w:sz w:val="28"/>
          <w:szCs w:val="28"/>
        </w:rPr>
        <w:tab/>
        <w:t>в случае, если в собственности юридических или физических лиц,</w:t>
      </w:r>
      <w:r w:rsidRPr="003515EA">
        <w:rPr>
          <w:sz w:val="28"/>
          <w:szCs w:val="28"/>
        </w:rPr>
        <w:br/>
        <w:t>хозяйственном ведении или оперативном управлении юридических лиц находятся</w:t>
      </w:r>
      <w:r w:rsidRPr="003515EA">
        <w:rPr>
          <w:sz w:val="28"/>
          <w:szCs w:val="28"/>
        </w:rPr>
        <w:br/>
        <w:t>отдельные нежилые помещения в нежилых или жилых зданиях, такие лица несут</w:t>
      </w:r>
      <w:r w:rsidRPr="003515EA">
        <w:rPr>
          <w:sz w:val="28"/>
          <w:szCs w:val="28"/>
        </w:rPr>
        <w:br/>
        <w:t>обязательства по долевому участию в ремонте фасадов названных зданий</w:t>
      </w:r>
      <w:r w:rsidRPr="003515EA">
        <w:rPr>
          <w:sz w:val="28"/>
          <w:szCs w:val="28"/>
        </w:rPr>
        <w:br/>
        <w:t>пропорционально занимаемым площадям.</w:t>
      </w:r>
    </w:p>
    <w:p w:rsidR="003515EA" w:rsidRPr="003515EA" w:rsidRDefault="003515EA" w:rsidP="003515EA">
      <w:pPr>
        <w:widowControl w:val="0"/>
        <w:shd w:val="clear" w:color="auto" w:fill="FFFFFF"/>
        <w:autoSpaceDE w:val="0"/>
        <w:autoSpaceDN w:val="0"/>
        <w:adjustRightInd w:val="0"/>
        <w:spacing w:line="322" w:lineRule="exact"/>
        <w:ind w:right="10" w:firstLine="710"/>
        <w:jc w:val="both"/>
        <w:rPr>
          <w:sz w:val="20"/>
          <w:szCs w:val="20"/>
        </w:rPr>
      </w:pPr>
      <w:r w:rsidRPr="003515EA">
        <w:rPr>
          <w:sz w:val="28"/>
          <w:szCs w:val="28"/>
        </w:rPr>
        <w:t xml:space="preserve">Работы по ремонту и покраске фасадов зданий и их отдельных элементов (балконы, лоджии, кровли, водосточные трубы и т.п.) должны производиться согласно паспорту цветового решения фасада, согласованным с органом местного </w:t>
      </w:r>
      <w:r w:rsidRPr="003515EA">
        <w:rPr>
          <w:spacing w:val="-2"/>
          <w:sz w:val="28"/>
          <w:szCs w:val="28"/>
        </w:rPr>
        <w:t xml:space="preserve">самоуправления поселения. Расположенные на фасадах информационные таблички, </w:t>
      </w:r>
      <w:r w:rsidRPr="003515EA">
        <w:rPr>
          <w:sz w:val="28"/>
          <w:szCs w:val="28"/>
        </w:rPr>
        <w:t>памятные доски должны поддерживаться в чистоте и исправном состоянии;</w:t>
      </w:r>
    </w:p>
    <w:p w:rsidR="003515EA" w:rsidRPr="003515EA" w:rsidRDefault="003515EA" w:rsidP="003515EA">
      <w:pPr>
        <w:widowControl w:val="0"/>
        <w:shd w:val="clear" w:color="auto" w:fill="FFFFFF"/>
        <w:tabs>
          <w:tab w:val="left" w:pos="1090"/>
        </w:tabs>
        <w:autoSpaceDE w:val="0"/>
        <w:autoSpaceDN w:val="0"/>
        <w:adjustRightInd w:val="0"/>
        <w:spacing w:line="322" w:lineRule="exact"/>
        <w:ind w:firstLine="710"/>
        <w:jc w:val="both"/>
        <w:rPr>
          <w:sz w:val="20"/>
          <w:szCs w:val="20"/>
        </w:rPr>
      </w:pPr>
      <w:r w:rsidRPr="003515EA">
        <w:rPr>
          <w:spacing w:val="-2"/>
          <w:sz w:val="28"/>
          <w:szCs w:val="28"/>
        </w:rPr>
        <w:t>в)</w:t>
      </w:r>
      <w:r w:rsidRPr="003515EA">
        <w:rPr>
          <w:sz w:val="28"/>
          <w:szCs w:val="28"/>
        </w:rPr>
        <w:tab/>
        <w:t>входы, цоколи, витрины должны содержаться в чистоте и исправном</w:t>
      </w:r>
      <w:r w:rsidRPr="003515EA">
        <w:rPr>
          <w:sz w:val="28"/>
          <w:szCs w:val="28"/>
        </w:rPr>
        <w:br/>
        <w:t>состоянии;</w:t>
      </w:r>
    </w:p>
    <w:p w:rsidR="003515EA" w:rsidRPr="003515EA" w:rsidRDefault="003515EA" w:rsidP="003515EA">
      <w:pPr>
        <w:widowControl w:val="0"/>
        <w:shd w:val="clear" w:color="auto" w:fill="FFFFFF"/>
        <w:tabs>
          <w:tab w:val="left" w:pos="974"/>
        </w:tabs>
        <w:autoSpaceDE w:val="0"/>
        <w:autoSpaceDN w:val="0"/>
        <w:adjustRightInd w:val="0"/>
        <w:spacing w:line="322" w:lineRule="exact"/>
        <w:ind w:right="14" w:firstLine="710"/>
        <w:jc w:val="both"/>
        <w:rPr>
          <w:sz w:val="20"/>
          <w:szCs w:val="20"/>
        </w:rPr>
      </w:pPr>
      <w:r w:rsidRPr="003515EA">
        <w:rPr>
          <w:spacing w:val="-3"/>
          <w:sz w:val="28"/>
          <w:szCs w:val="28"/>
        </w:rPr>
        <w:t>г)</w:t>
      </w:r>
      <w:r w:rsidRPr="003515EA">
        <w:rPr>
          <w:sz w:val="28"/>
          <w:szCs w:val="28"/>
        </w:rPr>
        <w:tab/>
      </w:r>
      <w:r w:rsidRPr="003515EA">
        <w:rPr>
          <w:spacing w:val="-3"/>
          <w:sz w:val="28"/>
          <w:szCs w:val="28"/>
        </w:rPr>
        <w:t>домовые знаки должны содержаться в чистоте, их освещение в темное время</w:t>
      </w:r>
      <w:r w:rsidRPr="003515EA">
        <w:rPr>
          <w:spacing w:val="-3"/>
          <w:sz w:val="28"/>
          <w:szCs w:val="28"/>
        </w:rPr>
        <w:br/>
      </w:r>
      <w:r w:rsidRPr="003515EA">
        <w:rPr>
          <w:sz w:val="28"/>
          <w:szCs w:val="28"/>
        </w:rPr>
        <w:t>суток должно быть в исправном состоянии;</w:t>
      </w:r>
    </w:p>
    <w:p w:rsidR="003515EA" w:rsidRPr="003515EA" w:rsidRDefault="003515EA" w:rsidP="003515EA">
      <w:pPr>
        <w:widowControl w:val="0"/>
        <w:shd w:val="clear" w:color="auto" w:fill="FFFFFF"/>
        <w:tabs>
          <w:tab w:val="left" w:pos="1022"/>
        </w:tabs>
        <w:autoSpaceDE w:val="0"/>
        <w:autoSpaceDN w:val="0"/>
        <w:adjustRightInd w:val="0"/>
        <w:spacing w:line="322" w:lineRule="exact"/>
        <w:ind w:right="10" w:firstLine="710"/>
        <w:jc w:val="both"/>
        <w:rPr>
          <w:sz w:val="20"/>
          <w:szCs w:val="20"/>
        </w:rPr>
      </w:pPr>
      <w:r w:rsidRPr="003515EA">
        <w:rPr>
          <w:spacing w:val="-2"/>
          <w:sz w:val="28"/>
          <w:szCs w:val="28"/>
        </w:rPr>
        <w:t>д)</w:t>
      </w:r>
      <w:r w:rsidRPr="003515EA">
        <w:rPr>
          <w:sz w:val="28"/>
          <w:szCs w:val="28"/>
        </w:rPr>
        <w:tab/>
      </w:r>
      <w:r w:rsidRPr="003515EA">
        <w:rPr>
          <w:spacing w:val="-1"/>
          <w:sz w:val="28"/>
          <w:szCs w:val="28"/>
        </w:rPr>
        <w:t>при входах в здания предусматривается организация площадок с твердыми</w:t>
      </w:r>
      <w:r w:rsidRPr="003515EA">
        <w:rPr>
          <w:spacing w:val="-1"/>
          <w:sz w:val="28"/>
          <w:szCs w:val="28"/>
        </w:rPr>
        <w:br/>
      </w:r>
      <w:r w:rsidRPr="003515EA">
        <w:rPr>
          <w:sz w:val="28"/>
          <w:szCs w:val="28"/>
        </w:rPr>
        <w:t>видами покрытия, скамьями и различными приемами озеленения. Размещение</w:t>
      </w:r>
      <w:r w:rsidRPr="003515EA">
        <w:rPr>
          <w:sz w:val="28"/>
          <w:szCs w:val="28"/>
        </w:rPr>
        <w:br/>
        <w:t>площадок при входах в здания предусматривается в границах территории участка;</w:t>
      </w:r>
    </w:p>
    <w:p w:rsidR="003515EA" w:rsidRPr="003515EA" w:rsidRDefault="003515EA" w:rsidP="003515EA">
      <w:pPr>
        <w:widowControl w:val="0"/>
        <w:shd w:val="clear" w:color="auto" w:fill="FFFFFF"/>
        <w:tabs>
          <w:tab w:val="left" w:pos="1104"/>
        </w:tabs>
        <w:autoSpaceDE w:val="0"/>
        <w:autoSpaceDN w:val="0"/>
        <w:adjustRightInd w:val="0"/>
        <w:spacing w:line="322" w:lineRule="exact"/>
        <w:ind w:right="10" w:firstLine="710"/>
        <w:jc w:val="both"/>
        <w:rPr>
          <w:sz w:val="20"/>
          <w:szCs w:val="20"/>
        </w:rPr>
      </w:pPr>
      <w:r w:rsidRPr="003515EA">
        <w:rPr>
          <w:spacing w:val="-3"/>
          <w:sz w:val="28"/>
          <w:szCs w:val="28"/>
        </w:rPr>
        <w:t>е)</w:t>
      </w:r>
      <w:r w:rsidRPr="003515EA">
        <w:rPr>
          <w:sz w:val="28"/>
          <w:szCs w:val="28"/>
        </w:rPr>
        <w:tab/>
        <w:t>все закрепленные к стене стальные элементы и детали крепления</w:t>
      </w:r>
      <w:r w:rsidRPr="003515EA">
        <w:rPr>
          <w:sz w:val="28"/>
          <w:szCs w:val="28"/>
        </w:rPr>
        <w:br/>
      </w:r>
      <w:r w:rsidRPr="003515EA">
        <w:rPr>
          <w:spacing w:val="-4"/>
          <w:sz w:val="28"/>
          <w:szCs w:val="28"/>
        </w:rPr>
        <w:t>необходимо защищать от коррозии и окрашивать по мере необходимости, но не реже</w:t>
      </w:r>
      <w:r w:rsidRPr="003515EA">
        <w:rPr>
          <w:spacing w:val="-4"/>
          <w:sz w:val="28"/>
          <w:szCs w:val="28"/>
        </w:rPr>
        <w:br/>
      </w:r>
      <w:r w:rsidRPr="003515EA">
        <w:rPr>
          <w:sz w:val="28"/>
          <w:szCs w:val="28"/>
        </w:rPr>
        <w:t>одного раза в три года;</w:t>
      </w:r>
    </w:p>
    <w:p w:rsidR="003515EA" w:rsidRPr="003515EA" w:rsidRDefault="003515EA" w:rsidP="003515EA">
      <w:pPr>
        <w:widowControl w:val="0"/>
        <w:shd w:val="clear" w:color="auto" w:fill="FFFFFF"/>
        <w:tabs>
          <w:tab w:val="left" w:pos="1104"/>
        </w:tabs>
        <w:autoSpaceDE w:val="0"/>
        <w:autoSpaceDN w:val="0"/>
        <w:adjustRightInd w:val="0"/>
        <w:spacing w:line="322" w:lineRule="exact"/>
        <w:ind w:right="14" w:firstLine="710"/>
        <w:jc w:val="both"/>
        <w:rPr>
          <w:sz w:val="20"/>
          <w:szCs w:val="20"/>
        </w:rPr>
      </w:pPr>
      <w:r w:rsidRPr="003515EA">
        <w:rPr>
          <w:spacing w:val="-1"/>
          <w:sz w:val="28"/>
          <w:szCs w:val="28"/>
        </w:rPr>
        <w:t>ж)</w:t>
      </w:r>
      <w:r w:rsidRPr="003515EA">
        <w:rPr>
          <w:sz w:val="28"/>
          <w:szCs w:val="28"/>
        </w:rPr>
        <w:tab/>
        <w:t>мостики для перехода через коммуникации должны быть исправными и</w:t>
      </w:r>
      <w:r w:rsidRPr="003515EA">
        <w:rPr>
          <w:sz w:val="28"/>
          <w:szCs w:val="28"/>
        </w:rPr>
        <w:br/>
        <w:t>содержаться в чистоте;</w:t>
      </w:r>
    </w:p>
    <w:p w:rsidR="003515EA" w:rsidRPr="003515EA" w:rsidRDefault="003515EA" w:rsidP="003515EA">
      <w:pPr>
        <w:widowControl w:val="0"/>
        <w:shd w:val="clear" w:color="auto" w:fill="FFFFFF"/>
        <w:tabs>
          <w:tab w:val="left" w:pos="979"/>
        </w:tabs>
        <w:autoSpaceDE w:val="0"/>
        <w:autoSpaceDN w:val="0"/>
        <w:adjustRightInd w:val="0"/>
        <w:spacing w:line="322" w:lineRule="exact"/>
        <w:ind w:right="10" w:firstLine="710"/>
        <w:jc w:val="both"/>
        <w:rPr>
          <w:sz w:val="20"/>
          <w:szCs w:val="20"/>
        </w:rPr>
      </w:pPr>
      <w:r w:rsidRPr="003515EA">
        <w:rPr>
          <w:spacing w:val="-3"/>
          <w:sz w:val="28"/>
          <w:szCs w:val="28"/>
        </w:rPr>
        <w:t>з)</w:t>
      </w:r>
      <w:r w:rsidRPr="003515EA">
        <w:rPr>
          <w:sz w:val="28"/>
          <w:szCs w:val="28"/>
        </w:rPr>
        <w:tab/>
      </w:r>
      <w:r w:rsidRPr="003515EA">
        <w:rPr>
          <w:spacing w:val="-2"/>
          <w:sz w:val="28"/>
          <w:szCs w:val="28"/>
        </w:rPr>
        <w:t>козырьки подъездов, а также кровля должны быть очищены от загрязнений,</w:t>
      </w:r>
      <w:r w:rsidRPr="003515EA">
        <w:rPr>
          <w:spacing w:val="-2"/>
          <w:sz w:val="28"/>
          <w:szCs w:val="28"/>
        </w:rPr>
        <w:br/>
      </w:r>
      <w:r w:rsidRPr="003515EA">
        <w:rPr>
          <w:sz w:val="28"/>
          <w:szCs w:val="28"/>
        </w:rPr>
        <w:t>древесно-кустарниковой и сорной растительности;</w:t>
      </w:r>
    </w:p>
    <w:p w:rsidR="003515EA" w:rsidRPr="003515EA" w:rsidRDefault="003515EA" w:rsidP="003515EA">
      <w:pPr>
        <w:widowControl w:val="0"/>
        <w:shd w:val="clear" w:color="auto" w:fill="FFFFFF"/>
        <w:autoSpaceDE w:val="0"/>
        <w:autoSpaceDN w:val="0"/>
        <w:adjustRightInd w:val="0"/>
        <w:spacing w:line="322" w:lineRule="exact"/>
        <w:ind w:right="5" w:firstLine="710"/>
        <w:jc w:val="both"/>
        <w:rPr>
          <w:sz w:val="20"/>
          <w:szCs w:val="20"/>
        </w:rPr>
      </w:pPr>
      <w:r w:rsidRPr="003515EA">
        <w:rPr>
          <w:sz w:val="28"/>
          <w:szCs w:val="28"/>
        </w:rPr>
        <w:t xml:space="preserve">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w:t>
      </w:r>
      <w:r w:rsidRPr="003515EA">
        <w:rPr>
          <w:sz w:val="28"/>
          <w:szCs w:val="28"/>
        </w:rPr>
        <w:lastRenderedPageBreak/>
        <w:t xml:space="preserve">обращенного в сторону улицы. Сброс снега с остальных скатов кровли, а также </w:t>
      </w:r>
      <w:r w:rsidRPr="003515EA">
        <w:rPr>
          <w:spacing w:val="-2"/>
          <w:sz w:val="28"/>
          <w:szCs w:val="28"/>
        </w:rPr>
        <w:t xml:space="preserve">плоских кровель должен производиться на внутренние дворовые территории. Перед </w:t>
      </w:r>
      <w:r w:rsidRPr="003515EA">
        <w:rPr>
          <w:sz w:val="28"/>
          <w:szCs w:val="28"/>
        </w:rPr>
        <w:t>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 Сброшенные с кровель зданий снег (наледь) убираются в специально отведенные места для последующего вывоза не позднее 3-х часов после сброса;</w:t>
      </w:r>
    </w:p>
    <w:p w:rsidR="003515EA" w:rsidRPr="003515EA" w:rsidRDefault="003515EA" w:rsidP="003515EA">
      <w:pPr>
        <w:widowControl w:val="0"/>
        <w:shd w:val="clear" w:color="auto" w:fill="FFFFFF"/>
        <w:autoSpaceDE w:val="0"/>
        <w:autoSpaceDN w:val="0"/>
        <w:adjustRightInd w:val="0"/>
        <w:spacing w:line="322" w:lineRule="exact"/>
        <w:ind w:right="10" w:firstLine="710"/>
        <w:jc w:val="both"/>
        <w:rPr>
          <w:sz w:val="20"/>
          <w:szCs w:val="20"/>
        </w:rPr>
      </w:pPr>
      <w:r w:rsidRPr="003515EA">
        <w:rPr>
          <w:sz w:val="28"/>
          <w:szCs w:val="28"/>
        </w:rPr>
        <w:t>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rsidR="003515EA" w:rsidRPr="003515EA" w:rsidRDefault="003515EA" w:rsidP="003515EA">
      <w:pPr>
        <w:widowControl w:val="0"/>
        <w:shd w:val="clear" w:color="auto" w:fill="FFFFFF"/>
        <w:tabs>
          <w:tab w:val="left" w:pos="1440"/>
        </w:tabs>
        <w:autoSpaceDE w:val="0"/>
        <w:autoSpaceDN w:val="0"/>
        <w:adjustRightInd w:val="0"/>
        <w:spacing w:line="322" w:lineRule="exact"/>
        <w:ind w:right="14" w:firstLine="710"/>
        <w:jc w:val="both"/>
        <w:rPr>
          <w:sz w:val="20"/>
          <w:szCs w:val="20"/>
        </w:rPr>
      </w:pPr>
      <w:r w:rsidRPr="003515EA">
        <w:rPr>
          <w:spacing w:val="-1"/>
          <w:sz w:val="28"/>
          <w:szCs w:val="28"/>
        </w:rPr>
        <w:t>5.6.2.</w:t>
      </w:r>
      <w:r w:rsidRPr="003515EA">
        <w:rPr>
          <w:sz w:val="28"/>
          <w:szCs w:val="28"/>
        </w:rPr>
        <w:tab/>
        <w:t>Малые архитектурные формы должны содержаться в чистоте, окраска</w:t>
      </w:r>
      <w:r w:rsidRPr="003515EA">
        <w:rPr>
          <w:sz w:val="28"/>
          <w:szCs w:val="28"/>
        </w:rPr>
        <w:br/>
        <w:t>должна производиться не реже 1 раза в год, ремонт – по мере необходимости.</w:t>
      </w:r>
    </w:p>
    <w:p w:rsidR="003515EA" w:rsidRPr="003515EA" w:rsidRDefault="003515EA" w:rsidP="003515EA">
      <w:pPr>
        <w:widowControl w:val="0"/>
        <w:numPr>
          <w:ilvl w:val="0"/>
          <w:numId w:val="69"/>
        </w:numPr>
        <w:shd w:val="clear" w:color="auto" w:fill="FFFFFF"/>
        <w:tabs>
          <w:tab w:val="left" w:pos="1402"/>
        </w:tabs>
        <w:autoSpaceDE w:val="0"/>
        <w:autoSpaceDN w:val="0"/>
        <w:adjustRightInd w:val="0"/>
        <w:spacing w:line="322" w:lineRule="exact"/>
        <w:ind w:right="10"/>
        <w:jc w:val="both"/>
        <w:rPr>
          <w:spacing w:val="-1"/>
          <w:sz w:val="28"/>
          <w:szCs w:val="28"/>
        </w:rPr>
      </w:pPr>
      <w:r w:rsidRPr="003515EA">
        <w:rPr>
          <w:spacing w:val="-3"/>
          <w:sz w:val="28"/>
          <w:szCs w:val="28"/>
        </w:rPr>
        <w:t xml:space="preserve">Окраску и ремонт оград, ворот жилых и промышленных зданий, фонарей </w:t>
      </w:r>
      <w:r w:rsidRPr="003515EA">
        <w:rPr>
          <w:sz w:val="28"/>
          <w:szCs w:val="28"/>
        </w:rPr>
        <w:t>уличного освещения, опор, трансформаторных будок производить по мере необходимости.</w:t>
      </w:r>
    </w:p>
    <w:p w:rsidR="003515EA" w:rsidRPr="003515EA" w:rsidRDefault="003515EA" w:rsidP="003515EA">
      <w:pPr>
        <w:widowControl w:val="0"/>
        <w:numPr>
          <w:ilvl w:val="0"/>
          <w:numId w:val="69"/>
        </w:numPr>
        <w:shd w:val="clear" w:color="auto" w:fill="FFFFFF"/>
        <w:tabs>
          <w:tab w:val="left" w:pos="1402"/>
        </w:tabs>
        <w:autoSpaceDE w:val="0"/>
        <w:autoSpaceDN w:val="0"/>
        <w:adjustRightInd w:val="0"/>
        <w:spacing w:line="322" w:lineRule="exact"/>
        <w:rPr>
          <w:spacing w:val="-1"/>
          <w:sz w:val="28"/>
          <w:szCs w:val="28"/>
        </w:rPr>
      </w:pPr>
      <w:r w:rsidRPr="003515EA">
        <w:rPr>
          <w:sz w:val="28"/>
          <w:szCs w:val="28"/>
        </w:rPr>
        <w:t>Содержание некапитальных сооружений:</w:t>
      </w:r>
    </w:p>
    <w:p w:rsidR="003515EA" w:rsidRPr="003515EA" w:rsidRDefault="003515EA" w:rsidP="003515EA">
      <w:pPr>
        <w:widowControl w:val="0"/>
        <w:shd w:val="clear" w:color="auto" w:fill="FFFFFF"/>
        <w:tabs>
          <w:tab w:val="left" w:pos="1013"/>
        </w:tabs>
        <w:autoSpaceDE w:val="0"/>
        <w:autoSpaceDN w:val="0"/>
        <w:adjustRightInd w:val="0"/>
        <w:spacing w:line="322" w:lineRule="exact"/>
        <w:ind w:right="10" w:firstLine="710"/>
        <w:jc w:val="both"/>
        <w:rPr>
          <w:sz w:val="20"/>
          <w:szCs w:val="20"/>
        </w:rPr>
      </w:pPr>
      <w:r w:rsidRPr="003515EA">
        <w:rPr>
          <w:spacing w:val="-3"/>
          <w:sz w:val="28"/>
          <w:szCs w:val="28"/>
        </w:rPr>
        <w:t>а)</w:t>
      </w:r>
      <w:r w:rsidRPr="003515EA">
        <w:rPr>
          <w:sz w:val="28"/>
          <w:szCs w:val="28"/>
        </w:rPr>
        <w:tab/>
        <w:t>уборка туалетных кабин или туалетов осуществляется регулярно по мере</w:t>
      </w:r>
      <w:r w:rsidRPr="003515EA">
        <w:rPr>
          <w:sz w:val="28"/>
          <w:szCs w:val="28"/>
        </w:rPr>
        <w:br/>
        <w:t>необходимости силами юридических лиц (индивидуальных предпринимателей),</w:t>
      </w:r>
      <w:r w:rsidRPr="003515EA">
        <w:rPr>
          <w:sz w:val="28"/>
          <w:szCs w:val="28"/>
        </w:rPr>
        <w:br/>
        <w:t>предоставляющих услуги общественного питания, заправки автотранспортных</w:t>
      </w:r>
      <w:r w:rsidRPr="003515EA">
        <w:rPr>
          <w:sz w:val="28"/>
          <w:szCs w:val="28"/>
        </w:rPr>
        <w:br/>
        <w:t>средств;</w:t>
      </w:r>
    </w:p>
    <w:p w:rsidR="003515EA" w:rsidRPr="003515EA" w:rsidRDefault="003515EA" w:rsidP="003515EA">
      <w:pPr>
        <w:widowControl w:val="0"/>
        <w:shd w:val="clear" w:color="auto" w:fill="FFFFFF"/>
        <w:tabs>
          <w:tab w:val="left" w:pos="1013"/>
        </w:tabs>
        <w:autoSpaceDE w:val="0"/>
        <w:autoSpaceDN w:val="0"/>
        <w:adjustRightInd w:val="0"/>
        <w:spacing w:line="322" w:lineRule="exact"/>
        <w:ind w:firstLine="710"/>
        <w:jc w:val="both"/>
        <w:rPr>
          <w:sz w:val="20"/>
          <w:szCs w:val="20"/>
        </w:rPr>
      </w:pPr>
      <w:r w:rsidRPr="003515EA">
        <w:rPr>
          <w:spacing w:val="-2"/>
          <w:sz w:val="28"/>
          <w:szCs w:val="28"/>
        </w:rPr>
        <w:t>б)</w:t>
      </w:r>
      <w:r w:rsidRPr="003515EA">
        <w:rPr>
          <w:sz w:val="28"/>
          <w:szCs w:val="28"/>
        </w:rPr>
        <w:tab/>
      </w:r>
      <w:r w:rsidRPr="003515EA">
        <w:rPr>
          <w:spacing w:val="-2"/>
          <w:sz w:val="28"/>
          <w:szCs w:val="28"/>
        </w:rPr>
        <w:t>окраска некапитальных сооружений должна производиться не реже 1 раза в</w:t>
      </w:r>
      <w:r w:rsidRPr="003515EA">
        <w:rPr>
          <w:spacing w:val="-2"/>
          <w:sz w:val="28"/>
          <w:szCs w:val="28"/>
        </w:rPr>
        <w:br/>
      </w:r>
      <w:r w:rsidRPr="003515EA">
        <w:rPr>
          <w:sz w:val="28"/>
          <w:szCs w:val="28"/>
        </w:rPr>
        <w:t>год, ремонт – по мере необходимости.</w:t>
      </w:r>
    </w:p>
    <w:p w:rsidR="003515EA" w:rsidRPr="003515EA" w:rsidRDefault="003515EA" w:rsidP="003515EA">
      <w:pPr>
        <w:widowControl w:val="0"/>
        <w:shd w:val="clear" w:color="auto" w:fill="FFFFFF"/>
        <w:tabs>
          <w:tab w:val="left" w:pos="1469"/>
        </w:tabs>
        <w:autoSpaceDE w:val="0"/>
        <w:autoSpaceDN w:val="0"/>
        <w:adjustRightInd w:val="0"/>
        <w:spacing w:line="322" w:lineRule="exact"/>
        <w:ind w:right="10" w:firstLine="710"/>
        <w:jc w:val="both"/>
        <w:rPr>
          <w:sz w:val="20"/>
          <w:szCs w:val="20"/>
        </w:rPr>
      </w:pPr>
      <w:r w:rsidRPr="003515EA">
        <w:rPr>
          <w:spacing w:val="-1"/>
          <w:sz w:val="28"/>
          <w:szCs w:val="28"/>
        </w:rPr>
        <w:t>5.6.5.</w:t>
      </w:r>
      <w:r w:rsidRPr="003515EA">
        <w:rPr>
          <w:sz w:val="28"/>
          <w:szCs w:val="28"/>
        </w:rPr>
        <w:tab/>
        <w:t>Водные устройства должны содержаться в чистоте, в том числе и в</w:t>
      </w:r>
      <w:r w:rsidRPr="003515EA">
        <w:rPr>
          <w:sz w:val="28"/>
          <w:szCs w:val="28"/>
        </w:rPr>
        <w:br/>
      </w:r>
      <w:r w:rsidRPr="003515EA">
        <w:rPr>
          <w:spacing w:val="-2"/>
          <w:sz w:val="28"/>
          <w:szCs w:val="28"/>
        </w:rPr>
        <w:t>период их отключения. Окраска элементов водных устройств должна производиться</w:t>
      </w:r>
      <w:r w:rsidRPr="003515EA">
        <w:rPr>
          <w:spacing w:val="-2"/>
          <w:sz w:val="28"/>
          <w:szCs w:val="28"/>
        </w:rPr>
        <w:br/>
      </w:r>
      <w:r w:rsidRPr="003515EA">
        <w:rPr>
          <w:spacing w:val="-1"/>
          <w:sz w:val="28"/>
          <w:szCs w:val="28"/>
        </w:rPr>
        <w:t>не реже 1 раза в год, ремонт – по мере необходимости. Сроки включения фонтанов,</w:t>
      </w:r>
      <w:r w:rsidRPr="003515EA">
        <w:rPr>
          <w:spacing w:val="-1"/>
          <w:sz w:val="28"/>
          <w:szCs w:val="28"/>
        </w:rPr>
        <w:br/>
      </w:r>
      <w:r w:rsidRPr="003515EA">
        <w:rPr>
          <w:sz w:val="28"/>
          <w:szCs w:val="28"/>
        </w:rPr>
        <w:t>питьевых фонтанчиков, декоративных водоемов, режимы их работы, график</w:t>
      </w:r>
      <w:r w:rsidRPr="003515EA">
        <w:rPr>
          <w:sz w:val="28"/>
          <w:szCs w:val="28"/>
        </w:rPr>
        <w:br/>
        <w:t>промывки и очистки чаш, технологические перерывы и окончание работы</w:t>
      </w:r>
      <w:r w:rsidRPr="003515EA">
        <w:rPr>
          <w:sz w:val="28"/>
          <w:szCs w:val="28"/>
        </w:rPr>
        <w:br/>
        <w:t>определяются органами местного самоуправления.</w:t>
      </w:r>
    </w:p>
    <w:p w:rsidR="003515EA" w:rsidRPr="003515EA" w:rsidRDefault="003515EA" w:rsidP="003515EA">
      <w:pPr>
        <w:widowControl w:val="0"/>
        <w:shd w:val="clear" w:color="auto" w:fill="FFFFFF"/>
        <w:autoSpaceDE w:val="0"/>
        <w:autoSpaceDN w:val="0"/>
        <w:adjustRightInd w:val="0"/>
        <w:ind w:left="3130"/>
        <w:rPr>
          <w:sz w:val="20"/>
          <w:szCs w:val="20"/>
        </w:rPr>
      </w:pPr>
      <w:r w:rsidRPr="003515EA">
        <w:rPr>
          <w:sz w:val="28"/>
          <w:szCs w:val="28"/>
        </w:rPr>
        <w:t>5.7. Содержание зеленых насаждений</w:t>
      </w:r>
    </w:p>
    <w:p w:rsidR="003515EA" w:rsidRPr="003515EA" w:rsidRDefault="003515EA" w:rsidP="003515EA">
      <w:pPr>
        <w:widowControl w:val="0"/>
        <w:shd w:val="clear" w:color="auto" w:fill="FFFFFF"/>
        <w:tabs>
          <w:tab w:val="left" w:pos="1450"/>
        </w:tabs>
        <w:autoSpaceDE w:val="0"/>
        <w:autoSpaceDN w:val="0"/>
        <w:adjustRightInd w:val="0"/>
        <w:spacing w:before="317" w:line="322" w:lineRule="exact"/>
        <w:ind w:right="10" w:firstLine="710"/>
        <w:jc w:val="both"/>
        <w:rPr>
          <w:sz w:val="20"/>
          <w:szCs w:val="20"/>
        </w:rPr>
      </w:pPr>
      <w:r w:rsidRPr="003515EA">
        <w:rPr>
          <w:spacing w:val="-1"/>
          <w:sz w:val="28"/>
          <w:szCs w:val="28"/>
        </w:rPr>
        <w:t>5.7.1.</w:t>
      </w:r>
      <w:r w:rsidRPr="003515EA">
        <w:rPr>
          <w:sz w:val="28"/>
          <w:szCs w:val="28"/>
        </w:rPr>
        <w:tab/>
        <w:t>Юридические лица (индивидуальные предприниматели) и физические</w:t>
      </w:r>
      <w:r w:rsidRPr="003515EA">
        <w:rPr>
          <w:sz w:val="28"/>
          <w:szCs w:val="28"/>
        </w:rPr>
        <w:br/>
        <w:t>лица обязаны обеспечивать содержание зеленых насаждений, расположенных на</w:t>
      </w:r>
      <w:r w:rsidRPr="003515EA">
        <w:rPr>
          <w:sz w:val="28"/>
          <w:szCs w:val="28"/>
        </w:rPr>
        <w:br/>
      </w:r>
      <w:r w:rsidRPr="003515EA">
        <w:rPr>
          <w:spacing w:val="-1"/>
          <w:sz w:val="28"/>
          <w:szCs w:val="28"/>
        </w:rPr>
        <w:t>земельных участках, находящихся в их собственности, владении или пользовании и</w:t>
      </w:r>
      <w:r w:rsidRPr="003515EA">
        <w:rPr>
          <w:spacing w:val="-1"/>
          <w:sz w:val="28"/>
          <w:szCs w:val="28"/>
        </w:rPr>
        <w:br/>
      </w:r>
      <w:r w:rsidRPr="003515EA">
        <w:rPr>
          <w:sz w:val="28"/>
          <w:szCs w:val="28"/>
        </w:rPr>
        <w:t>прилегающей территории, а также осуществлять контроль за состоянием</w:t>
      </w:r>
      <w:r w:rsidRPr="003515EA">
        <w:rPr>
          <w:sz w:val="28"/>
          <w:szCs w:val="28"/>
        </w:rPr>
        <w:br/>
        <w:t>соответствующих зеленых насаждений, обеспечивать их удовлетворительное</w:t>
      </w:r>
      <w:r w:rsidRPr="003515EA">
        <w:rPr>
          <w:sz w:val="28"/>
          <w:szCs w:val="28"/>
        </w:rPr>
        <w:br/>
        <w:t>состояние и развитие.</w:t>
      </w:r>
    </w:p>
    <w:p w:rsidR="003515EA" w:rsidRPr="003515EA" w:rsidRDefault="003515EA" w:rsidP="003515EA">
      <w:pPr>
        <w:widowControl w:val="0"/>
        <w:shd w:val="clear" w:color="auto" w:fill="FFFFFF"/>
        <w:tabs>
          <w:tab w:val="left" w:pos="1526"/>
        </w:tabs>
        <w:autoSpaceDE w:val="0"/>
        <w:autoSpaceDN w:val="0"/>
        <w:adjustRightInd w:val="0"/>
        <w:spacing w:line="322" w:lineRule="exact"/>
        <w:ind w:right="10" w:firstLine="710"/>
        <w:jc w:val="both"/>
        <w:rPr>
          <w:sz w:val="20"/>
          <w:szCs w:val="20"/>
        </w:rPr>
      </w:pPr>
      <w:r w:rsidRPr="003515EA">
        <w:rPr>
          <w:spacing w:val="-1"/>
          <w:sz w:val="28"/>
          <w:szCs w:val="28"/>
        </w:rPr>
        <w:t>5.7.2.</w:t>
      </w:r>
      <w:r w:rsidRPr="003515EA">
        <w:rPr>
          <w:sz w:val="28"/>
          <w:szCs w:val="28"/>
        </w:rPr>
        <w:tab/>
        <w:t>Газоны стригут (скашивают) при высоте травостоя более 20 см.</w:t>
      </w:r>
      <w:r w:rsidRPr="003515EA">
        <w:rPr>
          <w:sz w:val="28"/>
          <w:szCs w:val="28"/>
        </w:rPr>
        <w:br/>
        <w:t>Окошенная трава с территории удаляется в течение трех суток со дня проведения</w:t>
      </w:r>
      <w:r w:rsidRPr="003515EA">
        <w:rPr>
          <w:sz w:val="28"/>
          <w:szCs w:val="28"/>
        </w:rPr>
        <w:br/>
        <w:t>покоса. Срезанную траву, опавшие листья убирают и вывозят на специально</w:t>
      </w:r>
      <w:r w:rsidRPr="003515EA">
        <w:rPr>
          <w:sz w:val="28"/>
          <w:szCs w:val="28"/>
        </w:rPr>
        <w:br/>
        <w:t>оборудованные полигоны.</w:t>
      </w:r>
    </w:p>
    <w:p w:rsidR="003515EA" w:rsidRPr="003515EA" w:rsidRDefault="003515EA" w:rsidP="003515EA">
      <w:pPr>
        <w:widowControl w:val="0"/>
        <w:numPr>
          <w:ilvl w:val="0"/>
          <w:numId w:val="70"/>
        </w:numPr>
        <w:shd w:val="clear" w:color="auto" w:fill="FFFFFF"/>
        <w:tabs>
          <w:tab w:val="left" w:pos="1445"/>
        </w:tabs>
        <w:autoSpaceDE w:val="0"/>
        <w:autoSpaceDN w:val="0"/>
        <w:adjustRightInd w:val="0"/>
        <w:spacing w:line="322" w:lineRule="exact"/>
        <w:ind w:right="10"/>
        <w:jc w:val="both"/>
        <w:rPr>
          <w:spacing w:val="-1"/>
          <w:sz w:val="28"/>
          <w:szCs w:val="28"/>
        </w:rPr>
      </w:pPr>
      <w:r w:rsidRPr="003515EA">
        <w:rPr>
          <w:sz w:val="28"/>
          <w:szCs w:val="28"/>
        </w:rPr>
        <w:t xml:space="preserve">Погибшие и потерявшие декоративность цветы в цветниках и вазонах должны удаляться сразу с одновременной подсадкой новых растений либо иным </w:t>
      </w:r>
      <w:r w:rsidRPr="003515EA">
        <w:rPr>
          <w:sz w:val="28"/>
          <w:szCs w:val="28"/>
        </w:rPr>
        <w:lastRenderedPageBreak/>
        <w:t>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rsidR="003515EA" w:rsidRPr="003515EA" w:rsidRDefault="003515EA" w:rsidP="003515EA">
      <w:pPr>
        <w:widowControl w:val="0"/>
        <w:numPr>
          <w:ilvl w:val="0"/>
          <w:numId w:val="70"/>
        </w:numPr>
        <w:shd w:val="clear" w:color="auto" w:fill="FFFFFF"/>
        <w:tabs>
          <w:tab w:val="left" w:pos="1445"/>
        </w:tabs>
        <w:autoSpaceDE w:val="0"/>
        <w:autoSpaceDN w:val="0"/>
        <w:adjustRightInd w:val="0"/>
        <w:spacing w:line="322" w:lineRule="exact"/>
        <w:jc w:val="both"/>
        <w:rPr>
          <w:spacing w:val="-1"/>
          <w:sz w:val="28"/>
          <w:szCs w:val="28"/>
        </w:rPr>
      </w:pPr>
      <w:r w:rsidRPr="003515EA">
        <w:rPr>
          <w:sz w:val="28"/>
          <w:szCs w:val="28"/>
        </w:rPr>
        <w:t>Части деревьев, кустарников с территории удаляются в течение трех суток со дня проведения вырубки.</w:t>
      </w:r>
    </w:p>
    <w:p w:rsidR="003515EA" w:rsidRPr="003515EA" w:rsidRDefault="003515EA" w:rsidP="003515EA">
      <w:pPr>
        <w:widowControl w:val="0"/>
        <w:shd w:val="clear" w:color="auto" w:fill="FFFFFF"/>
        <w:autoSpaceDE w:val="0"/>
        <w:autoSpaceDN w:val="0"/>
        <w:adjustRightInd w:val="0"/>
        <w:spacing w:before="317"/>
        <w:ind w:left="931"/>
        <w:rPr>
          <w:sz w:val="20"/>
          <w:szCs w:val="20"/>
        </w:rPr>
      </w:pPr>
      <w:r w:rsidRPr="003515EA">
        <w:rPr>
          <w:sz w:val="28"/>
          <w:szCs w:val="28"/>
        </w:rPr>
        <w:t>5.8. Содержание наземных частей линейных сооружений и коммуникаций</w:t>
      </w:r>
    </w:p>
    <w:p w:rsidR="003515EA" w:rsidRPr="003515EA" w:rsidRDefault="003515EA" w:rsidP="003515EA">
      <w:pPr>
        <w:widowControl w:val="0"/>
        <w:numPr>
          <w:ilvl w:val="0"/>
          <w:numId w:val="71"/>
        </w:numPr>
        <w:shd w:val="clear" w:color="auto" w:fill="FFFFFF"/>
        <w:tabs>
          <w:tab w:val="left" w:pos="1507"/>
        </w:tabs>
        <w:autoSpaceDE w:val="0"/>
        <w:autoSpaceDN w:val="0"/>
        <w:adjustRightInd w:val="0"/>
        <w:spacing w:before="317" w:line="322" w:lineRule="exact"/>
        <w:ind w:right="5"/>
        <w:jc w:val="both"/>
        <w:rPr>
          <w:spacing w:val="-1"/>
          <w:sz w:val="28"/>
          <w:szCs w:val="28"/>
        </w:rPr>
      </w:pPr>
      <w:r w:rsidRPr="003515EA">
        <w:rPr>
          <w:sz w:val="28"/>
          <w:szCs w:val="28"/>
        </w:rPr>
        <w:t xml:space="preserve">Наружные инженерные коммуникации (тепловые сети, газопровод, электросети, горячее водоснабжение и другие), и системы водоотведения должны </w:t>
      </w:r>
      <w:r w:rsidRPr="003515EA">
        <w:rPr>
          <w:spacing w:val="-2"/>
          <w:sz w:val="28"/>
          <w:szCs w:val="28"/>
        </w:rPr>
        <w:t xml:space="preserve">находиться в исправном состоянии, а прилегающая к ним территория содержаться в </w:t>
      </w:r>
      <w:r w:rsidRPr="003515EA">
        <w:rPr>
          <w:sz w:val="28"/>
          <w:szCs w:val="28"/>
        </w:rPr>
        <w:t>чистоте.</w:t>
      </w:r>
    </w:p>
    <w:p w:rsidR="003515EA" w:rsidRPr="003515EA" w:rsidRDefault="003515EA" w:rsidP="003515EA">
      <w:pPr>
        <w:widowControl w:val="0"/>
        <w:numPr>
          <w:ilvl w:val="0"/>
          <w:numId w:val="71"/>
        </w:numPr>
        <w:shd w:val="clear" w:color="auto" w:fill="FFFFFF"/>
        <w:tabs>
          <w:tab w:val="left" w:pos="1507"/>
        </w:tabs>
        <w:autoSpaceDE w:val="0"/>
        <w:autoSpaceDN w:val="0"/>
        <w:adjustRightInd w:val="0"/>
        <w:spacing w:line="322" w:lineRule="exact"/>
        <w:ind w:right="10"/>
        <w:jc w:val="both"/>
        <w:rPr>
          <w:spacing w:val="-1"/>
          <w:sz w:val="28"/>
          <w:szCs w:val="28"/>
        </w:rPr>
      </w:pPr>
      <w:r w:rsidRPr="003515EA">
        <w:rPr>
          <w:sz w:val="28"/>
          <w:szCs w:val="28"/>
        </w:rPr>
        <w:t>В случае проведения ремонта инженерных коммуникаций, размер прилегающей территории может быть увеличен по решению органов местного самоуправления поселения.</w:t>
      </w:r>
    </w:p>
    <w:p w:rsidR="003515EA" w:rsidRPr="003515EA" w:rsidRDefault="003515EA" w:rsidP="003515EA">
      <w:pPr>
        <w:widowControl w:val="0"/>
        <w:shd w:val="clear" w:color="auto" w:fill="FFFFFF"/>
        <w:tabs>
          <w:tab w:val="left" w:pos="1627"/>
        </w:tabs>
        <w:autoSpaceDE w:val="0"/>
        <w:autoSpaceDN w:val="0"/>
        <w:adjustRightInd w:val="0"/>
        <w:spacing w:line="322" w:lineRule="exact"/>
        <w:ind w:right="10" w:firstLine="710"/>
        <w:jc w:val="both"/>
        <w:rPr>
          <w:sz w:val="20"/>
          <w:szCs w:val="20"/>
        </w:rPr>
      </w:pPr>
      <w:r w:rsidRPr="003515EA">
        <w:rPr>
          <w:spacing w:val="-1"/>
          <w:sz w:val="28"/>
          <w:szCs w:val="28"/>
        </w:rPr>
        <w:t>5.8.3.</w:t>
      </w:r>
      <w:r w:rsidRPr="003515EA">
        <w:rPr>
          <w:sz w:val="28"/>
          <w:szCs w:val="28"/>
        </w:rPr>
        <w:tab/>
        <w:t>Не допускается повреждение наземных частей смотровых и</w:t>
      </w:r>
      <w:r w:rsidRPr="003515EA">
        <w:rPr>
          <w:sz w:val="28"/>
          <w:szCs w:val="28"/>
        </w:rPr>
        <w:br/>
      </w:r>
      <w:proofErr w:type="spellStart"/>
      <w:r w:rsidRPr="003515EA">
        <w:rPr>
          <w:spacing w:val="-1"/>
          <w:sz w:val="28"/>
          <w:szCs w:val="28"/>
        </w:rPr>
        <w:t>дождеприемных</w:t>
      </w:r>
      <w:proofErr w:type="spellEnd"/>
      <w:r w:rsidRPr="003515EA">
        <w:rPr>
          <w:spacing w:val="-1"/>
          <w:sz w:val="28"/>
          <w:szCs w:val="28"/>
        </w:rPr>
        <w:t xml:space="preserve"> колодцев, линий теплотрасс, газо-, топливо-, водопроводов, линий</w:t>
      </w:r>
      <w:r w:rsidRPr="003515EA">
        <w:rPr>
          <w:spacing w:val="-1"/>
          <w:sz w:val="28"/>
          <w:szCs w:val="28"/>
        </w:rPr>
        <w:br/>
      </w:r>
      <w:r w:rsidRPr="003515EA">
        <w:rPr>
          <w:sz w:val="28"/>
          <w:szCs w:val="28"/>
        </w:rPr>
        <w:t>электропередачи и их изоляции, иных наземных частей линейных сооружений и</w:t>
      </w:r>
      <w:r w:rsidRPr="003515EA">
        <w:rPr>
          <w:sz w:val="28"/>
          <w:szCs w:val="28"/>
        </w:rPr>
        <w:br/>
        <w:t>коммуникаций.</w:t>
      </w:r>
    </w:p>
    <w:p w:rsidR="003515EA" w:rsidRPr="003515EA" w:rsidRDefault="003515EA" w:rsidP="003515EA">
      <w:pPr>
        <w:widowControl w:val="0"/>
        <w:shd w:val="clear" w:color="auto" w:fill="FFFFFF"/>
        <w:tabs>
          <w:tab w:val="left" w:pos="1454"/>
        </w:tabs>
        <w:autoSpaceDE w:val="0"/>
        <w:autoSpaceDN w:val="0"/>
        <w:adjustRightInd w:val="0"/>
        <w:spacing w:line="322" w:lineRule="exact"/>
        <w:ind w:right="5" w:firstLine="710"/>
        <w:jc w:val="both"/>
        <w:rPr>
          <w:sz w:val="20"/>
          <w:szCs w:val="20"/>
        </w:rPr>
      </w:pPr>
      <w:r w:rsidRPr="003515EA">
        <w:rPr>
          <w:spacing w:val="-1"/>
          <w:sz w:val="28"/>
          <w:szCs w:val="28"/>
        </w:rPr>
        <w:t>5.8.4.</w:t>
      </w:r>
      <w:r w:rsidRPr="003515EA">
        <w:rPr>
          <w:sz w:val="28"/>
          <w:szCs w:val="28"/>
        </w:rPr>
        <w:tab/>
        <w:t>Не допускается отсутствие, загрязнение или неокрашенное состояние</w:t>
      </w:r>
      <w:r w:rsidRPr="003515EA">
        <w:rPr>
          <w:sz w:val="28"/>
          <w:szCs w:val="28"/>
        </w:rPr>
        <w:br/>
        <w:t xml:space="preserve">ограждений, люков смотровых и </w:t>
      </w:r>
      <w:proofErr w:type="spellStart"/>
      <w:r w:rsidRPr="003515EA">
        <w:rPr>
          <w:sz w:val="28"/>
          <w:szCs w:val="28"/>
        </w:rPr>
        <w:t>дождеприемных</w:t>
      </w:r>
      <w:proofErr w:type="spellEnd"/>
      <w:r w:rsidRPr="003515EA">
        <w:rPr>
          <w:sz w:val="28"/>
          <w:szCs w:val="28"/>
        </w:rPr>
        <w:t xml:space="preserve"> колодцев, отсутствие наружной</w:t>
      </w:r>
      <w:r w:rsidRPr="003515EA">
        <w:rPr>
          <w:sz w:val="28"/>
          <w:szCs w:val="28"/>
        </w:rPr>
        <w:br/>
        <w:t>изоляции наземных линий теплосети, газо-, топливо- и водопроводов и иных</w:t>
      </w:r>
      <w:r w:rsidRPr="003515EA">
        <w:rPr>
          <w:sz w:val="28"/>
          <w:szCs w:val="28"/>
        </w:rPr>
        <w:br/>
      </w:r>
      <w:r w:rsidRPr="003515EA">
        <w:rPr>
          <w:spacing w:val="-1"/>
          <w:sz w:val="28"/>
          <w:szCs w:val="28"/>
        </w:rPr>
        <w:t>наземных частей линейных сооружений и коммуникаций, отсутствие необходимого</w:t>
      </w:r>
      <w:r w:rsidRPr="003515EA">
        <w:rPr>
          <w:spacing w:val="-1"/>
          <w:sz w:val="28"/>
          <w:szCs w:val="28"/>
        </w:rPr>
        <w:br/>
      </w:r>
      <w:r w:rsidRPr="003515EA">
        <w:rPr>
          <w:sz w:val="28"/>
          <w:szCs w:val="28"/>
        </w:rPr>
        <w:t>ремонта или несвоевременное проведение профилактических обследований</w:t>
      </w:r>
      <w:r w:rsidRPr="003515EA">
        <w:rPr>
          <w:sz w:val="28"/>
          <w:szCs w:val="28"/>
        </w:rPr>
        <w:br/>
        <w:t>указанных объектов, их очистки, покраски.</w:t>
      </w:r>
    </w:p>
    <w:p w:rsidR="003515EA" w:rsidRPr="003515EA" w:rsidRDefault="003515EA" w:rsidP="003515EA">
      <w:pPr>
        <w:widowControl w:val="0"/>
        <w:shd w:val="clear" w:color="auto" w:fill="FFFFFF"/>
        <w:tabs>
          <w:tab w:val="left" w:pos="1565"/>
          <w:tab w:val="left" w:pos="2520"/>
          <w:tab w:val="left" w:pos="4474"/>
          <w:tab w:val="left" w:pos="6250"/>
          <w:tab w:val="left" w:pos="7574"/>
          <w:tab w:val="left" w:pos="8218"/>
          <w:tab w:val="left" w:pos="9902"/>
        </w:tabs>
        <w:autoSpaceDE w:val="0"/>
        <w:autoSpaceDN w:val="0"/>
        <w:adjustRightInd w:val="0"/>
        <w:spacing w:line="322" w:lineRule="exact"/>
        <w:ind w:right="5" w:firstLine="710"/>
        <w:jc w:val="both"/>
        <w:rPr>
          <w:sz w:val="20"/>
          <w:szCs w:val="20"/>
        </w:rPr>
      </w:pPr>
      <w:r w:rsidRPr="003515EA">
        <w:rPr>
          <w:spacing w:val="-1"/>
          <w:sz w:val="28"/>
          <w:szCs w:val="28"/>
        </w:rPr>
        <w:t>5.8.5.</w:t>
      </w:r>
      <w:r w:rsidRPr="003515EA">
        <w:rPr>
          <w:sz w:val="28"/>
          <w:szCs w:val="28"/>
        </w:rPr>
        <w:tab/>
        <w:t>Водоотводные сооружения, принадлежащие юридическим лицам,</w:t>
      </w:r>
      <w:r w:rsidRPr="003515EA">
        <w:rPr>
          <w:sz w:val="28"/>
          <w:szCs w:val="28"/>
        </w:rPr>
        <w:br/>
        <w:t>обслуживаются дорожными службами или иными структурными подразделениями</w:t>
      </w:r>
      <w:r w:rsidRPr="003515EA">
        <w:rPr>
          <w:sz w:val="28"/>
          <w:szCs w:val="28"/>
        </w:rPr>
        <w:br/>
      </w:r>
      <w:r w:rsidRPr="003515EA">
        <w:rPr>
          <w:spacing w:val="-2"/>
          <w:sz w:val="28"/>
          <w:szCs w:val="28"/>
        </w:rPr>
        <w:t>соответствующих</w:t>
      </w:r>
      <w:r w:rsidRPr="003515EA">
        <w:rPr>
          <w:rFonts w:ascii="Arial" w:hAnsi="Arial" w:cs="Arial"/>
          <w:sz w:val="28"/>
          <w:szCs w:val="28"/>
        </w:rPr>
        <w:tab/>
      </w:r>
      <w:r w:rsidRPr="003515EA">
        <w:rPr>
          <w:spacing w:val="-3"/>
          <w:sz w:val="28"/>
          <w:szCs w:val="28"/>
        </w:rPr>
        <w:t>организаций.</w:t>
      </w:r>
      <w:r w:rsidRPr="003515EA">
        <w:rPr>
          <w:rFonts w:ascii="Arial" w:cs="Arial"/>
          <w:sz w:val="28"/>
          <w:szCs w:val="28"/>
        </w:rPr>
        <w:tab/>
      </w:r>
      <w:r w:rsidRPr="003515EA">
        <w:rPr>
          <w:spacing w:val="-3"/>
          <w:sz w:val="28"/>
          <w:szCs w:val="28"/>
        </w:rPr>
        <w:t>Извлечение</w:t>
      </w:r>
      <w:r w:rsidRPr="003515EA">
        <w:rPr>
          <w:rFonts w:ascii="Arial" w:hAnsi="Arial" w:cs="Arial"/>
          <w:sz w:val="28"/>
          <w:szCs w:val="28"/>
        </w:rPr>
        <w:tab/>
      </w:r>
      <w:r w:rsidRPr="003515EA">
        <w:rPr>
          <w:spacing w:val="-2"/>
          <w:sz w:val="28"/>
          <w:szCs w:val="28"/>
        </w:rPr>
        <w:t>осадков</w:t>
      </w:r>
      <w:r w:rsidRPr="003515EA">
        <w:rPr>
          <w:rFonts w:ascii="Arial" w:hAnsi="Arial" w:cs="Arial"/>
          <w:sz w:val="28"/>
          <w:szCs w:val="28"/>
        </w:rPr>
        <w:tab/>
      </w:r>
      <w:r w:rsidRPr="003515EA">
        <w:rPr>
          <w:spacing w:val="-3"/>
          <w:sz w:val="28"/>
          <w:szCs w:val="28"/>
        </w:rPr>
        <w:t>из</w:t>
      </w:r>
      <w:r w:rsidRPr="003515EA">
        <w:rPr>
          <w:rFonts w:ascii="Arial" w:hAnsi="Arial" w:cs="Arial"/>
          <w:sz w:val="28"/>
          <w:szCs w:val="28"/>
        </w:rPr>
        <w:tab/>
      </w:r>
      <w:r w:rsidRPr="003515EA">
        <w:rPr>
          <w:spacing w:val="-2"/>
          <w:sz w:val="28"/>
          <w:szCs w:val="28"/>
        </w:rPr>
        <w:t>смотровых</w:t>
      </w:r>
      <w:r w:rsidRPr="003515EA">
        <w:rPr>
          <w:rFonts w:ascii="Arial" w:hAnsi="Arial" w:cs="Arial"/>
          <w:sz w:val="28"/>
          <w:szCs w:val="28"/>
        </w:rPr>
        <w:tab/>
      </w:r>
      <w:r w:rsidRPr="003515EA">
        <w:rPr>
          <w:sz w:val="28"/>
          <w:szCs w:val="28"/>
        </w:rPr>
        <w:t>и</w:t>
      </w:r>
      <w:r w:rsidRPr="003515EA">
        <w:rPr>
          <w:sz w:val="28"/>
          <w:szCs w:val="28"/>
        </w:rPr>
        <w:br/>
      </w:r>
      <w:proofErr w:type="spellStart"/>
      <w:r w:rsidRPr="003515EA">
        <w:rPr>
          <w:spacing w:val="-1"/>
          <w:sz w:val="28"/>
          <w:szCs w:val="28"/>
        </w:rPr>
        <w:t>дождеприемных</w:t>
      </w:r>
      <w:proofErr w:type="spellEnd"/>
      <w:r w:rsidRPr="003515EA">
        <w:rPr>
          <w:spacing w:val="-1"/>
          <w:sz w:val="28"/>
          <w:szCs w:val="28"/>
        </w:rPr>
        <w:t xml:space="preserve"> колодцев производится юридическими лицами (индивидуальными</w:t>
      </w:r>
      <w:r w:rsidRPr="003515EA">
        <w:rPr>
          <w:spacing w:val="-1"/>
          <w:sz w:val="28"/>
          <w:szCs w:val="28"/>
        </w:rPr>
        <w:br/>
      </w:r>
      <w:r w:rsidRPr="003515EA">
        <w:rPr>
          <w:sz w:val="28"/>
          <w:szCs w:val="28"/>
        </w:rPr>
        <w:t>предпринимателями), эксплуатирующими эти сооружения.</w:t>
      </w:r>
    </w:p>
    <w:p w:rsidR="003515EA" w:rsidRPr="003515EA" w:rsidRDefault="003515EA" w:rsidP="003515EA">
      <w:pPr>
        <w:widowControl w:val="0"/>
        <w:shd w:val="clear" w:color="auto" w:fill="FFFFFF"/>
        <w:tabs>
          <w:tab w:val="left" w:pos="1670"/>
        </w:tabs>
        <w:autoSpaceDE w:val="0"/>
        <w:autoSpaceDN w:val="0"/>
        <w:adjustRightInd w:val="0"/>
        <w:spacing w:line="322" w:lineRule="exact"/>
        <w:ind w:firstLine="710"/>
        <w:jc w:val="both"/>
        <w:rPr>
          <w:sz w:val="20"/>
          <w:szCs w:val="20"/>
        </w:rPr>
      </w:pPr>
      <w:r w:rsidRPr="003515EA">
        <w:rPr>
          <w:spacing w:val="-1"/>
          <w:sz w:val="28"/>
          <w:szCs w:val="28"/>
        </w:rPr>
        <w:t>5.8.6.</w:t>
      </w:r>
      <w:r w:rsidRPr="003515EA">
        <w:rPr>
          <w:sz w:val="28"/>
          <w:szCs w:val="28"/>
        </w:rPr>
        <w:tab/>
        <w:t>Организации по обслуживанию жилищного фонда обязаны</w:t>
      </w:r>
      <w:r w:rsidRPr="003515EA">
        <w:rPr>
          <w:sz w:val="28"/>
          <w:szCs w:val="28"/>
        </w:rPr>
        <w:br/>
      </w:r>
      <w:r w:rsidRPr="003515EA">
        <w:rPr>
          <w:spacing w:val="-1"/>
          <w:sz w:val="28"/>
          <w:szCs w:val="28"/>
        </w:rPr>
        <w:t>обеспечивать свободный подъезд к люкам смотровых колодцев и узлам управления</w:t>
      </w:r>
      <w:r w:rsidRPr="003515EA">
        <w:rPr>
          <w:spacing w:val="-1"/>
          <w:sz w:val="28"/>
          <w:szCs w:val="28"/>
        </w:rPr>
        <w:br/>
      </w:r>
      <w:r w:rsidRPr="003515EA">
        <w:rPr>
          <w:sz w:val="28"/>
          <w:szCs w:val="28"/>
        </w:rPr>
        <w:t>инженерными сетями, а также источникам пожарного водоснабжения (пожарные</w:t>
      </w:r>
      <w:r w:rsidRPr="003515EA">
        <w:rPr>
          <w:sz w:val="28"/>
          <w:szCs w:val="28"/>
        </w:rPr>
        <w:br/>
        <w:t>гидранты, водоемы), расположенным на обслуживаемой территории.</w:t>
      </w:r>
    </w:p>
    <w:p w:rsidR="003515EA" w:rsidRPr="003515EA" w:rsidRDefault="003515EA" w:rsidP="003515EA">
      <w:pPr>
        <w:widowControl w:val="0"/>
        <w:shd w:val="clear" w:color="auto" w:fill="FFFFFF"/>
        <w:tabs>
          <w:tab w:val="left" w:pos="1709"/>
          <w:tab w:val="left" w:pos="2256"/>
          <w:tab w:val="left" w:pos="3298"/>
          <w:tab w:val="left" w:pos="5246"/>
          <w:tab w:val="left" w:pos="7094"/>
          <w:tab w:val="left" w:pos="8429"/>
        </w:tabs>
        <w:autoSpaceDE w:val="0"/>
        <w:autoSpaceDN w:val="0"/>
        <w:adjustRightInd w:val="0"/>
        <w:spacing w:line="322" w:lineRule="exact"/>
        <w:ind w:firstLine="710"/>
        <w:jc w:val="both"/>
        <w:rPr>
          <w:sz w:val="20"/>
          <w:szCs w:val="20"/>
        </w:rPr>
      </w:pPr>
      <w:r w:rsidRPr="003515EA">
        <w:rPr>
          <w:spacing w:val="-1"/>
          <w:sz w:val="28"/>
          <w:szCs w:val="28"/>
        </w:rPr>
        <w:t>5.8.7.</w:t>
      </w:r>
      <w:r w:rsidRPr="003515EA">
        <w:rPr>
          <w:sz w:val="28"/>
          <w:szCs w:val="28"/>
        </w:rPr>
        <w:tab/>
        <w:t>В</w:t>
      </w:r>
      <w:r w:rsidRPr="003515EA">
        <w:rPr>
          <w:rFonts w:ascii="Arial" w:hAnsi="Arial" w:cs="Arial"/>
          <w:sz w:val="28"/>
          <w:szCs w:val="28"/>
        </w:rPr>
        <w:tab/>
      </w:r>
      <w:r w:rsidRPr="003515EA">
        <w:rPr>
          <w:spacing w:val="-2"/>
          <w:sz w:val="28"/>
          <w:szCs w:val="28"/>
        </w:rPr>
        <w:t>целях</w:t>
      </w:r>
      <w:r w:rsidRPr="003515EA">
        <w:rPr>
          <w:rFonts w:ascii="Arial" w:hAnsi="Arial" w:cs="Arial"/>
          <w:sz w:val="28"/>
          <w:szCs w:val="28"/>
        </w:rPr>
        <w:tab/>
      </w:r>
      <w:r w:rsidRPr="003515EA">
        <w:rPr>
          <w:spacing w:val="-2"/>
          <w:sz w:val="28"/>
          <w:szCs w:val="28"/>
        </w:rPr>
        <w:t>поддержания</w:t>
      </w:r>
      <w:r w:rsidRPr="003515EA">
        <w:rPr>
          <w:rFonts w:ascii="Arial" w:hAnsi="Arial" w:cs="Arial"/>
          <w:sz w:val="28"/>
          <w:szCs w:val="28"/>
        </w:rPr>
        <w:tab/>
      </w:r>
      <w:r w:rsidRPr="003515EA">
        <w:rPr>
          <w:spacing w:val="-1"/>
          <w:sz w:val="28"/>
          <w:szCs w:val="28"/>
        </w:rPr>
        <w:t>нормальных</w:t>
      </w:r>
      <w:r w:rsidRPr="003515EA">
        <w:rPr>
          <w:rFonts w:ascii="Arial" w:hAnsi="Arial" w:cs="Arial"/>
          <w:sz w:val="28"/>
          <w:szCs w:val="28"/>
        </w:rPr>
        <w:tab/>
      </w:r>
      <w:r w:rsidRPr="003515EA">
        <w:rPr>
          <w:spacing w:val="-3"/>
          <w:sz w:val="28"/>
          <w:szCs w:val="28"/>
        </w:rPr>
        <w:t>условий</w:t>
      </w:r>
      <w:r w:rsidRPr="003515EA">
        <w:rPr>
          <w:rFonts w:ascii="Arial" w:hAnsi="Arial" w:cs="Arial"/>
          <w:sz w:val="28"/>
          <w:szCs w:val="28"/>
        </w:rPr>
        <w:tab/>
      </w:r>
      <w:r w:rsidRPr="003515EA">
        <w:rPr>
          <w:spacing w:val="-2"/>
          <w:sz w:val="28"/>
          <w:szCs w:val="28"/>
        </w:rPr>
        <w:t>эксплуатации</w:t>
      </w:r>
      <w:r w:rsidRPr="003515EA">
        <w:rPr>
          <w:spacing w:val="-2"/>
          <w:sz w:val="28"/>
          <w:szCs w:val="28"/>
        </w:rPr>
        <w:br/>
      </w:r>
      <w:r w:rsidRPr="003515EA">
        <w:rPr>
          <w:sz w:val="28"/>
          <w:szCs w:val="28"/>
        </w:rPr>
        <w:t>внутриквартальных и домовых сетей линейных сооружений и коммуникаций</w:t>
      </w:r>
      <w:r w:rsidRPr="003515EA">
        <w:rPr>
          <w:sz w:val="28"/>
          <w:szCs w:val="28"/>
        </w:rPr>
        <w:br/>
        <w:t>физическим и юридическим лицам запрещается:</w:t>
      </w:r>
    </w:p>
    <w:p w:rsidR="003515EA" w:rsidRPr="003515EA" w:rsidRDefault="003515EA" w:rsidP="003515EA">
      <w:pPr>
        <w:widowControl w:val="0"/>
        <w:numPr>
          <w:ilvl w:val="0"/>
          <w:numId w:val="72"/>
        </w:numPr>
        <w:shd w:val="clear" w:color="auto" w:fill="FFFFFF"/>
        <w:tabs>
          <w:tab w:val="left" w:pos="1152"/>
        </w:tabs>
        <w:autoSpaceDE w:val="0"/>
        <w:autoSpaceDN w:val="0"/>
        <w:adjustRightInd w:val="0"/>
        <w:spacing w:line="322" w:lineRule="exact"/>
        <w:ind w:right="5"/>
        <w:jc w:val="both"/>
        <w:rPr>
          <w:spacing w:val="-1"/>
          <w:sz w:val="28"/>
          <w:szCs w:val="28"/>
        </w:rPr>
      </w:pPr>
      <w:r w:rsidRPr="003515EA">
        <w:rPr>
          <w:sz w:val="28"/>
          <w:szCs w:val="28"/>
        </w:rPr>
        <w:t>открывать люки колодцев и регулировать запорные устройства на магистралях водопровода, канализации, теплотрасс;</w:t>
      </w:r>
    </w:p>
    <w:p w:rsidR="003515EA" w:rsidRPr="003515EA" w:rsidRDefault="003515EA" w:rsidP="003515EA">
      <w:pPr>
        <w:widowControl w:val="0"/>
        <w:numPr>
          <w:ilvl w:val="0"/>
          <w:numId w:val="72"/>
        </w:numPr>
        <w:shd w:val="clear" w:color="auto" w:fill="FFFFFF"/>
        <w:tabs>
          <w:tab w:val="left" w:pos="1152"/>
        </w:tabs>
        <w:autoSpaceDE w:val="0"/>
        <w:autoSpaceDN w:val="0"/>
        <w:adjustRightInd w:val="0"/>
        <w:spacing w:line="322" w:lineRule="exact"/>
        <w:ind w:right="5"/>
        <w:jc w:val="both"/>
        <w:rPr>
          <w:spacing w:val="-1"/>
          <w:sz w:val="28"/>
          <w:szCs w:val="28"/>
        </w:rPr>
      </w:pPr>
      <w:r w:rsidRPr="003515EA">
        <w:rPr>
          <w:sz w:val="28"/>
          <w:szCs w:val="28"/>
        </w:rPr>
        <w:t>производить какие-либо работы на данных сетях без разрешения эксплуатирующих организаций;</w:t>
      </w:r>
    </w:p>
    <w:p w:rsidR="003515EA" w:rsidRPr="003515EA" w:rsidRDefault="003515EA" w:rsidP="003515EA">
      <w:pPr>
        <w:widowControl w:val="0"/>
        <w:autoSpaceDE w:val="0"/>
        <w:autoSpaceDN w:val="0"/>
        <w:adjustRightInd w:val="0"/>
        <w:rPr>
          <w:sz w:val="2"/>
          <w:szCs w:val="2"/>
        </w:rPr>
      </w:pPr>
    </w:p>
    <w:p w:rsidR="003515EA" w:rsidRPr="003515EA" w:rsidRDefault="003515EA" w:rsidP="003515EA">
      <w:pPr>
        <w:widowControl w:val="0"/>
        <w:numPr>
          <w:ilvl w:val="0"/>
          <w:numId w:val="73"/>
        </w:numPr>
        <w:shd w:val="clear" w:color="auto" w:fill="FFFFFF"/>
        <w:tabs>
          <w:tab w:val="left" w:pos="1085"/>
          <w:tab w:val="left" w:pos="1800"/>
          <w:tab w:val="left" w:pos="3446"/>
          <w:tab w:val="left" w:pos="5136"/>
          <w:tab w:val="left" w:pos="6365"/>
          <w:tab w:val="left" w:pos="8275"/>
        </w:tabs>
        <w:autoSpaceDE w:val="0"/>
        <w:autoSpaceDN w:val="0"/>
        <w:adjustRightInd w:val="0"/>
        <w:spacing w:line="322" w:lineRule="exact"/>
        <w:ind w:right="5"/>
        <w:jc w:val="both"/>
        <w:rPr>
          <w:spacing w:val="-1"/>
          <w:sz w:val="28"/>
          <w:szCs w:val="28"/>
        </w:rPr>
      </w:pPr>
      <w:r w:rsidRPr="003515EA">
        <w:rPr>
          <w:sz w:val="28"/>
          <w:szCs w:val="28"/>
        </w:rPr>
        <w:t xml:space="preserve">возводить над уличными, дворовыми сетями постройки постоянного и </w:t>
      </w:r>
      <w:r w:rsidRPr="003515EA">
        <w:rPr>
          <w:spacing w:val="-3"/>
          <w:sz w:val="28"/>
          <w:szCs w:val="28"/>
        </w:rPr>
        <w:t>временного</w:t>
      </w:r>
      <w:r w:rsidRPr="003515EA">
        <w:rPr>
          <w:rFonts w:ascii="Arial" w:hAnsi="Arial" w:cs="Arial"/>
          <w:sz w:val="28"/>
          <w:szCs w:val="28"/>
        </w:rPr>
        <w:tab/>
      </w:r>
      <w:r w:rsidRPr="003515EA">
        <w:rPr>
          <w:spacing w:val="-3"/>
          <w:sz w:val="28"/>
          <w:szCs w:val="28"/>
        </w:rPr>
        <w:t>характера,</w:t>
      </w:r>
      <w:r w:rsidRPr="003515EA">
        <w:rPr>
          <w:rFonts w:ascii="Arial" w:cs="Arial"/>
          <w:sz w:val="28"/>
          <w:szCs w:val="28"/>
        </w:rPr>
        <w:tab/>
      </w:r>
      <w:r w:rsidRPr="003515EA">
        <w:rPr>
          <w:spacing w:val="-3"/>
          <w:sz w:val="28"/>
          <w:szCs w:val="28"/>
        </w:rPr>
        <w:t>заваливать</w:t>
      </w:r>
      <w:r w:rsidRPr="003515EA">
        <w:rPr>
          <w:rFonts w:ascii="Arial" w:hAnsi="Arial" w:cs="Arial"/>
          <w:sz w:val="28"/>
          <w:szCs w:val="28"/>
        </w:rPr>
        <w:tab/>
      </w:r>
      <w:r w:rsidRPr="003515EA">
        <w:rPr>
          <w:spacing w:val="-2"/>
          <w:sz w:val="28"/>
          <w:szCs w:val="28"/>
        </w:rPr>
        <w:t>трассы</w:t>
      </w:r>
      <w:r w:rsidRPr="003515EA">
        <w:rPr>
          <w:rFonts w:ascii="Arial" w:hAnsi="Arial" w:cs="Arial"/>
          <w:sz w:val="28"/>
          <w:szCs w:val="28"/>
        </w:rPr>
        <w:tab/>
      </w:r>
      <w:r w:rsidRPr="003515EA">
        <w:rPr>
          <w:spacing w:val="-2"/>
          <w:sz w:val="28"/>
          <w:szCs w:val="28"/>
        </w:rPr>
        <w:t>инженерных</w:t>
      </w:r>
      <w:r w:rsidRPr="003515EA">
        <w:rPr>
          <w:rFonts w:ascii="Arial" w:hAnsi="Arial" w:cs="Arial"/>
          <w:sz w:val="28"/>
          <w:szCs w:val="28"/>
        </w:rPr>
        <w:tab/>
      </w:r>
      <w:r w:rsidRPr="003515EA">
        <w:rPr>
          <w:spacing w:val="-2"/>
          <w:sz w:val="28"/>
          <w:szCs w:val="28"/>
        </w:rPr>
        <w:t xml:space="preserve">коммуникаций </w:t>
      </w:r>
      <w:r w:rsidRPr="003515EA">
        <w:rPr>
          <w:sz w:val="28"/>
          <w:szCs w:val="28"/>
        </w:rPr>
        <w:lastRenderedPageBreak/>
        <w:t>строительными материалами, мусором и т.п.;</w:t>
      </w:r>
    </w:p>
    <w:p w:rsidR="003515EA" w:rsidRPr="003515EA" w:rsidRDefault="003515EA" w:rsidP="003515EA">
      <w:pPr>
        <w:widowControl w:val="0"/>
        <w:numPr>
          <w:ilvl w:val="0"/>
          <w:numId w:val="73"/>
        </w:numPr>
        <w:shd w:val="clear" w:color="auto" w:fill="FFFFFF"/>
        <w:tabs>
          <w:tab w:val="left" w:pos="1085"/>
        </w:tabs>
        <w:autoSpaceDE w:val="0"/>
        <w:autoSpaceDN w:val="0"/>
        <w:adjustRightInd w:val="0"/>
        <w:spacing w:line="322" w:lineRule="exact"/>
        <w:ind w:right="5"/>
        <w:jc w:val="both"/>
        <w:rPr>
          <w:spacing w:val="-1"/>
          <w:sz w:val="28"/>
          <w:szCs w:val="28"/>
        </w:rPr>
      </w:pPr>
      <w:r w:rsidRPr="003515EA">
        <w:rPr>
          <w:sz w:val="28"/>
          <w:szCs w:val="28"/>
        </w:rPr>
        <w:t>оставлять колодцы неплотно закрытыми и (или) закрывать разбитыми крышками;</w:t>
      </w:r>
    </w:p>
    <w:p w:rsidR="003515EA" w:rsidRPr="003515EA" w:rsidRDefault="003515EA" w:rsidP="003515EA">
      <w:pPr>
        <w:widowControl w:val="0"/>
        <w:autoSpaceDE w:val="0"/>
        <w:autoSpaceDN w:val="0"/>
        <w:adjustRightInd w:val="0"/>
        <w:rPr>
          <w:sz w:val="2"/>
          <w:szCs w:val="2"/>
        </w:rPr>
      </w:pPr>
    </w:p>
    <w:p w:rsidR="003515EA" w:rsidRPr="003515EA" w:rsidRDefault="003515EA" w:rsidP="003515EA">
      <w:pPr>
        <w:widowControl w:val="0"/>
        <w:numPr>
          <w:ilvl w:val="0"/>
          <w:numId w:val="74"/>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отводить поверхностные воды в систему канализации;</w:t>
      </w:r>
    </w:p>
    <w:p w:rsidR="003515EA" w:rsidRPr="003515EA" w:rsidRDefault="003515EA" w:rsidP="003515EA">
      <w:pPr>
        <w:widowControl w:val="0"/>
        <w:numPr>
          <w:ilvl w:val="0"/>
          <w:numId w:val="74"/>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пользоваться пожарными гидрантами в хозяйственных целях;</w:t>
      </w:r>
    </w:p>
    <w:p w:rsidR="003515EA" w:rsidRPr="003515EA" w:rsidRDefault="003515EA" w:rsidP="003515EA">
      <w:pPr>
        <w:widowControl w:val="0"/>
        <w:numPr>
          <w:ilvl w:val="0"/>
          <w:numId w:val="74"/>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производить забор воды от уличных колонок с помощью шлангов;</w:t>
      </w:r>
    </w:p>
    <w:p w:rsidR="003515EA" w:rsidRPr="003515EA" w:rsidRDefault="003515EA" w:rsidP="003515EA">
      <w:pPr>
        <w:widowControl w:val="0"/>
        <w:numPr>
          <w:ilvl w:val="0"/>
          <w:numId w:val="74"/>
        </w:numPr>
        <w:shd w:val="clear" w:color="auto" w:fill="FFFFFF"/>
        <w:tabs>
          <w:tab w:val="left" w:pos="1013"/>
        </w:tabs>
        <w:autoSpaceDE w:val="0"/>
        <w:autoSpaceDN w:val="0"/>
        <w:adjustRightInd w:val="0"/>
        <w:spacing w:line="322" w:lineRule="exact"/>
        <w:rPr>
          <w:spacing w:val="-1"/>
          <w:sz w:val="28"/>
          <w:szCs w:val="28"/>
        </w:rPr>
      </w:pPr>
      <w:r w:rsidRPr="003515EA">
        <w:rPr>
          <w:sz w:val="28"/>
          <w:szCs w:val="28"/>
        </w:rPr>
        <w:t>производить разборку колонок;</w:t>
      </w:r>
    </w:p>
    <w:p w:rsidR="003515EA" w:rsidRPr="003515EA" w:rsidRDefault="003515EA" w:rsidP="003515EA">
      <w:pPr>
        <w:widowControl w:val="0"/>
        <w:shd w:val="clear" w:color="auto" w:fill="FFFFFF"/>
        <w:tabs>
          <w:tab w:val="left" w:pos="1229"/>
        </w:tabs>
        <w:autoSpaceDE w:val="0"/>
        <w:autoSpaceDN w:val="0"/>
        <w:adjustRightInd w:val="0"/>
        <w:spacing w:line="322" w:lineRule="exact"/>
        <w:ind w:right="5" w:firstLine="710"/>
        <w:jc w:val="both"/>
        <w:rPr>
          <w:sz w:val="20"/>
          <w:szCs w:val="20"/>
        </w:rPr>
      </w:pPr>
      <w:r w:rsidRPr="003515EA">
        <w:rPr>
          <w:spacing w:val="-1"/>
          <w:sz w:val="28"/>
          <w:szCs w:val="28"/>
        </w:rPr>
        <w:t>9)</w:t>
      </w:r>
      <w:r w:rsidRPr="003515EA">
        <w:rPr>
          <w:sz w:val="28"/>
          <w:szCs w:val="28"/>
        </w:rPr>
        <w:tab/>
        <w:t>при производстве земляных и дорожных работ на улицах и</w:t>
      </w:r>
      <w:r w:rsidRPr="003515EA">
        <w:rPr>
          <w:sz w:val="28"/>
          <w:szCs w:val="28"/>
        </w:rPr>
        <w:br/>
        <w:t>внутриквартальных территориях сбивать люки и засыпать грунтом колодцы</w:t>
      </w:r>
      <w:r w:rsidRPr="003515EA">
        <w:rPr>
          <w:sz w:val="28"/>
          <w:szCs w:val="28"/>
        </w:rPr>
        <w:br/>
        <w:t>подземных коммуникаций, при асфальтировании – покрывать их асфальтом.</w:t>
      </w:r>
    </w:p>
    <w:p w:rsidR="003515EA" w:rsidRPr="003515EA" w:rsidRDefault="003515EA" w:rsidP="003515EA">
      <w:pPr>
        <w:widowControl w:val="0"/>
        <w:shd w:val="clear" w:color="auto" w:fill="FFFFFF"/>
        <w:tabs>
          <w:tab w:val="left" w:pos="1469"/>
        </w:tabs>
        <w:autoSpaceDE w:val="0"/>
        <w:autoSpaceDN w:val="0"/>
        <w:adjustRightInd w:val="0"/>
        <w:spacing w:line="322" w:lineRule="exact"/>
        <w:ind w:firstLine="710"/>
        <w:jc w:val="both"/>
        <w:rPr>
          <w:sz w:val="20"/>
          <w:szCs w:val="20"/>
        </w:rPr>
      </w:pPr>
      <w:r w:rsidRPr="003515EA">
        <w:rPr>
          <w:spacing w:val="-1"/>
          <w:sz w:val="28"/>
          <w:szCs w:val="28"/>
        </w:rPr>
        <w:t>5.8.8.</w:t>
      </w:r>
      <w:r w:rsidRPr="003515EA">
        <w:rPr>
          <w:sz w:val="28"/>
          <w:szCs w:val="28"/>
        </w:rPr>
        <w:tab/>
        <w:t>В зимний период собственники (правообладатели), ответственные за</w:t>
      </w:r>
      <w:r w:rsidRPr="003515EA">
        <w:rPr>
          <w:sz w:val="28"/>
          <w:szCs w:val="28"/>
        </w:rPr>
        <w:br/>
      </w:r>
      <w:r w:rsidRPr="003515EA">
        <w:rPr>
          <w:spacing w:val="-2"/>
          <w:sz w:val="28"/>
          <w:szCs w:val="28"/>
        </w:rPr>
        <w:t>содержание объектов, перечисленных в настоящей статье, должны расчищать места</w:t>
      </w:r>
      <w:r w:rsidRPr="003515EA">
        <w:rPr>
          <w:spacing w:val="-2"/>
          <w:sz w:val="28"/>
          <w:szCs w:val="28"/>
        </w:rPr>
        <w:br/>
      </w:r>
      <w:r w:rsidRPr="003515EA">
        <w:rPr>
          <w:sz w:val="28"/>
          <w:szCs w:val="28"/>
        </w:rPr>
        <w:t>нахождения пожарных гидрантов и обеспечивать наличие указателей их</w:t>
      </w:r>
      <w:r w:rsidRPr="003515EA">
        <w:rPr>
          <w:sz w:val="28"/>
          <w:szCs w:val="28"/>
        </w:rPr>
        <w:br/>
      </w:r>
      <w:r w:rsidRPr="003515EA">
        <w:rPr>
          <w:spacing w:val="-1"/>
          <w:sz w:val="28"/>
          <w:szCs w:val="28"/>
        </w:rPr>
        <w:t>расположения. Пожарные гидранты должны находиться в исправном состоянии и в</w:t>
      </w:r>
      <w:r w:rsidRPr="003515EA">
        <w:rPr>
          <w:spacing w:val="-1"/>
          <w:sz w:val="28"/>
          <w:szCs w:val="28"/>
        </w:rPr>
        <w:br/>
      </w:r>
      <w:r w:rsidRPr="003515EA">
        <w:rPr>
          <w:sz w:val="28"/>
          <w:szCs w:val="28"/>
        </w:rPr>
        <w:t>зимний период должны быть утеплены.</w:t>
      </w:r>
    </w:p>
    <w:p w:rsidR="003515EA" w:rsidRPr="003515EA" w:rsidRDefault="003515EA" w:rsidP="003515EA">
      <w:pPr>
        <w:widowControl w:val="0"/>
        <w:shd w:val="clear" w:color="auto" w:fill="FFFFFF"/>
        <w:autoSpaceDE w:val="0"/>
        <w:autoSpaceDN w:val="0"/>
        <w:adjustRightInd w:val="0"/>
        <w:spacing w:before="322"/>
        <w:ind w:left="2525"/>
        <w:rPr>
          <w:sz w:val="20"/>
          <w:szCs w:val="20"/>
        </w:rPr>
      </w:pPr>
      <w:r w:rsidRPr="003515EA">
        <w:rPr>
          <w:sz w:val="28"/>
          <w:szCs w:val="28"/>
        </w:rPr>
        <w:t>5.9. Содержание производственных территорий</w:t>
      </w:r>
    </w:p>
    <w:p w:rsidR="003515EA" w:rsidRPr="003515EA" w:rsidRDefault="003515EA" w:rsidP="003515EA">
      <w:pPr>
        <w:widowControl w:val="0"/>
        <w:shd w:val="clear" w:color="auto" w:fill="FFFFFF"/>
        <w:tabs>
          <w:tab w:val="left" w:pos="1560"/>
        </w:tabs>
        <w:autoSpaceDE w:val="0"/>
        <w:autoSpaceDN w:val="0"/>
        <w:adjustRightInd w:val="0"/>
        <w:spacing w:before="317" w:line="322" w:lineRule="exact"/>
        <w:ind w:firstLine="710"/>
        <w:jc w:val="both"/>
        <w:rPr>
          <w:sz w:val="20"/>
          <w:szCs w:val="20"/>
        </w:rPr>
      </w:pPr>
      <w:r w:rsidRPr="003515EA">
        <w:rPr>
          <w:spacing w:val="-1"/>
          <w:sz w:val="28"/>
          <w:szCs w:val="28"/>
        </w:rPr>
        <w:t>5.9.1.</w:t>
      </w:r>
      <w:r w:rsidRPr="003515EA">
        <w:rPr>
          <w:sz w:val="28"/>
          <w:szCs w:val="28"/>
        </w:rPr>
        <w:tab/>
        <w:t>Организация работ по уборке и содержанию производственных</w:t>
      </w:r>
      <w:r w:rsidRPr="003515EA">
        <w:rPr>
          <w:sz w:val="28"/>
          <w:szCs w:val="28"/>
        </w:rPr>
        <w:br/>
        <w:t>площадей и прилегающей территории (от границ участков, ограждений, зданий),</w:t>
      </w:r>
      <w:r w:rsidRPr="003515EA">
        <w:rPr>
          <w:sz w:val="28"/>
          <w:szCs w:val="28"/>
        </w:rPr>
        <w:br/>
        <w:t>установленной настоящими Правилами, подъездных путей к ним возлагается на</w:t>
      </w:r>
      <w:r w:rsidRPr="003515EA">
        <w:rPr>
          <w:sz w:val="28"/>
          <w:szCs w:val="28"/>
        </w:rPr>
        <w:br/>
        <w:t>собственников, правообладателей и пользователей (арендаторов) объектов</w:t>
      </w:r>
      <w:r w:rsidRPr="003515EA">
        <w:rPr>
          <w:sz w:val="28"/>
          <w:szCs w:val="28"/>
        </w:rPr>
        <w:br/>
        <w:t>капитального строительства, расположенных на указанных территориях.</w:t>
      </w:r>
    </w:p>
    <w:p w:rsidR="003515EA" w:rsidRPr="003515EA" w:rsidRDefault="003515EA" w:rsidP="003515EA">
      <w:pPr>
        <w:widowControl w:val="0"/>
        <w:shd w:val="clear" w:color="auto" w:fill="FFFFFF"/>
        <w:tabs>
          <w:tab w:val="left" w:pos="1656"/>
        </w:tabs>
        <w:autoSpaceDE w:val="0"/>
        <w:autoSpaceDN w:val="0"/>
        <w:adjustRightInd w:val="0"/>
        <w:spacing w:line="322" w:lineRule="exact"/>
        <w:ind w:firstLine="710"/>
        <w:jc w:val="both"/>
        <w:rPr>
          <w:sz w:val="20"/>
          <w:szCs w:val="20"/>
        </w:rPr>
      </w:pPr>
      <w:r w:rsidRPr="003515EA">
        <w:rPr>
          <w:spacing w:val="-1"/>
          <w:sz w:val="28"/>
          <w:szCs w:val="28"/>
        </w:rPr>
        <w:t>5.9.2.</w:t>
      </w:r>
      <w:r w:rsidRPr="003515EA">
        <w:rPr>
          <w:sz w:val="28"/>
          <w:szCs w:val="28"/>
        </w:rPr>
        <w:tab/>
        <w:t>Территория производственного назначения должна включать:</w:t>
      </w:r>
      <w:r w:rsidRPr="003515EA">
        <w:rPr>
          <w:sz w:val="28"/>
          <w:szCs w:val="28"/>
        </w:rPr>
        <w:br/>
        <w:t>железобетонное, бетонное, асфальтобетонное или щебеночное покрытие,</w:t>
      </w:r>
      <w:r w:rsidRPr="003515EA">
        <w:rPr>
          <w:sz w:val="28"/>
          <w:szCs w:val="28"/>
        </w:rPr>
        <w:br/>
        <w:t>озеленение, скамьи, урны и малые контейнеры для мусора, осветительное</w:t>
      </w:r>
      <w:r w:rsidRPr="003515EA">
        <w:rPr>
          <w:sz w:val="28"/>
          <w:szCs w:val="28"/>
        </w:rPr>
        <w:br/>
        <w:t>оборудование, носители информационного оформления организации. Подъездные</w:t>
      </w:r>
      <w:r w:rsidRPr="003515EA">
        <w:rPr>
          <w:sz w:val="28"/>
          <w:szCs w:val="28"/>
        </w:rPr>
        <w:br/>
        <w:t>пути должны иметь твердое покрытие.</w:t>
      </w:r>
    </w:p>
    <w:p w:rsidR="003515EA" w:rsidRPr="003515EA" w:rsidRDefault="003515EA" w:rsidP="003515EA">
      <w:pPr>
        <w:widowControl w:val="0"/>
        <w:shd w:val="clear" w:color="auto" w:fill="FFFFFF"/>
        <w:tabs>
          <w:tab w:val="left" w:pos="1603"/>
          <w:tab w:val="left" w:pos="7166"/>
        </w:tabs>
        <w:autoSpaceDE w:val="0"/>
        <w:autoSpaceDN w:val="0"/>
        <w:adjustRightInd w:val="0"/>
        <w:spacing w:line="322" w:lineRule="exact"/>
        <w:ind w:firstLine="710"/>
        <w:jc w:val="both"/>
        <w:rPr>
          <w:sz w:val="20"/>
          <w:szCs w:val="20"/>
        </w:rPr>
      </w:pPr>
      <w:r w:rsidRPr="003515EA">
        <w:rPr>
          <w:spacing w:val="-1"/>
          <w:sz w:val="28"/>
          <w:szCs w:val="28"/>
        </w:rPr>
        <w:t>5.9.3.</w:t>
      </w:r>
      <w:r w:rsidRPr="003515EA">
        <w:rPr>
          <w:sz w:val="28"/>
          <w:szCs w:val="28"/>
        </w:rPr>
        <w:tab/>
        <w:t>Сбор и временное хранение твердых коммунальных отходов,</w:t>
      </w:r>
      <w:r w:rsidRPr="003515EA">
        <w:rPr>
          <w:sz w:val="28"/>
          <w:szCs w:val="28"/>
        </w:rPr>
        <w:br/>
      </w:r>
      <w:r w:rsidRPr="003515EA">
        <w:rPr>
          <w:spacing w:val="-5"/>
          <w:sz w:val="28"/>
          <w:szCs w:val="28"/>
        </w:rPr>
        <w:t>образующихся в результате деятельности,</w:t>
      </w:r>
      <w:r w:rsidRPr="003515EA">
        <w:rPr>
          <w:rFonts w:ascii="Arial" w:cs="Arial"/>
          <w:sz w:val="28"/>
          <w:szCs w:val="28"/>
        </w:rPr>
        <w:t xml:space="preserve"> </w:t>
      </w:r>
      <w:r w:rsidRPr="003515EA">
        <w:rPr>
          <w:spacing w:val="-1"/>
          <w:sz w:val="28"/>
          <w:szCs w:val="28"/>
        </w:rPr>
        <w:t>осуществляется силами</w:t>
      </w:r>
      <w:r w:rsidRPr="003515EA">
        <w:rPr>
          <w:spacing w:val="-1"/>
          <w:sz w:val="28"/>
          <w:szCs w:val="28"/>
        </w:rPr>
        <w:br/>
      </w:r>
      <w:r w:rsidRPr="003515EA">
        <w:rPr>
          <w:sz w:val="28"/>
          <w:szCs w:val="28"/>
        </w:rPr>
        <w:t>собственников (правообладателей) производственных территорий в специально</w:t>
      </w:r>
      <w:r w:rsidRPr="003515EA">
        <w:rPr>
          <w:sz w:val="28"/>
          <w:szCs w:val="28"/>
        </w:rPr>
        <w:br/>
        <w:t>оборудованных для этих целей местах на собственных территориях.</w:t>
      </w:r>
    </w:p>
    <w:p w:rsidR="003515EA" w:rsidRPr="003515EA" w:rsidRDefault="003515EA" w:rsidP="003515EA">
      <w:pPr>
        <w:widowControl w:val="0"/>
        <w:shd w:val="clear" w:color="auto" w:fill="FFFFFF"/>
        <w:autoSpaceDE w:val="0"/>
        <w:autoSpaceDN w:val="0"/>
        <w:adjustRightInd w:val="0"/>
        <w:spacing w:line="322" w:lineRule="exact"/>
        <w:ind w:left="1339" w:hanging="398"/>
        <w:rPr>
          <w:sz w:val="20"/>
          <w:szCs w:val="20"/>
        </w:rPr>
      </w:pPr>
      <w:r w:rsidRPr="003515EA">
        <w:rPr>
          <w:spacing w:val="-1"/>
          <w:sz w:val="28"/>
          <w:szCs w:val="28"/>
        </w:rPr>
        <w:t xml:space="preserve">5.10. Содержание прилегающей территории частных домовладений, в том </w:t>
      </w:r>
      <w:r w:rsidRPr="003515EA">
        <w:rPr>
          <w:sz w:val="28"/>
          <w:szCs w:val="28"/>
        </w:rPr>
        <w:t>числе используемых для временного (сезонного) проживания</w:t>
      </w:r>
    </w:p>
    <w:p w:rsidR="003515EA" w:rsidRPr="003515EA" w:rsidRDefault="003515EA" w:rsidP="003515EA">
      <w:pPr>
        <w:widowControl w:val="0"/>
        <w:shd w:val="clear" w:color="auto" w:fill="FFFFFF"/>
        <w:tabs>
          <w:tab w:val="left" w:pos="1733"/>
        </w:tabs>
        <w:autoSpaceDE w:val="0"/>
        <w:autoSpaceDN w:val="0"/>
        <w:adjustRightInd w:val="0"/>
        <w:spacing w:before="322" w:line="322" w:lineRule="exact"/>
        <w:ind w:right="10" w:firstLine="710"/>
        <w:jc w:val="both"/>
        <w:rPr>
          <w:sz w:val="20"/>
          <w:szCs w:val="20"/>
        </w:rPr>
      </w:pPr>
      <w:r w:rsidRPr="003515EA">
        <w:rPr>
          <w:spacing w:val="-2"/>
          <w:sz w:val="28"/>
          <w:szCs w:val="28"/>
        </w:rPr>
        <w:t>5.10.1.</w:t>
      </w:r>
      <w:r w:rsidRPr="003515EA">
        <w:rPr>
          <w:sz w:val="28"/>
          <w:szCs w:val="28"/>
        </w:rPr>
        <w:tab/>
        <w:t>Собственники домовладений, в том числе используемых для</w:t>
      </w:r>
      <w:r w:rsidRPr="003515EA">
        <w:rPr>
          <w:sz w:val="28"/>
          <w:szCs w:val="28"/>
        </w:rPr>
        <w:br/>
        <w:t>временного (сезонного) проживания, обязаны:</w:t>
      </w:r>
    </w:p>
    <w:p w:rsidR="003515EA" w:rsidRPr="003515EA" w:rsidRDefault="003515EA" w:rsidP="003515EA">
      <w:pPr>
        <w:widowControl w:val="0"/>
        <w:numPr>
          <w:ilvl w:val="0"/>
          <w:numId w:val="75"/>
        </w:numPr>
        <w:shd w:val="clear" w:color="auto" w:fill="FFFFFF"/>
        <w:tabs>
          <w:tab w:val="left" w:pos="1008"/>
        </w:tabs>
        <w:autoSpaceDE w:val="0"/>
        <w:autoSpaceDN w:val="0"/>
        <w:adjustRightInd w:val="0"/>
        <w:spacing w:line="322" w:lineRule="exact"/>
        <w:ind w:right="14"/>
        <w:jc w:val="both"/>
        <w:rPr>
          <w:spacing w:val="-1"/>
          <w:sz w:val="28"/>
          <w:szCs w:val="28"/>
        </w:rPr>
      </w:pPr>
      <w:r w:rsidRPr="003515EA">
        <w:rPr>
          <w:spacing w:val="-2"/>
          <w:sz w:val="28"/>
          <w:szCs w:val="28"/>
        </w:rPr>
        <w:t xml:space="preserve">своевременно производить ремонт ограждений. Поддерживать в исправном </w:t>
      </w:r>
      <w:r w:rsidRPr="003515EA">
        <w:rPr>
          <w:sz w:val="28"/>
          <w:szCs w:val="28"/>
        </w:rPr>
        <w:t>состоянии и чистоте домовые знаки и информационные таблички, расположенные на фасадах домовладений;</w:t>
      </w:r>
    </w:p>
    <w:p w:rsidR="003515EA" w:rsidRPr="003515EA" w:rsidRDefault="003515EA" w:rsidP="003515EA">
      <w:pPr>
        <w:widowControl w:val="0"/>
        <w:numPr>
          <w:ilvl w:val="0"/>
          <w:numId w:val="75"/>
        </w:numPr>
        <w:shd w:val="clear" w:color="auto" w:fill="FFFFFF"/>
        <w:tabs>
          <w:tab w:val="left" w:pos="1008"/>
        </w:tabs>
        <w:autoSpaceDE w:val="0"/>
        <w:autoSpaceDN w:val="0"/>
        <w:adjustRightInd w:val="0"/>
        <w:spacing w:line="322" w:lineRule="exact"/>
        <w:ind w:right="5"/>
        <w:jc w:val="both"/>
        <w:rPr>
          <w:spacing w:val="-1"/>
          <w:sz w:val="28"/>
          <w:szCs w:val="28"/>
        </w:rPr>
      </w:pPr>
      <w:r w:rsidRPr="003515EA">
        <w:rPr>
          <w:sz w:val="28"/>
          <w:szCs w:val="28"/>
        </w:rPr>
        <w:t xml:space="preserve">складировать твердые коммунальные отходы в индивидуальные мусорные контейнеры, либо квартальные контейнерные площадки, либо в местах сбора и накопления твердых коммунальных отходов, определенных договором на оказание </w:t>
      </w:r>
      <w:r w:rsidRPr="003515EA">
        <w:rPr>
          <w:sz w:val="28"/>
          <w:szCs w:val="28"/>
        </w:rPr>
        <w:lastRenderedPageBreak/>
        <w:t>услуг по обращению с твердыми коммунальными отходами;</w:t>
      </w:r>
    </w:p>
    <w:p w:rsidR="003515EA" w:rsidRPr="003515EA" w:rsidRDefault="003515EA" w:rsidP="003515EA">
      <w:pPr>
        <w:widowControl w:val="0"/>
        <w:shd w:val="clear" w:color="auto" w:fill="FFFFFF"/>
        <w:tabs>
          <w:tab w:val="left" w:pos="1051"/>
        </w:tabs>
        <w:autoSpaceDE w:val="0"/>
        <w:autoSpaceDN w:val="0"/>
        <w:adjustRightInd w:val="0"/>
        <w:spacing w:line="322" w:lineRule="exact"/>
        <w:ind w:right="10" w:firstLine="710"/>
        <w:jc w:val="both"/>
        <w:rPr>
          <w:sz w:val="20"/>
          <w:szCs w:val="20"/>
        </w:rPr>
      </w:pPr>
      <w:r w:rsidRPr="003515EA">
        <w:rPr>
          <w:spacing w:val="-1"/>
          <w:sz w:val="28"/>
          <w:szCs w:val="28"/>
        </w:rPr>
        <w:t>3)</w:t>
      </w:r>
      <w:r w:rsidRPr="003515EA">
        <w:rPr>
          <w:sz w:val="28"/>
          <w:szCs w:val="28"/>
        </w:rPr>
        <w:tab/>
        <w:t>не допускать длительного (свыше 7 дней) хранения топлива, удобрений,</w:t>
      </w:r>
      <w:r w:rsidRPr="003515EA">
        <w:rPr>
          <w:sz w:val="28"/>
          <w:szCs w:val="28"/>
        </w:rPr>
        <w:br/>
        <w:t>строительных и других материалов на прилегающей территории к домовладению;</w:t>
      </w:r>
    </w:p>
    <w:p w:rsidR="003515EA" w:rsidRPr="003515EA" w:rsidRDefault="003515EA" w:rsidP="003515EA">
      <w:pPr>
        <w:widowControl w:val="0"/>
        <w:shd w:val="clear" w:color="auto" w:fill="FFFFFF"/>
        <w:tabs>
          <w:tab w:val="left" w:pos="1008"/>
        </w:tabs>
        <w:autoSpaceDE w:val="0"/>
        <w:autoSpaceDN w:val="0"/>
        <w:adjustRightInd w:val="0"/>
        <w:spacing w:line="322" w:lineRule="exact"/>
        <w:ind w:right="5" w:firstLine="710"/>
        <w:jc w:val="both"/>
        <w:rPr>
          <w:sz w:val="20"/>
          <w:szCs w:val="20"/>
        </w:rPr>
      </w:pPr>
      <w:r w:rsidRPr="003515EA">
        <w:rPr>
          <w:spacing w:val="-1"/>
          <w:sz w:val="28"/>
          <w:szCs w:val="28"/>
        </w:rPr>
        <w:t>4)</w:t>
      </w:r>
      <w:r w:rsidRPr="003515EA">
        <w:rPr>
          <w:sz w:val="28"/>
          <w:szCs w:val="28"/>
        </w:rPr>
        <w:tab/>
      </w:r>
      <w:r w:rsidRPr="003515EA">
        <w:rPr>
          <w:spacing w:val="-2"/>
          <w:sz w:val="28"/>
          <w:szCs w:val="28"/>
        </w:rPr>
        <w:t>производить регулярную уборку и вывоз мусора, в том числе вывоз жидких</w:t>
      </w:r>
      <w:r w:rsidRPr="003515EA">
        <w:rPr>
          <w:spacing w:val="-2"/>
          <w:sz w:val="28"/>
          <w:szCs w:val="28"/>
        </w:rPr>
        <w:br/>
      </w:r>
      <w:r w:rsidRPr="003515EA">
        <w:rPr>
          <w:sz w:val="28"/>
          <w:szCs w:val="28"/>
        </w:rPr>
        <w:t>бытовых отходов, покос травы на прилегающей к домовладению территории,</w:t>
      </w:r>
      <w:r w:rsidRPr="003515EA">
        <w:rPr>
          <w:sz w:val="28"/>
          <w:szCs w:val="28"/>
        </w:rPr>
        <w:br/>
        <w:t>своевременную уборку от снега подходов и подъездов к дому;</w:t>
      </w:r>
    </w:p>
    <w:p w:rsidR="003515EA" w:rsidRPr="003515EA" w:rsidRDefault="003515EA" w:rsidP="003515EA">
      <w:pPr>
        <w:widowControl w:val="0"/>
        <w:shd w:val="clear" w:color="auto" w:fill="FFFFFF"/>
        <w:tabs>
          <w:tab w:val="left" w:pos="1070"/>
        </w:tabs>
        <w:autoSpaceDE w:val="0"/>
        <w:autoSpaceDN w:val="0"/>
        <w:adjustRightInd w:val="0"/>
        <w:spacing w:line="322" w:lineRule="exact"/>
        <w:ind w:right="10" w:firstLine="710"/>
        <w:jc w:val="both"/>
        <w:rPr>
          <w:sz w:val="20"/>
          <w:szCs w:val="20"/>
        </w:rPr>
      </w:pPr>
      <w:r w:rsidRPr="003515EA">
        <w:rPr>
          <w:spacing w:val="-1"/>
          <w:sz w:val="28"/>
          <w:szCs w:val="28"/>
        </w:rPr>
        <w:t>5)</w:t>
      </w:r>
      <w:r w:rsidRPr="003515EA">
        <w:rPr>
          <w:sz w:val="28"/>
          <w:szCs w:val="28"/>
        </w:rPr>
        <w:tab/>
        <w:t>не допускать хранения техники, механизмов, автомобилей, в том числе</w:t>
      </w:r>
      <w:r w:rsidRPr="003515EA">
        <w:rPr>
          <w:sz w:val="28"/>
          <w:szCs w:val="28"/>
        </w:rPr>
        <w:br/>
        <w:t>разукомплектованных, на прилегающей территории;</w:t>
      </w:r>
    </w:p>
    <w:p w:rsidR="003515EA" w:rsidRPr="003515EA" w:rsidRDefault="003515EA" w:rsidP="003515EA">
      <w:pPr>
        <w:widowControl w:val="0"/>
        <w:shd w:val="clear" w:color="auto" w:fill="FFFFFF"/>
        <w:tabs>
          <w:tab w:val="left" w:pos="1032"/>
        </w:tabs>
        <w:autoSpaceDE w:val="0"/>
        <w:autoSpaceDN w:val="0"/>
        <w:adjustRightInd w:val="0"/>
        <w:spacing w:line="322" w:lineRule="exact"/>
        <w:ind w:right="10" w:firstLine="710"/>
        <w:jc w:val="both"/>
        <w:rPr>
          <w:sz w:val="20"/>
          <w:szCs w:val="20"/>
        </w:rPr>
      </w:pPr>
      <w:r w:rsidRPr="003515EA">
        <w:rPr>
          <w:spacing w:val="-1"/>
          <w:sz w:val="28"/>
          <w:szCs w:val="28"/>
        </w:rPr>
        <w:t>6)</w:t>
      </w:r>
      <w:r w:rsidRPr="003515EA">
        <w:rPr>
          <w:sz w:val="28"/>
          <w:szCs w:val="28"/>
        </w:rPr>
        <w:tab/>
        <w:t>не допускать производства ремонта или мойки автомобилей, смены масла</w:t>
      </w:r>
      <w:r w:rsidRPr="003515EA">
        <w:rPr>
          <w:sz w:val="28"/>
          <w:szCs w:val="28"/>
        </w:rPr>
        <w:br/>
        <w:t>или технических жидкостей на прилегающей территории;</w:t>
      </w:r>
    </w:p>
    <w:p w:rsidR="003515EA" w:rsidRPr="003515EA" w:rsidRDefault="003515EA" w:rsidP="003515EA">
      <w:pPr>
        <w:widowControl w:val="0"/>
        <w:shd w:val="clear" w:color="auto" w:fill="FFFFFF"/>
        <w:tabs>
          <w:tab w:val="left" w:pos="1138"/>
        </w:tabs>
        <w:autoSpaceDE w:val="0"/>
        <w:autoSpaceDN w:val="0"/>
        <w:adjustRightInd w:val="0"/>
        <w:spacing w:line="322" w:lineRule="exact"/>
        <w:ind w:right="10" w:firstLine="710"/>
        <w:jc w:val="both"/>
        <w:rPr>
          <w:sz w:val="20"/>
          <w:szCs w:val="20"/>
        </w:rPr>
      </w:pPr>
      <w:r w:rsidRPr="003515EA">
        <w:rPr>
          <w:spacing w:val="-1"/>
          <w:sz w:val="28"/>
          <w:szCs w:val="28"/>
        </w:rPr>
        <w:t>7)</w:t>
      </w:r>
      <w:r w:rsidRPr="003515EA">
        <w:rPr>
          <w:sz w:val="28"/>
          <w:szCs w:val="28"/>
        </w:rPr>
        <w:tab/>
        <w:t>заключать договоры на оказание услуг по обращению с твердыми</w:t>
      </w:r>
      <w:r w:rsidRPr="003515EA">
        <w:rPr>
          <w:sz w:val="28"/>
          <w:szCs w:val="28"/>
        </w:rPr>
        <w:br/>
        <w:t>коммунальными отходами в соответствии с законодательством Российской</w:t>
      </w:r>
      <w:r w:rsidRPr="003515EA">
        <w:rPr>
          <w:sz w:val="28"/>
          <w:szCs w:val="28"/>
        </w:rPr>
        <w:br/>
        <w:t>Федерации и нормативными правовыми актами Алтайского края. За свой счет</w:t>
      </w:r>
      <w:r w:rsidRPr="003515EA">
        <w:rPr>
          <w:sz w:val="28"/>
          <w:szCs w:val="28"/>
        </w:rPr>
        <w:br/>
        <w:t>удалять с территории домовладения и прилегающей территории отходы;</w:t>
      </w:r>
    </w:p>
    <w:p w:rsidR="003515EA" w:rsidRPr="003515EA" w:rsidRDefault="003515EA" w:rsidP="003515EA">
      <w:pPr>
        <w:widowControl w:val="0"/>
        <w:shd w:val="clear" w:color="auto" w:fill="FFFFFF"/>
        <w:tabs>
          <w:tab w:val="left" w:pos="1013"/>
        </w:tabs>
        <w:autoSpaceDE w:val="0"/>
        <w:autoSpaceDN w:val="0"/>
        <w:adjustRightInd w:val="0"/>
        <w:spacing w:line="322" w:lineRule="exact"/>
        <w:ind w:left="710"/>
        <w:rPr>
          <w:sz w:val="20"/>
          <w:szCs w:val="20"/>
        </w:rPr>
      </w:pPr>
      <w:r w:rsidRPr="003515EA">
        <w:rPr>
          <w:spacing w:val="-1"/>
          <w:sz w:val="28"/>
          <w:szCs w:val="28"/>
        </w:rPr>
        <w:t>8)</w:t>
      </w:r>
      <w:r w:rsidRPr="003515EA">
        <w:rPr>
          <w:sz w:val="28"/>
          <w:szCs w:val="28"/>
        </w:rPr>
        <w:tab/>
        <w:t>соблюдать Санитарные правила содержания территорий населенных мест.</w:t>
      </w:r>
    </w:p>
    <w:p w:rsidR="003515EA" w:rsidRPr="003515EA" w:rsidRDefault="003515EA" w:rsidP="003515EA">
      <w:pPr>
        <w:widowControl w:val="0"/>
        <w:shd w:val="clear" w:color="auto" w:fill="FFFFFF"/>
        <w:tabs>
          <w:tab w:val="left" w:pos="1670"/>
        </w:tabs>
        <w:autoSpaceDE w:val="0"/>
        <w:autoSpaceDN w:val="0"/>
        <w:adjustRightInd w:val="0"/>
        <w:spacing w:line="322" w:lineRule="exact"/>
        <w:ind w:firstLine="710"/>
        <w:jc w:val="both"/>
        <w:rPr>
          <w:sz w:val="20"/>
          <w:szCs w:val="20"/>
        </w:rPr>
      </w:pPr>
      <w:r w:rsidRPr="003515EA">
        <w:rPr>
          <w:spacing w:val="-2"/>
          <w:sz w:val="28"/>
          <w:szCs w:val="28"/>
        </w:rPr>
        <w:t>5.10.2.</w:t>
      </w:r>
      <w:r w:rsidRPr="003515EA">
        <w:rPr>
          <w:sz w:val="28"/>
          <w:szCs w:val="28"/>
        </w:rPr>
        <w:tab/>
        <w:t xml:space="preserve">Запрещается размещение мусора, </w:t>
      </w:r>
      <w:proofErr w:type="spellStart"/>
      <w:r w:rsidRPr="003515EA">
        <w:rPr>
          <w:sz w:val="28"/>
          <w:szCs w:val="28"/>
        </w:rPr>
        <w:t>золошлаковых</w:t>
      </w:r>
      <w:proofErr w:type="spellEnd"/>
      <w:r w:rsidRPr="003515EA">
        <w:rPr>
          <w:sz w:val="28"/>
          <w:szCs w:val="28"/>
        </w:rPr>
        <w:t xml:space="preserve"> и других видов</w:t>
      </w:r>
      <w:r w:rsidRPr="003515EA">
        <w:rPr>
          <w:sz w:val="28"/>
          <w:szCs w:val="28"/>
        </w:rPr>
        <w:br/>
        <w:t>отходов, а также снега, образовавшихся на территории домовладения и</w:t>
      </w:r>
      <w:r w:rsidRPr="003515EA">
        <w:rPr>
          <w:sz w:val="28"/>
          <w:szCs w:val="28"/>
        </w:rPr>
        <w:br/>
        <w:t>прилегающей территории, на проезжей части улиц и переулков.</w:t>
      </w:r>
    </w:p>
    <w:p w:rsidR="003515EA" w:rsidRPr="003515EA" w:rsidRDefault="003515EA" w:rsidP="003515EA">
      <w:pPr>
        <w:widowControl w:val="0"/>
        <w:shd w:val="clear" w:color="auto" w:fill="FFFFFF"/>
        <w:autoSpaceDE w:val="0"/>
        <w:autoSpaceDN w:val="0"/>
        <w:adjustRightInd w:val="0"/>
        <w:spacing w:before="317" w:line="322" w:lineRule="exact"/>
        <w:ind w:left="2045" w:right="1152" w:firstLine="470"/>
        <w:rPr>
          <w:sz w:val="20"/>
          <w:szCs w:val="20"/>
        </w:rPr>
      </w:pPr>
      <w:r w:rsidRPr="003515EA">
        <w:rPr>
          <w:sz w:val="28"/>
          <w:szCs w:val="28"/>
        </w:rPr>
        <w:t xml:space="preserve">6. Обеспечение чистоты и порядка в поселении. </w:t>
      </w:r>
      <w:r w:rsidRPr="003515EA">
        <w:rPr>
          <w:spacing w:val="-1"/>
          <w:sz w:val="28"/>
          <w:szCs w:val="28"/>
        </w:rPr>
        <w:t>Правила организации и производства уборочных работ.</w:t>
      </w:r>
    </w:p>
    <w:p w:rsidR="003515EA" w:rsidRPr="003515EA" w:rsidRDefault="003515EA" w:rsidP="003515EA">
      <w:pPr>
        <w:widowControl w:val="0"/>
        <w:shd w:val="clear" w:color="auto" w:fill="FFFFFF"/>
        <w:autoSpaceDE w:val="0"/>
        <w:autoSpaceDN w:val="0"/>
        <w:adjustRightInd w:val="0"/>
        <w:spacing w:before="317" w:line="322" w:lineRule="exact"/>
        <w:ind w:left="691" w:firstLine="293"/>
        <w:rPr>
          <w:sz w:val="20"/>
          <w:szCs w:val="20"/>
        </w:rPr>
      </w:pPr>
      <w:r w:rsidRPr="003515EA">
        <w:rPr>
          <w:spacing w:val="-1"/>
          <w:sz w:val="28"/>
          <w:szCs w:val="28"/>
        </w:rPr>
        <w:t xml:space="preserve">6.1. Нормы и правила по содержанию мест общественного пользования и </w:t>
      </w:r>
      <w:r w:rsidRPr="003515EA">
        <w:rPr>
          <w:sz w:val="28"/>
          <w:szCs w:val="28"/>
        </w:rPr>
        <w:t>территории юридических лиц (индивидуальных предпринимателей) или</w:t>
      </w:r>
    </w:p>
    <w:p w:rsidR="003515EA" w:rsidRPr="003515EA" w:rsidRDefault="003515EA" w:rsidP="003515EA">
      <w:pPr>
        <w:widowControl w:val="0"/>
        <w:shd w:val="clear" w:color="auto" w:fill="FFFFFF"/>
        <w:tabs>
          <w:tab w:val="left" w:pos="1867"/>
          <w:tab w:val="left" w:pos="4056"/>
          <w:tab w:val="left" w:pos="5136"/>
          <w:tab w:val="left" w:pos="7757"/>
        </w:tabs>
        <w:autoSpaceDE w:val="0"/>
        <w:autoSpaceDN w:val="0"/>
        <w:adjustRightInd w:val="0"/>
        <w:spacing w:line="322" w:lineRule="exact"/>
        <w:ind w:left="710" w:firstLine="3326"/>
        <w:rPr>
          <w:sz w:val="20"/>
          <w:szCs w:val="20"/>
        </w:rPr>
      </w:pPr>
      <w:r w:rsidRPr="003515EA">
        <w:rPr>
          <w:sz w:val="28"/>
          <w:szCs w:val="28"/>
        </w:rPr>
        <w:t>физических лиц.</w:t>
      </w:r>
      <w:r w:rsidRPr="003515EA">
        <w:rPr>
          <w:sz w:val="28"/>
          <w:szCs w:val="28"/>
        </w:rPr>
        <w:br/>
      </w:r>
      <w:r w:rsidRPr="003515EA">
        <w:rPr>
          <w:spacing w:val="-1"/>
          <w:sz w:val="28"/>
          <w:szCs w:val="28"/>
        </w:rPr>
        <w:t>6.1.1.</w:t>
      </w:r>
      <w:r w:rsidRPr="003515EA">
        <w:rPr>
          <w:rFonts w:ascii="Arial" w:cs="Arial"/>
          <w:sz w:val="28"/>
          <w:szCs w:val="28"/>
        </w:rPr>
        <w:tab/>
      </w:r>
      <w:r w:rsidRPr="003515EA">
        <w:rPr>
          <w:spacing w:val="-2"/>
          <w:sz w:val="28"/>
          <w:szCs w:val="28"/>
        </w:rPr>
        <w:t>Юридические</w:t>
      </w:r>
      <w:r w:rsidRPr="003515EA">
        <w:rPr>
          <w:rFonts w:ascii="Arial" w:hAnsi="Arial" w:cs="Arial"/>
          <w:sz w:val="28"/>
          <w:szCs w:val="28"/>
        </w:rPr>
        <w:tab/>
      </w:r>
      <w:r w:rsidRPr="003515EA">
        <w:rPr>
          <w:spacing w:val="-4"/>
          <w:sz w:val="28"/>
          <w:szCs w:val="28"/>
        </w:rPr>
        <w:t>лица</w:t>
      </w:r>
      <w:r w:rsidRPr="003515EA">
        <w:rPr>
          <w:rFonts w:ascii="Arial" w:hAnsi="Arial" w:cs="Arial"/>
          <w:sz w:val="28"/>
          <w:szCs w:val="28"/>
        </w:rPr>
        <w:tab/>
      </w:r>
      <w:r w:rsidRPr="003515EA">
        <w:rPr>
          <w:rFonts w:hAnsi="Arial"/>
          <w:spacing w:val="-2"/>
          <w:sz w:val="28"/>
          <w:szCs w:val="28"/>
        </w:rPr>
        <w:t>(</w:t>
      </w:r>
      <w:r w:rsidRPr="003515EA">
        <w:rPr>
          <w:spacing w:val="-2"/>
          <w:sz w:val="28"/>
          <w:szCs w:val="28"/>
        </w:rPr>
        <w:t>индивидуальные</w:t>
      </w:r>
      <w:r w:rsidRPr="003515EA">
        <w:rPr>
          <w:rFonts w:ascii="Arial" w:hAnsi="Arial" w:cs="Arial"/>
          <w:sz w:val="28"/>
          <w:szCs w:val="28"/>
        </w:rPr>
        <w:tab/>
      </w:r>
      <w:r w:rsidRPr="003515EA">
        <w:rPr>
          <w:spacing w:val="-2"/>
          <w:sz w:val="28"/>
          <w:szCs w:val="28"/>
        </w:rPr>
        <w:t>предприниматели),</w:t>
      </w:r>
    </w:p>
    <w:p w:rsidR="003515EA" w:rsidRPr="003515EA" w:rsidRDefault="003515EA" w:rsidP="003515EA">
      <w:pPr>
        <w:widowControl w:val="0"/>
        <w:shd w:val="clear" w:color="auto" w:fill="FFFFFF"/>
        <w:tabs>
          <w:tab w:val="left" w:pos="1099"/>
          <w:tab w:val="left" w:pos="1838"/>
          <w:tab w:val="left" w:pos="3576"/>
          <w:tab w:val="left" w:pos="6370"/>
          <w:tab w:val="left" w:pos="6854"/>
          <w:tab w:val="left" w:pos="8246"/>
        </w:tabs>
        <w:autoSpaceDE w:val="0"/>
        <w:autoSpaceDN w:val="0"/>
        <w:adjustRightInd w:val="0"/>
        <w:spacing w:line="322" w:lineRule="exact"/>
        <w:ind w:right="5"/>
        <w:jc w:val="both"/>
        <w:rPr>
          <w:sz w:val="20"/>
          <w:szCs w:val="20"/>
        </w:rPr>
      </w:pPr>
      <w:r w:rsidRPr="003515EA">
        <w:rPr>
          <w:spacing w:val="-3"/>
          <w:sz w:val="28"/>
          <w:szCs w:val="28"/>
        </w:rPr>
        <w:t>осуществляющие свою деятельность на территории поселения, или физические лица</w:t>
      </w:r>
      <w:r w:rsidRPr="003515EA">
        <w:rPr>
          <w:spacing w:val="-3"/>
          <w:sz w:val="28"/>
          <w:szCs w:val="28"/>
        </w:rPr>
        <w:br/>
      </w:r>
      <w:r w:rsidRPr="003515EA">
        <w:rPr>
          <w:sz w:val="28"/>
          <w:szCs w:val="28"/>
        </w:rPr>
        <w:t>обязаны регулярно производить уборку принадлежащих им территорий,</w:t>
      </w:r>
      <w:r w:rsidRPr="003515EA">
        <w:rPr>
          <w:sz w:val="28"/>
          <w:szCs w:val="28"/>
        </w:rPr>
        <w:br/>
      </w:r>
      <w:r w:rsidRPr="003515EA">
        <w:rPr>
          <w:spacing w:val="-2"/>
          <w:sz w:val="28"/>
          <w:szCs w:val="28"/>
        </w:rPr>
        <w:t>осуществлять вывоз твердых коммунальных отходов и крупногабаритных отходов с</w:t>
      </w:r>
      <w:r w:rsidRPr="003515EA">
        <w:rPr>
          <w:spacing w:val="-2"/>
          <w:sz w:val="28"/>
          <w:szCs w:val="28"/>
        </w:rPr>
        <w:br/>
      </w:r>
      <w:r w:rsidRPr="003515EA">
        <w:rPr>
          <w:spacing w:val="-3"/>
          <w:sz w:val="28"/>
          <w:szCs w:val="28"/>
        </w:rPr>
        <w:t>целью</w:t>
      </w:r>
      <w:r w:rsidRPr="003515EA">
        <w:rPr>
          <w:rFonts w:ascii="Arial" w:hAnsi="Arial" w:cs="Arial"/>
          <w:sz w:val="28"/>
          <w:szCs w:val="28"/>
        </w:rPr>
        <w:tab/>
      </w:r>
      <w:r w:rsidRPr="003515EA">
        <w:rPr>
          <w:spacing w:val="-2"/>
          <w:sz w:val="28"/>
          <w:szCs w:val="28"/>
        </w:rPr>
        <w:t>его</w:t>
      </w:r>
      <w:r w:rsidRPr="003515EA">
        <w:rPr>
          <w:rFonts w:ascii="Arial" w:hAnsi="Arial" w:cs="Arial"/>
          <w:sz w:val="28"/>
          <w:szCs w:val="28"/>
        </w:rPr>
        <w:tab/>
      </w:r>
      <w:r w:rsidRPr="003515EA">
        <w:rPr>
          <w:spacing w:val="-2"/>
          <w:sz w:val="28"/>
          <w:szCs w:val="28"/>
        </w:rPr>
        <w:t>утилизации</w:t>
      </w:r>
      <w:r w:rsidRPr="003515EA">
        <w:rPr>
          <w:rFonts w:ascii="Arial" w:hAnsi="Arial" w:cs="Arial"/>
          <w:sz w:val="28"/>
          <w:szCs w:val="28"/>
        </w:rPr>
        <w:tab/>
      </w:r>
      <w:r w:rsidRPr="003515EA">
        <w:rPr>
          <w:spacing w:val="-11"/>
          <w:sz w:val="28"/>
          <w:szCs w:val="28"/>
        </w:rPr>
        <w:t>и        обезвреживания</w:t>
      </w:r>
      <w:r w:rsidRPr="003515EA">
        <w:rPr>
          <w:rFonts w:ascii="Arial" w:hAnsi="Arial" w:cs="Arial"/>
          <w:sz w:val="28"/>
          <w:szCs w:val="28"/>
        </w:rPr>
        <w:tab/>
      </w:r>
      <w:r w:rsidRPr="003515EA">
        <w:rPr>
          <w:sz w:val="28"/>
          <w:szCs w:val="28"/>
        </w:rPr>
        <w:t>в</w:t>
      </w:r>
      <w:r w:rsidRPr="003515EA">
        <w:rPr>
          <w:rFonts w:ascii="Arial" w:hAnsi="Arial" w:cs="Arial"/>
          <w:sz w:val="28"/>
          <w:szCs w:val="28"/>
        </w:rPr>
        <w:tab/>
      </w:r>
      <w:r w:rsidRPr="003515EA">
        <w:rPr>
          <w:spacing w:val="-2"/>
          <w:sz w:val="28"/>
          <w:szCs w:val="28"/>
        </w:rPr>
        <w:t>порядке,</w:t>
      </w:r>
      <w:r w:rsidRPr="003515EA">
        <w:rPr>
          <w:rFonts w:ascii="Arial" w:cs="Arial"/>
          <w:sz w:val="28"/>
          <w:szCs w:val="28"/>
        </w:rPr>
        <w:tab/>
      </w:r>
      <w:r w:rsidRPr="003515EA">
        <w:rPr>
          <w:spacing w:val="-3"/>
          <w:sz w:val="28"/>
          <w:szCs w:val="28"/>
        </w:rPr>
        <w:t>установленном</w:t>
      </w:r>
    </w:p>
    <w:p w:rsidR="003515EA" w:rsidRPr="003515EA" w:rsidRDefault="003515EA" w:rsidP="003515EA">
      <w:pPr>
        <w:widowControl w:val="0"/>
        <w:shd w:val="clear" w:color="auto" w:fill="FFFFFF"/>
        <w:autoSpaceDE w:val="0"/>
        <w:autoSpaceDN w:val="0"/>
        <w:adjustRightInd w:val="0"/>
        <w:spacing w:line="322" w:lineRule="exact"/>
        <w:ind w:right="14"/>
        <w:jc w:val="both"/>
        <w:rPr>
          <w:sz w:val="20"/>
          <w:szCs w:val="20"/>
        </w:rPr>
      </w:pPr>
      <w:r w:rsidRPr="003515EA">
        <w:rPr>
          <w:sz w:val="28"/>
          <w:szCs w:val="28"/>
        </w:rPr>
        <w:t>законодательством Российской Федерации, Алтайского края и уполномоченного органа муниципального образования.</w:t>
      </w:r>
    </w:p>
    <w:p w:rsidR="003515EA" w:rsidRPr="003515EA" w:rsidRDefault="003515EA" w:rsidP="003515EA">
      <w:pPr>
        <w:widowControl w:val="0"/>
        <w:numPr>
          <w:ilvl w:val="0"/>
          <w:numId w:val="76"/>
        </w:numPr>
        <w:shd w:val="clear" w:color="auto" w:fill="FFFFFF"/>
        <w:tabs>
          <w:tab w:val="left" w:pos="1512"/>
          <w:tab w:val="left" w:pos="1771"/>
          <w:tab w:val="left" w:pos="4416"/>
          <w:tab w:val="left" w:pos="6178"/>
          <w:tab w:val="left" w:pos="7080"/>
          <w:tab w:val="left" w:pos="7603"/>
          <w:tab w:val="left" w:pos="8957"/>
        </w:tabs>
        <w:autoSpaceDE w:val="0"/>
        <w:autoSpaceDN w:val="0"/>
        <w:adjustRightInd w:val="0"/>
        <w:spacing w:line="322" w:lineRule="exact"/>
        <w:ind w:right="14"/>
        <w:jc w:val="both"/>
        <w:rPr>
          <w:spacing w:val="-1"/>
          <w:sz w:val="28"/>
          <w:szCs w:val="28"/>
        </w:rPr>
      </w:pPr>
      <w:r w:rsidRPr="003515EA">
        <w:rPr>
          <w:sz w:val="28"/>
          <w:szCs w:val="28"/>
        </w:rPr>
        <w:t xml:space="preserve">Границы уборки территорий определяются границами земельного </w:t>
      </w:r>
      <w:r w:rsidRPr="003515EA">
        <w:rPr>
          <w:spacing w:val="-1"/>
          <w:sz w:val="28"/>
          <w:szCs w:val="28"/>
        </w:rPr>
        <w:t xml:space="preserve">участка на основании документов, подтверждающих право собственности или иное </w:t>
      </w:r>
      <w:r w:rsidRPr="003515EA">
        <w:rPr>
          <w:sz w:val="28"/>
          <w:szCs w:val="28"/>
        </w:rPr>
        <w:t xml:space="preserve">вещное право на земельный участок, и прилегающей территории к границам земельных участков, если иное не установлено законодательством Российской </w:t>
      </w:r>
      <w:r w:rsidRPr="003515EA">
        <w:rPr>
          <w:spacing w:val="-2"/>
          <w:sz w:val="28"/>
          <w:szCs w:val="28"/>
        </w:rPr>
        <w:t>Федерации,</w:t>
      </w:r>
      <w:r w:rsidRPr="003515EA">
        <w:rPr>
          <w:rFonts w:ascii="Arial" w:cs="Arial"/>
          <w:sz w:val="28"/>
          <w:szCs w:val="28"/>
        </w:rPr>
        <w:tab/>
      </w:r>
      <w:r w:rsidRPr="003515EA">
        <w:rPr>
          <w:spacing w:val="-3"/>
          <w:sz w:val="28"/>
          <w:szCs w:val="28"/>
        </w:rPr>
        <w:t>законодательством</w:t>
      </w:r>
      <w:r w:rsidRPr="003515EA">
        <w:rPr>
          <w:rFonts w:ascii="Arial" w:hAnsi="Arial" w:cs="Arial"/>
          <w:sz w:val="28"/>
          <w:szCs w:val="28"/>
        </w:rPr>
        <w:tab/>
      </w:r>
      <w:r w:rsidRPr="003515EA">
        <w:rPr>
          <w:spacing w:val="-3"/>
          <w:sz w:val="28"/>
          <w:szCs w:val="28"/>
        </w:rPr>
        <w:t>Алтайского</w:t>
      </w:r>
      <w:r w:rsidRPr="003515EA">
        <w:rPr>
          <w:rFonts w:ascii="Arial" w:hAnsi="Arial" w:cs="Arial"/>
          <w:sz w:val="28"/>
          <w:szCs w:val="28"/>
        </w:rPr>
        <w:tab/>
      </w:r>
      <w:r w:rsidRPr="003515EA">
        <w:rPr>
          <w:spacing w:val="-2"/>
          <w:sz w:val="28"/>
          <w:szCs w:val="28"/>
        </w:rPr>
        <w:t>края</w:t>
      </w:r>
      <w:r w:rsidRPr="003515EA">
        <w:rPr>
          <w:rFonts w:ascii="Arial" w:hAnsi="Arial" w:cs="Arial"/>
          <w:sz w:val="28"/>
          <w:szCs w:val="28"/>
        </w:rPr>
        <w:tab/>
      </w:r>
      <w:r w:rsidRPr="003515EA">
        <w:rPr>
          <w:sz w:val="28"/>
          <w:szCs w:val="28"/>
        </w:rPr>
        <w:t>и</w:t>
      </w:r>
      <w:r w:rsidRPr="003515EA">
        <w:rPr>
          <w:rFonts w:ascii="Arial" w:hAnsi="Arial" w:cs="Arial"/>
          <w:sz w:val="28"/>
          <w:szCs w:val="28"/>
        </w:rPr>
        <w:tab/>
      </w:r>
      <w:r w:rsidRPr="003515EA">
        <w:rPr>
          <w:spacing w:val="-3"/>
          <w:sz w:val="28"/>
          <w:szCs w:val="28"/>
        </w:rPr>
        <w:t>органом</w:t>
      </w:r>
      <w:r w:rsidRPr="003515EA">
        <w:rPr>
          <w:rFonts w:ascii="Arial" w:hAnsi="Arial" w:cs="Arial"/>
          <w:sz w:val="28"/>
          <w:szCs w:val="28"/>
        </w:rPr>
        <w:tab/>
      </w:r>
      <w:r w:rsidRPr="003515EA">
        <w:rPr>
          <w:spacing w:val="-2"/>
          <w:sz w:val="28"/>
          <w:szCs w:val="28"/>
        </w:rPr>
        <w:t xml:space="preserve">местного </w:t>
      </w:r>
      <w:r w:rsidRPr="003515EA">
        <w:rPr>
          <w:sz w:val="28"/>
          <w:szCs w:val="28"/>
        </w:rPr>
        <w:t>самоуправления поселения.</w:t>
      </w:r>
    </w:p>
    <w:p w:rsidR="003515EA" w:rsidRPr="003515EA" w:rsidRDefault="003515EA" w:rsidP="003515EA">
      <w:pPr>
        <w:widowControl w:val="0"/>
        <w:numPr>
          <w:ilvl w:val="0"/>
          <w:numId w:val="76"/>
        </w:numPr>
        <w:shd w:val="clear" w:color="auto" w:fill="FFFFFF"/>
        <w:tabs>
          <w:tab w:val="left" w:pos="1512"/>
        </w:tabs>
        <w:autoSpaceDE w:val="0"/>
        <w:autoSpaceDN w:val="0"/>
        <w:adjustRightInd w:val="0"/>
        <w:spacing w:line="322" w:lineRule="exact"/>
        <w:ind w:right="5"/>
        <w:jc w:val="both"/>
        <w:rPr>
          <w:spacing w:val="-1"/>
          <w:sz w:val="28"/>
          <w:szCs w:val="28"/>
        </w:rPr>
      </w:pPr>
      <w:r w:rsidRPr="003515EA">
        <w:rPr>
          <w:sz w:val="28"/>
          <w:szCs w:val="28"/>
        </w:rPr>
        <w:t xml:space="preserve">Упавшие деревья должны быть удалены с проезжей части дорог, </w:t>
      </w:r>
      <w:r w:rsidRPr="003515EA">
        <w:rPr>
          <w:spacing w:val="-2"/>
          <w:sz w:val="28"/>
          <w:szCs w:val="28"/>
        </w:rPr>
        <w:t xml:space="preserve">тротуаров, от </w:t>
      </w:r>
      <w:proofErr w:type="spellStart"/>
      <w:r w:rsidRPr="003515EA">
        <w:rPr>
          <w:spacing w:val="-2"/>
          <w:sz w:val="28"/>
          <w:szCs w:val="28"/>
        </w:rPr>
        <w:t>токонесущих</w:t>
      </w:r>
      <w:proofErr w:type="spellEnd"/>
      <w:r w:rsidRPr="003515EA">
        <w:rPr>
          <w:spacing w:val="-2"/>
          <w:sz w:val="28"/>
          <w:szCs w:val="28"/>
        </w:rPr>
        <w:t xml:space="preserve"> проводов, фасадов жилых и производственных зданий, в </w:t>
      </w:r>
      <w:r w:rsidRPr="003515EA">
        <w:rPr>
          <w:sz w:val="28"/>
          <w:szCs w:val="28"/>
        </w:rPr>
        <w:t xml:space="preserve">течение суток с момента обнаружения, как представляющие угрозу безопасности. Не допускается касание ветвями деревьев </w:t>
      </w:r>
      <w:proofErr w:type="spellStart"/>
      <w:r w:rsidRPr="003515EA">
        <w:rPr>
          <w:sz w:val="28"/>
          <w:szCs w:val="28"/>
        </w:rPr>
        <w:t>токонесущих</w:t>
      </w:r>
      <w:proofErr w:type="spellEnd"/>
      <w:r w:rsidRPr="003515EA">
        <w:rPr>
          <w:sz w:val="28"/>
          <w:szCs w:val="28"/>
        </w:rPr>
        <w:t xml:space="preserve"> проводов, закрывание ими указателей улиц и номерных знаков домов.</w:t>
      </w:r>
    </w:p>
    <w:p w:rsidR="003515EA" w:rsidRPr="003515EA" w:rsidRDefault="003515EA" w:rsidP="003515EA">
      <w:pPr>
        <w:widowControl w:val="0"/>
        <w:shd w:val="clear" w:color="auto" w:fill="FFFFFF"/>
        <w:autoSpaceDE w:val="0"/>
        <w:autoSpaceDN w:val="0"/>
        <w:adjustRightInd w:val="0"/>
        <w:spacing w:line="322" w:lineRule="exact"/>
        <w:ind w:right="14" w:firstLine="710"/>
        <w:jc w:val="both"/>
        <w:rPr>
          <w:sz w:val="20"/>
          <w:szCs w:val="20"/>
        </w:rPr>
      </w:pPr>
      <w:r w:rsidRPr="003515EA">
        <w:rPr>
          <w:sz w:val="28"/>
          <w:szCs w:val="28"/>
        </w:rPr>
        <w:lastRenderedPageBreak/>
        <w:t>6.1.4 Юридические и физические лица должны соблюдать чистоту и поддерживать порядок на всей территории поселения.</w:t>
      </w:r>
    </w:p>
    <w:p w:rsidR="003515EA" w:rsidRPr="003515EA" w:rsidRDefault="003515EA" w:rsidP="003515EA">
      <w:pPr>
        <w:widowControl w:val="0"/>
        <w:shd w:val="clear" w:color="auto" w:fill="FFFFFF"/>
        <w:tabs>
          <w:tab w:val="left" w:pos="1397"/>
        </w:tabs>
        <w:autoSpaceDE w:val="0"/>
        <w:autoSpaceDN w:val="0"/>
        <w:adjustRightInd w:val="0"/>
        <w:spacing w:line="322" w:lineRule="exact"/>
        <w:ind w:left="710"/>
        <w:rPr>
          <w:sz w:val="20"/>
          <w:szCs w:val="20"/>
        </w:rPr>
      </w:pPr>
      <w:r w:rsidRPr="003515EA">
        <w:rPr>
          <w:spacing w:val="-1"/>
          <w:sz w:val="28"/>
          <w:szCs w:val="28"/>
        </w:rPr>
        <w:t>6.1.5.</w:t>
      </w:r>
      <w:r w:rsidRPr="003515EA">
        <w:rPr>
          <w:sz w:val="28"/>
          <w:szCs w:val="28"/>
        </w:rPr>
        <w:tab/>
        <w:t>Запрещается</w:t>
      </w:r>
      <w:r w:rsidRPr="003515EA">
        <w:rPr>
          <w:b/>
          <w:bCs/>
          <w:sz w:val="28"/>
          <w:szCs w:val="28"/>
        </w:rPr>
        <w:t>:</w:t>
      </w:r>
    </w:p>
    <w:p w:rsidR="003515EA" w:rsidRPr="003515EA" w:rsidRDefault="003515EA" w:rsidP="003515EA">
      <w:pPr>
        <w:widowControl w:val="0"/>
        <w:numPr>
          <w:ilvl w:val="0"/>
          <w:numId w:val="77"/>
        </w:numPr>
        <w:shd w:val="clear" w:color="auto" w:fill="FFFFFF"/>
        <w:tabs>
          <w:tab w:val="left" w:pos="1018"/>
        </w:tabs>
        <w:autoSpaceDE w:val="0"/>
        <w:autoSpaceDN w:val="0"/>
        <w:adjustRightInd w:val="0"/>
        <w:spacing w:line="322" w:lineRule="exact"/>
        <w:ind w:right="19"/>
        <w:jc w:val="both"/>
        <w:rPr>
          <w:spacing w:val="-1"/>
          <w:sz w:val="28"/>
          <w:szCs w:val="28"/>
        </w:rPr>
      </w:pPr>
      <w:r w:rsidRPr="003515EA">
        <w:rPr>
          <w:spacing w:val="-1"/>
          <w:sz w:val="28"/>
          <w:szCs w:val="28"/>
        </w:rPr>
        <w:t xml:space="preserve">мойка транспортных средств, слив топлива, масел, технических жидкостей </w:t>
      </w:r>
      <w:r w:rsidRPr="003515EA">
        <w:rPr>
          <w:sz w:val="28"/>
          <w:szCs w:val="28"/>
        </w:rPr>
        <w:t>вне специально отведенных мест;</w:t>
      </w:r>
    </w:p>
    <w:p w:rsidR="003515EA" w:rsidRPr="003515EA" w:rsidRDefault="003515EA" w:rsidP="003515EA">
      <w:pPr>
        <w:widowControl w:val="0"/>
        <w:numPr>
          <w:ilvl w:val="0"/>
          <w:numId w:val="77"/>
        </w:numPr>
        <w:shd w:val="clear" w:color="auto" w:fill="FFFFFF"/>
        <w:tabs>
          <w:tab w:val="left" w:pos="1018"/>
        </w:tabs>
        <w:autoSpaceDE w:val="0"/>
        <w:autoSpaceDN w:val="0"/>
        <w:adjustRightInd w:val="0"/>
        <w:spacing w:line="322" w:lineRule="exact"/>
        <w:jc w:val="both"/>
        <w:rPr>
          <w:spacing w:val="-1"/>
          <w:sz w:val="28"/>
          <w:szCs w:val="28"/>
        </w:rPr>
      </w:pPr>
      <w:r w:rsidRPr="003515EA">
        <w:rPr>
          <w:sz w:val="28"/>
          <w:szCs w:val="28"/>
        </w:rPr>
        <w:t>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rsidR="003515EA" w:rsidRPr="003515EA" w:rsidRDefault="003515EA" w:rsidP="003515EA">
      <w:pPr>
        <w:widowControl w:val="0"/>
        <w:shd w:val="clear" w:color="auto" w:fill="FFFFFF"/>
        <w:tabs>
          <w:tab w:val="left" w:pos="1099"/>
        </w:tabs>
        <w:autoSpaceDE w:val="0"/>
        <w:autoSpaceDN w:val="0"/>
        <w:adjustRightInd w:val="0"/>
        <w:spacing w:line="322" w:lineRule="exact"/>
        <w:ind w:right="10" w:firstLine="710"/>
        <w:jc w:val="both"/>
        <w:rPr>
          <w:sz w:val="20"/>
          <w:szCs w:val="20"/>
        </w:rPr>
      </w:pPr>
      <w:r w:rsidRPr="003515EA">
        <w:rPr>
          <w:spacing w:val="-1"/>
          <w:sz w:val="28"/>
          <w:szCs w:val="28"/>
        </w:rPr>
        <w:t>3)</w:t>
      </w:r>
      <w:r w:rsidRPr="003515EA">
        <w:rPr>
          <w:sz w:val="28"/>
          <w:szCs w:val="28"/>
        </w:rPr>
        <w:tab/>
        <w:t>самовольная установка объектов, предназначенных для осуществления</w:t>
      </w:r>
      <w:r w:rsidRPr="003515EA">
        <w:rPr>
          <w:sz w:val="28"/>
          <w:szCs w:val="28"/>
        </w:rPr>
        <w:br/>
        <w:t>торговли, оказания услуг, временных объектов, предназначенных для хранения</w:t>
      </w:r>
      <w:r w:rsidRPr="003515EA">
        <w:rPr>
          <w:sz w:val="28"/>
          <w:szCs w:val="28"/>
        </w:rPr>
        <w:br/>
        <w:t>автомобилей (металлических тентов, гаражей – «ракушек», «пеналов» и т.п.),</w:t>
      </w:r>
      <w:r w:rsidRPr="003515EA">
        <w:rPr>
          <w:sz w:val="28"/>
          <w:szCs w:val="28"/>
        </w:rPr>
        <w:br/>
        <w:t>хозяйственных и вспомогательных построек (деревянных сараев, будок, гаражей,</w:t>
      </w:r>
      <w:r w:rsidRPr="003515EA">
        <w:rPr>
          <w:sz w:val="28"/>
          <w:szCs w:val="28"/>
        </w:rPr>
        <w:br/>
        <w:t>голубятен, теплиц и др.), ограждений на территории муниципального образования</w:t>
      </w:r>
      <w:r w:rsidRPr="003515EA">
        <w:rPr>
          <w:sz w:val="28"/>
          <w:szCs w:val="28"/>
        </w:rPr>
        <w:br/>
        <w:t>без получения разрешения в установленном порядке;</w:t>
      </w:r>
    </w:p>
    <w:p w:rsidR="003515EA" w:rsidRPr="003515EA" w:rsidRDefault="003515EA" w:rsidP="003515EA">
      <w:pPr>
        <w:widowControl w:val="0"/>
        <w:shd w:val="clear" w:color="auto" w:fill="FFFFFF"/>
        <w:tabs>
          <w:tab w:val="left" w:pos="1272"/>
        </w:tabs>
        <w:autoSpaceDE w:val="0"/>
        <w:autoSpaceDN w:val="0"/>
        <w:adjustRightInd w:val="0"/>
        <w:spacing w:line="322" w:lineRule="exact"/>
        <w:ind w:right="14" w:firstLine="710"/>
        <w:jc w:val="both"/>
        <w:rPr>
          <w:sz w:val="20"/>
          <w:szCs w:val="20"/>
        </w:rPr>
      </w:pPr>
      <w:r w:rsidRPr="003515EA">
        <w:rPr>
          <w:spacing w:val="-1"/>
          <w:sz w:val="28"/>
          <w:szCs w:val="28"/>
        </w:rPr>
        <w:t>4)</w:t>
      </w:r>
      <w:r w:rsidRPr="003515EA">
        <w:rPr>
          <w:sz w:val="28"/>
          <w:szCs w:val="28"/>
        </w:rPr>
        <w:tab/>
        <w:t>размещение объявлений, листовок, различных информационных</w:t>
      </w:r>
      <w:r w:rsidRPr="003515EA">
        <w:rPr>
          <w:sz w:val="28"/>
          <w:szCs w:val="28"/>
        </w:rPr>
        <w:br/>
      </w:r>
      <w:r w:rsidRPr="003515EA">
        <w:rPr>
          <w:spacing w:val="-2"/>
          <w:sz w:val="28"/>
          <w:szCs w:val="28"/>
        </w:rPr>
        <w:t>материалов, графических изображений, установка средств размещения информации</w:t>
      </w:r>
      <w:r w:rsidRPr="003515EA">
        <w:rPr>
          <w:spacing w:val="-2"/>
          <w:sz w:val="28"/>
          <w:szCs w:val="28"/>
        </w:rPr>
        <w:br/>
      </w:r>
      <w:r w:rsidRPr="003515EA">
        <w:rPr>
          <w:sz w:val="28"/>
          <w:szCs w:val="28"/>
        </w:rPr>
        <w:t>без соответствующего согласования с органами местного самоуправления.</w:t>
      </w:r>
      <w:r w:rsidRPr="003515EA">
        <w:rPr>
          <w:sz w:val="28"/>
          <w:szCs w:val="28"/>
        </w:rPr>
        <w:br/>
        <w:t>Организация работ по удалению размещаемых объявлений, листовок, иных</w:t>
      </w:r>
      <w:r w:rsidRPr="003515EA">
        <w:rPr>
          <w:sz w:val="28"/>
          <w:szCs w:val="28"/>
        </w:rPr>
        <w:br/>
        <w:t>информационных материалов, графических изображений, средств размещения</w:t>
      </w:r>
      <w:r w:rsidRPr="003515EA">
        <w:rPr>
          <w:sz w:val="28"/>
          <w:szCs w:val="28"/>
        </w:rPr>
        <w:br/>
        <w:t>информации со всех объектов (фасадов зданий и сооружений, магазинов, деревьев,</w:t>
      </w:r>
      <w:r w:rsidRPr="003515EA">
        <w:rPr>
          <w:sz w:val="28"/>
          <w:szCs w:val="28"/>
        </w:rPr>
        <w:br/>
      </w:r>
      <w:r w:rsidRPr="003515EA">
        <w:rPr>
          <w:spacing w:val="-1"/>
          <w:sz w:val="28"/>
          <w:szCs w:val="28"/>
        </w:rPr>
        <w:t>опор контактной сети и наружного освещения и т.п.) возлагается на собственников,</w:t>
      </w:r>
      <w:r w:rsidRPr="003515EA">
        <w:rPr>
          <w:spacing w:val="-1"/>
          <w:sz w:val="28"/>
          <w:szCs w:val="28"/>
        </w:rPr>
        <w:br/>
      </w:r>
      <w:r w:rsidRPr="003515EA">
        <w:rPr>
          <w:sz w:val="28"/>
          <w:szCs w:val="28"/>
        </w:rPr>
        <w:t>владельцев, пользователей указанных объектов;</w:t>
      </w:r>
    </w:p>
    <w:p w:rsidR="003515EA" w:rsidRPr="003515EA" w:rsidRDefault="003515EA" w:rsidP="003515EA">
      <w:pPr>
        <w:widowControl w:val="0"/>
        <w:shd w:val="clear" w:color="auto" w:fill="FFFFFF"/>
        <w:tabs>
          <w:tab w:val="left" w:pos="1022"/>
        </w:tabs>
        <w:autoSpaceDE w:val="0"/>
        <w:autoSpaceDN w:val="0"/>
        <w:adjustRightInd w:val="0"/>
        <w:spacing w:line="322" w:lineRule="exact"/>
        <w:ind w:right="14" w:firstLine="710"/>
        <w:jc w:val="both"/>
        <w:rPr>
          <w:sz w:val="20"/>
          <w:szCs w:val="20"/>
        </w:rPr>
      </w:pPr>
      <w:r w:rsidRPr="003515EA">
        <w:rPr>
          <w:spacing w:val="-1"/>
          <w:sz w:val="28"/>
          <w:szCs w:val="28"/>
        </w:rPr>
        <w:t>5)</w:t>
      </w:r>
      <w:r w:rsidRPr="003515EA">
        <w:rPr>
          <w:sz w:val="28"/>
          <w:szCs w:val="28"/>
        </w:rPr>
        <w:tab/>
        <w:t>перевозка сыпучих грузов (уголь, песок, камни природные, галька, гравий,</w:t>
      </w:r>
      <w:r w:rsidRPr="003515EA">
        <w:rPr>
          <w:sz w:val="28"/>
          <w:szCs w:val="28"/>
        </w:rPr>
        <w:br/>
      </w:r>
      <w:r w:rsidRPr="003515EA">
        <w:rPr>
          <w:spacing w:val="-2"/>
          <w:sz w:val="28"/>
          <w:szCs w:val="28"/>
        </w:rPr>
        <w:t>щебень, известняк, керамзит и т.п.), грунта (глина, земля, торф и т.п.), мусора, спила</w:t>
      </w:r>
      <w:r w:rsidRPr="003515EA">
        <w:rPr>
          <w:spacing w:val="-2"/>
          <w:sz w:val="28"/>
          <w:szCs w:val="28"/>
        </w:rPr>
        <w:br/>
      </w:r>
      <w:r w:rsidRPr="003515EA">
        <w:rPr>
          <w:sz w:val="28"/>
          <w:szCs w:val="28"/>
        </w:rPr>
        <w:t>деревьев без покрытия тентом, исключающим загрязнение дорог, улиц и</w:t>
      </w:r>
      <w:r w:rsidRPr="003515EA">
        <w:rPr>
          <w:sz w:val="28"/>
          <w:szCs w:val="28"/>
        </w:rPr>
        <w:br/>
        <w:t>прилегающих к ним территорий;</w:t>
      </w:r>
    </w:p>
    <w:p w:rsidR="003515EA" w:rsidRPr="003515EA" w:rsidRDefault="003515EA" w:rsidP="003515EA">
      <w:pPr>
        <w:widowControl w:val="0"/>
        <w:shd w:val="clear" w:color="auto" w:fill="FFFFFF"/>
        <w:tabs>
          <w:tab w:val="left" w:pos="1061"/>
        </w:tabs>
        <w:autoSpaceDE w:val="0"/>
        <w:autoSpaceDN w:val="0"/>
        <w:adjustRightInd w:val="0"/>
        <w:spacing w:line="322" w:lineRule="exact"/>
        <w:ind w:right="10" w:firstLine="710"/>
        <w:jc w:val="both"/>
        <w:rPr>
          <w:sz w:val="20"/>
          <w:szCs w:val="20"/>
        </w:rPr>
      </w:pPr>
      <w:r w:rsidRPr="003515EA">
        <w:rPr>
          <w:spacing w:val="-1"/>
          <w:sz w:val="28"/>
          <w:szCs w:val="28"/>
        </w:rPr>
        <w:t>6)</w:t>
      </w:r>
      <w:r w:rsidRPr="003515EA">
        <w:rPr>
          <w:sz w:val="28"/>
          <w:szCs w:val="28"/>
        </w:rPr>
        <w:tab/>
        <w:t>установка шлагбаумов, цепей, столбов, бетонных блоков и плит, других</w:t>
      </w:r>
      <w:r w:rsidRPr="003515EA">
        <w:rPr>
          <w:sz w:val="28"/>
          <w:szCs w:val="28"/>
        </w:rPr>
        <w:br/>
        <w:t>сооружений и объектов, препятствующих или ограничивающих проход пешеходов</w:t>
      </w:r>
      <w:r w:rsidRPr="003515EA">
        <w:rPr>
          <w:sz w:val="28"/>
          <w:szCs w:val="28"/>
        </w:rPr>
        <w:br/>
        <w:t>и проезд автотранспорта в местах общественного пользования, без согласования с</w:t>
      </w:r>
      <w:r w:rsidRPr="003515EA">
        <w:rPr>
          <w:sz w:val="28"/>
          <w:szCs w:val="28"/>
        </w:rPr>
        <w:br/>
        <w:t>органами местного самоуправления.</w:t>
      </w:r>
    </w:p>
    <w:p w:rsidR="003515EA" w:rsidRPr="003515EA" w:rsidRDefault="003515EA" w:rsidP="003515EA">
      <w:pPr>
        <w:widowControl w:val="0"/>
        <w:shd w:val="clear" w:color="auto" w:fill="FFFFFF"/>
        <w:tabs>
          <w:tab w:val="left" w:pos="1397"/>
        </w:tabs>
        <w:autoSpaceDE w:val="0"/>
        <w:autoSpaceDN w:val="0"/>
        <w:adjustRightInd w:val="0"/>
        <w:spacing w:line="322" w:lineRule="exact"/>
        <w:ind w:right="14" w:firstLine="710"/>
        <w:jc w:val="both"/>
        <w:rPr>
          <w:sz w:val="20"/>
          <w:szCs w:val="20"/>
        </w:rPr>
      </w:pPr>
      <w:r w:rsidRPr="003515EA">
        <w:rPr>
          <w:spacing w:val="-1"/>
          <w:sz w:val="28"/>
          <w:szCs w:val="28"/>
        </w:rPr>
        <w:t>6.1.6.</w:t>
      </w:r>
      <w:r w:rsidRPr="003515EA">
        <w:rPr>
          <w:sz w:val="28"/>
          <w:szCs w:val="28"/>
        </w:rPr>
        <w:tab/>
      </w:r>
      <w:r w:rsidRPr="003515EA">
        <w:rPr>
          <w:spacing w:val="-3"/>
          <w:sz w:val="28"/>
          <w:szCs w:val="28"/>
        </w:rPr>
        <w:t>Подъездные пути к рынкам, торговым и развлекательным центрам, иным</w:t>
      </w:r>
      <w:r w:rsidRPr="003515EA">
        <w:rPr>
          <w:spacing w:val="-3"/>
          <w:sz w:val="28"/>
          <w:szCs w:val="28"/>
        </w:rPr>
        <w:br/>
      </w:r>
      <w:r w:rsidRPr="003515EA">
        <w:rPr>
          <w:sz w:val="28"/>
          <w:szCs w:val="28"/>
        </w:rPr>
        <w:t>объектам торговли и сферы услуг должны иметь твердое покрытие.</w:t>
      </w:r>
    </w:p>
    <w:p w:rsidR="003515EA" w:rsidRPr="003515EA" w:rsidRDefault="003515EA" w:rsidP="003515EA">
      <w:pPr>
        <w:widowControl w:val="0"/>
        <w:shd w:val="clear" w:color="auto" w:fill="FFFFFF"/>
        <w:tabs>
          <w:tab w:val="left" w:pos="1502"/>
        </w:tabs>
        <w:autoSpaceDE w:val="0"/>
        <w:autoSpaceDN w:val="0"/>
        <w:adjustRightInd w:val="0"/>
        <w:spacing w:line="322" w:lineRule="exact"/>
        <w:ind w:right="19" w:firstLine="710"/>
        <w:jc w:val="both"/>
        <w:rPr>
          <w:sz w:val="20"/>
          <w:szCs w:val="20"/>
        </w:rPr>
      </w:pPr>
      <w:r w:rsidRPr="003515EA">
        <w:rPr>
          <w:spacing w:val="-1"/>
          <w:sz w:val="28"/>
          <w:szCs w:val="28"/>
        </w:rPr>
        <w:t>6.1.7.</w:t>
      </w:r>
      <w:r w:rsidRPr="003515EA">
        <w:rPr>
          <w:sz w:val="28"/>
          <w:szCs w:val="28"/>
        </w:rPr>
        <w:tab/>
        <w:t>При наличии на территории юридического лица (индивидуального</w:t>
      </w:r>
      <w:r w:rsidRPr="003515EA">
        <w:rPr>
          <w:sz w:val="28"/>
          <w:szCs w:val="28"/>
        </w:rPr>
        <w:br/>
      </w:r>
      <w:r w:rsidRPr="003515EA">
        <w:rPr>
          <w:spacing w:val="-12"/>
          <w:sz w:val="28"/>
          <w:szCs w:val="28"/>
        </w:rPr>
        <w:t>предпринимателя)     или     физического     лица     дороги,     пересекающейся     с    дорогой</w:t>
      </w:r>
    </w:p>
    <w:p w:rsidR="003515EA" w:rsidRPr="003515EA" w:rsidRDefault="003515EA" w:rsidP="003515EA">
      <w:pPr>
        <w:widowControl w:val="0"/>
        <w:shd w:val="clear" w:color="auto" w:fill="FFFFFF"/>
        <w:autoSpaceDE w:val="0"/>
        <w:autoSpaceDN w:val="0"/>
        <w:adjustRightInd w:val="0"/>
        <w:spacing w:line="322" w:lineRule="exact"/>
        <w:jc w:val="both"/>
        <w:rPr>
          <w:sz w:val="20"/>
          <w:szCs w:val="20"/>
        </w:rPr>
      </w:pPr>
      <w:r w:rsidRPr="003515EA">
        <w:rPr>
          <w:sz w:val="28"/>
          <w:szCs w:val="28"/>
        </w:rPr>
        <w:t xml:space="preserve">(дорогами) общего пользования, содержание, ремонт и очистка такой дороги, а </w:t>
      </w:r>
      <w:r w:rsidRPr="003515EA">
        <w:rPr>
          <w:spacing w:val="-1"/>
          <w:sz w:val="28"/>
          <w:szCs w:val="28"/>
        </w:rPr>
        <w:t xml:space="preserve">также прилегающей к ней территории осуществляется названными собственниками </w:t>
      </w:r>
      <w:r w:rsidRPr="003515EA">
        <w:rPr>
          <w:sz w:val="28"/>
          <w:szCs w:val="28"/>
        </w:rPr>
        <w:t>(владельцами) территорий (участков) за свой счет.</w:t>
      </w:r>
    </w:p>
    <w:p w:rsidR="003515EA" w:rsidRPr="003515EA" w:rsidRDefault="003515EA" w:rsidP="003515EA">
      <w:pPr>
        <w:widowControl w:val="0"/>
        <w:shd w:val="clear" w:color="auto" w:fill="FFFFFF"/>
        <w:autoSpaceDE w:val="0"/>
        <w:autoSpaceDN w:val="0"/>
        <w:adjustRightInd w:val="0"/>
        <w:spacing w:before="322" w:line="322" w:lineRule="exact"/>
        <w:ind w:left="2400"/>
        <w:rPr>
          <w:sz w:val="20"/>
          <w:szCs w:val="20"/>
        </w:rPr>
      </w:pPr>
      <w:r w:rsidRPr="003515EA">
        <w:rPr>
          <w:sz w:val="28"/>
          <w:szCs w:val="28"/>
        </w:rPr>
        <w:t>6.2. Общие требования к содержанию территорий</w:t>
      </w:r>
    </w:p>
    <w:p w:rsidR="003515EA" w:rsidRPr="003515EA" w:rsidRDefault="003515EA" w:rsidP="003515EA">
      <w:pPr>
        <w:widowControl w:val="0"/>
        <w:shd w:val="clear" w:color="auto" w:fill="FFFFFF"/>
        <w:tabs>
          <w:tab w:val="left" w:pos="1867"/>
          <w:tab w:val="left" w:pos="4056"/>
          <w:tab w:val="left" w:pos="5136"/>
          <w:tab w:val="left" w:pos="7757"/>
        </w:tabs>
        <w:autoSpaceDE w:val="0"/>
        <w:autoSpaceDN w:val="0"/>
        <w:adjustRightInd w:val="0"/>
        <w:spacing w:line="322" w:lineRule="exact"/>
        <w:ind w:firstLine="710"/>
        <w:jc w:val="both"/>
        <w:rPr>
          <w:sz w:val="20"/>
          <w:szCs w:val="20"/>
        </w:rPr>
      </w:pPr>
      <w:r w:rsidRPr="003515EA">
        <w:rPr>
          <w:spacing w:val="-1"/>
          <w:sz w:val="28"/>
          <w:szCs w:val="28"/>
        </w:rPr>
        <w:t>6.2.1.</w:t>
      </w:r>
      <w:r w:rsidRPr="003515EA">
        <w:rPr>
          <w:sz w:val="28"/>
          <w:szCs w:val="28"/>
        </w:rPr>
        <w:tab/>
      </w:r>
      <w:r w:rsidRPr="003515EA">
        <w:rPr>
          <w:spacing w:val="-2"/>
          <w:sz w:val="28"/>
          <w:szCs w:val="28"/>
        </w:rPr>
        <w:t>Юридические</w:t>
      </w:r>
      <w:r w:rsidRPr="003515EA">
        <w:rPr>
          <w:rFonts w:ascii="Arial" w:hAnsi="Arial" w:cs="Arial"/>
          <w:sz w:val="28"/>
          <w:szCs w:val="28"/>
        </w:rPr>
        <w:tab/>
      </w:r>
      <w:r w:rsidRPr="003515EA">
        <w:rPr>
          <w:spacing w:val="-4"/>
          <w:sz w:val="28"/>
          <w:szCs w:val="28"/>
        </w:rPr>
        <w:t>лица</w:t>
      </w:r>
      <w:r w:rsidRPr="003515EA">
        <w:rPr>
          <w:rFonts w:ascii="Arial" w:hAnsi="Arial" w:cs="Arial"/>
          <w:sz w:val="28"/>
          <w:szCs w:val="28"/>
        </w:rPr>
        <w:tab/>
      </w:r>
      <w:r w:rsidRPr="003515EA">
        <w:rPr>
          <w:rFonts w:hAnsi="Arial"/>
          <w:spacing w:val="-2"/>
          <w:sz w:val="28"/>
          <w:szCs w:val="28"/>
        </w:rPr>
        <w:t>(</w:t>
      </w:r>
      <w:r w:rsidRPr="003515EA">
        <w:rPr>
          <w:spacing w:val="-2"/>
          <w:sz w:val="28"/>
          <w:szCs w:val="28"/>
        </w:rPr>
        <w:t>индивидуальные</w:t>
      </w:r>
      <w:r w:rsidRPr="003515EA">
        <w:rPr>
          <w:rFonts w:ascii="Arial" w:hAnsi="Arial" w:cs="Arial"/>
          <w:sz w:val="28"/>
          <w:szCs w:val="28"/>
        </w:rPr>
        <w:tab/>
      </w:r>
      <w:r w:rsidRPr="003515EA">
        <w:rPr>
          <w:spacing w:val="-2"/>
          <w:sz w:val="28"/>
          <w:szCs w:val="28"/>
        </w:rPr>
        <w:t>предприниматели),</w:t>
      </w:r>
      <w:r w:rsidRPr="003515EA">
        <w:rPr>
          <w:spacing w:val="-2"/>
          <w:sz w:val="28"/>
          <w:szCs w:val="28"/>
        </w:rPr>
        <w:br/>
      </w:r>
      <w:r w:rsidRPr="003515EA">
        <w:rPr>
          <w:sz w:val="28"/>
          <w:szCs w:val="28"/>
        </w:rPr>
        <w:t>осуществляющие свою деятельность на территории поселения, и физические лица</w:t>
      </w:r>
      <w:r w:rsidRPr="003515EA">
        <w:rPr>
          <w:sz w:val="28"/>
          <w:szCs w:val="28"/>
        </w:rPr>
        <w:br/>
        <w:t>(далее – собственники твердых коммунальных отходов) обязаны заключить</w:t>
      </w:r>
      <w:r w:rsidRPr="003515EA">
        <w:rPr>
          <w:sz w:val="28"/>
          <w:szCs w:val="28"/>
        </w:rPr>
        <w:br/>
      </w:r>
      <w:r w:rsidRPr="003515EA">
        <w:rPr>
          <w:spacing w:val="-1"/>
          <w:sz w:val="28"/>
          <w:szCs w:val="28"/>
        </w:rPr>
        <w:t>договоры на оказание услуг по обращению с твердыми коммунальными отходами с</w:t>
      </w:r>
      <w:r w:rsidRPr="003515EA">
        <w:rPr>
          <w:spacing w:val="-1"/>
          <w:sz w:val="28"/>
          <w:szCs w:val="28"/>
        </w:rPr>
        <w:br/>
      </w:r>
      <w:r w:rsidRPr="003515EA">
        <w:rPr>
          <w:sz w:val="28"/>
          <w:szCs w:val="28"/>
        </w:rPr>
        <w:lastRenderedPageBreak/>
        <w:t>региональным оператором по обращению с твердыми коммунальными отходами, в</w:t>
      </w:r>
      <w:r w:rsidRPr="003515EA">
        <w:rPr>
          <w:sz w:val="28"/>
          <w:szCs w:val="28"/>
        </w:rPr>
        <w:br/>
      </w:r>
      <w:r w:rsidRPr="003515EA">
        <w:rPr>
          <w:spacing w:val="-2"/>
          <w:sz w:val="28"/>
          <w:szCs w:val="28"/>
        </w:rPr>
        <w:t>зоне деятельности которого образуются твердые коммунальные отходы и находятся</w:t>
      </w:r>
      <w:r w:rsidRPr="003515EA">
        <w:rPr>
          <w:spacing w:val="-2"/>
          <w:sz w:val="28"/>
          <w:szCs w:val="28"/>
        </w:rPr>
        <w:br/>
      </w:r>
      <w:r w:rsidRPr="003515EA">
        <w:rPr>
          <w:sz w:val="28"/>
          <w:szCs w:val="28"/>
        </w:rPr>
        <w:t>места их сбора (далее – региональный оператор), если иное не предусмотрено</w:t>
      </w:r>
      <w:r w:rsidRPr="003515EA">
        <w:rPr>
          <w:sz w:val="28"/>
          <w:szCs w:val="28"/>
        </w:rPr>
        <w:br/>
        <w:t>законодательством Российской Федерации и Алтайского края.</w:t>
      </w:r>
    </w:p>
    <w:p w:rsidR="003515EA" w:rsidRPr="003515EA" w:rsidRDefault="003515EA" w:rsidP="003515EA">
      <w:pPr>
        <w:widowControl w:val="0"/>
        <w:numPr>
          <w:ilvl w:val="0"/>
          <w:numId w:val="78"/>
        </w:numPr>
        <w:shd w:val="clear" w:color="auto" w:fill="FFFFFF"/>
        <w:tabs>
          <w:tab w:val="left" w:pos="1430"/>
        </w:tabs>
        <w:autoSpaceDE w:val="0"/>
        <w:autoSpaceDN w:val="0"/>
        <w:adjustRightInd w:val="0"/>
        <w:spacing w:line="322" w:lineRule="exact"/>
        <w:jc w:val="both"/>
        <w:rPr>
          <w:spacing w:val="-1"/>
          <w:sz w:val="28"/>
          <w:szCs w:val="28"/>
        </w:rPr>
      </w:pPr>
      <w:r w:rsidRPr="003515EA">
        <w:rPr>
          <w:sz w:val="28"/>
          <w:szCs w:val="28"/>
        </w:rPr>
        <w:t xml:space="preserve">Отношения по предоставлению коммунальных услуг по обращению с твердыми коммунальными отходами собственникам и пользователям помещений в </w:t>
      </w:r>
      <w:r w:rsidRPr="003515EA">
        <w:rPr>
          <w:spacing w:val="-2"/>
          <w:sz w:val="28"/>
          <w:szCs w:val="28"/>
        </w:rPr>
        <w:t xml:space="preserve">многоквартирных домах, собственникам и пользователям жилых домов, в том числе </w:t>
      </w:r>
      <w:r w:rsidRPr="003515EA">
        <w:rPr>
          <w:sz w:val="28"/>
          <w:szCs w:val="28"/>
        </w:rPr>
        <w:t>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w:t>
      </w:r>
    </w:p>
    <w:p w:rsidR="003515EA" w:rsidRPr="003515EA" w:rsidRDefault="003515EA" w:rsidP="003515EA">
      <w:pPr>
        <w:widowControl w:val="0"/>
        <w:numPr>
          <w:ilvl w:val="0"/>
          <w:numId w:val="78"/>
        </w:numPr>
        <w:shd w:val="clear" w:color="auto" w:fill="FFFFFF"/>
        <w:tabs>
          <w:tab w:val="left" w:pos="1430"/>
          <w:tab w:val="left" w:pos="1872"/>
          <w:tab w:val="left" w:pos="4454"/>
          <w:tab w:val="left" w:pos="6941"/>
          <w:tab w:val="left" w:pos="8726"/>
        </w:tabs>
        <w:autoSpaceDE w:val="0"/>
        <w:autoSpaceDN w:val="0"/>
        <w:adjustRightInd w:val="0"/>
        <w:spacing w:line="322" w:lineRule="exact"/>
        <w:ind w:right="10"/>
        <w:jc w:val="both"/>
        <w:rPr>
          <w:spacing w:val="-1"/>
          <w:sz w:val="28"/>
          <w:szCs w:val="28"/>
        </w:rPr>
      </w:pPr>
      <w:r w:rsidRPr="003515EA">
        <w:rPr>
          <w:sz w:val="28"/>
          <w:szCs w:val="28"/>
        </w:rPr>
        <w:t xml:space="preserve">Договор на оказание услуг по обращению с твердыми коммунальными отходами заключается в соответствии с Типовым договором, утвержденным Правительством Российской Федерации. Договор на оказание услуг по обращению </w:t>
      </w:r>
      <w:r w:rsidRPr="003515EA">
        <w:rPr>
          <w:spacing w:val="-2"/>
          <w:sz w:val="28"/>
          <w:szCs w:val="28"/>
        </w:rPr>
        <w:t xml:space="preserve">с твердыми коммунальными отходами может быть дополнен по соглашению сторон </w:t>
      </w:r>
      <w:r w:rsidRPr="003515EA">
        <w:rPr>
          <w:spacing w:val="-19"/>
          <w:sz w:val="28"/>
          <w:szCs w:val="28"/>
        </w:rPr>
        <w:t>иными не</w:t>
      </w:r>
      <w:r w:rsidRPr="003515EA">
        <w:rPr>
          <w:rFonts w:ascii="Arial" w:hAnsi="Arial" w:cs="Arial"/>
          <w:sz w:val="28"/>
          <w:szCs w:val="28"/>
        </w:rPr>
        <w:tab/>
      </w:r>
      <w:r w:rsidRPr="003515EA">
        <w:rPr>
          <w:spacing w:val="-2"/>
          <w:sz w:val="28"/>
          <w:szCs w:val="28"/>
        </w:rPr>
        <w:t>противоречащими</w:t>
      </w:r>
      <w:r w:rsidRPr="003515EA">
        <w:rPr>
          <w:rFonts w:ascii="Arial" w:hAnsi="Arial" w:cs="Arial"/>
          <w:sz w:val="28"/>
          <w:szCs w:val="28"/>
        </w:rPr>
        <w:tab/>
      </w:r>
      <w:r w:rsidRPr="003515EA">
        <w:rPr>
          <w:spacing w:val="-2"/>
          <w:sz w:val="28"/>
          <w:szCs w:val="28"/>
        </w:rPr>
        <w:t>законодательству</w:t>
      </w:r>
      <w:r w:rsidRPr="003515EA">
        <w:rPr>
          <w:rFonts w:ascii="Arial" w:hAnsi="Arial" w:cs="Arial"/>
          <w:sz w:val="28"/>
          <w:szCs w:val="28"/>
        </w:rPr>
        <w:tab/>
      </w:r>
      <w:r w:rsidRPr="003515EA">
        <w:rPr>
          <w:spacing w:val="-2"/>
          <w:sz w:val="28"/>
          <w:szCs w:val="28"/>
        </w:rPr>
        <w:t>Российской</w:t>
      </w:r>
      <w:r w:rsidRPr="003515EA">
        <w:rPr>
          <w:rFonts w:ascii="Arial" w:hAnsi="Arial" w:cs="Arial"/>
          <w:sz w:val="28"/>
          <w:szCs w:val="28"/>
        </w:rPr>
        <w:tab/>
      </w:r>
      <w:r w:rsidRPr="003515EA">
        <w:rPr>
          <w:spacing w:val="-2"/>
          <w:sz w:val="28"/>
          <w:szCs w:val="28"/>
        </w:rPr>
        <w:t xml:space="preserve">Федерации </w:t>
      </w:r>
      <w:r w:rsidRPr="003515EA">
        <w:rPr>
          <w:sz w:val="28"/>
          <w:szCs w:val="28"/>
        </w:rPr>
        <w:t>положениями.</w:t>
      </w:r>
    </w:p>
    <w:p w:rsidR="003515EA" w:rsidRPr="003515EA" w:rsidRDefault="003515EA" w:rsidP="003515EA">
      <w:pPr>
        <w:widowControl w:val="0"/>
        <w:numPr>
          <w:ilvl w:val="0"/>
          <w:numId w:val="78"/>
        </w:numPr>
        <w:shd w:val="clear" w:color="auto" w:fill="FFFFFF"/>
        <w:tabs>
          <w:tab w:val="left" w:pos="1430"/>
        </w:tabs>
        <w:autoSpaceDE w:val="0"/>
        <w:autoSpaceDN w:val="0"/>
        <w:adjustRightInd w:val="0"/>
        <w:spacing w:line="322" w:lineRule="exact"/>
        <w:ind w:right="5"/>
        <w:jc w:val="both"/>
        <w:rPr>
          <w:spacing w:val="-1"/>
          <w:sz w:val="28"/>
          <w:szCs w:val="28"/>
        </w:rPr>
      </w:pPr>
      <w:r w:rsidRPr="003515EA">
        <w:rPr>
          <w:sz w:val="28"/>
          <w:szCs w:val="28"/>
        </w:rPr>
        <w:t>Договор на оказание услуг по обращению с твердыми коммунальными отходами заключается на срок, не превышающий срок, на который юридическому лицу присвоен статус регионального оператора.</w:t>
      </w:r>
    </w:p>
    <w:p w:rsidR="003515EA" w:rsidRPr="003515EA" w:rsidRDefault="003515EA" w:rsidP="003515EA">
      <w:pPr>
        <w:widowControl w:val="0"/>
        <w:shd w:val="clear" w:color="auto" w:fill="FFFFFF"/>
        <w:tabs>
          <w:tab w:val="left" w:pos="1637"/>
        </w:tabs>
        <w:autoSpaceDE w:val="0"/>
        <w:autoSpaceDN w:val="0"/>
        <w:adjustRightInd w:val="0"/>
        <w:spacing w:line="322" w:lineRule="exact"/>
        <w:ind w:firstLine="710"/>
        <w:jc w:val="both"/>
        <w:rPr>
          <w:sz w:val="20"/>
          <w:szCs w:val="20"/>
        </w:rPr>
      </w:pPr>
      <w:r w:rsidRPr="003515EA">
        <w:rPr>
          <w:spacing w:val="-1"/>
          <w:sz w:val="28"/>
          <w:szCs w:val="28"/>
        </w:rPr>
        <w:t>6.2.5.</w:t>
      </w:r>
      <w:r w:rsidRPr="003515EA">
        <w:rPr>
          <w:sz w:val="28"/>
          <w:szCs w:val="28"/>
        </w:rPr>
        <w:tab/>
        <w:t>Региональный оператор отвечает за обращение с твердыми</w:t>
      </w:r>
      <w:r w:rsidRPr="003515EA">
        <w:rPr>
          <w:sz w:val="28"/>
          <w:szCs w:val="28"/>
        </w:rPr>
        <w:br/>
      </w:r>
      <w:r w:rsidRPr="003515EA">
        <w:rPr>
          <w:spacing w:val="-2"/>
          <w:sz w:val="28"/>
          <w:szCs w:val="28"/>
        </w:rPr>
        <w:t>коммунальными отходами с момента приема твердых коммунальных отходов путем</w:t>
      </w:r>
      <w:r w:rsidRPr="003515EA">
        <w:rPr>
          <w:spacing w:val="-2"/>
          <w:sz w:val="28"/>
          <w:szCs w:val="28"/>
        </w:rPr>
        <w:br/>
      </w:r>
      <w:r w:rsidRPr="003515EA">
        <w:rPr>
          <w:sz w:val="28"/>
          <w:szCs w:val="28"/>
        </w:rPr>
        <w:t>погрузки таких отходов в мусоровоз в местах накопления твердых коммунальных</w:t>
      </w:r>
      <w:r w:rsidRPr="003515EA">
        <w:rPr>
          <w:sz w:val="28"/>
          <w:szCs w:val="28"/>
        </w:rPr>
        <w:br/>
        <w:t>отходов.</w:t>
      </w:r>
    </w:p>
    <w:p w:rsidR="003515EA" w:rsidRPr="003515EA" w:rsidRDefault="003515EA" w:rsidP="003515EA">
      <w:pPr>
        <w:widowControl w:val="0"/>
        <w:shd w:val="clear" w:color="auto" w:fill="FFFFFF"/>
        <w:autoSpaceDE w:val="0"/>
        <w:autoSpaceDN w:val="0"/>
        <w:adjustRightInd w:val="0"/>
        <w:spacing w:before="317"/>
        <w:ind w:left="2026"/>
        <w:rPr>
          <w:sz w:val="20"/>
          <w:szCs w:val="20"/>
        </w:rPr>
      </w:pPr>
      <w:r w:rsidRPr="003515EA">
        <w:rPr>
          <w:sz w:val="28"/>
          <w:szCs w:val="28"/>
        </w:rPr>
        <w:t>6.3. Организация сбора твердых коммунальных отходов</w:t>
      </w:r>
    </w:p>
    <w:p w:rsidR="003515EA" w:rsidRPr="003515EA" w:rsidRDefault="003515EA" w:rsidP="003515EA">
      <w:pPr>
        <w:widowControl w:val="0"/>
        <w:numPr>
          <w:ilvl w:val="0"/>
          <w:numId w:val="79"/>
        </w:numPr>
        <w:shd w:val="clear" w:color="auto" w:fill="FFFFFF"/>
        <w:tabs>
          <w:tab w:val="left" w:pos="1483"/>
          <w:tab w:val="left" w:pos="1982"/>
          <w:tab w:val="left" w:pos="4118"/>
          <w:tab w:val="left" w:pos="4618"/>
          <w:tab w:val="left" w:pos="6269"/>
          <w:tab w:val="left" w:pos="8390"/>
        </w:tabs>
        <w:autoSpaceDE w:val="0"/>
        <w:autoSpaceDN w:val="0"/>
        <w:adjustRightInd w:val="0"/>
        <w:spacing w:before="317" w:line="322" w:lineRule="exact"/>
        <w:ind w:right="10"/>
        <w:jc w:val="both"/>
        <w:rPr>
          <w:spacing w:val="-1"/>
          <w:sz w:val="28"/>
          <w:szCs w:val="28"/>
        </w:rPr>
      </w:pPr>
      <w:r w:rsidRPr="003515EA">
        <w:rPr>
          <w:sz w:val="28"/>
          <w:szCs w:val="28"/>
        </w:rPr>
        <w:t xml:space="preserve">Сбор и временное хранение отходов производства промышленных </w:t>
      </w:r>
      <w:r w:rsidRPr="003515EA">
        <w:rPr>
          <w:spacing w:val="-3"/>
          <w:sz w:val="28"/>
          <w:szCs w:val="28"/>
        </w:rPr>
        <w:t>предприятий,</w:t>
      </w:r>
      <w:r w:rsidRPr="003515EA">
        <w:rPr>
          <w:rFonts w:ascii="Arial" w:cs="Arial"/>
          <w:sz w:val="28"/>
          <w:szCs w:val="28"/>
        </w:rPr>
        <w:tab/>
      </w:r>
      <w:r w:rsidRPr="003515EA">
        <w:rPr>
          <w:spacing w:val="-2"/>
          <w:sz w:val="28"/>
          <w:szCs w:val="28"/>
        </w:rPr>
        <w:t>образующихся</w:t>
      </w:r>
      <w:r w:rsidRPr="003515EA">
        <w:rPr>
          <w:rFonts w:ascii="Arial" w:hAnsi="Arial" w:cs="Arial"/>
          <w:sz w:val="28"/>
          <w:szCs w:val="28"/>
        </w:rPr>
        <w:tab/>
      </w:r>
      <w:r w:rsidRPr="003515EA">
        <w:rPr>
          <w:sz w:val="28"/>
          <w:szCs w:val="28"/>
        </w:rPr>
        <w:t>в</w:t>
      </w:r>
      <w:r w:rsidRPr="003515EA">
        <w:rPr>
          <w:rFonts w:ascii="Arial" w:hAnsi="Arial" w:cs="Arial"/>
          <w:sz w:val="28"/>
          <w:szCs w:val="28"/>
        </w:rPr>
        <w:tab/>
      </w:r>
      <w:r w:rsidRPr="003515EA">
        <w:rPr>
          <w:spacing w:val="-2"/>
          <w:sz w:val="28"/>
          <w:szCs w:val="28"/>
        </w:rPr>
        <w:t>результате</w:t>
      </w:r>
      <w:r w:rsidRPr="003515EA">
        <w:rPr>
          <w:rFonts w:ascii="Arial" w:hAnsi="Arial" w:cs="Arial"/>
          <w:sz w:val="28"/>
          <w:szCs w:val="28"/>
        </w:rPr>
        <w:tab/>
      </w:r>
      <w:r w:rsidRPr="003515EA">
        <w:rPr>
          <w:spacing w:val="-3"/>
          <w:sz w:val="28"/>
          <w:szCs w:val="28"/>
        </w:rPr>
        <w:t>хозяйственной</w:t>
      </w:r>
      <w:r w:rsidRPr="003515EA">
        <w:rPr>
          <w:rFonts w:ascii="Arial" w:hAnsi="Arial" w:cs="Arial"/>
          <w:sz w:val="28"/>
          <w:szCs w:val="28"/>
        </w:rPr>
        <w:tab/>
      </w:r>
      <w:r w:rsidRPr="003515EA">
        <w:rPr>
          <w:spacing w:val="-2"/>
          <w:sz w:val="28"/>
          <w:szCs w:val="28"/>
        </w:rPr>
        <w:t xml:space="preserve">деятельности, </w:t>
      </w:r>
      <w:r w:rsidRPr="003515EA">
        <w:rPr>
          <w:sz w:val="28"/>
          <w:szCs w:val="28"/>
        </w:rPr>
        <w:t>осуществляется силами этих предприятий в специально оборудованных для этих целей местах в соответствии с законодательством Российской Федерации.</w:t>
      </w:r>
    </w:p>
    <w:p w:rsidR="003515EA" w:rsidRPr="003515EA" w:rsidRDefault="003515EA" w:rsidP="003515EA">
      <w:pPr>
        <w:widowControl w:val="0"/>
        <w:numPr>
          <w:ilvl w:val="0"/>
          <w:numId w:val="79"/>
        </w:numPr>
        <w:shd w:val="clear" w:color="auto" w:fill="FFFFFF"/>
        <w:tabs>
          <w:tab w:val="left" w:pos="1483"/>
        </w:tabs>
        <w:autoSpaceDE w:val="0"/>
        <w:autoSpaceDN w:val="0"/>
        <w:adjustRightInd w:val="0"/>
        <w:spacing w:line="322" w:lineRule="exact"/>
        <w:ind w:right="5"/>
        <w:jc w:val="both"/>
        <w:rPr>
          <w:spacing w:val="-1"/>
          <w:sz w:val="28"/>
          <w:szCs w:val="28"/>
        </w:rPr>
      </w:pPr>
      <w:r w:rsidRPr="003515EA">
        <w:rPr>
          <w:sz w:val="28"/>
          <w:szCs w:val="28"/>
        </w:rPr>
        <w:t>Складирование отходов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w:t>
      </w:r>
    </w:p>
    <w:p w:rsidR="003515EA" w:rsidRPr="003515EA" w:rsidRDefault="003515EA" w:rsidP="003515EA">
      <w:pPr>
        <w:widowControl w:val="0"/>
        <w:shd w:val="clear" w:color="auto" w:fill="FFFFFF"/>
        <w:tabs>
          <w:tab w:val="left" w:pos="1416"/>
        </w:tabs>
        <w:autoSpaceDE w:val="0"/>
        <w:autoSpaceDN w:val="0"/>
        <w:adjustRightInd w:val="0"/>
        <w:spacing w:line="322" w:lineRule="exact"/>
        <w:ind w:left="710"/>
        <w:rPr>
          <w:sz w:val="20"/>
          <w:szCs w:val="20"/>
        </w:rPr>
      </w:pPr>
      <w:r w:rsidRPr="003515EA">
        <w:rPr>
          <w:spacing w:val="-1"/>
          <w:sz w:val="28"/>
          <w:szCs w:val="28"/>
        </w:rPr>
        <w:t>6.3.3.</w:t>
      </w:r>
      <w:r w:rsidRPr="003515EA">
        <w:rPr>
          <w:sz w:val="28"/>
          <w:szCs w:val="28"/>
        </w:rPr>
        <w:tab/>
        <w:t>Переполнение контейнеров мусором не допускается</w:t>
      </w:r>
    </w:p>
    <w:p w:rsidR="00740D60" w:rsidRPr="00740D60" w:rsidRDefault="00740D60" w:rsidP="00740D60">
      <w:pPr>
        <w:widowControl w:val="0"/>
        <w:shd w:val="clear" w:color="auto" w:fill="FFFFFF"/>
        <w:autoSpaceDE w:val="0"/>
        <w:autoSpaceDN w:val="0"/>
        <w:adjustRightInd w:val="0"/>
        <w:ind w:left="2789"/>
        <w:rPr>
          <w:sz w:val="20"/>
          <w:szCs w:val="20"/>
        </w:rPr>
      </w:pPr>
      <w:r w:rsidRPr="00740D60">
        <w:rPr>
          <w:sz w:val="28"/>
          <w:szCs w:val="28"/>
        </w:rPr>
        <w:t>6.4. Вывоз твердых коммунальных отходов</w:t>
      </w:r>
    </w:p>
    <w:p w:rsidR="00740D60" w:rsidRPr="00740D60" w:rsidRDefault="00740D60" w:rsidP="00740D60">
      <w:pPr>
        <w:widowControl w:val="0"/>
        <w:shd w:val="clear" w:color="auto" w:fill="FFFFFF"/>
        <w:tabs>
          <w:tab w:val="left" w:pos="1397"/>
        </w:tabs>
        <w:autoSpaceDE w:val="0"/>
        <w:autoSpaceDN w:val="0"/>
        <w:adjustRightInd w:val="0"/>
        <w:spacing w:before="317" w:line="322" w:lineRule="exact"/>
        <w:ind w:right="10" w:firstLine="710"/>
        <w:jc w:val="both"/>
        <w:rPr>
          <w:sz w:val="20"/>
          <w:szCs w:val="20"/>
        </w:rPr>
      </w:pPr>
      <w:r w:rsidRPr="00740D60">
        <w:rPr>
          <w:spacing w:val="-1"/>
          <w:sz w:val="28"/>
          <w:szCs w:val="28"/>
        </w:rPr>
        <w:t>6.4.1.</w:t>
      </w:r>
      <w:r w:rsidRPr="00740D60">
        <w:rPr>
          <w:sz w:val="28"/>
          <w:szCs w:val="28"/>
        </w:rPr>
        <w:tab/>
      </w:r>
      <w:r w:rsidRPr="00740D60">
        <w:rPr>
          <w:spacing w:val="-4"/>
          <w:sz w:val="28"/>
          <w:szCs w:val="28"/>
        </w:rPr>
        <w:t>В соответствии с договором на оказание услуг по обращению с твердыми</w:t>
      </w:r>
      <w:r w:rsidRPr="00740D60">
        <w:rPr>
          <w:spacing w:val="-4"/>
          <w:sz w:val="28"/>
          <w:szCs w:val="28"/>
        </w:rPr>
        <w:br/>
      </w:r>
      <w:r w:rsidRPr="00740D60">
        <w:rPr>
          <w:sz w:val="28"/>
          <w:szCs w:val="28"/>
        </w:rPr>
        <w:t>коммунальными отходами в местах сбора и накопления твердых коммунальных</w:t>
      </w:r>
      <w:r w:rsidRPr="00740D60">
        <w:rPr>
          <w:sz w:val="28"/>
          <w:szCs w:val="28"/>
        </w:rPr>
        <w:br/>
        <w:t>отходов складирование твердых коммунальных отходов осуществляется</w:t>
      </w:r>
      <w:r w:rsidRPr="00740D60">
        <w:rPr>
          <w:sz w:val="28"/>
          <w:szCs w:val="28"/>
        </w:rPr>
        <w:br/>
        <w:t>собственником твердых коммунальных отходов или уполномоченным им лицом,</w:t>
      </w:r>
      <w:r w:rsidRPr="00740D60">
        <w:rPr>
          <w:sz w:val="28"/>
          <w:szCs w:val="28"/>
        </w:rPr>
        <w:br/>
        <w:t>заключившим или обязанного заключить со специализированной организацией</w:t>
      </w:r>
      <w:r w:rsidRPr="00740D60">
        <w:rPr>
          <w:sz w:val="28"/>
          <w:szCs w:val="28"/>
        </w:rPr>
        <w:br/>
        <w:t>договор на оказание услуг по обращению с твердыми коммунальными отходами</w:t>
      </w:r>
      <w:r w:rsidRPr="00740D60">
        <w:rPr>
          <w:sz w:val="28"/>
          <w:szCs w:val="28"/>
        </w:rPr>
        <w:br/>
      </w:r>
      <w:r w:rsidRPr="00740D60">
        <w:rPr>
          <w:sz w:val="28"/>
          <w:szCs w:val="28"/>
        </w:rPr>
        <w:lastRenderedPageBreak/>
        <w:t>(далее – потребитель) следующими способами:</w:t>
      </w:r>
    </w:p>
    <w:p w:rsidR="00740D60" w:rsidRPr="00740D60" w:rsidRDefault="00740D60" w:rsidP="00740D60">
      <w:pPr>
        <w:widowControl w:val="0"/>
        <w:shd w:val="clear" w:color="auto" w:fill="FFFFFF"/>
        <w:tabs>
          <w:tab w:val="left" w:pos="998"/>
        </w:tabs>
        <w:autoSpaceDE w:val="0"/>
        <w:autoSpaceDN w:val="0"/>
        <w:adjustRightInd w:val="0"/>
        <w:spacing w:line="322" w:lineRule="exact"/>
        <w:ind w:left="710"/>
        <w:rPr>
          <w:sz w:val="20"/>
          <w:szCs w:val="20"/>
        </w:rPr>
      </w:pPr>
      <w:r w:rsidRPr="00740D60">
        <w:rPr>
          <w:spacing w:val="-3"/>
          <w:sz w:val="28"/>
          <w:szCs w:val="28"/>
        </w:rPr>
        <w:t>а)</w:t>
      </w:r>
      <w:r w:rsidRPr="00740D60">
        <w:rPr>
          <w:sz w:val="28"/>
          <w:szCs w:val="28"/>
        </w:rPr>
        <w:tab/>
        <w:t>в контейнеры, расположенные на контейнерных площадках;</w:t>
      </w:r>
    </w:p>
    <w:p w:rsidR="00740D60" w:rsidRPr="00740D60" w:rsidRDefault="00740D60" w:rsidP="00740D60">
      <w:pPr>
        <w:widowControl w:val="0"/>
        <w:shd w:val="clear" w:color="auto" w:fill="FFFFFF"/>
        <w:tabs>
          <w:tab w:val="left" w:pos="998"/>
        </w:tabs>
        <w:autoSpaceDE w:val="0"/>
        <w:autoSpaceDN w:val="0"/>
        <w:adjustRightInd w:val="0"/>
        <w:spacing w:line="322" w:lineRule="exact"/>
        <w:ind w:left="710"/>
        <w:rPr>
          <w:sz w:val="20"/>
          <w:szCs w:val="20"/>
        </w:rPr>
      </w:pPr>
      <w:r w:rsidRPr="00740D60">
        <w:rPr>
          <w:spacing w:val="-2"/>
          <w:sz w:val="28"/>
          <w:szCs w:val="28"/>
        </w:rPr>
        <w:t>б)</w:t>
      </w:r>
      <w:r w:rsidRPr="00740D60">
        <w:rPr>
          <w:sz w:val="28"/>
          <w:szCs w:val="28"/>
        </w:rPr>
        <w:tab/>
        <w:t>баки (контейнеры), установленные в границах участка собственника.</w:t>
      </w:r>
    </w:p>
    <w:p w:rsidR="00740D60" w:rsidRPr="00740D60" w:rsidRDefault="00740D60" w:rsidP="00740D60">
      <w:pPr>
        <w:widowControl w:val="0"/>
        <w:shd w:val="clear" w:color="auto" w:fill="FFFFFF"/>
        <w:tabs>
          <w:tab w:val="left" w:pos="1435"/>
        </w:tabs>
        <w:autoSpaceDE w:val="0"/>
        <w:autoSpaceDN w:val="0"/>
        <w:adjustRightInd w:val="0"/>
        <w:spacing w:line="322" w:lineRule="exact"/>
        <w:ind w:firstLine="710"/>
        <w:jc w:val="both"/>
        <w:rPr>
          <w:sz w:val="20"/>
          <w:szCs w:val="20"/>
        </w:rPr>
      </w:pPr>
      <w:r w:rsidRPr="00740D60">
        <w:rPr>
          <w:spacing w:val="-1"/>
          <w:sz w:val="28"/>
          <w:szCs w:val="28"/>
        </w:rPr>
        <w:t>6.4.2.</w:t>
      </w:r>
      <w:r w:rsidRPr="00740D60">
        <w:rPr>
          <w:sz w:val="28"/>
          <w:szCs w:val="28"/>
        </w:rPr>
        <w:tab/>
        <w:t>При временном хранении отходов в дворовых сборниках должна быть</w:t>
      </w:r>
      <w:r w:rsidRPr="00740D60">
        <w:rPr>
          <w:sz w:val="28"/>
          <w:szCs w:val="28"/>
        </w:rPr>
        <w:br/>
        <w:t>исключена возможность их загнивания и разложения. Поэтому срок хранения в</w:t>
      </w:r>
      <w:r w:rsidRPr="00740D60">
        <w:rPr>
          <w:sz w:val="28"/>
          <w:szCs w:val="28"/>
        </w:rPr>
        <w:br/>
        <w:t>холодное время года (при температуре -5 град. и ниже) должен быть не более трех</w:t>
      </w:r>
      <w:r w:rsidRPr="00740D60">
        <w:rPr>
          <w:sz w:val="28"/>
          <w:szCs w:val="28"/>
        </w:rPr>
        <w:br/>
        <w:t>суток, в теплое время (при плюсовой температуре - свыше +5 град.) не более одних</w:t>
      </w:r>
      <w:r w:rsidRPr="00740D60">
        <w:rPr>
          <w:sz w:val="28"/>
          <w:szCs w:val="28"/>
        </w:rPr>
        <w:br/>
        <w:t>суток (ежедневный вывоз).</w:t>
      </w:r>
    </w:p>
    <w:p w:rsidR="00740D60" w:rsidRPr="00740D60" w:rsidRDefault="00740D60" w:rsidP="00740D60">
      <w:pPr>
        <w:widowControl w:val="0"/>
        <w:shd w:val="clear" w:color="auto" w:fill="FFFFFF"/>
        <w:tabs>
          <w:tab w:val="left" w:pos="1536"/>
        </w:tabs>
        <w:autoSpaceDE w:val="0"/>
        <w:autoSpaceDN w:val="0"/>
        <w:adjustRightInd w:val="0"/>
        <w:spacing w:line="322" w:lineRule="exact"/>
        <w:ind w:right="10" w:firstLine="710"/>
        <w:jc w:val="both"/>
        <w:rPr>
          <w:sz w:val="20"/>
          <w:szCs w:val="20"/>
        </w:rPr>
      </w:pPr>
      <w:r w:rsidRPr="00740D60">
        <w:rPr>
          <w:spacing w:val="-1"/>
          <w:sz w:val="28"/>
          <w:szCs w:val="28"/>
        </w:rPr>
        <w:t>6.4.3.</w:t>
      </w:r>
      <w:r w:rsidRPr="00740D60">
        <w:rPr>
          <w:sz w:val="28"/>
          <w:szCs w:val="28"/>
        </w:rPr>
        <w:tab/>
        <w:t>Для сбора твердых коммунальных отходов следует применять в</w:t>
      </w:r>
      <w:r w:rsidRPr="00740D60">
        <w:rPr>
          <w:sz w:val="28"/>
          <w:szCs w:val="28"/>
        </w:rPr>
        <w:br/>
        <w:t>благоустроенном жилищном фонде стандартные металлические контейнеры. В</w:t>
      </w:r>
      <w:r w:rsidRPr="00740D60">
        <w:rPr>
          <w:sz w:val="28"/>
          <w:szCs w:val="28"/>
        </w:rPr>
        <w:br/>
        <w:t>домовладениях, не имеющих площадок, допускается применять деревянные или</w:t>
      </w:r>
      <w:r w:rsidRPr="00740D60">
        <w:rPr>
          <w:sz w:val="28"/>
          <w:szCs w:val="28"/>
        </w:rPr>
        <w:br/>
        <w:t>металлические сборники.</w:t>
      </w:r>
    </w:p>
    <w:p w:rsidR="00740D60" w:rsidRPr="00740D60" w:rsidRDefault="00740D60" w:rsidP="00740D60">
      <w:pPr>
        <w:widowControl w:val="0"/>
        <w:shd w:val="clear" w:color="auto" w:fill="FFFFFF"/>
        <w:tabs>
          <w:tab w:val="left" w:pos="1426"/>
          <w:tab w:val="left" w:pos="1714"/>
          <w:tab w:val="left" w:pos="4138"/>
          <w:tab w:val="left" w:pos="6101"/>
          <w:tab w:val="left" w:pos="6706"/>
          <w:tab w:val="left" w:pos="8184"/>
        </w:tabs>
        <w:autoSpaceDE w:val="0"/>
        <w:autoSpaceDN w:val="0"/>
        <w:adjustRightInd w:val="0"/>
        <w:spacing w:line="322" w:lineRule="exact"/>
        <w:ind w:firstLine="710"/>
        <w:jc w:val="both"/>
        <w:rPr>
          <w:sz w:val="20"/>
          <w:szCs w:val="20"/>
        </w:rPr>
      </w:pPr>
      <w:r w:rsidRPr="00740D60">
        <w:rPr>
          <w:spacing w:val="-1"/>
          <w:sz w:val="28"/>
          <w:szCs w:val="28"/>
        </w:rPr>
        <w:t>6.4.4.</w:t>
      </w:r>
      <w:r w:rsidRPr="00740D60">
        <w:rPr>
          <w:sz w:val="28"/>
          <w:szCs w:val="28"/>
        </w:rPr>
        <w:tab/>
        <w:t>Площадки для установки контейнеров должны быть удалены от жилых</w:t>
      </w:r>
      <w:r w:rsidRPr="00740D60">
        <w:rPr>
          <w:sz w:val="28"/>
          <w:szCs w:val="28"/>
        </w:rPr>
        <w:br/>
        <w:t>домов, детских учреждений, спортивных площадок и от мест отдыха населения на</w:t>
      </w:r>
      <w:r w:rsidRPr="00740D60">
        <w:rPr>
          <w:sz w:val="28"/>
          <w:szCs w:val="28"/>
        </w:rPr>
        <w:br/>
        <w:t>расстояние не менее 20 м, но не более 100 м. Размер площадок должен быть</w:t>
      </w:r>
      <w:r w:rsidRPr="00740D60">
        <w:rPr>
          <w:sz w:val="28"/>
          <w:szCs w:val="28"/>
        </w:rPr>
        <w:br/>
        <w:t>рассчитан на установку необходимого числа контейнеров, но не более 5. В</w:t>
      </w:r>
      <w:r w:rsidRPr="00740D60">
        <w:rPr>
          <w:sz w:val="28"/>
          <w:szCs w:val="28"/>
        </w:rPr>
        <w:br/>
        <w:t>исключительных случаях, в районах сложившейся застройки, где нет возможности</w:t>
      </w:r>
      <w:r w:rsidRPr="00740D60">
        <w:rPr>
          <w:sz w:val="28"/>
          <w:szCs w:val="28"/>
        </w:rPr>
        <w:br/>
        <w:t>соблюдения установленных разрывов от мест временного хранения отходов эти</w:t>
      </w:r>
      <w:r w:rsidRPr="00740D60">
        <w:rPr>
          <w:sz w:val="28"/>
          <w:szCs w:val="28"/>
        </w:rPr>
        <w:br/>
      </w:r>
      <w:r w:rsidRPr="00740D60">
        <w:rPr>
          <w:spacing w:val="-2"/>
          <w:sz w:val="28"/>
          <w:szCs w:val="28"/>
        </w:rPr>
        <w:t>расстояния</w:t>
      </w:r>
      <w:r w:rsidRPr="00740D60">
        <w:rPr>
          <w:rFonts w:ascii="Arial" w:hAnsi="Arial" w:cs="Arial"/>
          <w:sz w:val="28"/>
          <w:szCs w:val="28"/>
        </w:rPr>
        <w:tab/>
      </w:r>
      <w:r w:rsidRPr="00740D60">
        <w:rPr>
          <w:spacing w:val="-3"/>
          <w:sz w:val="28"/>
          <w:szCs w:val="28"/>
        </w:rPr>
        <w:t>устанавливаются</w:t>
      </w:r>
      <w:r w:rsidRPr="00740D60">
        <w:rPr>
          <w:rFonts w:ascii="Arial" w:hAnsi="Arial" w:cs="Arial"/>
          <w:sz w:val="28"/>
          <w:szCs w:val="28"/>
        </w:rPr>
        <w:t xml:space="preserve"> </w:t>
      </w:r>
      <w:proofErr w:type="spellStart"/>
      <w:r w:rsidRPr="00740D60">
        <w:rPr>
          <w:spacing w:val="-2"/>
          <w:sz w:val="28"/>
          <w:szCs w:val="28"/>
        </w:rPr>
        <w:t>комиссионно</w:t>
      </w:r>
      <w:proofErr w:type="spellEnd"/>
      <w:r w:rsidRPr="00740D60">
        <w:rPr>
          <w:rFonts w:ascii="Arial" w:hAnsi="Arial" w:cs="Arial"/>
          <w:sz w:val="28"/>
          <w:szCs w:val="28"/>
        </w:rPr>
        <w:t xml:space="preserve">  </w:t>
      </w:r>
      <w:r w:rsidRPr="00740D60">
        <w:rPr>
          <w:rFonts w:hAnsi="Arial"/>
          <w:spacing w:val="-3"/>
          <w:sz w:val="28"/>
          <w:szCs w:val="28"/>
        </w:rPr>
        <w:t>(</w:t>
      </w:r>
      <w:r w:rsidRPr="00740D60">
        <w:rPr>
          <w:spacing w:val="-3"/>
          <w:sz w:val="28"/>
          <w:szCs w:val="28"/>
        </w:rPr>
        <w:t>с</w:t>
      </w:r>
      <w:r w:rsidRPr="00740D60">
        <w:rPr>
          <w:rFonts w:ascii="Arial" w:hAnsi="Arial" w:cs="Arial"/>
          <w:sz w:val="28"/>
          <w:szCs w:val="28"/>
        </w:rPr>
        <w:tab/>
      </w:r>
      <w:r w:rsidRPr="00740D60">
        <w:rPr>
          <w:spacing w:val="-3"/>
          <w:sz w:val="28"/>
          <w:szCs w:val="28"/>
        </w:rPr>
        <w:t>участием</w:t>
      </w:r>
      <w:r w:rsidRPr="00740D60">
        <w:rPr>
          <w:rFonts w:ascii="Arial" w:hAnsi="Arial" w:cs="Arial"/>
          <w:sz w:val="28"/>
          <w:szCs w:val="28"/>
        </w:rPr>
        <w:tab/>
      </w:r>
      <w:r w:rsidRPr="00740D60">
        <w:rPr>
          <w:spacing w:val="-2"/>
          <w:sz w:val="28"/>
          <w:szCs w:val="28"/>
        </w:rPr>
        <w:t>представителей</w:t>
      </w:r>
      <w:r w:rsidRPr="00740D60">
        <w:rPr>
          <w:spacing w:val="-2"/>
          <w:sz w:val="28"/>
          <w:szCs w:val="28"/>
        </w:rPr>
        <w:br/>
      </w:r>
      <w:r w:rsidRPr="00740D60">
        <w:rPr>
          <w:sz w:val="28"/>
          <w:szCs w:val="28"/>
        </w:rPr>
        <w:t>администрации поселения, уличного комитета и СЭС).</w:t>
      </w:r>
    </w:p>
    <w:p w:rsidR="00740D60" w:rsidRPr="00740D60" w:rsidRDefault="00740D60" w:rsidP="00740D60">
      <w:pPr>
        <w:widowControl w:val="0"/>
        <w:shd w:val="clear" w:color="auto" w:fill="FFFFFF"/>
        <w:autoSpaceDE w:val="0"/>
        <w:autoSpaceDN w:val="0"/>
        <w:adjustRightInd w:val="0"/>
        <w:spacing w:line="322" w:lineRule="exact"/>
        <w:ind w:firstLine="710"/>
        <w:jc w:val="both"/>
        <w:rPr>
          <w:sz w:val="20"/>
          <w:szCs w:val="20"/>
        </w:rPr>
      </w:pPr>
      <w:r w:rsidRPr="00740D60">
        <w:rPr>
          <w:sz w:val="28"/>
          <w:szCs w:val="28"/>
        </w:rPr>
        <w:t xml:space="preserve">Размещение мест сбора твердых коммунальных отходов, особенно на жилой территории, необходимо согласовать с органом местного самоуправления поселения. На территории частных домовладений места расположения </w:t>
      </w:r>
      <w:r w:rsidRPr="00740D60">
        <w:rPr>
          <w:spacing w:val="-2"/>
          <w:sz w:val="28"/>
          <w:szCs w:val="28"/>
        </w:rPr>
        <w:t xml:space="preserve">мусоросборников, дворовых туалетов и выгребных ям должны определяться самими </w:t>
      </w:r>
      <w:r w:rsidRPr="00740D60">
        <w:rPr>
          <w:sz w:val="28"/>
          <w:szCs w:val="28"/>
        </w:rPr>
        <w:t>домовладельцами, в границах территории земельного участка, разрыв может быть сокращен до 8 - 10 метров.</w:t>
      </w:r>
    </w:p>
    <w:p w:rsidR="00740D60" w:rsidRPr="00740D60" w:rsidRDefault="00740D60" w:rsidP="00740D60">
      <w:pPr>
        <w:widowControl w:val="0"/>
        <w:shd w:val="clear" w:color="auto" w:fill="FFFFFF"/>
        <w:tabs>
          <w:tab w:val="left" w:pos="1426"/>
        </w:tabs>
        <w:autoSpaceDE w:val="0"/>
        <w:autoSpaceDN w:val="0"/>
        <w:adjustRightInd w:val="0"/>
        <w:spacing w:line="322" w:lineRule="exact"/>
        <w:ind w:right="14" w:firstLine="710"/>
        <w:jc w:val="both"/>
        <w:rPr>
          <w:sz w:val="20"/>
          <w:szCs w:val="20"/>
        </w:rPr>
      </w:pPr>
      <w:r w:rsidRPr="00740D60">
        <w:rPr>
          <w:spacing w:val="-1"/>
          <w:sz w:val="28"/>
          <w:szCs w:val="28"/>
        </w:rPr>
        <w:t>6.4.5.</w:t>
      </w:r>
      <w:r w:rsidRPr="00740D60">
        <w:rPr>
          <w:sz w:val="28"/>
          <w:szCs w:val="28"/>
        </w:rPr>
        <w:tab/>
        <w:t>Выбор вторичного сырья (текстиль, банки, бутылки, другие предметы)</w:t>
      </w:r>
      <w:r w:rsidRPr="00740D60">
        <w:rPr>
          <w:sz w:val="28"/>
          <w:szCs w:val="28"/>
        </w:rPr>
        <w:br/>
        <w:t xml:space="preserve">из сборников отходов, а также из </w:t>
      </w:r>
      <w:proofErr w:type="spellStart"/>
      <w:r w:rsidRPr="00740D60">
        <w:rPr>
          <w:sz w:val="28"/>
          <w:szCs w:val="28"/>
        </w:rPr>
        <w:t>мусоровозного</w:t>
      </w:r>
      <w:proofErr w:type="spellEnd"/>
      <w:r w:rsidRPr="00740D60">
        <w:rPr>
          <w:sz w:val="28"/>
          <w:szCs w:val="28"/>
        </w:rPr>
        <w:t xml:space="preserve"> транспорта не допускается.</w:t>
      </w:r>
    </w:p>
    <w:p w:rsidR="00740D60" w:rsidRPr="00740D60" w:rsidRDefault="00740D60" w:rsidP="00740D60">
      <w:pPr>
        <w:widowControl w:val="0"/>
        <w:shd w:val="clear" w:color="auto" w:fill="FFFFFF"/>
        <w:tabs>
          <w:tab w:val="left" w:pos="1531"/>
          <w:tab w:val="left" w:pos="1603"/>
          <w:tab w:val="left" w:pos="2405"/>
          <w:tab w:val="left" w:pos="3768"/>
          <w:tab w:val="left" w:pos="5155"/>
          <w:tab w:val="left" w:pos="6869"/>
          <w:tab w:val="left" w:pos="8482"/>
        </w:tabs>
        <w:autoSpaceDE w:val="0"/>
        <w:autoSpaceDN w:val="0"/>
        <w:adjustRightInd w:val="0"/>
        <w:spacing w:line="322" w:lineRule="exact"/>
        <w:ind w:right="14" w:firstLine="710"/>
        <w:jc w:val="both"/>
        <w:rPr>
          <w:sz w:val="20"/>
          <w:szCs w:val="20"/>
        </w:rPr>
      </w:pPr>
      <w:r w:rsidRPr="00740D60">
        <w:rPr>
          <w:spacing w:val="-1"/>
          <w:sz w:val="28"/>
          <w:szCs w:val="28"/>
        </w:rPr>
        <w:t>6.4.6.</w:t>
      </w:r>
      <w:r w:rsidRPr="00740D60">
        <w:rPr>
          <w:sz w:val="28"/>
          <w:szCs w:val="28"/>
        </w:rPr>
        <w:tab/>
        <w:t>Уборку мусора, просыпавшегося при выгрузке из контейнеров в</w:t>
      </w:r>
      <w:r w:rsidRPr="00740D60">
        <w:rPr>
          <w:sz w:val="28"/>
          <w:szCs w:val="28"/>
        </w:rPr>
        <w:br/>
      </w:r>
      <w:r w:rsidRPr="00740D60">
        <w:rPr>
          <w:spacing w:val="-3"/>
          <w:sz w:val="28"/>
          <w:szCs w:val="28"/>
        </w:rPr>
        <w:t>мусоровоз</w:t>
      </w:r>
      <w:r w:rsidRPr="00740D60">
        <w:rPr>
          <w:rFonts w:ascii="Arial" w:hAnsi="Arial" w:cs="Arial"/>
          <w:sz w:val="28"/>
          <w:szCs w:val="28"/>
        </w:rPr>
        <w:tab/>
      </w:r>
      <w:r w:rsidRPr="00740D60">
        <w:rPr>
          <w:spacing w:val="-3"/>
          <w:sz w:val="28"/>
          <w:szCs w:val="28"/>
        </w:rPr>
        <w:t>или</w:t>
      </w:r>
      <w:r w:rsidRPr="00740D60">
        <w:rPr>
          <w:rFonts w:ascii="Arial" w:hAnsi="Arial" w:cs="Arial"/>
          <w:sz w:val="28"/>
          <w:szCs w:val="28"/>
        </w:rPr>
        <w:tab/>
      </w:r>
      <w:r w:rsidRPr="00740D60">
        <w:rPr>
          <w:spacing w:val="-3"/>
          <w:sz w:val="28"/>
          <w:szCs w:val="28"/>
        </w:rPr>
        <w:t>загрузке</w:t>
      </w:r>
      <w:r w:rsidRPr="00740D60">
        <w:rPr>
          <w:rFonts w:ascii="Arial" w:hAnsi="Arial" w:cs="Arial"/>
          <w:sz w:val="28"/>
          <w:szCs w:val="28"/>
        </w:rPr>
        <w:tab/>
      </w:r>
      <w:r w:rsidRPr="00740D60">
        <w:rPr>
          <w:spacing w:val="-3"/>
          <w:sz w:val="28"/>
          <w:szCs w:val="28"/>
        </w:rPr>
        <w:t>бункера,</w:t>
      </w:r>
      <w:r w:rsidRPr="00740D60">
        <w:rPr>
          <w:rFonts w:ascii="Arial" w:cs="Arial"/>
          <w:sz w:val="28"/>
          <w:szCs w:val="28"/>
        </w:rPr>
        <w:tab/>
      </w:r>
      <w:r w:rsidRPr="00740D60">
        <w:rPr>
          <w:spacing w:val="-3"/>
          <w:sz w:val="28"/>
          <w:szCs w:val="28"/>
        </w:rPr>
        <w:t>производят</w:t>
      </w:r>
      <w:r w:rsidRPr="00740D60">
        <w:rPr>
          <w:rFonts w:ascii="Arial" w:hAnsi="Arial" w:cs="Arial"/>
          <w:sz w:val="28"/>
          <w:szCs w:val="28"/>
        </w:rPr>
        <w:tab/>
      </w:r>
      <w:r w:rsidRPr="00740D60">
        <w:rPr>
          <w:spacing w:val="-3"/>
          <w:sz w:val="28"/>
          <w:szCs w:val="28"/>
        </w:rPr>
        <w:t>работники</w:t>
      </w:r>
      <w:r w:rsidRPr="00740D60">
        <w:rPr>
          <w:rFonts w:ascii="Arial" w:hAnsi="Arial" w:cs="Arial"/>
          <w:sz w:val="28"/>
          <w:szCs w:val="28"/>
        </w:rPr>
        <w:tab/>
      </w:r>
      <w:r w:rsidRPr="00740D60">
        <w:rPr>
          <w:spacing w:val="-2"/>
          <w:sz w:val="28"/>
          <w:szCs w:val="28"/>
        </w:rPr>
        <w:t>организации,</w:t>
      </w:r>
      <w:r w:rsidRPr="00740D60">
        <w:rPr>
          <w:spacing w:val="-2"/>
          <w:sz w:val="28"/>
          <w:szCs w:val="28"/>
        </w:rPr>
        <w:br/>
      </w:r>
      <w:r w:rsidRPr="00740D60">
        <w:rPr>
          <w:sz w:val="28"/>
          <w:szCs w:val="28"/>
        </w:rPr>
        <w:t>осуществляющей вывоз мусора.</w:t>
      </w:r>
    </w:p>
    <w:p w:rsidR="00740D60" w:rsidRPr="00740D60" w:rsidRDefault="00740D60" w:rsidP="00740D60">
      <w:pPr>
        <w:widowControl w:val="0"/>
        <w:shd w:val="clear" w:color="auto" w:fill="FFFFFF"/>
        <w:tabs>
          <w:tab w:val="left" w:pos="1694"/>
          <w:tab w:val="left" w:pos="3518"/>
          <w:tab w:val="left" w:pos="5467"/>
          <w:tab w:val="left" w:pos="8050"/>
          <w:tab w:val="left" w:pos="8678"/>
        </w:tabs>
        <w:autoSpaceDE w:val="0"/>
        <w:autoSpaceDN w:val="0"/>
        <w:adjustRightInd w:val="0"/>
        <w:spacing w:line="322" w:lineRule="exact"/>
        <w:ind w:right="10" w:firstLine="710"/>
        <w:jc w:val="both"/>
        <w:rPr>
          <w:sz w:val="20"/>
          <w:szCs w:val="20"/>
        </w:rPr>
      </w:pPr>
      <w:r w:rsidRPr="00740D60">
        <w:rPr>
          <w:spacing w:val="-1"/>
          <w:sz w:val="28"/>
          <w:szCs w:val="28"/>
        </w:rPr>
        <w:t>6.4.7.</w:t>
      </w:r>
      <w:r w:rsidRPr="00740D60">
        <w:rPr>
          <w:sz w:val="28"/>
          <w:szCs w:val="28"/>
        </w:rPr>
        <w:tab/>
      </w:r>
      <w:r w:rsidRPr="00740D60">
        <w:rPr>
          <w:spacing w:val="-3"/>
          <w:sz w:val="28"/>
          <w:szCs w:val="28"/>
        </w:rPr>
        <w:t>Контейнеры</w:t>
      </w:r>
      <w:r w:rsidRPr="00740D60">
        <w:rPr>
          <w:rFonts w:ascii="Arial" w:hAnsi="Arial" w:cs="Arial"/>
          <w:sz w:val="28"/>
          <w:szCs w:val="28"/>
        </w:rPr>
        <w:tab/>
      </w:r>
      <w:r w:rsidRPr="00740D60">
        <w:rPr>
          <w:spacing w:val="-3"/>
          <w:sz w:val="28"/>
          <w:szCs w:val="28"/>
        </w:rPr>
        <w:t>размещаются</w:t>
      </w:r>
      <w:r w:rsidRPr="00740D60">
        <w:rPr>
          <w:rFonts w:ascii="Arial" w:hAnsi="Arial" w:cs="Arial"/>
          <w:sz w:val="28"/>
          <w:szCs w:val="28"/>
        </w:rPr>
        <w:tab/>
      </w:r>
      <w:r w:rsidRPr="00740D60">
        <w:rPr>
          <w:rFonts w:hAnsi="Arial"/>
          <w:spacing w:val="-2"/>
          <w:sz w:val="28"/>
          <w:szCs w:val="28"/>
        </w:rPr>
        <w:t>(</w:t>
      </w:r>
      <w:r w:rsidRPr="00740D60">
        <w:rPr>
          <w:spacing w:val="-2"/>
          <w:sz w:val="28"/>
          <w:szCs w:val="28"/>
        </w:rPr>
        <w:t>устанавливаются)</w:t>
      </w:r>
      <w:r w:rsidRPr="00740D60">
        <w:rPr>
          <w:rFonts w:ascii="Arial" w:cs="Arial"/>
          <w:sz w:val="28"/>
          <w:szCs w:val="28"/>
        </w:rPr>
        <w:tab/>
      </w:r>
      <w:r w:rsidRPr="00740D60">
        <w:rPr>
          <w:spacing w:val="-2"/>
          <w:sz w:val="28"/>
          <w:szCs w:val="28"/>
        </w:rPr>
        <w:t>на</w:t>
      </w:r>
      <w:r w:rsidRPr="00740D60">
        <w:rPr>
          <w:rFonts w:ascii="Arial" w:hAnsi="Arial" w:cs="Arial"/>
          <w:sz w:val="28"/>
          <w:szCs w:val="28"/>
        </w:rPr>
        <w:tab/>
      </w:r>
      <w:r w:rsidRPr="00740D60">
        <w:rPr>
          <w:spacing w:val="-3"/>
          <w:sz w:val="28"/>
          <w:szCs w:val="28"/>
        </w:rPr>
        <w:t>специально</w:t>
      </w:r>
      <w:r w:rsidRPr="00740D60">
        <w:rPr>
          <w:spacing w:val="-3"/>
          <w:sz w:val="28"/>
          <w:szCs w:val="28"/>
        </w:rPr>
        <w:br/>
      </w:r>
      <w:r w:rsidRPr="00740D60">
        <w:rPr>
          <w:sz w:val="28"/>
          <w:szCs w:val="28"/>
        </w:rPr>
        <w:t>оборудованных площадках. Места размещения и тип ограждения определяются</w:t>
      </w:r>
      <w:r w:rsidRPr="00740D60">
        <w:rPr>
          <w:sz w:val="28"/>
          <w:szCs w:val="28"/>
        </w:rPr>
        <w:br/>
        <w:t>администрацией поселения по заявкам управляющих организаций, ТСЖ и</w:t>
      </w:r>
      <w:r w:rsidRPr="00740D60">
        <w:rPr>
          <w:sz w:val="28"/>
          <w:szCs w:val="28"/>
        </w:rPr>
        <w:br/>
        <w:t>коммунальных служб, согласованным в установленном порядке. Запрещается</w:t>
      </w:r>
      <w:r w:rsidRPr="00740D60">
        <w:rPr>
          <w:sz w:val="28"/>
          <w:szCs w:val="28"/>
        </w:rPr>
        <w:br/>
        <w:t>устанавливать контейнеры на проезжей части, тротуарах, газонах и в проходных</w:t>
      </w:r>
      <w:r w:rsidRPr="00740D60">
        <w:rPr>
          <w:sz w:val="28"/>
          <w:szCs w:val="28"/>
        </w:rPr>
        <w:br/>
        <w:t>арках домов.</w:t>
      </w:r>
    </w:p>
    <w:p w:rsidR="00740D60" w:rsidRPr="00740D60" w:rsidRDefault="00740D60" w:rsidP="00740D60">
      <w:pPr>
        <w:widowControl w:val="0"/>
        <w:numPr>
          <w:ilvl w:val="0"/>
          <w:numId w:val="80"/>
        </w:numPr>
        <w:shd w:val="clear" w:color="auto" w:fill="FFFFFF"/>
        <w:tabs>
          <w:tab w:val="left" w:pos="1560"/>
        </w:tabs>
        <w:autoSpaceDE w:val="0"/>
        <w:autoSpaceDN w:val="0"/>
        <w:adjustRightInd w:val="0"/>
        <w:spacing w:line="322" w:lineRule="exact"/>
        <w:ind w:right="19"/>
        <w:jc w:val="both"/>
        <w:rPr>
          <w:spacing w:val="-1"/>
          <w:sz w:val="28"/>
          <w:szCs w:val="28"/>
        </w:rPr>
      </w:pPr>
      <w:r w:rsidRPr="00740D60">
        <w:rPr>
          <w:sz w:val="28"/>
          <w:szCs w:val="28"/>
        </w:rPr>
        <w:t>Контейнеры должны быть в технически исправном состоянии, покрашены.</w:t>
      </w:r>
    </w:p>
    <w:p w:rsidR="00740D60" w:rsidRPr="00740D60" w:rsidRDefault="00740D60" w:rsidP="00740D60">
      <w:pPr>
        <w:widowControl w:val="0"/>
        <w:numPr>
          <w:ilvl w:val="0"/>
          <w:numId w:val="80"/>
        </w:numPr>
        <w:shd w:val="clear" w:color="auto" w:fill="FFFFFF"/>
        <w:tabs>
          <w:tab w:val="left" w:pos="1560"/>
          <w:tab w:val="left" w:pos="2150"/>
          <w:tab w:val="left" w:pos="3926"/>
          <w:tab w:val="left" w:pos="5650"/>
          <w:tab w:val="left" w:pos="6168"/>
          <w:tab w:val="left" w:pos="8174"/>
        </w:tabs>
        <w:autoSpaceDE w:val="0"/>
        <w:autoSpaceDN w:val="0"/>
        <w:adjustRightInd w:val="0"/>
        <w:spacing w:line="322" w:lineRule="exact"/>
        <w:ind w:right="5"/>
        <w:jc w:val="both"/>
        <w:rPr>
          <w:spacing w:val="-1"/>
          <w:sz w:val="28"/>
          <w:szCs w:val="28"/>
        </w:rPr>
      </w:pPr>
      <w:r w:rsidRPr="00740D60">
        <w:rPr>
          <w:sz w:val="28"/>
          <w:szCs w:val="28"/>
        </w:rPr>
        <w:t xml:space="preserve">На рынках, в парках,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Урны устанавливаются на расстоянии 50 м одна от другой на улицах, рынках, и в других местах массового </w:t>
      </w:r>
      <w:r w:rsidRPr="00740D60">
        <w:rPr>
          <w:sz w:val="28"/>
          <w:szCs w:val="28"/>
        </w:rPr>
        <w:lastRenderedPageBreak/>
        <w:t xml:space="preserve">посещения населения, на остальных улицах, во дворах, парках и на других </w:t>
      </w:r>
      <w:r w:rsidRPr="00740D60">
        <w:rPr>
          <w:spacing w:val="-2"/>
          <w:sz w:val="28"/>
          <w:szCs w:val="28"/>
        </w:rPr>
        <w:t xml:space="preserve">территориях – на расстоянии до 100 м. На остановках пассажирского транспорта и у входов в торговые объекты – в количестве не менее двух. Очистка урн производится </w:t>
      </w:r>
      <w:r w:rsidRPr="00740D60">
        <w:rPr>
          <w:spacing w:val="-1"/>
          <w:sz w:val="28"/>
          <w:szCs w:val="28"/>
        </w:rPr>
        <w:t xml:space="preserve">собственником (правообладателем) помещения или уполномоченным им лицом, по </w:t>
      </w:r>
      <w:r w:rsidRPr="00740D60">
        <w:rPr>
          <w:sz w:val="28"/>
          <w:szCs w:val="28"/>
        </w:rPr>
        <w:t xml:space="preserve">мере их заполнения, но не реже двух раз в день. Мойка урн производится по мере </w:t>
      </w:r>
      <w:r w:rsidRPr="00740D60">
        <w:rPr>
          <w:spacing w:val="-1"/>
          <w:sz w:val="28"/>
          <w:szCs w:val="28"/>
        </w:rPr>
        <w:t xml:space="preserve">загрязнения, но не реже одного раза в неделю. Урны, расположенные на остановках </w:t>
      </w:r>
      <w:r w:rsidRPr="00740D60">
        <w:rPr>
          <w:spacing w:val="-2"/>
          <w:sz w:val="28"/>
          <w:szCs w:val="28"/>
        </w:rPr>
        <w:t>пассажирского</w:t>
      </w:r>
      <w:r w:rsidRPr="00740D60">
        <w:rPr>
          <w:rFonts w:ascii="Arial" w:hAnsi="Arial" w:cs="Arial"/>
          <w:sz w:val="28"/>
          <w:szCs w:val="28"/>
        </w:rPr>
        <w:tab/>
      </w:r>
      <w:r w:rsidRPr="00740D60">
        <w:rPr>
          <w:spacing w:val="-2"/>
          <w:sz w:val="28"/>
          <w:szCs w:val="28"/>
        </w:rPr>
        <w:t>транспорта,</w:t>
      </w:r>
      <w:r w:rsidRPr="00740D60">
        <w:rPr>
          <w:rFonts w:ascii="Arial" w:cs="Arial"/>
          <w:sz w:val="28"/>
          <w:szCs w:val="28"/>
        </w:rPr>
        <w:tab/>
      </w:r>
      <w:r w:rsidRPr="00740D60">
        <w:rPr>
          <w:spacing w:val="-2"/>
          <w:sz w:val="28"/>
          <w:szCs w:val="28"/>
        </w:rPr>
        <w:t>очищаются</w:t>
      </w:r>
      <w:r w:rsidRPr="00740D60">
        <w:rPr>
          <w:rFonts w:ascii="Arial" w:hAnsi="Arial" w:cs="Arial"/>
          <w:sz w:val="28"/>
          <w:szCs w:val="28"/>
        </w:rPr>
        <w:tab/>
      </w:r>
      <w:r w:rsidRPr="00740D60">
        <w:rPr>
          <w:sz w:val="28"/>
          <w:szCs w:val="28"/>
        </w:rPr>
        <w:t>и</w:t>
      </w:r>
      <w:r w:rsidRPr="00740D60">
        <w:rPr>
          <w:rFonts w:ascii="Arial" w:hAnsi="Arial" w:cs="Arial"/>
          <w:sz w:val="28"/>
          <w:szCs w:val="28"/>
        </w:rPr>
        <w:tab/>
      </w:r>
      <w:r w:rsidRPr="00740D60">
        <w:rPr>
          <w:spacing w:val="-2"/>
          <w:sz w:val="28"/>
          <w:szCs w:val="28"/>
        </w:rPr>
        <w:t>промываются</w:t>
      </w:r>
      <w:r w:rsidRPr="00740D60">
        <w:rPr>
          <w:rFonts w:ascii="Arial" w:hAnsi="Arial" w:cs="Arial"/>
          <w:sz w:val="28"/>
          <w:szCs w:val="28"/>
        </w:rPr>
        <w:tab/>
      </w:r>
      <w:r w:rsidRPr="00740D60">
        <w:rPr>
          <w:spacing w:val="-2"/>
          <w:sz w:val="28"/>
          <w:szCs w:val="28"/>
        </w:rPr>
        <w:t xml:space="preserve">организациями, </w:t>
      </w:r>
      <w:r w:rsidRPr="00740D60">
        <w:rPr>
          <w:sz w:val="28"/>
          <w:szCs w:val="28"/>
        </w:rPr>
        <w:t>осуществляющими уборку остановок, а урны, установленные у торговых объектов, – торговыми организациями. Покраска урн осуществляется собственником (владельцем) собственником (правообладателем) помещения или уполномоченным им лицом один раз в год (апрель), а также по мере необходимости или по предписаниям администрации поселения.</w:t>
      </w:r>
    </w:p>
    <w:p w:rsidR="00740D60" w:rsidRPr="00740D60" w:rsidRDefault="00740D60" w:rsidP="00740D60">
      <w:pPr>
        <w:widowControl w:val="0"/>
        <w:shd w:val="clear" w:color="auto" w:fill="FFFFFF"/>
        <w:autoSpaceDE w:val="0"/>
        <w:autoSpaceDN w:val="0"/>
        <w:adjustRightInd w:val="0"/>
        <w:spacing w:before="317"/>
        <w:ind w:left="773"/>
        <w:rPr>
          <w:sz w:val="20"/>
          <w:szCs w:val="20"/>
        </w:rPr>
      </w:pPr>
      <w:r w:rsidRPr="00740D60">
        <w:rPr>
          <w:sz w:val="28"/>
          <w:szCs w:val="28"/>
        </w:rPr>
        <w:t>6.5. Общие требования к проведению благоустройства и уборочных работ на</w:t>
      </w:r>
    </w:p>
    <w:p w:rsidR="00740D60" w:rsidRPr="00740D60" w:rsidRDefault="00740D60" w:rsidP="00740D60">
      <w:pPr>
        <w:widowControl w:val="0"/>
        <w:shd w:val="clear" w:color="auto" w:fill="FFFFFF"/>
        <w:autoSpaceDE w:val="0"/>
        <w:autoSpaceDN w:val="0"/>
        <w:adjustRightInd w:val="0"/>
        <w:ind w:right="14"/>
        <w:jc w:val="center"/>
        <w:rPr>
          <w:sz w:val="20"/>
          <w:szCs w:val="20"/>
        </w:rPr>
      </w:pPr>
      <w:r w:rsidRPr="00740D60">
        <w:rPr>
          <w:sz w:val="28"/>
          <w:szCs w:val="28"/>
        </w:rPr>
        <w:t>территории поселения</w:t>
      </w:r>
    </w:p>
    <w:p w:rsidR="00740D60" w:rsidRPr="00740D60" w:rsidRDefault="00740D60" w:rsidP="00740D60">
      <w:pPr>
        <w:widowControl w:val="0"/>
        <w:shd w:val="clear" w:color="auto" w:fill="FFFFFF"/>
        <w:autoSpaceDE w:val="0"/>
        <w:autoSpaceDN w:val="0"/>
        <w:adjustRightInd w:val="0"/>
        <w:spacing w:before="317" w:line="322" w:lineRule="exact"/>
        <w:ind w:right="10" w:firstLine="710"/>
        <w:jc w:val="both"/>
        <w:rPr>
          <w:sz w:val="20"/>
          <w:szCs w:val="20"/>
        </w:rPr>
      </w:pPr>
      <w:r w:rsidRPr="00740D60">
        <w:rPr>
          <w:sz w:val="28"/>
          <w:szCs w:val="28"/>
        </w:rPr>
        <w:t>6.5.1. Работы по благоустройству и уборочные работы на территории поселения осуществляются в соответствии с планами благоустройства, разрабатываемыми и утверждаемыми органами местного самоуправления поселения.</w:t>
      </w:r>
    </w:p>
    <w:p w:rsidR="00740D60" w:rsidRPr="00740D60" w:rsidRDefault="00740D60" w:rsidP="00740D60">
      <w:pPr>
        <w:widowControl w:val="0"/>
        <w:shd w:val="clear" w:color="auto" w:fill="FFFFFF"/>
        <w:autoSpaceDE w:val="0"/>
        <w:autoSpaceDN w:val="0"/>
        <w:adjustRightInd w:val="0"/>
        <w:spacing w:before="317"/>
        <w:ind w:left="1531"/>
        <w:rPr>
          <w:sz w:val="20"/>
          <w:szCs w:val="20"/>
        </w:rPr>
      </w:pPr>
      <w:r w:rsidRPr="00740D60">
        <w:rPr>
          <w:sz w:val="28"/>
          <w:szCs w:val="28"/>
        </w:rPr>
        <w:t>6.6. Организация и проведение уборочных работ в зимнее время</w:t>
      </w:r>
    </w:p>
    <w:p w:rsidR="00740D60" w:rsidRPr="00740D60" w:rsidRDefault="00740D60" w:rsidP="00740D60">
      <w:pPr>
        <w:widowControl w:val="0"/>
        <w:numPr>
          <w:ilvl w:val="0"/>
          <w:numId w:val="81"/>
        </w:numPr>
        <w:shd w:val="clear" w:color="auto" w:fill="FFFFFF"/>
        <w:tabs>
          <w:tab w:val="left" w:pos="1397"/>
        </w:tabs>
        <w:autoSpaceDE w:val="0"/>
        <w:autoSpaceDN w:val="0"/>
        <w:adjustRightInd w:val="0"/>
        <w:spacing w:before="322" w:line="322" w:lineRule="exact"/>
        <w:ind w:right="14"/>
        <w:jc w:val="both"/>
        <w:rPr>
          <w:spacing w:val="-1"/>
          <w:sz w:val="28"/>
          <w:szCs w:val="28"/>
        </w:rPr>
      </w:pPr>
      <w:r w:rsidRPr="00740D60">
        <w:rPr>
          <w:spacing w:val="-4"/>
          <w:sz w:val="28"/>
          <w:szCs w:val="28"/>
        </w:rPr>
        <w:t xml:space="preserve">Период зимней уборки – с 01 ноября по 31 марта. В случае значительного </w:t>
      </w:r>
      <w:r w:rsidRPr="00740D60">
        <w:rPr>
          <w:spacing w:val="-2"/>
          <w:sz w:val="28"/>
          <w:szCs w:val="28"/>
        </w:rPr>
        <w:t xml:space="preserve">отклонения от средних климатических особенностей текущей зимы. Сроки начала и </w:t>
      </w:r>
      <w:r w:rsidRPr="00740D60">
        <w:rPr>
          <w:spacing w:val="-1"/>
          <w:sz w:val="28"/>
          <w:szCs w:val="28"/>
        </w:rPr>
        <w:t xml:space="preserve">окончания зимней уборки могут изменяться решением организаций, выполняющих </w:t>
      </w:r>
      <w:r w:rsidRPr="00740D60">
        <w:rPr>
          <w:sz w:val="28"/>
          <w:szCs w:val="28"/>
        </w:rPr>
        <w:t>функции заказчика работ по содержанию сети дорог местного значения и улиц.</w:t>
      </w:r>
    </w:p>
    <w:p w:rsidR="00740D60" w:rsidRPr="00740D60" w:rsidRDefault="00740D60" w:rsidP="00740D60">
      <w:pPr>
        <w:widowControl w:val="0"/>
        <w:numPr>
          <w:ilvl w:val="0"/>
          <w:numId w:val="81"/>
        </w:numPr>
        <w:shd w:val="clear" w:color="auto" w:fill="FFFFFF"/>
        <w:tabs>
          <w:tab w:val="left" w:pos="1397"/>
        </w:tabs>
        <w:autoSpaceDE w:val="0"/>
        <w:autoSpaceDN w:val="0"/>
        <w:adjustRightInd w:val="0"/>
        <w:spacing w:line="322" w:lineRule="exact"/>
        <w:ind w:right="5"/>
        <w:jc w:val="both"/>
        <w:rPr>
          <w:spacing w:val="-1"/>
          <w:sz w:val="28"/>
          <w:szCs w:val="28"/>
        </w:rPr>
      </w:pPr>
      <w:r w:rsidRPr="00740D60">
        <w:rPr>
          <w:spacing w:val="-3"/>
          <w:sz w:val="28"/>
          <w:szCs w:val="28"/>
        </w:rPr>
        <w:t xml:space="preserve">До 01 октября текущего года администрацией поселения и организацией, </w:t>
      </w:r>
      <w:r w:rsidRPr="00740D60">
        <w:rPr>
          <w:sz w:val="28"/>
          <w:szCs w:val="28"/>
        </w:rPr>
        <w:t>обслуживающей местные дороги, должны быть завершены работы по подготовке мест для приема снега (</w:t>
      </w:r>
      <w:proofErr w:type="spellStart"/>
      <w:r w:rsidRPr="00740D60">
        <w:rPr>
          <w:sz w:val="28"/>
          <w:szCs w:val="28"/>
        </w:rPr>
        <w:t>снегосвалки</w:t>
      </w:r>
      <w:proofErr w:type="spellEnd"/>
      <w:r w:rsidRPr="00740D60">
        <w:rPr>
          <w:sz w:val="28"/>
          <w:szCs w:val="28"/>
        </w:rPr>
        <w:t>, площадки для вывоза и временного складирования снега).</w:t>
      </w:r>
    </w:p>
    <w:p w:rsidR="00740D60" w:rsidRPr="00740D60" w:rsidRDefault="00740D60" w:rsidP="00740D60">
      <w:pPr>
        <w:widowControl w:val="0"/>
        <w:numPr>
          <w:ilvl w:val="0"/>
          <w:numId w:val="81"/>
        </w:numPr>
        <w:shd w:val="clear" w:color="auto" w:fill="FFFFFF"/>
        <w:tabs>
          <w:tab w:val="left" w:pos="1397"/>
        </w:tabs>
        <w:autoSpaceDE w:val="0"/>
        <w:autoSpaceDN w:val="0"/>
        <w:adjustRightInd w:val="0"/>
        <w:spacing w:line="322" w:lineRule="exact"/>
        <w:ind w:right="14"/>
        <w:jc w:val="both"/>
        <w:rPr>
          <w:spacing w:val="-1"/>
          <w:sz w:val="28"/>
          <w:szCs w:val="28"/>
        </w:rPr>
      </w:pPr>
      <w:r w:rsidRPr="00740D60">
        <w:rPr>
          <w:sz w:val="28"/>
          <w:szCs w:val="28"/>
        </w:rPr>
        <w:t>В период зимней уборки дорожки и площадки парков, скверов должны быть убраны от снега и, в случае гололеда, посыпаны песком. Детские площадки, урны и малые архитектурные формы, а также пространство вокруг них, подходы к ним должны быть очищены от снега и наледи.</w:t>
      </w:r>
    </w:p>
    <w:p w:rsidR="00740D60" w:rsidRPr="00740D60" w:rsidRDefault="00740D60" w:rsidP="00740D60">
      <w:pPr>
        <w:widowControl w:val="0"/>
        <w:shd w:val="clear" w:color="auto" w:fill="FFFFFF"/>
        <w:tabs>
          <w:tab w:val="left" w:pos="1526"/>
        </w:tabs>
        <w:autoSpaceDE w:val="0"/>
        <w:autoSpaceDN w:val="0"/>
        <w:adjustRightInd w:val="0"/>
        <w:spacing w:line="322" w:lineRule="exact"/>
        <w:ind w:firstLine="710"/>
        <w:jc w:val="both"/>
        <w:rPr>
          <w:sz w:val="20"/>
          <w:szCs w:val="20"/>
        </w:rPr>
      </w:pPr>
      <w:r w:rsidRPr="00740D60">
        <w:rPr>
          <w:spacing w:val="-1"/>
          <w:sz w:val="28"/>
          <w:szCs w:val="28"/>
        </w:rPr>
        <w:t>6.6.4.</w:t>
      </w:r>
      <w:r w:rsidRPr="00740D60">
        <w:rPr>
          <w:sz w:val="28"/>
          <w:szCs w:val="28"/>
        </w:rPr>
        <w:tab/>
        <w:t>При уборке дорожек в парках, скверах и других зеленых зонах</w:t>
      </w:r>
      <w:r w:rsidRPr="00740D60">
        <w:rPr>
          <w:sz w:val="28"/>
          <w:szCs w:val="28"/>
        </w:rPr>
        <w:br/>
      </w:r>
      <w:r w:rsidRPr="00740D60">
        <w:rPr>
          <w:spacing w:val="-11"/>
          <w:sz w:val="28"/>
          <w:szCs w:val="28"/>
        </w:rPr>
        <w:t>допускается      временное      складирование      снега,      не      содержащего      химических</w:t>
      </w:r>
    </w:p>
    <w:p w:rsidR="00740D60" w:rsidRPr="00740D60" w:rsidRDefault="00740D60" w:rsidP="00740D60">
      <w:pPr>
        <w:widowControl w:val="0"/>
        <w:shd w:val="clear" w:color="auto" w:fill="FFFFFF"/>
        <w:autoSpaceDE w:val="0"/>
        <w:autoSpaceDN w:val="0"/>
        <w:adjustRightInd w:val="0"/>
        <w:spacing w:line="322" w:lineRule="exact"/>
        <w:ind w:right="19"/>
        <w:jc w:val="both"/>
        <w:rPr>
          <w:sz w:val="20"/>
          <w:szCs w:val="20"/>
        </w:rPr>
      </w:pPr>
      <w:r w:rsidRPr="00740D60">
        <w:rPr>
          <w:sz w:val="28"/>
          <w:szCs w:val="28"/>
        </w:rPr>
        <w:t>реагентов, на заранее подготовленные для этих целей площадки, при условии сохранности зеленых насаждений и обеспечения оттока талых вод.</w:t>
      </w:r>
    </w:p>
    <w:p w:rsidR="00740D60" w:rsidRPr="00740D60" w:rsidRDefault="00740D60" w:rsidP="00740D60">
      <w:pPr>
        <w:widowControl w:val="0"/>
        <w:shd w:val="clear" w:color="auto" w:fill="FFFFFF"/>
        <w:tabs>
          <w:tab w:val="left" w:pos="1502"/>
        </w:tabs>
        <w:autoSpaceDE w:val="0"/>
        <w:autoSpaceDN w:val="0"/>
        <w:adjustRightInd w:val="0"/>
        <w:spacing w:line="322" w:lineRule="exact"/>
        <w:ind w:right="5" w:firstLine="710"/>
        <w:jc w:val="both"/>
        <w:rPr>
          <w:sz w:val="20"/>
          <w:szCs w:val="20"/>
        </w:rPr>
      </w:pPr>
      <w:r w:rsidRPr="00740D60">
        <w:rPr>
          <w:spacing w:val="-1"/>
          <w:sz w:val="28"/>
          <w:szCs w:val="28"/>
        </w:rPr>
        <w:t>6.6.5.</w:t>
      </w:r>
      <w:r w:rsidRPr="00740D60">
        <w:rPr>
          <w:sz w:val="28"/>
          <w:szCs w:val="28"/>
        </w:rPr>
        <w:tab/>
        <w:t>Обязанность по уборке и вывозу снега из лотков проезжей части</w:t>
      </w:r>
      <w:r w:rsidRPr="00740D60">
        <w:rPr>
          <w:sz w:val="28"/>
          <w:szCs w:val="28"/>
        </w:rPr>
        <w:br/>
        <w:t>возлагается на организации, осуществляющие уборку проезжей части дороги,</w:t>
      </w:r>
      <w:r w:rsidRPr="00740D60">
        <w:rPr>
          <w:sz w:val="28"/>
          <w:szCs w:val="28"/>
        </w:rPr>
        <w:br/>
        <w:t>(улицы или проезда).</w:t>
      </w:r>
    </w:p>
    <w:p w:rsidR="00740D60" w:rsidRPr="00740D60" w:rsidRDefault="00740D60" w:rsidP="00740D60">
      <w:pPr>
        <w:widowControl w:val="0"/>
        <w:shd w:val="clear" w:color="auto" w:fill="FFFFFF"/>
        <w:tabs>
          <w:tab w:val="left" w:pos="1406"/>
        </w:tabs>
        <w:autoSpaceDE w:val="0"/>
        <w:autoSpaceDN w:val="0"/>
        <w:adjustRightInd w:val="0"/>
        <w:spacing w:line="322" w:lineRule="exact"/>
        <w:ind w:left="710"/>
        <w:rPr>
          <w:sz w:val="20"/>
          <w:szCs w:val="20"/>
        </w:rPr>
      </w:pPr>
      <w:r w:rsidRPr="00740D60">
        <w:rPr>
          <w:spacing w:val="-1"/>
          <w:sz w:val="28"/>
          <w:szCs w:val="28"/>
        </w:rPr>
        <w:t>6.6.6.</w:t>
      </w:r>
      <w:r w:rsidRPr="00740D60">
        <w:rPr>
          <w:sz w:val="28"/>
          <w:szCs w:val="28"/>
        </w:rPr>
        <w:tab/>
        <w:t>Запрещается:</w:t>
      </w:r>
    </w:p>
    <w:p w:rsidR="00740D60" w:rsidRPr="00740D60" w:rsidRDefault="00740D60" w:rsidP="00740D60">
      <w:pPr>
        <w:widowControl w:val="0"/>
        <w:shd w:val="clear" w:color="auto" w:fill="FFFFFF"/>
        <w:tabs>
          <w:tab w:val="left" w:pos="1094"/>
        </w:tabs>
        <w:autoSpaceDE w:val="0"/>
        <w:autoSpaceDN w:val="0"/>
        <w:adjustRightInd w:val="0"/>
        <w:spacing w:line="322" w:lineRule="exact"/>
        <w:ind w:right="5" w:firstLine="710"/>
        <w:jc w:val="both"/>
        <w:rPr>
          <w:sz w:val="20"/>
          <w:szCs w:val="20"/>
        </w:rPr>
      </w:pPr>
      <w:r w:rsidRPr="00740D60">
        <w:rPr>
          <w:spacing w:val="-1"/>
          <w:sz w:val="28"/>
          <w:szCs w:val="28"/>
        </w:rPr>
        <w:lastRenderedPageBreak/>
        <w:t>1)</w:t>
      </w:r>
      <w:r w:rsidRPr="00740D60">
        <w:rPr>
          <w:sz w:val="28"/>
          <w:szCs w:val="28"/>
        </w:rPr>
        <w:tab/>
        <w:t>выдвигать или перемещать на проезжую часть улиц и проездов снег,</w:t>
      </w:r>
      <w:r w:rsidRPr="00740D60">
        <w:rPr>
          <w:sz w:val="28"/>
          <w:szCs w:val="28"/>
        </w:rPr>
        <w:br/>
      </w:r>
      <w:r w:rsidRPr="00740D60">
        <w:rPr>
          <w:spacing w:val="-2"/>
          <w:sz w:val="28"/>
          <w:szCs w:val="28"/>
        </w:rPr>
        <w:t>счищаемый с внутриквартальных, дворовых территорий, территорий находящихся в</w:t>
      </w:r>
      <w:r w:rsidRPr="00740D60">
        <w:rPr>
          <w:spacing w:val="-2"/>
          <w:sz w:val="28"/>
          <w:szCs w:val="28"/>
        </w:rPr>
        <w:br/>
      </w:r>
      <w:r w:rsidRPr="00740D60">
        <w:rPr>
          <w:sz w:val="28"/>
          <w:szCs w:val="28"/>
        </w:rPr>
        <w:t>собственности (владении) третьих лиц;</w:t>
      </w:r>
    </w:p>
    <w:p w:rsidR="00740D60" w:rsidRPr="00740D60" w:rsidRDefault="00740D60" w:rsidP="00740D60">
      <w:pPr>
        <w:widowControl w:val="0"/>
        <w:shd w:val="clear" w:color="auto" w:fill="FFFFFF"/>
        <w:tabs>
          <w:tab w:val="left" w:pos="1022"/>
        </w:tabs>
        <w:autoSpaceDE w:val="0"/>
        <w:autoSpaceDN w:val="0"/>
        <w:adjustRightInd w:val="0"/>
        <w:spacing w:line="322" w:lineRule="exact"/>
        <w:ind w:right="5" w:firstLine="710"/>
        <w:jc w:val="both"/>
        <w:rPr>
          <w:sz w:val="20"/>
          <w:szCs w:val="20"/>
        </w:rPr>
      </w:pPr>
      <w:r w:rsidRPr="00740D60">
        <w:rPr>
          <w:spacing w:val="-1"/>
          <w:sz w:val="28"/>
          <w:szCs w:val="28"/>
        </w:rPr>
        <w:t>2)</w:t>
      </w:r>
      <w:r w:rsidRPr="00740D60">
        <w:rPr>
          <w:sz w:val="28"/>
          <w:szCs w:val="28"/>
        </w:rPr>
        <w:tab/>
        <w:t>осуществлять роторную переброску и перемещение загрязненного снега, а</w:t>
      </w:r>
      <w:r w:rsidRPr="00740D60">
        <w:rPr>
          <w:sz w:val="28"/>
          <w:szCs w:val="28"/>
        </w:rPr>
        <w:br/>
      </w:r>
      <w:r w:rsidRPr="00740D60">
        <w:rPr>
          <w:spacing w:val="-2"/>
          <w:sz w:val="28"/>
          <w:szCs w:val="28"/>
        </w:rPr>
        <w:t>также осколков льда на газоны, цветники, кустарники и другие зеленые насаждения,</w:t>
      </w:r>
      <w:r w:rsidRPr="00740D60">
        <w:rPr>
          <w:spacing w:val="-2"/>
          <w:sz w:val="28"/>
          <w:szCs w:val="28"/>
        </w:rPr>
        <w:br/>
      </w:r>
      <w:r w:rsidRPr="00740D60">
        <w:rPr>
          <w:sz w:val="28"/>
          <w:szCs w:val="28"/>
        </w:rPr>
        <w:t xml:space="preserve">а также на тротуары, проезжие части дорог, внутриквартальные и </w:t>
      </w:r>
      <w:proofErr w:type="spellStart"/>
      <w:r w:rsidRPr="00740D60">
        <w:rPr>
          <w:sz w:val="28"/>
          <w:szCs w:val="28"/>
        </w:rPr>
        <w:t>внутридворовые</w:t>
      </w:r>
      <w:proofErr w:type="spellEnd"/>
      <w:r w:rsidRPr="00740D60">
        <w:rPr>
          <w:sz w:val="28"/>
          <w:szCs w:val="28"/>
        </w:rPr>
        <w:br/>
        <w:t>проезды, иные места прохода пешеходов и проезда автомобилей.</w:t>
      </w:r>
    </w:p>
    <w:p w:rsidR="00740D60" w:rsidRPr="00740D60" w:rsidRDefault="00740D60" w:rsidP="00740D60">
      <w:pPr>
        <w:widowControl w:val="0"/>
        <w:shd w:val="clear" w:color="auto" w:fill="FFFFFF"/>
        <w:tabs>
          <w:tab w:val="left" w:pos="1406"/>
        </w:tabs>
        <w:autoSpaceDE w:val="0"/>
        <w:autoSpaceDN w:val="0"/>
        <w:adjustRightInd w:val="0"/>
        <w:spacing w:line="322" w:lineRule="exact"/>
        <w:ind w:left="710"/>
        <w:rPr>
          <w:sz w:val="20"/>
          <w:szCs w:val="20"/>
        </w:rPr>
      </w:pPr>
      <w:r w:rsidRPr="00740D60">
        <w:rPr>
          <w:spacing w:val="-1"/>
          <w:sz w:val="28"/>
          <w:szCs w:val="28"/>
        </w:rPr>
        <w:t>6.6.7.</w:t>
      </w:r>
      <w:r w:rsidRPr="00740D60">
        <w:rPr>
          <w:sz w:val="28"/>
          <w:szCs w:val="28"/>
        </w:rPr>
        <w:tab/>
      </w:r>
      <w:r w:rsidRPr="00740D60">
        <w:rPr>
          <w:spacing w:val="-2"/>
          <w:sz w:val="28"/>
          <w:szCs w:val="28"/>
        </w:rPr>
        <w:t>К первоочередным мероприятиям зимней уборки улиц, дорог относятся:</w:t>
      </w:r>
    </w:p>
    <w:p w:rsidR="00740D60" w:rsidRPr="00740D60" w:rsidRDefault="00740D60" w:rsidP="00740D60">
      <w:pPr>
        <w:widowControl w:val="0"/>
        <w:numPr>
          <w:ilvl w:val="0"/>
          <w:numId w:val="82"/>
        </w:numPr>
        <w:shd w:val="clear" w:color="auto" w:fill="FFFFFF"/>
        <w:tabs>
          <w:tab w:val="left" w:pos="1013"/>
        </w:tabs>
        <w:autoSpaceDE w:val="0"/>
        <w:autoSpaceDN w:val="0"/>
        <w:adjustRightInd w:val="0"/>
        <w:spacing w:line="322" w:lineRule="exact"/>
        <w:rPr>
          <w:spacing w:val="-1"/>
          <w:sz w:val="28"/>
          <w:szCs w:val="28"/>
        </w:rPr>
      </w:pPr>
      <w:r w:rsidRPr="00740D60">
        <w:rPr>
          <w:sz w:val="28"/>
          <w:szCs w:val="28"/>
        </w:rPr>
        <w:t xml:space="preserve">обработка проезжей части дорог </w:t>
      </w:r>
      <w:proofErr w:type="spellStart"/>
      <w:r w:rsidRPr="00740D60">
        <w:rPr>
          <w:sz w:val="28"/>
          <w:szCs w:val="28"/>
        </w:rPr>
        <w:t>противогололедными</w:t>
      </w:r>
      <w:proofErr w:type="spellEnd"/>
      <w:r w:rsidRPr="00740D60">
        <w:rPr>
          <w:sz w:val="28"/>
          <w:szCs w:val="28"/>
        </w:rPr>
        <w:t xml:space="preserve"> средствами;</w:t>
      </w:r>
    </w:p>
    <w:p w:rsidR="00740D60" w:rsidRPr="00740D60" w:rsidRDefault="00740D60" w:rsidP="00740D60">
      <w:pPr>
        <w:widowControl w:val="0"/>
        <w:numPr>
          <w:ilvl w:val="0"/>
          <w:numId w:val="82"/>
        </w:numPr>
        <w:shd w:val="clear" w:color="auto" w:fill="FFFFFF"/>
        <w:tabs>
          <w:tab w:val="left" w:pos="1013"/>
        </w:tabs>
        <w:autoSpaceDE w:val="0"/>
        <w:autoSpaceDN w:val="0"/>
        <w:adjustRightInd w:val="0"/>
        <w:spacing w:line="322" w:lineRule="exact"/>
        <w:rPr>
          <w:spacing w:val="-1"/>
          <w:sz w:val="28"/>
          <w:szCs w:val="28"/>
        </w:rPr>
      </w:pPr>
      <w:r w:rsidRPr="00740D60">
        <w:rPr>
          <w:sz w:val="28"/>
          <w:szCs w:val="28"/>
        </w:rPr>
        <w:t>сгребание и подметание снега;</w:t>
      </w:r>
    </w:p>
    <w:p w:rsidR="00740D60" w:rsidRPr="00740D60" w:rsidRDefault="00740D60" w:rsidP="00740D60">
      <w:pPr>
        <w:widowControl w:val="0"/>
        <w:numPr>
          <w:ilvl w:val="0"/>
          <w:numId w:val="82"/>
        </w:numPr>
        <w:shd w:val="clear" w:color="auto" w:fill="FFFFFF"/>
        <w:tabs>
          <w:tab w:val="left" w:pos="1013"/>
        </w:tabs>
        <w:autoSpaceDE w:val="0"/>
        <w:autoSpaceDN w:val="0"/>
        <w:adjustRightInd w:val="0"/>
        <w:spacing w:line="322" w:lineRule="exact"/>
        <w:rPr>
          <w:spacing w:val="-1"/>
          <w:sz w:val="28"/>
          <w:szCs w:val="28"/>
        </w:rPr>
      </w:pPr>
      <w:r w:rsidRPr="00740D60">
        <w:rPr>
          <w:sz w:val="28"/>
          <w:szCs w:val="28"/>
        </w:rPr>
        <w:t>формирование снежного вала для последующего вывоза;</w:t>
      </w:r>
    </w:p>
    <w:p w:rsidR="00740D60" w:rsidRPr="00740D60" w:rsidRDefault="00740D60" w:rsidP="00740D60">
      <w:pPr>
        <w:widowControl w:val="0"/>
        <w:shd w:val="clear" w:color="auto" w:fill="FFFFFF"/>
        <w:tabs>
          <w:tab w:val="left" w:pos="1147"/>
        </w:tabs>
        <w:autoSpaceDE w:val="0"/>
        <w:autoSpaceDN w:val="0"/>
        <w:adjustRightInd w:val="0"/>
        <w:spacing w:line="322" w:lineRule="exact"/>
        <w:ind w:right="10" w:firstLine="710"/>
        <w:jc w:val="both"/>
        <w:rPr>
          <w:sz w:val="20"/>
          <w:szCs w:val="20"/>
        </w:rPr>
      </w:pPr>
      <w:r w:rsidRPr="00740D60">
        <w:rPr>
          <w:spacing w:val="-1"/>
          <w:sz w:val="28"/>
          <w:szCs w:val="28"/>
        </w:rPr>
        <w:t>4)</w:t>
      </w:r>
      <w:r w:rsidRPr="00740D60">
        <w:rPr>
          <w:sz w:val="28"/>
          <w:szCs w:val="28"/>
        </w:rPr>
        <w:tab/>
        <w:t>выполнение разрывов в валах снега на перекрестках, у остановок</w:t>
      </w:r>
      <w:r w:rsidRPr="00740D60">
        <w:rPr>
          <w:sz w:val="28"/>
          <w:szCs w:val="28"/>
        </w:rPr>
        <w:br/>
        <w:t>общественного пассажирского транспорта, подъездов к административным и</w:t>
      </w:r>
      <w:r w:rsidRPr="00740D60">
        <w:rPr>
          <w:sz w:val="28"/>
          <w:szCs w:val="28"/>
        </w:rPr>
        <w:br/>
        <w:t>общественным зданиям, выездов с внутриквартальных территорий и т.п.</w:t>
      </w:r>
    </w:p>
    <w:p w:rsidR="00740D60" w:rsidRPr="00740D60" w:rsidRDefault="00740D60" w:rsidP="00740D60">
      <w:pPr>
        <w:widowControl w:val="0"/>
        <w:shd w:val="clear" w:color="auto" w:fill="FFFFFF"/>
        <w:autoSpaceDE w:val="0"/>
        <w:autoSpaceDN w:val="0"/>
        <w:adjustRightInd w:val="0"/>
        <w:spacing w:line="322" w:lineRule="exact"/>
        <w:ind w:left="710"/>
        <w:rPr>
          <w:sz w:val="20"/>
          <w:szCs w:val="20"/>
        </w:rPr>
      </w:pPr>
      <w:r w:rsidRPr="00740D60">
        <w:rPr>
          <w:sz w:val="28"/>
          <w:szCs w:val="28"/>
        </w:rPr>
        <w:t>6.6.8.К мероприятиям второй очереди относятся:</w:t>
      </w:r>
    </w:p>
    <w:p w:rsidR="00740D60" w:rsidRPr="00740D60" w:rsidRDefault="00740D60" w:rsidP="00740D60">
      <w:pPr>
        <w:widowControl w:val="0"/>
        <w:numPr>
          <w:ilvl w:val="0"/>
          <w:numId w:val="83"/>
        </w:numPr>
        <w:shd w:val="clear" w:color="auto" w:fill="FFFFFF"/>
        <w:tabs>
          <w:tab w:val="left" w:pos="1013"/>
        </w:tabs>
        <w:autoSpaceDE w:val="0"/>
        <w:autoSpaceDN w:val="0"/>
        <w:adjustRightInd w:val="0"/>
        <w:spacing w:line="322" w:lineRule="exact"/>
        <w:rPr>
          <w:spacing w:val="-1"/>
          <w:sz w:val="28"/>
          <w:szCs w:val="28"/>
        </w:rPr>
      </w:pPr>
      <w:r w:rsidRPr="00740D60">
        <w:rPr>
          <w:sz w:val="28"/>
          <w:szCs w:val="28"/>
        </w:rPr>
        <w:t>удаление снега (вывоз);</w:t>
      </w:r>
    </w:p>
    <w:p w:rsidR="00740D60" w:rsidRPr="00740D60" w:rsidRDefault="00740D60" w:rsidP="00740D60">
      <w:pPr>
        <w:widowControl w:val="0"/>
        <w:numPr>
          <w:ilvl w:val="0"/>
          <w:numId w:val="83"/>
        </w:numPr>
        <w:shd w:val="clear" w:color="auto" w:fill="FFFFFF"/>
        <w:tabs>
          <w:tab w:val="left" w:pos="1013"/>
        </w:tabs>
        <w:autoSpaceDE w:val="0"/>
        <w:autoSpaceDN w:val="0"/>
        <w:adjustRightInd w:val="0"/>
        <w:spacing w:line="322" w:lineRule="exact"/>
        <w:rPr>
          <w:spacing w:val="-1"/>
          <w:sz w:val="28"/>
          <w:szCs w:val="28"/>
        </w:rPr>
      </w:pPr>
      <w:r w:rsidRPr="00740D60">
        <w:rPr>
          <w:sz w:val="28"/>
          <w:szCs w:val="28"/>
        </w:rPr>
        <w:t>зачистка дорожных лотков после удаления снега с проезжей части;</w:t>
      </w:r>
    </w:p>
    <w:p w:rsidR="00740D60" w:rsidRPr="00740D60" w:rsidRDefault="00740D60" w:rsidP="00740D60">
      <w:pPr>
        <w:widowControl w:val="0"/>
        <w:numPr>
          <w:ilvl w:val="0"/>
          <w:numId w:val="83"/>
        </w:numPr>
        <w:shd w:val="clear" w:color="auto" w:fill="FFFFFF"/>
        <w:tabs>
          <w:tab w:val="left" w:pos="1013"/>
        </w:tabs>
        <w:autoSpaceDE w:val="0"/>
        <w:autoSpaceDN w:val="0"/>
        <w:adjustRightInd w:val="0"/>
        <w:spacing w:line="322" w:lineRule="exact"/>
        <w:rPr>
          <w:spacing w:val="-1"/>
          <w:sz w:val="28"/>
          <w:szCs w:val="28"/>
        </w:rPr>
      </w:pPr>
      <w:r w:rsidRPr="00740D60">
        <w:rPr>
          <w:sz w:val="28"/>
          <w:szCs w:val="28"/>
        </w:rPr>
        <w:t>скалывание льда и уборка снежно-ледяных образований.</w:t>
      </w:r>
    </w:p>
    <w:p w:rsidR="00740D60" w:rsidRPr="00740D60" w:rsidRDefault="00740D60" w:rsidP="00740D60">
      <w:pPr>
        <w:widowControl w:val="0"/>
        <w:shd w:val="clear" w:color="auto" w:fill="FFFFFF"/>
        <w:tabs>
          <w:tab w:val="left" w:pos="1517"/>
        </w:tabs>
        <w:autoSpaceDE w:val="0"/>
        <w:autoSpaceDN w:val="0"/>
        <w:adjustRightInd w:val="0"/>
        <w:spacing w:line="322" w:lineRule="exact"/>
        <w:ind w:right="5" w:firstLine="710"/>
        <w:jc w:val="both"/>
        <w:rPr>
          <w:sz w:val="20"/>
          <w:szCs w:val="20"/>
        </w:rPr>
      </w:pPr>
      <w:r w:rsidRPr="00740D60">
        <w:rPr>
          <w:spacing w:val="-1"/>
          <w:sz w:val="28"/>
          <w:szCs w:val="28"/>
        </w:rPr>
        <w:t>6.6.9.</w:t>
      </w:r>
      <w:r w:rsidRPr="00740D60">
        <w:rPr>
          <w:sz w:val="28"/>
          <w:szCs w:val="28"/>
        </w:rPr>
        <w:tab/>
        <w:t xml:space="preserve">Обработка проезжей части дорог </w:t>
      </w:r>
      <w:proofErr w:type="spellStart"/>
      <w:r w:rsidRPr="00740D60">
        <w:rPr>
          <w:sz w:val="28"/>
          <w:szCs w:val="28"/>
        </w:rPr>
        <w:t>противогололедными</w:t>
      </w:r>
      <w:proofErr w:type="spellEnd"/>
      <w:r w:rsidRPr="00740D60">
        <w:rPr>
          <w:sz w:val="28"/>
          <w:szCs w:val="28"/>
        </w:rPr>
        <w:t xml:space="preserve"> средствами</w:t>
      </w:r>
      <w:r w:rsidRPr="00740D60">
        <w:rPr>
          <w:sz w:val="28"/>
          <w:szCs w:val="28"/>
        </w:rPr>
        <w:br/>
        <w:t>должна начинаться с момента начала снегопада. В случае получения от</w:t>
      </w:r>
      <w:r w:rsidRPr="00740D60">
        <w:rPr>
          <w:sz w:val="28"/>
          <w:szCs w:val="28"/>
        </w:rPr>
        <w:br/>
        <w:t>метеорологической службы заблаговременного предупреждения об угрозе</w:t>
      </w:r>
      <w:r w:rsidRPr="00740D60">
        <w:rPr>
          <w:sz w:val="28"/>
          <w:szCs w:val="28"/>
        </w:rPr>
        <w:br/>
        <w:t>возникновения гололеда обработка проезжей части дорог производится до начала</w:t>
      </w:r>
      <w:r w:rsidRPr="00740D60">
        <w:rPr>
          <w:sz w:val="28"/>
          <w:szCs w:val="28"/>
        </w:rPr>
        <w:br/>
        <w:t>выпадения осадков.</w:t>
      </w:r>
    </w:p>
    <w:p w:rsidR="00740D60" w:rsidRPr="00740D60" w:rsidRDefault="00740D60" w:rsidP="00740D60">
      <w:pPr>
        <w:widowControl w:val="0"/>
        <w:shd w:val="clear" w:color="auto" w:fill="FFFFFF"/>
        <w:tabs>
          <w:tab w:val="left" w:pos="1723"/>
        </w:tabs>
        <w:autoSpaceDE w:val="0"/>
        <w:autoSpaceDN w:val="0"/>
        <w:adjustRightInd w:val="0"/>
        <w:spacing w:line="322" w:lineRule="exact"/>
        <w:ind w:firstLine="710"/>
        <w:jc w:val="both"/>
        <w:rPr>
          <w:sz w:val="20"/>
          <w:szCs w:val="20"/>
        </w:rPr>
      </w:pPr>
      <w:r w:rsidRPr="00740D60">
        <w:rPr>
          <w:spacing w:val="-2"/>
          <w:sz w:val="28"/>
          <w:szCs w:val="28"/>
        </w:rPr>
        <w:t>6.6.10.</w:t>
      </w:r>
      <w:r w:rsidRPr="00740D60">
        <w:rPr>
          <w:sz w:val="28"/>
          <w:szCs w:val="28"/>
        </w:rPr>
        <w:tab/>
        <w:t xml:space="preserve">С началом снегопада в первую очередь </w:t>
      </w:r>
      <w:proofErr w:type="spellStart"/>
      <w:r w:rsidRPr="00740D60">
        <w:rPr>
          <w:sz w:val="28"/>
          <w:szCs w:val="28"/>
        </w:rPr>
        <w:t>противогололедными</w:t>
      </w:r>
      <w:proofErr w:type="spellEnd"/>
      <w:r w:rsidRPr="00740D60">
        <w:rPr>
          <w:sz w:val="28"/>
          <w:szCs w:val="28"/>
        </w:rPr>
        <w:br/>
        <w:t>средствами обрабатываются наиболее опасные для движения транспорта участки</w:t>
      </w:r>
      <w:r w:rsidRPr="00740D60">
        <w:rPr>
          <w:sz w:val="28"/>
          <w:szCs w:val="28"/>
        </w:rPr>
        <w:br/>
        <w:t>улиц – крутые повороты, тормозные площадки на перекрестках улиц и остановках</w:t>
      </w:r>
      <w:r w:rsidRPr="00740D60">
        <w:rPr>
          <w:sz w:val="28"/>
          <w:szCs w:val="28"/>
        </w:rPr>
        <w:br/>
        <w:t>общественного пассажирского транспорта и иные места массового пребывания</w:t>
      </w:r>
      <w:r w:rsidRPr="00740D60">
        <w:rPr>
          <w:sz w:val="28"/>
          <w:szCs w:val="28"/>
        </w:rPr>
        <w:br/>
        <w:t>граждан.</w:t>
      </w:r>
    </w:p>
    <w:p w:rsidR="00740D60" w:rsidRPr="00740D60" w:rsidRDefault="00740D60" w:rsidP="00740D60">
      <w:pPr>
        <w:widowControl w:val="0"/>
        <w:shd w:val="clear" w:color="auto" w:fill="FFFFFF"/>
        <w:tabs>
          <w:tab w:val="left" w:pos="4656"/>
          <w:tab w:val="left" w:pos="6682"/>
          <w:tab w:val="left" w:pos="7358"/>
          <w:tab w:val="left" w:pos="8496"/>
        </w:tabs>
        <w:autoSpaceDE w:val="0"/>
        <w:autoSpaceDN w:val="0"/>
        <w:adjustRightInd w:val="0"/>
        <w:spacing w:line="322" w:lineRule="exact"/>
        <w:ind w:left="710"/>
        <w:rPr>
          <w:sz w:val="20"/>
          <w:szCs w:val="20"/>
        </w:rPr>
      </w:pPr>
      <w:r w:rsidRPr="00740D60">
        <w:rPr>
          <w:spacing w:val="-2"/>
          <w:sz w:val="28"/>
          <w:szCs w:val="28"/>
        </w:rPr>
        <w:t>Дорожно-эксплуатационные</w:t>
      </w:r>
      <w:r w:rsidRPr="00740D60">
        <w:rPr>
          <w:rFonts w:ascii="Arial" w:hAnsi="Arial" w:cs="Arial"/>
          <w:sz w:val="28"/>
          <w:szCs w:val="28"/>
        </w:rPr>
        <w:tab/>
      </w:r>
      <w:r w:rsidRPr="00740D60">
        <w:rPr>
          <w:spacing w:val="-2"/>
          <w:sz w:val="28"/>
          <w:szCs w:val="28"/>
        </w:rPr>
        <w:t>организации</w:t>
      </w:r>
      <w:r w:rsidRPr="00740D60">
        <w:rPr>
          <w:rFonts w:ascii="Arial" w:hAnsi="Arial" w:cs="Arial"/>
          <w:sz w:val="28"/>
          <w:szCs w:val="28"/>
        </w:rPr>
        <w:tab/>
      </w:r>
      <w:r w:rsidRPr="00740D60">
        <w:rPr>
          <w:sz w:val="28"/>
          <w:szCs w:val="28"/>
        </w:rPr>
        <w:t>и</w:t>
      </w:r>
      <w:r w:rsidRPr="00740D60">
        <w:rPr>
          <w:rFonts w:ascii="Arial" w:hAnsi="Arial" w:cs="Arial"/>
          <w:sz w:val="28"/>
          <w:szCs w:val="28"/>
        </w:rPr>
        <w:tab/>
      </w:r>
      <w:r w:rsidRPr="00740D60">
        <w:rPr>
          <w:spacing w:val="-4"/>
          <w:sz w:val="28"/>
          <w:szCs w:val="28"/>
        </w:rPr>
        <w:t>иные</w:t>
      </w:r>
      <w:r w:rsidRPr="00740D60">
        <w:rPr>
          <w:rFonts w:ascii="Arial" w:hAnsi="Arial" w:cs="Arial"/>
          <w:sz w:val="28"/>
          <w:szCs w:val="28"/>
        </w:rPr>
        <w:tab/>
      </w:r>
      <w:r w:rsidRPr="00740D60">
        <w:rPr>
          <w:spacing w:val="-3"/>
          <w:sz w:val="28"/>
          <w:szCs w:val="28"/>
        </w:rPr>
        <w:t>организации,</w:t>
      </w:r>
    </w:p>
    <w:p w:rsidR="00740D60" w:rsidRPr="00740D60" w:rsidRDefault="00740D60" w:rsidP="00740D60">
      <w:pPr>
        <w:widowControl w:val="0"/>
        <w:shd w:val="clear" w:color="auto" w:fill="FFFFFF"/>
        <w:autoSpaceDE w:val="0"/>
        <w:autoSpaceDN w:val="0"/>
        <w:adjustRightInd w:val="0"/>
        <w:spacing w:line="322" w:lineRule="exact"/>
        <w:ind w:right="5"/>
        <w:jc w:val="both"/>
        <w:rPr>
          <w:sz w:val="20"/>
          <w:szCs w:val="20"/>
        </w:rPr>
      </w:pPr>
      <w:r w:rsidRPr="00740D60">
        <w:rPr>
          <w:spacing w:val="-3"/>
          <w:sz w:val="28"/>
          <w:szCs w:val="28"/>
        </w:rPr>
        <w:t xml:space="preserve">осуществляющие зимнюю уборку объектов массового пребывания граждан, должны </w:t>
      </w:r>
      <w:r w:rsidRPr="00740D60">
        <w:rPr>
          <w:sz w:val="28"/>
          <w:szCs w:val="28"/>
        </w:rPr>
        <w:t xml:space="preserve">до 1 ноября утверждать перечень участков улиц и иных объектов, требующих первоочередной обработки </w:t>
      </w:r>
      <w:proofErr w:type="spellStart"/>
      <w:r w:rsidRPr="00740D60">
        <w:rPr>
          <w:sz w:val="28"/>
          <w:szCs w:val="28"/>
        </w:rPr>
        <w:t>противогололедными</w:t>
      </w:r>
      <w:proofErr w:type="spellEnd"/>
      <w:r w:rsidRPr="00740D60">
        <w:rPr>
          <w:sz w:val="28"/>
          <w:szCs w:val="28"/>
        </w:rPr>
        <w:t xml:space="preserve"> средствами при обнаружении гололеда.</w:t>
      </w:r>
    </w:p>
    <w:p w:rsidR="00740D60" w:rsidRPr="00740D60" w:rsidRDefault="00740D60" w:rsidP="00740D60">
      <w:pPr>
        <w:widowControl w:val="0"/>
        <w:numPr>
          <w:ilvl w:val="0"/>
          <w:numId w:val="84"/>
        </w:numPr>
        <w:shd w:val="clear" w:color="auto" w:fill="FFFFFF"/>
        <w:tabs>
          <w:tab w:val="left" w:pos="1570"/>
        </w:tabs>
        <w:autoSpaceDE w:val="0"/>
        <w:autoSpaceDN w:val="0"/>
        <w:adjustRightInd w:val="0"/>
        <w:spacing w:line="322" w:lineRule="exact"/>
        <w:ind w:right="5"/>
        <w:jc w:val="both"/>
        <w:rPr>
          <w:spacing w:val="-2"/>
          <w:sz w:val="28"/>
          <w:szCs w:val="28"/>
        </w:rPr>
      </w:pPr>
      <w:r w:rsidRPr="00740D60">
        <w:rPr>
          <w:sz w:val="28"/>
          <w:szCs w:val="28"/>
        </w:rPr>
        <w:t xml:space="preserve">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w:t>
      </w:r>
      <w:proofErr w:type="spellStart"/>
      <w:r w:rsidRPr="00740D60">
        <w:rPr>
          <w:sz w:val="28"/>
          <w:szCs w:val="28"/>
        </w:rPr>
        <w:t>противогололедными</w:t>
      </w:r>
      <w:proofErr w:type="spellEnd"/>
      <w:r w:rsidRPr="00740D60">
        <w:rPr>
          <w:sz w:val="28"/>
          <w:szCs w:val="28"/>
        </w:rPr>
        <w:t xml:space="preserve"> средствами.</w:t>
      </w:r>
    </w:p>
    <w:p w:rsidR="00740D60" w:rsidRPr="00740D60" w:rsidRDefault="00740D60" w:rsidP="00740D60">
      <w:pPr>
        <w:widowControl w:val="0"/>
        <w:numPr>
          <w:ilvl w:val="0"/>
          <w:numId w:val="84"/>
        </w:numPr>
        <w:shd w:val="clear" w:color="auto" w:fill="FFFFFF"/>
        <w:tabs>
          <w:tab w:val="left" w:pos="1570"/>
        </w:tabs>
        <w:autoSpaceDE w:val="0"/>
        <w:autoSpaceDN w:val="0"/>
        <w:adjustRightInd w:val="0"/>
        <w:spacing w:line="322" w:lineRule="exact"/>
        <w:ind w:right="10"/>
        <w:jc w:val="both"/>
        <w:rPr>
          <w:spacing w:val="-2"/>
          <w:sz w:val="28"/>
          <w:szCs w:val="28"/>
        </w:rPr>
      </w:pPr>
      <w:r w:rsidRPr="00740D60">
        <w:rPr>
          <w:sz w:val="28"/>
          <w:szCs w:val="28"/>
        </w:rPr>
        <w:t xml:space="preserve">Снег, счищаемый с проезжей части дорог, улиц и проездов, а также с </w:t>
      </w:r>
      <w:r w:rsidRPr="00740D60">
        <w:rPr>
          <w:spacing w:val="-4"/>
          <w:sz w:val="28"/>
          <w:szCs w:val="28"/>
        </w:rPr>
        <w:t>тротуаров,  сдвигается  на  обочины  дорог  для  временного  складирования  снежной</w:t>
      </w:r>
    </w:p>
    <w:p w:rsidR="00740D60" w:rsidRPr="00740D60" w:rsidRDefault="00740D60" w:rsidP="00740D60">
      <w:pPr>
        <w:widowControl w:val="0"/>
        <w:shd w:val="clear" w:color="auto" w:fill="FFFFFF"/>
        <w:autoSpaceDE w:val="0"/>
        <w:autoSpaceDN w:val="0"/>
        <w:adjustRightInd w:val="0"/>
        <w:spacing w:line="322" w:lineRule="exact"/>
        <w:ind w:right="10"/>
        <w:jc w:val="both"/>
        <w:rPr>
          <w:sz w:val="20"/>
          <w:szCs w:val="20"/>
        </w:rPr>
      </w:pPr>
      <w:r w:rsidRPr="00740D60">
        <w:rPr>
          <w:spacing w:val="-11"/>
          <w:sz w:val="28"/>
          <w:szCs w:val="28"/>
        </w:rPr>
        <w:t xml:space="preserve">массы   в   виде   снежных  валов,   а   с   подъездов   и   подходов   к   зданиям,   лестничных </w:t>
      </w:r>
      <w:r w:rsidRPr="00740D60">
        <w:rPr>
          <w:sz w:val="28"/>
          <w:szCs w:val="28"/>
        </w:rPr>
        <w:t>сходов – в места, не мешающие проходу пешеходов и проезду транспорта.</w:t>
      </w:r>
    </w:p>
    <w:p w:rsidR="00740D60" w:rsidRPr="00740D60" w:rsidRDefault="00740D60" w:rsidP="00740D60">
      <w:pPr>
        <w:widowControl w:val="0"/>
        <w:shd w:val="clear" w:color="auto" w:fill="FFFFFF"/>
        <w:tabs>
          <w:tab w:val="left" w:pos="1555"/>
        </w:tabs>
        <w:autoSpaceDE w:val="0"/>
        <w:autoSpaceDN w:val="0"/>
        <w:adjustRightInd w:val="0"/>
        <w:spacing w:line="322" w:lineRule="exact"/>
        <w:ind w:left="710"/>
        <w:rPr>
          <w:sz w:val="20"/>
          <w:szCs w:val="20"/>
        </w:rPr>
      </w:pPr>
      <w:r w:rsidRPr="00740D60">
        <w:rPr>
          <w:spacing w:val="-2"/>
          <w:sz w:val="28"/>
          <w:szCs w:val="28"/>
        </w:rPr>
        <w:t>6.6.13.</w:t>
      </w:r>
      <w:r w:rsidRPr="00740D60">
        <w:rPr>
          <w:sz w:val="28"/>
          <w:szCs w:val="28"/>
        </w:rPr>
        <w:tab/>
        <w:t>Формирование снежных валов не допускается:</w:t>
      </w:r>
    </w:p>
    <w:p w:rsidR="00740D60" w:rsidRPr="00740D60" w:rsidRDefault="00740D60" w:rsidP="00740D60">
      <w:pPr>
        <w:widowControl w:val="0"/>
        <w:numPr>
          <w:ilvl w:val="0"/>
          <w:numId w:val="85"/>
        </w:numPr>
        <w:shd w:val="clear" w:color="auto" w:fill="FFFFFF"/>
        <w:tabs>
          <w:tab w:val="left" w:pos="1013"/>
        </w:tabs>
        <w:autoSpaceDE w:val="0"/>
        <w:autoSpaceDN w:val="0"/>
        <w:adjustRightInd w:val="0"/>
        <w:spacing w:line="322" w:lineRule="exact"/>
        <w:rPr>
          <w:spacing w:val="-1"/>
          <w:sz w:val="28"/>
          <w:szCs w:val="28"/>
        </w:rPr>
      </w:pPr>
      <w:r w:rsidRPr="00740D60">
        <w:rPr>
          <w:sz w:val="28"/>
          <w:szCs w:val="28"/>
        </w:rPr>
        <w:t>на перекрестках;</w:t>
      </w:r>
    </w:p>
    <w:p w:rsidR="00740D60" w:rsidRPr="00740D60" w:rsidRDefault="00740D60" w:rsidP="00740D60">
      <w:pPr>
        <w:widowControl w:val="0"/>
        <w:numPr>
          <w:ilvl w:val="0"/>
          <w:numId w:val="85"/>
        </w:numPr>
        <w:shd w:val="clear" w:color="auto" w:fill="FFFFFF"/>
        <w:tabs>
          <w:tab w:val="left" w:pos="1013"/>
        </w:tabs>
        <w:autoSpaceDE w:val="0"/>
        <w:autoSpaceDN w:val="0"/>
        <w:adjustRightInd w:val="0"/>
        <w:spacing w:line="322" w:lineRule="exact"/>
        <w:rPr>
          <w:spacing w:val="-1"/>
          <w:sz w:val="28"/>
          <w:szCs w:val="28"/>
        </w:rPr>
      </w:pPr>
      <w:r w:rsidRPr="00740D60">
        <w:rPr>
          <w:spacing w:val="-1"/>
          <w:sz w:val="28"/>
          <w:szCs w:val="28"/>
        </w:rPr>
        <w:t>на тротуарах.</w:t>
      </w:r>
    </w:p>
    <w:p w:rsidR="00740D60" w:rsidRPr="00740D60" w:rsidRDefault="00740D60" w:rsidP="00740D60">
      <w:pPr>
        <w:widowControl w:val="0"/>
        <w:autoSpaceDE w:val="0"/>
        <w:autoSpaceDN w:val="0"/>
        <w:adjustRightInd w:val="0"/>
        <w:rPr>
          <w:sz w:val="2"/>
          <w:szCs w:val="2"/>
        </w:rPr>
      </w:pPr>
    </w:p>
    <w:p w:rsidR="00740D60" w:rsidRPr="00740D60" w:rsidRDefault="00740D60" w:rsidP="00740D60">
      <w:pPr>
        <w:widowControl w:val="0"/>
        <w:numPr>
          <w:ilvl w:val="0"/>
          <w:numId w:val="86"/>
        </w:numPr>
        <w:shd w:val="clear" w:color="auto" w:fill="FFFFFF"/>
        <w:tabs>
          <w:tab w:val="left" w:pos="1675"/>
        </w:tabs>
        <w:autoSpaceDE w:val="0"/>
        <w:autoSpaceDN w:val="0"/>
        <w:adjustRightInd w:val="0"/>
        <w:spacing w:line="322" w:lineRule="exact"/>
        <w:ind w:right="19"/>
        <w:jc w:val="both"/>
        <w:rPr>
          <w:spacing w:val="-2"/>
          <w:sz w:val="28"/>
          <w:szCs w:val="28"/>
        </w:rPr>
      </w:pPr>
      <w:r w:rsidRPr="00740D60">
        <w:rPr>
          <w:sz w:val="28"/>
          <w:szCs w:val="28"/>
        </w:rPr>
        <w:lastRenderedPageBreak/>
        <w:t xml:space="preserve">На улицах и проездах с односторонним движением транспорта двухметровые </w:t>
      </w:r>
      <w:proofErr w:type="spellStart"/>
      <w:r w:rsidRPr="00740D60">
        <w:rPr>
          <w:sz w:val="28"/>
          <w:szCs w:val="28"/>
        </w:rPr>
        <w:t>прилотковые</w:t>
      </w:r>
      <w:proofErr w:type="spellEnd"/>
      <w:r w:rsidRPr="00740D60">
        <w:rPr>
          <w:sz w:val="28"/>
          <w:szCs w:val="28"/>
        </w:rPr>
        <w:t xml:space="preserve"> зоны, со стороны которых начинается подметание </w:t>
      </w:r>
      <w:r w:rsidRPr="00740D60">
        <w:rPr>
          <w:spacing w:val="-2"/>
          <w:sz w:val="28"/>
          <w:szCs w:val="28"/>
        </w:rPr>
        <w:t xml:space="preserve">проезжей части, должны быть в течение всего зимнего периода постоянно очищены </w:t>
      </w:r>
      <w:r w:rsidRPr="00740D60">
        <w:rPr>
          <w:sz w:val="28"/>
          <w:szCs w:val="28"/>
        </w:rPr>
        <w:t>от снега и наледи до бортового камня.</w:t>
      </w:r>
    </w:p>
    <w:p w:rsidR="00740D60" w:rsidRPr="00740D60" w:rsidRDefault="00740D60" w:rsidP="00740D60">
      <w:pPr>
        <w:widowControl w:val="0"/>
        <w:numPr>
          <w:ilvl w:val="0"/>
          <w:numId w:val="86"/>
        </w:numPr>
        <w:shd w:val="clear" w:color="auto" w:fill="FFFFFF"/>
        <w:tabs>
          <w:tab w:val="left" w:pos="1675"/>
        </w:tabs>
        <w:autoSpaceDE w:val="0"/>
        <w:autoSpaceDN w:val="0"/>
        <w:adjustRightInd w:val="0"/>
        <w:spacing w:line="322" w:lineRule="exact"/>
        <w:ind w:right="19"/>
        <w:jc w:val="both"/>
        <w:rPr>
          <w:spacing w:val="-2"/>
          <w:sz w:val="28"/>
          <w:szCs w:val="28"/>
        </w:rPr>
      </w:pPr>
      <w:r w:rsidRPr="00740D60">
        <w:rPr>
          <w:sz w:val="28"/>
          <w:szCs w:val="28"/>
        </w:rPr>
        <w:t>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rsidR="00740D60" w:rsidRPr="00740D60" w:rsidRDefault="00740D60" w:rsidP="00740D60">
      <w:pPr>
        <w:widowControl w:val="0"/>
        <w:shd w:val="clear" w:color="auto" w:fill="FFFFFF"/>
        <w:tabs>
          <w:tab w:val="left" w:pos="1123"/>
        </w:tabs>
        <w:autoSpaceDE w:val="0"/>
        <w:autoSpaceDN w:val="0"/>
        <w:adjustRightInd w:val="0"/>
        <w:spacing w:line="322" w:lineRule="exact"/>
        <w:ind w:firstLine="710"/>
        <w:jc w:val="both"/>
        <w:rPr>
          <w:sz w:val="20"/>
          <w:szCs w:val="20"/>
        </w:rPr>
      </w:pPr>
      <w:r w:rsidRPr="00740D60">
        <w:rPr>
          <w:spacing w:val="-1"/>
          <w:sz w:val="28"/>
          <w:szCs w:val="28"/>
        </w:rPr>
        <w:t>1)</w:t>
      </w:r>
      <w:r w:rsidRPr="00740D60">
        <w:rPr>
          <w:sz w:val="28"/>
          <w:szCs w:val="28"/>
        </w:rPr>
        <w:tab/>
        <w:t>на остановках общественного пассажирского транспорта – на длину</w:t>
      </w:r>
      <w:r w:rsidRPr="00740D60">
        <w:rPr>
          <w:sz w:val="28"/>
          <w:szCs w:val="28"/>
        </w:rPr>
        <w:br/>
        <w:t>остановки;</w:t>
      </w:r>
    </w:p>
    <w:p w:rsidR="00740D60" w:rsidRPr="00740D60" w:rsidRDefault="00740D60" w:rsidP="00740D60">
      <w:pPr>
        <w:widowControl w:val="0"/>
        <w:numPr>
          <w:ilvl w:val="0"/>
          <w:numId w:val="87"/>
        </w:numPr>
        <w:shd w:val="clear" w:color="auto" w:fill="FFFFFF"/>
        <w:tabs>
          <w:tab w:val="left" w:pos="1013"/>
        </w:tabs>
        <w:autoSpaceDE w:val="0"/>
        <w:autoSpaceDN w:val="0"/>
        <w:adjustRightInd w:val="0"/>
        <w:spacing w:line="322" w:lineRule="exact"/>
        <w:rPr>
          <w:spacing w:val="-1"/>
          <w:sz w:val="28"/>
          <w:szCs w:val="28"/>
        </w:rPr>
      </w:pPr>
      <w:r w:rsidRPr="00740D60">
        <w:rPr>
          <w:sz w:val="28"/>
          <w:szCs w:val="28"/>
        </w:rPr>
        <w:t>на переходах, имеющих разметку – на ширину разметки;</w:t>
      </w:r>
    </w:p>
    <w:p w:rsidR="00740D60" w:rsidRPr="00740D60" w:rsidRDefault="00740D60" w:rsidP="00740D60">
      <w:pPr>
        <w:widowControl w:val="0"/>
        <w:numPr>
          <w:ilvl w:val="0"/>
          <w:numId w:val="87"/>
        </w:numPr>
        <w:shd w:val="clear" w:color="auto" w:fill="FFFFFF"/>
        <w:tabs>
          <w:tab w:val="left" w:pos="1013"/>
        </w:tabs>
        <w:autoSpaceDE w:val="0"/>
        <w:autoSpaceDN w:val="0"/>
        <w:adjustRightInd w:val="0"/>
        <w:spacing w:line="322" w:lineRule="exact"/>
        <w:rPr>
          <w:spacing w:val="-1"/>
          <w:sz w:val="28"/>
          <w:szCs w:val="28"/>
        </w:rPr>
      </w:pPr>
      <w:r w:rsidRPr="00740D60">
        <w:rPr>
          <w:sz w:val="28"/>
          <w:szCs w:val="28"/>
        </w:rPr>
        <w:t>на переходах, не имеющих разметку – не менее 5 м.</w:t>
      </w:r>
    </w:p>
    <w:p w:rsidR="00740D60" w:rsidRPr="00740D60" w:rsidRDefault="00740D60" w:rsidP="00740D60">
      <w:pPr>
        <w:widowControl w:val="0"/>
        <w:autoSpaceDE w:val="0"/>
        <w:autoSpaceDN w:val="0"/>
        <w:adjustRightInd w:val="0"/>
        <w:rPr>
          <w:sz w:val="2"/>
          <w:szCs w:val="2"/>
        </w:rPr>
      </w:pPr>
    </w:p>
    <w:p w:rsidR="00740D60" w:rsidRPr="00740D60" w:rsidRDefault="00740D60" w:rsidP="00740D60">
      <w:pPr>
        <w:widowControl w:val="0"/>
        <w:numPr>
          <w:ilvl w:val="0"/>
          <w:numId w:val="88"/>
        </w:numPr>
        <w:shd w:val="clear" w:color="auto" w:fill="FFFFFF"/>
        <w:tabs>
          <w:tab w:val="left" w:pos="1565"/>
        </w:tabs>
        <w:autoSpaceDE w:val="0"/>
        <w:autoSpaceDN w:val="0"/>
        <w:adjustRightInd w:val="0"/>
        <w:spacing w:line="322" w:lineRule="exact"/>
        <w:ind w:right="14"/>
        <w:jc w:val="both"/>
        <w:rPr>
          <w:spacing w:val="-2"/>
          <w:sz w:val="28"/>
          <w:szCs w:val="28"/>
        </w:rPr>
      </w:pPr>
      <w:r w:rsidRPr="00740D60">
        <w:rPr>
          <w:sz w:val="28"/>
          <w:szCs w:val="28"/>
        </w:rPr>
        <w:t xml:space="preserve">Вывоз снега от остановок общественного пассажирского транспорта, наземных пешеходных переходов, мест массового посещения людей (торговых центров, рынков, гостиниц, и т.д.), въездов на территории больниц и других социально значимых объектов осуществляется в течение суток после окончания </w:t>
      </w:r>
      <w:r w:rsidRPr="00740D60">
        <w:rPr>
          <w:spacing w:val="-3"/>
          <w:sz w:val="28"/>
          <w:szCs w:val="28"/>
        </w:rPr>
        <w:t xml:space="preserve">снегопада; вывоз снега с улиц и проездов, обеспечивающий безопасность дорожного </w:t>
      </w:r>
      <w:r w:rsidRPr="00740D60">
        <w:rPr>
          <w:sz w:val="28"/>
          <w:szCs w:val="28"/>
        </w:rPr>
        <w:t>движения, осуществляется в течение трех суток после окончания снегопада; с остальных территорий – не позднее пяти суток после окончания снегопада. Места временного складирования снега после снеготаяния должны быть очищены от мусора и благоустроены.</w:t>
      </w:r>
    </w:p>
    <w:p w:rsidR="00740D60" w:rsidRPr="00740D60" w:rsidRDefault="00740D60" w:rsidP="00740D60">
      <w:pPr>
        <w:widowControl w:val="0"/>
        <w:numPr>
          <w:ilvl w:val="0"/>
          <w:numId w:val="88"/>
        </w:numPr>
        <w:shd w:val="clear" w:color="auto" w:fill="FFFFFF"/>
        <w:tabs>
          <w:tab w:val="left" w:pos="1565"/>
          <w:tab w:val="left" w:pos="2482"/>
          <w:tab w:val="left" w:pos="4906"/>
          <w:tab w:val="left" w:pos="6797"/>
          <w:tab w:val="left" w:pos="8170"/>
        </w:tabs>
        <w:autoSpaceDE w:val="0"/>
        <w:autoSpaceDN w:val="0"/>
        <w:adjustRightInd w:val="0"/>
        <w:spacing w:line="322" w:lineRule="exact"/>
        <w:ind w:right="10"/>
        <w:jc w:val="both"/>
        <w:rPr>
          <w:spacing w:val="-2"/>
          <w:sz w:val="28"/>
          <w:szCs w:val="28"/>
        </w:rPr>
      </w:pPr>
      <w:r w:rsidRPr="00740D60">
        <w:rPr>
          <w:sz w:val="28"/>
          <w:szCs w:val="28"/>
        </w:rPr>
        <w:t xml:space="preserve">В период снегопадов и гололеда тротуары и другие пешеходные зоны </w:t>
      </w:r>
      <w:r w:rsidRPr="00740D60">
        <w:rPr>
          <w:spacing w:val="-14"/>
          <w:sz w:val="28"/>
          <w:szCs w:val="28"/>
        </w:rPr>
        <w:t xml:space="preserve">на территории </w:t>
      </w:r>
      <w:r w:rsidRPr="00740D60">
        <w:rPr>
          <w:rFonts w:ascii="Arial" w:hAnsi="Arial" w:cs="Arial"/>
          <w:sz w:val="28"/>
          <w:szCs w:val="28"/>
        </w:rPr>
        <w:tab/>
      </w:r>
      <w:r w:rsidRPr="00740D60">
        <w:rPr>
          <w:spacing w:val="-2"/>
          <w:sz w:val="28"/>
          <w:szCs w:val="28"/>
        </w:rPr>
        <w:t>муниципального</w:t>
      </w:r>
      <w:r w:rsidRPr="00740D60">
        <w:rPr>
          <w:rFonts w:ascii="Arial" w:hAnsi="Arial" w:cs="Arial"/>
          <w:sz w:val="28"/>
          <w:szCs w:val="28"/>
        </w:rPr>
        <w:tab/>
      </w:r>
      <w:r w:rsidRPr="00740D60">
        <w:rPr>
          <w:spacing w:val="-3"/>
          <w:sz w:val="28"/>
          <w:szCs w:val="28"/>
        </w:rPr>
        <w:t>образования</w:t>
      </w:r>
      <w:r w:rsidRPr="00740D60">
        <w:rPr>
          <w:rFonts w:ascii="Arial" w:hAnsi="Arial" w:cs="Arial"/>
          <w:sz w:val="28"/>
          <w:szCs w:val="28"/>
        </w:rPr>
        <w:tab/>
      </w:r>
      <w:r w:rsidRPr="00740D60">
        <w:rPr>
          <w:spacing w:val="-3"/>
          <w:sz w:val="28"/>
          <w:szCs w:val="28"/>
        </w:rPr>
        <w:t>должны</w:t>
      </w:r>
      <w:r w:rsidRPr="00740D60">
        <w:rPr>
          <w:rFonts w:ascii="Arial" w:hAnsi="Arial" w:cs="Arial"/>
          <w:sz w:val="28"/>
          <w:szCs w:val="28"/>
        </w:rPr>
        <w:tab/>
      </w:r>
      <w:r w:rsidRPr="00740D60">
        <w:rPr>
          <w:spacing w:val="-1"/>
          <w:sz w:val="28"/>
          <w:szCs w:val="28"/>
        </w:rPr>
        <w:t xml:space="preserve">обрабатываться </w:t>
      </w:r>
      <w:proofErr w:type="spellStart"/>
      <w:r w:rsidRPr="00740D60">
        <w:rPr>
          <w:sz w:val="28"/>
          <w:szCs w:val="28"/>
        </w:rPr>
        <w:t>противогололедными</w:t>
      </w:r>
      <w:proofErr w:type="spellEnd"/>
      <w:r w:rsidRPr="00740D60">
        <w:rPr>
          <w:sz w:val="28"/>
          <w:szCs w:val="28"/>
        </w:rPr>
        <w:t xml:space="preserve"> материалами.</w:t>
      </w:r>
    </w:p>
    <w:p w:rsidR="00740D60" w:rsidRPr="00740D60" w:rsidRDefault="00740D60" w:rsidP="00740D60">
      <w:pPr>
        <w:widowControl w:val="0"/>
        <w:shd w:val="clear" w:color="auto" w:fill="FFFFFF"/>
        <w:autoSpaceDE w:val="0"/>
        <w:autoSpaceDN w:val="0"/>
        <w:adjustRightInd w:val="0"/>
        <w:spacing w:line="322" w:lineRule="exact"/>
        <w:ind w:right="14" w:firstLine="710"/>
        <w:jc w:val="both"/>
        <w:rPr>
          <w:sz w:val="20"/>
          <w:szCs w:val="20"/>
        </w:rPr>
      </w:pPr>
      <w:r w:rsidRPr="00740D60">
        <w:rPr>
          <w:spacing w:val="-3"/>
          <w:sz w:val="28"/>
          <w:szCs w:val="28"/>
        </w:rPr>
        <w:t xml:space="preserve">Снегоуборочные работы (механизированное подметание и ручная зачистка) на </w:t>
      </w:r>
      <w:r w:rsidRPr="00740D60">
        <w:rPr>
          <w:sz w:val="28"/>
          <w:szCs w:val="28"/>
        </w:rPr>
        <w:t xml:space="preserve">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w:t>
      </w:r>
      <w:proofErr w:type="spellStart"/>
      <w:r w:rsidRPr="00740D60">
        <w:rPr>
          <w:sz w:val="28"/>
          <w:szCs w:val="28"/>
        </w:rPr>
        <w:t>противогололедными</w:t>
      </w:r>
      <w:proofErr w:type="spellEnd"/>
      <w:r w:rsidRPr="00740D60">
        <w:rPr>
          <w:sz w:val="28"/>
          <w:szCs w:val="28"/>
        </w:rPr>
        <w:t xml:space="preserve"> средствами должны повторяться, обеспечивая безопасность для пешеходов.</w:t>
      </w:r>
    </w:p>
    <w:p w:rsidR="00740D60" w:rsidRPr="00740D60" w:rsidRDefault="00740D60" w:rsidP="00740D60">
      <w:pPr>
        <w:widowControl w:val="0"/>
        <w:numPr>
          <w:ilvl w:val="0"/>
          <w:numId w:val="89"/>
        </w:numPr>
        <w:shd w:val="clear" w:color="auto" w:fill="FFFFFF"/>
        <w:tabs>
          <w:tab w:val="left" w:pos="1565"/>
        </w:tabs>
        <w:autoSpaceDE w:val="0"/>
        <w:autoSpaceDN w:val="0"/>
        <w:adjustRightInd w:val="0"/>
        <w:spacing w:line="322" w:lineRule="exact"/>
        <w:ind w:right="5"/>
        <w:jc w:val="both"/>
        <w:rPr>
          <w:spacing w:val="-2"/>
          <w:sz w:val="28"/>
          <w:szCs w:val="28"/>
        </w:rPr>
      </w:pPr>
      <w:r w:rsidRPr="00740D60">
        <w:rPr>
          <w:sz w:val="28"/>
          <w:szCs w:val="28"/>
        </w:rPr>
        <w:t xml:space="preserve">Тротуары и лестничные сходы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площадки и ступеньки при входе в здания (мест общественного пользования) должны обрабатываться </w:t>
      </w:r>
      <w:proofErr w:type="spellStart"/>
      <w:r w:rsidRPr="00740D60">
        <w:rPr>
          <w:sz w:val="28"/>
          <w:szCs w:val="28"/>
        </w:rPr>
        <w:t>противогололедными</w:t>
      </w:r>
      <w:proofErr w:type="spellEnd"/>
      <w:r w:rsidRPr="00740D60">
        <w:rPr>
          <w:sz w:val="28"/>
          <w:szCs w:val="28"/>
        </w:rPr>
        <w:t xml:space="preserve"> материалами и расчищаться для движения пешеходов. При оповещении о гололеде или возможности его возникновения, в первую очередь, лестничные сходы, а затем и тротуары обрабатываются </w:t>
      </w:r>
      <w:proofErr w:type="spellStart"/>
      <w:r w:rsidRPr="00740D60">
        <w:rPr>
          <w:spacing w:val="-2"/>
          <w:sz w:val="28"/>
          <w:szCs w:val="28"/>
        </w:rPr>
        <w:t>противогололедными</w:t>
      </w:r>
      <w:proofErr w:type="spellEnd"/>
      <w:r w:rsidRPr="00740D60">
        <w:rPr>
          <w:spacing w:val="-2"/>
          <w:sz w:val="28"/>
          <w:szCs w:val="28"/>
        </w:rPr>
        <w:t xml:space="preserve"> материалами в полосе движения пешеходов в течение 2 часов.</w:t>
      </w:r>
    </w:p>
    <w:p w:rsidR="00740D60" w:rsidRPr="00740D60" w:rsidRDefault="00740D60" w:rsidP="00740D60">
      <w:pPr>
        <w:widowControl w:val="0"/>
        <w:numPr>
          <w:ilvl w:val="0"/>
          <w:numId w:val="89"/>
        </w:numPr>
        <w:shd w:val="clear" w:color="auto" w:fill="FFFFFF"/>
        <w:tabs>
          <w:tab w:val="left" w:pos="1565"/>
        </w:tabs>
        <w:autoSpaceDE w:val="0"/>
        <w:autoSpaceDN w:val="0"/>
        <w:adjustRightInd w:val="0"/>
        <w:spacing w:line="322" w:lineRule="exact"/>
        <w:ind w:right="10"/>
        <w:jc w:val="both"/>
        <w:rPr>
          <w:spacing w:val="-2"/>
          <w:sz w:val="28"/>
          <w:szCs w:val="28"/>
        </w:rPr>
      </w:pPr>
      <w:proofErr w:type="spellStart"/>
      <w:r w:rsidRPr="00740D60">
        <w:rPr>
          <w:sz w:val="28"/>
          <w:szCs w:val="28"/>
        </w:rPr>
        <w:t>Внутридворовые</w:t>
      </w:r>
      <w:proofErr w:type="spellEnd"/>
      <w:r w:rsidRPr="00740D60">
        <w:rPr>
          <w:sz w:val="28"/>
          <w:szCs w:val="28"/>
        </w:rPr>
        <w:t xml:space="preserve"> проезды, контейнерные площадки, за исключением контейнерных площадок, расположенных на дорогах общего пользования, </w:t>
      </w:r>
      <w:r w:rsidRPr="00740D60">
        <w:rPr>
          <w:spacing w:val="-12"/>
          <w:sz w:val="28"/>
          <w:szCs w:val="28"/>
        </w:rPr>
        <w:t>подъездные     пути     к     ним,     тротуары     и     другие     пешеходные     зоны,     имеющие</w:t>
      </w:r>
    </w:p>
    <w:p w:rsidR="00740D60" w:rsidRPr="00740D60" w:rsidRDefault="00740D60" w:rsidP="00740D60">
      <w:pPr>
        <w:shd w:val="clear" w:color="auto" w:fill="FFFFFF"/>
        <w:spacing w:line="322" w:lineRule="exact"/>
        <w:ind w:right="19"/>
        <w:jc w:val="both"/>
        <w:rPr>
          <w:sz w:val="20"/>
          <w:szCs w:val="20"/>
        </w:rPr>
      </w:pPr>
      <w:r>
        <w:rPr>
          <w:sz w:val="20"/>
          <w:szCs w:val="20"/>
        </w:rPr>
        <w:t xml:space="preserve"> </w:t>
      </w:r>
      <w:r w:rsidRPr="00740D60">
        <w:rPr>
          <w:sz w:val="28"/>
          <w:szCs w:val="28"/>
        </w:rPr>
        <w:t>усовершенствованное покрытие (асфальт, бетон, тротуарная плитка), должны быть очищены от снега и наледи до твердого покрытия.</w:t>
      </w:r>
    </w:p>
    <w:p w:rsidR="00740D60" w:rsidRPr="00740D60" w:rsidRDefault="00740D60" w:rsidP="00740D60">
      <w:pPr>
        <w:widowControl w:val="0"/>
        <w:shd w:val="clear" w:color="auto" w:fill="FFFFFF"/>
        <w:autoSpaceDE w:val="0"/>
        <w:autoSpaceDN w:val="0"/>
        <w:adjustRightInd w:val="0"/>
        <w:spacing w:before="317"/>
        <w:ind w:left="1555"/>
        <w:rPr>
          <w:sz w:val="20"/>
          <w:szCs w:val="20"/>
        </w:rPr>
      </w:pPr>
      <w:r w:rsidRPr="00740D60">
        <w:rPr>
          <w:sz w:val="28"/>
          <w:szCs w:val="28"/>
        </w:rPr>
        <w:t>6.7. Организация и проведение уборочных работ в летнее время</w:t>
      </w:r>
    </w:p>
    <w:p w:rsidR="00740D60" w:rsidRPr="00740D60" w:rsidRDefault="00740D60" w:rsidP="00740D60">
      <w:pPr>
        <w:widowControl w:val="0"/>
        <w:shd w:val="clear" w:color="auto" w:fill="FFFFFF"/>
        <w:tabs>
          <w:tab w:val="left" w:pos="1493"/>
        </w:tabs>
        <w:autoSpaceDE w:val="0"/>
        <w:autoSpaceDN w:val="0"/>
        <w:adjustRightInd w:val="0"/>
        <w:spacing w:before="322" w:line="322" w:lineRule="exact"/>
        <w:ind w:right="19" w:firstLine="710"/>
        <w:jc w:val="both"/>
        <w:rPr>
          <w:sz w:val="20"/>
          <w:szCs w:val="20"/>
        </w:rPr>
      </w:pPr>
      <w:r w:rsidRPr="00740D60">
        <w:rPr>
          <w:spacing w:val="-1"/>
          <w:sz w:val="28"/>
          <w:szCs w:val="28"/>
        </w:rPr>
        <w:lastRenderedPageBreak/>
        <w:t>6.7.1.</w:t>
      </w:r>
      <w:r w:rsidRPr="00740D60">
        <w:rPr>
          <w:sz w:val="28"/>
          <w:szCs w:val="28"/>
        </w:rPr>
        <w:tab/>
        <w:t>Период летней уборки с 1 апреля по 31 октября. Мероприятия по</w:t>
      </w:r>
      <w:r w:rsidRPr="00740D60">
        <w:rPr>
          <w:sz w:val="28"/>
          <w:szCs w:val="28"/>
        </w:rPr>
        <w:br/>
        <w:t>подготовке уборочной техники к работе в летний период проводятся в сроки,</w:t>
      </w:r>
      <w:r w:rsidRPr="00740D60">
        <w:rPr>
          <w:sz w:val="28"/>
          <w:szCs w:val="28"/>
        </w:rPr>
        <w:br/>
        <w:t>определенные организациями, выполняющими функции заказчика работ по</w:t>
      </w:r>
      <w:r w:rsidRPr="00740D60">
        <w:rPr>
          <w:sz w:val="28"/>
          <w:szCs w:val="28"/>
        </w:rPr>
        <w:br/>
        <w:t>содержанию сети дорог местного значения и улиц.</w:t>
      </w:r>
    </w:p>
    <w:p w:rsidR="00740D60" w:rsidRPr="00740D60" w:rsidRDefault="00740D60" w:rsidP="00740D60">
      <w:pPr>
        <w:widowControl w:val="0"/>
        <w:shd w:val="clear" w:color="auto" w:fill="FFFFFF"/>
        <w:tabs>
          <w:tab w:val="left" w:pos="1584"/>
        </w:tabs>
        <w:autoSpaceDE w:val="0"/>
        <w:autoSpaceDN w:val="0"/>
        <w:adjustRightInd w:val="0"/>
        <w:spacing w:line="322" w:lineRule="exact"/>
        <w:ind w:right="14" w:firstLine="710"/>
        <w:jc w:val="both"/>
        <w:rPr>
          <w:sz w:val="20"/>
          <w:szCs w:val="20"/>
        </w:rPr>
      </w:pPr>
      <w:r w:rsidRPr="00740D60">
        <w:rPr>
          <w:spacing w:val="-1"/>
          <w:sz w:val="28"/>
          <w:szCs w:val="28"/>
        </w:rPr>
        <w:t>6.7.2.</w:t>
      </w:r>
      <w:r w:rsidRPr="00740D60">
        <w:rPr>
          <w:sz w:val="28"/>
          <w:szCs w:val="28"/>
        </w:rPr>
        <w:tab/>
        <w:t xml:space="preserve">Подметание дворовых территорий, </w:t>
      </w:r>
      <w:proofErr w:type="spellStart"/>
      <w:r w:rsidRPr="00740D60">
        <w:rPr>
          <w:sz w:val="28"/>
          <w:szCs w:val="28"/>
        </w:rPr>
        <w:t>внутридворовых</w:t>
      </w:r>
      <w:proofErr w:type="spellEnd"/>
      <w:r w:rsidRPr="00740D60">
        <w:rPr>
          <w:sz w:val="28"/>
          <w:szCs w:val="28"/>
        </w:rPr>
        <w:t xml:space="preserve"> проездов и</w:t>
      </w:r>
      <w:r w:rsidRPr="00740D60">
        <w:rPr>
          <w:sz w:val="28"/>
          <w:szCs w:val="28"/>
        </w:rPr>
        <w:br/>
        <w:t>тротуаров от смета, пыли и мелкого бытового мусора, их мойка осуществляется</w:t>
      </w:r>
      <w:r w:rsidRPr="00740D60">
        <w:rPr>
          <w:sz w:val="28"/>
          <w:szCs w:val="28"/>
        </w:rPr>
        <w:br/>
        <w:t>лицами ответственными за содержание объектов. Чистота на территории должна</w:t>
      </w:r>
      <w:r w:rsidRPr="00740D60">
        <w:rPr>
          <w:sz w:val="28"/>
          <w:szCs w:val="28"/>
        </w:rPr>
        <w:br/>
        <w:t>поддерживаться в течение всего рабочего дня.</w:t>
      </w:r>
    </w:p>
    <w:p w:rsidR="00740D60" w:rsidRPr="00740D60" w:rsidRDefault="00740D60" w:rsidP="00740D60">
      <w:pPr>
        <w:widowControl w:val="0"/>
        <w:shd w:val="clear" w:color="auto" w:fill="FFFFFF"/>
        <w:tabs>
          <w:tab w:val="left" w:pos="1402"/>
        </w:tabs>
        <w:autoSpaceDE w:val="0"/>
        <w:autoSpaceDN w:val="0"/>
        <w:adjustRightInd w:val="0"/>
        <w:spacing w:line="322" w:lineRule="exact"/>
        <w:ind w:right="19" w:firstLine="710"/>
        <w:jc w:val="both"/>
        <w:rPr>
          <w:sz w:val="20"/>
          <w:szCs w:val="20"/>
        </w:rPr>
      </w:pPr>
      <w:r w:rsidRPr="00740D60">
        <w:rPr>
          <w:spacing w:val="-1"/>
          <w:sz w:val="28"/>
          <w:szCs w:val="28"/>
        </w:rPr>
        <w:t>6.7.3.</w:t>
      </w:r>
      <w:r w:rsidRPr="00740D60">
        <w:rPr>
          <w:sz w:val="28"/>
          <w:szCs w:val="28"/>
        </w:rPr>
        <w:tab/>
      </w:r>
      <w:r w:rsidRPr="00740D60">
        <w:rPr>
          <w:spacing w:val="-3"/>
          <w:sz w:val="28"/>
          <w:szCs w:val="28"/>
        </w:rPr>
        <w:t>Дорожки и площадки парков, скверов, должны быть очищены от мусора,</w:t>
      </w:r>
      <w:r w:rsidRPr="00740D60">
        <w:rPr>
          <w:spacing w:val="-3"/>
          <w:sz w:val="28"/>
          <w:szCs w:val="28"/>
        </w:rPr>
        <w:br/>
      </w:r>
      <w:r w:rsidRPr="00740D60">
        <w:rPr>
          <w:sz w:val="28"/>
          <w:szCs w:val="28"/>
        </w:rPr>
        <w:t>листьев и других видимых загрязнений.</w:t>
      </w:r>
    </w:p>
    <w:p w:rsidR="00740D60" w:rsidRPr="00740D60" w:rsidRDefault="00740D60" w:rsidP="00740D60">
      <w:pPr>
        <w:widowControl w:val="0"/>
        <w:shd w:val="clear" w:color="auto" w:fill="FFFFFF"/>
        <w:tabs>
          <w:tab w:val="left" w:pos="1555"/>
          <w:tab w:val="left" w:pos="2501"/>
          <w:tab w:val="left" w:pos="4277"/>
          <w:tab w:val="left" w:pos="7018"/>
          <w:tab w:val="left" w:pos="8414"/>
        </w:tabs>
        <w:autoSpaceDE w:val="0"/>
        <w:autoSpaceDN w:val="0"/>
        <w:adjustRightInd w:val="0"/>
        <w:spacing w:line="322" w:lineRule="exact"/>
        <w:ind w:firstLine="710"/>
        <w:jc w:val="both"/>
        <w:rPr>
          <w:sz w:val="20"/>
          <w:szCs w:val="20"/>
        </w:rPr>
      </w:pPr>
      <w:r w:rsidRPr="00740D60">
        <w:rPr>
          <w:spacing w:val="-1"/>
          <w:sz w:val="28"/>
          <w:szCs w:val="28"/>
        </w:rPr>
        <w:t>6.7.4.</w:t>
      </w:r>
      <w:r w:rsidRPr="00740D60">
        <w:rPr>
          <w:sz w:val="28"/>
          <w:szCs w:val="28"/>
        </w:rPr>
        <w:tab/>
        <w:t>Поливочные краны для мойки и поливки из шланга дворовых</w:t>
      </w:r>
      <w:r w:rsidRPr="00740D60">
        <w:rPr>
          <w:sz w:val="28"/>
          <w:szCs w:val="28"/>
        </w:rPr>
        <w:br/>
        <w:t>территорий должны быть оборудованы в каждом домовладении и содержаться в</w:t>
      </w:r>
      <w:r w:rsidRPr="00740D60">
        <w:rPr>
          <w:sz w:val="28"/>
          <w:szCs w:val="28"/>
        </w:rPr>
        <w:br/>
        <w:t>исправном состоянии. Ответственность за их оборудование и эксплуатацию</w:t>
      </w:r>
      <w:r w:rsidRPr="00740D60">
        <w:rPr>
          <w:sz w:val="28"/>
          <w:szCs w:val="28"/>
        </w:rPr>
        <w:br/>
        <w:t>возлагается на собственников (правообладателей) домовладений, организации,</w:t>
      </w:r>
      <w:r w:rsidRPr="00740D60">
        <w:rPr>
          <w:sz w:val="28"/>
          <w:szCs w:val="28"/>
        </w:rPr>
        <w:br/>
      </w:r>
      <w:r w:rsidRPr="00740D60">
        <w:rPr>
          <w:spacing w:val="-3"/>
          <w:sz w:val="28"/>
          <w:szCs w:val="28"/>
        </w:rPr>
        <w:t>осуществляющие</w:t>
      </w:r>
      <w:r w:rsidRPr="00740D60">
        <w:rPr>
          <w:rFonts w:ascii="Arial" w:hAnsi="Arial" w:cs="Arial"/>
          <w:sz w:val="28"/>
          <w:szCs w:val="28"/>
        </w:rPr>
        <w:tab/>
      </w:r>
      <w:r w:rsidRPr="00740D60">
        <w:rPr>
          <w:spacing w:val="-3"/>
          <w:sz w:val="28"/>
          <w:szCs w:val="28"/>
        </w:rPr>
        <w:t>управление</w:t>
      </w:r>
      <w:r w:rsidRPr="00740D60">
        <w:rPr>
          <w:rFonts w:ascii="Arial" w:hAnsi="Arial" w:cs="Arial"/>
          <w:sz w:val="28"/>
          <w:szCs w:val="28"/>
        </w:rPr>
        <w:tab/>
      </w:r>
      <w:r w:rsidRPr="00740D60">
        <w:rPr>
          <w:spacing w:val="-2"/>
          <w:sz w:val="28"/>
          <w:szCs w:val="28"/>
        </w:rPr>
        <w:t>многоквартирными</w:t>
      </w:r>
      <w:r w:rsidRPr="00740D60">
        <w:rPr>
          <w:rFonts w:ascii="Arial" w:hAnsi="Arial" w:cs="Arial"/>
          <w:sz w:val="28"/>
          <w:szCs w:val="28"/>
        </w:rPr>
        <w:tab/>
      </w:r>
      <w:r w:rsidRPr="00740D60">
        <w:rPr>
          <w:spacing w:val="-2"/>
          <w:sz w:val="28"/>
          <w:szCs w:val="28"/>
        </w:rPr>
        <w:t>домами,</w:t>
      </w:r>
      <w:r w:rsidRPr="00740D60">
        <w:rPr>
          <w:rFonts w:ascii="Arial" w:cs="Arial"/>
          <w:sz w:val="28"/>
          <w:szCs w:val="28"/>
        </w:rPr>
        <w:tab/>
      </w:r>
      <w:r w:rsidRPr="00740D60">
        <w:rPr>
          <w:spacing w:val="-3"/>
          <w:sz w:val="28"/>
          <w:szCs w:val="28"/>
        </w:rPr>
        <w:t>товарищества</w:t>
      </w:r>
      <w:r w:rsidRPr="00740D60">
        <w:rPr>
          <w:spacing w:val="-3"/>
          <w:sz w:val="28"/>
          <w:szCs w:val="28"/>
        </w:rPr>
        <w:br/>
      </w:r>
      <w:r w:rsidRPr="00740D60">
        <w:rPr>
          <w:sz w:val="28"/>
          <w:szCs w:val="28"/>
        </w:rPr>
        <w:t>собственников жилья, осуществляющие управление многоквартирными домами.</w:t>
      </w:r>
    </w:p>
    <w:p w:rsidR="00740D60" w:rsidRPr="00740D60" w:rsidRDefault="00740D60" w:rsidP="00740D60">
      <w:pPr>
        <w:widowControl w:val="0"/>
        <w:shd w:val="clear" w:color="auto" w:fill="FFFFFF"/>
        <w:tabs>
          <w:tab w:val="left" w:pos="1454"/>
        </w:tabs>
        <w:autoSpaceDE w:val="0"/>
        <w:autoSpaceDN w:val="0"/>
        <w:adjustRightInd w:val="0"/>
        <w:spacing w:line="322" w:lineRule="exact"/>
        <w:ind w:right="5" w:firstLine="710"/>
        <w:jc w:val="both"/>
        <w:rPr>
          <w:sz w:val="20"/>
          <w:szCs w:val="20"/>
        </w:rPr>
      </w:pPr>
      <w:r w:rsidRPr="00740D60">
        <w:rPr>
          <w:spacing w:val="-1"/>
          <w:sz w:val="28"/>
          <w:szCs w:val="28"/>
        </w:rPr>
        <w:t>6.7.5.</w:t>
      </w:r>
      <w:r w:rsidRPr="00740D60">
        <w:rPr>
          <w:sz w:val="28"/>
          <w:szCs w:val="28"/>
        </w:rPr>
        <w:tab/>
        <w:t>В период листопада производится уборка и вывоз опавших листьев с</w:t>
      </w:r>
      <w:r w:rsidRPr="00740D60">
        <w:rPr>
          <w:sz w:val="28"/>
          <w:szCs w:val="28"/>
        </w:rPr>
        <w:br/>
        <w:t>проезжей части дорог и дворовых территорий. Сгребание листвы к комлевой части</w:t>
      </w:r>
      <w:r w:rsidRPr="00740D60">
        <w:rPr>
          <w:sz w:val="28"/>
          <w:szCs w:val="28"/>
        </w:rPr>
        <w:br/>
        <w:t>деревьев и кустарников запрещается.</w:t>
      </w:r>
    </w:p>
    <w:p w:rsidR="00740D60" w:rsidRPr="00740D60" w:rsidRDefault="00740D60" w:rsidP="00740D60">
      <w:pPr>
        <w:widowControl w:val="0"/>
        <w:shd w:val="clear" w:color="auto" w:fill="FFFFFF"/>
        <w:tabs>
          <w:tab w:val="left" w:pos="1618"/>
        </w:tabs>
        <w:autoSpaceDE w:val="0"/>
        <w:autoSpaceDN w:val="0"/>
        <w:adjustRightInd w:val="0"/>
        <w:spacing w:line="322" w:lineRule="exact"/>
        <w:ind w:right="14" w:firstLine="710"/>
        <w:jc w:val="both"/>
        <w:rPr>
          <w:sz w:val="20"/>
          <w:szCs w:val="20"/>
        </w:rPr>
      </w:pPr>
      <w:r w:rsidRPr="00740D60">
        <w:rPr>
          <w:spacing w:val="-1"/>
          <w:sz w:val="28"/>
          <w:szCs w:val="28"/>
        </w:rPr>
        <w:t>6.7.6.</w:t>
      </w:r>
      <w:r w:rsidRPr="00740D60">
        <w:rPr>
          <w:sz w:val="28"/>
          <w:szCs w:val="28"/>
        </w:rPr>
        <w:tab/>
        <w:t>Мойка дорожных покрытий, площадей и улиц производится</w:t>
      </w:r>
      <w:r w:rsidRPr="00740D60">
        <w:rPr>
          <w:sz w:val="28"/>
          <w:szCs w:val="28"/>
        </w:rPr>
        <w:br/>
        <w:t>предпочтительно в ночное время.</w:t>
      </w:r>
    </w:p>
    <w:p w:rsidR="00740D60" w:rsidRPr="00740D60" w:rsidRDefault="00740D60" w:rsidP="00740D60">
      <w:pPr>
        <w:widowControl w:val="0"/>
        <w:shd w:val="clear" w:color="auto" w:fill="FFFFFF"/>
        <w:tabs>
          <w:tab w:val="left" w:pos="1493"/>
        </w:tabs>
        <w:autoSpaceDE w:val="0"/>
        <w:autoSpaceDN w:val="0"/>
        <w:adjustRightInd w:val="0"/>
        <w:spacing w:line="322" w:lineRule="exact"/>
        <w:ind w:right="10" w:firstLine="710"/>
        <w:jc w:val="both"/>
        <w:rPr>
          <w:sz w:val="20"/>
          <w:szCs w:val="20"/>
        </w:rPr>
      </w:pPr>
      <w:r w:rsidRPr="00740D60">
        <w:rPr>
          <w:spacing w:val="-1"/>
          <w:sz w:val="28"/>
          <w:szCs w:val="28"/>
        </w:rPr>
        <w:t>6.7.7.</w:t>
      </w:r>
      <w:r w:rsidRPr="00740D60">
        <w:rPr>
          <w:sz w:val="28"/>
          <w:szCs w:val="28"/>
        </w:rPr>
        <w:tab/>
        <w:t>Смет и мусор, выбитые при уборке или мойке проезжей части на</w:t>
      </w:r>
      <w:r w:rsidRPr="00740D60">
        <w:rPr>
          <w:sz w:val="28"/>
          <w:szCs w:val="28"/>
        </w:rPr>
        <w:br/>
        <w:t>тротуары, газоны, посадочные площадки, павильоны остановок общественного</w:t>
      </w:r>
      <w:r w:rsidRPr="00740D60">
        <w:rPr>
          <w:sz w:val="28"/>
          <w:szCs w:val="28"/>
        </w:rPr>
        <w:br/>
        <w:t>пассажирского транспорта, близко расположенные фасады зданий, объекты</w:t>
      </w:r>
      <w:r w:rsidRPr="00740D60">
        <w:rPr>
          <w:sz w:val="28"/>
          <w:szCs w:val="28"/>
        </w:rPr>
        <w:br/>
        <w:t>торговли и т.п., подлежат уборке юридическим лицом (индивидуальным</w:t>
      </w:r>
      <w:r w:rsidRPr="00740D60">
        <w:rPr>
          <w:sz w:val="28"/>
          <w:szCs w:val="28"/>
        </w:rPr>
        <w:br/>
        <w:t>предпринимателем) или физическим лицом, осуществляющим уборку проезжей</w:t>
      </w:r>
      <w:r w:rsidRPr="00740D60">
        <w:rPr>
          <w:sz w:val="28"/>
          <w:szCs w:val="28"/>
        </w:rPr>
        <w:br/>
        <w:t>части.</w:t>
      </w:r>
    </w:p>
    <w:p w:rsidR="00740D60" w:rsidRPr="00740D60" w:rsidRDefault="00740D60" w:rsidP="00740D60">
      <w:pPr>
        <w:widowControl w:val="0"/>
        <w:shd w:val="clear" w:color="auto" w:fill="FFFFFF"/>
        <w:tabs>
          <w:tab w:val="left" w:pos="1411"/>
        </w:tabs>
        <w:autoSpaceDE w:val="0"/>
        <w:autoSpaceDN w:val="0"/>
        <w:adjustRightInd w:val="0"/>
        <w:spacing w:line="322" w:lineRule="exact"/>
        <w:ind w:right="14" w:firstLine="710"/>
        <w:jc w:val="both"/>
        <w:rPr>
          <w:sz w:val="20"/>
          <w:szCs w:val="20"/>
        </w:rPr>
      </w:pPr>
      <w:r w:rsidRPr="00740D60">
        <w:rPr>
          <w:spacing w:val="-1"/>
          <w:sz w:val="28"/>
          <w:szCs w:val="28"/>
        </w:rPr>
        <w:t>6.7.8.</w:t>
      </w:r>
      <w:r w:rsidRPr="00740D60">
        <w:rPr>
          <w:sz w:val="28"/>
          <w:szCs w:val="28"/>
        </w:rPr>
        <w:tab/>
      </w:r>
      <w:r w:rsidRPr="00740D60">
        <w:rPr>
          <w:spacing w:val="-1"/>
          <w:sz w:val="28"/>
          <w:szCs w:val="28"/>
        </w:rPr>
        <w:t>Высота травяного покрова на территории муниципального образования,</w:t>
      </w:r>
      <w:r w:rsidRPr="00740D60">
        <w:rPr>
          <w:spacing w:val="-1"/>
          <w:sz w:val="28"/>
          <w:szCs w:val="28"/>
        </w:rPr>
        <w:br/>
      </w:r>
      <w:r w:rsidRPr="00740D60">
        <w:rPr>
          <w:sz w:val="28"/>
          <w:szCs w:val="28"/>
        </w:rPr>
        <w:t>в полосе отвода автомобильных дорог, на разделительных полосах автомобильных</w:t>
      </w:r>
      <w:r w:rsidRPr="00740D60">
        <w:rPr>
          <w:sz w:val="28"/>
          <w:szCs w:val="28"/>
        </w:rPr>
        <w:br/>
        <w:t>дорог, территориях, прилегающих к автозаправочным пунктам и иным объектам</w:t>
      </w:r>
      <w:r w:rsidRPr="00740D60">
        <w:rPr>
          <w:sz w:val="28"/>
          <w:szCs w:val="28"/>
        </w:rPr>
        <w:br/>
        <w:t>придорожного сервиса, не должна превышать 20 см.</w:t>
      </w:r>
    </w:p>
    <w:p w:rsidR="00740D60" w:rsidRPr="00740D60" w:rsidRDefault="00740D60" w:rsidP="00740D60">
      <w:pPr>
        <w:widowControl w:val="0"/>
        <w:shd w:val="clear" w:color="auto" w:fill="FFFFFF"/>
        <w:autoSpaceDE w:val="0"/>
        <w:autoSpaceDN w:val="0"/>
        <w:adjustRightInd w:val="0"/>
        <w:spacing w:before="317"/>
        <w:ind w:left="2822"/>
        <w:rPr>
          <w:sz w:val="20"/>
          <w:szCs w:val="20"/>
        </w:rPr>
      </w:pPr>
      <w:r w:rsidRPr="00740D60">
        <w:rPr>
          <w:sz w:val="28"/>
          <w:szCs w:val="28"/>
        </w:rPr>
        <w:t>6.8. Содержание домашнего скота и птицы</w:t>
      </w:r>
    </w:p>
    <w:p w:rsidR="00740D60" w:rsidRPr="00740D60" w:rsidRDefault="00740D60" w:rsidP="00740D60">
      <w:pPr>
        <w:widowControl w:val="0"/>
        <w:shd w:val="clear" w:color="auto" w:fill="FFFFFF"/>
        <w:autoSpaceDE w:val="0"/>
        <w:autoSpaceDN w:val="0"/>
        <w:adjustRightInd w:val="0"/>
        <w:spacing w:before="317" w:line="322" w:lineRule="exact"/>
        <w:ind w:right="14" w:firstLine="710"/>
        <w:jc w:val="both"/>
        <w:rPr>
          <w:sz w:val="20"/>
          <w:szCs w:val="20"/>
        </w:rPr>
      </w:pPr>
      <w:r w:rsidRPr="00740D60">
        <w:rPr>
          <w:sz w:val="28"/>
          <w:szCs w:val="28"/>
        </w:rPr>
        <w:t>6.8.1.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 Содержание скота и птицы в помещениях многоквартирных жилых домов, во дворах многоквартирных жилых домов, других</w:t>
      </w:r>
    </w:p>
    <w:p w:rsidR="00740D60" w:rsidRPr="00740D60" w:rsidRDefault="00740D60" w:rsidP="00740D60">
      <w:pPr>
        <w:widowControl w:val="0"/>
        <w:shd w:val="clear" w:color="auto" w:fill="FFFFFF"/>
        <w:autoSpaceDE w:val="0"/>
        <w:autoSpaceDN w:val="0"/>
        <w:adjustRightInd w:val="0"/>
        <w:spacing w:line="322" w:lineRule="exact"/>
        <w:jc w:val="both"/>
        <w:rPr>
          <w:sz w:val="20"/>
          <w:szCs w:val="20"/>
        </w:rPr>
      </w:pPr>
      <w:r w:rsidRPr="00740D60">
        <w:rPr>
          <w:spacing w:val="-2"/>
          <w:sz w:val="28"/>
          <w:szCs w:val="28"/>
        </w:rPr>
        <w:t xml:space="preserve">не приспособленных для этого строениях, помещениях, сооружениях, транспортных </w:t>
      </w:r>
      <w:r w:rsidRPr="00740D60">
        <w:rPr>
          <w:sz w:val="28"/>
          <w:szCs w:val="28"/>
        </w:rPr>
        <w:t>средствах не допускается.</w:t>
      </w:r>
    </w:p>
    <w:p w:rsidR="00740D60" w:rsidRPr="00740D60" w:rsidRDefault="00740D60" w:rsidP="00740D60">
      <w:pPr>
        <w:widowControl w:val="0"/>
        <w:shd w:val="clear" w:color="auto" w:fill="FFFFFF"/>
        <w:tabs>
          <w:tab w:val="left" w:pos="1459"/>
        </w:tabs>
        <w:autoSpaceDE w:val="0"/>
        <w:autoSpaceDN w:val="0"/>
        <w:adjustRightInd w:val="0"/>
        <w:spacing w:line="322" w:lineRule="exact"/>
        <w:ind w:right="5" w:firstLine="710"/>
        <w:jc w:val="both"/>
        <w:rPr>
          <w:sz w:val="20"/>
          <w:szCs w:val="20"/>
        </w:rPr>
      </w:pPr>
      <w:r w:rsidRPr="00740D60">
        <w:rPr>
          <w:spacing w:val="-1"/>
          <w:sz w:val="28"/>
          <w:szCs w:val="28"/>
        </w:rPr>
        <w:t>6.8.2.</w:t>
      </w:r>
      <w:r w:rsidRPr="00740D60">
        <w:rPr>
          <w:sz w:val="28"/>
          <w:szCs w:val="28"/>
        </w:rPr>
        <w:tab/>
        <w:t>Выпас скота разрешается только в специально отведенных для этого</w:t>
      </w:r>
      <w:r w:rsidRPr="00740D60">
        <w:rPr>
          <w:sz w:val="28"/>
          <w:szCs w:val="28"/>
        </w:rPr>
        <w:br/>
      </w:r>
      <w:r w:rsidRPr="00740D60">
        <w:rPr>
          <w:spacing w:val="-1"/>
          <w:sz w:val="28"/>
          <w:szCs w:val="28"/>
        </w:rPr>
        <w:t>местах. Выпас животных на неогороженных пастбищах осуществляется на привязи</w:t>
      </w:r>
      <w:r w:rsidRPr="00740D60">
        <w:rPr>
          <w:spacing w:val="-1"/>
          <w:sz w:val="28"/>
          <w:szCs w:val="28"/>
        </w:rPr>
        <w:br/>
      </w:r>
      <w:r w:rsidRPr="00740D60">
        <w:rPr>
          <w:sz w:val="28"/>
          <w:szCs w:val="28"/>
        </w:rPr>
        <w:lastRenderedPageBreak/>
        <w:t>или под надзором владельцев животных или лиц, заключивших с владельцами или</w:t>
      </w:r>
      <w:r w:rsidRPr="00740D60">
        <w:rPr>
          <w:sz w:val="28"/>
          <w:szCs w:val="28"/>
        </w:rPr>
        <w:br/>
        <w:t>уполномоченными ими лицами договоры на оказание услуг по выпасу животных</w:t>
      </w:r>
      <w:r w:rsidRPr="00740D60">
        <w:rPr>
          <w:sz w:val="28"/>
          <w:szCs w:val="28"/>
        </w:rPr>
        <w:br/>
        <w:t>(далее – пастух).</w:t>
      </w:r>
    </w:p>
    <w:p w:rsidR="00740D60" w:rsidRPr="00740D60" w:rsidRDefault="00740D60" w:rsidP="00740D60">
      <w:pPr>
        <w:widowControl w:val="0"/>
        <w:shd w:val="clear" w:color="auto" w:fill="FFFFFF"/>
        <w:autoSpaceDE w:val="0"/>
        <w:autoSpaceDN w:val="0"/>
        <w:adjustRightInd w:val="0"/>
        <w:spacing w:line="322" w:lineRule="exact"/>
        <w:ind w:firstLine="710"/>
        <w:jc w:val="both"/>
        <w:rPr>
          <w:sz w:val="20"/>
          <w:szCs w:val="20"/>
        </w:rPr>
      </w:pPr>
      <w:r w:rsidRPr="00740D60">
        <w:rPr>
          <w:sz w:val="28"/>
          <w:szCs w:val="28"/>
        </w:rPr>
        <w:t xml:space="preserve">КРС подлежит обязательной маркировке (клеймению, </w:t>
      </w:r>
      <w:proofErr w:type="spellStart"/>
      <w:r w:rsidRPr="00740D60">
        <w:rPr>
          <w:sz w:val="28"/>
          <w:szCs w:val="28"/>
        </w:rPr>
        <w:t>биркованию</w:t>
      </w:r>
      <w:proofErr w:type="spellEnd"/>
      <w:r w:rsidRPr="00740D60">
        <w:rPr>
          <w:sz w:val="28"/>
          <w:szCs w:val="28"/>
        </w:rPr>
        <w:t>) их владельцами.</w:t>
      </w:r>
    </w:p>
    <w:p w:rsidR="00740D60" w:rsidRPr="00740D60" w:rsidRDefault="00740D60" w:rsidP="00740D60">
      <w:pPr>
        <w:widowControl w:val="0"/>
        <w:shd w:val="clear" w:color="auto" w:fill="FFFFFF"/>
        <w:autoSpaceDE w:val="0"/>
        <w:autoSpaceDN w:val="0"/>
        <w:adjustRightInd w:val="0"/>
        <w:spacing w:line="322" w:lineRule="exact"/>
        <w:ind w:firstLine="710"/>
        <w:jc w:val="both"/>
        <w:rPr>
          <w:sz w:val="20"/>
          <w:szCs w:val="20"/>
        </w:rPr>
      </w:pPr>
      <w:r w:rsidRPr="00740D60">
        <w:rPr>
          <w:sz w:val="28"/>
          <w:szCs w:val="28"/>
        </w:rPr>
        <w:t>Выпас сельскохозяйственных животных (КРС, овцы, козы, лошади) осуществляется на специально отведенных органами местного самоуправления муниципальных образований поселений местах, под наблюдением владельцев сельскохозяйственных животных, либо лиц, ими уполномоченных (общественных пастухов), а также, на хорошо огороженной территории владельцев земельного участка.</w:t>
      </w:r>
    </w:p>
    <w:p w:rsidR="00740D60" w:rsidRPr="00740D60" w:rsidRDefault="00740D60" w:rsidP="00740D60">
      <w:pPr>
        <w:widowControl w:val="0"/>
        <w:shd w:val="clear" w:color="auto" w:fill="FFFFFF"/>
        <w:autoSpaceDE w:val="0"/>
        <w:autoSpaceDN w:val="0"/>
        <w:adjustRightInd w:val="0"/>
        <w:spacing w:line="322" w:lineRule="exact"/>
        <w:ind w:right="5" w:firstLine="710"/>
        <w:jc w:val="both"/>
        <w:rPr>
          <w:sz w:val="20"/>
          <w:szCs w:val="20"/>
        </w:rPr>
      </w:pPr>
      <w:r w:rsidRPr="00740D60">
        <w:rPr>
          <w:sz w:val="28"/>
          <w:szCs w:val="28"/>
        </w:rPr>
        <w:t xml:space="preserve">Пастухов, оплату их труда и правила организованной пастьбы определяет общее собрание </w:t>
      </w:r>
      <w:proofErr w:type="spellStart"/>
      <w:r w:rsidRPr="00740D60">
        <w:rPr>
          <w:sz w:val="28"/>
          <w:szCs w:val="28"/>
        </w:rPr>
        <w:t>скотовладельцев</w:t>
      </w:r>
      <w:proofErr w:type="spellEnd"/>
      <w:r w:rsidRPr="00740D60">
        <w:rPr>
          <w:sz w:val="28"/>
          <w:szCs w:val="28"/>
        </w:rPr>
        <w:t>.</w:t>
      </w:r>
    </w:p>
    <w:p w:rsidR="00740D60" w:rsidRPr="00740D60" w:rsidRDefault="00740D60" w:rsidP="00740D60">
      <w:pPr>
        <w:widowControl w:val="0"/>
        <w:shd w:val="clear" w:color="auto" w:fill="FFFFFF"/>
        <w:autoSpaceDE w:val="0"/>
        <w:autoSpaceDN w:val="0"/>
        <w:adjustRightInd w:val="0"/>
        <w:spacing w:line="322" w:lineRule="exact"/>
        <w:ind w:right="10" w:firstLine="710"/>
        <w:jc w:val="both"/>
        <w:rPr>
          <w:sz w:val="20"/>
          <w:szCs w:val="20"/>
        </w:rPr>
      </w:pPr>
      <w:r w:rsidRPr="00740D60">
        <w:rPr>
          <w:sz w:val="28"/>
          <w:szCs w:val="28"/>
        </w:rPr>
        <w:t>Запрещается выпас животных (всех возрастов), не подвергнутых плановым весенне-осенним диагностическим обследованиям и вакцинациями. Формирование гуртов проводить только из обследованного иммунизированного, клинически здорового поголовья с разрешения ветеринарного специалиста, обслуживающего соответствующую территорию.</w:t>
      </w:r>
    </w:p>
    <w:p w:rsidR="00740D60" w:rsidRPr="00740D60" w:rsidRDefault="00740D60" w:rsidP="00740D60">
      <w:pPr>
        <w:widowControl w:val="0"/>
        <w:shd w:val="clear" w:color="auto" w:fill="FFFFFF"/>
        <w:autoSpaceDE w:val="0"/>
        <w:autoSpaceDN w:val="0"/>
        <w:adjustRightInd w:val="0"/>
        <w:spacing w:line="322" w:lineRule="exact"/>
        <w:ind w:firstLine="710"/>
        <w:jc w:val="both"/>
        <w:rPr>
          <w:sz w:val="20"/>
          <w:szCs w:val="20"/>
        </w:rPr>
      </w:pPr>
      <w:r w:rsidRPr="00740D60">
        <w:rPr>
          <w:spacing w:val="-1"/>
          <w:sz w:val="28"/>
          <w:szCs w:val="28"/>
        </w:rPr>
        <w:t xml:space="preserve">Владельцы животных и пастухи обязаны осуществлять постоянный надзор за </w:t>
      </w:r>
      <w:r w:rsidRPr="00740D60">
        <w:rPr>
          <w:sz w:val="28"/>
          <w:szCs w:val="28"/>
        </w:rPr>
        <w:t>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 Выпас скота и птицы на территориях улиц в полосе отвода автомобильных дорог, скверов, в рекреационных зонах муниципального образования запрещается.</w:t>
      </w:r>
    </w:p>
    <w:p w:rsidR="00740D60" w:rsidRPr="00740D60" w:rsidRDefault="00740D60" w:rsidP="00740D60">
      <w:pPr>
        <w:widowControl w:val="0"/>
        <w:shd w:val="clear" w:color="auto" w:fill="FFFFFF"/>
        <w:tabs>
          <w:tab w:val="left" w:pos="1416"/>
        </w:tabs>
        <w:autoSpaceDE w:val="0"/>
        <w:autoSpaceDN w:val="0"/>
        <w:adjustRightInd w:val="0"/>
        <w:spacing w:line="322" w:lineRule="exact"/>
        <w:ind w:right="10" w:firstLine="710"/>
        <w:jc w:val="both"/>
        <w:rPr>
          <w:sz w:val="20"/>
          <w:szCs w:val="20"/>
        </w:rPr>
      </w:pPr>
      <w:r w:rsidRPr="00740D60">
        <w:rPr>
          <w:spacing w:val="-1"/>
          <w:sz w:val="28"/>
          <w:szCs w:val="28"/>
        </w:rPr>
        <w:t>6.8.3.</w:t>
      </w:r>
      <w:r w:rsidRPr="00740D60">
        <w:rPr>
          <w:sz w:val="28"/>
          <w:szCs w:val="28"/>
        </w:rPr>
        <w:tab/>
      </w:r>
      <w:r w:rsidRPr="00740D60">
        <w:rPr>
          <w:spacing w:val="-1"/>
          <w:sz w:val="28"/>
          <w:szCs w:val="28"/>
        </w:rPr>
        <w:t>Места и маршрут прогона скота на пастбища должны быть согласованы</w:t>
      </w:r>
      <w:r w:rsidRPr="00740D60">
        <w:rPr>
          <w:spacing w:val="-1"/>
          <w:sz w:val="28"/>
          <w:szCs w:val="28"/>
        </w:rPr>
        <w:br/>
      </w:r>
      <w:r w:rsidRPr="00740D60">
        <w:rPr>
          <w:sz w:val="28"/>
          <w:szCs w:val="28"/>
        </w:rPr>
        <w:t>с органами местного самоуправления поселения и при необходимости с</w:t>
      </w:r>
      <w:r w:rsidRPr="00740D60">
        <w:rPr>
          <w:sz w:val="28"/>
          <w:szCs w:val="28"/>
        </w:rPr>
        <w:br/>
        <w:t>соответствующими органами управления дорожного хозяйства.</w:t>
      </w:r>
    </w:p>
    <w:p w:rsidR="00740D60" w:rsidRPr="00740D60" w:rsidRDefault="00740D60" w:rsidP="00740D60">
      <w:pPr>
        <w:widowControl w:val="0"/>
        <w:shd w:val="clear" w:color="auto" w:fill="FFFFFF"/>
        <w:autoSpaceDE w:val="0"/>
        <w:autoSpaceDN w:val="0"/>
        <w:adjustRightInd w:val="0"/>
        <w:spacing w:line="322" w:lineRule="exact"/>
        <w:ind w:left="710"/>
        <w:rPr>
          <w:sz w:val="20"/>
          <w:szCs w:val="20"/>
        </w:rPr>
      </w:pPr>
      <w:r w:rsidRPr="00740D60">
        <w:rPr>
          <w:sz w:val="28"/>
          <w:szCs w:val="28"/>
        </w:rPr>
        <w:t>Запрещается прогонять животных по пешеходным дорожкам.</w:t>
      </w:r>
    </w:p>
    <w:p w:rsidR="00740D60" w:rsidRPr="00740D60" w:rsidRDefault="00740D60" w:rsidP="00740D60">
      <w:pPr>
        <w:widowControl w:val="0"/>
        <w:shd w:val="clear" w:color="auto" w:fill="FFFFFF"/>
        <w:autoSpaceDE w:val="0"/>
        <w:autoSpaceDN w:val="0"/>
        <w:adjustRightInd w:val="0"/>
        <w:spacing w:before="317"/>
        <w:ind w:left="1910"/>
        <w:rPr>
          <w:sz w:val="20"/>
          <w:szCs w:val="20"/>
        </w:rPr>
      </w:pPr>
      <w:r w:rsidRPr="00740D60">
        <w:rPr>
          <w:sz w:val="28"/>
          <w:szCs w:val="28"/>
        </w:rPr>
        <w:t>6.9. Содержание домашних животных, порядок их выгула</w:t>
      </w:r>
    </w:p>
    <w:p w:rsidR="00740D60" w:rsidRPr="00740D60" w:rsidRDefault="00740D60" w:rsidP="00740D60">
      <w:pPr>
        <w:widowControl w:val="0"/>
        <w:shd w:val="clear" w:color="auto" w:fill="FFFFFF"/>
        <w:autoSpaceDE w:val="0"/>
        <w:autoSpaceDN w:val="0"/>
        <w:adjustRightInd w:val="0"/>
        <w:spacing w:before="317" w:line="322" w:lineRule="exact"/>
        <w:ind w:right="10" w:firstLine="710"/>
        <w:jc w:val="both"/>
        <w:rPr>
          <w:sz w:val="20"/>
          <w:szCs w:val="20"/>
        </w:rPr>
      </w:pPr>
      <w:r w:rsidRPr="00740D60">
        <w:rPr>
          <w:sz w:val="28"/>
          <w:szCs w:val="28"/>
        </w:rPr>
        <w:t>6.9.1. При выгуливании домашних животных должны соблюдаться следующие требования:</w:t>
      </w:r>
    </w:p>
    <w:p w:rsidR="00740D60" w:rsidRPr="00740D60" w:rsidRDefault="00740D60" w:rsidP="00740D60">
      <w:pPr>
        <w:widowControl w:val="0"/>
        <w:numPr>
          <w:ilvl w:val="0"/>
          <w:numId w:val="90"/>
        </w:numPr>
        <w:shd w:val="clear" w:color="auto" w:fill="FFFFFF"/>
        <w:tabs>
          <w:tab w:val="left" w:pos="1018"/>
        </w:tabs>
        <w:autoSpaceDE w:val="0"/>
        <w:autoSpaceDN w:val="0"/>
        <w:adjustRightInd w:val="0"/>
        <w:spacing w:line="322" w:lineRule="exact"/>
        <w:ind w:right="10"/>
        <w:jc w:val="both"/>
        <w:rPr>
          <w:spacing w:val="-1"/>
          <w:sz w:val="28"/>
          <w:szCs w:val="28"/>
        </w:rPr>
      </w:pPr>
      <w:r w:rsidRPr="00740D60">
        <w:rPr>
          <w:spacing w:val="-1"/>
          <w:sz w:val="28"/>
          <w:szCs w:val="28"/>
        </w:rPr>
        <w:t xml:space="preserve">выгул собак разрешается только в наморднике, на поводке, длина которого </w:t>
      </w:r>
      <w:r w:rsidRPr="00740D60">
        <w:rPr>
          <w:sz w:val="28"/>
          <w:szCs w:val="28"/>
        </w:rPr>
        <w:t>позволяет контролировать их поведение;</w:t>
      </w:r>
    </w:p>
    <w:p w:rsidR="00740D60" w:rsidRPr="00740D60" w:rsidRDefault="00740D60" w:rsidP="00740D60">
      <w:pPr>
        <w:widowControl w:val="0"/>
        <w:numPr>
          <w:ilvl w:val="0"/>
          <w:numId w:val="90"/>
        </w:numPr>
        <w:shd w:val="clear" w:color="auto" w:fill="FFFFFF"/>
        <w:tabs>
          <w:tab w:val="left" w:pos="1018"/>
        </w:tabs>
        <w:autoSpaceDE w:val="0"/>
        <w:autoSpaceDN w:val="0"/>
        <w:adjustRightInd w:val="0"/>
        <w:spacing w:line="322" w:lineRule="exact"/>
        <w:ind w:right="5"/>
        <w:jc w:val="both"/>
        <w:rPr>
          <w:spacing w:val="-1"/>
          <w:sz w:val="28"/>
          <w:szCs w:val="28"/>
        </w:rPr>
      </w:pPr>
      <w:r w:rsidRPr="00740D60">
        <w:rPr>
          <w:sz w:val="28"/>
          <w:szCs w:val="28"/>
        </w:rPr>
        <w:t>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 поселения;</w:t>
      </w:r>
    </w:p>
    <w:p w:rsidR="00740D60" w:rsidRPr="00740D60" w:rsidRDefault="00740D60" w:rsidP="00740D60">
      <w:pPr>
        <w:widowControl w:val="0"/>
        <w:shd w:val="clear" w:color="auto" w:fill="FFFFFF"/>
        <w:autoSpaceDE w:val="0"/>
        <w:autoSpaceDN w:val="0"/>
        <w:adjustRightInd w:val="0"/>
        <w:spacing w:line="322" w:lineRule="exact"/>
        <w:ind w:right="10" w:firstLine="710"/>
        <w:jc w:val="both"/>
        <w:rPr>
          <w:sz w:val="20"/>
          <w:szCs w:val="20"/>
        </w:rPr>
      </w:pPr>
      <w:r w:rsidRPr="00740D60">
        <w:rPr>
          <w:sz w:val="28"/>
          <w:szCs w:val="28"/>
        </w:rPr>
        <w:t>3) запрещается выгуливать собак на детских и спортивных площадках, на территориях больниц, образовательных учреждений и иных территорий общего пользования.</w:t>
      </w:r>
    </w:p>
    <w:p w:rsidR="00740D60" w:rsidRPr="00740D60" w:rsidRDefault="00740D60" w:rsidP="00740D60">
      <w:pPr>
        <w:widowControl w:val="0"/>
        <w:numPr>
          <w:ilvl w:val="0"/>
          <w:numId w:val="91"/>
        </w:numPr>
        <w:shd w:val="clear" w:color="auto" w:fill="FFFFFF"/>
        <w:tabs>
          <w:tab w:val="left" w:pos="1411"/>
        </w:tabs>
        <w:autoSpaceDE w:val="0"/>
        <w:autoSpaceDN w:val="0"/>
        <w:adjustRightInd w:val="0"/>
        <w:spacing w:line="322" w:lineRule="exact"/>
        <w:ind w:right="19"/>
        <w:jc w:val="both"/>
        <w:rPr>
          <w:spacing w:val="-1"/>
          <w:sz w:val="28"/>
          <w:szCs w:val="28"/>
        </w:rPr>
      </w:pPr>
      <w:r w:rsidRPr="00740D60">
        <w:rPr>
          <w:sz w:val="28"/>
          <w:szCs w:val="28"/>
        </w:rPr>
        <w:lastRenderedPageBreak/>
        <w:t>Лица, осуществляющие выгул, обязаны не допускать повреждение или уничтожение зеленых насаждений домашними животными.</w:t>
      </w:r>
    </w:p>
    <w:p w:rsidR="00740D60" w:rsidRPr="00740D60" w:rsidRDefault="00740D60" w:rsidP="00740D60">
      <w:pPr>
        <w:widowControl w:val="0"/>
        <w:numPr>
          <w:ilvl w:val="0"/>
          <w:numId w:val="91"/>
        </w:numPr>
        <w:shd w:val="clear" w:color="auto" w:fill="FFFFFF"/>
        <w:tabs>
          <w:tab w:val="left" w:pos="1411"/>
        </w:tabs>
        <w:autoSpaceDE w:val="0"/>
        <w:autoSpaceDN w:val="0"/>
        <w:adjustRightInd w:val="0"/>
        <w:spacing w:line="322" w:lineRule="exact"/>
        <w:ind w:right="14"/>
        <w:jc w:val="both"/>
        <w:rPr>
          <w:spacing w:val="-1"/>
          <w:sz w:val="28"/>
          <w:szCs w:val="28"/>
        </w:rPr>
      </w:pPr>
      <w:r w:rsidRPr="00740D60">
        <w:rPr>
          <w:spacing w:val="-2"/>
          <w:sz w:val="28"/>
          <w:szCs w:val="28"/>
        </w:rPr>
        <w:t xml:space="preserve">В случаях загрязнения выгуливаемыми животными мест общественного </w:t>
      </w:r>
      <w:r w:rsidRPr="00740D60">
        <w:rPr>
          <w:sz w:val="28"/>
          <w:szCs w:val="28"/>
        </w:rPr>
        <w:t>пользования лицо, осуществляющее выгул, обязано обеспечить устранение загрязнения.</w:t>
      </w:r>
    </w:p>
    <w:p w:rsidR="00740D60" w:rsidRPr="00740D60" w:rsidRDefault="00740D60" w:rsidP="00740D60">
      <w:pPr>
        <w:widowControl w:val="0"/>
        <w:shd w:val="clear" w:color="auto" w:fill="FFFFFF"/>
        <w:autoSpaceDE w:val="0"/>
        <w:autoSpaceDN w:val="0"/>
        <w:adjustRightInd w:val="0"/>
        <w:spacing w:before="317"/>
        <w:ind w:left="893"/>
        <w:rPr>
          <w:sz w:val="20"/>
          <w:szCs w:val="20"/>
        </w:rPr>
      </w:pPr>
      <w:r w:rsidRPr="00740D60">
        <w:rPr>
          <w:sz w:val="28"/>
          <w:szCs w:val="28"/>
        </w:rPr>
        <w:t>6.10. Организация защиты от неблагоприятного воздействия безнадзорных</w:t>
      </w:r>
    </w:p>
    <w:p w:rsidR="00740D60" w:rsidRPr="00740D60" w:rsidRDefault="00740D60" w:rsidP="00740D60">
      <w:pPr>
        <w:widowControl w:val="0"/>
        <w:shd w:val="clear" w:color="auto" w:fill="FFFFFF"/>
        <w:autoSpaceDE w:val="0"/>
        <w:autoSpaceDN w:val="0"/>
        <w:adjustRightInd w:val="0"/>
        <w:ind w:right="5"/>
        <w:jc w:val="center"/>
        <w:rPr>
          <w:sz w:val="20"/>
          <w:szCs w:val="20"/>
        </w:rPr>
      </w:pPr>
      <w:r w:rsidRPr="00740D60">
        <w:rPr>
          <w:spacing w:val="-1"/>
          <w:sz w:val="28"/>
          <w:szCs w:val="28"/>
        </w:rPr>
        <w:t>животных</w:t>
      </w:r>
    </w:p>
    <w:p w:rsidR="00740D60" w:rsidRPr="00740D60" w:rsidRDefault="00740D60" w:rsidP="00740D60">
      <w:pPr>
        <w:widowControl w:val="0"/>
        <w:numPr>
          <w:ilvl w:val="0"/>
          <w:numId w:val="92"/>
        </w:numPr>
        <w:shd w:val="clear" w:color="auto" w:fill="FFFFFF"/>
        <w:tabs>
          <w:tab w:val="left" w:pos="1579"/>
        </w:tabs>
        <w:autoSpaceDE w:val="0"/>
        <w:autoSpaceDN w:val="0"/>
        <w:adjustRightInd w:val="0"/>
        <w:spacing w:before="317" w:line="322" w:lineRule="exact"/>
        <w:ind w:right="5"/>
        <w:jc w:val="both"/>
        <w:rPr>
          <w:spacing w:val="-2"/>
          <w:sz w:val="28"/>
          <w:szCs w:val="28"/>
        </w:rPr>
      </w:pPr>
      <w:r w:rsidRPr="00740D60">
        <w:rPr>
          <w:sz w:val="28"/>
          <w:szCs w:val="28"/>
        </w:rPr>
        <w:t xml:space="preserve">Организация защиты от неблагоприятного воздействия безнадзорных животных на территории поселения в соответствии с Федеральным законом </w:t>
      </w:r>
      <w:hyperlink r:id="rId31" w:history="1">
        <w:r w:rsidRPr="00740D60">
          <w:rPr>
            <w:sz w:val="28"/>
            <w:szCs w:val="28"/>
            <w:u w:val="single"/>
          </w:rPr>
          <w:t>от 30.03.2015 № 64-ФЗ</w:t>
        </w:r>
      </w:hyperlink>
      <w:r w:rsidRPr="00740D60">
        <w:rPr>
          <w:sz w:val="28"/>
          <w:szCs w:val="28"/>
        </w:rPr>
        <w:t xml:space="preserve"> и Законом Алтайского края от 09.11.2015 № 107-ЗС «О наделении органов местного самоуправления Алтайского края государственными полномочиями по обращению с животными без владельцев» осуществляет уполномоченный муниципальный орган </w:t>
      </w:r>
      <w:proofErr w:type="spellStart"/>
      <w:r w:rsidRPr="00740D60">
        <w:rPr>
          <w:sz w:val="28"/>
          <w:szCs w:val="28"/>
        </w:rPr>
        <w:t>Курьинского</w:t>
      </w:r>
      <w:proofErr w:type="spellEnd"/>
      <w:r w:rsidRPr="00740D60">
        <w:rPr>
          <w:sz w:val="28"/>
          <w:szCs w:val="28"/>
        </w:rPr>
        <w:t xml:space="preserve"> района Алтайского края.</w:t>
      </w:r>
    </w:p>
    <w:p w:rsidR="00740D60" w:rsidRPr="00740D60" w:rsidRDefault="00740D60" w:rsidP="00740D60">
      <w:pPr>
        <w:widowControl w:val="0"/>
        <w:numPr>
          <w:ilvl w:val="0"/>
          <w:numId w:val="92"/>
        </w:numPr>
        <w:shd w:val="clear" w:color="auto" w:fill="FFFFFF"/>
        <w:tabs>
          <w:tab w:val="left" w:pos="1579"/>
        </w:tabs>
        <w:autoSpaceDE w:val="0"/>
        <w:autoSpaceDN w:val="0"/>
        <w:adjustRightInd w:val="0"/>
        <w:spacing w:line="322" w:lineRule="exact"/>
        <w:ind w:right="10"/>
        <w:jc w:val="both"/>
        <w:rPr>
          <w:spacing w:val="-2"/>
          <w:sz w:val="28"/>
          <w:szCs w:val="28"/>
        </w:rPr>
      </w:pPr>
      <w:r w:rsidRPr="00740D60">
        <w:rPr>
          <w:sz w:val="28"/>
          <w:szCs w:val="28"/>
        </w:rPr>
        <w:t>Организация защиты от неблагоприятного воздействия безнадзорных животных должна обеспечиваться гуманными методами и может включать в себя следующие виды мероприятий: отлов, стерилизация (кастрация), вакцинация, а также создание приютов для бездомных животных.</w:t>
      </w:r>
    </w:p>
    <w:p w:rsidR="00740D60" w:rsidRPr="00740D60" w:rsidRDefault="00740D60" w:rsidP="00740D60">
      <w:pPr>
        <w:widowControl w:val="0"/>
        <w:shd w:val="clear" w:color="auto" w:fill="FFFFFF"/>
        <w:autoSpaceDE w:val="0"/>
        <w:autoSpaceDN w:val="0"/>
        <w:adjustRightInd w:val="0"/>
        <w:spacing w:before="317"/>
        <w:ind w:left="710"/>
        <w:rPr>
          <w:sz w:val="20"/>
          <w:szCs w:val="20"/>
        </w:rPr>
      </w:pPr>
      <w:r w:rsidRPr="00740D60">
        <w:rPr>
          <w:sz w:val="28"/>
          <w:szCs w:val="28"/>
        </w:rPr>
        <w:t>7. Ответственность в сфере благоустройства, чистоты и порядка</w:t>
      </w:r>
    </w:p>
    <w:p w:rsidR="00740D60" w:rsidRPr="00740D60" w:rsidRDefault="00740D60" w:rsidP="00740D60">
      <w:pPr>
        <w:widowControl w:val="0"/>
        <w:shd w:val="clear" w:color="auto" w:fill="FFFFFF"/>
        <w:autoSpaceDE w:val="0"/>
        <w:autoSpaceDN w:val="0"/>
        <w:adjustRightInd w:val="0"/>
        <w:spacing w:before="322" w:line="322" w:lineRule="exact"/>
        <w:ind w:left="1714" w:right="288" w:hanging="595"/>
        <w:rPr>
          <w:sz w:val="20"/>
          <w:szCs w:val="20"/>
        </w:rPr>
      </w:pPr>
      <w:r w:rsidRPr="00740D60">
        <w:rPr>
          <w:spacing w:val="-1"/>
          <w:sz w:val="28"/>
          <w:szCs w:val="28"/>
        </w:rPr>
        <w:t xml:space="preserve">7.1 Обязанности по организации и/или производству работ по уборке и </w:t>
      </w:r>
      <w:r w:rsidRPr="00740D60">
        <w:rPr>
          <w:sz w:val="28"/>
          <w:szCs w:val="28"/>
        </w:rPr>
        <w:t>содержанию территорий и иных объектов возлагаются:</w:t>
      </w:r>
    </w:p>
    <w:p w:rsidR="00740D60" w:rsidRPr="00740D60" w:rsidRDefault="00740D60" w:rsidP="00740D60">
      <w:pPr>
        <w:widowControl w:val="0"/>
        <w:shd w:val="clear" w:color="auto" w:fill="FFFFFF"/>
        <w:tabs>
          <w:tab w:val="left" w:pos="1099"/>
        </w:tabs>
        <w:autoSpaceDE w:val="0"/>
        <w:autoSpaceDN w:val="0"/>
        <w:adjustRightInd w:val="0"/>
        <w:spacing w:before="317" w:line="322" w:lineRule="exact"/>
        <w:ind w:right="5" w:firstLine="710"/>
        <w:jc w:val="both"/>
        <w:rPr>
          <w:sz w:val="20"/>
          <w:szCs w:val="20"/>
        </w:rPr>
      </w:pPr>
      <w:r w:rsidRPr="00740D60">
        <w:rPr>
          <w:spacing w:val="-1"/>
          <w:sz w:val="28"/>
          <w:szCs w:val="28"/>
        </w:rPr>
        <w:t>1)</w:t>
      </w:r>
      <w:r w:rsidRPr="00740D60">
        <w:rPr>
          <w:sz w:val="28"/>
          <w:szCs w:val="28"/>
        </w:rPr>
        <w:tab/>
        <w:t>по уборке и содержанию мест производства земляных, строительных,</w:t>
      </w:r>
      <w:r w:rsidRPr="00740D60">
        <w:rPr>
          <w:sz w:val="28"/>
          <w:szCs w:val="28"/>
        </w:rPr>
        <w:br/>
        <w:t>дорожно-ремонтных работ, работ по ремонту инженерных сетей и коммуникаций,</w:t>
      </w:r>
      <w:r w:rsidRPr="00740D60">
        <w:rPr>
          <w:sz w:val="28"/>
          <w:szCs w:val="28"/>
        </w:rPr>
        <w:br/>
        <w:t>фасадов и иных элементов строений, зданий и сооружений, установке средств</w:t>
      </w:r>
      <w:r w:rsidRPr="00740D60">
        <w:rPr>
          <w:sz w:val="28"/>
          <w:szCs w:val="28"/>
        </w:rPr>
        <w:br/>
        <w:t>размещения информации, рекламных конструкций, а также прилегающей</w:t>
      </w:r>
      <w:r w:rsidRPr="00740D60">
        <w:rPr>
          <w:sz w:val="28"/>
          <w:szCs w:val="28"/>
        </w:rPr>
        <w:br/>
        <w:t>территории на расстоянии 5 метров прилегающей территории, если расстояние</w:t>
      </w:r>
      <w:r w:rsidRPr="00740D60">
        <w:rPr>
          <w:sz w:val="28"/>
          <w:szCs w:val="28"/>
        </w:rPr>
        <w:br/>
        <w:t>прилегающей территории не установлено в большем размере, – на заказчиков и</w:t>
      </w:r>
      <w:r w:rsidRPr="00740D60">
        <w:rPr>
          <w:sz w:val="28"/>
          <w:szCs w:val="28"/>
        </w:rPr>
        <w:br/>
        <w:t>производителей работ;</w:t>
      </w:r>
    </w:p>
    <w:p w:rsidR="00740D60" w:rsidRPr="00740D60" w:rsidRDefault="00740D60" w:rsidP="00740D60">
      <w:pPr>
        <w:widowControl w:val="0"/>
        <w:shd w:val="clear" w:color="auto" w:fill="FFFFFF"/>
        <w:tabs>
          <w:tab w:val="left" w:pos="1186"/>
        </w:tabs>
        <w:autoSpaceDE w:val="0"/>
        <w:autoSpaceDN w:val="0"/>
        <w:adjustRightInd w:val="0"/>
        <w:spacing w:line="322" w:lineRule="exact"/>
        <w:ind w:right="10" w:firstLine="710"/>
        <w:jc w:val="both"/>
        <w:rPr>
          <w:sz w:val="20"/>
          <w:szCs w:val="20"/>
        </w:rPr>
      </w:pPr>
      <w:r w:rsidRPr="00740D60">
        <w:rPr>
          <w:spacing w:val="-1"/>
          <w:sz w:val="28"/>
          <w:szCs w:val="28"/>
        </w:rPr>
        <w:t>2)</w:t>
      </w:r>
      <w:r w:rsidRPr="00740D60">
        <w:rPr>
          <w:sz w:val="28"/>
          <w:szCs w:val="28"/>
        </w:rPr>
        <w:tab/>
        <w:t>по содержанию объектов капитального строительства и объектов</w:t>
      </w:r>
      <w:r w:rsidRPr="00740D60">
        <w:rPr>
          <w:sz w:val="28"/>
          <w:szCs w:val="28"/>
        </w:rPr>
        <w:br/>
        <w:t>инфраструктуры – на собственников, владельцев, пользователей указанных</w:t>
      </w:r>
      <w:r w:rsidRPr="00740D60">
        <w:rPr>
          <w:sz w:val="28"/>
          <w:szCs w:val="28"/>
        </w:rPr>
        <w:br/>
        <w:t>объектов, а по бесхозяйным объектам – на собственников, владельцев,</w:t>
      </w:r>
      <w:r w:rsidRPr="00740D60">
        <w:rPr>
          <w:sz w:val="28"/>
          <w:szCs w:val="28"/>
        </w:rPr>
        <w:br/>
        <w:t>пользователей земельных участков, на которых они расположены;</w:t>
      </w:r>
    </w:p>
    <w:p w:rsidR="00740D60" w:rsidRPr="00740D60" w:rsidRDefault="00740D60" w:rsidP="00740D60">
      <w:pPr>
        <w:widowControl w:val="0"/>
        <w:shd w:val="clear" w:color="auto" w:fill="FFFFFF"/>
        <w:tabs>
          <w:tab w:val="left" w:pos="1046"/>
        </w:tabs>
        <w:autoSpaceDE w:val="0"/>
        <w:autoSpaceDN w:val="0"/>
        <w:adjustRightInd w:val="0"/>
        <w:spacing w:line="322" w:lineRule="exact"/>
        <w:ind w:firstLine="710"/>
        <w:jc w:val="both"/>
        <w:rPr>
          <w:sz w:val="20"/>
          <w:szCs w:val="20"/>
        </w:rPr>
      </w:pPr>
      <w:r w:rsidRPr="00740D60">
        <w:rPr>
          <w:spacing w:val="-1"/>
          <w:sz w:val="28"/>
          <w:szCs w:val="28"/>
        </w:rPr>
        <w:t>3)</w:t>
      </w:r>
      <w:r w:rsidRPr="00740D60">
        <w:rPr>
          <w:sz w:val="28"/>
          <w:szCs w:val="28"/>
        </w:rPr>
        <w:tab/>
        <w:t>по уборке и содержанию мест временной уличной торговли, территорий,</w:t>
      </w:r>
      <w:r w:rsidRPr="00740D60">
        <w:rPr>
          <w:sz w:val="28"/>
          <w:szCs w:val="28"/>
        </w:rPr>
        <w:br/>
        <w:t>прилегающих к объектам торговли (торговые павильоны, торговые комплексы,</w:t>
      </w:r>
      <w:r w:rsidRPr="00740D60">
        <w:rPr>
          <w:sz w:val="28"/>
          <w:szCs w:val="28"/>
        </w:rPr>
        <w:br/>
        <w:t>палатки, киоски, и т.п.) на расстоянии 5 метров прилегающей территории, если</w:t>
      </w:r>
      <w:r w:rsidRPr="00740D60">
        <w:rPr>
          <w:sz w:val="28"/>
          <w:szCs w:val="28"/>
        </w:rPr>
        <w:br/>
        <w:t>расстояние прилегающей территории не установлено в большем размере, – на</w:t>
      </w:r>
      <w:r w:rsidRPr="00740D60">
        <w:rPr>
          <w:sz w:val="28"/>
          <w:szCs w:val="28"/>
        </w:rPr>
        <w:br/>
        <w:t>собственников, владельцев или пользователей объектов торговли;</w:t>
      </w:r>
    </w:p>
    <w:p w:rsidR="00740D60" w:rsidRPr="00740D60" w:rsidRDefault="00740D60" w:rsidP="00740D60">
      <w:pPr>
        <w:widowControl w:val="0"/>
        <w:numPr>
          <w:ilvl w:val="0"/>
          <w:numId w:val="93"/>
        </w:numPr>
        <w:shd w:val="clear" w:color="auto" w:fill="FFFFFF"/>
        <w:tabs>
          <w:tab w:val="left" w:pos="1008"/>
        </w:tabs>
        <w:autoSpaceDE w:val="0"/>
        <w:autoSpaceDN w:val="0"/>
        <w:adjustRightInd w:val="0"/>
        <w:spacing w:line="322" w:lineRule="exact"/>
        <w:ind w:right="14"/>
        <w:jc w:val="both"/>
        <w:rPr>
          <w:spacing w:val="-1"/>
          <w:sz w:val="28"/>
          <w:szCs w:val="28"/>
        </w:rPr>
      </w:pPr>
      <w:r w:rsidRPr="00740D60">
        <w:rPr>
          <w:sz w:val="28"/>
          <w:szCs w:val="28"/>
        </w:rPr>
        <w:t xml:space="preserve">по уборке и содержанию не используемых и не осваиваемых территорий, территорий после сноса строений – на собственников, владельцев, пользователей </w:t>
      </w:r>
      <w:r w:rsidRPr="00740D60">
        <w:rPr>
          <w:sz w:val="28"/>
          <w:szCs w:val="28"/>
        </w:rPr>
        <w:lastRenderedPageBreak/>
        <w:t>данной территории, организации, выполняющие работы по сносу строений;</w:t>
      </w:r>
    </w:p>
    <w:p w:rsidR="00740D60" w:rsidRPr="00740D60" w:rsidRDefault="00740D60" w:rsidP="00740D60">
      <w:pPr>
        <w:widowControl w:val="0"/>
        <w:numPr>
          <w:ilvl w:val="0"/>
          <w:numId w:val="93"/>
        </w:numPr>
        <w:shd w:val="clear" w:color="auto" w:fill="FFFFFF"/>
        <w:tabs>
          <w:tab w:val="left" w:pos="1008"/>
        </w:tabs>
        <w:autoSpaceDE w:val="0"/>
        <w:autoSpaceDN w:val="0"/>
        <w:adjustRightInd w:val="0"/>
        <w:spacing w:line="322" w:lineRule="exact"/>
        <w:ind w:right="10"/>
        <w:jc w:val="both"/>
        <w:rPr>
          <w:spacing w:val="-1"/>
          <w:sz w:val="28"/>
          <w:szCs w:val="28"/>
        </w:rPr>
      </w:pPr>
      <w:r w:rsidRPr="00740D60">
        <w:rPr>
          <w:sz w:val="28"/>
          <w:szCs w:val="28"/>
        </w:rPr>
        <w:t xml:space="preserve">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5 метров, если расстояние прилегающей территории не </w:t>
      </w:r>
      <w:r w:rsidRPr="00740D60">
        <w:rPr>
          <w:spacing w:val="-3"/>
          <w:sz w:val="28"/>
          <w:szCs w:val="28"/>
        </w:rPr>
        <w:t xml:space="preserve">установлено в большем размере, туалетных кабин, расположенных на этих объектах, </w:t>
      </w:r>
      <w:r w:rsidRPr="00740D60">
        <w:rPr>
          <w:sz w:val="28"/>
          <w:szCs w:val="28"/>
        </w:rPr>
        <w:t>а также въездов и выездов к этим объектам – на собственников, владельцев или пользователей указанных объектов;</w:t>
      </w:r>
    </w:p>
    <w:p w:rsidR="00740D60" w:rsidRPr="00740D60" w:rsidRDefault="00740D60" w:rsidP="00740D60">
      <w:pPr>
        <w:widowControl w:val="0"/>
        <w:numPr>
          <w:ilvl w:val="0"/>
          <w:numId w:val="93"/>
        </w:numPr>
        <w:shd w:val="clear" w:color="auto" w:fill="FFFFFF"/>
        <w:tabs>
          <w:tab w:val="left" w:pos="1008"/>
        </w:tabs>
        <w:autoSpaceDE w:val="0"/>
        <w:autoSpaceDN w:val="0"/>
        <w:adjustRightInd w:val="0"/>
        <w:spacing w:line="322" w:lineRule="exact"/>
        <w:ind w:right="14"/>
        <w:jc w:val="both"/>
        <w:rPr>
          <w:spacing w:val="-1"/>
          <w:sz w:val="28"/>
          <w:szCs w:val="28"/>
        </w:rPr>
      </w:pPr>
      <w:r w:rsidRPr="00740D60">
        <w:rPr>
          <w:spacing w:val="-2"/>
          <w:sz w:val="28"/>
          <w:szCs w:val="28"/>
        </w:rPr>
        <w:t xml:space="preserve">по уборке и содержанию водных объектов в зонах отдыха и прилегающих к </w:t>
      </w:r>
      <w:r w:rsidRPr="00740D60">
        <w:rPr>
          <w:spacing w:val="-3"/>
          <w:sz w:val="28"/>
          <w:szCs w:val="28"/>
        </w:rPr>
        <w:t xml:space="preserve">ним территорий – на собственников (владельцев) указанных зон или на организации, </w:t>
      </w:r>
      <w:r w:rsidRPr="00740D60">
        <w:rPr>
          <w:sz w:val="28"/>
          <w:szCs w:val="28"/>
        </w:rPr>
        <w:t>за которыми зоны отдыха закреплены на праве оперативного управления или хозяйственного ведения;</w:t>
      </w:r>
    </w:p>
    <w:p w:rsidR="00740D60" w:rsidRPr="00740D60" w:rsidRDefault="00740D60" w:rsidP="00740D60">
      <w:pPr>
        <w:widowControl w:val="0"/>
        <w:shd w:val="clear" w:color="auto" w:fill="FFFFFF"/>
        <w:tabs>
          <w:tab w:val="left" w:pos="1051"/>
        </w:tabs>
        <w:autoSpaceDE w:val="0"/>
        <w:autoSpaceDN w:val="0"/>
        <w:adjustRightInd w:val="0"/>
        <w:spacing w:line="322" w:lineRule="exact"/>
        <w:ind w:right="14" w:firstLine="710"/>
        <w:jc w:val="both"/>
        <w:rPr>
          <w:sz w:val="20"/>
          <w:szCs w:val="20"/>
        </w:rPr>
      </w:pPr>
      <w:r w:rsidRPr="00740D60">
        <w:rPr>
          <w:spacing w:val="-1"/>
          <w:sz w:val="28"/>
          <w:szCs w:val="28"/>
        </w:rPr>
        <w:t>7)</w:t>
      </w:r>
      <w:r w:rsidRPr="00740D60">
        <w:rPr>
          <w:sz w:val="28"/>
          <w:szCs w:val="28"/>
        </w:rPr>
        <w:tab/>
        <w:t>по содержанию зеленых насаждений, расположенных в пределах полосы</w:t>
      </w:r>
      <w:r w:rsidRPr="00740D60">
        <w:rPr>
          <w:sz w:val="28"/>
          <w:szCs w:val="28"/>
        </w:rPr>
        <w:br/>
      </w:r>
      <w:r w:rsidRPr="00740D60">
        <w:rPr>
          <w:spacing w:val="-1"/>
          <w:sz w:val="28"/>
          <w:szCs w:val="28"/>
        </w:rPr>
        <w:t>отвода автомобильных дорог, линий электропередачи, линий связи, газопроводов и</w:t>
      </w:r>
      <w:r w:rsidRPr="00740D60">
        <w:rPr>
          <w:spacing w:val="-1"/>
          <w:sz w:val="28"/>
          <w:szCs w:val="28"/>
        </w:rPr>
        <w:br/>
      </w:r>
      <w:r w:rsidRPr="00740D60">
        <w:rPr>
          <w:sz w:val="28"/>
          <w:szCs w:val="28"/>
        </w:rPr>
        <w:t>иных трубопроводов – на собственников, владельцев автомобильных дорог, линий</w:t>
      </w:r>
      <w:r w:rsidRPr="00740D60">
        <w:rPr>
          <w:sz w:val="28"/>
          <w:szCs w:val="28"/>
        </w:rPr>
        <w:br/>
        <w:t>электропередачи, линий связи, газопроводов и иных трубопроводов;</w:t>
      </w:r>
    </w:p>
    <w:p w:rsidR="00740D60" w:rsidRPr="00740D60" w:rsidRDefault="00740D60" w:rsidP="00740D60">
      <w:pPr>
        <w:widowControl w:val="0"/>
        <w:shd w:val="clear" w:color="auto" w:fill="FFFFFF"/>
        <w:tabs>
          <w:tab w:val="left" w:pos="1229"/>
        </w:tabs>
        <w:autoSpaceDE w:val="0"/>
        <w:autoSpaceDN w:val="0"/>
        <w:adjustRightInd w:val="0"/>
        <w:spacing w:line="322" w:lineRule="exact"/>
        <w:ind w:right="14" w:firstLine="710"/>
        <w:jc w:val="both"/>
        <w:rPr>
          <w:sz w:val="20"/>
          <w:szCs w:val="20"/>
        </w:rPr>
      </w:pPr>
      <w:r w:rsidRPr="00740D60">
        <w:rPr>
          <w:spacing w:val="-1"/>
          <w:sz w:val="28"/>
          <w:szCs w:val="28"/>
        </w:rPr>
        <w:t>8)</w:t>
      </w:r>
      <w:r w:rsidRPr="00740D60">
        <w:rPr>
          <w:sz w:val="28"/>
          <w:szCs w:val="28"/>
        </w:rPr>
        <w:tab/>
        <w:t>по благоустройству и содержанию водных источников, уборке</w:t>
      </w:r>
      <w:r w:rsidRPr="00740D60">
        <w:rPr>
          <w:sz w:val="28"/>
          <w:szCs w:val="28"/>
        </w:rPr>
        <w:br/>
        <w:t>прилегающей территории на расстоянии 30 метров, если расстояние прилегающей</w:t>
      </w:r>
      <w:r w:rsidRPr="00740D60">
        <w:rPr>
          <w:sz w:val="28"/>
          <w:szCs w:val="28"/>
        </w:rPr>
        <w:br/>
        <w:t>территории не установлено в большем размере, – на собственников, владельцев,</w:t>
      </w:r>
      <w:r w:rsidRPr="00740D60">
        <w:rPr>
          <w:sz w:val="28"/>
          <w:szCs w:val="28"/>
        </w:rPr>
        <w:br/>
        <w:t>пользователей земельных участков, на которых они расположены.</w:t>
      </w:r>
    </w:p>
    <w:p w:rsidR="00740D60" w:rsidRPr="00740D60" w:rsidRDefault="00740D60" w:rsidP="00740D60">
      <w:pPr>
        <w:widowControl w:val="0"/>
        <w:shd w:val="clear" w:color="auto" w:fill="FFFFFF"/>
        <w:autoSpaceDE w:val="0"/>
        <w:autoSpaceDN w:val="0"/>
        <w:adjustRightInd w:val="0"/>
        <w:spacing w:before="317" w:line="322" w:lineRule="exact"/>
        <w:ind w:left="10" w:firstLine="1051"/>
        <w:rPr>
          <w:sz w:val="20"/>
          <w:szCs w:val="20"/>
        </w:rPr>
      </w:pPr>
      <w:r w:rsidRPr="00740D60">
        <w:rPr>
          <w:sz w:val="28"/>
          <w:szCs w:val="28"/>
        </w:rPr>
        <w:t xml:space="preserve">7.2. Предусмотренные настоящими Правилами обязанности, в случае возложения их в соответствии с подпунктом 6.1.1 пункта 6.1 настоящего раздела Правил на собственников, владельцев, пользователей территорий и иных объектов </w:t>
      </w:r>
      <w:r w:rsidRPr="00740D60">
        <w:rPr>
          <w:spacing w:val="-1"/>
          <w:sz w:val="28"/>
          <w:szCs w:val="28"/>
        </w:rPr>
        <w:t>(далее – объекты), а также в случаях, не предусмотренных подпунктом 6.1.1 пункта</w:t>
      </w:r>
    </w:p>
    <w:p w:rsidR="00740D60" w:rsidRPr="00740D60" w:rsidRDefault="00740D60" w:rsidP="00740D60">
      <w:pPr>
        <w:widowControl w:val="0"/>
        <w:shd w:val="clear" w:color="auto" w:fill="FFFFFF"/>
        <w:autoSpaceDE w:val="0"/>
        <w:autoSpaceDN w:val="0"/>
        <w:adjustRightInd w:val="0"/>
        <w:spacing w:line="322" w:lineRule="exact"/>
        <w:ind w:right="19"/>
        <w:jc w:val="center"/>
        <w:rPr>
          <w:sz w:val="20"/>
          <w:szCs w:val="20"/>
        </w:rPr>
      </w:pPr>
      <w:r w:rsidRPr="00740D60">
        <w:rPr>
          <w:sz w:val="28"/>
          <w:szCs w:val="28"/>
        </w:rPr>
        <w:t>1 настоящего раздела Правил, возлагаются:</w:t>
      </w:r>
    </w:p>
    <w:p w:rsidR="00740D60" w:rsidRPr="00740D60" w:rsidRDefault="00740D60" w:rsidP="00740D60">
      <w:pPr>
        <w:widowControl w:val="0"/>
        <w:numPr>
          <w:ilvl w:val="0"/>
          <w:numId w:val="94"/>
        </w:numPr>
        <w:shd w:val="clear" w:color="auto" w:fill="FFFFFF"/>
        <w:tabs>
          <w:tab w:val="left" w:pos="1162"/>
        </w:tabs>
        <w:autoSpaceDE w:val="0"/>
        <w:autoSpaceDN w:val="0"/>
        <w:adjustRightInd w:val="0"/>
        <w:spacing w:before="322" w:line="322" w:lineRule="exact"/>
        <w:jc w:val="both"/>
        <w:rPr>
          <w:spacing w:val="-1"/>
          <w:sz w:val="28"/>
          <w:szCs w:val="28"/>
        </w:rPr>
      </w:pPr>
      <w:r w:rsidRPr="00740D60">
        <w:rPr>
          <w:sz w:val="28"/>
          <w:szCs w:val="28"/>
        </w:rPr>
        <w:t>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rsidR="00740D60" w:rsidRPr="00740D60" w:rsidRDefault="00740D60" w:rsidP="00740D60">
      <w:pPr>
        <w:widowControl w:val="0"/>
        <w:numPr>
          <w:ilvl w:val="0"/>
          <w:numId w:val="94"/>
        </w:numPr>
        <w:shd w:val="clear" w:color="auto" w:fill="FFFFFF"/>
        <w:tabs>
          <w:tab w:val="left" w:pos="1162"/>
          <w:tab w:val="left" w:pos="1330"/>
          <w:tab w:val="left" w:pos="3811"/>
          <w:tab w:val="left" w:pos="5150"/>
          <w:tab w:val="left" w:pos="6480"/>
          <w:tab w:val="left" w:pos="8045"/>
        </w:tabs>
        <w:autoSpaceDE w:val="0"/>
        <w:autoSpaceDN w:val="0"/>
        <w:adjustRightInd w:val="0"/>
        <w:spacing w:line="322" w:lineRule="exact"/>
        <w:ind w:right="5"/>
        <w:jc w:val="both"/>
        <w:rPr>
          <w:spacing w:val="-1"/>
          <w:sz w:val="28"/>
          <w:szCs w:val="28"/>
        </w:rPr>
      </w:pPr>
      <w:r w:rsidRPr="00740D60">
        <w:rPr>
          <w:sz w:val="28"/>
          <w:szCs w:val="28"/>
        </w:rPr>
        <w:t xml:space="preserve">по объектам, находящимся в государственной или муниципальной собственности, не переданным во владение и/или пользование третьим лицам, – на </w:t>
      </w:r>
      <w:r w:rsidRPr="00740D60">
        <w:rPr>
          <w:spacing w:val="-2"/>
          <w:sz w:val="28"/>
          <w:szCs w:val="28"/>
        </w:rPr>
        <w:t>органы</w:t>
      </w:r>
      <w:r w:rsidRPr="00740D60">
        <w:rPr>
          <w:rFonts w:ascii="Arial" w:hAnsi="Arial" w:cs="Arial"/>
          <w:sz w:val="28"/>
          <w:szCs w:val="28"/>
        </w:rPr>
        <w:tab/>
      </w:r>
      <w:r w:rsidRPr="00740D60">
        <w:rPr>
          <w:spacing w:val="-2"/>
          <w:sz w:val="28"/>
          <w:szCs w:val="28"/>
        </w:rPr>
        <w:t>государственной</w:t>
      </w:r>
      <w:r w:rsidRPr="00740D60">
        <w:rPr>
          <w:rFonts w:ascii="Arial" w:hAnsi="Arial" w:cs="Arial"/>
          <w:sz w:val="28"/>
          <w:szCs w:val="28"/>
        </w:rPr>
        <w:tab/>
      </w:r>
      <w:r w:rsidRPr="00740D60">
        <w:rPr>
          <w:spacing w:val="-2"/>
          <w:sz w:val="28"/>
          <w:szCs w:val="28"/>
        </w:rPr>
        <w:t>власти,</w:t>
      </w:r>
      <w:r w:rsidRPr="00740D60">
        <w:rPr>
          <w:rFonts w:ascii="Arial" w:cs="Arial"/>
          <w:sz w:val="28"/>
          <w:szCs w:val="28"/>
        </w:rPr>
        <w:tab/>
      </w:r>
      <w:r w:rsidRPr="00740D60">
        <w:rPr>
          <w:spacing w:val="-2"/>
          <w:sz w:val="28"/>
          <w:szCs w:val="28"/>
        </w:rPr>
        <w:t>органы</w:t>
      </w:r>
      <w:r w:rsidRPr="00740D60">
        <w:rPr>
          <w:rFonts w:ascii="Arial" w:hAnsi="Arial" w:cs="Arial"/>
          <w:sz w:val="28"/>
          <w:szCs w:val="28"/>
        </w:rPr>
        <w:tab/>
      </w:r>
      <w:r w:rsidRPr="00740D60">
        <w:rPr>
          <w:spacing w:val="-2"/>
          <w:sz w:val="28"/>
          <w:szCs w:val="28"/>
        </w:rPr>
        <w:t>местного</w:t>
      </w:r>
      <w:r w:rsidRPr="00740D60">
        <w:rPr>
          <w:rFonts w:ascii="Arial" w:hAnsi="Arial" w:cs="Arial"/>
          <w:sz w:val="28"/>
          <w:szCs w:val="28"/>
        </w:rPr>
        <w:tab/>
      </w:r>
      <w:r w:rsidRPr="00740D60">
        <w:rPr>
          <w:spacing w:val="-2"/>
          <w:sz w:val="28"/>
          <w:szCs w:val="28"/>
        </w:rPr>
        <w:t xml:space="preserve">самоуправления, </w:t>
      </w:r>
      <w:r w:rsidRPr="00740D60">
        <w:rPr>
          <w:sz w:val="28"/>
          <w:szCs w:val="28"/>
        </w:rPr>
        <w:t>эксплуатационные организации;</w:t>
      </w:r>
    </w:p>
    <w:p w:rsidR="00740D60" w:rsidRPr="00740D60" w:rsidRDefault="00740D60" w:rsidP="00740D60">
      <w:pPr>
        <w:widowControl w:val="0"/>
        <w:shd w:val="clear" w:color="auto" w:fill="FFFFFF"/>
        <w:tabs>
          <w:tab w:val="left" w:pos="1046"/>
        </w:tabs>
        <w:autoSpaceDE w:val="0"/>
        <w:autoSpaceDN w:val="0"/>
        <w:adjustRightInd w:val="0"/>
        <w:spacing w:line="322" w:lineRule="exact"/>
        <w:ind w:right="5" w:firstLine="710"/>
        <w:jc w:val="both"/>
        <w:rPr>
          <w:sz w:val="20"/>
          <w:szCs w:val="20"/>
        </w:rPr>
      </w:pPr>
      <w:r w:rsidRPr="00740D60">
        <w:rPr>
          <w:spacing w:val="-1"/>
          <w:sz w:val="28"/>
          <w:szCs w:val="28"/>
        </w:rPr>
        <w:t>3)</w:t>
      </w:r>
      <w:r w:rsidRPr="00740D60">
        <w:rPr>
          <w:sz w:val="28"/>
          <w:szCs w:val="28"/>
        </w:rPr>
        <w:tab/>
        <w:t>по объектам, находящимся в частной собственности, – на собственников</w:t>
      </w:r>
      <w:r w:rsidRPr="00740D60">
        <w:rPr>
          <w:sz w:val="28"/>
          <w:szCs w:val="28"/>
        </w:rPr>
        <w:br/>
        <w:t>объектов – граждан и юридических лиц.</w:t>
      </w:r>
    </w:p>
    <w:p w:rsidR="00740D60" w:rsidRPr="00740D60" w:rsidRDefault="00740D60" w:rsidP="00740D60">
      <w:pPr>
        <w:widowControl w:val="0"/>
        <w:shd w:val="clear" w:color="auto" w:fill="FFFFFF"/>
        <w:autoSpaceDE w:val="0"/>
        <w:autoSpaceDN w:val="0"/>
        <w:adjustRightInd w:val="0"/>
        <w:spacing w:before="317" w:line="322" w:lineRule="exact"/>
        <w:ind w:left="1589" w:hanging="797"/>
        <w:rPr>
          <w:sz w:val="20"/>
          <w:szCs w:val="20"/>
        </w:rPr>
      </w:pPr>
      <w:r w:rsidRPr="00740D60">
        <w:rPr>
          <w:spacing w:val="-1"/>
          <w:sz w:val="28"/>
          <w:szCs w:val="28"/>
        </w:rPr>
        <w:t xml:space="preserve">7.3. Участие собственников (правообладателей) зданий (помещений в них) и </w:t>
      </w:r>
      <w:r w:rsidRPr="00740D60">
        <w:rPr>
          <w:sz w:val="28"/>
          <w:szCs w:val="28"/>
        </w:rPr>
        <w:t>сооружений в благоустройстве прилегающих территорий</w:t>
      </w:r>
    </w:p>
    <w:p w:rsidR="00740D60" w:rsidRPr="00740D60" w:rsidRDefault="00740D60" w:rsidP="00740D60">
      <w:pPr>
        <w:widowControl w:val="0"/>
        <w:shd w:val="clear" w:color="auto" w:fill="FFFFFF"/>
        <w:autoSpaceDE w:val="0"/>
        <w:autoSpaceDN w:val="0"/>
        <w:adjustRightInd w:val="0"/>
        <w:spacing w:before="322" w:line="322" w:lineRule="exact"/>
        <w:ind w:right="19" w:firstLine="710"/>
        <w:jc w:val="both"/>
        <w:rPr>
          <w:sz w:val="20"/>
          <w:szCs w:val="20"/>
        </w:rPr>
      </w:pPr>
      <w:r w:rsidRPr="00740D60">
        <w:rPr>
          <w:sz w:val="28"/>
          <w:szCs w:val="28"/>
        </w:rPr>
        <w:t xml:space="preserve">7.3.1. Собственники (правообладатели) зданий (помещений в них) и </w:t>
      </w:r>
      <w:r w:rsidRPr="00740D60">
        <w:rPr>
          <w:spacing w:val="-6"/>
          <w:sz w:val="28"/>
          <w:szCs w:val="28"/>
        </w:rPr>
        <w:t>сооружений   участвуют   в   благоустройстве   прилегающих   территорий   в   порядке,</w:t>
      </w:r>
    </w:p>
    <w:p w:rsidR="00740D60" w:rsidRPr="00740D60" w:rsidRDefault="00740D60" w:rsidP="00740D60">
      <w:pPr>
        <w:widowControl w:val="0"/>
        <w:shd w:val="clear" w:color="auto" w:fill="FFFFFF"/>
        <w:autoSpaceDE w:val="0"/>
        <w:autoSpaceDN w:val="0"/>
        <w:adjustRightInd w:val="0"/>
        <w:spacing w:line="322" w:lineRule="exact"/>
        <w:ind w:right="10"/>
        <w:jc w:val="both"/>
        <w:rPr>
          <w:sz w:val="20"/>
          <w:szCs w:val="20"/>
        </w:rPr>
      </w:pPr>
      <w:r w:rsidRPr="00740D60">
        <w:rPr>
          <w:spacing w:val="-2"/>
          <w:sz w:val="28"/>
          <w:szCs w:val="28"/>
        </w:rPr>
        <w:t xml:space="preserve">установленном настоящими Правилами и иными нормативными правовыми актами, </w:t>
      </w:r>
      <w:r w:rsidRPr="00740D60">
        <w:rPr>
          <w:sz w:val="28"/>
          <w:szCs w:val="28"/>
        </w:rPr>
        <w:lastRenderedPageBreak/>
        <w:t>регулирующими вопросы благоустройства, содержания территорий.</w:t>
      </w:r>
    </w:p>
    <w:p w:rsidR="00740D60" w:rsidRPr="00740D60" w:rsidRDefault="00740D60" w:rsidP="00740D60">
      <w:pPr>
        <w:widowControl w:val="0"/>
        <w:shd w:val="clear" w:color="auto" w:fill="FFFFFF"/>
        <w:tabs>
          <w:tab w:val="left" w:pos="1560"/>
        </w:tabs>
        <w:autoSpaceDE w:val="0"/>
        <w:autoSpaceDN w:val="0"/>
        <w:adjustRightInd w:val="0"/>
        <w:spacing w:line="322" w:lineRule="exact"/>
        <w:ind w:right="10" w:firstLine="710"/>
        <w:jc w:val="both"/>
        <w:rPr>
          <w:sz w:val="20"/>
          <w:szCs w:val="20"/>
        </w:rPr>
      </w:pPr>
      <w:r w:rsidRPr="00740D60">
        <w:rPr>
          <w:spacing w:val="-1"/>
          <w:sz w:val="28"/>
          <w:szCs w:val="28"/>
        </w:rPr>
        <w:t>7.3.2.</w:t>
      </w:r>
      <w:r w:rsidRPr="00740D60">
        <w:rPr>
          <w:sz w:val="28"/>
          <w:szCs w:val="28"/>
        </w:rPr>
        <w:tab/>
        <w:t>Ответственными за благоустройство прилегающих территорий к</w:t>
      </w:r>
      <w:r w:rsidRPr="00740D60">
        <w:rPr>
          <w:sz w:val="28"/>
          <w:szCs w:val="28"/>
        </w:rPr>
        <w:br/>
      </w:r>
      <w:r w:rsidRPr="00740D60">
        <w:rPr>
          <w:spacing w:val="-2"/>
          <w:sz w:val="28"/>
          <w:szCs w:val="28"/>
        </w:rPr>
        <w:t>зданиям (помещениям в них) и сооружениям являются собственники, в случае, если</w:t>
      </w:r>
      <w:r w:rsidRPr="00740D60">
        <w:rPr>
          <w:spacing w:val="-2"/>
          <w:sz w:val="28"/>
          <w:szCs w:val="28"/>
        </w:rPr>
        <w:br/>
      </w:r>
      <w:r w:rsidRPr="00740D60">
        <w:rPr>
          <w:sz w:val="28"/>
          <w:szCs w:val="28"/>
        </w:rPr>
        <w:t>они не передали указанные объекты во владение и (или) пользование.</w:t>
      </w:r>
    </w:p>
    <w:p w:rsidR="00740D60" w:rsidRPr="00740D60" w:rsidRDefault="00740D60" w:rsidP="00740D60">
      <w:pPr>
        <w:widowControl w:val="0"/>
        <w:shd w:val="clear" w:color="auto" w:fill="FFFFFF"/>
        <w:tabs>
          <w:tab w:val="left" w:pos="1445"/>
          <w:tab w:val="left" w:pos="1546"/>
          <w:tab w:val="left" w:pos="2035"/>
          <w:tab w:val="left" w:pos="3158"/>
          <w:tab w:val="left" w:pos="4392"/>
          <w:tab w:val="left" w:pos="6058"/>
          <w:tab w:val="left" w:pos="8179"/>
          <w:tab w:val="left" w:pos="9922"/>
        </w:tabs>
        <w:autoSpaceDE w:val="0"/>
        <w:autoSpaceDN w:val="0"/>
        <w:adjustRightInd w:val="0"/>
        <w:spacing w:line="322" w:lineRule="exact"/>
        <w:ind w:firstLine="710"/>
        <w:jc w:val="both"/>
        <w:rPr>
          <w:sz w:val="20"/>
          <w:szCs w:val="20"/>
        </w:rPr>
      </w:pPr>
      <w:r w:rsidRPr="00740D60">
        <w:rPr>
          <w:spacing w:val="-1"/>
          <w:sz w:val="28"/>
          <w:szCs w:val="28"/>
        </w:rPr>
        <w:t>7.3.3.</w:t>
      </w:r>
      <w:r w:rsidRPr="00740D60">
        <w:rPr>
          <w:sz w:val="28"/>
          <w:szCs w:val="28"/>
        </w:rPr>
        <w:tab/>
        <w:t>На придомовых (прилегающих) территориях многоквартирных домов,</w:t>
      </w:r>
      <w:r w:rsidRPr="00740D60">
        <w:rPr>
          <w:sz w:val="28"/>
          <w:szCs w:val="28"/>
        </w:rPr>
        <w:br/>
      </w:r>
      <w:r w:rsidRPr="00740D60">
        <w:rPr>
          <w:spacing w:val="-2"/>
          <w:sz w:val="28"/>
          <w:szCs w:val="28"/>
        </w:rPr>
        <w:t>входящих</w:t>
      </w:r>
      <w:r w:rsidRPr="00740D60">
        <w:rPr>
          <w:rFonts w:ascii="Arial" w:hAnsi="Arial" w:cs="Arial"/>
          <w:sz w:val="28"/>
          <w:szCs w:val="28"/>
        </w:rPr>
        <w:tab/>
      </w:r>
      <w:r w:rsidRPr="00740D60">
        <w:rPr>
          <w:sz w:val="28"/>
          <w:szCs w:val="28"/>
        </w:rPr>
        <w:t>в</w:t>
      </w:r>
      <w:r w:rsidRPr="00740D60">
        <w:rPr>
          <w:rFonts w:ascii="Arial" w:hAnsi="Arial" w:cs="Arial"/>
          <w:sz w:val="28"/>
          <w:szCs w:val="28"/>
        </w:rPr>
        <w:tab/>
      </w:r>
      <w:r w:rsidRPr="00740D60">
        <w:rPr>
          <w:spacing w:val="-3"/>
          <w:sz w:val="28"/>
          <w:szCs w:val="28"/>
        </w:rPr>
        <w:t>состав</w:t>
      </w:r>
      <w:r w:rsidRPr="00740D60">
        <w:rPr>
          <w:rFonts w:ascii="Arial" w:hAnsi="Arial" w:cs="Arial"/>
          <w:sz w:val="28"/>
          <w:szCs w:val="28"/>
        </w:rPr>
        <w:tab/>
      </w:r>
      <w:r w:rsidRPr="00740D60">
        <w:rPr>
          <w:spacing w:val="-3"/>
          <w:sz w:val="28"/>
          <w:szCs w:val="28"/>
        </w:rPr>
        <w:t>общего</w:t>
      </w:r>
      <w:r w:rsidRPr="00740D60">
        <w:rPr>
          <w:rFonts w:ascii="Arial" w:hAnsi="Arial" w:cs="Arial"/>
          <w:sz w:val="28"/>
          <w:szCs w:val="28"/>
        </w:rPr>
        <w:tab/>
      </w:r>
      <w:r w:rsidRPr="00740D60">
        <w:rPr>
          <w:spacing w:val="-3"/>
          <w:sz w:val="28"/>
          <w:szCs w:val="28"/>
        </w:rPr>
        <w:t>имущества</w:t>
      </w:r>
      <w:r w:rsidRPr="00740D60">
        <w:rPr>
          <w:rFonts w:ascii="Arial" w:hAnsi="Arial" w:cs="Arial"/>
          <w:sz w:val="28"/>
          <w:szCs w:val="28"/>
        </w:rPr>
        <w:tab/>
      </w:r>
      <w:r w:rsidRPr="00740D60">
        <w:rPr>
          <w:spacing w:val="-2"/>
          <w:sz w:val="28"/>
          <w:szCs w:val="28"/>
        </w:rPr>
        <w:t>собственников</w:t>
      </w:r>
      <w:r w:rsidRPr="00740D60">
        <w:rPr>
          <w:rFonts w:ascii="Arial" w:hAnsi="Arial" w:cs="Arial"/>
          <w:sz w:val="28"/>
          <w:szCs w:val="28"/>
        </w:rPr>
        <w:tab/>
      </w:r>
      <w:r w:rsidRPr="00740D60">
        <w:rPr>
          <w:spacing w:val="-2"/>
          <w:sz w:val="28"/>
          <w:szCs w:val="28"/>
        </w:rPr>
        <w:t>помещений</w:t>
      </w:r>
      <w:r w:rsidRPr="00740D60">
        <w:rPr>
          <w:rFonts w:ascii="Arial" w:hAnsi="Arial" w:cs="Arial"/>
          <w:sz w:val="28"/>
          <w:szCs w:val="28"/>
        </w:rPr>
        <w:tab/>
      </w:r>
      <w:r w:rsidRPr="00740D60">
        <w:rPr>
          <w:sz w:val="28"/>
          <w:szCs w:val="28"/>
        </w:rPr>
        <w:t>в</w:t>
      </w:r>
      <w:r w:rsidRPr="00740D60">
        <w:rPr>
          <w:sz w:val="28"/>
          <w:szCs w:val="28"/>
        </w:rPr>
        <w:br/>
        <w:t>многоквартирном доме, ответственными за благоустройство прилегающей</w:t>
      </w:r>
      <w:r w:rsidRPr="00740D60">
        <w:rPr>
          <w:sz w:val="28"/>
          <w:szCs w:val="28"/>
        </w:rPr>
        <w:br/>
        <w:t>территории в пределах земельного участка в отношении которого проведен</w:t>
      </w:r>
      <w:r w:rsidRPr="00740D60">
        <w:rPr>
          <w:sz w:val="28"/>
          <w:szCs w:val="28"/>
        </w:rPr>
        <w:br/>
        <w:t>кадастровый учет, являются:</w:t>
      </w:r>
    </w:p>
    <w:p w:rsidR="00740D60" w:rsidRPr="00740D60" w:rsidRDefault="00740D60" w:rsidP="00740D60">
      <w:pPr>
        <w:widowControl w:val="0"/>
        <w:numPr>
          <w:ilvl w:val="0"/>
          <w:numId w:val="95"/>
        </w:numPr>
        <w:shd w:val="clear" w:color="auto" w:fill="FFFFFF"/>
        <w:tabs>
          <w:tab w:val="left" w:pos="1008"/>
        </w:tabs>
        <w:autoSpaceDE w:val="0"/>
        <w:autoSpaceDN w:val="0"/>
        <w:adjustRightInd w:val="0"/>
        <w:spacing w:line="322" w:lineRule="exact"/>
        <w:rPr>
          <w:spacing w:val="-1"/>
          <w:sz w:val="28"/>
          <w:szCs w:val="28"/>
        </w:rPr>
      </w:pPr>
      <w:r w:rsidRPr="00740D60">
        <w:rPr>
          <w:sz w:val="28"/>
          <w:szCs w:val="28"/>
        </w:rPr>
        <w:t>организации, осуществляющие управление многоквартирными домами;</w:t>
      </w:r>
    </w:p>
    <w:p w:rsidR="00740D60" w:rsidRPr="00740D60" w:rsidRDefault="00740D60" w:rsidP="00740D60">
      <w:pPr>
        <w:widowControl w:val="0"/>
        <w:numPr>
          <w:ilvl w:val="0"/>
          <w:numId w:val="95"/>
        </w:numPr>
        <w:shd w:val="clear" w:color="auto" w:fill="FFFFFF"/>
        <w:tabs>
          <w:tab w:val="left" w:pos="1008"/>
        </w:tabs>
        <w:autoSpaceDE w:val="0"/>
        <w:autoSpaceDN w:val="0"/>
        <w:adjustRightInd w:val="0"/>
        <w:spacing w:line="322" w:lineRule="exact"/>
        <w:ind w:right="14"/>
        <w:jc w:val="both"/>
        <w:rPr>
          <w:spacing w:val="-1"/>
          <w:sz w:val="28"/>
          <w:szCs w:val="28"/>
        </w:rPr>
      </w:pPr>
      <w:r w:rsidRPr="00740D60">
        <w:rPr>
          <w:spacing w:val="-2"/>
          <w:sz w:val="28"/>
          <w:szCs w:val="28"/>
        </w:rPr>
        <w:t xml:space="preserve">товарищества собственников жилья или кооперативы (жилищные или иные </w:t>
      </w:r>
      <w:r w:rsidRPr="00740D60">
        <w:rPr>
          <w:sz w:val="28"/>
          <w:szCs w:val="28"/>
        </w:rPr>
        <w:t>специализированные потребительские кооперативы), осуществляющие управление многоквартирными домами;</w:t>
      </w:r>
    </w:p>
    <w:p w:rsidR="00740D60" w:rsidRPr="00740D60" w:rsidRDefault="00740D60" w:rsidP="00740D60">
      <w:pPr>
        <w:widowControl w:val="0"/>
        <w:shd w:val="clear" w:color="auto" w:fill="FFFFFF"/>
        <w:tabs>
          <w:tab w:val="left" w:pos="1094"/>
        </w:tabs>
        <w:autoSpaceDE w:val="0"/>
        <w:autoSpaceDN w:val="0"/>
        <w:adjustRightInd w:val="0"/>
        <w:spacing w:line="322" w:lineRule="exact"/>
        <w:ind w:right="10" w:firstLine="710"/>
        <w:jc w:val="both"/>
        <w:rPr>
          <w:sz w:val="20"/>
          <w:szCs w:val="20"/>
        </w:rPr>
      </w:pPr>
      <w:r w:rsidRPr="00740D60">
        <w:rPr>
          <w:spacing w:val="-1"/>
          <w:sz w:val="28"/>
          <w:szCs w:val="28"/>
        </w:rPr>
        <w:t>3)</w:t>
      </w:r>
      <w:r w:rsidRPr="00740D60">
        <w:rPr>
          <w:sz w:val="28"/>
          <w:szCs w:val="28"/>
        </w:rPr>
        <w:tab/>
        <w:t>собственники помещений, если они избрали непосредственную форму</w:t>
      </w:r>
      <w:r w:rsidRPr="00740D60">
        <w:rPr>
          <w:sz w:val="28"/>
          <w:szCs w:val="28"/>
        </w:rPr>
        <w:br/>
        <w:t>управления многоквартирным домом и если иное не установлено договором.</w:t>
      </w:r>
    </w:p>
    <w:p w:rsidR="00740D60" w:rsidRPr="00740D60" w:rsidRDefault="00740D60" w:rsidP="00740D60">
      <w:pPr>
        <w:widowControl w:val="0"/>
        <w:shd w:val="clear" w:color="auto" w:fill="FFFFFF"/>
        <w:tabs>
          <w:tab w:val="left" w:pos="1502"/>
        </w:tabs>
        <w:autoSpaceDE w:val="0"/>
        <w:autoSpaceDN w:val="0"/>
        <w:adjustRightInd w:val="0"/>
        <w:spacing w:line="322" w:lineRule="exact"/>
        <w:ind w:right="5" w:firstLine="710"/>
        <w:jc w:val="both"/>
        <w:rPr>
          <w:sz w:val="20"/>
          <w:szCs w:val="20"/>
        </w:rPr>
      </w:pPr>
      <w:r w:rsidRPr="00740D60">
        <w:rPr>
          <w:spacing w:val="-1"/>
          <w:sz w:val="28"/>
          <w:szCs w:val="28"/>
        </w:rPr>
        <w:t>7.3.4.</w:t>
      </w:r>
      <w:r w:rsidRPr="00740D60">
        <w:rPr>
          <w:sz w:val="28"/>
          <w:szCs w:val="28"/>
        </w:rPr>
        <w:tab/>
        <w:t>В случае пересечения закрепленной территории с дорогой общего</w:t>
      </w:r>
      <w:r w:rsidRPr="00740D60">
        <w:rPr>
          <w:sz w:val="28"/>
          <w:szCs w:val="28"/>
        </w:rPr>
        <w:br/>
        <w:t>пользования, размер закрепленной территории определяется до проезжей части</w:t>
      </w:r>
      <w:r w:rsidRPr="00740D60">
        <w:rPr>
          <w:sz w:val="28"/>
          <w:szCs w:val="28"/>
        </w:rPr>
        <w:br/>
      </w:r>
      <w:r w:rsidRPr="00740D60">
        <w:rPr>
          <w:spacing w:val="-1"/>
          <w:sz w:val="28"/>
          <w:szCs w:val="28"/>
        </w:rPr>
        <w:t>дороги. При пересечении прилегающих территорий двух и более объектов, размеры</w:t>
      </w:r>
      <w:r w:rsidRPr="00740D60">
        <w:rPr>
          <w:spacing w:val="-1"/>
          <w:sz w:val="28"/>
          <w:szCs w:val="28"/>
        </w:rPr>
        <w:br/>
      </w:r>
      <w:r w:rsidRPr="00740D60">
        <w:rPr>
          <w:sz w:val="28"/>
          <w:szCs w:val="28"/>
        </w:rPr>
        <w:t>которых фактически составляют менее размера, установленного настоящими</w:t>
      </w:r>
      <w:r w:rsidRPr="00740D60">
        <w:rPr>
          <w:sz w:val="28"/>
          <w:szCs w:val="28"/>
        </w:rPr>
        <w:br/>
        <w:t>Правилами или муниципальным правовым актом, их размеры определяются</w:t>
      </w:r>
      <w:r w:rsidRPr="00740D60">
        <w:rPr>
          <w:sz w:val="28"/>
          <w:szCs w:val="28"/>
        </w:rPr>
        <w:br/>
        <w:t>половиной расстояния между объектами.</w:t>
      </w:r>
    </w:p>
    <w:p w:rsidR="00740D60" w:rsidRPr="00740D60" w:rsidRDefault="00740D60" w:rsidP="00740D60">
      <w:pPr>
        <w:widowControl w:val="0"/>
        <w:shd w:val="clear" w:color="auto" w:fill="FFFFFF"/>
        <w:autoSpaceDE w:val="0"/>
        <w:autoSpaceDN w:val="0"/>
        <w:adjustRightInd w:val="0"/>
        <w:spacing w:before="317"/>
        <w:ind w:left="2597"/>
        <w:rPr>
          <w:sz w:val="20"/>
          <w:szCs w:val="20"/>
        </w:rPr>
      </w:pPr>
      <w:r w:rsidRPr="00740D60">
        <w:rPr>
          <w:sz w:val="28"/>
          <w:szCs w:val="28"/>
        </w:rPr>
        <w:t>8. Размещение строений на земельном участке</w:t>
      </w:r>
    </w:p>
    <w:p w:rsidR="00740D60" w:rsidRPr="00740D60" w:rsidRDefault="00740D60" w:rsidP="00740D60">
      <w:pPr>
        <w:widowControl w:val="0"/>
        <w:numPr>
          <w:ilvl w:val="0"/>
          <w:numId w:val="96"/>
        </w:numPr>
        <w:shd w:val="clear" w:color="auto" w:fill="FFFFFF"/>
        <w:tabs>
          <w:tab w:val="left" w:pos="1210"/>
        </w:tabs>
        <w:autoSpaceDE w:val="0"/>
        <w:autoSpaceDN w:val="0"/>
        <w:adjustRightInd w:val="0"/>
        <w:spacing w:before="322" w:line="322" w:lineRule="exact"/>
        <w:jc w:val="both"/>
        <w:rPr>
          <w:spacing w:val="-1"/>
          <w:sz w:val="28"/>
          <w:szCs w:val="28"/>
        </w:rPr>
      </w:pPr>
      <w:r w:rsidRPr="00740D60">
        <w:rPr>
          <w:spacing w:val="-1"/>
          <w:sz w:val="28"/>
          <w:szCs w:val="28"/>
        </w:rPr>
        <w:t xml:space="preserve">Индивидуальный застройщик на земельном участке, принадлежащем ему на праве собственности, бессрочного (постоянного) пользования или аренды, имеет </w:t>
      </w:r>
      <w:r w:rsidRPr="00740D60">
        <w:rPr>
          <w:sz w:val="28"/>
          <w:szCs w:val="28"/>
        </w:rPr>
        <w:t xml:space="preserve">право на строительство жилого дома, разного рода хозяйственных и вспомогательных построек согласно действующих архитектурно-планировочных, </w:t>
      </w:r>
      <w:r w:rsidRPr="00740D60">
        <w:rPr>
          <w:spacing w:val="-1"/>
          <w:sz w:val="28"/>
          <w:szCs w:val="28"/>
        </w:rPr>
        <w:t xml:space="preserve">строительных, экологических, санитарно-гигиенических, противопожарных и иных </w:t>
      </w:r>
      <w:r w:rsidRPr="00740D60">
        <w:rPr>
          <w:sz w:val="28"/>
          <w:szCs w:val="28"/>
        </w:rPr>
        <w:t>специальных требованиях (норм, правил, нормативов).</w:t>
      </w:r>
    </w:p>
    <w:p w:rsidR="00740D60" w:rsidRPr="00740D60" w:rsidRDefault="00740D60" w:rsidP="00740D60">
      <w:pPr>
        <w:widowControl w:val="0"/>
        <w:numPr>
          <w:ilvl w:val="0"/>
          <w:numId w:val="96"/>
        </w:numPr>
        <w:shd w:val="clear" w:color="auto" w:fill="FFFFFF"/>
        <w:tabs>
          <w:tab w:val="left" w:pos="1210"/>
        </w:tabs>
        <w:autoSpaceDE w:val="0"/>
        <w:autoSpaceDN w:val="0"/>
        <w:adjustRightInd w:val="0"/>
        <w:spacing w:line="322" w:lineRule="exact"/>
        <w:ind w:right="5"/>
        <w:jc w:val="both"/>
        <w:rPr>
          <w:spacing w:val="-1"/>
          <w:sz w:val="28"/>
          <w:szCs w:val="28"/>
        </w:rPr>
      </w:pPr>
      <w:r w:rsidRPr="00740D60">
        <w:rPr>
          <w:sz w:val="28"/>
          <w:szCs w:val="28"/>
        </w:rPr>
        <w:t xml:space="preserve">Расстояния от окон жилых помещений (комнат), кухонь и веранд жилых домов до стен жилых домов и хозяйственных построек (сарая, гаража, бани), расположенных на соседних земельных участках, должны быть не менее 6 метров. </w:t>
      </w:r>
      <w:r w:rsidRPr="00740D60">
        <w:rPr>
          <w:spacing w:val="-3"/>
          <w:sz w:val="28"/>
          <w:szCs w:val="28"/>
        </w:rPr>
        <w:t xml:space="preserve">Расстояние от границ участка должно быть не менее 3 метров до стены жилого дома; </w:t>
      </w:r>
      <w:r w:rsidRPr="00740D60">
        <w:rPr>
          <w:sz w:val="28"/>
          <w:szCs w:val="28"/>
        </w:rPr>
        <w:t xml:space="preserve">не менее 1 метра - до хозяйственных построек. При отсутствии централизованной канализации расстояние от туалета до стен ближайшего дома необходимо </w:t>
      </w:r>
      <w:r w:rsidRPr="00740D60">
        <w:rPr>
          <w:spacing w:val="-2"/>
          <w:sz w:val="28"/>
          <w:szCs w:val="28"/>
        </w:rPr>
        <w:t xml:space="preserve">принимать не менее 12 метров, до источника водоснабжения (колодца) - не менее 25 </w:t>
      </w:r>
      <w:r w:rsidRPr="00740D60">
        <w:rPr>
          <w:sz w:val="28"/>
          <w:szCs w:val="28"/>
        </w:rPr>
        <w:t>метров.</w:t>
      </w:r>
    </w:p>
    <w:p w:rsidR="00740D60" w:rsidRPr="00740D60" w:rsidRDefault="00740D60" w:rsidP="00740D60">
      <w:pPr>
        <w:widowControl w:val="0"/>
        <w:shd w:val="clear" w:color="auto" w:fill="FFFFFF"/>
        <w:autoSpaceDE w:val="0"/>
        <w:autoSpaceDN w:val="0"/>
        <w:adjustRightInd w:val="0"/>
        <w:spacing w:line="322" w:lineRule="exact"/>
        <w:ind w:right="10" w:firstLine="710"/>
        <w:jc w:val="both"/>
        <w:rPr>
          <w:sz w:val="20"/>
          <w:szCs w:val="20"/>
        </w:rPr>
      </w:pPr>
      <w:r w:rsidRPr="00740D60">
        <w:rPr>
          <w:sz w:val="28"/>
          <w:szCs w:val="28"/>
        </w:rPr>
        <w:t>Канализационный выгреб разрешается размещать только в границах отведенного земельного участка.</w:t>
      </w:r>
    </w:p>
    <w:p w:rsidR="00740D60" w:rsidRPr="00740D60" w:rsidRDefault="00740D60" w:rsidP="00740D60">
      <w:pPr>
        <w:widowControl w:val="0"/>
        <w:shd w:val="clear" w:color="auto" w:fill="FFFFFF"/>
        <w:autoSpaceDE w:val="0"/>
        <w:autoSpaceDN w:val="0"/>
        <w:adjustRightInd w:val="0"/>
        <w:spacing w:line="322" w:lineRule="exact"/>
        <w:ind w:left="710"/>
        <w:rPr>
          <w:sz w:val="20"/>
          <w:szCs w:val="20"/>
        </w:rPr>
      </w:pPr>
      <w:r w:rsidRPr="00740D60">
        <w:rPr>
          <w:spacing w:val="-1"/>
          <w:sz w:val="28"/>
          <w:szCs w:val="28"/>
        </w:rPr>
        <w:t>Санитарные надворные постройки (туалеты) размещаются в глубине участка.</w:t>
      </w:r>
    </w:p>
    <w:p w:rsidR="00740D60" w:rsidRPr="00740D60" w:rsidRDefault="00740D60" w:rsidP="00740D60">
      <w:pPr>
        <w:widowControl w:val="0"/>
        <w:shd w:val="clear" w:color="auto" w:fill="FFFFFF"/>
        <w:tabs>
          <w:tab w:val="left" w:pos="1277"/>
        </w:tabs>
        <w:autoSpaceDE w:val="0"/>
        <w:autoSpaceDN w:val="0"/>
        <w:adjustRightInd w:val="0"/>
        <w:spacing w:line="322" w:lineRule="exact"/>
        <w:ind w:right="5" w:firstLine="710"/>
        <w:jc w:val="both"/>
        <w:rPr>
          <w:sz w:val="20"/>
          <w:szCs w:val="20"/>
        </w:rPr>
      </w:pPr>
      <w:r w:rsidRPr="00740D60">
        <w:rPr>
          <w:spacing w:val="-1"/>
          <w:sz w:val="28"/>
          <w:szCs w:val="28"/>
        </w:rPr>
        <w:t>8.3.</w:t>
      </w:r>
      <w:r w:rsidRPr="00740D60">
        <w:rPr>
          <w:sz w:val="28"/>
          <w:szCs w:val="28"/>
        </w:rPr>
        <w:tab/>
        <w:t>В сельских населенных пунктах в зонах застройки одноквартирными</w:t>
      </w:r>
      <w:r w:rsidRPr="00740D60">
        <w:rPr>
          <w:sz w:val="28"/>
          <w:szCs w:val="28"/>
        </w:rPr>
        <w:br/>
        <w:t>жилыми домами (индивидуальными или блокированными) размещаемые группы</w:t>
      </w:r>
      <w:r w:rsidRPr="00740D60">
        <w:rPr>
          <w:sz w:val="28"/>
          <w:szCs w:val="28"/>
        </w:rPr>
        <w:br/>
      </w:r>
      <w:r w:rsidRPr="00740D60">
        <w:rPr>
          <w:spacing w:val="-14"/>
          <w:sz w:val="28"/>
          <w:szCs w:val="28"/>
        </w:rPr>
        <w:lastRenderedPageBreak/>
        <w:t>хозяйственных      построек      должны      содержать      не      более      30      блоков      каждая.</w:t>
      </w:r>
    </w:p>
    <w:p w:rsidR="00740D60" w:rsidRPr="00740D60" w:rsidRDefault="00740D60" w:rsidP="00740D60">
      <w:pPr>
        <w:widowControl w:val="0"/>
        <w:shd w:val="clear" w:color="auto" w:fill="FFFFFF"/>
        <w:autoSpaceDE w:val="0"/>
        <w:autoSpaceDN w:val="0"/>
        <w:adjustRightInd w:val="0"/>
        <w:spacing w:line="322" w:lineRule="exact"/>
        <w:ind w:right="5"/>
        <w:jc w:val="both"/>
        <w:rPr>
          <w:sz w:val="20"/>
          <w:szCs w:val="20"/>
        </w:rPr>
      </w:pPr>
      <w:r w:rsidRPr="00740D60">
        <w:rPr>
          <w:sz w:val="28"/>
          <w:szCs w:val="28"/>
        </w:rPr>
        <w:t>Хозяйственные постройки для скота и птицы следует предусматривать на расстоянии от окон жилых помещений дома: одиночные или двойные - не менее 10 метров, до восьми блоков - не менее 25 метров, от восьми до 30 блоков – не менее 50 метров.</w:t>
      </w:r>
    </w:p>
    <w:p w:rsidR="00740D60" w:rsidRPr="00740D60" w:rsidRDefault="00740D60" w:rsidP="00740D60">
      <w:pPr>
        <w:widowControl w:val="0"/>
        <w:shd w:val="clear" w:color="auto" w:fill="FFFFFF"/>
        <w:autoSpaceDE w:val="0"/>
        <w:autoSpaceDN w:val="0"/>
        <w:adjustRightInd w:val="0"/>
        <w:spacing w:line="322" w:lineRule="exact"/>
        <w:ind w:firstLine="710"/>
        <w:jc w:val="both"/>
        <w:rPr>
          <w:sz w:val="20"/>
          <w:szCs w:val="20"/>
        </w:rPr>
      </w:pPr>
      <w:r w:rsidRPr="00740D60">
        <w:rPr>
          <w:sz w:val="28"/>
          <w:szCs w:val="28"/>
        </w:rPr>
        <w:t xml:space="preserve">8.4. Восстановление разрушившегося строения, либо строительство нового здания взамен разрушившегося, а так же перенос строений в пределах земельного участка осуществляется в соответствии со схемой планировочной организации земельного участка, разработанной органами архитектуры </w:t>
      </w:r>
      <w:proofErr w:type="spellStart"/>
      <w:r w:rsidRPr="00740D60">
        <w:rPr>
          <w:sz w:val="28"/>
          <w:szCs w:val="28"/>
        </w:rPr>
        <w:t>Курьинского</w:t>
      </w:r>
      <w:proofErr w:type="spellEnd"/>
      <w:r w:rsidRPr="00740D60">
        <w:rPr>
          <w:sz w:val="28"/>
          <w:szCs w:val="28"/>
        </w:rPr>
        <w:t xml:space="preserve"> района   и согласованной с Администрацией сельсовета.</w:t>
      </w:r>
    </w:p>
    <w:p w:rsidR="00740D60" w:rsidRPr="00740D60" w:rsidRDefault="00740D60" w:rsidP="00740D60">
      <w:pPr>
        <w:widowControl w:val="0"/>
        <w:shd w:val="clear" w:color="auto" w:fill="FFFFFF"/>
        <w:autoSpaceDE w:val="0"/>
        <w:autoSpaceDN w:val="0"/>
        <w:adjustRightInd w:val="0"/>
        <w:spacing w:before="317"/>
        <w:ind w:left="1512"/>
        <w:rPr>
          <w:sz w:val="20"/>
          <w:szCs w:val="20"/>
        </w:rPr>
      </w:pPr>
      <w:r w:rsidRPr="00740D60">
        <w:rPr>
          <w:sz w:val="28"/>
          <w:szCs w:val="28"/>
        </w:rPr>
        <w:t>9. Особенности размещения нестационарных торговых объектов</w:t>
      </w:r>
    </w:p>
    <w:p w:rsidR="00740D60" w:rsidRPr="00740D60" w:rsidRDefault="00740D60" w:rsidP="00740D60">
      <w:pPr>
        <w:widowControl w:val="0"/>
        <w:numPr>
          <w:ilvl w:val="0"/>
          <w:numId w:val="97"/>
        </w:numPr>
        <w:shd w:val="clear" w:color="auto" w:fill="FFFFFF"/>
        <w:tabs>
          <w:tab w:val="left" w:pos="1195"/>
        </w:tabs>
        <w:autoSpaceDE w:val="0"/>
        <w:autoSpaceDN w:val="0"/>
        <w:adjustRightInd w:val="0"/>
        <w:spacing w:before="317" w:line="322" w:lineRule="exact"/>
        <w:ind w:right="14"/>
        <w:jc w:val="both"/>
        <w:rPr>
          <w:spacing w:val="-1"/>
          <w:sz w:val="28"/>
          <w:szCs w:val="28"/>
        </w:rPr>
      </w:pPr>
      <w:r w:rsidRPr="00740D60">
        <w:rPr>
          <w:spacing w:val="-2"/>
          <w:sz w:val="28"/>
          <w:szCs w:val="28"/>
        </w:rPr>
        <w:t xml:space="preserve">Размещение нестационарных торговых объектов на земельных участках, в </w:t>
      </w:r>
      <w:r w:rsidRPr="00740D60">
        <w:rPr>
          <w:sz w:val="28"/>
          <w:szCs w:val="28"/>
        </w:rPr>
        <w:t>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740D60" w:rsidRPr="00740D60" w:rsidRDefault="00740D60" w:rsidP="00740D60">
      <w:pPr>
        <w:widowControl w:val="0"/>
        <w:numPr>
          <w:ilvl w:val="0"/>
          <w:numId w:val="97"/>
        </w:numPr>
        <w:shd w:val="clear" w:color="auto" w:fill="FFFFFF"/>
        <w:tabs>
          <w:tab w:val="left" w:pos="1195"/>
          <w:tab w:val="left" w:pos="1968"/>
          <w:tab w:val="left" w:pos="4262"/>
        </w:tabs>
        <w:autoSpaceDE w:val="0"/>
        <w:autoSpaceDN w:val="0"/>
        <w:adjustRightInd w:val="0"/>
        <w:spacing w:line="322" w:lineRule="exact"/>
        <w:ind w:right="5"/>
        <w:jc w:val="both"/>
        <w:rPr>
          <w:spacing w:val="-1"/>
          <w:sz w:val="28"/>
          <w:szCs w:val="28"/>
        </w:rPr>
      </w:pPr>
      <w:r w:rsidRPr="00740D60">
        <w:rPr>
          <w:spacing w:val="-2"/>
          <w:sz w:val="28"/>
          <w:szCs w:val="28"/>
        </w:rPr>
        <w:t xml:space="preserve">Схема размещения нестационарных торговых объектов разрабатывается и </w:t>
      </w:r>
      <w:r w:rsidRPr="00740D60">
        <w:rPr>
          <w:spacing w:val="-3"/>
          <w:sz w:val="28"/>
          <w:szCs w:val="28"/>
        </w:rPr>
        <w:t>утверждается</w:t>
      </w:r>
      <w:r w:rsidRPr="00740D60">
        <w:rPr>
          <w:rFonts w:ascii="Arial" w:hAnsi="Arial" w:cs="Arial"/>
          <w:sz w:val="28"/>
          <w:szCs w:val="28"/>
        </w:rPr>
        <w:tab/>
      </w:r>
      <w:r w:rsidRPr="00740D60">
        <w:rPr>
          <w:spacing w:val="-3"/>
          <w:sz w:val="28"/>
          <w:szCs w:val="28"/>
        </w:rPr>
        <w:t>постановлением</w:t>
      </w:r>
      <w:r w:rsidRPr="00740D60">
        <w:rPr>
          <w:rFonts w:ascii="Arial" w:hAnsi="Arial" w:cs="Arial"/>
          <w:sz w:val="28"/>
          <w:szCs w:val="28"/>
        </w:rPr>
        <w:tab/>
      </w:r>
      <w:r w:rsidRPr="00740D60">
        <w:rPr>
          <w:sz w:val="28"/>
          <w:szCs w:val="28"/>
        </w:rPr>
        <w:t xml:space="preserve">Администрации </w:t>
      </w:r>
      <w:proofErr w:type="spellStart"/>
      <w:r w:rsidRPr="00740D60">
        <w:rPr>
          <w:sz w:val="28"/>
          <w:szCs w:val="28"/>
        </w:rPr>
        <w:t>Курьинского</w:t>
      </w:r>
      <w:proofErr w:type="spellEnd"/>
      <w:r w:rsidRPr="00740D60">
        <w:rPr>
          <w:sz w:val="28"/>
          <w:szCs w:val="28"/>
        </w:rPr>
        <w:t xml:space="preserve">  района Алтайского края, в порядке, установленном уполномоченным органом исполнительной власти субъекта Российской Федерации.</w:t>
      </w:r>
    </w:p>
    <w:p w:rsidR="00740D60" w:rsidRPr="00740D60" w:rsidRDefault="00740D60" w:rsidP="00740D60">
      <w:pPr>
        <w:widowControl w:val="0"/>
        <w:autoSpaceDE w:val="0"/>
        <w:autoSpaceDN w:val="0"/>
        <w:adjustRightInd w:val="0"/>
        <w:rPr>
          <w:sz w:val="20"/>
          <w:szCs w:val="20"/>
        </w:rPr>
      </w:pPr>
    </w:p>
    <w:p w:rsidR="00E51835" w:rsidRPr="002C42E4" w:rsidRDefault="00E51835" w:rsidP="00A57DEA">
      <w:pPr>
        <w:widowControl w:val="0"/>
        <w:shd w:val="clear" w:color="auto" w:fill="FFFFFF"/>
        <w:autoSpaceDE w:val="0"/>
        <w:autoSpaceDN w:val="0"/>
        <w:adjustRightInd w:val="0"/>
        <w:spacing w:line="322" w:lineRule="exact"/>
        <w:ind w:right="19"/>
        <w:jc w:val="both"/>
        <w:rPr>
          <w:sz w:val="20"/>
          <w:szCs w:val="20"/>
        </w:rPr>
      </w:pPr>
    </w:p>
    <w:sectPr w:rsidR="00E51835" w:rsidRPr="002C42E4" w:rsidSect="00A57DEA">
      <w:pgSz w:w="11909" w:h="16834"/>
      <w:pgMar w:top="1167" w:right="565" w:bottom="360" w:left="1279" w:header="720" w:footer="720"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5124" w:rsidRDefault="001A5124" w:rsidP="009E571C">
      <w:r>
        <w:separator/>
      </w:r>
    </w:p>
  </w:endnote>
  <w:endnote w:type="continuationSeparator" w:id="0">
    <w:p w:rsidR="001A5124" w:rsidRDefault="001A5124" w:rsidP="009E5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2567757"/>
      <w:docPartObj>
        <w:docPartGallery w:val="Page Numbers (Bottom of Page)"/>
        <w:docPartUnique/>
      </w:docPartObj>
    </w:sdtPr>
    <w:sdtEndPr/>
    <w:sdtContent>
      <w:p w:rsidR="002572C2" w:rsidRDefault="002572C2">
        <w:pPr>
          <w:pStyle w:val="a9"/>
          <w:jc w:val="center"/>
        </w:pPr>
        <w:r>
          <w:fldChar w:fldCharType="begin"/>
        </w:r>
        <w:r>
          <w:instrText>PAGE   \* MERGEFORMAT</w:instrText>
        </w:r>
        <w:r>
          <w:fldChar w:fldCharType="separate"/>
        </w:r>
        <w:r w:rsidR="0042684F">
          <w:rPr>
            <w:noProof/>
          </w:rPr>
          <w:t>46</w:t>
        </w:r>
        <w:r>
          <w:fldChar w:fldCharType="end"/>
        </w:r>
      </w:p>
    </w:sdtContent>
  </w:sdt>
  <w:p w:rsidR="002572C2" w:rsidRDefault="002572C2">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2C2" w:rsidRDefault="002572C2">
    <w:pPr>
      <w:pStyle w:val="a9"/>
      <w:jc w:val="center"/>
    </w:pPr>
  </w:p>
  <w:p w:rsidR="002572C2" w:rsidRDefault="002572C2" w:rsidP="00D03AFC">
    <w:pPr>
      <w:pStyle w:val="a9"/>
      <w:tabs>
        <w:tab w:val="clear" w:pos="4677"/>
        <w:tab w:val="clear" w:pos="9355"/>
        <w:tab w:val="left" w:pos="1065"/>
      </w:tabs>
    </w:pPr>
    <w:r>
      <w:tab/>
    </w:r>
  </w:p>
  <w:p w:rsidR="002572C2" w:rsidRDefault="002572C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5124" w:rsidRDefault="001A5124" w:rsidP="009E571C">
      <w:r>
        <w:separator/>
      </w:r>
    </w:p>
  </w:footnote>
  <w:footnote w:type="continuationSeparator" w:id="0">
    <w:p w:rsidR="001A5124" w:rsidRDefault="001A5124" w:rsidP="009E571C">
      <w:r>
        <w:continuationSeparator/>
      </w:r>
    </w:p>
  </w:footnote>
  <w:footnote w:id="1">
    <w:p w:rsidR="002572C2" w:rsidRDefault="002572C2" w:rsidP="00E51835">
      <w:pPr>
        <w:pStyle w:val="ae"/>
      </w:pPr>
      <w:r>
        <w:rPr>
          <w:rStyle w:val="af0"/>
        </w:rPr>
        <w:footnoteRef/>
      </w:r>
      <w:r>
        <w:t xml:space="preserve"> при условии наличия заключенного соглашения о взаимодействии между МФЦ и ОМСУ</w:t>
      </w:r>
    </w:p>
  </w:footnote>
  <w:footnote w:id="2">
    <w:p w:rsidR="002572C2" w:rsidRDefault="002572C2" w:rsidP="00E51835">
      <w:pPr>
        <w:pStyle w:val="ae"/>
        <w:jc w:val="both"/>
      </w:pPr>
      <w:r>
        <w:rPr>
          <w:rStyle w:val="af0"/>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Pr>
          <w:szCs w:val="28"/>
        </w:rPr>
        <w:t xml:space="preserve"> </w:t>
      </w:r>
      <w:r w:rsidRPr="001B4499">
        <w:rPr>
          <w:szCs w:val="28"/>
        </w:rPr>
        <w:t>либо при наличии регистрации на портале федеральной информационной адресной системы</w:t>
      </w:r>
    </w:p>
  </w:footnote>
  <w:footnote w:id="3">
    <w:p w:rsidR="002572C2" w:rsidRDefault="002572C2" w:rsidP="006E21A4">
      <w:pPr>
        <w:pStyle w:val="ae"/>
        <w:jc w:val="both"/>
      </w:pPr>
      <w:r>
        <w:rPr>
          <w:rStyle w:val="af0"/>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2C2" w:rsidRDefault="002572C2">
    <w:pPr>
      <w:pStyle w:val="a7"/>
      <w:jc w:val="center"/>
    </w:pPr>
  </w:p>
  <w:p w:rsidR="002572C2" w:rsidRDefault="002572C2">
    <w:pPr>
      <w:pStyle w:val="a7"/>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26E2E2"/>
    <w:lvl w:ilvl="0">
      <w:numFmt w:val="bullet"/>
      <w:lvlText w:val="*"/>
      <w:lvlJc w:val="left"/>
    </w:lvl>
  </w:abstractNum>
  <w:abstractNum w:abstractNumId="1" w15:restartNumberingAfterBreak="0">
    <w:nsid w:val="00000005"/>
    <w:multiLevelType w:val="multilevel"/>
    <w:tmpl w:val="3590499C"/>
    <w:name w:val="WW8Num5"/>
    <w:lvl w:ilvl="0">
      <w:start w:val="1"/>
      <w:numFmt w:val="decimal"/>
      <w:lvlText w:val="%1."/>
      <w:lvlJc w:val="left"/>
      <w:pPr>
        <w:tabs>
          <w:tab w:val="num" w:pos="360"/>
        </w:tabs>
        <w:ind w:left="1177" w:hanging="420"/>
      </w:pPr>
    </w:lvl>
    <w:lvl w:ilvl="1" w:tentative="1">
      <w:start w:val="1"/>
      <w:numFmt w:val="lowerLetter"/>
      <w:lvlText w:val="%2."/>
      <w:lvlJc w:val="left"/>
      <w:pPr>
        <w:ind w:left="2257" w:hanging="360"/>
      </w:pPr>
    </w:lvl>
    <w:lvl w:ilvl="2" w:tentative="1">
      <w:start w:val="1"/>
      <w:numFmt w:val="lowerRoman"/>
      <w:lvlText w:val="%3."/>
      <w:lvlJc w:val="right"/>
      <w:pPr>
        <w:ind w:left="2977" w:hanging="180"/>
      </w:pPr>
    </w:lvl>
    <w:lvl w:ilvl="3" w:tentative="1">
      <w:start w:val="1"/>
      <w:numFmt w:val="decimal"/>
      <w:lvlText w:val="%4."/>
      <w:lvlJc w:val="left"/>
      <w:pPr>
        <w:ind w:left="3697" w:hanging="360"/>
      </w:pPr>
    </w:lvl>
    <w:lvl w:ilvl="4" w:tentative="1">
      <w:start w:val="1"/>
      <w:numFmt w:val="lowerLetter"/>
      <w:lvlText w:val="%5."/>
      <w:lvlJc w:val="left"/>
      <w:pPr>
        <w:ind w:left="4417" w:hanging="360"/>
      </w:pPr>
    </w:lvl>
    <w:lvl w:ilvl="5" w:tentative="1">
      <w:start w:val="1"/>
      <w:numFmt w:val="lowerRoman"/>
      <w:lvlText w:val="%6."/>
      <w:lvlJc w:val="right"/>
      <w:pPr>
        <w:ind w:left="5137" w:hanging="180"/>
      </w:pPr>
    </w:lvl>
    <w:lvl w:ilvl="6" w:tentative="1">
      <w:start w:val="1"/>
      <w:numFmt w:val="decimal"/>
      <w:lvlText w:val="%7."/>
      <w:lvlJc w:val="left"/>
      <w:pPr>
        <w:ind w:left="5857" w:hanging="360"/>
      </w:pPr>
    </w:lvl>
    <w:lvl w:ilvl="7" w:tentative="1">
      <w:start w:val="1"/>
      <w:numFmt w:val="lowerLetter"/>
      <w:lvlText w:val="%8."/>
      <w:lvlJc w:val="left"/>
      <w:pPr>
        <w:ind w:left="6577" w:hanging="360"/>
      </w:pPr>
    </w:lvl>
    <w:lvl w:ilvl="8" w:tentative="1">
      <w:start w:val="1"/>
      <w:numFmt w:val="lowerRoman"/>
      <w:lvlText w:val="%9."/>
      <w:lvlJc w:val="right"/>
      <w:pPr>
        <w:ind w:left="7297" w:hanging="180"/>
      </w:pPr>
    </w:lvl>
  </w:abstractNum>
  <w:abstractNum w:abstractNumId="2" w15:restartNumberingAfterBreak="0">
    <w:nsid w:val="00BC5687"/>
    <w:multiLevelType w:val="singleLevel"/>
    <w:tmpl w:val="A3D81764"/>
    <w:lvl w:ilvl="0">
      <w:start w:val="15"/>
      <w:numFmt w:val="decimal"/>
      <w:lvlText w:val="5.1.%1."/>
      <w:legacy w:legacy="1" w:legacySpace="0" w:legacyIndent="999"/>
      <w:lvlJc w:val="left"/>
      <w:rPr>
        <w:rFonts w:ascii="Times New Roman" w:hAnsi="Times New Roman" w:cs="Times New Roman" w:hint="default"/>
      </w:rPr>
    </w:lvl>
  </w:abstractNum>
  <w:abstractNum w:abstractNumId="3" w15:restartNumberingAfterBreak="0">
    <w:nsid w:val="011E03F2"/>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4" w15:restartNumberingAfterBreak="0">
    <w:nsid w:val="023E3C03"/>
    <w:multiLevelType w:val="singleLevel"/>
    <w:tmpl w:val="EE0E33D4"/>
    <w:lvl w:ilvl="0">
      <w:start w:val="13"/>
      <w:numFmt w:val="decimal"/>
      <w:lvlText w:val="4.29.%1."/>
      <w:legacy w:legacy="1" w:legacySpace="0" w:legacyIndent="1028"/>
      <w:lvlJc w:val="left"/>
      <w:rPr>
        <w:rFonts w:ascii="Times New Roman" w:hAnsi="Times New Roman" w:cs="Times New Roman" w:hint="default"/>
      </w:rPr>
    </w:lvl>
  </w:abstractNum>
  <w:abstractNum w:abstractNumId="5" w15:restartNumberingAfterBreak="0">
    <w:nsid w:val="03115BC5"/>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6" w15:restartNumberingAfterBreak="0">
    <w:nsid w:val="0330699C"/>
    <w:multiLevelType w:val="singleLevel"/>
    <w:tmpl w:val="C8281BC0"/>
    <w:lvl w:ilvl="0">
      <w:start w:val="6"/>
      <w:numFmt w:val="decimal"/>
      <w:lvlText w:val="4.10.%1."/>
      <w:legacy w:legacy="1" w:legacySpace="0" w:legacyIndent="840"/>
      <w:lvlJc w:val="left"/>
      <w:rPr>
        <w:rFonts w:ascii="Times New Roman" w:hAnsi="Times New Roman" w:cs="Times New Roman" w:hint="default"/>
      </w:rPr>
    </w:lvl>
  </w:abstractNum>
  <w:abstractNum w:abstractNumId="7" w15:restartNumberingAfterBreak="0">
    <w:nsid w:val="040B456A"/>
    <w:multiLevelType w:val="singleLevel"/>
    <w:tmpl w:val="481E3AFC"/>
    <w:lvl w:ilvl="0">
      <w:start w:val="5"/>
      <w:numFmt w:val="decimal"/>
      <w:lvlText w:val="%1)"/>
      <w:legacy w:legacy="1" w:legacySpace="0" w:legacyIndent="303"/>
      <w:lvlJc w:val="left"/>
      <w:rPr>
        <w:rFonts w:ascii="Times New Roman" w:hAnsi="Times New Roman" w:cs="Times New Roman" w:hint="default"/>
      </w:rPr>
    </w:lvl>
  </w:abstractNum>
  <w:abstractNum w:abstractNumId="8" w15:restartNumberingAfterBreak="0">
    <w:nsid w:val="04FB377A"/>
    <w:multiLevelType w:val="singleLevel"/>
    <w:tmpl w:val="E5EC5190"/>
    <w:lvl w:ilvl="0">
      <w:start w:val="1"/>
      <w:numFmt w:val="decimal"/>
      <w:lvlText w:val="2.4.%1."/>
      <w:legacy w:legacy="1" w:legacySpace="0" w:legacyIndent="706"/>
      <w:lvlJc w:val="left"/>
      <w:rPr>
        <w:rFonts w:ascii="Times New Roman" w:hAnsi="Times New Roman" w:cs="Times New Roman" w:hint="default"/>
      </w:rPr>
    </w:lvl>
  </w:abstractNum>
  <w:abstractNum w:abstractNumId="9" w15:restartNumberingAfterBreak="0">
    <w:nsid w:val="067F533E"/>
    <w:multiLevelType w:val="singleLevel"/>
    <w:tmpl w:val="506EF1AC"/>
    <w:lvl w:ilvl="0">
      <w:start w:val="3"/>
      <w:numFmt w:val="decimal"/>
      <w:lvlText w:val="%1)"/>
      <w:legacy w:legacy="1" w:legacySpace="0" w:legacyIndent="375"/>
      <w:lvlJc w:val="left"/>
      <w:rPr>
        <w:rFonts w:ascii="Times New Roman" w:hAnsi="Times New Roman" w:cs="Times New Roman" w:hint="default"/>
      </w:rPr>
    </w:lvl>
  </w:abstractNum>
  <w:abstractNum w:abstractNumId="10" w15:restartNumberingAfterBreak="0">
    <w:nsid w:val="09B22FCE"/>
    <w:multiLevelType w:val="singleLevel"/>
    <w:tmpl w:val="69C07CBC"/>
    <w:lvl w:ilvl="0">
      <w:start w:val="1"/>
      <w:numFmt w:val="decimal"/>
      <w:lvlText w:val="4.13.%1."/>
      <w:legacy w:legacy="1" w:legacySpace="0" w:legacyIndent="864"/>
      <w:lvlJc w:val="left"/>
      <w:rPr>
        <w:rFonts w:ascii="Times New Roman" w:hAnsi="Times New Roman" w:cs="Times New Roman" w:hint="default"/>
      </w:rPr>
    </w:lvl>
  </w:abstractNum>
  <w:abstractNum w:abstractNumId="11" w15:restartNumberingAfterBreak="0">
    <w:nsid w:val="0A657E72"/>
    <w:multiLevelType w:val="singleLevel"/>
    <w:tmpl w:val="7714A4AE"/>
    <w:lvl w:ilvl="0">
      <w:start w:val="18"/>
      <w:numFmt w:val="decimal"/>
      <w:lvlText w:val="6.6.%1."/>
      <w:legacy w:legacy="1" w:legacySpace="0" w:legacyIndent="855"/>
      <w:lvlJc w:val="left"/>
      <w:rPr>
        <w:rFonts w:ascii="Times New Roman" w:hAnsi="Times New Roman" w:cs="Times New Roman" w:hint="default"/>
      </w:rPr>
    </w:lvl>
  </w:abstractNum>
  <w:abstractNum w:abstractNumId="12" w15:restartNumberingAfterBreak="0">
    <w:nsid w:val="0CD2155B"/>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13" w15:restartNumberingAfterBreak="0">
    <w:nsid w:val="0CFD03BC"/>
    <w:multiLevelType w:val="singleLevel"/>
    <w:tmpl w:val="E0720B48"/>
    <w:lvl w:ilvl="0">
      <w:start w:val="1"/>
      <w:numFmt w:val="decimal"/>
      <w:lvlText w:val="%1)"/>
      <w:legacy w:legacy="1" w:legacySpace="0" w:legacyIndent="442"/>
      <w:lvlJc w:val="left"/>
      <w:rPr>
        <w:rFonts w:ascii="Times New Roman" w:hAnsi="Times New Roman" w:cs="Times New Roman" w:hint="default"/>
      </w:rPr>
    </w:lvl>
  </w:abstractNum>
  <w:abstractNum w:abstractNumId="14" w15:restartNumberingAfterBreak="0">
    <w:nsid w:val="0E5A4FA2"/>
    <w:multiLevelType w:val="singleLevel"/>
    <w:tmpl w:val="5E24E1DE"/>
    <w:lvl w:ilvl="0">
      <w:start w:val="9"/>
      <w:numFmt w:val="decimal"/>
      <w:lvlText w:val="4.29.%1."/>
      <w:legacy w:legacy="1" w:legacySpace="0" w:legacyIndent="984"/>
      <w:lvlJc w:val="left"/>
      <w:rPr>
        <w:rFonts w:ascii="Times New Roman" w:hAnsi="Times New Roman" w:cs="Times New Roman" w:hint="default"/>
      </w:rPr>
    </w:lvl>
  </w:abstractNum>
  <w:abstractNum w:abstractNumId="15" w15:restartNumberingAfterBreak="0">
    <w:nsid w:val="0EF86EB6"/>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6" w15:restartNumberingAfterBreak="0">
    <w:nsid w:val="10066028"/>
    <w:multiLevelType w:val="singleLevel"/>
    <w:tmpl w:val="5E569964"/>
    <w:lvl w:ilvl="0">
      <w:start w:val="16"/>
      <w:numFmt w:val="decimal"/>
      <w:lvlText w:val="6.6.%1."/>
      <w:legacy w:legacy="1" w:legacySpace="0" w:legacyIndent="855"/>
      <w:lvlJc w:val="left"/>
      <w:rPr>
        <w:rFonts w:ascii="Times New Roman" w:hAnsi="Times New Roman" w:cs="Times New Roman" w:hint="default"/>
      </w:rPr>
    </w:lvl>
  </w:abstractNum>
  <w:abstractNum w:abstractNumId="17" w15:restartNumberingAfterBreak="0">
    <w:nsid w:val="11A9314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8" w15:restartNumberingAfterBreak="0">
    <w:nsid w:val="11D7153F"/>
    <w:multiLevelType w:val="singleLevel"/>
    <w:tmpl w:val="975C4A38"/>
    <w:lvl w:ilvl="0">
      <w:start w:val="4"/>
      <w:numFmt w:val="decimal"/>
      <w:lvlText w:val="%1."/>
      <w:legacy w:legacy="1" w:legacySpace="0" w:legacyIndent="461"/>
      <w:lvlJc w:val="left"/>
      <w:rPr>
        <w:rFonts w:ascii="Times New Roman" w:hAnsi="Times New Roman" w:cs="Times New Roman" w:hint="default"/>
      </w:rPr>
    </w:lvl>
  </w:abstractNum>
  <w:abstractNum w:abstractNumId="19" w15:restartNumberingAfterBreak="0">
    <w:nsid w:val="12050A62"/>
    <w:multiLevelType w:val="singleLevel"/>
    <w:tmpl w:val="10B8E820"/>
    <w:lvl w:ilvl="0">
      <w:start w:val="3"/>
      <w:numFmt w:val="decimal"/>
      <w:lvlText w:val="%1)"/>
      <w:legacy w:legacy="1" w:legacySpace="0" w:legacyIndent="461"/>
      <w:lvlJc w:val="left"/>
      <w:rPr>
        <w:rFonts w:ascii="Times New Roman" w:hAnsi="Times New Roman" w:cs="Times New Roman" w:hint="default"/>
      </w:rPr>
    </w:lvl>
  </w:abstractNum>
  <w:abstractNum w:abstractNumId="20" w15:restartNumberingAfterBreak="0">
    <w:nsid w:val="1210294E"/>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21" w15:restartNumberingAfterBreak="0">
    <w:nsid w:val="14357B85"/>
    <w:multiLevelType w:val="singleLevel"/>
    <w:tmpl w:val="02FE3134"/>
    <w:lvl w:ilvl="0">
      <w:start w:val="2"/>
      <w:numFmt w:val="decimal"/>
      <w:lvlText w:val="2.3.%1."/>
      <w:legacy w:legacy="1" w:legacySpace="0" w:legacyIndent="740"/>
      <w:lvlJc w:val="left"/>
      <w:rPr>
        <w:rFonts w:ascii="Times New Roman" w:hAnsi="Times New Roman" w:cs="Times New Roman" w:hint="default"/>
      </w:rPr>
    </w:lvl>
  </w:abstractNum>
  <w:abstractNum w:abstractNumId="22" w15:restartNumberingAfterBreak="0">
    <w:nsid w:val="14A54549"/>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3" w15:restartNumberingAfterBreak="0">
    <w:nsid w:val="165C0C1D"/>
    <w:multiLevelType w:val="singleLevel"/>
    <w:tmpl w:val="A84E2B9A"/>
    <w:lvl w:ilvl="0">
      <w:start w:val="6"/>
      <w:numFmt w:val="decimal"/>
      <w:lvlText w:val="4.29.%1."/>
      <w:legacy w:legacy="1" w:legacySpace="0" w:legacyIndent="869"/>
      <w:lvlJc w:val="left"/>
      <w:rPr>
        <w:rFonts w:ascii="Times New Roman" w:hAnsi="Times New Roman" w:cs="Times New Roman" w:hint="default"/>
      </w:rPr>
    </w:lvl>
  </w:abstractNum>
  <w:abstractNum w:abstractNumId="24" w15:restartNumberingAfterBreak="0">
    <w:nsid w:val="167F48DF"/>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25" w15:restartNumberingAfterBreak="0">
    <w:nsid w:val="1A6E31D8"/>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6" w15:restartNumberingAfterBreak="0">
    <w:nsid w:val="1C2F7BE1"/>
    <w:multiLevelType w:val="singleLevel"/>
    <w:tmpl w:val="97FAE6B4"/>
    <w:lvl w:ilvl="0">
      <w:start w:val="1"/>
      <w:numFmt w:val="decimal"/>
      <w:lvlText w:val="4.29.%1."/>
      <w:legacy w:legacy="1" w:legacySpace="0" w:legacyIndent="922"/>
      <w:lvlJc w:val="left"/>
      <w:rPr>
        <w:rFonts w:ascii="Times New Roman" w:hAnsi="Times New Roman" w:cs="Times New Roman" w:hint="default"/>
      </w:rPr>
    </w:lvl>
  </w:abstractNum>
  <w:abstractNum w:abstractNumId="27" w15:restartNumberingAfterBreak="0">
    <w:nsid w:val="1E2D5CBE"/>
    <w:multiLevelType w:val="singleLevel"/>
    <w:tmpl w:val="3D2888DE"/>
    <w:lvl w:ilvl="0">
      <w:start w:val="2"/>
      <w:numFmt w:val="decimal"/>
      <w:lvlText w:val="6.1.%1."/>
      <w:legacy w:legacy="1" w:legacySpace="0" w:legacyIndent="802"/>
      <w:lvlJc w:val="left"/>
      <w:rPr>
        <w:rFonts w:ascii="Times New Roman" w:hAnsi="Times New Roman" w:cs="Times New Roman" w:hint="default"/>
      </w:rPr>
    </w:lvl>
  </w:abstractNum>
  <w:abstractNum w:abstractNumId="28" w15:restartNumberingAfterBreak="0">
    <w:nsid w:val="20632A82"/>
    <w:multiLevelType w:val="singleLevel"/>
    <w:tmpl w:val="D2128062"/>
    <w:lvl w:ilvl="0">
      <w:start w:val="2"/>
      <w:numFmt w:val="decimal"/>
      <w:lvlText w:val="4.15.%1."/>
      <w:legacy w:legacy="1" w:legacySpace="0" w:legacyIndent="836"/>
      <w:lvlJc w:val="left"/>
      <w:rPr>
        <w:rFonts w:ascii="Times New Roman" w:hAnsi="Times New Roman" w:cs="Times New Roman" w:hint="default"/>
      </w:rPr>
    </w:lvl>
  </w:abstractNum>
  <w:abstractNum w:abstractNumId="29" w15:restartNumberingAfterBreak="0">
    <w:nsid w:val="226A7845"/>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30" w15:restartNumberingAfterBreak="0">
    <w:nsid w:val="22821932"/>
    <w:multiLevelType w:val="singleLevel"/>
    <w:tmpl w:val="89F64E6C"/>
    <w:lvl w:ilvl="0">
      <w:start w:val="1"/>
      <w:numFmt w:val="decimal"/>
      <w:lvlText w:val="5.8.%1."/>
      <w:legacy w:legacy="1" w:legacySpace="0" w:legacyIndent="797"/>
      <w:lvlJc w:val="left"/>
      <w:rPr>
        <w:rFonts w:ascii="Times New Roman" w:hAnsi="Times New Roman" w:cs="Times New Roman" w:hint="default"/>
      </w:rPr>
    </w:lvl>
  </w:abstractNum>
  <w:abstractNum w:abstractNumId="31" w15:restartNumberingAfterBreak="0">
    <w:nsid w:val="242E30CE"/>
    <w:multiLevelType w:val="singleLevel"/>
    <w:tmpl w:val="2FEE4AFC"/>
    <w:lvl w:ilvl="0">
      <w:start w:val="27"/>
      <w:numFmt w:val="decimal"/>
      <w:lvlText w:val="%1."/>
      <w:legacy w:legacy="1" w:legacySpace="0" w:legacyIndent="418"/>
      <w:lvlJc w:val="left"/>
      <w:rPr>
        <w:rFonts w:ascii="Times New Roman" w:hAnsi="Times New Roman" w:cs="Times New Roman" w:hint="default"/>
      </w:rPr>
    </w:lvl>
  </w:abstractNum>
  <w:abstractNum w:abstractNumId="32" w15:restartNumberingAfterBreak="0">
    <w:nsid w:val="245C0687"/>
    <w:multiLevelType w:val="multilevel"/>
    <w:tmpl w:val="43265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73720D0"/>
    <w:multiLevelType w:val="singleLevel"/>
    <w:tmpl w:val="0C44EDDA"/>
    <w:lvl w:ilvl="0">
      <w:start w:val="1"/>
      <w:numFmt w:val="decimal"/>
      <w:lvlText w:val="%1."/>
      <w:legacy w:legacy="1" w:legacySpace="0" w:legacyIndent="442"/>
      <w:lvlJc w:val="left"/>
      <w:rPr>
        <w:rFonts w:ascii="Times New Roman" w:hAnsi="Times New Roman" w:cs="Times New Roman" w:hint="default"/>
      </w:rPr>
    </w:lvl>
  </w:abstractNum>
  <w:abstractNum w:abstractNumId="34" w15:restartNumberingAfterBreak="0">
    <w:nsid w:val="28AC013D"/>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35" w15:restartNumberingAfterBreak="0">
    <w:nsid w:val="290E25C8"/>
    <w:multiLevelType w:val="singleLevel"/>
    <w:tmpl w:val="3272A6D6"/>
    <w:lvl w:ilvl="0">
      <w:start w:val="11"/>
      <w:numFmt w:val="decimal"/>
      <w:lvlText w:val="%1."/>
      <w:legacy w:legacy="1" w:legacySpace="0" w:legacyIndent="452"/>
      <w:lvlJc w:val="left"/>
      <w:rPr>
        <w:rFonts w:ascii="Times New Roman" w:hAnsi="Times New Roman" w:cs="Times New Roman" w:hint="default"/>
      </w:rPr>
    </w:lvl>
  </w:abstractNum>
  <w:abstractNum w:abstractNumId="36" w15:restartNumberingAfterBreak="0">
    <w:nsid w:val="29926E07"/>
    <w:multiLevelType w:val="singleLevel"/>
    <w:tmpl w:val="8A6A8DC6"/>
    <w:lvl w:ilvl="0">
      <w:start w:val="1"/>
      <w:numFmt w:val="decimal"/>
      <w:lvlText w:val="%1."/>
      <w:legacy w:legacy="1" w:legacySpace="0" w:legacyIndent="394"/>
      <w:lvlJc w:val="left"/>
      <w:rPr>
        <w:rFonts w:ascii="Times New Roman" w:hAnsi="Times New Roman" w:cs="Times New Roman" w:hint="default"/>
      </w:rPr>
    </w:lvl>
  </w:abstractNum>
  <w:abstractNum w:abstractNumId="37" w15:restartNumberingAfterBreak="0">
    <w:nsid w:val="2A7A5288"/>
    <w:multiLevelType w:val="singleLevel"/>
    <w:tmpl w:val="05F4CA3A"/>
    <w:lvl w:ilvl="0">
      <w:start w:val="2"/>
      <w:numFmt w:val="decimal"/>
      <w:lvlText w:val="6.2.%1."/>
      <w:legacy w:legacy="1" w:legacySpace="0" w:legacyIndent="720"/>
      <w:lvlJc w:val="left"/>
      <w:rPr>
        <w:rFonts w:ascii="Times New Roman" w:hAnsi="Times New Roman" w:cs="Times New Roman" w:hint="default"/>
      </w:rPr>
    </w:lvl>
  </w:abstractNum>
  <w:abstractNum w:abstractNumId="38" w15:restartNumberingAfterBreak="0">
    <w:nsid w:val="2B9407D5"/>
    <w:multiLevelType w:val="singleLevel"/>
    <w:tmpl w:val="61289472"/>
    <w:lvl w:ilvl="0">
      <w:start w:val="7"/>
      <w:numFmt w:val="decimal"/>
      <w:lvlText w:val="%1."/>
      <w:legacy w:legacy="1" w:legacySpace="0" w:legacyIndent="279"/>
      <w:lvlJc w:val="left"/>
      <w:rPr>
        <w:rFonts w:ascii="Times New Roman" w:hAnsi="Times New Roman" w:cs="Times New Roman" w:hint="default"/>
      </w:rPr>
    </w:lvl>
  </w:abstractNum>
  <w:abstractNum w:abstractNumId="39" w15:restartNumberingAfterBreak="0">
    <w:nsid w:val="2C25363B"/>
    <w:multiLevelType w:val="singleLevel"/>
    <w:tmpl w:val="86446B78"/>
    <w:lvl w:ilvl="0">
      <w:start w:val="4"/>
      <w:numFmt w:val="decimal"/>
      <w:lvlText w:val="4.26.%1."/>
      <w:legacy w:legacy="1" w:legacySpace="0" w:legacyIndent="994"/>
      <w:lvlJc w:val="left"/>
      <w:rPr>
        <w:rFonts w:ascii="Times New Roman" w:hAnsi="Times New Roman" w:cs="Times New Roman" w:hint="default"/>
      </w:rPr>
    </w:lvl>
  </w:abstractNum>
  <w:abstractNum w:abstractNumId="40" w15:restartNumberingAfterBreak="0">
    <w:nsid w:val="2CA27047"/>
    <w:multiLevelType w:val="singleLevel"/>
    <w:tmpl w:val="2DD2526E"/>
    <w:lvl w:ilvl="0">
      <w:start w:val="3"/>
      <w:numFmt w:val="decimal"/>
      <w:lvlText w:val="%1)"/>
      <w:legacy w:legacy="1" w:legacySpace="0" w:legacyIndent="360"/>
      <w:lvlJc w:val="left"/>
      <w:rPr>
        <w:rFonts w:ascii="Times New Roman" w:hAnsi="Times New Roman" w:cs="Times New Roman" w:hint="default"/>
      </w:rPr>
    </w:lvl>
  </w:abstractNum>
  <w:abstractNum w:abstractNumId="41" w15:restartNumberingAfterBreak="0">
    <w:nsid w:val="326463B6"/>
    <w:multiLevelType w:val="singleLevel"/>
    <w:tmpl w:val="ED30F162"/>
    <w:lvl w:ilvl="0">
      <w:start w:val="1"/>
      <w:numFmt w:val="decimal"/>
      <w:lvlText w:val="%1)"/>
      <w:legacy w:legacy="1" w:legacySpace="0" w:legacyIndent="394"/>
      <w:lvlJc w:val="left"/>
      <w:rPr>
        <w:rFonts w:ascii="Times New Roman" w:hAnsi="Times New Roman" w:cs="Times New Roman" w:hint="default"/>
      </w:rPr>
    </w:lvl>
  </w:abstractNum>
  <w:abstractNum w:abstractNumId="42" w15:restartNumberingAfterBreak="0">
    <w:nsid w:val="334F29E7"/>
    <w:multiLevelType w:val="singleLevel"/>
    <w:tmpl w:val="7A14DEE2"/>
    <w:lvl w:ilvl="0">
      <w:start w:val="1"/>
      <w:numFmt w:val="decimal"/>
      <w:lvlText w:val="9.%1."/>
      <w:legacy w:legacy="1" w:legacySpace="0" w:legacyIndent="485"/>
      <w:lvlJc w:val="left"/>
      <w:rPr>
        <w:rFonts w:ascii="Times New Roman" w:hAnsi="Times New Roman" w:cs="Times New Roman" w:hint="default"/>
      </w:rPr>
    </w:lvl>
  </w:abstractNum>
  <w:abstractNum w:abstractNumId="43" w15:restartNumberingAfterBreak="0">
    <w:nsid w:val="34AE403B"/>
    <w:multiLevelType w:val="singleLevel"/>
    <w:tmpl w:val="ABDA5704"/>
    <w:lvl w:ilvl="0">
      <w:start w:val="2"/>
      <w:numFmt w:val="decimal"/>
      <w:lvlText w:val="6.9.%1."/>
      <w:legacy w:legacy="1" w:legacySpace="0" w:legacyIndent="701"/>
      <w:lvlJc w:val="left"/>
      <w:rPr>
        <w:rFonts w:ascii="Times New Roman" w:hAnsi="Times New Roman" w:cs="Times New Roman" w:hint="default"/>
      </w:rPr>
    </w:lvl>
  </w:abstractNum>
  <w:abstractNum w:abstractNumId="44" w15:restartNumberingAfterBreak="0">
    <w:nsid w:val="35257A46"/>
    <w:multiLevelType w:val="singleLevel"/>
    <w:tmpl w:val="4EA8D8F2"/>
    <w:lvl w:ilvl="0">
      <w:start w:val="4"/>
      <w:numFmt w:val="decimal"/>
      <w:lvlText w:val="%1."/>
      <w:legacy w:legacy="1" w:legacySpace="0" w:legacyIndent="279"/>
      <w:lvlJc w:val="left"/>
      <w:rPr>
        <w:rFonts w:ascii="Times New Roman" w:hAnsi="Times New Roman" w:cs="Times New Roman" w:hint="default"/>
      </w:rPr>
    </w:lvl>
  </w:abstractNum>
  <w:abstractNum w:abstractNumId="45" w15:restartNumberingAfterBreak="0">
    <w:nsid w:val="35EB3B5D"/>
    <w:multiLevelType w:val="singleLevel"/>
    <w:tmpl w:val="2F7E74E8"/>
    <w:lvl w:ilvl="0">
      <w:start w:val="8"/>
      <w:numFmt w:val="decimal"/>
      <w:lvlText w:val="4.19.%1."/>
      <w:legacy w:legacy="1" w:legacySpace="0" w:legacyIndent="984"/>
      <w:lvlJc w:val="left"/>
      <w:rPr>
        <w:rFonts w:ascii="Times New Roman" w:hAnsi="Times New Roman" w:cs="Times New Roman" w:hint="default"/>
      </w:rPr>
    </w:lvl>
  </w:abstractNum>
  <w:abstractNum w:abstractNumId="46" w15:restartNumberingAfterBreak="0">
    <w:nsid w:val="398F61C6"/>
    <w:multiLevelType w:val="singleLevel"/>
    <w:tmpl w:val="7E0C1858"/>
    <w:lvl w:ilvl="0">
      <w:start w:val="7"/>
      <w:numFmt w:val="decimal"/>
      <w:lvlText w:val="4.26.%1."/>
      <w:legacy w:legacy="1" w:legacySpace="0" w:legacyIndent="946"/>
      <w:lvlJc w:val="left"/>
      <w:rPr>
        <w:rFonts w:ascii="Times New Roman" w:hAnsi="Times New Roman" w:cs="Times New Roman" w:hint="default"/>
      </w:rPr>
    </w:lvl>
  </w:abstractNum>
  <w:abstractNum w:abstractNumId="47" w15:restartNumberingAfterBreak="0">
    <w:nsid w:val="3A4A6080"/>
    <w:multiLevelType w:val="singleLevel"/>
    <w:tmpl w:val="C34CB49C"/>
    <w:lvl w:ilvl="0">
      <w:start w:val="1"/>
      <w:numFmt w:val="decimal"/>
      <w:lvlText w:val="%1)"/>
      <w:legacy w:legacy="1" w:legacySpace="0" w:legacyIndent="312"/>
      <w:lvlJc w:val="left"/>
      <w:rPr>
        <w:rFonts w:ascii="Times New Roman" w:hAnsi="Times New Roman" w:cs="Times New Roman" w:hint="default"/>
      </w:rPr>
    </w:lvl>
  </w:abstractNum>
  <w:abstractNum w:abstractNumId="48" w15:restartNumberingAfterBreak="0">
    <w:nsid w:val="3AAE77A9"/>
    <w:multiLevelType w:val="singleLevel"/>
    <w:tmpl w:val="D52A54CA"/>
    <w:lvl w:ilvl="0">
      <w:start w:val="4"/>
      <w:numFmt w:val="decimal"/>
      <w:lvlText w:val="%1)"/>
      <w:legacy w:legacy="1" w:legacySpace="0" w:legacyIndent="293"/>
      <w:lvlJc w:val="left"/>
      <w:rPr>
        <w:rFonts w:ascii="Times New Roman" w:hAnsi="Times New Roman" w:cs="Times New Roman" w:hint="default"/>
      </w:rPr>
    </w:lvl>
  </w:abstractNum>
  <w:abstractNum w:abstractNumId="49" w15:restartNumberingAfterBreak="0">
    <w:nsid w:val="3C083F2D"/>
    <w:multiLevelType w:val="singleLevel"/>
    <w:tmpl w:val="BC3824CC"/>
    <w:lvl w:ilvl="0">
      <w:start w:val="1"/>
      <w:numFmt w:val="decimal"/>
      <w:lvlText w:val="1.4.%1."/>
      <w:legacy w:legacy="1" w:legacySpace="0" w:legacyIndent="855"/>
      <w:lvlJc w:val="left"/>
      <w:rPr>
        <w:rFonts w:ascii="Times New Roman" w:hAnsi="Times New Roman" w:cs="Times New Roman" w:hint="default"/>
      </w:rPr>
    </w:lvl>
  </w:abstractNum>
  <w:abstractNum w:abstractNumId="50" w15:restartNumberingAfterBreak="0">
    <w:nsid w:val="3D8B41A6"/>
    <w:multiLevelType w:val="singleLevel"/>
    <w:tmpl w:val="648826EA"/>
    <w:lvl w:ilvl="0">
      <w:start w:val="3"/>
      <w:numFmt w:val="decimal"/>
      <w:lvlText w:val="5.7.%1."/>
      <w:legacy w:legacy="1" w:legacySpace="0" w:legacyIndent="735"/>
      <w:lvlJc w:val="left"/>
      <w:rPr>
        <w:rFonts w:ascii="Times New Roman" w:hAnsi="Times New Roman" w:cs="Times New Roman" w:hint="default"/>
      </w:rPr>
    </w:lvl>
  </w:abstractNum>
  <w:abstractNum w:abstractNumId="51" w15:restartNumberingAfterBreak="0">
    <w:nsid w:val="3E463DDD"/>
    <w:multiLevelType w:val="singleLevel"/>
    <w:tmpl w:val="169491BA"/>
    <w:lvl w:ilvl="0">
      <w:start w:val="7"/>
      <w:numFmt w:val="decimal"/>
      <w:lvlText w:val="%1)"/>
      <w:legacy w:legacy="1" w:legacySpace="0" w:legacyIndent="375"/>
      <w:lvlJc w:val="left"/>
      <w:rPr>
        <w:rFonts w:ascii="Times New Roman" w:hAnsi="Times New Roman" w:cs="Times New Roman" w:hint="default"/>
      </w:rPr>
    </w:lvl>
  </w:abstractNum>
  <w:abstractNum w:abstractNumId="52" w15:restartNumberingAfterBreak="0">
    <w:nsid w:val="3EDD591D"/>
    <w:multiLevelType w:val="singleLevel"/>
    <w:tmpl w:val="D6E47B16"/>
    <w:lvl w:ilvl="0">
      <w:start w:val="3"/>
      <w:numFmt w:val="decimal"/>
      <w:lvlText w:val="%1)"/>
      <w:legacy w:legacy="1" w:legacySpace="0" w:legacyIndent="298"/>
      <w:lvlJc w:val="left"/>
      <w:rPr>
        <w:rFonts w:ascii="Times New Roman" w:hAnsi="Times New Roman" w:cs="Times New Roman" w:hint="default"/>
      </w:rPr>
    </w:lvl>
  </w:abstractNum>
  <w:abstractNum w:abstractNumId="53" w15:restartNumberingAfterBreak="0">
    <w:nsid w:val="3F3A6548"/>
    <w:multiLevelType w:val="singleLevel"/>
    <w:tmpl w:val="A9DE4884"/>
    <w:lvl w:ilvl="0">
      <w:start w:val="8"/>
      <w:numFmt w:val="decimal"/>
      <w:lvlText w:val="4.14.%1."/>
      <w:legacy w:legacy="1" w:legacySpace="0" w:legacyIndent="831"/>
      <w:lvlJc w:val="left"/>
      <w:rPr>
        <w:rFonts w:ascii="Times New Roman" w:hAnsi="Times New Roman" w:cs="Times New Roman" w:hint="default"/>
      </w:rPr>
    </w:lvl>
  </w:abstractNum>
  <w:abstractNum w:abstractNumId="54" w15:restartNumberingAfterBreak="0">
    <w:nsid w:val="3FB53905"/>
    <w:multiLevelType w:val="singleLevel"/>
    <w:tmpl w:val="4DE6FF3E"/>
    <w:lvl w:ilvl="0">
      <w:start w:val="6"/>
      <w:numFmt w:val="decimal"/>
      <w:lvlText w:val="4.2.%1."/>
      <w:legacy w:legacy="1" w:legacySpace="0" w:legacyIndent="831"/>
      <w:lvlJc w:val="left"/>
      <w:rPr>
        <w:rFonts w:ascii="Times New Roman" w:hAnsi="Times New Roman" w:cs="Times New Roman" w:hint="default"/>
      </w:rPr>
    </w:lvl>
  </w:abstractNum>
  <w:abstractNum w:abstractNumId="55" w15:restartNumberingAfterBreak="0">
    <w:nsid w:val="443612FA"/>
    <w:multiLevelType w:val="singleLevel"/>
    <w:tmpl w:val="53101230"/>
    <w:lvl w:ilvl="0">
      <w:start w:val="11"/>
      <w:numFmt w:val="decimal"/>
      <w:lvlText w:val="6.6.%1."/>
      <w:legacy w:legacy="1" w:legacySpace="0" w:legacyIndent="860"/>
      <w:lvlJc w:val="left"/>
      <w:rPr>
        <w:rFonts w:ascii="Times New Roman" w:hAnsi="Times New Roman" w:cs="Times New Roman" w:hint="default"/>
      </w:rPr>
    </w:lvl>
  </w:abstractNum>
  <w:abstractNum w:abstractNumId="56" w15:restartNumberingAfterBreak="0">
    <w:nsid w:val="443B54AA"/>
    <w:multiLevelType w:val="singleLevel"/>
    <w:tmpl w:val="AD32F612"/>
    <w:lvl w:ilvl="0">
      <w:start w:val="4"/>
      <w:numFmt w:val="decimal"/>
      <w:lvlText w:val="%1)"/>
      <w:legacy w:legacy="1" w:legacySpace="0" w:legacyIndent="298"/>
      <w:lvlJc w:val="left"/>
      <w:rPr>
        <w:rFonts w:ascii="Times New Roman" w:hAnsi="Times New Roman" w:cs="Times New Roman" w:hint="default"/>
      </w:rPr>
    </w:lvl>
  </w:abstractNum>
  <w:abstractNum w:abstractNumId="57" w15:restartNumberingAfterBreak="0">
    <w:nsid w:val="444309DE"/>
    <w:multiLevelType w:val="singleLevel"/>
    <w:tmpl w:val="7C8EDED8"/>
    <w:lvl w:ilvl="0">
      <w:start w:val="4"/>
      <w:numFmt w:val="decimal"/>
      <w:lvlText w:val="%1."/>
      <w:legacy w:legacy="1" w:legacySpace="0" w:legacyIndent="269"/>
      <w:lvlJc w:val="left"/>
      <w:rPr>
        <w:rFonts w:ascii="Times New Roman" w:hAnsi="Times New Roman" w:cs="Times New Roman" w:hint="default"/>
      </w:rPr>
    </w:lvl>
  </w:abstractNum>
  <w:abstractNum w:abstractNumId="58" w15:restartNumberingAfterBreak="0">
    <w:nsid w:val="44872F47"/>
    <w:multiLevelType w:val="singleLevel"/>
    <w:tmpl w:val="E750AB7A"/>
    <w:lvl w:ilvl="0">
      <w:start w:val="3"/>
      <w:numFmt w:val="decimal"/>
      <w:lvlText w:val="%1)"/>
      <w:legacy w:legacy="1" w:legacySpace="0" w:legacyIndent="312"/>
      <w:lvlJc w:val="left"/>
      <w:rPr>
        <w:rFonts w:ascii="Times New Roman" w:hAnsi="Times New Roman" w:cs="Times New Roman" w:hint="default"/>
      </w:rPr>
    </w:lvl>
  </w:abstractNum>
  <w:abstractNum w:abstractNumId="59" w15:restartNumberingAfterBreak="0">
    <w:nsid w:val="46CA6770"/>
    <w:multiLevelType w:val="singleLevel"/>
    <w:tmpl w:val="051C5118"/>
    <w:lvl w:ilvl="0">
      <w:start w:val="1"/>
      <w:numFmt w:val="decimal"/>
      <w:lvlText w:val="6.10.%1."/>
      <w:legacy w:legacy="1" w:legacySpace="0" w:legacyIndent="869"/>
      <w:lvlJc w:val="left"/>
      <w:rPr>
        <w:rFonts w:ascii="Times New Roman" w:hAnsi="Times New Roman" w:cs="Times New Roman" w:hint="default"/>
      </w:rPr>
    </w:lvl>
  </w:abstractNum>
  <w:abstractNum w:abstractNumId="60" w15:restartNumberingAfterBreak="0">
    <w:nsid w:val="49F4666E"/>
    <w:multiLevelType w:val="singleLevel"/>
    <w:tmpl w:val="CBB8E24A"/>
    <w:lvl w:ilvl="0">
      <w:start w:val="3"/>
      <w:numFmt w:val="decimal"/>
      <w:lvlText w:val="%1."/>
      <w:legacy w:legacy="1" w:legacySpace="0" w:legacyIndent="404"/>
      <w:lvlJc w:val="left"/>
      <w:rPr>
        <w:rFonts w:ascii="Times New Roman" w:hAnsi="Times New Roman" w:cs="Times New Roman" w:hint="default"/>
      </w:rPr>
    </w:lvl>
  </w:abstractNum>
  <w:abstractNum w:abstractNumId="61" w15:restartNumberingAfterBreak="0">
    <w:nsid w:val="4AC11921"/>
    <w:multiLevelType w:val="singleLevel"/>
    <w:tmpl w:val="8DC66E26"/>
    <w:lvl w:ilvl="0">
      <w:start w:val="2"/>
      <w:numFmt w:val="decimal"/>
      <w:lvlText w:val="4.27.%1."/>
      <w:legacy w:legacy="1" w:legacySpace="0" w:legacyIndent="960"/>
      <w:lvlJc w:val="left"/>
      <w:rPr>
        <w:rFonts w:ascii="Times New Roman" w:hAnsi="Times New Roman" w:cs="Times New Roman" w:hint="default"/>
      </w:rPr>
    </w:lvl>
  </w:abstractNum>
  <w:abstractNum w:abstractNumId="62" w15:restartNumberingAfterBreak="0">
    <w:nsid w:val="4B8E5D87"/>
    <w:multiLevelType w:val="singleLevel"/>
    <w:tmpl w:val="A1D87DCC"/>
    <w:lvl w:ilvl="0">
      <w:start w:val="5"/>
      <w:numFmt w:val="decimal"/>
      <w:lvlText w:val="4.14.%1."/>
      <w:legacy w:legacy="1" w:legacySpace="0" w:legacyIndent="922"/>
      <w:lvlJc w:val="left"/>
      <w:rPr>
        <w:rFonts w:ascii="Times New Roman" w:hAnsi="Times New Roman" w:cs="Times New Roman" w:hint="default"/>
      </w:rPr>
    </w:lvl>
  </w:abstractNum>
  <w:abstractNum w:abstractNumId="63" w15:restartNumberingAfterBreak="0">
    <w:nsid w:val="4C2C7623"/>
    <w:multiLevelType w:val="singleLevel"/>
    <w:tmpl w:val="C89CBD08"/>
    <w:lvl w:ilvl="0">
      <w:start w:val="3"/>
      <w:numFmt w:val="decimal"/>
      <w:lvlText w:val="%1)"/>
      <w:legacy w:legacy="1" w:legacySpace="0" w:legacyIndent="322"/>
      <w:lvlJc w:val="left"/>
      <w:rPr>
        <w:rFonts w:ascii="Times New Roman" w:hAnsi="Times New Roman" w:cs="Times New Roman" w:hint="default"/>
      </w:rPr>
    </w:lvl>
  </w:abstractNum>
  <w:abstractNum w:abstractNumId="64" w15:restartNumberingAfterBreak="0">
    <w:nsid w:val="4D93470C"/>
    <w:multiLevelType w:val="singleLevel"/>
    <w:tmpl w:val="D90A1230"/>
    <w:lvl w:ilvl="0">
      <w:start w:val="7"/>
      <w:numFmt w:val="decimal"/>
      <w:lvlText w:val="%1)"/>
      <w:legacy w:legacy="1" w:legacySpace="0" w:legacyIndent="303"/>
      <w:lvlJc w:val="left"/>
      <w:rPr>
        <w:rFonts w:ascii="Times New Roman" w:hAnsi="Times New Roman" w:cs="Times New Roman" w:hint="default"/>
      </w:rPr>
    </w:lvl>
  </w:abstractNum>
  <w:abstractNum w:abstractNumId="65" w15:restartNumberingAfterBreak="0">
    <w:nsid w:val="4E69553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66" w15:restartNumberingAfterBreak="0">
    <w:nsid w:val="4EBD6FC6"/>
    <w:multiLevelType w:val="singleLevel"/>
    <w:tmpl w:val="80A47C5C"/>
    <w:lvl w:ilvl="0">
      <w:start w:val="3"/>
      <w:numFmt w:val="decimal"/>
      <w:lvlText w:val="5.6.%1."/>
      <w:legacy w:legacy="1" w:legacySpace="0" w:legacyIndent="692"/>
      <w:lvlJc w:val="left"/>
      <w:rPr>
        <w:rFonts w:ascii="Times New Roman" w:hAnsi="Times New Roman" w:cs="Times New Roman" w:hint="default"/>
      </w:rPr>
    </w:lvl>
  </w:abstractNum>
  <w:abstractNum w:abstractNumId="67" w15:restartNumberingAfterBreak="0">
    <w:nsid w:val="520E1C75"/>
    <w:multiLevelType w:val="singleLevel"/>
    <w:tmpl w:val="F50EE050"/>
    <w:lvl w:ilvl="0">
      <w:start w:val="1"/>
      <w:numFmt w:val="decimal"/>
      <w:lvlText w:val="%1)"/>
      <w:legacy w:legacy="1" w:legacySpace="0" w:legacyIndent="413"/>
      <w:lvlJc w:val="left"/>
      <w:rPr>
        <w:rFonts w:ascii="Times New Roman" w:hAnsi="Times New Roman" w:cs="Times New Roman" w:hint="default"/>
      </w:rPr>
    </w:lvl>
  </w:abstractNum>
  <w:abstractNum w:abstractNumId="68" w15:restartNumberingAfterBreak="0">
    <w:nsid w:val="54CA0398"/>
    <w:multiLevelType w:val="singleLevel"/>
    <w:tmpl w:val="3716C486"/>
    <w:lvl w:ilvl="0">
      <w:start w:val="1"/>
      <w:numFmt w:val="decimal"/>
      <w:lvlText w:val="6.3.%1."/>
      <w:legacy w:legacy="1" w:legacySpace="0" w:legacyIndent="773"/>
      <w:lvlJc w:val="left"/>
      <w:rPr>
        <w:rFonts w:ascii="Times New Roman" w:hAnsi="Times New Roman" w:cs="Times New Roman" w:hint="default"/>
      </w:rPr>
    </w:lvl>
  </w:abstractNum>
  <w:abstractNum w:abstractNumId="69" w15:restartNumberingAfterBreak="0">
    <w:nsid w:val="55FC6B5F"/>
    <w:multiLevelType w:val="singleLevel"/>
    <w:tmpl w:val="D4E4D9EA"/>
    <w:lvl w:ilvl="0">
      <w:start w:val="3"/>
      <w:numFmt w:val="decimal"/>
      <w:lvlText w:val="5.3.%1."/>
      <w:legacy w:legacy="1" w:legacySpace="0" w:legacyIndent="864"/>
      <w:lvlJc w:val="left"/>
      <w:rPr>
        <w:rFonts w:ascii="Times New Roman" w:hAnsi="Times New Roman" w:cs="Times New Roman" w:hint="default"/>
      </w:rPr>
    </w:lvl>
  </w:abstractNum>
  <w:abstractNum w:abstractNumId="70" w15:restartNumberingAfterBreak="0">
    <w:nsid w:val="569309DE"/>
    <w:multiLevelType w:val="singleLevel"/>
    <w:tmpl w:val="76B46136"/>
    <w:lvl w:ilvl="0">
      <w:start w:val="1"/>
      <w:numFmt w:val="decimal"/>
      <w:lvlText w:val="%1)"/>
      <w:legacy w:legacy="1" w:legacySpace="0" w:legacyIndent="452"/>
      <w:lvlJc w:val="left"/>
      <w:rPr>
        <w:rFonts w:ascii="Times New Roman" w:hAnsi="Times New Roman" w:cs="Times New Roman" w:hint="default"/>
      </w:rPr>
    </w:lvl>
  </w:abstractNum>
  <w:abstractNum w:abstractNumId="71" w15:restartNumberingAfterBreak="0">
    <w:nsid w:val="58050529"/>
    <w:multiLevelType w:val="singleLevel"/>
    <w:tmpl w:val="6560690C"/>
    <w:lvl w:ilvl="0">
      <w:start w:val="1"/>
      <w:numFmt w:val="decimal"/>
      <w:lvlText w:val="4.19.%1."/>
      <w:legacy w:legacy="1" w:legacySpace="0" w:legacyIndent="831"/>
      <w:lvlJc w:val="left"/>
      <w:rPr>
        <w:rFonts w:ascii="Times New Roman" w:hAnsi="Times New Roman" w:cs="Times New Roman" w:hint="default"/>
      </w:rPr>
    </w:lvl>
  </w:abstractNum>
  <w:abstractNum w:abstractNumId="72" w15:restartNumberingAfterBreak="0">
    <w:nsid w:val="58353636"/>
    <w:multiLevelType w:val="singleLevel"/>
    <w:tmpl w:val="F6ACEA92"/>
    <w:lvl w:ilvl="0">
      <w:start w:val="1"/>
      <w:numFmt w:val="decimal"/>
      <w:lvlText w:val="%1."/>
      <w:legacy w:legacy="1" w:legacySpace="0" w:legacyIndent="322"/>
      <w:lvlJc w:val="left"/>
      <w:rPr>
        <w:rFonts w:ascii="Times New Roman" w:hAnsi="Times New Roman" w:cs="Times New Roman" w:hint="default"/>
      </w:rPr>
    </w:lvl>
  </w:abstractNum>
  <w:abstractNum w:abstractNumId="73" w15:restartNumberingAfterBreak="0">
    <w:nsid w:val="609871A9"/>
    <w:multiLevelType w:val="singleLevel"/>
    <w:tmpl w:val="68806896"/>
    <w:lvl w:ilvl="0">
      <w:start w:val="2"/>
      <w:numFmt w:val="decimal"/>
      <w:lvlText w:val="%1."/>
      <w:legacy w:legacy="1" w:legacySpace="0" w:legacyIndent="274"/>
      <w:lvlJc w:val="left"/>
      <w:rPr>
        <w:rFonts w:ascii="Times New Roman" w:hAnsi="Times New Roman" w:cs="Times New Roman" w:hint="default"/>
      </w:rPr>
    </w:lvl>
  </w:abstractNum>
  <w:abstractNum w:abstractNumId="74" w15:restartNumberingAfterBreak="0">
    <w:nsid w:val="61501872"/>
    <w:multiLevelType w:val="singleLevel"/>
    <w:tmpl w:val="04DCB264"/>
    <w:lvl w:ilvl="0">
      <w:start w:val="2"/>
      <w:numFmt w:val="decimal"/>
      <w:lvlText w:val="%1."/>
      <w:legacy w:legacy="1" w:legacySpace="0" w:legacyIndent="303"/>
      <w:lvlJc w:val="left"/>
      <w:rPr>
        <w:rFonts w:ascii="Times New Roman" w:hAnsi="Times New Roman" w:cs="Times New Roman" w:hint="default"/>
      </w:rPr>
    </w:lvl>
  </w:abstractNum>
  <w:abstractNum w:abstractNumId="75" w15:restartNumberingAfterBreak="0">
    <w:nsid w:val="619C5EDF"/>
    <w:multiLevelType w:val="singleLevel"/>
    <w:tmpl w:val="A27C0E3C"/>
    <w:lvl w:ilvl="0">
      <w:start w:val="2"/>
      <w:numFmt w:val="decimal"/>
      <w:lvlText w:val="%1)"/>
      <w:legacy w:legacy="1" w:legacySpace="0" w:legacyIndent="413"/>
      <w:lvlJc w:val="left"/>
      <w:rPr>
        <w:rFonts w:ascii="Times New Roman" w:hAnsi="Times New Roman" w:cs="Times New Roman" w:hint="default"/>
      </w:rPr>
    </w:lvl>
  </w:abstractNum>
  <w:abstractNum w:abstractNumId="76" w15:restartNumberingAfterBreak="0">
    <w:nsid w:val="621D2B1B"/>
    <w:multiLevelType w:val="singleLevel"/>
    <w:tmpl w:val="BFC225FA"/>
    <w:lvl w:ilvl="0">
      <w:start w:val="7"/>
      <w:numFmt w:val="decimal"/>
      <w:lvlText w:val="%1)"/>
      <w:legacy w:legacy="1" w:legacySpace="0" w:legacyIndent="346"/>
      <w:lvlJc w:val="left"/>
      <w:rPr>
        <w:rFonts w:ascii="Times New Roman" w:hAnsi="Times New Roman" w:cs="Times New Roman" w:hint="default"/>
      </w:rPr>
    </w:lvl>
  </w:abstractNum>
  <w:abstractNum w:abstractNumId="77" w15:restartNumberingAfterBreak="0">
    <w:nsid w:val="62552260"/>
    <w:multiLevelType w:val="singleLevel"/>
    <w:tmpl w:val="DFFEB1C6"/>
    <w:lvl w:ilvl="0">
      <w:start w:val="1"/>
      <w:numFmt w:val="decimal"/>
      <w:lvlText w:val="6.6.%1."/>
      <w:legacy w:legacy="1" w:legacySpace="0" w:legacyIndent="687"/>
      <w:lvlJc w:val="left"/>
      <w:rPr>
        <w:rFonts w:ascii="Times New Roman" w:hAnsi="Times New Roman" w:cs="Times New Roman" w:hint="default"/>
      </w:rPr>
    </w:lvl>
  </w:abstractNum>
  <w:abstractNum w:abstractNumId="78" w15:restartNumberingAfterBreak="0">
    <w:nsid w:val="639216FA"/>
    <w:multiLevelType w:val="singleLevel"/>
    <w:tmpl w:val="5C88523E"/>
    <w:lvl w:ilvl="0">
      <w:start w:val="2"/>
      <w:numFmt w:val="decimal"/>
      <w:lvlText w:val="4.14.%1."/>
      <w:legacy w:legacy="1" w:legacySpace="0" w:legacyIndent="903"/>
      <w:lvlJc w:val="left"/>
      <w:rPr>
        <w:rFonts w:ascii="Times New Roman" w:hAnsi="Times New Roman" w:cs="Times New Roman" w:hint="default"/>
      </w:rPr>
    </w:lvl>
  </w:abstractNum>
  <w:abstractNum w:abstractNumId="79" w15:restartNumberingAfterBreak="0">
    <w:nsid w:val="645613A1"/>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80" w15:restartNumberingAfterBreak="0">
    <w:nsid w:val="66964ED9"/>
    <w:multiLevelType w:val="singleLevel"/>
    <w:tmpl w:val="4DC4D348"/>
    <w:lvl w:ilvl="0">
      <w:start w:val="6"/>
      <w:numFmt w:val="decimal"/>
      <w:lvlText w:val="5.1.%1."/>
      <w:legacy w:legacy="1" w:legacySpace="0" w:legacyIndent="768"/>
      <w:lvlJc w:val="left"/>
      <w:rPr>
        <w:rFonts w:ascii="Times New Roman" w:hAnsi="Times New Roman" w:cs="Times New Roman" w:hint="default"/>
      </w:rPr>
    </w:lvl>
  </w:abstractNum>
  <w:abstractNum w:abstractNumId="81" w15:restartNumberingAfterBreak="0">
    <w:nsid w:val="68294C7E"/>
    <w:multiLevelType w:val="singleLevel"/>
    <w:tmpl w:val="63728D72"/>
    <w:lvl w:ilvl="0">
      <w:start w:val="4"/>
      <w:numFmt w:val="decimal"/>
      <w:lvlText w:val="%1."/>
      <w:legacy w:legacy="1" w:legacySpace="0" w:legacyIndent="274"/>
      <w:lvlJc w:val="left"/>
      <w:rPr>
        <w:rFonts w:ascii="Times New Roman" w:hAnsi="Times New Roman" w:cs="Times New Roman" w:hint="default"/>
      </w:rPr>
    </w:lvl>
  </w:abstractNum>
  <w:abstractNum w:abstractNumId="82" w15:restartNumberingAfterBreak="0">
    <w:nsid w:val="683C1647"/>
    <w:multiLevelType w:val="singleLevel"/>
    <w:tmpl w:val="D23AA0F4"/>
    <w:lvl w:ilvl="0">
      <w:start w:val="14"/>
      <w:numFmt w:val="decimal"/>
      <w:lvlText w:val="6.6.%1."/>
      <w:legacy w:legacy="1" w:legacySpace="0" w:legacyIndent="965"/>
      <w:lvlJc w:val="left"/>
      <w:rPr>
        <w:rFonts w:ascii="Times New Roman" w:hAnsi="Times New Roman" w:cs="Times New Roman" w:hint="default"/>
      </w:rPr>
    </w:lvl>
  </w:abstractNum>
  <w:abstractNum w:abstractNumId="83" w15:restartNumberingAfterBreak="0">
    <w:nsid w:val="6926162A"/>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84" w15:restartNumberingAfterBreak="0">
    <w:nsid w:val="6E9514E0"/>
    <w:multiLevelType w:val="singleLevel"/>
    <w:tmpl w:val="1642524C"/>
    <w:lvl w:ilvl="0">
      <w:start w:val="17"/>
      <w:numFmt w:val="decimal"/>
      <w:lvlText w:val="4.26.%1."/>
      <w:legacy w:legacy="1" w:legacySpace="0" w:legacyIndent="975"/>
      <w:lvlJc w:val="left"/>
      <w:rPr>
        <w:rFonts w:ascii="Times New Roman" w:hAnsi="Times New Roman" w:cs="Times New Roman" w:hint="default"/>
      </w:rPr>
    </w:lvl>
  </w:abstractNum>
  <w:abstractNum w:abstractNumId="85" w15:restartNumberingAfterBreak="0">
    <w:nsid w:val="704E324D"/>
    <w:multiLevelType w:val="hybridMultilevel"/>
    <w:tmpl w:val="92DEDD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7168639B"/>
    <w:multiLevelType w:val="multilevel"/>
    <w:tmpl w:val="040EF07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7" w15:restartNumberingAfterBreak="0">
    <w:nsid w:val="72736876"/>
    <w:multiLevelType w:val="singleLevel"/>
    <w:tmpl w:val="8DEE4BA2"/>
    <w:lvl w:ilvl="0">
      <w:start w:val="3"/>
      <w:numFmt w:val="decimal"/>
      <w:lvlText w:val="4.8.%1."/>
      <w:legacy w:legacy="1" w:legacySpace="0" w:legacyIndent="759"/>
      <w:lvlJc w:val="left"/>
      <w:rPr>
        <w:rFonts w:ascii="Times New Roman" w:hAnsi="Times New Roman" w:cs="Times New Roman" w:hint="default"/>
      </w:rPr>
    </w:lvl>
  </w:abstractNum>
  <w:abstractNum w:abstractNumId="88" w15:restartNumberingAfterBreak="0">
    <w:nsid w:val="73C6550F"/>
    <w:multiLevelType w:val="singleLevel"/>
    <w:tmpl w:val="E3BE95D4"/>
    <w:lvl w:ilvl="0">
      <w:start w:val="1"/>
      <w:numFmt w:val="decimal"/>
      <w:lvlText w:val="8.%1."/>
      <w:legacy w:legacy="1" w:legacySpace="0" w:legacyIndent="500"/>
      <w:lvlJc w:val="left"/>
      <w:rPr>
        <w:rFonts w:ascii="Times New Roman" w:hAnsi="Times New Roman" w:cs="Times New Roman" w:hint="default"/>
      </w:rPr>
    </w:lvl>
  </w:abstractNum>
  <w:abstractNum w:abstractNumId="89" w15:restartNumberingAfterBreak="0">
    <w:nsid w:val="740E0BA9"/>
    <w:multiLevelType w:val="singleLevel"/>
    <w:tmpl w:val="FB8E2960"/>
    <w:lvl w:ilvl="0">
      <w:start w:val="8"/>
      <w:numFmt w:val="decimal"/>
      <w:lvlText w:val="6.4.%1."/>
      <w:legacy w:legacy="1" w:legacySpace="0" w:legacyIndent="850"/>
      <w:lvlJc w:val="left"/>
      <w:rPr>
        <w:rFonts w:ascii="Times New Roman" w:hAnsi="Times New Roman" w:cs="Times New Roman" w:hint="default"/>
      </w:rPr>
    </w:lvl>
  </w:abstractNum>
  <w:abstractNum w:abstractNumId="90" w15:restartNumberingAfterBreak="0">
    <w:nsid w:val="746E6E32"/>
    <w:multiLevelType w:val="singleLevel"/>
    <w:tmpl w:val="7E6803FE"/>
    <w:lvl w:ilvl="0">
      <w:start w:val="2"/>
      <w:numFmt w:val="decimal"/>
      <w:lvlText w:val="4.2.%1."/>
      <w:legacy w:legacy="1" w:legacySpace="0" w:legacyIndent="778"/>
      <w:lvlJc w:val="left"/>
      <w:rPr>
        <w:rFonts w:ascii="Times New Roman" w:hAnsi="Times New Roman" w:cs="Times New Roman" w:hint="default"/>
      </w:rPr>
    </w:lvl>
  </w:abstractNum>
  <w:abstractNum w:abstractNumId="91" w15:restartNumberingAfterBreak="0">
    <w:nsid w:val="77763EF0"/>
    <w:multiLevelType w:val="singleLevel"/>
    <w:tmpl w:val="8B98BDE8"/>
    <w:lvl w:ilvl="0">
      <w:start w:val="5"/>
      <w:numFmt w:val="decimal"/>
      <w:lvlText w:val="%1."/>
      <w:legacy w:legacy="1" w:legacySpace="0" w:legacyIndent="423"/>
      <w:lvlJc w:val="left"/>
      <w:rPr>
        <w:rFonts w:ascii="Times New Roman" w:hAnsi="Times New Roman" w:cs="Times New Roman" w:hint="default"/>
      </w:rPr>
    </w:lvl>
  </w:abstractNum>
  <w:abstractNum w:abstractNumId="92" w15:restartNumberingAfterBreak="0">
    <w:nsid w:val="78FC2019"/>
    <w:multiLevelType w:val="singleLevel"/>
    <w:tmpl w:val="4F168928"/>
    <w:lvl w:ilvl="0">
      <w:start w:val="19"/>
      <w:numFmt w:val="decimal"/>
      <w:lvlText w:val="%1."/>
      <w:legacy w:legacy="1" w:legacySpace="0" w:legacyIndent="413"/>
      <w:lvlJc w:val="left"/>
      <w:rPr>
        <w:rFonts w:ascii="Times New Roman" w:hAnsi="Times New Roman" w:cs="Times New Roman" w:hint="default"/>
      </w:rPr>
    </w:lvl>
  </w:abstractNum>
  <w:abstractNum w:abstractNumId="93" w15:restartNumberingAfterBreak="0">
    <w:nsid w:val="798A70EF"/>
    <w:multiLevelType w:val="singleLevel"/>
    <w:tmpl w:val="9CFAABBC"/>
    <w:lvl w:ilvl="0">
      <w:start w:val="32"/>
      <w:numFmt w:val="decimal"/>
      <w:lvlText w:val="%1."/>
      <w:legacy w:legacy="1" w:legacySpace="0" w:legacyIndent="432"/>
      <w:lvlJc w:val="left"/>
      <w:rPr>
        <w:rFonts w:ascii="Times New Roman" w:hAnsi="Times New Roman" w:cs="Times New Roman" w:hint="default"/>
      </w:rPr>
    </w:lvl>
  </w:abstractNum>
  <w:num w:numId="1">
    <w:abstractNumId w:val="85"/>
  </w:num>
  <w:num w:numId="2">
    <w:abstractNumId w:val="32"/>
  </w:num>
  <w:num w:numId="3">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5">
    <w:abstractNumId w:val="49"/>
  </w:num>
  <w:num w:numId="6">
    <w:abstractNumId w:val="3"/>
  </w:num>
  <w:num w:numId="7">
    <w:abstractNumId w:val="22"/>
  </w:num>
  <w:num w:numId="8">
    <w:abstractNumId w:val="0"/>
    <w:lvlOverride w:ilvl="0">
      <w:lvl w:ilvl="0">
        <w:start w:val="65535"/>
        <w:numFmt w:val="bullet"/>
        <w:lvlText w:val="-"/>
        <w:legacy w:legacy="1" w:legacySpace="0" w:legacyIndent="183"/>
        <w:lvlJc w:val="left"/>
        <w:rPr>
          <w:rFonts w:ascii="Times New Roman" w:hAnsi="Times New Roman" w:cs="Times New Roman" w:hint="default"/>
        </w:rPr>
      </w:lvl>
    </w:lvlOverride>
  </w:num>
  <w:num w:numId="9">
    <w:abstractNumId w:val="19"/>
  </w:num>
  <w:num w:numId="10">
    <w:abstractNumId w:val="76"/>
  </w:num>
  <w:num w:numId="11">
    <w:abstractNumId w:val="47"/>
  </w:num>
  <w:num w:numId="12">
    <w:abstractNumId w:val="47"/>
    <w:lvlOverride w:ilvl="0">
      <w:lvl w:ilvl="0">
        <w:start w:val="4"/>
        <w:numFmt w:val="decimal"/>
        <w:lvlText w:val="%1)"/>
        <w:legacy w:legacy="1" w:legacySpace="0" w:legacyIndent="288"/>
        <w:lvlJc w:val="left"/>
        <w:rPr>
          <w:rFonts w:ascii="Times New Roman" w:hAnsi="Times New Roman" w:cs="Times New Roman" w:hint="default"/>
        </w:rPr>
      </w:lvl>
    </w:lvlOverride>
  </w:num>
  <w:num w:numId="13">
    <w:abstractNumId w:val="51"/>
  </w:num>
  <w:num w:numId="14">
    <w:abstractNumId w:val="21"/>
  </w:num>
  <w:num w:numId="15">
    <w:abstractNumId w:val="8"/>
  </w:num>
  <w:num w:numId="16">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17">
    <w:abstractNumId w:val="44"/>
  </w:num>
  <w:num w:numId="18">
    <w:abstractNumId w:val="38"/>
  </w:num>
  <w:num w:numId="19">
    <w:abstractNumId w:val="35"/>
  </w:num>
  <w:num w:numId="20">
    <w:abstractNumId w:val="92"/>
  </w:num>
  <w:num w:numId="21">
    <w:abstractNumId w:val="31"/>
  </w:num>
  <w:num w:numId="22">
    <w:abstractNumId w:val="93"/>
  </w:num>
  <w:num w:numId="23">
    <w:abstractNumId w:val="81"/>
  </w:num>
  <w:num w:numId="24">
    <w:abstractNumId w:val="90"/>
  </w:num>
  <w:num w:numId="25">
    <w:abstractNumId w:val="54"/>
  </w:num>
  <w:num w:numId="26">
    <w:abstractNumId w:val="60"/>
  </w:num>
  <w:num w:numId="27">
    <w:abstractNumId w:val="72"/>
  </w:num>
  <w:num w:numId="28">
    <w:abstractNumId w:val="0"/>
    <w:lvlOverride w:ilvl="0">
      <w:lvl w:ilvl="0">
        <w:start w:val="65535"/>
        <w:numFmt w:val="bullet"/>
        <w:lvlText w:val="-"/>
        <w:legacy w:legacy="1" w:legacySpace="0" w:legacyIndent="188"/>
        <w:lvlJc w:val="left"/>
        <w:rPr>
          <w:rFonts w:ascii="Times New Roman" w:hAnsi="Times New Roman" w:cs="Times New Roman" w:hint="default"/>
        </w:rPr>
      </w:lvl>
    </w:lvlOverride>
  </w:num>
  <w:num w:numId="29">
    <w:abstractNumId w:val="57"/>
  </w:num>
  <w:num w:numId="30">
    <w:abstractNumId w:val="73"/>
  </w:num>
  <w:num w:numId="31">
    <w:abstractNumId w:val="74"/>
  </w:num>
  <w:num w:numId="32">
    <w:abstractNumId w:val="18"/>
  </w:num>
  <w:num w:numId="33">
    <w:abstractNumId w:val="67"/>
  </w:num>
  <w:num w:numId="34">
    <w:abstractNumId w:val="91"/>
  </w:num>
  <w:num w:numId="35">
    <w:abstractNumId w:val="87"/>
  </w:num>
  <w:num w:numId="36">
    <w:abstractNumId w:val="6"/>
  </w:num>
  <w:num w:numId="37">
    <w:abstractNumId w:val="10"/>
  </w:num>
  <w:num w:numId="38">
    <w:abstractNumId w:val="78"/>
  </w:num>
  <w:num w:numId="39">
    <w:abstractNumId w:val="62"/>
  </w:num>
  <w:num w:numId="40">
    <w:abstractNumId w:val="53"/>
  </w:num>
  <w:num w:numId="41">
    <w:abstractNumId w:val="28"/>
  </w:num>
  <w:num w:numId="42">
    <w:abstractNumId w:val="71"/>
  </w:num>
  <w:num w:numId="43">
    <w:abstractNumId w:val="45"/>
  </w:num>
  <w:num w:numId="44">
    <w:abstractNumId w:val="33"/>
  </w:num>
  <w:num w:numId="45">
    <w:abstractNumId w:val="52"/>
  </w:num>
  <w:num w:numId="46">
    <w:abstractNumId w:val="64"/>
  </w:num>
  <w:num w:numId="47">
    <w:abstractNumId w:val="20"/>
  </w:num>
  <w:num w:numId="48">
    <w:abstractNumId w:val="75"/>
  </w:num>
  <w:num w:numId="49">
    <w:abstractNumId w:val="41"/>
  </w:num>
  <w:num w:numId="50">
    <w:abstractNumId w:val="5"/>
  </w:num>
  <w:num w:numId="51">
    <w:abstractNumId w:val="48"/>
  </w:num>
  <w:num w:numId="52">
    <w:abstractNumId w:val="34"/>
  </w:num>
  <w:num w:numId="53">
    <w:abstractNumId w:val="15"/>
  </w:num>
  <w:num w:numId="54">
    <w:abstractNumId w:val="63"/>
  </w:num>
  <w:num w:numId="55">
    <w:abstractNumId w:val="36"/>
  </w:num>
  <w:num w:numId="56">
    <w:abstractNumId w:val="39"/>
  </w:num>
  <w:num w:numId="57">
    <w:abstractNumId w:val="46"/>
  </w:num>
  <w:num w:numId="58">
    <w:abstractNumId w:val="40"/>
  </w:num>
  <w:num w:numId="59">
    <w:abstractNumId w:val="84"/>
  </w:num>
  <w:num w:numId="60">
    <w:abstractNumId w:val="61"/>
  </w:num>
  <w:num w:numId="61">
    <w:abstractNumId w:val="26"/>
  </w:num>
  <w:num w:numId="62">
    <w:abstractNumId w:val="23"/>
  </w:num>
  <w:num w:numId="63">
    <w:abstractNumId w:val="14"/>
  </w:num>
  <w:num w:numId="64">
    <w:abstractNumId w:val="58"/>
  </w:num>
  <w:num w:numId="65">
    <w:abstractNumId w:val="4"/>
  </w:num>
  <w:num w:numId="66">
    <w:abstractNumId w:val="80"/>
  </w:num>
  <w:num w:numId="67">
    <w:abstractNumId w:val="2"/>
  </w:num>
  <w:num w:numId="68">
    <w:abstractNumId w:val="69"/>
  </w:num>
  <w:num w:numId="69">
    <w:abstractNumId w:val="66"/>
  </w:num>
  <w:num w:numId="70">
    <w:abstractNumId w:val="50"/>
  </w:num>
  <w:num w:numId="71">
    <w:abstractNumId w:val="30"/>
  </w:num>
  <w:num w:numId="72">
    <w:abstractNumId w:val="13"/>
  </w:num>
  <w:num w:numId="73">
    <w:abstractNumId w:val="9"/>
  </w:num>
  <w:num w:numId="74">
    <w:abstractNumId w:val="7"/>
  </w:num>
  <w:num w:numId="75">
    <w:abstractNumId w:val="29"/>
  </w:num>
  <w:num w:numId="76">
    <w:abstractNumId w:val="27"/>
  </w:num>
  <w:num w:numId="77">
    <w:abstractNumId w:val="24"/>
  </w:num>
  <w:num w:numId="78">
    <w:abstractNumId w:val="37"/>
  </w:num>
  <w:num w:numId="79">
    <w:abstractNumId w:val="68"/>
  </w:num>
  <w:num w:numId="80">
    <w:abstractNumId w:val="89"/>
  </w:num>
  <w:num w:numId="81">
    <w:abstractNumId w:val="77"/>
  </w:num>
  <w:num w:numId="82">
    <w:abstractNumId w:val="65"/>
  </w:num>
  <w:num w:numId="83">
    <w:abstractNumId w:val="83"/>
  </w:num>
  <w:num w:numId="84">
    <w:abstractNumId w:val="55"/>
  </w:num>
  <w:num w:numId="85">
    <w:abstractNumId w:val="17"/>
  </w:num>
  <w:num w:numId="86">
    <w:abstractNumId w:val="82"/>
  </w:num>
  <w:num w:numId="87">
    <w:abstractNumId w:val="25"/>
  </w:num>
  <w:num w:numId="88">
    <w:abstractNumId w:val="16"/>
  </w:num>
  <w:num w:numId="89">
    <w:abstractNumId w:val="11"/>
  </w:num>
  <w:num w:numId="90">
    <w:abstractNumId w:val="12"/>
  </w:num>
  <w:num w:numId="91">
    <w:abstractNumId w:val="43"/>
  </w:num>
  <w:num w:numId="92">
    <w:abstractNumId w:val="59"/>
  </w:num>
  <w:num w:numId="93">
    <w:abstractNumId w:val="56"/>
  </w:num>
  <w:num w:numId="94">
    <w:abstractNumId w:val="70"/>
  </w:num>
  <w:num w:numId="95">
    <w:abstractNumId w:val="79"/>
  </w:num>
  <w:num w:numId="96">
    <w:abstractNumId w:val="88"/>
  </w:num>
  <w:num w:numId="97">
    <w:abstractNumId w:val="42"/>
  </w:num>
  <w:num w:numId="98">
    <w:abstractNumId w:val="86"/>
    <w:lvlOverride w:ilvl="0">
      <w:startOverride w:val="1"/>
    </w:lvlOverride>
    <w:lvlOverride w:ilvl="1"/>
    <w:lvlOverride w:ilvl="2"/>
    <w:lvlOverride w:ilvl="3"/>
    <w:lvlOverride w:ilvl="4"/>
    <w:lvlOverride w:ilvl="5"/>
    <w:lvlOverride w:ilvl="6"/>
    <w:lvlOverride w:ilvl="7"/>
    <w:lvlOverride w:ilvl="8"/>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73A"/>
    <w:rsid w:val="00006A4B"/>
    <w:rsid w:val="00011D74"/>
    <w:rsid w:val="00032C7E"/>
    <w:rsid w:val="00055C3F"/>
    <w:rsid w:val="000803A7"/>
    <w:rsid w:val="000A0979"/>
    <w:rsid w:val="000E2559"/>
    <w:rsid w:val="0012035E"/>
    <w:rsid w:val="00125337"/>
    <w:rsid w:val="001851AB"/>
    <w:rsid w:val="001A5124"/>
    <w:rsid w:val="001C473B"/>
    <w:rsid w:val="0020004F"/>
    <w:rsid w:val="002014C9"/>
    <w:rsid w:val="00214826"/>
    <w:rsid w:val="00223205"/>
    <w:rsid w:val="002572C2"/>
    <w:rsid w:val="0026419F"/>
    <w:rsid w:val="00297D8F"/>
    <w:rsid w:val="002B2F76"/>
    <w:rsid w:val="002C42E4"/>
    <w:rsid w:val="002D35BE"/>
    <w:rsid w:val="00322E64"/>
    <w:rsid w:val="00343CB5"/>
    <w:rsid w:val="003515EA"/>
    <w:rsid w:val="00382999"/>
    <w:rsid w:val="003A537B"/>
    <w:rsid w:val="003A6765"/>
    <w:rsid w:val="003D6D5A"/>
    <w:rsid w:val="0040014F"/>
    <w:rsid w:val="0040420E"/>
    <w:rsid w:val="00405E7E"/>
    <w:rsid w:val="004117CA"/>
    <w:rsid w:val="0041481F"/>
    <w:rsid w:val="004169BF"/>
    <w:rsid w:val="0042684F"/>
    <w:rsid w:val="004528D8"/>
    <w:rsid w:val="00492F73"/>
    <w:rsid w:val="004F3311"/>
    <w:rsid w:val="0053649C"/>
    <w:rsid w:val="00551BE0"/>
    <w:rsid w:val="00556DBD"/>
    <w:rsid w:val="005C5CE8"/>
    <w:rsid w:val="005D3966"/>
    <w:rsid w:val="005E5DED"/>
    <w:rsid w:val="00624AD8"/>
    <w:rsid w:val="00626C15"/>
    <w:rsid w:val="00664730"/>
    <w:rsid w:val="00664982"/>
    <w:rsid w:val="006A31A8"/>
    <w:rsid w:val="006C5E74"/>
    <w:rsid w:val="006D6363"/>
    <w:rsid w:val="006E21A4"/>
    <w:rsid w:val="0071561A"/>
    <w:rsid w:val="00724082"/>
    <w:rsid w:val="007357B7"/>
    <w:rsid w:val="00740D60"/>
    <w:rsid w:val="00774028"/>
    <w:rsid w:val="007A232D"/>
    <w:rsid w:val="007A2774"/>
    <w:rsid w:val="007B273A"/>
    <w:rsid w:val="007D15EB"/>
    <w:rsid w:val="007E25A1"/>
    <w:rsid w:val="007F01AE"/>
    <w:rsid w:val="007F046A"/>
    <w:rsid w:val="007F70B9"/>
    <w:rsid w:val="00807BB8"/>
    <w:rsid w:val="008328BF"/>
    <w:rsid w:val="0084772A"/>
    <w:rsid w:val="00853E3C"/>
    <w:rsid w:val="00867843"/>
    <w:rsid w:val="008C6783"/>
    <w:rsid w:val="009166CB"/>
    <w:rsid w:val="0096120C"/>
    <w:rsid w:val="009834C4"/>
    <w:rsid w:val="009B72CF"/>
    <w:rsid w:val="009C553F"/>
    <w:rsid w:val="009C5F59"/>
    <w:rsid w:val="009C6CE7"/>
    <w:rsid w:val="009D49D8"/>
    <w:rsid w:val="009E1CE3"/>
    <w:rsid w:val="009E253B"/>
    <w:rsid w:val="009E571C"/>
    <w:rsid w:val="00A02FE8"/>
    <w:rsid w:val="00A22926"/>
    <w:rsid w:val="00A277B2"/>
    <w:rsid w:val="00A43059"/>
    <w:rsid w:val="00A53A6A"/>
    <w:rsid w:val="00A54BB2"/>
    <w:rsid w:val="00A57DEA"/>
    <w:rsid w:val="00A61310"/>
    <w:rsid w:val="00A71DFF"/>
    <w:rsid w:val="00A81E17"/>
    <w:rsid w:val="00A837C0"/>
    <w:rsid w:val="00A94B36"/>
    <w:rsid w:val="00A96369"/>
    <w:rsid w:val="00AC0284"/>
    <w:rsid w:val="00AD58E3"/>
    <w:rsid w:val="00AE6CBE"/>
    <w:rsid w:val="00AF5859"/>
    <w:rsid w:val="00B14A60"/>
    <w:rsid w:val="00B155A2"/>
    <w:rsid w:val="00B22837"/>
    <w:rsid w:val="00B32899"/>
    <w:rsid w:val="00B64139"/>
    <w:rsid w:val="00B87881"/>
    <w:rsid w:val="00BE1144"/>
    <w:rsid w:val="00BE1918"/>
    <w:rsid w:val="00BF384A"/>
    <w:rsid w:val="00C249B4"/>
    <w:rsid w:val="00C55CD4"/>
    <w:rsid w:val="00C565FD"/>
    <w:rsid w:val="00C915FF"/>
    <w:rsid w:val="00CA5190"/>
    <w:rsid w:val="00D03AFC"/>
    <w:rsid w:val="00D13CFA"/>
    <w:rsid w:val="00D237EB"/>
    <w:rsid w:val="00D31AE8"/>
    <w:rsid w:val="00D36942"/>
    <w:rsid w:val="00D41FA1"/>
    <w:rsid w:val="00D608D1"/>
    <w:rsid w:val="00D8145C"/>
    <w:rsid w:val="00DC0477"/>
    <w:rsid w:val="00DD6E01"/>
    <w:rsid w:val="00E36431"/>
    <w:rsid w:val="00E51835"/>
    <w:rsid w:val="00E52EFF"/>
    <w:rsid w:val="00E76228"/>
    <w:rsid w:val="00EB15FC"/>
    <w:rsid w:val="00ED6B87"/>
    <w:rsid w:val="00F251BA"/>
    <w:rsid w:val="00F400F0"/>
    <w:rsid w:val="00F449D8"/>
    <w:rsid w:val="00F8473F"/>
    <w:rsid w:val="00FA2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7F3E2D5"/>
  <w15:chartTrackingRefBased/>
  <w15:docId w15:val="{FBF2684B-6F0E-441A-A4AB-95D776F4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C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E1918"/>
    <w:pPr>
      <w:keepNext/>
      <w:jc w:val="both"/>
      <w:outlineLvl w:val="0"/>
    </w:pPr>
    <w:rPr>
      <w:sz w:val="28"/>
      <w:szCs w:val="20"/>
    </w:rPr>
  </w:style>
  <w:style w:type="paragraph" w:styleId="2">
    <w:name w:val="heading 2"/>
    <w:basedOn w:val="a"/>
    <w:next w:val="a"/>
    <w:link w:val="20"/>
    <w:qFormat/>
    <w:rsid w:val="00BE1918"/>
    <w:pPr>
      <w:keepNext/>
      <w:ind w:firstLine="709"/>
      <w:jc w:val="both"/>
      <w:outlineLvl w:val="1"/>
    </w:pPr>
    <w:rPr>
      <w:b/>
      <w:sz w:val="28"/>
      <w:szCs w:val="20"/>
    </w:rPr>
  </w:style>
  <w:style w:type="paragraph" w:styleId="3">
    <w:name w:val="heading 3"/>
    <w:basedOn w:val="a"/>
    <w:next w:val="a"/>
    <w:link w:val="30"/>
    <w:qFormat/>
    <w:rsid w:val="00BE1918"/>
    <w:pPr>
      <w:keepNext/>
      <w:jc w:val="both"/>
      <w:outlineLvl w:val="2"/>
    </w:pPr>
    <w:rPr>
      <w:b/>
      <w:szCs w:val="20"/>
    </w:rPr>
  </w:style>
  <w:style w:type="paragraph" w:styleId="4">
    <w:name w:val="heading 4"/>
    <w:basedOn w:val="a"/>
    <w:next w:val="a"/>
    <w:link w:val="40"/>
    <w:qFormat/>
    <w:rsid w:val="00BE1918"/>
    <w:pPr>
      <w:keepNext/>
      <w:ind w:firstLine="567"/>
      <w:jc w:val="both"/>
      <w:outlineLvl w:val="3"/>
    </w:pPr>
    <w:rPr>
      <w:rFonts w:ascii="Arial" w:hAnsi="Arial" w:cs="Arial"/>
      <w:b/>
      <w:sz w:val="28"/>
      <w:szCs w:val="20"/>
    </w:rPr>
  </w:style>
  <w:style w:type="paragraph" w:styleId="5">
    <w:name w:val="heading 5"/>
    <w:basedOn w:val="a"/>
    <w:next w:val="a"/>
    <w:link w:val="50"/>
    <w:qFormat/>
    <w:rsid w:val="00BE1918"/>
    <w:pPr>
      <w:keepNext/>
      <w:ind w:firstLine="567"/>
      <w:jc w:val="both"/>
      <w:outlineLvl w:val="4"/>
    </w:pPr>
    <w:rPr>
      <w:rFonts w:ascii="Arial" w:hAnsi="Arial" w:cs="Arial"/>
      <w:b/>
      <w:bCs/>
      <w:color w:val="000000"/>
      <w:sz w:val="28"/>
      <w:szCs w:val="20"/>
    </w:rPr>
  </w:style>
  <w:style w:type="paragraph" w:styleId="6">
    <w:name w:val="heading 6"/>
    <w:basedOn w:val="a"/>
    <w:next w:val="a"/>
    <w:link w:val="60"/>
    <w:qFormat/>
    <w:rsid w:val="00BE1918"/>
    <w:pPr>
      <w:keepNext/>
      <w:ind w:firstLine="567"/>
      <w:jc w:val="both"/>
      <w:outlineLvl w:val="5"/>
    </w:pPr>
    <w:rPr>
      <w:rFonts w:ascii="Arial" w:hAnsi="Arial" w:cs="Arial"/>
      <w:sz w:val="28"/>
      <w:szCs w:val="20"/>
    </w:rPr>
  </w:style>
  <w:style w:type="paragraph" w:styleId="7">
    <w:name w:val="heading 7"/>
    <w:basedOn w:val="a"/>
    <w:next w:val="a"/>
    <w:link w:val="70"/>
    <w:qFormat/>
    <w:rsid w:val="00BE1918"/>
    <w:pPr>
      <w:keepNext/>
      <w:spacing w:line="360" w:lineRule="auto"/>
      <w:outlineLvl w:val="6"/>
    </w:pPr>
    <w:rPr>
      <w:b/>
      <w:szCs w:val="20"/>
    </w:rPr>
  </w:style>
  <w:style w:type="paragraph" w:styleId="8">
    <w:name w:val="heading 8"/>
    <w:basedOn w:val="a"/>
    <w:next w:val="a"/>
    <w:link w:val="80"/>
    <w:qFormat/>
    <w:rsid w:val="00BE1918"/>
    <w:pPr>
      <w:keepNext/>
      <w:outlineLvl w:val="7"/>
    </w:pPr>
    <w:rPr>
      <w:sz w:val="28"/>
      <w:szCs w:val="28"/>
    </w:rPr>
  </w:style>
  <w:style w:type="paragraph" w:styleId="9">
    <w:name w:val="heading 9"/>
    <w:basedOn w:val="a"/>
    <w:next w:val="a"/>
    <w:link w:val="90"/>
    <w:qFormat/>
    <w:rsid w:val="00BE191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055C3F"/>
    <w:rPr>
      <w:rFonts w:ascii="Times New Roman" w:hAnsi="Times New Roman" w:cs="Times New Roman"/>
      <w:sz w:val="28"/>
    </w:rPr>
  </w:style>
  <w:style w:type="paragraph" w:styleId="a4">
    <w:name w:val="No Spacing"/>
    <w:link w:val="a3"/>
    <w:uiPriority w:val="1"/>
    <w:qFormat/>
    <w:rsid w:val="00055C3F"/>
    <w:pPr>
      <w:spacing w:after="0" w:line="240" w:lineRule="auto"/>
    </w:pPr>
    <w:rPr>
      <w:rFonts w:ascii="Times New Roman" w:hAnsi="Times New Roman" w:cs="Times New Roman"/>
      <w:sz w:val="28"/>
    </w:rPr>
  </w:style>
  <w:style w:type="character" w:customStyle="1" w:styleId="ConsPlusNormal1">
    <w:name w:val="ConsPlusNormal1"/>
    <w:link w:val="ConsPlusNormal"/>
    <w:locked/>
    <w:rsid w:val="00055C3F"/>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055C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5">
    <w:name w:val="Table Grid"/>
    <w:basedOn w:val="a1"/>
    <w:rsid w:val="00055C3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qFormat/>
    <w:rsid w:val="00343CB5"/>
    <w:rPr>
      <w:b/>
      <w:bCs/>
    </w:rPr>
  </w:style>
  <w:style w:type="paragraph" w:styleId="a7">
    <w:name w:val="header"/>
    <w:basedOn w:val="a"/>
    <w:link w:val="a8"/>
    <w:uiPriority w:val="99"/>
    <w:unhideWhenUsed/>
    <w:rsid w:val="009E571C"/>
    <w:pPr>
      <w:tabs>
        <w:tab w:val="center" w:pos="4677"/>
        <w:tab w:val="right" w:pos="9355"/>
      </w:tabs>
    </w:pPr>
  </w:style>
  <w:style w:type="character" w:customStyle="1" w:styleId="a8">
    <w:name w:val="Верхний колонтитул Знак"/>
    <w:basedOn w:val="a0"/>
    <w:link w:val="a7"/>
    <w:uiPriority w:val="99"/>
    <w:rsid w:val="009E571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E571C"/>
    <w:pPr>
      <w:tabs>
        <w:tab w:val="center" w:pos="4677"/>
        <w:tab w:val="right" w:pos="9355"/>
      </w:tabs>
    </w:pPr>
  </w:style>
  <w:style w:type="character" w:customStyle="1" w:styleId="aa">
    <w:name w:val="Нижний колонтитул Знак"/>
    <w:basedOn w:val="a0"/>
    <w:link w:val="a9"/>
    <w:uiPriority w:val="99"/>
    <w:rsid w:val="009E571C"/>
    <w:rPr>
      <w:rFonts w:ascii="Times New Roman" w:eastAsia="Times New Roman" w:hAnsi="Times New Roman" w:cs="Times New Roman"/>
      <w:sz w:val="24"/>
      <w:szCs w:val="24"/>
      <w:lang w:eastAsia="ru-RU"/>
    </w:rPr>
  </w:style>
  <w:style w:type="paragraph" w:styleId="ab">
    <w:name w:val="Body Text"/>
    <w:basedOn w:val="a"/>
    <w:link w:val="ac"/>
    <w:semiHidden/>
    <w:unhideWhenUsed/>
    <w:rsid w:val="00F449D8"/>
    <w:pPr>
      <w:spacing w:after="120"/>
    </w:pPr>
  </w:style>
  <w:style w:type="character" w:customStyle="1" w:styleId="ac">
    <w:name w:val="Основной текст Знак"/>
    <w:basedOn w:val="a0"/>
    <w:link w:val="ab"/>
    <w:semiHidden/>
    <w:rsid w:val="00F449D8"/>
    <w:rPr>
      <w:rFonts w:ascii="Times New Roman" w:eastAsia="Times New Roman" w:hAnsi="Times New Roman" w:cs="Times New Roman"/>
      <w:sz w:val="24"/>
      <w:szCs w:val="24"/>
      <w:lang w:eastAsia="ru-RU"/>
    </w:rPr>
  </w:style>
  <w:style w:type="paragraph" w:styleId="ad">
    <w:name w:val="List Paragraph"/>
    <w:basedOn w:val="a"/>
    <w:uiPriority w:val="34"/>
    <w:qFormat/>
    <w:rsid w:val="00F449D8"/>
    <w:pPr>
      <w:ind w:left="720"/>
      <w:contextualSpacing/>
    </w:pPr>
  </w:style>
  <w:style w:type="paragraph" w:styleId="ae">
    <w:name w:val="footnote text"/>
    <w:basedOn w:val="a"/>
    <w:link w:val="af"/>
    <w:unhideWhenUsed/>
    <w:rsid w:val="00F449D8"/>
    <w:rPr>
      <w:sz w:val="20"/>
      <w:szCs w:val="20"/>
    </w:rPr>
  </w:style>
  <w:style w:type="character" w:customStyle="1" w:styleId="af">
    <w:name w:val="Текст сноски Знак"/>
    <w:basedOn w:val="a0"/>
    <w:link w:val="ae"/>
    <w:rsid w:val="00F449D8"/>
    <w:rPr>
      <w:rFonts w:ascii="Times New Roman" w:eastAsia="Times New Roman" w:hAnsi="Times New Roman" w:cs="Times New Roman"/>
      <w:sz w:val="20"/>
      <w:szCs w:val="20"/>
      <w:lang w:eastAsia="ru-RU"/>
    </w:rPr>
  </w:style>
  <w:style w:type="character" w:styleId="af0">
    <w:name w:val="footnote reference"/>
    <w:unhideWhenUsed/>
    <w:rsid w:val="00F449D8"/>
    <w:rPr>
      <w:vertAlign w:val="superscript"/>
    </w:rPr>
  </w:style>
  <w:style w:type="paragraph" w:styleId="af1">
    <w:name w:val="Body Text Indent"/>
    <w:basedOn w:val="a"/>
    <w:link w:val="af2"/>
    <w:unhideWhenUsed/>
    <w:rsid w:val="00BE1918"/>
    <w:pPr>
      <w:spacing w:after="120"/>
      <w:ind w:left="283"/>
    </w:pPr>
  </w:style>
  <w:style w:type="character" w:customStyle="1" w:styleId="af2">
    <w:name w:val="Основной текст с отступом Знак"/>
    <w:basedOn w:val="a0"/>
    <w:link w:val="af1"/>
    <w:rsid w:val="00BE191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E1918"/>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BE1918"/>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BE1918"/>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BE1918"/>
    <w:rPr>
      <w:rFonts w:ascii="Arial" w:eastAsia="Times New Roman" w:hAnsi="Arial" w:cs="Arial"/>
      <w:b/>
      <w:sz w:val="28"/>
      <w:szCs w:val="20"/>
      <w:lang w:eastAsia="ru-RU"/>
    </w:rPr>
  </w:style>
  <w:style w:type="character" w:customStyle="1" w:styleId="50">
    <w:name w:val="Заголовок 5 Знак"/>
    <w:basedOn w:val="a0"/>
    <w:link w:val="5"/>
    <w:rsid w:val="00BE1918"/>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BE1918"/>
    <w:rPr>
      <w:rFonts w:ascii="Arial" w:eastAsia="Times New Roman" w:hAnsi="Arial" w:cs="Arial"/>
      <w:sz w:val="28"/>
      <w:szCs w:val="20"/>
      <w:lang w:eastAsia="ru-RU"/>
    </w:rPr>
  </w:style>
  <w:style w:type="character" w:customStyle="1" w:styleId="70">
    <w:name w:val="Заголовок 7 Знак"/>
    <w:basedOn w:val="a0"/>
    <w:link w:val="7"/>
    <w:rsid w:val="00BE1918"/>
    <w:rPr>
      <w:rFonts w:ascii="Times New Roman" w:eastAsia="Times New Roman" w:hAnsi="Times New Roman" w:cs="Times New Roman"/>
      <w:b/>
      <w:sz w:val="24"/>
      <w:szCs w:val="20"/>
      <w:lang w:eastAsia="ru-RU"/>
    </w:rPr>
  </w:style>
  <w:style w:type="character" w:customStyle="1" w:styleId="80">
    <w:name w:val="Заголовок 8 Знак"/>
    <w:basedOn w:val="a0"/>
    <w:link w:val="8"/>
    <w:rsid w:val="00BE1918"/>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BE1918"/>
    <w:rPr>
      <w:rFonts w:ascii="Arial" w:eastAsia="Times New Roman" w:hAnsi="Arial" w:cs="Arial"/>
      <w:lang w:eastAsia="ru-RU"/>
    </w:rPr>
  </w:style>
  <w:style w:type="numbering" w:customStyle="1" w:styleId="11">
    <w:name w:val="Нет списка1"/>
    <w:next w:val="a2"/>
    <w:semiHidden/>
    <w:rsid w:val="00BE1918"/>
  </w:style>
  <w:style w:type="paragraph" w:styleId="af3">
    <w:name w:val="Plain Text"/>
    <w:basedOn w:val="a"/>
    <w:link w:val="af4"/>
    <w:rsid w:val="00BE1918"/>
    <w:rPr>
      <w:rFonts w:ascii="Courier New" w:hAnsi="Courier New"/>
      <w:sz w:val="20"/>
      <w:szCs w:val="20"/>
    </w:rPr>
  </w:style>
  <w:style w:type="character" w:customStyle="1" w:styleId="af4">
    <w:name w:val="Текст Знак"/>
    <w:basedOn w:val="a0"/>
    <w:link w:val="af3"/>
    <w:rsid w:val="00BE1918"/>
    <w:rPr>
      <w:rFonts w:ascii="Courier New" w:eastAsia="Times New Roman" w:hAnsi="Courier New" w:cs="Times New Roman"/>
      <w:sz w:val="20"/>
      <w:szCs w:val="20"/>
      <w:lang w:eastAsia="ru-RU"/>
    </w:rPr>
  </w:style>
  <w:style w:type="paragraph" w:customStyle="1" w:styleId="12">
    <w:name w:val="Обычный1"/>
    <w:rsid w:val="00BE191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2"/>
    <w:rsid w:val="00BE1918"/>
    <w:pPr>
      <w:ind w:firstLine="0"/>
    </w:pPr>
    <w:rPr>
      <w:rFonts w:ascii="Consultant" w:hAnsi="Consultant"/>
    </w:rPr>
  </w:style>
  <w:style w:type="character" w:styleId="af5">
    <w:name w:val="page number"/>
    <w:basedOn w:val="a0"/>
    <w:rsid w:val="00BE1918"/>
  </w:style>
  <w:style w:type="paragraph" w:customStyle="1" w:styleId="af6">
    <w:basedOn w:val="a"/>
    <w:next w:val="af7"/>
    <w:link w:val="af8"/>
    <w:qFormat/>
    <w:rsid w:val="00BE1918"/>
    <w:pPr>
      <w:jc w:val="center"/>
    </w:pPr>
    <w:rPr>
      <w:rFonts w:asciiTheme="minorHAnsi" w:eastAsiaTheme="minorHAnsi" w:hAnsiTheme="minorHAnsi" w:cstheme="minorBidi"/>
      <w:b/>
      <w:sz w:val="28"/>
      <w:szCs w:val="22"/>
      <w:lang w:eastAsia="en-US"/>
    </w:rPr>
  </w:style>
  <w:style w:type="paragraph" w:styleId="21">
    <w:name w:val="Body Text Indent 2"/>
    <w:basedOn w:val="a"/>
    <w:link w:val="22"/>
    <w:rsid w:val="00BE1918"/>
    <w:pPr>
      <w:suppressAutoHyphens/>
      <w:ind w:firstLine="720"/>
      <w:jc w:val="both"/>
    </w:pPr>
    <w:rPr>
      <w:sz w:val="28"/>
      <w:szCs w:val="20"/>
    </w:rPr>
  </w:style>
  <w:style w:type="character" w:customStyle="1" w:styleId="22">
    <w:name w:val="Основной текст с отступом 2 Знак"/>
    <w:basedOn w:val="a0"/>
    <w:link w:val="21"/>
    <w:rsid w:val="00BE1918"/>
    <w:rPr>
      <w:rFonts w:ascii="Times New Roman" w:eastAsia="Times New Roman" w:hAnsi="Times New Roman" w:cs="Times New Roman"/>
      <w:sz w:val="28"/>
      <w:szCs w:val="20"/>
      <w:lang w:eastAsia="ru-RU"/>
    </w:rPr>
  </w:style>
  <w:style w:type="paragraph" w:styleId="31">
    <w:name w:val="Body Text Indent 3"/>
    <w:basedOn w:val="a"/>
    <w:link w:val="32"/>
    <w:rsid w:val="00BE1918"/>
    <w:pPr>
      <w:ind w:firstLine="709"/>
      <w:jc w:val="both"/>
    </w:pPr>
    <w:rPr>
      <w:b/>
      <w:sz w:val="28"/>
      <w:szCs w:val="20"/>
    </w:rPr>
  </w:style>
  <w:style w:type="character" w:customStyle="1" w:styleId="32">
    <w:name w:val="Основной текст с отступом 3 Знак"/>
    <w:basedOn w:val="a0"/>
    <w:link w:val="31"/>
    <w:rsid w:val="00BE1918"/>
    <w:rPr>
      <w:rFonts w:ascii="Times New Roman" w:eastAsia="Times New Roman" w:hAnsi="Times New Roman" w:cs="Times New Roman"/>
      <w:b/>
      <w:sz w:val="28"/>
      <w:szCs w:val="20"/>
      <w:lang w:eastAsia="ru-RU"/>
    </w:rPr>
  </w:style>
  <w:style w:type="paragraph" w:customStyle="1" w:styleId="ConsNormal">
    <w:name w:val="ConsNormal"/>
    <w:rsid w:val="00BE1918"/>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BE1918"/>
    <w:pPr>
      <w:widowControl w:val="0"/>
      <w:spacing w:after="0" w:line="240" w:lineRule="auto"/>
    </w:pPr>
    <w:rPr>
      <w:rFonts w:ascii="Courier New" w:eastAsia="Times New Roman" w:hAnsi="Courier New" w:cs="Times New Roman"/>
      <w:snapToGrid w:val="0"/>
      <w:sz w:val="20"/>
      <w:szCs w:val="20"/>
      <w:lang w:eastAsia="ru-RU"/>
    </w:rPr>
  </w:style>
  <w:style w:type="paragraph" w:styleId="23">
    <w:name w:val="Body Text 2"/>
    <w:basedOn w:val="a"/>
    <w:link w:val="24"/>
    <w:rsid w:val="00BE1918"/>
    <w:rPr>
      <w:color w:val="FF0000"/>
      <w:szCs w:val="20"/>
    </w:rPr>
  </w:style>
  <w:style w:type="character" w:customStyle="1" w:styleId="24">
    <w:name w:val="Основной текст 2 Знак"/>
    <w:basedOn w:val="a0"/>
    <w:link w:val="23"/>
    <w:rsid w:val="00BE1918"/>
    <w:rPr>
      <w:rFonts w:ascii="Times New Roman" w:eastAsia="Times New Roman" w:hAnsi="Times New Roman" w:cs="Times New Roman"/>
      <w:color w:val="FF0000"/>
      <w:sz w:val="24"/>
      <w:szCs w:val="20"/>
      <w:lang w:eastAsia="ru-RU"/>
    </w:rPr>
  </w:style>
  <w:style w:type="paragraph" w:styleId="af9">
    <w:name w:val="Normal (Web)"/>
    <w:basedOn w:val="a"/>
    <w:uiPriority w:val="99"/>
    <w:rsid w:val="00BE1918"/>
    <w:pPr>
      <w:spacing w:before="100" w:beforeAutospacing="1" w:after="100" w:afterAutospacing="1"/>
    </w:pPr>
  </w:style>
  <w:style w:type="character" w:styleId="afa">
    <w:name w:val="Hyperlink"/>
    <w:rsid w:val="00BE1918"/>
    <w:rPr>
      <w:color w:val="0000FF"/>
      <w:u w:val="single"/>
    </w:rPr>
  </w:style>
  <w:style w:type="character" w:styleId="afb">
    <w:name w:val="FollowedHyperlink"/>
    <w:rsid w:val="00BE1918"/>
    <w:rPr>
      <w:color w:val="800080"/>
      <w:u w:val="single"/>
    </w:rPr>
  </w:style>
  <w:style w:type="paragraph" w:customStyle="1" w:styleId="ConsPlusNonformat">
    <w:name w:val="ConsPlusNonformat"/>
    <w:rsid w:val="00BE191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8">
    <w:name w:val="Название Знак"/>
    <w:link w:val="af6"/>
    <w:rsid w:val="00BE1918"/>
    <w:rPr>
      <w:b/>
      <w:sz w:val="28"/>
    </w:rPr>
  </w:style>
  <w:style w:type="character" w:customStyle="1" w:styleId="afc">
    <w:name w:val="Гипертекстовая ссылка"/>
    <w:uiPriority w:val="99"/>
    <w:rsid w:val="00BE1918"/>
    <w:rPr>
      <w:color w:val="106BBE"/>
    </w:rPr>
  </w:style>
  <w:style w:type="paragraph" w:customStyle="1" w:styleId="s1">
    <w:name w:val="s_1"/>
    <w:basedOn w:val="a"/>
    <w:rsid w:val="00BE1918"/>
    <w:pPr>
      <w:spacing w:before="100" w:beforeAutospacing="1" w:after="100" w:afterAutospacing="1"/>
    </w:pPr>
  </w:style>
  <w:style w:type="character" w:customStyle="1" w:styleId="13">
    <w:name w:val="Гиперссылка1"/>
    <w:rsid w:val="00BE1918"/>
  </w:style>
  <w:style w:type="paragraph" w:styleId="af7">
    <w:name w:val="Title"/>
    <w:basedOn w:val="a"/>
    <w:next w:val="a"/>
    <w:link w:val="afd"/>
    <w:uiPriority w:val="10"/>
    <w:qFormat/>
    <w:rsid w:val="00BE1918"/>
    <w:pPr>
      <w:contextualSpacing/>
    </w:pPr>
    <w:rPr>
      <w:rFonts w:asciiTheme="majorHAnsi" w:eastAsiaTheme="majorEastAsia" w:hAnsiTheme="majorHAnsi" w:cstheme="majorBidi"/>
      <w:spacing w:val="-10"/>
      <w:kern w:val="28"/>
      <w:sz w:val="56"/>
      <w:szCs w:val="56"/>
    </w:rPr>
  </w:style>
  <w:style w:type="character" w:customStyle="1" w:styleId="afd">
    <w:name w:val="Заголовок Знак"/>
    <w:basedOn w:val="a0"/>
    <w:link w:val="af7"/>
    <w:uiPriority w:val="10"/>
    <w:rsid w:val="00BE1918"/>
    <w:rPr>
      <w:rFonts w:asciiTheme="majorHAnsi" w:eastAsiaTheme="majorEastAsia" w:hAnsiTheme="majorHAnsi" w:cstheme="majorBidi"/>
      <w:spacing w:val="-10"/>
      <w:kern w:val="28"/>
      <w:sz w:val="56"/>
      <w:szCs w:val="56"/>
      <w:lang w:eastAsia="ru-RU"/>
    </w:rPr>
  </w:style>
  <w:style w:type="numbering" w:customStyle="1" w:styleId="25">
    <w:name w:val="Нет списка2"/>
    <w:next w:val="a2"/>
    <w:uiPriority w:val="99"/>
    <w:semiHidden/>
    <w:unhideWhenUsed/>
    <w:rsid w:val="00297D8F"/>
  </w:style>
  <w:style w:type="paragraph" w:styleId="afe">
    <w:name w:val="Balloon Text"/>
    <w:basedOn w:val="a"/>
    <w:link w:val="aff"/>
    <w:uiPriority w:val="99"/>
    <w:semiHidden/>
    <w:unhideWhenUsed/>
    <w:rsid w:val="00297D8F"/>
    <w:pPr>
      <w:jc w:val="both"/>
    </w:pPr>
    <w:rPr>
      <w:rFonts w:ascii="Segoe UI" w:eastAsia="Arial" w:hAnsi="Segoe UI" w:cs="Segoe UI"/>
      <w:sz w:val="18"/>
      <w:szCs w:val="18"/>
      <w:lang w:val="en-US"/>
    </w:rPr>
  </w:style>
  <w:style w:type="character" w:customStyle="1" w:styleId="aff">
    <w:name w:val="Текст выноски Знак"/>
    <w:basedOn w:val="a0"/>
    <w:link w:val="afe"/>
    <w:uiPriority w:val="99"/>
    <w:semiHidden/>
    <w:rsid w:val="00297D8F"/>
    <w:rPr>
      <w:rFonts w:ascii="Segoe UI" w:eastAsia="Arial" w:hAnsi="Segoe UI" w:cs="Segoe UI"/>
      <w:sz w:val="18"/>
      <w:szCs w:val="18"/>
      <w:lang w:val="en-US" w:eastAsia="ru-RU"/>
    </w:rPr>
  </w:style>
  <w:style w:type="table" w:customStyle="1" w:styleId="14">
    <w:name w:val="Сетка таблицы1"/>
    <w:basedOn w:val="a1"/>
    <w:next w:val="a5"/>
    <w:uiPriority w:val="59"/>
    <w:rsid w:val="00C565F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line number"/>
    <w:basedOn w:val="a0"/>
    <w:uiPriority w:val="99"/>
    <w:semiHidden/>
    <w:unhideWhenUsed/>
    <w:rsid w:val="00A94B36"/>
  </w:style>
  <w:style w:type="numbering" w:customStyle="1" w:styleId="33">
    <w:name w:val="Нет списка3"/>
    <w:next w:val="a2"/>
    <w:semiHidden/>
    <w:rsid w:val="00A53A6A"/>
  </w:style>
  <w:style w:type="paragraph" w:customStyle="1" w:styleId="26">
    <w:name w:val="Обычный2"/>
    <w:rsid w:val="00A53A6A"/>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aff1">
    <w:basedOn w:val="a"/>
    <w:next w:val="af7"/>
    <w:qFormat/>
    <w:rsid w:val="00A53A6A"/>
    <w:pPr>
      <w:jc w:val="center"/>
    </w:pPr>
    <w:rPr>
      <w:b/>
      <w:sz w:val="28"/>
      <w:szCs w:val="20"/>
      <w:lang w:val="x-none" w:eastAsia="x-none"/>
    </w:rPr>
  </w:style>
  <w:style w:type="numbering" w:customStyle="1" w:styleId="41">
    <w:name w:val="Нет списка4"/>
    <w:next w:val="a2"/>
    <w:uiPriority w:val="99"/>
    <w:semiHidden/>
    <w:unhideWhenUsed/>
    <w:rsid w:val="009834C4"/>
  </w:style>
  <w:style w:type="paragraph" w:customStyle="1" w:styleId="34">
    <w:name w:val="Обычный3"/>
    <w:rsid w:val="009834C4"/>
    <w:pPr>
      <w:widowControl w:val="0"/>
      <w:spacing w:after="0" w:line="400" w:lineRule="auto"/>
      <w:jc w:val="both"/>
    </w:pPr>
    <w:rPr>
      <w:rFonts w:ascii="Courier New" w:eastAsia="Times New Roman" w:hAnsi="Courier New" w:cs="Times New Roman"/>
      <w:snapToGrid w:val="0"/>
      <w:szCs w:val="20"/>
      <w:lang w:eastAsia="ru-RU"/>
    </w:rPr>
  </w:style>
  <w:style w:type="table" w:customStyle="1" w:styleId="27">
    <w:name w:val="Сетка таблицы2"/>
    <w:basedOn w:val="a1"/>
    <w:next w:val="a5"/>
    <w:uiPriority w:val="59"/>
    <w:rsid w:val="00F400F0"/>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B22837"/>
  </w:style>
  <w:style w:type="table" w:customStyle="1" w:styleId="35">
    <w:name w:val="Сетка таблицы3"/>
    <w:basedOn w:val="a1"/>
    <w:next w:val="a5"/>
    <w:uiPriority w:val="59"/>
    <w:rsid w:val="000E2559"/>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5"/>
    <w:uiPriority w:val="59"/>
    <w:rsid w:val="00A96369"/>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5"/>
    <w:uiPriority w:val="59"/>
    <w:rsid w:val="008477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5"/>
    <w:uiPriority w:val="39"/>
    <w:rsid w:val="006D6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5"/>
    <w:uiPriority w:val="39"/>
    <w:rsid w:val="00853E3C"/>
    <w:pPr>
      <w:widowControl w:val="0"/>
      <w:spacing w:after="0" w:line="240" w:lineRule="auto"/>
    </w:pPr>
    <w:rPr>
      <w:rFonts w:ascii="Microsoft Sans Serif" w:eastAsia="Microsoft Sans Serif" w:hAnsi="Microsoft Sans Serif" w:cs="Microsoft Sans Serif"/>
      <w:sz w:val="24"/>
      <w:szCs w:val="24"/>
      <w:lang w:eastAsia="ru-RU" w:bidi="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Сетка таблицы8"/>
    <w:basedOn w:val="a1"/>
    <w:next w:val="a5"/>
    <w:rsid w:val="00853E3C"/>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Сетка таблицы9"/>
    <w:basedOn w:val="a1"/>
    <w:next w:val="a5"/>
    <w:rsid w:val="00853E3C"/>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2">
    <w:name w:val="Цветовое выделение"/>
    <w:uiPriority w:val="99"/>
    <w:rsid w:val="00E51835"/>
    <w:rPr>
      <w:b/>
      <w:bCs/>
      <w:color w:val="000080"/>
    </w:rPr>
  </w:style>
  <w:style w:type="numbering" w:customStyle="1" w:styleId="62">
    <w:name w:val="Нет списка6"/>
    <w:next w:val="a2"/>
    <w:uiPriority w:val="99"/>
    <w:semiHidden/>
    <w:unhideWhenUsed/>
    <w:rsid w:val="006E21A4"/>
  </w:style>
  <w:style w:type="paragraph" w:customStyle="1" w:styleId="ds-markdown-paragraph">
    <w:name w:val="ds-markdown-paragraph"/>
    <w:basedOn w:val="a"/>
    <w:rsid w:val="006E21A4"/>
    <w:pPr>
      <w:spacing w:before="100" w:beforeAutospacing="1" w:after="100" w:afterAutospacing="1"/>
    </w:pPr>
  </w:style>
  <w:style w:type="character" w:customStyle="1" w:styleId="Bodytext2">
    <w:name w:val="Body text (2)_"/>
    <w:basedOn w:val="a0"/>
    <w:link w:val="Bodytext20"/>
    <w:locked/>
    <w:rsid w:val="006E21A4"/>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6E21A4"/>
    <w:pPr>
      <w:widowControl w:val="0"/>
      <w:shd w:val="clear" w:color="auto" w:fill="FFFFFF"/>
      <w:spacing w:after="240" w:line="312" w:lineRule="exact"/>
      <w:ind w:hanging="1960"/>
      <w:jc w:val="center"/>
    </w:pPr>
    <w:rPr>
      <w:sz w:val="26"/>
      <w:szCs w:val="26"/>
      <w:lang w:eastAsia="en-US"/>
    </w:rPr>
  </w:style>
  <w:style w:type="paragraph" w:customStyle="1" w:styleId="normalweb">
    <w:name w:val="normalweb"/>
    <w:basedOn w:val="a"/>
    <w:rsid w:val="006E21A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01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24624.0" TargetMode="External"/><Relationship Id="rId18" Type="http://schemas.openxmlformats.org/officeDocument/2006/relationships/hyperlink" Target="https://mfc22.ru/" TargetMode="External"/><Relationship Id="rId26" Type="http://schemas.openxmlformats.org/officeDocument/2006/relationships/hyperlink" Target="https://pravo-search.minjust.ru/bigs/showDocument.html?id=0040F7A8-9A0D-4E71-BA36-B348C3CFE439" TargetMode="External"/><Relationship Id="rId3" Type="http://schemas.openxmlformats.org/officeDocument/2006/relationships/styles" Target="styles.xml"/><Relationship Id="rId21" Type="http://schemas.openxmlformats.org/officeDocument/2006/relationships/hyperlink" Target="https://pravo-search.minjust.ru/bigs/showDocument.html?id=96E20C02-1B12-465A-B64C-24AA92270007" TargetMode="External"/><Relationship Id="rId7" Type="http://schemas.openxmlformats.org/officeDocument/2006/relationships/endnotes" Target="endnotes.xml"/><Relationship Id="rId12" Type="http://schemas.openxmlformats.org/officeDocument/2006/relationships/hyperlink" Target="https://www.garant.ru/products/ipo/prime/doc/414122607/" TargetMode="External"/><Relationship Id="rId17" Type="http://schemas.openxmlformats.org/officeDocument/2006/relationships/hyperlink" Target="consultantplus://offline/main?base=RLAW016;n=28667;fld=134;dst=100011" TargetMode="External"/><Relationship Id="rId25" Type="http://schemas.openxmlformats.org/officeDocument/2006/relationships/hyperlink" Target="https://pravo-search.minjust.ru/bigs/showDocument.html?id=F38AE4D2-0425-4CAE-A352-4229778FED7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garantF1://10080094.0" TargetMode="External"/><Relationship Id="rId20" Type="http://schemas.openxmlformats.org/officeDocument/2006/relationships/footer" Target="footer2.xml"/><Relationship Id="rId29" Type="http://schemas.openxmlformats.org/officeDocument/2006/relationships/hyperlink" Target="https://pravo-search.minjust.ru/bigs/showDocument.html?id=313AE05C-60D9-4F9E-8A34-D942808694A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rant.ru/products/ipo/prime/doc/414122607/" TargetMode="External"/><Relationship Id="rId24" Type="http://schemas.openxmlformats.org/officeDocument/2006/relationships/hyperlink" Target="https://pravo-search.minjust.ru/bigs/showDocument.html?id=E999DCF9-926B-4FA1-9B51-8FD631C66B0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garantF1://7226331.5000" TargetMode="External"/><Relationship Id="rId23" Type="http://schemas.openxmlformats.org/officeDocument/2006/relationships/hyperlink" Target="https://pravo-search.minjust.ru/bigs/showDocument.html?id=82D673EC-A0B3-4C4C-963D-74B36DEFEFA8" TargetMode="External"/><Relationship Id="rId28" Type="http://schemas.openxmlformats.org/officeDocument/2006/relationships/hyperlink" Target="https://pravo-search.minjust.ru/bigs/showDocument.html?id=E999DCF9-926B-4FA1-9B51-8FD631C66B00" TargetMode="External"/><Relationship Id="rId10" Type="http://schemas.openxmlformats.org/officeDocument/2006/relationships/hyperlink" Target="consultantplus://offline/ref=E57E9D3070906742A1950B8B971A8DE2E5EC56B653EB61C8A73225696Fc00AD" TargetMode="External"/><Relationship Id="rId19" Type="http://schemas.openxmlformats.org/officeDocument/2006/relationships/hyperlink" Target="consultantplus://offline/ref=C3AED0A06A0EE116A899669CAE43E131C89A8F374BE7BD49014648039792765C963B37D8u2x4K" TargetMode="External"/><Relationship Id="rId31" Type="http://schemas.openxmlformats.org/officeDocument/2006/relationships/hyperlink" Target="https://pravo-search.minjust.ru/bigs/showDocument.html?id=46B58C0F-62BF-4C11-92A4-762C83FEE07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garantF1://12024625.0" TargetMode="External"/><Relationship Id="rId22" Type="http://schemas.openxmlformats.org/officeDocument/2006/relationships/hyperlink" Target="https://pravo-search.minjust.ru/bigs/showDocument.html?id=8A61449B-B56F-4610-BED4-5CD8AA699305" TargetMode="External"/><Relationship Id="rId27" Type="http://schemas.openxmlformats.org/officeDocument/2006/relationships/hyperlink" Target="http://nla-service.minjust.ru:8080/rnla-links/ws" TargetMode="External"/><Relationship Id="rId30" Type="http://schemas.openxmlformats.org/officeDocument/2006/relationships/hyperlink" Target="https://pravo-search.minjust.ru/bigs/showDocument.html?id=14EB0F9E-FF4C-49C8-BFC5-3EDE32AF8A57" TargetMode="External"/><Relationship Id="rId8"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00044-6FBF-4977-A93B-4BC506253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647</TotalTime>
  <Pages>1</Pages>
  <Words>46026</Words>
  <Characters>262349</Characters>
  <Application>Microsoft Office Word</Application>
  <DocSecurity>0</DocSecurity>
  <Lines>2186</Lines>
  <Paragraphs>615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89</cp:revision>
  <dcterms:created xsi:type="dcterms:W3CDTF">2025-02-28T03:29:00Z</dcterms:created>
  <dcterms:modified xsi:type="dcterms:W3CDTF">2026-07-09T05:35:00Z</dcterms:modified>
</cp:coreProperties>
</file>