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573" w:rsidRDefault="00CB6573" w:rsidP="00CB6573">
      <w:pPr>
        <w:pStyle w:val="1"/>
        <w:widowControl/>
        <w:rPr>
          <w:sz w:val="40"/>
          <w:szCs w:val="40"/>
        </w:rPr>
      </w:pPr>
    </w:p>
    <w:p w:rsidR="00CB6573" w:rsidRDefault="00CB6573" w:rsidP="00A15935">
      <w:pPr>
        <w:pStyle w:val="1"/>
        <w:widowControl/>
        <w:jc w:val="left"/>
        <w:rPr>
          <w:sz w:val="40"/>
          <w:szCs w:val="40"/>
        </w:rPr>
      </w:pPr>
    </w:p>
    <w:p w:rsidR="00CB6573" w:rsidRDefault="00CB6573" w:rsidP="00CB6573">
      <w:pPr>
        <w:pStyle w:val="1"/>
        <w:widowControl/>
        <w:rPr>
          <w:sz w:val="40"/>
          <w:szCs w:val="40"/>
        </w:rPr>
      </w:pPr>
    </w:p>
    <w:p w:rsidR="00AD696F" w:rsidRDefault="00CB6573" w:rsidP="00CB6573">
      <w:pPr>
        <w:pStyle w:val="1"/>
        <w:widowControl/>
        <w:rPr>
          <w:sz w:val="40"/>
          <w:szCs w:val="40"/>
        </w:rPr>
      </w:pPr>
      <w:r w:rsidRPr="00D73642">
        <w:rPr>
          <w:sz w:val="40"/>
          <w:szCs w:val="40"/>
        </w:rPr>
        <w:t>Сборник</w:t>
      </w:r>
      <w:r w:rsidRPr="00D73642">
        <w:rPr>
          <w:sz w:val="40"/>
          <w:szCs w:val="40"/>
        </w:rPr>
        <w:br/>
        <w:t xml:space="preserve">муниципальных правовых актов </w:t>
      </w:r>
    </w:p>
    <w:p w:rsidR="00CB6573" w:rsidRDefault="00AD696F" w:rsidP="00CB6573">
      <w:pPr>
        <w:pStyle w:val="1"/>
        <w:widowControl/>
        <w:rPr>
          <w:sz w:val="40"/>
          <w:szCs w:val="40"/>
        </w:rPr>
      </w:pPr>
      <w:r>
        <w:rPr>
          <w:sz w:val="40"/>
          <w:szCs w:val="40"/>
        </w:rPr>
        <w:t>Трусовского сельского сельсовета</w:t>
      </w:r>
      <w:r w:rsidR="00CB6573" w:rsidRPr="00D73642">
        <w:rPr>
          <w:sz w:val="40"/>
          <w:szCs w:val="40"/>
        </w:rPr>
        <w:br/>
      </w:r>
      <w:r>
        <w:rPr>
          <w:sz w:val="40"/>
          <w:szCs w:val="40"/>
        </w:rPr>
        <w:t xml:space="preserve">Курьинского </w:t>
      </w:r>
      <w:r w:rsidR="00CB6573" w:rsidRPr="00D73642">
        <w:rPr>
          <w:sz w:val="40"/>
          <w:szCs w:val="40"/>
        </w:rPr>
        <w:t xml:space="preserve">района </w:t>
      </w:r>
      <w:r w:rsidR="00CB6573" w:rsidRPr="00D73642">
        <w:rPr>
          <w:sz w:val="40"/>
          <w:szCs w:val="40"/>
        </w:rPr>
        <w:br/>
        <w:t>Алтайского края</w:t>
      </w: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Pr="003512F1" w:rsidRDefault="00CB6573" w:rsidP="00CB6573">
      <w:pPr>
        <w:widowControl/>
      </w:pPr>
    </w:p>
    <w:p w:rsidR="00CB6573" w:rsidRDefault="00CB6573" w:rsidP="00CB6573">
      <w:pPr>
        <w:widowControl/>
        <w:jc w:val="center"/>
        <w:rPr>
          <w:sz w:val="28"/>
          <w:szCs w:val="28"/>
        </w:rPr>
      </w:pPr>
      <w:r w:rsidRPr="003512F1">
        <w:rPr>
          <w:sz w:val="28"/>
          <w:szCs w:val="28"/>
        </w:rPr>
        <w:t>(Официальное ежемесячное печатное издание</w:t>
      </w:r>
    </w:p>
    <w:p w:rsidR="00CB6573" w:rsidRDefault="00AD696F" w:rsidP="00CB6573">
      <w:pPr>
        <w:widowControl/>
        <w:jc w:val="center"/>
        <w:rPr>
          <w:sz w:val="28"/>
          <w:szCs w:val="28"/>
        </w:rPr>
      </w:pPr>
      <w:r>
        <w:rPr>
          <w:sz w:val="28"/>
          <w:szCs w:val="28"/>
        </w:rPr>
        <w:t xml:space="preserve"> Трусовского сельского  Совета </w:t>
      </w:r>
      <w:r w:rsidR="00CB6573" w:rsidRPr="003512F1">
        <w:rPr>
          <w:sz w:val="28"/>
          <w:szCs w:val="28"/>
        </w:rPr>
        <w:t xml:space="preserve"> депутатов,</w:t>
      </w:r>
    </w:p>
    <w:p w:rsidR="00CB6573" w:rsidRPr="003512F1" w:rsidRDefault="00AD696F" w:rsidP="00CB6573">
      <w:pPr>
        <w:widowControl/>
        <w:jc w:val="center"/>
        <w:rPr>
          <w:sz w:val="28"/>
          <w:szCs w:val="28"/>
        </w:rPr>
      </w:pPr>
      <w:r>
        <w:rPr>
          <w:sz w:val="28"/>
          <w:szCs w:val="28"/>
        </w:rPr>
        <w:t xml:space="preserve"> Администрации Трусовского сельсовета Курьинского</w:t>
      </w:r>
      <w:r w:rsidR="00CB6573" w:rsidRPr="003512F1">
        <w:rPr>
          <w:sz w:val="28"/>
          <w:szCs w:val="28"/>
        </w:rPr>
        <w:t xml:space="preserve"> Алтайского края)</w:t>
      </w: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pStyle w:val="1"/>
        <w:widowControl/>
      </w:pPr>
      <w:r>
        <w:t>№</w:t>
      </w:r>
      <w:r w:rsidR="00003CC0">
        <w:t>7</w:t>
      </w:r>
      <w:r w:rsidR="00324D6C">
        <w:t xml:space="preserve"> / </w:t>
      </w:r>
      <w:r w:rsidR="00240048">
        <w:t xml:space="preserve">июнь </w:t>
      </w:r>
      <w:r w:rsidR="00AD696F">
        <w:t>/</w:t>
      </w: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pPr>
    </w:p>
    <w:p w:rsidR="00CB6573" w:rsidRPr="00D73642" w:rsidRDefault="00CB6573" w:rsidP="00CB6573">
      <w:pPr>
        <w:widowControl/>
        <w:jc w:val="center"/>
        <w:rPr>
          <w:rFonts w:ascii="Arial" w:hAnsi="Arial" w:cs="Arial"/>
          <w:sz w:val="24"/>
          <w:szCs w:val="24"/>
        </w:rPr>
      </w:pPr>
      <w:r w:rsidRPr="00D73642">
        <w:rPr>
          <w:rFonts w:ascii="Arial" w:hAnsi="Arial" w:cs="Arial"/>
          <w:sz w:val="24"/>
          <w:szCs w:val="24"/>
        </w:rPr>
        <w:t>,</w:t>
      </w:r>
    </w:p>
    <w:p w:rsidR="00CB6573" w:rsidRPr="00D73642" w:rsidRDefault="00240048" w:rsidP="00CB6573">
      <w:pPr>
        <w:widowControl/>
        <w:jc w:val="center"/>
        <w:rPr>
          <w:rFonts w:ascii="Arial" w:hAnsi="Arial" w:cs="Arial"/>
          <w:sz w:val="24"/>
          <w:szCs w:val="24"/>
        </w:rPr>
      </w:pPr>
      <w:r>
        <w:rPr>
          <w:rFonts w:ascii="Arial" w:hAnsi="Arial" w:cs="Arial"/>
          <w:sz w:val="24"/>
          <w:szCs w:val="24"/>
        </w:rPr>
        <w:t>0</w:t>
      </w:r>
      <w:r w:rsidR="001670BA">
        <w:rPr>
          <w:rFonts w:ascii="Arial" w:hAnsi="Arial" w:cs="Arial"/>
          <w:sz w:val="24"/>
          <w:szCs w:val="24"/>
        </w:rPr>
        <w:t>6</w:t>
      </w:r>
      <w:r>
        <w:rPr>
          <w:rFonts w:ascii="Arial" w:hAnsi="Arial" w:cs="Arial"/>
          <w:sz w:val="24"/>
          <w:szCs w:val="24"/>
        </w:rPr>
        <w:t xml:space="preserve"> июля </w:t>
      </w:r>
      <w:r w:rsidR="002D72B6">
        <w:rPr>
          <w:rFonts w:ascii="Arial" w:hAnsi="Arial" w:cs="Arial"/>
          <w:sz w:val="24"/>
          <w:szCs w:val="24"/>
        </w:rPr>
        <w:t xml:space="preserve"> </w:t>
      </w:r>
      <w:r w:rsidR="004E498B">
        <w:rPr>
          <w:rFonts w:ascii="Arial" w:hAnsi="Arial" w:cs="Arial"/>
          <w:sz w:val="24"/>
          <w:szCs w:val="24"/>
        </w:rPr>
        <w:t xml:space="preserve"> </w:t>
      </w:r>
      <w:r w:rsidR="00CB6573">
        <w:rPr>
          <w:rFonts w:ascii="Arial" w:hAnsi="Arial" w:cs="Arial"/>
          <w:sz w:val="24"/>
          <w:szCs w:val="24"/>
        </w:rPr>
        <w:t>202</w:t>
      </w:r>
      <w:r w:rsidR="001670BA">
        <w:rPr>
          <w:rFonts w:ascii="Arial" w:hAnsi="Arial" w:cs="Arial"/>
          <w:sz w:val="24"/>
          <w:szCs w:val="24"/>
        </w:rPr>
        <w:t>6</w:t>
      </w:r>
      <w:r w:rsidR="00B901EB">
        <w:rPr>
          <w:rFonts w:ascii="Arial" w:hAnsi="Arial" w:cs="Arial"/>
          <w:sz w:val="24"/>
          <w:szCs w:val="24"/>
        </w:rPr>
        <w:t>г</w:t>
      </w:r>
    </w:p>
    <w:p w:rsidR="00CB6573" w:rsidRPr="00D73642" w:rsidRDefault="00CB6573" w:rsidP="00CB6573">
      <w:pPr>
        <w:widowControl/>
        <w:jc w:val="center"/>
        <w:rPr>
          <w:rFonts w:ascii="Arial" w:hAnsi="Arial" w:cs="Arial"/>
        </w:rPr>
      </w:pPr>
    </w:p>
    <w:p w:rsidR="00CB6573" w:rsidRPr="00E3086B" w:rsidRDefault="00CB6573" w:rsidP="00CB6573">
      <w:pPr>
        <w:pStyle w:val="1"/>
        <w:widowControl/>
        <w:rPr>
          <w:b w:val="0"/>
        </w:rPr>
      </w:pPr>
      <w:r w:rsidRPr="00E3086B">
        <w:rPr>
          <w:b w:val="0"/>
        </w:rPr>
        <w:t xml:space="preserve">с. </w:t>
      </w:r>
      <w:r w:rsidR="00AD696F" w:rsidRPr="00E3086B">
        <w:rPr>
          <w:b w:val="0"/>
        </w:rPr>
        <w:t>Трусово</w:t>
      </w:r>
    </w:p>
    <w:p w:rsidR="003B33B3" w:rsidRDefault="003B33B3" w:rsidP="00463DDB">
      <w:pPr>
        <w:widowControl/>
        <w:rPr>
          <w:b/>
          <w:sz w:val="28"/>
          <w:szCs w:val="28"/>
        </w:rPr>
      </w:pPr>
    </w:p>
    <w:p w:rsidR="003B33B3" w:rsidRDefault="003B33B3" w:rsidP="00CB6573">
      <w:pPr>
        <w:widowControl/>
        <w:jc w:val="center"/>
        <w:rPr>
          <w:b/>
          <w:sz w:val="28"/>
          <w:szCs w:val="28"/>
        </w:rPr>
      </w:pPr>
    </w:p>
    <w:p w:rsidR="00A426B7" w:rsidRDefault="00A426B7" w:rsidP="00CB6573">
      <w:pPr>
        <w:widowControl/>
        <w:jc w:val="center"/>
        <w:rPr>
          <w:b/>
          <w:sz w:val="28"/>
          <w:szCs w:val="28"/>
        </w:rPr>
      </w:pPr>
    </w:p>
    <w:p w:rsidR="00A426B7" w:rsidRDefault="00A426B7" w:rsidP="00CB6573">
      <w:pPr>
        <w:widowControl/>
        <w:jc w:val="center"/>
        <w:rPr>
          <w:b/>
          <w:sz w:val="28"/>
          <w:szCs w:val="28"/>
        </w:rPr>
      </w:pPr>
    </w:p>
    <w:p w:rsidR="00A426B7" w:rsidRDefault="00A426B7" w:rsidP="00CB6573">
      <w:pPr>
        <w:widowControl/>
        <w:jc w:val="center"/>
        <w:rPr>
          <w:b/>
          <w:sz w:val="28"/>
          <w:szCs w:val="28"/>
        </w:rPr>
      </w:pPr>
    </w:p>
    <w:p w:rsidR="00A15935" w:rsidRDefault="00A15935" w:rsidP="00CB6573">
      <w:pPr>
        <w:widowControl/>
        <w:jc w:val="center"/>
        <w:rPr>
          <w:b/>
          <w:sz w:val="28"/>
          <w:szCs w:val="28"/>
        </w:rPr>
      </w:pPr>
    </w:p>
    <w:p w:rsidR="00CB6573" w:rsidRDefault="00CB6573" w:rsidP="00CB6573">
      <w:pPr>
        <w:widowControl/>
        <w:jc w:val="center"/>
        <w:rPr>
          <w:b/>
          <w:sz w:val="28"/>
          <w:szCs w:val="28"/>
        </w:rPr>
      </w:pPr>
      <w:r>
        <w:rPr>
          <w:b/>
          <w:sz w:val="28"/>
          <w:szCs w:val="28"/>
        </w:rPr>
        <w:lastRenderedPageBreak/>
        <w:t>С</w:t>
      </w:r>
      <w:r w:rsidRPr="00EA5206">
        <w:rPr>
          <w:b/>
          <w:sz w:val="28"/>
          <w:szCs w:val="28"/>
        </w:rPr>
        <w:t>борник муниципальных</w:t>
      </w:r>
      <w:r>
        <w:rPr>
          <w:b/>
          <w:sz w:val="28"/>
          <w:szCs w:val="28"/>
        </w:rPr>
        <w:t xml:space="preserve"> правовых актов</w:t>
      </w:r>
    </w:p>
    <w:p w:rsidR="00CB6573" w:rsidRDefault="00AD696F" w:rsidP="00CB6573">
      <w:pPr>
        <w:widowControl/>
        <w:jc w:val="center"/>
        <w:rPr>
          <w:b/>
          <w:sz w:val="28"/>
          <w:szCs w:val="28"/>
        </w:rPr>
      </w:pPr>
      <w:r>
        <w:rPr>
          <w:b/>
          <w:sz w:val="28"/>
          <w:szCs w:val="28"/>
        </w:rPr>
        <w:t xml:space="preserve"> Трусовского сельсовета Курьинского района Алтайского края</w:t>
      </w:r>
    </w:p>
    <w:p w:rsidR="00CB6573" w:rsidRDefault="00CB6573" w:rsidP="00CB6573">
      <w:pPr>
        <w:widowControl/>
        <w:jc w:val="center"/>
        <w:rPr>
          <w:b/>
          <w:sz w:val="28"/>
          <w:szCs w:val="28"/>
        </w:rPr>
      </w:pPr>
    </w:p>
    <w:p w:rsidR="00B901EB" w:rsidRDefault="00CB6573" w:rsidP="00CB6573">
      <w:pPr>
        <w:widowControl/>
        <w:jc w:val="center"/>
        <w:rPr>
          <w:b/>
          <w:sz w:val="28"/>
          <w:szCs w:val="28"/>
        </w:rPr>
      </w:pPr>
      <w:r>
        <w:rPr>
          <w:b/>
          <w:sz w:val="28"/>
          <w:szCs w:val="28"/>
        </w:rPr>
        <w:t>№</w:t>
      </w:r>
      <w:r w:rsidR="003B33B3">
        <w:rPr>
          <w:b/>
          <w:sz w:val="28"/>
          <w:szCs w:val="28"/>
        </w:rPr>
        <w:t xml:space="preserve"> </w:t>
      </w:r>
      <w:r w:rsidR="00003CC0">
        <w:rPr>
          <w:b/>
          <w:sz w:val="28"/>
          <w:szCs w:val="28"/>
        </w:rPr>
        <w:t>7</w:t>
      </w:r>
      <w:r w:rsidR="007652D6">
        <w:rPr>
          <w:b/>
          <w:sz w:val="28"/>
          <w:szCs w:val="28"/>
        </w:rPr>
        <w:t xml:space="preserve"> </w:t>
      </w:r>
      <w:r>
        <w:rPr>
          <w:b/>
          <w:sz w:val="28"/>
          <w:szCs w:val="28"/>
        </w:rPr>
        <w:t>(</w:t>
      </w:r>
      <w:r w:rsidR="00AF4CF1">
        <w:rPr>
          <w:b/>
          <w:sz w:val="28"/>
          <w:szCs w:val="28"/>
        </w:rPr>
        <w:t xml:space="preserve"> </w:t>
      </w:r>
      <w:r w:rsidR="00240048">
        <w:rPr>
          <w:b/>
          <w:sz w:val="28"/>
          <w:szCs w:val="28"/>
        </w:rPr>
        <w:t>июнь</w:t>
      </w:r>
      <w:r w:rsidR="00B901EB">
        <w:rPr>
          <w:b/>
          <w:sz w:val="28"/>
          <w:szCs w:val="28"/>
        </w:rPr>
        <w:t xml:space="preserve"> </w:t>
      </w:r>
      <w:r>
        <w:rPr>
          <w:b/>
          <w:sz w:val="28"/>
          <w:szCs w:val="28"/>
        </w:rPr>
        <w:t xml:space="preserve">), </w:t>
      </w:r>
    </w:p>
    <w:p w:rsidR="00CB6573" w:rsidRDefault="00240048" w:rsidP="00CB6573">
      <w:pPr>
        <w:widowControl/>
        <w:jc w:val="center"/>
        <w:rPr>
          <w:b/>
          <w:sz w:val="28"/>
          <w:szCs w:val="28"/>
        </w:rPr>
      </w:pPr>
      <w:r>
        <w:rPr>
          <w:b/>
          <w:sz w:val="28"/>
          <w:szCs w:val="28"/>
        </w:rPr>
        <w:t>0</w:t>
      </w:r>
      <w:r w:rsidR="001670BA">
        <w:rPr>
          <w:b/>
          <w:sz w:val="28"/>
          <w:szCs w:val="28"/>
        </w:rPr>
        <w:t>6</w:t>
      </w:r>
      <w:r>
        <w:rPr>
          <w:b/>
          <w:sz w:val="28"/>
          <w:szCs w:val="28"/>
        </w:rPr>
        <w:t xml:space="preserve"> июля</w:t>
      </w:r>
      <w:r w:rsidR="002D72B6">
        <w:rPr>
          <w:b/>
          <w:sz w:val="28"/>
          <w:szCs w:val="28"/>
        </w:rPr>
        <w:t xml:space="preserve"> </w:t>
      </w:r>
      <w:r w:rsidR="00AB6CFB">
        <w:rPr>
          <w:b/>
          <w:sz w:val="28"/>
          <w:szCs w:val="28"/>
        </w:rPr>
        <w:t>202</w:t>
      </w:r>
      <w:r w:rsidR="001670BA">
        <w:rPr>
          <w:b/>
          <w:sz w:val="28"/>
          <w:szCs w:val="28"/>
        </w:rPr>
        <w:t>6</w:t>
      </w:r>
      <w:r w:rsidR="00AB6CFB">
        <w:rPr>
          <w:b/>
          <w:sz w:val="28"/>
          <w:szCs w:val="28"/>
        </w:rPr>
        <w:t>г</w:t>
      </w:r>
      <w:r w:rsidR="002D72B6">
        <w:rPr>
          <w:b/>
          <w:sz w:val="28"/>
          <w:szCs w:val="28"/>
        </w:rPr>
        <w:t>.</w:t>
      </w:r>
    </w:p>
    <w:p w:rsidR="00CB6573" w:rsidRDefault="00CB6573" w:rsidP="00CB6573">
      <w:pPr>
        <w:widowControl/>
        <w:jc w:val="center"/>
        <w:rPr>
          <w:b/>
          <w:sz w:val="28"/>
          <w:szCs w:val="28"/>
        </w:rPr>
      </w:pPr>
    </w:p>
    <w:p w:rsidR="00CB6573" w:rsidRPr="003512F1" w:rsidRDefault="00CB6573" w:rsidP="00CB6573">
      <w:pPr>
        <w:widowControl/>
        <w:jc w:val="both"/>
        <w:rPr>
          <w:sz w:val="28"/>
          <w:szCs w:val="28"/>
        </w:rPr>
      </w:pPr>
      <w:r w:rsidRPr="003512F1">
        <w:rPr>
          <w:sz w:val="28"/>
          <w:szCs w:val="28"/>
        </w:rPr>
        <w:t>Учредители:</w:t>
      </w:r>
    </w:p>
    <w:p w:rsidR="00CB6573" w:rsidRPr="003512F1" w:rsidRDefault="005B7B3E" w:rsidP="00CB6573">
      <w:pPr>
        <w:widowControl/>
        <w:jc w:val="both"/>
        <w:rPr>
          <w:sz w:val="28"/>
          <w:szCs w:val="28"/>
        </w:rPr>
      </w:pPr>
      <w:r>
        <w:rPr>
          <w:sz w:val="28"/>
          <w:szCs w:val="28"/>
        </w:rPr>
        <w:t xml:space="preserve">Трусовский сельский Совет </w:t>
      </w:r>
      <w:r w:rsidR="00CB6573" w:rsidRPr="003512F1">
        <w:rPr>
          <w:sz w:val="28"/>
          <w:szCs w:val="28"/>
        </w:rPr>
        <w:t xml:space="preserve"> депутатов</w:t>
      </w:r>
      <w:r>
        <w:rPr>
          <w:sz w:val="28"/>
          <w:szCs w:val="28"/>
        </w:rPr>
        <w:t xml:space="preserve"> Курьинского района </w:t>
      </w:r>
      <w:r w:rsidR="00CB6573" w:rsidRPr="003512F1">
        <w:rPr>
          <w:sz w:val="28"/>
          <w:szCs w:val="28"/>
        </w:rPr>
        <w:t>Алтайского края</w:t>
      </w:r>
      <w:r w:rsidR="00CB6573">
        <w:rPr>
          <w:sz w:val="28"/>
          <w:szCs w:val="28"/>
        </w:rPr>
        <w:t>,</w:t>
      </w:r>
    </w:p>
    <w:p w:rsidR="005B7B3E" w:rsidRPr="003512F1" w:rsidRDefault="005B7B3E" w:rsidP="005B7B3E">
      <w:pPr>
        <w:widowControl/>
        <w:rPr>
          <w:sz w:val="28"/>
          <w:szCs w:val="28"/>
        </w:rPr>
      </w:pPr>
      <w:r>
        <w:rPr>
          <w:sz w:val="28"/>
          <w:szCs w:val="28"/>
        </w:rPr>
        <w:t>Администрации Трусовского сельсовета Курьинского</w:t>
      </w:r>
      <w:r w:rsidRPr="003512F1">
        <w:rPr>
          <w:sz w:val="28"/>
          <w:szCs w:val="28"/>
        </w:rPr>
        <w:t xml:space="preserve"> Алтайского края)</w:t>
      </w:r>
    </w:p>
    <w:p w:rsidR="005B7B3E" w:rsidRDefault="005B7B3E" w:rsidP="005B7B3E">
      <w:pPr>
        <w:widowControl/>
      </w:pPr>
    </w:p>
    <w:p w:rsidR="00CB6573" w:rsidRPr="003512F1" w:rsidRDefault="00CB6573" w:rsidP="00CB6573">
      <w:pPr>
        <w:widowControl/>
        <w:jc w:val="both"/>
        <w:rPr>
          <w:sz w:val="28"/>
          <w:szCs w:val="28"/>
        </w:rPr>
      </w:pPr>
    </w:p>
    <w:p w:rsidR="00113A1F" w:rsidRDefault="005B7B3E" w:rsidP="00CB6573">
      <w:pPr>
        <w:widowControl/>
        <w:jc w:val="both"/>
        <w:rPr>
          <w:sz w:val="28"/>
          <w:szCs w:val="28"/>
        </w:rPr>
      </w:pPr>
      <w:r>
        <w:rPr>
          <w:sz w:val="28"/>
          <w:szCs w:val="28"/>
        </w:rPr>
        <w:t xml:space="preserve">Адрес учредителей: </w:t>
      </w:r>
    </w:p>
    <w:p w:rsidR="00CB6573" w:rsidRDefault="00E764D7" w:rsidP="00CB6573">
      <w:pPr>
        <w:widowControl/>
        <w:jc w:val="both"/>
        <w:rPr>
          <w:sz w:val="28"/>
          <w:szCs w:val="28"/>
        </w:rPr>
      </w:pPr>
      <w:r>
        <w:rPr>
          <w:sz w:val="28"/>
          <w:szCs w:val="28"/>
        </w:rPr>
        <w:t>658324</w:t>
      </w:r>
      <w:r w:rsidR="00CB6573" w:rsidRPr="003512F1">
        <w:rPr>
          <w:sz w:val="28"/>
          <w:szCs w:val="28"/>
        </w:rPr>
        <w:t xml:space="preserve">, </w:t>
      </w:r>
      <w:r>
        <w:rPr>
          <w:sz w:val="28"/>
          <w:szCs w:val="28"/>
        </w:rPr>
        <w:t xml:space="preserve"> с.Трусово ,ул. Центральная , 7 Курьинский </w:t>
      </w:r>
      <w:r w:rsidR="00CB6573" w:rsidRPr="003512F1">
        <w:rPr>
          <w:sz w:val="28"/>
          <w:szCs w:val="28"/>
        </w:rPr>
        <w:t>район, Алтайский край</w:t>
      </w:r>
    </w:p>
    <w:p w:rsidR="00CB6573" w:rsidRDefault="00CB6573" w:rsidP="00CB6573">
      <w:pPr>
        <w:widowControl/>
        <w:jc w:val="both"/>
        <w:rPr>
          <w:sz w:val="28"/>
          <w:szCs w:val="28"/>
        </w:rPr>
      </w:pPr>
    </w:p>
    <w:p w:rsidR="00CB6573" w:rsidRDefault="00CB6573" w:rsidP="00CB6573">
      <w:pPr>
        <w:widowControl/>
        <w:jc w:val="both"/>
        <w:rPr>
          <w:sz w:val="28"/>
          <w:szCs w:val="28"/>
        </w:rPr>
      </w:pPr>
      <w:r>
        <w:rPr>
          <w:sz w:val="28"/>
          <w:szCs w:val="28"/>
        </w:rPr>
        <w:t>Ответственный за выпуск:</w:t>
      </w:r>
    </w:p>
    <w:p w:rsidR="00E764D7" w:rsidRPr="00154858" w:rsidRDefault="00E764D7" w:rsidP="00E764D7">
      <w:pPr>
        <w:jc w:val="both"/>
        <w:rPr>
          <w:sz w:val="28"/>
          <w:szCs w:val="28"/>
        </w:rPr>
      </w:pPr>
      <w:r>
        <w:rPr>
          <w:sz w:val="28"/>
          <w:szCs w:val="28"/>
        </w:rPr>
        <w:t>Фефелова Т.В</w:t>
      </w:r>
      <w:r w:rsidR="00CB6573">
        <w:rPr>
          <w:sz w:val="28"/>
          <w:szCs w:val="28"/>
        </w:rPr>
        <w:t xml:space="preserve">., </w:t>
      </w:r>
      <w:r w:rsidRPr="00154858">
        <w:rPr>
          <w:sz w:val="28"/>
          <w:szCs w:val="28"/>
        </w:rPr>
        <w:t>Ответственный секретарь Редакционного совета:</w:t>
      </w:r>
    </w:p>
    <w:p w:rsidR="00CB6573" w:rsidRPr="003512F1" w:rsidRDefault="00CB6573" w:rsidP="00CB6573">
      <w:pPr>
        <w:widowControl/>
        <w:jc w:val="both"/>
        <w:rPr>
          <w:sz w:val="28"/>
          <w:szCs w:val="28"/>
        </w:rPr>
      </w:pPr>
    </w:p>
    <w:p w:rsidR="00CB6573" w:rsidRPr="003512F1" w:rsidRDefault="00CB6573" w:rsidP="00CB6573">
      <w:pPr>
        <w:widowControl/>
        <w:jc w:val="both"/>
        <w:rPr>
          <w:sz w:val="28"/>
          <w:szCs w:val="28"/>
        </w:rPr>
      </w:pPr>
      <w:r w:rsidRPr="003512F1">
        <w:rPr>
          <w:sz w:val="28"/>
          <w:szCs w:val="28"/>
        </w:rPr>
        <w:t xml:space="preserve">Тираж </w:t>
      </w:r>
      <w:r w:rsidR="001670BA">
        <w:rPr>
          <w:sz w:val="28"/>
          <w:szCs w:val="28"/>
        </w:rPr>
        <w:t>3</w:t>
      </w:r>
      <w:r w:rsidRPr="003512F1">
        <w:rPr>
          <w:sz w:val="28"/>
          <w:szCs w:val="28"/>
        </w:rPr>
        <w:t xml:space="preserve"> экз</w:t>
      </w:r>
      <w:r>
        <w:rPr>
          <w:sz w:val="28"/>
          <w:szCs w:val="28"/>
        </w:rPr>
        <w:t>емпляров</w:t>
      </w:r>
      <w:r w:rsidR="00474D1F">
        <w:rPr>
          <w:sz w:val="28"/>
          <w:szCs w:val="28"/>
        </w:rPr>
        <w:t>.</w:t>
      </w:r>
    </w:p>
    <w:p w:rsidR="00CB6573" w:rsidRPr="003512F1" w:rsidRDefault="00CB6573" w:rsidP="00CB6573">
      <w:pPr>
        <w:widowControl/>
        <w:jc w:val="both"/>
        <w:rPr>
          <w:sz w:val="28"/>
          <w:szCs w:val="28"/>
        </w:rPr>
      </w:pPr>
    </w:p>
    <w:p w:rsidR="00CB6573" w:rsidRPr="003512F1" w:rsidRDefault="00CB6573" w:rsidP="00CB6573">
      <w:pPr>
        <w:widowControl/>
        <w:jc w:val="both"/>
        <w:rPr>
          <w:sz w:val="28"/>
          <w:szCs w:val="28"/>
        </w:rPr>
      </w:pPr>
      <w:r w:rsidRPr="003512F1">
        <w:rPr>
          <w:sz w:val="28"/>
          <w:szCs w:val="28"/>
        </w:rPr>
        <w:t>Распространяется бесплатно</w:t>
      </w:r>
      <w:r w:rsidR="00474D1F">
        <w:rPr>
          <w:sz w:val="28"/>
          <w:szCs w:val="28"/>
        </w:rPr>
        <w:t>.</w:t>
      </w:r>
    </w:p>
    <w:p w:rsidR="00E764D7" w:rsidRDefault="00E764D7" w:rsidP="00CB6573">
      <w:pPr>
        <w:widowControl/>
        <w:jc w:val="both"/>
        <w:rPr>
          <w:sz w:val="28"/>
          <w:szCs w:val="28"/>
        </w:rPr>
      </w:pPr>
    </w:p>
    <w:p w:rsidR="00E764D7" w:rsidRDefault="00E764D7" w:rsidP="00CB6573">
      <w:pPr>
        <w:widowControl/>
        <w:jc w:val="both"/>
        <w:rPr>
          <w:sz w:val="28"/>
          <w:szCs w:val="28"/>
        </w:rPr>
      </w:pPr>
    </w:p>
    <w:p w:rsidR="00E764D7" w:rsidRDefault="00E764D7" w:rsidP="00CB6573">
      <w:pPr>
        <w:widowControl/>
        <w:jc w:val="both"/>
        <w:rPr>
          <w:sz w:val="28"/>
          <w:szCs w:val="28"/>
        </w:rPr>
      </w:pPr>
    </w:p>
    <w:p w:rsidR="005404D2" w:rsidRDefault="005404D2" w:rsidP="005404D2">
      <w:pPr>
        <w:widowControl/>
        <w:jc w:val="center"/>
        <w:rPr>
          <w:b/>
          <w:sz w:val="28"/>
          <w:szCs w:val="28"/>
        </w:rPr>
      </w:pPr>
      <w:r>
        <w:rPr>
          <w:b/>
          <w:sz w:val="28"/>
          <w:szCs w:val="28"/>
        </w:rPr>
        <w:t>С</w:t>
      </w:r>
      <w:r w:rsidRPr="00EA5206">
        <w:rPr>
          <w:b/>
          <w:sz w:val="28"/>
          <w:szCs w:val="28"/>
        </w:rPr>
        <w:t>борник муниципальных</w:t>
      </w:r>
      <w:r>
        <w:rPr>
          <w:b/>
          <w:sz w:val="28"/>
          <w:szCs w:val="28"/>
        </w:rPr>
        <w:t xml:space="preserve"> правовых актов</w:t>
      </w:r>
    </w:p>
    <w:p w:rsidR="005404D2" w:rsidRDefault="005404D2" w:rsidP="005404D2">
      <w:pPr>
        <w:widowControl/>
        <w:jc w:val="center"/>
        <w:rPr>
          <w:b/>
          <w:sz w:val="28"/>
          <w:szCs w:val="28"/>
        </w:rPr>
      </w:pPr>
      <w:r>
        <w:rPr>
          <w:b/>
          <w:sz w:val="28"/>
          <w:szCs w:val="28"/>
        </w:rPr>
        <w:t xml:space="preserve"> Трусовского сельсовета Курьинского района Алтайского края</w:t>
      </w:r>
    </w:p>
    <w:p w:rsidR="005404D2" w:rsidRDefault="005404D2" w:rsidP="005404D2">
      <w:pPr>
        <w:widowControl/>
        <w:jc w:val="center"/>
        <w:rPr>
          <w:b/>
          <w:sz w:val="28"/>
          <w:szCs w:val="28"/>
        </w:rPr>
      </w:pPr>
    </w:p>
    <w:p w:rsidR="00240048" w:rsidRDefault="003A7E4F" w:rsidP="00240048">
      <w:pPr>
        <w:widowControl/>
        <w:jc w:val="center"/>
        <w:rPr>
          <w:b/>
          <w:sz w:val="28"/>
          <w:szCs w:val="28"/>
        </w:rPr>
      </w:pPr>
      <w:r>
        <w:rPr>
          <w:b/>
          <w:sz w:val="28"/>
          <w:szCs w:val="28"/>
        </w:rPr>
        <w:t xml:space="preserve">№ </w:t>
      </w:r>
      <w:r w:rsidR="00003CC0">
        <w:rPr>
          <w:b/>
          <w:sz w:val="28"/>
          <w:szCs w:val="28"/>
        </w:rPr>
        <w:t>7</w:t>
      </w:r>
      <w:r w:rsidR="00240048">
        <w:rPr>
          <w:b/>
          <w:sz w:val="28"/>
          <w:szCs w:val="28"/>
        </w:rPr>
        <w:t xml:space="preserve"> ( июнь ), </w:t>
      </w:r>
    </w:p>
    <w:p w:rsidR="00240048" w:rsidRDefault="00AB18E9" w:rsidP="00240048">
      <w:pPr>
        <w:widowControl/>
        <w:jc w:val="center"/>
        <w:rPr>
          <w:b/>
          <w:sz w:val="28"/>
          <w:szCs w:val="28"/>
        </w:rPr>
      </w:pPr>
      <w:r>
        <w:rPr>
          <w:b/>
          <w:sz w:val="28"/>
          <w:szCs w:val="28"/>
        </w:rPr>
        <w:t>0</w:t>
      </w:r>
      <w:r w:rsidR="001670BA">
        <w:rPr>
          <w:b/>
          <w:sz w:val="28"/>
          <w:szCs w:val="28"/>
        </w:rPr>
        <w:t>6 июля 2026</w:t>
      </w:r>
      <w:r w:rsidR="00240048">
        <w:rPr>
          <w:b/>
          <w:sz w:val="28"/>
          <w:szCs w:val="28"/>
        </w:rPr>
        <w:t>г</w:t>
      </w:r>
    </w:p>
    <w:p w:rsidR="00240048" w:rsidRDefault="00240048" w:rsidP="005404D2">
      <w:pPr>
        <w:widowControl/>
        <w:jc w:val="center"/>
        <w:rPr>
          <w:b/>
          <w:sz w:val="28"/>
          <w:szCs w:val="28"/>
        </w:rPr>
      </w:pPr>
    </w:p>
    <w:p w:rsidR="005404D2" w:rsidRPr="005404D2" w:rsidRDefault="005404D2" w:rsidP="005404D2">
      <w:pPr>
        <w:widowControl/>
        <w:jc w:val="center"/>
        <w:rPr>
          <w:sz w:val="28"/>
          <w:szCs w:val="28"/>
        </w:rPr>
      </w:pPr>
      <w:r w:rsidRPr="005404D2">
        <w:rPr>
          <w:sz w:val="28"/>
          <w:szCs w:val="28"/>
        </w:rPr>
        <w:t>Раздел 1.</w:t>
      </w:r>
      <w:r>
        <w:rPr>
          <w:sz w:val="28"/>
          <w:szCs w:val="28"/>
        </w:rPr>
        <w:t>Решения Трусовского сельского Совета депутатов Курьинского района Алтайского края</w:t>
      </w:r>
    </w:p>
    <w:p w:rsidR="00CB6573" w:rsidRDefault="00CB6573" w:rsidP="00CB6573">
      <w:pPr>
        <w:widowControl/>
        <w:ind w:firstLine="709"/>
        <w:jc w:val="both"/>
        <w:rPr>
          <w:sz w:val="28"/>
          <w:szCs w:val="28"/>
        </w:rPr>
      </w:pPr>
    </w:p>
    <w:tbl>
      <w:tblPr>
        <w:tblW w:w="9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680"/>
        <w:gridCol w:w="4982"/>
        <w:gridCol w:w="1821"/>
      </w:tblGrid>
      <w:tr w:rsidR="00CB6573" w:rsidTr="00AB18E9">
        <w:tc>
          <w:tcPr>
            <w:tcW w:w="1384" w:type="dxa"/>
          </w:tcPr>
          <w:p w:rsidR="00CB6573" w:rsidRDefault="00CB6573" w:rsidP="00400AEC">
            <w:pPr>
              <w:widowControl/>
              <w:jc w:val="center"/>
              <w:rPr>
                <w:sz w:val="28"/>
                <w:szCs w:val="28"/>
              </w:rPr>
            </w:pPr>
            <w:r>
              <w:rPr>
                <w:sz w:val="28"/>
                <w:szCs w:val="28"/>
              </w:rPr>
              <w:t xml:space="preserve">Номер </w:t>
            </w:r>
          </w:p>
          <w:p w:rsidR="00CB6573" w:rsidRDefault="00CB6573" w:rsidP="00400AEC">
            <w:pPr>
              <w:widowControl/>
              <w:jc w:val="center"/>
              <w:rPr>
                <w:sz w:val="28"/>
                <w:szCs w:val="28"/>
              </w:rPr>
            </w:pPr>
            <w:r>
              <w:rPr>
                <w:sz w:val="28"/>
                <w:szCs w:val="28"/>
              </w:rPr>
              <w:t>документа</w:t>
            </w:r>
          </w:p>
        </w:tc>
        <w:tc>
          <w:tcPr>
            <w:tcW w:w="1680" w:type="dxa"/>
          </w:tcPr>
          <w:p w:rsidR="00CB6573" w:rsidRDefault="00CB6573" w:rsidP="00400AEC">
            <w:pPr>
              <w:widowControl/>
              <w:jc w:val="center"/>
              <w:rPr>
                <w:sz w:val="28"/>
                <w:szCs w:val="28"/>
              </w:rPr>
            </w:pPr>
            <w:r>
              <w:rPr>
                <w:sz w:val="28"/>
                <w:szCs w:val="28"/>
              </w:rPr>
              <w:t xml:space="preserve">Дата </w:t>
            </w:r>
          </w:p>
          <w:p w:rsidR="00CB6573" w:rsidRDefault="00CB6573" w:rsidP="00400AEC">
            <w:pPr>
              <w:widowControl/>
              <w:jc w:val="center"/>
              <w:rPr>
                <w:sz w:val="28"/>
                <w:szCs w:val="28"/>
              </w:rPr>
            </w:pPr>
            <w:r>
              <w:rPr>
                <w:sz w:val="28"/>
                <w:szCs w:val="28"/>
              </w:rPr>
              <w:t>принятия</w:t>
            </w:r>
          </w:p>
        </w:tc>
        <w:tc>
          <w:tcPr>
            <w:tcW w:w="4982" w:type="dxa"/>
          </w:tcPr>
          <w:p w:rsidR="00CB6573" w:rsidRDefault="00C52C7F" w:rsidP="00400AEC">
            <w:pPr>
              <w:widowControl/>
              <w:jc w:val="center"/>
              <w:rPr>
                <w:sz w:val="28"/>
                <w:szCs w:val="28"/>
              </w:rPr>
            </w:pPr>
            <w:r>
              <w:rPr>
                <w:sz w:val="28"/>
                <w:szCs w:val="28"/>
              </w:rPr>
              <w:t xml:space="preserve">Наименование </w:t>
            </w:r>
          </w:p>
        </w:tc>
        <w:tc>
          <w:tcPr>
            <w:tcW w:w="1821" w:type="dxa"/>
          </w:tcPr>
          <w:p w:rsidR="00CB6573" w:rsidRDefault="00CB6573" w:rsidP="00400AEC">
            <w:pPr>
              <w:widowControl/>
              <w:jc w:val="center"/>
              <w:rPr>
                <w:sz w:val="28"/>
                <w:szCs w:val="28"/>
              </w:rPr>
            </w:pPr>
            <w:r>
              <w:rPr>
                <w:sz w:val="28"/>
                <w:szCs w:val="28"/>
              </w:rPr>
              <w:t>Номер страницы в Сборнике</w:t>
            </w:r>
          </w:p>
        </w:tc>
      </w:tr>
      <w:tr w:rsidR="00CB6573" w:rsidTr="00AB18E9">
        <w:tc>
          <w:tcPr>
            <w:tcW w:w="1384" w:type="dxa"/>
          </w:tcPr>
          <w:p w:rsidR="00E32E91" w:rsidRDefault="001670BA" w:rsidP="00400AEC">
            <w:pPr>
              <w:widowControl/>
              <w:jc w:val="center"/>
              <w:rPr>
                <w:sz w:val="28"/>
                <w:szCs w:val="28"/>
              </w:rPr>
            </w:pPr>
            <w:r>
              <w:rPr>
                <w:sz w:val="28"/>
                <w:szCs w:val="28"/>
              </w:rPr>
              <w:t>10</w:t>
            </w:r>
          </w:p>
        </w:tc>
        <w:tc>
          <w:tcPr>
            <w:tcW w:w="1680" w:type="dxa"/>
          </w:tcPr>
          <w:p w:rsidR="00801748" w:rsidRDefault="001670BA" w:rsidP="00E3086B">
            <w:pPr>
              <w:widowControl/>
              <w:jc w:val="center"/>
              <w:rPr>
                <w:sz w:val="28"/>
                <w:szCs w:val="28"/>
              </w:rPr>
            </w:pPr>
            <w:r>
              <w:rPr>
                <w:sz w:val="28"/>
                <w:szCs w:val="28"/>
              </w:rPr>
              <w:t>30.06.2026</w:t>
            </w:r>
          </w:p>
        </w:tc>
        <w:tc>
          <w:tcPr>
            <w:tcW w:w="4982" w:type="dxa"/>
          </w:tcPr>
          <w:p w:rsidR="001670BA" w:rsidRPr="00ED2181" w:rsidRDefault="001670BA" w:rsidP="001670BA">
            <w:pPr>
              <w:spacing w:line="240" w:lineRule="exact"/>
              <w:ind w:right="-1"/>
              <w:jc w:val="both"/>
              <w:rPr>
                <w:sz w:val="28"/>
                <w:szCs w:val="28"/>
              </w:rPr>
            </w:pPr>
            <w:r w:rsidRPr="00ED2181">
              <w:rPr>
                <w:sz w:val="28"/>
                <w:szCs w:val="28"/>
              </w:rPr>
              <w:t>О порядке определения размера арендной платы за использование земельных участков, находящихся в муниципальной собственности Трусовского сельсовета Курьинского района Алтайского края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Трусовского</w:t>
            </w:r>
          </w:p>
          <w:p w:rsidR="001670BA" w:rsidRPr="00ED2181" w:rsidRDefault="001670BA" w:rsidP="001670BA">
            <w:pPr>
              <w:spacing w:line="240" w:lineRule="exact"/>
              <w:ind w:right="-1"/>
              <w:jc w:val="both"/>
              <w:rPr>
                <w:sz w:val="28"/>
                <w:szCs w:val="28"/>
              </w:rPr>
            </w:pPr>
            <w:r w:rsidRPr="00ED2181">
              <w:rPr>
                <w:sz w:val="28"/>
                <w:szCs w:val="28"/>
              </w:rPr>
              <w:t xml:space="preserve">сельсовета Курьинского района Алтайского края, а так же  земельные участки, государственная собственность на </w:t>
            </w:r>
            <w:r w:rsidR="00AC4E48">
              <w:rPr>
                <w:sz w:val="28"/>
                <w:szCs w:val="28"/>
              </w:rPr>
              <w:lastRenderedPageBreak/>
              <w:t>которые не разграничена</w:t>
            </w:r>
            <w:r w:rsidRPr="00ED2181">
              <w:rPr>
                <w:sz w:val="28"/>
                <w:szCs w:val="28"/>
              </w:rPr>
              <w:t>.</w:t>
            </w:r>
          </w:p>
          <w:p w:rsidR="001670BA" w:rsidRPr="00ED2181" w:rsidRDefault="001670BA" w:rsidP="001670BA">
            <w:pPr>
              <w:rPr>
                <w:sz w:val="28"/>
                <w:szCs w:val="28"/>
              </w:rPr>
            </w:pPr>
          </w:p>
          <w:p w:rsidR="00AB18E9" w:rsidRPr="00F41D00" w:rsidRDefault="00AB18E9" w:rsidP="00AB18E9">
            <w:pPr>
              <w:ind w:firstLine="709"/>
              <w:rPr>
                <w:sz w:val="28"/>
                <w:szCs w:val="28"/>
              </w:rPr>
            </w:pPr>
          </w:p>
          <w:p w:rsidR="00CB6573" w:rsidRDefault="00CB6573" w:rsidP="00AB18E9">
            <w:pPr>
              <w:ind w:right="-207"/>
              <w:jc w:val="both"/>
              <w:rPr>
                <w:sz w:val="28"/>
                <w:szCs w:val="28"/>
              </w:rPr>
            </w:pPr>
          </w:p>
        </w:tc>
        <w:tc>
          <w:tcPr>
            <w:tcW w:w="1821" w:type="dxa"/>
          </w:tcPr>
          <w:p w:rsidR="00B065E9" w:rsidRDefault="001822FA" w:rsidP="009B143C">
            <w:pPr>
              <w:widowControl/>
              <w:jc w:val="center"/>
              <w:rPr>
                <w:sz w:val="28"/>
                <w:szCs w:val="28"/>
              </w:rPr>
            </w:pPr>
            <w:r>
              <w:rPr>
                <w:sz w:val="28"/>
                <w:szCs w:val="28"/>
              </w:rPr>
              <w:lastRenderedPageBreak/>
              <w:t>5-10</w:t>
            </w:r>
          </w:p>
        </w:tc>
      </w:tr>
      <w:tr w:rsidR="00801748" w:rsidTr="00AB18E9">
        <w:tc>
          <w:tcPr>
            <w:tcW w:w="1384" w:type="dxa"/>
          </w:tcPr>
          <w:p w:rsidR="00801748" w:rsidRDefault="001670BA" w:rsidP="00400AEC">
            <w:pPr>
              <w:widowControl/>
              <w:jc w:val="center"/>
              <w:rPr>
                <w:sz w:val="28"/>
                <w:szCs w:val="28"/>
              </w:rPr>
            </w:pPr>
            <w:r>
              <w:rPr>
                <w:sz w:val="28"/>
                <w:szCs w:val="28"/>
              </w:rPr>
              <w:lastRenderedPageBreak/>
              <w:t>11</w:t>
            </w:r>
          </w:p>
        </w:tc>
        <w:tc>
          <w:tcPr>
            <w:tcW w:w="1680" w:type="dxa"/>
          </w:tcPr>
          <w:p w:rsidR="00801748" w:rsidRDefault="00166E40" w:rsidP="005404D2">
            <w:pPr>
              <w:widowControl/>
              <w:jc w:val="center"/>
              <w:rPr>
                <w:sz w:val="28"/>
                <w:szCs w:val="28"/>
              </w:rPr>
            </w:pPr>
            <w:r>
              <w:rPr>
                <w:sz w:val="28"/>
                <w:szCs w:val="28"/>
              </w:rPr>
              <w:t>30.06.2026</w:t>
            </w:r>
          </w:p>
        </w:tc>
        <w:tc>
          <w:tcPr>
            <w:tcW w:w="4982" w:type="dxa"/>
          </w:tcPr>
          <w:p w:rsidR="008436B8" w:rsidRPr="00CD3542" w:rsidRDefault="008436B8" w:rsidP="008436B8">
            <w:pPr>
              <w:pStyle w:val="a6"/>
              <w:rPr>
                <w:sz w:val="28"/>
                <w:szCs w:val="28"/>
              </w:rPr>
            </w:pPr>
            <w:r w:rsidRPr="00CD3542">
              <w:rPr>
                <w:sz w:val="28"/>
                <w:szCs w:val="28"/>
              </w:rPr>
              <w:t xml:space="preserve">Об утверждении Порядка сообщения лицами, замещающими муниципальные должности в муниципальном образовании </w:t>
            </w:r>
            <w:r>
              <w:rPr>
                <w:sz w:val="28"/>
                <w:szCs w:val="28"/>
              </w:rPr>
              <w:t>Трусовский</w:t>
            </w:r>
            <w:r w:rsidRPr="00CD3542">
              <w:rPr>
                <w:sz w:val="28"/>
                <w:szCs w:val="28"/>
              </w:rPr>
              <w:t xml:space="preserve"> сельсовет Курьинского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801748" w:rsidRPr="003B0B84" w:rsidRDefault="00801748" w:rsidP="00AB18E9">
            <w:pPr>
              <w:rPr>
                <w:sz w:val="28"/>
                <w:szCs w:val="28"/>
              </w:rPr>
            </w:pPr>
          </w:p>
        </w:tc>
        <w:tc>
          <w:tcPr>
            <w:tcW w:w="1821" w:type="dxa"/>
          </w:tcPr>
          <w:p w:rsidR="00801748" w:rsidRDefault="001822FA" w:rsidP="009B143C">
            <w:pPr>
              <w:widowControl/>
              <w:jc w:val="center"/>
              <w:rPr>
                <w:sz w:val="28"/>
                <w:szCs w:val="28"/>
              </w:rPr>
            </w:pPr>
            <w:r>
              <w:rPr>
                <w:sz w:val="28"/>
                <w:szCs w:val="28"/>
              </w:rPr>
              <w:t>11-16</w:t>
            </w:r>
          </w:p>
        </w:tc>
      </w:tr>
      <w:tr w:rsidR="00801748" w:rsidTr="00AB18E9">
        <w:tc>
          <w:tcPr>
            <w:tcW w:w="1384" w:type="dxa"/>
          </w:tcPr>
          <w:p w:rsidR="00801748" w:rsidRDefault="001670BA" w:rsidP="00400AEC">
            <w:pPr>
              <w:widowControl/>
              <w:jc w:val="center"/>
              <w:rPr>
                <w:sz w:val="28"/>
                <w:szCs w:val="28"/>
              </w:rPr>
            </w:pPr>
            <w:r>
              <w:rPr>
                <w:sz w:val="28"/>
                <w:szCs w:val="28"/>
              </w:rPr>
              <w:t>12</w:t>
            </w:r>
          </w:p>
        </w:tc>
        <w:tc>
          <w:tcPr>
            <w:tcW w:w="1680" w:type="dxa"/>
          </w:tcPr>
          <w:p w:rsidR="00801748" w:rsidRDefault="001670BA" w:rsidP="005404D2">
            <w:pPr>
              <w:widowControl/>
              <w:jc w:val="center"/>
              <w:rPr>
                <w:sz w:val="28"/>
                <w:szCs w:val="28"/>
              </w:rPr>
            </w:pPr>
            <w:r>
              <w:rPr>
                <w:sz w:val="28"/>
                <w:szCs w:val="28"/>
              </w:rPr>
              <w:t>30.06.2026</w:t>
            </w:r>
          </w:p>
        </w:tc>
        <w:tc>
          <w:tcPr>
            <w:tcW w:w="4982" w:type="dxa"/>
          </w:tcPr>
          <w:p w:rsidR="001670BA" w:rsidRPr="001670BA" w:rsidRDefault="001670BA" w:rsidP="001670BA">
            <w:pPr>
              <w:suppressAutoHyphens/>
              <w:spacing w:line="240" w:lineRule="exact"/>
              <w:rPr>
                <w:sz w:val="28"/>
                <w:szCs w:val="28"/>
              </w:rPr>
            </w:pPr>
          </w:p>
          <w:p w:rsidR="001670BA" w:rsidRPr="001670BA" w:rsidRDefault="001670BA" w:rsidP="001670BA">
            <w:pPr>
              <w:suppressAutoHyphens/>
              <w:spacing w:line="240" w:lineRule="exact"/>
              <w:jc w:val="both"/>
              <w:rPr>
                <w:sz w:val="28"/>
                <w:szCs w:val="28"/>
              </w:rPr>
            </w:pPr>
            <w:r w:rsidRPr="001670BA">
              <w:rPr>
                <w:sz w:val="28"/>
                <w:szCs w:val="28"/>
              </w:rPr>
              <w:t>О внесении изменений в решение Трусовского сельского Совета депутатов Курьинского района Алтайского края от 25.09.2019 № 1</w:t>
            </w:r>
            <w:r w:rsidR="00FA77C2">
              <w:rPr>
                <w:sz w:val="28"/>
                <w:szCs w:val="28"/>
              </w:rPr>
              <w:t>5</w:t>
            </w:r>
            <w:r w:rsidRPr="001670BA">
              <w:rPr>
                <w:sz w:val="28"/>
                <w:szCs w:val="28"/>
              </w:rPr>
              <w:t xml:space="preserve"> «О налоге на имущество физических лиц на территории муниципального образования Трусовский сельсовет Кур</w:t>
            </w:r>
            <w:r w:rsidR="00AC4E48">
              <w:rPr>
                <w:sz w:val="28"/>
                <w:szCs w:val="28"/>
              </w:rPr>
              <w:t>ьинского района Алтайского края</w:t>
            </w:r>
          </w:p>
          <w:p w:rsidR="001670BA" w:rsidRPr="001670BA" w:rsidRDefault="001670BA" w:rsidP="001670BA">
            <w:pPr>
              <w:suppressAutoHyphens/>
              <w:spacing w:line="240" w:lineRule="exact"/>
              <w:jc w:val="both"/>
              <w:rPr>
                <w:sz w:val="28"/>
                <w:szCs w:val="28"/>
              </w:rPr>
            </w:pPr>
          </w:p>
          <w:p w:rsidR="00801748" w:rsidRDefault="00801748" w:rsidP="00801748">
            <w:pPr>
              <w:jc w:val="both"/>
              <w:rPr>
                <w:sz w:val="28"/>
                <w:szCs w:val="28"/>
              </w:rPr>
            </w:pPr>
          </w:p>
        </w:tc>
        <w:tc>
          <w:tcPr>
            <w:tcW w:w="1821" w:type="dxa"/>
          </w:tcPr>
          <w:p w:rsidR="00801748" w:rsidRDefault="001822FA" w:rsidP="009B143C">
            <w:pPr>
              <w:widowControl/>
              <w:jc w:val="center"/>
              <w:rPr>
                <w:sz w:val="28"/>
                <w:szCs w:val="28"/>
              </w:rPr>
            </w:pPr>
            <w:r>
              <w:rPr>
                <w:sz w:val="28"/>
                <w:szCs w:val="28"/>
              </w:rPr>
              <w:t>17</w:t>
            </w:r>
          </w:p>
        </w:tc>
      </w:tr>
      <w:tr w:rsidR="00801748" w:rsidTr="00AB18E9">
        <w:tc>
          <w:tcPr>
            <w:tcW w:w="1384" w:type="dxa"/>
          </w:tcPr>
          <w:p w:rsidR="00801748" w:rsidRDefault="001670BA" w:rsidP="00400AEC">
            <w:pPr>
              <w:widowControl/>
              <w:jc w:val="center"/>
              <w:rPr>
                <w:sz w:val="28"/>
                <w:szCs w:val="28"/>
              </w:rPr>
            </w:pPr>
            <w:r>
              <w:rPr>
                <w:sz w:val="28"/>
                <w:szCs w:val="28"/>
              </w:rPr>
              <w:t>13</w:t>
            </w:r>
          </w:p>
        </w:tc>
        <w:tc>
          <w:tcPr>
            <w:tcW w:w="1680" w:type="dxa"/>
          </w:tcPr>
          <w:p w:rsidR="00801748" w:rsidRDefault="001670BA" w:rsidP="005404D2">
            <w:pPr>
              <w:widowControl/>
              <w:jc w:val="center"/>
              <w:rPr>
                <w:sz w:val="28"/>
                <w:szCs w:val="28"/>
              </w:rPr>
            </w:pPr>
            <w:r>
              <w:rPr>
                <w:sz w:val="28"/>
                <w:szCs w:val="28"/>
              </w:rPr>
              <w:t>30.06.2026</w:t>
            </w:r>
          </w:p>
        </w:tc>
        <w:tc>
          <w:tcPr>
            <w:tcW w:w="4982" w:type="dxa"/>
          </w:tcPr>
          <w:p w:rsidR="001670BA" w:rsidRPr="001670BA" w:rsidRDefault="001670BA" w:rsidP="001670BA">
            <w:pPr>
              <w:jc w:val="both"/>
              <w:rPr>
                <w:sz w:val="28"/>
                <w:szCs w:val="28"/>
              </w:rPr>
            </w:pPr>
            <w:r w:rsidRPr="001670BA">
              <w:rPr>
                <w:sz w:val="28"/>
                <w:szCs w:val="28"/>
              </w:rPr>
              <w:t xml:space="preserve">О внесении изменений в решение Трусовского сельского Совета депутатов Курьинского района Алтайского края от </w:t>
            </w:r>
            <w:r w:rsidR="00FA77C2">
              <w:rPr>
                <w:sz w:val="28"/>
                <w:szCs w:val="28"/>
              </w:rPr>
              <w:t>13</w:t>
            </w:r>
            <w:r w:rsidRPr="001670BA">
              <w:rPr>
                <w:sz w:val="28"/>
                <w:szCs w:val="28"/>
              </w:rPr>
              <w:t>.0</w:t>
            </w:r>
            <w:r w:rsidR="00FA77C2">
              <w:rPr>
                <w:sz w:val="28"/>
                <w:szCs w:val="28"/>
              </w:rPr>
              <w:t>5</w:t>
            </w:r>
            <w:r w:rsidRPr="001670BA">
              <w:rPr>
                <w:sz w:val="28"/>
                <w:szCs w:val="28"/>
              </w:rPr>
              <w:t>.2024 № 4 «О дополнительных основаниях признания безнадежной к взысканию задолженности в части сумм местных налогов».</w:t>
            </w:r>
          </w:p>
          <w:p w:rsidR="00801748" w:rsidRDefault="00801748" w:rsidP="00324D6C">
            <w:pPr>
              <w:jc w:val="both"/>
              <w:rPr>
                <w:sz w:val="28"/>
                <w:szCs w:val="28"/>
              </w:rPr>
            </w:pPr>
          </w:p>
        </w:tc>
        <w:tc>
          <w:tcPr>
            <w:tcW w:w="1821" w:type="dxa"/>
          </w:tcPr>
          <w:p w:rsidR="00801748" w:rsidRDefault="001822FA" w:rsidP="009B143C">
            <w:pPr>
              <w:widowControl/>
              <w:jc w:val="center"/>
              <w:rPr>
                <w:sz w:val="28"/>
                <w:szCs w:val="28"/>
              </w:rPr>
            </w:pPr>
            <w:r>
              <w:rPr>
                <w:sz w:val="28"/>
                <w:szCs w:val="28"/>
              </w:rPr>
              <w:t>18-19</w:t>
            </w:r>
          </w:p>
        </w:tc>
      </w:tr>
    </w:tbl>
    <w:p w:rsidR="00B23636" w:rsidRDefault="00B23636" w:rsidP="00B23636"/>
    <w:p w:rsidR="0096549D" w:rsidRDefault="0096549D" w:rsidP="00B23636"/>
    <w:p w:rsidR="0096549D" w:rsidRDefault="0096549D" w:rsidP="00B23636"/>
    <w:p w:rsidR="0096549D" w:rsidRPr="0057611E" w:rsidRDefault="0057611E" w:rsidP="00B23636">
      <w:pPr>
        <w:rPr>
          <w:sz w:val="28"/>
          <w:szCs w:val="28"/>
        </w:rPr>
      </w:pPr>
      <w:r>
        <w:rPr>
          <w:sz w:val="28"/>
          <w:szCs w:val="28"/>
        </w:rPr>
        <w:t xml:space="preserve"> Раздел 2.Постановления главы Трусовского сельсовета Курьинского района Алтайского края.</w:t>
      </w:r>
    </w:p>
    <w:p w:rsidR="0096549D" w:rsidRDefault="0096549D" w:rsidP="00B23636"/>
    <w:p w:rsidR="0096549D" w:rsidRDefault="0096549D" w:rsidP="00B23636"/>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57611E" w:rsidTr="0032521A">
        <w:tc>
          <w:tcPr>
            <w:tcW w:w="1473" w:type="dxa"/>
          </w:tcPr>
          <w:p w:rsidR="0057611E" w:rsidRDefault="0057611E" w:rsidP="0032521A">
            <w:pPr>
              <w:widowControl/>
              <w:jc w:val="center"/>
              <w:rPr>
                <w:sz w:val="28"/>
                <w:szCs w:val="28"/>
              </w:rPr>
            </w:pPr>
            <w:r>
              <w:rPr>
                <w:sz w:val="28"/>
                <w:szCs w:val="28"/>
              </w:rPr>
              <w:t xml:space="preserve">Номер </w:t>
            </w:r>
          </w:p>
          <w:p w:rsidR="0057611E" w:rsidRDefault="0057611E" w:rsidP="0032521A">
            <w:pPr>
              <w:widowControl/>
              <w:jc w:val="center"/>
              <w:rPr>
                <w:sz w:val="28"/>
                <w:szCs w:val="28"/>
              </w:rPr>
            </w:pPr>
            <w:r>
              <w:rPr>
                <w:sz w:val="28"/>
                <w:szCs w:val="28"/>
              </w:rPr>
              <w:t>документа</w:t>
            </w:r>
          </w:p>
        </w:tc>
        <w:tc>
          <w:tcPr>
            <w:tcW w:w="1476" w:type="dxa"/>
          </w:tcPr>
          <w:p w:rsidR="0057611E" w:rsidRDefault="0057611E" w:rsidP="0032521A">
            <w:pPr>
              <w:widowControl/>
              <w:jc w:val="center"/>
              <w:rPr>
                <w:sz w:val="28"/>
                <w:szCs w:val="28"/>
              </w:rPr>
            </w:pPr>
            <w:r>
              <w:rPr>
                <w:sz w:val="28"/>
                <w:szCs w:val="28"/>
              </w:rPr>
              <w:t xml:space="preserve">Дата </w:t>
            </w:r>
          </w:p>
          <w:p w:rsidR="0057611E" w:rsidRDefault="0057611E" w:rsidP="0032521A">
            <w:pPr>
              <w:widowControl/>
              <w:jc w:val="center"/>
              <w:rPr>
                <w:sz w:val="28"/>
                <w:szCs w:val="28"/>
              </w:rPr>
            </w:pPr>
            <w:r>
              <w:rPr>
                <w:sz w:val="28"/>
                <w:szCs w:val="28"/>
              </w:rPr>
              <w:t>принятия</w:t>
            </w:r>
          </w:p>
        </w:tc>
        <w:tc>
          <w:tcPr>
            <w:tcW w:w="4848" w:type="dxa"/>
          </w:tcPr>
          <w:p w:rsidR="0057611E" w:rsidRDefault="00C52C7F" w:rsidP="0032521A">
            <w:pPr>
              <w:widowControl/>
              <w:jc w:val="center"/>
              <w:rPr>
                <w:sz w:val="28"/>
                <w:szCs w:val="28"/>
              </w:rPr>
            </w:pPr>
            <w:r>
              <w:rPr>
                <w:sz w:val="28"/>
                <w:szCs w:val="28"/>
              </w:rPr>
              <w:t xml:space="preserve">Наименование </w:t>
            </w:r>
          </w:p>
        </w:tc>
        <w:tc>
          <w:tcPr>
            <w:tcW w:w="1837" w:type="dxa"/>
          </w:tcPr>
          <w:p w:rsidR="0057611E" w:rsidRDefault="0057611E" w:rsidP="0032521A">
            <w:pPr>
              <w:widowControl/>
              <w:jc w:val="center"/>
              <w:rPr>
                <w:sz w:val="28"/>
                <w:szCs w:val="28"/>
              </w:rPr>
            </w:pPr>
            <w:r>
              <w:rPr>
                <w:sz w:val="28"/>
                <w:szCs w:val="28"/>
              </w:rPr>
              <w:t>Номер страницы в Сборнике</w:t>
            </w:r>
          </w:p>
        </w:tc>
      </w:tr>
      <w:tr w:rsidR="0057611E" w:rsidTr="008E0E4D">
        <w:trPr>
          <w:trHeight w:val="2995"/>
        </w:trPr>
        <w:tc>
          <w:tcPr>
            <w:tcW w:w="1473" w:type="dxa"/>
          </w:tcPr>
          <w:p w:rsidR="0057611E" w:rsidRDefault="003A7E4F" w:rsidP="00BE5F00">
            <w:pPr>
              <w:widowControl/>
              <w:jc w:val="center"/>
              <w:rPr>
                <w:sz w:val="28"/>
                <w:szCs w:val="28"/>
              </w:rPr>
            </w:pPr>
            <w:r>
              <w:rPr>
                <w:sz w:val="28"/>
                <w:szCs w:val="28"/>
              </w:rPr>
              <w:lastRenderedPageBreak/>
              <w:t>1</w:t>
            </w:r>
            <w:r w:rsidR="00BE5F00">
              <w:rPr>
                <w:sz w:val="28"/>
                <w:szCs w:val="28"/>
              </w:rPr>
              <w:t>6</w:t>
            </w:r>
          </w:p>
        </w:tc>
        <w:tc>
          <w:tcPr>
            <w:tcW w:w="1476" w:type="dxa"/>
          </w:tcPr>
          <w:p w:rsidR="0057611E" w:rsidRDefault="00BE5F00" w:rsidP="005A21F9">
            <w:pPr>
              <w:widowControl/>
              <w:jc w:val="center"/>
              <w:rPr>
                <w:sz w:val="28"/>
                <w:szCs w:val="28"/>
              </w:rPr>
            </w:pPr>
            <w:r>
              <w:rPr>
                <w:sz w:val="28"/>
                <w:szCs w:val="28"/>
              </w:rPr>
              <w:t>10.06.2026</w:t>
            </w:r>
          </w:p>
        </w:tc>
        <w:tc>
          <w:tcPr>
            <w:tcW w:w="4848" w:type="dxa"/>
          </w:tcPr>
          <w:p w:rsidR="00BE5F00" w:rsidRPr="00BE5F00" w:rsidRDefault="00BE5F00" w:rsidP="00BE5F00">
            <w:pPr>
              <w:pStyle w:val="1"/>
              <w:ind w:right="-63"/>
              <w:jc w:val="both"/>
              <w:rPr>
                <w:rFonts w:ascii="Times New Roman" w:hAnsi="Times New Roman" w:cs="Times New Roman"/>
                <w:b w:val="0"/>
                <w:sz w:val="28"/>
                <w:szCs w:val="28"/>
              </w:rPr>
            </w:pPr>
            <w:r w:rsidRPr="00BE5F00">
              <w:rPr>
                <w:rFonts w:ascii="Times New Roman" w:hAnsi="Times New Roman" w:cs="Times New Roman"/>
                <w:b w:val="0"/>
                <w:sz w:val="28"/>
                <w:szCs w:val="28"/>
              </w:rPr>
              <w:t>«Об утверждении Административного регламента предоставления муниципальной услуги «Присвоение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p>
          <w:p w:rsidR="008E0E4D" w:rsidRPr="00756ABD" w:rsidRDefault="008E0E4D" w:rsidP="008D1328">
            <w:pPr>
              <w:spacing w:line="240" w:lineRule="exact"/>
              <w:ind w:right="14"/>
              <w:rPr>
                <w:sz w:val="28"/>
                <w:szCs w:val="28"/>
              </w:rPr>
            </w:pPr>
          </w:p>
        </w:tc>
        <w:tc>
          <w:tcPr>
            <w:tcW w:w="1837" w:type="dxa"/>
          </w:tcPr>
          <w:p w:rsidR="00904FA9" w:rsidRDefault="001822FA" w:rsidP="0032521A">
            <w:pPr>
              <w:widowControl/>
              <w:jc w:val="center"/>
              <w:rPr>
                <w:sz w:val="28"/>
                <w:szCs w:val="28"/>
              </w:rPr>
            </w:pPr>
            <w:r>
              <w:rPr>
                <w:sz w:val="28"/>
                <w:szCs w:val="28"/>
              </w:rPr>
              <w:t>20-78</w:t>
            </w:r>
          </w:p>
        </w:tc>
      </w:tr>
    </w:tbl>
    <w:p w:rsidR="00AB6CFB" w:rsidRDefault="00AB6CFB" w:rsidP="00AB6CFB">
      <w:pPr>
        <w:rPr>
          <w:b/>
          <w:sz w:val="28"/>
          <w:szCs w:val="28"/>
        </w:rPr>
      </w:pPr>
    </w:p>
    <w:p w:rsidR="00C52C7F" w:rsidRPr="0057611E" w:rsidRDefault="00C52C7F" w:rsidP="00C52C7F">
      <w:pPr>
        <w:rPr>
          <w:sz w:val="28"/>
          <w:szCs w:val="28"/>
        </w:rPr>
      </w:pPr>
      <w:r>
        <w:rPr>
          <w:sz w:val="28"/>
          <w:szCs w:val="28"/>
        </w:rPr>
        <w:t>Раздел 3.Распоряжения главы Трусовского сельсовета Курьинского района Алтайского края.</w:t>
      </w:r>
    </w:p>
    <w:p w:rsidR="00C52C7F" w:rsidRDefault="00C52C7F" w:rsidP="00C52C7F"/>
    <w:p w:rsidR="00C52C7F" w:rsidRDefault="00C52C7F" w:rsidP="00C52C7F"/>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C52C7F" w:rsidTr="0032521A">
        <w:tc>
          <w:tcPr>
            <w:tcW w:w="1473" w:type="dxa"/>
          </w:tcPr>
          <w:p w:rsidR="00C52C7F" w:rsidRDefault="00C52C7F" w:rsidP="0032521A">
            <w:pPr>
              <w:widowControl/>
              <w:jc w:val="center"/>
              <w:rPr>
                <w:sz w:val="28"/>
                <w:szCs w:val="28"/>
              </w:rPr>
            </w:pPr>
            <w:r>
              <w:rPr>
                <w:sz w:val="28"/>
                <w:szCs w:val="28"/>
              </w:rPr>
              <w:t xml:space="preserve">Номер </w:t>
            </w:r>
          </w:p>
          <w:p w:rsidR="00C52C7F" w:rsidRDefault="00C52C7F" w:rsidP="0032521A">
            <w:pPr>
              <w:widowControl/>
              <w:jc w:val="center"/>
              <w:rPr>
                <w:sz w:val="28"/>
                <w:szCs w:val="28"/>
              </w:rPr>
            </w:pPr>
            <w:r>
              <w:rPr>
                <w:sz w:val="28"/>
                <w:szCs w:val="28"/>
              </w:rPr>
              <w:t>документа</w:t>
            </w:r>
          </w:p>
        </w:tc>
        <w:tc>
          <w:tcPr>
            <w:tcW w:w="1476" w:type="dxa"/>
          </w:tcPr>
          <w:p w:rsidR="00C52C7F" w:rsidRDefault="00C52C7F" w:rsidP="0032521A">
            <w:pPr>
              <w:widowControl/>
              <w:jc w:val="center"/>
              <w:rPr>
                <w:sz w:val="28"/>
                <w:szCs w:val="28"/>
              </w:rPr>
            </w:pPr>
            <w:r>
              <w:rPr>
                <w:sz w:val="28"/>
                <w:szCs w:val="28"/>
              </w:rPr>
              <w:t xml:space="preserve">Дата </w:t>
            </w:r>
          </w:p>
          <w:p w:rsidR="00C52C7F" w:rsidRDefault="00C52C7F" w:rsidP="0032521A">
            <w:pPr>
              <w:widowControl/>
              <w:jc w:val="center"/>
              <w:rPr>
                <w:sz w:val="28"/>
                <w:szCs w:val="28"/>
              </w:rPr>
            </w:pPr>
            <w:r>
              <w:rPr>
                <w:sz w:val="28"/>
                <w:szCs w:val="28"/>
              </w:rPr>
              <w:t>принятия</w:t>
            </w:r>
          </w:p>
        </w:tc>
        <w:tc>
          <w:tcPr>
            <w:tcW w:w="4848" w:type="dxa"/>
          </w:tcPr>
          <w:p w:rsidR="00C52C7F" w:rsidRDefault="00C52C7F" w:rsidP="0032521A">
            <w:pPr>
              <w:widowControl/>
              <w:jc w:val="center"/>
              <w:rPr>
                <w:sz w:val="28"/>
                <w:szCs w:val="28"/>
              </w:rPr>
            </w:pPr>
            <w:r>
              <w:rPr>
                <w:sz w:val="28"/>
                <w:szCs w:val="28"/>
              </w:rPr>
              <w:t>Наименование</w:t>
            </w:r>
          </w:p>
        </w:tc>
        <w:tc>
          <w:tcPr>
            <w:tcW w:w="1837" w:type="dxa"/>
          </w:tcPr>
          <w:p w:rsidR="00C52C7F" w:rsidRDefault="00C52C7F" w:rsidP="0032521A">
            <w:pPr>
              <w:widowControl/>
              <w:jc w:val="center"/>
              <w:rPr>
                <w:sz w:val="28"/>
                <w:szCs w:val="28"/>
              </w:rPr>
            </w:pPr>
            <w:r>
              <w:rPr>
                <w:sz w:val="28"/>
                <w:szCs w:val="28"/>
              </w:rPr>
              <w:t>Номер страницы в Сборнике</w:t>
            </w:r>
          </w:p>
        </w:tc>
      </w:tr>
      <w:tr w:rsidR="00C52C7F" w:rsidTr="0032521A">
        <w:tc>
          <w:tcPr>
            <w:tcW w:w="1473" w:type="dxa"/>
          </w:tcPr>
          <w:p w:rsidR="00C52C7F" w:rsidRPr="00AE7BD7" w:rsidRDefault="00C52C7F" w:rsidP="0032521A">
            <w:pPr>
              <w:widowControl/>
              <w:jc w:val="center"/>
              <w:rPr>
                <w:sz w:val="28"/>
                <w:szCs w:val="28"/>
              </w:rPr>
            </w:pPr>
          </w:p>
        </w:tc>
        <w:tc>
          <w:tcPr>
            <w:tcW w:w="1476" w:type="dxa"/>
          </w:tcPr>
          <w:p w:rsidR="00C52C7F" w:rsidRPr="00AE7BD7" w:rsidRDefault="00C52C7F" w:rsidP="0032521A">
            <w:pPr>
              <w:widowControl/>
              <w:jc w:val="center"/>
              <w:rPr>
                <w:sz w:val="28"/>
                <w:szCs w:val="28"/>
              </w:rPr>
            </w:pPr>
          </w:p>
        </w:tc>
        <w:tc>
          <w:tcPr>
            <w:tcW w:w="4848" w:type="dxa"/>
          </w:tcPr>
          <w:p w:rsidR="00C52C7F" w:rsidRPr="009E43B5" w:rsidRDefault="00C52C7F" w:rsidP="0032521A">
            <w:pPr>
              <w:widowControl/>
              <w:jc w:val="both"/>
              <w:rPr>
                <w:sz w:val="28"/>
                <w:szCs w:val="28"/>
              </w:rPr>
            </w:pPr>
          </w:p>
        </w:tc>
        <w:tc>
          <w:tcPr>
            <w:tcW w:w="1837" w:type="dxa"/>
          </w:tcPr>
          <w:p w:rsidR="00C52C7F" w:rsidRDefault="00C52C7F" w:rsidP="0032521A">
            <w:pPr>
              <w:widowControl/>
              <w:jc w:val="center"/>
              <w:rPr>
                <w:sz w:val="28"/>
                <w:szCs w:val="28"/>
              </w:rPr>
            </w:pPr>
          </w:p>
        </w:tc>
      </w:tr>
    </w:tbl>
    <w:p w:rsidR="00C52C7F" w:rsidRDefault="00C52C7F" w:rsidP="00AB6CFB">
      <w:pPr>
        <w:rPr>
          <w:b/>
          <w:sz w:val="28"/>
          <w:szCs w:val="28"/>
        </w:rPr>
      </w:pPr>
    </w:p>
    <w:p w:rsidR="00C52C7F" w:rsidRDefault="00C52C7F" w:rsidP="00AB6CFB">
      <w:pPr>
        <w:rPr>
          <w:b/>
          <w:sz w:val="28"/>
          <w:szCs w:val="28"/>
        </w:rPr>
      </w:pPr>
    </w:p>
    <w:p w:rsidR="0057611E" w:rsidRPr="0057611E" w:rsidRDefault="00C52C7F" w:rsidP="0057611E">
      <w:pPr>
        <w:rPr>
          <w:sz w:val="28"/>
          <w:szCs w:val="28"/>
        </w:rPr>
      </w:pPr>
      <w:r>
        <w:rPr>
          <w:sz w:val="28"/>
          <w:szCs w:val="28"/>
        </w:rPr>
        <w:t>Раздел 4</w:t>
      </w:r>
      <w:r w:rsidR="00321A6D">
        <w:rPr>
          <w:sz w:val="28"/>
          <w:szCs w:val="28"/>
        </w:rPr>
        <w:t xml:space="preserve">. Постановление Администрации </w:t>
      </w:r>
      <w:r w:rsidR="0057611E">
        <w:rPr>
          <w:sz w:val="28"/>
          <w:szCs w:val="28"/>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Tr="0032521A">
        <w:tc>
          <w:tcPr>
            <w:tcW w:w="1473" w:type="dxa"/>
          </w:tcPr>
          <w:p w:rsidR="00321A6D" w:rsidRDefault="00321A6D" w:rsidP="0032521A">
            <w:pPr>
              <w:widowControl/>
              <w:jc w:val="center"/>
              <w:rPr>
                <w:sz w:val="28"/>
                <w:szCs w:val="28"/>
              </w:rPr>
            </w:pPr>
            <w:r>
              <w:rPr>
                <w:sz w:val="28"/>
                <w:szCs w:val="28"/>
              </w:rPr>
              <w:t xml:space="preserve">Номер </w:t>
            </w:r>
          </w:p>
          <w:p w:rsidR="00321A6D" w:rsidRDefault="00321A6D" w:rsidP="0032521A">
            <w:pPr>
              <w:widowControl/>
              <w:jc w:val="center"/>
              <w:rPr>
                <w:sz w:val="28"/>
                <w:szCs w:val="28"/>
              </w:rPr>
            </w:pPr>
            <w:r>
              <w:rPr>
                <w:sz w:val="28"/>
                <w:szCs w:val="28"/>
              </w:rPr>
              <w:t>документа</w:t>
            </w:r>
          </w:p>
        </w:tc>
        <w:tc>
          <w:tcPr>
            <w:tcW w:w="1476" w:type="dxa"/>
          </w:tcPr>
          <w:p w:rsidR="00321A6D" w:rsidRDefault="00321A6D" w:rsidP="0032521A">
            <w:pPr>
              <w:widowControl/>
              <w:jc w:val="center"/>
              <w:rPr>
                <w:sz w:val="28"/>
                <w:szCs w:val="28"/>
              </w:rPr>
            </w:pPr>
            <w:r>
              <w:rPr>
                <w:sz w:val="28"/>
                <w:szCs w:val="28"/>
              </w:rPr>
              <w:t xml:space="preserve">Дата </w:t>
            </w:r>
          </w:p>
          <w:p w:rsidR="00321A6D" w:rsidRDefault="00321A6D" w:rsidP="0032521A">
            <w:pPr>
              <w:widowControl/>
              <w:jc w:val="center"/>
              <w:rPr>
                <w:sz w:val="28"/>
                <w:szCs w:val="28"/>
              </w:rPr>
            </w:pPr>
            <w:r>
              <w:rPr>
                <w:sz w:val="28"/>
                <w:szCs w:val="28"/>
              </w:rPr>
              <w:t>принятия</w:t>
            </w:r>
          </w:p>
        </w:tc>
        <w:tc>
          <w:tcPr>
            <w:tcW w:w="4848" w:type="dxa"/>
          </w:tcPr>
          <w:p w:rsidR="00321A6D" w:rsidRDefault="00C52C7F" w:rsidP="0032521A">
            <w:pPr>
              <w:widowControl/>
              <w:jc w:val="center"/>
              <w:rPr>
                <w:sz w:val="28"/>
                <w:szCs w:val="28"/>
              </w:rPr>
            </w:pPr>
            <w:r>
              <w:rPr>
                <w:sz w:val="28"/>
                <w:szCs w:val="28"/>
              </w:rPr>
              <w:t xml:space="preserve">Наименование </w:t>
            </w:r>
          </w:p>
        </w:tc>
        <w:tc>
          <w:tcPr>
            <w:tcW w:w="1837" w:type="dxa"/>
          </w:tcPr>
          <w:p w:rsidR="00321A6D" w:rsidRDefault="00321A6D" w:rsidP="0032521A">
            <w:pPr>
              <w:widowControl/>
              <w:jc w:val="center"/>
              <w:rPr>
                <w:sz w:val="28"/>
                <w:szCs w:val="28"/>
              </w:rPr>
            </w:pPr>
            <w:r>
              <w:rPr>
                <w:sz w:val="28"/>
                <w:szCs w:val="28"/>
              </w:rPr>
              <w:t>Номер страницы в Сборнике</w:t>
            </w:r>
          </w:p>
        </w:tc>
      </w:tr>
      <w:tr w:rsidR="00321A6D" w:rsidTr="0032521A">
        <w:tc>
          <w:tcPr>
            <w:tcW w:w="1473" w:type="dxa"/>
          </w:tcPr>
          <w:p w:rsidR="00321A6D" w:rsidRDefault="00321A6D" w:rsidP="0032521A">
            <w:pPr>
              <w:widowControl/>
              <w:jc w:val="center"/>
              <w:rPr>
                <w:sz w:val="28"/>
                <w:szCs w:val="28"/>
              </w:rPr>
            </w:pPr>
          </w:p>
        </w:tc>
        <w:tc>
          <w:tcPr>
            <w:tcW w:w="1476" w:type="dxa"/>
          </w:tcPr>
          <w:p w:rsidR="00321A6D" w:rsidRDefault="00321A6D" w:rsidP="004D6CEC">
            <w:pPr>
              <w:widowControl/>
              <w:jc w:val="center"/>
              <w:rPr>
                <w:sz w:val="28"/>
                <w:szCs w:val="28"/>
              </w:rPr>
            </w:pPr>
          </w:p>
        </w:tc>
        <w:tc>
          <w:tcPr>
            <w:tcW w:w="4848" w:type="dxa"/>
          </w:tcPr>
          <w:p w:rsidR="00321A6D" w:rsidRPr="002C3677" w:rsidRDefault="00321A6D" w:rsidP="0032521A">
            <w:pPr>
              <w:widowControl/>
              <w:jc w:val="both"/>
              <w:rPr>
                <w:sz w:val="28"/>
                <w:szCs w:val="28"/>
              </w:rPr>
            </w:pPr>
          </w:p>
        </w:tc>
        <w:tc>
          <w:tcPr>
            <w:tcW w:w="1837" w:type="dxa"/>
          </w:tcPr>
          <w:p w:rsidR="00321A6D" w:rsidRPr="004D6CEC" w:rsidRDefault="00321A6D" w:rsidP="004D6CEC">
            <w:pPr>
              <w:jc w:val="center"/>
              <w:rPr>
                <w:sz w:val="28"/>
                <w:szCs w:val="28"/>
              </w:rPr>
            </w:pPr>
          </w:p>
        </w:tc>
      </w:tr>
      <w:tr w:rsidR="004D6CEC" w:rsidTr="0032521A">
        <w:tc>
          <w:tcPr>
            <w:tcW w:w="1473" w:type="dxa"/>
          </w:tcPr>
          <w:p w:rsidR="004D6CEC" w:rsidRDefault="004D6CEC" w:rsidP="0032521A">
            <w:pPr>
              <w:widowControl/>
              <w:jc w:val="center"/>
              <w:rPr>
                <w:sz w:val="28"/>
                <w:szCs w:val="28"/>
              </w:rPr>
            </w:pPr>
          </w:p>
        </w:tc>
        <w:tc>
          <w:tcPr>
            <w:tcW w:w="1476" w:type="dxa"/>
          </w:tcPr>
          <w:p w:rsidR="004D6CEC" w:rsidRDefault="004D6CEC" w:rsidP="004D6CEC">
            <w:pPr>
              <w:widowControl/>
              <w:jc w:val="center"/>
              <w:rPr>
                <w:sz w:val="28"/>
                <w:szCs w:val="28"/>
              </w:rPr>
            </w:pPr>
          </w:p>
        </w:tc>
        <w:tc>
          <w:tcPr>
            <w:tcW w:w="4848" w:type="dxa"/>
          </w:tcPr>
          <w:p w:rsidR="004D6CEC" w:rsidRPr="002C3677" w:rsidRDefault="004D6CEC" w:rsidP="0032521A">
            <w:pPr>
              <w:widowControl/>
              <w:jc w:val="both"/>
              <w:rPr>
                <w:sz w:val="28"/>
                <w:szCs w:val="28"/>
              </w:rPr>
            </w:pPr>
          </w:p>
        </w:tc>
        <w:tc>
          <w:tcPr>
            <w:tcW w:w="1837" w:type="dxa"/>
          </w:tcPr>
          <w:p w:rsidR="004D6CEC" w:rsidRDefault="004D6CEC" w:rsidP="002C3677">
            <w:pPr>
              <w:widowControl/>
              <w:rPr>
                <w:sz w:val="28"/>
                <w:szCs w:val="28"/>
              </w:rPr>
            </w:pPr>
          </w:p>
        </w:tc>
      </w:tr>
    </w:tbl>
    <w:p w:rsidR="00A15935" w:rsidRDefault="00A15935" w:rsidP="00AB6CFB">
      <w:pPr>
        <w:rPr>
          <w:b/>
          <w:sz w:val="28"/>
          <w:szCs w:val="28"/>
        </w:rPr>
      </w:pPr>
    </w:p>
    <w:p w:rsidR="00A15935" w:rsidRDefault="00A15935" w:rsidP="00AB6CFB">
      <w:pPr>
        <w:rPr>
          <w:b/>
          <w:sz w:val="28"/>
          <w:szCs w:val="28"/>
        </w:rPr>
      </w:pPr>
    </w:p>
    <w:p w:rsidR="00321A6D" w:rsidRPr="0057611E" w:rsidRDefault="002C2231" w:rsidP="002C2231">
      <w:pPr>
        <w:rPr>
          <w:sz w:val="28"/>
          <w:szCs w:val="28"/>
        </w:rPr>
      </w:pPr>
      <w:r>
        <w:rPr>
          <w:sz w:val="28"/>
          <w:szCs w:val="28"/>
        </w:rPr>
        <w:t xml:space="preserve">Раздел </w:t>
      </w:r>
      <w:r w:rsidR="00C52C7F">
        <w:rPr>
          <w:sz w:val="28"/>
          <w:szCs w:val="28"/>
        </w:rPr>
        <w:t>5</w:t>
      </w:r>
      <w:r w:rsidR="00321A6D">
        <w:rPr>
          <w:sz w:val="28"/>
          <w:szCs w:val="28"/>
        </w:rPr>
        <w:t xml:space="preserve">. Распоряжения Администрации </w:t>
      </w:r>
      <w:r>
        <w:rPr>
          <w:sz w:val="28"/>
          <w:szCs w:val="28"/>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Tr="0032521A">
        <w:tc>
          <w:tcPr>
            <w:tcW w:w="1473" w:type="dxa"/>
          </w:tcPr>
          <w:p w:rsidR="00321A6D" w:rsidRDefault="00321A6D" w:rsidP="0032521A">
            <w:pPr>
              <w:widowControl/>
              <w:jc w:val="center"/>
              <w:rPr>
                <w:sz w:val="28"/>
                <w:szCs w:val="28"/>
              </w:rPr>
            </w:pPr>
            <w:r>
              <w:rPr>
                <w:sz w:val="28"/>
                <w:szCs w:val="28"/>
              </w:rPr>
              <w:t xml:space="preserve">Номер </w:t>
            </w:r>
          </w:p>
          <w:p w:rsidR="00321A6D" w:rsidRDefault="00321A6D" w:rsidP="0032521A">
            <w:pPr>
              <w:widowControl/>
              <w:jc w:val="center"/>
              <w:rPr>
                <w:sz w:val="28"/>
                <w:szCs w:val="28"/>
              </w:rPr>
            </w:pPr>
            <w:r>
              <w:rPr>
                <w:sz w:val="28"/>
                <w:szCs w:val="28"/>
              </w:rPr>
              <w:t>документа</w:t>
            </w:r>
          </w:p>
        </w:tc>
        <w:tc>
          <w:tcPr>
            <w:tcW w:w="1476" w:type="dxa"/>
          </w:tcPr>
          <w:p w:rsidR="00321A6D" w:rsidRDefault="00321A6D" w:rsidP="0032521A">
            <w:pPr>
              <w:widowControl/>
              <w:jc w:val="center"/>
              <w:rPr>
                <w:sz w:val="28"/>
                <w:szCs w:val="28"/>
              </w:rPr>
            </w:pPr>
            <w:r>
              <w:rPr>
                <w:sz w:val="28"/>
                <w:szCs w:val="28"/>
              </w:rPr>
              <w:t xml:space="preserve">Дата </w:t>
            </w:r>
          </w:p>
          <w:p w:rsidR="00321A6D" w:rsidRDefault="00321A6D" w:rsidP="0032521A">
            <w:pPr>
              <w:widowControl/>
              <w:jc w:val="center"/>
              <w:rPr>
                <w:sz w:val="28"/>
                <w:szCs w:val="28"/>
              </w:rPr>
            </w:pPr>
            <w:r>
              <w:rPr>
                <w:sz w:val="28"/>
                <w:szCs w:val="28"/>
              </w:rPr>
              <w:t>принятия</w:t>
            </w:r>
          </w:p>
        </w:tc>
        <w:tc>
          <w:tcPr>
            <w:tcW w:w="4848" w:type="dxa"/>
          </w:tcPr>
          <w:p w:rsidR="00321A6D" w:rsidRDefault="00C52C7F" w:rsidP="0032521A">
            <w:pPr>
              <w:widowControl/>
              <w:jc w:val="center"/>
              <w:rPr>
                <w:sz w:val="28"/>
                <w:szCs w:val="28"/>
              </w:rPr>
            </w:pPr>
            <w:r>
              <w:rPr>
                <w:sz w:val="28"/>
                <w:szCs w:val="28"/>
              </w:rPr>
              <w:t xml:space="preserve">Наименование </w:t>
            </w:r>
          </w:p>
        </w:tc>
        <w:tc>
          <w:tcPr>
            <w:tcW w:w="1837" w:type="dxa"/>
          </w:tcPr>
          <w:p w:rsidR="00321A6D" w:rsidRDefault="00321A6D" w:rsidP="0032521A">
            <w:pPr>
              <w:widowControl/>
              <w:jc w:val="center"/>
              <w:rPr>
                <w:sz w:val="28"/>
                <w:szCs w:val="28"/>
              </w:rPr>
            </w:pPr>
            <w:r>
              <w:rPr>
                <w:sz w:val="28"/>
                <w:szCs w:val="28"/>
              </w:rPr>
              <w:t>Номер страницы в Сборнике</w:t>
            </w:r>
          </w:p>
        </w:tc>
      </w:tr>
      <w:tr w:rsidR="00321A6D" w:rsidTr="0032521A">
        <w:tc>
          <w:tcPr>
            <w:tcW w:w="1473" w:type="dxa"/>
          </w:tcPr>
          <w:p w:rsidR="00321A6D" w:rsidRDefault="00321A6D" w:rsidP="0032521A">
            <w:pPr>
              <w:widowControl/>
              <w:jc w:val="center"/>
              <w:rPr>
                <w:sz w:val="28"/>
                <w:szCs w:val="28"/>
              </w:rPr>
            </w:pPr>
          </w:p>
        </w:tc>
        <w:tc>
          <w:tcPr>
            <w:tcW w:w="1476" w:type="dxa"/>
          </w:tcPr>
          <w:p w:rsidR="00321A6D" w:rsidRDefault="00321A6D" w:rsidP="0032521A">
            <w:pPr>
              <w:widowControl/>
              <w:jc w:val="center"/>
              <w:rPr>
                <w:sz w:val="28"/>
                <w:szCs w:val="28"/>
              </w:rPr>
            </w:pPr>
          </w:p>
        </w:tc>
        <w:tc>
          <w:tcPr>
            <w:tcW w:w="4848" w:type="dxa"/>
          </w:tcPr>
          <w:p w:rsidR="00321A6D" w:rsidRDefault="00321A6D" w:rsidP="0032521A">
            <w:pPr>
              <w:widowControl/>
              <w:jc w:val="both"/>
              <w:rPr>
                <w:sz w:val="28"/>
                <w:szCs w:val="28"/>
              </w:rPr>
            </w:pPr>
          </w:p>
        </w:tc>
        <w:tc>
          <w:tcPr>
            <w:tcW w:w="1837" w:type="dxa"/>
          </w:tcPr>
          <w:p w:rsidR="00321A6D" w:rsidRDefault="00321A6D" w:rsidP="0032521A">
            <w:pPr>
              <w:widowControl/>
              <w:jc w:val="center"/>
              <w:rPr>
                <w:sz w:val="28"/>
                <w:szCs w:val="28"/>
              </w:rPr>
            </w:pPr>
          </w:p>
        </w:tc>
      </w:tr>
    </w:tbl>
    <w:p w:rsidR="00A15935" w:rsidRDefault="00A15935" w:rsidP="00AB6CFB">
      <w:pPr>
        <w:rPr>
          <w:b/>
          <w:sz w:val="28"/>
          <w:szCs w:val="28"/>
        </w:rPr>
      </w:pPr>
    </w:p>
    <w:p w:rsidR="002C2231" w:rsidRDefault="002C2231" w:rsidP="00AB6CFB">
      <w:pPr>
        <w:rPr>
          <w:b/>
          <w:sz w:val="28"/>
          <w:szCs w:val="28"/>
        </w:rPr>
      </w:pPr>
      <w:r>
        <w:rPr>
          <w:sz w:val="28"/>
          <w:szCs w:val="28"/>
        </w:rPr>
        <w:t>Раздел</w:t>
      </w:r>
      <w:r w:rsidR="00C52C7F">
        <w:rPr>
          <w:sz w:val="28"/>
          <w:szCs w:val="28"/>
        </w:rPr>
        <w:t xml:space="preserve"> 6</w:t>
      </w:r>
      <w:r>
        <w:rPr>
          <w:sz w:val="28"/>
          <w:szCs w:val="28"/>
        </w:rPr>
        <w:t xml:space="preserve">. </w:t>
      </w:r>
      <w:r w:rsidR="00321A6D">
        <w:rPr>
          <w:sz w:val="28"/>
          <w:szCs w:val="28"/>
        </w:rPr>
        <w:t xml:space="preserve">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Tr="0032521A">
        <w:tc>
          <w:tcPr>
            <w:tcW w:w="1473" w:type="dxa"/>
          </w:tcPr>
          <w:p w:rsidR="00321A6D" w:rsidRDefault="00321A6D" w:rsidP="0032521A">
            <w:pPr>
              <w:widowControl/>
              <w:jc w:val="center"/>
              <w:rPr>
                <w:sz w:val="28"/>
                <w:szCs w:val="28"/>
              </w:rPr>
            </w:pPr>
            <w:r>
              <w:rPr>
                <w:sz w:val="28"/>
                <w:szCs w:val="28"/>
              </w:rPr>
              <w:t xml:space="preserve">Номер </w:t>
            </w:r>
          </w:p>
          <w:p w:rsidR="00321A6D" w:rsidRDefault="00321A6D" w:rsidP="0032521A">
            <w:pPr>
              <w:widowControl/>
              <w:jc w:val="center"/>
              <w:rPr>
                <w:sz w:val="28"/>
                <w:szCs w:val="28"/>
              </w:rPr>
            </w:pPr>
            <w:r>
              <w:rPr>
                <w:sz w:val="28"/>
                <w:szCs w:val="28"/>
              </w:rPr>
              <w:t>документа</w:t>
            </w:r>
          </w:p>
        </w:tc>
        <w:tc>
          <w:tcPr>
            <w:tcW w:w="1476" w:type="dxa"/>
          </w:tcPr>
          <w:p w:rsidR="00321A6D" w:rsidRDefault="00321A6D" w:rsidP="0032521A">
            <w:pPr>
              <w:widowControl/>
              <w:jc w:val="center"/>
              <w:rPr>
                <w:sz w:val="28"/>
                <w:szCs w:val="28"/>
              </w:rPr>
            </w:pPr>
            <w:r>
              <w:rPr>
                <w:sz w:val="28"/>
                <w:szCs w:val="28"/>
              </w:rPr>
              <w:t xml:space="preserve">Дата </w:t>
            </w:r>
          </w:p>
          <w:p w:rsidR="00321A6D" w:rsidRDefault="00321A6D" w:rsidP="0032521A">
            <w:pPr>
              <w:widowControl/>
              <w:jc w:val="center"/>
              <w:rPr>
                <w:sz w:val="28"/>
                <w:szCs w:val="28"/>
              </w:rPr>
            </w:pPr>
            <w:r>
              <w:rPr>
                <w:sz w:val="28"/>
                <w:szCs w:val="28"/>
              </w:rPr>
              <w:t>принятия</w:t>
            </w:r>
          </w:p>
        </w:tc>
        <w:tc>
          <w:tcPr>
            <w:tcW w:w="4848" w:type="dxa"/>
          </w:tcPr>
          <w:p w:rsidR="00321A6D" w:rsidRDefault="00321A6D" w:rsidP="0032521A">
            <w:pPr>
              <w:widowControl/>
              <w:jc w:val="center"/>
              <w:rPr>
                <w:sz w:val="28"/>
                <w:szCs w:val="28"/>
              </w:rPr>
            </w:pPr>
            <w:r>
              <w:rPr>
                <w:sz w:val="28"/>
                <w:szCs w:val="28"/>
              </w:rPr>
              <w:t>Наименование решения</w:t>
            </w:r>
          </w:p>
        </w:tc>
        <w:tc>
          <w:tcPr>
            <w:tcW w:w="1837" w:type="dxa"/>
          </w:tcPr>
          <w:p w:rsidR="00321A6D" w:rsidRDefault="00321A6D" w:rsidP="0032521A">
            <w:pPr>
              <w:widowControl/>
              <w:jc w:val="center"/>
              <w:rPr>
                <w:sz w:val="28"/>
                <w:szCs w:val="28"/>
              </w:rPr>
            </w:pPr>
            <w:r>
              <w:rPr>
                <w:sz w:val="28"/>
                <w:szCs w:val="28"/>
              </w:rPr>
              <w:t>Номер страницы в Сборнике</w:t>
            </w:r>
          </w:p>
        </w:tc>
      </w:tr>
      <w:tr w:rsidR="00321A6D" w:rsidTr="0032521A">
        <w:tc>
          <w:tcPr>
            <w:tcW w:w="1473" w:type="dxa"/>
          </w:tcPr>
          <w:p w:rsidR="00321A6D" w:rsidRDefault="00321A6D" w:rsidP="0032521A">
            <w:pPr>
              <w:widowControl/>
              <w:jc w:val="center"/>
              <w:rPr>
                <w:sz w:val="28"/>
                <w:szCs w:val="28"/>
              </w:rPr>
            </w:pPr>
          </w:p>
        </w:tc>
        <w:tc>
          <w:tcPr>
            <w:tcW w:w="1476" w:type="dxa"/>
          </w:tcPr>
          <w:p w:rsidR="00321A6D" w:rsidRDefault="00321A6D" w:rsidP="0032521A">
            <w:pPr>
              <w:widowControl/>
              <w:jc w:val="center"/>
              <w:rPr>
                <w:sz w:val="28"/>
                <w:szCs w:val="28"/>
              </w:rPr>
            </w:pPr>
          </w:p>
        </w:tc>
        <w:tc>
          <w:tcPr>
            <w:tcW w:w="4848" w:type="dxa"/>
          </w:tcPr>
          <w:p w:rsidR="00166E40" w:rsidRPr="00166E40" w:rsidRDefault="00166E40" w:rsidP="00166E40">
            <w:pPr>
              <w:shd w:val="clear" w:color="auto" w:fill="FFFFFF"/>
              <w:spacing w:line="307" w:lineRule="exact"/>
              <w:ind w:left="10" w:right="-18"/>
              <w:jc w:val="center"/>
              <w:rPr>
                <w:bCs/>
                <w:sz w:val="28"/>
                <w:szCs w:val="28"/>
              </w:rPr>
            </w:pPr>
            <w:r w:rsidRPr="00166E40">
              <w:rPr>
                <w:bCs/>
                <w:spacing w:val="-5"/>
                <w:sz w:val="28"/>
                <w:szCs w:val="28"/>
              </w:rPr>
              <w:t xml:space="preserve">Об утверждении Правил благоустройства </w:t>
            </w:r>
            <w:r w:rsidRPr="00166E40">
              <w:rPr>
                <w:bCs/>
                <w:spacing w:val="-6"/>
                <w:sz w:val="28"/>
                <w:szCs w:val="28"/>
              </w:rPr>
              <w:t xml:space="preserve">сельского поселения </w:t>
            </w:r>
            <w:r w:rsidRPr="00166E40">
              <w:rPr>
                <w:bCs/>
                <w:spacing w:val="-5"/>
                <w:sz w:val="28"/>
                <w:szCs w:val="28"/>
              </w:rPr>
              <w:t xml:space="preserve">Трусовский сельсовет Курьинского района </w:t>
            </w:r>
            <w:r w:rsidRPr="00166E40">
              <w:rPr>
                <w:bCs/>
                <w:sz w:val="28"/>
                <w:szCs w:val="28"/>
              </w:rPr>
              <w:t>Алтайского края</w:t>
            </w:r>
            <w:r w:rsidR="001822FA">
              <w:rPr>
                <w:bCs/>
                <w:sz w:val="28"/>
                <w:szCs w:val="28"/>
              </w:rPr>
              <w:t xml:space="preserve"> ( проект)</w:t>
            </w:r>
          </w:p>
          <w:p w:rsidR="00166E40" w:rsidRPr="000654E6" w:rsidRDefault="00166E40" w:rsidP="00166E40">
            <w:pPr>
              <w:shd w:val="clear" w:color="auto" w:fill="FFFFFF"/>
              <w:spacing w:line="307" w:lineRule="exact"/>
              <w:ind w:left="10" w:right="-18"/>
              <w:jc w:val="center"/>
              <w:rPr>
                <w:sz w:val="28"/>
                <w:szCs w:val="28"/>
              </w:rPr>
            </w:pPr>
          </w:p>
          <w:p w:rsidR="00321A6D" w:rsidRDefault="00321A6D" w:rsidP="00240048">
            <w:pPr>
              <w:tabs>
                <w:tab w:val="left" w:pos="4564"/>
                <w:tab w:val="left" w:pos="4632"/>
              </w:tabs>
              <w:spacing w:line="240" w:lineRule="exact"/>
              <w:ind w:right="68"/>
              <w:rPr>
                <w:sz w:val="28"/>
                <w:szCs w:val="28"/>
              </w:rPr>
            </w:pPr>
          </w:p>
        </w:tc>
        <w:tc>
          <w:tcPr>
            <w:tcW w:w="1837" w:type="dxa"/>
          </w:tcPr>
          <w:p w:rsidR="00777B70" w:rsidRDefault="00777B70" w:rsidP="0032521A">
            <w:pPr>
              <w:widowControl/>
              <w:jc w:val="center"/>
              <w:rPr>
                <w:sz w:val="28"/>
                <w:szCs w:val="28"/>
              </w:rPr>
            </w:pPr>
          </w:p>
          <w:p w:rsidR="00321A6D" w:rsidRDefault="001822FA" w:rsidP="0032521A">
            <w:pPr>
              <w:widowControl/>
              <w:jc w:val="center"/>
              <w:rPr>
                <w:sz w:val="28"/>
                <w:szCs w:val="28"/>
              </w:rPr>
            </w:pPr>
            <w:r>
              <w:rPr>
                <w:sz w:val="28"/>
                <w:szCs w:val="28"/>
              </w:rPr>
              <w:t>79-144</w:t>
            </w:r>
          </w:p>
        </w:tc>
      </w:tr>
    </w:tbl>
    <w:p w:rsidR="00BE5F00" w:rsidRDefault="00BE5F00" w:rsidP="002E3B65">
      <w:pPr>
        <w:rPr>
          <w:b/>
          <w:sz w:val="28"/>
          <w:szCs w:val="28"/>
        </w:rPr>
      </w:pPr>
    </w:p>
    <w:p w:rsidR="00BE5F00" w:rsidRDefault="00BE5F00" w:rsidP="002E3B65">
      <w:pPr>
        <w:rPr>
          <w:b/>
          <w:sz w:val="28"/>
          <w:szCs w:val="28"/>
        </w:rPr>
      </w:pPr>
    </w:p>
    <w:p w:rsidR="001670BA" w:rsidRDefault="001670BA" w:rsidP="002E3B65">
      <w:pPr>
        <w:rPr>
          <w:b/>
          <w:sz w:val="28"/>
          <w:szCs w:val="28"/>
        </w:rPr>
      </w:pPr>
    </w:p>
    <w:p w:rsidR="001670BA" w:rsidRPr="00362F02" w:rsidRDefault="001670BA" w:rsidP="001670BA">
      <w:pPr>
        <w:pStyle w:val="af0"/>
        <w:jc w:val="center"/>
        <w:rPr>
          <w:rFonts w:ascii="Times New Roman" w:hAnsi="Times New Roman"/>
          <w:b/>
          <w:spacing w:val="20"/>
          <w:sz w:val="32"/>
          <w:szCs w:val="32"/>
        </w:rPr>
      </w:pPr>
      <w:r w:rsidRPr="00362F02">
        <w:rPr>
          <w:rFonts w:ascii="Times New Roman" w:hAnsi="Times New Roman"/>
          <w:b/>
          <w:spacing w:val="20"/>
          <w:sz w:val="32"/>
          <w:szCs w:val="32"/>
        </w:rPr>
        <w:t>Трусовский сельский  Совет  депутатов</w:t>
      </w:r>
    </w:p>
    <w:p w:rsidR="001670BA" w:rsidRPr="00362F02" w:rsidRDefault="001670BA" w:rsidP="001670BA">
      <w:pPr>
        <w:pStyle w:val="af0"/>
        <w:jc w:val="center"/>
        <w:rPr>
          <w:rFonts w:ascii="Times New Roman" w:hAnsi="Times New Roman"/>
          <w:b/>
          <w:spacing w:val="20"/>
          <w:sz w:val="32"/>
          <w:szCs w:val="32"/>
        </w:rPr>
      </w:pPr>
      <w:r w:rsidRPr="00362F02">
        <w:rPr>
          <w:rFonts w:ascii="Times New Roman" w:hAnsi="Times New Roman"/>
          <w:b/>
          <w:spacing w:val="20"/>
          <w:sz w:val="32"/>
          <w:szCs w:val="32"/>
        </w:rPr>
        <w:t xml:space="preserve"> Курьинского района</w:t>
      </w:r>
    </w:p>
    <w:p w:rsidR="001670BA" w:rsidRPr="00362F02" w:rsidRDefault="001670BA" w:rsidP="001670BA">
      <w:pPr>
        <w:pStyle w:val="af0"/>
        <w:jc w:val="center"/>
        <w:rPr>
          <w:rFonts w:ascii="Times New Roman" w:hAnsi="Times New Roman"/>
          <w:b/>
          <w:spacing w:val="20"/>
          <w:sz w:val="32"/>
          <w:szCs w:val="32"/>
        </w:rPr>
      </w:pPr>
      <w:r w:rsidRPr="00362F02">
        <w:rPr>
          <w:rFonts w:ascii="Times New Roman" w:hAnsi="Times New Roman"/>
          <w:b/>
          <w:spacing w:val="20"/>
          <w:sz w:val="32"/>
          <w:szCs w:val="32"/>
        </w:rPr>
        <w:t>Алтайского края</w:t>
      </w:r>
    </w:p>
    <w:p w:rsidR="001670BA" w:rsidRPr="00ED2181" w:rsidRDefault="001670BA" w:rsidP="001670BA">
      <w:pPr>
        <w:jc w:val="center"/>
        <w:rPr>
          <w:b/>
          <w:sz w:val="28"/>
          <w:szCs w:val="28"/>
        </w:rPr>
      </w:pPr>
    </w:p>
    <w:p w:rsidR="001670BA" w:rsidRPr="00ED2181" w:rsidRDefault="001670BA" w:rsidP="001670BA">
      <w:pPr>
        <w:jc w:val="center"/>
        <w:rPr>
          <w:b/>
          <w:spacing w:val="84"/>
          <w:sz w:val="28"/>
          <w:szCs w:val="28"/>
        </w:rPr>
      </w:pPr>
      <w:r w:rsidRPr="00ED2181">
        <w:rPr>
          <w:b/>
          <w:spacing w:val="84"/>
          <w:sz w:val="28"/>
          <w:szCs w:val="28"/>
        </w:rPr>
        <w:t>РЕШЕНИЕ</w:t>
      </w:r>
    </w:p>
    <w:p w:rsidR="001670BA" w:rsidRDefault="001670BA" w:rsidP="001670BA">
      <w:pPr>
        <w:rPr>
          <w:sz w:val="28"/>
          <w:szCs w:val="28"/>
        </w:rPr>
      </w:pPr>
    </w:p>
    <w:p w:rsidR="001670BA" w:rsidRPr="00ED2181" w:rsidRDefault="001670BA" w:rsidP="001670BA">
      <w:pPr>
        <w:rPr>
          <w:sz w:val="28"/>
          <w:szCs w:val="28"/>
        </w:rPr>
      </w:pPr>
      <w:r w:rsidRPr="00ED2181">
        <w:rPr>
          <w:sz w:val="28"/>
          <w:szCs w:val="28"/>
        </w:rPr>
        <w:t xml:space="preserve">« 30 »  июня  2026 года  </w:t>
      </w:r>
      <w:r>
        <w:rPr>
          <w:sz w:val="28"/>
          <w:szCs w:val="28"/>
        </w:rPr>
        <w:t xml:space="preserve">           </w:t>
      </w:r>
      <w:r w:rsidRPr="00ED2181">
        <w:rPr>
          <w:sz w:val="28"/>
          <w:szCs w:val="28"/>
        </w:rPr>
        <w:t xml:space="preserve"> с. Трусово                    </w:t>
      </w:r>
      <w:r>
        <w:rPr>
          <w:sz w:val="28"/>
          <w:szCs w:val="28"/>
        </w:rPr>
        <w:t xml:space="preserve">                </w:t>
      </w:r>
      <w:r w:rsidRPr="00ED2181">
        <w:rPr>
          <w:sz w:val="28"/>
          <w:szCs w:val="28"/>
        </w:rPr>
        <w:t xml:space="preserve">  №  10</w:t>
      </w:r>
    </w:p>
    <w:p w:rsidR="001670BA" w:rsidRPr="00ED2181" w:rsidRDefault="001670BA" w:rsidP="001670BA">
      <w:pPr>
        <w:rPr>
          <w:sz w:val="28"/>
          <w:szCs w:val="28"/>
        </w:rPr>
      </w:pPr>
    </w:p>
    <w:p w:rsidR="001670BA" w:rsidRPr="00ED2181" w:rsidRDefault="001670BA" w:rsidP="001670BA">
      <w:pPr>
        <w:rPr>
          <w:sz w:val="28"/>
          <w:szCs w:val="28"/>
        </w:rPr>
      </w:pPr>
    </w:p>
    <w:p w:rsidR="001670BA" w:rsidRPr="00ED2181" w:rsidRDefault="001670BA" w:rsidP="001670BA">
      <w:pPr>
        <w:spacing w:line="240" w:lineRule="exact"/>
        <w:ind w:right="-1"/>
        <w:jc w:val="both"/>
        <w:rPr>
          <w:sz w:val="28"/>
          <w:szCs w:val="28"/>
        </w:rPr>
      </w:pPr>
      <w:r>
        <w:rPr>
          <w:sz w:val="28"/>
          <w:szCs w:val="28"/>
        </w:rPr>
        <w:t>«</w:t>
      </w:r>
      <w:r w:rsidRPr="00ED2181">
        <w:rPr>
          <w:sz w:val="28"/>
          <w:szCs w:val="28"/>
        </w:rPr>
        <w:t>О порядке определения размера арендной платы за использование земельных участков, находящихся в муниципальной собственности Трусовского сельсовета Курьинского района Алтайского края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Трусовского</w:t>
      </w:r>
    </w:p>
    <w:p w:rsidR="001670BA" w:rsidRPr="00ED2181" w:rsidRDefault="001670BA" w:rsidP="001670BA">
      <w:pPr>
        <w:spacing w:line="240" w:lineRule="exact"/>
        <w:ind w:right="-1"/>
        <w:jc w:val="both"/>
        <w:rPr>
          <w:sz w:val="28"/>
          <w:szCs w:val="28"/>
        </w:rPr>
      </w:pPr>
      <w:r w:rsidRPr="00ED2181">
        <w:rPr>
          <w:sz w:val="28"/>
          <w:szCs w:val="28"/>
        </w:rPr>
        <w:t>сельсовета Курьинского района Алтайского края, а так же  земельные участки, государственная собственность на которые не разграничена».</w:t>
      </w:r>
    </w:p>
    <w:p w:rsidR="001670BA" w:rsidRPr="00ED2181" w:rsidRDefault="001670BA" w:rsidP="001670BA">
      <w:pPr>
        <w:rPr>
          <w:sz w:val="28"/>
          <w:szCs w:val="28"/>
        </w:rPr>
      </w:pPr>
    </w:p>
    <w:p w:rsidR="001670BA" w:rsidRPr="00ED2181" w:rsidRDefault="001670BA" w:rsidP="001670BA">
      <w:pPr>
        <w:shd w:val="clear" w:color="auto" w:fill="FFFFFF"/>
        <w:ind w:left="19" w:right="38" w:firstLine="725"/>
        <w:jc w:val="both"/>
        <w:rPr>
          <w:sz w:val="28"/>
          <w:szCs w:val="28"/>
        </w:rPr>
      </w:pPr>
      <w:r w:rsidRPr="00ED2181">
        <w:rPr>
          <w:sz w:val="28"/>
          <w:szCs w:val="28"/>
        </w:rPr>
        <w:t xml:space="preserve">Руководствуясь ст. 65 </w:t>
      </w:r>
      <w:hyperlink r:id="rId8" w:history="1">
        <w:r w:rsidRPr="00ED2181">
          <w:rPr>
            <w:rStyle w:val="afc"/>
            <w:rFonts w:eastAsiaTheme="majorEastAsia"/>
            <w:b w:val="0"/>
            <w:color w:val="auto"/>
            <w:sz w:val="28"/>
            <w:szCs w:val="28"/>
          </w:rPr>
          <w:t>Земельного кодекс</w:t>
        </w:r>
      </w:hyperlink>
      <w:r w:rsidRPr="00ED2181">
        <w:rPr>
          <w:sz w:val="28"/>
          <w:szCs w:val="28"/>
        </w:rPr>
        <w:t>а РФ,</w:t>
      </w:r>
      <w:r w:rsidRPr="00ED2181">
        <w:rPr>
          <w:b/>
          <w:sz w:val="28"/>
          <w:szCs w:val="28"/>
        </w:rPr>
        <w:t xml:space="preserve"> </w:t>
      </w:r>
      <w:hyperlink r:id="rId9" w:history="1">
        <w:r w:rsidRPr="00ED2181">
          <w:rPr>
            <w:rStyle w:val="afc"/>
            <w:rFonts w:eastAsiaTheme="majorEastAsia"/>
            <w:b w:val="0"/>
            <w:color w:val="auto"/>
            <w:sz w:val="28"/>
            <w:szCs w:val="28"/>
          </w:rPr>
          <w:t>Федеральным законом</w:t>
        </w:r>
      </w:hyperlink>
      <w:r w:rsidRPr="00ED2181">
        <w:rPr>
          <w:b/>
          <w:sz w:val="28"/>
          <w:szCs w:val="28"/>
        </w:rPr>
        <w:t xml:space="preserve"> </w:t>
      </w:r>
      <w:r w:rsidRPr="00ED2181">
        <w:rPr>
          <w:sz w:val="28"/>
          <w:szCs w:val="28"/>
        </w:rPr>
        <w:t xml:space="preserve">от 25.10.2001 № 137-ФЗ  «О введении в действие Земельного кодекса Российской Федерации», </w:t>
      </w:r>
      <w:r w:rsidRPr="00ED2181">
        <w:rPr>
          <w:spacing w:val="-4"/>
          <w:sz w:val="28"/>
          <w:szCs w:val="28"/>
        </w:rPr>
        <w:t xml:space="preserve">Приказом Управления имущественных отношений Алтайского края от 27.12.2022 № 219 «Об утверждении среднего уровня кадастровой стоимости земель по муниципальным районам (городским, муниципальным округам) Алтайского края», </w:t>
      </w:r>
      <w:r w:rsidRPr="00ED2181">
        <w:rPr>
          <w:sz w:val="28"/>
          <w:szCs w:val="28"/>
        </w:rPr>
        <w:t xml:space="preserve"> </w:t>
      </w:r>
      <w:hyperlink r:id="rId10" w:history="1">
        <w:r w:rsidRPr="00ED2181">
          <w:rPr>
            <w:rStyle w:val="afc"/>
            <w:rFonts w:eastAsiaTheme="majorEastAsia"/>
            <w:b w:val="0"/>
            <w:color w:val="auto"/>
            <w:sz w:val="28"/>
            <w:szCs w:val="28"/>
          </w:rPr>
          <w:t>Устав</w:t>
        </w:r>
      </w:hyperlink>
      <w:r w:rsidRPr="00ED2181">
        <w:rPr>
          <w:sz w:val="28"/>
          <w:szCs w:val="28"/>
        </w:rPr>
        <w:t>ом муниципального образования Трусовский сельсовет  Курьинского района Алтайского края</w:t>
      </w:r>
      <w:r w:rsidRPr="00ED2181">
        <w:rPr>
          <w:spacing w:val="-4"/>
          <w:sz w:val="28"/>
          <w:szCs w:val="28"/>
        </w:rPr>
        <w:t xml:space="preserve">, в соответствии с экспертным заключением, выданным специализированной оценочной фирмой ООО «Бюро оценки» от 13.03.2026 «Экономическое обоснование коэффициентов, применяемых при расчете арендной платы за земельные участки, находящиеся в муниципальной собственности, собственность на которые не разграничена, предоставляемые без проведения торгов, расположенные в границах Курьинского района Алтайского края» Трусовский сельский Совет </w:t>
      </w:r>
      <w:r w:rsidRPr="00ED2181">
        <w:rPr>
          <w:sz w:val="28"/>
          <w:szCs w:val="28"/>
        </w:rPr>
        <w:t xml:space="preserve"> депутатов РЕШИЛ:</w:t>
      </w:r>
    </w:p>
    <w:p w:rsidR="001670BA" w:rsidRPr="00ED2181" w:rsidRDefault="001670BA" w:rsidP="001670BA">
      <w:pPr>
        <w:shd w:val="clear" w:color="auto" w:fill="FFFFFF"/>
        <w:ind w:right="38"/>
        <w:rPr>
          <w:sz w:val="28"/>
          <w:szCs w:val="28"/>
        </w:rPr>
      </w:pPr>
    </w:p>
    <w:p w:rsidR="001670BA" w:rsidRPr="00ED2181" w:rsidRDefault="001670BA" w:rsidP="001670BA">
      <w:pPr>
        <w:ind w:right="-77"/>
        <w:jc w:val="both"/>
        <w:rPr>
          <w:sz w:val="28"/>
          <w:szCs w:val="28"/>
        </w:rPr>
      </w:pPr>
      <w:r w:rsidRPr="00ED2181">
        <w:rPr>
          <w:sz w:val="28"/>
          <w:szCs w:val="28"/>
        </w:rPr>
        <w:t xml:space="preserve">         1.Утвердить порядок определении размера арендной платы  за использование земельных участков , находящихся в муниципальной собственности Трусовского сельсовета  Курьинского района Алтайского края.(Приложение 1)</w:t>
      </w:r>
    </w:p>
    <w:p w:rsidR="001670BA" w:rsidRPr="00ED2181" w:rsidRDefault="001670BA" w:rsidP="001670BA">
      <w:pPr>
        <w:shd w:val="clear" w:color="auto" w:fill="FFFFFF"/>
        <w:ind w:firstLine="709"/>
        <w:jc w:val="both"/>
        <w:rPr>
          <w:sz w:val="28"/>
          <w:szCs w:val="28"/>
        </w:rPr>
      </w:pPr>
      <w:r w:rsidRPr="00ED2181">
        <w:rPr>
          <w:sz w:val="28"/>
          <w:szCs w:val="28"/>
        </w:rPr>
        <w:t>2. Утвердить дифференцированные коэффициенты, устанавливаемые в зависимости от вида разрешенного использования земельного участка (Приложение 2).</w:t>
      </w:r>
    </w:p>
    <w:p w:rsidR="001670BA" w:rsidRPr="00ED2181" w:rsidRDefault="001670BA" w:rsidP="001670BA">
      <w:pPr>
        <w:shd w:val="clear" w:color="auto" w:fill="FFFFFF"/>
        <w:ind w:firstLine="709"/>
        <w:jc w:val="both"/>
        <w:rPr>
          <w:sz w:val="28"/>
          <w:szCs w:val="28"/>
        </w:rPr>
      </w:pPr>
      <w:r w:rsidRPr="00ED2181">
        <w:rPr>
          <w:sz w:val="28"/>
          <w:szCs w:val="28"/>
        </w:rPr>
        <w:t>3. Утвердить дифференцированные коэффициенты, устанавливаемые в зависимости от категории арендаторов (Приложение 3).</w:t>
      </w:r>
    </w:p>
    <w:p w:rsidR="001670BA" w:rsidRPr="00ED2181" w:rsidRDefault="001670BA" w:rsidP="001670BA">
      <w:pPr>
        <w:shd w:val="clear" w:color="auto" w:fill="FFFFFF"/>
        <w:ind w:firstLine="709"/>
        <w:jc w:val="both"/>
        <w:rPr>
          <w:sz w:val="28"/>
          <w:szCs w:val="28"/>
        </w:rPr>
      </w:pPr>
      <w:r w:rsidRPr="00ED2181">
        <w:rPr>
          <w:sz w:val="28"/>
          <w:szCs w:val="28"/>
        </w:rPr>
        <w:t>4. Признать утратившими силу решения Трусовского сельского  Совета депутатов:</w:t>
      </w:r>
    </w:p>
    <w:p w:rsidR="001670BA" w:rsidRPr="00ED2181" w:rsidRDefault="001670BA" w:rsidP="001670BA">
      <w:pPr>
        <w:spacing w:line="276" w:lineRule="auto"/>
        <w:ind w:right="-1"/>
        <w:jc w:val="both"/>
        <w:rPr>
          <w:sz w:val="28"/>
          <w:szCs w:val="28"/>
        </w:rPr>
      </w:pPr>
      <w:r w:rsidRPr="00ED2181">
        <w:rPr>
          <w:sz w:val="28"/>
          <w:szCs w:val="28"/>
        </w:rPr>
        <w:t>- от 11.06.2020 № 3 «О порядке определения размера арендной платы за ис</w:t>
      </w:r>
      <w:r w:rsidRPr="00ED2181">
        <w:rPr>
          <w:sz w:val="28"/>
          <w:szCs w:val="28"/>
        </w:rPr>
        <w:lastRenderedPageBreak/>
        <w:t>пользование земельных участков, находящихся в муниципальной собственности  Трусовского  сельсовета Курьинского района Алтайского края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Трусовского сельсовета  Курьинского района Алтайского края, а так же  земельные участки, государственная собственность на которые не разграничена»</w:t>
      </w:r>
    </w:p>
    <w:p w:rsidR="001670BA" w:rsidRPr="00ED2181" w:rsidRDefault="001670BA" w:rsidP="001670BA">
      <w:pPr>
        <w:spacing w:line="276" w:lineRule="auto"/>
        <w:ind w:right="-1"/>
        <w:jc w:val="both"/>
        <w:rPr>
          <w:sz w:val="28"/>
          <w:szCs w:val="28"/>
        </w:rPr>
      </w:pPr>
      <w:r w:rsidRPr="00ED2181">
        <w:rPr>
          <w:sz w:val="28"/>
          <w:szCs w:val="28"/>
        </w:rPr>
        <w:t xml:space="preserve"> </w:t>
      </w:r>
    </w:p>
    <w:p w:rsidR="001670BA" w:rsidRPr="00ED2181" w:rsidRDefault="001670BA" w:rsidP="001670BA">
      <w:pPr>
        <w:spacing w:line="276" w:lineRule="auto"/>
        <w:ind w:right="-1"/>
        <w:jc w:val="both"/>
        <w:rPr>
          <w:sz w:val="28"/>
          <w:szCs w:val="28"/>
        </w:rPr>
      </w:pPr>
      <w:r w:rsidRPr="00ED2181">
        <w:rPr>
          <w:sz w:val="28"/>
          <w:szCs w:val="28"/>
        </w:rPr>
        <w:t>- от 29.12.2021 № 15 О принятии Изменений в решение Трусовского сельского Совета  депутатов Курьинского района  Алтайского края от  11.06.2020 № 3 «О порядке определения размера арендной платы за использование земельных участков, находящихся в муниципальной собственности Трусовсского сельсовета Курьинского района Алтайского края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Трусовского</w:t>
      </w:r>
    </w:p>
    <w:p w:rsidR="001670BA" w:rsidRPr="00ED2181" w:rsidRDefault="001670BA" w:rsidP="001670BA">
      <w:pPr>
        <w:spacing w:line="276" w:lineRule="auto"/>
        <w:ind w:right="-1"/>
        <w:jc w:val="both"/>
        <w:rPr>
          <w:sz w:val="28"/>
          <w:szCs w:val="28"/>
        </w:rPr>
      </w:pPr>
      <w:r w:rsidRPr="00ED2181">
        <w:rPr>
          <w:sz w:val="28"/>
          <w:szCs w:val="28"/>
        </w:rPr>
        <w:t>сельсовета Курьинского района Алтайского края, а так же земельные участки, государственная собственность на которые не разграничена».</w:t>
      </w:r>
    </w:p>
    <w:p w:rsidR="001670BA" w:rsidRPr="00ED2181" w:rsidRDefault="001670BA" w:rsidP="001670BA">
      <w:pPr>
        <w:shd w:val="clear" w:color="auto" w:fill="FFFFFF"/>
        <w:spacing w:line="276" w:lineRule="auto"/>
        <w:ind w:firstLine="709"/>
        <w:jc w:val="both"/>
        <w:rPr>
          <w:sz w:val="28"/>
          <w:szCs w:val="28"/>
        </w:rPr>
      </w:pPr>
    </w:p>
    <w:p w:rsidR="001670BA" w:rsidRPr="00ED2181" w:rsidRDefault="001670BA" w:rsidP="001670BA">
      <w:pPr>
        <w:spacing w:line="276" w:lineRule="auto"/>
        <w:ind w:right="-1"/>
        <w:jc w:val="both"/>
        <w:rPr>
          <w:sz w:val="28"/>
          <w:szCs w:val="28"/>
        </w:rPr>
      </w:pPr>
      <w:r w:rsidRPr="00ED2181">
        <w:rPr>
          <w:sz w:val="28"/>
          <w:szCs w:val="28"/>
        </w:rPr>
        <w:t xml:space="preserve"> - от 28.03.2023 № 19/3 О принятии Изменений в решение Трусовского сельского Совета  депутатов Курьинского района  Алтайского края от  29.12.2021 № 15  «О порядке определения размера арендной платы за использование земельных участков, находящихся в муниципальной собственности Трусовского сельсовета Курьинского района Алтайского края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Трусовского</w:t>
      </w:r>
    </w:p>
    <w:p w:rsidR="001670BA" w:rsidRPr="00ED2181" w:rsidRDefault="001670BA" w:rsidP="001670BA">
      <w:pPr>
        <w:spacing w:line="276" w:lineRule="auto"/>
        <w:ind w:right="-1"/>
        <w:jc w:val="both"/>
        <w:rPr>
          <w:sz w:val="28"/>
          <w:szCs w:val="28"/>
        </w:rPr>
      </w:pPr>
      <w:r w:rsidRPr="00ED2181">
        <w:rPr>
          <w:sz w:val="28"/>
          <w:szCs w:val="28"/>
        </w:rPr>
        <w:t>сельсовета Курьинского района Алтайского края, а так же  земельные участки, государственная собственность на которые не разграничена».</w:t>
      </w:r>
    </w:p>
    <w:p w:rsidR="001670BA" w:rsidRPr="00ED2181" w:rsidRDefault="001670BA" w:rsidP="001670BA">
      <w:pPr>
        <w:shd w:val="clear" w:color="auto" w:fill="FFFFFF"/>
        <w:spacing w:line="276" w:lineRule="auto"/>
        <w:ind w:firstLine="709"/>
        <w:jc w:val="both"/>
        <w:rPr>
          <w:sz w:val="28"/>
          <w:szCs w:val="28"/>
        </w:rPr>
      </w:pPr>
      <w:r w:rsidRPr="00ED2181">
        <w:rPr>
          <w:sz w:val="28"/>
          <w:szCs w:val="28"/>
        </w:rPr>
        <w:t>5. Решение вступает в силу с 01.07.2026г.</w:t>
      </w:r>
    </w:p>
    <w:p w:rsidR="001670BA" w:rsidRPr="00ED2181" w:rsidRDefault="001670BA" w:rsidP="001670BA">
      <w:pPr>
        <w:shd w:val="clear" w:color="auto" w:fill="FFFFFF"/>
        <w:ind w:firstLine="709"/>
        <w:jc w:val="both"/>
        <w:rPr>
          <w:sz w:val="28"/>
          <w:szCs w:val="28"/>
        </w:rPr>
      </w:pPr>
      <w:r w:rsidRPr="00ED2181">
        <w:rPr>
          <w:sz w:val="28"/>
          <w:szCs w:val="28"/>
        </w:rPr>
        <w:t>6. Решение опубликовать в сборнике муниципальных правовых актов Трусовского сельсовета  Курьинского района Алтайского края  и разместить на официальном сайте Администрации Трусовского сельского поселения  района в информационно-телекоммуникационной сети «Интернет».</w:t>
      </w:r>
    </w:p>
    <w:p w:rsidR="001670BA" w:rsidRPr="00ED2181" w:rsidRDefault="001670BA" w:rsidP="001670BA">
      <w:pPr>
        <w:shd w:val="clear" w:color="auto" w:fill="FFFFFF"/>
        <w:tabs>
          <w:tab w:val="left" w:pos="720"/>
        </w:tabs>
        <w:jc w:val="both"/>
        <w:rPr>
          <w:sz w:val="28"/>
          <w:szCs w:val="28"/>
        </w:rPr>
      </w:pPr>
      <w:r w:rsidRPr="00ED2181">
        <w:rPr>
          <w:sz w:val="28"/>
          <w:szCs w:val="28"/>
        </w:rPr>
        <w:t xml:space="preserve">          7. Контроль за выполнением настоящего решения возлагаю на себя</w:t>
      </w:r>
    </w:p>
    <w:p w:rsidR="001670BA" w:rsidRPr="00ED2181" w:rsidRDefault="001670BA" w:rsidP="001670BA">
      <w:pPr>
        <w:shd w:val="clear" w:color="auto" w:fill="FFFFFF"/>
        <w:tabs>
          <w:tab w:val="left" w:pos="720"/>
        </w:tabs>
        <w:jc w:val="both"/>
        <w:rPr>
          <w:sz w:val="28"/>
          <w:szCs w:val="28"/>
        </w:rPr>
      </w:pPr>
    </w:p>
    <w:p w:rsidR="001670BA" w:rsidRPr="00ED2181" w:rsidRDefault="001670BA" w:rsidP="001670BA">
      <w:pPr>
        <w:shd w:val="clear" w:color="auto" w:fill="FFFFFF"/>
        <w:tabs>
          <w:tab w:val="left" w:pos="720"/>
        </w:tabs>
        <w:jc w:val="both"/>
        <w:rPr>
          <w:sz w:val="28"/>
          <w:szCs w:val="28"/>
        </w:rPr>
      </w:pPr>
    </w:p>
    <w:p w:rsidR="001670BA" w:rsidRPr="00ED2181" w:rsidRDefault="001670BA" w:rsidP="001670BA">
      <w:pPr>
        <w:shd w:val="clear" w:color="auto" w:fill="FFFFFF"/>
        <w:tabs>
          <w:tab w:val="left" w:pos="720"/>
        </w:tabs>
        <w:jc w:val="both"/>
        <w:rPr>
          <w:sz w:val="28"/>
          <w:szCs w:val="28"/>
        </w:rPr>
      </w:pPr>
    </w:p>
    <w:p w:rsidR="001670BA" w:rsidRPr="00ED2181" w:rsidRDefault="001670BA" w:rsidP="001670BA">
      <w:pPr>
        <w:shd w:val="clear" w:color="auto" w:fill="FFFFFF"/>
        <w:tabs>
          <w:tab w:val="left" w:pos="720"/>
          <w:tab w:val="left" w:pos="6660"/>
        </w:tabs>
        <w:jc w:val="both"/>
        <w:rPr>
          <w:sz w:val="28"/>
          <w:szCs w:val="28"/>
        </w:rPr>
      </w:pPr>
      <w:r w:rsidRPr="00ED2181">
        <w:rPr>
          <w:sz w:val="28"/>
          <w:szCs w:val="28"/>
        </w:rPr>
        <w:t xml:space="preserve">        Глава сельсовета </w:t>
      </w:r>
      <w:r w:rsidRPr="00ED2181">
        <w:rPr>
          <w:sz w:val="28"/>
          <w:szCs w:val="28"/>
        </w:rPr>
        <w:tab/>
        <w:t xml:space="preserve">   О.В.Лямкина</w:t>
      </w:r>
    </w:p>
    <w:p w:rsidR="001670BA" w:rsidRPr="00ED2181" w:rsidRDefault="001670BA" w:rsidP="001670BA">
      <w:pPr>
        <w:jc w:val="right"/>
        <w:rPr>
          <w:b/>
          <w:sz w:val="28"/>
          <w:szCs w:val="28"/>
        </w:rPr>
      </w:pPr>
      <w:r w:rsidRPr="00ED2181">
        <w:rPr>
          <w:sz w:val="28"/>
          <w:szCs w:val="28"/>
        </w:rPr>
        <w:br w:type="page"/>
      </w:r>
      <w:r w:rsidRPr="00ED2181">
        <w:rPr>
          <w:rStyle w:val="aff7"/>
          <w:b w:val="0"/>
          <w:color w:val="auto"/>
          <w:sz w:val="28"/>
          <w:szCs w:val="28"/>
        </w:rPr>
        <w:lastRenderedPageBreak/>
        <w:t>Приложение № 1</w:t>
      </w:r>
    </w:p>
    <w:p w:rsidR="001670BA" w:rsidRPr="00ED2181" w:rsidRDefault="001670BA" w:rsidP="001670BA">
      <w:pPr>
        <w:pStyle w:val="1"/>
        <w:spacing w:before="0" w:after="0"/>
        <w:jc w:val="right"/>
        <w:rPr>
          <w:rStyle w:val="aff7"/>
          <w:rFonts w:ascii="Times New Roman" w:hAnsi="Times New Roman"/>
          <w:color w:val="auto"/>
          <w:sz w:val="28"/>
          <w:szCs w:val="28"/>
        </w:rPr>
      </w:pPr>
      <w:r w:rsidRPr="00ED2181">
        <w:rPr>
          <w:rStyle w:val="aff7"/>
          <w:rFonts w:ascii="Times New Roman" w:hAnsi="Times New Roman"/>
          <w:color w:val="auto"/>
          <w:sz w:val="28"/>
          <w:szCs w:val="28"/>
        </w:rPr>
        <w:t xml:space="preserve">к </w:t>
      </w:r>
      <w:hyperlink w:anchor="sub_0" w:history="1">
        <w:r w:rsidRPr="00ED2181">
          <w:rPr>
            <w:rStyle w:val="afc"/>
            <w:rFonts w:ascii="Times New Roman" w:eastAsiaTheme="majorEastAsia" w:hAnsi="Times New Roman"/>
            <w:bCs w:val="0"/>
            <w:color w:val="auto"/>
            <w:sz w:val="28"/>
            <w:szCs w:val="28"/>
          </w:rPr>
          <w:t>р</w:t>
        </w:r>
      </w:hyperlink>
      <w:r w:rsidRPr="00ED2181">
        <w:rPr>
          <w:rStyle w:val="aff7"/>
          <w:rFonts w:ascii="Times New Roman" w:hAnsi="Times New Roman"/>
          <w:color w:val="auto"/>
          <w:sz w:val="28"/>
          <w:szCs w:val="28"/>
        </w:rPr>
        <w:t xml:space="preserve">ешению Трусовского сельского </w:t>
      </w:r>
    </w:p>
    <w:p w:rsidR="001670BA" w:rsidRPr="00ED2181" w:rsidRDefault="001670BA" w:rsidP="001670BA">
      <w:pPr>
        <w:pStyle w:val="1"/>
        <w:spacing w:before="0" w:after="0"/>
        <w:jc w:val="right"/>
        <w:rPr>
          <w:rStyle w:val="aff7"/>
          <w:rFonts w:ascii="Times New Roman" w:hAnsi="Times New Roman"/>
          <w:color w:val="auto"/>
          <w:sz w:val="28"/>
          <w:szCs w:val="28"/>
        </w:rPr>
      </w:pPr>
      <w:r w:rsidRPr="00ED2181">
        <w:rPr>
          <w:rStyle w:val="aff7"/>
          <w:rFonts w:ascii="Times New Roman" w:hAnsi="Times New Roman"/>
          <w:color w:val="auto"/>
          <w:sz w:val="28"/>
          <w:szCs w:val="28"/>
        </w:rPr>
        <w:t>Совета депутатов</w:t>
      </w:r>
    </w:p>
    <w:p w:rsidR="001670BA" w:rsidRPr="00ED2181" w:rsidRDefault="001670BA" w:rsidP="001670BA">
      <w:pPr>
        <w:pStyle w:val="1"/>
        <w:jc w:val="right"/>
        <w:rPr>
          <w:rFonts w:ascii="Times New Roman" w:hAnsi="Times New Roman"/>
          <w:sz w:val="28"/>
          <w:szCs w:val="28"/>
        </w:rPr>
      </w:pPr>
      <w:r w:rsidRPr="00ED2181">
        <w:rPr>
          <w:rStyle w:val="aff7"/>
          <w:rFonts w:ascii="Times New Roman" w:hAnsi="Times New Roman"/>
          <w:color w:val="auto"/>
          <w:sz w:val="28"/>
          <w:szCs w:val="28"/>
        </w:rPr>
        <w:t>от « 30 »  июня 2026 г. № 10</w:t>
      </w:r>
    </w:p>
    <w:p w:rsidR="001670BA" w:rsidRPr="00ED2181" w:rsidRDefault="001670BA" w:rsidP="001670BA">
      <w:pPr>
        <w:pStyle w:val="1"/>
        <w:spacing w:before="0" w:after="0"/>
        <w:rPr>
          <w:rFonts w:ascii="Times New Roman" w:hAnsi="Times New Roman"/>
          <w:sz w:val="28"/>
          <w:szCs w:val="28"/>
        </w:rPr>
      </w:pPr>
    </w:p>
    <w:p w:rsidR="001670BA" w:rsidRPr="00ED2181" w:rsidRDefault="001670BA" w:rsidP="001670BA">
      <w:pPr>
        <w:pStyle w:val="1"/>
        <w:spacing w:before="0" w:after="0"/>
        <w:rPr>
          <w:rFonts w:ascii="Times New Roman" w:hAnsi="Times New Roman"/>
          <w:sz w:val="28"/>
          <w:szCs w:val="28"/>
        </w:rPr>
      </w:pPr>
    </w:p>
    <w:p w:rsidR="001670BA" w:rsidRPr="00ED2181" w:rsidRDefault="001670BA" w:rsidP="001670BA">
      <w:pPr>
        <w:pStyle w:val="1"/>
        <w:spacing w:before="0"/>
        <w:rPr>
          <w:rFonts w:ascii="Times New Roman" w:hAnsi="Times New Roman"/>
          <w:sz w:val="28"/>
          <w:szCs w:val="28"/>
        </w:rPr>
      </w:pPr>
      <w:r w:rsidRPr="00ED2181">
        <w:rPr>
          <w:rFonts w:ascii="Times New Roman" w:hAnsi="Times New Roman"/>
          <w:sz w:val="28"/>
          <w:szCs w:val="28"/>
        </w:rPr>
        <w:t>Порядок</w:t>
      </w:r>
      <w:r w:rsidRPr="00ED2181">
        <w:rPr>
          <w:rFonts w:ascii="Times New Roman" w:hAnsi="Times New Roman"/>
          <w:sz w:val="28"/>
          <w:szCs w:val="28"/>
        </w:rPr>
        <w:br/>
        <w:t xml:space="preserve">определения размера арендной платы за использование </w:t>
      </w:r>
    </w:p>
    <w:p w:rsidR="001670BA" w:rsidRPr="00ED2181" w:rsidRDefault="001670BA" w:rsidP="001670BA">
      <w:pPr>
        <w:pStyle w:val="1"/>
        <w:spacing w:before="0"/>
        <w:rPr>
          <w:rFonts w:ascii="Times New Roman" w:hAnsi="Times New Roman"/>
          <w:sz w:val="28"/>
          <w:szCs w:val="28"/>
        </w:rPr>
      </w:pPr>
      <w:r w:rsidRPr="00ED2181">
        <w:rPr>
          <w:rFonts w:ascii="Times New Roman" w:hAnsi="Times New Roman"/>
          <w:sz w:val="28"/>
          <w:szCs w:val="28"/>
        </w:rPr>
        <w:t xml:space="preserve">земельных участков, находящихся в муниципальной собственности  </w:t>
      </w:r>
    </w:p>
    <w:p w:rsidR="001670BA" w:rsidRPr="00ED2181" w:rsidRDefault="001670BA" w:rsidP="001670BA">
      <w:pPr>
        <w:pStyle w:val="1"/>
        <w:spacing w:before="0"/>
        <w:rPr>
          <w:rFonts w:ascii="Times New Roman" w:hAnsi="Times New Roman"/>
          <w:sz w:val="28"/>
          <w:szCs w:val="28"/>
        </w:rPr>
      </w:pPr>
      <w:r w:rsidRPr="00ED2181">
        <w:rPr>
          <w:rFonts w:ascii="Times New Roman" w:hAnsi="Times New Roman"/>
          <w:sz w:val="28"/>
          <w:szCs w:val="28"/>
        </w:rPr>
        <w:t>Трусовского  сельсовета Курьинского района Алтайского края</w:t>
      </w:r>
    </w:p>
    <w:p w:rsidR="001670BA" w:rsidRPr="00ED2181" w:rsidRDefault="001670BA" w:rsidP="001670BA">
      <w:pPr>
        <w:rPr>
          <w:sz w:val="28"/>
          <w:szCs w:val="28"/>
          <w:lang w:val="x-none" w:eastAsia="x-none"/>
        </w:rPr>
      </w:pPr>
    </w:p>
    <w:p w:rsidR="001670BA" w:rsidRPr="00ED2181" w:rsidRDefault="001670BA" w:rsidP="001670BA">
      <w:pPr>
        <w:jc w:val="both"/>
        <w:rPr>
          <w:b/>
          <w:sz w:val="28"/>
          <w:szCs w:val="28"/>
        </w:rPr>
      </w:pPr>
    </w:p>
    <w:p w:rsidR="001670BA" w:rsidRPr="00ED2181" w:rsidRDefault="001670BA" w:rsidP="00364FAA">
      <w:pPr>
        <w:pStyle w:val="1"/>
        <w:numPr>
          <w:ilvl w:val="0"/>
          <w:numId w:val="1"/>
        </w:numPr>
        <w:spacing w:before="0" w:after="0"/>
        <w:rPr>
          <w:rFonts w:ascii="Times New Roman" w:hAnsi="Times New Roman"/>
          <w:sz w:val="28"/>
          <w:szCs w:val="28"/>
        </w:rPr>
      </w:pPr>
      <w:bookmarkStart w:id="0" w:name="sub_10001"/>
      <w:r w:rsidRPr="00ED2181">
        <w:rPr>
          <w:rFonts w:ascii="Times New Roman" w:hAnsi="Times New Roman"/>
          <w:sz w:val="28"/>
          <w:szCs w:val="28"/>
        </w:rPr>
        <w:t>Общие положения</w:t>
      </w:r>
    </w:p>
    <w:bookmarkEnd w:id="0"/>
    <w:p w:rsidR="001670BA" w:rsidRPr="00ED2181" w:rsidRDefault="001670BA" w:rsidP="001670BA">
      <w:pPr>
        <w:ind w:firstLine="720"/>
        <w:jc w:val="both"/>
        <w:rPr>
          <w:sz w:val="28"/>
          <w:szCs w:val="28"/>
        </w:rPr>
      </w:pPr>
    </w:p>
    <w:p w:rsidR="001670BA" w:rsidRPr="00ED2181" w:rsidRDefault="001670BA" w:rsidP="001670BA">
      <w:pPr>
        <w:ind w:firstLine="720"/>
        <w:jc w:val="both"/>
        <w:rPr>
          <w:sz w:val="28"/>
          <w:szCs w:val="28"/>
        </w:rPr>
      </w:pPr>
    </w:p>
    <w:p w:rsidR="001670BA" w:rsidRPr="00ED2181" w:rsidRDefault="001670BA" w:rsidP="001670BA">
      <w:pPr>
        <w:rPr>
          <w:sz w:val="28"/>
          <w:szCs w:val="28"/>
        </w:rPr>
      </w:pPr>
      <w:r w:rsidRPr="00ED2181">
        <w:rPr>
          <w:sz w:val="28"/>
          <w:szCs w:val="28"/>
        </w:rPr>
        <w:t>1.1. Настоящий Порядок распространяется на отношения в области использования на условиях аренды земельных участков, находящихся в муниципальной собственности  Трусовского  сельсовета Курьинского района Алтайского края.</w:t>
      </w:r>
    </w:p>
    <w:p w:rsidR="001670BA" w:rsidRPr="00ED2181" w:rsidRDefault="001670BA" w:rsidP="001670BA">
      <w:pPr>
        <w:rPr>
          <w:sz w:val="28"/>
          <w:szCs w:val="28"/>
        </w:rPr>
      </w:pPr>
      <w:r w:rsidRPr="00ED2181">
        <w:rPr>
          <w:sz w:val="28"/>
          <w:szCs w:val="28"/>
        </w:rPr>
        <w:t>1.2. Плательщиками арендной платы за землю являются юридические и физические лица, имеющие в пользовании на условиях аренды земельные участки в пределах границ муниципального образования  Трусовский сельсовет Курьинского района Алтайского края.</w:t>
      </w:r>
    </w:p>
    <w:p w:rsidR="001670BA" w:rsidRPr="00ED2181" w:rsidRDefault="001670BA" w:rsidP="001670BA">
      <w:pPr>
        <w:rPr>
          <w:sz w:val="28"/>
          <w:szCs w:val="28"/>
        </w:rPr>
      </w:pPr>
      <w:r w:rsidRPr="00ED2181">
        <w:rPr>
          <w:sz w:val="28"/>
          <w:szCs w:val="28"/>
        </w:rPr>
        <w:t>1.3. Объектами взимания арендной платы являются земельные участки, предоставленные юридическим и физическим лицам в пользование на условиях аренды.</w:t>
      </w:r>
    </w:p>
    <w:p w:rsidR="001670BA" w:rsidRPr="00ED2181" w:rsidRDefault="001670BA" w:rsidP="001670BA">
      <w:pPr>
        <w:rPr>
          <w:sz w:val="28"/>
          <w:szCs w:val="28"/>
        </w:rPr>
      </w:pPr>
      <w:r w:rsidRPr="00ED2181">
        <w:rPr>
          <w:sz w:val="28"/>
          <w:szCs w:val="28"/>
        </w:rPr>
        <w:t>Основанием для установления и взимания арендной платы за землю является договор аренды земельного участка, заключаемый в соответствии с действующим законодательством Российской Федерации.</w:t>
      </w:r>
    </w:p>
    <w:p w:rsidR="001670BA" w:rsidRPr="00ED2181" w:rsidRDefault="001670BA" w:rsidP="001670BA">
      <w:pPr>
        <w:ind w:firstLine="720"/>
        <w:jc w:val="both"/>
        <w:rPr>
          <w:sz w:val="28"/>
          <w:szCs w:val="28"/>
        </w:rPr>
      </w:pPr>
    </w:p>
    <w:p w:rsidR="001670BA" w:rsidRPr="00ED2181" w:rsidRDefault="001670BA" w:rsidP="001670BA">
      <w:pPr>
        <w:ind w:firstLine="720"/>
        <w:jc w:val="both"/>
        <w:rPr>
          <w:sz w:val="28"/>
          <w:szCs w:val="28"/>
        </w:rPr>
      </w:pPr>
    </w:p>
    <w:p w:rsidR="001670BA" w:rsidRPr="00ED2181" w:rsidRDefault="001670BA" w:rsidP="00364FAA">
      <w:pPr>
        <w:pStyle w:val="1"/>
        <w:numPr>
          <w:ilvl w:val="0"/>
          <w:numId w:val="1"/>
        </w:numPr>
        <w:tabs>
          <w:tab w:val="left" w:pos="284"/>
        </w:tabs>
        <w:spacing w:before="0" w:after="0"/>
        <w:ind w:left="0" w:firstLine="0"/>
        <w:rPr>
          <w:rFonts w:ascii="Times New Roman" w:hAnsi="Times New Roman"/>
          <w:sz w:val="28"/>
          <w:szCs w:val="28"/>
        </w:rPr>
      </w:pPr>
      <w:bookmarkStart w:id="1" w:name="sub_10002"/>
      <w:r w:rsidRPr="00ED2181">
        <w:rPr>
          <w:rFonts w:ascii="Times New Roman" w:hAnsi="Times New Roman"/>
          <w:sz w:val="28"/>
          <w:szCs w:val="28"/>
        </w:rPr>
        <w:t>Определение размера арендной платы, условий и сроков се внесения</w:t>
      </w:r>
    </w:p>
    <w:p w:rsidR="001670BA" w:rsidRPr="00ED2181" w:rsidRDefault="001670BA" w:rsidP="001670BA">
      <w:pPr>
        <w:ind w:left="720"/>
        <w:rPr>
          <w:sz w:val="28"/>
          <w:szCs w:val="28"/>
        </w:rPr>
      </w:pPr>
    </w:p>
    <w:p w:rsidR="001670BA" w:rsidRPr="00ED2181" w:rsidRDefault="001670BA" w:rsidP="001670BA">
      <w:pPr>
        <w:ind w:firstLine="720"/>
        <w:jc w:val="both"/>
        <w:rPr>
          <w:sz w:val="28"/>
          <w:szCs w:val="28"/>
        </w:rPr>
      </w:pPr>
      <w:bookmarkStart w:id="2" w:name="sub_1021"/>
      <w:bookmarkEnd w:id="1"/>
      <w:r w:rsidRPr="00ED2181">
        <w:rPr>
          <w:sz w:val="28"/>
          <w:szCs w:val="28"/>
        </w:rPr>
        <w:t>2.1. При проведении торгов по продаже права на заключение договора аренды земельного участка начальный размер арендной платы определяется в соответствии со ст. 39.11 Земельного кодекса Российской Федерации, в размере не менее 1,5% кадастровой стоимости такого земельного участка, если результаты государственной кадастровой оценки утверждены не ранее чем за пять лет до даты принятия решения о проведении аукциона.</w:t>
      </w:r>
    </w:p>
    <w:p w:rsidR="001670BA" w:rsidRPr="00ED2181" w:rsidRDefault="001670BA" w:rsidP="001670BA">
      <w:pPr>
        <w:ind w:firstLine="720"/>
        <w:jc w:val="both"/>
        <w:rPr>
          <w:sz w:val="28"/>
          <w:szCs w:val="28"/>
        </w:rPr>
      </w:pPr>
      <w:r w:rsidRPr="00ED2181">
        <w:rPr>
          <w:sz w:val="28"/>
          <w:szCs w:val="28"/>
        </w:rPr>
        <w:t>При заключении с победителем торгов договора аренды земельного участка размер годовой арендной платы устанавливается по результатам проведения торгов</w:t>
      </w:r>
    </w:p>
    <w:p w:rsidR="001670BA" w:rsidRPr="00ED2181" w:rsidRDefault="001670BA" w:rsidP="001670BA">
      <w:pPr>
        <w:ind w:firstLine="720"/>
        <w:jc w:val="both"/>
        <w:rPr>
          <w:sz w:val="28"/>
          <w:szCs w:val="28"/>
        </w:rPr>
      </w:pPr>
      <w:r w:rsidRPr="00ED2181">
        <w:rPr>
          <w:sz w:val="28"/>
          <w:szCs w:val="28"/>
        </w:rPr>
        <w:t>2.2. Размер годовой арендной платы за использование земельного участка, предоставляемого без проведения торгов, определяется по формуле:</w:t>
      </w:r>
    </w:p>
    <w:p w:rsidR="001670BA" w:rsidRPr="00ED2181" w:rsidRDefault="001670BA" w:rsidP="001670BA">
      <w:pPr>
        <w:ind w:firstLine="720"/>
        <w:jc w:val="both"/>
        <w:rPr>
          <w:sz w:val="28"/>
          <w:szCs w:val="28"/>
        </w:rPr>
      </w:pPr>
    </w:p>
    <w:p w:rsidR="001670BA" w:rsidRPr="00ED2181" w:rsidRDefault="001670BA" w:rsidP="001670BA">
      <w:pPr>
        <w:ind w:firstLine="720"/>
        <w:jc w:val="both"/>
        <w:rPr>
          <w:sz w:val="28"/>
          <w:szCs w:val="28"/>
        </w:rPr>
      </w:pPr>
      <w:r w:rsidRPr="00ED2181">
        <w:rPr>
          <w:sz w:val="28"/>
          <w:szCs w:val="28"/>
        </w:rPr>
        <w:lastRenderedPageBreak/>
        <w:t>A=SxKCxKxK1, где:</w:t>
      </w:r>
    </w:p>
    <w:p w:rsidR="001670BA" w:rsidRPr="00ED2181" w:rsidRDefault="001670BA" w:rsidP="001670BA">
      <w:pPr>
        <w:ind w:firstLine="720"/>
        <w:jc w:val="both"/>
        <w:rPr>
          <w:sz w:val="28"/>
          <w:szCs w:val="28"/>
        </w:rPr>
      </w:pPr>
    </w:p>
    <w:p w:rsidR="001670BA" w:rsidRPr="00ED2181" w:rsidRDefault="001670BA" w:rsidP="001670BA">
      <w:pPr>
        <w:ind w:firstLine="720"/>
        <w:jc w:val="both"/>
        <w:rPr>
          <w:sz w:val="28"/>
          <w:szCs w:val="28"/>
        </w:rPr>
      </w:pPr>
      <w:r w:rsidRPr="00ED2181">
        <w:rPr>
          <w:sz w:val="28"/>
          <w:szCs w:val="28"/>
        </w:rPr>
        <w:t>А - сумма арендной платы за полный год, руб.;</w:t>
      </w:r>
    </w:p>
    <w:p w:rsidR="001670BA" w:rsidRPr="00ED2181" w:rsidRDefault="001670BA" w:rsidP="001670BA">
      <w:pPr>
        <w:ind w:firstLine="720"/>
        <w:jc w:val="both"/>
        <w:rPr>
          <w:sz w:val="28"/>
          <w:szCs w:val="28"/>
        </w:rPr>
      </w:pPr>
      <w:r w:rsidRPr="00ED2181">
        <w:rPr>
          <w:sz w:val="28"/>
          <w:szCs w:val="28"/>
        </w:rPr>
        <w:t>S - площадь земельного участка, кв.м.;</w:t>
      </w:r>
    </w:p>
    <w:p w:rsidR="001670BA" w:rsidRPr="00ED2181" w:rsidRDefault="001670BA" w:rsidP="001670BA">
      <w:pPr>
        <w:ind w:firstLine="720"/>
        <w:jc w:val="both"/>
        <w:rPr>
          <w:sz w:val="28"/>
          <w:szCs w:val="28"/>
        </w:rPr>
      </w:pPr>
      <w:r w:rsidRPr="00ED2181">
        <w:rPr>
          <w:sz w:val="28"/>
          <w:szCs w:val="28"/>
        </w:rPr>
        <w:t>КС - удельный показатель кадастровой стоимости земли, руб./кв.м. в год;</w:t>
      </w:r>
    </w:p>
    <w:p w:rsidR="001670BA" w:rsidRPr="00ED2181" w:rsidRDefault="001670BA" w:rsidP="001670BA">
      <w:pPr>
        <w:ind w:firstLine="720"/>
        <w:jc w:val="both"/>
        <w:rPr>
          <w:sz w:val="28"/>
          <w:szCs w:val="28"/>
        </w:rPr>
      </w:pPr>
      <w:r w:rsidRPr="00ED2181">
        <w:rPr>
          <w:sz w:val="28"/>
          <w:szCs w:val="28"/>
        </w:rPr>
        <w:t xml:space="preserve">К - коэффициент, устанавливаемый в зависимости от вида разрешенного использования земельного участка согласно </w:t>
      </w:r>
      <w:hyperlink w:anchor="sub_1023" w:history="1">
        <w:r w:rsidRPr="00ED2181">
          <w:rPr>
            <w:rStyle w:val="afc"/>
            <w:rFonts w:eastAsiaTheme="majorEastAsia"/>
            <w:b w:val="0"/>
            <w:color w:val="auto"/>
            <w:sz w:val="28"/>
            <w:szCs w:val="28"/>
          </w:rPr>
          <w:t>пункту 2.3.</w:t>
        </w:r>
      </w:hyperlink>
      <w:r w:rsidRPr="00ED2181">
        <w:rPr>
          <w:sz w:val="28"/>
          <w:szCs w:val="28"/>
        </w:rPr>
        <w:t xml:space="preserve"> настоящего Порядка;</w:t>
      </w:r>
    </w:p>
    <w:p w:rsidR="001670BA" w:rsidRPr="00ED2181" w:rsidRDefault="001670BA" w:rsidP="001670BA">
      <w:pPr>
        <w:ind w:firstLine="720"/>
        <w:jc w:val="both"/>
        <w:rPr>
          <w:sz w:val="28"/>
          <w:szCs w:val="28"/>
        </w:rPr>
      </w:pPr>
      <w:r w:rsidRPr="00ED2181">
        <w:rPr>
          <w:sz w:val="28"/>
          <w:szCs w:val="28"/>
        </w:rPr>
        <w:t xml:space="preserve">К1 - коэффициент, устанавливаемый в зависимости от категории арендаторов согласно </w:t>
      </w:r>
      <w:hyperlink w:anchor="sub_1023" w:history="1">
        <w:r w:rsidRPr="00ED2181">
          <w:rPr>
            <w:rStyle w:val="afc"/>
            <w:rFonts w:eastAsiaTheme="majorEastAsia"/>
            <w:b w:val="0"/>
            <w:color w:val="auto"/>
            <w:sz w:val="28"/>
            <w:szCs w:val="28"/>
          </w:rPr>
          <w:t>пункту 2.6.</w:t>
        </w:r>
      </w:hyperlink>
      <w:r w:rsidRPr="00ED2181">
        <w:rPr>
          <w:sz w:val="28"/>
          <w:szCs w:val="28"/>
        </w:rPr>
        <w:t xml:space="preserve"> настоящего Порядка.</w:t>
      </w:r>
    </w:p>
    <w:p w:rsidR="001670BA" w:rsidRPr="00ED2181" w:rsidRDefault="001670BA" w:rsidP="001670BA">
      <w:pPr>
        <w:ind w:firstLine="720"/>
        <w:jc w:val="both"/>
        <w:rPr>
          <w:sz w:val="28"/>
          <w:szCs w:val="28"/>
        </w:rPr>
      </w:pPr>
      <w:r w:rsidRPr="00ED2181">
        <w:rPr>
          <w:sz w:val="28"/>
          <w:szCs w:val="28"/>
        </w:rPr>
        <w:t>2.3. В зависимости от видов разрешенного использования земельных участков при расчете арендной платы применяются коэффициенты согласно Приложения 2.</w:t>
      </w:r>
    </w:p>
    <w:p w:rsidR="001670BA" w:rsidRPr="00ED2181" w:rsidRDefault="001670BA" w:rsidP="001670BA">
      <w:pPr>
        <w:ind w:firstLine="720"/>
        <w:jc w:val="both"/>
        <w:rPr>
          <w:sz w:val="28"/>
          <w:szCs w:val="28"/>
        </w:rPr>
      </w:pPr>
      <w:bookmarkStart w:id="3" w:name="sub_1025"/>
      <w:bookmarkEnd w:id="2"/>
      <w:r w:rsidRPr="00ED2181">
        <w:rPr>
          <w:sz w:val="28"/>
          <w:szCs w:val="28"/>
        </w:rPr>
        <w:t xml:space="preserve">2.4. </w:t>
      </w:r>
      <w:r w:rsidRPr="00ED2181">
        <w:rPr>
          <w:spacing w:val="-1"/>
          <w:sz w:val="28"/>
          <w:szCs w:val="28"/>
        </w:rPr>
        <w:t>Годовой размер арендной платы за использование предоставляемых без проведения торгов земельные участки из земель сельскохозяйственного назначения, входящего в состав залежных земель, в течение трех лет с начала исчисления срока аренды составляет 0,03 % от кадастровой стоимости участка.</w:t>
      </w:r>
    </w:p>
    <w:p w:rsidR="001670BA" w:rsidRPr="00ED2181" w:rsidRDefault="001670BA" w:rsidP="001670BA">
      <w:pPr>
        <w:ind w:firstLine="720"/>
        <w:jc w:val="both"/>
        <w:rPr>
          <w:sz w:val="28"/>
          <w:szCs w:val="28"/>
        </w:rPr>
      </w:pPr>
      <w:bookmarkStart w:id="4" w:name="sub_1026"/>
      <w:bookmarkEnd w:id="3"/>
      <w:r w:rsidRPr="00ED2181">
        <w:rPr>
          <w:sz w:val="28"/>
          <w:szCs w:val="28"/>
        </w:rPr>
        <w:t>2.5. Если неделимый земельный участок относится к нескольким видам разрешенного использования земельных участков, то для определения размера арендной платы применяется наибольший коэффициент.</w:t>
      </w:r>
    </w:p>
    <w:p w:rsidR="001670BA" w:rsidRPr="00ED2181" w:rsidRDefault="001670BA" w:rsidP="001670BA">
      <w:pPr>
        <w:ind w:firstLine="720"/>
        <w:jc w:val="both"/>
        <w:rPr>
          <w:sz w:val="28"/>
          <w:szCs w:val="28"/>
        </w:rPr>
      </w:pPr>
      <w:r w:rsidRPr="00ED2181">
        <w:rPr>
          <w:sz w:val="28"/>
          <w:szCs w:val="28"/>
        </w:rPr>
        <w:t xml:space="preserve">2.6. При расчете арендной платы применяются коэффициенты в зависимости от категории арендаторов К1 согласно Приложения 3 </w:t>
      </w:r>
    </w:p>
    <w:p w:rsidR="001670BA" w:rsidRPr="00ED2181" w:rsidRDefault="001670BA" w:rsidP="001670BA">
      <w:pPr>
        <w:ind w:firstLine="720"/>
        <w:jc w:val="both"/>
        <w:rPr>
          <w:sz w:val="28"/>
          <w:szCs w:val="28"/>
        </w:rPr>
      </w:pPr>
      <w:bookmarkStart w:id="5" w:name="sub_1211"/>
      <w:bookmarkEnd w:id="4"/>
      <w:r w:rsidRPr="00ED2181">
        <w:rPr>
          <w:sz w:val="28"/>
          <w:szCs w:val="28"/>
        </w:rPr>
        <w:t>2.7. Арендная плата за земельные участки определяется в целом, без выделения застроенной и незастроенной части. Неиспользование земельного участка не освобождает арендатора от уплаты арендной платы.</w:t>
      </w:r>
    </w:p>
    <w:p w:rsidR="001670BA" w:rsidRPr="00ED2181" w:rsidRDefault="001670BA" w:rsidP="001670BA">
      <w:pPr>
        <w:ind w:firstLine="720"/>
        <w:jc w:val="both"/>
        <w:rPr>
          <w:sz w:val="28"/>
          <w:szCs w:val="28"/>
        </w:rPr>
      </w:pPr>
      <w:bookmarkStart w:id="6" w:name="sub_1212"/>
      <w:bookmarkEnd w:id="5"/>
      <w:r w:rsidRPr="00ED2181">
        <w:rPr>
          <w:sz w:val="28"/>
          <w:szCs w:val="28"/>
        </w:rPr>
        <w:t>2.8. Порядок и сроки внесения арендной платы устанавливаются договором аренды земельного участка.</w:t>
      </w:r>
    </w:p>
    <w:p w:rsidR="001670BA" w:rsidRPr="00ED2181" w:rsidRDefault="001670BA" w:rsidP="001670BA">
      <w:pPr>
        <w:ind w:firstLine="720"/>
        <w:jc w:val="both"/>
        <w:rPr>
          <w:sz w:val="28"/>
          <w:szCs w:val="28"/>
        </w:rPr>
      </w:pPr>
      <w:bookmarkStart w:id="7" w:name="sub_110"/>
      <w:bookmarkEnd w:id="6"/>
      <w:r w:rsidRPr="00ED2181">
        <w:rPr>
          <w:sz w:val="28"/>
          <w:szCs w:val="28"/>
        </w:rPr>
        <w:t>2.9. Не урегулированные настоящим Порядком правоотношения, связанные с определением размера арендной платы за земельные участки, находящиеся в  муниципальной собственности Трусовский сельсовет Курьинского района Алтайского края, государственная собственность на которые не разграничена, условий и сроков ее внесения, регулируются законодательством Российской Федерации.</w:t>
      </w:r>
    </w:p>
    <w:bookmarkEnd w:id="7"/>
    <w:p w:rsidR="001670BA" w:rsidRPr="00ED2181" w:rsidRDefault="001670BA" w:rsidP="001670BA">
      <w:pPr>
        <w:ind w:firstLine="720"/>
        <w:jc w:val="both"/>
        <w:rPr>
          <w:sz w:val="28"/>
          <w:szCs w:val="28"/>
        </w:rPr>
      </w:pPr>
    </w:p>
    <w:p w:rsidR="001670BA" w:rsidRPr="00ED2181" w:rsidRDefault="001670BA" w:rsidP="00364FAA">
      <w:pPr>
        <w:pStyle w:val="1"/>
        <w:numPr>
          <w:ilvl w:val="0"/>
          <w:numId w:val="1"/>
        </w:numPr>
        <w:tabs>
          <w:tab w:val="left" w:pos="284"/>
        </w:tabs>
        <w:spacing w:before="0" w:after="0"/>
        <w:ind w:left="0" w:firstLine="0"/>
        <w:rPr>
          <w:rFonts w:ascii="Times New Roman" w:hAnsi="Times New Roman"/>
          <w:sz w:val="28"/>
          <w:szCs w:val="28"/>
        </w:rPr>
      </w:pPr>
      <w:bookmarkStart w:id="8" w:name="sub_10003"/>
      <w:r w:rsidRPr="00ED2181">
        <w:rPr>
          <w:rFonts w:ascii="Times New Roman" w:hAnsi="Times New Roman"/>
          <w:sz w:val="28"/>
          <w:szCs w:val="28"/>
        </w:rPr>
        <w:t>Ответственность арендаторов и контроль уполномоченных органов</w:t>
      </w:r>
    </w:p>
    <w:bookmarkEnd w:id="8"/>
    <w:p w:rsidR="001670BA" w:rsidRPr="00ED2181" w:rsidRDefault="001670BA" w:rsidP="001670BA">
      <w:pPr>
        <w:ind w:firstLine="720"/>
        <w:jc w:val="both"/>
        <w:rPr>
          <w:sz w:val="28"/>
          <w:szCs w:val="28"/>
        </w:rPr>
      </w:pPr>
    </w:p>
    <w:p w:rsidR="001670BA" w:rsidRPr="00ED2181" w:rsidRDefault="001670BA" w:rsidP="001670BA">
      <w:pPr>
        <w:ind w:firstLine="720"/>
        <w:jc w:val="both"/>
        <w:rPr>
          <w:sz w:val="28"/>
          <w:szCs w:val="28"/>
        </w:rPr>
      </w:pPr>
      <w:bookmarkStart w:id="9" w:name="sub_1031"/>
      <w:r w:rsidRPr="00ED2181">
        <w:rPr>
          <w:sz w:val="28"/>
          <w:szCs w:val="28"/>
        </w:rPr>
        <w:t>3.1. Ответственность за правильность исчисления, своевременность и полноту перечисления арендной платы за землю возлагается на арендатора в соответствии с условиями договоров аренды.</w:t>
      </w:r>
    </w:p>
    <w:p w:rsidR="001670BA" w:rsidRPr="00ED2181" w:rsidRDefault="001670BA" w:rsidP="001670BA">
      <w:pPr>
        <w:ind w:firstLine="720"/>
        <w:jc w:val="both"/>
        <w:rPr>
          <w:sz w:val="28"/>
          <w:szCs w:val="28"/>
        </w:rPr>
      </w:pPr>
      <w:bookmarkStart w:id="10" w:name="sub_1032"/>
      <w:bookmarkEnd w:id="9"/>
      <w:r w:rsidRPr="00ED2181">
        <w:rPr>
          <w:sz w:val="28"/>
          <w:szCs w:val="28"/>
        </w:rPr>
        <w:t xml:space="preserve">3.2. В случае несвоевременного внесения арендной платы за землю на сумму основного долга начисляются пени в размере одной трехсотой </w:t>
      </w:r>
      <w:hyperlink r:id="rId11" w:history="1">
        <w:r w:rsidRPr="00ED2181">
          <w:rPr>
            <w:rStyle w:val="afc"/>
            <w:rFonts w:eastAsiaTheme="majorEastAsia"/>
            <w:b w:val="0"/>
            <w:color w:val="auto"/>
            <w:sz w:val="28"/>
            <w:szCs w:val="28"/>
          </w:rPr>
          <w:t>ставки рефинансирования</w:t>
        </w:r>
      </w:hyperlink>
      <w:r w:rsidRPr="00ED2181">
        <w:rPr>
          <w:sz w:val="28"/>
          <w:szCs w:val="28"/>
        </w:rPr>
        <w:t xml:space="preserve"> Центрального банка Российской Федерации за каждый день просрочки.</w:t>
      </w:r>
    </w:p>
    <w:bookmarkEnd w:id="10"/>
    <w:p w:rsidR="001670BA" w:rsidRPr="00ED2181" w:rsidRDefault="001670BA" w:rsidP="001670BA">
      <w:pPr>
        <w:jc w:val="both"/>
        <w:rPr>
          <w:sz w:val="28"/>
          <w:szCs w:val="28"/>
        </w:rPr>
      </w:pPr>
    </w:p>
    <w:p w:rsidR="001670BA" w:rsidRPr="00ED2181" w:rsidRDefault="001670BA" w:rsidP="001670BA">
      <w:pPr>
        <w:rPr>
          <w:rStyle w:val="aff7"/>
          <w:color w:val="auto"/>
          <w:sz w:val="28"/>
          <w:szCs w:val="28"/>
        </w:rPr>
      </w:pPr>
      <w:bookmarkStart w:id="11" w:name="sub_20000"/>
    </w:p>
    <w:p w:rsidR="001670BA" w:rsidRPr="00ED2181" w:rsidRDefault="001670BA" w:rsidP="001670BA">
      <w:pPr>
        <w:rPr>
          <w:rStyle w:val="aff7"/>
          <w:color w:val="auto"/>
          <w:sz w:val="28"/>
          <w:szCs w:val="28"/>
        </w:rPr>
      </w:pPr>
    </w:p>
    <w:bookmarkEnd w:id="11"/>
    <w:p w:rsidR="001670BA" w:rsidRPr="00ED2181" w:rsidRDefault="001670BA" w:rsidP="001670BA">
      <w:pPr>
        <w:rPr>
          <w:rStyle w:val="aff7"/>
          <w:b w:val="0"/>
          <w:color w:val="auto"/>
          <w:sz w:val="28"/>
          <w:szCs w:val="28"/>
        </w:rPr>
      </w:pPr>
    </w:p>
    <w:p w:rsidR="001670BA" w:rsidRPr="00ED2181" w:rsidRDefault="001670BA" w:rsidP="001670BA">
      <w:pPr>
        <w:rPr>
          <w:b/>
          <w:sz w:val="28"/>
          <w:szCs w:val="28"/>
        </w:rPr>
      </w:pPr>
      <w:r w:rsidRPr="00ED2181">
        <w:rPr>
          <w:rStyle w:val="aff7"/>
          <w:b w:val="0"/>
          <w:color w:val="auto"/>
          <w:sz w:val="28"/>
          <w:szCs w:val="28"/>
        </w:rPr>
        <w:t xml:space="preserve">                                                                                     Приложение № 2</w:t>
      </w:r>
    </w:p>
    <w:p w:rsidR="001670BA" w:rsidRPr="00ED2181" w:rsidRDefault="001670BA" w:rsidP="001670BA">
      <w:pPr>
        <w:pStyle w:val="1"/>
        <w:spacing w:before="0" w:after="0"/>
        <w:jc w:val="right"/>
        <w:rPr>
          <w:rStyle w:val="aff7"/>
          <w:rFonts w:ascii="Times New Roman" w:hAnsi="Times New Roman"/>
          <w:color w:val="auto"/>
          <w:sz w:val="28"/>
          <w:szCs w:val="28"/>
        </w:rPr>
      </w:pPr>
      <w:r w:rsidRPr="00ED2181">
        <w:rPr>
          <w:rStyle w:val="aff7"/>
          <w:rFonts w:ascii="Times New Roman" w:hAnsi="Times New Roman"/>
          <w:color w:val="auto"/>
          <w:sz w:val="28"/>
          <w:szCs w:val="28"/>
        </w:rPr>
        <w:t xml:space="preserve">к </w:t>
      </w:r>
      <w:hyperlink w:anchor="sub_0" w:history="1">
        <w:r w:rsidRPr="00ED2181">
          <w:rPr>
            <w:rStyle w:val="afc"/>
            <w:rFonts w:ascii="Times New Roman" w:eastAsiaTheme="majorEastAsia" w:hAnsi="Times New Roman"/>
            <w:bCs w:val="0"/>
            <w:color w:val="auto"/>
            <w:sz w:val="28"/>
            <w:szCs w:val="28"/>
          </w:rPr>
          <w:t>р</w:t>
        </w:r>
      </w:hyperlink>
      <w:r w:rsidRPr="00ED2181">
        <w:rPr>
          <w:rStyle w:val="aff7"/>
          <w:rFonts w:ascii="Times New Roman" w:hAnsi="Times New Roman"/>
          <w:color w:val="auto"/>
          <w:sz w:val="28"/>
          <w:szCs w:val="28"/>
        </w:rPr>
        <w:t xml:space="preserve">ешению Трусовского сельского </w:t>
      </w:r>
    </w:p>
    <w:p w:rsidR="001670BA" w:rsidRPr="00ED2181" w:rsidRDefault="001670BA" w:rsidP="001670BA">
      <w:pPr>
        <w:pStyle w:val="1"/>
        <w:spacing w:before="0" w:after="0"/>
        <w:jc w:val="right"/>
        <w:rPr>
          <w:rStyle w:val="aff7"/>
          <w:rFonts w:ascii="Times New Roman" w:hAnsi="Times New Roman"/>
          <w:color w:val="auto"/>
          <w:sz w:val="28"/>
          <w:szCs w:val="28"/>
        </w:rPr>
      </w:pPr>
      <w:r w:rsidRPr="00ED2181">
        <w:rPr>
          <w:rStyle w:val="aff7"/>
          <w:rFonts w:ascii="Times New Roman" w:hAnsi="Times New Roman"/>
          <w:color w:val="auto"/>
          <w:sz w:val="28"/>
          <w:szCs w:val="28"/>
        </w:rPr>
        <w:t>Совета депутатов</w:t>
      </w:r>
    </w:p>
    <w:p w:rsidR="001670BA" w:rsidRPr="00ED2181" w:rsidRDefault="001670BA" w:rsidP="001670BA">
      <w:pPr>
        <w:pStyle w:val="1"/>
        <w:spacing w:before="0" w:after="0"/>
        <w:jc w:val="right"/>
        <w:rPr>
          <w:rStyle w:val="aff7"/>
          <w:rFonts w:ascii="Times New Roman" w:hAnsi="Times New Roman"/>
          <w:color w:val="auto"/>
          <w:sz w:val="28"/>
          <w:szCs w:val="28"/>
        </w:rPr>
      </w:pPr>
      <w:r w:rsidRPr="00ED2181">
        <w:rPr>
          <w:rStyle w:val="aff7"/>
          <w:rFonts w:ascii="Times New Roman" w:hAnsi="Times New Roman"/>
          <w:color w:val="auto"/>
          <w:sz w:val="28"/>
          <w:szCs w:val="28"/>
        </w:rPr>
        <w:t xml:space="preserve">от </w:t>
      </w:r>
      <w:r w:rsidRPr="00ED2181">
        <w:rPr>
          <w:rStyle w:val="aff7"/>
          <w:rFonts w:ascii="Times New Roman" w:hAnsi="Times New Roman"/>
          <w:b/>
          <w:color w:val="auto"/>
          <w:sz w:val="28"/>
          <w:szCs w:val="28"/>
        </w:rPr>
        <w:t xml:space="preserve">«  30 » </w:t>
      </w:r>
      <w:r w:rsidRPr="00ED2181">
        <w:rPr>
          <w:rStyle w:val="aff7"/>
          <w:rFonts w:ascii="Times New Roman" w:hAnsi="Times New Roman"/>
          <w:color w:val="auto"/>
          <w:sz w:val="28"/>
          <w:szCs w:val="28"/>
        </w:rPr>
        <w:t xml:space="preserve"> июня 2026 г. №  10 </w:t>
      </w:r>
    </w:p>
    <w:p w:rsidR="001670BA" w:rsidRPr="00ED2181" w:rsidRDefault="001670BA" w:rsidP="001670BA">
      <w:pPr>
        <w:ind w:firstLine="698"/>
        <w:jc w:val="right"/>
        <w:rPr>
          <w:sz w:val="28"/>
          <w:szCs w:val="28"/>
        </w:rPr>
      </w:pPr>
    </w:p>
    <w:p w:rsidR="001670BA" w:rsidRPr="00ED2181" w:rsidRDefault="001670BA" w:rsidP="001670BA">
      <w:pPr>
        <w:pStyle w:val="1"/>
        <w:spacing w:before="0" w:after="0"/>
        <w:rPr>
          <w:rFonts w:ascii="Times New Roman" w:hAnsi="Times New Roman"/>
          <w:sz w:val="28"/>
          <w:szCs w:val="28"/>
        </w:rPr>
      </w:pPr>
      <w:r w:rsidRPr="00ED2181">
        <w:rPr>
          <w:rFonts w:ascii="Times New Roman" w:hAnsi="Times New Roman"/>
          <w:sz w:val="28"/>
          <w:szCs w:val="28"/>
        </w:rPr>
        <w:t>Дифференцированные коэффициенты, устанавливаемые в зависимости от вида разрешенного использования земельного участка к кадастровой стоимости земельного участка (К):</w:t>
      </w:r>
    </w:p>
    <w:p w:rsidR="001670BA" w:rsidRPr="00ED2181" w:rsidRDefault="001670BA" w:rsidP="001670BA">
      <w:pPr>
        <w:rPr>
          <w:sz w:val="28"/>
          <w:szCs w:val="28"/>
        </w:rPr>
      </w:pPr>
    </w:p>
    <w:tbl>
      <w:tblPr>
        <w:tblW w:w="992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364"/>
        <w:gridCol w:w="1559"/>
      </w:tblGrid>
      <w:tr w:rsidR="001670BA" w:rsidRPr="00ED2181" w:rsidTr="00BE5F00">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tcPr>
          <w:p w:rsidR="001670BA" w:rsidRPr="00ED2181" w:rsidRDefault="001670BA" w:rsidP="00BE5F00">
            <w:pPr>
              <w:widowControl/>
              <w:autoSpaceDE/>
              <w:autoSpaceDN/>
              <w:adjustRightInd/>
              <w:spacing w:line="259" w:lineRule="auto"/>
              <w:rPr>
                <w:rFonts w:eastAsia="Calibri"/>
                <w:b/>
                <w:sz w:val="28"/>
                <w:szCs w:val="28"/>
                <w:lang w:eastAsia="en-US"/>
              </w:rPr>
            </w:pPr>
            <w:r w:rsidRPr="00ED2181">
              <w:rPr>
                <w:rFonts w:eastAsia="Calibri"/>
                <w:b/>
                <w:sz w:val="28"/>
                <w:szCs w:val="28"/>
                <w:lang w:eastAsia="en-US"/>
              </w:rPr>
              <w:t>Вид разрешенного использования</w:t>
            </w:r>
          </w:p>
        </w:tc>
        <w:tc>
          <w:tcPr>
            <w:tcW w:w="1559" w:type="dxa"/>
            <w:tcBorders>
              <w:top w:val="single" w:sz="6" w:space="0" w:color="auto"/>
              <w:left w:val="single" w:sz="6" w:space="0" w:color="auto"/>
              <w:bottom w:val="single" w:sz="6" w:space="0" w:color="auto"/>
              <w:right w:val="single" w:sz="6" w:space="0" w:color="auto"/>
            </w:tcBorders>
            <w:shd w:val="clear" w:color="auto" w:fill="auto"/>
          </w:tcPr>
          <w:p w:rsidR="001670BA" w:rsidRPr="00ED2181" w:rsidRDefault="001670BA" w:rsidP="00BE5F00">
            <w:pPr>
              <w:widowControl/>
              <w:autoSpaceDE/>
              <w:autoSpaceDN/>
              <w:adjustRightInd/>
              <w:spacing w:line="259" w:lineRule="auto"/>
              <w:rPr>
                <w:rFonts w:eastAsia="Calibri"/>
                <w:b/>
                <w:sz w:val="28"/>
                <w:szCs w:val="28"/>
                <w:lang w:eastAsia="en-US"/>
              </w:rPr>
            </w:pPr>
            <w:r w:rsidRPr="00ED2181">
              <w:rPr>
                <w:rFonts w:eastAsia="Calibri"/>
                <w:b/>
                <w:sz w:val="28"/>
                <w:szCs w:val="28"/>
                <w:lang w:eastAsia="en-US"/>
              </w:rPr>
              <w:t>К ВРИ</w:t>
            </w:r>
          </w:p>
        </w:tc>
      </w:tr>
      <w:tr w:rsidR="001670BA" w:rsidRPr="00ED2181" w:rsidTr="00BE5F00">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Сельскохозяйственное использование (ВРИ 1.1-1.18)</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0,017</w:t>
            </w:r>
          </w:p>
        </w:tc>
      </w:tr>
      <w:tr w:rsidR="001670BA" w:rsidRPr="00ED2181" w:rsidTr="00BE5F00">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Сельскохозяйственное использование (ВРИ 1.19-1.20)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0,011</w:t>
            </w:r>
          </w:p>
        </w:tc>
      </w:tr>
      <w:tr w:rsidR="001670BA" w:rsidRPr="00ED2181" w:rsidTr="00BE5F00">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Жилая застройка (ВРИ 2.1 - 2.3, 2.5 - 2.7.1)</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0,012</w:t>
            </w:r>
          </w:p>
        </w:tc>
      </w:tr>
      <w:tr w:rsidR="001670BA" w:rsidRPr="00ED2181" w:rsidTr="00BE5F00">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Общественное использование объектов капитального строительства (ВРИ 3.1-3.10.2)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0,075</w:t>
            </w:r>
          </w:p>
        </w:tc>
      </w:tr>
      <w:tr w:rsidR="001670BA" w:rsidRPr="00ED2181" w:rsidTr="00BE5F00">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Предпринимательство (ВРИ 4.1-4.10)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0,060</w:t>
            </w:r>
          </w:p>
        </w:tc>
      </w:tr>
      <w:tr w:rsidR="001670BA" w:rsidRPr="00ED2181" w:rsidTr="00BE5F00">
        <w:trPr>
          <w:trHeight w:val="630"/>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Отдых (рекреация) (ВРИ 5.1 - 5.5)</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0,061</w:t>
            </w:r>
          </w:p>
        </w:tc>
      </w:tr>
      <w:tr w:rsidR="001670BA" w:rsidRPr="00ED2181" w:rsidTr="00BE5F00">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Производственная деятельность (ВРИ 6.1.-6.12)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0,07</w:t>
            </w:r>
          </w:p>
        </w:tc>
      </w:tr>
      <w:tr w:rsidR="001670BA" w:rsidRPr="00ED2181" w:rsidTr="00BE5F00">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Транспорт (ВРИ 7.2.)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0,127</w:t>
            </w:r>
          </w:p>
        </w:tc>
      </w:tr>
      <w:tr w:rsidR="001670BA" w:rsidRPr="00ED2181" w:rsidTr="00BE5F00">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Земельные участки (территории) общего пользования (ВРИ 12.0.1 - 12.0.2, 12.1, 12.2)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0,007</w:t>
            </w:r>
          </w:p>
        </w:tc>
      </w:tr>
      <w:tr w:rsidR="001670BA" w:rsidRPr="00ED2181" w:rsidTr="00BE5F00">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Земельные участки общего назначения (ВРИ 13.1-13.2)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0,017</w:t>
            </w:r>
          </w:p>
        </w:tc>
      </w:tr>
      <w:tr w:rsidR="001670BA" w:rsidRPr="00ED2181" w:rsidTr="00BE5F00">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Земельные участки для иных целей, не связанных с сельским хозяйством</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1670BA" w:rsidRPr="00ED2181" w:rsidRDefault="001670BA" w:rsidP="00BE5F00">
            <w:pPr>
              <w:widowControl/>
              <w:autoSpaceDE/>
              <w:autoSpaceDN/>
              <w:adjustRightInd/>
              <w:spacing w:line="259" w:lineRule="auto"/>
              <w:rPr>
                <w:rFonts w:eastAsia="Calibri"/>
                <w:sz w:val="28"/>
                <w:szCs w:val="28"/>
                <w:lang w:eastAsia="en-US"/>
              </w:rPr>
            </w:pPr>
            <w:r w:rsidRPr="00ED2181">
              <w:rPr>
                <w:rFonts w:eastAsia="Calibri"/>
                <w:sz w:val="28"/>
                <w:szCs w:val="28"/>
                <w:lang w:eastAsia="en-US"/>
              </w:rPr>
              <w:t>1,25</w:t>
            </w:r>
          </w:p>
        </w:tc>
      </w:tr>
    </w:tbl>
    <w:p w:rsidR="001670BA" w:rsidRPr="00ED2181" w:rsidRDefault="001670BA" w:rsidP="001670BA">
      <w:pPr>
        <w:rPr>
          <w:sz w:val="28"/>
          <w:szCs w:val="28"/>
        </w:rPr>
      </w:pPr>
    </w:p>
    <w:p w:rsidR="001670BA" w:rsidRPr="00ED2181" w:rsidRDefault="001670BA" w:rsidP="001670BA">
      <w:pPr>
        <w:rPr>
          <w:sz w:val="28"/>
          <w:szCs w:val="28"/>
        </w:rPr>
      </w:pPr>
    </w:p>
    <w:p w:rsidR="001670BA" w:rsidRPr="00ED2181" w:rsidRDefault="001670BA" w:rsidP="001670BA">
      <w:pPr>
        <w:rPr>
          <w:sz w:val="28"/>
          <w:szCs w:val="28"/>
        </w:rPr>
      </w:pPr>
    </w:p>
    <w:p w:rsidR="001670BA" w:rsidRPr="00ED2181" w:rsidRDefault="001670BA" w:rsidP="001670BA">
      <w:pPr>
        <w:ind w:firstLine="720"/>
        <w:jc w:val="both"/>
        <w:rPr>
          <w:sz w:val="28"/>
          <w:szCs w:val="28"/>
        </w:rPr>
      </w:pPr>
    </w:p>
    <w:p w:rsidR="001670BA" w:rsidRPr="00ED2181" w:rsidRDefault="001670BA" w:rsidP="001670BA">
      <w:pPr>
        <w:rPr>
          <w:sz w:val="28"/>
          <w:szCs w:val="28"/>
        </w:rPr>
      </w:pPr>
    </w:p>
    <w:p w:rsidR="001670BA" w:rsidRPr="00ED2181" w:rsidRDefault="001670BA" w:rsidP="001670BA">
      <w:pPr>
        <w:rPr>
          <w:sz w:val="28"/>
          <w:szCs w:val="28"/>
        </w:rPr>
      </w:pPr>
    </w:p>
    <w:p w:rsidR="001670BA" w:rsidRPr="00ED2181" w:rsidRDefault="001670BA" w:rsidP="001670BA">
      <w:pPr>
        <w:rPr>
          <w:sz w:val="28"/>
          <w:szCs w:val="28"/>
        </w:rPr>
      </w:pPr>
    </w:p>
    <w:p w:rsidR="001670BA" w:rsidRPr="00ED2181" w:rsidRDefault="001670BA" w:rsidP="001670BA">
      <w:pPr>
        <w:rPr>
          <w:sz w:val="28"/>
          <w:szCs w:val="28"/>
        </w:rPr>
      </w:pPr>
    </w:p>
    <w:p w:rsidR="001670BA" w:rsidRPr="00ED2181" w:rsidRDefault="001670BA" w:rsidP="001670BA">
      <w:pPr>
        <w:rPr>
          <w:sz w:val="28"/>
          <w:szCs w:val="28"/>
        </w:rPr>
      </w:pPr>
    </w:p>
    <w:p w:rsidR="001670BA" w:rsidRPr="00ED2181" w:rsidRDefault="001670BA" w:rsidP="001670BA">
      <w:pPr>
        <w:rPr>
          <w:sz w:val="28"/>
          <w:szCs w:val="28"/>
        </w:rPr>
      </w:pPr>
    </w:p>
    <w:p w:rsidR="001670BA" w:rsidRPr="00ED2181" w:rsidRDefault="001670BA" w:rsidP="001670BA">
      <w:pPr>
        <w:ind w:firstLine="698"/>
        <w:jc w:val="right"/>
        <w:rPr>
          <w:rStyle w:val="aff7"/>
          <w:color w:val="auto"/>
          <w:sz w:val="28"/>
          <w:szCs w:val="28"/>
        </w:rPr>
      </w:pPr>
    </w:p>
    <w:p w:rsidR="001670BA" w:rsidRPr="00ED2181" w:rsidRDefault="001670BA" w:rsidP="001670BA">
      <w:pPr>
        <w:ind w:firstLine="698"/>
        <w:jc w:val="right"/>
        <w:rPr>
          <w:rStyle w:val="aff7"/>
          <w:color w:val="auto"/>
          <w:sz w:val="28"/>
          <w:szCs w:val="28"/>
        </w:rPr>
      </w:pPr>
    </w:p>
    <w:p w:rsidR="001670BA" w:rsidRPr="00ED2181" w:rsidRDefault="001670BA" w:rsidP="001670BA">
      <w:pPr>
        <w:ind w:firstLine="698"/>
        <w:jc w:val="right"/>
        <w:rPr>
          <w:rStyle w:val="aff7"/>
          <w:color w:val="auto"/>
          <w:sz w:val="28"/>
          <w:szCs w:val="28"/>
        </w:rPr>
      </w:pPr>
    </w:p>
    <w:p w:rsidR="001670BA" w:rsidRPr="00ED2181" w:rsidRDefault="001670BA" w:rsidP="001670BA">
      <w:pPr>
        <w:ind w:firstLine="698"/>
        <w:jc w:val="right"/>
        <w:rPr>
          <w:rStyle w:val="aff7"/>
          <w:color w:val="auto"/>
          <w:sz w:val="28"/>
          <w:szCs w:val="28"/>
        </w:rPr>
      </w:pPr>
    </w:p>
    <w:p w:rsidR="001670BA" w:rsidRPr="00ED2181" w:rsidRDefault="001670BA" w:rsidP="001670BA">
      <w:pPr>
        <w:ind w:firstLine="698"/>
        <w:jc w:val="right"/>
        <w:rPr>
          <w:rStyle w:val="aff7"/>
          <w:color w:val="auto"/>
          <w:sz w:val="28"/>
          <w:szCs w:val="28"/>
        </w:rPr>
      </w:pPr>
    </w:p>
    <w:p w:rsidR="001670BA" w:rsidRDefault="001670BA" w:rsidP="001670BA">
      <w:pPr>
        <w:ind w:firstLine="698"/>
        <w:jc w:val="right"/>
        <w:rPr>
          <w:rStyle w:val="aff7"/>
          <w:color w:val="auto"/>
          <w:sz w:val="28"/>
          <w:szCs w:val="28"/>
        </w:rPr>
      </w:pPr>
    </w:p>
    <w:p w:rsidR="00BE5F00" w:rsidRPr="00ED2181" w:rsidRDefault="00BE5F00" w:rsidP="001670BA">
      <w:pPr>
        <w:ind w:firstLine="698"/>
        <w:jc w:val="right"/>
        <w:rPr>
          <w:rStyle w:val="aff7"/>
          <w:color w:val="auto"/>
          <w:sz w:val="28"/>
          <w:szCs w:val="28"/>
        </w:rPr>
      </w:pPr>
    </w:p>
    <w:p w:rsidR="001670BA" w:rsidRPr="00ED2181" w:rsidRDefault="001670BA" w:rsidP="001670BA">
      <w:pPr>
        <w:rPr>
          <w:rStyle w:val="aff7"/>
          <w:color w:val="auto"/>
          <w:sz w:val="28"/>
          <w:szCs w:val="28"/>
        </w:rPr>
      </w:pPr>
    </w:p>
    <w:p w:rsidR="001670BA" w:rsidRPr="00ED2181" w:rsidRDefault="001670BA" w:rsidP="001670BA">
      <w:pPr>
        <w:rPr>
          <w:b/>
          <w:sz w:val="28"/>
          <w:szCs w:val="28"/>
        </w:rPr>
      </w:pPr>
      <w:r w:rsidRPr="00ED2181">
        <w:rPr>
          <w:rStyle w:val="aff7"/>
          <w:b w:val="0"/>
          <w:color w:val="auto"/>
          <w:sz w:val="28"/>
          <w:szCs w:val="28"/>
        </w:rPr>
        <w:lastRenderedPageBreak/>
        <w:t xml:space="preserve">                                                                                 Приложение № 3</w:t>
      </w:r>
    </w:p>
    <w:p w:rsidR="001670BA" w:rsidRPr="00ED2181" w:rsidRDefault="001670BA" w:rsidP="001670BA">
      <w:pPr>
        <w:pStyle w:val="1"/>
        <w:spacing w:before="0" w:after="0"/>
        <w:jc w:val="right"/>
        <w:rPr>
          <w:rStyle w:val="aff7"/>
          <w:rFonts w:ascii="Times New Roman" w:hAnsi="Times New Roman"/>
          <w:color w:val="auto"/>
          <w:sz w:val="28"/>
          <w:szCs w:val="28"/>
        </w:rPr>
      </w:pPr>
      <w:r w:rsidRPr="00ED2181">
        <w:rPr>
          <w:rStyle w:val="aff7"/>
          <w:rFonts w:ascii="Times New Roman" w:hAnsi="Times New Roman"/>
          <w:color w:val="auto"/>
          <w:sz w:val="28"/>
          <w:szCs w:val="28"/>
        </w:rPr>
        <w:t xml:space="preserve">к </w:t>
      </w:r>
      <w:hyperlink w:anchor="sub_0" w:history="1">
        <w:r w:rsidRPr="00ED2181">
          <w:rPr>
            <w:rStyle w:val="afc"/>
            <w:rFonts w:ascii="Times New Roman" w:eastAsiaTheme="majorEastAsia" w:hAnsi="Times New Roman"/>
            <w:bCs w:val="0"/>
            <w:color w:val="auto"/>
            <w:sz w:val="28"/>
            <w:szCs w:val="28"/>
          </w:rPr>
          <w:t>р</w:t>
        </w:r>
      </w:hyperlink>
      <w:r w:rsidRPr="00ED2181">
        <w:rPr>
          <w:rStyle w:val="aff7"/>
          <w:rFonts w:ascii="Times New Roman" w:hAnsi="Times New Roman"/>
          <w:color w:val="auto"/>
          <w:sz w:val="28"/>
          <w:szCs w:val="28"/>
        </w:rPr>
        <w:t xml:space="preserve">ешению Трусовского сельского </w:t>
      </w:r>
    </w:p>
    <w:p w:rsidR="001670BA" w:rsidRPr="00ED2181" w:rsidRDefault="001670BA" w:rsidP="001670BA">
      <w:pPr>
        <w:pStyle w:val="1"/>
        <w:spacing w:before="0" w:after="0"/>
        <w:jc w:val="right"/>
        <w:rPr>
          <w:rStyle w:val="aff7"/>
          <w:rFonts w:ascii="Times New Roman" w:hAnsi="Times New Roman"/>
          <w:color w:val="auto"/>
          <w:sz w:val="28"/>
          <w:szCs w:val="28"/>
        </w:rPr>
      </w:pPr>
      <w:r w:rsidRPr="00ED2181">
        <w:rPr>
          <w:rStyle w:val="aff7"/>
          <w:rFonts w:ascii="Times New Roman" w:hAnsi="Times New Roman"/>
          <w:color w:val="auto"/>
          <w:sz w:val="28"/>
          <w:szCs w:val="28"/>
        </w:rPr>
        <w:t>Совета депутатов</w:t>
      </w:r>
    </w:p>
    <w:p w:rsidR="001670BA" w:rsidRPr="00ED2181" w:rsidRDefault="001670BA" w:rsidP="001670BA">
      <w:pPr>
        <w:pStyle w:val="1"/>
        <w:spacing w:before="0" w:after="0"/>
        <w:jc w:val="right"/>
        <w:rPr>
          <w:rFonts w:ascii="Times New Roman" w:hAnsi="Times New Roman"/>
          <w:sz w:val="28"/>
          <w:szCs w:val="28"/>
        </w:rPr>
      </w:pPr>
      <w:r w:rsidRPr="00ED2181">
        <w:rPr>
          <w:rStyle w:val="aff7"/>
          <w:rFonts w:ascii="Times New Roman" w:hAnsi="Times New Roman"/>
          <w:color w:val="auto"/>
          <w:sz w:val="28"/>
          <w:szCs w:val="28"/>
        </w:rPr>
        <w:t>от « 30 »  июня 2026 г. № 10</w:t>
      </w:r>
    </w:p>
    <w:p w:rsidR="001670BA" w:rsidRPr="00ED2181" w:rsidRDefault="001670BA" w:rsidP="001670BA">
      <w:pPr>
        <w:rPr>
          <w:sz w:val="28"/>
          <w:szCs w:val="28"/>
        </w:rPr>
      </w:pPr>
    </w:p>
    <w:p w:rsidR="001670BA" w:rsidRPr="00ED2181" w:rsidRDefault="001670BA" w:rsidP="001670BA">
      <w:pPr>
        <w:rPr>
          <w:sz w:val="28"/>
          <w:szCs w:val="28"/>
        </w:rPr>
      </w:pPr>
    </w:p>
    <w:p w:rsidR="001670BA" w:rsidRPr="00ED2181" w:rsidRDefault="001670BA" w:rsidP="001670BA">
      <w:pPr>
        <w:ind w:firstLine="720"/>
        <w:jc w:val="center"/>
        <w:rPr>
          <w:sz w:val="28"/>
          <w:szCs w:val="28"/>
        </w:rPr>
      </w:pPr>
      <w:bookmarkStart w:id="12" w:name="sub_10"/>
      <w:r w:rsidRPr="00ED2181">
        <w:rPr>
          <w:b/>
          <w:sz w:val="28"/>
          <w:szCs w:val="28"/>
        </w:rPr>
        <w:t xml:space="preserve">Дифференцированные коэффициенты, устанавливаемые </w:t>
      </w:r>
      <w:r w:rsidRPr="00ED2181">
        <w:rPr>
          <w:b/>
          <w:sz w:val="28"/>
          <w:szCs w:val="28"/>
        </w:rPr>
        <w:br/>
        <w:t>в зависимости от категории арендаторов (К1)</w:t>
      </w:r>
    </w:p>
    <w:bookmarkEnd w:id="12"/>
    <w:p w:rsidR="001670BA" w:rsidRPr="00ED2181" w:rsidRDefault="001670BA" w:rsidP="001670BA">
      <w:pPr>
        <w:rPr>
          <w:sz w:val="28"/>
          <w:szCs w:val="28"/>
        </w:rPr>
      </w:pPr>
    </w:p>
    <w:p w:rsidR="001670BA" w:rsidRPr="00ED2181" w:rsidRDefault="001670BA" w:rsidP="001670BA">
      <w:pPr>
        <w:ind w:firstLine="709"/>
        <w:rPr>
          <w:sz w:val="28"/>
          <w:szCs w:val="28"/>
        </w:rPr>
      </w:pPr>
      <w:r w:rsidRPr="00ED2181">
        <w:rPr>
          <w:sz w:val="28"/>
          <w:szCs w:val="28"/>
        </w:rPr>
        <w:t>Коэффициент (К1), устанавливаемый в зависимости от категории, к которой относятся арендаторы для всех видов ВРИ равен 1.</w:t>
      </w: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1670BA" w:rsidRDefault="001670BA" w:rsidP="002E3B65">
      <w:pPr>
        <w:rPr>
          <w:b/>
          <w:sz w:val="28"/>
          <w:szCs w:val="28"/>
        </w:rPr>
      </w:pPr>
    </w:p>
    <w:p w:rsidR="008A6C4F" w:rsidRDefault="008A6C4F" w:rsidP="002E3B65">
      <w:pPr>
        <w:rPr>
          <w:b/>
          <w:sz w:val="28"/>
          <w:szCs w:val="28"/>
        </w:rPr>
      </w:pPr>
    </w:p>
    <w:p w:rsidR="008A6C4F" w:rsidRDefault="008A6C4F" w:rsidP="002E3B65">
      <w:pPr>
        <w:rPr>
          <w:b/>
          <w:sz w:val="28"/>
          <w:szCs w:val="28"/>
        </w:rPr>
      </w:pPr>
    </w:p>
    <w:p w:rsidR="008A6C4F" w:rsidRPr="006E691C" w:rsidRDefault="008A6C4F" w:rsidP="008A6C4F">
      <w:pPr>
        <w:jc w:val="center"/>
        <w:rPr>
          <w:sz w:val="28"/>
          <w:szCs w:val="28"/>
        </w:rPr>
      </w:pPr>
      <w:r>
        <w:rPr>
          <w:sz w:val="28"/>
          <w:szCs w:val="28"/>
        </w:rPr>
        <w:t>ТРУСОВСКИЙ</w:t>
      </w:r>
      <w:r w:rsidRPr="006E691C">
        <w:rPr>
          <w:sz w:val="28"/>
          <w:szCs w:val="28"/>
        </w:rPr>
        <w:t xml:space="preserve"> СЕЛЬСКИЙ СОВЕТ ДЕПУТАТОВ</w:t>
      </w:r>
    </w:p>
    <w:p w:rsidR="008A6C4F" w:rsidRPr="006E691C" w:rsidRDefault="008A6C4F" w:rsidP="008A6C4F">
      <w:pPr>
        <w:jc w:val="center"/>
        <w:rPr>
          <w:sz w:val="28"/>
          <w:szCs w:val="28"/>
        </w:rPr>
      </w:pPr>
      <w:r w:rsidRPr="006E691C">
        <w:rPr>
          <w:sz w:val="28"/>
          <w:szCs w:val="28"/>
        </w:rPr>
        <w:t>КУРЬИНСКОГО РАЙОНА АЛТАЙСКОГО КРАЯ</w:t>
      </w:r>
    </w:p>
    <w:p w:rsidR="008A6C4F" w:rsidRPr="006E691C" w:rsidRDefault="008A6C4F" w:rsidP="008A6C4F">
      <w:pPr>
        <w:jc w:val="center"/>
        <w:rPr>
          <w:sz w:val="28"/>
          <w:szCs w:val="28"/>
        </w:rPr>
      </w:pPr>
    </w:p>
    <w:p w:rsidR="008A6C4F" w:rsidRPr="006E691C" w:rsidRDefault="008A6C4F" w:rsidP="008A6C4F">
      <w:pPr>
        <w:jc w:val="center"/>
        <w:rPr>
          <w:sz w:val="28"/>
          <w:szCs w:val="28"/>
        </w:rPr>
      </w:pPr>
      <w:r w:rsidRPr="006E691C">
        <w:rPr>
          <w:sz w:val="28"/>
          <w:szCs w:val="28"/>
        </w:rPr>
        <w:t xml:space="preserve">РЕШЕНИЕ </w:t>
      </w:r>
    </w:p>
    <w:p w:rsidR="008A6C4F" w:rsidRPr="006E691C" w:rsidRDefault="008A6C4F" w:rsidP="008A6C4F">
      <w:pPr>
        <w:jc w:val="center"/>
        <w:rPr>
          <w:sz w:val="28"/>
          <w:szCs w:val="28"/>
        </w:rPr>
      </w:pPr>
    </w:p>
    <w:p w:rsidR="008A6C4F" w:rsidRPr="006E691C" w:rsidRDefault="008A6C4F" w:rsidP="008A6C4F">
      <w:pPr>
        <w:jc w:val="both"/>
        <w:rPr>
          <w:sz w:val="28"/>
          <w:szCs w:val="28"/>
        </w:rPr>
      </w:pPr>
      <w:r>
        <w:rPr>
          <w:sz w:val="28"/>
          <w:szCs w:val="28"/>
        </w:rPr>
        <w:t xml:space="preserve">30 </w:t>
      </w:r>
      <w:r w:rsidRPr="006E691C">
        <w:rPr>
          <w:sz w:val="28"/>
          <w:szCs w:val="28"/>
        </w:rPr>
        <w:t>.0</w:t>
      </w:r>
      <w:r>
        <w:rPr>
          <w:sz w:val="28"/>
          <w:szCs w:val="28"/>
        </w:rPr>
        <w:t>6</w:t>
      </w:r>
      <w:r w:rsidRPr="006E691C">
        <w:rPr>
          <w:sz w:val="28"/>
          <w:szCs w:val="28"/>
        </w:rPr>
        <w:t xml:space="preserve">.2026г.     </w:t>
      </w:r>
      <w:r>
        <w:rPr>
          <w:sz w:val="28"/>
          <w:szCs w:val="28"/>
        </w:rPr>
        <w:t xml:space="preserve">                           </w:t>
      </w:r>
      <w:r w:rsidRPr="006E691C">
        <w:rPr>
          <w:sz w:val="28"/>
          <w:szCs w:val="28"/>
        </w:rPr>
        <w:t xml:space="preserve">   с. </w:t>
      </w:r>
      <w:r>
        <w:rPr>
          <w:sz w:val="28"/>
          <w:szCs w:val="28"/>
        </w:rPr>
        <w:t xml:space="preserve"> Трусово                               </w:t>
      </w:r>
      <w:r w:rsidRPr="006E691C">
        <w:rPr>
          <w:sz w:val="28"/>
          <w:szCs w:val="28"/>
        </w:rPr>
        <w:t xml:space="preserve">         №</w:t>
      </w:r>
      <w:r>
        <w:rPr>
          <w:sz w:val="28"/>
          <w:szCs w:val="28"/>
        </w:rPr>
        <w:t xml:space="preserve"> 11</w:t>
      </w:r>
    </w:p>
    <w:p w:rsidR="008A6C4F" w:rsidRDefault="008A6C4F" w:rsidP="008A6C4F">
      <w:pPr>
        <w:jc w:val="both"/>
        <w:rPr>
          <w:sz w:val="28"/>
          <w:szCs w:val="28"/>
        </w:rPr>
      </w:pPr>
    </w:p>
    <w:p w:rsidR="008A6C4F" w:rsidRPr="006E691C" w:rsidRDefault="008A6C4F" w:rsidP="008A6C4F">
      <w:pPr>
        <w:jc w:val="both"/>
        <w:rPr>
          <w:sz w:val="28"/>
          <w:szCs w:val="28"/>
        </w:rPr>
      </w:pPr>
    </w:p>
    <w:tbl>
      <w:tblPr>
        <w:tblW w:w="0" w:type="auto"/>
        <w:tblLook w:val="04A0" w:firstRow="1" w:lastRow="0" w:firstColumn="1" w:lastColumn="0" w:noHBand="0" w:noVBand="1"/>
      </w:tblPr>
      <w:tblGrid>
        <w:gridCol w:w="5211"/>
        <w:gridCol w:w="4359"/>
      </w:tblGrid>
      <w:tr w:rsidR="008A6C4F" w:rsidRPr="006E691C" w:rsidTr="00BE5F00">
        <w:trPr>
          <w:trHeight w:val="975"/>
        </w:trPr>
        <w:tc>
          <w:tcPr>
            <w:tcW w:w="5211" w:type="dxa"/>
          </w:tcPr>
          <w:p w:rsidR="008A6C4F" w:rsidRPr="00CD3542" w:rsidRDefault="008A6C4F" w:rsidP="00BE5F00">
            <w:pPr>
              <w:pStyle w:val="a6"/>
              <w:rPr>
                <w:sz w:val="28"/>
                <w:szCs w:val="28"/>
              </w:rPr>
            </w:pPr>
            <w:r w:rsidRPr="00CD3542">
              <w:rPr>
                <w:sz w:val="28"/>
                <w:szCs w:val="28"/>
              </w:rPr>
              <w:t xml:space="preserve">Об утверждении Порядка сообщения лицами, замещающими муниципальные должности в муниципальном образовании </w:t>
            </w:r>
            <w:r>
              <w:rPr>
                <w:sz w:val="28"/>
                <w:szCs w:val="28"/>
              </w:rPr>
              <w:t>Трусовский</w:t>
            </w:r>
            <w:r w:rsidRPr="00CD3542">
              <w:rPr>
                <w:sz w:val="28"/>
                <w:szCs w:val="28"/>
              </w:rPr>
              <w:t xml:space="preserve"> сельсовет Курьинского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8A6C4F" w:rsidRPr="006E691C" w:rsidRDefault="008A6C4F" w:rsidP="00BE5F00">
            <w:pPr>
              <w:jc w:val="both"/>
              <w:rPr>
                <w:sz w:val="28"/>
                <w:szCs w:val="28"/>
              </w:rPr>
            </w:pPr>
          </w:p>
        </w:tc>
        <w:tc>
          <w:tcPr>
            <w:tcW w:w="4360" w:type="dxa"/>
          </w:tcPr>
          <w:p w:rsidR="008A6C4F" w:rsidRPr="006E691C" w:rsidRDefault="008A6C4F" w:rsidP="00BE5F00">
            <w:pPr>
              <w:rPr>
                <w:sz w:val="28"/>
                <w:szCs w:val="28"/>
              </w:rPr>
            </w:pPr>
          </w:p>
        </w:tc>
      </w:tr>
    </w:tbl>
    <w:p w:rsidR="008A6C4F" w:rsidRPr="006415E9" w:rsidRDefault="008A6C4F" w:rsidP="008A6C4F">
      <w:pPr>
        <w:tabs>
          <w:tab w:val="left" w:pos="5387"/>
        </w:tabs>
        <w:spacing w:line="240" w:lineRule="exact"/>
        <w:ind w:right="3969"/>
        <w:jc w:val="both"/>
        <w:rPr>
          <w:b/>
          <w:sz w:val="28"/>
          <w:szCs w:val="28"/>
        </w:rPr>
      </w:pPr>
    </w:p>
    <w:p w:rsidR="008A6C4F" w:rsidRDefault="008A6C4F" w:rsidP="008A6C4F">
      <w:pPr>
        <w:ind w:firstLine="708"/>
        <w:jc w:val="both"/>
        <w:rPr>
          <w:sz w:val="28"/>
          <w:szCs w:val="28"/>
        </w:rPr>
      </w:pPr>
      <w:r w:rsidRPr="006415E9">
        <w:rPr>
          <w:sz w:val="28"/>
          <w:szCs w:val="28"/>
        </w:rPr>
        <w:t xml:space="preserve">В соответствии со статьей 12.1 Федерального закона от 25.12.2008             №273-ФЗ «О противодействии коррупции», законом Алтайского края от 03.06.2010 № 46-ЗС «О противодействии коррупции в Алтайском крае», руководствуясь Уставом сельского поселения </w:t>
      </w:r>
      <w:r>
        <w:rPr>
          <w:sz w:val="28"/>
          <w:szCs w:val="28"/>
        </w:rPr>
        <w:t>Трусовский</w:t>
      </w:r>
      <w:r w:rsidRPr="006415E9">
        <w:rPr>
          <w:sz w:val="28"/>
          <w:szCs w:val="28"/>
        </w:rPr>
        <w:t xml:space="preserve"> сельсовет Курьинского района Алтайского края,  сельский Совет депутатов Курьинского района Алтайского края</w:t>
      </w:r>
      <w:r>
        <w:rPr>
          <w:sz w:val="28"/>
          <w:szCs w:val="28"/>
        </w:rPr>
        <w:t xml:space="preserve"> </w:t>
      </w:r>
    </w:p>
    <w:p w:rsidR="008A6C4F" w:rsidRPr="006415E9" w:rsidRDefault="008A6C4F" w:rsidP="008A6C4F">
      <w:pPr>
        <w:ind w:firstLine="708"/>
        <w:jc w:val="both"/>
        <w:rPr>
          <w:sz w:val="28"/>
          <w:szCs w:val="28"/>
        </w:rPr>
      </w:pPr>
      <w:r w:rsidRPr="006415E9">
        <w:rPr>
          <w:sz w:val="28"/>
          <w:szCs w:val="28"/>
        </w:rPr>
        <w:t xml:space="preserve">РЕШИЛ: </w:t>
      </w:r>
    </w:p>
    <w:p w:rsidR="008A6C4F" w:rsidRPr="006415E9" w:rsidRDefault="008A6C4F" w:rsidP="008A6C4F">
      <w:pPr>
        <w:tabs>
          <w:tab w:val="left" w:pos="9356"/>
        </w:tabs>
        <w:ind w:firstLine="737"/>
        <w:jc w:val="both"/>
        <w:rPr>
          <w:sz w:val="28"/>
          <w:szCs w:val="28"/>
        </w:rPr>
      </w:pPr>
      <w:r w:rsidRPr="006415E9">
        <w:rPr>
          <w:sz w:val="28"/>
          <w:szCs w:val="28"/>
        </w:rPr>
        <w:t xml:space="preserve">1. Утвердить Порядок сообщения лицами, замещающими муниципальные должности в </w:t>
      </w:r>
      <w:r>
        <w:rPr>
          <w:sz w:val="28"/>
          <w:szCs w:val="28"/>
        </w:rPr>
        <w:t xml:space="preserve"> </w:t>
      </w:r>
      <w:r>
        <w:rPr>
          <w:sz w:val="28"/>
          <w:szCs w:val="24"/>
        </w:rPr>
        <w:t xml:space="preserve">муниципальном образовании </w:t>
      </w:r>
      <w:r>
        <w:rPr>
          <w:sz w:val="28"/>
          <w:szCs w:val="28"/>
        </w:rPr>
        <w:t>Трусовский</w:t>
      </w:r>
      <w:r w:rsidRPr="006415E9">
        <w:rPr>
          <w:sz w:val="28"/>
          <w:szCs w:val="28"/>
        </w:rPr>
        <w:t xml:space="preserve"> сельсовет Курьинского района Алтайского края,</w:t>
      </w:r>
      <w:r>
        <w:rPr>
          <w:sz w:val="28"/>
          <w:szCs w:val="28"/>
        </w:rPr>
        <w:t xml:space="preserve"> </w:t>
      </w:r>
      <w:r w:rsidRPr="006415E9">
        <w:rPr>
          <w:sz w:val="28"/>
          <w:szCs w:val="28"/>
        </w:rPr>
        <w:t>о возникновении личной заинтересованности при исполнении должностных обязанностей, которая приводит или может привести к конфликту интересов (приложение).</w:t>
      </w:r>
    </w:p>
    <w:p w:rsidR="008A6C4F" w:rsidRPr="00A10DA3" w:rsidRDefault="008A6C4F" w:rsidP="008A6C4F">
      <w:pPr>
        <w:tabs>
          <w:tab w:val="left" w:pos="9356"/>
        </w:tabs>
        <w:ind w:firstLine="737"/>
        <w:jc w:val="both"/>
        <w:rPr>
          <w:sz w:val="28"/>
          <w:szCs w:val="28"/>
        </w:rPr>
      </w:pPr>
      <w:r w:rsidRPr="00A10DA3">
        <w:rPr>
          <w:sz w:val="28"/>
          <w:szCs w:val="28"/>
        </w:rPr>
        <w:t>2. П</w:t>
      </w:r>
      <w:r w:rsidR="00FA77C2">
        <w:rPr>
          <w:sz w:val="28"/>
          <w:szCs w:val="28"/>
        </w:rPr>
        <w:t xml:space="preserve">ризнать утратившим силу решение Трусовского </w:t>
      </w:r>
      <w:r w:rsidRPr="00A10DA3">
        <w:rPr>
          <w:sz w:val="28"/>
          <w:szCs w:val="28"/>
        </w:rPr>
        <w:t xml:space="preserve"> сельского Совета депутатов от </w:t>
      </w:r>
      <w:r>
        <w:rPr>
          <w:sz w:val="28"/>
          <w:szCs w:val="28"/>
        </w:rPr>
        <w:t>30.06.2021года № 3 «</w:t>
      </w:r>
      <w:r w:rsidRPr="00A10DA3">
        <w:rPr>
          <w:sz w:val="28"/>
          <w:szCs w:val="28"/>
        </w:rPr>
        <w:t xml:space="preserve">Об утверждении Порядка сообщения лицами, замещающими муниципальные должности в муниципальном образовании </w:t>
      </w:r>
      <w:r>
        <w:rPr>
          <w:sz w:val="28"/>
          <w:szCs w:val="28"/>
        </w:rPr>
        <w:t>Трусовский</w:t>
      </w:r>
      <w:r w:rsidRPr="00A10DA3">
        <w:rPr>
          <w:sz w:val="28"/>
          <w:szCs w:val="28"/>
        </w:rPr>
        <w:t xml:space="preserve"> сельсовет Курьинского района Алтайского края, о возникновении личной заинтересованности при исполнении должностных обязанностей, которая приводит или может</w:t>
      </w:r>
      <w:r>
        <w:rPr>
          <w:sz w:val="28"/>
          <w:szCs w:val="28"/>
        </w:rPr>
        <w:t xml:space="preserve"> привести к конфликту интересов».</w:t>
      </w:r>
      <w:r w:rsidRPr="00A10DA3">
        <w:rPr>
          <w:sz w:val="28"/>
          <w:szCs w:val="28"/>
        </w:rPr>
        <w:t xml:space="preserve">     </w:t>
      </w:r>
    </w:p>
    <w:p w:rsidR="008A6C4F" w:rsidRPr="006415E9" w:rsidRDefault="008A6C4F" w:rsidP="008A6C4F">
      <w:pPr>
        <w:ind w:firstLine="737"/>
        <w:jc w:val="both"/>
        <w:rPr>
          <w:sz w:val="28"/>
          <w:szCs w:val="28"/>
        </w:rPr>
      </w:pPr>
      <w:r w:rsidRPr="006415E9">
        <w:rPr>
          <w:sz w:val="28"/>
          <w:szCs w:val="28"/>
        </w:rPr>
        <w:t>3. О</w:t>
      </w:r>
      <w:r>
        <w:rPr>
          <w:sz w:val="28"/>
          <w:szCs w:val="28"/>
        </w:rPr>
        <w:t xml:space="preserve">публиковать настоящее решение в </w:t>
      </w:r>
      <w:r w:rsidRPr="0019457C">
        <w:rPr>
          <w:sz w:val="28"/>
          <w:szCs w:val="28"/>
        </w:rPr>
        <w:t xml:space="preserve">сборнике нормативных правовых актов </w:t>
      </w:r>
      <w:r>
        <w:rPr>
          <w:sz w:val="28"/>
          <w:szCs w:val="28"/>
        </w:rPr>
        <w:t>Трусовского</w:t>
      </w:r>
      <w:r w:rsidRPr="0019457C">
        <w:rPr>
          <w:sz w:val="28"/>
          <w:szCs w:val="28"/>
        </w:rPr>
        <w:t xml:space="preserve"> сельсовета </w:t>
      </w:r>
      <w:r w:rsidRPr="00154D9A">
        <w:rPr>
          <w:sz w:val="28"/>
          <w:szCs w:val="28"/>
        </w:rPr>
        <w:t>Курьинского района Ал</w:t>
      </w:r>
      <w:r>
        <w:rPr>
          <w:sz w:val="28"/>
          <w:szCs w:val="28"/>
        </w:rPr>
        <w:t>т</w:t>
      </w:r>
      <w:r w:rsidRPr="00154D9A">
        <w:rPr>
          <w:sz w:val="28"/>
          <w:szCs w:val="28"/>
        </w:rPr>
        <w:t>айского края.</w:t>
      </w:r>
    </w:p>
    <w:p w:rsidR="008A6C4F" w:rsidRPr="006415E9" w:rsidRDefault="008A6C4F" w:rsidP="008A6C4F">
      <w:pPr>
        <w:ind w:firstLine="737"/>
        <w:jc w:val="both"/>
        <w:rPr>
          <w:sz w:val="28"/>
          <w:szCs w:val="28"/>
        </w:rPr>
      </w:pPr>
      <w:r w:rsidRPr="006415E9">
        <w:rPr>
          <w:sz w:val="28"/>
          <w:szCs w:val="28"/>
        </w:rPr>
        <w:t xml:space="preserve">4. Контроль </w:t>
      </w:r>
      <w:r>
        <w:rPr>
          <w:sz w:val="28"/>
          <w:szCs w:val="28"/>
        </w:rPr>
        <w:t>за исполнением настоящего решения возлагаю</w:t>
      </w:r>
      <w:r w:rsidRPr="006415E9">
        <w:rPr>
          <w:sz w:val="28"/>
          <w:szCs w:val="28"/>
        </w:rPr>
        <w:t xml:space="preserve"> на </w:t>
      </w:r>
      <w:r>
        <w:rPr>
          <w:sz w:val="28"/>
          <w:szCs w:val="28"/>
        </w:rPr>
        <w:t>себя.</w:t>
      </w:r>
    </w:p>
    <w:p w:rsidR="008A6C4F" w:rsidRPr="006415E9" w:rsidRDefault="008A6C4F" w:rsidP="008A6C4F">
      <w:pPr>
        <w:rPr>
          <w:sz w:val="28"/>
          <w:szCs w:val="28"/>
        </w:rPr>
      </w:pPr>
    </w:p>
    <w:p w:rsidR="008A6C4F" w:rsidRPr="002833C3" w:rsidRDefault="008A6C4F" w:rsidP="008A6C4F">
      <w:pPr>
        <w:ind w:firstLine="680"/>
        <w:contextualSpacing/>
        <w:jc w:val="both"/>
        <w:rPr>
          <w:rFonts w:eastAsia="Calibri"/>
          <w:sz w:val="28"/>
          <w:szCs w:val="28"/>
        </w:rPr>
      </w:pPr>
    </w:p>
    <w:p w:rsidR="008A6C4F" w:rsidRPr="001A2DCC" w:rsidRDefault="008A6C4F" w:rsidP="008A6C4F">
      <w:pPr>
        <w:jc w:val="both"/>
        <w:rPr>
          <w:sz w:val="28"/>
          <w:szCs w:val="28"/>
        </w:rPr>
      </w:pPr>
      <w:r w:rsidRPr="004D6D6C">
        <w:rPr>
          <w:sz w:val="28"/>
          <w:szCs w:val="28"/>
        </w:rPr>
        <w:t xml:space="preserve">Глава сельсовета                                         </w:t>
      </w:r>
      <w:r>
        <w:rPr>
          <w:sz w:val="28"/>
          <w:szCs w:val="28"/>
        </w:rPr>
        <w:t xml:space="preserve">      </w:t>
      </w:r>
      <w:r w:rsidRPr="004D6D6C">
        <w:rPr>
          <w:sz w:val="28"/>
          <w:szCs w:val="28"/>
        </w:rPr>
        <w:t xml:space="preserve">                             </w:t>
      </w:r>
      <w:r>
        <w:rPr>
          <w:sz w:val="28"/>
          <w:szCs w:val="28"/>
        </w:rPr>
        <w:t>О.В.Лямкина</w:t>
      </w:r>
    </w:p>
    <w:p w:rsidR="008A6C4F" w:rsidRPr="006415E9" w:rsidRDefault="008A6C4F" w:rsidP="008A6C4F">
      <w:pPr>
        <w:rPr>
          <w:sz w:val="28"/>
          <w:szCs w:val="28"/>
        </w:rPr>
      </w:pPr>
      <w:r w:rsidRPr="006415E9">
        <w:rPr>
          <w:sz w:val="28"/>
          <w:szCs w:val="28"/>
        </w:rPr>
        <w:t xml:space="preserve">                          </w:t>
      </w:r>
    </w:p>
    <w:p w:rsidR="008A6C4F" w:rsidRPr="006415E9" w:rsidRDefault="008A6C4F" w:rsidP="008A6C4F">
      <w:pPr>
        <w:rPr>
          <w:sz w:val="28"/>
          <w:szCs w:val="28"/>
        </w:rPr>
        <w:sectPr w:rsidR="008A6C4F" w:rsidRPr="006415E9">
          <w:headerReference w:type="default" r:id="rId12"/>
          <w:pgSz w:w="11906" w:h="16838"/>
          <w:pgMar w:top="1134" w:right="851" w:bottom="426" w:left="1701" w:header="709" w:footer="709" w:gutter="0"/>
          <w:cols w:space="720"/>
          <w:titlePg/>
        </w:sectPr>
      </w:pPr>
    </w:p>
    <w:p w:rsidR="008A6C4F" w:rsidRPr="006415E9" w:rsidRDefault="008A6C4F" w:rsidP="008A6C4F">
      <w:pPr>
        <w:spacing w:line="240" w:lineRule="exact"/>
        <w:ind w:left="5664"/>
        <w:rPr>
          <w:sz w:val="28"/>
          <w:szCs w:val="28"/>
        </w:rPr>
      </w:pPr>
      <w:r w:rsidRPr="006415E9">
        <w:rPr>
          <w:sz w:val="28"/>
          <w:szCs w:val="28"/>
        </w:rPr>
        <w:lastRenderedPageBreak/>
        <w:t xml:space="preserve">Приложение </w:t>
      </w:r>
    </w:p>
    <w:p w:rsidR="008A6C4F" w:rsidRPr="006415E9" w:rsidRDefault="008A6C4F" w:rsidP="008A6C4F">
      <w:pPr>
        <w:spacing w:line="240" w:lineRule="exact"/>
        <w:ind w:left="5664"/>
        <w:rPr>
          <w:sz w:val="28"/>
          <w:szCs w:val="28"/>
        </w:rPr>
      </w:pPr>
      <w:r>
        <w:rPr>
          <w:sz w:val="28"/>
          <w:szCs w:val="28"/>
        </w:rPr>
        <w:t>к решению _Трусовского сельского Совета депутатов Курьинского района Алтайского края</w:t>
      </w:r>
    </w:p>
    <w:p w:rsidR="008A6C4F" w:rsidRPr="006415E9" w:rsidRDefault="008A6C4F" w:rsidP="008A6C4F">
      <w:pPr>
        <w:ind w:left="5664"/>
        <w:rPr>
          <w:sz w:val="28"/>
          <w:szCs w:val="28"/>
        </w:rPr>
      </w:pPr>
      <w:r>
        <w:rPr>
          <w:sz w:val="28"/>
          <w:szCs w:val="28"/>
        </w:rPr>
        <w:t>о</w:t>
      </w:r>
      <w:r w:rsidRPr="006415E9">
        <w:rPr>
          <w:sz w:val="28"/>
          <w:szCs w:val="28"/>
        </w:rPr>
        <w:t>т</w:t>
      </w:r>
      <w:r>
        <w:rPr>
          <w:sz w:val="28"/>
          <w:szCs w:val="28"/>
        </w:rPr>
        <w:t xml:space="preserve">  30 .06.2026</w:t>
      </w:r>
      <w:r w:rsidRPr="006415E9">
        <w:rPr>
          <w:sz w:val="28"/>
          <w:szCs w:val="28"/>
        </w:rPr>
        <w:t xml:space="preserve"> №</w:t>
      </w:r>
      <w:r>
        <w:rPr>
          <w:sz w:val="28"/>
          <w:szCs w:val="28"/>
        </w:rPr>
        <w:t xml:space="preserve"> 11</w:t>
      </w:r>
    </w:p>
    <w:p w:rsidR="008A6C4F" w:rsidRPr="006415E9" w:rsidRDefault="008A6C4F" w:rsidP="008A6C4F">
      <w:pPr>
        <w:jc w:val="center"/>
        <w:rPr>
          <w:sz w:val="28"/>
          <w:szCs w:val="28"/>
        </w:rPr>
      </w:pPr>
    </w:p>
    <w:p w:rsidR="008A6C4F" w:rsidRPr="006415E9" w:rsidRDefault="008A6C4F" w:rsidP="008A6C4F">
      <w:pPr>
        <w:jc w:val="center"/>
        <w:rPr>
          <w:sz w:val="28"/>
          <w:szCs w:val="28"/>
        </w:rPr>
      </w:pPr>
    </w:p>
    <w:p w:rsidR="008A6C4F" w:rsidRPr="006415E9" w:rsidRDefault="008A6C4F" w:rsidP="008A6C4F">
      <w:pPr>
        <w:jc w:val="center"/>
        <w:rPr>
          <w:sz w:val="28"/>
          <w:szCs w:val="28"/>
        </w:rPr>
      </w:pPr>
    </w:p>
    <w:p w:rsidR="008A6C4F" w:rsidRPr="006415E9" w:rsidRDefault="008A6C4F" w:rsidP="008A6C4F">
      <w:pPr>
        <w:spacing w:line="240" w:lineRule="exact"/>
        <w:jc w:val="center"/>
        <w:rPr>
          <w:sz w:val="28"/>
          <w:szCs w:val="28"/>
        </w:rPr>
      </w:pPr>
      <w:r w:rsidRPr="006415E9">
        <w:rPr>
          <w:sz w:val="28"/>
          <w:szCs w:val="28"/>
        </w:rPr>
        <w:t>ПОРЯДОК</w:t>
      </w:r>
    </w:p>
    <w:p w:rsidR="008A6C4F" w:rsidRPr="006415E9" w:rsidRDefault="008A6C4F" w:rsidP="008A6C4F">
      <w:pPr>
        <w:spacing w:line="240" w:lineRule="exact"/>
        <w:jc w:val="center"/>
        <w:rPr>
          <w:b/>
          <w:sz w:val="28"/>
          <w:szCs w:val="28"/>
        </w:rPr>
      </w:pPr>
      <w:r w:rsidRPr="006415E9">
        <w:rPr>
          <w:sz w:val="28"/>
          <w:szCs w:val="28"/>
        </w:rPr>
        <w:t>сообщения лицами, замещающими муниципальные должности в</w:t>
      </w:r>
      <w:r w:rsidRPr="00A10DA3">
        <w:rPr>
          <w:sz w:val="28"/>
          <w:szCs w:val="24"/>
        </w:rPr>
        <w:t xml:space="preserve"> </w:t>
      </w:r>
      <w:r>
        <w:rPr>
          <w:sz w:val="28"/>
          <w:szCs w:val="24"/>
        </w:rPr>
        <w:t>муниципальном образовании Трусовский</w:t>
      </w:r>
      <w:r w:rsidRPr="00A10DA3">
        <w:rPr>
          <w:sz w:val="28"/>
          <w:szCs w:val="24"/>
        </w:rPr>
        <w:t xml:space="preserve"> сельсовет Курьинского района Алтайского края</w:t>
      </w:r>
      <w:r>
        <w:rPr>
          <w:sz w:val="28"/>
          <w:szCs w:val="24"/>
        </w:rPr>
        <w:t>,</w:t>
      </w:r>
      <w:r w:rsidRPr="006415E9">
        <w:rPr>
          <w:sz w:val="28"/>
          <w:szCs w:val="28"/>
        </w:rPr>
        <w:t xml:space="preserve">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8A6C4F" w:rsidRPr="006415E9" w:rsidRDefault="008A6C4F" w:rsidP="008A6C4F">
      <w:pPr>
        <w:pStyle w:val="ConsPlusDocList0"/>
        <w:widowControl w:val="0"/>
        <w:tabs>
          <w:tab w:val="left" w:pos="1005"/>
        </w:tabs>
        <w:ind w:firstLine="705"/>
        <w:jc w:val="both"/>
        <w:rPr>
          <w:rFonts w:ascii="Times New Roman" w:hAnsi="Times New Roman"/>
          <w:sz w:val="28"/>
          <w:szCs w:val="28"/>
        </w:rPr>
      </w:pPr>
    </w:p>
    <w:p w:rsidR="008A6C4F" w:rsidRPr="006415E9" w:rsidRDefault="008A6C4F" w:rsidP="008A6C4F">
      <w:pPr>
        <w:ind w:firstLine="709"/>
        <w:jc w:val="both"/>
        <w:rPr>
          <w:sz w:val="28"/>
          <w:szCs w:val="28"/>
        </w:rPr>
      </w:pPr>
      <w:r w:rsidRPr="006415E9">
        <w:rPr>
          <w:sz w:val="28"/>
          <w:szCs w:val="28"/>
        </w:rPr>
        <w:t xml:space="preserve">1. Настоящий порядок определяет процедуру сообщения лицами, замещающими муниципальные должности в </w:t>
      </w:r>
      <w:r>
        <w:rPr>
          <w:sz w:val="28"/>
          <w:szCs w:val="24"/>
        </w:rPr>
        <w:t>муниципальном образовании Трусовский</w:t>
      </w:r>
      <w:r w:rsidRPr="00A10DA3">
        <w:rPr>
          <w:sz w:val="28"/>
          <w:szCs w:val="24"/>
        </w:rPr>
        <w:t xml:space="preserve"> сельсовет </w:t>
      </w:r>
      <w:r w:rsidRPr="006415E9">
        <w:rPr>
          <w:sz w:val="28"/>
          <w:szCs w:val="28"/>
        </w:rPr>
        <w:t>Курьинского района Алтайского края</w:t>
      </w:r>
      <w:r>
        <w:rPr>
          <w:sz w:val="28"/>
          <w:szCs w:val="28"/>
        </w:rPr>
        <w:t>,</w:t>
      </w:r>
      <w:r w:rsidRPr="006415E9">
        <w:rPr>
          <w:sz w:val="28"/>
          <w:szCs w:val="28"/>
        </w:rPr>
        <w:t xml:space="preserve">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8A6C4F" w:rsidRPr="006415E9" w:rsidRDefault="008A6C4F" w:rsidP="008A6C4F">
      <w:pPr>
        <w:pStyle w:val="Standard"/>
        <w:widowControl/>
        <w:ind w:firstLine="709"/>
        <w:jc w:val="both"/>
        <w:rPr>
          <w:rFonts w:ascii="Times New Roman" w:hAnsi="Times New Roman"/>
          <w:sz w:val="28"/>
          <w:szCs w:val="28"/>
        </w:rPr>
      </w:pPr>
      <w:r w:rsidRPr="006415E9">
        <w:rPr>
          <w:rFonts w:ascii="Times New Roman" w:hAnsi="Times New Roman"/>
          <w:sz w:val="28"/>
          <w:szCs w:val="28"/>
        </w:rPr>
        <w:t xml:space="preserve">2. Для целей настоящего Порядка используются понятия «личная заинтересованность» и «конфликт интересов» в значениях, определенных Федеральным </w:t>
      </w:r>
      <w:hyperlink r:id="rId13" w:history="1">
        <w:r w:rsidRPr="006415E9">
          <w:rPr>
            <w:rStyle w:val="a4"/>
            <w:rFonts w:ascii="Times New Roman" w:hAnsi="Times New Roman"/>
            <w:sz w:val="28"/>
            <w:szCs w:val="28"/>
          </w:rPr>
          <w:t>законом</w:t>
        </w:r>
      </w:hyperlink>
      <w:r w:rsidRPr="006415E9">
        <w:rPr>
          <w:rFonts w:ascii="Times New Roman" w:hAnsi="Times New Roman"/>
          <w:sz w:val="28"/>
          <w:szCs w:val="28"/>
        </w:rPr>
        <w:t xml:space="preserve"> от 25.12.2008 № 273-ФЗ «О противодействии коррупции».  </w:t>
      </w:r>
    </w:p>
    <w:p w:rsidR="008A6C4F" w:rsidRPr="006415E9" w:rsidRDefault="008A6C4F" w:rsidP="008A6C4F">
      <w:pPr>
        <w:pStyle w:val="Standard"/>
        <w:widowControl/>
        <w:ind w:firstLine="709"/>
        <w:jc w:val="both"/>
        <w:rPr>
          <w:rFonts w:ascii="Times New Roman" w:hAnsi="Times New Roman"/>
          <w:sz w:val="28"/>
          <w:szCs w:val="28"/>
        </w:rPr>
      </w:pPr>
      <w:r w:rsidRPr="006415E9">
        <w:rPr>
          <w:rFonts w:ascii="Times New Roman" w:hAnsi="Times New Roman"/>
          <w:sz w:val="28"/>
          <w:szCs w:val="28"/>
        </w:rPr>
        <w:t>3. Порядок распространяется на лиц, замещающих следующие муниципальные должности:</w:t>
      </w:r>
    </w:p>
    <w:p w:rsidR="008A6C4F" w:rsidRPr="006415E9" w:rsidRDefault="008A6C4F" w:rsidP="008A6C4F">
      <w:pPr>
        <w:pStyle w:val="Standard"/>
        <w:widowControl/>
        <w:ind w:firstLine="709"/>
        <w:jc w:val="both"/>
        <w:rPr>
          <w:rFonts w:ascii="Times New Roman" w:hAnsi="Times New Roman"/>
          <w:sz w:val="28"/>
          <w:szCs w:val="28"/>
        </w:rPr>
      </w:pPr>
      <w:r w:rsidRPr="006415E9">
        <w:rPr>
          <w:rFonts w:ascii="Times New Roman" w:hAnsi="Times New Roman"/>
          <w:sz w:val="28"/>
          <w:szCs w:val="28"/>
        </w:rPr>
        <w:t xml:space="preserve">1) глава </w:t>
      </w:r>
      <w:r>
        <w:rPr>
          <w:rFonts w:ascii="Times New Roman" w:hAnsi="Times New Roman"/>
          <w:sz w:val="28"/>
          <w:szCs w:val="28"/>
        </w:rPr>
        <w:t>Трусовского сельсовета Курьинского района Алтайского края</w:t>
      </w:r>
      <w:r w:rsidRPr="006415E9">
        <w:rPr>
          <w:rFonts w:ascii="Times New Roman" w:hAnsi="Times New Roman"/>
          <w:sz w:val="28"/>
          <w:szCs w:val="28"/>
        </w:rPr>
        <w:t>;</w:t>
      </w:r>
    </w:p>
    <w:p w:rsidR="008A6C4F" w:rsidRDefault="008A6C4F" w:rsidP="008A6C4F">
      <w:pPr>
        <w:pStyle w:val="Standard"/>
        <w:widowControl/>
        <w:jc w:val="both"/>
        <w:rPr>
          <w:rFonts w:ascii="Times New Roman" w:hAnsi="Times New Roman"/>
          <w:sz w:val="28"/>
          <w:szCs w:val="28"/>
        </w:rPr>
      </w:pPr>
      <w:r>
        <w:rPr>
          <w:rFonts w:ascii="Times New Roman" w:hAnsi="Times New Roman"/>
          <w:sz w:val="28"/>
          <w:szCs w:val="28"/>
        </w:rPr>
        <w:t xml:space="preserve">         2</w:t>
      </w:r>
      <w:r w:rsidRPr="006415E9">
        <w:rPr>
          <w:rFonts w:ascii="Times New Roman" w:hAnsi="Times New Roman"/>
          <w:sz w:val="28"/>
          <w:szCs w:val="28"/>
        </w:rPr>
        <w:t xml:space="preserve">) депутат </w:t>
      </w:r>
      <w:r>
        <w:rPr>
          <w:rFonts w:ascii="Times New Roman" w:hAnsi="Times New Roman"/>
          <w:sz w:val="28"/>
          <w:szCs w:val="28"/>
        </w:rPr>
        <w:t>Трусовского сельского Совета депутатов Курьинского района Алтайского края;</w:t>
      </w:r>
    </w:p>
    <w:p w:rsidR="008A6C4F" w:rsidRPr="006415E9" w:rsidRDefault="008A6C4F" w:rsidP="008A6C4F">
      <w:pPr>
        <w:pStyle w:val="Standard"/>
        <w:widowControl/>
        <w:ind w:firstLine="709"/>
        <w:jc w:val="both"/>
        <w:rPr>
          <w:rFonts w:ascii="Times New Roman" w:hAnsi="Times New Roman"/>
          <w:sz w:val="28"/>
          <w:szCs w:val="28"/>
        </w:rPr>
      </w:pPr>
      <w:r w:rsidRPr="006415E9">
        <w:rPr>
          <w:rFonts w:ascii="Times New Roman" w:hAnsi="Times New Roman"/>
          <w:sz w:val="28"/>
          <w:szCs w:val="28"/>
        </w:rPr>
        <w:t xml:space="preserve">4. Лица, указанные в пункте 3 настоящего Порядка,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 </w:t>
      </w:r>
    </w:p>
    <w:p w:rsidR="008A6C4F" w:rsidRPr="006415E9" w:rsidRDefault="008A6C4F" w:rsidP="008A6C4F">
      <w:pPr>
        <w:pStyle w:val="Standard"/>
        <w:widowControl/>
        <w:ind w:firstLine="709"/>
        <w:jc w:val="both"/>
        <w:rPr>
          <w:rFonts w:ascii="Times New Roman" w:hAnsi="Times New Roman"/>
          <w:sz w:val="28"/>
          <w:szCs w:val="28"/>
        </w:rPr>
      </w:pPr>
      <w:r w:rsidRPr="006415E9">
        <w:rPr>
          <w:rFonts w:ascii="Times New Roman" w:hAnsi="Times New Roman"/>
          <w:sz w:val="28"/>
          <w:szCs w:val="28"/>
        </w:rPr>
        <w:t>5. 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согласно приложению 1 к настоящему Порядку. К уведомлению могут прилагаться имеющиеся материалы, подтверждающие обстоятельства, доводы и факты, изложенные в нем.</w:t>
      </w:r>
    </w:p>
    <w:p w:rsidR="008A6C4F" w:rsidRPr="006415E9" w:rsidRDefault="008A6C4F" w:rsidP="008A6C4F">
      <w:pPr>
        <w:pStyle w:val="Standard"/>
        <w:widowControl/>
        <w:ind w:firstLine="709"/>
        <w:jc w:val="both"/>
        <w:rPr>
          <w:rFonts w:ascii="Times New Roman" w:hAnsi="Times New Roman"/>
          <w:sz w:val="28"/>
          <w:szCs w:val="28"/>
        </w:rPr>
      </w:pPr>
      <w:r w:rsidRPr="006415E9">
        <w:rPr>
          <w:rFonts w:ascii="Times New Roman" w:hAnsi="Times New Roman"/>
          <w:sz w:val="28"/>
          <w:szCs w:val="28"/>
        </w:rPr>
        <w:t>6. Уведомление подается лицами, указанными в пункте 3 настоящего Порядка, в срок не позднее трех рабочих дней с момента, когда им стало известно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8A6C4F" w:rsidRDefault="008A6C4F" w:rsidP="008A6C4F">
      <w:pPr>
        <w:pStyle w:val="Standard"/>
        <w:widowControl/>
        <w:ind w:firstLine="709"/>
        <w:jc w:val="both"/>
        <w:rPr>
          <w:rFonts w:ascii="Times New Roman" w:hAnsi="Times New Roman"/>
          <w:sz w:val="28"/>
          <w:szCs w:val="28"/>
        </w:rPr>
      </w:pPr>
      <w:r w:rsidRPr="006415E9">
        <w:rPr>
          <w:rFonts w:ascii="Times New Roman" w:hAnsi="Times New Roman"/>
          <w:sz w:val="28"/>
          <w:szCs w:val="28"/>
        </w:rPr>
        <w:t xml:space="preserve">Уведомление направляется в </w:t>
      </w:r>
      <w:r>
        <w:rPr>
          <w:rFonts w:ascii="Times New Roman" w:hAnsi="Times New Roman"/>
          <w:sz w:val="28"/>
          <w:szCs w:val="28"/>
        </w:rPr>
        <w:t>Трусовский сельский Совет депутатов Курьинского района Алтайского края.</w:t>
      </w:r>
    </w:p>
    <w:p w:rsidR="008A6C4F" w:rsidRPr="00120F6E" w:rsidRDefault="008A6C4F" w:rsidP="008A6C4F">
      <w:pPr>
        <w:pStyle w:val="Standard"/>
        <w:widowControl/>
        <w:ind w:firstLine="709"/>
        <w:jc w:val="both"/>
        <w:rPr>
          <w:color w:val="auto"/>
          <w:sz w:val="28"/>
          <w:szCs w:val="28"/>
        </w:rPr>
      </w:pPr>
      <w:r w:rsidRPr="006415E9">
        <w:rPr>
          <w:rFonts w:ascii="Times New Roman" w:hAnsi="Times New Roman"/>
          <w:sz w:val="28"/>
          <w:szCs w:val="28"/>
        </w:rPr>
        <w:lastRenderedPageBreak/>
        <w:t xml:space="preserve"> 7. </w:t>
      </w:r>
      <w:r w:rsidRPr="00120F6E">
        <w:rPr>
          <w:rFonts w:ascii="Times New Roman" w:hAnsi="Times New Roman"/>
          <w:color w:val="auto"/>
          <w:sz w:val="28"/>
          <w:szCs w:val="28"/>
        </w:rPr>
        <w:t>Регистрация уведомления осуществляется в день поступления заместителем главы администрации Трусовского сельсовета  Курьинского района Алтайского рая в журнале регистрации уведомлений о возникновении личной заинтересованности при исполнении должностных обязанностей, которая приводит или может привести к конфликту интересов (далее – «журнал»), который должен быть прошит, пронумерован и скреплен печатью. Журнал оформляется в соответствии с приложением 2 к настоящему Порядку.</w:t>
      </w:r>
    </w:p>
    <w:p w:rsidR="008A6C4F" w:rsidRPr="00120F6E" w:rsidRDefault="008A6C4F" w:rsidP="008A6C4F">
      <w:pPr>
        <w:pStyle w:val="Standard"/>
        <w:widowControl/>
        <w:ind w:firstLine="709"/>
        <w:jc w:val="both"/>
        <w:rPr>
          <w:rFonts w:ascii="Times New Roman" w:hAnsi="Times New Roman"/>
          <w:color w:val="auto"/>
          <w:sz w:val="28"/>
          <w:szCs w:val="28"/>
        </w:rPr>
      </w:pPr>
      <w:r w:rsidRPr="00120F6E">
        <w:rPr>
          <w:rFonts w:ascii="Times New Roman" w:hAnsi="Times New Roman"/>
          <w:color w:val="auto"/>
          <w:sz w:val="28"/>
          <w:szCs w:val="28"/>
        </w:rPr>
        <w:t xml:space="preserve">Копия уведомления с отметкой о регистрации выдается лицу, представившему его, под роспись в журнале регистрации или направляется по почте заказным письмом с уведомлением о вручении. </w:t>
      </w:r>
    </w:p>
    <w:p w:rsidR="008A6C4F" w:rsidRPr="00120F6E" w:rsidRDefault="008A6C4F" w:rsidP="008A6C4F">
      <w:pPr>
        <w:pStyle w:val="Standard"/>
        <w:widowControl/>
        <w:ind w:firstLine="709"/>
        <w:jc w:val="both"/>
        <w:rPr>
          <w:rFonts w:ascii="Times New Roman" w:hAnsi="Times New Roman"/>
          <w:color w:val="auto"/>
          <w:sz w:val="28"/>
          <w:szCs w:val="28"/>
        </w:rPr>
      </w:pPr>
      <w:r w:rsidRPr="00120F6E">
        <w:rPr>
          <w:rFonts w:ascii="Times New Roman" w:hAnsi="Times New Roman"/>
          <w:color w:val="auto"/>
          <w:sz w:val="28"/>
          <w:szCs w:val="28"/>
        </w:rPr>
        <w:t xml:space="preserve">8. Заместитель главы администрации Трусовского сельсовета Курьинского района Алтайского края осуществляет предварительное рассмотрение уведомления, по результатам которого подготавливается мотивированное заключение.  </w:t>
      </w:r>
    </w:p>
    <w:p w:rsidR="008A6C4F" w:rsidRPr="00120F6E" w:rsidRDefault="008A6C4F" w:rsidP="008A6C4F">
      <w:pPr>
        <w:pStyle w:val="Standard"/>
        <w:widowControl/>
        <w:ind w:firstLine="709"/>
        <w:jc w:val="both"/>
        <w:rPr>
          <w:rFonts w:ascii="Times New Roman" w:hAnsi="Times New Roman"/>
          <w:color w:val="auto"/>
          <w:sz w:val="28"/>
          <w:szCs w:val="28"/>
        </w:rPr>
      </w:pPr>
      <w:r w:rsidRPr="00120F6E">
        <w:rPr>
          <w:rFonts w:ascii="Times New Roman" w:hAnsi="Times New Roman"/>
          <w:color w:val="auto"/>
          <w:sz w:val="28"/>
          <w:szCs w:val="28"/>
        </w:rPr>
        <w:t>9. В ходе предварительного рассмотрения уведомления заместитель главы администрации Трусовского сельсовета Курьинского района Алтайского края имеет право получать в установленном порядке от лица, направившего уведомление, пояснения по изложенным в нем обстоятельствам и направлять  в установленном порядке запросы в федеральные органы государственной власти, органы государственной власти Алтайского края, иные государственные органы, органы местного самоуправления и заинтересованные организации.</w:t>
      </w:r>
    </w:p>
    <w:p w:rsidR="008A6C4F" w:rsidRPr="00120F6E" w:rsidRDefault="008A6C4F" w:rsidP="008A6C4F">
      <w:pPr>
        <w:pStyle w:val="Standard"/>
        <w:widowControl/>
        <w:ind w:firstLine="709"/>
        <w:jc w:val="both"/>
        <w:rPr>
          <w:rFonts w:ascii="Times New Roman" w:hAnsi="Times New Roman"/>
          <w:color w:val="auto"/>
          <w:sz w:val="28"/>
          <w:szCs w:val="28"/>
        </w:rPr>
      </w:pPr>
      <w:r w:rsidRPr="00120F6E">
        <w:rPr>
          <w:rFonts w:ascii="Times New Roman" w:hAnsi="Times New Roman"/>
          <w:color w:val="auto"/>
          <w:sz w:val="28"/>
          <w:szCs w:val="28"/>
        </w:rPr>
        <w:t>10. Уведомление, мотивированное заключение и другие материалы, в течение 7 рабочих дней со дня поступления уведомления представляются в Трусовский сельский Совет депутатов Курьинского района Алтайского края.  В случае направления запросов, указанных в пункте 9 настоящего Порядка, уведомление, заключение и другие материалы в  течение 45 дней со дня поступления уведомления представляются в Трусовский сельский Совет депутатов Курьинского района Алтайского края. Указанный срок может быть продлен, но не более чем на 30 дней.</w:t>
      </w:r>
    </w:p>
    <w:p w:rsidR="008A6C4F" w:rsidRPr="00120F6E" w:rsidRDefault="008A6C4F" w:rsidP="008A6C4F">
      <w:pPr>
        <w:pStyle w:val="Standard"/>
        <w:widowControl/>
        <w:ind w:firstLine="709"/>
        <w:jc w:val="both"/>
        <w:rPr>
          <w:rFonts w:ascii="Times New Roman" w:hAnsi="Times New Roman"/>
          <w:color w:val="auto"/>
          <w:sz w:val="28"/>
          <w:szCs w:val="28"/>
        </w:rPr>
      </w:pPr>
      <w:r w:rsidRPr="00120F6E">
        <w:rPr>
          <w:rFonts w:ascii="Times New Roman" w:hAnsi="Times New Roman"/>
          <w:color w:val="auto"/>
          <w:sz w:val="28"/>
          <w:szCs w:val="28"/>
        </w:rPr>
        <w:t>11. Трусовский сельский Совет депутатов Курьинского района Алтайского края рассматривает уведомление на ближайшей сессии в порядке, установленном Регламентом работы Трусовского сельского Совета депутатов Курьинского района Алтайского края.</w:t>
      </w:r>
    </w:p>
    <w:p w:rsidR="008A6C4F" w:rsidRPr="00120F6E" w:rsidRDefault="008A6C4F" w:rsidP="008A6C4F">
      <w:pPr>
        <w:pStyle w:val="Standard"/>
        <w:widowControl/>
        <w:ind w:firstLine="709"/>
        <w:jc w:val="both"/>
        <w:rPr>
          <w:rFonts w:ascii="Times New Roman" w:hAnsi="Times New Roman"/>
          <w:color w:val="auto"/>
          <w:sz w:val="28"/>
          <w:szCs w:val="28"/>
        </w:rPr>
      </w:pPr>
      <w:r w:rsidRPr="00120F6E">
        <w:rPr>
          <w:rFonts w:ascii="Times New Roman" w:hAnsi="Times New Roman"/>
          <w:color w:val="auto"/>
          <w:sz w:val="28"/>
          <w:szCs w:val="28"/>
        </w:rPr>
        <w:t>12. По результатам рассмотрения уведомления Трусовский сельский Совет депутатов Курьинского района Алтайского края, руководствуясь настоящим Порядком и иными нормативными правовыми актами Российской Федерации и Алтайского края в сфере противодействия коррупции, принимает одно из следующих решений:</w:t>
      </w:r>
    </w:p>
    <w:p w:rsidR="008A6C4F" w:rsidRPr="00120F6E" w:rsidRDefault="008A6C4F" w:rsidP="008A6C4F">
      <w:pPr>
        <w:pStyle w:val="ConsPlusDocList0"/>
        <w:widowControl w:val="0"/>
        <w:tabs>
          <w:tab w:val="left" w:pos="1005"/>
        </w:tabs>
        <w:ind w:firstLine="705"/>
        <w:jc w:val="both"/>
        <w:rPr>
          <w:rFonts w:ascii="Times New Roman" w:hAnsi="Times New Roman"/>
          <w:color w:val="auto"/>
          <w:sz w:val="28"/>
          <w:szCs w:val="28"/>
        </w:rPr>
      </w:pPr>
      <w:r w:rsidRPr="00120F6E">
        <w:rPr>
          <w:rFonts w:ascii="Times New Roman" w:hAnsi="Times New Roman"/>
          <w:color w:val="auto"/>
          <w:sz w:val="28"/>
          <w:szCs w:val="28"/>
        </w:rPr>
        <w:t>1) признать, что при исполнении лицом, направившим уведомление, своих должностных обязанностей конфликт интересов отсутствует;</w:t>
      </w:r>
    </w:p>
    <w:p w:rsidR="008A6C4F" w:rsidRPr="00120F6E" w:rsidRDefault="008A6C4F" w:rsidP="008A6C4F">
      <w:pPr>
        <w:pStyle w:val="ConsPlusDocList0"/>
        <w:widowControl w:val="0"/>
        <w:tabs>
          <w:tab w:val="left" w:pos="1005"/>
        </w:tabs>
        <w:ind w:firstLine="705"/>
        <w:jc w:val="both"/>
        <w:rPr>
          <w:rFonts w:ascii="Times New Roman" w:hAnsi="Times New Roman"/>
          <w:color w:val="auto"/>
          <w:sz w:val="28"/>
          <w:szCs w:val="28"/>
        </w:rPr>
      </w:pPr>
      <w:r w:rsidRPr="00120F6E">
        <w:rPr>
          <w:rFonts w:ascii="Times New Roman" w:hAnsi="Times New Roman"/>
          <w:color w:val="auto"/>
          <w:sz w:val="28"/>
          <w:szCs w:val="28"/>
        </w:rPr>
        <w:t xml:space="preserve">2) признать, что при исполнении лицом, направившим уведомление, своих должностных обязанностей личная заинтересованность приводит или может привести к конфликту интересов. Рекомендовать лицу, направившему уведомление, принять меры по урегулированию конфликта интересов или по недопущению его возникновения. </w:t>
      </w:r>
    </w:p>
    <w:p w:rsidR="008A6C4F" w:rsidRPr="00120F6E" w:rsidRDefault="008A6C4F" w:rsidP="008A6C4F">
      <w:pPr>
        <w:ind w:firstLine="709"/>
        <w:jc w:val="both"/>
        <w:rPr>
          <w:sz w:val="28"/>
          <w:szCs w:val="28"/>
        </w:rPr>
      </w:pPr>
      <w:r w:rsidRPr="00120F6E">
        <w:rPr>
          <w:sz w:val="28"/>
          <w:szCs w:val="28"/>
        </w:rPr>
        <w:lastRenderedPageBreak/>
        <w:t>3) признать, что лицом, направившим уведомление, не соблюдались требования об урегулировании конфликта интересов. Применить к лицу, замещающему муниципальную должность, меру ответственности в соответствии с законодательством Российской Федерации.</w:t>
      </w:r>
    </w:p>
    <w:p w:rsidR="008A6C4F" w:rsidRPr="00120F6E" w:rsidRDefault="008A6C4F" w:rsidP="008A6C4F">
      <w:pPr>
        <w:pStyle w:val="ConsPlusDocList0"/>
        <w:widowControl w:val="0"/>
        <w:tabs>
          <w:tab w:val="left" w:pos="1005"/>
        </w:tabs>
        <w:ind w:firstLine="705"/>
        <w:jc w:val="both"/>
        <w:rPr>
          <w:rFonts w:ascii="Times New Roman" w:hAnsi="Times New Roman"/>
          <w:strike/>
          <w:color w:val="auto"/>
          <w:sz w:val="28"/>
          <w:szCs w:val="28"/>
        </w:rPr>
      </w:pPr>
      <w:r w:rsidRPr="00120F6E">
        <w:rPr>
          <w:rFonts w:ascii="Times New Roman" w:hAnsi="Times New Roman"/>
          <w:color w:val="auto"/>
          <w:sz w:val="28"/>
          <w:szCs w:val="28"/>
        </w:rPr>
        <w:t xml:space="preserve">Решение принимается открытым голосованием. Лицо, направившее уведомление, в голосовании не участвует.  </w:t>
      </w:r>
    </w:p>
    <w:p w:rsidR="008A6C4F" w:rsidRPr="00120F6E" w:rsidRDefault="008A6C4F" w:rsidP="008A6C4F">
      <w:pPr>
        <w:pStyle w:val="Standard"/>
        <w:widowControl/>
        <w:ind w:firstLine="709"/>
        <w:jc w:val="both"/>
        <w:rPr>
          <w:rFonts w:ascii="Times New Roman" w:hAnsi="Times New Roman"/>
          <w:color w:val="auto"/>
          <w:sz w:val="28"/>
          <w:szCs w:val="28"/>
        </w:rPr>
      </w:pPr>
      <w:r w:rsidRPr="00120F6E">
        <w:rPr>
          <w:rFonts w:ascii="Times New Roman" w:hAnsi="Times New Roman"/>
          <w:color w:val="auto"/>
          <w:sz w:val="28"/>
          <w:szCs w:val="28"/>
        </w:rPr>
        <w:t xml:space="preserve">13. Заместитель главы администрации Трусовского сельсовета Курьинского района Алтайского края не позднее трех рабочих дней со дня принятия одного из решений, указанных в пункте 12 настоящего Порядка, направляет копию принятого решения лицу, направившему уведомление. </w:t>
      </w: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ind w:firstLine="709"/>
        <w:jc w:val="both"/>
        <w:rPr>
          <w:rFonts w:ascii="Times New Roman" w:hAnsi="Times New Roman"/>
          <w:color w:val="auto"/>
          <w:sz w:val="28"/>
          <w:szCs w:val="28"/>
        </w:rPr>
      </w:pPr>
    </w:p>
    <w:p w:rsidR="008A6C4F" w:rsidRPr="00120F6E" w:rsidRDefault="008A6C4F" w:rsidP="008A6C4F">
      <w:pPr>
        <w:pStyle w:val="Standard"/>
        <w:widowControl/>
        <w:jc w:val="both"/>
        <w:rPr>
          <w:rFonts w:ascii="Times New Roman" w:hAnsi="Times New Roman"/>
          <w:color w:val="auto"/>
          <w:sz w:val="28"/>
          <w:szCs w:val="28"/>
        </w:rPr>
      </w:pPr>
    </w:p>
    <w:p w:rsidR="008A6C4F" w:rsidRDefault="008A6C4F" w:rsidP="001822FA">
      <w:pPr>
        <w:pStyle w:val="Standard"/>
        <w:widowControl/>
        <w:rPr>
          <w:rFonts w:ascii="Times New Roman" w:hAnsi="Times New Roman"/>
          <w:color w:val="auto"/>
          <w:sz w:val="28"/>
          <w:szCs w:val="28"/>
        </w:rPr>
      </w:pPr>
    </w:p>
    <w:p w:rsidR="001822FA" w:rsidRPr="00120F6E" w:rsidRDefault="001822FA" w:rsidP="001822FA">
      <w:pPr>
        <w:pStyle w:val="Standard"/>
        <w:widowControl/>
        <w:rPr>
          <w:rFonts w:ascii="Times New Roman" w:hAnsi="Times New Roman"/>
          <w:color w:val="auto"/>
          <w:sz w:val="28"/>
          <w:szCs w:val="28"/>
        </w:rPr>
      </w:pPr>
    </w:p>
    <w:p w:rsidR="008A6C4F" w:rsidRPr="00120F6E" w:rsidRDefault="008A6C4F" w:rsidP="008A6C4F">
      <w:pPr>
        <w:spacing w:line="240" w:lineRule="exact"/>
        <w:jc w:val="both"/>
        <w:rPr>
          <w:sz w:val="28"/>
        </w:rPr>
      </w:pPr>
      <w:r w:rsidRPr="00120F6E">
        <w:rPr>
          <w:sz w:val="28"/>
        </w:rPr>
        <w:t xml:space="preserve">                                                                  </w:t>
      </w:r>
    </w:p>
    <w:p w:rsidR="008A6C4F" w:rsidRPr="00120F6E" w:rsidRDefault="008A6C4F" w:rsidP="008A6C4F">
      <w:pPr>
        <w:spacing w:line="240" w:lineRule="exact"/>
        <w:jc w:val="both"/>
        <w:rPr>
          <w:sz w:val="28"/>
        </w:rPr>
      </w:pPr>
    </w:p>
    <w:p w:rsidR="001822FA" w:rsidRDefault="008A6C4F" w:rsidP="008A6C4F">
      <w:pPr>
        <w:spacing w:line="240" w:lineRule="exact"/>
        <w:jc w:val="both"/>
        <w:rPr>
          <w:sz w:val="28"/>
        </w:rPr>
      </w:pPr>
      <w:r w:rsidRPr="00120F6E">
        <w:rPr>
          <w:sz w:val="28"/>
        </w:rPr>
        <w:t xml:space="preserve">                                                                                      </w:t>
      </w:r>
    </w:p>
    <w:p w:rsidR="001822FA" w:rsidRDefault="001822FA" w:rsidP="008A6C4F">
      <w:pPr>
        <w:spacing w:line="240" w:lineRule="exact"/>
        <w:jc w:val="both"/>
        <w:rPr>
          <w:sz w:val="28"/>
        </w:rPr>
      </w:pPr>
    </w:p>
    <w:p w:rsidR="001822FA" w:rsidRDefault="001822FA" w:rsidP="008A6C4F">
      <w:pPr>
        <w:spacing w:line="240" w:lineRule="exact"/>
        <w:jc w:val="both"/>
        <w:rPr>
          <w:sz w:val="28"/>
        </w:rPr>
      </w:pPr>
    </w:p>
    <w:p w:rsidR="001822FA" w:rsidRDefault="001822FA" w:rsidP="008A6C4F">
      <w:pPr>
        <w:spacing w:line="240" w:lineRule="exact"/>
        <w:jc w:val="both"/>
        <w:rPr>
          <w:sz w:val="28"/>
        </w:rPr>
      </w:pPr>
    </w:p>
    <w:p w:rsidR="008A6C4F" w:rsidRPr="00120F6E" w:rsidRDefault="001822FA" w:rsidP="008A6C4F">
      <w:pPr>
        <w:spacing w:line="240" w:lineRule="exact"/>
        <w:jc w:val="both"/>
        <w:rPr>
          <w:sz w:val="28"/>
        </w:rPr>
      </w:pPr>
      <w:r>
        <w:rPr>
          <w:sz w:val="28"/>
        </w:rPr>
        <w:lastRenderedPageBreak/>
        <w:t xml:space="preserve">                                                                                        </w:t>
      </w:r>
      <w:r w:rsidR="008A6C4F" w:rsidRPr="00120F6E">
        <w:rPr>
          <w:sz w:val="28"/>
        </w:rPr>
        <w:t xml:space="preserve">   Приложение 1</w:t>
      </w:r>
    </w:p>
    <w:p w:rsidR="008A6C4F" w:rsidRPr="00120F6E" w:rsidRDefault="008A6C4F" w:rsidP="008A6C4F">
      <w:pPr>
        <w:spacing w:line="240" w:lineRule="exact"/>
        <w:jc w:val="both"/>
        <w:rPr>
          <w:sz w:val="28"/>
        </w:rPr>
      </w:pPr>
    </w:p>
    <w:p w:rsidR="008A6C4F" w:rsidRPr="00120F6E" w:rsidRDefault="008A6C4F" w:rsidP="008A6C4F">
      <w:pPr>
        <w:pStyle w:val="a6"/>
      </w:pPr>
      <w:r w:rsidRPr="00120F6E">
        <w:rPr>
          <w:sz w:val="28"/>
        </w:rPr>
        <w:t xml:space="preserve">                                                                                        </w:t>
      </w:r>
      <w:r w:rsidRPr="00120F6E">
        <w:t xml:space="preserve">к Порядку сообщения лицами, </w:t>
      </w:r>
    </w:p>
    <w:p w:rsidR="008A6C4F" w:rsidRPr="00120F6E" w:rsidRDefault="008A6C4F" w:rsidP="008A6C4F">
      <w:pPr>
        <w:pStyle w:val="a6"/>
        <w:jc w:val="right"/>
      </w:pPr>
      <w:r w:rsidRPr="00120F6E">
        <w:t>замещающими муниципальные</w:t>
      </w:r>
    </w:p>
    <w:p w:rsidR="008A6C4F" w:rsidRPr="00120F6E" w:rsidRDefault="008A6C4F" w:rsidP="008A6C4F">
      <w:pPr>
        <w:pStyle w:val="a6"/>
        <w:jc w:val="right"/>
      </w:pPr>
      <w:r w:rsidRPr="00120F6E">
        <w:t xml:space="preserve"> должности в муниципальном </w:t>
      </w:r>
    </w:p>
    <w:p w:rsidR="008A6C4F" w:rsidRPr="00120F6E" w:rsidRDefault="008A6C4F" w:rsidP="008A6C4F">
      <w:pPr>
        <w:pStyle w:val="a6"/>
        <w:jc w:val="right"/>
      </w:pPr>
      <w:r w:rsidRPr="00120F6E">
        <w:t xml:space="preserve">образовании Трусовский сельсовет </w:t>
      </w:r>
    </w:p>
    <w:p w:rsidR="008A6C4F" w:rsidRPr="00120F6E" w:rsidRDefault="008A6C4F" w:rsidP="008A6C4F">
      <w:pPr>
        <w:pStyle w:val="a6"/>
        <w:jc w:val="right"/>
      </w:pPr>
      <w:r w:rsidRPr="00120F6E">
        <w:t xml:space="preserve">Курьинского района Алтайского края, </w:t>
      </w:r>
    </w:p>
    <w:p w:rsidR="008A6C4F" w:rsidRPr="00120F6E" w:rsidRDefault="008A6C4F" w:rsidP="008A6C4F">
      <w:pPr>
        <w:pStyle w:val="a6"/>
        <w:jc w:val="right"/>
      </w:pPr>
      <w:r w:rsidRPr="00120F6E">
        <w:t>о возникновении личной заинтересованности</w:t>
      </w:r>
    </w:p>
    <w:p w:rsidR="008A6C4F" w:rsidRPr="00120F6E" w:rsidRDefault="008A6C4F" w:rsidP="008A6C4F">
      <w:pPr>
        <w:pStyle w:val="a6"/>
        <w:jc w:val="right"/>
      </w:pPr>
      <w:r w:rsidRPr="00120F6E">
        <w:t xml:space="preserve"> при исполнении должностных обязанностей,</w:t>
      </w:r>
    </w:p>
    <w:p w:rsidR="008A6C4F" w:rsidRPr="00120F6E" w:rsidRDefault="008A6C4F" w:rsidP="008A6C4F">
      <w:pPr>
        <w:pStyle w:val="a6"/>
        <w:jc w:val="right"/>
      </w:pPr>
      <w:r w:rsidRPr="00120F6E">
        <w:t xml:space="preserve"> которая приводит или может привести к конфликту интересов      </w:t>
      </w:r>
    </w:p>
    <w:p w:rsidR="008A6C4F" w:rsidRPr="00120F6E" w:rsidRDefault="008A6C4F" w:rsidP="008A6C4F">
      <w:pPr>
        <w:pStyle w:val="Standard"/>
        <w:widowControl/>
        <w:rPr>
          <w:rFonts w:ascii="Times New Roman" w:hAnsi="Times New Roman"/>
          <w:color w:val="auto"/>
          <w:sz w:val="28"/>
          <w:szCs w:val="28"/>
        </w:rPr>
      </w:pPr>
    </w:p>
    <w:p w:rsidR="008A6C4F" w:rsidRPr="00120F6E" w:rsidRDefault="008A6C4F" w:rsidP="008A6C4F">
      <w:pPr>
        <w:pStyle w:val="Standard"/>
        <w:widowControl/>
        <w:ind w:firstLine="3969"/>
        <w:jc w:val="right"/>
        <w:rPr>
          <w:rFonts w:ascii="Times New Roman" w:hAnsi="Times New Roman"/>
          <w:color w:val="auto"/>
          <w:sz w:val="28"/>
          <w:szCs w:val="28"/>
        </w:rPr>
      </w:pPr>
      <w:r w:rsidRPr="00120F6E">
        <w:rPr>
          <w:rFonts w:ascii="Times New Roman" w:hAnsi="Times New Roman"/>
          <w:color w:val="auto"/>
          <w:sz w:val="28"/>
          <w:szCs w:val="28"/>
        </w:rPr>
        <w:t>В Трусовский сельский Совет депутатов Курьинского района Алтайского края</w:t>
      </w:r>
    </w:p>
    <w:p w:rsidR="008A6C4F" w:rsidRPr="00120F6E" w:rsidRDefault="008A6C4F" w:rsidP="008A6C4F">
      <w:pPr>
        <w:jc w:val="both"/>
        <w:rPr>
          <w:sz w:val="28"/>
          <w:szCs w:val="28"/>
        </w:rPr>
      </w:pPr>
      <w:r w:rsidRPr="00120F6E">
        <w:rPr>
          <w:sz w:val="28"/>
          <w:szCs w:val="28"/>
        </w:rPr>
        <w:t xml:space="preserve">                                                        от _________________________________</w:t>
      </w:r>
    </w:p>
    <w:p w:rsidR="008A6C4F" w:rsidRPr="00120F6E" w:rsidRDefault="008A6C4F" w:rsidP="008A6C4F">
      <w:pPr>
        <w:ind w:left="3969"/>
        <w:jc w:val="both"/>
        <w:rPr>
          <w:sz w:val="28"/>
          <w:szCs w:val="28"/>
        </w:rPr>
      </w:pPr>
      <w:r w:rsidRPr="00120F6E">
        <w:rPr>
          <w:sz w:val="28"/>
          <w:szCs w:val="28"/>
        </w:rPr>
        <w:t>(Ф.И.О. лица, направившего уведомление,                                                  замещаемая должность)</w:t>
      </w:r>
    </w:p>
    <w:p w:rsidR="008A6C4F" w:rsidRPr="00120F6E" w:rsidRDefault="008A6C4F" w:rsidP="008A6C4F">
      <w:pPr>
        <w:jc w:val="center"/>
        <w:rPr>
          <w:sz w:val="28"/>
          <w:szCs w:val="28"/>
        </w:rPr>
      </w:pPr>
      <w:bookmarkStart w:id="13" w:name="P120"/>
      <w:bookmarkEnd w:id="13"/>
    </w:p>
    <w:p w:rsidR="008A6C4F" w:rsidRPr="00120F6E" w:rsidRDefault="008A6C4F" w:rsidP="008A6C4F">
      <w:pPr>
        <w:jc w:val="center"/>
        <w:rPr>
          <w:sz w:val="28"/>
          <w:szCs w:val="28"/>
        </w:rPr>
      </w:pPr>
    </w:p>
    <w:p w:rsidR="008A6C4F" w:rsidRPr="00120F6E" w:rsidRDefault="008A6C4F" w:rsidP="008A6C4F">
      <w:pPr>
        <w:jc w:val="center"/>
        <w:rPr>
          <w:sz w:val="28"/>
          <w:szCs w:val="28"/>
        </w:rPr>
      </w:pPr>
      <w:r w:rsidRPr="00120F6E">
        <w:rPr>
          <w:sz w:val="28"/>
          <w:szCs w:val="28"/>
        </w:rPr>
        <w:t xml:space="preserve">УВЕДОМЛЕНИЕ </w:t>
      </w:r>
    </w:p>
    <w:p w:rsidR="008A6C4F" w:rsidRPr="00120F6E" w:rsidRDefault="008A6C4F" w:rsidP="008A6C4F">
      <w:pPr>
        <w:spacing w:line="240" w:lineRule="exact"/>
        <w:jc w:val="center"/>
        <w:rPr>
          <w:sz w:val="28"/>
          <w:szCs w:val="28"/>
        </w:rPr>
      </w:pPr>
      <w:r w:rsidRPr="00120F6E">
        <w:rPr>
          <w:sz w:val="28"/>
          <w:szCs w:val="28"/>
        </w:rPr>
        <w:t>о возникновении личной заинтересованности при исполнении</w:t>
      </w:r>
    </w:p>
    <w:p w:rsidR="008A6C4F" w:rsidRPr="00120F6E" w:rsidRDefault="008A6C4F" w:rsidP="008A6C4F">
      <w:pPr>
        <w:spacing w:line="240" w:lineRule="exact"/>
        <w:jc w:val="center"/>
        <w:rPr>
          <w:sz w:val="28"/>
          <w:szCs w:val="28"/>
        </w:rPr>
      </w:pPr>
      <w:r w:rsidRPr="00120F6E">
        <w:rPr>
          <w:sz w:val="28"/>
          <w:szCs w:val="28"/>
        </w:rPr>
        <w:t>должностных обязанностей, которая приводит или может привести</w:t>
      </w:r>
    </w:p>
    <w:p w:rsidR="008A6C4F" w:rsidRPr="00120F6E" w:rsidRDefault="008A6C4F" w:rsidP="008A6C4F">
      <w:pPr>
        <w:spacing w:line="240" w:lineRule="exact"/>
        <w:jc w:val="center"/>
        <w:rPr>
          <w:sz w:val="28"/>
          <w:szCs w:val="28"/>
        </w:rPr>
      </w:pPr>
      <w:r w:rsidRPr="00120F6E">
        <w:rPr>
          <w:sz w:val="28"/>
          <w:szCs w:val="28"/>
        </w:rPr>
        <w:t>к конфликту интересов</w:t>
      </w:r>
    </w:p>
    <w:p w:rsidR="008A6C4F" w:rsidRPr="00120F6E" w:rsidRDefault="008A6C4F" w:rsidP="008A6C4F">
      <w:pPr>
        <w:jc w:val="both"/>
        <w:rPr>
          <w:sz w:val="28"/>
          <w:szCs w:val="28"/>
        </w:rPr>
      </w:pPr>
    </w:p>
    <w:p w:rsidR="008A6C4F" w:rsidRPr="00120F6E" w:rsidRDefault="008A6C4F" w:rsidP="008A6C4F">
      <w:pPr>
        <w:ind w:firstLine="709"/>
        <w:jc w:val="both"/>
        <w:rPr>
          <w:sz w:val="28"/>
          <w:szCs w:val="28"/>
        </w:rPr>
      </w:pPr>
      <w:r w:rsidRPr="00120F6E">
        <w:rPr>
          <w:sz w:val="28"/>
          <w:szCs w:val="28"/>
        </w:rPr>
        <w:t>Сообщаю о возникновении у меня личной заинтересованности при исполнении должностных  обязанностей,  которая приводит или может привести к конфликту интересов (нужное подчеркнуть).</w:t>
      </w:r>
    </w:p>
    <w:p w:rsidR="008A6C4F" w:rsidRPr="00120F6E" w:rsidRDefault="008A6C4F" w:rsidP="008A6C4F">
      <w:pPr>
        <w:ind w:firstLine="709"/>
        <w:jc w:val="both"/>
        <w:rPr>
          <w:sz w:val="28"/>
          <w:szCs w:val="28"/>
        </w:rPr>
      </w:pPr>
      <w:r w:rsidRPr="00120F6E">
        <w:rPr>
          <w:sz w:val="28"/>
          <w:szCs w:val="28"/>
        </w:rPr>
        <w:t>Обстоятельства,     являющиеся    основанием    возникновения    личной заинтересованности:</w:t>
      </w:r>
    </w:p>
    <w:p w:rsidR="008A6C4F" w:rsidRPr="00120F6E" w:rsidRDefault="008A6C4F" w:rsidP="008A6C4F">
      <w:pPr>
        <w:jc w:val="both"/>
        <w:rPr>
          <w:sz w:val="28"/>
          <w:szCs w:val="28"/>
        </w:rPr>
      </w:pPr>
      <w:r w:rsidRPr="00120F6E">
        <w:rPr>
          <w:sz w:val="28"/>
          <w:szCs w:val="28"/>
        </w:rPr>
        <w:t>__________________________________________________________________</w:t>
      </w:r>
    </w:p>
    <w:p w:rsidR="008A6C4F" w:rsidRPr="00120F6E" w:rsidRDefault="008A6C4F" w:rsidP="008A6C4F">
      <w:pPr>
        <w:ind w:firstLine="709"/>
        <w:jc w:val="both"/>
        <w:rPr>
          <w:sz w:val="28"/>
          <w:szCs w:val="28"/>
        </w:rPr>
      </w:pPr>
      <w:r w:rsidRPr="00120F6E">
        <w:rPr>
          <w:sz w:val="28"/>
          <w:szCs w:val="28"/>
        </w:rPr>
        <w:t>Должностные   обязанности,  на  исполнение  которых  влияет  или  может повлиять личная заинтересованность:</w:t>
      </w:r>
    </w:p>
    <w:p w:rsidR="008A6C4F" w:rsidRPr="00120F6E" w:rsidRDefault="008A6C4F" w:rsidP="008A6C4F">
      <w:pPr>
        <w:jc w:val="both"/>
        <w:rPr>
          <w:sz w:val="28"/>
          <w:szCs w:val="28"/>
        </w:rPr>
      </w:pPr>
      <w:r w:rsidRPr="00120F6E">
        <w:rPr>
          <w:sz w:val="28"/>
          <w:szCs w:val="28"/>
        </w:rPr>
        <w:t>__________________________________________________________________</w:t>
      </w:r>
    </w:p>
    <w:p w:rsidR="008A6C4F" w:rsidRPr="00120F6E" w:rsidRDefault="008A6C4F" w:rsidP="008A6C4F">
      <w:pPr>
        <w:ind w:firstLine="709"/>
        <w:jc w:val="both"/>
        <w:rPr>
          <w:sz w:val="28"/>
          <w:szCs w:val="28"/>
        </w:rPr>
      </w:pPr>
      <w:r w:rsidRPr="00120F6E">
        <w:rPr>
          <w:sz w:val="28"/>
          <w:szCs w:val="28"/>
        </w:rPr>
        <w:t>Предлагаемые   меры  по  предотвращению  или  урегулированию  конфликта интересов:</w:t>
      </w:r>
    </w:p>
    <w:p w:rsidR="008A6C4F" w:rsidRPr="00120F6E" w:rsidRDefault="008A6C4F" w:rsidP="008A6C4F">
      <w:pPr>
        <w:jc w:val="both"/>
        <w:rPr>
          <w:sz w:val="28"/>
          <w:szCs w:val="28"/>
        </w:rPr>
      </w:pPr>
      <w:r w:rsidRPr="00120F6E">
        <w:rPr>
          <w:sz w:val="28"/>
          <w:szCs w:val="28"/>
        </w:rPr>
        <w:t>__________________________________________________________________</w:t>
      </w:r>
    </w:p>
    <w:p w:rsidR="008A6C4F" w:rsidRPr="00120F6E" w:rsidRDefault="008A6C4F" w:rsidP="008A6C4F">
      <w:pPr>
        <w:jc w:val="both"/>
        <w:rPr>
          <w:sz w:val="28"/>
          <w:szCs w:val="28"/>
        </w:rPr>
      </w:pPr>
      <w:r w:rsidRPr="00120F6E">
        <w:rPr>
          <w:sz w:val="28"/>
          <w:szCs w:val="28"/>
        </w:rPr>
        <w:t xml:space="preserve">    Намереваюсь  (не  намереваюсь)  лично  присутствовать  при рассмотрении настоящего уведомления (нужное подчеркнуть).</w:t>
      </w:r>
    </w:p>
    <w:p w:rsidR="008A6C4F" w:rsidRPr="00120F6E" w:rsidRDefault="008A6C4F" w:rsidP="008A6C4F">
      <w:pPr>
        <w:jc w:val="both"/>
        <w:rPr>
          <w:sz w:val="28"/>
          <w:szCs w:val="28"/>
        </w:rPr>
      </w:pPr>
    </w:p>
    <w:p w:rsidR="008A6C4F" w:rsidRPr="00120F6E" w:rsidRDefault="008A6C4F" w:rsidP="008A6C4F">
      <w:pPr>
        <w:jc w:val="both"/>
        <w:rPr>
          <w:sz w:val="28"/>
          <w:szCs w:val="28"/>
        </w:rPr>
      </w:pPr>
      <w:r w:rsidRPr="00120F6E">
        <w:rPr>
          <w:sz w:val="28"/>
          <w:szCs w:val="28"/>
        </w:rPr>
        <w:t>«____» _____________ 20___ г.</w:t>
      </w:r>
    </w:p>
    <w:p w:rsidR="008A6C4F" w:rsidRPr="00120F6E" w:rsidRDefault="008A6C4F" w:rsidP="008A6C4F">
      <w:pPr>
        <w:jc w:val="both"/>
        <w:rPr>
          <w:sz w:val="28"/>
          <w:szCs w:val="28"/>
        </w:rPr>
      </w:pPr>
      <w:r w:rsidRPr="00120F6E">
        <w:rPr>
          <w:sz w:val="28"/>
          <w:szCs w:val="28"/>
        </w:rPr>
        <w:t>________________/___________________________________________</w:t>
      </w:r>
    </w:p>
    <w:p w:rsidR="008A6C4F" w:rsidRPr="00120F6E" w:rsidRDefault="008A6C4F" w:rsidP="008A6C4F">
      <w:pPr>
        <w:jc w:val="both"/>
        <w:rPr>
          <w:sz w:val="28"/>
          <w:szCs w:val="28"/>
        </w:rPr>
      </w:pPr>
      <w:r w:rsidRPr="00120F6E">
        <w:rPr>
          <w:sz w:val="28"/>
          <w:szCs w:val="28"/>
        </w:rPr>
        <w:t xml:space="preserve">             (подпись)                  (Ф.И.О. лица, направившего уведомление)</w:t>
      </w:r>
    </w:p>
    <w:p w:rsidR="008A6C4F" w:rsidRPr="00120F6E" w:rsidRDefault="008A6C4F" w:rsidP="008A6C4F">
      <w:pPr>
        <w:jc w:val="both"/>
        <w:rPr>
          <w:sz w:val="28"/>
          <w:szCs w:val="28"/>
        </w:rPr>
      </w:pPr>
    </w:p>
    <w:p w:rsidR="008A6C4F" w:rsidRPr="00120F6E" w:rsidRDefault="008A6C4F" w:rsidP="008A6C4F">
      <w:pPr>
        <w:jc w:val="both"/>
        <w:rPr>
          <w:sz w:val="28"/>
          <w:szCs w:val="28"/>
        </w:rPr>
      </w:pPr>
      <w:r w:rsidRPr="00120F6E">
        <w:rPr>
          <w:sz w:val="28"/>
          <w:szCs w:val="28"/>
        </w:rPr>
        <w:t>Регистрационный номер в журнале регистрации ____________________</w:t>
      </w:r>
    </w:p>
    <w:p w:rsidR="008A6C4F" w:rsidRPr="00120F6E" w:rsidRDefault="008A6C4F" w:rsidP="008A6C4F">
      <w:pPr>
        <w:jc w:val="both"/>
        <w:rPr>
          <w:sz w:val="28"/>
          <w:szCs w:val="28"/>
        </w:rPr>
      </w:pPr>
    </w:p>
    <w:p w:rsidR="008A6C4F" w:rsidRPr="00120F6E" w:rsidRDefault="008A6C4F" w:rsidP="008A6C4F">
      <w:pPr>
        <w:jc w:val="both"/>
        <w:rPr>
          <w:sz w:val="28"/>
          <w:szCs w:val="28"/>
        </w:rPr>
      </w:pPr>
      <w:r w:rsidRPr="00120F6E">
        <w:rPr>
          <w:sz w:val="28"/>
          <w:szCs w:val="28"/>
        </w:rPr>
        <w:t>Дата регистрации уведомления  «____» _____________ 20___ г.</w:t>
      </w:r>
    </w:p>
    <w:p w:rsidR="008A6C4F" w:rsidRPr="00120F6E" w:rsidRDefault="008A6C4F" w:rsidP="008A6C4F">
      <w:pPr>
        <w:jc w:val="both"/>
        <w:rPr>
          <w:sz w:val="28"/>
          <w:szCs w:val="28"/>
        </w:rPr>
      </w:pPr>
    </w:p>
    <w:p w:rsidR="008A6C4F" w:rsidRPr="00120F6E" w:rsidRDefault="008A6C4F" w:rsidP="008A6C4F">
      <w:pPr>
        <w:jc w:val="both"/>
        <w:rPr>
          <w:sz w:val="28"/>
          <w:szCs w:val="28"/>
        </w:rPr>
      </w:pPr>
      <w:r w:rsidRPr="00120F6E">
        <w:rPr>
          <w:sz w:val="28"/>
          <w:szCs w:val="28"/>
        </w:rPr>
        <w:t>Уполномоченное лицо,</w:t>
      </w:r>
    </w:p>
    <w:p w:rsidR="008A6C4F" w:rsidRPr="00120F6E" w:rsidRDefault="008A6C4F" w:rsidP="008A6C4F">
      <w:pPr>
        <w:jc w:val="both"/>
        <w:rPr>
          <w:sz w:val="28"/>
          <w:szCs w:val="28"/>
        </w:rPr>
      </w:pPr>
      <w:r w:rsidRPr="00120F6E">
        <w:rPr>
          <w:sz w:val="28"/>
          <w:szCs w:val="28"/>
        </w:rPr>
        <w:t xml:space="preserve">зарегистрировавшее уведомление ________________/___________________                                                                                                  </w:t>
      </w:r>
    </w:p>
    <w:p w:rsidR="008A6C4F" w:rsidRPr="00120F6E" w:rsidRDefault="008A6C4F" w:rsidP="008A6C4F">
      <w:pPr>
        <w:jc w:val="both"/>
        <w:rPr>
          <w:sz w:val="28"/>
          <w:szCs w:val="28"/>
        </w:rPr>
      </w:pPr>
      <w:r w:rsidRPr="00120F6E">
        <w:rPr>
          <w:sz w:val="28"/>
          <w:szCs w:val="28"/>
        </w:rPr>
        <w:t xml:space="preserve">                                                                        (подпись)          (Ф.И.О.)                                 </w:t>
      </w:r>
    </w:p>
    <w:p w:rsidR="008A6C4F" w:rsidRPr="00120F6E" w:rsidRDefault="008A6C4F" w:rsidP="008A6C4F">
      <w:pPr>
        <w:spacing w:line="240" w:lineRule="exact"/>
        <w:jc w:val="both"/>
        <w:rPr>
          <w:sz w:val="28"/>
        </w:rPr>
      </w:pPr>
      <w:r w:rsidRPr="00120F6E">
        <w:rPr>
          <w:sz w:val="28"/>
          <w:szCs w:val="28"/>
        </w:rPr>
        <w:lastRenderedPageBreak/>
        <w:t xml:space="preserve">                                                                                       </w:t>
      </w:r>
      <w:r w:rsidRPr="00120F6E">
        <w:rPr>
          <w:sz w:val="28"/>
        </w:rPr>
        <w:t>Приложение 2</w:t>
      </w:r>
    </w:p>
    <w:p w:rsidR="008A6C4F" w:rsidRPr="00120F6E" w:rsidRDefault="008A6C4F" w:rsidP="008A6C4F">
      <w:pPr>
        <w:spacing w:line="240" w:lineRule="exact"/>
        <w:jc w:val="both"/>
        <w:rPr>
          <w:sz w:val="28"/>
        </w:rPr>
      </w:pPr>
    </w:p>
    <w:p w:rsidR="008A6C4F" w:rsidRPr="00120F6E" w:rsidRDefault="008A6C4F" w:rsidP="008A6C4F">
      <w:pPr>
        <w:pStyle w:val="a6"/>
      </w:pPr>
      <w:r w:rsidRPr="00120F6E">
        <w:rPr>
          <w:sz w:val="28"/>
        </w:rPr>
        <w:t xml:space="preserve">                                                                                        </w:t>
      </w:r>
      <w:r w:rsidRPr="00120F6E">
        <w:t xml:space="preserve">к Порядку сообщения лицами, </w:t>
      </w:r>
    </w:p>
    <w:p w:rsidR="008A6C4F" w:rsidRPr="00120F6E" w:rsidRDefault="008A6C4F" w:rsidP="008A6C4F">
      <w:pPr>
        <w:pStyle w:val="a6"/>
        <w:jc w:val="right"/>
      </w:pPr>
      <w:r w:rsidRPr="00120F6E">
        <w:t>замещающими муниципальные</w:t>
      </w:r>
    </w:p>
    <w:p w:rsidR="008A6C4F" w:rsidRPr="00120F6E" w:rsidRDefault="008A6C4F" w:rsidP="008A6C4F">
      <w:pPr>
        <w:pStyle w:val="a6"/>
        <w:jc w:val="right"/>
      </w:pPr>
      <w:r w:rsidRPr="00120F6E">
        <w:t xml:space="preserve"> должности в муниципальном </w:t>
      </w:r>
    </w:p>
    <w:p w:rsidR="008A6C4F" w:rsidRPr="00120F6E" w:rsidRDefault="008A6C4F" w:rsidP="008A6C4F">
      <w:pPr>
        <w:pStyle w:val="a6"/>
        <w:jc w:val="right"/>
      </w:pPr>
      <w:r w:rsidRPr="00120F6E">
        <w:t xml:space="preserve">образовании Трусовский сельсовет </w:t>
      </w:r>
    </w:p>
    <w:p w:rsidR="008A6C4F" w:rsidRPr="00120F6E" w:rsidRDefault="008A6C4F" w:rsidP="008A6C4F">
      <w:pPr>
        <w:pStyle w:val="a6"/>
        <w:jc w:val="right"/>
      </w:pPr>
      <w:r w:rsidRPr="00120F6E">
        <w:t xml:space="preserve">Курьинского района Алтайского края, </w:t>
      </w:r>
    </w:p>
    <w:p w:rsidR="008A6C4F" w:rsidRPr="00120F6E" w:rsidRDefault="008A6C4F" w:rsidP="008A6C4F">
      <w:pPr>
        <w:pStyle w:val="a6"/>
        <w:jc w:val="right"/>
      </w:pPr>
      <w:r w:rsidRPr="00120F6E">
        <w:t>о возникновении личной заинтересованности</w:t>
      </w:r>
    </w:p>
    <w:p w:rsidR="008A6C4F" w:rsidRPr="00120F6E" w:rsidRDefault="008A6C4F" w:rsidP="008A6C4F">
      <w:pPr>
        <w:pStyle w:val="a6"/>
        <w:jc w:val="right"/>
      </w:pPr>
      <w:r w:rsidRPr="00120F6E">
        <w:t xml:space="preserve"> при исполнении должностных обязанностей,</w:t>
      </w:r>
    </w:p>
    <w:p w:rsidR="008A6C4F" w:rsidRPr="00120F6E" w:rsidRDefault="008A6C4F" w:rsidP="008A6C4F">
      <w:pPr>
        <w:pStyle w:val="a6"/>
        <w:jc w:val="right"/>
      </w:pPr>
      <w:r w:rsidRPr="00120F6E">
        <w:t xml:space="preserve"> которая приводит или может привести к конфликту интересов      </w:t>
      </w:r>
    </w:p>
    <w:p w:rsidR="008A6C4F" w:rsidRPr="00120F6E" w:rsidRDefault="008A6C4F" w:rsidP="008A6C4F">
      <w:pPr>
        <w:pStyle w:val="Standard"/>
        <w:widowControl/>
        <w:rPr>
          <w:rFonts w:ascii="Times New Roman" w:hAnsi="Times New Roman"/>
          <w:color w:val="auto"/>
          <w:sz w:val="28"/>
          <w:szCs w:val="28"/>
        </w:rPr>
      </w:pPr>
    </w:p>
    <w:p w:rsidR="008A6C4F" w:rsidRPr="00120F6E" w:rsidRDefault="008A6C4F" w:rsidP="008A6C4F">
      <w:pPr>
        <w:outlineLvl w:val="1"/>
        <w:rPr>
          <w:sz w:val="28"/>
          <w:szCs w:val="28"/>
        </w:rPr>
      </w:pPr>
    </w:p>
    <w:p w:rsidR="008A6C4F" w:rsidRPr="00120F6E" w:rsidRDefault="008A6C4F" w:rsidP="008A6C4F">
      <w:pPr>
        <w:outlineLvl w:val="1"/>
        <w:rPr>
          <w:sz w:val="28"/>
          <w:szCs w:val="28"/>
        </w:rPr>
      </w:pPr>
    </w:p>
    <w:p w:rsidR="008A6C4F" w:rsidRPr="00120F6E" w:rsidRDefault="008A6C4F" w:rsidP="008A6C4F">
      <w:pPr>
        <w:jc w:val="center"/>
        <w:outlineLvl w:val="1"/>
        <w:rPr>
          <w:sz w:val="28"/>
          <w:szCs w:val="28"/>
        </w:rPr>
      </w:pPr>
    </w:p>
    <w:p w:rsidR="008A6C4F" w:rsidRPr="00120F6E" w:rsidRDefault="008A6C4F" w:rsidP="008A6C4F">
      <w:pPr>
        <w:jc w:val="center"/>
        <w:outlineLvl w:val="1"/>
        <w:rPr>
          <w:sz w:val="28"/>
          <w:szCs w:val="28"/>
        </w:rPr>
      </w:pPr>
    </w:p>
    <w:p w:rsidR="008A6C4F" w:rsidRPr="00120F6E" w:rsidRDefault="008A6C4F" w:rsidP="008A6C4F">
      <w:pPr>
        <w:jc w:val="center"/>
        <w:outlineLvl w:val="1"/>
        <w:rPr>
          <w:sz w:val="28"/>
          <w:szCs w:val="28"/>
        </w:rPr>
      </w:pPr>
    </w:p>
    <w:p w:rsidR="008A6C4F" w:rsidRPr="00120F6E" w:rsidRDefault="008A6C4F" w:rsidP="008A6C4F">
      <w:pPr>
        <w:jc w:val="center"/>
        <w:outlineLvl w:val="1"/>
        <w:rPr>
          <w:sz w:val="28"/>
          <w:szCs w:val="28"/>
        </w:rPr>
      </w:pPr>
    </w:p>
    <w:p w:rsidR="008A6C4F" w:rsidRPr="00120F6E" w:rsidRDefault="008A6C4F" w:rsidP="008A6C4F">
      <w:pPr>
        <w:jc w:val="center"/>
        <w:outlineLvl w:val="1"/>
        <w:rPr>
          <w:sz w:val="28"/>
          <w:szCs w:val="28"/>
        </w:rPr>
      </w:pPr>
    </w:p>
    <w:p w:rsidR="008A6C4F" w:rsidRPr="00120F6E" w:rsidRDefault="008A6C4F" w:rsidP="008A6C4F">
      <w:pPr>
        <w:spacing w:line="240" w:lineRule="exact"/>
        <w:rPr>
          <w:sz w:val="28"/>
          <w:szCs w:val="28"/>
        </w:rPr>
      </w:pPr>
    </w:p>
    <w:p w:rsidR="008A6C4F" w:rsidRPr="00120F6E" w:rsidRDefault="008A6C4F" w:rsidP="008A6C4F">
      <w:pPr>
        <w:spacing w:line="240" w:lineRule="exact"/>
        <w:rPr>
          <w:sz w:val="28"/>
          <w:szCs w:val="28"/>
        </w:rPr>
      </w:pPr>
    </w:p>
    <w:p w:rsidR="008A6C4F" w:rsidRPr="00120F6E" w:rsidRDefault="008A6C4F" w:rsidP="008A6C4F">
      <w:pPr>
        <w:spacing w:line="240" w:lineRule="exact"/>
        <w:jc w:val="center"/>
        <w:rPr>
          <w:sz w:val="28"/>
          <w:szCs w:val="28"/>
        </w:rPr>
      </w:pPr>
    </w:p>
    <w:p w:rsidR="008A6C4F" w:rsidRPr="00120F6E" w:rsidRDefault="008A6C4F" w:rsidP="008A6C4F">
      <w:pPr>
        <w:spacing w:line="240" w:lineRule="exact"/>
        <w:jc w:val="center"/>
        <w:rPr>
          <w:sz w:val="28"/>
          <w:szCs w:val="28"/>
        </w:rPr>
      </w:pPr>
      <w:r w:rsidRPr="00120F6E">
        <w:rPr>
          <w:sz w:val="28"/>
          <w:szCs w:val="28"/>
        </w:rPr>
        <w:t>ЖУРНАЛ</w:t>
      </w:r>
    </w:p>
    <w:p w:rsidR="008A6C4F" w:rsidRPr="00120F6E" w:rsidRDefault="008A6C4F" w:rsidP="008A6C4F">
      <w:pPr>
        <w:spacing w:line="240" w:lineRule="exact"/>
        <w:jc w:val="center"/>
        <w:rPr>
          <w:sz w:val="28"/>
          <w:szCs w:val="28"/>
        </w:rPr>
      </w:pPr>
      <w:r w:rsidRPr="00120F6E">
        <w:rPr>
          <w:sz w:val="28"/>
          <w:szCs w:val="28"/>
        </w:rPr>
        <w:t>регистрации уведомлений о возникновении личной</w:t>
      </w:r>
    </w:p>
    <w:p w:rsidR="008A6C4F" w:rsidRPr="00120F6E" w:rsidRDefault="008A6C4F" w:rsidP="008A6C4F">
      <w:pPr>
        <w:spacing w:line="240" w:lineRule="exact"/>
        <w:jc w:val="center"/>
        <w:rPr>
          <w:sz w:val="28"/>
          <w:szCs w:val="28"/>
        </w:rPr>
      </w:pPr>
      <w:r w:rsidRPr="00120F6E">
        <w:rPr>
          <w:sz w:val="28"/>
          <w:szCs w:val="28"/>
        </w:rPr>
        <w:t>заинтересованности при исполнении должностных обязанностей,</w:t>
      </w:r>
    </w:p>
    <w:p w:rsidR="008A6C4F" w:rsidRPr="00120F6E" w:rsidRDefault="008A6C4F" w:rsidP="008A6C4F">
      <w:pPr>
        <w:spacing w:line="240" w:lineRule="exact"/>
        <w:jc w:val="center"/>
        <w:rPr>
          <w:sz w:val="28"/>
          <w:szCs w:val="28"/>
        </w:rPr>
      </w:pPr>
      <w:r w:rsidRPr="00120F6E">
        <w:rPr>
          <w:sz w:val="28"/>
          <w:szCs w:val="28"/>
        </w:rPr>
        <w:t>которая приводит или может привести к конфликту интересов</w:t>
      </w:r>
    </w:p>
    <w:p w:rsidR="008A6C4F" w:rsidRPr="00120F6E" w:rsidRDefault="008A6C4F" w:rsidP="008A6C4F">
      <w:pPr>
        <w:jc w:val="both"/>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1134"/>
        <w:gridCol w:w="1338"/>
        <w:gridCol w:w="1418"/>
        <w:gridCol w:w="1701"/>
        <w:gridCol w:w="1984"/>
        <w:gridCol w:w="1843"/>
      </w:tblGrid>
      <w:tr w:rsidR="008A6C4F" w:rsidRPr="00120F6E" w:rsidTr="00BE5F00">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A6C4F" w:rsidRPr="00120F6E" w:rsidRDefault="008A6C4F" w:rsidP="00BE5F00">
            <w:pPr>
              <w:jc w:val="center"/>
              <w:rPr>
                <w:sz w:val="28"/>
                <w:szCs w:val="28"/>
              </w:rPr>
            </w:pPr>
            <w:r w:rsidRPr="00120F6E">
              <w:rPr>
                <w:sz w:val="28"/>
                <w:szCs w:val="28"/>
              </w:rPr>
              <w:t>Регистрационный номер уведомления</w:t>
            </w: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A6C4F" w:rsidRPr="00120F6E" w:rsidRDefault="008A6C4F" w:rsidP="00BE5F00">
            <w:pPr>
              <w:jc w:val="center"/>
              <w:rPr>
                <w:sz w:val="28"/>
                <w:szCs w:val="28"/>
              </w:rPr>
            </w:pPr>
            <w:r w:rsidRPr="00120F6E">
              <w:rPr>
                <w:sz w:val="28"/>
                <w:szCs w:val="28"/>
              </w:rPr>
              <w:t>Дата регистрации уведомления</w:t>
            </w: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A6C4F" w:rsidRPr="00120F6E" w:rsidRDefault="008A6C4F" w:rsidP="00BE5F00">
            <w:pPr>
              <w:jc w:val="center"/>
              <w:rPr>
                <w:sz w:val="28"/>
                <w:szCs w:val="28"/>
              </w:rPr>
            </w:pPr>
            <w:r w:rsidRPr="00120F6E">
              <w:rPr>
                <w:sz w:val="28"/>
                <w:szCs w:val="28"/>
              </w:rPr>
              <w:t>Фамилия, имя, отчество, наименование должности лица, представившего уведомление</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A6C4F" w:rsidRPr="00120F6E" w:rsidRDefault="008A6C4F" w:rsidP="00BE5F00">
            <w:pPr>
              <w:jc w:val="center"/>
              <w:rPr>
                <w:sz w:val="28"/>
                <w:szCs w:val="28"/>
              </w:rPr>
            </w:pPr>
            <w:r w:rsidRPr="00120F6E">
              <w:rPr>
                <w:sz w:val="28"/>
                <w:szCs w:val="28"/>
              </w:rPr>
              <w:t>Фамилия, имя, отчество, наименование должности, подпись лица, принявшего уведомление</w:t>
            </w: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A6C4F" w:rsidRPr="00120F6E" w:rsidRDefault="008A6C4F" w:rsidP="00BE5F00">
            <w:pPr>
              <w:jc w:val="center"/>
              <w:rPr>
                <w:sz w:val="28"/>
                <w:szCs w:val="28"/>
              </w:rPr>
            </w:pPr>
            <w:r w:rsidRPr="00120F6E">
              <w:rPr>
                <w:sz w:val="28"/>
                <w:szCs w:val="28"/>
              </w:rPr>
              <w:t xml:space="preserve">Сведения о принятом решении </w:t>
            </w: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A6C4F" w:rsidRPr="00120F6E" w:rsidRDefault="008A6C4F" w:rsidP="00BE5F00">
            <w:pPr>
              <w:jc w:val="center"/>
              <w:rPr>
                <w:sz w:val="28"/>
                <w:szCs w:val="28"/>
              </w:rPr>
            </w:pPr>
            <w:r w:rsidRPr="00120F6E">
              <w:rPr>
                <w:sz w:val="28"/>
                <w:szCs w:val="28"/>
              </w:rPr>
              <w:t>Отметка о получении копии уведомления либо о направлении копии уведомления по почте</w:t>
            </w:r>
          </w:p>
        </w:tc>
      </w:tr>
      <w:tr w:rsidR="008A6C4F" w:rsidRPr="00120F6E" w:rsidTr="00BE5F00">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A6C4F" w:rsidRPr="00120F6E" w:rsidRDefault="008A6C4F" w:rsidP="00BE5F00">
            <w:pPr>
              <w:jc w:val="center"/>
              <w:rPr>
                <w:sz w:val="28"/>
                <w:szCs w:val="28"/>
              </w:rPr>
            </w:pPr>
            <w:r w:rsidRPr="00120F6E">
              <w:rPr>
                <w:sz w:val="28"/>
                <w:szCs w:val="28"/>
              </w:rPr>
              <w:t>1</w:t>
            </w: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A6C4F" w:rsidRPr="00120F6E" w:rsidRDefault="008A6C4F" w:rsidP="00BE5F00">
            <w:pPr>
              <w:jc w:val="center"/>
              <w:rPr>
                <w:sz w:val="28"/>
                <w:szCs w:val="28"/>
              </w:rPr>
            </w:pPr>
            <w:r w:rsidRPr="00120F6E">
              <w:rPr>
                <w:sz w:val="28"/>
                <w:szCs w:val="28"/>
              </w:rPr>
              <w:t>2</w:t>
            </w: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A6C4F" w:rsidRPr="00120F6E" w:rsidRDefault="008A6C4F" w:rsidP="00BE5F00">
            <w:pPr>
              <w:jc w:val="center"/>
              <w:rPr>
                <w:sz w:val="28"/>
                <w:szCs w:val="28"/>
              </w:rPr>
            </w:pPr>
            <w:r w:rsidRPr="00120F6E">
              <w:rPr>
                <w:sz w:val="28"/>
                <w:szCs w:val="28"/>
              </w:rPr>
              <w:t>3</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A6C4F" w:rsidRPr="00120F6E" w:rsidRDefault="008A6C4F" w:rsidP="00BE5F00">
            <w:pPr>
              <w:jc w:val="center"/>
              <w:rPr>
                <w:sz w:val="28"/>
                <w:szCs w:val="28"/>
              </w:rPr>
            </w:pPr>
            <w:r w:rsidRPr="00120F6E">
              <w:rPr>
                <w:sz w:val="28"/>
                <w:szCs w:val="28"/>
              </w:rPr>
              <w:t>4</w:t>
            </w: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A6C4F" w:rsidRPr="00120F6E" w:rsidRDefault="008A6C4F" w:rsidP="00BE5F00">
            <w:pPr>
              <w:jc w:val="center"/>
              <w:rPr>
                <w:sz w:val="28"/>
                <w:szCs w:val="28"/>
              </w:rPr>
            </w:pPr>
            <w:r w:rsidRPr="00120F6E">
              <w:rPr>
                <w:sz w:val="28"/>
                <w:szCs w:val="28"/>
              </w:rPr>
              <w:t>5</w:t>
            </w: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A6C4F" w:rsidRPr="00120F6E" w:rsidRDefault="008A6C4F" w:rsidP="00BE5F00">
            <w:pPr>
              <w:jc w:val="center"/>
              <w:rPr>
                <w:sz w:val="28"/>
                <w:szCs w:val="28"/>
              </w:rPr>
            </w:pPr>
            <w:r w:rsidRPr="00120F6E">
              <w:rPr>
                <w:sz w:val="28"/>
                <w:szCs w:val="28"/>
              </w:rPr>
              <w:t>6</w:t>
            </w:r>
          </w:p>
        </w:tc>
      </w:tr>
      <w:tr w:rsidR="008A6C4F" w:rsidRPr="00120F6E" w:rsidTr="00BE5F00">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A6C4F" w:rsidRPr="00120F6E" w:rsidRDefault="008A6C4F" w:rsidP="00BE5F00">
            <w:pPr>
              <w:rPr>
                <w:sz w:val="28"/>
                <w:szCs w:val="28"/>
              </w:rPr>
            </w:pP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A6C4F" w:rsidRPr="00120F6E" w:rsidRDefault="008A6C4F" w:rsidP="00BE5F00">
            <w:pPr>
              <w:rPr>
                <w:sz w:val="28"/>
                <w:szCs w:val="28"/>
              </w:rPr>
            </w:pP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A6C4F" w:rsidRPr="00120F6E" w:rsidRDefault="008A6C4F" w:rsidP="00BE5F00">
            <w:pPr>
              <w:rPr>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A6C4F" w:rsidRPr="00120F6E" w:rsidRDefault="008A6C4F" w:rsidP="00BE5F00">
            <w:pPr>
              <w:rPr>
                <w:sz w:val="28"/>
                <w:szCs w:val="28"/>
              </w:rPr>
            </w:pP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A6C4F" w:rsidRPr="00120F6E" w:rsidRDefault="008A6C4F" w:rsidP="00BE5F00">
            <w:pPr>
              <w:rPr>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A6C4F" w:rsidRPr="00120F6E" w:rsidRDefault="008A6C4F" w:rsidP="00BE5F00">
            <w:pPr>
              <w:rPr>
                <w:sz w:val="28"/>
                <w:szCs w:val="28"/>
              </w:rPr>
            </w:pPr>
          </w:p>
        </w:tc>
      </w:tr>
    </w:tbl>
    <w:p w:rsidR="008A6C4F" w:rsidRPr="00120F6E" w:rsidRDefault="008A6C4F" w:rsidP="008A6C4F">
      <w:pPr>
        <w:pStyle w:val="Standard"/>
        <w:rPr>
          <w:rFonts w:ascii="Times New Roman" w:hAnsi="Times New Roman"/>
          <w:color w:val="auto"/>
          <w:sz w:val="28"/>
          <w:szCs w:val="28"/>
        </w:rPr>
      </w:pPr>
    </w:p>
    <w:p w:rsidR="008A6C4F" w:rsidRPr="00120F6E" w:rsidRDefault="008A6C4F" w:rsidP="008A6C4F">
      <w:pPr>
        <w:pStyle w:val="Standard"/>
        <w:rPr>
          <w:rFonts w:ascii="Times New Roman" w:hAnsi="Times New Roman"/>
          <w:color w:val="auto"/>
          <w:sz w:val="28"/>
          <w:szCs w:val="28"/>
        </w:rPr>
      </w:pPr>
    </w:p>
    <w:p w:rsidR="008A6C4F" w:rsidRPr="00120F6E" w:rsidRDefault="008A6C4F" w:rsidP="008A6C4F"/>
    <w:p w:rsidR="008A6C4F" w:rsidRDefault="008A6C4F" w:rsidP="002E3B65">
      <w:pPr>
        <w:rPr>
          <w:b/>
          <w:sz w:val="28"/>
          <w:szCs w:val="28"/>
        </w:rPr>
      </w:pPr>
    </w:p>
    <w:p w:rsidR="008A6C4F" w:rsidRDefault="008A6C4F" w:rsidP="002E3B65">
      <w:pPr>
        <w:rPr>
          <w:b/>
          <w:sz w:val="28"/>
          <w:szCs w:val="28"/>
        </w:rPr>
      </w:pPr>
    </w:p>
    <w:p w:rsidR="008A6C4F" w:rsidRDefault="008A6C4F" w:rsidP="002E3B65">
      <w:pPr>
        <w:rPr>
          <w:b/>
          <w:sz w:val="28"/>
          <w:szCs w:val="28"/>
        </w:rPr>
      </w:pPr>
    </w:p>
    <w:p w:rsidR="008A6C4F" w:rsidRDefault="008A6C4F" w:rsidP="002E3B65">
      <w:pPr>
        <w:rPr>
          <w:b/>
          <w:sz w:val="28"/>
          <w:szCs w:val="28"/>
        </w:rPr>
      </w:pPr>
    </w:p>
    <w:p w:rsidR="008A6C4F" w:rsidRDefault="008A6C4F" w:rsidP="002E3B65">
      <w:pPr>
        <w:rPr>
          <w:b/>
          <w:sz w:val="28"/>
          <w:szCs w:val="28"/>
        </w:rPr>
      </w:pPr>
    </w:p>
    <w:p w:rsidR="00BE5F00" w:rsidRDefault="00BE5F00" w:rsidP="00BE5F00">
      <w:pPr>
        <w:rPr>
          <w:b/>
          <w:sz w:val="28"/>
          <w:szCs w:val="28"/>
        </w:rPr>
      </w:pPr>
    </w:p>
    <w:p w:rsidR="00BE5F00" w:rsidRDefault="00BE5F00" w:rsidP="00BE5F00">
      <w:pPr>
        <w:rPr>
          <w:b/>
          <w:sz w:val="28"/>
          <w:szCs w:val="28"/>
        </w:rPr>
      </w:pPr>
    </w:p>
    <w:p w:rsidR="00BE5F00" w:rsidRPr="001670BA" w:rsidRDefault="00092CAE" w:rsidP="00BE5F00">
      <w:pPr>
        <w:suppressAutoHyphens/>
        <w:jc w:val="center"/>
        <w:rPr>
          <w:b/>
          <w:sz w:val="28"/>
          <w:szCs w:val="28"/>
        </w:rPr>
      </w:pPr>
      <w:r>
        <w:rPr>
          <w:b/>
          <w:noProof/>
          <w:sz w:val="28"/>
          <w:szCs w:val="28"/>
          <w:lang w:eastAsia="en-US"/>
        </w:rPr>
        <w:pict>
          <v:shapetype id="_x0000_t202" coordsize="21600,21600" o:spt="202" path="m,l,21600r21600,l21600,xe">
            <v:stroke joinstyle="miter"/>
            <v:path gradientshapeok="t" o:connecttype="rect"/>
          </v:shapetype>
          <v:shape id="_x0000_s1056" type="#_x0000_t202" style="position:absolute;left:0;text-align:left;margin-left:418.85pt;margin-top:-36.45pt;width:47.8pt;height:15.25pt;z-index:251687936;mso-width-relative:margin;mso-height-relative:margin" strokecolor="white">
            <v:textbox>
              <w:txbxContent>
                <w:p w:rsidR="00AC4E48" w:rsidRPr="00EC54F6" w:rsidRDefault="00AC4E48" w:rsidP="00BE5F00"/>
              </w:txbxContent>
            </v:textbox>
          </v:shape>
        </w:pict>
      </w:r>
      <w:r w:rsidR="00BE5F00" w:rsidRPr="001670BA">
        <w:rPr>
          <w:b/>
          <w:sz w:val="28"/>
          <w:szCs w:val="28"/>
        </w:rPr>
        <w:t xml:space="preserve">   </w:t>
      </w:r>
      <w:r>
        <w:rPr>
          <w:b/>
          <w:noProof/>
          <w:sz w:val="28"/>
          <w:szCs w:val="28"/>
          <w:lang w:eastAsia="en-US"/>
        </w:rPr>
        <w:pict>
          <v:shape id="_x0000_s1057" type="#_x0000_t202" style="position:absolute;left:0;text-align:left;margin-left:418.85pt;margin-top:-36.45pt;width:47.8pt;height:15.25pt;z-index:251688960;mso-position-horizontal-relative:text;mso-position-vertical-relative:text;mso-width-relative:margin;mso-height-relative:margin" strokecolor="white">
            <v:textbox>
              <w:txbxContent>
                <w:p w:rsidR="00AC4E48" w:rsidRPr="00E2250A" w:rsidRDefault="00AC4E48" w:rsidP="00BE5F00"/>
              </w:txbxContent>
            </v:textbox>
          </v:shape>
        </w:pict>
      </w:r>
      <w:r w:rsidR="00BE5F00" w:rsidRPr="001670BA">
        <w:rPr>
          <w:b/>
          <w:sz w:val="28"/>
          <w:szCs w:val="28"/>
        </w:rPr>
        <w:t xml:space="preserve">  ТРУСОВСКИЙ СЕЛЬСКИЙ СОВЕТ ДЕПУТАТОВ </w:t>
      </w:r>
    </w:p>
    <w:p w:rsidR="00BE5F00" w:rsidRPr="001670BA" w:rsidRDefault="00BE5F00" w:rsidP="00BE5F00">
      <w:pPr>
        <w:suppressAutoHyphens/>
        <w:jc w:val="center"/>
        <w:rPr>
          <w:b/>
          <w:sz w:val="28"/>
          <w:szCs w:val="28"/>
        </w:rPr>
      </w:pPr>
      <w:r w:rsidRPr="001670BA">
        <w:rPr>
          <w:b/>
          <w:sz w:val="28"/>
          <w:szCs w:val="28"/>
        </w:rPr>
        <w:t xml:space="preserve">КУРЬИНСКОГО РАЙОНА </w:t>
      </w:r>
    </w:p>
    <w:p w:rsidR="00BE5F00" w:rsidRPr="001670BA" w:rsidRDefault="00BE5F00" w:rsidP="00BE5F00">
      <w:pPr>
        <w:suppressAutoHyphens/>
        <w:jc w:val="center"/>
        <w:rPr>
          <w:b/>
          <w:sz w:val="28"/>
          <w:szCs w:val="28"/>
        </w:rPr>
      </w:pPr>
      <w:r w:rsidRPr="001670BA">
        <w:rPr>
          <w:b/>
          <w:sz w:val="28"/>
          <w:szCs w:val="28"/>
        </w:rPr>
        <w:t>АЛТАЙСКОГО КРАЯ</w:t>
      </w:r>
    </w:p>
    <w:p w:rsidR="00BE5F00" w:rsidRPr="001670BA" w:rsidRDefault="00BE5F00" w:rsidP="00BE5F00">
      <w:pPr>
        <w:suppressAutoHyphens/>
        <w:ind w:firstLine="709"/>
        <w:jc w:val="center"/>
        <w:rPr>
          <w:b/>
          <w:sz w:val="28"/>
          <w:szCs w:val="28"/>
        </w:rPr>
      </w:pPr>
    </w:p>
    <w:p w:rsidR="00BE5F00" w:rsidRPr="001670BA" w:rsidRDefault="00BE5F00" w:rsidP="00BE5F00">
      <w:pPr>
        <w:suppressAutoHyphens/>
        <w:jc w:val="center"/>
        <w:outlineLvl w:val="0"/>
        <w:rPr>
          <w:b/>
          <w:sz w:val="28"/>
          <w:szCs w:val="28"/>
        </w:rPr>
      </w:pPr>
      <w:r w:rsidRPr="001670BA">
        <w:rPr>
          <w:b/>
          <w:sz w:val="28"/>
          <w:szCs w:val="28"/>
        </w:rPr>
        <w:t>РЕШЕНИЕ</w:t>
      </w:r>
    </w:p>
    <w:p w:rsidR="00BE5F00" w:rsidRPr="001670BA" w:rsidRDefault="00BE5F00" w:rsidP="00BE5F00">
      <w:pPr>
        <w:suppressAutoHyphens/>
        <w:ind w:firstLine="709"/>
        <w:jc w:val="center"/>
        <w:rPr>
          <w:b/>
          <w:sz w:val="28"/>
          <w:szCs w:val="28"/>
        </w:rPr>
      </w:pPr>
    </w:p>
    <w:p w:rsidR="00BE5F00" w:rsidRPr="001670BA" w:rsidRDefault="00BE5F00" w:rsidP="00BE5F00">
      <w:pPr>
        <w:pStyle w:val="af5"/>
        <w:widowControl/>
        <w:spacing w:line="360" w:lineRule="auto"/>
        <w:rPr>
          <w:rFonts w:eastAsia="Calibri"/>
          <w:sz w:val="28"/>
          <w:szCs w:val="28"/>
          <w:lang w:eastAsia="en-US"/>
        </w:rPr>
      </w:pPr>
      <w:r w:rsidRPr="001670BA">
        <w:rPr>
          <w:rFonts w:eastAsia="Calibri"/>
          <w:sz w:val="28"/>
          <w:szCs w:val="28"/>
          <w:lang w:eastAsia="en-US"/>
        </w:rPr>
        <w:t xml:space="preserve">30.06.2026 г    </w:t>
      </w:r>
      <w:r>
        <w:rPr>
          <w:rFonts w:eastAsia="Calibri"/>
          <w:sz w:val="28"/>
          <w:szCs w:val="28"/>
          <w:lang w:eastAsia="en-US"/>
        </w:rPr>
        <w:t xml:space="preserve">              </w:t>
      </w:r>
      <w:r w:rsidRPr="001670BA">
        <w:rPr>
          <w:rFonts w:eastAsia="Calibri"/>
          <w:sz w:val="28"/>
          <w:szCs w:val="28"/>
          <w:lang w:eastAsia="en-US"/>
        </w:rPr>
        <w:t xml:space="preserve"> </w:t>
      </w:r>
      <w:r>
        <w:rPr>
          <w:rFonts w:eastAsia="Calibri"/>
          <w:sz w:val="28"/>
          <w:szCs w:val="28"/>
          <w:lang w:eastAsia="en-US"/>
        </w:rPr>
        <w:t xml:space="preserve">     </w:t>
      </w:r>
      <w:r w:rsidRPr="001670BA">
        <w:rPr>
          <w:rFonts w:eastAsia="Calibri"/>
          <w:sz w:val="28"/>
          <w:szCs w:val="28"/>
          <w:lang w:eastAsia="en-US"/>
        </w:rPr>
        <w:t xml:space="preserve">  с. Трусово                      </w:t>
      </w:r>
      <w:r>
        <w:rPr>
          <w:rFonts w:eastAsia="Calibri"/>
          <w:sz w:val="28"/>
          <w:szCs w:val="28"/>
          <w:lang w:eastAsia="en-US"/>
        </w:rPr>
        <w:t xml:space="preserve">                      </w:t>
      </w:r>
      <w:r w:rsidRPr="001670BA">
        <w:rPr>
          <w:rFonts w:eastAsia="Calibri"/>
          <w:sz w:val="28"/>
          <w:szCs w:val="28"/>
          <w:lang w:eastAsia="en-US"/>
        </w:rPr>
        <w:t xml:space="preserve">   №  12   </w:t>
      </w:r>
    </w:p>
    <w:p w:rsidR="00BE5F00" w:rsidRPr="001670BA" w:rsidRDefault="00BE5F00" w:rsidP="00BE5F00">
      <w:pPr>
        <w:suppressAutoHyphens/>
        <w:spacing w:line="240" w:lineRule="exact"/>
        <w:rPr>
          <w:sz w:val="28"/>
          <w:szCs w:val="28"/>
        </w:rPr>
      </w:pPr>
    </w:p>
    <w:p w:rsidR="00BE5F00" w:rsidRPr="001670BA" w:rsidRDefault="00BE5F00" w:rsidP="00BE5F00">
      <w:pPr>
        <w:suppressAutoHyphens/>
        <w:spacing w:line="240" w:lineRule="exact"/>
        <w:jc w:val="both"/>
        <w:rPr>
          <w:sz w:val="28"/>
          <w:szCs w:val="28"/>
        </w:rPr>
      </w:pPr>
      <w:r w:rsidRPr="001670BA">
        <w:rPr>
          <w:sz w:val="28"/>
          <w:szCs w:val="28"/>
        </w:rPr>
        <w:t>О внесении изменений в решение Трусовского сельского Совета депутатов Курьинского района Алтайского края от 25.09.2019 № 1</w:t>
      </w:r>
      <w:r w:rsidR="00FA77C2">
        <w:rPr>
          <w:sz w:val="28"/>
          <w:szCs w:val="28"/>
        </w:rPr>
        <w:t>5</w:t>
      </w:r>
      <w:r w:rsidRPr="001670BA">
        <w:rPr>
          <w:sz w:val="28"/>
          <w:szCs w:val="28"/>
        </w:rPr>
        <w:t xml:space="preserve"> «О налоге на имущество физических лиц на территории муниципального образования Трусовский сельсовет Курьинского района Алтайского края»</w:t>
      </w:r>
    </w:p>
    <w:p w:rsidR="00BE5F00" w:rsidRPr="001670BA" w:rsidRDefault="00BE5F00" w:rsidP="00BE5F00">
      <w:pPr>
        <w:suppressAutoHyphens/>
        <w:spacing w:line="240" w:lineRule="exact"/>
        <w:jc w:val="both"/>
        <w:rPr>
          <w:sz w:val="28"/>
          <w:szCs w:val="28"/>
        </w:rPr>
      </w:pPr>
    </w:p>
    <w:p w:rsidR="00BE5F00" w:rsidRPr="001670BA" w:rsidRDefault="00BE5F00" w:rsidP="00BE5F00">
      <w:pPr>
        <w:pStyle w:val="af5"/>
        <w:widowControl/>
        <w:ind w:firstLine="709"/>
        <w:rPr>
          <w:rFonts w:eastAsia="Calibri"/>
          <w:sz w:val="28"/>
          <w:szCs w:val="28"/>
          <w:lang w:eastAsia="en-US"/>
        </w:rPr>
      </w:pPr>
      <w:r w:rsidRPr="001670BA">
        <w:rPr>
          <w:rFonts w:eastAsia="Calibri"/>
          <w:sz w:val="28"/>
          <w:szCs w:val="28"/>
          <w:lang w:eastAsia="en-US"/>
        </w:rPr>
        <w:t>В соответствии с главой 32 Налогового кодекса Российской Федерации, на основании пункта 130 статьи 2 Федерального закона от 28.11.2025 №425-ФЗ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Казанцевский сельский Совет депутатов Курьинского района Алтайского края РЕШИЛ:</w:t>
      </w:r>
    </w:p>
    <w:p w:rsidR="00BE5F00" w:rsidRPr="001670BA" w:rsidRDefault="00BE5F00" w:rsidP="00BE5F00">
      <w:pPr>
        <w:pStyle w:val="af5"/>
        <w:widowControl/>
        <w:ind w:firstLine="709"/>
        <w:rPr>
          <w:rFonts w:eastAsia="Calibri"/>
          <w:sz w:val="28"/>
          <w:szCs w:val="28"/>
          <w:lang w:eastAsia="en-US"/>
        </w:rPr>
      </w:pPr>
      <w:r w:rsidRPr="001670BA">
        <w:rPr>
          <w:rFonts w:eastAsia="Calibri"/>
          <w:sz w:val="28"/>
          <w:szCs w:val="28"/>
          <w:lang w:eastAsia="en-US"/>
        </w:rPr>
        <w:t>1.Внести в решение Трусовского сельского Совета депутатов Курьинского района Алтайского края от 25.09.2019 № 1</w:t>
      </w:r>
      <w:r w:rsidR="00FA77C2">
        <w:rPr>
          <w:rFonts w:eastAsia="Calibri"/>
          <w:sz w:val="28"/>
          <w:szCs w:val="28"/>
          <w:lang w:eastAsia="en-US"/>
        </w:rPr>
        <w:t>5</w:t>
      </w:r>
      <w:r w:rsidRPr="001670BA">
        <w:rPr>
          <w:rFonts w:eastAsia="Calibri"/>
          <w:sz w:val="28"/>
          <w:szCs w:val="28"/>
          <w:lang w:eastAsia="en-US"/>
        </w:rPr>
        <w:t xml:space="preserve"> «О налоге на имущество физических лиц на территории муниципального образования Трусовский сельсовет Курьинского района Алтайского края» следующие изменения:</w:t>
      </w:r>
    </w:p>
    <w:p w:rsidR="00BE5F00" w:rsidRPr="001670BA" w:rsidRDefault="00BE5F00" w:rsidP="00BE5F00">
      <w:pPr>
        <w:pStyle w:val="af5"/>
        <w:widowControl/>
        <w:ind w:firstLine="709"/>
        <w:rPr>
          <w:sz w:val="28"/>
          <w:szCs w:val="28"/>
        </w:rPr>
      </w:pPr>
      <w:r w:rsidRPr="001670BA">
        <w:rPr>
          <w:rFonts w:eastAsia="Calibri"/>
          <w:sz w:val="28"/>
          <w:szCs w:val="28"/>
          <w:lang w:eastAsia="en-US"/>
        </w:rPr>
        <w:t>1)</w:t>
      </w:r>
      <w:r w:rsidRPr="001670BA">
        <w:rPr>
          <w:sz w:val="28"/>
          <w:szCs w:val="28"/>
        </w:rPr>
        <w:t xml:space="preserve"> </w:t>
      </w:r>
      <w:r w:rsidRPr="001670BA">
        <w:rPr>
          <w:rFonts w:eastAsia="Calibri"/>
          <w:sz w:val="28"/>
          <w:szCs w:val="28"/>
          <w:lang w:eastAsia="en-US"/>
        </w:rPr>
        <w:t>подпункт 2.1 изложить в следующей редакции:</w:t>
      </w:r>
    </w:p>
    <w:p w:rsidR="00BE5F00" w:rsidRPr="001670BA" w:rsidRDefault="00BE5F00" w:rsidP="00BE5F00">
      <w:pPr>
        <w:jc w:val="both"/>
        <w:rPr>
          <w:sz w:val="28"/>
          <w:szCs w:val="28"/>
        </w:rPr>
      </w:pPr>
      <w:r w:rsidRPr="001670BA">
        <w:rPr>
          <w:sz w:val="28"/>
          <w:szCs w:val="28"/>
        </w:rPr>
        <w:t>« п.2.1) 2,5 процента в отношении объектов налогообложения, кадастровая стоимость каждого из которых превышает 300 миллионов рублей,</w:t>
      </w:r>
      <w:r w:rsidRPr="001670BA">
        <w:rPr>
          <w:rFonts w:ascii="Arial" w:hAnsi="Arial" w:cs="Arial"/>
          <w:sz w:val="28"/>
          <w:szCs w:val="28"/>
        </w:rPr>
        <w:t xml:space="preserve"> </w:t>
      </w:r>
      <w:r w:rsidRPr="001670BA">
        <w:rPr>
          <w:sz w:val="28"/>
          <w:szCs w:val="28"/>
        </w:rPr>
        <w:t>за исключением объектов незавершенного строительства, проек</w:t>
      </w:r>
      <w:bookmarkStart w:id="14" w:name="_GoBack"/>
      <w:bookmarkEnd w:id="14"/>
      <w:r w:rsidRPr="001670BA">
        <w:rPr>
          <w:sz w:val="28"/>
          <w:szCs w:val="28"/>
        </w:rPr>
        <w:t>тируемым назначением которых является многоквартирный дом;».</w:t>
      </w:r>
    </w:p>
    <w:p w:rsidR="00BE5F00" w:rsidRPr="001670BA" w:rsidRDefault="00BE5F00" w:rsidP="00BE5F00">
      <w:pPr>
        <w:jc w:val="both"/>
        <w:rPr>
          <w:sz w:val="28"/>
          <w:szCs w:val="28"/>
        </w:rPr>
      </w:pPr>
      <w:r w:rsidRPr="001670BA">
        <w:rPr>
          <w:sz w:val="28"/>
          <w:szCs w:val="28"/>
        </w:rPr>
        <w:tab/>
        <w:t>2. Настоящее решение вступает в силу с 01.01.2027, но не ранее чем по истечении одного месяца со дня его официального опубликования.</w:t>
      </w:r>
    </w:p>
    <w:p w:rsidR="00BE5F00" w:rsidRPr="001670BA" w:rsidRDefault="00BE5F00" w:rsidP="00BE5F00">
      <w:pPr>
        <w:pStyle w:val="af5"/>
        <w:widowControl/>
        <w:ind w:firstLine="709"/>
        <w:rPr>
          <w:rFonts w:eastAsia="Calibri"/>
          <w:sz w:val="28"/>
          <w:szCs w:val="28"/>
          <w:lang w:eastAsia="en-US"/>
        </w:rPr>
      </w:pPr>
      <w:r w:rsidRPr="001670BA">
        <w:rPr>
          <w:rFonts w:eastAsia="Calibri"/>
          <w:sz w:val="28"/>
          <w:szCs w:val="28"/>
          <w:lang w:eastAsia="en-US"/>
        </w:rPr>
        <w:t>3. Опубликовать настоящее решение в сборнике муниципальных правовых актов Трусовский сельсовета Курьинского района Алтайского края.</w:t>
      </w:r>
    </w:p>
    <w:p w:rsidR="00BE5F00" w:rsidRPr="001670BA" w:rsidRDefault="00BE5F00" w:rsidP="00BE5F00">
      <w:pPr>
        <w:pStyle w:val="af5"/>
        <w:widowControl/>
        <w:spacing w:line="360" w:lineRule="auto"/>
        <w:ind w:firstLine="709"/>
        <w:rPr>
          <w:rFonts w:eastAsia="Calibri"/>
          <w:sz w:val="28"/>
          <w:szCs w:val="28"/>
          <w:lang w:eastAsia="en-US"/>
        </w:rPr>
      </w:pPr>
    </w:p>
    <w:p w:rsidR="00BE5F00" w:rsidRPr="001670BA" w:rsidRDefault="00BE5F00" w:rsidP="00BE5F00">
      <w:pPr>
        <w:suppressAutoHyphens/>
        <w:rPr>
          <w:sz w:val="28"/>
          <w:szCs w:val="28"/>
          <w:highlight w:val="yellow"/>
        </w:rPr>
      </w:pPr>
    </w:p>
    <w:p w:rsidR="008A6C4F" w:rsidRPr="00BE5F00" w:rsidRDefault="00BE5F00" w:rsidP="00BE5F00">
      <w:pPr>
        <w:suppressAutoHyphens/>
        <w:rPr>
          <w:sz w:val="28"/>
          <w:szCs w:val="28"/>
          <w:highlight w:val="yellow"/>
        </w:rPr>
      </w:pPr>
      <w:r w:rsidRPr="001670BA">
        <w:rPr>
          <w:sz w:val="28"/>
          <w:szCs w:val="28"/>
        </w:rPr>
        <w:t xml:space="preserve">Глава сельсовета                                                       </w:t>
      </w:r>
      <w:r>
        <w:rPr>
          <w:sz w:val="28"/>
          <w:szCs w:val="28"/>
        </w:rPr>
        <w:t xml:space="preserve">                    О.В.Лямкина</w:t>
      </w:r>
    </w:p>
    <w:p w:rsidR="001670BA" w:rsidRDefault="001670BA" w:rsidP="002E3B65">
      <w:pPr>
        <w:rPr>
          <w:b/>
          <w:sz w:val="28"/>
          <w:szCs w:val="28"/>
        </w:rPr>
      </w:pPr>
    </w:p>
    <w:p w:rsidR="001670BA" w:rsidRDefault="001670BA" w:rsidP="002E3B65">
      <w:pPr>
        <w:rPr>
          <w:b/>
          <w:sz w:val="28"/>
          <w:szCs w:val="28"/>
        </w:rPr>
      </w:pPr>
    </w:p>
    <w:p w:rsidR="001822FA" w:rsidRDefault="001822FA" w:rsidP="002E3B65">
      <w:pPr>
        <w:rPr>
          <w:b/>
          <w:sz w:val="28"/>
          <w:szCs w:val="28"/>
        </w:rPr>
      </w:pPr>
    </w:p>
    <w:p w:rsidR="001822FA" w:rsidRDefault="001822FA" w:rsidP="002E3B65">
      <w:pPr>
        <w:rPr>
          <w:b/>
          <w:sz w:val="28"/>
          <w:szCs w:val="28"/>
        </w:rPr>
      </w:pPr>
    </w:p>
    <w:p w:rsidR="001822FA" w:rsidRDefault="001822FA" w:rsidP="002E3B65">
      <w:pPr>
        <w:rPr>
          <w:b/>
          <w:sz w:val="28"/>
          <w:szCs w:val="28"/>
        </w:rPr>
      </w:pPr>
    </w:p>
    <w:p w:rsidR="001822FA" w:rsidRDefault="001822FA" w:rsidP="002E3B65">
      <w:pPr>
        <w:rPr>
          <w:b/>
          <w:sz w:val="28"/>
          <w:szCs w:val="28"/>
        </w:rPr>
      </w:pPr>
    </w:p>
    <w:p w:rsidR="001822FA" w:rsidRPr="001670BA" w:rsidRDefault="001822FA" w:rsidP="002E3B65">
      <w:pPr>
        <w:rPr>
          <w:b/>
          <w:sz w:val="28"/>
          <w:szCs w:val="28"/>
        </w:rPr>
      </w:pPr>
    </w:p>
    <w:p w:rsidR="001670BA" w:rsidRPr="001670BA" w:rsidRDefault="001670BA" w:rsidP="002E3B65">
      <w:pPr>
        <w:rPr>
          <w:b/>
          <w:sz w:val="28"/>
          <w:szCs w:val="28"/>
        </w:rPr>
      </w:pPr>
    </w:p>
    <w:p w:rsidR="001670BA" w:rsidRPr="001670BA" w:rsidRDefault="001670BA" w:rsidP="001670BA">
      <w:pPr>
        <w:suppressAutoHyphens/>
        <w:jc w:val="center"/>
        <w:rPr>
          <w:b/>
          <w:sz w:val="28"/>
          <w:szCs w:val="28"/>
        </w:rPr>
      </w:pPr>
      <w:r w:rsidRPr="001670BA">
        <w:rPr>
          <w:b/>
          <w:sz w:val="28"/>
          <w:szCs w:val="28"/>
        </w:rPr>
        <w:lastRenderedPageBreak/>
        <w:t xml:space="preserve">ТРУСОВСКИЙ  СЕЛЬСКИЙ СОВЕТ ДЕПУТАТОВ </w:t>
      </w:r>
    </w:p>
    <w:p w:rsidR="001670BA" w:rsidRPr="001670BA" w:rsidRDefault="001670BA" w:rsidP="001670BA">
      <w:pPr>
        <w:suppressAutoHyphens/>
        <w:jc w:val="center"/>
        <w:rPr>
          <w:b/>
          <w:sz w:val="28"/>
          <w:szCs w:val="28"/>
        </w:rPr>
      </w:pPr>
      <w:r w:rsidRPr="001670BA">
        <w:rPr>
          <w:b/>
          <w:sz w:val="28"/>
          <w:szCs w:val="28"/>
        </w:rPr>
        <w:t>КУРЬИНСКОГО РАЙОНА АЛТАЙСКОГО КРАЯ</w:t>
      </w:r>
    </w:p>
    <w:p w:rsidR="001670BA" w:rsidRPr="001670BA" w:rsidRDefault="001670BA" w:rsidP="001670BA">
      <w:pPr>
        <w:suppressAutoHyphens/>
        <w:ind w:firstLine="709"/>
        <w:jc w:val="center"/>
        <w:rPr>
          <w:b/>
          <w:sz w:val="28"/>
          <w:szCs w:val="28"/>
        </w:rPr>
      </w:pPr>
    </w:p>
    <w:p w:rsidR="001670BA" w:rsidRPr="001670BA" w:rsidRDefault="001670BA" w:rsidP="001670BA">
      <w:pPr>
        <w:suppressAutoHyphens/>
        <w:jc w:val="center"/>
        <w:outlineLvl w:val="0"/>
        <w:rPr>
          <w:b/>
          <w:sz w:val="28"/>
          <w:szCs w:val="28"/>
        </w:rPr>
      </w:pPr>
      <w:r w:rsidRPr="001670BA">
        <w:rPr>
          <w:b/>
          <w:sz w:val="28"/>
          <w:szCs w:val="28"/>
        </w:rPr>
        <w:t>РЕШЕНИЕ</w:t>
      </w:r>
    </w:p>
    <w:p w:rsidR="001670BA" w:rsidRPr="001670BA" w:rsidRDefault="001670BA" w:rsidP="001670BA">
      <w:pPr>
        <w:suppressAutoHyphens/>
        <w:ind w:firstLine="709"/>
        <w:jc w:val="center"/>
        <w:rPr>
          <w:b/>
          <w:sz w:val="28"/>
          <w:szCs w:val="28"/>
        </w:rPr>
      </w:pPr>
    </w:p>
    <w:p w:rsidR="001670BA" w:rsidRPr="001670BA" w:rsidRDefault="001670BA" w:rsidP="001670BA">
      <w:pPr>
        <w:spacing w:line="360" w:lineRule="auto"/>
        <w:jc w:val="both"/>
        <w:rPr>
          <w:rFonts w:eastAsia="Calibri"/>
          <w:sz w:val="28"/>
          <w:szCs w:val="28"/>
          <w:lang w:eastAsia="en-US"/>
        </w:rPr>
      </w:pPr>
    </w:p>
    <w:p w:rsidR="001670BA" w:rsidRPr="001670BA" w:rsidRDefault="001670BA" w:rsidP="001670BA">
      <w:pPr>
        <w:spacing w:line="360" w:lineRule="auto"/>
        <w:jc w:val="both"/>
        <w:rPr>
          <w:rFonts w:eastAsia="Calibri"/>
          <w:sz w:val="28"/>
          <w:szCs w:val="28"/>
          <w:lang w:eastAsia="en-US"/>
        </w:rPr>
      </w:pPr>
      <w:r w:rsidRPr="001670BA">
        <w:rPr>
          <w:rFonts w:eastAsia="Calibri"/>
          <w:sz w:val="28"/>
          <w:szCs w:val="28"/>
          <w:lang w:eastAsia="en-US"/>
        </w:rPr>
        <w:t>30.06.2026г</w:t>
      </w:r>
      <w:r w:rsidRPr="001670BA">
        <w:rPr>
          <w:rFonts w:eastAsia="Calibri"/>
          <w:sz w:val="28"/>
          <w:szCs w:val="28"/>
          <w:lang w:val="x-none" w:eastAsia="en-US"/>
        </w:rPr>
        <w:t xml:space="preserve">                             </w:t>
      </w:r>
      <w:r w:rsidRPr="001670BA">
        <w:rPr>
          <w:rFonts w:eastAsia="Calibri"/>
          <w:sz w:val="28"/>
          <w:szCs w:val="28"/>
          <w:lang w:eastAsia="en-US"/>
        </w:rPr>
        <w:t xml:space="preserve">       </w:t>
      </w:r>
      <w:r w:rsidRPr="001670BA">
        <w:rPr>
          <w:rFonts w:eastAsia="Calibri"/>
          <w:sz w:val="28"/>
          <w:szCs w:val="28"/>
          <w:lang w:val="x-none" w:eastAsia="en-US"/>
        </w:rPr>
        <w:t xml:space="preserve"> с.</w:t>
      </w:r>
      <w:r w:rsidRPr="001670BA">
        <w:rPr>
          <w:rFonts w:eastAsia="Calibri"/>
          <w:sz w:val="28"/>
          <w:szCs w:val="28"/>
          <w:lang w:eastAsia="en-US"/>
        </w:rPr>
        <w:t xml:space="preserve">  Трусово</w:t>
      </w:r>
      <w:r w:rsidRPr="001670BA">
        <w:rPr>
          <w:rFonts w:eastAsia="Calibri"/>
          <w:sz w:val="28"/>
          <w:szCs w:val="28"/>
          <w:lang w:val="x-none" w:eastAsia="en-US"/>
        </w:rPr>
        <w:t xml:space="preserve">         </w:t>
      </w:r>
      <w:r>
        <w:rPr>
          <w:rFonts w:eastAsia="Calibri"/>
          <w:sz w:val="28"/>
          <w:szCs w:val="28"/>
          <w:lang w:val="x-none" w:eastAsia="en-US"/>
        </w:rPr>
        <w:t xml:space="preserve">                       </w:t>
      </w:r>
      <w:r w:rsidRPr="001670BA">
        <w:rPr>
          <w:rFonts w:eastAsia="Calibri"/>
          <w:sz w:val="28"/>
          <w:szCs w:val="28"/>
          <w:lang w:val="x-none" w:eastAsia="en-US"/>
        </w:rPr>
        <w:t xml:space="preserve">     № </w:t>
      </w:r>
      <w:r w:rsidRPr="001670BA">
        <w:rPr>
          <w:rFonts w:eastAsia="Calibri"/>
          <w:sz w:val="28"/>
          <w:szCs w:val="28"/>
          <w:lang w:eastAsia="en-US"/>
        </w:rPr>
        <w:t>13</w:t>
      </w:r>
    </w:p>
    <w:p w:rsidR="001670BA" w:rsidRPr="001670BA" w:rsidRDefault="001670BA" w:rsidP="001670BA">
      <w:pPr>
        <w:suppressAutoHyphens/>
        <w:spacing w:line="240" w:lineRule="exact"/>
        <w:rPr>
          <w:sz w:val="28"/>
          <w:szCs w:val="28"/>
        </w:rPr>
      </w:pPr>
    </w:p>
    <w:p w:rsidR="001670BA" w:rsidRPr="001670BA" w:rsidRDefault="001670BA" w:rsidP="001670BA">
      <w:pPr>
        <w:jc w:val="both"/>
        <w:rPr>
          <w:sz w:val="28"/>
          <w:szCs w:val="28"/>
        </w:rPr>
      </w:pPr>
      <w:r w:rsidRPr="001670BA">
        <w:rPr>
          <w:sz w:val="28"/>
          <w:szCs w:val="28"/>
        </w:rPr>
        <w:t xml:space="preserve">О внесении изменений в решение Трусовского сельского Совета депутатов Курьинского района Алтайского края от </w:t>
      </w:r>
      <w:r w:rsidR="00FA77C2">
        <w:rPr>
          <w:sz w:val="28"/>
          <w:szCs w:val="28"/>
        </w:rPr>
        <w:t>13.05</w:t>
      </w:r>
      <w:r w:rsidRPr="001670BA">
        <w:rPr>
          <w:sz w:val="28"/>
          <w:szCs w:val="28"/>
        </w:rPr>
        <w:t>.2024 № 4 «О дополнительных основаниях признания безнадежной к взысканию задолженности в части сумм местных налогов».</w:t>
      </w:r>
    </w:p>
    <w:p w:rsidR="001670BA" w:rsidRPr="001670BA" w:rsidRDefault="001670BA" w:rsidP="001670BA">
      <w:pPr>
        <w:jc w:val="both"/>
        <w:rPr>
          <w:sz w:val="28"/>
          <w:szCs w:val="28"/>
        </w:rPr>
      </w:pPr>
    </w:p>
    <w:p w:rsidR="001670BA" w:rsidRPr="001670BA" w:rsidRDefault="001670BA" w:rsidP="001670BA">
      <w:pPr>
        <w:ind w:firstLine="562"/>
        <w:jc w:val="both"/>
        <w:rPr>
          <w:color w:val="000000"/>
          <w:sz w:val="28"/>
          <w:szCs w:val="28"/>
        </w:rPr>
      </w:pPr>
      <w:r w:rsidRPr="001670BA">
        <w:rPr>
          <w:color w:val="000000"/>
          <w:sz w:val="28"/>
          <w:szCs w:val="28"/>
        </w:rPr>
        <w:t>В соответствии с пунктом 3 статьи 59 части первой  Налогового кодекса Российской Федерации, Указом Президента Российской Федерации от 15.05.2026 № 327, руководствуясь Уставом сельского поселения Трусовский сельсовет Курьинского района Алтайского края, сельский Совет депутатов  РЕШИЛ:</w:t>
      </w:r>
    </w:p>
    <w:p w:rsidR="001670BA" w:rsidRPr="001670BA" w:rsidRDefault="001670BA" w:rsidP="001670BA">
      <w:pPr>
        <w:jc w:val="both"/>
        <w:rPr>
          <w:sz w:val="28"/>
          <w:szCs w:val="28"/>
        </w:rPr>
      </w:pPr>
      <w:r w:rsidRPr="001670BA">
        <w:rPr>
          <w:color w:val="000000"/>
          <w:sz w:val="28"/>
          <w:szCs w:val="28"/>
        </w:rPr>
        <w:t xml:space="preserve">        1. Внести дополнительные пункты 2 и 3 в решение </w:t>
      </w:r>
      <w:r w:rsidRPr="001670BA">
        <w:rPr>
          <w:sz w:val="28"/>
          <w:szCs w:val="28"/>
        </w:rPr>
        <w:t xml:space="preserve">Трусовского сельского Совета депутатов Курьинского района Алтайского края от </w:t>
      </w:r>
      <w:r w:rsidR="00FA77C2">
        <w:rPr>
          <w:sz w:val="28"/>
          <w:szCs w:val="28"/>
        </w:rPr>
        <w:t>13</w:t>
      </w:r>
      <w:r w:rsidRPr="001670BA">
        <w:rPr>
          <w:sz w:val="28"/>
          <w:szCs w:val="28"/>
        </w:rPr>
        <w:t>.0</w:t>
      </w:r>
      <w:r w:rsidR="00FA77C2">
        <w:rPr>
          <w:sz w:val="28"/>
          <w:szCs w:val="28"/>
        </w:rPr>
        <w:t>5</w:t>
      </w:r>
      <w:r w:rsidRPr="001670BA">
        <w:rPr>
          <w:sz w:val="28"/>
          <w:szCs w:val="28"/>
        </w:rPr>
        <w:t>.2024 № 4 «О дополнительных основаниях признания безнадежной к взысканию задолженности в части сумм местных налогов»</w:t>
      </w:r>
      <w:r w:rsidRPr="001670BA">
        <w:rPr>
          <w:color w:val="000000"/>
          <w:sz w:val="28"/>
          <w:szCs w:val="28"/>
        </w:rPr>
        <w:t xml:space="preserve">: </w:t>
      </w:r>
    </w:p>
    <w:p w:rsidR="001670BA" w:rsidRPr="001670BA" w:rsidRDefault="001670BA" w:rsidP="001670BA">
      <w:pPr>
        <w:shd w:val="clear" w:color="auto" w:fill="FFFFFF"/>
        <w:jc w:val="both"/>
        <w:rPr>
          <w:color w:val="212529"/>
          <w:sz w:val="28"/>
          <w:szCs w:val="28"/>
        </w:rPr>
      </w:pPr>
      <w:r w:rsidRPr="001670BA">
        <w:rPr>
          <w:color w:val="212529"/>
          <w:sz w:val="28"/>
          <w:szCs w:val="28"/>
        </w:rPr>
        <w:t>«2. Установить, что единые базовые меры поддержки предоставляются  на территории муниципального образования Трусовский сельсовет Курьинского района Алтайского края:</w:t>
      </w:r>
    </w:p>
    <w:p w:rsidR="001670BA" w:rsidRPr="001670BA" w:rsidRDefault="001670BA" w:rsidP="001670BA">
      <w:pPr>
        <w:shd w:val="clear" w:color="auto" w:fill="FFFFFF"/>
        <w:jc w:val="both"/>
        <w:rPr>
          <w:color w:val="212529"/>
          <w:sz w:val="28"/>
          <w:szCs w:val="28"/>
        </w:rPr>
      </w:pPr>
      <w:r w:rsidRPr="001670BA">
        <w:rPr>
          <w:sz w:val="28"/>
          <w:szCs w:val="28"/>
        </w:rPr>
        <w:t xml:space="preserve">а) лицам, </w:t>
      </w:r>
      <w:r w:rsidRPr="001670BA">
        <w:rPr>
          <w:color w:val="212529"/>
          <w:sz w:val="28"/>
          <w:szCs w:val="28"/>
        </w:rPr>
        <w:t>принимающим (принимавшим) участие (содействующим (содействовавшим) выполнению задач) в специальной военной операции;</w:t>
      </w:r>
    </w:p>
    <w:p w:rsidR="001670BA" w:rsidRPr="001670BA" w:rsidRDefault="001670BA" w:rsidP="001670BA">
      <w:pPr>
        <w:shd w:val="clear" w:color="auto" w:fill="FFFFFF"/>
        <w:jc w:val="both"/>
        <w:rPr>
          <w:color w:val="212529"/>
          <w:sz w:val="28"/>
          <w:szCs w:val="28"/>
        </w:rPr>
      </w:pPr>
      <w:r w:rsidRPr="001670BA">
        <w:rPr>
          <w:color w:val="212529"/>
          <w:sz w:val="28"/>
          <w:szCs w:val="28"/>
        </w:rPr>
        <w:t>б) лицам, выполняющим (выполнявшим) задачи по отражению вооруженного вторжения на территорию Российской Федерации (далее - вооруженное вторжение),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(далее - вооруженная провокация);</w:t>
      </w:r>
    </w:p>
    <w:p w:rsidR="001670BA" w:rsidRPr="001670BA" w:rsidRDefault="001670BA" w:rsidP="001670BA">
      <w:pPr>
        <w:shd w:val="clear" w:color="auto" w:fill="FFFFFF"/>
        <w:jc w:val="both"/>
        <w:rPr>
          <w:color w:val="212529"/>
          <w:sz w:val="28"/>
          <w:szCs w:val="28"/>
        </w:rPr>
      </w:pPr>
      <w:r w:rsidRPr="001670BA">
        <w:rPr>
          <w:color w:val="212529"/>
          <w:sz w:val="28"/>
          <w:szCs w:val="28"/>
        </w:rPr>
        <w:t>в) лицам, принимавшим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 (далее - боевые действия);</w:t>
      </w:r>
    </w:p>
    <w:p w:rsidR="001670BA" w:rsidRPr="001670BA" w:rsidRDefault="001670BA" w:rsidP="001670BA">
      <w:pPr>
        <w:shd w:val="clear" w:color="auto" w:fill="FFFFFF"/>
        <w:jc w:val="both"/>
        <w:rPr>
          <w:color w:val="212529"/>
          <w:sz w:val="28"/>
          <w:szCs w:val="28"/>
        </w:rPr>
      </w:pPr>
      <w:r w:rsidRPr="001670BA">
        <w:rPr>
          <w:color w:val="212529"/>
          <w:sz w:val="28"/>
          <w:szCs w:val="28"/>
        </w:rPr>
        <w:t xml:space="preserve">г) членам семей лиц, названных </w:t>
      </w:r>
      <w:r w:rsidRPr="001670BA">
        <w:rPr>
          <w:sz w:val="28"/>
          <w:szCs w:val="28"/>
        </w:rPr>
        <w:t>в </w:t>
      </w:r>
      <w:hyperlink r:id="rId14" w:anchor="11" w:history="1">
        <w:r w:rsidRPr="001670BA">
          <w:rPr>
            <w:sz w:val="28"/>
            <w:szCs w:val="28"/>
          </w:rPr>
          <w:t>подпунктах "а" - "в"</w:t>
        </w:r>
      </w:hyperlink>
      <w:r w:rsidRPr="001670BA">
        <w:rPr>
          <w:color w:val="212529"/>
          <w:sz w:val="28"/>
          <w:szCs w:val="28"/>
        </w:rPr>
        <w:t xml:space="preserve"> настоящего пункта, в том числе погибших (умерших) в связи с участием (выполнением задач) в специальной военной операции, выполнением задач по отражению вооруженного вторжения, в ходе вооруженной провокации, в ходе боевых действий, пропавших без вести или признанных в установленном порядке безвестно отсутствующими в связи с участием в специальной военной операции, </w:t>
      </w:r>
      <w:r w:rsidRPr="001670BA">
        <w:rPr>
          <w:color w:val="212529"/>
          <w:sz w:val="28"/>
          <w:szCs w:val="28"/>
        </w:rPr>
        <w:lastRenderedPageBreak/>
        <w:t>выполнением указанных задач, а также умерших после увольнения с военной службы (службы, работы) или исключения из добровольческих формирований, предусмотренных Федеральным законом от 31 мая 1996 г. № 61-ФЗ "Об обороне", если смерть таких лиц наступила вследствие увечья (ранения, травмы, контузии) или заболевания, полученных ими в связи с участием в специальной военной операции, выполнением указанных задач (далее также - члены семей).</w:t>
      </w:r>
    </w:p>
    <w:p w:rsidR="001670BA" w:rsidRPr="001670BA" w:rsidRDefault="001670BA" w:rsidP="001670BA">
      <w:pPr>
        <w:shd w:val="clear" w:color="auto" w:fill="FFFFFF"/>
        <w:jc w:val="both"/>
        <w:rPr>
          <w:color w:val="212529"/>
          <w:sz w:val="28"/>
          <w:szCs w:val="28"/>
        </w:rPr>
      </w:pPr>
      <w:r w:rsidRPr="001670BA">
        <w:rPr>
          <w:color w:val="212529"/>
          <w:sz w:val="28"/>
          <w:szCs w:val="28"/>
        </w:rPr>
        <w:t>3. Членами семьи признаются:</w:t>
      </w:r>
    </w:p>
    <w:p w:rsidR="001670BA" w:rsidRPr="001670BA" w:rsidRDefault="001670BA" w:rsidP="001670BA">
      <w:pPr>
        <w:shd w:val="clear" w:color="auto" w:fill="FFFFFF"/>
        <w:jc w:val="both"/>
        <w:rPr>
          <w:color w:val="212529"/>
          <w:sz w:val="28"/>
          <w:szCs w:val="28"/>
        </w:rPr>
      </w:pPr>
      <w:r w:rsidRPr="001670BA">
        <w:rPr>
          <w:color w:val="212529"/>
          <w:sz w:val="28"/>
          <w:szCs w:val="28"/>
        </w:rPr>
        <w:t>а) супруг (супруга);</w:t>
      </w:r>
    </w:p>
    <w:p w:rsidR="001670BA" w:rsidRPr="001670BA" w:rsidRDefault="001670BA" w:rsidP="001670BA">
      <w:pPr>
        <w:shd w:val="clear" w:color="auto" w:fill="FFFFFF"/>
        <w:jc w:val="both"/>
        <w:rPr>
          <w:color w:val="212529"/>
          <w:sz w:val="28"/>
          <w:szCs w:val="28"/>
        </w:rPr>
      </w:pPr>
      <w:r w:rsidRPr="001670BA">
        <w:rPr>
          <w:color w:val="212529"/>
          <w:sz w:val="28"/>
          <w:szCs w:val="28"/>
        </w:rPr>
        <w:t xml:space="preserve">б) дети, не достигшие возраста 18 лет, в том числе которые рождены после гибели (смерти) лиц, названных в пункте </w:t>
      </w:r>
      <w:hyperlink r:id="rId15" w:anchor="11" w:history="1">
        <w:r w:rsidRPr="001670BA">
          <w:rPr>
            <w:sz w:val="28"/>
            <w:szCs w:val="28"/>
          </w:rPr>
          <w:t>2</w:t>
        </w:r>
      </w:hyperlink>
      <w:r w:rsidRPr="001670BA">
        <w:rPr>
          <w:color w:val="212529"/>
          <w:sz w:val="28"/>
          <w:szCs w:val="28"/>
        </w:rPr>
        <w:t>, и в отношении которых отцовство установлено в соответствии с пунктом 2 статьи 48 Семейного кодекса Российской Федерации;</w:t>
      </w:r>
    </w:p>
    <w:p w:rsidR="001670BA" w:rsidRPr="001670BA" w:rsidRDefault="001670BA" w:rsidP="001670BA">
      <w:pPr>
        <w:shd w:val="clear" w:color="auto" w:fill="FFFFFF"/>
        <w:jc w:val="both"/>
        <w:rPr>
          <w:color w:val="212529"/>
          <w:sz w:val="28"/>
          <w:szCs w:val="28"/>
        </w:rPr>
      </w:pPr>
      <w:r w:rsidRPr="001670BA">
        <w:rPr>
          <w:color w:val="212529"/>
          <w:sz w:val="28"/>
          <w:szCs w:val="28"/>
        </w:rPr>
        <w:t>в) дети старше 18 лет, ставшие инвалидами до достижения ими возраста 18 лет;</w:t>
      </w:r>
    </w:p>
    <w:p w:rsidR="001670BA" w:rsidRPr="001670BA" w:rsidRDefault="001670BA" w:rsidP="001670BA">
      <w:pPr>
        <w:shd w:val="clear" w:color="auto" w:fill="FFFFFF"/>
        <w:jc w:val="both"/>
        <w:rPr>
          <w:color w:val="212529"/>
          <w:sz w:val="28"/>
          <w:szCs w:val="28"/>
        </w:rPr>
      </w:pPr>
      <w:r w:rsidRPr="001670BA">
        <w:rPr>
          <w:color w:val="212529"/>
          <w:sz w:val="28"/>
          <w:szCs w:val="28"/>
        </w:rPr>
        <w:t>г) дети в возрасте до 23 лет, обучающиеся в организациях, осуществляющих образовательную деятельность, по очной форме обучения;</w:t>
      </w:r>
    </w:p>
    <w:p w:rsidR="001670BA" w:rsidRPr="001670BA" w:rsidRDefault="001670BA" w:rsidP="001670BA">
      <w:pPr>
        <w:shd w:val="clear" w:color="auto" w:fill="FFFFFF"/>
        <w:jc w:val="both"/>
        <w:rPr>
          <w:color w:val="212529"/>
          <w:sz w:val="28"/>
          <w:szCs w:val="28"/>
        </w:rPr>
      </w:pPr>
      <w:r w:rsidRPr="001670BA">
        <w:rPr>
          <w:color w:val="212529"/>
          <w:sz w:val="28"/>
          <w:szCs w:val="28"/>
        </w:rPr>
        <w:t>д) родители, проживающие совместно с лицами, названными в подпунктах «а» - «в», либо проживавшие совместно с этими лицами на дату их гибели (смерти);</w:t>
      </w:r>
    </w:p>
    <w:p w:rsidR="001670BA" w:rsidRPr="001670BA" w:rsidRDefault="001670BA" w:rsidP="001670BA">
      <w:pPr>
        <w:shd w:val="clear" w:color="auto" w:fill="FFFFFF"/>
        <w:jc w:val="both"/>
        <w:rPr>
          <w:color w:val="212529"/>
          <w:sz w:val="28"/>
          <w:szCs w:val="28"/>
        </w:rPr>
      </w:pPr>
      <w:r w:rsidRPr="001670BA">
        <w:rPr>
          <w:color w:val="212529"/>
          <w:sz w:val="28"/>
          <w:szCs w:val="28"/>
        </w:rPr>
        <w:t>е) лица, находящиеся на иждивении лиц, названных в подпунктах «а» - «в» пункта 3, либо находившиеся на иждивении этих лиц на дату их гибели (смерти)».</w:t>
      </w:r>
    </w:p>
    <w:p w:rsidR="001670BA" w:rsidRPr="001670BA" w:rsidRDefault="001670BA" w:rsidP="001670BA">
      <w:pPr>
        <w:jc w:val="both"/>
        <w:rPr>
          <w:color w:val="000000"/>
          <w:sz w:val="28"/>
          <w:szCs w:val="28"/>
        </w:rPr>
      </w:pPr>
      <w:r w:rsidRPr="001670BA">
        <w:rPr>
          <w:color w:val="000000"/>
          <w:sz w:val="28"/>
          <w:szCs w:val="28"/>
        </w:rPr>
        <w:t>4. Настоящее Решение вступает в силу со дня его официального опубликования.</w:t>
      </w:r>
    </w:p>
    <w:p w:rsidR="001670BA" w:rsidRPr="001670BA" w:rsidRDefault="001670BA" w:rsidP="001670BA">
      <w:pPr>
        <w:jc w:val="both"/>
        <w:rPr>
          <w:color w:val="000000"/>
          <w:sz w:val="28"/>
          <w:szCs w:val="28"/>
        </w:rPr>
      </w:pPr>
    </w:p>
    <w:p w:rsidR="001670BA" w:rsidRPr="001670BA" w:rsidRDefault="001670BA" w:rsidP="001670BA">
      <w:pPr>
        <w:jc w:val="both"/>
        <w:rPr>
          <w:color w:val="000000"/>
          <w:sz w:val="28"/>
          <w:szCs w:val="28"/>
        </w:rPr>
      </w:pPr>
    </w:p>
    <w:p w:rsidR="001670BA" w:rsidRPr="001670BA" w:rsidRDefault="001670BA" w:rsidP="001670BA">
      <w:pPr>
        <w:jc w:val="both"/>
        <w:rPr>
          <w:color w:val="000000"/>
          <w:sz w:val="28"/>
          <w:szCs w:val="28"/>
        </w:rPr>
      </w:pPr>
    </w:p>
    <w:p w:rsidR="001670BA" w:rsidRPr="001670BA" w:rsidRDefault="001670BA" w:rsidP="001670BA">
      <w:pPr>
        <w:jc w:val="both"/>
        <w:rPr>
          <w:color w:val="000000"/>
          <w:sz w:val="28"/>
          <w:szCs w:val="28"/>
        </w:rPr>
      </w:pPr>
    </w:p>
    <w:p w:rsidR="001670BA" w:rsidRPr="001670BA" w:rsidRDefault="00BE5F00" w:rsidP="001670BA">
      <w:pPr>
        <w:jc w:val="both"/>
        <w:rPr>
          <w:sz w:val="28"/>
          <w:szCs w:val="28"/>
        </w:rPr>
      </w:pPr>
      <w:r>
        <w:rPr>
          <w:color w:val="000000"/>
          <w:sz w:val="28"/>
          <w:szCs w:val="28"/>
        </w:rPr>
        <w:t xml:space="preserve">Глава </w:t>
      </w:r>
      <w:r w:rsidR="001670BA" w:rsidRPr="001670BA">
        <w:rPr>
          <w:color w:val="000000"/>
          <w:sz w:val="28"/>
          <w:szCs w:val="28"/>
        </w:rPr>
        <w:t xml:space="preserve">сельсовета                                                    </w:t>
      </w:r>
      <w:r>
        <w:rPr>
          <w:color w:val="000000"/>
          <w:sz w:val="28"/>
          <w:szCs w:val="28"/>
        </w:rPr>
        <w:t xml:space="preserve">                             </w:t>
      </w:r>
      <w:r w:rsidR="001670BA" w:rsidRPr="001670BA">
        <w:rPr>
          <w:color w:val="000000"/>
          <w:sz w:val="28"/>
          <w:szCs w:val="28"/>
        </w:rPr>
        <w:t xml:space="preserve">О.В.Лямкина </w:t>
      </w:r>
    </w:p>
    <w:p w:rsidR="001670BA" w:rsidRPr="001670BA" w:rsidRDefault="001670BA" w:rsidP="001670BA">
      <w:pPr>
        <w:jc w:val="both"/>
        <w:rPr>
          <w:sz w:val="28"/>
          <w:szCs w:val="28"/>
        </w:rPr>
      </w:pPr>
    </w:p>
    <w:p w:rsidR="001670BA" w:rsidRPr="001670BA" w:rsidRDefault="001670BA" w:rsidP="002E3B65">
      <w:pPr>
        <w:rPr>
          <w:b/>
          <w:sz w:val="28"/>
          <w:szCs w:val="28"/>
        </w:rPr>
      </w:pPr>
    </w:p>
    <w:p w:rsidR="001670BA" w:rsidRPr="001670BA" w:rsidRDefault="001670BA" w:rsidP="002E3B65">
      <w:pPr>
        <w:rPr>
          <w:b/>
          <w:sz w:val="28"/>
          <w:szCs w:val="28"/>
        </w:rPr>
      </w:pPr>
    </w:p>
    <w:p w:rsidR="001670BA" w:rsidRPr="001670BA" w:rsidRDefault="001670BA" w:rsidP="002E3B65">
      <w:pPr>
        <w:rPr>
          <w:b/>
          <w:sz w:val="28"/>
          <w:szCs w:val="28"/>
        </w:rPr>
      </w:pPr>
    </w:p>
    <w:p w:rsidR="001670BA" w:rsidRPr="001670BA" w:rsidRDefault="001670BA" w:rsidP="002E3B65">
      <w:pPr>
        <w:rPr>
          <w:b/>
          <w:sz w:val="28"/>
          <w:szCs w:val="28"/>
        </w:rPr>
      </w:pPr>
    </w:p>
    <w:p w:rsidR="001670BA" w:rsidRPr="001670BA" w:rsidRDefault="001670BA" w:rsidP="002E3B65">
      <w:pPr>
        <w:rPr>
          <w:b/>
          <w:sz w:val="28"/>
          <w:szCs w:val="28"/>
        </w:rPr>
      </w:pPr>
    </w:p>
    <w:p w:rsidR="001670BA" w:rsidRPr="001670BA" w:rsidRDefault="001670BA" w:rsidP="002E3B65">
      <w:pPr>
        <w:rPr>
          <w:b/>
          <w:sz w:val="28"/>
          <w:szCs w:val="28"/>
        </w:rPr>
      </w:pPr>
    </w:p>
    <w:p w:rsidR="001670BA" w:rsidRDefault="001670BA" w:rsidP="002E3B65">
      <w:pPr>
        <w:rPr>
          <w:b/>
          <w:sz w:val="28"/>
          <w:szCs w:val="28"/>
        </w:rPr>
      </w:pPr>
    </w:p>
    <w:p w:rsidR="001822FA" w:rsidRDefault="001822FA" w:rsidP="002E3B65">
      <w:pPr>
        <w:rPr>
          <w:b/>
          <w:sz w:val="28"/>
          <w:szCs w:val="28"/>
        </w:rPr>
      </w:pPr>
    </w:p>
    <w:p w:rsidR="001822FA" w:rsidRDefault="001822FA" w:rsidP="002E3B65">
      <w:pPr>
        <w:rPr>
          <w:b/>
          <w:sz w:val="28"/>
          <w:szCs w:val="28"/>
        </w:rPr>
      </w:pPr>
    </w:p>
    <w:p w:rsidR="001822FA" w:rsidRDefault="001822FA" w:rsidP="002E3B65">
      <w:pPr>
        <w:rPr>
          <w:b/>
          <w:sz w:val="28"/>
          <w:szCs w:val="28"/>
        </w:rPr>
      </w:pPr>
    </w:p>
    <w:p w:rsidR="001822FA" w:rsidRDefault="001822FA" w:rsidP="002E3B65">
      <w:pPr>
        <w:rPr>
          <w:b/>
          <w:sz w:val="28"/>
          <w:szCs w:val="28"/>
        </w:rPr>
      </w:pPr>
    </w:p>
    <w:p w:rsidR="001822FA" w:rsidRPr="001670BA" w:rsidRDefault="001822FA" w:rsidP="002E3B65">
      <w:pPr>
        <w:rPr>
          <w:b/>
          <w:sz w:val="28"/>
          <w:szCs w:val="28"/>
        </w:rPr>
      </w:pPr>
    </w:p>
    <w:p w:rsidR="001670BA" w:rsidRPr="001670BA" w:rsidRDefault="001670BA" w:rsidP="002E3B65">
      <w:pPr>
        <w:rPr>
          <w:b/>
          <w:sz w:val="28"/>
          <w:szCs w:val="28"/>
        </w:rPr>
      </w:pPr>
    </w:p>
    <w:p w:rsidR="001670BA" w:rsidRPr="001670BA" w:rsidRDefault="001670BA" w:rsidP="002E3B65">
      <w:pPr>
        <w:rPr>
          <w:b/>
          <w:sz w:val="28"/>
          <w:szCs w:val="28"/>
        </w:rPr>
      </w:pPr>
    </w:p>
    <w:p w:rsidR="001670BA" w:rsidRPr="001670BA" w:rsidRDefault="001670BA" w:rsidP="002E3B65">
      <w:pPr>
        <w:rPr>
          <w:b/>
          <w:sz w:val="28"/>
          <w:szCs w:val="28"/>
        </w:rPr>
      </w:pPr>
    </w:p>
    <w:p w:rsidR="001670BA" w:rsidRPr="001670BA" w:rsidRDefault="001670BA" w:rsidP="002E3B65">
      <w:pPr>
        <w:rPr>
          <w:b/>
          <w:sz w:val="28"/>
          <w:szCs w:val="28"/>
        </w:rPr>
      </w:pPr>
    </w:p>
    <w:p w:rsidR="00BE5F00" w:rsidRPr="0084198C" w:rsidRDefault="00BE5F00" w:rsidP="00BE5F00">
      <w:pPr>
        <w:jc w:val="center"/>
        <w:rPr>
          <w:b/>
          <w:sz w:val="28"/>
          <w:szCs w:val="28"/>
        </w:rPr>
      </w:pPr>
      <w:r>
        <w:rPr>
          <w:b/>
          <w:sz w:val="28"/>
          <w:szCs w:val="28"/>
        </w:rPr>
        <w:lastRenderedPageBreak/>
        <w:t>АДМИНИСТРАЦИЯ ТРУСОВСКОГО</w:t>
      </w:r>
      <w:r w:rsidRPr="0084198C">
        <w:rPr>
          <w:b/>
          <w:sz w:val="28"/>
          <w:szCs w:val="28"/>
        </w:rPr>
        <w:t xml:space="preserve">  СЕЛЬСОВЕТА</w:t>
      </w:r>
    </w:p>
    <w:p w:rsidR="00BE5F00" w:rsidRPr="0084198C" w:rsidRDefault="00BE5F00" w:rsidP="00BE5F00">
      <w:pPr>
        <w:jc w:val="center"/>
        <w:rPr>
          <w:b/>
          <w:sz w:val="28"/>
          <w:szCs w:val="28"/>
        </w:rPr>
      </w:pPr>
      <w:r w:rsidRPr="0084198C">
        <w:rPr>
          <w:b/>
          <w:sz w:val="28"/>
          <w:szCs w:val="28"/>
        </w:rPr>
        <w:t>КУРЬИНСКОГО  РАЙОНА</w:t>
      </w:r>
    </w:p>
    <w:p w:rsidR="00BE5F00" w:rsidRPr="0084198C" w:rsidRDefault="00BE5F00" w:rsidP="00BE5F00">
      <w:pPr>
        <w:jc w:val="center"/>
        <w:rPr>
          <w:b/>
          <w:sz w:val="28"/>
          <w:szCs w:val="28"/>
        </w:rPr>
      </w:pPr>
      <w:r w:rsidRPr="0084198C">
        <w:rPr>
          <w:b/>
          <w:sz w:val="28"/>
          <w:szCs w:val="28"/>
        </w:rPr>
        <w:t>АЛТАЙСКОГО КРАЯ</w:t>
      </w:r>
    </w:p>
    <w:p w:rsidR="00BE5F00" w:rsidRPr="0084198C" w:rsidRDefault="00BE5F00" w:rsidP="00BE5F00">
      <w:pPr>
        <w:rPr>
          <w:sz w:val="28"/>
          <w:szCs w:val="28"/>
        </w:rPr>
      </w:pPr>
    </w:p>
    <w:p w:rsidR="00BE5F00" w:rsidRPr="00BE5F00" w:rsidRDefault="00BE5F00" w:rsidP="00BE5F00">
      <w:pPr>
        <w:tabs>
          <w:tab w:val="left" w:pos="6675"/>
        </w:tabs>
        <w:jc w:val="center"/>
        <w:rPr>
          <w:b/>
          <w:sz w:val="28"/>
          <w:szCs w:val="28"/>
        </w:rPr>
      </w:pPr>
      <w:r w:rsidRPr="00BE5F00">
        <w:rPr>
          <w:b/>
          <w:sz w:val="28"/>
          <w:szCs w:val="28"/>
        </w:rPr>
        <w:t>ПОСТАНОВЛЕНИЕ</w:t>
      </w:r>
    </w:p>
    <w:p w:rsidR="00BE5F00" w:rsidRPr="00BE5F00" w:rsidRDefault="00BE5F00" w:rsidP="00BE5F00">
      <w:pPr>
        <w:tabs>
          <w:tab w:val="left" w:pos="6675"/>
        </w:tabs>
        <w:rPr>
          <w:b/>
          <w:sz w:val="28"/>
          <w:szCs w:val="28"/>
        </w:rPr>
      </w:pPr>
    </w:p>
    <w:p w:rsidR="00BE5F00" w:rsidRPr="00BE5F00" w:rsidRDefault="00BE5F00" w:rsidP="00BE5F00">
      <w:pPr>
        <w:tabs>
          <w:tab w:val="left" w:pos="6675"/>
        </w:tabs>
        <w:rPr>
          <w:b/>
          <w:sz w:val="28"/>
          <w:szCs w:val="28"/>
        </w:rPr>
      </w:pPr>
      <w:r w:rsidRPr="00BE5F00">
        <w:rPr>
          <w:sz w:val="28"/>
          <w:szCs w:val="28"/>
        </w:rPr>
        <w:t>10 июня 2026 года                                                                             №16</w:t>
      </w:r>
    </w:p>
    <w:p w:rsidR="00BE5F00" w:rsidRPr="00BE5F00" w:rsidRDefault="00BE5F00" w:rsidP="00BE5F00">
      <w:pPr>
        <w:tabs>
          <w:tab w:val="left" w:pos="6675"/>
        </w:tabs>
        <w:jc w:val="center"/>
        <w:rPr>
          <w:sz w:val="28"/>
          <w:szCs w:val="28"/>
        </w:rPr>
      </w:pPr>
      <w:r w:rsidRPr="00BE5F00">
        <w:rPr>
          <w:sz w:val="28"/>
          <w:szCs w:val="28"/>
        </w:rPr>
        <w:t>с.  Трусово</w:t>
      </w:r>
    </w:p>
    <w:p w:rsidR="00BE5F00" w:rsidRPr="00BE5F00" w:rsidRDefault="00BE5F00" w:rsidP="00BE5F00">
      <w:pPr>
        <w:tabs>
          <w:tab w:val="left" w:pos="6675"/>
        </w:tabs>
        <w:jc w:val="center"/>
        <w:rPr>
          <w:b/>
          <w:sz w:val="28"/>
          <w:szCs w:val="28"/>
        </w:rPr>
      </w:pPr>
    </w:p>
    <w:p w:rsidR="00BE5F00" w:rsidRPr="00BE5F00" w:rsidRDefault="00BE5F00" w:rsidP="00BE5F00">
      <w:pPr>
        <w:pStyle w:val="1"/>
        <w:ind w:right="-63"/>
        <w:jc w:val="both"/>
        <w:rPr>
          <w:rFonts w:ascii="Times New Roman" w:hAnsi="Times New Roman" w:cs="Times New Roman"/>
          <w:b w:val="0"/>
          <w:sz w:val="28"/>
          <w:szCs w:val="28"/>
        </w:rPr>
      </w:pPr>
      <w:r w:rsidRPr="00BE5F00">
        <w:rPr>
          <w:rFonts w:ascii="Times New Roman" w:hAnsi="Times New Roman" w:cs="Times New Roman"/>
          <w:b w:val="0"/>
          <w:sz w:val="28"/>
          <w:szCs w:val="28"/>
        </w:rPr>
        <w:t>«Об утверждении Административного регламента предоставления муниципальной услуги «Присвоение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p>
    <w:p w:rsidR="00BE5F00" w:rsidRPr="00BE5F00" w:rsidRDefault="00BE5F00" w:rsidP="00BE5F00">
      <w:pPr>
        <w:ind w:firstLine="709"/>
        <w:jc w:val="both"/>
        <w:rPr>
          <w:sz w:val="28"/>
          <w:szCs w:val="28"/>
        </w:rPr>
      </w:pPr>
    </w:p>
    <w:p w:rsidR="00BE5F00" w:rsidRPr="00BE5F00" w:rsidRDefault="00BE5F00" w:rsidP="00BE5F00">
      <w:pPr>
        <w:ind w:firstLine="709"/>
        <w:jc w:val="both"/>
        <w:rPr>
          <w:sz w:val="28"/>
          <w:szCs w:val="28"/>
        </w:rPr>
      </w:pPr>
      <w:r w:rsidRPr="00BE5F00">
        <w:rPr>
          <w:sz w:val="28"/>
          <w:szCs w:val="28"/>
        </w:rPr>
        <w:t>В соответствии Федеральными законами от 20.03.2025 № 33-ФЗ «Об общих принципах организации местного самоуправления в единой системе публичной власти», ст. 11.2 Федерального закона от 27.07.2010г № 210-ФЗ «Об организации предоставления государственных и муниципальных услуг», руководствуясь Уставом сельского поселения Трусовский  сельсовет Курьинского района Алтайского края, на основании протеста прокуратуры Курьинского района от 29.05.2026г. № 02-33-2026/63, ПОСТАНОВЛЯЮ:</w:t>
      </w:r>
    </w:p>
    <w:p w:rsidR="00BE5F00" w:rsidRPr="00BE5F00" w:rsidRDefault="00BE5F00" w:rsidP="00364FAA">
      <w:pPr>
        <w:pStyle w:val="ae"/>
        <w:numPr>
          <w:ilvl w:val="0"/>
          <w:numId w:val="2"/>
        </w:numPr>
        <w:tabs>
          <w:tab w:val="left" w:pos="993"/>
        </w:tabs>
        <w:suppressAutoHyphens/>
        <w:ind w:left="0" w:firstLine="709"/>
        <w:jc w:val="both"/>
        <w:rPr>
          <w:sz w:val="28"/>
          <w:szCs w:val="28"/>
        </w:rPr>
      </w:pPr>
      <w:r w:rsidRPr="00BE5F00">
        <w:rPr>
          <w:sz w:val="28"/>
          <w:szCs w:val="28"/>
        </w:rPr>
        <w:t>Утвердить прилагаемый Административный регламент предоставления муниципальной услуги «Присвоение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r w:rsidRPr="00BE5F00">
        <w:rPr>
          <w:b/>
          <w:sz w:val="28"/>
          <w:szCs w:val="28"/>
        </w:rPr>
        <w:t>».</w:t>
      </w:r>
    </w:p>
    <w:p w:rsidR="00BE5F00" w:rsidRPr="00BE5F00" w:rsidRDefault="00BE5F00" w:rsidP="00364FAA">
      <w:pPr>
        <w:pStyle w:val="ae"/>
        <w:numPr>
          <w:ilvl w:val="0"/>
          <w:numId w:val="2"/>
        </w:numPr>
        <w:tabs>
          <w:tab w:val="left" w:pos="993"/>
        </w:tabs>
        <w:suppressAutoHyphens/>
        <w:ind w:left="0" w:firstLine="709"/>
        <w:jc w:val="both"/>
        <w:rPr>
          <w:sz w:val="28"/>
          <w:szCs w:val="28"/>
        </w:rPr>
      </w:pPr>
      <w:r w:rsidRPr="00BE5F00">
        <w:rPr>
          <w:sz w:val="28"/>
          <w:szCs w:val="28"/>
        </w:rPr>
        <w:t>Опубликовать настоящее постановление в установленным Уставом порядке и разместить на официальном сайте администрации Курьинского района.</w:t>
      </w:r>
    </w:p>
    <w:p w:rsidR="00BE5F00" w:rsidRPr="00BE5F00" w:rsidRDefault="00BE5F00" w:rsidP="00364FAA">
      <w:pPr>
        <w:pStyle w:val="ae"/>
        <w:numPr>
          <w:ilvl w:val="0"/>
          <w:numId w:val="2"/>
        </w:numPr>
        <w:tabs>
          <w:tab w:val="left" w:pos="993"/>
        </w:tabs>
        <w:suppressAutoHyphens/>
        <w:ind w:left="0" w:firstLine="709"/>
        <w:jc w:val="both"/>
        <w:rPr>
          <w:sz w:val="28"/>
          <w:szCs w:val="28"/>
        </w:rPr>
      </w:pPr>
      <w:r w:rsidRPr="00BE5F00">
        <w:rPr>
          <w:sz w:val="28"/>
          <w:szCs w:val="28"/>
        </w:rPr>
        <w:t>Со дня вступления в силу настоящего постановления признать утратившими силу постановления:</w:t>
      </w:r>
    </w:p>
    <w:p w:rsidR="00BE5F00" w:rsidRPr="00BE5F00" w:rsidRDefault="00BE5F00" w:rsidP="00BE5F00">
      <w:pPr>
        <w:pStyle w:val="ae"/>
        <w:ind w:left="0" w:firstLine="709"/>
        <w:rPr>
          <w:sz w:val="28"/>
          <w:szCs w:val="28"/>
        </w:rPr>
      </w:pPr>
      <w:r w:rsidRPr="00BE5F00">
        <w:rPr>
          <w:sz w:val="28"/>
          <w:szCs w:val="28"/>
        </w:rPr>
        <w:t>- от 18.12.2017 № 29 Об утверждении Административного регламента предоставления 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BE5F00">
        <w:rPr>
          <w:b/>
          <w:sz w:val="28"/>
          <w:szCs w:val="28"/>
        </w:rPr>
        <w:t>»;</w:t>
      </w:r>
    </w:p>
    <w:p w:rsidR="00BE5F00" w:rsidRPr="00BE5F00" w:rsidRDefault="00BE5F00" w:rsidP="00BE5F00">
      <w:pPr>
        <w:ind w:firstLine="709"/>
        <w:jc w:val="both"/>
        <w:rPr>
          <w:sz w:val="28"/>
          <w:szCs w:val="28"/>
        </w:rPr>
      </w:pPr>
      <w:r w:rsidRPr="00BE5F00">
        <w:rPr>
          <w:sz w:val="28"/>
          <w:szCs w:val="28"/>
        </w:rPr>
        <w:t>- от 24.10.2018 № 32 О внесении изменений в Постановление Администрации Трусовского  сельсовета Курьинского района Алтайского края от 18.12.2017 № 29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p>
    <w:p w:rsidR="00BE5F00" w:rsidRPr="00BE5F00" w:rsidRDefault="00BE5F00" w:rsidP="00BE5F00">
      <w:pPr>
        <w:pStyle w:val="ad"/>
        <w:shd w:val="clear" w:color="auto" w:fill="FFFFFF"/>
        <w:spacing w:before="0" w:beforeAutospacing="0" w:after="0" w:afterAutospacing="0"/>
        <w:ind w:firstLine="709"/>
        <w:jc w:val="both"/>
        <w:rPr>
          <w:sz w:val="28"/>
          <w:szCs w:val="28"/>
        </w:rPr>
      </w:pPr>
      <w:r w:rsidRPr="00BE5F00">
        <w:rPr>
          <w:sz w:val="28"/>
          <w:szCs w:val="28"/>
        </w:rPr>
        <w:t>- от 26.04.2023 № 8 О внесении изменений в Административный регламент предоставления муниципальной услуги «Об утверждении Административного регламента предоставления муниципальной услуги «</w:t>
      </w:r>
      <w:r w:rsidRPr="00BE5F00">
        <w:rPr>
          <w:kern w:val="1"/>
          <w:sz w:val="28"/>
          <w:szCs w:val="28"/>
        </w:rPr>
        <w:t xml:space="preserve">Присвоение (изменение, аннулирование) адресов объектам недвижимого имущества, в </w:t>
      </w:r>
      <w:r w:rsidRPr="00BE5F00">
        <w:rPr>
          <w:kern w:val="1"/>
          <w:sz w:val="28"/>
          <w:szCs w:val="28"/>
        </w:rPr>
        <w:lastRenderedPageBreak/>
        <w:t xml:space="preserve">том числе земельным участкам, зданиям, сооружениям, помещениям и объектам незавершенного строительства» утвержденный постановлением Администрации Трусовского сельсовета от </w:t>
      </w:r>
      <w:r w:rsidRPr="00BE5F00">
        <w:rPr>
          <w:sz w:val="28"/>
          <w:szCs w:val="28"/>
        </w:rPr>
        <w:t>18.12.2017 № 29.</w:t>
      </w:r>
    </w:p>
    <w:p w:rsidR="00BE5F00" w:rsidRPr="00BE5F00" w:rsidRDefault="00BE5F00" w:rsidP="00BE5F00">
      <w:pPr>
        <w:pStyle w:val="ad"/>
        <w:shd w:val="clear" w:color="auto" w:fill="FFFFFF"/>
        <w:spacing w:before="0" w:beforeAutospacing="0" w:after="0" w:afterAutospacing="0"/>
        <w:ind w:firstLine="709"/>
        <w:jc w:val="both"/>
        <w:rPr>
          <w:color w:val="333333"/>
          <w:spacing w:val="8"/>
          <w:sz w:val="28"/>
          <w:szCs w:val="28"/>
        </w:rPr>
      </w:pPr>
    </w:p>
    <w:p w:rsidR="00BE5F00" w:rsidRPr="00BE5F00" w:rsidRDefault="00BE5F00" w:rsidP="00BE5F00">
      <w:pPr>
        <w:pStyle w:val="ae"/>
        <w:ind w:left="450"/>
        <w:rPr>
          <w:sz w:val="28"/>
          <w:szCs w:val="28"/>
        </w:rPr>
      </w:pPr>
      <w:r w:rsidRPr="00BE5F00">
        <w:rPr>
          <w:sz w:val="28"/>
          <w:szCs w:val="28"/>
        </w:rPr>
        <w:t>4. Контроль за исполнением настоящего постановления оставляю за собой.</w:t>
      </w:r>
    </w:p>
    <w:p w:rsidR="00BE5F00" w:rsidRPr="00BE5F00" w:rsidRDefault="00BE5F00" w:rsidP="00BE5F00">
      <w:pPr>
        <w:pStyle w:val="ae"/>
        <w:ind w:left="450"/>
        <w:rPr>
          <w:sz w:val="28"/>
          <w:szCs w:val="28"/>
        </w:rPr>
      </w:pPr>
    </w:p>
    <w:p w:rsidR="00BE5F00" w:rsidRPr="00BE5F00" w:rsidRDefault="00BE5F00" w:rsidP="00BE5F00">
      <w:pPr>
        <w:pStyle w:val="ae"/>
        <w:ind w:left="0"/>
        <w:rPr>
          <w:sz w:val="28"/>
          <w:szCs w:val="28"/>
        </w:rPr>
      </w:pPr>
    </w:p>
    <w:p w:rsidR="00BE5F00" w:rsidRPr="00BE5F00" w:rsidRDefault="00BE5F00" w:rsidP="00BE5F00">
      <w:pPr>
        <w:pStyle w:val="ae"/>
        <w:ind w:left="0"/>
        <w:rPr>
          <w:sz w:val="28"/>
          <w:szCs w:val="28"/>
        </w:rPr>
      </w:pPr>
      <w:r w:rsidRPr="00BE5F00">
        <w:rPr>
          <w:sz w:val="28"/>
          <w:szCs w:val="28"/>
        </w:rPr>
        <w:t xml:space="preserve">        Глава  сельсовета</w:t>
      </w:r>
      <w:r w:rsidRPr="00BE5F00">
        <w:rPr>
          <w:sz w:val="28"/>
          <w:szCs w:val="28"/>
        </w:rPr>
        <w:tab/>
      </w:r>
      <w:r w:rsidRPr="00BE5F00">
        <w:rPr>
          <w:sz w:val="28"/>
          <w:szCs w:val="28"/>
        </w:rPr>
        <w:tab/>
      </w:r>
      <w:r w:rsidRPr="00BE5F00">
        <w:rPr>
          <w:sz w:val="28"/>
          <w:szCs w:val="28"/>
        </w:rPr>
        <w:tab/>
      </w:r>
      <w:r w:rsidRPr="00BE5F00">
        <w:rPr>
          <w:sz w:val="28"/>
          <w:szCs w:val="28"/>
        </w:rPr>
        <w:tab/>
      </w:r>
      <w:r w:rsidRPr="00BE5F00">
        <w:rPr>
          <w:sz w:val="28"/>
          <w:szCs w:val="28"/>
        </w:rPr>
        <w:tab/>
      </w:r>
      <w:r w:rsidRPr="00BE5F00">
        <w:rPr>
          <w:sz w:val="28"/>
          <w:szCs w:val="28"/>
        </w:rPr>
        <w:tab/>
        <w:t xml:space="preserve">              О.В.Лямкина </w:t>
      </w: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rPr>
          <w:sz w:val="28"/>
          <w:szCs w:val="28"/>
        </w:rPr>
      </w:pPr>
    </w:p>
    <w:p w:rsidR="00BE5F00" w:rsidRPr="00BE5F00" w:rsidRDefault="00BE5F00" w:rsidP="00BE5F00">
      <w:pPr>
        <w:shd w:val="clear" w:color="auto" w:fill="FFFFFF"/>
        <w:jc w:val="right"/>
        <w:rPr>
          <w:sz w:val="28"/>
          <w:szCs w:val="28"/>
        </w:rPr>
      </w:pPr>
    </w:p>
    <w:p w:rsidR="00BE5F00" w:rsidRPr="00BE5F00" w:rsidRDefault="00BE5F00" w:rsidP="00BE5F00">
      <w:pPr>
        <w:shd w:val="clear" w:color="auto" w:fill="FFFFFF"/>
        <w:jc w:val="right"/>
        <w:rPr>
          <w:sz w:val="28"/>
          <w:szCs w:val="28"/>
        </w:rPr>
      </w:pPr>
    </w:p>
    <w:tbl>
      <w:tblPr>
        <w:tblpPr w:leftFromText="180" w:rightFromText="180" w:vertAnchor="text" w:horzAnchor="margin" w:tblpY="63"/>
        <w:tblW w:w="9570" w:type="dxa"/>
        <w:tblLook w:val="01E0" w:firstRow="1" w:lastRow="1" w:firstColumn="1" w:lastColumn="1" w:noHBand="0" w:noVBand="0"/>
      </w:tblPr>
      <w:tblGrid>
        <w:gridCol w:w="6062"/>
        <w:gridCol w:w="3508"/>
      </w:tblGrid>
      <w:tr w:rsidR="00BE5F00" w:rsidRPr="00BE5F00" w:rsidTr="00BE5F00">
        <w:trPr>
          <w:trHeight w:val="1280"/>
        </w:trPr>
        <w:tc>
          <w:tcPr>
            <w:tcW w:w="6062" w:type="dxa"/>
          </w:tcPr>
          <w:p w:rsidR="00BE5F00" w:rsidRPr="00BE5F00" w:rsidRDefault="00BE5F00" w:rsidP="00BE5F00">
            <w:pPr>
              <w:rPr>
                <w:sz w:val="28"/>
                <w:szCs w:val="28"/>
              </w:rPr>
            </w:pPr>
          </w:p>
        </w:tc>
        <w:tc>
          <w:tcPr>
            <w:tcW w:w="3508" w:type="dxa"/>
          </w:tcPr>
          <w:p w:rsidR="00BE5F00" w:rsidRPr="00BE5F00" w:rsidRDefault="00BE5F00" w:rsidP="00BE5F00">
            <w:pPr>
              <w:pStyle w:val="a6"/>
              <w:jc w:val="right"/>
              <w:rPr>
                <w:color w:val="000000" w:themeColor="text1"/>
                <w:sz w:val="28"/>
                <w:szCs w:val="28"/>
              </w:rPr>
            </w:pPr>
            <w:r w:rsidRPr="00BE5F00">
              <w:rPr>
                <w:color w:val="000000" w:themeColor="text1"/>
                <w:sz w:val="28"/>
                <w:szCs w:val="28"/>
              </w:rPr>
              <w:t>Приложение</w:t>
            </w:r>
          </w:p>
          <w:p w:rsidR="00BE5F00" w:rsidRPr="00BE5F00" w:rsidRDefault="00BE5F00" w:rsidP="00BE5F00">
            <w:pPr>
              <w:pStyle w:val="a6"/>
              <w:jc w:val="right"/>
              <w:rPr>
                <w:color w:val="000000" w:themeColor="text1"/>
                <w:sz w:val="28"/>
                <w:szCs w:val="28"/>
              </w:rPr>
            </w:pPr>
            <w:r w:rsidRPr="00BE5F00">
              <w:rPr>
                <w:color w:val="000000" w:themeColor="text1"/>
                <w:sz w:val="28"/>
                <w:szCs w:val="28"/>
              </w:rPr>
              <w:t>к постановлению Администрации</w:t>
            </w:r>
          </w:p>
          <w:p w:rsidR="00BE5F00" w:rsidRPr="00BE5F00" w:rsidRDefault="00BE5F00" w:rsidP="00BE5F00">
            <w:pPr>
              <w:pStyle w:val="a6"/>
              <w:jc w:val="right"/>
              <w:rPr>
                <w:color w:val="000000" w:themeColor="text1"/>
                <w:sz w:val="28"/>
                <w:szCs w:val="28"/>
              </w:rPr>
            </w:pPr>
            <w:r w:rsidRPr="00BE5F00">
              <w:rPr>
                <w:color w:val="000000" w:themeColor="text1"/>
                <w:sz w:val="28"/>
                <w:szCs w:val="28"/>
              </w:rPr>
              <w:t>Трусовского  сельсовета</w:t>
            </w:r>
          </w:p>
          <w:p w:rsidR="00BE5F00" w:rsidRPr="00BE5F00" w:rsidRDefault="00BE5F00" w:rsidP="00BE5F00">
            <w:pPr>
              <w:pStyle w:val="a6"/>
              <w:jc w:val="right"/>
              <w:rPr>
                <w:color w:val="000000" w:themeColor="text1"/>
                <w:sz w:val="28"/>
                <w:szCs w:val="28"/>
              </w:rPr>
            </w:pPr>
            <w:r w:rsidRPr="00BE5F00">
              <w:rPr>
                <w:color w:val="000000" w:themeColor="text1"/>
                <w:sz w:val="28"/>
                <w:szCs w:val="28"/>
              </w:rPr>
              <w:t>Курьинского района Алтайского края</w:t>
            </w:r>
          </w:p>
          <w:p w:rsidR="00BE5F00" w:rsidRPr="00BE5F00" w:rsidRDefault="00BE5F00" w:rsidP="00BE5F00">
            <w:pPr>
              <w:pStyle w:val="a6"/>
              <w:jc w:val="right"/>
              <w:rPr>
                <w:color w:val="000000" w:themeColor="text1"/>
                <w:sz w:val="28"/>
                <w:szCs w:val="28"/>
              </w:rPr>
            </w:pPr>
            <w:r w:rsidRPr="00BE5F00">
              <w:rPr>
                <w:color w:val="000000" w:themeColor="text1"/>
                <w:sz w:val="28"/>
                <w:szCs w:val="28"/>
              </w:rPr>
              <w:t>От 10.06.2026  № 16</w:t>
            </w:r>
          </w:p>
        </w:tc>
      </w:tr>
    </w:tbl>
    <w:p w:rsidR="00BE5F00" w:rsidRPr="00BE5F00" w:rsidRDefault="00BE5F00" w:rsidP="00BE5F00">
      <w:pPr>
        <w:pStyle w:val="a6"/>
        <w:tabs>
          <w:tab w:val="left" w:pos="1935"/>
          <w:tab w:val="right" w:pos="9354"/>
        </w:tabs>
        <w:rPr>
          <w:color w:val="000000" w:themeColor="text1"/>
          <w:sz w:val="28"/>
          <w:szCs w:val="28"/>
        </w:rPr>
      </w:pPr>
      <w:r w:rsidRPr="00BE5F00">
        <w:rPr>
          <w:color w:val="000000" w:themeColor="text1"/>
          <w:sz w:val="28"/>
          <w:szCs w:val="28"/>
          <w:bdr w:val="none" w:sz="0" w:space="0" w:color="auto" w:frame="1"/>
        </w:rPr>
        <w:tab/>
        <w:t>              </w:t>
      </w:r>
    </w:p>
    <w:p w:rsidR="00BE5F00" w:rsidRPr="00BE5F00" w:rsidRDefault="00BE5F00" w:rsidP="00BE5F00">
      <w:pPr>
        <w:pStyle w:val="a6"/>
        <w:jc w:val="right"/>
        <w:rPr>
          <w:color w:val="000000" w:themeColor="text1"/>
          <w:sz w:val="28"/>
          <w:szCs w:val="28"/>
        </w:rPr>
      </w:pPr>
      <w:r w:rsidRPr="00BE5F00">
        <w:rPr>
          <w:b/>
          <w:color w:val="000000" w:themeColor="text1"/>
          <w:sz w:val="28"/>
          <w:szCs w:val="28"/>
        </w:rPr>
        <w:t>Административный регламент предоставления муниципальной услуги</w:t>
      </w:r>
    </w:p>
    <w:p w:rsidR="00BE5F00" w:rsidRPr="00BE5F00" w:rsidRDefault="00BE5F00" w:rsidP="00BE5F00">
      <w:pPr>
        <w:pStyle w:val="a6"/>
        <w:jc w:val="center"/>
        <w:rPr>
          <w:b/>
          <w:color w:val="000000" w:themeColor="text1"/>
          <w:sz w:val="28"/>
          <w:szCs w:val="28"/>
        </w:rPr>
      </w:pPr>
      <w:r w:rsidRPr="00BE5F00">
        <w:rPr>
          <w:b/>
          <w:color w:val="000000" w:themeColor="text1"/>
          <w:sz w:val="28"/>
          <w:szCs w:val="28"/>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BE5F00">
        <w:rPr>
          <w:sz w:val="28"/>
          <w:szCs w:val="28"/>
        </w:rPr>
        <w:t xml:space="preserve"> </w:t>
      </w:r>
      <w:r w:rsidRPr="00BE5F00">
        <w:rPr>
          <w:b/>
          <w:sz w:val="28"/>
          <w:szCs w:val="28"/>
        </w:rPr>
        <w:t>на территории муниципального образования Трусовский сельсовет Курьинского района Алтайского края</w:t>
      </w:r>
    </w:p>
    <w:p w:rsidR="00BE5F00" w:rsidRPr="00BE5F00" w:rsidRDefault="00BE5F00" w:rsidP="00BE5F00">
      <w:pPr>
        <w:rPr>
          <w:color w:val="000000" w:themeColor="text1"/>
          <w:sz w:val="28"/>
          <w:szCs w:val="28"/>
        </w:rPr>
      </w:pPr>
    </w:p>
    <w:p w:rsidR="00BE5F00" w:rsidRPr="00BE5F00" w:rsidRDefault="00BE5F00" w:rsidP="00BE5F00">
      <w:pPr>
        <w:shd w:val="clear" w:color="auto" w:fill="FFFFFF"/>
        <w:jc w:val="center"/>
        <w:textAlignment w:val="baseline"/>
        <w:rPr>
          <w:color w:val="000000" w:themeColor="text1"/>
          <w:sz w:val="28"/>
          <w:szCs w:val="28"/>
        </w:rPr>
      </w:pPr>
      <w:r w:rsidRPr="00BE5F00">
        <w:rPr>
          <w:b/>
          <w:bCs/>
          <w:color w:val="000000" w:themeColor="text1"/>
          <w:sz w:val="28"/>
          <w:szCs w:val="28"/>
          <w:bdr w:val="none" w:sz="0" w:space="0" w:color="auto" w:frame="1"/>
        </w:rPr>
        <w:t>I. Общие положения</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bCs/>
          <w:color w:val="000000" w:themeColor="text1"/>
          <w:sz w:val="28"/>
          <w:szCs w:val="28"/>
          <w:bdr w:val="none" w:sz="0" w:space="0" w:color="auto" w:frame="1"/>
        </w:rPr>
        <w:t>1.1.</w:t>
      </w:r>
      <w:r w:rsidRPr="00BE5F00">
        <w:rPr>
          <w:color w:val="000000" w:themeColor="text1"/>
          <w:sz w:val="28"/>
          <w:szCs w:val="28"/>
          <w:bdr w:val="none" w:sz="0" w:space="0" w:color="auto" w:frame="1"/>
        </w:rPr>
        <w:t> Предмет административного регламента.</w:t>
      </w:r>
    </w:p>
    <w:p w:rsidR="00BE5F00" w:rsidRPr="00BE5F00" w:rsidRDefault="00BE5F00" w:rsidP="00BE5F00">
      <w:pPr>
        <w:spacing w:before="120"/>
        <w:ind w:firstLine="902"/>
        <w:jc w:val="both"/>
        <w:rPr>
          <w:color w:val="000000" w:themeColor="text1"/>
          <w:sz w:val="28"/>
          <w:szCs w:val="28"/>
        </w:rPr>
      </w:pPr>
      <w:r w:rsidRPr="00BE5F00">
        <w:rPr>
          <w:color w:val="000000" w:themeColor="text1"/>
          <w:sz w:val="28"/>
          <w:szCs w:val="28"/>
          <w:bdr w:val="none" w:sz="0" w:space="0" w:color="auto" w:frame="1"/>
        </w:rPr>
        <w:t>Административный регламент предоставления муниципальной услуги </w:t>
      </w:r>
      <w:r w:rsidRPr="00BE5F00">
        <w:rPr>
          <w:color w:val="000000" w:themeColor="text1"/>
          <w:sz w:val="28"/>
          <w:szCs w:val="28"/>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w:t>
      </w:r>
      <w:r w:rsidRPr="00BE5F00">
        <w:rPr>
          <w:color w:val="000000" w:themeColor="text1"/>
          <w:sz w:val="28"/>
          <w:szCs w:val="28"/>
          <w:bdr w:val="none" w:sz="0" w:space="0" w:color="auto" w:frame="1"/>
        </w:rPr>
        <w:t>(далее – Административный регламент</w:t>
      </w:r>
      <w:r w:rsidRPr="00BE5F00">
        <w:rPr>
          <w:color w:val="000000" w:themeColor="text1"/>
          <w:sz w:val="28"/>
          <w:szCs w:val="28"/>
        </w:rPr>
        <w:t>)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BE5F00">
        <w:rPr>
          <w:rStyle w:val="aff6"/>
          <w:color w:val="000000" w:themeColor="text1"/>
          <w:sz w:val="28"/>
          <w:szCs w:val="28"/>
        </w:rPr>
        <w:footnoteReference w:id="1"/>
      </w:r>
      <w:r w:rsidRPr="00BE5F00">
        <w:rPr>
          <w:color w:val="000000" w:themeColor="text1"/>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BE5F00">
        <w:rPr>
          <w:rStyle w:val="aff6"/>
          <w:color w:val="000000" w:themeColor="text1"/>
          <w:sz w:val="28"/>
          <w:szCs w:val="28"/>
        </w:rPr>
        <w:footnoteReference w:id="2"/>
      </w:r>
      <w:r w:rsidRPr="00BE5F00">
        <w:rPr>
          <w:color w:val="000000" w:themeColor="text1"/>
          <w:sz w:val="28"/>
          <w:szCs w:val="28"/>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BE5F00" w:rsidRPr="00BE5F00" w:rsidRDefault="00BE5F00" w:rsidP="00BE5F00">
      <w:pPr>
        <w:spacing w:before="120"/>
        <w:ind w:firstLine="902"/>
        <w:jc w:val="both"/>
        <w:rPr>
          <w:color w:val="000000" w:themeColor="text1"/>
          <w:sz w:val="28"/>
          <w:szCs w:val="28"/>
        </w:rPr>
      </w:pPr>
      <w:r w:rsidRPr="00BE5F00">
        <w:rPr>
          <w:color w:val="000000" w:themeColor="text1"/>
          <w:sz w:val="28"/>
          <w:szCs w:val="28"/>
        </w:rPr>
        <w:t xml:space="preserve">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 Объектами адресации являются: здание (строение, за исключением капитального строения, в том числе строительство которого не завершено; сооружение (за исключением некапитального сооружения и линейного объекта), в том числе земельного участка (за исключением земельного участка, </w:t>
      </w:r>
      <w:r w:rsidRPr="00BE5F00">
        <w:rPr>
          <w:color w:val="000000" w:themeColor="text1"/>
          <w:sz w:val="28"/>
          <w:szCs w:val="28"/>
        </w:rPr>
        <w:lastRenderedPageBreak/>
        <w:t>не относящегося к землям населенных пунктов и не предназначенного для размещения на них объектов капитального строительства); помещение, являющееся частью объекта капитального строительства, машино- место (за исключением машино- места, являющегося частью некапитального здания или сооружения).</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1.2.</w:t>
      </w:r>
      <w:r w:rsidRPr="00BE5F00">
        <w:rPr>
          <w:color w:val="000000" w:themeColor="text1"/>
          <w:sz w:val="28"/>
          <w:szCs w:val="28"/>
          <w:bdr w:val="none" w:sz="0" w:space="0" w:color="auto" w:frame="1"/>
        </w:rPr>
        <w:t xml:space="preserve"> Описание заявителей.</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Муниципальная услуга предоставляется физическим и юридическим лицам, являющимся:</w:t>
      </w:r>
    </w:p>
    <w:p w:rsidR="00BE5F00" w:rsidRPr="00BE5F00" w:rsidRDefault="00BE5F00" w:rsidP="00364FAA">
      <w:pPr>
        <w:widowControl/>
        <w:numPr>
          <w:ilvl w:val="0"/>
          <w:numId w:val="3"/>
        </w:numPr>
        <w:shd w:val="clear" w:color="auto" w:fill="FFFFFF"/>
        <w:autoSpaceDE/>
        <w:autoSpaceDN/>
        <w:adjustRightInd/>
        <w:ind w:left="240"/>
        <w:textAlignment w:val="baseline"/>
        <w:rPr>
          <w:color w:val="000000" w:themeColor="text1"/>
          <w:sz w:val="28"/>
          <w:szCs w:val="28"/>
        </w:rPr>
      </w:pPr>
      <w:r w:rsidRPr="00BE5F00">
        <w:rPr>
          <w:color w:val="000000" w:themeColor="text1"/>
          <w:sz w:val="28"/>
          <w:szCs w:val="28"/>
          <w:bdr w:val="none" w:sz="0" w:space="0" w:color="auto" w:frame="1"/>
        </w:rPr>
        <w:t>собственниками одного или нескольких объектов недвижимого имущества, в том числе земельных участков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 зданий, сооружений (за исключением некапитального сооружения и  линейного объекта), помещений ( строение, за исключением некапитального строения) и объектов незавершенного строительства (далее - объекты адресации); помещений, являющихся частью объекта капитального строительства; машино-мест (за исключением машино-места, являющегося частью некапитального здания или сооружения).</w:t>
      </w:r>
    </w:p>
    <w:p w:rsidR="00BE5F00" w:rsidRPr="00BE5F00" w:rsidRDefault="00BE5F00" w:rsidP="00364FAA">
      <w:pPr>
        <w:widowControl/>
        <w:numPr>
          <w:ilvl w:val="0"/>
          <w:numId w:val="3"/>
        </w:numPr>
        <w:shd w:val="clear" w:color="auto" w:fill="FFFFFF"/>
        <w:autoSpaceDE/>
        <w:autoSpaceDN/>
        <w:adjustRightInd/>
        <w:ind w:left="240"/>
        <w:textAlignment w:val="baseline"/>
        <w:rPr>
          <w:color w:val="000000" w:themeColor="text1"/>
          <w:sz w:val="28"/>
          <w:szCs w:val="28"/>
        </w:rPr>
      </w:pPr>
      <w:r w:rsidRPr="00BE5F00">
        <w:rPr>
          <w:color w:val="000000" w:themeColor="text1"/>
          <w:sz w:val="28"/>
          <w:szCs w:val="28"/>
          <w:bdr w:val="none" w:sz="0" w:space="0" w:color="auto" w:frame="1"/>
        </w:rPr>
        <w:t>субъектами права хозяйственного ведения, оперативного управления, пожизненного наследуемого владения, постоянного (бессрочного) пользования объектов адресации.</w:t>
      </w:r>
    </w:p>
    <w:p w:rsidR="00BE5F00" w:rsidRPr="00BE5F00" w:rsidRDefault="00BE5F00" w:rsidP="00BE5F00">
      <w:pPr>
        <w:shd w:val="clear" w:color="auto" w:fill="FFFFFF"/>
        <w:jc w:val="both"/>
        <w:textAlignment w:val="baseline"/>
        <w:rPr>
          <w:color w:val="000000" w:themeColor="text1"/>
          <w:sz w:val="28"/>
          <w:szCs w:val="28"/>
        </w:rPr>
      </w:pPr>
      <w:r w:rsidRPr="00BE5F00">
        <w:rPr>
          <w:b/>
          <w:color w:val="000000" w:themeColor="text1"/>
          <w:sz w:val="28"/>
          <w:szCs w:val="28"/>
          <w:bdr w:val="none" w:sz="0" w:space="0" w:color="auto" w:frame="1"/>
        </w:rPr>
        <w:t>           1.3</w:t>
      </w:r>
      <w:r w:rsidRPr="00BE5F00">
        <w:rPr>
          <w:color w:val="000000" w:themeColor="text1"/>
          <w:sz w:val="28"/>
          <w:szCs w:val="28"/>
          <w:bdr w:val="none" w:sz="0" w:space="0" w:color="auto" w:frame="1"/>
        </w:rPr>
        <w:t>. 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органа местного самоуправления или органа публичной власти федеральной территории (далее – представитель).</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1.4.</w:t>
      </w:r>
      <w:r w:rsidRPr="00BE5F00">
        <w:rPr>
          <w:color w:val="000000" w:themeColor="text1"/>
          <w:sz w:val="28"/>
          <w:szCs w:val="28"/>
          <w:bdr w:val="none" w:sz="0" w:space="0" w:color="auto" w:frame="1"/>
        </w:rPr>
        <w:t xml:space="preserve"> 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1.5.</w:t>
      </w:r>
      <w:r w:rsidRPr="00BE5F00">
        <w:rPr>
          <w:color w:val="000000" w:themeColor="text1"/>
          <w:sz w:val="28"/>
          <w:szCs w:val="28"/>
          <w:bdr w:val="none" w:sz="0" w:space="0" w:color="auto" w:frame="1"/>
        </w:rPr>
        <w:t xml:space="preserve"> 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1.6.</w:t>
      </w:r>
      <w:r w:rsidRPr="00BE5F00">
        <w:rPr>
          <w:color w:val="000000" w:themeColor="text1"/>
          <w:sz w:val="28"/>
          <w:szCs w:val="28"/>
          <w:bdr w:val="none" w:sz="0" w:space="0" w:color="auto" w:frame="1"/>
        </w:rPr>
        <w:t xml:space="preserve"> От имени лица, указанного в подпунктах 1,2 пункта 1.2 вправе обратиться кадастровый инженер, выполняющий на основании документа, предусмотренного статьей 35 или статьей 42.3 Федерального закона от 24.07.2007 г.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BE5F00" w:rsidRPr="00BE5F00" w:rsidRDefault="00BE5F00" w:rsidP="00BE5F00">
      <w:pPr>
        <w:shd w:val="clear" w:color="auto" w:fill="FFFFFF"/>
        <w:ind w:firstLine="709"/>
        <w:jc w:val="center"/>
        <w:textAlignment w:val="baseline"/>
        <w:rPr>
          <w:color w:val="000000" w:themeColor="text1"/>
          <w:sz w:val="28"/>
          <w:szCs w:val="28"/>
        </w:rPr>
      </w:pPr>
      <w:r w:rsidRPr="00BE5F00">
        <w:rPr>
          <w:b/>
          <w:bCs/>
          <w:color w:val="000000" w:themeColor="text1"/>
          <w:sz w:val="28"/>
          <w:szCs w:val="28"/>
          <w:bdr w:val="none" w:sz="0" w:space="0" w:color="auto" w:frame="1"/>
        </w:rPr>
        <w:t>II. Стандарт предоставления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bCs/>
          <w:color w:val="000000" w:themeColor="text1"/>
          <w:sz w:val="28"/>
          <w:szCs w:val="28"/>
          <w:bdr w:val="none" w:sz="0" w:space="0" w:color="auto" w:frame="1"/>
        </w:rPr>
        <w:t>2.1.</w:t>
      </w:r>
      <w:r w:rsidRPr="00BE5F00">
        <w:rPr>
          <w:color w:val="000000" w:themeColor="text1"/>
          <w:sz w:val="28"/>
          <w:szCs w:val="28"/>
          <w:bdr w:val="none" w:sz="0" w:space="0" w:color="auto" w:frame="1"/>
        </w:rPr>
        <w:t> Наименование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w:t>
      </w:r>
      <w:r w:rsidRPr="00BE5F00">
        <w:rPr>
          <w:color w:val="000000" w:themeColor="text1"/>
          <w:sz w:val="28"/>
          <w:szCs w:val="28"/>
        </w:rPr>
        <w:t>Присвоение (изменение, аннулирование) адресов объектам недвижи</w:t>
      </w:r>
      <w:r w:rsidRPr="00BE5F00">
        <w:rPr>
          <w:color w:val="000000" w:themeColor="text1"/>
          <w:sz w:val="28"/>
          <w:szCs w:val="28"/>
        </w:rPr>
        <w:lastRenderedPageBreak/>
        <w:t>мого имущества, в том числе земельным участкам, зданиям, сооружениям, помещениям и объектам незавершенного строительства</w:t>
      </w:r>
      <w:r w:rsidRPr="00BE5F00">
        <w:rPr>
          <w:color w:val="000000" w:themeColor="text1"/>
          <w:sz w:val="28"/>
          <w:szCs w:val="28"/>
          <w:bdr w:val="none" w:sz="0" w:space="0" w:color="auto" w:frame="1"/>
        </w:rPr>
        <w:t>».</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bCs/>
          <w:color w:val="000000" w:themeColor="text1"/>
          <w:sz w:val="28"/>
          <w:szCs w:val="28"/>
          <w:bdr w:val="none" w:sz="0" w:space="0" w:color="auto" w:frame="1"/>
        </w:rPr>
        <w:t>2.2.</w:t>
      </w:r>
      <w:r w:rsidRPr="00BE5F00">
        <w:rPr>
          <w:color w:val="000000" w:themeColor="text1"/>
          <w:sz w:val="28"/>
          <w:szCs w:val="28"/>
          <w:bdr w:val="none" w:sz="0" w:space="0" w:color="auto" w:frame="1"/>
        </w:rPr>
        <w:t> Наименование органа местного самоуправления, предоставляющего муниципальную услугу.</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Предоставление муниципальной услуги «</w:t>
      </w:r>
      <w:r w:rsidRPr="00BE5F00">
        <w:rPr>
          <w:color w:val="000000" w:themeColor="text1"/>
          <w:sz w:val="28"/>
          <w:szCs w:val="28"/>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BE5F00">
        <w:rPr>
          <w:color w:val="000000" w:themeColor="text1"/>
          <w:sz w:val="28"/>
          <w:szCs w:val="28"/>
          <w:bdr w:val="none" w:sz="0" w:space="0" w:color="auto" w:frame="1"/>
        </w:rPr>
        <w:t>» осуществляется Администрацией Трусовского сельсовета Курьинского района Алтайского края </w:t>
      </w:r>
      <w:r w:rsidRPr="00BE5F00">
        <w:rPr>
          <w:color w:val="000000" w:themeColor="text1"/>
          <w:sz w:val="28"/>
          <w:szCs w:val="28"/>
          <w:u w:val="single"/>
          <w:bdr w:val="none" w:sz="0" w:space="0" w:color="auto" w:frame="1"/>
        </w:rPr>
        <w:t>по месту нахождения объекта адресации.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Администрации Трусовского сельсовета Курьинского района Алтайского края.</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bCs/>
          <w:color w:val="000000" w:themeColor="text1"/>
          <w:sz w:val="28"/>
          <w:szCs w:val="28"/>
          <w:bdr w:val="none" w:sz="0" w:space="0" w:color="auto" w:frame="1"/>
        </w:rPr>
        <w:t>2.3.</w:t>
      </w:r>
      <w:r w:rsidRPr="00BE5F00">
        <w:rPr>
          <w:color w:val="000000" w:themeColor="text1"/>
          <w:sz w:val="28"/>
          <w:szCs w:val="28"/>
          <w:bdr w:val="none" w:sz="0" w:space="0" w:color="auto" w:frame="1"/>
        </w:rPr>
        <w:t> Требования к порядку информирования о предоставлении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bCs/>
          <w:color w:val="000000" w:themeColor="text1"/>
          <w:sz w:val="28"/>
          <w:szCs w:val="28"/>
          <w:bdr w:val="none" w:sz="0" w:space="0" w:color="auto" w:frame="1"/>
        </w:rPr>
        <w:t>2.3.1.</w:t>
      </w:r>
      <w:r w:rsidRPr="00BE5F00">
        <w:rPr>
          <w:color w:val="000000" w:themeColor="text1"/>
          <w:sz w:val="28"/>
          <w:szCs w:val="28"/>
          <w:bdr w:val="none" w:sz="0" w:space="0" w:color="auto" w:frame="1"/>
        </w:rPr>
        <w:t>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Трусовского сельсовета сельсовета Курьинского  района Алтайского края на информационных стендах в залах приема заявителей в Администрации  Трусовского сельсовета сельсовета Курьинского  района Алтайского края,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информационно-телекоммуникационной сети «Интернет».</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bCs/>
          <w:color w:val="000000" w:themeColor="text1"/>
          <w:sz w:val="28"/>
          <w:szCs w:val="28"/>
          <w:bdr w:val="none" w:sz="0" w:space="0" w:color="auto" w:frame="1"/>
        </w:rPr>
        <w:t>2.3.1.1.</w:t>
      </w:r>
      <w:r w:rsidRPr="00BE5F00">
        <w:rPr>
          <w:color w:val="000000" w:themeColor="text1"/>
          <w:sz w:val="28"/>
          <w:szCs w:val="28"/>
          <w:bdr w:val="none" w:sz="0" w:space="0" w:color="auto" w:frame="1"/>
        </w:rPr>
        <w:t> Информация о предоставлении муниципальной услуги на Едином портале государственных и муниципальных услуг (функций).</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На Едином портале государственных и муниципальных услуг (функций) размещается следующая информация:</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2) круг заявителей;</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3) срок предоставления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5) размер государственной пошлины, взимаемой за предоставление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6) исчерпывающий перечень оснований для приостановления или отказа в предоставлении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lastRenderedPageBreak/>
        <w:t>8) формы заявлений (уведомлений, сообщений), используемые при предоставлении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E5F00" w:rsidRPr="00BE5F00" w:rsidRDefault="00BE5F00" w:rsidP="00BE5F00">
      <w:pPr>
        <w:shd w:val="clear" w:color="auto" w:fill="FFFFFF"/>
        <w:ind w:firstLine="709"/>
        <w:jc w:val="both"/>
        <w:textAlignment w:val="baseline"/>
        <w:rPr>
          <w:color w:val="000000" w:themeColor="text1"/>
          <w:sz w:val="28"/>
          <w:szCs w:val="28"/>
          <w:bdr w:val="none" w:sz="0" w:space="0" w:color="auto" w:frame="1"/>
        </w:rPr>
      </w:pPr>
      <w:r w:rsidRPr="00BE5F00">
        <w:rPr>
          <w:b/>
          <w:bCs/>
          <w:color w:val="000000" w:themeColor="text1"/>
          <w:sz w:val="28"/>
          <w:szCs w:val="28"/>
          <w:bdr w:val="none" w:sz="0" w:space="0" w:color="auto" w:frame="1"/>
        </w:rPr>
        <w:t>2.3.2.</w:t>
      </w:r>
      <w:r w:rsidRPr="00BE5F00">
        <w:rPr>
          <w:color w:val="000000" w:themeColor="text1"/>
          <w:sz w:val="28"/>
          <w:szCs w:val="28"/>
          <w:bdr w:val="none" w:sz="0" w:space="0" w:color="auto" w:frame="1"/>
        </w:rPr>
        <w:t> Сведения о месте нахождения Администрации Трусовского сельсовета сельсовета Курьинского  Алтайского края,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Курьинского района Алтайского края в разделе Трусовский сельсовет сельсовет,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Трусовского сельсовета сельсовета Курьинского  района Алтайского края и в приложении 2 к Административному регламенту.</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bCs/>
          <w:color w:val="000000" w:themeColor="text1"/>
          <w:sz w:val="28"/>
          <w:szCs w:val="28"/>
          <w:bdr w:val="none" w:sz="0" w:space="0" w:color="auto" w:frame="1"/>
        </w:rPr>
        <w:t>2.3.3.</w:t>
      </w:r>
      <w:r w:rsidRPr="00BE5F00">
        <w:rPr>
          <w:color w:val="000000" w:themeColor="text1"/>
          <w:sz w:val="28"/>
          <w:szCs w:val="28"/>
          <w:bdr w:val="none" w:sz="0" w:space="0" w:color="auto" w:frame="1"/>
        </w:rPr>
        <w:t>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При предоставлении муниципальной услуги Администрация Трусовского сельсовета сельсовета Курьинского  района Алтайского края взаимодействует с Управлением Федеральной службы государственной регистрации, кадастра и картографии, органами местного самоуправления, подведомственными государственным органам или органам местного самоуправления организациями, в распоряжении которых находятся документы, указанные в пункте 2.7.2 настоящего Административного регламента.</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bCs/>
          <w:color w:val="000000" w:themeColor="text1"/>
          <w:sz w:val="28"/>
          <w:szCs w:val="28"/>
          <w:bdr w:val="none" w:sz="0" w:space="0" w:color="auto" w:frame="1"/>
        </w:rPr>
        <w:t>2.3.4.</w:t>
      </w:r>
      <w:r w:rsidRPr="00BE5F00">
        <w:rPr>
          <w:color w:val="000000" w:themeColor="text1"/>
          <w:sz w:val="28"/>
          <w:szCs w:val="28"/>
          <w:bdr w:val="none" w:sz="0" w:space="0" w:color="auto" w:frame="1"/>
        </w:rPr>
        <w:t> При обращении заявителя в Администрацию Трусовского сельсовета сельсовета Курьинского  района Алтайского края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до 10 дней со дня регистрации обращения.</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bCs/>
          <w:color w:val="000000" w:themeColor="text1"/>
          <w:sz w:val="28"/>
          <w:szCs w:val="28"/>
          <w:bdr w:val="none" w:sz="0" w:space="0" w:color="auto" w:frame="1"/>
        </w:rPr>
        <w:t>2.3.4.1.</w:t>
      </w:r>
      <w:r w:rsidRPr="00BE5F00">
        <w:rPr>
          <w:color w:val="000000" w:themeColor="text1"/>
          <w:sz w:val="28"/>
          <w:szCs w:val="28"/>
          <w:bdr w:val="none" w:sz="0" w:space="0" w:color="auto" w:frame="1"/>
        </w:rPr>
        <w:t> По телефону специалисты Администрации Трусовского сельсовета сельсовета Курьинского  района Алтайского края дают исчерпывающую информацию по предоставлению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bCs/>
          <w:color w:val="000000" w:themeColor="text1"/>
          <w:sz w:val="28"/>
          <w:szCs w:val="28"/>
          <w:bdr w:val="none" w:sz="0" w:space="0" w:color="auto" w:frame="1"/>
        </w:rPr>
        <w:t>2.3.4.2.</w:t>
      </w:r>
      <w:r w:rsidRPr="00BE5F00">
        <w:rPr>
          <w:color w:val="000000" w:themeColor="text1"/>
          <w:sz w:val="28"/>
          <w:szCs w:val="28"/>
          <w:bdr w:val="none" w:sz="0" w:space="0" w:color="auto" w:frame="1"/>
        </w:rPr>
        <w:t> Консультации по предоставлению муниципаль</w:t>
      </w:r>
      <w:r w:rsidRPr="00BE5F00">
        <w:rPr>
          <w:color w:val="000000" w:themeColor="text1"/>
          <w:sz w:val="28"/>
          <w:szCs w:val="28"/>
          <w:bdr w:val="none" w:sz="0" w:space="0" w:color="auto" w:frame="1"/>
        </w:rPr>
        <w:lastRenderedPageBreak/>
        <w:t>ной </w:t>
      </w:r>
      <w:r w:rsidRPr="00BE5F00">
        <w:rPr>
          <w:color w:val="000000" w:themeColor="text1"/>
          <w:spacing w:val="2"/>
          <w:sz w:val="28"/>
          <w:szCs w:val="28"/>
          <w:bdr w:val="none" w:sz="0" w:space="0" w:color="auto" w:frame="1"/>
        </w:rPr>
        <w:t>услуги </w:t>
      </w:r>
      <w:r w:rsidRPr="00BE5F00">
        <w:rPr>
          <w:color w:val="000000" w:themeColor="text1"/>
          <w:spacing w:val="-1"/>
          <w:sz w:val="28"/>
          <w:szCs w:val="28"/>
          <w:bdr w:val="none" w:sz="0" w:space="0" w:color="auto" w:frame="1"/>
        </w:rPr>
        <w:t>осуществляются специалистами </w:t>
      </w:r>
      <w:r w:rsidRPr="00BE5F00">
        <w:rPr>
          <w:color w:val="000000" w:themeColor="text1"/>
          <w:sz w:val="28"/>
          <w:szCs w:val="28"/>
          <w:bdr w:val="none" w:sz="0" w:space="0" w:color="auto" w:frame="1"/>
        </w:rPr>
        <w:t>Администрации Трусовского сельсовета сельсовета Курьинского  района Алтайского края </w:t>
      </w:r>
      <w:r w:rsidRPr="00BE5F00">
        <w:rPr>
          <w:color w:val="000000" w:themeColor="text1"/>
          <w:spacing w:val="-1"/>
          <w:sz w:val="28"/>
          <w:szCs w:val="28"/>
          <w:bdr w:val="none" w:sz="0" w:space="0" w:color="auto" w:frame="1"/>
        </w:rPr>
        <w:t>при личном обращении в </w:t>
      </w:r>
      <w:r w:rsidRPr="00BE5F00">
        <w:rPr>
          <w:color w:val="000000" w:themeColor="text1"/>
          <w:spacing w:val="2"/>
          <w:sz w:val="28"/>
          <w:szCs w:val="28"/>
          <w:bdr w:val="none" w:sz="0" w:space="0" w:color="auto" w:frame="1"/>
        </w:rPr>
        <w:t>рабочее время (приложение 1)</w:t>
      </w:r>
      <w:r w:rsidRPr="00BE5F00">
        <w:rPr>
          <w:color w:val="000000" w:themeColor="text1"/>
          <w:spacing w:val="-1"/>
          <w:sz w:val="28"/>
          <w:szCs w:val="28"/>
          <w:bdr w:val="none" w:sz="0" w:space="0" w:color="auto" w:frame="1"/>
        </w:rPr>
        <w:t>.</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bCs/>
          <w:color w:val="000000" w:themeColor="text1"/>
          <w:sz w:val="28"/>
          <w:szCs w:val="28"/>
          <w:bdr w:val="none" w:sz="0" w:space="0" w:color="auto" w:frame="1"/>
        </w:rPr>
        <w:t>2.3.4.3.</w:t>
      </w:r>
      <w:r w:rsidRPr="00BE5F00">
        <w:rPr>
          <w:color w:val="000000" w:themeColor="text1"/>
          <w:sz w:val="28"/>
          <w:szCs w:val="28"/>
          <w:bdr w:val="none" w:sz="0" w:space="0" w:color="auto" w:frame="1"/>
        </w:rPr>
        <w:t> Консультации по предоставлению муниципальной услуги осуществляются по следующим вопросам:</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1) перечень документов, необходимых для предоставления муниципальной услуги, комплектность (достаточность) представленных документов;</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2) источники получения документов, необходимых для представления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3) времени приема и выдачи документов;</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4) сроки предоставления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5) порядок обжалования действий (бездействия) и решений, осуществляемых и принимаемых в ходе предоставления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6) иные вопросы, касающиеся порядка и условий предоставления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bCs/>
          <w:color w:val="000000" w:themeColor="text1"/>
          <w:sz w:val="28"/>
          <w:szCs w:val="28"/>
          <w:bdr w:val="none" w:sz="0" w:space="0" w:color="auto" w:frame="1"/>
        </w:rPr>
        <w:t>2.3.4.4.</w:t>
      </w:r>
      <w:r w:rsidRPr="00BE5F00">
        <w:rPr>
          <w:color w:val="000000" w:themeColor="text1"/>
          <w:sz w:val="28"/>
          <w:szCs w:val="28"/>
          <w:bdr w:val="none" w:sz="0" w:space="0" w:color="auto" w:frame="1"/>
        </w:rPr>
        <w:t> При осуществлении консультирования специалисты Администрации Трусовского сельсовета сельсовета Курьинского  района Алтайского края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bCs/>
          <w:color w:val="000000" w:themeColor="text1"/>
          <w:sz w:val="28"/>
          <w:szCs w:val="28"/>
          <w:bdr w:val="none" w:sz="0" w:space="0" w:color="auto" w:frame="1"/>
        </w:rPr>
        <w:t>2.3.4.5.</w:t>
      </w:r>
      <w:r w:rsidRPr="00BE5F00">
        <w:rPr>
          <w:color w:val="000000" w:themeColor="text1"/>
          <w:sz w:val="28"/>
          <w:szCs w:val="28"/>
          <w:bdr w:val="none" w:sz="0" w:space="0" w:color="auto" w:frame="1"/>
        </w:rPr>
        <w:t> Если поставленные гражданином вопросы не входят в компетенцию</w:t>
      </w:r>
      <w:r w:rsidRPr="00BE5F00">
        <w:rPr>
          <w:color w:val="000000" w:themeColor="text1"/>
          <w:sz w:val="28"/>
          <w:szCs w:val="28"/>
          <w:u w:val="single"/>
          <w:bdr w:val="none" w:sz="0" w:space="0" w:color="auto" w:frame="1"/>
        </w:rPr>
        <w:t> </w:t>
      </w:r>
      <w:r w:rsidRPr="00BE5F00">
        <w:rPr>
          <w:color w:val="000000" w:themeColor="text1"/>
          <w:sz w:val="28"/>
          <w:szCs w:val="28"/>
          <w:bdr w:val="none" w:sz="0" w:space="0" w:color="auto" w:frame="1"/>
        </w:rPr>
        <w:t>Администрации Трусовского сельсовета сельсовета Курьинского  района Алтайского края,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bCs/>
          <w:color w:val="000000" w:themeColor="text1"/>
          <w:sz w:val="28"/>
          <w:szCs w:val="28"/>
          <w:bdr w:val="none" w:sz="0" w:space="0" w:color="auto" w:frame="1"/>
        </w:rPr>
        <w:t>2.3.4.6.</w:t>
      </w:r>
      <w:r w:rsidRPr="00BE5F00">
        <w:rPr>
          <w:color w:val="000000" w:themeColor="text1"/>
          <w:sz w:val="28"/>
          <w:szCs w:val="28"/>
          <w:bdr w:val="none" w:sz="0" w:space="0" w:color="auto" w:frame="1"/>
        </w:rPr>
        <w:t> Время консультации при личном приеме не должно превышать 15 минут с момента начала консультирования.</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bCs/>
          <w:color w:val="000000" w:themeColor="text1"/>
          <w:sz w:val="28"/>
          <w:szCs w:val="28"/>
          <w:bdr w:val="none" w:sz="0" w:space="0" w:color="auto" w:frame="1"/>
        </w:rPr>
        <w:t>2.3.5.</w:t>
      </w:r>
      <w:r w:rsidRPr="00BE5F00">
        <w:rPr>
          <w:color w:val="000000" w:themeColor="text1"/>
          <w:sz w:val="28"/>
          <w:szCs w:val="28"/>
          <w:bdr w:val="none" w:sz="0" w:space="0" w:color="auto" w:frame="1"/>
        </w:rPr>
        <w:t>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16" w:history="1">
        <w:r w:rsidRPr="00BE5F00">
          <w:rPr>
            <w:color w:val="000000" w:themeColor="text1"/>
            <w:sz w:val="28"/>
            <w:szCs w:val="28"/>
          </w:rPr>
          <w:t>Перечень</w:t>
        </w:r>
      </w:hyperlink>
      <w:r w:rsidRPr="00BE5F00">
        <w:rPr>
          <w:color w:val="000000" w:themeColor="text1"/>
          <w:sz w:val="28"/>
          <w:szCs w:val="28"/>
          <w:bdr w:val="none" w:sz="0" w:space="0" w:color="auto" w:frame="1"/>
        </w:rPr>
        <w:t> услуг, которые являются необходимыми и обязательными для предоставления муниципальных услуг на территории Трусовского сельсовета сельсовета Курьинского  района Алтайского края.</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bCs/>
          <w:color w:val="000000" w:themeColor="text1"/>
          <w:sz w:val="28"/>
          <w:szCs w:val="28"/>
          <w:bdr w:val="none" w:sz="0" w:space="0" w:color="auto" w:frame="1"/>
        </w:rPr>
        <w:t>2.4.</w:t>
      </w:r>
      <w:r w:rsidRPr="00BE5F00">
        <w:rPr>
          <w:color w:val="000000" w:themeColor="text1"/>
          <w:sz w:val="28"/>
          <w:szCs w:val="28"/>
          <w:bdr w:val="none" w:sz="0" w:space="0" w:color="auto" w:frame="1"/>
        </w:rPr>
        <w:t> Результат предоставления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Результатом предоставления муниципальной услуги является:</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1)  выдача решения о присвоении (аннулировании) адреса объекту адресации;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2) выдача решения об отказе в присвоении (аннулировании) адреса объекту адресации.</w:t>
      </w:r>
    </w:p>
    <w:p w:rsidR="00BE5F00" w:rsidRPr="00BE5F00" w:rsidRDefault="00BE5F00" w:rsidP="00BE5F00">
      <w:pPr>
        <w:shd w:val="clear" w:color="auto" w:fill="FFFFFF"/>
        <w:ind w:firstLine="709"/>
        <w:jc w:val="center"/>
        <w:textAlignment w:val="baseline"/>
        <w:rPr>
          <w:color w:val="000000" w:themeColor="text1"/>
          <w:sz w:val="28"/>
          <w:szCs w:val="28"/>
        </w:rPr>
      </w:pPr>
      <w:r w:rsidRPr="00BE5F00">
        <w:rPr>
          <w:b/>
          <w:bCs/>
          <w:color w:val="000000" w:themeColor="text1"/>
          <w:sz w:val="28"/>
          <w:szCs w:val="28"/>
          <w:bdr w:val="none" w:sz="0" w:space="0" w:color="auto" w:frame="1"/>
        </w:rPr>
        <w:t>2.5. Срок предоставления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bdr w:val="none" w:sz="0" w:space="0" w:color="auto" w:frame="1"/>
        </w:rPr>
      </w:pPr>
      <w:r w:rsidRPr="00BE5F00">
        <w:rPr>
          <w:color w:val="000000" w:themeColor="text1"/>
          <w:sz w:val="28"/>
          <w:szCs w:val="28"/>
          <w:bdr w:val="none" w:sz="0" w:space="0" w:color="auto" w:frame="1"/>
        </w:rPr>
        <w:t xml:space="preserve">Принятия решения о присвоении объекту адресации адреса или аннулировании его адреса, решение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w:t>
      </w:r>
      <w:r w:rsidRPr="00BE5F00">
        <w:rPr>
          <w:color w:val="000000" w:themeColor="text1"/>
          <w:sz w:val="28"/>
          <w:szCs w:val="28"/>
          <w:bdr w:val="none" w:sz="0" w:space="0" w:color="auto" w:frame="1"/>
        </w:rPr>
        <w:lastRenderedPageBreak/>
        <w:t>осуществляется уполномоченным органом:</w:t>
      </w:r>
    </w:p>
    <w:p w:rsidR="00BE5F00" w:rsidRPr="00BE5F00" w:rsidRDefault="00BE5F00" w:rsidP="00BE5F00">
      <w:pPr>
        <w:shd w:val="clear" w:color="auto" w:fill="FFFFFF"/>
        <w:ind w:firstLine="709"/>
        <w:jc w:val="both"/>
        <w:textAlignment w:val="baseline"/>
        <w:rPr>
          <w:color w:val="000000" w:themeColor="text1"/>
          <w:sz w:val="28"/>
          <w:szCs w:val="28"/>
          <w:bdr w:val="none" w:sz="0" w:space="0" w:color="auto" w:frame="1"/>
        </w:rPr>
      </w:pPr>
      <w:r w:rsidRPr="00BE5F00">
        <w:rPr>
          <w:color w:val="000000" w:themeColor="text1"/>
          <w:sz w:val="28"/>
          <w:szCs w:val="28"/>
          <w:bdr w:val="none" w:sz="0" w:space="0" w:color="auto" w:frame="1"/>
        </w:rPr>
        <w:t>а) в случае подачи заявления на бумажном носителе- в срок не более 10 рабочих дней со дня поступления заявления и документов, указанных в пункте 2.7.1 настоящего Административного регламента, в орган местного самоуправления;</w:t>
      </w:r>
    </w:p>
    <w:p w:rsidR="00BE5F00" w:rsidRPr="00BE5F00" w:rsidRDefault="00BE5F00" w:rsidP="00BE5F00">
      <w:pPr>
        <w:shd w:val="clear" w:color="auto" w:fill="FFFFFF"/>
        <w:ind w:firstLine="709"/>
        <w:jc w:val="both"/>
        <w:textAlignment w:val="baseline"/>
        <w:rPr>
          <w:color w:val="000000" w:themeColor="text1"/>
          <w:sz w:val="28"/>
          <w:szCs w:val="28"/>
          <w:bdr w:val="none" w:sz="0" w:space="0" w:color="auto" w:frame="1"/>
        </w:rPr>
      </w:pPr>
      <w:r w:rsidRPr="00BE5F00">
        <w:rPr>
          <w:color w:val="000000" w:themeColor="text1"/>
          <w:sz w:val="28"/>
          <w:szCs w:val="28"/>
          <w:bdr w:val="none" w:sz="0" w:space="0" w:color="auto" w:frame="1"/>
        </w:rPr>
        <w:t>б) в случае подачи заявления в форме электронного документа - в срок не более 5 рабочих дней со дня поступления заявления и документов, указанных в пункте 2.7.1 настоящего Административного регламента, в орган местного самоуправления.</w:t>
      </w:r>
    </w:p>
    <w:p w:rsidR="00BE5F00" w:rsidRPr="00BE5F00" w:rsidRDefault="00BE5F00" w:rsidP="00BE5F00">
      <w:pPr>
        <w:shd w:val="clear" w:color="auto" w:fill="FFFFFF"/>
        <w:ind w:firstLine="709"/>
        <w:jc w:val="both"/>
        <w:textAlignment w:val="baseline"/>
        <w:rPr>
          <w:color w:val="000000" w:themeColor="text1"/>
          <w:sz w:val="28"/>
          <w:szCs w:val="28"/>
          <w:bdr w:val="none" w:sz="0" w:space="0" w:color="auto" w:frame="1"/>
        </w:rPr>
      </w:pPr>
      <w:r w:rsidRPr="00BE5F00">
        <w:rPr>
          <w:color w:val="000000" w:themeColor="text1"/>
          <w:sz w:val="28"/>
          <w:szCs w:val="28"/>
          <w:bdr w:val="none" w:sz="0" w:space="0" w:color="auto" w:frame="1"/>
        </w:rPr>
        <w:t>В случае принятия уполномоченным органом решения о присвоении объекту адресации адреса или аннулировании его адреса на основании заявлений физических или юридических лиц, указанных в пунктах 27 и 29 Правил присвоения, изменения и аннулирования адресов, принятые постановлением Правительства РФ от 19 ноября 2014 года № 1221 (далее - Правила) и размещения им сведений об адресе объекта адресации в государственном адресном реестре оператор федеральной информационной адресной системы по запросу уполномоченного органа предоставляет в срок не позднее одного календарного дня со дня размещения сведений об адресе объекта адресации в государственном адресном реестре в уполномоченный орган выписку из государственного адресного реестра об адресе объекта адресации или уведомление об отсутствии сведений в государственном адресном реестре с использованием портала адресной системы или единой системы межведомственного электронного взаимодействия.</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bCs/>
          <w:color w:val="000000" w:themeColor="text1"/>
          <w:sz w:val="28"/>
          <w:szCs w:val="28"/>
          <w:bdr w:val="none" w:sz="0" w:space="0" w:color="auto" w:frame="1"/>
        </w:rPr>
        <w:t>2.5.1.</w:t>
      </w:r>
      <w:r w:rsidRPr="00BE5F00">
        <w:rPr>
          <w:color w:val="000000" w:themeColor="text1"/>
          <w:sz w:val="28"/>
          <w:szCs w:val="28"/>
          <w:bdr w:val="none" w:sz="0" w:space="0" w:color="auto" w:frame="1"/>
        </w:rPr>
        <w:t> Срок принятия решения о приостановлении предоставления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Основания для приостановления предоставления муниципальной услуги отсутствуют.</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bCs/>
          <w:color w:val="000000" w:themeColor="text1"/>
          <w:sz w:val="28"/>
          <w:szCs w:val="28"/>
          <w:bdr w:val="none" w:sz="0" w:space="0" w:color="auto" w:frame="1"/>
        </w:rPr>
        <w:t>2.6.</w:t>
      </w:r>
      <w:r w:rsidRPr="00BE5F00">
        <w:rPr>
          <w:color w:val="000000" w:themeColor="text1"/>
          <w:sz w:val="28"/>
          <w:szCs w:val="28"/>
          <w:bdr w:val="none" w:sz="0" w:space="0" w:color="auto" w:frame="1"/>
        </w:rPr>
        <w:t> Перечень нормативных правовых актов, непосредственно регулирующих предоставление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Предоставление муниципальной услуги осуществляется в соответствии</w:t>
      </w:r>
      <w:r w:rsidRPr="00BE5F00">
        <w:rPr>
          <w:color w:val="000000" w:themeColor="text1"/>
          <w:sz w:val="28"/>
          <w:szCs w:val="28"/>
          <w:bdr w:val="none" w:sz="0" w:space="0" w:color="auto" w:frame="1"/>
        </w:rPr>
        <w:br/>
        <w:t>со следующими нормативными правовыми актами: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1) Конституцией Российской Федерации;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2) Федеральным законом от 20.03.2025 № 33-ФЗ «Об общих принципах организации местного самоуправления в единой системе публичной власти»;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3) Федеральным законом от 27.07.2006 № 152-ФЗ «О персональных данных»;</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4) Федеральным законом от 24.07.2007 N 221-ФЗ «О кадастровой деятельности»;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5) Федеральным законом от 27.07.2010 №210-ФЗ «Об организации предоставления государственных и муниципальных услуг»;</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6) Федеральным законом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7) Федеральный закон от 13.07.2015 № 218-ФЗ «О государственной регистрации недвижимости»;</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 xml:space="preserve">8) Постановлением Правительства Российской Федерации от </w:t>
      </w:r>
      <w:r w:rsidRPr="00BE5F00">
        <w:rPr>
          <w:color w:val="000000" w:themeColor="text1"/>
          <w:sz w:val="28"/>
          <w:szCs w:val="28"/>
          <w:bdr w:val="none" w:sz="0" w:space="0" w:color="auto" w:frame="1"/>
        </w:rPr>
        <w:lastRenderedPageBreak/>
        <w:t>19.11.2014 № 1221 «Об утверждении Правил присвоения, изменения и аннулирования адресов»;</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10) Распоряжение Правительства Российской Федерации от 31.01.2017 №  147-р;</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11) Приказом Минфина России от 11.12.2014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12) Распоряжение Правительства Алтайского края от 21.08.2017 № 288-р;</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13) Уставом сельского поселения Трусовского сельсовета сельсовет Курьинского  района Алтайского края;</w:t>
      </w:r>
    </w:p>
    <w:p w:rsidR="00BE5F00" w:rsidRPr="00BE5F00" w:rsidRDefault="00BE5F00" w:rsidP="00BE5F00">
      <w:pPr>
        <w:shd w:val="clear" w:color="auto" w:fill="FFFFFF"/>
        <w:ind w:firstLine="567"/>
        <w:jc w:val="both"/>
        <w:textAlignment w:val="baseline"/>
        <w:rPr>
          <w:color w:val="000000" w:themeColor="text1"/>
          <w:sz w:val="28"/>
          <w:szCs w:val="28"/>
        </w:rPr>
      </w:pPr>
      <w:r w:rsidRPr="00BE5F00">
        <w:rPr>
          <w:color w:val="000000" w:themeColor="text1"/>
          <w:sz w:val="28"/>
          <w:szCs w:val="28"/>
          <w:bdr w:val="none" w:sz="0" w:space="0" w:color="auto" w:frame="1"/>
        </w:rPr>
        <w:t>14) Федеральным  законом от 6 апреля 2011г. № 63-ФЗ «Об электронной подписи»;</w:t>
      </w:r>
    </w:p>
    <w:p w:rsidR="00BE5F00" w:rsidRPr="00BE5F00" w:rsidRDefault="00BE5F00" w:rsidP="00BE5F00">
      <w:pPr>
        <w:shd w:val="clear" w:color="auto" w:fill="FFFFFF"/>
        <w:ind w:firstLine="567"/>
        <w:jc w:val="both"/>
        <w:textAlignment w:val="baseline"/>
        <w:rPr>
          <w:color w:val="000000" w:themeColor="text1"/>
          <w:sz w:val="28"/>
          <w:szCs w:val="28"/>
        </w:rPr>
      </w:pPr>
      <w:r w:rsidRPr="00BE5F00">
        <w:rPr>
          <w:color w:val="000000" w:themeColor="text1"/>
          <w:sz w:val="28"/>
          <w:szCs w:val="28"/>
          <w:bdr w:val="none" w:sz="0" w:space="0" w:color="auto" w:frame="1"/>
        </w:rPr>
        <w:t>15) Постановлением Правительства Российской Федерации от 22 мая 2015 г. N-492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 которых актов Правительства Российской Федерации»;</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16) Положением об органе местного самоуправления;</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17) иными муниципальными правовыми актами (при наличии).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bCs/>
          <w:color w:val="000000" w:themeColor="text1"/>
          <w:sz w:val="28"/>
          <w:szCs w:val="28"/>
          <w:bdr w:val="none" w:sz="0" w:space="0" w:color="auto" w:frame="1"/>
        </w:rPr>
        <w:t>2.7.</w:t>
      </w:r>
      <w:r w:rsidRPr="00BE5F00">
        <w:rPr>
          <w:color w:val="000000" w:themeColor="text1"/>
          <w:sz w:val="28"/>
          <w:szCs w:val="28"/>
          <w:bdr w:val="none" w:sz="0" w:space="0" w:color="auto" w:frame="1"/>
        </w:rPr>
        <w:t>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b/>
          <w:bCs/>
          <w:color w:val="000000" w:themeColor="text1"/>
          <w:sz w:val="28"/>
          <w:szCs w:val="28"/>
          <w:bdr w:val="none" w:sz="0" w:space="0" w:color="auto" w:frame="1"/>
        </w:rPr>
        <w:t>2.7.1.</w:t>
      </w:r>
      <w:r w:rsidRPr="00BE5F00">
        <w:rPr>
          <w:color w:val="000000" w:themeColor="text1"/>
          <w:sz w:val="28"/>
          <w:szCs w:val="28"/>
          <w:bdr w:val="none" w:sz="0" w:space="0" w:color="auto" w:frame="1"/>
        </w:rPr>
        <w:t>  Основанием для предоставления муниципальной услуги является направленное в Администрацию Трусовского сельсовета сельсовета Курьинского  района Алтайского края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портал федеральной информационной адресной системы в информационно-телекоммуникационной сети «Интернет» (далее – портал адресной системы)</w:t>
      </w:r>
      <w:bookmarkStart w:id="15" w:name="_ftnref2"/>
      <w:r w:rsidRPr="00BE5F00">
        <w:rPr>
          <w:color w:val="000000" w:themeColor="text1"/>
          <w:sz w:val="28"/>
          <w:szCs w:val="28"/>
          <w:bdr w:val="none" w:sz="0" w:space="0" w:color="auto" w:frame="1"/>
        </w:rPr>
        <w:fldChar w:fldCharType="begin"/>
      </w:r>
      <w:r w:rsidRPr="00BE5F00">
        <w:rPr>
          <w:color w:val="000000" w:themeColor="text1"/>
          <w:sz w:val="28"/>
          <w:szCs w:val="28"/>
          <w:bdr w:val="none" w:sz="0" w:space="0" w:color="auto" w:frame="1"/>
        </w:rPr>
        <w:instrText xml:space="preserve"> HYPERLINK "https://www.tal-alt.ru/index.php/munitsipalnye-obrazovaniya/novoozerskij-selsovet/1117-novoozerki-postanovleniya-2024/27158-postanovlenie-29-03-2024g-24-ob-utverzhdenii-administrativnogo-reglamenta-po-predostavleniyu-munitsipalnoj-uslugi-prisvoenie-izmenenie-annulirovanie-adresov-ob-ektam-nedvizhimogo-imushchestva-v-tom-chisle-zemelnym-uchastkam-zdaniyam-sooruzheniyam-pomeshcheniyam-i-ob-ektam-nezavershennogo-stroitelstva" \l "ftn2" </w:instrText>
      </w:r>
      <w:r w:rsidRPr="00BE5F00">
        <w:rPr>
          <w:color w:val="000000" w:themeColor="text1"/>
          <w:sz w:val="28"/>
          <w:szCs w:val="28"/>
          <w:bdr w:val="none" w:sz="0" w:space="0" w:color="auto" w:frame="1"/>
        </w:rPr>
        <w:fldChar w:fldCharType="separate"/>
      </w:r>
      <w:r w:rsidRPr="00BE5F00">
        <w:rPr>
          <w:color w:val="000000" w:themeColor="text1"/>
          <w:sz w:val="28"/>
          <w:szCs w:val="28"/>
          <w:vertAlign w:val="superscript"/>
        </w:rPr>
        <w:t>[2]</w:t>
      </w:r>
      <w:r w:rsidRPr="00BE5F00">
        <w:rPr>
          <w:color w:val="000000" w:themeColor="text1"/>
          <w:sz w:val="28"/>
          <w:szCs w:val="28"/>
          <w:bdr w:val="none" w:sz="0" w:space="0" w:color="auto" w:frame="1"/>
        </w:rPr>
        <w:fldChar w:fldCharType="end"/>
      </w:r>
      <w:bookmarkEnd w:id="15"/>
      <w:r w:rsidRPr="00BE5F00">
        <w:rPr>
          <w:color w:val="000000" w:themeColor="text1"/>
          <w:sz w:val="28"/>
          <w:szCs w:val="28"/>
          <w:bdr w:val="none" w:sz="0" w:space="0" w:color="auto" w:frame="1"/>
        </w:rPr>
        <w:t>, либо поданное через МФЦ (приложение 5).</w:t>
      </w:r>
    </w:p>
    <w:p w:rsidR="00BE5F00" w:rsidRPr="00BE5F00" w:rsidRDefault="00BE5F00" w:rsidP="00BE5F00">
      <w:pPr>
        <w:shd w:val="clear" w:color="auto" w:fill="FFFFFF"/>
        <w:ind w:firstLine="708"/>
        <w:jc w:val="both"/>
        <w:textAlignment w:val="baseline"/>
        <w:rPr>
          <w:color w:val="000000" w:themeColor="text1"/>
          <w:sz w:val="28"/>
          <w:szCs w:val="28"/>
        </w:rPr>
      </w:pPr>
      <w:r w:rsidRPr="00BE5F00">
        <w:rPr>
          <w:color w:val="000000" w:themeColor="text1"/>
          <w:sz w:val="28"/>
          <w:szCs w:val="28"/>
          <w:bdr w:val="none" w:sz="0" w:space="0" w:color="auto" w:frame="1"/>
        </w:rPr>
        <w:t>К указанному заявлению прилагаются следующие документы:</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1) документ, удостоверяющий личность заявителя (представителя);</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2) документ, подтверждающий полномочия лица на осуществление действий от имени заявителя, оформленный в установленном законодательством порядке (при обращении представителя), в том числе подписанный лицом, выдавшим (подписавшим) доверенность, с использованием усиленной квалифицированной электронной подписи (в случае если заявление направляется в форме электронного документа);</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 xml:space="preserve">3) право устанавливающие и (или) право удостоверяющие документы </w:t>
      </w:r>
      <w:r w:rsidRPr="00BE5F00">
        <w:rPr>
          <w:color w:val="000000" w:themeColor="text1"/>
          <w:sz w:val="28"/>
          <w:szCs w:val="28"/>
          <w:bdr w:val="none" w:sz="0" w:space="0" w:color="auto" w:frame="1"/>
        </w:rPr>
        <w:lastRenderedPageBreak/>
        <w:t>на земельный участок,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право удостоверяющие документы на земельный участок, на котором расположены указанное здание (строение), сооружение);</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4)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5)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6)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 7)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8) документ, предусмотренный статьей 35 или статьей 42.3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 при представлении заявления кадастровым инженером к такому заявлению прилагается копия.</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Документы и сведения, указанные в подпунктах 3 - 7 настоящего пункта Административного регламента,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2.7.2.</w:t>
      </w:r>
      <w:r w:rsidRPr="00BE5F00">
        <w:rPr>
          <w:color w:val="000000" w:themeColor="text1"/>
          <w:sz w:val="28"/>
          <w:szCs w:val="28"/>
          <w:bdr w:val="none" w:sz="0" w:space="0" w:color="auto" w:frame="1"/>
        </w:rPr>
        <w:t> Администрация Трусовского сельсовета сельсовета Курьинского  района Алтайского края получают путем межведомственного информационного взаимодействия следующие документы:</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1)  правоустанавливающие и (или) право 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право удостоверяющие документы на земельный участок, на котором расположены указанное здание (строение), сооружение);</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 xml:space="preserve">2) выписки из Единого государственного реестра недвижимости об </w:t>
      </w:r>
      <w:r w:rsidRPr="00BE5F00">
        <w:rPr>
          <w:color w:val="000000" w:themeColor="text1"/>
          <w:sz w:val="28"/>
          <w:szCs w:val="28"/>
          <w:bdr w:val="none" w:sz="0" w:space="0" w:color="auto" w:frame="1"/>
        </w:rPr>
        <w:lastRenderedPageBreak/>
        <w:t>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3)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4)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5)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6)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7)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8)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в связи с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9)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в связи с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2.7.3.</w:t>
      </w:r>
      <w:r w:rsidRPr="00BE5F00">
        <w:rPr>
          <w:color w:val="000000" w:themeColor="text1"/>
          <w:sz w:val="28"/>
          <w:szCs w:val="28"/>
          <w:bdr w:val="none" w:sz="0" w:space="0" w:color="auto" w:frame="1"/>
        </w:rPr>
        <w:t> Лицо, представляющее интересы юридического лица и имеющее право действовать от его имени без доверенности, помимо представления документов, указанных в подпунктах 1, 3 пункта 2.7.1 настоящего Административного регламента, сообщает в орган местного самоуправления реквизиты свидетельства о государственной регистрации юридического лица.</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2.7.4.</w:t>
      </w:r>
      <w:r w:rsidRPr="00BE5F00">
        <w:rPr>
          <w:color w:val="000000" w:themeColor="text1"/>
          <w:sz w:val="28"/>
          <w:szCs w:val="28"/>
          <w:bdr w:val="none" w:sz="0" w:space="0" w:color="auto" w:frame="1"/>
        </w:rPr>
        <w:t> Заявитель (представитель) вправе представлять документы, указанные в пункте 2.7.2 настоящего Административного регламента, самостоятельно.</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2.7.5</w:t>
      </w:r>
      <w:r w:rsidRPr="00BE5F00">
        <w:rPr>
          <w:color w:val="000000" w:themeColor="text1"/>
          <w:sz w:val="28"/>
          <w:szCs w:val="28"/>
          <w:bdr w:val="none" w:sz="0" w:space="0" w:color="auto" w:frame="1"/>
        </w:rPr>
        <w:t xml:space="preserve">. Заявление и документы, указанные в подпунктах 1, 3 пункта 2.7.1, а также в пункте 2.7.2 настоящего Административного регламента, </w:t>
      </w:r>
      <w:r w:rsidRPr="00BE5F00">
        <w:rPr>
          <w:color w:val="000000" w:themeColor="text1"/>
          <w:sz w:val="28"/>
          <w:szCs w:val="28"/>
          <w:bdr w:val="none" w:sz="0" w:space="0" w:color="auto" w:frame="1"/>
        </w:rPr>
        <w:lastRenderedPageBreak/>
        <w:t>представляемые в орган местного самоуправления в форме электронных документов, удостоверяются заявителем (представителем) с использованием усиленной квалифицированной электронной подписи.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Представляемый в электронной форме документ, подтверждающий полномочия представителя заявителя, должен быть подписан лицом, выдавшим (подписавшим) данный документ с использованием усиленной квалифицированной электронной подписи.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2.7.6.</w:t>
      </w:r>
      <w:r w:rsidRPr="00BE5F00">
        <w:rPr>
          <w:color w:val="000000" w:themeColor="text1"/>
          <w:sz w:val="28"/>
          <w:szCs w:val="28"/>
          <w:bdr w:val="none" w:sz="0" w:space="0" w:color="auto" w:frame="1"/>
        </w:rPr>
        <w:t> В случае образования 2-х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2.7.7.</w:t>
      </w:r>
      <w:r w:rsidRPr="00BE5F00">
        <w:rPr>
          <w:color w:val="000000" w:themeColor="text1"/>
          <w:sz w:val="28"/>
          <w:szCs w:val="28"/>
          <w:bdr w:val="none" w:sz="0" w:space="0" w:color="auto" w:frame="1"/>
        </w:rPr>
        <w:t xml:space="preserve"> Администрация Трусовского сельсовета сельсовета Курьинского  района Алтайского края не вправе требовать от заявителя представления других документов, кроме документов, истребование которых у заявителя допускается в соответствии с пунктом 2.7.1 Административного регламента (с учетом положений, предусмотренных пунктом 2.7.2 Административного регламента).</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b/>
          <w:color w:val="000000" w:themeColor="text1"/>
          <w:sz w:val="28"/>
          <w:szCs w:val="28"/>
          <w:bdr w:val="none" w:sz="0" w:space="0" w:color="auto" w:frame="1"/>
        </w:rPr>
        <w:t>2.7.8</w:t>
      </w:r>
      <w:r w:rsidRPr="00BE5F00">
        <w:rPr>
          <w:color w:val="000000" w:themeColor="text1"/>
          <w:sz w:val="28"/>
          <w:szCs w:val="28"/>
          <w:bdr w:val="none" w:sz="0" w:space="0" w:color="auto" w:frame="1"/>
        </w:rPr>
        <w:t>. Представленные заявителем либо его представителем документы, указанные в пункте 2.7.1 Административного регламента, должны соответствовать следующим требованиям:</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тексты документов должны быть написаны разборчиво;</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фамилии, имена и отчества (последние – при наличии) должны быть написаны полностью;</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в документах не должно быть подчисток, приписок, зачеркнутых слов и иных неоговоренных исправлений;</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документы не должны иметь повреждений, наличие которых не позволит однозначно истолковать их содержание.</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2.8.</w:t>
      </w:r>
      <w:r w:rsidRPr="00BE5F00">
        <w:rPr>
          <w:color w:val="000000" w:themeColor="text1"/>
          <w:sz w:val="28"/>
          <w:szCs w:val="28"/>
          <w:bdr w:val="none" w:sz="0" w:space="0" w:color="auto" w:frame="1"/>
        </w:rPr>
        <w:t xml:space="preserve"> 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Документы, указанные в подпунктах 1,3,4,6,7 пункта 2.7.2 настоящего Административного регламента, представляемые в орган местного самоуправления в форме электронных документов, удостоверяются электронной подписью заявителя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2.9.</w:t>
      </w:r>
      <w:r w:rsidRPr="00BE5F00">
        <w:rPr>
          <w:color w:val="000000" w:themeColor="text1"/>
          <w:sz w:val="28"/>
          <w:szCs w:val="28"/>
          <w:bdr w:val="none" w:sz="0" w:space="0" w:color="auto" w:frame="1"/>
        </w:rPr>
        <w:t xml:space="preserve"> Запрет требовать от заявителя представления иных документов и информации или осуществления действий для получения муниципальной услуги.</w:t>
      </w:r>
    </w:p>
    <w:p w:rsidR="00BE5F00" w:rsidRPr="00BE5F00" w:rsidRDefault="00BE5F00" w:rsidP="00BE5F00">
      <w:pPr>
        <w:shd w:val="clear" w:color="auto" w:fill="FFFFFF"/>
        <w:ind w:firstLine="851"/>
        <w:jc w:val="both"/>
        <w:textAlignment w:val="baseline"/>
        <w:rPr>
          <w:color w:val="000000" w:themeColor="text1"/>
          <w:sz w:val="28"/>
          <w:szCs w:val="28"/>
        </w:rPr>
      </w:pPr>
      <w:r w:rsidRPr="00BE5F00">
        <w:rPr>
          <w:color w:val="000000" w:themeColor="text1"/>
          <w:sz w:val="28"/>
          <w:szCs w:val="28"/>
          <w:bdr w:val="none" w:sz="0" w:space="0" w:color="auto" w:frame="1"/>
        </w:rPr>
        <w:t>Запрещается требовать от заявителя:</w:t>
      </w:r>
    </w:p>
    <w:p w:rsidR="00BE5F00" w:rsidRPr="00BE5F00" w:rsidRDefault="00BE5F00" w:rsidP="00BE5F00">
      <w:pPr>
        <w:shd w:val="clear" w:color="auto" w:fill="FFFFFF"/>
        <w:ind w:firstLine="567"/>
        <w:jc w:val="both"/>
        <w:textAlignment w:val="baseline"/>
        <w:rPr>
          <w:color w:val="000000" w:themeColor="text1"/>
          <w:sz w:val="28"/>
          <w:szCs w:val="28"/>
        </w:rPr>
      </w:pPr>
      <w:r w:rsidRPr="00BE5F00">
        <w:rPr>
          <w:color w:val="000000" w:themeColor="text1"/>
          <w:sz w:val="28"/>
          <w:szCs w:val="28"/>
          <w:bdr w:val="none" w:sz="0" w:space="0" w:color="auto" w:frame="1"/>
        </w:rPr>
        <w:lastRenderedPageBreak/>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BE5F00" w:rsidRPr="00BE5F00" w:rsidRDefault="00BE5F00" w:rsidP="00BE5F00">
      <w:pPr>
        <w:shd w:val="clear" w:color="auto" w:fill="FFFFFF"/>
        <w:ind w:firstLine="567"/>
        <w:jc w:val="both"/>
        <w:textAlignment w:val="baseline"/>
        <w:rPr>
          <w:color w:val="000000" w:themeColor="text1"/>
          <w:sz w:val="28"/>
          <w:szCs w:val="28"/>
        </w:rPr>
      </w:pPr>
      <w:r w:rsidRPr="00BE5F00">
        <w:rPr>
          <w:color w:val="000000" w:themeColor="text1"/>
          <w:sz w:val="28"/>
          <w:szCs w:val="28"/>
          <w:bdr w:val="none" w:sz="0" w:space="0" w:color="auto" w:frame="1"/>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от 27.07.2010 № 210- ФЗ «Об организации предоставления государственных и муниципальных услуг.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BE5F00" w:rsidRPr="00BE5F00" w:rsidRDefault="00BE5F00" w:rsidP="00BE5F00">
      <w:pPr>
        <w:shd w:val="clear" w:color="auto" w:fill="FFFFFF"/>
        <w:ind w:firstLine="567"/>
        <w:jc w:val="both"/>
        <w:textAlignment w:val="baseline"/>
        <w:rPr>
          <w:color w:val="000000" w:themeColor="text1"/>
          <w:sz w:val="28"/>
          <w:szCs w:val="28"/>
        </w:rPr>
      </w:pPr>
      <w:r w:rsidRPr="00BE5F00">
        <w:rPr>
          <w:color w:val="000000" w:themeColor="text1"/>
          <w:sz w:val="28"/>
          <w:szCs w:val="28"/>
          <w:bdr w:val="none" w:sz="0" w:space="0" w:color="auto" w:frame="1"/>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года N 210-ФЗ "Об организации предоставления государственных и муниципальных услуг";</w:t>
      </w:r>
    </w:p>
    <w:p w:rsidR="00BE5F00" w:rsidRPr="00BE5F00" w:rsidRDefault="00BE5F00" w:rsidP="00BE5F00">
      <w:pPr>
        <w:shd w:val="clear" w:color="auto" w:fill="FFFFFF"/>
        <w:ind w:firstLine="567"/>
        <w:jc w:val="both"/>
        <w:textAlignment w:val="baseline"/>
        <w:rPr>
          <w:color w:val="000000" w:themeColor="text1"/>
          <w:sz w:val="28"/>
          <w:szCs w:val="28"/>
        </w:rPr>
      </w:pPr>
      <w:r w:rsidRPr="00BE5F00">
        <w:rPr>
          <w:color w:val="000000" w:themeColor="text1"/>
          <w:sz w:val="28"/>
          <w:szCs w:val="28"/>
          <w:bdr w:val="none" w:sz="0" w:space="0" w:color="auto" w:frame="1"/>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BE5F00" w:rsidRPr="00BE5F00" w:rsidRDefault="00BE5F00" w:rsidP="00BE5F00">
      <w:pPr>
        <w:shd w:val="clear" w:color="auto" w:fill="FFFFFF"/>
        <w:ind w:firstLine="567"/>
        <w:jc w:val="both"/>
        <w:textAlignment w:val="baseline"/>
        <w:rPr>
          <w:color w:val="000000" w:themeColor="text1"/>
          <w:sz w:val="28"/>
          <w:szCs w:val="28"/>
        </w:rPr>
      </w:pPr>
      <w:r w:rsidRPr="00BE5F00">
        <w:rPr>
          <w:color w:val="000000" w:themeColor="text1"/>
          <w:sz w:val="28"/>
          <w:szCs w:val="28"/>
          <w:bdr w:val="none" w:sz="0" w:space="0" w:color="auto" w:frame="1"/>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BE5F00" w:rsidRPr="00BE5F00" w:rsidRDefault="00BE5F00" w:rsidP="00BE5F00">
      <w:pPr>
        <w:shd w:val="clear" w:color="auto" w:fill="FFFFFF"/>
        <w:ind w:firstLine="567"/>
        <w:jc w:val="both"/>
        <w:textAlignment w:val="baseline"/>
        <w:rPr>
          <w:color w:val="000000" w:themeColor="text1"/>
          <w:sz w:val="28"/>
          <w:szCs w:val="28"/>
        </w:rPr>
      </w:pPr>
      <w:r w:rsidRPr="00BE5F00">
        <w:rPr>
          <w:color w:val="000000" w:themeColor="text1"/>
          <w:sz w:val="28"/>
          <w:szCs w:val="28"/>
          <w:bdr w:val="none" w:sz="0" w:space="0" w:color="auto" w:frame="1"/>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BE5F00" w:rsidRPr="00BE5F00" w:rsidRDefault="00BE5F00" w:rsidP="00BE5F00">
      <w:pPr>
        <w:shd w:val="clear" w:color="auto" w:fill="FFFFFF"/>
        <w:ind w:firstLine="567"/>
        <w:jc w:val="both"/>
        <w:textAlignment w:val="baseline"/>
        <w:rPr>
          <w:color w:val="000000" w:themeColor="text1"/>
          <w:sz w:val="28"/>
          <w:szCs w:val="28"/>
        </w:rPr>
      </w:pPr>
      <w:r w:rsidRPr="00BE5F00">
        <w:rPr>
          <w:color w:val="000000" w:themeColor="text1"/>
          <w:sz w:val="28"/>
          <w:szCs w:val="28"/>
          <w:bdr w:val="none" w:sz="0" w:space="0" w:color="auto" w:frame="1"/>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BE5F00" w:rsidRPr="00BE5F00" w:rsidRDefault="00BE5F00" w:rsidP="00BE5F00">
      <w:pPr>
        <w:shd w:val="clear" w:color="auto" w:fill="FFFFFF"/>
        <w:ind w:firstLine="567"/>
        <w:jc w:val="both"/>
        <w:textAlignment w:val="baseline"/>
        <w:rPr>
          <w:color w:val="000000" w:themeColor="text1"/>
          <w:sz w:val="28"/>
          <w:szCs w:val="28"/>
        </w:rPr>
      </w:pPr>
      <w:r w:rsidRPr="00BE5F00">
        <w:rPr>
          <w:color w:val="000000" w:themeColor="text1"/>
          <w:sz w:val="28"/>
          <w:szCs w:val="28"/>
          <w:bdr w:val="none" w:sz="0" w:space="0" w:color="auto" w:frame="1"/>
        </w:rPr>
        <w:t>г) выявление документально подтвержденного факта (признаков) ошибочного или противоправного действия (бездействия) должностного лица ор</w:t>
      </w:r>
      <w:r w:rsidRPr="00BE5F00">
        <w:rPr>
          <w:color w:val="000000" w:themeColor="text1"/>
          <w:sz w:val="28"/>
          <w:szCs w:val="28"/>
          <w:bdr w:val="none" w:sz="0" w:space="0" w:color="auto" w:frame="1"/>
        </w:rPr>
        <w:lastRenderedPageBreak/>
        <w:t>гана, предоставляющего государственную услугу, или органа, предоставляющего муниципальную услугу, государственного или муниципального служащего,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BE5F00" w:rsidRPr="00BE5F00" w:rsidRDefault="00BE5F00" w:rsidP="00BE5F00">
      <w:pPr>
        <w:shd w:val="clear" w:color="auto" w:fill="FFFFFF"/>
        <w:ind w:firstLine="567"/>
        <w:jc w:val="both"/>
        <w:textAlignment w:val="baseline"/>
        <w:rPr>
          <w:color w:val="000000" w:themeColor="text1"/>
          <w:sz w:val="28"/>
          <w:szCs w:val="28"/>
          <w:bdr w:val="none" w:sz="0" w:space="0" w:color="auto" w:frame="1"/>
        </w:rPr>
      </w:pPr>
      <w:r w:rsidRPr="00BE5F00">
        <w:rPr>
          <w:color w:val="000000" w:themeColor="text1"/>
          <w:sz w:val="28"/>
          <w:szCs w:val="28"/>
          <w:bdr w:val="none" w:sz="0" w:space="0" w:color="auto" w:frame="1"/>
        </w:rPr>
        <w:t>5) предоставления на бумажном носителе документов и информации, электронные образы которых ранее были заверены в соответствии с пунктом 7, 2 части 1 статьи 16 настоящего Федерального закона от 27 июля 2010 года N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BE5F00" w:rsidRPr="00BE5F00" w:rsidRDefault="00BE5F00" w:rsidP="00BE5F00">
      <w:pPr>
        <w:shd w:val="clear" w:color="auto" w:fill="FFFFFF"/>
        <w:ind w:firstLine="567"/>
        <w:jc w:val="both"/>
        <w:textAlignment w:val="baseline"/>
        <w:rPr>
          <w:color w:val="000000" w:themeColor="text1"/>
          <w:sz w:val="28"/>
          <w:szCs w:val="28"/>
        </w:rPr>
      </w:pPr>
      <w:r w:rsidRPr="00BE5F00">
        <w:rPr>
          <w:color w:val="000000" w:themeColor="text1"/>
          <w:sz w:val="28"/>
          <w:szCs w:val="28"/>
          <w:bdr w:val="none" w:sz="0" w:space="0" w:color="auto" w:frame="1"/>
        </w:rPr>
        <w:t>Администрации Трусовского сельсовета сельсовета Курьинского  района Алтайского края запрещается отказывать в приеме запроса и документов,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BE5F00" w:rsidRPr="00BE5F00" w:rsidRDefault="00BE5F00" w:rsidP="00BE5F00">
      <w:pPr>
        <w:shd w:val="clear" w:color="auto" w:fill="FFFFFF"/>
        <w:ind w:right="57" w:firstLine="720"/>
        <w:jc w:val="both"/>
        <w:textAlignment w:val="baseline"/>
        <w:rPr>
          <w:color w:val="000000" w:themeColor="text1"/>
          <w:sz w:val="28"/>
          <w:szCs w:val="28"/>
        </w:rPr>
      </w:pPr>
      <w:r w:rsidRPr="00BE5F00">
        <w:rPr>
          <w:b/>
          <w:color w:val="000000" w:themeColor="text1"/>
          <w:sz w:val="28"/>
          <w:szCs w:val="28"/>
          <w:bdr w:val="none" w:sz="0" w:space="0" w:color="auto" w:frame="1"/>
        </w:rPr>
        <w:t>2.10.</w:t>
      </w:r>
      <w:r w:rsidRPr="00BE5F00">
        <w:rPr>
          <w:color w:val="000000" w:themeColor="text1"/>
          <w:sz w:val="28"/>
          <w:szCs w:val="28"/>
          <w:bdr w:val="none" w:sz="0" w:space="0" w:color="auto" w:frame="1"/>
        </w:rPr>
        <w:t xml:space="preserve"> Перечень необходимых и обязательных услуг, необходимых для предоставления муниципальной услуги.</w:t>
      </w:r>
    </w:p>
    <w:p w:rsidR="00BE5F00" w:rsidRPr="00BE5F00" w:rsidRDefault="00BE5F00" w:rsidP="00BE5F00">
      <w:pPr>
        <w:shd w:val="clear" w:color="auto" w:fill="FFFFFF"/>
        <w:ind w:right="57" w:firstLine="709"/>
        <w:jc w:val="both"/>
        <w:textAlignment w:val="baseline"/>
        <w:rPr>
          <w:color w:val="000000" w:themeColor="text1"/>
          <w:sz w:val="28"/>
          <w:szCs w:val="28"/>
        </w:rPr>
      </w:pPr>
      <w:r w:rsidRPr="00BE5F00">
        <w:rPr>
          <w:color w:val="000000" w:themeColor="text1"/>
          <w:sz w:val="28"/>
          <w:szCs w:val="28"/>
          <w:bdr w:val="none" w:sz="0" w:space="0" w:color="auto" w:frame="1"/>
        </w:rPr>
        <w:t>Необходимые и обязательные услуги для предоставления муниципальной услуги отсутствуют.</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2.11.</w:t>
      </w:r>
      <w:r w:rsidRPr="00BE5F00">
        <w:rPr>
          <w:color w:val="000000" w:themeColor="text1"/>
          <w:sz w:val="28"/>
          <w:szCs w:val="28"/>
          <w:bdr w:val="none" w:sz="0" w:space="0" w:color="auto" w:frame="1"/>
        </w:rPr>
        <w:t xml:space="preserve"> Исчерпывающий перечень оснований для отказа в приеме документов, необходимых для предоставления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Основанием для отказа в приеме документов, необходимых для предоставления муниципальной услуги, является несоответствие представленных заявителем или его представителем документов требованиям, указанным в пункте 2.7.8 настоящего Административного регламента.</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2.12.</w:t>
      </w:r>
      <w:r w:rsidRPr="00BE5F00">
        <w:rPr>
          <w:color w:val="000000" w:themeColor="text1"/>
          <w:sz w:val="28"/>
          <w:szCs w:val="28"/>
          <w:bdr w:val="none" w:sz="0" w:space="0" w:color="auto" w:frame="1"/>
        </w:rPr>
        <w:t xml:space="preserve"> Исчерпывающий перечень оснований для отказа в предоставлении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В присвоении объекту адресации, изменении или аннулировании его адреса может быть отказано в случаях, если: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1. с заявлением о присвоении объекту адресации адреса обратилось лицо, не указанное в пункте 1.2 настоящего Административного регламента;</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2.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3. документы, обязанность по представлению которых для присвоения объекту адресации адреса или аннулирования его адреса возложена на заяви</w:t>
      </w:r>
      <w:r w:rsidRPr="00BE5F00">
        <w:rPr>
          <w:color w:val="000000" w:themeColor="text1"/>
          <w:sz w:val="28"/>
          <w:szCs w:val="28"/>
          <w:bdr w:val="none" w:sz="0" w:space="0" w:color="auto" w:frame="1"/>
        </w:rPr>
        <w:lastRenderedPageBreak/>
        <w:t>теля (представителя заявителя), выданы с нарушением порядка, установленного законодательством Российской Федерации;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4. отсутствуют случаи и условия для присвоения объекту адресации адреса или аннулирования его адреса, указанные в пунктах 5,8-11 и 14-18 постановления Правительства Российской Федерации от 18.11.2014 № 1221 «Об утверждении Правил присвоения, изменения, аннулирования адресов».</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2.13.</w:t>
      </w:r>
      <w:r w:rsidRPr="00BE5F00">
        <w:rPr>
          <w:color w:val="000000" w:themeColor="text1"/>
          <w:sz w:val="28"/>
          <w:szCs w:val="28"/>
          <w:bdr w:val="none" w:sz="0" w:space="0" w:color="auto" w:frame="1"/>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Предоставление муниципальной услуги осуществляется бесплатно.</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2.14.</w:t>
      </w:r>
      <w:r w:rsidRPr="00BE5F00">
        <w:rPr>
          <w:color w:val="000000" w:themeColor="text1"/>
          <w:sz w:val="28"/>
          <w:szCs w:val="28"/>
          <w:bdr w:val="none" w:sz="0" w:space="0" w:color="auto" w:frame="1"/>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2.15</w:t>
      </w:r>
      <w:r w:rsidRPr="00BE5F00">
        <w:rPr>
          <w:color w:val="000000" w:themeColor="text1"/>
          <w:sz w:val="28"/>
          <w:szCs w:val="28"/>
          <w:bdr w:val="none" w:sz="0" w:space="0" w:color="auto" w:frame="1"/>
        </w:rPr>
        <w:t>. Срок регистрации заявления о предоставлении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При обращении заявителя (представителя) за предоставлением муниципальной услуги непосредственно в орган местного самоуправления, срок регистрации заявления не должен превышать 15 минут.</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портал федеральной информационной адресной системы указанное заявление регистрируется в течении одного рабочего дня с момента его поступления в орган местного самоуправления.</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2.16.</w:t>
      </w:r>
      <w:r w:rsidRPr="00BE5F00">
        <w:rPr>
          <w:color w:val="000000" w:themeColor="text1"/>
          <w:sz w:val="28"/>
          <w:szCs w:val="28"/>
          <w:bdr w:val="none" w:sz="0" w:space="0" w:color="auto" w:frame="1"/>
        </w:rPr>
        <w:t>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b/>
          <w:color w:val="000000" w:themeColor="text1"/>
          <w:sz w:val="28"/>
          <w:szCs w:val="28"/>
          <w:bdr w:val="none" w:sz="0" w:space="0" w:color="auto" w:frame="1"/>
        </w:rPr>
        <w:t>2.16.1.</w:t>
      </w:r>
      <w:r w:rsidRPr="00BE5F00">
        <w:rPr>
          <w:color w:val="000000" w:themeColor="text1"/>
          <w:sz w:val="28"/>
          <w:szCs w:val="28"/>
          <w:bdr w:val="none" w:sz="0" w:space="0" w:color="auto" w:frame="1"/>
        </w:rPr>
        <w:t> Помещение, в котором осуществляется прием заявителей, должно обеспечивать:</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1) комфортное расположение заявителя и должностного лица Администрации Трусовского сельсовета сельсовета Курьинского  района Алтайского края;</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2) возможность и удобство оформления заявителем письменного заявления;</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3) доступ к нормативным правовым актам, регулирующим предоставление муниципальной услуги;</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b/>
          <w:color w:val="000000" w:themeColor="text1"/>
          <w:sz w:val="28"/>
          <w:szCs w:val="28"/>
          <w:bdr w:val="none" w:sz="0" w:space="0" w:color="auto" w:frame="1"/>
        </w:rPr>
        <w:t>2.16.2.</w:t>
      </w:r>
      <w:r w:rsidRPr="00BE5F00">
        <w:rPr>
          <w:color w:val="000000" w:themeColor="text1"/>
          <w:sz w:val="28"/>
          <w:szCs w:val="28"/>
          <w:bdr w:val="none" w:sz="0" w:space="0" w:color="auto" w:frame="1"/>
        </w:rPr>
        <w:t> Требования к обеспечению условий доступности муниципальной услуги для лиц с ограниченной возможностью:</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lastRenderedPageBreak/>
        <w:t>- 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 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 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 сопровождение инвалидов, имеющих стойкие нарушения функции зрения и самостоятельного передвижения, по территории объекта;</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 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 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 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386н «Об утверждении формы документа, подтверждающего специальное обучение собаки-проводника, и порядка его выдачи».</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b/>
          <w:color w:val="000000" w:themeColor="text1"/>
          <w:sz w:val="28"/>
          <w:szCs w:val="28"/>
          <w:bdr w:val="none" w:sz="0" w:space="0" w:color="auto" w:frame="1"/>
        </w:rPr>
        <w:t>2.16.3.</w:t>
      </w:r>
      <w:r w:rsidRPr="00BE5F00">
        <w:rPr>
          <w:color w:val="000000" w:themeColor="text1"/>
          <w:sz w:val="28"/>
          <w:szCs w:val="28"/>
          <w:bdr w:val="none" w:sz="0" w:space="0" w:color="auto" w:frame="1"/>
        </w:rPr>
        <w:t xml:space="preserve">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2.16.4.</w:t>
      </w:r>
      <w:r w:rsidRPr="00BE5F00">
        <w:rPr>
          <w:color w:val="000000" w:themeColor="text1"/>
          <w:sz w:val="28"/>
          <w:szCs w:val="28"/>
          <w:bdr w:val="none" w:sz="0" w:space="0" w:color="auto" w:frame="1"/>
        </w:rPr>
        <w:t xml:space="preserve"> На информационных стендах Администрации 22.06.2015 № 368н «Об утверждении формы документа, подтверждающего специальное обучение собаки-проводника, и порядка его выдачи района Алтайского края размещается следующая информация:</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2) график (режим) работы Администрации Трусовского сельсовета сельсовета Курьинского района Алтайского края,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3) Административный регламент предоставления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4) место нахождения Администрации Трусовского сельсовета сельсовета Курьинского района Алтайского края, предоставляющего муниципальную услугу, органов государственной власти, иных органов местного само</w:t>
      </w:r>
      <w:r w:rsidRPr="00BE5F00">
        <w:rPr>
          <w:color w:val="000000" w:themeColor="text1"/>
          <w:sz w:val="28"/>
          <w:szCs w:val="28"/>
          <w:bdr w:val="none" w:sz="0" w:space="0" w:color="auto" w:frame="1"/>
        </w:rPr>
        <w:lastRenderedPageBreak/>
        <w:t>управления и организаций, участвующих в предоставлении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5) телефон для справок;</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6) адрес электронной почты Администрации Трусовского сельсовета сельсовета Курьинского района Алтайского края,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7) адрес официального интернет-сайта Администрации Трусовского сельсовета сельсовета Курьинского района Алтайского края,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8) порядок получения консультаций;</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9) порядок обжалования решений, действий (бездействия) должностных лиц Администрации Трусовского сельсовета сельсовета Курьинского района Алтайского края, предоставляющего муниципальную услугу.</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2.16.5.</w:t>
      </w:r>
      <w:r w:rsidRPr="00BE5F00">
        <w:rPr>
          <w:color w:val="000000" w:themeColor="text1"/>
          <w:sz w:val="28"/>
          <w:szCs w:val="28"/>
          <w:bdr w:val="none" w:sz="0" w:space="0" w:color="auto" w:frame="1"/>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2.16.6.</w:t>
      </w:r>
      <w:r w:rsidRPr="00BE5F00">
        <w:rPr>
          <w:color w:val="000000" w:themeColor="text1"/>
          <w:sz w:val="28"/>
          <w:szCs w:val="28"/>
          <w:bdr w:val="none" w:sz="0" w:space="0" w:color="auto" w:frame="1"/>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2.17</w:t>
      </w:r>
      <w:r w:rsidRPr="00BE5F00">
        <w:rPr>
          <w:color w:val="000000" w:themeColor="text1"/>
          <w:sz w:val="28"/>
          <w:szCs w:val="28"/>
          <w:bdr w:val="none" w:sz="0" w:space="0" w:color="auto" w:frame="1"/>
        </w:rPr>
        <w:t>. Показатели доступности и качества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2.17.1.</w:t>
      </w:r>
      <w:r w:rsidRPr="00BE5F00">
        <w:rPr>
          <w:color w:val="000000" w:themeColor="text1"/>
          <w:sz w:val="28"/>
          <w:szCs w:val="28"/>
          <w:bdr w:val="none" w:sz="0" w:space="0" w:color="auto" w:frame="1"/>
        </w:rPr>
        <w:t xml:space="preserve"> Целевые значения показателя доступности и качества муниципальной услуги.</w:t>
      </w:r>
    </w:p>
    <w:tbl>
      <w:tblPr>
        <w:tblW w:w="9360" w:type="dxa"/>
        <w:tblCellMar>
          <w:left w:w="0" w:type="dxa"/>
          <w:right w:w="0" w:type="dxa"/>
        </w:tblCellMar>
        <w:tblLook w:val="04A0" w:firstRow="1" w:lastRow="0" w:firstColumn="1" w:lastColumn="0" w:noHBand="0" w:noVBand="1"/>
      </w:tblPr>
      <w:tblGrid>
        <w:gridCol w:w="6371"/>
        <w:gridCol w:w="2973"/>
        <w:gridCol w:w="16"/>
      </w:tblGrid>
      <w:tr w:rsidR="00BE5F00" w:rsidRPr="00BE5F00" w:rsidTr="00BE5F00">
        <w:trPr>
          <w:trHeight w:val="360"/>
        </w:trPr>
        <w:tc>
          <w:tcPr>
            <w:tcW w:w="6379" w:type="dxa"/>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jc w:val="center"/>
              <w:textAlignment w:val="baseline"/>
              <w:rPr>
                <w:color w:val="000000" w:themeColor="text1"/>
                <w:sz w:val="28"/>
                <w:szCs w:val="28"/>
              </w:rPr>
            </w:pPr>
            <w:r w:rsidRPr="00BE5F00">
              <w:rPr>
                <w:color w:val="000000" w:themeColor="text1"/>
                <w:sz w:val="28"/>
                <w:szCs w:val="28"/>
                <w:bdr w:val="none" w:sz="0" w:space="0" w:color="auto" w:frame="1"/>
              </w:rPr>
              <w:t>Показатели качества и доступности</w:t>
            </w:r>
            <w:r w:rsidRPr="00BE5F00">
              <w:rPr>
                <w:color w:val="000000" w:themeColor="text1"/>
                <w:sz w:val="28"/>
                <w:szCs w:val="28"/>
                <w:bdr w:val="none" w:sz="0" w:space="0" w:color="auto" w:frame="1"/>
              </w:rPr>
              <w:br/>
              <w:t>муниципальной услуги</w:t>
            </w:r>
          </w:p>
        </w:tc>
        <w:tc>
          <w:tcPr>
            <w:tcW w:w="2977" w:type="dxa"/>
            <w:vMerge w:val="restart"/>
            <w:tcBorders>
              <w:top w:val="single" w:sz="8" w:space="0" w:color="auto"/>
              <w:left w:val="nil"/>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ind w:right="-63"/>
              <w:jc w:val="center"/>
              <w:textAlignment w:val="baseline"/>
              <w:rPr>
                <w:color w:val="000000" w:themeColor="text1"/>
                <w:sz w:val="28"/>
                <w:szCs w:val="28"/>
              </w:rPr>
            </w:pPr>
            <w:r w:rsidRPr="00BE5F00">
              <w:rPr>
                <w:color w:val="000000" w:themeColor="text1"/>
                <w:sz w:val="28"/>
                <w:szCs w:val="28"/>
                <w:bdr w:val="none" w:sz="0" w:space="0" w:color="auto" w:frame="1"/>
              </w:rPr>
              <w:t>Целевое значение показателя</w:t>
            </w:r>
          </w:p>
        </w:tc>
        <w:tc>
          <w:tcPr>
            <w:tcW w:w="6" w:type="dxa"/>
            <w:tcBorders>
              <w:top w:val="nil"/>
              <w:left w:val="nil"/>
              <w:bottom w:val="nil"/>
              <w:right w:val="nil"/>
            </w:tcBorders>
            <w:vAlign w:val="bottom"/>
            <w:hideMark/>
          </w:tcPr>
          <w:p w:rsidR="00BE5F00" w:rsidRPr="00BE5F00" w:rsidRDefault="00BE5F00" w:rsidP="00BE5F00">
            <w:pPr>
              <w:rPr>
                <w:color w:val="000000" w:themeColor="text1"/>
                <w:sz w:val="28"/>
                <w:szCs w:val="28"/>
              </w:rPr>
            </w:pPr>
          </w:p>
        </w:tc>
      </w:tr>
      <w:tr w:rsidR="00BE5F00" w:rsidRPr="00BE5F00" w:rsidTr="00BE5F00">
        <w:trPr>
          <w:trHeight w:val="276"/>
        </w:trPr>
        <w:tc>
          <w:tcPr>
            <w:tcW w:w="0" w:type="auto"/>
            <w:vMerge/>
            <w:tcBorders>
              <w:top w:val="single" w:sz="8" w:space="0" w:color="auto"/>
              <w:left w:val="single" w:sz="8" w:space="0" w:color="auto"/>
              <w:bottom w:val="single" w:sz="8" w:space="0" w:color="auto"/>
              <w:right w:val="single" w:sz="8" w:space="0" w:color="auto"/>
            </w:tcBorders>
            <w:vAlign w:val="center"/>
            <w:hideMark/>
          </w:tcPr>
          <w:p w:rsidR="00BE5F00" w:rsidRPr="00BE5F00" w:rsidRDefault="00BE5F00" w:rsidP="00BE5F00">
            <w:pPr>
              <w:rPr>
                <w:color w:val="000000" w:themeColor="text1"/>
                <w:sz w:val="28"/>
                <w:szCs w:val="28"/>
              </w:rPr>
            </w:pPr>
          </w:p>
        </w:tc>
        <w:tc>
          <w:tcPr>
            <w:tcW w:w="0" w:type="auto"/>
            <w:vMerge/>
            <w:tcBorders>
              <w:top w:val="single" w:sz="8" w:space="0" w:color="auto"/>
              <w:left w:val="nil"/>
              <w:bottom w:val="single" w:sz="8" w:space="0" w:color="auto"/>
              <w:right w:val="single" w:sz="8" w:space="0" w:color="auto"/>
            </w:tcBorders>
            <w:vAlign w:val="center"/>
            <w:hideMark/>
          </w:tcPr>
          <w:p w:rsidR="00BE5F00" w:rsidRPr="00BE5F00" w:rsidRDefault="00BE5F00" w:rsidP="00BE5F00">
            <w:pPr>
              <w:rPr>
                <w:color w:val="000000" w:themeColor="text1"/>
                <w:sz w:val="28"/>
                <w:szCs w:val="28"/>
              </w:rPr>
            </w:pPr>
          </w:p>
        </w:tc>
        <w:tc>
          <w:tcPr>
            <w:tcW w:w="6" w:type="dxa"/>
            <w:tcBorders>
              <w:top w:val="nil"/>
              <w:left w:val="nil"/>
              <w:bottom w:val="nil"/>
              <w:right w:val="nil"/>
            </w:tcBorders>
            <w:vAlign w:val="bottom"/>
            <w:hideMark/>
          </w:tcPr>
          <w:p w:rsidR="00BE5F00" w:rsidRPr="00BE5F00" w:rsidRDefault="00BE5F00" w:rsidP="00BE5F00">
            <w:pPr>
              <w:rPr>
                <w:color w:val="000000" w:themeColor="text1"/>
                <w:sz w:val="28"/>
                <w:szCs w:val="28"/>
              </w:rPr>
            </w:pPr>
          </w:p>
        </w:tc>
      </w:tr>
      <w:tr w:rsidR="00BE5F00" w:rsidRPr="00BE5F00" w:rsidTr="00BE5F00">
        <w:trPr>
          <w:trHeight w:val="240"/>
        </w:trPr>
        <w:tc>
          <w:tcPr>
            <w:tcW w:w="9356"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jc w:val="center"/>
              <w:textAlignment w:val="baseline"/>
              <w:rPr>
                <w:color w:val="000000" w:themeColor="text1"/>
                <w:sz w:val="28"/>
                <w:szCs w:val="28"/>
              </w:rPr>
            </w:pPr>
            <w:r w:rsidRPr="00BE5F00">
              <w:rPr>
                <w:color w:val="000000" w:themeColor="text1"/>
                <w:sz w:val="28"/>
                <w:szCs w:val="28"/>
                <w:bdr w:val="none" w:sz="0" w:space="0" w:color="auto" w:frame="1"/>
              </w:rPr>
              <w:t>1. Своевременность</w:t>
            </w:r>
          </w:p>
        </w:tc>
        <w:tc>
          <w:tcPr>
            <w:tcW w:w="6" w:type="dxa"/>
            <w:tcBorders>
              <w:top w:val="nil"/>
              <w:left w:val="nil"/>
              <w:bottom w:val="nil"/>
              <w:right w:val="nil"/>
            </w:tcBorders>
            <w:vAlign w:val="bottom"/>
            <w:hideMark/>
          </w:tcPr>
          <w:p w:rsidR="00BE5F00" w:rsidRPr="00BE5F00" w:rsidRDefault="00BE5F00" w:rsidP="00BE5F00">
            <w:pPr>
              <w:rPr>
                <w:color w:val="000000" w:themeColor="text1"/>
                <w:sz w:val="28"/>
                <w:szCs w:val="28"/>
              </w:rPr>
            </w:pPr>
          </w:p>
        </w:tc>
      </w:tr>
      <w:tr w:rsidR="00BE5F00" w:rsidRPr="00BE5F00" w:rsidTr="00BE5F00">
        <w:trPr>
          <w:trHeight w:val="48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jc w:val="both"/>
              <w:textAlignment w:val="baseline"/>
              <w:rPr>
                <w:color w:val="000000" w:themeColor="text1"/>
                <w:sz w:val="28"/>
                <w:szCs w:val="28"/>
              </w:rPr>
            </w:pPr>
            <w:r w:rsidRPr="00BE5F00">
              <w:rPr>
                <w:color w:val="000000" w:themeColor="text1"/>
                <w:sz w:val="28"/>
                <w:szCs w:val="28"/>
                <w:bdr w:val="none" w:sz="0" w:space="0" w:color="auto" w:frame="1"/>
              </w:rPr>
              <w:t>1.1. % (доля) случаев предоставления услуги в установленный срок с момента сдачи документа</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ind w:right="-63"/>
              <w:jc w:val="center"/>
              <w:textAlignment w:val="baseline"/>
              <w:rPr>
                <w:color w:val="000000" w:themeColor="text1"/>
                <w:sz w:val="28"/>
                <w:szCs w:val="28"/>
              </w:rPr>
            </w:pPr>
            <w:r w:rsidRPr="00BE5F00">
              <w:rPr>
                <w:color w:val="000000" w:themeColor="text1"/>
                <w:sz w:val="28"/>
                <w:szCs w:val="28"/>
                <w:bdr w:val="none" w:sz="0" w:space="0" w:color="auto" w:frame="1"/>
              </w:rPr>
              <w:t>90-95%</w:t>
            </w:r>
          </w:p>
        </w:tc>
        <w:tc>
          <w:tcPr>
            <w:tcW w:w="6" w:type="dxa"/>
            <w:tcBorders>
              <w:top w:val="nil"/>
              <w:left w:val="nil"/>
              <w:bottom w:val="nil"/>
              <w:right w:val="nil"/>
            </w:tcBorders>
            <w:vAlign w:val="bottom"/>
            <w:hideMark/>
          </w:tcPr>
          <w:p w:rsidR="00BE5F00" w:rsidRPr="00BE5F00" w:rsidRDefault="00BE5F00" w:rsidP="00BE5F00">
            <w:pPr>
              <w:rPr>
                <w:color w:val="000000" w:themeColor="text1"/>
                <w:sz w:val="28"/>
                <w:szCs w:val="28"/>
              </w:rPr>
            </w:pPr>
          </w:p>
        </w:tc>
      </w:tr>
      <w:tr w:rsidR="00BE5F00" w:rsidRPr="00BE5F00" w:rsidTr="00BE5F00">
        <w:trPr>
          <w:trHeight w:val="240"/>
        </w:trPr>
        <w:tc>
          <w:tcPr>
            <w:tcW w:w="9356"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jc w:val="center"/>
              <w:textAlignment w:val="baseline"/>
              <w:rPr>
                <w:color w:val="000000" w:themeColor="text1"/>
                <w:sz w:val="28"/>
                <w:szCs w:val="28"/>
              </w:rPr>
            </w:pPr>
            <w:r w:rsidRPr="00BE5F00">
              <w:rPr>
                <w:color w:val="000000" w:themeColor="text1"/>
                <w:sz w:val="28"/>
                <w:szCs w:val="28"/>
                <w:bdr w:val="none" w:sz="0" w:space="0" w:color="auto" w:frame="1"/>
              </w:rPr>
              <w:t>2. Качество</w:t>
            </w:r>
          </w:p>
        </w:tc>
        <w:tc>
          <w:tcPr>
            <w:tcW w:w="6" w:type="dxa"/>
            <w:tcBorders>
              <w:top w:val="nil"/>
              <w:left w:val="nil"/>
              <w:bottom w:val="nil"/>
              <w:right w:val="nil"/>
            </w:tcBorders>
            <w:vAlign w:val="bottom"/>
            <w:hideMark/>
          </w:tcPr>
          <w:p w:rsidR="00BE5F00" w:rsidRPr="00BE5F00" w:rsidRDefault="00BE5F00" w:rsidP="00BE5F00">
            <w:pPr>
              <w:rPr>
                <w:color w:val="000000" w:themeColor="text1"/>
                <w:sz w:val="28"/>
                <w:szCs w:val="28"/>
              </w:rPr>
            </w:pPr>
          </w:p>
        </w:tc>
      </w:tr>
      <w:tr w:rsidR="00BE5F00" w:rsidRPr="00BE5F00" w:rsidTr="00BE5F00">
        <w:trPr>
          <w:trHeight w:val="48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jc w:val="both"/>
              <w:textAlignment w:val="baseline"/>
              <w:rPr>
                <w:color w:val="000000" w:themeColor="text1"/>
                <w:sz w:val="28"/>
                <w:szCs w:val="28"/>
              </w:rPr>
            </w:pPr>
            <w:r w:rsidRPr="00BE5F00">
              <w:rPr>
                <w:color w:val="000000" w:themeColor="text1"/>
                <w:sz w:val="28"/>
                <w:szCs w:val="28"/>
                <w:bdr w:val="none" w:sz="0" w:space="0" w:color="auto" w:frame="1"/>
              </w:rPr>
              <w:t>2.1. % (доля) заявителей, удовлетворенных качеством процесса предоставления услуги</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ind w:right="-63"/>
              <w:jc w:val="center"/>
              <w:textAlignment w:val="baseline"/>
              <w:rPr>
                <w:color w:val="000000" w:themeColor="text1"/>
                <w:sz w:val="28"/>
                <w:szCs w:val="28"/>
              </w:rPr>
            </w:pPr>
            <w:r w:rsidRPr="00BE5F00">
              <w:rPr>
                <w:color w:val="000000" w:themeColor="text1"/>
                <w:sz w:val="28"/>
                <w:szCs w:val="28"/>
                <w:bdr w:val="none" w:sz="0" w:space="0" w:color="auto" w:frame="1"/>
              </w:rPr>
              <w:t>90-95%</w:t>
            </w:r>
          </w:p>
        </w:tc>
        <w:tc>
          <w:tcPr>
            <w:tcW w:w="6" w:type="dxa"/>
            <w:tcBorders>
              <w:top w:val="nil"/>
              <w:left w:val="nil"/>
              <w:bottom w:val="nil"/>
              <w:right w:val="nil"/>
            </w:tcBorders>
            <w:vAlign w:val="bottom"/>
            <w:hideMark/>
          </w:tcPr>
          <w:p w:rsidR="00BE5F00" w:rsidRPr="00BE5F00" w:rsidRDefault="00BE5F00" w:rsidP="00BE5F00">
            <w:pPr>
              <w:rPr>
                <w:color w:val="000000" w:themeColor="text1"/>
                <w:sz w:val="28"/>
                <w:szCs w:val="28"/>
              </w:rPr>
            </w:pPr>
          </w:p>
        </w:tc>
      </w:tr>
      <w:tr w:rsidR="00BE5F00" w:rsidRPr="00BE5F00" w:rsidTr="00BE5F00">
        <w:trPr>
          <w:trHeight w:val="48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jc w:val="both"/>
              <w:textAlignment w:val="baseline"/>
              <w:rPr>
                <w:color w:val="000000" w:themeColor="text1"/>
                <w:sz w:val="28"/>
                <w:szCs w:val="28"/>
              </w:rPr>
            </w:pPr>
            <w:r w:rsidRPr="00BE5F00">
              <w:rPr>
                <w:color w:val="000000" w:themeColor="text1"/>
                <w:sz w:val="28"/>
                <w:szCs w:val="28"/>
                <w:bdr w:val="none" w:sz="0" w:space="0" w:color="auto" w:frame="1"/>
              </w:rPr>
              <w:t>2.2. % (доля) случаев правильно оформленных документов должностным лицом (регистрация)</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ind w:right="-63"/>
              <w:jc w:val="center"/>
              <w:textAlignment w:val="baseline"/>
              <w:rPr>
                <w:color w:val="000000" w:themeColor="text1"/>
                <w:sz w:val="28"/>
                <w:szCs w:val="28"/>
              </w:rPr>
            </w:pPr>
            <w:r w:rsidRPr="00BE5F00">
              <w:rPr>
                <w:color w:val="000000" w:themeColor="text1"/>
                <w:sz w:val="28"/>
                <w:szCs w:val="28"/>
                <w:bdr w:val="none" w:sz="0" w:space="0" w:color="auto" w:frame="1"/>
              </w:rPr>
              <w:t>95-97%</w:t>
            </w:r>
          </w:p>
        </w:tc>
        <w:tc>
          <w:tcPr>
            <w:tcW w:w="6" w:type="dxa"/>
            <w:tcBorders>
              <w:top w:val="nil"/>
              <w:left w:val="nil"/>
              <w:bottom w:val="nil"/>
              <w:right w:val="nil"/>
            </w:tcBorders>
            <w:vAlign w:val="bottom"/>
            <w:hideMark/>
          </w:tcPr>
          <w:p w:rsidR="00BE5F00" w:rsidRPr="00BE5F00" w:rsidRDefault="00BE5F00" w:rsidP="00BE5F00">
            <w:pPr>
              <w:rPr>
                <w:color w:val="000000" w:themeColor="text1"/>
                <w:sz w:val="28"/>
                <w:szCs w:val="28"/>
              </w:rPr>
            </w:pPr>
          </w:p>
        </w:tc>
      </w:tr>
      <w:tr w:rsidR="00BE5F00" w:rsidRPr="00BE5F00" w:rsidTr="00BE5F00">
        <w:trPr>
          <w:trHeight w:val="240"/>
        </w:trPr>
        <w:tc>
          <w:tcPr>
            <w:tcW w:w="9356"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jc w:val="center"/>
              <w:textAlignment w:val="baseline"/>
              <w:rPr>
                <w:color w:val="000000" w:themeColor="text1"/>
                <w:sz w:val="28"/>
                <w:szCs w:val="28"/>
              </w:rPr>
            </w:pPr>
            <w:r w:rsidRPr="00BE5F00">
              <w:rPr>
                <w:color w:val="000000" w:themeColor="text1"/>
                <w:sz w:val="28"/>
                <w:szCs w:val="28"/>
                <w:bdr w:val="none" w:sz="0" w:space="0" w:color="auto" w:frame="1"/>
              </w:rPr>
              <w:t>3. Доступность</w:t>
            </w:r>
          </w:p>
        </w:tc>
        <w:tc>
          <w:tcPr>
            <w:tcW w:w="6" w:type="dxa"/>
            <w:tcBorders>
              <w:top w:val="nil"/>
              <w:left w:val="nil"/>
              <w:bottom w:val="nil"/>
              <w:right w:val="nil"/>
            </w:tcBorders>
            <w:vAlign w:val="bottom"/>
            <w:hideMark/>
          </w:tcPr>
          <w:p w:rsidR="00BE5F00" w:rsidRPr="00BE5F00" w:rsidRDefault="00BE5F00" w:rsidP="00BE5F00">
            <w:pPr>
              <w:rPr>
                <w:color w:val="000000" w:themeColor="text1"/>
                <w:sz w:val="28"/>
                <w:szCs w:val="28"/>
              </w:rPr>
            </w:pPr>
          </w:p>
        </w:tc>
      </w:tr>
      <w:tr w:rsidR="00BE5F00" w:rsidRPr="00BE5F00" w:rsidTr="00BE5F00">
        <w:trPr>
          <w:trHeight w:val="60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jc w:val="both"/>
              <w:textAlignment w:val="baseline"/>
              <w:rPr>
                <w:color w:val="000000" w:themeColor="text1"/>
                <w:sz w:val="28"/>
                <w:szCs w:val="28"/>
              </w:rPr>
            </w:pPr>
            <w:r w:rsidRPr="00BE5F00">
              <w:rPr>
                <w:color w:val="000000" w:themeColor="text1"/>
                <w:sz w:val="28"/>
                <w:szCs w:val="28"/>
                <w:bdr w:val="none" w:sz="0" w:space="0" w:color="auto" w:frame="1"/>
              </w:rPr>
              <w:t>3.1. % (доля) заявителей, удовлетворенных качеством и информацией о порядке предоставления услуги</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ind w:right="-63"/>
              <w:jc w:val="center"/>
              <w:textAlignment w:val="baseline"/>
              <w:rPr>
                <w:color w:val="000000" w:themeColor="text1"/>
                <w:sz w:val="28"/>
                <w:szCs w:val="28"/>
              </w:rPr>
            </w:pPr>
            <w:r w:rsidRPr="00BE5F00">
              <w:rPr>
                <w:color w:val="000000" w:themeColor="text1"/>
                <w:sz w:val="28"/>
                <w:szCs w:val="28"/>
                <w:bdr w:val="none" w:sz="0" w:space="0" w:color="auto" w:frame="1"/>
              </w:rPr>
              <w:t>95-97%</w:t>
            </w:r>
          </w:p>
        </w:tc>
        <w:tc>
          <w:tcPr>
            <w:tcW w:w="6" w:type="dxa"/>
            <w:tcBorders>
              <w:top w:val="nil"/>
              <w:left w:val="nil"/>
              <w:bottom w:val="nil"/>
              <w:right w:val="nil"/>
            </w:tcBorders>
            <w:vAlign w:val="bottom"/>
            <w:hideMark/>
          </w:tcPr>
          <w:p w:rsidR="00BE5F00" w:rsidRPr="00BE5F00" w:rsidRDefault="00BE5F00" w:rsidP="00BE5F00">
            <w:pPr>
              <w:rPr>
                <w:color w:val="000000" w:themeColor="text1"/>
                <w:sz w:val="28"/>
                <w:szCs w:val="28"/>
              </w:rPr>
            </w:pPr>
          </w:p>
        </w:tc>
      </w:tr>
      <w:tr w:rsidR="00BE5F00" w:rsidRPr="00BE5F00" w:rsidTr="00BE5F00">
        <w:trPr>
          <w:trHeight w:val="60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jc w:val="both"/>
              <w:textAlignment w:val="baseline"/>
              <w:rPr>
                <w:color w:val="000000" w:themeColor="text1"/>
                <w:sz w:val="28"/>
                <w:szCs w:val="28"/>
              </w:rPr>
            </w:pPr>
            <w:r w:rsidRPr="00BE5F00">
              <w:rPr>
                <w:color w:val="000000" w:themeColor="text1"/>
                <w:sz w:val="28"/>
                <w:szCs w:val="28"/>
                <w:bdr w:val="none" w:sz="0" w:space="0" w:color="auto" w:frame="1"/>
              </w:rPr>
              <w:t>3.2. % (доля) случаев правильно заполненных заявителем документов и сданных с первого раза</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ind w:right="-57"/>
              <w:jc w:val="center"/>
              <w:textAlignment w:val="baseline"/>
              <w:rPr>
                <w:color w:val="000000" w:themeColor="text1"/>
                <w:sz w:val="28"/>
                <w:szCs w:val="28"/>
              </w:rPr>
            </w:pPr>
            <w:r w:rsidRPr="00BE5F00">
              <w:rPr>
                <w:color w:val="000000" w:themeColor="text1"/>
                <w:sz w:val="28"/>
                <w:szCs w:val="28"/>
                <w:bdr w:val="none" w:sz="0" w:space="0" w:color="auto" w:frame="1"/>
              </w:rPr>
              <w:t>70-80 %</w:t>
            </w:r>
          </w:p>
        </w:tc>
        <w:tc>
          <w:tcPr>
            <w:tcW w:w="6" w:type="dxa"/>
            <w:tcBorders>
              <w:top w:val="nil"/>
              <w:left w:val="nil"/>
              <w:bottom w:val="nil"/>
              <w:right w:val="nil"/>
            </w:tcBorders>
            <w:vAlign w:val="bottom"/>
            <w:hideMark/>
          </w:tcPr>
          <w:p w:rsidR="00BE5F00" w:rsidRPr="00BE5F00" w:rsidRDefault="00BE5F00" w:rsidP="00BE5F00">
            <w:pPr>
              <w:rPr>
                <w:color w:val="000000" w:themeColor="text1"/>
                <w:sz w:val="28"/>
                <w:szCs w:val="28"/>
              </w:rPr>
            </w:pPr>
          </w:p>
        </w:tc>
      </w:tr>
      <w:tr w:rsidR="00BE5F00" w:rsidRPr="00BE5F00" w:rsidTr="00BE5F00">
        <w:trPr>
          <w:trHeight w:val="60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jc w:val="both"/>
              <w:textAlignment w:val="baseline"/>
              <w:rPr>
                <w:color w:val="000000" w:themeColor="text1"/>
                <w:sz w:val="28"/>
                <w:szCs w:val="28"/>
              </w:rPr>
            </w:pPr>
            <w:r w:rsidRPr="00BE5F00">
              <w:rPr>
                <w:color w:val="000000" w:themeColor="text1"/>
                <w:sz w:val="28"/>
                <w:szCs w:val="28"/>
                <w:bdr w:val="none" w:sz="0" w:space="0" w:color="auto" w:frame="1"/>
              </w:rPr>
              <w:t>3.3. % (доля) заявителей, считающих, что представленная информация об услуге в сети Интернет доступна и понятна</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ind w:right="-57"/>
              <w:jc w:val="center"/>
              <w:textAlignment w:val="baseline"/>
              <w:rPr>
                <w:color w:val="000000" w:themeColor="text1"/>
                <w:sz w:val="28"/>
                <w:szCs w:val="28"/>
              </w:rPr>
            </w:pPr>
            <w:r w:rsidRPr="00BE5F00">
              <w:rPr>
                <w:color w:val="000000" w:themeColor="text1"/>
                <w:sz w:val="28"/>
                <w:szCs w:val="28"/>
                <w:bdr w:val="none" w:sz="0" w:space="0" w:color="auto" w:frame="1"/>
              </w:rPr>
              <w:t>75-80%</w:t>
            </w:r>
          </w:p>
        </w:tc>
        <w:tc>
          <w:tcPr>
            <w:tcW w:w="6" w:type="dxa"/>
            <w:tcBorders>
              <w:top w:val="nil"/>
              <w:left w:val="nil"/>
              <w:bottom w:val="nil"/>
              <w:right w:val="nil"/>
            </w:tcBorders>
            <w:vAlign w:val="bottom"/>
            <w:hideMark/>
          </w:tcPr>
          <w:p w:rsidR="00BE5F00" w:rsidRPr="00BE5F00" w:rsidRDefault="00BE5F00" w:rsidP="00BE5F00">
            <w:pPr>
              <w:rPr>
                <w:color w:val="000000" w:themeColor="text1"/>
                <w:sz w:val="28"/>
                <w:szCs w:val="28"/>
              </w:rPr>
            </w:pPr>
          </w:p>
        </w:tc>
      </w:tr>
      <w:tr w:rsidR="00BE5F00" w:rsidRPr="00BE5F00" w:rsidTr="00BE5F00">
        <w:trPr>
          <w:trHeight w:val="240"/>
        </w:trPr>
        <w:tc>
          <w:tcPr>
            <w:tcW w:w="9356"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jc w:val="center"/>
              <w:textAlignment w:val="baseline"/>
              <w:rPr>
                <w:color w:val="000000" w:themeColor="text1"/>
                <w:sz w:val="28"/>
                <w:szCs w:val="28"/>
              </w:rPr>
            </w:pPr>
            <w:r w:rsidRPr="00BE5F00">
              <w:rPr>
                <w:color w:val="000000" w:themeColor="text1"/>
                <w:sz w:val="28"/>
                <w:szCs w:val="28"/>
                <w:bdr w:val="none" w:sz="0" w:space="0" w:color="auto" w:frame="1"/>
              </w:rPr>
              <w:lastRenderedPageBreak/>
              <w:t>4. Процесс обжалования</w:t>
            </w:r>
          </w:p>
        </w:tc>
        <w:tc>
          <w:tcPr>
            <w:tcW w:w="6" w:type="dxa"/>
            <w:tcBorders>
              <w:top w:val="nil"/>
              <w:left w:val="nil"/>
              <w:bottom w:val="nil"/>
              <w:right w:val="nil"/>
            </w:tcBorders>
            <w:vAlign w:val="bottom"/>
            <w:hideMark/>
          </w:tcPr>
          <w:p w:rsidR="00BE5F00" w:rsidRPr="00BE5F00" w:rsidRDefault="00BE5F00" w:rsidP="00BE5F00">
            <w:pPr>
              <w:rPr>
                <w:color w:val="000000" w:themeColor="text1"/>
                <w:sz w:val="28"/>
                <w:szCs w:val="28"/>
              </w:rPr>
            </w:pPr>
          </w:p>
        </w:tc>
      </w:tr>
      <w:tr w:rsidR="00BE5F00" w:rsidRPr="00BE5F00" w:rsidTr="00BE5F00">
        <w:trPr>
          <w:trHeight w:val="48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jc w:val="both"/>
              <w:textAlignment w:val="baseline"/>
              <w:rPr>
                <w:color w:val="000000" w:themeColor="text1"/>
                <w:sz w:val="28"/>
                <w:szCs w:val="28"/>
              </w:rPr>
            </w:pPr>
            <w:r w:rsidRPr="00BE5F00">
              <w:rPr>
                <w:color w:val="000000" w:themeColor="text1"/>
                <w:sz w:val="28"/>
                <w:szCs w:val="28"/>
                <w:bdr w:val="none" w:sz="0" w:space="0" w:color="auto" w:frame="1"/>
              </w:rPr>
              <w:t>4.1. % (доля) обоснованных жалоб к общему количеству обслуженных заявителей по данному виду услуг</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ind w:right="-63"/>
              <w:jc w:val="center"/>
              <w:textAlignment w:val="baseline"/>
              <w:rPr>
                <w:color w:val="000000" w:themeColor="text1"/>
                <w:sz w:val="28"/>
                <w:szCs w:val="28"/>
              </w:rPr>
            </w:pPr>
            <w:r w:rsidRPr="00BE5F00">
              <w:rPr>
                <w:color w:val="000000" w:themeColor="text1"/>
                <w:sz w:val="28"/>
                <w:szCs w:val="28"/>
                <w:bdr w:val="none" w:sz="0" w:space="0" w:color="auto" w:frame="1"/>
              </w:rPr>
              <w:t>0,2 % - 0,1 %</w:t>
            </w:r>
          </w:p>
        </w:tc>
        <w:tc>
          <w:tcPr>
            <w:tcW w:w="6" w:type="dxa"/>
            <w:tcBorders>
              <w:top w:val="nil"/>
              <w:left w:val="nil"/>
              <w:bottom w:val="nil"/>
              <w:right w:val="nil"/>
            </w:tcBorders>
            <w:vAlign w:val="bottom"/>
            <w:hideMark/>
          </w:tcPr>
          <w:p w:rsidR="00BE5F00" w:rsidRPr="00BE5F00" w:rsidRDefault="00BE5F00" w:rsidP="00BE5F00">
            <w:pPr>
              <w:rPr>
                <w:color w:val="000000" w:themeColor="text1"/>
                <w:sz w:val="28"/>
                <w:szCs w:val="28"/>
              </w:rPr>
            </w:pPr>
          </w:p>
        </w:tc>
      </w:tr>
      <w:tr w:rsidR="00BE5F00" w:rsidRPr="00BE5F00" w:rsidTr="00BE5F00">
        <w:trPr>
          <w:trHeight w:val="48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jc w:val="both"/>
              <w:textAlignment w:val="baseline"/>
              <w:rPr>
                <w:color w:val="000000" w:themeColor="text1"/>
                <w:sz w:val="28"/>
                <w:szCs w:val="28"/>
              </w:rPr>
            </w:pPr>
            <w:r w:rsidRPr="00BE5F00">
              <w:rPr>
                <w:color w:val="000000" w:themeColor="text1"/>
                <w:sz w:val="28"/>
                <w:szCs w:val="28"/>
                <w:bdr w:val="none" w:sz="0" w:space="0" w:color="auto" w:frame="1"/>
              </w:rPr>
              <w:t>4.2. % (доля) обоснованных жалоб, рассмотренных в установленный срок</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ind w:right="-63"/>
              <w:jc w:val="center"/>
              <w:textAlignment w:val="baseline"/>
              <w:rPr>
                <w:color w:val="000000" w:themeColor="text1"/>
                <w:sz w:val="28"/>
                <w:szCs w:val="28"/>
              </w:rPr>
            </w:pPr>
            <w:r w:rsidRPr="00BE5F00">
              <w:rPr>
                <w:color w:val="000000" w:themeColor="text1"/>
                <w:sz w:val="28"/>
                <w:szCs w:val="28"/>
                <w:bdr w:val="none" w:sz="0" w:space="0" w:color="auto" w:frame="1"/>
              </w:rPr>
              <w:t>95-97%</w:t>
            </w:r>
          </w:p>
        </w:tc>
        <w:tc>
          <w:tcPr>
            <w:tcW w:w="6" w:type="dxa"/>
            <w:tcBorders>
              <w:top w:val="nil"/>
              <w:left w:val="nil"/>
              <w:bottom w:val="nil"/>
              <w:right w:val="nil"/>
            </w:tcBorders>
            <w:vAlign w:val="bottom"/>
            <w:hideMark/>
          </w:tcPr>
          <w:p w:rsidR="00BE5F00" w:rsidRPr="00BE5F00" w:rsidRDefault="00BE5F00" w:rsidP="00BE5F00">
            <w:pPr>
              <w:rPr>
                <w:color w:val="000000" w:themeColor="text1"/>
                <w:sz w:val="28"/>
                <w:szCs w:val="28"/>
              </w:rPr>
            </w:pPr>
          </w:p>
        </w:tc>
      </w:tr>
      <w:tr w:rsidR="00BE5F00" w:rsidRPr="00BE5F00" w:rsidTr="00BE5F00">
        <w:trPr>
          <w:trHeight w:val="240"/>
        </w:trPr>
        <w:tc>
          <w:tcPr>
            <w:tcW w:w="9356"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jc w:val="center"/>
              <w:textAlignment w:val="baseline"/>
              <w:rPr>
                <w:color w:val="000000" w:themeColor="text1"/>
                <w:sz w:val="28"/>
                <w:szCs w:val="28"/>
              </w:rPr>
            </w:pPr>
            <w:r w:rsidRPr="00BE5F00">
              <w:rPr>
                <w:color w:val="000000" w:themeColor="text1"/>
                <w:sz w:val="28"/>
                <w:szCs w:val="28"/>
                <w:bdr w:val="none" w:sz="0" w:space="0" w:color="auto" w:frame="1"/>
              </w:rPr>
              <w:t>5. Вежливость</w:t>
            </w:r>
          </w:p>
        </w:tc>
        <w:tc>
          <w:tcPr>
            <w:tcW w:w="6" w:type="dxa"/>
            <w:tcBorders>
              <w:top w:val="nil"/>
              <w:left w:val="nil"/>
              <w:bottom w:val="nil"/>
              <w:right w:val="nil"/>
            </w:tcBorders>
            <w:vAlign w:val="bottom"/>
            <w:hideMark/>
          </w:tcPr>
          <w:p w:rsidR="00BE5F00" w:rsidRPr="00BE5F00" w:rsidRDefault="00BE5F00" w:rsidP="00BE5F00">
            <w:pPr>
              <w:rPr>
                <w:color w:val="000000" w:themeColor="text1"/>
                <w:sz w:val="28"/>
                <w:szCs w:val="28"/>
              </w:rPr>
            </w:pPr>
          </w:p>
        </w:tc>
      </w:tr>
      <w:tr w:rsidR="00BE5F00" w:rsidRPr="00BE5F00" w:rsidTr="00BE5F00">
        <w:trPr>
          <w:trHeight w:val="480"/>
        </w:trPr>
        <w:tc>
          <w:tcPr>
            <w:tcW w:w="6379"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jc w:val="both"/>
              <w:textAlignment w:val="baseline"/>
              <w:rPr>
                <w:color w:val="000000" w:themeColor="text1"/>
                <w:sz w:val="28"/>
                <w:szCs w:val="28"/>
              </w:rPr>
            </w:pPr>
            <w:r w:rsidRPr="00BE5F00">
              <w:rPr>
                <w:color w:val="000000" w:themeColor="text1"/>
                <w:sz w:val="28"/>
                <w:szCs w:val="28"/>
                <w:bdr w:val="none" w:sz="0" w:space="0" w:color="auto" w:frame="1"/>
              </w:rPr>
              <w:t>5.1. % (доля) заявителей, удовлетворенных           вежливостью должностных лиц</w:t>
            </w:r>
          </w:p>
        </w:tc>
        <w:tc>
          <w:tcPr>
            <w:tcW w:w="297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BE5F00" w:rsidRPr="00BE5F00" w:rsidRDefault="00BE5F00" w:rsidP="00BE5F00">
            <w:pPr>
              <w:ind w:right="-63"/>
              <w:jc w:val="center"/>
              <w:textAlignment w:val="baseline"/>
              <w:rPr>
                <w:color w:val="000000" w:themeColor="text1"/>
                <w:sz w:val="28"/>
                <w:szCs w:val="28"/>
              </w:rPr>
            </w:pPr>
            <w:r w:rsidRPr="00BE5F00">
              <w:rPr>
                <w:color w:val="000000" w:themeColor="text1"/>
                <w:sz w:val="28"/>
                <w:szCs w:val="28"/>
                <w:bdr w:val="none" w:sz="0" w:space="0" w:color="auto" w:frame="1"/>
              </w:rPr>
              <w:t>90-95%</w:t>
            </w:r>
          </w:p>
        </w:tc>
        <w:tc>
          <w:tcPr>
            <w:tcW w:w="6" w:type="dxa"/>
            <w:tcBorders>
              <w:top w:val="nil"/>
              <w:left w:val="nil"/>
              <w:bottom w:val="nil"/>
              <w:right w:val="nil"/>
            </w:tcBorders>
            <w:vAlign w:val="bottom"/>
            <w:hideMark/>
          </w:tcPr>
          <w:p w:rsidR="00BE5F00" w:rsidRPr="00BE5F00" w:rsidRDefault="00BE5F00" w:rsidP="00BE5F00">
            <w:pPr>
              <w:rPr>
                <w:color w:val="000000" w:themeColor="text1"/>
                <w:sz w:val="28"/>
                <w:szCs w:val="28"/>
              </w:rPr>
            </w:pPr>
          </w:p>
        </w:tc>
      </w:tr>
    </w:tbl>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 xml:space="preserve"> 2.18.</w:t>
      </w:r>
      <w:r w:rsidRPr="00BE5F00">
        <w:rPr>
          <w:color w:val="000000" w:themeColor="text1"/>
          <w:sz w:val="28"/>
          <w:szCs w:val="28"/>
          <w:bdr w:val="none" w:sz="0" w:space="0" w:color="auto" w:frame="1"/>
        </w:rPr>
        <w:t xml:space="preserve">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2.18.1.</w:t>
      </w:r>
      <w:r w:rsidRPr="00BE5F00">
        <w:rPr>
          <w:color w:val="000000" w:themeColor="text1"/>
          <w:sz w:val="28"/>
          <w:szCs w:val="28"/>
          <w:bdr w:val="none" w:sz="0" w:space="0" w:color="auto" w:frame="1"/>
        </w:rPr>
        <w:t xml:space="preserve"> Администрация Трусовского сельсовета сельсовета Курьинского района Алтайского края обеспечивает возможность получения заявителем информации о предоставляемой муниципальной услуге на официальном интернет- сайте  Администрации Курьинского района Алтайского края, интернет- сайте МФЦ, на Едином портале государственных и муниципальных услуг (функций).</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2.18.2.</w:t>
      </w:r>
      <w:r w:rsidRPr="00BE5F00">
        <w:rPr>
          <w:color w:val="000000" w:themeColor="text1"/>
          <w:sz w:val="28"/>
          <w:szCs w:val="28"/>
          <w:bdr w:val="none" w:sz="0" w:space="0" w:color="auto" w:frame="1"/>
        </w:rPr>
        <w:t xml:space="preserve"> Администрация Трусовского сельсовета сельсовета Курьинского района Алтайского края обеспечивает возможность получения и копирования заявителями на официальном интернет-сайте Администрации Курьинского района Алтайского края,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2.18.2.1.</w:t>
      </w:r>
      <w:r w:rsidRPr="00BE5F00">
        <w:rPr>
          <w:color w:val="000000" w:themeColor="text1"/>
          <w:sz w:val="28"/>
          <w:szCs w:val="28"/>
          <w:bdr w:val="none" w:sz="0" w:space="0" w:color="auto" w:frame="1"/>
        </w:rPr>
        <w:t>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1) Получение информации о порядке и сроках предоставления услуги в соответствии с пунктом 2.3.1.1 Административного регламента.</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r w:rsidRPr="00BE5F00">
        <w:rPr>
          <w:color w:val="000000" w:themeColor="text1"/>
          <w:sz w:val="28"/>
          <w:szCs w:val="28"/>
          <w:bdr w:val="none" w:sz="0" w:space="0" w:color="auto" w:frame="1"/>
          <w:vertAlign w:val="superscript"/>
        </w:rPr>
        <w:t>4</w:t>
      </w:r>
      <w:r w:rsidRPr="00BE5F00">
        <w:rPr>
          <w:color w:val="000000" w:themeColor="text1"/>
          <w:sz w:val="28"/>
          <w:szCs w:val="28"/>
          <w:bdr w:val="none" w:sz="0" w:space="0" w:color="auto" w:frame="1"/>
        </w:rPr>
        <w:t>:</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Запись на прием проводится посредством Единого портала государственных и муниципальных услуг (функций).</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3) Формирование запроса посредством заполнения электронной формы запроса на Едином портале государственных и муниципальных услуг (функций):</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На Едином портале государственных и муниципальных услуг (функ</w:t>
      </w:r>
      <w:r w:rsidRPr="00BE5F00">
        <w:rPr>
          <w:color w:val="000000" w:themeColor="text1"/>
          <w:sz w:val="28"/>
          <w:szCs w:val="28"/>
          <w:bdr w:val="none" w:sz="0" w:space="0" w:color="auto" w:frame="1"/>
        </w:rPr>
        <w:lastRenderedPageBreak/>
        <w:t>ций) размещаются образцы заполнения заявления.</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При формировании запроса заявителю обеспечивается:</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возможность печати на бумажном носителе копии электронной формы запроса;</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возможность вернуться на любой из этапов заполнения электронной формы запроса без потери ранее введенной информации;</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Сформированный и подписанный запрос и иные документы, указанные пункте 2.7.1. настоящего Административного регламента, необходимые для предоставления муниципальной услуги, направляются в орган местного самоуправления посредством Единого портала государственных и муниципальных услуг (функций).</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4) Прием и регистрация органом (организацией) запроса и иных документов, необходимых для предоставления муниципальной услуги.</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5) Получение сведений о ходе выполнения запроса.</w:t>
      </w:r>
    </w:p>
    <w:p w:rsidR="00BE5F00" w:rsidRPr="00BE5F00" w:rsidRDefault="00BE5F00" w:rsidP="00BE5F00">
      <w:pPr>
        <w:shd w:val="clear" w:color="auto" w:fill="FFFFFF"/>
        <w:ind w:firstLine="708"/>
        <w:jc w:val="both"/>
        <w:textAlignment w:val="baseline"/>
        <w:rPr>
          <w:color w:val="000000" w:themeColor="text1"/>
          <w:sz w:val="28"/>
          <w:szCs w:val="28"/>
        </w:rPr>
      </w:pPr>
      <w:r w:rsidRPr="00BE5F00">
        <w:rPr>
          <w:color w:val="000000" w:themeColor="text1"/>
          <w:sz w:val="28"/>
          <w:szCs w:val="28"/>
          <w:bdr w:val="none" w:sz="0" w:space="0" w:color="auto" w:frame="1"/>
        </w:rPr>
        <w:t>Заявитель имеет возможность получения информации о ходе предоставления муниципальной услуги.</w:t>
      </w:r>
    </w:p>
    <w:p w:rsidR="00BE5F00" w:rsidRPr="00BE5F00" w:rsidRDefault="00BE5F00" w:rsidP="00BE5F00">
      <w:pPr>
        <w:shd w:val="clear" w:color="auto" w:fill="FFFFFF"/>
        <w:ind w:firstLine="708"/>
        <w:jc w:val="both"/>
        <w:textAlignment w:val="baseline"/>
        <w:rPr>
          <w:color w:val="000000" w:themeColor="text1"/>
          <w:sz w:val="28"/>
          <w:szCs w:val="28"/>
        </w:rPr>
      </w:pPr>
      <w:r w:rsidRPr="00BE5F00">
        <w:rPr>
          <w:color w:val="000000" w:themeColor="text1"/>
          <w:sz w:val="28"/>
          <w:szCs w:val="28"/>
          <w:bdr w:val="none" w:sz="0" w:space="0" w:color="auto" w:frame="1"/>
        </w:rPr>
        <w:t>Информация о ходе предоставления муниципальной услуги направля</w:t>
      </w:r>
      <w:r w:rsidRPr="00BE5F00">
        <w:rPr>
          <w:color w:val="000000" w:themeColor="text1"/>
          <w:sz w:val="28"/>
          <w:szCs w:val="28"/>
          <w:bdr w:val="none" w:sz="0" w:space="0" w:color="auto" w:frame="1"/>
        </w:rPr>
        <w:lastRenderedPageBreak/>
        <w:t>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BE5F00" w:rsidRPr="00BE5F00" w:rsidRDefault="00BE5F00" w:rsidP="00BE5F00">
      <w:pPr>
        <w:shd w:val="clear" w:color="auto" w:fill="FFFFFF"/>
        <w:ind w:firstLine="708"/>
        <w:jc w:val="both"/>
        <w:textAlignment w:val="baseline"/>
        <w:rPr>
          <w:color w:val="000000" w:themeColor="text1"/>
          <w:sz w:val="28"/>
          <w:szCs w:val="28"/>
        </w:rPr>
      </w:pPr>
      <w:r w:rsidRPr="00BE5F00">
        <w:rPr>
          <w:color w:val="000000" w:themeColor="text1"/>
          <w:sz w:val="28"/>
          <w:szCs w:val="28"/>
          <w:bdr w:val="none" w:sz="0" w:space="0" w:color="auto" w:frame="1"/>
        </w:rPr>
        <w:t>При предоставлении муниципальной услуги в электронной форме заявителю направляется:</w:t>
      </w:r>
    </w:p>
    <w:p w:rsidR="00BE5F00" w:rsidRPr="00BE5F00" w:rsidRDefault="00BE5F00" w:rsidP="00BE5F00">
      <w:pPr>
        <w:shd w:val="clear" w:color="auto" w:fill="FFFFFF"/>
        <w:ind w:firstLine="708"/>
        <w:jc w:val="both"/>
        <w:textAlignment w:val="baseline"/>
        <w:rPr>
          <w:color w:val="000000" w:themeColor="text1"/>
          <w:sz w:val="28"/>
          <w:szCs w:val="28"/>
        </w:rPr>
      </w:pPr>
      <w:r w:rsidRPr="00BE5F00">
        <w:rPr>
          <w:color w:val="000000" w:themeColor="text1"/>
          <w:sz w:val="28"/>
          <w:szCs w:val="28"/>
          <w:bdr w:val="none" w:sz="0" w:space="0" w:color="auto" w:frame="1"/>
        </w:rPr>
        <w:t>а) уведомление о записи на прием в орган (организацию) содержащее сведения о дате, времени и месте приема;</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б)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6) Получение результата предоставления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В качестве результата предоставления государственной услуги заявитель по его выбору вправе получить:</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а)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в форме электронного документа,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bookmarkStart w:id="16" w:name="_ftnref3"/>
      <w:r w:rsidRPr="00BE5F00">
        <w:rPr>
          <w:color w:val="000000" w:themeColor="text1"/>
          <w:sz w:val="28"/>
          <w:szCs w:val="28"/>
          <w:bdr w:val="none" w:sz="0" w:space="0" w:color="auto" w:frame="1"/>
        </w:rPr>
        <w:fldChar w:fldCharType="begin"/>
      </w:r>
      <w:r w:rsidRPr="00BE5F00">
        <w:rPr>
          <w:color w:val="000000" w:themeColor="text1"/>
          <w:sz w:val="28"/>
          <w:szCs w:val="28"/>
          <w:bdr w:val="none" w:sz="0" w:space="0" w:color="auto" w:frame="1"/>
        </w:rPr>
        <w:instrText xml:space="preserve"> HYPERLINK "https://www.tal-alt.ru/index.php/munitsipalnye-obrazovaniya/novoozerskij-selsovet/1117-novoozerki-postanovleniya-2024/27158-postanovlenie-29-03-2024g-24-ob-utverzhdenii-administrativnogo-reglamenta-po-predostavleniyu-munitsipalnoj-uslugi-prisvoenie-izmenenie-annulirovanie-adresov-ob-ektam-nedvizhimogo-imushchestva-v-tom-chisle-zemelnym-uchastkam-zdaniyam-sooruzheniyam-pomeshcheniyam-i-ob-ektam-nezavershennogo-stroitelstva" \l "ftn3" </w:instrText>
      </w:r>
      <w:r w:rsidRPr="00BE5F00">
        <w:rPr>
          <w:color w:val="000000" w:themeColor="text1"/>
          <w:sz w:val="28"/>
          <w:szCs w:val="28"/>
          <w:bdr w:val="none" w:sz="0" w:space="0" w:color="auto" w:frame="1"/>
        </w:rPr>
        <w:fldChar w:fldCharType="separate"/>
      </w:r>
      <w:r w:rsidRPr="00BE5F00">
        <w:rPr>
          <w:color w:val="000000" w:themeColor="text1"/>
          <w:sz w:val="28"/>
          <w:szCs w:val="28"/>
          <w:vertAlign w:val="superscript"/>
        </w:rPr>
        <w:t>[3]</w:t>
      </w:r>
      <w:r w:rsidRPr="00BE5F00">
        <w:rPr>
          <w:color w:val="000000" w:themeColor="text1"/>
          <w:sz w:val="28"/>
          <w:szCs w:val="28"/>
          <w:bdr w:val="none" w:sz="0" w:space="0" w:color="auto" w:frame="1"/>
        </w:rPr>
        <w:fldChar w:fldCharType="end"/>
      </w:r>
      <w:bookmarkEnd w:id="16"/>
      <w:r w:rsidRPr="00BE5F00">
        <w:rPr>
          <w:color w:val="000000" w:themeColor="text1"/>
          <w:sz w:val="28"/>
          <w:szCs w:val="28"/>
          <w:bdr w:val="none" w:sz="0" w:space="0" w:color="auto" w:frame="1"/>
        </w:rPr>
        <w:t>;</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б)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 бумажном носителе, выданный на личном приеме под расписку или в МФЦ;</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в)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направленного на бумажном носителе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7)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 xml:space="preserve">В целях предоставления услуг орган местного самоуправления обеспечивает возможность для заявителя направить жалобу на решения, действия </w:t>
      </w:r>
      <w:r w:rsidRPr="00BE5F00">
        <w:rPr>
          <w:color w:val="000000" w:themeColor="text1"/>
          <w:sz w:val="28"/>
          <w:szCs w:val="28"/>
          <w:bdr w:val="none" w:sz="0" w:space="0" w:color="auto" w:frame="1"/>
        </w:rPr>
        <w:lastRenderedPageBreak/>
        <w:t>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V Административного регламента.</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2.18.3.</w:t>
      </w:r>
      <w:r w:rsidRPr="00BE5F00">
        <w:rPr>
          <w:color w:val="000000" w:themeColor="text1"/>
          <w:sz w:val="28"/>
          <w:szCs w:val="28"/>
          <w:bdr w:val="none" w:sz="0" w:space="0" w:color="auto" w:frame="1"/>
        </w:rPr>
        <w:t xml:space="preserve">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E5F00" w:rsidRPr="00BE5F00" w:rsidRDefault="00BE5F00" w:rsidP="00BE5F00">
      <w:pPr>
        <w:shd w:val="clear" w:color="auto" w:fill="FFFFFF"/>
        <w:ind w:firstLine="720"/>
        <w:jc w:val="center"/>
        <w:textAlignment w:val="baseline"/>
        <w:rPr>
          <w:color w:val="000000" w:themeColor="text1"/>
          <w:sz w:val="28"/>
          <w:szCs w:val="28"/>
        </w:rPr>
      </w:pPr>
      <w:r w:rsidRPr="00BE5F00">
        <w:rPr>
          <w:b/>
          <w:bCs/>
          <w:color w:val="000000" w:themeColor="text1"/>
          <w:sz w:val="28"/>
          <w:szCs w:val="28"/>
          <w:bdr w:val="none" w:sz="0" w:space="0" w:color="auto" w:frame="1"/>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Блок-схема предоставления муниципальной услуги приведена в приложении к настоящему Административному регламенту.</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3.1.</w:t>
      </w:r>
      <w:r w:rsidRPr="00BE5F00">
        <w:rPr>
          <w:color w:val="000000" w:themeColor="text1"/>
          <w:sz w:val="28"/>
          <w:szCs w:val="28"/>
          <w:bdr w:val="none" w:sz="0" w:space="0" w:color="auto" w:frame="1"/>
        </w:rPr>
        <w:t xml:space="preserve"> Описание последовательности действий при предоставлении муниципальной услуги.</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Предоставление муниципальной услуги включает в себя следующие административные процедуры:</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1) прием заявления и документов, их регистрация;</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2) рассмотрение и проверка заявления и документов, определение возможности присвоения объекту адресации адреса, изменения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3) принятие решения о предоставлении или об отказе в предоставлении муниципальной услуги, информирование о принятом решении;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3.2.</w:t>
      </w:r>
      <w:r w:rsidRPr="00BE5F00">
        <w:rPr>
          <w:color w:val="000000" w:themeColor="text1"/>
          <w:sz w:val="28"/>
          <w:szCs w:val="28"/>
          <w:bdr w:val="none" w:sz="0" w:space="0" w:color="auto" w:frame="1"/>
        </w:rPr>
        <w:t> Прием заявления и документов, их регистрация.</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3.2.1.</w:t>
      </w:r>
      <w:r w:rsidRPr="00BE5F00">
        <w:rPr>
          <w:color w:val="000000" w:themeColor="text1"/>
          <w:sz w:val="28"/>
          <w:szCs w:val="28"/>
          <w:bdr w:val="none" w:sz="0" w:space="0" w:color="auto" w:frame="1"/>
        </w:rPr>
        <w:t xml:space="preserve"> Юридические факты, являющиеся основанием для начала административной процедуры.</w:t>
      </w:r>
    </w:p>
    <w:p w:rsidR="00BE5F00" w:rsidRPr="00BE5F00" w:rsidRDefault="00BE5F00" w:rsidP="00BE5F00">
      <w:pPr>
        <w:shd w:val="clear" w:color="auto" w:fill="FFFFFF"/>
        <w:ind w:firstLine="708"/>
        <w:jc w:val="both"/>
        <w:textAlignment w:val="baseline"/>
        <w:rPr>
          <w:color w:val="000000" w:themeColor="text1"/>
          <w:sz w:val="28"/>
          <w:szCs w:val="28"/>
        </w:rPr>
      </w:pPr>
      <w:r w:rsidRPr="00BE5F00">
        <w:rPr>
          <w:color w:val="000000" w:themeColor="text1"/>
          <w:sz w:val="28"/>
          <w:szCs w:val="28"/>
          <w:bdr w:val="none" w:sz="0" w:space="0" w:color="auto" w:frame="1"/>
        </w:rPr>
        <w:t>Основанием для начала предоставления муниципальной услуги являет</w:t>
      </w:r>
      <w:r w:rsidRPr="00BE5F00">
        <w:rPr>
          <w:color w:val="000000" w:themeColor="text1"/>
          <w:sz w:val="28"/>
          <w:szCs w:val="28"/>
          <w:bdr w:val="none" w:sz="0" w:space="0" w:color="auto" w:frame="1"/>
        </w:rPr>
        <w:lastRenderedPageBreak/>
        <w:t>ся личное обращение заявителя или его представителя в Администрацию Трусовского сельсовета сельсовета Курьинского района Алтайского края с заявлением и документами, необходимыми для получения муниципальной услуги, либо направление заявления и необходимых документов в Администрацию Трусовского сельсовета сельсовета Курьинского района Алтайского края с использованием почтовой связи, через МФЦ или в электронной форме с использованием Единого портала государственных и муниципальных услуг (функций) портала федеральной информационной адресной системы в информационно-телекоммуникационной сети «Интернет».</w:t>
      </w:r>
    </w:p>
    <w:p w:rsidR="00BE5F00" w:rsidRPr="00BE5F00" w:rsidRDefault="00BE5F00" w:rsidP="00BE5F00">
      <w:pPr>
        <w:shd w:val="clear" w:color="auto" w:fill="FFFFFF"/>
        <w:ind w:firstLine="708"/>
        <w:jc w:val="both"/>
        <w:textAlignment w:val="baseline"/>
        <w:rPr>
          <w:color w:val="000000" w:themeColor="text1"/>
          <w:sz w:val="28"/>
          <w:szCs w:val="28"/>
          <w:bdr w:val="none" w:sz="0" w:space="0" w:color="auto" w:frame="1"/>
        </w:rPr>
      </w:pPr>
      <w:r w:rsidRPr="00BE5F00">
        <w:rPr>
          <w:color w:val="000000" w:themeColor="text1"/>
          <w:sz w:val="28"/>
          <w:szCs w:val="28"/>
          <w:bdr w:val="none" w:sz="0" w:space="0" w:color="auto" w:frame="1"/>
        </w:rPr>
        <w:t>При наличии интерактивного сервиса Единого портала государственных и муниципальных услуг (функций) для заявителя может быть предоставлена возможность осуществить запись на прием в орган местного самоуправления в удобные для него дату и время в пределах установленного диапазона.</w:t>
      </w:r>
    </w:p>
    <w:p w:rsidR="00BE5F00" w:rsidRPr="00BE5F00" w:rsidRDefault="00BE5F00" w:rsidP="00BE5F00">
      <w:pPr>
        <w:shd w:val="clear" w:color="auto" w:fill="FFFFFF"/>
        <w:ind w:firstLine="708"/>
        <w:jc w:val="both"/>
        <w:textAlignment w:val="baseline"/>
        <w:rPr>
          <w:color w:val="000000" w:themeColor="text1"/>
          <w:sz w:val="28"/>
          <w:szCs w:val="28"/>
        </w:rPr>
      </w:pPr>
      <w:r w:rsidRPr="00BE5F00">
        <w:rPr>
          <w:color w:val="000000" w:themeColor="text1"/>
          <w:sz w:val="28"/>
          <w:szCs w:val="28"/>
          <w:bdr w:val="none" w:sz="0" w:space="0" w:color="auto" w:frame="1"/>
        </w:rPr>
        <w:t>В случае обращения заявителя либо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BE5F00" w:rsidRPr="00BE5F00" w:rsidRDefault="00BE5F00" w:rsidP="00BE5F00">
      <w:pPr>
        <w:shd w:val="clear" w:color="auto" w:fill="FFFFFF"/>
        <w:ind w:firstLine="708"/>
        <w:jc w:val="both"/>
        <w:textAlignment w:val="baseline"/>
        <w:rPr>
          <w:color w:val="000000" w:themeColor="text1"/>
          <w:sz w:val="28"/>
          <w:szCs w:val="28"/>
        </w:rPr>
      </w:pPr>
      <w:r w:rsidRPr="00BE5F00">
        <w:rPr>
          <w:b/>
          <w:color w:val="000000" w:themeColor="text1"/>
          <w:sz w:val="28"/>
          <w:szCs w:val="28"/>
          <w:bdr w:val="none" w:sz="0" w:space="0" w:color="auto" w:frame="1"/>
        </w:rPr>
        <w:t>3.2.2.</w:t>
      </w:r>
      <w:r w:rsidRPr="00BE5F00">
        <w:rPr>
          <w:color w:val="000000" w:themeColor="text1"/>
          <w:sz w:val="28"/>
          <w:szCs w:val="28"/>
          <w:bdr w:val="none" w:sz="0" w:space="0" w:color="auto" w:frame="1"/>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BE5F00" w:rsidRPr="00BE5F00" w:rsidRDefault="00BE5F00" w:rsidP="00BE5F00">
      <w:pPr>
        <w:shd w:val="clear" w:color="auto" w:fill="FFFFFF"/>
        <w:ind w:firstLine="708"/>
        <w:jc w:val="both"/>
        <w:textAlignment w:val="baseline"/>
        <w:rPr>
          <w:color w:val="000000" w:themeColor="text1"/>
          <w:sz w:val="28"/>
          <w:szCs w:val="28"/>
        </w:rPr>
      </w:pPr>
      <w:r w:rsidRPr="00BE5F00">
        <w:rPr>
          <w:color w:val="000000" w:themeColor="text1"/>
          <w:sz w:val="28"/>
          <w:szCs w:val="28"/>
          <w:bdr w:val="none" w:sz="0" w:space="0" w:color="auto" w:frame="1"/>
        </w:rPr>
        <w:t>Прием заявления и документов, их регистрация осуществляется специалистом Администрации Трусовского сельсовета сельсовета Курьинского района Алтайского края, ответственным за прием и регистрацию заявления (далее – специалист).</w:t>
      </w:r>
    </w:p>
    <w:p w:rsidR="00BE5F00" w:rsidRPr="00BE5F00" w:rsidRDefault="00BE5F00" w:rsidP="00BE5F00">
      <w:pPr>
        <w:shd w:val="clear" w:color="auto" w:fill="FFFFFF"/>
        <w:ind w:firstLine="708"/>
        <w:jc w:val="both"/>
        <w:textAlignment w:val="baseline"/>
        <w:rPr>
          <w:color w:val="000000" w:themeColor="text1"/>
          <w:sz w:val="28"/>
          <w:szCs w:val="28"/>
        </w:rPr>
      </w:pPr>
      <w:r w:rsidRPr="00BE5F00">
        <w:rPr>
          <w:b/>
          <w:color w:val="000000" w:themeColor="text1"/>
          <w:sz w:val="28"/>
          <w:szCs w:val="28"/>
          <w:bdr w:val="none" w:sz="0" w:space="0" w:color="auto" w:frame="1"/>
        </w:rPr>
        <w:t>3.2.3.</w:t>
      </w:r>
      <w:r w:rsidRPr="00BE5F00">
        <w:rPr>
          <w:color w:val="000000" w:themeColor="text1"/>
          <w:sz w:val="28"/>
          <w:szCs w:val="28"/>
          <w:bdr w:val="none" w:sz="0" w:space="0" w:color="auto" w:frame="1"/>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BE5F00" w:rsidRPr="00BE5F00" w:rsidRDefault="00BE5F00" w:rsidP="00BE5F00">
      <w:pPr>
        <w:shd w:val="clear" w:color="auto" w:fill="FFFFFF"/>
        <w:ind w:firstLine="708"/>
        <w:jc w:val="both"/>
        <w:textAlignment w:val="baseline"/>
        <w:rPr>
          <w:color w:val="000000" w:themeColor="text1"/>
          <w:sz w:val="28"/>
          <w:szCs w:val="28"/>
        </w:rPr>
      </w:pPr>
      <w:r w:rsidRPr="00BE5F00">
        <w:rPr>
          <w:b/>
          <w:color w:val="000000" w:themeColor="text1"/>
          <w:sz w:val="28"/>
          <w:szCs w:val="28"/>
          <w:bdr w:val="none" w:sz="0" w:space="0" w:color="auto" w:frame="1"/>
        </w:rPr>
        <w:t>3.2.3.1.</w:t>
      </w:r>
      <w:r w:rsidRPr="00BE5F00">
        <w:rPr>
          <w:color w:val="000000" w:themeColor="text1"/>
          <w:sz w:val="28"/>
          <w:szCs w:val="28"/>
          <w:bdr w:val="none" w:sz="0" w:space="0" w:color="auto" w:frame="1"/>
        </w:rPr>
        <w:t xml:space="preserve"> При личном обращении заявителя (представителя)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w:t>
      </w:r>
    </w:p>
    <w:p w:rsidR="00BE5F00" w:rsidRPr="00BE5F00" w:rsidRDefault="00BE5F00" w:rsidP="00BE5F00">
      <w:pPr>
        <w:shd w:val="clear" w:color="auto" w:fill="FFFFFF"/>
        <w:ind w:firstLine="708"/>
        <w:jc w:val="both"/>
        <w:textAlignment w:val="baseline"/>
        <w:rPr>
          <w:color w:val="000000" w:themeColor="text1"/>
          <w:sz w:val="28"/>
          <w:szCs w:val="28"/>
        </w:rPr>
      </w:pPr>
      <w:r w:rsidRPr="00BE5F00">
        <w:rPr>
          <w:color w:val="000000" w:themeColor="text1"/>
          <w:sz w:val="28"/>
          <w:szCs w:val="28"/>
          <w:bdr w:val="none" w:sz="0" w:space="0" w:color="auto" w:frame="1"/>
        </w:rPr>
        <w:t>1) устанавливает предмет обращения, личность заявителя (полномочия представителя заявителя);</w:t>
      </w:r>
    </w:p>
    <w:p w:rsidR="00BE5F00" w:rsidRPr="00BE5F00" w:rsidRDefault="00BE5F00" w:rsidP="00BE5F00">
      <w:pPr>
        <w:shd w:val="clear" w:color="auto" w:fill="FFFFFF"/>
        <w:ind w:firstLine="708"/>
        <w:jc w:val="both"/>
        <w:textAlignment w:val="baseline"/>
        <w:rPr>
          <w:color w:val="000000" w:themeColor="text1"/>
          <w:sz w:val="28"/>
          <w:szCs w:val="28"/>
        </w:rPr>
      </w:pPr>
      <w:r w:rsidRPr="00BE5F00">
        <w:rPr>
          <w:color w:val="000000" w:themeColor="text1"/>
          <w:sz w:val="28"/>
          <w:szCs w:val="28"/>
          <w:bdr w:val="none" w:sz="0" w:space="0" w:color="auto" w:frame="1"/>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BE5F00" w:rsidRPr="00BE5F00" w:rsidRDefault="00BE5F00" w:rsidP="00BE5F00">
      <w:pPr>
        <w:shd w:val="clear" w:color="auto" w:fill="FFFFFF"/>
        <w:ind w:firstLine="708"/>
        <w:jc w:val="both"/>
        <w:textAlignment w:val="baseline"/>
        <w:rPr>
          <w:color w:val="000000" w:themeColor="text1"/>
          <w:sz w:val="28"/>
          <w:szCs w:val="28"/>
        </w:rPr>
      </w:pPr>
      <w:r w:rsidRPr="00BE5F00">
        <w:rPr>
          <w:color w:val="000000" w:themeColor="text1"/>
          <w:sz w:val="28"/>
          <w:szCs w:val="28"/>
          <w:bdr w:val="none" w:sz="0" w:space="0" w:color="auto" w:frame="1"/>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BE5F00" w:rsidRPr="00BE5F00" w:rsidRDefault="00BE5F00" w:rsidP="00BE5F00">
      <w:pPr>
        <w:shd w:val="clear" w:color="auto" w:fill="FFFFFF"/>
        <w:ind w:firstLine="708"/>
        <w:jc w:val="both"/>
        <w:textAlignment w:val="baseline"/>
        <w:rPr>
          <w:color w:val="000000" w:themeColor="text1"/>
          <w:sz w:val="28"/>
          <w:szCs w:val="28"/>
        </w:rPr>
      </w:pPr>
      <w:r w:rsidRPr="00BE5F00">
        <w:rPr>
          <w:color w:val="000000" w:themeColor="text1"/>
          <w:sz w:val="28"/>
          <w:szCs w:val="28"/>
          <w:bdr w:val="none" w:sz="0" w:space="0" w:color="auto" w:frame="1"/>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BE5F00" w:rsidRPr="00BE5F00" w:rsidRDefault="00BE5F00" w:rsidP="00BE5F00">
      <w:pPr>
        <w:shd w:val="clear" w:color="auto" w:fill="FFFFFF"/>
        <w:ind w:firstLine="708"/>
        <w:jc w:val="both"/>
        <w:textAlignment w:val="baseline"/>
        <w:rPr>
          <w:color w:val="000000" w:themeColor="text1"/>
          <w:sz w:val="28"/>
          <w:szCs w:val="28"/>
        </w:rPr>
      </w:pPr>
      <w:r w:rsidRPr="00BE5F00">
        <w:rPr>
          <w:color w:val="000000" w:themeColor="text1"/>
          <w:sz w:val="28"/>
          <w:szCs w:val="28"/>
          <w:bdr w:val="none" w:sz="0" w:space="0" w:color="auto" w:frame="1"/>
        </w:rPr>
        <w:t xml:space="preserve">В случае обнаружения ошибок в представленных документах при личном обращении или иного несоответствия требованиям законодательства, </w:t>
      </w:r>
      <w:r w:rsidRPr="00BE5F00">
        <w:rPr>
          <w:color w:val="000000" w:themeColor="text1"/>
          <w:sz w:val="28"/>
          <w:szCs w:val="28"/>
          <w:bdr w:val="none" w:sz="0" w:space="0" w:color="auto" w:frame="1"/>
        </w:rPr>
        <w:lastRenderedPageBreak/>
        <w:t>специалист объясняет заявителю (представителю) содержание ошибок и просит устранить ошибки или привести документы в соответствие с требованиями законодательства.</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По завершению приема документов при личном обращении специалист формирует расписку в получении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 день получения органом местного самоуправления таких документов), второй остается в Администрации Трусовского сельсовета сельсовета Курьинского района Алтайского края.</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В случае, если заявление и документы представлены в орган местного самоуправления посредством почтового отправления или предоставлены заявителем (представителем) лично через МФЦ, расписка в получении таких заявлений и документов направляется органом местного самоуправлению по указанному в заявлении почтовому адресу в течении рабочего дня, следующего за днем получения органом местного самоуправления документов.</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Порядок рассмотрения документов, полученных в электронном виде, установлен в пункте 3.2.3.2 настоящего Административного регламента.</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w:t>
      </w:r>
      <w:r w:rsidRPr="00BE5F00">
        <w:rPr>
          <w:color w:val="000000" w:themeColor="text1"/>
          <w:sz w:val="28"/>
          <w:szCs w:val="28"/>
          <w:u w:val="single"/>
          <w:bdr w:val="none" w:sz="0" w:space="0" w:color="auto" w:frame="1"/>
        </w:rPr>
        <w:t> </w:t>
      </w:r>
      <w:r w:rsidRPr="00BE5F00">
        <w:rPr>
          <w:color w:val="000000" w:themeColor="text1"/>
          <w:sz w:val="28"/>
          <w:szCs w:val="28"/>
          <w:bdr w:val="none" w:sz="0" w:space="0" w:color="auto" w:frame="1"/>
        </w:rPr>
        <w:t>Администрации Трусовского сельсовета сельсовета Курьинского района Алтайского края, в функции которого входит прием документов.</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w:t>
      </w:r>
      <w:r w:rsidRPr="00BE5F00">
        <w:rPr>
          <w:i/>
          <w:iCs/>
          <w:color w:val="000000" w:themeColor="text1"/>
          <w:sz w:val="28"/>
          <w:szCs w:val="28"/>
          <w:bdr w:val="none" w:sz="0" w:space="0" w:color="auto" w:frame="1"/>
        </w:rPr>
        <w:t> </w:t>
      </w:r>
      <w:r w:rsidRPr="00BE5F00">
        <w:rPr>
          <w:color w:val="000000" w:themeColor="text1"/>
          <w:sz w:val="28"/>
          <w:szCs w:val="28"/>
          <w:bdr w:val="none" w:sz="0" w:space="0" w:color="auto" w:frame="1"/>
        </w:rPr>
        <w:t>Копия документа после проверки ее соответствия оригиналу заверяется лицом, принимающим документы. При личном представлении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3.2.3.2.</w:t>
      </w:r>
      <w:r w:rsidRPr="00BE5F00">
        <w:rPr>
          <w:color w:val="000000" w:themeColor="text1"/>
          <w:sz w:val="28"/>
          <w:szCs w:val="28"/>
          <w:bdr w:val="none" w:sz="0" w:space="0" w:color="auto" w:frame="1"/>
        </w:rPr>
        <w:t> При обращении заявителя через Единый портал государственных и муниципальных услуг (функций) 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При направлении запроса в электронной форме в автоматическом ре</w:t>
      </w:r>
      <w:r w:rsidRPr="00BE5F00">
        <w:rPr>
          <w:color w:val="000000" w:themeColor="text1"/>
          <w:sz w:val="28"/>
          <w:szCs w:val="28"/>
          <w:bdr w:val="none" w:sz="0" w:space="0" w:color="auto" w:frame="1"/>
        </w:rPr>
        <w:lastRenderedPageBreak/>
        <w:t>жиме осуществляется форматно-логический контроль запроса.</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Специалист, ответственный за работу в ЕИС, при обработке поступившего в ЕИС электронного заявления:</w:t>
      </w:r>
    </w:p>
    <w:p w:rsidR="00BE5F00" w:rsidRPr="00BE5F00" w:rsidRDefault="00BE5F00" w:rsidP="00BE5F00">
      <w:pPr>
        <w:shd w:val="clear" w:color="auto" w:fill="FFFFFF"/>
        <w:ind w:firstLine="708"/>
        <w:jc w:val="both"/>
        <w:textAlignment w:val="baseline"/>
        <w:rPr>
          <w:color w:val="000000" w:themeColor="text1"/>
          <w:sz w:val="28"/>
          <w:szCs w:val="28"/>
        </w:rPr>
      </w:pPr>
      <w:r w:rsidRPr="00BE5F00">
        <w:rPr>
          <w:color w:val="000000" w:themeColor="text1"/>
          <w:sz w:val="28"/>
          <w:szCs w:val="28"/>
          <w:bdr w:val="none" w:sz="0" w:space="0" w:color="auto" w:frame="1"/>
        </w:rPr>
        <w:t>1) устанавливает предмет обращения, личность заявителя (полномочия представителя заявителя);</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3) в случае если документы, указанные в пункте 2.7.1 Административного регламента, поступившие в электронном виде, не подписаны усиленной квалифицированной электронной подписью, специалист уведомляет заявителя или его уполномоченного представителя о необходимости представить подлинники указанных документов (копий документов, заверенных в установленном порядке) в срок, установленный для принятия решения о предоставлении (отказе в предоставлении) муниципальной услуги. При отказе заявителя или его уполномоченного представителя представить подлинники указанных документов (копий документов, заверенных в установленном порядке) специалист принимает решение об отказе в предоставлении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поступления заявления в орган местного самоуправления;</w:t>
      </w:r>
    </w:p>
    <w:p w:rsidR="00BE5F00" w:rsidRPr="00BE5F00" w:rsidRDefault="00BE5F00" w:rsidP="00BE5F00">
      <w:pPr>
        <w:shd w:val="clear" w:color="auto" w:fill="FFFFFF"/>
        <w:ind w:firstLine="708"/>
        <w:jc w:val="both"/>
        <w:textAlignment w:val="baseline"/>
        <w:rPr>
          <w:color w:val="000000" w:themeColor="text1"/>
          <w:sz w:val="28"/>
          <w:szCs w:val="28"/>
        </w:rPr>
      </w:pPr>
      <w:r w:rsidRPr="00BE5F00">
        <w:rPr>
          <w:color w:val="000000" w:themeColor="text1"/>
          <w:sz w:val="28"/>
          <w:szCs w:val="28"/>
          <w:bdr w:val="none" w:sz="0" w:space="0" w:color="auto" w:frame="1"/>
        </w:rPr>
        <w:t>Подтверждение получения заявления и документов осуществляется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 Данное сообщение направляется в течение рабочего дня, следующего за днем получения органом местного самоуправления документов, по указанному в заявлении адресу электронной почты или в личный кабинет заявителя (представителя заявителя) на Едином портале государственных и муниципальных услуг (функций) или в федеральной информационной адресной системе.</w:t>
      </w:r>
    </w:p>
    <w:p w:rsidR="00BE5F00" w:rsidRPr="00BE5F00" w:rsidRDefault="00BE5F00" w:rsidP="00BE5F00">
      <w:pPr>
        <w:shd w:val="clear" w:color="auto" w:fill="FFFFFF"/>
        <w:ind w:firstLine="709"/>
        <w:jc w:val="both"/>
        <w:textAlignment w:val="baseline"/>
        <w:rPr>
          <w:color w:val="000000" w:themeColor="text1"/>
          <w:sz w:val="28"/>
          <w:szCs w:val="28"/>
          <w:bdr w:val="none" w:sz="0" w:space="0" w:color="auto" w:frame="1"/>
        </w:rPr>
      </w:pPr>
      <w:r w:rsidRPr="00BE5F00">
        <w:rPr>
          <w:color w:val="000000" w:themeColor="text1"/>
          <w:sz w:val="28"/>
          <w:szCs w:val="28"/>
          <w:bdr w:val="none" w:sz="0" w:space="0" w:color="auto" w:frame="1"/>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BE5F00" w:rsidRPr="00BE5F00" w:rsidRDefault="00BE5F00" w:rsidP="00BE5F00">
      <w:pPr>
        <w:pStyle w:val="a6"/>
        <w:jc w:val="both"/>
        <w:rPr>
          <w:color w:val="000000" w:themeColor="text1"/>
          <w:sz w:val="28"/>
          <w:szCs w:val="28"/>
        </w:rPr>
      </w:pPr>
      <w:r w:rsidRPr="00BE5F00">
        <w:rPr>
          <w:color w:val="000000" w:themeColor="text1"/>
          <w:sz w:val="28"/>
          <w:szCs w:val="28"/>
        </w:rPr>
        <w:tab/>
      </w:r>
      <w:r w:rsidRPr="00BE5F00">
        <w:rPr>
          <w:b/>
          <w:color w:val="000000" w:themeColor="text1"/>
          <w:sz w:val="28"/>
          <w:szCs w:val="28"/>
        </w:rPr>
        <w:t>3.2.3.3.</w:t>
      </w:r>
      <w:r w:rsidRPr="00BE5F00">
        <w:rPr>
          <w:color w:val="000000" w:themeColor="text1"/>
          <w:sz w:val="28"/>
          <w:szCs w:val="28"/>
        </w:rPr>
        <w:t xml:space="preserve"> При обращении заявителя через МФЦ, специалист МФЦ принимает документы от заявителя и передает в Администрацию </w:t>
      </w:r>
      <w:r w:rsidRPr="00BE5F00">
        <w:rPr>
          <w:color w:val="000000" w:themeColor="text1"/>
          <w:sz w:val="28"/>
          <w:szCs w:val="28"/>
          <w:bdr w:val="none" w:sz="0" w:space="0" w:color="auto" w:frame="1"/>
        </w:rPr>
        <w:t xml:space="preserve">Трусовского сельсовета сельсовета Курьинского </w:t>
      </w:r>
      <w:r w:rsidRPr="00BE5F00">
        <w:rPr>
          <w:color w:val="000000" w:themeColor="text1"/>
          <w:sz w:val="28"/>
          <w:szCs w:val="28"/>
        </w:rPr>
        <w:t>района Алтайского края. Принятые от заявителя заявление и документы в электронной форме передаются специалисту Администрации не позднее 2-х рабочих дней после регистрации данных документов в соответствии с нормативными правовыми актами Российской Федерации в МФЦ по ведомости приема-передачи, оформленной передающей стороной в двух экземплярах (по одной для каждой из сторон). При при</w:t>
      </w:r>
      <w:r w:rsidRPr="00BE5F00">
        <w:rPr>
          <w:color w:val="000000" w:themeColor="text1"/>
          <w:sz w:val="28"/>
          <w:szCs w:val="28"/>
        </w:rPr>
        <w:lastRenderedPageBreak/>
        <w:t>еме документов проверяется правильность заполнения заявления и комплектность приложенных к заявлению документов. В случае если к заявлению не приложены документы, обозначенные в заявлении как прилагаемые, прием документов Администрацией от МФЦ не производится.</w:t>
      </w:r>
    </w:p>
    <w:p w:rsidR="00BE5F00" w:rsidRPr="00BE5F00" w:rsidRDefault="00BE5F00" w:rsidP="00BE5F00">
      <w:pPr>
        <w:pStyle w:val="a6"/>
        <w:jc w:val="both"/>
        <w:rPr>
          <w:color w:val="000000" w:themeColor="text1"/>
          <w:sz w:val="28"/>
          <w:szCs w:val="28"/>
        </w:rPr>
      </w:pPr>
      <w:r w:rsidRPr="00BE5F00">
        <w:rPr>
          <w:color w:val="000000" w:themeColor="text1"/>
          <w:sz w:val="28"/>
          <w:szCs w:val="28"/>
        </w:rPr>
        <w:tab/>
        <w:t>Специалист Администрации передает в МФЦ для организации выдачи заявителю результат предоставления муниципальной услуги и ответы, подготовленные в соответствии с административными процедурами, по ведомости приема-передачи, оформленной передающей стороной, в двух экземплярах (по одной для каждой из сторон), в сроки не позднее чем за 1 день до окончания срока их направления (вручения) заявителю.</w:t>
      </w:r>
    </w:p>
    <w:p w:rsidR="00BE5F00" w:rsidRPr="00BE5F00" w:rsidRDefault="00BE5F00" w:rsidP="00BE5F00">
      <w:pPr>
        <w:pStyle w:val="a6"/>
        <w:jc w:val="both"/>
        <w:rPr>
          <w:color w:val="000000" w:themeColor="text1"/>
          <w:sz w:val="28"/>
          <w:szCs w:val="28"/>
        </w:rPr>
      </w:pPr>
      <w:r w:rsidRPr="00BE5F00">
        <w:rPr>
          <w:color w:val="000000" w:themeColor="text1"/>
          <w:sz w:val="28"/>
          <w:szCs w:val="28"/>
        </w:rPr>
        <w:tab/>
        <w:t>Срок оказания муниципальной услуги исчисляется с момента регистрации обращения заявителя в Администрации.</w:t>
      </w:r>
    </w:p>
    <w:p w:rsidR="00BE5F00" w:rsidRPr="00BE5F00" w:rsidRDefault="00BE5F00" w:rsidP="00BE5F00">
      <w:pPr>
        <w:pStyle w:val="a6"/>
        <w:jc w:val="both"/>
        <w:rPr>
          <w:color w:val="000000" w:themeColor="text1"/>
          <w:sz w:val="28"/>
          <w:szCs w:val="28"/>
        </w:rPr>
      </w:pPr>
      <w:r w:rsidRPr="00BE5F00">
        <w:rPr>
          <w:color w:val="000000" w:themeColor="text1"/>
          <w:sz w:val="28"/>
          <w:szCs w:val="28"/>
        </w:rPr>
        <w:tab/>
        <w:t xml:space="preserve">Заявитель вправе по собственной инициативе представлять в МФЦ копии документов, заверенных в установленном порядке. </w:t>
      </w:r>
    </w:p>
    <w:p w:rsidR="00BE5F00" w:rsidRPr="00BE5F00" w:rsidRDefault="00BE5F00" w:rsidP="00BE5F00">
      <w:pPr>
        <w:pStyle w:val="a6"/>
        <w:jc w:val="both"/>
        <w:rPr>
          <w:rFonts w:eastAsia="Calibri"/>
          <w:bCs/>
          <w:color w:val="000000" w:themeColor="text1"/>
          <w:sz w:val="28"/>
          <w:szCs w:val="28"/>
        </w:rPr>
      </w:pPr>
      <w:r w:rsidRPr="00BE5F00">
        <w:rPr>
          <w:color w:val="000000" w:themeColor="text1"/>
          <w:sz w:val="28"/>
          <w:szCs w:val="28"/>
        </w:rPr>
        <w:tab/>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rPr>
        <w:t xml:space="preserve">Специалист Администрация </w:t>
      </w:r>
      <w:r w:rsidRPr="00BE5F00">
        <w:rPr>
          <w:color w:val="000000" w:themeColor="text1"/>
          <w:sz w:val="28"/>
          <w:szCs w:val="28"/>
          <w:bdr w:val="none" w:sz="0" w:space="0" w:color="auto" w:frame="1"/>
        </w:rPr>
        <w:t xml:space="preserve">Трусовского сельсовета сельсовета Курьинского </w:t>
      </w:r>
      <w:r w:rsidRPr="00BE5F00">
        <w:rPr>
          <w:color w:val="000000" w:themeColor="text1"/>
          <w:sz w:val="28"/>
          <w:szCs w:val="28"/>
        </w:rPr>
        <w:t>района Алтайского края,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3.2.3.4.</w:t>
      </w:r>
      <w:r w:rsidRPr="00BE5F00">
        <w:rPr>
          <w:color w:val="000000" w:themeColor="text1"/>
          <w:sz w:val="28"/>
          <w:szCs w:val="28"/>
          <w:bdr w:val="none" w:sz="0" w:space="0" w:color="auto" w:frame="1"/>
        </w:rPr>
        <w:t>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b/>
          <w:color w:val="000000" w:themeColor="text1"/>
          <w:sz w:val="28"/>
          <w:szCs w:val="28"/>
          <w:bdr w:val="none" w:sz="0" w:space="0" w:color="auto" w:frame="1"/>
        </w:rPr>
        <w:t>3.2.4.</w:t>
      </w:r>
      <w:r w:rsidRPr="00BE5F00">
        <w:rPr>
          <w:color w:val="000000" w:themeColor="text1"/>
          <w:sz w:val="28"/>
          <w:szCs w:val="28"/>
          <w:bdr w:val="none" w:sz="0" w:space="0" w:color="auto" w:frame="1"/>
        </w:rPr>
        <w:t xml:space="preserve"> Результатом исполнения административной процедуры является:</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1) При представлении заявления лично заявителем или его представителем (направлении документов почтой) – прием, регистрация заявления и прилагаемых документов. Максимальный срок выполнения действий административной процедуры – 15 минут с момента подачи в Администрацию Трусовского сельсовета сельсовета Курьинского района Алтайского края заявления с комплектом документов.</w:t>
      </w:r>
    </w:p>
    <w:p w:rsidR="00BE5F00" w:rsidRPr="00BE5F00" w:rsidRDefault="00BE5F00" w:rsidP="00BE5F00">
      <w:pPr>
        <w:shd w:val="clear" w:color="auto" w:fill="FFFFFF"/>
        <w:ind w:firstLine="709"/>
        <w:jc w:val="both"/>
        <w:textAlignment w:val="baseline"/>
        <w:rPr>
          <w:color w:val="000000" w:themeColor="text1"/>
          <w:sz w:val="28"/>
          <w:szCs w:val="28"/>
          <w:bdr w:val="none" w:sz="0" w:space="0" w:color="auto" w:frame="1"/>
        </w:rPr>
      </w:pPr>
      <w:r w:rsidRPr="00BE5F00">
        <w:rPr>
          <w:color w:val="000000" w:themeColor="text1"/>
          <w:sz w:val="28"/>
          <w:szCs w:val="28"/>
          <w:bdr w:val="none" w:sz="0" w:space="0" w:color="auto" w:frame="1"/>
        </w:rPr>
        <w:t>2) При предоставлении заявления через Единый портал государственных и муниципальных услуг (функций), портал федеральной информационной адресной системы – прием и регистрация заявления и документов заявителя и уведомление о регистрации через «Личный кабинет».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 xml:space="preserve">3) При предоставлении заявления через МФЦ - прием и регистрация </w:t>
      </w:r>
      <w:r w:rsidRPr="00BE5F00">
        <w:rPr>
          <w:color w:val="000000" w:themeColor="text1"/>
          <w:sz w:val="28"/>
          <w:szCs w:val="28"/>
          <w:bdr w:val="none" w:sz="0" w:space="0" w:color="auto" w:frame="1"/>
        </w:rPr>
        <w:lastRenderedPageBreak/>
        <w:t>заявления и документов, назначение уполномоченного специалиста, максимальный срок выполнения действий административной процедуры- в течение дня с момента приема из МФЦ в орган местного самоуправления заявления с прилагаемыми документами.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3.3.</w:t>
      </w:r>
      <w:r w:rsidRPr="00BE5F00">
        <w:rPr>
          <w:color w:val="000000" w:themeColor="text1"/>
          <w:sz w:val="28"/>
          <w:szCs w:val="28"/>
          <w:bdr w:val="none" w:sz="0" w:space="0" w:color="auto" w:frame="1"/>
        </w:rPr>
        <w:t xml:space="preserve"> Рассмотрение и проверка заявления и документов, определение возможности присвоения объекту адресации адреса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3.3.1.</w:t>
      </w:r>
      <w:r w:rsidRPr="00BE5F00">
        <w:rPr>
          <w:color w:val="000000" w:themeColor="text1"/>
          <w:sz w:val="28"/>
          <w:szCs w:val="28"/>
          <w:bdr w:val="none" w:sz="0" w:space="0" w:color="auto" w:frame="1"/>
        </w:rPr>
        <w:t xml:space="preserve"> Основанием для начала исполнения процедуры проверки пакета документов на комплектность является назначение уполномоченного специалиста.</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3.3.2.</w:t>
      </w:r>
      <w:r w:rsidRPr="00BE5F00">
        <w:rPr>
          <w:color w:val="000000" w:themeColor="text1"/>
          <w:sz w:val="28"/>
          <w:szCs w:val="28"/>
          <w:bdr w:val="none" w:sz="0" w:space="0" w:color="auto" w:frame="1"/>
        </w:rPr>
        <w:t xml:space="preserve"> Уполномоченный 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2.12 настоящего Административного регламента.</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b/>
          <w:color w:val="000000" w:themeColor="text1"/>
          <w:sz w:val="28"/>
          <w:szCs w:val="28"/>
          <w:bdr w:val="none" w:sz="0" w:space="0" w:color="auto" w:frame="1"/>
        </w:rPr>
        <w:t>3.3.3.</w:t>
      </w:r>
      <w:r w:rsidRPr="00BE5F00">
        <w:rPr>
          <w:color w:val="000000" w:themeColor="text1"/>
          <w:sz w:val="28"/>
          <w:szCs w:val="28"/>
          <w:bdr w:val="none" w:sz="0" w:space="0" w:color="auto" w:frame="1"/>
        </w:rPr>
        <w:t> В случае если заявитель самостоятельно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направляет запросы по каналам межведомственного взаимодействия и вносит соответствующую запись о поступлении заявления в ЕИС.</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b/>
          <w:color w:val="000000" w:themeColor="text1"/>
          <w:sz w:val="28"/>
          <w:szCs w:val="28"/>
          <w:bdr w:val="none" w:sz="0" w:space="0" w:color="auto" w:frame="1"/>
        </w:rPr>
        <w:t>3.3.4.</w:t>
      </w:r>
      <w:r w:rsidRPr="00BE5F00">
        <w:rPr>
          <w:color w:val="000000" w:themeColor="text1"/>
          <w:sz w:val="28"/>
          <w:szCs w:val="28"/>
          <w:bdr w:val="none" w:sz="0" w:space="0" w:color="auto" w:frame="1"/>
        </w:rPr>
        <w:t xml:space="preserve"> После рассмотрения заявления и приложенных к нему документов, в том числе полученных ответов на межведомственные запросы, уполномоченный специалист определяет возможность присвоения объекту адресации адреса или аннулирования его адреса, при необходимости проводит осмотр местонахождения объекта адресации.</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После чего осуществляет подготовку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и направляет с приложенными документами на согласование уполномоченным должностным лицам в соответствии с порядком делопроизводства.</w:t>
      </w:r>
    </w:p>
    <w:p w:rsidR="00BE5F00" w:rsidRPr="00BE5F00" w:rsidRDefault="00BE5F00" w:rsidP="00BE5F00">
      <w:pPr>
        <w:shd w:val="clear" w:color="auto" w:fill="FFFFFF"/>
        <w:ind w:firstLine="708"/>
        <w:jc w:val="both"/>
        <w:textAlignment w:val="baseline"/>
        <w:rPr>
          <w:color w:val="000000" w:themeColor="text1"/>
          <w:sz w:val="28"/>
          <w:szCs w:val="28"/>
        </w:rPr>
      </w:pPr>
      <w:r w:rsidRPr="00BE5F00">
        <w:rPr>
          <w:b/>
          <w:color w:val="000000" w:themeColor="text1"/>
          <w:sz w:val="28"/>
          <w:szCs w:val="28"/>
          <w:bdr w:val="none" w:sz="0" w:space="0" w:color="auto" w:frame="1"/>
        </w:rPr>
        <w:t>3.3.5.</w:t>
      </w:r>
      <w:r w:rsidRPr="00BE5F00">
        <w:rPr>
          <w:color w:val="000000" w:themeColor="text1"/>
          <w:sz w:val="28"/>
          <w:szCs w:val="28"/>
          <w:bdr w:val="none" w:sz="0" w:space="0" w:color="auto" w:frame="1"/>
        </w:rPr>
        <w:t xml:space="preserve"> Результатом выполнения административной процедуры является подготовка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с указанием мотивированных причин отказа. Срок выполнения данной административной процедуры не должен превышать пяти дней.</w:t>
      </w:r>
    </w:p>
    <w:p w:rsidR="00BE5F00" w:rsidRPr="00BE5F00" w:rsidRDefault="00BE5F00" w:rsidP="00BE5F00">
      <w:pPr>
        <w:shd w:val="clear" w:color="auto" w:fill="FFFFFF"/>
        <w:ind w:firstLine="708"/>
        <w:jc w:val="both"/>
        <w:textAlignment w:val="baseline"/>
        <w:rPr>
          <w:color w:val="000000" w:themeColor="text1"/>
          <w:sz w:val="28"/>
          <w:szCs w:val="28"/>
        </w:rPr>
      </w:pPr>
      <w:r w:rsidRPr="00BE5F00">
        <w:rPr>
          <w:b/>
          <w:color w:val="000000" w:themeColor="text1"/>
          <w:sz w:val="28"/>
          <w:szCs w:val="28"/>
          <w:bdr w:val="none" w:sz="0" w:space="0" w:color="auto" w:frame="1"/>
        </w:rPr>
        <w:t>3.4.</w:t>
      </w:r>
      <w:r w:rsidRPr="00BE5F00">
        <w:rPr>
          <w:color w:val="000000" w:themeColor="text1"/>
          <w:sz w:val="28"/>
          <w:szCs w:val="28"/>
          <w:bdr w:val="none" w:sz="0" w:space="0" w:color="auto" w:frame="1"/>
        </w:rPr>
        <w:t xml:space="preserve">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b/>
          <w:color w:val="000000" w:themeColor="text1"/>
          <w:sz w:val="28"/>
          <w:szCs w:val="28"/>
          <w:bdr w:val="none" w:sz="0" w:space="0" w:color="auto" w:frame="1"/>
        </w:rPr>
        <w:t>3.4.1.</w:t>
      </w:r>
      <w:r w:rsidRPr="00BE5F00">
        <w:rPr>
          <w:color w:val="000000" w:themeColor="text1"/>
          <w:sz w:val="28"/>
          <w:szCs w:val="28"/>
          <w:bdr w:val="none" w:sz="0" w:space="0" w:color="auto" w:frame="1"/>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администрации Трусовского сельсовета сельсовета Курьинского района Алтайского края подготовленных уполномоченным специалистом и согласованных уполномоченными должностными лицами проектов решения о присвоении объекту адресации адреса или его </w:t>
      </w:r>
      <w:r w:rsidRPr="00BE5F00">
        <w:rPr>
          <w:color w:val="000000" w:themeColor="text1"/>
          <w:sz w:val="28"/>
          <w:szCs w:val="28"/>
          <w:bdr w:val="none" w:sz="0" w:space="0" w:color="auto" w:frame="1"/>
        </w:rPr>
        <w:lastRenderedPageBreak/>
        <w:t>аннулировании, с приложением необходимых документов, проектов решения об отказе в присвоении объекту адресации адреса или аннулировании его адреса, с указанием мотивированных причин отказа.</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b/>
          <w:color w:val="000000" w:themeColor="text1"/>
          <w:sz w:val="28"/>
          <w:szCs w:val="28"/>
          <w:bdr w:val="none" w:sz="0" w:space="0" w:color="auto" w:frame="1"/>
        </w:rPr>
        <w:t>3.4.2.</w:t>
      </w:r>
      <w:r w:rsidRPr="00BE5F00">
        <w:rPr>
          <w:color w:val="000000" w:themeColor="text1"/>
          <w:sz w:val="28"/>
          <w:szCs w:val="28"/>
          <w:bdr w:val="none" w:sz="0" w:space="0" w:color="auto" w:frame="1"/>
        </w:rPr>
        <w:t xml:space="preserve"> Глава администрации Трусовского сельсовета сельсовета Курьинского района Алтайского края при отсутствии замечаний ставит подпись в решении о присвоении объекту адресации адреса или его аннулировании, либо в решении об отказе в присвоении объекту адресации адреса или аннулировании его адреса. Максимальный срок выполнения действий данной административной процедуры не должен превышать двух рабочих дней.</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Решение органа местного самоуправления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p w:rsidR="00BE5F00" w:rsidRPr="00BE5F00" w:rsidRDefault="00BE5F00" w:rsidP="00BE5F00">
      <w:pPr>
        <w:shd w:val="clear" w:color="auto" w:fill="FFFFFF"/>
        <w:ind w:firstLine="720"/>
        <w:jc w:val="both"/>
        <w:textAlignment w:val="baseline"/>
        <w:rPr>
          <w:color w:val="000000" w:themeColor="text1"/>
          <w:sz w:val="28"/>
          <w:szCs w:val="28"/>
          <w:bdr w:val="none" w:sz="0" w:space="0" w:color="auto" w:frame="1"/>
        </w:rPr>
      </w:pPr>
      <w:r w:rsidRPr="00BE5F00">
        <w:rPr>
          <w:color w:val="000000" w:themeColor="text1"/>
          <w:sz w:val="28"/>
          <w:szCs w:val="28"/>
          <w:bdr w:val="none" w:sz="0" w:space="0" w:color="auto" w:frame="1"/>
        </w:rPr>
        <w:t>Решение о присвоении объекту адресации адреса или аннулировании его адреса подлежит обязательному размещению уполномоченным органом в государственном адресном реестре в течении 3 рабочих дней со дня принятия такого решения. Принятие решения о присвоении объекту адресации адреса или аннулировании его адреса без размещения соответствующих сведений в государственном адресном реестре не допускается.</w:t>
      </w:r>
    </w:p>
    <w:p w:rsidR="00BE5F00" w:rsidRPr="00BE5F00" w:rsidRDefault="00BE5F00" w:rsidP="00BE5F00">
      <w:pPr>
        <w:shd w:val="clear" w:color="auto" w:fill="FFFFFF"/>
        <w:ind w:firstLine="720"/>
        <w:jc w:val="both"/>
        <w:textAlignment w:val="baseline"/>
        <w:rPr>
          <w:color w:val="000000" w:themeColor="text1"/>
          <w:sz w:val="28"/>
          <w:szCs w:val="28"/>
          <w:bdr w:val="none" w:sz="0" w:space="0" w:color="auto" w:frame="1"/>
        </w:rPr>
      </w:pPr>
      <w:r w:rsidRPr="00BE5F00">
        <w:rPr>
          <w:color w:val="000000" w:themeColor="text1"/>
          <w:sz w:val="28"/>
          <w:szCs w:val="28"/>
          <w:bdr w:val="none" w:sz="0" w:space="0" w:color="auto" w:frame="1"/>
        </w:rPr>
        <w:t>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В случае присвоения нового адреса объекту адресации аннулируемый адрес объекта адресации и уникальный номер аннулируемого адреса объекта адресации в государственном адресном реестре указываются в решении о присвоении объекту адресации адреса.</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Правил присвоения, изменения и аннулирования адресов, утвержденных постановлением Правительства Российской Федерации от 19.11.2014 № 1221, являющиеся основанием для принятия такого решения.</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Решение об отказе в присвоении объекту адресации адреса или аннулирование его адреса может быть обжаловано в судебном порядке.</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b/>
          <w:color w:val="000000" w:themeColor="text1"/>
          <w:sz w:val="28"/>
          <w:szCs w:val="28"/>
          <w:bdr w:val="none" w:sz="0" w:space="0" w:color="auto" w:frame="1"/>
        </w:rPr>
        <w:t>3.4.3.</w:t>
      </w:r>
      <w:r w:rsidRPr="00BE5F00">
        <w:rPr>
          <w:color w:val="000000" w:themeColor="text1"/>
          <w:sz w:val="28"/>
          <w:szCs w:val="28"/>
          <w:bdr w:val="none" w:sz="0" w:space="0" w:color="auto" w:frame="1"/>
        </w:rPr>
        <w:t xml:space="preserve"> Информирование и выдача результата предоставления муниципальной услуги.</w:t>
      </w:r>
    </w:p>
    <w:p w:rsidR="00BE5F00" w:rsidRPr="00BE5F00" w:rsidRDefault="00BE5F00" w:rsidP="00BE5F00">
      <w:pPr>
        <w:shd w:val="clear" w:color="auto" w:fill="FFFFFF"/>
        <w:ind w:firstLine="709"/>
        <w:jc w:val="both"/>
        <w:textAlignment w:val="baseline"/>
        <w:rPr>
          <w:color w:val="000000" w:themeColor="text1"/>
          <w:sz w:val="28"/>
          <w:szCs w:val="28"/>
          <w:bdr w:val="none" w:sz="0" w:space="0" w:color="auto" w:frame="1"/>
        </w:rPr>
      </w:pPr>
      <w:r w:rsidRPr="00BE5F00">
        <w:rPr>
          <w:b/>
          <w:color w:val="000000" w:themeColor="text1"/>
          <w:sz w:val="28"/>
          <w:szCs w:val="28"/>
          <w:bdr w:val="none" w:sz="0" w:space="0" w:color="auto" w:frame="1"/>
        </w:rPr>
        <w:t>3.4.3.1.</w:t>
      </w:r>
      <w:r w:rsidRPr="00BE5F00">
        <w:rPr>
          <w:color w:val="000000" w:themeColor="text1"/>
          <w:sz w:val="28"/>
          <w:szCs w:val="28"/>
          <w:bdr w:val="none" w:sz="0" w:space="0" w:color="auto" w:frame="1"/>
        </w:rPr>
        <w:t xml:space="preserve"> Решение уполномоченного органа о присвоении объекту адресации адреса или аннулировании его адреса с приложением выписка из государственного адресного реестра об адресе объекта адресации или уведомления об отсутствии сведений в государственно адресном реестре, а также решение об отказе в таком присвоении или аннулировании адреса направляются уполномоченным органом заявителю (представителю заявителя) одним из </w:t>
      </w:r>
      <w:r w:rsidRPr="00BE5F00">
        <w:rPr>
          <w:color w:val="000000" w:themeColor="text1"/>
          <w:sz w:val="28"/>
          <w:szCs w:val="28"/>
          <w:bdr w:val="none" w:sz="0" w:space="0" w:color="auto" w:frame="1"/>
        </w:rPr>
        <w:lastRenderedPageBreak/>
        <w:t>способов, указанным в заявлении:</w:t>
      </w:r>
    </w:p>
    <w:p w:rsidR="00BE5F00" w:rsidRPr="00BE5F00" w:rsidRDefault="00BE5F00" w:rsidP="00BE5F00">
      <w:pPr>
        <w:shd w:val="clear" w:color="auto" w:fill="FFFFFF"/>
        <w:ind w:firstLine="709"/>
        <w:jc w:val="both"/>
        <w:textAlignment w:val="baseline"/>
        <w:rPr>
          <w:color w:val="000000" w:themeColor="text1"/>
          <w:sz w:val="28"/>
          <w:szCs w:val="28"/>
          <w:bdr w:val="none" w:sz="0" w:space="0" w:color="auto" w:frame="1"/>
        </w:rPr>
      </w:pPr>
      <w:r w:rsidRPr="00BE5F00">
        <w:rPr>
          <w:color w:val="000000" w:themeColor="text1"/>
          <w:sz w:val="28"/>
          <w:szCs w:val="28"/>
          <w:bdr w:val="none" w:sz="0" w:space="0" w:color="auto" w:frame="1"/>
        </w:rPr>
        <w:t>в форме электронного документа с использованием информационно-телекоммуникационных сетей общего пользования, в том числе из единого портала, региональных порталов или портала адресной системы, не позднее одного рабочего дня со дня истечения срока, указанного в пунктах 37 и 38 Правил;</w:t>
      </w:r>
    </w:p>
    <w:p w:rsidR="00BE5F00" w:rsidRPr="00BE5F00" w:rsidRDefault="00BE5F00" w:rsidP="00BE5F00">
      <w:pPr>
        <w:shd w:val="clear" w:color="auto" w:fill="FFFFFF"/>
        <w:ind w:firstLine="709"/>
        <w:jc w:val="both"/>
        <w:textAlignment w:val="baseline"/>
        <w:rPr>
          <w:color w:val="000000" w:themeColor="text1"/>
          <w:sz w:val="28"/>
          <w:szCs w:val="28"/>
          <w:bdr w:val="none" w:sz="0" w:space="0" w:color="auto" w:frame="1"/>
        </w:rPr>
      </w:pPr>
      <w:r w:rsidRPr="00BE5F00">
        <w:rPr>
          <w:color w:val="000000" w:themeColor="text1"/>
          <w:sz w:val="28"/>
          <w:szCs w:val="28"/>
          <w:bdr w:val="none" w:sz="0" w:space="0" w:color="auto" w:frame="1"/>
        </w:rPr>
        <w:t>в форме документа на бумажном носителе посредством выдаче заявителю (представителю заявителя) лично под расписку, либо направления документа не позднее рабочего дня, следующего за 10- м рабочим днем со дня истечения установленного пунктами 37 и 38 Правил срока посредством почтового отправления по указанному в заявлении почтовому адресу.</w:t>
      </w:r>
    </w:p>
    <w:p w:rsidR="00BE5F00" w:rsidRPr="00BE5F00" w:rsidRDefault="00BE5F00" w:rsidP="00BE5F00">
      <w:pPr>
        <w:shd w:val="clear" w:color="auto" w:fill="FFFFFF"/>
        <w:ind w:firstLine="709"/>
        <w:jc w:val="both"/>
        <w:textAlignment w:val="baseline"/>
        <w:rPr>
          <w:color w:val="000000" w:themeColor="text1"/>
          <w:sz w:val="28"/>
          <w:szCs w:val="28"/>
          <w:bdr w:val="none" w:sz="0" w:space="0" w:color="auto" w:frame="1"/>
        </w:rPr>
      </w:pPr>
      <w:r w:rsidRPr="00BE5F00">
        <w:rPr>
          <w:color w:val="000000" w:themeColor="text1"/>
          <w:sz w:val="28"/>
          <w:szCs w:val="28"/>
          <w:bdr w:val="none" w:sz="0" w:space="0" w:color="auto" w:frame="1"/>
        </w:rPr>
        <w:t>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предоставления заявления уполномоченный орган 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 следующего за днем истечения срока, установленного пунктами 37 и 38 Правил.</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b/>
          <w:color w:val="000000" w:themeColor="text1"/>
          <w:sz w:val="28"/>
          <w:szCs w:val="28"/>
          <w:bdr w:val="none" w:sz="0" w:space="0" w:color="auto" w:frame="1"/>
        </w:rPr>
        <w:t>3.4.3.2.</w:t>
      </w:r>
      <w:r w:rsidRPr="00BE5F00">
        <w:rPr>
          <w:color w:val="000000" w:themeColor="text1"/>
          <w:sz w:val="28"/>
          <w:szCs w:val="28"/>
          <w:bdr w:val="none" w:sz="0" w:space="0" w:color="auto" w:frame="1"/>
        </w:rPr>
        <w:t> Заявителю передаются документы, подготовленные Администрацией Усть-Таловского сельсовета Курьинского района Алтайского края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BE5F00" w:rsidRPr="00BE5F00" w:rsidRDefault="00BE5F00" w:rsidP="00BE5F00">
      <w:pPr>
        <w:shd w:val="clear" w:color="auto" w:fill="FFFFFF"/>
        <w:ind w:firstLine="720"/>
        <w:jc w:val="both"/>
        <w:textAlignment w:val="baseline"/>
        <w:rPr>
          <w:color w:val="000000" w:themeColor="text1"/>
          <w:sz w:val="28"/>
          <w:szCs w:val="28"/>
          <w:bdr w:val="none" w:sz="0" w:space="0" w:color="auto" w:frame="1"/>
        </w:rPr>
      </w:pPr>
      <w:r w:rsidRPr="00BE5F00">
        <w:rPr>
          <w:color w:val="000000" w:themeColor="text1"/>
          <w:sz w:val="28"/>
          <w:szCs w:val="28"/>
          <w:bdr w:val="none" w:sz="0" w:space="0" w:color="auto" w:frame="1"/>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BE5F00" w:rsidRPr="00BE5F00" w:rsidRDefault="00BE5F00" w:rsidP="00BE5F00">
      <w:pPr>
        <w:shd w:val="clear" w:color="auto" w:fill="FFFFFF"/>
        <w:ind w:firstLine="720"/>
        <w:jc w:val="both"/>
        <w:textAlignment w:val="baseline"/>
        <w:rPr>
          <w:color w:val="000000" w:themeColor="text1"/>
          <w:sz w:val="28"/>
          <w:szCs w:val="28"/>
          <w:bdr w:val="none" w:sz="0" w:space="0" w:color="auto" w:frame="1"/>
        </w:rPr>
      </w:pPr>
      <w:r w:rsidRPr="00BE5F00">
        <w:rPr>
          <w:b/>
          <w:color w:val="000000" w:themeColor="text1"/>
          <w:sz w:val="28"/>
          <w:szCs w:val="28"/>
          <w:bdr w:val="none" w:sz="0" w:space="0" w:color="auto" w:frame="1"/>
        </w:rPr>
        <w:t>3.4.3.3.</w:t>
      </w:r>
      <w:r w:rsidRPr="00BE5F00">
        <w:rPr>
          <w:color w:val="000000" w:themeColor="text1"/>
          <w:sz w:val="28"/>
          <w:szCs w:val="28"/>
          <w:bdr w:val="none" w:sz="0" w:space="0" w:color="auto" w:frame="1"/>
        </w:rPr>
        <w:t xml:space="preserve"> При предоставлении муниципальной услуги через МФЦ Администрация Трусовского сельсовета сельсовета Курьинского района Алтайского края:</w:t>
      </w:r>
    </w:p>
    <w:p w:rsidR="00BE5F00" w:rsidRPr="00BE5F00" w:rsidRDefault="00BE5F00" w:rsidP="00BE5F00">
      <w:pPr>
        <w:shd w:val="clear" w:color="auto" w:fill="FFFFFF"/>
        <w:ind w:firstLine="720"/>
        <w:jc w:val="both"/>
        <w:textAlignment w:val="baseline"/>
        <w:rPr>
          <w:color w:val="000000" w:themeColor="text1"/>
          <w:sz w:val="28"/>
          <w:szCs w:val="28"/>
          <w:bdr w:val="none" w:sz="0" w:space="0" w:color="auto" w:frame="1"/>
        </w:rPr>
      </w:pPr>
      <w:r w:rsidRPr="00BE5F00">
        <w:rPr>
          <w:color w:val="000000" w:themeColor="text1"/>
          <w:sz w:val="28"/>
          <w:szCs w:val="28"/>
          <w:bdr w:val="none" w:sz="0" w:space="0" w:color="auto" w:frame="1"/>
        </w:rPr>
        <w:t>1) в срок не позднее рабочего дня, следующего за днем истечения срока, установленного пунктом 2.5 настоящего Административного регламента, направляет решение о предоставлении или решение об отказе в предоставлении муниципальной услуги в МФЦ, который сообщает о принятом решении заявителю в выдает соответствующий документ заявителю при его обращении в МФЦ (при отметке в заявлении о получении результата услуги в МФЦ.</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color w:val="000000" w:themeColor="text1"/>
          <w:sz w:val="28"/>
          <w:szCs w:val="28"/>
          <w:bdr w:val="none" w:sz="0" w:space="0" w:color="auto" w:frame="1"/>
        </w:rPr>
        <w:t>2) в срок не позднее рабочего дня, следующего за днем истечения срока, установленном пунктом 2.5 настоящего Административного регламента, сообщает о принятом решении заявителю и выдает соответствующий документ заявителю при его личном обращении либо направляет по адресу, указанному в заявлении, а также направляет в МФЦ уведомление, в котором раскрывает суть решения, принятого по обращению, указывает дату приня</w:t>
      </w:r>
      <w:r w:rsidRPr="00BE5F00">
        <w:rPr>
          <w:color w:val="000000" w:themeColor="text1"/>
          <w:sz w:val="28"/>
          <w:szCs w:val="28"/>
          <w:bdr w:val="none" w:sz="0" w:space="0" w:color="auto" w:frame="1"/>
        </w:rPr>
        <w:lastRenderedPageBreak/>
        <w:t>тия решения (при отметке в заявлении о получении услуги в Администрации Трусовского сельсовета сельсовета Курьинского района Алтайского края.</w:t>
      </w:r>
    </w:p>
    <w:p w:rsidR="00BE5F00" w:rsidRPr="00BE5F00" w:rsidRDefault="00BE5F00" w:rsidP="00BE5F00">
      <w:pPr>
        <w:shd w:val="clear" w:color="auto" w:fill="FFFFFF"/>
        <w:ind w:firstLine="720"/>
        <w:jc w:val="both"/>
        <w:textAlignment w:val="baseline"/>
        <w:rPr>
          <w:color w:val="000000" w:themeColor="text1"/>
          <w:sz w:val="28"/>
          <w:szCs w:val="28"/>
        </w:rPr>
      </w:pPr>
      <w:r w:rsidRPr="00BE5F00">
        <w:rPr>
          <w:b/>
          <w:color w:val="000000" w:themeColor="text1"/>
          <w:sz w:val="28"/>
          <w:szCs w:val="28"/>
          <w:bdr w:val="none" w:sz="0" w:space="0" w:color="auto" w:frame="1"/>
        </w:rPr>
        <w:t>3.4.4.</w:t>
      </w:r>
      <w:r w:rsidRPr="00BE5F00">
        <w:rPr>
          <w:color w:val="000000" w:themeColor="text1"/>
          <w:sz w:val="28"/>
          <w:szCs w:val="28"/>
          <w:bdr w:val="none" w:sz="0" w:space="0" w:color="auto" w:frame="1"/>
        </w:rPr>
        <w:t> Результатом выполнения административной процедуры является:</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1) выдача решения о присвоении адреса объекту адресации или его аннулировании;</w:t>
      </w:r>
    </w:p>
    <w:p w:rsidR="00BE5F00" w:rsidRPr="00BE5F00" w:rsidRDefault="00BE5F00" w:rsidP="00BE5F00">
      <w:pPr>
        <w:shd w:val="clear" w:color="auto" w:fill="FFFFFF"/>
        <w:ind w:firstLine="709"/>
        <w:jc w:val="both"/>
        <w:textAlignment w:val="baseline"/>
        <w:rPr>
          <w:color w:val="000000" w:themeColor="text1"/>
          <w:sz w:val="28"/>
          <w:szCs w:val="28"/>
        </w:rPr>
      </w:pPr>
      <w:r w:rsidRPr="00BE5F00">
        <w:rPr>
          <w:color w:val="000000" w:themeColor="text1"/>
          <w:sz w:val="28"/>
          <w:szCs w:val="28"/>
          <w:bdr w:val="none" w:sz="0" w:space="0" w:color="auto" w:frame="1"/>
        </w:rPr>
        <w:t>2) выдача решения об отказе в присвоении адреса объекту адресации или его аннулировании.</w:t>
      </w:r>
    </w:p>
    <w:p w:rsidR="00BE5F00" w:rsidRPr="00BE5F00" w:rsidRDefault="00BE5F00" w:rsidP="00BE5F00">
      <w:pPr>
        <w:pStyle w:val="a6"/>
        <w:jc w:val="right"/>
        <w:rPr>
          <w:color w:val="000000" w:themeColor="text1"/>
          <w:sz w:val="28"/>
          <w:szCs w:val="28"/>
        </w:rPr>
      </w:pPr>
    </w:p>
    <w:p w:rsidR="00BE5F00" w:rsidRPr="00BE5F00" w:rsidRDefault="00BE5F00" w:rsidP="00BE5F00">
      <w:pPr>
        <w:pStyle w:val="a6"/>
        <w:rPr>
          <w:color w:val="000000" w:themeColor="text1"/>
          <w:sz w:val="28"/>
          <w:szCs w:val="28"/>
        </w:rPr>
      </w:pPr>
    </w:p>
    <w:p w:rsidR="00BE5F00" w:rsidRPr="00BE5F00" w:rsidRDefault="00BE5F00" w:rsidP="00BE5F00">
      <w:pPr>
        <w:pStyle w:val="a6"/>
        <w:rPr>
          <w:color w:val="000000" w:themeColor="text1"/>
          <w:sz w:val="28"/>
          <w:szCs w:val="28"/>
        </w:rPr>
      </w:pPr>
    </w:p>
    <w:p w:rsidR="00BE5F00" w:rsidRPr="00BE5F00" w:rsidRDefault="00BE5F00" w:rsidP="00BE5F00">
      <w:pPr>
        <w:pStyle w:val="a6"/>
        <w:rPr>
          <w:color w:val="000000" w:themeColor="text1"/>
          <w:sz w:val="28"/>
          <w:szCs w:val="28"/>
        </w:rPr>
      </w:pPr>
    </w:p>
    <w:p w:rsidR="00BE5F00" w:rsidRPr="00BE5F00" w:rsidRDefault="00BE5F00" w:rsidP="00BE5F00">
      <w:pPr>
        <w:pStyle w:val="a6"/>
        <w:rPr>
          <w:color w:val="000000" w:themeColor="text1"/>
          <w:sz w:val="28"/>
          <w:szCs w:val="28"/>
        </w:rPr>
      </w:pPr>
    </w:p>
    <w:p w:rsidR="00BE5F00" w:rsidRPr="00BE5F00" w:rsidRDefault="00BE5F00" w:rsidP="00BE5F00">
      <w:pPr>
        <w:pStyle w:val="a6"/>
        <w:rPr>
          <w:color w:val="000000" w:themeColor="text1"/>
          <w:sz w:val="28"/>
          <w:szCs w:val="28"/>
        </w:rPr>
      </w:pPr>
    </w:p>
    <w:p w:rsidR="00BE5F00" w:rsidRPr="00BE5F00" w:rsidRDefault="00BE5F00" w:rsidP="00BE5F00">
      <w:pPr>
        <w:pStyle w:val="a6"/>
        <w:rPr>
          <w:color w:val="000000" w:themeColor="text1"/>
          <w:sz w:val="28"/>
          <w:szCs w:val="28"/>
        </w:rPr>
      </w:pPr>
    </w:p>
    <w:p w:rsidR="00BE5F00" w:rsidRPr="00BE5F00" w:rsidRDefault="00BE5F00" w:rsidP="00BE5F00">
      <w:pPr>
        <w:pStyle w:val="a6"/>
        <w:rPr>
          <w:color w:val="000000" w:themeColor="text1"/>
          <w:sz w:val="28"/>
          <w:szCs w:val="28"/>
        </w:rPr>
      </w:pPr>
    </w:p>
    <w:p w:rsidR="00BE5F00" w:rsidRPr="00BE5F00" w:rsidRDefault="00BE5F00" w:rsidP="00BE5F00">
      <w:pPr>
        <w:pStyle w:val="a6"/>
        <w:rPr>
          <w:color w:val="000000" w:themeColor="text1"/>
          <w:sz w:val="28"/>
          <w:szCs w:val="28"/>
        </w:rPr>
      </w:pPr>
    </w:p>
    <w:p w:rsidR="00BE5F00" w:rsidRPr="00BE5F00" w:rsidRDefault="00BE5F00" w:rsidP="00BE5F00">
      <w:pPr>
        <w:pStyle w:val="a6"/>
        <w:rPr>
          <w:color w:val="000000" w:themeColor="text1"/>
          <w:sz w:val="28"/>
          <w:szCs w:val="28"/>
        </w:rPr>
      </w:pPr>
    </w:p>
    <w:p w:rsidR="00BE5F00" w:rsidRPr="00BE5F00" w:rsidRDefault="00BE5F00" w:rsidP="00BE5F00">
      <w:pPr>
        <w:pStyle w:val="a6"/>
        <w:rPr>
          <w:color w:val="000000" w:themeColor="text1"/>
          <w:sz w:val="28"/>
          <w:szCs w:val="28"/>
        </w:rPr>
      </w:pPr>
    </w:p>
    <w:p w:rsidR="00BE5F00" w:rsidRPr="00BE5F00" w:rsidRDefault="00BE5F00" w:rsidP="00BE5F00">
      <w:pPr>
        <w:pStyle w:val="a6"/>
        <w:rPr>
          <w:color w:val="000000" w:themeColor="text1"/>
          <w:sz w:val="28"/>
          <w:szCs w:val="28"/>
        </w:rPr>
      </w:pPr>
    </w:p>
    <w:p w:rsidR="00BE5F00" w:rsidRPr="00BE5F00" w:rsidRDefault="00BE5F00" w:rsidP="00BE5F00">
      <w:pPr>
        <w:pStyle w:val="a6"/>
        <w:rPr>
          <w:color w:val="000000" w:themeColor="text1"/>
          <w:sz w:val="28"/>
          <w:szCs w:val="28"/>
        </w:rPr>
      </w:pPr>
    </w:p>
    <w:p w:rsidR="00BE5F00" w:rsidRPr="00BE5F00" w:rsidRDefault="00BE5F00" w:rsidP="00BE5F00">
      <w:pPr>
        <w:spacing w:line="240" w:lineRule="exact"/>
        <w:ind w:firstLine="5670"/>
        <w:outlineLvl w:val="2"/>
        <w:rPr>
          <w:sz w:val="28"/>
          <w:szCs w:val="28"/>
        </w:rPr>
      </w:pPr>
      <w:r w:rsidRPr="00BE5F00">
        <w:rPr>
          <w:sz w:val="28"/>
          <w:szCs w:val="28"/>
        </w:rPr>
        <w:t>Приложение 1</w:t>
      </w:r>
    </w:p>
    <w:p w:rsidR="00BE5F00" w:rsidRPr="00BE5F00" w:rsidRDefault="00BE5F00" w:rsidP="00BE5F00">
      <w:pPr>
        <w:spacing w:line="240" w:lineRule="exact"/>
        <w:ind w:left="5670"/>
        <w:jc w:val="both"/>
        <w:rPr>
          <w:sz w:val="28"/>
          <w:szCs w:val="28"/>
        </w:rPr>
      </w:pPr>
      <w:r w:rsidRPr="00BE5F00">
        <w:rPr>
          <w:sz w:val="28"/>
          <w:szCs w:val="28"/>
        </w:rPr>
        <w:t>к Административному регламенту</w:t>
      </w:r>
    </w:p>
    <w:p w:rsidR="00BE5F00" w:rsidRPr="00BE5F00" w:rsidRDefault="00BE5F00" w:rsidP="00BE5F00">
      <w:pPr>
        <w:spacing w:line="240" w:lineRule="exact"/>
        <w:ind w:left="5670"/>
        <w:jc w:val="both"/>
        <w:rPr>
          <w:sz w:val="28"/>
          <w:szCs w:val="28"/>
        </w:rPr>
      </w:pPr>
      <w:r w:rsidRPr="00BE5F00">
        <w:rPr>
          <w:sz w:val="28"/>
          <w:szCs w:val="28"/>
        </w:rPr>
        <w:t xml:space="preserve">предоставления муниципальной услуги </w:t>
      </w:r>
      <w:r w:rsidRPr="00BE5F00">
        <w:rPr>
          <w:rStyle w:val="a5"/>
          <w:b w:val="0"/>
          <w:sz w:val="28"/>
          <w:szCs w:val="28"/>
        </w:rPr>
        <w:t>«</w:t>
      </w:r>
      <w:r w:rsidRPr="00BE5F00">
        <w:rPr>
          <w:sz w:val="28"/>
          <w:szCs w:val="28"/>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r w:rsidRPr="00BE5F00">
        <w:rPr>
          <w:rStyle w:val="a5"/>
          <w:b w:val="0"/>
          <w:sz w:val="28"/>
          <w:szCs w:val="28"/>
        </w:rPr>
        <w:t>»</w:t>
      </w:r>
    </w:p>
    <w:p w:rsidR="00BE5F00" w:rsidRPr="00BE5F00" w:rsidRDefault="00BE5F00" w:rsidP="00BE5F00">
      <w:pPr>
        <w:ind w:firstLine="540"/>
        <w:jc w:val="right"/>
        <w:outlineLvl w:val="1"/>
        <w:rPr>
          <w:sz w:val="28"/>
          <w:szCs w:val="28"/>
        </w:rPr>
      </w:pPr>
    </w:p>
    <w:p w:rsidR="00BE5F00" w:rsidRPr="00BE5F00" w:rsidRDefault="00BE5F00" w:rsidP="00BE5F00">
      <w:pPr>
        <w:ind w:firstLine="540"/>
        <w:jc w:val="both"/>
        <w:outlineLvl w:val="2"/>
        <w:rPr>
          <w:sz w:val="28"/>
          <w:szCs w:val="28"/>
        </w:rPr>
      </w:pPr>
    </w:p>
    <w:p w:rsidR="00BE5F00" w:rsidRPr="00BE5F00" w:rsidRDefault="00BE5F00" w:rsidP="00BE5F00">
      <w:pPr>
        <w:ind w:firstLine="540"/>
        <w:jc w:val="center"/>
        <w:outlineLvl w:val="2"/>
        <w:rPr>
          <w:sz w:val="28"/>
          <w:szCs w:val="28"/>
        </w:rPr>
      </w:pPr>
    </w:p>
    <w:p w:rsidR="00BE5F00" w:rsidRPr="00BE5F00" w:rsidRDefault="00BE5F00" w:rsidP="00BE5F00">
      <w:pPr>
        <w:ind w:firstLine="540"/>
        <w:jc w:val="center"/>
        <w:outlineLvl w:val="2"/>
        <w:rPr>
          <w:b/>
          <w:sz w:val="28"/>
          <w:szCs w:val="28"/>
        </w:rPr>
      </w:pPr>
      <w:r w:rsidRPr="00BE5F00">
        <w:rPr>
          <w:b/>
          <w:sz w:val="28"/>
          <w:szCs w:val="28"/>
        </w:rPr>
        <w:t>Информация</w:t>
      </w:r>
    </w:p>
    <w:p w:rsidR="00BE5F00" w:rsidRPr="00BE5F00" w:rsidRDefault="00BE5F00" w:rsidP="00BE5F00">
      <w:pPr>
        <w:ind w:firstLine="540"/>
        <w:jc w:val="center"/>
        <w:outlineLvl w:val="2"/>
        <w:rPr>
          <w:b/>
          <w:sz w:val="28"/>
          <w:szCs w:val="28"/>
        </w:rPr>
      </w:pPr>
      <w:r w:rsidRPr="00BE5F00">
        <w:rPr>
          <w:b/>
          <w:sz w:val="28"/>
          <w:szCs w:val="28"/>
        </w:rPr>
        <w:t xml:space="preserve">об органе местного самоуправления, предоставляющем </w:t>
      </w:r>
    </w:p>
    <w:p w:rsidR="00BE5F00" w:rsidRPr="00BE5F00" w:rsidRDefault="00BE5F00" w:rsidP="00BE5F00">
      <w:pPr>
        <w:ind w:firstLine="540"/>
        <w:jc w:val="center"/>
        <w:outlineLvl w:val="2"/>
        <w:rPr>
          <w:b/>
          <w:sz w:val="28"/>
          <w:szCs w:val="28"/>
        </w:rPr>
      </w:pPr>
      <w:r w:rsidRPr="00BE5F00">
        <w:rPr>
          <w:b/>
          <w:sz w:val="28"/>
          <w:szCs w:val="28"/>
        </w:rPr>
        <w:t>муниципальную услугу</w:t>
      </w:r>
    </w:p>
    <w:p w:rsidR="00BE5F00" w:rsidRPr="00BE5F00" w:rsidRDefault="00BE5F00" w:rsidP="00BE5F00">
      <w:pPr>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2"/>
        <w:gridCol w:w="3488"/>
      </w:tblGrid>
      <w:tr w:rsidR="00BE5F00" w:rsidRPr="00BE5F00" w:rsidTr="00BE5F00">
        <w:tc>
          <w:tcPr>
            <w:tcW w:w="6237" w:type="dxa"/>
          </w:tcPr>
          <w:p w:rsidR="00BE5F00" w:rsidRPr="00BE5F00" w:rsidRDefault="00BE5F00" w:rsidP="00BE5F00">
            <w:pPr>
              <w:jc w:val="both"/>
              <w:outlineLvl w:val="2"/>
              <w:rPr>
                <w:sz w:val="28"/>
                <w:szCs w:val="28"/>
              </w:rPr>
            </w:pPr>
            <w:r w:rsidRPr="00BE5F00">
              <w:rPr>
                <w:sz w:val="28"/>
                <w:szCs w:val="28"/>
              </w:rPr>
              <w:t xml:space="preserve">Наименование органа местного самоуправления, предоставляющего муниципальную услугу </w:t>
            </w:r>
          </w:p>
        </w:tc>
        <w:tc>
          <w:tcPr>
            <w:tcW w:w="3546" w:type="dxa"/>
          </w:tcPr>
          <w:p w:rsidR="00BE5F00" w:rsidRPr="00BE5F00" w:rsidRDefault="00BE5F00" w:rsidP="00BE5F00">
            <w:pPr>
              <w:jc w:val="center"/>
              <w:outlineLvl w:val="2"/>
              <w:rPr>
                <w:sz w:val="28"/>
                <w:szCs w:val="28"/>
              </w:rPr>
            </w:pPr>
            <w:r w:rsidRPr="00BE5F00">
              <w:rPr>
                <w:sz w:val="28"/>
                <w:szCs w:val="28"/>
              </w:rPr>
              <w:t>Администрация Трусовского сельсовета Курьинского района Алтайского края</w:t>
            </w:r>
          </w:p>
        </w:tc>
      </w:tr>
      <w:tr w:rsidR="00BE5F00" w:rsidRPr="00BE5F00" w:rsidTr="00BE5F00">
        <w:tc>
          <w:tcPr>
            <w:tcW w:w="6237" w:type="dxa"/>
          </w:tcPr>
          <w:p w:rsidR="00BE5F00" w:rsidRPr="00BE5F00" w:rsidRDefault="00BE5F00" w:rsidP="00BE5F00">
            <w:pPr>
              <w:jc w:val="both"/>
              <w:outlineLvl w:val="2"/>
              <w:rPr>
                <w:sz w:val="28"/>
                <w:szCs w:val="28"/>
              </w:rPr>
            </w:pPr>
            <w:r w:rsidRPr="00BE5F00">
              <w:rPr>
                <w:sz w:val="28"/>
                <w:szCs w:val="28"/>
              </w:rPr>
              <w:t>Руководитель органа местного самоуправления, предоставляющего муниципальную услугу</w:t>
            </w:r>
          </w:p>
        </w:tc>
        <w:tc>
          <w:tcPr>
            <w:tcW w:w="3546" w:type="dxa"/>
          </w:tcPr>
          <w:p w:rsidR="00BE5F00" w:rsidRPr="00BE5F00" w:rsidRDefault="00BE5F00" w:rsidP="00BE5F00">
            <w:pPr>
              <w:jc w:val="center"/>
              <w:outlineLvl w:val="2"/>
              <w:rPr>
                <w:sz w:val="28"/>
                <w:szCs w:val="28"/>
              </w:rPr>
            </w:pPr>
            <w:r w:rsidRPr="00BE5F00">
              <w:rPr>
                <w:sz w:val="28"/>
                <w:szCs w:val="28"/>
              </w:rPr>
              <w:t xml:space="preserve">Глава сельсовета Лямкина Ольга Владимировна </w:t>
            </w:r>
          </w:p>
        </w:tc>
      </w:tr>
      <w:tr w:rsidR="00BE5F00" w:rsidRPr="00BE5F00" w:rsidTr="00BE5F00">
        <w:tc>
          <w:tcPr>
            <w:tcW w:w="6237" w:type="dxa"/>
          </w:tcPr>
          <w:p w:rsidR="00BE5F00" w:rsidRPr="00BE5F00" w:rsidRDefault="00BE5F00" w:rsidP="00BE5F00">
            <w:pPr>
              <w:jc w:val="both"/>
              <w:outlineLvl w:val="2"/>
              <w:rPr>
                <w:sz w:val="28"/>
                <w:szCs w:val="28"/>
              </w:rPr>
            </w:pPr>
            <w:r w:rsidRPr="00BE5F00">
              <w:rPr>
                <w:sz w:val="28"/>
                <w:szCs w:val="28"/>
              </w:rPr>
              <w:t>Наименование структурного подразделения, осуществляющего рассмотрение заявления</w:t>
            </w:r>
          </w:p>
        </w:tc>
        <w:tc>
          <w:tcPr>
            <w:tcW w:w="3546" w:type="dxa"/>
          </w:tcPr>
          <w:p w:rsidR="00BE5F00" w:rsidRPr="00BE5F00" w:rsidRDefault="00BE5F00" w:rsidP="00BE5F00">
            <w:pPr>
              <w:jc w:val="center"/>
              <w:outlineLvl w:val="2"/>
              <w:rPr>
                <w:sz w:val="28"/>
                <w:szCs w:val="28"/>
              </w:rPr>
            </w:pPr>
            <w:r w:rsidRPr="00BE5F00">
              <w:rPr>
                <w:sz w:val="28"/>
                <w:szCs w:val="28"/>
              </w:rPr>
              <w:t>Администрация Трусовского сельсовета Курьинского района Алтайского края</w:t>
            </w:r>
          </w:p>
        </w:tc>
      </w:tr>
      <w:tr w:rsidR="00BE5F00" w:rsidRPr="00BE5F00" w:rsidTr="00BE5F00">
        <w:tc>
          <w:tcPr>
            <w:tcW w:w="6237" w:type="dxa"/>
          </w:tcPr>
          <w:p w:rsidR="00BE5F00" w:rsidRPr="00BE5F00" w:rsidRDefault="00BE5F00" w:rsidP="00BE5F00">
            <w:pPr>
              <w:jc w:val="both"/>
              <w:outlineLvl w:val="2"/>
              <w:rPr>
                <w:sz w:val="28"/>
                <w:szCs w:val="28"/>
              </w:rPr>
            </w:pPr>
            <w:r w:rsidRPr="00BE5F00">
              <w:rPr>
                <w:sz w:val="28"/>
                <w:szCs w:val="28"/>
              </w:rPr>
              <w:lastRenderedPageBreak/>
              <w:t>Руководитель структурного подразделения, осуществляющего рассмотрение заявления</w:t>
            </w:r>
          </w:p>
        </w:tc>
        <w:tc>
          <w:tcPr>
            <w:tcW w:w="3546" w:type="dxa"/>
          </w:tcPr>
          <w:p w:rsidR="00BE5F00" w:rsidRPr="00BE5F00" w:rsidRDefault="00BE5F00" w:rsidP="00BE5F00">
            <w:pPr>
              <w:jc w:val="center"/>
              <w:outlineLvl w:val="2"/>
              <w:rPr>
                <w:sz w:val="28"/>
                <w:szCs w:val="28"/>
              </w:rPr>
            </w:pPr>
            <w:r w:rsidRPr="00BE5F00">
              <w:rPr>
                <w:sz w:val="28"/>
                <w:szCs w:val="28"/>
              </w:rPr>
              <w:t>Глава сельсовета Лямкина Ольга Владимировна</w:t>
            </w:r>
          </w:p>
        </w:tc>
      </w:tr>
      <w:tr w:rsidR="00BE5F00" w:rsidRPr="00BE5F00" w:rsidTr="00BE5F00">
        <w:tc>
          <w:tcPr>
            <w:tcW w:w="6237" w:type="dxa"/>
          </w:tcPr>
          <w:p w:rsidR="00BE5F00" w:rsidRPr="00BE5F00" w:rsidRDefault="00BE5F00" w:rsidP="00BE5F00">
            <w:pPr>
              <w:jc w:val="both"/>
              <w:outlineLvl w:val="2"/>
              <w:rPr>
                <w:sz w:val="28"/>
                <w:szCs w:val="28"/>
              </w:rPr>
            </w:pPr>
            <w:r w:rsidRPr="00BE5F00">
              <w:rPr>
                <w:sz w:val="28"/>
                <w:szCs w:val="28"/>
              </w:rPr>
              <w:t>Место нахождения и почтовый адрес</w:t>
            </w:r>
          </w:p>
        </w:tc>
        <w:tc>
          <w:tcPr>
            <w:tcW w:w="3546" w:type="dxa"/>
          </w:tcPr>
          <w:p w:rsidR="00BE5F00" w:rsidRPr="00BE5F00" w:rsidRDefault="00BE5F00" w:rsidP="00BE5F00">
            <w:pPr>
              <w:jc w:val="center"/>
              <w:outlineLvl w:val="2"/>
              <w:rPr>
                <w:sz w:val="28"/>
                <w:szCs w:val="28"/>
              </w:rPr>
            </w:pPr>
            <w:r w:rsidRPr="00BE5F00">
              <w:rPr>
                <w:sz w:val="28"/>
                <w:szCs w:val="28"/>
              </w:rPr>
              <w:t>658324, Алтайский край, Курьинский район, с. Трусово, ул. Центральная, д. 7</w:t>
            </w:r>
          </w:p>
        </w:tc>
      </w:tr>
      <w:tr w:rsidR="00BE5F00" w:rsidRPr="00BE5F00" w:rsidTr="00BE5F00">
        <w:tc>
          <w:tcPr>
            <w:tcW w:w="6237" w:type="dxa"/>
          </w:tcPr>
          <w:p w:rsidR="00BE5F00" w:rsidRPr="00BE5F00" w:rsidRDefault="00BE5F00" w:rsidP="00BE5F00">
            <w:pPr>
              <w:jc w:val="both"/>
              <w:outlineLvl w:val="2"/>
              <w:rPr>
                <w:sz w:val="28"/>
                <w:szCs w:val="28"/>
              </w:rPr>
            </w:pPr>
            <w:r w:rsidRPr="00BE5F00">
              <w:rPr>
                <w:sz w:val="28"/>
                <w:szCs w:val="28"/>
              </w:rPr>
              <w:t>График работы (приема заявителей)</w:t>
            </w:r>
          </w:p>
        </w:tc>
        <w:tc>
          <w:tcPr>
            <w:tcW w:w="3546" w:type="dxa"/>
          </w:tcPr>
          <w:p w:rsidR="00BE5F00" w:rsidRPr="00BE5F00" w:rsidRDefault="00BE5F00" w:rsidP="00BE5F00">
            <w:pPr>
              <w:jc w:val="center"/>
              <w:outlineLvl w:val="2"/>
              <w:rPr>
                <w:sz w:val="28"/>
                <w:szCs w:val="28"/>
              </w:rPr>
            </w:pPr>
            <w:r w:rsidRPr="00BE5F00">
              <w:rPr>
                <w:sz w:val="28"/>
                <w:szCs w:val="28"/>
              </w:rPr>
              <w:t>Пн-птн с 9-30 до 16-00, перерыв на обед с 13-00 до 14-00</w:t>
            </w:r>
          </w:p>
        </w:tc>
      </w:tr>
      <w:tr w:rsidR="00BE5F00" w:rsidRPr="00BE5F00" w:rsidTr="00BE5F00">
        <w:tc>
          <w:tcPr>
            <w:tcW w:w="6237" w:type="dxa"/>
          </w:tcPr>
          <w:p w:rsidR="00BE5F00" w:rsidRPr="00BE5F00" w:rsidRDefault="00BE5F00" w:rsidP="00BE5F00">
            <w:pPr>
              <w:jc w:val="both"/>
              <w:outlineLvl w:val="2"/>
              <w:rPr>
                <w:sz w:val="28"/>
                <w:szCs w:val="28"/>
              </w:rPr>
            </w:pPr>
            <w:r w:rsidRPr="00BE5F00">
              <w:rPr>
                <w:sz w:val="28"/>
                <w:szCs w:val="28"/>
              </w:rPr>
              <w:t>Телефон, адрес электронной почты</w:t>
            </w:r>
          </w:p>
        </w:tc>
        <w:tc>
          <w:tcPr>
            <w:tcW w:w="3546" w:type="dxa"/>
          </w:tcPr>
          <w:p w:rsidR="00BE5F00" w:rsidRPr="00BE5F00" w:rsidRDefault="00BE5F00" w:rsidP="00BE5F00">
            <w:pPr>
              <w:jc w:val="center"/>
              <w:outlineLvl w:val="2"/>
              <w:rPr>
                <w:sz w:val="28"/>
                <w:szCs w:val="28"/>
              </w:rPr>
            </w:pPr>
            <w:r w:rsidRPr="00BE5F00">
              <w:rPr>
                <w:sz w:val="28"/>
                <w:szCs w:val="28"/>
              </w:rPr>
              <w:t>8(38576)28-3-43,</w:t>
            </w:r>
          </w:p>
          <w:p w:rsidR="00BE5F00" w:rsidRPr="00BE5F00" w:rsidRDefault="00BE5F00" w:rsidP="00BE5F00">
            <w:pPr>
              <w:jc w:val="center"/>
              <w:outlineLvl w:val="2"/>
              <w:rPr>
                <w:b/>
                <w:sz w:val="28"/>
                <w:szCs w:val="28"/>
                <w:lang w:val="en-US"/>
              </w:rPr>
            </w:pPr>
            <w:r w:rsidRPr="00BE5F00">
              <w:rPr>
                <w:sz w:val="28"/>
                <w:szCs w:val="28"/>
              </w:rPr>
              <w:t xml:space="preserve"> </w:t>
            </w:r>
            <w:r w:rsidRPr="00BE5F00">
              <w:rPr>
                <w:b/>
                <w:color w:val="87898F"/>
                <w:sz w:val="28"/>
                <w:szCs w:val="28"/>
                <w:shd w:val="clear" w:color="auto" w:fill="FFFFFF"/>
              </w:rPr>
              <w:t>trusowo@bk.ru</w:t>
            </w:r>
          </w:p>
        </w:tc>
      </w:tr>
      <w:tr w:rsidR="00BE5F00" w:rsidRPr="00BE5F00" w:rsidTr="00BE5F00">
        <w:tc>
          <w:tcPr>
            <w:tcW w:w="6237" w:type="dxa"/>
          </w:tcPr>
          <w:p w:rsidR="00BE5F00" w:rsidRPr="00BE5F00" w:rsidRDefault="00BE5F00" w:rsidP="00BE5F00">
            <w:pPr>
              <w:jc w:val="both"/>
              <w:outlineLvl w:val="2"/>
              <w:rPr>
                <w:sz w:val="28"/>
                <w:szCs w:val="28"/>
              </w:rPr>
            </w:pPr>
            <w:r w:rsidRPr="00BE5F00">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BE5F00" w:rsidRPr="00BE5F00" w:rsidRDefault="00092CAE" w:rsidP="00BE5F00">
            <w:pPr>
              <w:jc w:val="center"/>
              <w:outlineLvl w:val="2"/>
              <w:rPr>
                <w:iCs/>
                <w:sz w:val="28"/>
                <w:szCs w:val="28"/>
                <w:shd w:val="clear" w:color="auto" w:fill="E0E0E0"/>
              </w:rPr>
            </w:pPr>
            <w:hyperlink r:id="rId17" w:history="1">
              <w:r w:rsidR="00BE5F00" w:rsidRPr="00BE5F00">
                <w:rPr>
                  <w:rStyle w:val="a4"/>
                  <w:iCs/>
                  <w:sz w:val="28"/>
                  <w:szCs w:val="28"/>
                  <w:shd w:val="clear" w:color="auto" w:fill="E0E0E0"/>
                </w:rPr>
                <w:t>www.kurya.ru</w:t>
              </w:r>
            </w:hyperlink>
          </w:p>
          <w:p w:rsidR="00BE5F00" w:rsidRPr="00BE5F00" w:rsidRDefault="00BE5F00" w:rsidP="00BE5F00">
            <w:pPr>
              <w:outlineLvl w:val="2"/>
              <w:rPr>
                <w:sz w:val="28"/>
                <w:szCs w:val="28"/>
                <w:lang w:val="en-US"/>
              </w:rPr>
            </w:pPr>
          </w:p>
        </w:tc>
      </w:tr>
    </w:tbl>
    <w:p w:rsidR="00BE5F00" w:rsidRPr="00BE5F00" w:rsidRDefault="00BE5F00" w:rsidP="00BE5F00">
      <w:pPr>
        <w:ind w:firstLine="540"/>
        <w:jc w:val="center"/>
        <w:outlineLvl w:val="2"/>
        <w:rPr>
          <w:sz w:val="28"/>
          <w:szCs w:val="28"/>
        </w:rPr>
      </w:pPr>
    </w:p>
    <w:p w:rsidR="00BE5F00" w:rsidRPr="00BE5F00" w:rsidRDefault="00BE5F00" w:rsidP="00BE5F00">
      <w:pPr>
        <w:ind w:firstLine="540"/>
        <w:jc w:val="both"/>
        <w:outlineLvl w:val="2"/>
        <w:rPr>
          <w:sz w:val="28"/>
          <w:szCs w:val="28"/>
        </w:rPr>
      </w:pPr>
      <w:r w:rsidRPr="00BE5F00">
        <w:rPr>
          <w:sz w:val="28"/>
          <w:szCs w:val="28"/>
        </w:rPr>
        <w:t xml:space="preserve">Единый портал государственных и муниципальных услуг (функций) – </w:t>
      </w:r>
      <w:r w:rsidRPr="00BE5F00">
        <w:rPr>
          <w:sz w:val="28"/>
          <w:szCs w:val="28"/>
          <w:lang w:val="en-US"/>
        </w:rPr>
        <w:t>www</w:t>
      </w:r>
      <w:r w:rsidRPr="00BE5F00">
        <w:rPr>
          <w:sz w:val="28"/>
          <w:szCs w:val="28"/>
        </w:rPr>
        <w:t>.</w:t>
      </w:r>
      <w:r w:rsidRPr="00BE5F00">
        <w:rPr>
          <w:sz w:val="28"/>
          <w:szCs w:val="28"/>
          <w:lang w:val="en-US"/>
        </w:rPr>
        <w:t>gosuslugi</w:t>
      </w:r>
      <w:r w:rsidRPr="00BE5F00">
        <w:rPr>
          <w:sz w:val="28"/>
          <w:szCs w:val="28"/>
        </w:rPr>
        <w:t>.</w:t>
      </w:r>
      <w:r w:rsidRPr="00BE5F00">
        <w:rPr>
          <w:sz w:val="28"/>
          <w:szCs w:val="28"/>
          <w:lang w:val="en-US"/>
        </w:rPr>
        <w:t>ru</w:t>
      </w:r>
      <w:r w:rsidRPr="00BE5F00">
        <w:rPr>
          <w:sz w:val="28"/>
          <w:szCs w:val="28"/>
        </w:rPr>
        <w:t xml:space="preserve">; </w:t>
      </w:r>
    </w:p>
    <w:p w:rsidR="00BE5F00" w:rsidRPr="00BE5F00" w:rsidRDefault="00BE5F00" w:rsidP="00BE5F00">
      <w:pPr>
        <w:ind w:left="540"/>
        <w:jc w:val="both"/>
        <w:outlineLvl w:val="2"/>
        <w:rPr>
          <w:sz w:val="28"/>
          <w:szCs w:val="28"/>
        </w:rPr>
      </w:pPr>
      <w:r w:rsidRPr="00BE5F00">
        <w:rPr>
          <w:sz w:val="28"/>
          <w:szCs w:val="28"/>
        </w:rPr>
        <w:br w:type="page"/>
      </w:r>
      <w:r w:rsidRPr="00BE5F00">
        <w:rPr>
          <w:sz w:val="28"/>
          <w:szCs w:val="28"/>
        </w:rPr>
        <w:lastRenderedPageBreak/>
        <w:t xml:space="preserve">                                                                                  Приложение 2</w:t>
      </w:r>
    </w:p>
    <w:p w:rsidR="00BE5F00" w:rsidRPr="00BE5F00" w:rsidRDefault="00BE5F00" w:rsidP="00BE5F00">
      <w:pPr>
        <w:spacing w:line="240" w:lineRule="exact"/>
        <w:ind w:left="5670"/>
        <w:jc w:val="both"/>
        <w:rPr>
          <w:sz w:val="28"/>
          <w:szCs w:val="28"/>
        </w:rPr>
      </w:pPr>
      <w:r w:rsidRPr="00BE5F00">
        <w:rPr>
          <w:sz w:val="28"/>
          <w:szCs w:val="28"/>
        </w:rPr>
        <w:t>к Административному регламенту</w:t>
      </w:r>
    </w:p>
    <w:p w:rsidR="00BE5F00" w:rsidRPr="00BE5F00" w:rsidRDefault="00BE5F00" w:rsidP="00BE5F00">
      <w:pPr>
        <w:spacing w:line="240" w:lineRule="exact"/>
        <w:ind w:left="5670"/>
        <w:jc w:val="both"/>
        <w:rPr>
          <w:sz w:val="28"/>
          <w:szCs w:val="28"/>
        </w:rPr>
      </w:pPr>
      <w:r w:rsidRPr="00BE5F00">
        <w:rPr>
          <w:sz w:val="28"/>
          <w:szCs w:val="28"/>
        </w:rPr>
        <w:t xml:space="preserve">предоставления муниципальной услуги </w:t>
      </w:r>
      <w:r w:rsidRPr="00BE5F00">
        <w:rPr>
          <w:rStyle w:val="a5"/>
          <w:b w:val="0"/>
          <w:sz w:val="28"/>
          <w:szCs w:val="28"/>
        </w:rPr>
        <w:t>«</w:t>
      </w:r>
      <w:r w:rsidRPr="00BE5F00">
        <w:rPr>
          <w:sz w:val="28"/>
          <w:szCs w:val="28"/>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r w:rsidRPr="00BE5F00">
        <w:rPr>
          <w:rStyle w:val="a5"/>
          <w:b w:val="0"/>
          <w:sz w:val="28"/>
          <w:szCs w:val="28"/>
        </w:rPr>
        <w:t>»</w:t>
      </w:r>
    </w:p>
    <w:p w:rsidR="00BE5F00" w:rsidRPr="00BE5F00" w:rsidRDefault="00BE5F00" w:rsidP="00BE5F00">
      <w:pPr>
        <w:ind w:firstLine="540"/>
        <w:jc w:val="both"/>
        <w:outlineLvl w:val="2"/>
        <w:rPr>
          <w:sz w:val="28"/>
          <w:szCs w:val="28"/>
        </w:rPr>
      </w:pPr>
    </w:p>
    <w:p w:rsidR="00BE5F00" w:rsidRPr="00BE5F00" w:rsidRDefault="00BE5F00" w:rsidP="00BE5F00">
      <w:pPr>
        <w:jc w:val="center"/>
        <w:outlineLvl w:val="2"/>
        <w:rPr>
          <w:sz w:val="28"/>
          <w:szCs w:val="28"/>
        </w:rPr>
      </w:pPr>
      <w:r w:rsidRPr="00BE5F00">
        <w:rPr>
          <w:sz w:val="28"/>
          <w:szCs w:val="28"/>
        </w:rPr>
        <w:t xml:space="preserve">Сведения о многофункциональных центрах </w:t>
      </w:r>
    </w:p>
    <w:p w:rsidR="00BE5F00" w:rsidRPr="00BE5F00" w:rsidRDefault="00BE5F00" w:rsidP="00BE5F00">
      <w:pPr>
        <w:jc w:val="center"/>
        <w:outlineLvl w:val="2"/>
        <w:rPr>
          <w:sz w:val="28"/>
          <w:szCs w:val="28"/>
        </w:rPr>
      </w:pPr>
      <w:r w:rsidRPr="00BE5F00">
        <w:rPr>
          <w:sz w:val="28"/>
          <w:szCs w:val="28"/>
        </w:rPr>
        <w:t>предоставления государственных и муниципальных услуг</w:t>
      </w:r>
      <w:r w:rsidRPr="00BE5F00">
        <w:rPr>
          <w:rStyle w:val="aff6"/>
          <w:sz w:val="28"/>
          <w:szCs w:val="28"/>
        </w:rPr>
        <w:footnoteReference w:id="3"/>
      </w:r>
    </w:p>
    <w:p w:rsidR="00BE5F00" w:rsidRPr="00BE5F00" w:rsidRDefault="00BE5F00" w:rsidP="00BE5F00">
      <w:pPr>
        <w:ind w:firstLine="540"/>
        <w:jc w:val="center"/>
        <w:outlineLvl w:val="2"/>
        <w:rPr>
          <w:sz w:val="28"/>
          <w:szCs w:val="28"/>
        </w:rPr>
      </w:pPr>
    </w:p>
    <w:p w:rsidR="00BE5F00" w:rsidRPr="00BE5F00" w:rsidRDefault="00BE5F00" w:rsidP="00BE5F00">
      <w:pPr>
        <w:ind w:firstLine="540"/>
        <w:jc w:val="right"/>
        <w:rPr>
          <w:sz w:val="28"/>
          <w:szCs w:val="28"/>
        </w:rPr>
      </w:pPr>
    </w:p>
    <w:p w:rsidR="00BE5F00" w:rsidRPr="00BE5F00" w:rsidRDefault="00BE5F00" w:rsidP="00BE5F00">
      <w:pPr>
        <w:ind w:firstLine="540"/>
        <w:jc w:val="right"/>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rsidR="00BE5F00" w:rsidRPr="00BE5F00" w:rsidTr="00BE5F00">
        <w:tc>
          <w:tcPr>
            <w:tcW w:w="2808" w:type="dxa"/>
          </w:tcPr>
          <w:p w:rsidR="00BE5F00" w:rsidRPr="00BE5F00" w:rsidRDefault="00BE5F00" w:rsidP="00BE5F00">
            <w:pPr>
              <w:jc w:val="both"/>
              <w:outlineLvl w:val="2"/>
              <w:rPr>
                <w:sz w:val="28"/>
                <w:szCs w:val="28"/>
              </w:rPr>
            </w:pPr>
            <w:r w:rsidRPr="00BE5F00">
              <w:rPr>
                <w:sz w:val="28"/>
                <w:szCs w:val="28"/>
              </w:rPr>
              <w:t>Место нахождения и почтовый адрес</w:t>
            </w:r>
          </w:p>
        </w:tc>
        <w:tc>
          <w:tcPr>
            <w:tcW w:w="6705" w:type="dxa"/>
          </w:tcPr>
          <w:p w:rsidR="00BE5F00" w:rsidRPr="00BE5F00" w:rsidRDefault="00BE5F00" w:rsidP="00BE5F00">
            <w:pPr>
              <w:jc w:val="both"/>
              <w:outlineLvl w:val="2"/>
              <w:rPr>
                <w:sz w:val="28"/>
                <w:szCs w:val="28"/>
              </w:rPr>
            </w:pPr>
            <w:r w:rsidRPr="00BE5F00">
              <w:rPr>
                <w:sz w:val="28"/>
                <w:szCs w:val="28"/>
              </w:rPr>
              <w:t>658320, Алтайский край, Курьинский район, с. Курья, ул. Советская, 62</w:t>
            </w:r>
          </w:p>
        </w:tc>
      </w:tr>
      <w:tr w:rsidR="00BE5F00" w:rsidRPr="00BE5F00" w:rsidTr="00BE5F00">
        <w:tc>
          <w:tcPr>
            <w:tcW w:w="2808" w:type="dxa"/>
          </w:tcPr>
          <w:p w:rsidR="00BE5F00" w:rsidRPr="00BE5F00" w:rsidRDefault="00BE5F00" w:rsidP="00BE5F00">
            <w:pPr>
              <w:jc w:val="both"/>
              <w:outlineLvl w:val="2"/>
              <w:rPr>
                <w:sz w:val="28"/>
                <w:szCs w:val="28"/>
              </w:rPr>
            </w:pPr>
            <w:r w:rsidRPr="00BE5F00">
              <w:rPr>
                <w:sz w:val="28"/>
                <w:szCs w:val="28"/>
              </w:rPr>
              <w:t>График работы</w:t>
            </w:r>
          </w:p>
        </w:tc>
        <w:tc>
          <w:tcPr>
            <w:tcW w:w="6705" w:type="dxa"/>
          </w:tcPr>
          <w:p w:rsidR="00BE5F00" w:rsidRPr="00BE5F00" w:rsidRDefault="00BE5F00" w:rsidP="00BE5F00">
            <w:pPr>
              <w:jc w:val="both"/>
              <w:outlineLvl w:val="2"/>
              <w:rPr>
                <w:sz w:val="28"/>
                <w:szCs w:val="28"/>
              </w:rPr>
            </w:pPr>
            <w:r w:rsidRPr="00BE5F00">
              <w:rPr>
                <w:sz w:val="28"/>
                <w:szCs w:val="28"/>
              </w:rPr>
              <w:t>Понедельник – пятница с 9-00 до 17-00</w:t>
            </w:r>
          </w:p>
        </w:tc>
      </w:tr>
      <w:tr w:rsidR="00BE5F00" w:rsidRPr="00BE5F00" w:rsidTr="00BE5F00">
        <w:tc>
          <w:tcPr>
            <w:tcW w:w="2808" w:type="dxa"/>
          </w:tcPr>
          <w:p w:rsidR="00BE5F00" w:rsidRPr="00BE5F00" w:rsidRDefault="00BE5F00" w:rsidP="00BE5F00">
            <w:pPr>
              <w:jc w:val="both"/>
              <w:outlineLvl w:val="2"/>
              <w:rPr>
                <w:sz w:val="28"/>
                <w:szCs w:val="28"/>
              </w:rPr>
            </w:pPr>
            <w:r w:rsidRPr="00BE5F00">
              <w:rPr>
                <w:sz w:val="28"/>
                <w:szCs w:val="28"/>
              </w:rPr>
              <w:t>Единый центр телефон-ного обслуживания</w:t>
            </w:r>
          </w:p>
        </w:tc>
        <w:tc>
          <w:tcPr>
            <w:tcW w:w="6705" w:type="dxa"/>
          </w:tcPr>
          <w:p w:rsidR="00BE5F00" w:rsidRPr="00BE5F00" w:rsidRDefault="00BE5F00" w:rsidP="00BE5F00">
            <w:pPr>
              <w:jc w:val="both"/>
              <w:outlineLvl w:val="2"/>
              <w:rPr>
                <w:sz w:val="28"/>
                <w:szCs w:val="28"/>
              </w:rPr>
            </w:pPr>
            <w:r w:rsidRPr="00BE5F00">
              <w:rPr>
                <w:sz w:val="28"/>
                <w:szCs w:val="28"/>
              </w:rPr>
              <w:t>8 800 775 0025</w:t>
            </w:r>
          </w:p>
        </w:tc>
      </w:tr>
      <w:tr w:rsidR="00BE5F00" w:rsidRPr="00BE5F00" w:rsidTr="00BE5F00">
        <w:tc>
          <w:tcPr>
            <w:tcW w:w="2808" w:type="dxa"/>
          </w:tcPr>
          <w:p w:rsidR="00BE5F00" w:rsidRPr="00BE5F00" w:rsidRDefault="00BE5F00" w:rsidP="00BE5F00">
            <w:pPr>
              <w:jc w:val="both"/>
              <w:outlineLvl w:val="2"/>
              <w:rPr>
                <w:sz w:val="28"/>
                <w:szCs w:val="28"/>
              </w:rPr>
            </w:pPr>
            <w:r w:rsidRPr="00BE5F00">
              <w:rPr>
                <w:sz w:val="28"/>
                <w:szCs w:val="28"/>
              </w:rPr>
              <w:t>Телефон центра теле-фонного обслуживания</w:t>
            </w:r>
          </w:p>
        </w:tc>
        <w:tc>
          <w:tcPr>
            <w:tcW w:w="6705" w:type="dxa"/>
          </w:tcPr>
          <w:p w:rsidR="00BE5F00" w:rsidRPr="00BE5F00" w:rsidRDefault="00BE5F00" w:rsidP="00BE5F00">
            <w:pPr>
              <w:jc w:val="both"/>
              <w:outlineLvl w:val="2"/>
              <w:rPr>
                <w:sz w:val="28"/>
                <w:szCs w:val="28"/>
              </w:rPr>
            </w:pPr>
            <w:r w:rsidRPr="00BE5F00">
              <w:rPr>
                <w:sz w:val="28"/>
                <w:szCs w:val="28"/>
              </w:rPr>
              <w:t>8(3852) 200 550</w:t>
            </w:r>
          </w:p>
        </w:tc>
      </w:tr>
      <w:tr w:rsidR="00BE5F00" w:rsidRPr="00BE5F00" w:rsidTr="00BE5F00">
        <w:tc>
          <w:tcPr>
            <w:tcW w:w="2808" w:type="dxa"/>
          </w:tcPr>
          <w:p w:rsidR="00BE5F00" w:rsidRPr="00BE5F00" w:rsidRDefault="00BE5F00" w:rsidP="00BE5F00">
            <w:pPr>
              <w:jc w:val="both"/>
              <w:outlineLvl w:val="2"/>
              <w:rPr>
                <w:sz w:val="28"/>
                <w:szCs w:val="28"/>
              </w:rPr>
            </w:pPr>
            <w:r w:rsidRPr="00BE5F00">
              <w:rPr>
                <w:sz w:val="28"/>
                <w:szCs w:val="28"/>
              </w:rPr>
              <w:t>Интернет – сайт МФЦ</w:t>
            </w:r>
          </w:p>
        </w:tc>
        <w:tc>
          <w:tcPr>
            <w:tcW w:w="6705" w:type="dxa"/>
          </w:tcPr>
          <w:p w:rsidR="00BE5F00" w:rsidRPr="00BE5F00" w:rsidRDefault="00BE5F00" w:rsidP="00BE5F00">
            <w:pPr>
              <w:jc w:val="both"/>
              <w:outlineLvl w:val="2"/>
              <w:rPr>
                <w:sz w:val="28"/>
                <w:szCs w:val="28"/>
                <w:lang w:val="en-US"/>
              </w:rPr>
            </w:pPr>
            <w:r w:rsidRPr="00BE5F00">
              <w:rPr>
                <w:sz w:val="28"/>
                <w:szCs w:val="28"/>
                <w:lang w:val="en-US"/>
              </w:rPr>
              <w:t>www.mfc22.ru</w:t>
            </w:r>
          </w:p>
        </w:tc>
      </w:tr>
      <w:tr w:rsidR="00BE5F00" w:rsidRPr="00BE5F00" w:rsidTr="00BE5F00">
        <w:tc>
          <w:tcPr>
            <w:tcW w:w="2808" w:type="dxa"/>
          </w:tcPr>
          <w:p w:rsidR="00BE5F00" w:rsidRPr="00BE5F00" w:rsidRDefault="00BE5F00" w:rsidP="00BE5F00">
            <w:pPr>
              <w:jc w:val="both"/>
              <w:outlineLvl w:val="2"/>
              <w:rPr>
                <w:sz w:val="28"/>
                <w:szCs w:val="28"/>
              </w:rPr>
            </w:pPr>
            <w:r w:rsidRPr="00BE5F00">
              <w:rPr>
                <w:sz w:val="28"/>
                <w:szCs w:val="28"/>
              </w:rPr>
              <w:t>Адрес электронной поч-ты</w:t>
            </w:r>
          </w:p>
        </w:tc>
        <w:tc>
          <w:tcPr>
            <w:tcW w:w="6705" w:type="dxa"/>
          </w:tcPr>
          <w:p w:rsidR="00BE5F00" w:rsidRPr="00BE5F00" w:rsidRDefault="00BE5F00" w:rsidP="00BE5F00">
            <w:pPr>
              <w:jc w:val="both"/>
              <w:outlineLvl w:val="2"/>
              <w:rPr>
                <w:sz w:val="28"/>
                <w:szCs w:val="28"/>
              </w:rPr>
            </w:pPr>
            <w:r w:rsidRPr="00BE5F00">
              <w:rPr>
                <w:sz w:val="28"/>
                <w:szCs w:val="28"/>
                <w:lang w:val="en-US"/>
              </w:rPr>
              <w:t>24@mfc22.ru</w:t>
            </w:r>
          </w:p>
        </w:tc>
      </w:tr>
    </w:tbl>
    <w:p w:rsidR="00BE5F00" w:rsidRPr="00BE5F00" w:rsidRDefault="00BE5F00" w:rsidP="00BE5F00">
      <w:pPr>
        <w:ind w:firstLine="540"/>
        <w:jc w:val="right"/>
        <w:rPr>
          <w:sz w:val="28"/>
          <w:szCs w:val="28"/>
        </w:rPr>
      </w:pPr>
    </w:p>
    <w:p w:rsidR="00BE5F00" w:rsidRPr="00BE5F00" w:rsidRDefault="00BE5F00" w:rsidP="00BE5F00">
      <w:pPr>
        <w:ind w:firstLine="540"/>
        <w:jc w:val="right"/>
        <w:rPr>
          <w:sz w:val="28"/>
          <w:szCs w:val="28"/>
        </w:rPr>
      </w:pPr>
    </w:p>
    <w:p w:rsidR="00BE5F00" w:rsidRPr="00BE5F00" w:rsidRDefault="00BE5F00" w:rsidP="00BE5F00">
      <w:pPr>
        <w:ind w:firstLine="540"/>
        <w:jc w:val="right"/>
        <w:rPr>
          <w:sz w:val="28"/>
          <w:szCs w:val="28"/>
        </w:rPr>
      </w:pPr>
    </w:p>
    <w:p w:rsidR="00BE5F00" w:rsidRPr="00BE5F00" w:rsidRDefault="00BE5F00" w:rsidP="00BE5F00">
      <w:pPr>
        <w:ind w:firstLine="540"/>
        <w:jc w:val="right"/>
        <w:rPr>
          <w:sz w:val="28"/>
          <w:szCs w:val="28"/>
        </w:rPr>
      </w:pPr>
    </w:p>
    <w:p w:rsidR="00BE5F00" w:rsidRPr="00BE5F00" w:rsidRDefault="00BE5F00" w:rsidP="00BE5F00">
      <w:pPr>
        <w:ind w:firstLine="540"/>
        <w:jc w:val="right"/>
        <w:rPr>
          <w:sz w:val="28"/>
          <w:szCs w:val="28"/>
        </w:rPr>
      </w:pPr>
    </w:p>
    <w:p w:rsidR="00BE5F00" w:rsidRPr="00BE5F00" w:rsidRDefault="00BE5F00" w:rsidP="00BE5F00">
      <w:pPr>
        <w:ind w:firstLine="540"/>
        <w:jc w:val="right"/>
        <w:rPr>
          <w:sz w:val="28"/>
          <w:szCs w:val="28"/>
        </w:rPr>
      </w:pPr>
    </w:p>
    <w:p w:rsidR="00BE5F00" w:rsidRPr="00BE5F00" w:rsidRDefault="00BE5F00" w:rsidP="00BE5F00">
      <w:pPr>
        <w:ind w:firstLine="540"/>
        <w:jc w:val="right"/>
        <w:rPr>
          <w:sz w:val="28"/>
          <w:szCs w:val="28"/>
        </w:rPr>
      </w:pPr>
    </w:p>
    <w:p w:rsidR="00BE5F00" w:rsidRPr="00BE5F00" w:rsidRDefault="00BE5F00" w:rsidP="00BE5F00">
      <w:pPr>
        <w:ind w:firstLine="540"/>
        <w:jc w:val="right"/>
        <w:rPr>
          <w:sz w:val="28"/>
          <w:szCs w:val="28"/>
        </w:rPr>
      </w:pPr>
    </w:p>
    <w:p w:rsidR="00BE5F00" w:rsidRPr="00BE5F00" w:rsidRDefault="00BE5F00" w:rsidP="00BE5F00">
      <w:pPr>
        <w:ind w:firstLine="540"/>
        <w:jc w:val="right"/>
        <w:rPr>
          <w:sz w:val="28"/>
          <w:szCs w:val="28"/>
        </w:rPr>
      </w:pPr>
    </w:p>
    <w:p w:rsidR="00BE5F00" w:rsidRPr="00BE5F00" w:rsidRDefault="00BE5F00" w:rsidP="00BE5F00">
      <w:pPr>
        <w:ind w:firstLine="540"/>
        <w:jc w:val="right"/>
        <w:rPr>
          <w:sz w:val="28"/>
          <w:szCs w:val="28"/>
        </w:rPr>
      </w:pPr>
    </w:p>
    <w:p w:rsidR="00BE5F00" w:rsidRPr="00BE5F00" w:rsidRDefault="00BE5F00" w:rsidP="00BE5F00">
      <w:pPr>
        <w:ind w:firstLine="540"/>
        <w:jc w:val="right"/>
        <w:rPr>
          <w:sz w:val="28"/>
          <w:szCs w:val="28"/>
        </w:rPr>
      </w:pPr>
    </w:p>
    <w:p w:rsidR="00BE5F00" w:rsidRPr="00BE5F00" w:rsidRDefault="00BE5F00" w:rsidP="00BE5F00">
      <w:pPr>
        <w:ind w:firstLine="540"/>
        <w:jc w:val="right"/>
        <w:rPr>
          <w:sz w:val="28"/>
          <w:szCs w:val="28"/>
        </w:rPr>
      </w:pPr>
    </w:p>
    <w:p w:rsidR="00BE5F00" w:rsidRPr="00BE5F00" w:rsidRDefault="00BE5F00" w:rsidP="00BE5F00">
      <w:pPr>
        <w:ind w:firstLine="540"/>
        <w:jc w:val="right"/>
        <w:rPr>
          <w:sz w:val="28"/>
          <w:szCs w:val="28"/>
        </w:rPr>
      </w:pPr>
    </w:p>
    <w:p w:rsidR="00BE5F00" w:rsidRPr="00BE5F00" w:rsidRDefault="00BE5F00" w:rsidP="00BE5F00">
      <w:pPr>
        <w:ind w:firstLine="540"/>
        <w:jc w:val="right"/>
        <w:rPr>
          <w:sz w:val="28"/>
          <w:szCs w:val="28"/>
        </w:rPr>
      </w:pPr>
    </w:p>
    <w:p w:rsidR="00BE5F00" w:rsidRPr="00BE5F00" w:rsidRDefault="00BE5F00" w:rsidP="00BE5F00">
      <w:pPr>
        <w:rPr>
          <w:sz w:val="28"/>
          <w:szCs w:val="28"/>
        </w:rPr>
      </w:pPr>
    </w:p>
    <w:p w:rsidR="00BE5F00" w:rsidRPr="00BE5F00" w:rsidRDefault="00BE5F00" w:rsidP="00BE5F00">
      <w:pPr>
        <w:spacing w:line="240" w:lineRule="exact"/>
        <w:ind w:firstLine="5670"/>
        <w:outlineLvl w:val="2"/>
        <w:rPr>
          <w:sz w:val="28"/>
          <w:szCs w:val="28"/>
        </w:rPr>
      </w:pPr>
    </w:p>
    <w:p w:rsidR="00BE5F00" w:rsidRPr="00BE5F00" w:rsidRDefault="00BE5F00" w:rsidP="00BE5F00">
      <w:pPr>
        <w:spacing w:line="240" w:lineRule="exact"/>
        <w:ind w:firstLine="5670"/>
        <w:outlineLvl w:val="2"/>
        <w:rPr>
          <w:sz w:val="28"/>
          <w:szCs w:val="28"/>
        </w:rPr>
      </w:pPr>
    </w:p>
    <w:p w:rsidR="00BE5F00" w:rsidRPr="00BE5F00" w:rsidRDefault="00BE5F00" w:rsidP="00BE5F00">
      <w:pPr>
        <w:spacing w:line="240" w:lineRule="exact"/>
        <w:ind w:firstLine="5670"/>
        <w:outlineLvl w:val="2"/>
        <w:rPr>
          <w:sz w:val="28"/>
          <w:szCs w:val="28"/>
        </w:rPr>
      </w:pPr>
    </w:p>
    <w:p w:rsidR="00BE5F00" w:rsidRPr="00BE5F00" w:rsidRDefault="00BE5F00" w:rsidP="00BE5F00">
      <w:pPr>
        <w:tabs>
          <w:tab w:val="left" w:pos="7088"/>
        </w:tabs>
        <w:spacing w:line="240" w:lineRule="exact"/>
        <w:ind w:right="2125"/>
        <w:jc w:val="right"/>
        <w:outlineLvl w:val="2"/>
        <w:rPr>
          <w:sz w:val="28"/>
          <w:szCs w:val="28"/>
        </w:rPr>
      </w:pPr>
      <w:r w:rsidRPr="00BE5F00">
        <w:rPr>
          <w:sz w:val="28"/>
          <w:szCs w:val="28"/>
        </w:rPr>
        <w:t>Приложение 3</w:t>
      </w:r>
    </w:p>
    <w:p w:rsidR="00BE5F00" w:rsidRPr="00BE5F00" w:rsidRDefault="00BE5F00" w:rsidP="00BE5F00">
      <w:pPr>
        <w:spacing w:line="240" w:lineRule="exact"/>
        <w:ind w:left="5670"/>
        <w:jc w:val="both"/>
        <w:rPr>
          <w:sz w:val="28"/>
          <w:szCs w:val="28"/>
        </w:rPr>
      </w:pPr>
      <w:r w:rsidRPr="00BE5F00">
        <w:rPr>
          <w:sz w:val="28"/>
          <w:szCs w:val="28"/>
        </w:rPr>
        <w:t>к Административному регламенту</w:t>
      </w:r>
    </w:p>
    <w:p w:rsidR="00BE5F00" w:rsidRPr="00BE5F00" w:rsidRDefault="00BE5F00" w:rsidP="00BE5F00">
      <w:pPr>
        <w:spacing w:line="240" w:lineRule="exact"/>
        <w:ind w:left="5670"/>
        <w:jc w:val="both"/>
        <w:rPr>
          <w:sz w:val="28"/>
          <w:szCs w:val="28"/>
        </w:rPr>
      </w:pPr>
      <w:r w:rsidRPr="00BE5F00">
        <w:rPr>
          <w:sz w:val="28"/>
          <w:szCs w:val="28"/>
        </w:rPr>
        <w:t xml:space="preserve">предоставления муниципальной услуги </w:t>
      </w:r>
      <w:r w:rsidRPr="00BE5F00">
        <w:rPr>
          <w:rStyle w:val="a5"/>
          <w:b w:val="0"/>
          <w:sz w:val="28"/>
          <w:szCs w:val="28"/>
        </w:rPr>
        <w:t>«</w:t>
      </w:r>
      <w:r w:rsidRPr="00BE5F00">
        <w:rPr>
          <w:sz w:val="28"/>
          <w:szCs w:val="28"/>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r w:rsidRPr="00BE5F00">
        <w:rPr>
          <w:rStyle w:val="a5"/>
          <w:b w:val="0"/>
          <w:sz w:val="28"/>
          <w:szCs w:val="28"/>
        </w:rPr>
        <w:t>»</w:t>
      </w:r>
    </w:p>
    <w:p w:rsidR="00BE5F00" w:rsidRPr="00BE5F00" w:rsidRDefault="00BE5F00" w:rsidP="00BE5F00">
      <w:pPr>
        <w:jc w:val="right"/>
        <w:rPr>
          <w:rStyle w:val="a5"/>
          <w:b w:val="0"/>
          <w:bCs w:val="0"/>
          <w:sz w:val="28"/>
          <w:szCs w:val="28"/>
        </w:rPr>
      </w:pPr>
    </w:p>
    <w:p w:rsidR="00BE5F00" w:rsidRPr="00BE5F00" w:rsidRDefault="00BE5F00" w:rsidP="00BE5F00">
      <w:pPr>
        <w:jc w:val="center"/>
        <w:rPr>
          <w:sz w:val="28"/>
          <w:szCs w:val="28"/>
        </w:rPr>
      </w:pPr>
      <w:r w:rsidRPr="00BE5F00">
        <w:rPr>
          <w:rStyle w:val="a5"/>
          <w:bCs w:val="0"/>
          <w:sz w:val="28"/>
          <w:szCs w:val="28"/>
        </w:rPr>
        <w:t xml:space="preserve">Блок-схема последовательности административных процедур при предоставлении </w:t>
      </w:r>
      <w:r w:rsidRPr="00BE5F00">
        <w:rPr>
          <w:b/>
          <w:sz w:val="28"/>
          <w:szCs w:val="28"/>
        </w:rPr>
        <w:t>муниципальной услуги «Присвоение (изменение, аннулирование) адреса объекту недвижимости»</w:t>
      </w:r>
      <w:r w:rsidRPr="00BE5F00">
        <w:rPr>
          <w:sz w:val="28"/>
          <w:szCs w:val="28"/>
        </w:rPr>
        <w:t xml:space="preserve"> </w:t>
      </w:r>
    </w:p>
    <w:p w:rsidR="00BE5F00" w:rsidRPr="00BE5F00" w:rsidRDefault="00BE5F00" w:rsidP="00BE5F00">
      <w:pPr>
        <w:tabs>
          <w:tab w:val="left" w:pos="4239"/>
        </w:tabs>
        <w:ind w:firstLine="540"/>
        <w:jc w:val="right"/>
        <w:outlineLvl w:val="2"/>
        <w:rPr>
          <w:b/>
          <w:sz w:val="28"/>
          <w:szCs w:val="28"/>
        </w:rPr>
      </w:pPr>
    </w:p>
    <w:p w:rsidR="00BE5F00" w:rsidRPr="00BE5F00" w:rsidRDefault="00092CAE" w:rsidP="00BE5F00">
      <w:pPr>
        <w:rPr>
          <w:sz w:val="28"/>
          <w:szCs w:val="28"/>
        </w:rPr>
      </w:pPr>
      <w:r>
        <w:rPr>
          <w:noProof/>
          <w:sz w:val="28"/>
          <w:szCs w:val="28"/>
        </w:rPr>
        <w:pict>
          <v:shape id="Надпись 216" o:spid="_x0000_s1055" type="#_x0000_t202" style="position:absolute;margin-left:44pt;margin-top:17.7pt;width:152.3pt;height:66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">
            <v:textbox>
              <w:txbxContent>
                <w:p w:rsidR="00AC4E48" w:rsidRDefault="00AC4E48" w:rsidP="00BE5F00">
                  <w:pPr>
                    <w:jc w:val="center"/>
                  </w:pPr>
                  <w:r>
                    <w:t>Формирование и направление межведомственных запросов</w:t>
                  </w:r>
                </w:p>
              </w:txbxContent>
            </v:textbox>
            <w10:wrap type="square"/>
          </v:shape>
        </w:pict>
      </w:r>
      <w:r>
        <w:rPr>
          <w:noProof/>
          <w:sz w:val="28"/>
          <w:szCs w:val="28"/>
        </w:rPr>
        <w:pict>
          <v:shape id="Надпись 218" o:spid="_x0000_s1054" type="#_x0000_t202" style="position:absolute;margin-left:265.25pt;margin-top:17.7pt;width:152.3pt;height:66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CMclKFPgIAAFUEAAAO&#10;AAAAAAAAAAAAAAAAAC4CAABkcnMvZTJvRG9jLnhtbFBLAQItABQABgAIAAAAIQAU7D8/4AAAAAoB&#10;AAAPAAAAAAAAAAAAAAAAAJgEAABkcnMvZG93bnJldi54bWxQSwUGAAAAAAQABADzAAAApQUAAAAA&#10;">
            <v:textbox>
              <w:txbxContent>
                <w:p w:rsidR="00AC4E48" w:rsidRDefault="00AC4E48" w:rsidP="00BE5F00">
                  <w:pPr>
                    <w:jc w:val="center"/>
                  </w:pPr>
                  <w:r>
                    <w:t>Прием документов для присвоения, изменения и аннулирования адресов</w:t>
                  </w:r>
                </w:p>
              </w:txbxContent>
            </v:textbox>
            <w10:wrap type="square"/>
          </v:shape>
        </w:pict>
      </w:r>
    </w:p>
    <w:p w:rsidR="00BE5F00" w:rsidRPr="00BE5F00" w:rsidRDefault="00092CAE" w:rsidP="00BE5F00">
      <w:pPr>
        <w:rPr>
          <w:sz w:val="28"/>
          <w:szCs w:val="28"/>
        </w:rPr>
      </w:pPr>
      <w:r>
        <w:rPr>
          <w:noProof/>
          <w:sz w:val="28"/>
          <w:szCs w:val="28"/>
        </w:rPr>
        <w:pict>
          <v:line id="Прямая соединительная линия 219" o:spid="_x0000_s1053"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" strokecolor="windowText" strokeweight=".5pt">
            <v:stroke joinstyle="miter"/>
            <o:lock v:ext="edit" shapetype="f"/>
          </v:line>
        </w:pict>
      </w:r>
      <w:r>
        <w:rPr>
          <w:noProof/>
          <w:sz w:val="28"/>
          <w:szCs w:val="28"/>
        </w:rPr>
        <w:pict>
          <v:line id="Прямая соединительная линия 220" o:spid="_x0000_s1052" style="position:absolute;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" strokecolor="windowText" strokeweight=".5pt">
            <v:stroke joinstyle="miter"/>
            <o:lock v:ext="edit" shapetype="f"/>
          </v:line>
        </w:pict>
      </w:r>
      <w:r>
        <w:rPr>
          <w:noProof/>
          <w:sz w:val="28"/>
          <w:szCs w:val="28"/>
        </w:rPr>
        <w:pict>
          <v:shapetype id="_x0000_t32" coordsize="21600,21600" o:spt="32" o:oned="t" path="m,l21600,21600e" filled="f">
            <v:path arrowok="t" fillok="f" o:connecttype="none"/>
            <o:lock v:ext="edit" shapetype="t"/>
          </v:shapetype>
          <v:shape id="Прямая со стрелкой 221" o:spid="_x0000_s1051" type="#_x0000_t32" style="position:absolute;margin-left:231.75pt;margin-top:215.25pt;width:0;height:36pt;z-index:251664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" strokecolor="windowText" strokeweight=".5pt">
            <v:stroke endarrow="block" joinstyle="miter"/>
            <o:lock v:ext="edit" shapetype="f"/>
          </v:shape>
        </w:pict>
      </w:r>
      <w:r>
        <w:rPr>
          <w:noProof/>
          <w:sz w:val="28"/>
          <w:szCs w:val="28"/>
        </w:rPr>
        <w:pict>
          <v:shape id="Прямая со стрелкой 222" o:spid="_x0000_s1050" type="#_x0000_t32" style="position:absolute;margin-left:399.05pt;margin-top:213pt;width:0;height:36pt;z-index:2516776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" strokecolor="windowText" strokeweight=".5pt">
            <v:stroke endarrow="block" joinstyle="miter"/>
            <o:lock v:ext="edit" shapetype="f"/>
          </v:shape>
        </w:pict>
      </w:r>
      <w:r>
        <w:rPr>
          <w:noProof/>
          <w:sz w:val="28"/>
          <w:szCs w:val="28"/>
        </w:rPr>
        <w:pict>
          <v:shape id="Прямая со стрелкой 223" o:spid="_x0000_s1049" type="#_x0000_t32" style="position:absolute;margin-left:37.2pt;margin-top:214.95pt;width:0;height:36pt;z-index:2516766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" strokecolor="windowText" strokeweight=".5pt">
            <v:stroke endarrow="block" joinstyle="miter"/>
            <o:lock v:ext="edit" shapetype="f"/>
          </v:shape>
        </w:pict>
      </w:r>
      <w:r>
        <w:rPr>
          <w:noProof/>
          <w:sz w:val="28"/>
          <w:szCs w:val="28"/>
        </w:rPr>
        <w:pict>
          <v:line id="Прямая соединительная линия 224" o:spid="_x0000_s1048" style="position:absolute;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" strokecolor="windowText" strokeweight=".5pt">
            <v:stroke joinstyle="miter"/>
            <o:lock v:ext="edit" shapetype="f"/>
          </v:line>
        </w:pict>
      </w:r>
      <w:r>
        <w:rPr>
          <w:noProof/>
          <w:sz w:val="28"/>
          <w:szCs w:val="28"/>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225" o:spid="_x0000_s1047" type="#_x0000_t34" style="position:absolute;margin-left:73.95pt;margin-top:53.7pt;width:81pt;height:9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" strokecolor="windowText" strokeweight=".5pt">
            <v:stroke endarrow="block"/>
            <o:lock v:ext="edit" shapetype="f"/>
          </v:shape>
        </w:pict>
      </w:r>
    </w:p>
    <w:p w:rsidR="00BE5F00" w:rsidRPr="00BE5F00" w:rsidRDefault="00BE5F00" w:rsidP="00BE5F00">
      <w:pPr>
        <w:tabs>
          <w:tab w:val="left" w:pos="4239"/>
        </w:tabs>
        <w:ind w:firstLine="540"/>
        <w:jc w:val="center"/>
        <w:outlineLvl w:val="2"/>
        <w:rPr>
          <w:b/>
          <w:sz w:val="28"/>
          <w:szCs w:val="28"/>
        </w:rPr>
      </w:pPr>
    </w:p>
    <w:p w:rsidR="00BE5F00" w:rsidRPr="00BE5F00" w:rsidRDefault="00092CAE" w:rsidP="00BE5F00">
      <w:pPr>
        <w:tabs>
          <w:tab w:val="left" w:pos="4239"/>
        </w:tabs>
        <w:ind w:firstLine="540"/>
        <w:jc w:val="right"/>
        <w:outlineLvl w:val="2"/>
        <w:rPr>
          <w:b/>
          <w:sz w:val="28"/>
          <w:szCs w:val="28"/>
        </w:rPr>
      </w:pPr>
      <w:r>
        <w:rPr>
          <w:noProof/>
          <w:sz w:val="28"/>
          <w:szCs w:val="28"/>
        </w:rPr>
        <w:pict>
          <v:line id="Прямая соединительная линия 226" o:spid="_x0000_s1046" style="position:absolute;left:0;text-align:left;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" strokecolor="windowText" strokeweight=".5pt">
            <v:stroke joinstyle="miter"/>
            <o:lock v:ext="edit" shapetype="f"/>
          </v:line>
        </w:pict>
      </w:r>
    </w:p>
    <w:p w:rsidR="00BE5F00" w:rsidRPr="00BE5F00" w:rsidRDefault="00BE5F00" w:rsidP="00BE5F00">
      <w:pPr>
        <w:tabs>
          <w:tab w:val="left" w:pos="4239"/>
        </w:tabs>
        <w:ind w:firstLine="540"/>
        <w:jc w:val="right"/>
        <w:outlineLvl w:val="2"/>
        <w:rPr>
          <w:b/>
          <w:sz w:val="28"/>
          <w:szCs w:val="28"/>
        </w:rPr>
      </w:pPr>
    </w:p>
    <w:p w:rsidR="00BE5F00" w:rsidRPr="00BE5F00" w:rsidRDefault="00092CAE" w:rsidP="00BE5F00">
      <w:pPr>
        <w:tabs>
          <w:tab w:val="left" w:pos="4239"/>
        </w:tabs>
        <w:ind w:firstLine="540"/>
        <w:jc w:val="right"/>
        <w:outlineLvl w:val="2"/>
        <w:rPr>
          <w:b/>
          <w:sz w:val="28"/>
          <w:szCs w:val="28"/>
        </w:rPr>
      </w:pPr>
      <w:r>
        <w:rPr>
          <w:noProof/>
          <w:sz w:val="28"/>
          <w:szCs w:val="28"/>
        </w:rPr>
        <w:pict>
          <v:shape id="Надпись 227" o:spid="_x0000_s1045" type="#_x0000_t202" style="position:absolute;left:0;text-align:left;margin-left:154.8pt;margin-top:8.75pt;width:165.75pt;height:75.2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">
            <v:textbox style="mso-fit-shape-to-text:t">
              <w:txbxContent>
                <w:p w:rsidR="00AC4E48" w:rsidRDefault="00AC4E48" w:rsidP="00BE5F00">
                  <w:pPr>
                    <w:jc w:val="center"/>
                  </w:pPr>
                  <w:r>
                    <w:t>Предварительная правовая оценка документов специалистом, подготовка проекта решения</w:t>
                  </w:r>
                </w:p>
              </w:txbxContent>
            </v:textbox>
            <w10:wrap type="square"/>
          </v:shape>
        </w:pict>
      </w:r>
    </w:p>
    <w:p w:rsidR="00BE5F00" w:rsidRPr="00BE5F00" w:rsidRDefault="00092CAE" w:rsidP="00BE5F00">
      <w:pPr>
        <w:spacing w:line="240" w:lineRule="exact"/>
        <w:ind w:left="5670" w:firstLine="2835"/>
        <w:outlineLvl w:val="2"/>
        <w:rPr>
          <w:sz w:val="28"/>
          <w:szCs w:val="28"/>
        </w:rPr>
      </w:pPr>
      <w:r>
        <w:rPr>
          <w:noProof/>
          <w:sz w:val="28"/>
          <w:szCs w:val="28"/>
        </w:rPr>
        <w:pict>
          <v:shape id="Прямая со стрелкой 228" o:spid="_x0000_s1044" type="#_x0000_t32" style="position:absolute;left:0;text-align:left;margin-left:367.75pt;margin-top:391.35pt;width:41.35pt;height:0;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" strokeweight=".5pt">
            <v:stroke endarrow="block" joinstyle="miter"/>
          </v:shape>
        </w:pict>
      </w:r>
      <w:r>
        <w:rPr>
          <w:noProof/>
          <w:sz w:val="28"/>
          <w:szCs w:val="28"/>
        </w:rPr>
        <w:pict>
          <v:shape id="Соединительная линия уступом 229" o:spid="_x0000_s1043" type="#_x0000_t34" style="position:absolute;left:0;text-align:left;margin-left:41pt;margin-top:401.5pt;width:40pt;height:.05pt;rotation:9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" adj="7155" strokeweight=".5pt">
            <v:stroke endarrow="block"/>
          </v:shape>
        </w:pict>
      </w:r>
      <w:r>
        <w:rPr>
          <w:noProof/>
          <w:sz w:val="28"/>
          <w:szCs w:val="28"/>
        </w:rPr>
        <w:pict>
          <v:shape id="Соединительная линия уступом 230" o:spid="_x0000_s1042" type="#_x0000_t34" style="position:absolute;left:0;text-align:left;margin-left:202pt;margin-top:402.55pt;width:26.2pt;height:3.6pt;rotation:9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" adj="4533" strokeweight=".5pt">
            <v:stroke endarrow="block"/>
          </v:shape>
        </w:pict>
      </w:r>
      <w:r>
        <w:rPr>
          <w:noProof/>
          <w:sz w:val="28"/>
          <w:szCs w:val="28"/>
        </w:rPr>
        <w:pict>
          <v:shape id="Надпись 231" o:spid="_x0000_s1041" type="#_x0000_t202" style="position:absolute;left:0;text-align:left;margin-left:-11.65pt;margin-top:319.65pt;width:141pt;height:63.7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">
            <v:textbox>
              <w:txbxContent>
                <w:p w:rsidR="00AC4E48" w:rsidRDefault="00AC4E48" w:rsidP="00BE5F00">
                  <w:pPr>
                    <w:jc w:val="center"/>
                  </w:pPr>
                  <w:r>
                    <w:t>О присвоении объекту адресации адреса</w:t>
                  </w:r>
                </w:p>
              </w:txbxContent>
            </v:textbox>
            <w10:wrap type="square"/>
          </v:shape>
        </w:pict>
      </w:r>
      <w:r>
        <w:rPr>
          <w:noProof/>
          <w:sz w:val="28"/>
          <w:szCs w:val="28"/>
        </w:rPr>
        <w:pict>
          <v:shape id="Надпись 232" o:spid="_x0000_s1040" type="#_x0000_t202" style="position:absolute;left:0;text-align:left;margin-left:313.65pt;margin-top:325.35pt;width:168.65pt;height:36.3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">
            <v:textbox>
              <w:txbxContent>
                <w:p w:rsidR="00AC4E48" w:rsidRDefault="00AC4E48" w:rsidP="00BE5F00">
                  <w:pPr>
                    <w:jc w:val="center"/>
                  </w:pPr>
                  <w:r>
                    <w:t>Об отказе в предоставлении муниципальной услуги</w:t>
                  </w:r>
                </w:p>
              </w:txbxContent>
            </v:textbox>
            <w10:wrap type="square"/>
          </v:shape>
        </w:pict>
      </w:r>
      <w:r>
        <w:rPr>
          <w:noProof/>
          <w:sz w:val="28"/>
          <w:szCs w:val="28"/>
        </w:rPr>
        <w:pict>
          <v:shape id="Надпись 233" o:spid="_x0000_s1039" type="#_x0000_t202" style="position:absolute;left:0;text-align:left;margin-left:141.1pt;margin-top:319.15pt;width:152.3pt;height:34.85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">
            <v:textbox style="mso-fit-shape-to-text:t">
              <w:txbxContent>
                <w:p w:rsidR="00AC4E48" w:rsidRDefault="00AC4E48" w:rsidP="00BE5F00">
                  <w:pPr>
                    <w:jc w:val="center"/>
                  </w:pPr>
                  <w:r>
                    <w:t>Об аннулировании адреса объекта адресации</w:t>
                  </w:r>
                </w:p>
              </w:txbxContent>
            </v:textbox>
            <w10:wrap type="square"/>
          </v:shape>
        </w:pict>
      </w:r>
      <w:r>
        <w:rPr>
          <w:noProof/>
          <w:sz w:val="28"/>
          <w:szCs w:val="28"/>
        </w:rPr>
        <w:pict>
          <v:group id="Группа 234" o:spid="_x0000_s1034" style="position:absolute;left:0;text-align:left;margin-left:14.7pt;margin-top:281.5pt;width:362.25pt;height:38.25pt;z-index:251681792" coordsize="46005,4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">
            <v:shape id="Прямая со стрелкой 235" o:spid="_x0000_s1035" type="#_x0000_t32" style="position:absolute;left:24765;top:285;width:0;height:4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" strokecolor="windowText" strokeweight=".5pt">
              <v:stroke endarrow="block" joinstyle="miter"/>
            </v:shape>
            <v:line id="Прямая соединительная линия 236" o:spid="_x0000_s1036" style="position:absolute;flip:y;visibility:visible;mso-wrap-style:square" from="0,95" to="45916,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" strokecolor="windowText" strokeweight=".5pt">
              <v:stroke joinstyle="miter"/>
            </v:line>
            <v:shape id="Прямая со стрелкой 237" o:spid="_x0000_s1037" type="#_x0000_t32" style="position:absolute;top:190;width:0;height:4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" strokecolor="windowText" strokeweight=".5pt">
              <v:stroke endarrow="block" joinstyle="miter"/>
            </v:shape>
            <v:shape id="Прямая со стрелкой 238" o:spid="_x0000_s1038" type="#_x0000_t32" style="position:absolute;left:46005;width:0;height:4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" strokecolor="windowText" strokeweight=".5pt">
              <v:stroke endarrow="block" joinstyle="miter"/>
            </v:shape>
          </v:group>
        </w:pict>
      </w:r>
      <w:r>
        <w:rPr>
          <w:noProof/>
          <w:sz w:val="28"/>
          <w:szCs w:val="28"/>
        </w:rPr>
        <w:pict>
          <v:line id="Прямая соединительная линия 239" o:spid="_x0000_s1033" style="position:absolute;left:0;text-align:left;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208.1pt,210.9pt" to="209.6pt,28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" strokecolor="windowText" strokeweight=".5pt">
            <v:stroke joinstyle="miter"/>
            <o:lock v:ext="edit" shapetype="f"/>
          </v:line>
        </w:pict>
      </w:r>
      <w:r>
        <w:rPr>
          <w:noProof/>
          <w:sz w:val="28"/>
          <w:szCs w:val="28"/>
        </w:rPr>
        <w:pict>
          <v:shape id="Надпись 240" o:spid="_x0000_s1032" type="#_x0000_t202" style="position:absolute;left:0;text-align:left;margin-left:-9.3pt;margin-top:169.85pt;width:152.3pt;height:34.85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">
            <v:textbox style="mso-fit-shape-to-text:t">
              <w:txbxContent>
                <w:p w:rsidR="00AC4E48" w:rsidRDefault="00AC4E48" w:rsidP="00BE5F00">
                  <w:pPr>
                    <w:jc w:val="center"/>
                  </w:pPr>
                  <w:r>
                    <w:t>О присвоении объекту адресации адреса</w:t>
                  </w:r>
                </w:p>
              </w:txbxContent>
            </v:textbox>
            <w10:wrap type="square"/>
          </v:shape>
        </w:pict>
      </w:r>
      <w:r>
        <w:rPr>
          <w:noProof/>
          <w:sz w:val="28"/>
          <w:szCs w:val="28"/>
        </w:rPr>
        <w:pict>
          <v:shape id="Надпись 241" o:spid="_x0000_s1031" type="#_x0000_t202" style="position:absolute;left:0;text-align:left;margin-left:152.75pt;margin-top:167.4pt;width:152.3pt;height:34.85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">
            <v:textbox style="mso-fit-shape-to-text:t">
              <w:txbxContent>
                <w:p w:rsidR="00AC4E48" w:rsidRDefault="00AC4E48" w:rsidP="00BE5F00">
                  <w:pPr>
                    <w:jc w:val="center"/>
                  </w:pPr>
                  <w:r>
                    <w:t>Об аннулировании адреса объекта адресации</w:t>
                  </w:r>
                </w:p>
              </w:txbxContent>
            </v:textbox>
            <w10:wrap type="square"/>
          </v:shape>
        </w:pict>
      </w:r>
      <w:r>
        <w:rPr>
          <w:noProof/>
          <w:sz w:val="28"/>
          <w:szCs w:val="28"/>
        </w:rPr>
        <w:pict>
          <v:shape id="Надпись 242" o:spid="_x0000_s1030" type="#_x0000_t202" style="position:absolute;left:0;text-align:left;margin-left:310.85pt;margin-top:167.4pt;width:174.75pt;height:57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">
            <v:textbox>
              <w:txbxContent>
                <w:p w:rsidR="00AC4E48" w:rsidRDefault="00AC4E48" w:rsidP="00BE5F00">
                  <w:pPr>
                    <w:jc w:val="center"/>
                  </w:pPr>
                  <w:r>
                    <w:t>Об отказе в предоставлении муниципальной услуги</w:t>
                  </w:r>
                </w:p>
              </w:txbxContent>
            </v:textbox>
            <w10:wrap type="square"/>
          </v:shape>
        </w:pict>
      </w:r>
      <w:r>
        <w:rPr>
          <w:noProof/>
          <w:sz w:val="28"/>
          <w:szCs w:val="28"/>
        </w:rPr>
        <w:pict>
          <v:shape id="Надпись 243" o:spid="_x0000_s1029" type="#_x0000_t202" style="position:absolute;left:0;text-align:left;margin-left:-16.1pt;margin-top:244pt;width:481.55pt;height:21.4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">
            <v:textbox style="mso-fit-shape-to-text:t">
              <w:txbxContent>
                <w:p w:rsidR="00AC4E48" w:rsidRDefault="00AC4E48" w:rsidP="00BE5F00">
                  <w:pPr>
                    <w:jc w:val="center"/>
                  </w:pPr>
                  <w:r>
                    <w:t>Принятие решения</w:t>
                  </w:r>
                </w:p>
              </w:txbxContent>
            </v:textbox>
            <w10:wrap type="square"/>
          </v:shape>
        </w:pict>
      </w:r>
      <w:r>
        <w:rPr>
          <w:noProof/>
          <w:sz w:val="28"/>
          <w:szCs w:val="28"/>
        </w:rPr>
        <w:pict>
          <v:shape id="Надпись 244" o:spid="_x0000_s1028" type="#_x0000_t202" style="position:absolute;left:0;text-align:left;margin-left:-27pt;margin-top:430.75pt;width:481.55pt;height:26.5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">
            <v:textbox>
              <w:txbxContent>
                <w:p w:rsidR="00AC4E48" w:rsidRDefault="00AC4E48" w:rsidP="00BE5F00">
                  <w:pPr>
                    <w:jc w:val="center"/>
                  </w:pPr>
                  <w:r>
                    <w:t>Направление заявителю уведомления о принятом решении</w:t>
                  </w:r>
                </w:p>
              </w:txbxContent>
            </v:textbox>
            <w10:wrap type="square"/>
          </v:shape>
        </w:pict>
      </w:r>
      <w:r w:rsidR="00BE5F00" w:rsidRPr="00BE5F00">
        <w:rPr>
          <w:sz w:val="28"/>
          <w:szCs w:val="28"/>
        </w:rPr>
        <w:br w:type="page"/>
      </w:r>
      <w:r w:rsidR="00BE5F00" w:rsidRPr="00BE5F00">
        <w:rPr>
          <w:sz w:val="28"/>
          <w:szCs w:val="28"/>
        </w:rPr>
        <w:lastRenderedPageBreak/>
        <w:t>Приложение 4</w:t>
      </w:r>
    </w:p>
    <w:p w:rsidR="00BE5F00" w:rsidRPr="00BE5F00" w:rsidRDefault="00BE5F00" w:rsidP="00BE5F00">
      <w:pPr>
        <w:spacing w:line="240" w:lineRule="exact"/>
        <w:ind w:left="5670"/>
        <w:jc w:val="both"/>
        <w:rPr>
          <w:sz w:val="28"/>
          <w:szCs w:val="28"/>
        </w:rPr>
      </w:pPr>
      <w:r w:rsidRPr="00BE5F00">
        <w:rPr>
          <w:sz w:val="28"/>
          <w:szCs w:val="28"/>
        </w:rPr>
        <w:t>к Административному регламенту</w:t>
      </w:r>
    </w:p>
    <w:p w:rsidR="00BE5F00" w:rsidRPr="00BE5F00" w:rsidRDefault="00BE5F00" w:rsidP="00BE5F00">
      <w:pPr>
        <w:spacing w:line="240" w:lineRule="exact"/>
        <w:ind w:left="5670"/>
        <w:jc w:val="both"/>
        <w:rPr>
          <w:sz w:val="28"/>
          <w:szCs w:val="28"/>
        </w:rPr>
      </w:pPr>
      <w:r w:rsidRPr="00BE5F00">
        <w:rPr>
          <w:sz w:val="28"/>
          <w:szCs w:val="28"/>
        </w:rPr>
        <w:t xml:space="preserve">предоставления муниципальной ус-луги </w:t>
      </w:r>
      <w:r w:rsidRPr="00BE5F00">
        <w:rPr>
          <w:rStyle w:val="a5"/>
          <w:b w:val="0"/>
          <w:sz w:val="28"/>
          <w:szCs w:val="28"/>
        </w:rPr>
        <w:t>«</w:t>
      </w:r>
      <w:r w:rsidRPr="00BE5F00">
        <w:rPr>
          <w:sz w:val="28"/>
          <w:szCs w:val="28"/>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BE5F00">
        <w:rPr>
          <w:rStyle w:val="a5"/>
          <w:b w:val="0"/>
          <w:sz w:val="28"/>
          <w:szCs w:val="28"/>
        </w:rPr>
        <w:t>»</w:t>
      </w:r>
    </w:p>
    <w:p w:rsidR="00BE5F00" w:rsidRPr="00BE5F00" w:rsidRDefault="00BE5F00" w:rsidP="00BE5F00">
      <w:pPr>
        <w:tabs>
          <w:tab w:val="left" w:pos="4239"/>
        </w:tabs>
        <w:ind w:firstLine="540"/>
        <w:jc w:val="right"/>
        <w:outlineLvl w:val="2"/>
        <w:rPr>
          <w:sz w:val="28"/>
          <w:szCs w:val="28"/>
        </w:rPr>
      </w:pPr>
    </w:p>
    <w:p w:rsidR="00BE5F00" w:rsidRPr="00BE5F00" w:rsidRDefault="00BE5F00" w:rsidP="00BE5F00">
      <w:pPr>
        <w:ind w:firstLine="540"/>
        <w:jc w:val="both"/>
        <w:outlineLvl w:val="2"/>
        <w:rPr>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jc w:val="center"/>
        <w:outlineLvl w:val="2"/>
        <w:rPr>
          <w:sz w:val="28"/>
          <w:szCs w:val="28"/>
        </w:rPr>
      </w:pPr>
      <w:r w:rsidRPr="00BE5F00">
        <w:rPr>
          <w:sz w:val="28"/>
          <w:szCs w:val="28"/>
        </w:rPr>
        <w:t xml:space="preserve">Контактные данные для подачи жалоб в связи с предоставлением </w:t>
      </w:r>
    </w:p>
    <w:p w:rsidR="00BE5F00" w:rsidRPr="00BE5F00" w:rsidRDefault="00BE5F00" w:rsidP="00BE5F00">
      <w:pPr>
        <w:ind w:firstLine="540"/>
        <w:jc w:val="center"/>
        <w:outlineLvl w:val="2"/>
        <w:rPr>
          <w:sz w:val="28"/>
          <w:szCs w:val="28"/>
        </w:rPr>
      </w:pPr>
      <w:r w:rsidRPr="00BE5F00">
        <w:rPr>
          <w:sz w:val="28"/>
          <w:szCs w:val="28"/>
        </w:rPr>
        <w:t>муниципальной услуги</w:t>
      </w:r>
    </w:p>
    <w:p w:rsidR="00BE5F00" w:rsidRPr="00BE5F00" w:rsidRDefault="00BE5F00" w:rsidP="00BE5F00">
      <w:pPr>
        <w:ind w:firstLine="540"/>
        <w:jc w:val="both"/>
        <w:outlineLvl w:val="2"/>
        <w:rPr>
          <w:sz w:val="28"/>
          <w:szCs w:val="28"/>
        </w:rPr>
      </w:pPr>
    </w:p>
    <w:p w:rsidR="00BE5F00" w:rsidRPr="00BE5F00" w:rsidRDefault="00BE5F00" w:rsidP="00BE5F00">
      <w:pPr>
        <w:ind w:firstLine="540"/>
        <w:jc w:val="right"/>
        <w:rPr>
          <w:sz w:val="28"/>
          <w:szCs w:val="28"/>
        </w:rPr>
      </w:pPr>
    </w:p>
    <w:p w:rsidR="00BE5F00" w:rsidRPr="00BE5F00" w:rsidRDefault="00BE5F00" w:rsidP="00BE5F00">
      <w:pPr>
        <w:ind w:firstLine="540"/>
        <w:jc w:val="right"/>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rsidR="00BE5F00" w:rsidRPr="00BE5F00" w:rsidTr="00BE5F00">
        <w:tc>
          <w:tcPr>
            <w:tcW w:w="3794" w:type="dxa"/>
          </w:tcPr>
          <w:p w:rsidR="00BE5F00" w:rsidRPr="00BE5F00" w:rsidRDefault="00BE5F00" w:rsidP="00BE5F00">
            <w:pPr>
              <w:jc w:val="both"/>
              <w:outlineLvl w:val="2"/>
              <w:rPr>
                <w:sz w:val="28"/>
                <w:szCs w:val="28"/>
              </w:rPr>
            </w:pPr>
            <w:r w:rsidRPr="00BE5F00">
              <w:rPr>
                <w:sz w:val="28"/>
                <w:szCs w:val="28"/>
              </w:rPr>
              <w:t>Администрация Трусовского сельсовета</w:t>
            </w:r>
          </w:p>
        </w:tc>
        <w:tc>
          <w:tcPr>
            <w:tcW w:w="5245" w:type="dxa"/>
          </w:tcPr>
          <w:p w:rsidR="00BE5F00" w:rsidRPr="00BE5F00" w:rsidRDefault="00BE5F00" w:rsidP="00BE5F00">
            <w:pPr>
              <w:jc w:val="both"/>
              <w:outlineLvl w:val="1"/>
              <w:rPr>
                <w:sz w:val="28"/>
                <w:szCs w:val="28"/>
              </w:rPr>
            </w:pPr>
            <w:r w:rsidRPr="00BE5F00">
              <w:rPr>
                <w:sz w:val="28"/>
                <w:szCs w:val="28"/>
              </w:rPr>
              <w:t>Адрес: 658324, Алтайский край, Курьинский район, с. Трусово, ул. Центральная, д. 7; тел: 8(38576)28343.</w:t>
            </w:r>
          </w:p>
          <w:p w:rsidR="00BE5F00" w:rsidRPr="00BE5F00" w:rsidRDefault="00BE5F00" w:rsidP="00BE5F00">
            <w:pPr>
              <w:jc w:val="both"/>
              <w:outlineLvl w:val="1"/>
              <w:rPr>
                <w:sz w:val="28"/>
                <w:szCs w:val="28"/>
              </w:rPr>
            </w:pPr>
            <w:r w:rsidRPr="00BE5F00">
              <w:rPr>
                <w:sz w:val="28"/>
                <w:szCs w:val="28"/>
              </w:rPr>
              <w:t xml:space="preserve">Руководитель: Глава  сельсовета Лямкина Ольга Владимировна  </w:t>
            </w:r>
          </w:p>
        </w:tc>
      </w:tr>
    </w:tbl>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ConsPlusNormal0"/>
        <w:jc w:val="both"/>
        <w:rPr>
          <w:rFonts w:ascii="Times New Roman" w:hAnsi="Times New Roman" w:cs="Times New Roman"/>
          <w:sz w:val="28"/>
          <w:szCs w:val="28"/>
        </w:rPr>
      </w:pPr>
    </w:p>
    <w:p w:rsidR="00BE5F00" w:rsidRPr="00BE5F00" w:rsidRDefault="00BE5F00" w:rsidP="00BE5F00">
      <w:pPr>
        <w:pStyle w:val="a6"/>
        <w:jc w:val="both"/>
        <w:rPr>
          <w:color w:val="000000" w:themeColor="text1"/>
          <w:sz w:val="28"/>
          <w:szCs w:val="28"/>
        </w:rPr>
      </w:pPr>
    </w:p>
    <w:p w:rsidR="00BE5F00" w:rsidRPr="00BE5F00" w:rsidRDefault="00BE5F00" w:rsidP="00BE5F00">
      <w:pPr>
        <w:pStyle w:val="a6"/>
        <w:jc w:val="both"/>
        <w:rPr>
          <w:color w:val="000000" w:themeColor="text1"/>
          <w:sz w:val="28"/>
          <w:szCs w:val="28"/>
        </w:rPr>
      </w:pPr>
    </w:p>
    <w:p w:rsidR="00BE5F00" w:rsidRPr="00BE5F00" w:rsidRDefault="00BE5F00" w:rsidP="00BE5F00">
      <w:pPr>
        <w:pStyle w:val="a6"/>
        <w:rPr>
          <w:color w:val="000000" w:themeColor="text1"/>
          <w:sz w:val="28"/>
          <w:szCs w:val="28"/>
        </w:rPr>
        <w:sectPr w:rsidR="00BE5F00" w:rsidRPr="00BE5F00" w:rsidSect="001822FA">
          <w:pgSz w:w="11905" w:h="16838"/>
          <w:pgMar w:top="851" w:right="850" w:bottom="851" w:left="1701" w:header="0" w:footer="0" w:gutter="0"/>
          <w:cols w:space="720"/>
          <w:docGrid w:linePitch="299"/>
        </w:sectPr>
      </w:pPr>
    </w:p>
    <w:p w:rsidR="00BE5F00" w:rsidRPr="00BE5F00" w:rsidRDefault="00BE5F00" w:rsidP="00BE5F00">
      <w:pPr>
        <w:pStyle w:val="a6"/>
        <w:jc w:val="right"/>
        <w:rPr>
          <w:color w:val="000000" w:themeColor="text1"/>
          <w:sz w:val="28"/>
          <w:szCs w:val="28"/>
        </w:rPr>
      </w:pPr>
      <w:r w:rsidRPr="00BE5F00">
        <w:rPr>
          <w:color w:val="000000" w:themeColor="text1"/>
          <w:sz w:val="28"/>
          <w:szCs w:val="28"/>
        </w:rPr>
        <w:lastRenderedPageBreak/>
        <w:t>Приложение 5</w:t>
      </w:r>
    </w:p>
    <w:p w:rsidR="00BE5F00" w:rsidRPr="00BE5F00" w:rsidRDefault="00BE5F00" w:rsidP="00BE5F00">
      <w:pPr>
        <w:pStyle w:val="a6"/>
        <w:jc w:val="right"/>
        <w:rPr>
          <w:color w:val="000000" w:themeColor="text1"/>
          <w:sz w:val="28"/>
          <w:szCs w:val="28"/>
        </w:rPr>
      </w:pPr>
      <w:r w:rsidRPr="00BE5F00">
        <w:rPr>
          <w:color w:val="000000" w:themeColor="text1"/>
          <w:sz w:val="28"/>
          <w:szCs w:val="28"/>
        </w:rPr>
        <w:t>к Административному регламенту</w:t>
      </w:r>
    </w:p>
    <w:p w:rsidR="00BE5F00" w:rsidRPr="00BE5F00" w:rsidRDefault="00BE5F00" w:rsidP="00BE5F00">
      <w:pPr>
        <w:pStyle w:val="a6"/>
        <w:jc w:val="right"/>
        <w:rPr>
          <w:color w:val="000000" w:themeColor="text1"/>
          <w:sz w:val="28"/>
          <w:szCs w:val="28"/>
        </w:rPr>
      </w:pPr>
      <w:r w:rsidRPr="00BE5F00">
        <w:rPr>
          <w:color w:val="000000" w:themeColor="text1"/>
          <w:sz w:val="28"/>
          <w:szCs w:val="28"/>
        </w:rPr>
        <w:t xml:space="preserve"> предоставления муниципальной услуги</w:t>
      </w:r>
    </w:p>
    <w:p w:rsidR="00BE5F00" w:rsidRPr="00BE5F00" w:rsidRDefault="00BE5F00" w:rsidP="00BE5F00">
      <w:pPr>
        <w:pStyle w:val="a6"/>
        <w:jc w:val="right"/>
        <w:rPr>
          <w:color w:val="000000" w:themeColor="text1"/>
          <w:sz w:val="28"/>
          <w:szCs w:val="28"/>
        </w:rPr>
      </w:pPr>
      <w:r w:rsidRPr="00BE5F00">
        <w:rPr>
          <w:color w:val="000000" w:themeColor="text1"/>
          <w:sz w:val="28"/>
          <w:szCs w:val="28"/>
        </w:rPr>
        <w:t xml:space="preserve"> «Присвоение (изменение, аннулирование) адресов </w:t>
      </w:r>
    </w:p>
    <w:p w:rsidR="00BE5F00" w:rsidRPr="00BE5F00" w:rsidRDefault="00BE5F00" w:rsidP="00BE5F00">
      <w:pPr>
        <w:pStyle w:val="a6"/>
        <w:jc w:val="right"/>
        <w:rPr>
          <w:color w:val="000000" w:themeColor="text1"/>
          <w:sz w:val="28"/>
          <w:szCs w:val="28"/>
        </w:rPr>
      </w:pPr>
      <w:r w:rsidRPr="00BE5F00">
        <w:rPr>
          <w:color w:val="000000" w:themeColor="text1"/>
          <w:sz w:val="28"/>
          <w:szCs w:val="28"/>
        </w:rPr>
        <w:t xml:space="preserve">объектам недвижимого имущества, в том числе </w:t>
      </w:r>
    </w:p>
    <w:p w:rsidR="00BE5F00" w:rsidRPr="00BE5F00" w:rsidRDefault="00BE5F00" w:rsidP="00BE5F00">
      <w:pPr>
        <w:pStyle w:val="a6"/>
        <w:jc w:val="right"/>
        <w:rPr>
          <w:color w:val="000000" w:themeColor="text1"/>
          <w:sz w:val="28"/>
          <w:szCs w:val="28"/>
        </w:rPr>
      </w:pPr>
      <w:r w:rsidRPr="00BE5F00">
        <w:rPr>
          <w:color w:val="000000" w:themeColor="text1"/>
          <w:sz w:val="28"/>
          <w:szCs w:val="28"/>
        </w:rPr>
        <w:t>земельным участкам, зданиям, сооружениям,</w:t>
      </w:r>
    </w:p>
    <w:p w:rsidR="00BE5F00" w:rsidRPr="00BE5F00" w:rsidRDefault="00BE5F00" w:rsidP="00BE5F00">
      <w:pPr>
        <w:pStyle w:val="a6"/>
        <w:jc w:val="right"/>
        <w:rPr>
          <w:color w:val="000000" w:themeColor="text1"/>
          <w:sz w:val="28"/>
          <w:szCs w:val="28"/>
        </w:rPr>
      </w:pPr>
      <w:r w:rsidRPr="00BE5F00">
        <w:rPr>
          <w:color w:val="000000" w:themeColor="text1"/>
          <w:sz w:val="28"/>
          <w:szCs w:val="28"/>
        </w:rPr>
        <w:t xml:space="preserve"> помещениям и объектам незавершенного строительства»</w:t>
      </w:r>
    </w:p>
    <w:p w:rsidR="00BE5F00" w:rsidRPr="00BE5F00" w:rsidRDefault="00BE5F00" w:rsidP="00BE5F00">
      <w:pPr>
        <w:pStyle w:val="a6"/>
        <w:jc w:val="right"/>
        <w:rPr>
          <w:sz w:val="28"/>
          <w:szCs w:val="28"/>
        </w:rPr>
      </w:pPr>
      <w:r w:rsidRPr="00BE5F00">
        <w:rPr>
          <w:sz w:val="28"/>
          <w:szCs w:val="28"/>
        </w:rPr>
        <w:t xml:space="preserve"> на территории муниципального </w:t>
      </w:r>
    </w:p>
    <w:p w:rsidR="00BE5F00" w:rsidRPr="00BE5F00" w:rsidRDefault="00BE5F00" w:rsidP="00BE5F00">
      <w:pPr>
        <w:pStyle w:val="a6"/>
        <w:jc w:val="right"/>
        <w:rPr>
          <w:sz w:val="28"/>
          <w:szCs w:val="28"/>
        </w:rPr>
      </w:pPr>
      <w:r w:rsidRPr="00BE5F00">
        <w:rPr>
          <w:sz w:val="28"/>
          <w:szCs w:val="28"/>
        </w:rPr>
        <w:t xml:space="preserve">образования  Трусовский сельсовет </w:t>
      </w:r>
    </w:p>
    <w:p w:rsidR="00BE5F00" w:rsidRPr="00BE5F00" w:rsidRDefault="00BE5F00" w:rsidP="00BE5F00">
      <w:pPr>
        <w:pStyle w:val="a6"/>
        <w:jc w:val="right"/>
        <w:rPr>
          <w:color w:val="000000" w:themeColor="text1"/>
          <w:sz w:val="28"/>
          <w:szCs w:val="28"/>
        </w:rPr>
      </w:pPr>
      <w:r w:rsidRPr="00BE5F00">
        <w:rPr>
          <w:sz w:val="28"/>
          <w:szCs w:val="28"/>
        </w:rPr>
        <w:t>Курьинского района Алтайского края</w:t>
      </w:r>
    </w:p>
    <w:p w:rsidR="00BE5F00" w:rsidRPr="00BE5F00" w:rsidRDefault="00BE5F00" w:rsidP="00BE5F00">
      <w:pPr>
        <w:pStyle w:val="a6"/>
        <w:jc w:val="right"/>
        <w:rPr>
          <w:rStyle w:val="aff8"/>
          <w:i w:val="0"/>
          <w:iCs w:val="0"/>
          <w:color w:val="000000" w:themeColor="text1"/>
          <w:sz w:val="28"/>
          <w:szCs w:val="28"/>
        </w:rPr>
      </w:pPr>
    </w:p>
    <w:p w:rsidR="00BE5F00" w:rsidRPr="00BE5F00" w:rsidRDefault="00BE5F00" w:rsidP="00BE5F00">
      <w:pPr>
        <w:pStyle w:val="a6"/>
        <w:jc w:val="right"/>
        <w:rPr>
          <w:color w:val="000000" w:themeColor="text1"/>
          <w:sz w:val="28"/>
          <w:szCs w:val="28"/>
        </w:rPr>
      </w:pPr>
    </w:p>
    <w:p w:rsidR="00BE5F00" w:rsidRPr="00BE5F00" w:rsidRDefault="00BE5F00" w:rsidP="00BE5F00">
      <w:pPr>
        <w:pStyle w:val="a6"/>
        <w:jc w:val="both"/>
        <w:rPr>
          <w:color w:val="000000" w:themeColor="text1"/>
          <w:sz w:val="28"/>
          <w:szCs w:val="28"/>
        </w:rPr>
      </w:pPr>
    </w:p>
    <w:p w:rsidR="00BE5F00" w:rsidRPr="00BE5F00" w:rsidRDefault="00BE5F00" w:rsidP="00BE5F00">
      <w:pPr>
        <w:jc w:val="center"/>
        <w:rPr>
          <w:b/>
          <w:color w:val="000000" w:themeColor="text1"/>
          <w:sz w:val="28"/>
          <w:szCs w:val="28"/>
        </w:rPr>
      </w:pPr>
      <w:r w:rsidRPr="00BE5F00">
        <w:rPr>
          <w:b/>
          <w:color w:val="000000" w:themeColor="text1"/>
          <w:sz w:val="28"/>
          <w:szCs w:val="28"/>
        </w:rPr>
        <w:t xml:space="preserve">ЗАЯВЛЕНИЕ </w:t>
      </w:r>
    </w:p>
    <w:p w:rsidR="00BE5F00" w:rsidRPr="00BE5F00" w:rsidRDefault="00BE5F00" w:rsidP="00BE5F00">
      <w:pPr>
        <w:jc w:val="center"/>
        <w:rPr>
          <w:b/>
          <w:color w:val="000000" w:themeColor="text1"/>
          <w:sz w:val="28"/>
          <w:szCs w:val="28"/>
        </w:rPr>
      </w:pPr>
      <w:r w:rsidRPr="00BE5F00">
        <w:rPr>
          <w:b/>
          <w:color w:val="000000" w:themeColor="text1"/>
          <w:sz w:val="28"/>
          <w:szCs w:val="28"/>
        </w:rPr>
        <w:t>О присвоении объекту адресации адреса или аннулировании его адреса</w:t>
      </w:r>
    </w:p>
    <w:tbl>
      <w:tblPr>
        <w:tblW w:w="11199"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8"/>
        <w:gridCol w:w="567"/>
        <w:gridCol w:w="1559"/>
        <w:gridCol w:w="709"/>
        <w:gridCol w:w="283"/>
        <w:gridCol w:w="284"/>
        <w:gridCol w:w="850"/>
        <w:gridCol w:w="851"/>
        <w:gridCol w:w="995"/>
        <w:gridCol w:w="3683"/>
      </w:tblGrid>
      <w:tr w:rsidR="00BE5F00" w:rsidRPr="00BE5F00" w:rsidTr="00BE5F00">
        <w:trPr>
          <w:trHeight w:val="285"/>
        </w:trPr>
        <w:tc>
          <w:tcPr>
            <w:tcW w:w="4253"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268" w:type="dxa"/>
            <w:gridSpan w:val="4"/>
          </w:tcPr>
          <w:p w:rsidR="00BE5F00" w:rsidRPr="00BE5F00" w:rsidRDefault="00BE5F00" w:rsidP="00BE5F00">
            <w:pPr>
              <w:pStyle w:val="ConsPlusNormal0"/>
              <w:ind w:left="5" w:firstLine="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Лист N ___</w:t>
            </w:r>
          </w:p>
        </w:tc>
        <w:tc>
          <w:tcPr>
            <w:tcW w:w="4678" w:type="dxa"/>
            <w:gridSpan w:val="2"/>
          </w:tcPr>
          <w:p w:rsidR="00BE5F00" w:rsidRPr="00BE5F00" w:rsidRDefault="00BE5F00" w:rsidP="00BE5F00">
            <w:pPr>
              <w:pStyle w:val="ConsPlusNormal0"/>
              <w:ind w:firstLine="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Всего листов ___</w:t>
            </w:r>
          </w:p>
        </w:tc>
      </w:tr>
      <w:tr w:rsidR="00BE5F00" w:rsidRPr="00BE5F00" w:rsidTr="00BE5F00">
        <w:tblPrEx>
          <w:tblBorders>
            <w:left w:val="nil"/>
            <w:right w:val="nil"/>
          </w:tblBorders>
        </w:tblPrEx>
        <w:trPr>
          <w:trHeight w:val="156"/>
        </w:trPr>
        <w:tc>
          <w:tcPr>
            <w:tcW w:w="11199" w:type="dxa"/>
            <w:gridSpan w:val="10"/>
            <w:tcBorders>
              <w:left w:val="nil"/>
              <w:righ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rPr>
          <w:trHeight w:val="372"/>
        </w:trPr>
        <w:tc>
          <w:tcPr>
            <w:tcW w:w="1418" w:type="dxa"/>
            <w:vMerge w:val="restart"/>
          </w:tcPr>
          <w:p w:rsidR="00BE5F00" w:rsidRPr="00BE5F00" w:rsidRDefault="00BE5F00" w:rsidP="00BE5F00">
            <w:pPr>
              <w:pStyle w:val="ConsPlusNormal0"/>
              <w:ind w:firstLine="505"/>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1</w:t>
            </w:r>
          </w:p>
        </w:tc>
        <w:tc>
          <w:tcPr>
            <w:tcW w:w="3118" w:type="dxa"/>
            <w:gridSpan w:val="4"/>
            <w:tcBorders>
              <w:bottom w:val="nil"/>
            </w:tcBorders>
          </w:tcPr>
          <w:p w:rsidR="00BE5F00" w:rsidRPr="00BE5F00" w:rsidRDefault="00BE5F00" w:rsidP="00BE5F00">
            <w:pPr>
              <w:pStyle w:val="ConsPlusNormal0"/>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Заявление</w:t>
            </w:r>
          </w:p>
        </w:tc>
        <w:tc>
          <w:tcPr>
            <w:tcW w:w="1134" w:type="dxa"/>
            <w:gridSpan w:val="2"/>
            <w:vMerge w:val="restart"/>
          </w:tcPr>
          <w:p w:rsidR="00BE5F00" w:rsidRPr="00BE5F00" w:rsidRDefault="00BE5F00" w:rsidP="00BE5F00">
            <w:pPr>
              <w:pStyle w:val="ConsPlusNormal0"/>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2</w:t>
            </w:r>
          </w:p>
        </w:tc>
        <w:tc>
          <w:tcPr>
            <w:tcW w:w="5529" w:type="dxa"/>
            <w:gridSpan w:val="3"/>
            <w:vMerge w:val="restart"/>
            <w:tcBorders>
              <w:bottom w:val="nil"/>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Заявление принято</w:t>
            </w:r>
          </w:p>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регистрационный номер _______________</w:t>
            </w:r>
          </w:p>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количество листов заявления ___________</w:t>
            </w:r>
          </w:p>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количество прилагаемых документов ____,</w:t>
            </w:r>
          </w:p>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в том числе оригиналов ___, копий ____, количество листов в оригиналах ____, копиях ____</w:t>
            </w:r>
          </w:p>
          <w:p w:rsidR="00BE5F00" w:rsidRPr="00BE5F00" w:rsidRDefault="00BE5F00" w:rsidP="00BE5F00">
            <w:pPr>
              <w:pStyle w:val="ConsPlusNormal0"/>
              <w:ind w:firstLine="0"/>
              <w:rPr>
                <w:rFonts w:ascii="Times New Roman" w:hAnsi="Times New Roman" w:cs="Times New Roman"/>
                <w:color w:val="000000" w:themeColor="text1"/>
                <w:sz w:val="28"/>
                <w:szCs w:val="28"/>
              </w:rPr>
            </w:pPr>
          </w:p>
          <w:p w:rsidR="00BE5F00" w:rsidRPr="00BE5F00" w:rsidRDefault="00BE5F00" w:rsidP="00BE5F00">
            <w:pPr>
              <w:pStyle w:val="ConsPlusNormal0"/>
              <w:ind w:firstLine="0"/>
              <w:rPr>
                <w:rFonts w:ascii="Times New Roman" w:hAnsi="Times New Roman" w:cs="Times New Roman"/>
                <w:color w:val="000000" w:themeColor="text1"/>
                <w:sz w:val="28"/>
                <w:szCs w:val="28"/>
              </w:rPr>
            </w:pPr>
          </w:p>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ФИО должностного лица ________________</w:t>
            </w:r>
          </w:p>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lastRenderedPageBreak/>
              <w:t>подпись должностного лица ____________</w:t>
            </w:r>
          </w:p>
        </w:tc>
      </w:tr>
      <w:tr w:rsidR="00BE5F00" w:rsidRPr="00BE5F00" w:rsidTr="00BE5F00">
        <w:tblPrEx>
          <w:tblBorders>
            <w:insideH w:val="nil"/>
          </w:tblBorders>
        </w:tblPrEx>
        <w:trPr>
          <w:trHeight w:val="570"/>
        </w:trPr>
        <w:tc>
          <w:tcPr>
            <w:tcW w:w="1418" w:type="dxa"/>
            <w:vMerge/>
          </w:tcPr>
          <w:p w:rsidR="00BE5F00" w:rsidRPr="00BE5F00" w:rsidRDefault="00BE5F00" w:rsidP="00BE5F00">
            <w:pPr>
              <w:rPr>
                <w:color w:val="000000" w:themeColor="text1"/>
                <w:sz w:val="28"/>
                <w:szCs w:val="28"/>
              </w:rPr>
            </w:pPr>
          </w:p>
        </w:tc>
        <w:tc>
          <w:tcPr>
            <w:tcW w:w="3118" w:type="dxa"/>
            <w:gridSpan w:val="4"/>
            <w:vMerge w:val="restart"/>
            <w:tcBorders>
              <w:top w:val="nil"/>
            </w:tcBorders>
          </w:tcPr>
          <w:p w:rsidR="00BE5F00" w:rsidRPr="00BE5F00" w:rsidRDefault="00BE5F00" w:rsidP="00BE5F00">
            <w:pPr>
              <w:pStyle w:val="ConsPlusNormal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в</w:t>
            </w:r>
          </w:p>
          <w:p w:rsidR="00BE5F00" w:rsidRPr="00BE5F00" w:rsidRDefault="00BE5F00" w:rsidP="00BE5F00">
            <w:pPr>
              <w:pStyle w:val="ConsPlusNormal0"/>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w:t>
            </w:r>
          </w:p>
          <w:p w:rsidR="00BE5F00" w:rsidRPr="00BE5F00" w:rsidRDefault="00BE5F00" w:rsidP="00BE5F00">
            <w:pPr>
              <w:pStyle w:val="ConsPlusNormal0"/>
              <w:jc w:val="center"/>
              <w:rPr>
                <w:rFonts w:ascii="Times New Roman" w:hAnsi="Times New Roman" w:cs="Times New Roman"/>
                <w:color w:val="000000" w:themeColor="text1"/>
                <w:sz w:val="28"/>
                <w:szCs w:val="28"/>
              </w:rPr>
            </w:pPr>
          </w:p>
          <w:p w:rsidR="00BE5F00" w:rsidRPr="00BE5F00" w:rsidRDefault="00BE5F00" w:rsidP="00BE5F00">
            <w:pPr>
              <w:pStyle w:val="ConsPlusNormal0"/>
              <w:jc w:val="center"/>
              <w:rPr>
                <w:rFonts w:ascii="Times New Roman" w:hAnsi="Times New Roman" w:cs="Times New Roman"/>
                <w:color w:val="000000" w:themeColor="text1"/>
                <w:sz w:val="28"/>
                <w:szCs w:val="28"/>
              </w:rPr>
            </w:pPr>
          </w:p>
          <w:p w:rsidR="00BE5F00" w:rsidRPr="00BE5F00" w:rsidRDefault="00BE5F00" w:rsidP="00BE5F00">
            <w:pPr>
              <w:pStyle w:val="ConsPlusNormal0"/>
              <w:jc w:val="center"/>
              <w:rPr>
                <w:rFonts w:ascii="Times New Roman" w:hAnsi="Times New Roman" w:cs="Times New Roman"/>
                <w:color w:val="000000" w:themeColor="text1"/>
                <w:sz w:val="28"/>
                <w:szCs w:val="28"/>
              </w:rPr>
            </w:pPr>
          </w:p>
          <w:p w:rsidR="00BE5F00" w:rsidRPr="00BE5F00" w:rsidRDefault="00BE5F00" w:rsidP="00BE5F00">
            <w:pPr>
              <w:pStyle w:val="ConsPlusNormal0"/>
              <w:jc w:val="center"/>
              <w:rPr>
                <w:rFonts w:ascii="Times New Roman" w:hAnsi="Times New Roman" w:cs="Times New Roman"/>
                <w:color w:val="000000" w:themeColor="text1"/>
                <w:sz w:val="28"/>
                <w:szCs w:val="28"/>
              </w:rPr>
            </w:pPr>
          </w:p>
          <w:p w:rsidR="00BE5F00" w:rsidRPr="00BE5F00" w:rsidRDefault="00BE5F00" w:rsidP="00BE5F00">
            <w:pPr>
              <w:pStyle w:val="ConsPlusNormal0"/>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наименование </w:t>
            </w:r>
            <w:r w:rsidRPr="00BE5F00">
              <w:rPr>
                <w:rFonts w:ascii="Times New Roman" w:hAnsi="Times New Roman" w:cs="Times New Roman"/>
                <w:color w:val="000000" w:themeColor="text1"/>
                <w:sz w:val="28"/>
                <w:szCs w:val="28"/>
              </w:rPr>
              <w:lastRenderedPageBreak/>
              <w:t>органа местного самоуправления</w:t>
            </w:r>
          </w:p>
          <w:p w:rsidR="00BE5F00" w:rsidRPr="00BE5F00" w:rsidRDefault="00BE5F00" w:rsidP="00BE5F00">
            <w:pPr>
              <w:pStyle w:val="ConsPlusNormal0"/>
              <w:jc w:val="center"/>
              <w:rPr>
                <w:rFonts w:ascii="Times New Roman" w:hAnsi="Times New Roman" w:cs="Times New Roman"/>
                <w:color w:val="000000" w:themeColor="text1"/>
                <w:sz w:val="28"/>
                <w:szCs w:val="28"/>
              </w:rPr>
            </w:pPr>
          </w:p>
        </w:tc>
        <w:tc>
          <w:tcPr>
            <w:tcW w:w="1134" w:type="dxa"/>
            <w:gridSpan w:val="2"/>
            <w:vMerge/>
          </w:tcPr>
          <w:p w:rsidR="00BE5F00" w:rsidRPr="00BE5F00" w:rsidRDefault="00BE5F00" w:rsidP="00BE5F00">
            <w:pPr>
              <w:rPr>
                <w:color w:val="000000" w:themeColor="text1"/>
                <w:sz w:val="28"/>
                <w:szCs w:val="28"/>
              </w:rPr>
            </w:pPr>
          </w:p>
        </w:tc>
        <w:tc>
          <w:tcPr>
            <w:tcW w:w="5529" w:type="dxa"/>
            <w:gridSpan w:val="3"/>
            <w:vMerge/>
            <w:tcBorders>
              <w:bottom w:val="nil"/>
            </w:tcBorders>
          </w:tcPr>
          <w:p w:rsidR="00BE5F00" w:rsidRPr="00BE5F00" w:rsidRDefault="00BE5F00" w:rsidP="00BE5F00">
            <w:pPr>
              <w:rPr>
                <w:color w:val="000000" w:themeColor="text1"/>
                <w:sz w:val="28"/>
                <w:szCs w:val="28"/>
              </w:rPr>
            </w:pPr>
          </w:p>
        </w:tc>
      </w:tr>
      <w:tr w:rsidR="00BE5F00" w:rsidRPr="00BE5F00" w:rsidTr="00BE5F00">
        <w:trPr>
          <w:trHeight w:val="372"/>
        </w:trPr>
        <w:tc>
          <w:tcPr>
            <w:tcW w:w="1418" w:type="dxa"/>
            <w:vMerge/>
          </w:tcPr>
          <w:p w:rsidR="00BE5F00" w:rsidRPr="00BE5F00" w:rsidRDefault="00BE5F00" w:rsidP="00BE5F00">
            <w:pPr>
              <w:rPr>
                <w:color w:val="000000" w:themeColor="text1"/>
                <w:sz w:val="28"/>
                <w:szCs w:val="28"/>
              </w:rPr>
            </w:pPr>
          </w:p>
        </w:tc>
        <w:tc>
          <w:tcPr>
            <w:tcW w:w="3118" w:type="dxa"/>
            <w:gridSpan w:val="4"/>
            <w:vMerge/>
            <w:tcBorders>
              <w:top w:val="nil"/>
            </w:tcBorders>
          </w:tcPr>
          <w:p w:rsidR="00BE5F00" w:rsidRPr="00BE5F00" w:rsidRDefault="00BE5F00" w:rsidP="00BE5F00">
            <w:pPr>
              <w:rPr>
                <w:color w:val="000000" w:themeColor="text1"/>
                <w:sz w:val="28"/>
                <w:szCs w:val="28"/>
              </w:rPr>
            </w:pPr>
          </w:p>
        </w:tc>
        <w:tc>
          <w:tcPr>
            <w:tcW w:w="1134" w:type="dxa"/>
            <w:gridSpan w:val="2"/>
            <w:vMerge/>
          </w:tcPr>
          <w:p w:rsidR="00BE5F00" w:rsidRPr="00BE5F00" w:rsidRDefault="00BE5F00" w:rsidP="00BE5F00">
            <w:pPr>
              <w:rPr>
                <w:color w:val="000000" w:themeColor="text1"/>
                <w:sz w:val="28"/>
                <w:szCs w:val="28"/>
              </w:rPr>
            </w:pPr>
          </w:p>
        </w:tc>
        <w:tc>
          <w:tcPr>
            <w:tcW w:w="5529" w:type="dxa"/>
            <w:gridSpan w:val="3"/>
            <w:tcBorders>
              <w:top w:val="nil"/>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дата «__» ____________ ____ г.</w:t>
            </w:r>
          </w:p>
        </w:tc>
      </w:tr>
      <w:tr w:rsidR="00BE5F00" w:rsidRPr="00BE5F00" w:rsidTr="00BE5F00">
        <w:trPr>
          <w:trHeight w:val="372"/>
        </w:trPr>
        <w:tc>
          <w:tcPr>
            <w:tcW w:w="1418" w:type="dxa"/>
            <w:vMerge w:val="restart"/>
          </w:tcPr>
          <w:p w:rsidR="00BE5F00" w:rsidRPr="00BE5F00" w:rsidRDefault="00BE5F00" w:rsidP="00BE5F00">
            <w:pPr>
              <w:pStyle w:val="ConsPlusNormal0"/>
              <w:ind w:firstLine="363"/>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3.1</w:t>
            </w:r>
          </w:p>
        </w:tc>
        <w:tc>
          <w:tcPr>
            <w:tcW w:w="9781" w:type="dxa"/>
            <w:gridSpan w:val="9"/>
          </w:tcPr>
          <w:p w:rsidR="00BE5F00" w:rsidRPr="00BE5F00" w:rsidRDefault="00BE5F00" w:rsidP="00BE5F00">
            <w:pPr>
              <w:pStyle w:val="ConsPlusNormal0"/>
              <w:ind w:left="79"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Прошу в отношении объекта адресации:</w:t>
            </w:r>
          </w:p>
        </w:tc>
      </w:tr>
      <w:tr w:rsidR="00BE5F00" w:rsidRPr="00BE5F00" w:rsidTr="00BE5F00">
        <w:trPr>
          <w:trHeight w:val="372"/>
        </w:trPr>
        <w:tc>
          <w:tcPr>
            <w:tcW w:w="1418" w:type="dxa"/>
            <w:vMerge/>
          </w:tcPr>
          <w:p w:rsidR="00BE5F00" w:rsidRPr="00BE5F00" w:rsidRDefault="00BE5F00" w:rsidP="00BE5F00">
            <w:pPr>
              <w:rPr>
                <w:color w:val="000000" w:themeColor="text1"/>
                <w:sz w:val="28"/>
                <w:szCs w:val="28"/>
              </w:rPr>
            </w:pPr>
          </w:p>
        </w:tc>
        <w:tc>
          <w:tcPr>
            <w:tcW w:w="9781" w:type="dxa"/>
            <w:gridSpan w:val="9"/>
          </w:tcPr>
          <w:p w:rsidR="00BE5F00" w:rsidRPr="00BE5F00" w:rsidRDefault="00BE5F00" w:rsidP="00BE5F00">
            <w:pPr>
              <w:pStyle w:val="ConsPlusNormal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Вид:</w:t>
            </w:r>
          </w:p>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rPr>
          <w:trHeight w:val="372"/>
        </w:trPr>
        <w:tc>
          <w:tcPr>
            <w:tcW w:w="1418" w:type="dxa"/>
            <w:vMerge/>
          </w:tcPr>
          <w:p w:rsidR="00BE5F00" w:rsidRPr="00BE5F00" w:rsidRDefault="00BE5F00" w:rsidP="00BE5F00">
            <w:pPr>
              <w:rPr>
                <w:color w:val="000000" w:themeColor="text1"/>
                <w:sz w:val="28"/>
                <w:szCs w:val="28"/>
              </w:rPr>
            </w:pPr>
          </w:p>
        </w:tc>
        <w:tc>
          <w:tcPr>
            <w:tcW w:w="567" w:type="dxa"/>
            <w:tcBorders>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559" w:type="dxa"/>
            <w:tcBorders>
              <w:bottom w:val="single" w:sz="4" w:space="0" w:color="auto"/>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Земельный участок</w:t>
            </w:r>
          </w:p>
        </w:tc>
        <w:tc>
          <w:tcPr>
            <w:tcW w:w="1276" w:type="dxa"/>
            <w:gridSpan w:val="3"/>
            <w:tcBorders>
              <w:bottom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701" w:type="dxa"/>
            <w:gridSpan w:val="2"/>
            <w:tcBorders>
              <w:bottom w:val="single" w:sz="4" w:space="0" w:color="auto"/>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Сооружение</w:t>
            </w:r>
          </w:p>
        </w:tc>
        <w:tc>
          <w:tcPr>
            <w:tcW w:w="995" w:type="dxa"/>
            <w:vMerge w:val="restart"/>
            <w:tcBorders>
              <w:bottom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3683" w:type="dxa"/>
            <w:vMerge w:val="restart"/>
            <w:tcBorders>
              <w:bottom w:val="single" w:sz="4" w:space="0" w:color="auto"/>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Объект незавершенного строительства</w:t>
            </w:r>
          </w:p>
        </w:tc>
      </w:tr>
      <w:tr w:rsidR="00BE5F00" w:rsidRPr="00BE5F00" w:rsidTr="00BE5F00">
        <w:tblPrEx>
          <w:tblBorders>
            <w:insideH w:val="nil"/>
          </w:tblBorders>
        </w:tblPrEx>
        <w:trPr>
          <w:trHeight w:val="372"/>
        </w:trPr>
        <w:tc>
          <w:tcPr>
            <w:tcW w:w="1418" w:type="dxa"/>
            <w:vMerge/>
            <w:tcBorders>
              <w:bottom w:val="single" w:sz="4" w:space="0" w:color="auto"/>
            </w:tcBorders>
          </w:tcPr>
          <w:p w:rsidR="00BE5F00" w:rsidRPr="00BE5F00" w:rsidRDefault="00BE5F00" w:rsidP="00BE5F00">
            <w:pPr>
              <w:rPr>
                <w:color w:val="000000" w:themeColor="text1"/>
                <w:sz w:val="28"/>
                <w:szCs w:val="28"/>
              </w:rPr>
            </w:pPr>
          </w:p>
        </w:tc>
        <w:tc>
          <w:tcPr>
            <w:tcW w:w="567" w:type="dxa"/>
            <w:tcBorders>
              <w:bottom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559" w:type="dxa"/>
            <w:tcBorders>
              <w:top w:val="single" w:sz="4" w:space="0" w:color="auto"/>
              <w:bottom w:val="single" w:sz="4" w:space="0" w:color="auto"/>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Здание</w:t>
            </w:r>
          </w:p>
        </w:tc>
        <w:tc>
          <w:tcPr>
            <w:tcW w:w="1276" w:type="dxa"/>
            <w:gridSpan w:val="3"/>
            <w:tcBorders>
              <w:top w:val="single" w:sz="4" w:space="0" w:color="auto"/>
              <w:bottom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701" w:type="dxa"/>
            <w:gridSpan w:val="2"/>
            <w:tcBorders>
              <w:top w:val="single" w:sz="4" w:space="0" w:color="auto"/>
              <w:bottom w:val="single" w:sz="4" w:space="0" w:color="auto"/>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Помещение</w:t>
            </w:r>
          </w:p>
        </w:tc>
        <w:tc>
          <w:tcPr>
            <w:tcW w:w="995" w:type="dxa"/>
            <w:vMerge/>
          </w:tcPr>
          <w:p w:rsidR="00BE5F00" w:rsidRPr="00BE5F00" w:rsidRDefault="00BE5F00" w:rsidP="00BE5F00">
            <w:pPr>
              <w:rPr>
                <w:color w:val="000000" w:themeColor="text1"/>
                <w:sz w:val="28"/>
                <w:szCs w:val="28"/>
              </w:rPr>
            </w:pPr>
          </w:p>
        </w:tc>
        <w:tc>
          <w:tcPr>
            <w:tcW w:w="3683" w:type="dxa"/>
            <w:vMerge/>
          </w:tcPr>
          <w:p w:rsidR="00BE5F00" w:rsidRPr="00BE5F00" w:rsidRDefault="00BE5F00" w:rsidP="00BE5F00">
            <w:pPr>
              <w:rPr>
                <w:color w:val="000000" w:themeColor="text1"/>
                <w:sz w:val="28"/>
                <w:szCs w:val="28"/>
              </w:rPr>
            </w:pPr>
          </w:p>
        </w:tc>
      </w:tr>
      <w:tr w:rsidR="00BE5F00" w:rsidRPr="00BE5F00" w:rsidTr="00BE5F00">
        <w:trPr>
          <w:trHeight w:val="372"/>
        </w:trPr>
        <w:tc>
          <w:tcPr>
            <w:tcW w:w="1418" w:type="dxa"/>
            <w:vMerge w:val="restart"/>
            <w:tcBorders>
              <w:bottom w:val="single" w:sz="4" w:space="0" w:color="auto"/>
            </w:tcBorders>
          </w:tcPr>
          <w:p w:rsidR="00BE5F00" w:rsidRPr="00BE5F00" w:rsidRDefault="00BE5F00" w:rsidP="00BE5F00">
            <w:pPr>
              <w:pStyle w:val="ConsPlusNormal0"/>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3.2</w:t>
            </w:r>
          </w:p>
        </w:tc>
        <w:tc>
          <w:tcPr>
            <w:tcW w:w="9781" w:type="dxa"/>
            <w:gridSpan w:val="9"/>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Присвоить адрес</w:t>
            </w:r>
          </w:p>
        </w:tc>
      </w:tr>
      <w:tr w:rsidR="00BE5F00" w:rsidRPr="00BE5F00" w:rsidTr="00BE5F00">
        <w:trPr>
          <w:trHeight w:val="483"/>
        </w:trPr>
        <w:tc>
          <w:tcPr>
            <w:tcW w:w="1418" w:type="dxa"/>
            <w:vMerge/>
            <w:tcBorders>
              <w:bottom w:val="single" w:sz="4" w:space="0" w:color="auto"/>
            </w:tcBorders>
          </w:tcPr>
          <w:p w:rsidR="00BE5F00" w:rsidRPr="00BE5F00" w:rsidRDefault="00BE5F00" w:rsidP="00BE5F00">
            <w:pPr>
              <w:rPr>
                <w:color w:val="000000" w:themeColor="text1"/>
                <w:sz w:val="28"/>
                <w:szCs w:val="28"/>
              </w:rPr>
            </w:pPr>
          </w:p>
        </w:tc>
        <w:tc>
          <w:tcPr>
            <w:tcW w:w="9781" w:type="dxa"/>
            <w:gridSpan w:val="9"/>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В связи с:</w:t>
            </w:r>
          </w:p>
        </w:tc>
      </w:tr>
      <w:tr w:rsidR="00BE5F00" w:rsidRPr="00BE5F00" w:rsidTr="00BE5F00">
        <w:trPr>
          <w:trHeight w:val="756"/>
        </w:trPr>
        <w:tc>
          <w:tcPr>
            <w:tcW w:w="1418" w:type="dxa"/>
            <w:vMerge/>
            <w:tcBorders>
              <w:bottom w:val="single" w:sz="4" w:space="0" w:color="auto"/>
            </w:tcBorders>
          </w:tcPr>
          <w:p w:rsidR="00BE5F00" w:rsidRPr="00BE5F00" w:rsidRDefault="00BE5F00" w:rsidP="00BE5F00">
            <w:pPr>
              <w:rPr>
                <w:color w:val="000000" w:themeColor="text1"/>
                <w:sz w:val="28"/>
                <w:szCs w:val="28"/>
              </w:rPr>
            </w:pPr>
          </w:p>
        </w:tc>
        <w:tc>
          <w:tcPr>
            <w:tcW w:w="9781" w:type="dxa"/>
            <w:gridSpan w:val="9"/>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Образованием земельного участка (ов) из земель, находящихся в государственной или муниципальной собственности</w:t>
            </w:r>
          </w:p>
        </w:tc>
      </w:tr>
      <w:tr w:rsidR="00BE5F00" w:rsidRPr="00BE5F00" w:rsidTr="00BE5F00">
        <w:trPr>
          <w:trHeight w:val="756"/>
        </w:trPr>
        <w:tc>
          <w:tcPr>
            <w:tcW w:w="1418" w:type="dxa"/>
            <w:vMerge/>
            <w:tcBorders>
              <w:bottom w:val="single" w:sz="4" w:space="0" w:color="auto"/>
            </w:tcBorders>
          </w:tcPr>
          <w:p w:rsidR="00BE5F00" w:rsidRPr="00BE5F00" w:rsidRDefault="00BE5F00" w:rsidP="00BE5F00">
            <w:pPr>
              <w:rPr>
                <w:color w:val="000000" w:themeColor="text1"/>
                <w:sz w:val="28"/>
                <w:szCs w:val="28"/>
              </w:rPr>
            </w:pPr>
          </w:p>
        </w:tc>
        <w:tc>
          <w:tcPr>
            <w:tcW w:w="3402" w:type="dxa"/>
            <w:gridSpan w:val="5"/>
          </w:tcPr>
          <w:p w:rsidR="00BE5F00" w:rsidRPr="00BE5F00" w:rsidRDefault="00BE5F00" w:rsidP="00BE5F00">
            <w:pPr>
              <w:pStyle w:val="ConsPlusNormal0"/>
              <w:ind w:firstLine="5"/>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Количество образуемых земельных участков</w:t>
            </w:r>
          </w:p>
        </w:tc>
        <w:tc>
          <w:tcPr>
            <w:tcW w:w="6379"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rPr>
          <w:trHeight w:val="496"/>
        </w:trPr>
        <w:tc>
          <w:tcPr>
            <w:tcW w:w="1418" w:type="dxa"/>
            <w:vMerge/>
            <w:tcBorders>
              <w:bottom w:val="single" w:sz="4" w:space="0" w:color="auto"/>
            </w:tcBorders>
          </w:tcPr>
          <w:p w:rsidR="00BE5F00" w:rsidRPr="00BE5F00" w:rsidRDefault="00BE5F00" w:rsidP="00BE5F00">
            <w:pPr>
              <w:rPr>
                <w:color w:val="000000" w:themeColor="text1"/>
                <w:sz w:val="28"/>
                <w:szCs w:val="28"/>
              </w:rPr>
            </w:pPr>
          </w:p>
        </w:tc>
        <w:tc>
          <w:tcPr>
            <w:tcW w:w="3402" w:type="dxa"/>
            <w:gridSpan w:val="5"/>
            <w:vMerge w:val="restart"/>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Дополнительная информация:</w:t>
            </w:r>
          </w:p>
        </w:tc>
        <w:tc>
          <w:tcPr>
            <w:tcW w:w="6379"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rPr>
          <w:trHeight w:val="483"/>
        </w:trPr>
        <w:tc>
          <w:tcPr>
            <w:tcW w:w="1418" w:type="dxa"/>
            <w:vMerge/>
            <w:tcBorders>
              <w:bottom w:val="single" w:sz="4" w:space="0" w:color="auto"/>
            </w:tcBorders>
          </w:tcPr>
          <w:p w:rsidR="00BE5F00" w:rsidRPr="00BE5F00" w:rsidRDefault="00BE5F00" w:rsidP="00BE5F00">
            <w:pPr>
              <w:rPr>
                <w:color w:val="000000" w:themeColor="text1"/>
                <w:sz w:val="28"/>
                <w:szCs w:val="28"/>
              </w:rPr>
            </w:pPr>
          </w:p>
        </w:tc>
        <w:tc>
          <w:tcPr>
            <w:tcW w:w="3402" w:type="dxa"/>
            <w:gridSpan w:val="5"/>
            <w:vMerge/>
          </w:tcPr>
          <w:p w:rsidR="00BE5F00" w:rsidRPr="00BE5F00" w:rsidRDefault="00BE5F00" w:rsidP="00BE5F00">
            <w:pPr>
              <w:rPr>
                <w:color w:val="000000" w:themeColor="text1"/>
                <w:sz w:val="28"/>
                <w:szCs w:val="28"/>
              </w:rPr>
            </w:pPr>
          </w:p>
        </w:tc>
        <w:tc>
          <w:tcPr>
            <w:tcW w:w="6379"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rPr>
          <w:trHeight w:val="483"/>
        </w:trPr>
        <w:tc>
          <w:tcPr>
            <w:tcW w:w="1418" w:type="dxa"/>
            <w:vMerge/>
            <w:tcBorders>
              <w:bottom w:val="single" w:sz="4" w:space="0" w:color="auto"/>
            </w:tcBorders>
          </w:tcPr>
          <w:p w:rsidR="00BE5F00" w:rsidRPr="00BE5F00" w:rsidRDefault="00BE5F00" w:rsidP="00BE5F00">
            <w:pPr>
              <w:rPr>
                <w:color w:val="000000" w:themeColor="text1"/>
                <w:sz w:val="28"/>
                <w:szCs w:val="28"/>
              </w:rPr>
            </w:pPr>
          </w:p>
        </w:tc>
        <w:tc>
          <w:tcPr>
            <w:tcW w:w="3402" w:type="dxa"/>
            <w:gridSpan w:val="5"/>
            <w:vMerge/>
          </w:tcPr>
          <w:p w:rsidR="00BE5F00" w:rsidRPr="00BE5F00" w:rsidRDefault="00BE5F00" w:rsidP="00BE5F00">
            <w:pPr>
              <w:rPr>
                <w:color w:val="000000" w:themeColor="text1"/>
                <w:sz w:val="28"/>
                <w:szCs w:val="28"/>
              </w:rPr>
            </w:pPr>
          </w:p>
        </w:tc>
        <w:tc>
          <w:tcPr>
            <w:tcW w:w="6379"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rPr>
          <w:trHeight w:val="483"/>
        </w:trPr>
        <w:tc>
          <w:tcPr>
            <w:tcW w:w="1418" w:type="dxa"/>
            <w:vMerge/>
            <w:tcBorders>
              <w:bottom w:val="single" w:sz="4" w:space="0" w:color="auto"/>
            </w:tcBorders>
          </w:tcPr>
          <w:p w:rsidR="00BE5F00" w:rsidRPr="00BE5F00" w:rsidRDefault="00BE5F00" w:rsidP="00BE5F00">
            <w:pPr>
              <w:rPr>
                <w:color w:val="000000" w:themeColor="text1"/>
                <w:sz w:val="28"/>
                <w:szCs w:val="28"/>
              </w:rPr>
            </w:pPr>
          </w:p>
        </w:tc>
        <w:tc>
          <w:tcPr>
            <w:tcW w:w="9781" w:type="dxa"/>
            <w:gridSpan w:val="9"/>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Образованием земельного участка (ов) путем раздела земельного участка</w:t>
            </w:r>
          </w:p>
        </w:tc>
      </w:tr>
      <w:tr w:rsidR="00BE5F00" w:rsidRPr="00BE5F00" w:rsidTr="00BE5F00">
        <w:trPr>
          <w:trHeight w:val="756"/>
        </w:trPr>
        <w:tc>
          <w:tcPr>
            <w:tcW w:w="1418" w:type="dxa"/>
            <w:vMerge/>
            <w:tcBorders>
              <w:bottom w:val="single" w:sz="4" w:space="0" w:color="auto"/>
            </w:tcBorders>
          </w:tcPr>
          <w:p w:rsidR="00BE5F00" w:rsidRPr="00BE5F00" w:rsidRDefault="00BE5F00" w:rsidP="00BE5F00">
            <w:pPr>
              <w:rPr>
                <w:color w:val="000000" w:themeColor="text1"/>
                <w:sz w:val="28"/>
                <w:szCs w:val="28"/>
              </w:rPr>
            </w:pPr>
          </w:p>
        </w:tc>
        <w:tc>
          <w:tcPr>
            <w:tcW w:w="3402" w:type="dxa"/>
            <w:gridSpan w:val="5"/>
          </w:tcPr>
          <w:p w:rsidR="00BE5F00" w:rsidRPr="00BE5F00" w:rsidRDefault="00BE5F00" w:rsidP="00BE5F00">
            <w:pPr>
              <w:pStyle w:val="ConsPlusNormal0"/>
              <w:ind w:firstLine="5"/>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Количество образуемых земельных участков</w:t>
            </w:r>
          </w:p>
        </w:tc>
        <w:tc>
          <w:tcPr>
            <w:tcW w:w="6379"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rPr>
          <w:trHeight w:val="1029"/>
        </w:trPr>
        <w:tc>
          <w:tcPr>
            <w:tcW w:w="1418" w:type="dxa"/>
            <w:vMerge/>
            <w:tcBorders>
              <w:bottom w:val="single" w:sz="4" w:space="0" w:color="auto"/>
            </w:tcBorders>
          </w:tcPr>
          <w:p w:rsidR="00BE5F00" w:rsidRPr="00BE5F00" w:rsidRDefault="00BE5F00" w:rsidP="00BE5F00">
            <w:pPr>
              <w:rPr>
                <w:color w:val="000000" w:themeColor="text1"/>
                <w:sz w:val="28"/>
                <w:szCs w:val="28"/>
              </w:rPr>
            </w:pPr>
          </w:p>
        </w:tc>
        <w:tc>
          <w:tcPr>
            <w:tcW w:w="3402" w:type="dxa"/>
            <w:gridSpan w:val="5"/>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Кадастровый номер земельного участка, раздел которого осуществляется</w:t>
            </w:r>
          </w:p>
        </w:tc>
        <w:tc>
          <w:tcPr>
            <w:tcW w:w="6379" w:type="dxa"/>
            <w:gridSpan w:val="4"/>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Адрес земельного участка, раздел которого осуществляется</w:t>
            </w:r>
          </w:p>
        </w:tc>
      </w:tr>
      <w:tr w:rsidR="00BE5F00" w:rsidRPr="00BE5F00" w:rsidTr="00BE5F00">
        <w:trPr>
          <w:trHeight w:val="483"/>
        </w:trPr>
        <w:tc>
          <w:tcPr>
            <w:tcW w:w="1418" w:type="dxa"/>
            <w:vMerge/>
            <w:tcBorders>
              <w:bottom w:val="single" w:sz="4" w:space="0" w:color="auto"/>
            </w:tcBorders>
          </w:tcPr>
          <w:p w:rsidR="00BE5F00" w:rsidRPr="00BE5F00" w:rsidRDefault="00BE5F00" w:rsidP="00BE5F00">
            <w:pPr>
              <w:rPr>
                <w:color w:val="000000" w:themeColor="text1"/>
                <w:sz w:val="28"/>
                <w:szCs w:val="28"/>
              </w:rPr>
            </w:pPr>
          </w:p>
        </w:tc>
        <w:tc>
          <w:tcPr>
            <w:tcW w:w="3402" w:type="dxa"/>
            <w:gridSpan w:val="5"/>
          </w:tcPr>
          <w:p w:rsidR="00BE5F00" w:rsidRPr="00BE5F00" w:rsidRDefault="00BE5F00" w:rsidP="00BE5F00">
            <w:pPr>
              <w:rPr>
                <w:color w:val="000000" w:themeColor="text1"/>
                <w:sz w:val="28"/>
                <w:szCs w:val="28"/>
              </w:rPr>
            </w:pPr>
          </w:p>
        </w:tc>
        <w:tc>
          <w:tcPr>
            <w:tcW w:w="6379"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rPr>
          <w:trHeight w:val="496"/>
        </w:trPr>
        <w:tc>
          <w:tcPr>
            <w:tcW w:w="1418" w:type="dxa"/>
            <w:vMerge/>
            <w:tcBorders>
              <w:bottom w:val="single" w:sz="4" w:space="0" w:color="auto"/>
            </w:tcBorders>
          </w:tcPr>
          <w:p w:rsidR="00BE5F00" w:rsidRPr="00BE5F00" w:rsidRDefault="00BE5F00" w:rsidP="00BE5F00">
            <w:pPr>
              <w:rPr>
                <w:color w:val="000000" w:themeColor="text1"/>
                <w:sz w:val="28"/>
                <w:szCs w:val="28"/>
              </w:rPr>
            </w:pPr>
          </w:p>
        </w:tc>
        <w:tc>
          <w:tcPr>
            <w:tcW w:w="9781" w:type="dxa"/>
            <w:gridSpan w:val="9"/>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Образованием земельного участка путем объединения земельных участков</w:t>
            </w:r>
          </w:p>
        </w:tc>
      </w:tr>
      <w:tr w:rsidR="00BE5F00" w:rsidRPr="00BE5F00" w:rsidTr="00BE5F00">
        <w:trPr>
          <w:trHeight w:val="756"/>
        </w:trPr>
        <w:tc>
          <w:tcPr>
            <w:tcW w:w="1418" w:type="dxa"/>
            <w:vMerge/>
            <w:tcBorders>
              <w:bottom w:val="single" w:sz="4" w:space="0" w:color="auto"/>
            </w:tcBorders>
          </w:tcPr>
          <w:p w:rsidR="00BE5F00" w:rsidRPr="00BE5F00" w:rsidRDefault="00BE5F00" w:rsidP="00BE5F00">
            <w:pPr>
              <w:rPr>
                <w:color w:val="000000" w:themeColor="text1"/>
                <w:sz w:val="28"/>
                <w:szCs w:val="28"/>
              </w:rPr>
            </w:pPr>
          </w:p>
        </w:tc>
        <w:tc>
          <w:tcPr>
            <w:tcW w:w="3402" w:type="dxa"/>
            <w:gridSpan w:val="5"/>
          </w:tcPr>
          <w:p w:rsidR="00BE5F00" w:rsidRPr="00BE5F00" w:rsidRDefault="00BE5F00" w:rsidP="00BE5F00">
            <w:pPr>
              <w:pStyle w:val="ConsPlusNormal0"/>
              <w:ind w:firstLine="5"/>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Количество объединяемых земельных участков</w:t>
            </w:r>
          </w:p>
        </w:tc>
        <w:tc>
          <w:tcPr>
            <w:tcW w:w="6379"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rPr>
          <w:trHeight w:val="357"/>
        </w:trPr>
        <w:tc>
          <w:tcPr>
            <w:tcW w:w="1418" w:type="dxa"/>
            <w:vMerge/>
            <w:tcBorders>
              <w:bottom w:val="single" w:sz="4" w:space="0" w:color="auto"/>
            </w:tcBorders>
          </w:tcPr>
          <w:p w:rsidR="00BE5F00" w:rsidRPr="00BE5F00" w:rsidRDefault="00BE5F00" w:rsidP="00BE5F00">
            <w:pPr>
              <w:rPr>
                <w:color w:val="000000" w:themeColor="text1"/>
                <w:sz w:val="28"/>
                <w:szCs w:val="28"/>
              </w:rPr>
            </w:pPr>
          </w:p>
        </w:tc>
        <w:tc>
          <w:tcPr>
            <w:tcW w:w="3402" w:type="dxa"/>
            <w:gridSpan w:val="5"/>
          </w:tcPr>
          <w:p w:rsidR="00BE5F00" w:rsidRPr="00BE5F00" w:rsidRDefault="00BE5F00" w:rsidP="00BE5F00">
            <w:pPr>
              <w:pStyle w:val="ConsPlusNormal0"/>
              <w:ind w:firstLine="5"/>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Кадастровый номер объединяемого земельного участка </w:t>
            </w:r>
            <w:hyperlink w:anchor="P562" w:history="1">
              <w:r w:rsidRPr="00BE5F00">
                <w:rPr>
                  <w:rFonts w:ascii="Times New Roman" w:hAnsi="Times New Roman" w:cs="Times New Roman"/>
                  <w:color w:val="000000" w:themeColor="text1"/>
                  <w:sz w:val="28"/>
                  <w:szCs w:val="28"/>
                </w:rPr>
                <w:t>&lt;1&gt;</w:t>
              </w:r>
            </w:hyperlink>
          </w:p>
        </w:tc>
        <w:tc>
          <w:tcPr>
            <w:tcW w:w="6379" w:type="dxa"/>
            <w:gridSpan w:val="4"/>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Адрес объединяемого земельного участка </w:t>
            </w:r>
            <w:hyperlink w:anchor="P562" w:history="1">
              <w:r w:rsidRPr="00BE5F00">
                <w:rPr>
                  <w:rFonts w:ascii="Times New Roman" w:hAnsi="Times New Roman" w:cs="Times New Roman"/>
                  <w:color w:val="000000" w:themeColor="text1"/>
                  <w:sz w:val="28"/>
                  <w:szCs w:val="28"/>
                </w:rPr>
                <w:t>&lt;1&gt;</w:t>
              </w:r>
            </w:hyperlink>
          </w:p>
        </w:tc>
      </w:tr>
      <w:tr w:rsidR="00BE5F00" w:rsidRPr="00BE5F00" w:rsidTr="00BE5F00">
        <w:trPr>
          <w:trHeight w:val="397"/>
        </w:trPr>
        <w:tc>
          <w:tcPr>
            <w:tcW w:w="1418" w:type="dxa"/>
            <w:vMerge/>
            <w:tcBorders>
              <w:bottom w:val="single" w:sz="4" w:space="0" w:color="auto"/>
            </w:tcBorders>
          </w:tcPr>
          <w:p w:rsidR="00BE5F00" w:rsidRPr="00BE5F00" w:rsidRDefault="00BE5F00" w:rsidP="00BE5F00">
            <w:pPr>
              <w:rPr>
                <w:color w:val="000000" w:themeColor="text1"/>
                <w:sz w:val="28"/>
                <w:szCs w:val="28"/>
              </w:rPr>
            </w:pPr>
          </w:p>
        </w:tc>
        <w:tc>
          <w:tcPr>
            <w:tcW w:w="3402" w:type="dxa"/>
            <w:gridSpan w:val="5"/>
            <w:vMerge w:val="restart"/>
          </w:tcPr>
          <w:p w:rsidR="00BE5F00" w:rsidRPr="00BE5F00" w:rsidRDefault="00BE5F00" w:rsidP="00BE5F00">
            <w:pPr>
              <w:pStyle w:val="ConsPlusNormal0"/>
              <w:ind w:firstLine="0"/>
              <w:rPr>
                <w:rFonts w:ascii="Times New Roman" w:hAnsi="Times New Roman" w:cs="Times New Roman"/>
                <w:color w:val="000000" w:themeColor="text1"/>
                <w:sz w:val="28"/>
                <w:szCs w:val="28"/>
              </w:rPr>
            </w:pPr>
          </w:p>
        </w:tc>
        <w:tc>
          <w:tcPr>
            <w:tcW w:w="6379"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rPr>
          <w:trHeight w:val="19"/>
        </w:trPr>
        <w:tc>
          <w:tcPr>
            <w:tcW w:w="1418" w:type="dxa"/>
            <w:vMerge/>
            <w:tcBorders>
              <w:bottom w:val="single" w:sz="4" w:space="0" w:color="auto"/>
            </w:tcBorders>
          </w:tcPr>
          <w:p w:rsidR="00BE5F00" w:rsidRPr="00BE5F00" w:rsidRDefault="00BE5F00" w:rsidP="00BE5F00">
            <w:pPr>
              <w:rPr>
                <w:color w:val="000000" w:themeColor="text1"/>
                <w:sz w:val="28"/>
                <w:szCs w:val="28"/>
              </w:rPr>
            </w:pPr>
          </w:p>
        </w:tc>
        <w:tc>
          <w:tcPr>
            <w:tcW w:w="3402" w:type="dxa"/>
            <w:gridSpan w:val="5"/>
            <w:vMerge/>
          </w:tcPr>
          <w:p w:rsidR="00BE5F00" w:rsidRPr="00BE5F00" w:rsidRDefault="00BE5F00" w:rsidP="00BE5F00">
            <w:pPr>
              <w:rPr>
                <w:color w:val="000000" w:themeColor="text1"/>
                <w:sz w:val="28"/>
                <w:szCs w:val="28"/>
              </w:rPr>
            </w:pPr>
          </w:p>
        </w:tc>
        <w:tc>
          <w:tcPr>
            <w:tcW w:w="6379" w:type="dxa"/>
            <w:gridSpan w:val="4"/>
          </w:tcPr>
          <w:p w:rsidR="00BE5F00" w:rsidRPr="00BE5F00" w:rsidRDefault="00BE5F00" w:rsidP="00BE5F00">
            <w:pPr>
              <w:pStyle w:val="ConsPlusNormal0"/>
              <w:ind w:firstLine="0"/>
              <w:rPr>
                <w:rFonts w:ascii="Times New Roman" w:hAnsi="Times New Roman" w:cs="Times New Roman"/>
                <w:color w:val="000000" w:themeColor="text1"/>
                <w:sz w:val="28"/>
                <w:szCs w:val="28"/>
              </w:rPr>
            </w:pPr>
          </w:p>
        </w:tc>
      </w:tr>
    </w:tbl>
    <w:p w:rsidR="00BE5F00" w:rsidRPr="00BE5F00" w:rsidRDefault="00BE5F00" w:rsidP="00BE5F00">
      <w:pPr>
        <w:pStyle w:val="ConsPlusNormal0"/>
        <w:jc w:val="both"/>
        <w:rPr>
          <w:rFonts w:ascii="Times New Roman" w:hAnsi="Times New Roman" w:cs="Times New Roman"/>
          <w:color w:val="000000" w:themeColor="text1"/>
          <w:sz w:val="28"/>
          <w:szCs w:val="28"/>
        </w:rPr>
      </w:pPr>
    </w:p>
    <w:p w:rsidR="00BE5F00" w:rsidRPr="00BE5F00" w:rsidRDefault="00BE5F00" w:rsidP="00BE5F00">
      <w:pPr>
        <w:pStyle w:val="ConsPlusNormal0"/>
        <w:jc w:val="both"/>
        <w:rPr>
          <w:rFonts w:ascii="Times New Roman" w:hAnsi="Times New Roman" w:cs="Times New Roman"/>
          <w:color w:val="000000" w:themeColor="text1"/>
          <w:sz w:val="28"/>
          <w:szCs w:val="28"/>
        </w:rPr>
      </w:pPr>
    </w:p>
    <w:tbl>
      <w:tblPr>
        <w:tblW w:w="11199"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6"/>
        <w:gridCol w:w="3404"/>
        <w:gridCol w:w="1626"/>
        <w:gridCol w:w="4753"/>
      </w:tblGrid>
      <w:tr w:rsidR="00BE5F00" w:rsidRPr="00BE5F00" w:rsidTr="00BE5F00">
        <w:tc>
          <w:tcPr>
            <w:tcW w:w="4820" w:type="dxa"/>
            <w:gridSpan w:val="2"/>
            <w:tcBorders>
              <w:bottom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626" w:type="dxa"/>
            <w:tcBorders>
              <w:bottom w:val="single" w:sz="4" w:space="0" w:color="auto"/>
            </w:tcBorders>
          </w:tcPr>
          <w:p w:rsidR="00BE5F00" w:rsidRPr="00BE5F00" w:rsidRDefault="00BE5F00" w:rsidP="00BE5F00">
            <w:pPr>
              <w:pStyle w:val="ConsPlusNormal0"/>
              <w:ind w:left="5" w:firstLine="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Лист N ___</w:t>
            </w:r>
          </w:p>
        </w:tc>
        <w:tc>
          <w:tcPr>
            <w:tcW w:w="4753" w:type="dxa"/>
            <w:tcBorders>
              <w:bottom w:val="single" w:sz="4" w:space="0" w:color="auto"/>
            </w:tcBorders>
          </w:tcPr>
          <w:p w:rsidR="00BE5F00" w:rsidRPr="00BE5F00" w:rsidRDefault="00BE5F00" w:rsidP="00BE5F00">
            <w:pPr>
              <w:pStyle w:val="ConsPlusNormal0"/>
              <w:ind w:firstLine="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Всего листов ___</w:t>
            </w:r>
          </w:p>
        </w:tc>
      </w:tr>
      <w:tr w:rsidR="00BE5F00" w:rsidRPr="00BE5F00" w:rsidTr="00BE5F00">
        <w:tblPrEx>
          <w:tblBorders>
            <w:left w:val="nil"/>
            <w:right w:val="nil"/>
            <w:insideH w:val="nil"/>
          </w:tblBorders>
        </w:tblPrEx>
        <w:tc>
          <w:tcPr>
            <w:tcW w:w="11199" w:type="dxa"/>
            <w:gridSpan w:val="4"/>
            <w:tcBorders>
              <w:top w:val="single" w:sz="4" w:space="0" w:color="auto"/>
              <w:left w:val="single" w:sz="4" w:space="0" w:color="auto"/>
              <w:bottom w:val="single" w:sz="4" w:space="0" w:color="auto"/>
              <w:right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6" w:type="dxa"/>
            <w:vMerge w:val="restart"/>
            <w:tcBorders>
              <w:top w:val="single" w:sz="4" w:space="0" w:color="auto"/>
              <w:bottom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9783" w:type="dxa"/>
            <w:gridSpan w:val="3"/>
            <w:tcBorders>
              <w:top w:val="single" w:sz="4" w:space="0" w:color="auto"/>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Образованием земельного участка (ов) путем выдела из земельного участка</w:t>
            </w:r>
          </w:p>
          <w:p w:rsidR="00BE5F00" w:rsidRPr="00BE5F00" w:rsidRDefault="00BE5F00" w:rsidP="00BE5F00">
            <w:pPr>
              <w:pStyle w:val="ConsPlusNormal0"/>
              <w:ind w:firstLine="0"/>
              <w:rPr>
                <w:rFonts w:ascii="Times New Roman" w:hAnsi="Times New Roman" w:cs="Times New Roman"/>
                <w:color w:val="000000" w:themeColor="text1"/>
                <w:sz w:val="28"/>
                <w:szCs w:val="28"/>
              </w:rPr>
            </w:pP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Количество образуемых земельных участков (за исключением земельного участка, из которого осуществляется выдел)</w:t>
            </w:r>
          </w:p>
        </w:tc>
        <w:tc>
          <w:tcPr>
            <w:tcW w:w="6379"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Кадастровый номер земельного участка, из которого осуществляется выдел</w:t>
            </w:r>
          </w:p>
        </w:tc>
        <w:tc>
          <w:tcPr>
            <w:tcW w:w="6379" w:type="dxa"/>
            <w:gridSpan w:val="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Адрес земельного участка, из которого осуществляется выдел</w:t>
            </w: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vMerge w:val="restart"/>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379"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vMerge/>
          </w:tcPr>
          <w:p w:rsidR="00BE5F00" w:rsidRPr="00BE5F00" w:rsidRDefault="00BE5F00" w:rsidP="00BE5F00">
            <w:pPr>
              <w:rPr>
                <w:color w:val="000000" w:themeColor="text1"/>
                <w:sz w:val="28"/>
                <w:szCs w:val="28"/>
              </w:rPr>
            </w:pPr>
          </w:p>
        </w:tc>
        <w:tc>
          <w:tcPr>
            <w:tcW w:w="6379"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9783" w:type="dxa"/>
            <w:gridSpan w:val="3"/>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Образованием земельного участка (ов) путем перераспределения земельных участков</w:t>
            </w: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Количество образуемых земельных участков</w:t>
            </w:r>
          </w:p>
        </w:tc>
        <w:tc>
          <w:tcPr>
            <w:tcW w:w="6379"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Количество земельных участков, которые перераспределяются</w:t>
            </w: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379"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Кадастровый номер </w:t>
            </w:r>
            <w:r w:rsidRPr="00BE5F00">
              <w:rPr>
                <w:rFonts w:ascii="Times New Roman" w:hAnsi="Times New Roman" w:cs="Times New Roman"/>
                <w:color w:val="000000" w:themeColor="text1"/>
                <w:sz w:val="28"/>
                <w:szCs w:val="28"/>
              </w:rPr>
              <w:lastRenderedPageBreak/>
              <w:t xml:space="preserve">земельного участка, который перераспределяется </w:t>
            </w:r>
            <w:hyperlink w:anchor="P563" w:history="1">
              <w:r w:rsidRPr="00BE5F00">
                <w:rPr>
                  <w:rFonts w:ascii="Times New Roman" w:hAnsi="Times New Roman" w:cs="Times New Roman"/>
                  <w:color w:val="000000" w:themeColor="text1"/>
                  <w:sz w:val="28"/>
                  <w:szCs w:val="28"/>
                </w:rPr>
                <w:t>&lt;2&gt;</w:t>
              </w:r>
            </w:hyperlink>
          </w:p>
        </w:tc>
        <w:tc>
          <w:tcPr>
            <w:tcW w:w="6379" w:type="dxa"/>
            <w:gridSpan w:val="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lastRenderedPageBreak/>
              <w:t xml:space="preserve">Адрес земельного участка, который </w:t>
            </w:r>
            <w:r w:rsidRPr="00BE5F00">
              <w:rPr>
                <w:rFonts w:ascii="Times New Roman" w:hAnsi="Times New Roman" w:cs="Times New Roman"/>
                <w:color w:val="000000" w:themeColor="text1"/>
                <w:sz w:val="28"/>
                <w:szCs w:val="28"/>
              </w:rPr>
              <w:lastRenderedPageBreak/>
              <w:t xml:space="preserve">перераспределяется </w:t>
            </w:r>
            <w:hyperlink w:anchor="P563" w:history="1">
              <w:r w:rsidRPr="00BE5F00">
                <w:rPr>
                  <w:rFonts w:ascii="Times New Roman" w:hAnsi="Times New Roman" w:cs="Times New Roman"/>
                  <w:color w:val="000000" w:themeColor="text1"/>
                  <w:sz w:val="28"/>
                  <w:szCs w:val="28"/>
                </w:rPr>
                <w:t>&lt;2&gt;</w:t>
              </w:r>
            </w:hyperlink>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vMerge w:val="restart"/>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379"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vMerge/>
          </w:tcPr>
          <w:p w:rsidR="00BE5F00" w:rsidRPr="00BE5F00" w:rsidRDefault="00BE5F00" w:rsidP="00BE5F00">
            <w:pPr>
              <w:rPr>
                <w:color w:val="000000" w:themeColor="text1"/>
                <w:sz w:val="28"/>
                <w:szCs w:val="28"/>
              </w:rPr>
            </w:pPr>
          </w:p>
        </w:tc>
        <w:tc>
          <w:tcPr>
            <w:tcW w:w="6379"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9783" w:type="dxa"/>
            <w:gridSpan w:val="3"/>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Строительством, реконструкцией здания, сооружения</w:t>
            </w: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Наименование объекта строительства (реконструкции) в соответствии с проектной документацией</w:t>
            </w:r>
          </w:p>
        </w:tc>
        <w:tc>
          <w:tcPr>
            <w:tcW w:w="6379"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Кадастровый номер земельного участка, на котором осуществляется строительство (реконструкция)</w:t>
            </w:r>
          </w:p>
        </w:tc>
        <w:tc>
          <w:tcPr>
            <w:tcW w:w="6379" w:type="dxa"/>
            <w:gridSpan w:val="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Адрес земельного участка, на котором осуществляется строительство (реконструкция)</w:t>
            </w: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vMerge w:val="restart"/>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379"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vMerge/>
          </w:tcPr>
          <w:p w:rsidR="00BE5F00" w:rsidRPr="00BE5F00" w:rsidRDefault="00BE5F00" w:rsidP="00BE5F00">
            <w:pPr>
              <w:rPr>
                <w:color w:val="000000" w:themeColor="text1"/>
                <w:sz w:val="28"/>
                <w:szCs w:val="28"/>
              </w:rPr>
            </w:pPr>
          </w:p>
        </w:tc>
        <w:tc>
          <w:tcPr>
            <w:tcW w:w="6379"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9783" w:type="dxa"/>
            <w:gridSpan w:val="3"/>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w:t>
            </w:r>
            <w:r w:rsidRPr="00BE5F00">
              <w:rPr>
                <w:rFonts w:ascii="Times New Roman" w:hAnsi="Times New Roman" w:cs="Times New Roman"/>
                <w:color w:val="000000" w:themeColor="text1"/>
                <w:sz w:val="28"/>
                <w:szCs w:val="28"/>
              </w:rPr>
              <w:lastRenderedPageBreak/>
              <w:t>строительства, реконструкции выдача разрешения на строительство не требуется</w:t>
            </w: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Тип здания, сооружения, объекта незавершенного строительства</w:t>
            </w:r>
          </w:p>
        </w:tc>
        <w:tc>
          <w:tcPr>
            <w:tcW w:w="6379"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6379"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Кадастровый номер земельного участка, на котором осуществляется строительство (реконструкция)</w:t>
            </w:r>
          </w:p>
        </w:tc>
        <w:tc>
          <w:tcPr>
            <w:tcW w:w="6379" w:type="dxa"/>
            <w:gridSpan w:val="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Адрес земельного участка, на котором осуществляется строительство (реконструкция)</w:t>
            </w: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vMerge w:val="restart"/>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379"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vMerge/>
          </w:tcPr>
          <w:p w:rsidR="00BE5F00" w:rsidRPr="00BE5F00" w:rsidRDefault="00BE5F00" w:rsidP="00BE5F00">
            <w:pPr>
              <w:rPr>
                <w:color w:val="000000" w:themeColor="text1"/>
                <w:sz w:val="28"/>
                <w:szCs w:val="28"/>
              </w:rPr>
            </w:pPr>
          </w:p>
        </w:tc>
        <w:tc>
          <w:tcPr>
            <w:tcW w:w="6379"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379" w:type="dxa"/>
            <w:gridSpan w:val="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Переводом жилого помещения в нежилое помещение и нежилого помещения в жилое помещение</w:t>
            </w: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Кадастровый номер </w:t>
            </w:r>
            <w:r w:rsidRPr="00BE5F00">
              <w:rPr>
                <w:rFonts w:ascii="Times New Roman" w:hAnsi="Times New Roman" w:cs="Times New Roman"/>
                <w:color w:val="000000" w:themeColor="text1"/>
                <w:sz w:val="28"/>
                <w:szCs w:val="28"/>
              </w:rPr>
              <w:lastRenderedPageBreak/>
              <w:t>помещения</w:t>
            </w:r>
          </w:p>
        </w:tc>
        <w:tc>
          <w:tcPr>
            <w:tcW w:w="6379" w:type="dxa"/>
            <w:gridSpan w:val="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lastRenderedPageBreak/>
              <w:t>Адрес помещения</w:t>
            </w:r>
          </w:p>
        </w:tc>
      </w:tr>
      <w:tr w:rsidR="00BE5F00" w:rsidRPr="00BE5F00" w:rsidTr="00BE5F00">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tcBorders>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379"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blPrEx>
          <w:tblBorders>
            <w:insideH w:val="nil"/>
          </w:tblBorders>
        </w:tblPrEx>
        <w:tc>
          <w:tcPr>
            <w:tcW w:w="1416"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4" w:type="dxa"/>
            <w:tcBorders>
              <w:top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379"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r>
    </w:tbl>
    <w:p w:rsidR="00BE5F00" w:rsidRPr="00BE5F00" w:rsidRDefault="00BE5F00" w:rsidP="00BE5F00">
      <w:pPr>
        <w:pStyle w:val="ConsPlusNormal0"/>
        <w:jc w:val="both"/>
        <w:rPr>
          <w:rFonts w:ascii="Times New Roman" w:hAnsi="Times New Roman" w:cs="Times New Roman"/>
          <w:color w:val="000000" w:themeColor="text1"/>
          <w:sz w:val="28"/>
          <w:szCs w:val="28"/>
        </w:rPr>
      </w:pPr>
    </w:p>
    <w:p w:rsidR="00BE5F00" w:rsidRPr="00BE5F00" w:rsidRDefault="00BE5F00" w:rsidP="00BE5F00">
      <w:pPr>
        <w:pStyle w:val="ConsPlusNormal0"/>
        <w:jc w:val="both"/>
        <w:rPr>
          <w:rFonts w:ascii="Times New Roman" w:hAnsi="Times New Roman" w:cs="Times New Roman"/>
          <w:color w:val="000000" w:themeColor="text1"/>
          <w:sz w:val="28"/>
          <w:szCs w:val="28"/>
        </w:rPr>
      </w:pPr>
    </w:p>
    <w:tbl>
      <w:tblPr>
        <w:tblW w:w="11199"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8"/>
        <w:gridCol w:w="567"/>
        <w:gridCol w:w="1238"/>
        <w:gridCol w:w="1597"/>
        <w:gridCol w:w="1134"/>
        <w:gridCol w:w="492"/>
        <w:gridCol w:w="2460"/>
        <w:gridCol w:w="2293"/>
      </w:tblGrid>
      <w:tr w:rsidR="00BE5F00" w:rsidRPr="00BE5F00" w:rsidTr="00BE5F00">
        <w:tc>
          <w:tcPr>
            <w:tcW w:w="4820" w:type="dxa"/>
            <w:gridSpan w:val="4"/>
            <w:tcBorders>
              <w:bottom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626" w:type="dxa"/>
            <w:gridSpan w:val="2"/>
            <w:tcBorders>
              <w:bottom w:val="single" w:sz="4" w:space="0" w:color="auto"/>
            </w:tcBorders>
          </w:tcPr>
          <w:p w:rsidR="00BE5F00" w:rsidRPr="00BE5F00" w:rsidRDefault="00BE5F00" w:rsidP="00BE5F00">
            <w:pPr>
              <w:pStyle w:val="ConsPlusNormal0"/>
              <w:ind w:left="5" w:firstLine="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Лист N ___</w:t>
            </w:r>
          </w:p>
        </w:tc>
        <w:tc>
          <w:tcPr>
            <w:tcW w:w="4753" w:type="dxa"/>
            <w:gridSpan w:val="2"/>
            <w:tcBorders>
              <w:bottom w:val="single" w:sz="4" w:space="0" w:color="auto"/>
            </w:tcBorders>
          </w:tcPr>
          <w:p w:rsidR="00BE5F00" w:rsidRPr="00BE5F00" w:rsidRDefault="00BE5F00" w:rsidP="00BE5F00">
            <w:pPr>
              <w:pStyle w:val="ConsPlusNormal0"/>
              <w:ind w:firstLine="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Всего листов ___</w:t>
            </w:r>
          </w:p>
        </w:tc>
      </w:tr>
      <w:tr w:rsidR="00BE5F00" w:rsidRPr="00BE5F00" w:rsidTr="00BE5F00">
        <w:tblPrEx>
          <w:tblBorders>
            <w:left w:val="nil"/>
            <w:right w:val="nil"/>
            <w:insideH w:val="nil"/>
          </w:tblBorders>
        </w:tblPrEx>
        <w:tc>
          <w:tcPr>
            <w:tcW w:w="11199" w:type="dxa"/>
            <w:gridSpan w:val="8"/>
            <w:tcBorders>
              <w:top w:val="single" w:sz="4" w:space="0" w:color="auto"/>
              <w:left w:val="single" w:sz="4" w:space="0" w:color="auto"/>
              <w:bottom w:val="single" w:sz="4" w:space="0" w:color="auto"/>
              <w:right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8" w:type="dxa"/>
            <w:vMerge w:val="restart"/>
            <w:tcBorders>
              <w:top w:val="single" w:sz="4" w:space="0" w:color="auto"/>
              <w:bottom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567" w:type="dxa"/>
            <w:tcBorders>
              <w:top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9214" w:type="dxa"/>
            <w:gridSpan w:val="6"/>
            <w:tcBorders>
              <w:top w:val="single" w:sz="4" w:space="0" w:color="auto"/>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Образованием помещения (ий) в здании, сооружении путем раздела здания, сооружения</w:t>
            </w: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567" w:type="dxa"/>
            <w:vMerge w:val="restart"/>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835" w:type="dxa"/>
            <w:gridSpan w:val="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Образование жилого помещения</w:t>
            </w:r>
          </w:p>
        </w:tc>
        <w:tc>
          <w:tcPr>
            <w:tcW w:w="4086" w:type="dxa"/>
            <w:gridSpan w:val="3"/>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Количество образуемых помещений</w:t>
            </w:r>
          </w:p>
        </w:tc>
        <w:tc>
          <w:tcPr>
            <w:tcW w:w="2293"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567" w:type="dxa"/>
            <w:vMerge/>
          </w:tcPr>
          <w:p w:rsidR="00BE5F00" w:rsidRPr="00BE5F00" w:rsidRDefault="00BE5F00" w:rsidP="00BE5F00">
            <w:pPr>
              <w:rPr>
                <w:color w:val="000000" w:themeColor="text1"/>
                <w:sz w:val="28"/>
                <w:szCs w:val="28"/>
              </w:rPr>
            </w:pPr>
          </w:p>
        </w:tc>
        <w:tc>
          <w:tcPr>
            <w:tcW w:w="2835" w:type="dxa"/>
            <w:gridSpan w:val="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Образование нежилого помещения</w:t>
            </w:r>
          </w:p>
        </w:tc>
        <w:tc>
          <w:tcPr>
            <w:tcW w:w="4086" w:type="dxa"/>
            <w:gridSpan w:val="3"/>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Количество образуемых помещений</w:t>
            </w:r>
          </w:p>
        </w:tc>
        <w:tc>
          <w:tcPr>
            <w:tcW w:w="2293"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2" w:type="dxa"/>
            <w:gridSpan w:val="3"/>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Кадастровый номер здания, сооружения</w:t>
            </w:r>
          </w:p>
        </w:tc>
        <w:tc>
          <w:tcPr>
            <w:tcW w:w="6379" w:type="dxa"/>
            <w:gridSpan w:val="4"/>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Адрес здания, сооружения</w:t>
            </w: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2" w:type="dxa"/>
            <w:gridSpan w:val="3"/>
            <w:tcBorders>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379"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2" w:type="dxa"/>
            <w:gridSpan w:val="3"/>
            <w:tcBorders>
              <w:top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379"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2" w:type="dxa"/>
            <w:gridSpan w:val="3"/>
            <w:tcBorders>
              <w:bottom w:val="nil"/>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Дополнительная информация:</w:t>
            </w:r>
          </w:p>
        </w:tc>
        <w:tc>
          <w:tcPr>
            <w:tcW w:w="6379"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blPrEx>
          <w:tblBorders>
            <w:insideH w:val="nil"/>
          </w:tblBorders>
        </w:tblPrEx>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2" w:type="dxa"/>
            <w:gridSpan w:val="3"/>
            <w:tcBorders>
              <w:top w:val="nil"/>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379"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2" w:type="dxa"/>
            <w:gridSpan w:val="3"/>
            <w:tcBorders>
              <w:top w:val="nil"/>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p>
        </w:tc>
        <w:tc>
          <w:tcPr>
            <w:tcW w:w="6379"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2" w:type="dxa"/>
            <w:gridSpan w:val="3"/>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379" w:type="dxa"/>
            <w:gridSpan w:val="4"/>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Образованием помещения (ий) в здании, сооружении путем раздела помещения</w:t>
            </w: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805" w:type="dxa"/>
            <w:gridSpan w:val="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Назначение помещения (жилое (нежилое) помещение) </w:t>
            </w:r>
            <w:hyperlink w:anchor="P564" w:history="1">
              <w:r w:rsidRPr="00BE5F00">
                <w:rPr>
                  <w:rFonts w:ascii="Times New Roman" w:hAnsi="Times New Roman" w:cs="Times New Roman"/>
                  <w:color w:val="000000" w:themeColor="text1"/>
                  <w:sz w:val="28"/>
                  <w:szCs w:val="28"/>
                </w:rPr>
                <w:t>&lt;3&gt;</w:t>
              </w:r>
            </w:hyperlink>
          </w:p>
        </w:tc>
        <w:tc>
          <w:tcPr>
            <w:tcW w:w="1597" w:type="dxa"/>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Вид помещения </w:t>
            </w:r>
            <w:hyperlink w:anchor="P564" w:history="1">
              <w:r w:rsidRPr="00BE5F00">
                <w:rPr>
                  <w:rFonts w:ascii="Times New Roman" w:hAnsi="Times New Roman" w:cs="Times New Roman"/>
                  <w:color w:val="000000" w:themeColor="text1"/>
                  <w:sz w:val="28"/>
                  <w:szCs w:val="28"/>
                </w:rPr>
                <w:t>&lt;3&gt;</w:t>
              </w:r>
            </w:hyperlink>
          </w:p>
        </w:tc>
        <w:tc>
          <w:tcPr>
            <w:tcW w:w="6379" w:type="dxa"/>
            <w:gridSpan w:val="4"/>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Количество помещений </w:t>
            </w:r>
            <w:hyperlink w:anchor="P564" w:history="1">
              <w:r w:rsidRPr="00BE5F00">
                <w:rPr>
                  <w:rFonts w:ascii="Times New Roman" w:hAnsi="Times New Roman" w:cs="Times New Roman"/>
                  <w:color w:val="000000" w:themeColor="text1"/>
                  <w:sz w:val="28"/>
                  <w:szCs w:val="28"/>
                </w:rPr>
                <w:t>&lt;3&gt;</w:t>
              </w:r>
            </w:hyperlink>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805"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p w:rsidR="00BE5F00" w:rsidRPr="00BE5F00" w:rsidRDefault="00BE5F00" w:rsidP="00BE5F00">
            <w:pPr>
              <w:pStyle w:val="ConsPlusNormal0"/>
              <w:rPr>
                <w:rFonts w:ascii="Times New Roman" w:hAnsi="Times New Roman" w:cs="Times New Roman"/>
                <w:color w:val="000000" w:themeColor="text1"/>
                <w:sz w:val="28"/>
                <w:szCs w:val="28"/>
              </w:rPr>
            </w:pPr>
          </w:p>
        </w:tc>
        <w:tc>
          <w:tcPr>
            <w:tcW w:w="1597" w:type="dxa"/>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379"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2" w:type="dxa"/>
            <w:gridSpan w:val="3"/>
            <w:tcBorders>
              <w:bottom w:val="single" w:sz="4" w:space="0" w:color="auto"/>
            </w:tcBorders>
          </w:tcPr>
          <w:p w:rsidR="00BE5F00" w:rsidRPr="00BE5F00" w:rsidRDefault="00BE5F00" w:rsidP="00BE5F00">
            <w:pPr>
              <w:pStyle w:val="ConsPlusNormal0"/>
              <w:ind w:firstLine="5"/>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Кадастровый номер помещения,</w:t>
            </w:r>
          </w:p>
          <w:p w:rsidR="00BE5F00" w:rsidRPr="00BE5F00" w:rsidRDefault="00BE5F00" w:rsidP="00BE5F00">
            <w:pPr>
              <w:pStyle w:val="ConsPlusNormal0"/>
              <w:ind w:firstLine="5"/>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раздел которого  осуществляется</w:t>
            </w:r>
          </w:p>
        </w:tc>
        <w:tc>
          <w:tcPr>
            <w:tcW w:w="6379" w:type="dxa"/>
            <w:gridSpan w:val="4"/>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Адрес помещения, раздел которого осуществляется</w:t>
            </w: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2" w:type="dxa"/>
            <w:gridSpan w:val="3"/>
            <w:tcBorders>
              <w:bottom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379"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2" w:type="dxa"/>
            <w:gridSpan w:val="3"/>
            <w:tcBorders>
              <w:top w:val="single" w:sz="4" w:space="0" w:color="auto"/>
              <w:bottom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379"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2" w:type="dxa"/>
            <w:gridSpan w:val="3"/>
            <w:tcBorders>
              <w:bottom w:val="single" w:sz="4" w:space="0" w:color="auto"/>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Дополнительная информация:</w:t>
            </w:r>
          </w:p>
        </w:tc>
        <w:tc>
          <w:tcPr>
            <w:tcW w:w="6379"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blPrEx>
          <w:tblBorders>
            <w:insideH w:val="nil"/>
          </w:tblBorders>
        </w:tblPrEx>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2" w:type="dxa"/>
            <w:gridSpan w:val="3"/>
            <w:tcBorders>
              <w:top w:val="single" w:sz="4" w:space="0" w:color="auto"/>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379"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3402" w:type="dxa"/>
            <w:gridSpan w:val="3"/>
            <w:tcBorders>
              <w:top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379"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9781" w:type="dxa"/>
            <w:gridSpan w:val="7"/>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Образованием помещения в здании, сооружении путем объединения помещений в здании, сооружении</w:t>
            </w:r>
          </w:p>
          <w:p w:rsidR="00BE5F00" w:rsidRPr="00BE5F00" w:rsidRDefault="00BE5F00" w:rsidP="00BE5F00">
            <w:pPr>
              <w:pStyle w:val="ConsPlusNormal0"/>
              <w:ind w:firstLine="0"/>
              <w:rPr>
                <w:rFonts w:ascii="Times New Roman" w:hAnsi="Times New Roman" w:cs="Times New Roman"/>
                <w:color w:val="000000" w:themeColor="text1"/>
                <w:sz w:val="28"/>
                <w:szCs w:val="28"/>
              </w:rPr>
            </w:pP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4536"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Образование жилого помещения</w:t>
            </w:r>
          </w:p>
        </w:tc>
        <w:tc>
          <w:tcPr>
            <w:tcW w:w="5245" w:type="dxa"/>
            <w:gridSpan w:val="3"/>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Образование нежилого помещения</w:t>
            </w: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4536" w:type="dxa"/>
            <w:gridSpan w:val="4"/>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Количество объединяемых помещений</w:t>
            </w:r>
          </w:p>
          <w:p w:rsidR="00BE5F00" w:rsidRPr="00BE5F00" w:rsidRDefault="00BE5F00" w:rsidP="00BE5F00">
            <w:pPr>
              <w:pStyle w:val="ConsPlusNormal0"/>
              <w:ind w:firstLine="0"/>
              <w:rPr>
                <w:rFonts w:ascii="Times New Roman" w:hAnsi="Times New Roman" w:cs="Times New Roman"/>
                <w:color w:val="000000" w:themeColor="text1"/>
                <w:sz w:val="28"/>
                <w:szCs w:val="28"/>
              </w:rPr>
            </w:pPr>
          </w:p>
        </w:tc>
        <w:tc>
          <w:tcPr>
            <w:tcW w:w="5245" w:type="dxa"/>
            <w:gridSpan w:val="3"/>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4536" w:type="dxa"/>
            <w:gridSpan w:val="4"/>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Кадастровый номер объединяемого помещения </w:t>
            </w:r>
            <w:hyperlink w:anchor="P565" w:history="1">
              <w:r w:rsidRPr="00BE5F00">
                <w:rPr>
                  <w:rFonts w:ascii="Times New Roman" w:hAnsi="Times New Roman" w:cs="Times New Roman"/>
                  <w:color w:val="000000" w:themeColor="text1"/>
                  <w:sz w:val="28"/>
                  <w:szCs w:val="28"/>
                </w:rPr>
                <w:t>&lt;4&gt;</w:t>
              </w:r>
            </w:hyperlink>
          </w:p>
        </w:tc>
        <w:tc>
          <w:tcPr>
            <w:tcW w:w="5245" w:type="dxa"/>
            <w:gridSpan w:val="3"/>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Адрес объединяемого помещения </w:t>
            </w:r>
            <w:hyperlink w:anchor="P565" w:history="1">
              <w:r w:rsidRPr="00BE5F00">
                <w:rPr>
                  <w:rFonts w:ascii="Times New Roman" w:hAnsi="Times New Roman" w:cs="Times New Roman"/>
                  <w:color w:val="000000" w:themeColor="text1"/>
                  <w:sz w:val="28"/>
                  <w:szCs w:val="28"/>
                </w:rPr>
                <w:t>&lt;4&gt;</w:t>
              </w:r>
            </w:hyperlink>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4536" w:type="dxa"/>
            <w:gridSpan w:val="4"/>
            <w:tcBorders>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5245" w:type="dxa"/>
            <w:gridSpan w:val="3"/>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4536" w:type="dxa"/>
            <w:gridSpan w:val="4"/>
            <w:tcBorders>
              <w:top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5245" w:type="dxa"/>
            <w:gridSpan w:val="3"/>
          </w:tcPr>
          <w:p w:rsidR="00BE5F00" w:rsidRPr="00BE5F00" w:rsidRDefault="00BE5F00" w:rsidP="00BE5F00">
            <w:pPr>
              <w:pStyle w:val="ConsPlusNormal0"/>
              <w:rPr>
                <w:rFonts w:ascii="Times New Roman" w:hAnsi="Times New Roman" w:cs="Times New Roman"/>
                <w:color w:val="000000" w:themeColor="text1"/>
                <w:sz w:val="28"/>
                <w:szCs w:val="28"/>
              </w:rPr>
            </w:pPr>
          </w:p>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4536" w:type="dxa"/>
            <w:gridSpan w:val="4"/>
            <w:tcBorders>
              <w:bottom w:val="nil"/>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Дополнительная информация:</w:t>
            </w:r>
          </w:p>
        </w:tc>
        <w:tc>
          <w:tcPr>
            <w:tcW w:w="5245" w:type="dxa"/>
            <w:gridSpan w:val="3"/>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blPrEx>
          <w:tblBorders>
            <w:insideH w:val="nil"/>
          </w:tblBorders>
        </w:tblPrEx>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4536" w:type="dxa"/>
            <w:gridSpan w:val="4"/>
            <w:tcBorders>
              <w:top w:val="nil"/>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5245" w:type="dxa"/>
            <w:gridSpan w:val="3"/>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4536" w:type="dxa"/>
            <w:gridSpan w:val="4"/>
            <w:tcBorders>
              <w:top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5245" w:type="dxa"/>
            <w:gridSpan w:val="3"/>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9781" w:type="dxa"/>
            <w:gridSpan w:val="7"/>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Образованием помещения в здании, сооружении путем переустройства и (или) перепланировки мест общего пользования</w:t>
            </w:r>
          </w:p>
          <w:p w:rsidR="00BE5F00" w:rsidRPr="00BE5F00" w:rsidRDefault="00BE5F00" w:rsidP="00BE5F00">
            <w:pPr>
              <w:pStyle w:val="ConsPlusNormal0"/>
              <w:ind w:firstLine="0"/>
              <w:rPr>
                <w:rFonts w:ascii="Times New Roman" w:hAnsi="Times New Roman" w:cs="Times New Roman"/>
                <w:color w:val="000000" w:themeColor="text1"/>
                <w:sz w:val="28"/>
                <w:szCs w:val="28"/>
              </w:rPr>
            </w:pP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4536" w:type="dxa"/>
            <w:gridSpan w:val="4"/>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Образование жилого помещения</w:t>
            </w:r>
          </w:p>
        </w:tc>
        <w:tc>
          <w:tcPr>
            <w:tcW w:w="5245" w:type="dxa"/>
            <w:gridSpan w:val="3"/>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Образование нежилого помещения</w:t>
            </w: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4536" w:type="dxa"/>
            <w:gridSpan w:val="4"/>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Количество образуемых помещений</w:t>
            </w:r>
          </w:p>
        </w:tc>
        <w:tc>
          <w:tcPr>
            <w:tcW w:w="5245" w:type="dxa"/>
            <w:gridSpan w:val="3"/>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4536" w:type="dxa"/>
            <w:gridSpan w:val="4"/>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Кадастровый номер здания, сооружения</w:t>
            </w:r>
          </w:p>
        </w:tc>
        <w:tc>
          <w:tcPr>
            <w:tcW w:w="5245" w:type="dxa"/>
            <w:gridSpan w:val="3"/>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Адрес здания, сооружения</w:t>
            </w: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4536" w:type="dxa"/>
            <w:gridSpan w:val="4"/>
            <w:tcBorders>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5245" w:type="dxa"/>
            <w:gridSpan w:val="3"/>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4536" w:type="dxa"/>
            <w:gridSpan w:val="4"/>
            <w:tcBorders>
              <w:top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5245" w:type="dxa"/>
            <w:gridSpan w:val="3"/>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4536" w:type="dxa"/>
            <w:gridSpan w:val="4"/>
            <w:tcBorders>
              <w:bottom w:val="nil"/>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Дополнительная информация:</w:t>
            </w:r>
          </w:p>
        </w:tc>
        <w:tc>
          <w:tcPr>
            <w:tcW w:w="5245" w:type="dxa"/>
            <w:gridSpan w:val="3"/>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blPrEx>
          <w:tblBorders>
            <w:insideH w:val="nil"/>
          </w:tblBorders>
        </w:tblPrEx>
        <w:tc>
          <w:tcPr>
            <w:tcW w:w="1418"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4536" w:type="dxa"/>
            <w:gridSpan w:val="4"/>
            <w:tcBorders>
              <w:top w:val="nil"/>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5245" w:type="dxa"/>
            <w:gridSpan w:val="3"/>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blPrEx>
          <w:tblBorders>
            <w:insideH w:val="nil"/>
          </w:tblBorders>
        </w:tblPrEx>
        <w:tc>
          <w:tcPr>
            <w:tcW w:w="1418" w:type="dxa"/>
            <w:tcBorders>
              <w:top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4536" w:type="dxa"/>
            <w:gridSpan w:val="4"/>
            <w:tcBorders>
              <w:top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5245" w:type="dxa"/>
            <w:gridSpan w:val="3"/>
          </w:tcPr>
          <w:p w:rsidR="00BE5F00" w:rsidRPr="00BE5F00" w:rsidRDefault="00BE5F00" w:rsidP="00BE5F00">
            <w:pPr>
              <w:pStyle w:val="ConsPlusNormal0"/>
              <w:rPr>
                <w:rFonts w:ascii="Times New Roman" w:hAnsi="Times New Roman" w:cs="Times New Roman"/>
                <w:color w:val="000000" w:themeColor="text1"/>
                <w:sz w:val="28"/>
                <w:szCs w:val="28"/>
              </w:rPr>
            </w:pPr>
          </w:p>
        </w:tc>
      </w:tr>
    </w:tbl>
    <w:p w:rsidR="00BE5F00" w:rsidRPr="00BE5F00" w:rsidRDefault="00BE5F00" w:rsidP="00BE5F00">
      <w:pPr>
        <w:pStyle w:val="ConsPlusNormal0"/>
        <w:jc w:val="both"/>
        <w:rPr>
          <w:rFonts w:ascii="Times New Roman" w:hAnsi="Times New Roman" w:cs="Times New Roman"/>
          <w:color w:val="000000" w:themeColor="text1"/>
          <w:sz w:val="28"/>
          <w:szCs w:val="28"/>
        </w:rPr>
      </w:pPr>
    </w:p>
    <w:p w:rsidR="00BE5F00" w:rsidRPr="00BE5F00" w:rsidRDefault="00BE5F00" w:rsidP="00BE5F00">
      <w:pPr>
        <w:pStyle w:val="ConsPlusNormal0"/>
        <w:jc w:val="both"/>
        <w:rPr>
          <w:rFonts w:ascii="Times New Roman" w:hAnsi="Times New Roman" w:cs="Times New Roman"/>
          <w:color w:val="000000" w:themeColor="text1"/>
          <w:sz w:val="28"/>
          <w:szCs w:val="28"/>
        </w:rPr>
      </w:pPr>
    </w:p>
    <w:p w:rsidR="00BE5F00" w:rsidRPr="00BE5F00" w:rsidRDefault="00BE5F00" w:rsidP="00BE5F00">
      <w:pPr>
        <w:pStyle w:val="ConsPlusNormal0"/>
        <w:jc w:val="both"/>
        <w:rPr>
          <w:rFonts w:ascii="Times New Roman" w:hAnsi="Times New Roman" w:cs="Times New Roman"/>
          <w:color w:val="000000" w:themeColor="text1"/>
          <w:sz w:val="28"/>
          <w:szCs w:val="28"/>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276"/>
        <w:gridCol w:w="2268"/>
        <w:gridCol w:w="2410"/>
        <w:gridCol w:w="5251"/>
      </w:tblGrid>
      <w:tr w:rsidR="00BE5F00" w:rsidRPr="00BE5F00" w:rsidTr="00BE5F00">
        <w:tc>
          <w:tcPr>
            <w:tcW w:w="3544" w:type="dxa"/>
            <w:gridSpan w:val="2"/>
            <w:tcBorders>
              <w:bottom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410" w:type="dxa"/>
          </w:tcPr>
          <w:p w:rsidR="00BE5F00" w:rsidRPr="00BE5F00" w:rsidRDefault="00BE5F00" w:rsidP="00BE5F00">
            <w:pPr>
              <w:pStyle w:val="ConsPlusNormal0"/>
              <w:ind w:left="5" w:firstLine="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Лист N ___</w:t>
            </w:r>
          </w:p>
        </w:tc>
        <w:tc>
          <w:tcPr>
            <w:tcW w:w="5251" w:type="dxa"/>
            <w:tcBorders>
              <w:bottom w:val="single" w:sz="4" w:space="0" w:color="auto"/>
            </w:tcBorders>
          </w:tcPr>
          <w:p w:rsidR="00BE5F00" w:rsidRPr="00BE5F00" w:rsidRDefault="00BE5F00" w:rsidP="00BE5F00">
            <w:pPr>
              <w:pStyle w:val="ConsPlusNormal0"/>
              <w:ind w:left="10" w:firstLine="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Всего листов ___</w:t>
            </w:r>
          </w:p>
        </w:tc>
      </w:tr>
      <w:tr w:rsidR="00BE5F00" w:rsidRPr="00BE5F00" w:rsidTr="00BE5F00">
        <w:tblPrEx>
          <w:tblBorders>
            <w:left w:val="nil"/>
            <w:right w:val="nil"/>
            <w:insideV w:val="nil"/>
          </w:tblBorders>
        </w:tblPrEx>
        <w:tc>
          <w:tcPr>
            <w:tcW w:w="11205" w:type="dxa"/>
            <w:gridSpan w:val="4"/>
            <w:tcBorders>
              <w:left w:val="single" w:sz="4" w:space="0" w:color="auto"/>
              <w:bottom w:val="single" w:sz="4" w:space="0" w:color="auto"/>
              <w:right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vMerge w:val="restart"/>
          </w:tcPr>
          <w:p w:rsidR="00BE5F00" w:rsidRPr="00BE5F00" w:rsidRDefault="00BE5F00" w:rsidP="00BE5F00">
            <w:pPr>
              <w:pStyle w:val="ConsPlusNormal0"/>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3.3</w:t>
            </w:r>
          </w:p>
        </w:tc>
        <w:tc>
          <w:tcPr>
            <w:tcW w:w="9929" w:type="dxa"/>
            <w:gridSpan w:val="3"/>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Аннулировать адрес объекта адресации:</w:t>
            </w:r>
          </w:p>
        </w:tc>
      </w:tr>
      <w:tr w:rsidR="00BE5F00" w:rsidRPr="00BE5F00" w:rsidTr="00BE5F00">
        <w:tc>
          <w:tcPr>
            <w:tcW w:w="1276" w:type="dxa"/>
            <w:vMerge/>
          </w:tcPr>
          <w:p w:rsidR="00BE5F00" w:rsidRPr="00BE5F00" w:rsidRDefault="00BE5F00" w:rsidP="00BE5F00">
            <w:pPr>
              <w:rPr>
                <w:color w:val="000000" w:themeColor="text1"/>
                <w:sz w:val="28"/>
                <w:szCs w:val="28"/>
              </w:rPr>
            </w:pPr>
          </w:p>
        </w:tc>
        <w:tc>
          <w:tcPr>
            <w:tcW w:w="4678" w:type="dxa"/>
            <w:gridSpan w:val="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Наименование страны</w:t>
            </w:r>
          </w:p>
        </w:tc>
        <w:tc>
          <w:tcPr>
            <w:tcW w:w="5251"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vMerge/>
          </w:tcPr>
          <w:p w:rsidR="00BE5F00" w:rsidRPr="00BE5F00" w:rsidRDefault="00BE5F00" w:rsidP="00BE5F00">
            <w:pPr>
              <w:rPr>
                <w:color w:val="000000" w:themeColor="text1"/>
                <w:sz w:val="28"/>
                <w:szCs w:val="28"/>
              </w:rPr>
            </w:pPr>
          </w:p>
        </w:tc>
        <w:tc>
          <w:tcPr>
            <w:tcW w:w="4678" w:type="dxa"/>
            <w:gridSpan w:val="2"/>
          </w:tcPr>
          <w:p w:rsidR="00BE5F00" w:rsidRPr="00BE5F00" w:rsidRDefault="00BE5F00" w:rsidP="00BE5F00">
            <w:pPr>
              <w:pStyle w:val="ConsPlusNormal0"/>
              <w:ind w:firstLine="5"/>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Наименование субъекта Российской Федерации</w:t>
            </w:r>
          </w:p>
        </w:tc>
        <w:tc>
          <w:tcPr>
            <w:tcW w:w="5251"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vMerge/>
          </w:tcPr>
          <w:p w:rsidR="00BE5F00" w:rsidRPr="00BE5F00" w:rsidRDefault="00BE5F00" w:rsidP="00BE5F00">
            <w:pPr>
              <w:rPr>
                <w:color w:val="000000" w:themeColor="text1"/>
                <w:sz w:val="28"/>
                <w:szCs w:val="28"/>
              </w:rPr>
            </w:pPr>
          </w:p>
        </w:tc>
        <w:tc>
          <w:tcPr>
            <w:tcW w:w="4678" w:type="dxa"/>
            <w:gridSpan w:val="2"/>
          </w:tcPr>
          <w:p w:rsidR="00BE5F00" w:rsidRPr="00BE5F00" w:rsidRDefault="00BE5F00" w:rsidP="00BE5F00">
            <w:pPr>
              <w:pStyle w:val="ConsPlusNormal0"/>
              <w:ind w:firstLine="1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Наименование муниципального района, городского округа или внутригородской территории (для городов федерального значения) в составе субъекта </w:t>
            </w:r>
            <w:r w:rsidRPr="00BE5F00">
              <w:rPr>
                <w:rFonts w:ascii="Times New Roman" w:hAnsi="Times New Roman" w:cs="Times New Roman"/>
                <w:color w:val="000000" w:themeColor="text1"/>
                <w:sz w:val="28"/>
                <w:szCs w:val="28"/>
              </w:rPr>
              <w:lastRenderedPageBreak/>
              <w:t>Российской Федерации</w:t>
            </w:r>
          </w:p>
        </w:tc>
        <w:tc>
          <w:tcPr>
            <w:tcW w:w="5251"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vMerge/>
          </w:tcPr>
          <w:p w:rsidR="00BE5F00" w:rsidRPr="00BE5F00" w:rsidRDefault="00BE5F00" w:rsidP="00BE5F00">
            <w:pPr>
              <w:rPr>
                <w:color w:val="000000" w:themeColor="text1"/>
                <w:sz w:val="28"/>
                <w:szCs w:val="28"/>
              </w:rPr>
            </w:pPr>
          </w:p>
        </w:tc>
        <w:tc>
          <w:tcPr>
            <w:tcW w:w="4678" w:type="dxa"/>
            <w:gridSpan w:val="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Наименование поселения</w:t>
            </w:r>
          </w:p>
        </w:tc>
        <w:tc>
          <w:tcPr>
            <w:tcW w:w="5251"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vMerge/>
          </w:tcPr>
          <w:p w:rsidR="00BE5F00" w:rsidRPr="00BE5F00" w:rsidRDefault="00BE5F00" w:rsidP="00BE5F00">
            <w:pPr>
              <w:rPr>
                <w:color w:val="000000" w:themeColor="text1"/>
                <w:sz w:val="28"/>
                <w:szCs w:val="28"/>
              </w:rPr>
            </w:pPr>
          </w:p>
        </w:tc>
        <w:tc>
          <w:tcPr>
            <w:tcW w:w="4678" w:type="dxa"/>
            <w:gridSpan w:val="2"/>
          </w:tcPr>
          <w:p w:rsidR="00BE5F00" w:rsidRPr="00BE5F00" w:rsidRDefault="00BE5F00" w:rsidP="00BE5F00">
            <w:pPr>
              <w:pStyle w:val="ConsPlusNormal0"/>
              <w:ind w:firstLine="5"/>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Наименование внутригородского района городского округа</w:t>
            </w:r>
          </w:p>
        </w:tc>
        <w:tc>
          <w:tcPr>
            <w:tcW w:w="5251"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vMerge/>
          </w:tcPr>
          <w:p w:rsidR="00BE5F00" w:rsidRPr="00BE5F00" w:rsidRDefault="00BE5F00" w:rsidP="00BE5F00">
            <w:pPr>
              <w:rPr>
                <w:color w:val="000000" w:themeColor="text1"/>
                <w:sz w:val="28"/>
                <w:szCs w:val="28"/>
              </w:rPr>
            </w:pPr>
          </w:p>
        </w:tc>
        <w:tc>
          <w:tcPr>
            <w:tcW w:w="4678" w:type="dxa"/>
            <w:gridSpan w:val="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Наименование населенного пункта</w:t>
            </w:r>
          </w:p>
        </w:tc>
        <w:tc>
          <w:tcPr>
            <w:tcW w:w="5251"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vMerge/>
          </w:tcPr>
          <w:p w:rsidR="00BE5F00" w:rsidRPr="00BE5F00" w:rsidRDefault="00BE5F00" w:rsidP="00BE5F00">
            <w:pPr>
              <w:rPr>
                <w:color w:val="000000" w:themeColor="text1"/>
                <w:sz w:val="28"/>
                <w:szCs w:val="28"/>
              </w:rPr>
            </w:pPr>
          </w:p>
        </w:tc>
        <w:tc>
          <w:tcPr>
            <w:tcW w:w="4678" w:type="dxa"/>
            <w:gridSpan w:val="2"/>
          </w:tcPr>
          <w:p w:rsidR="00BE5F00" w:rsidRPr="00BE5F00" w:rsidRDefault="00BE5F00" w:rsidP="00BE5F00">
            <w:pPr>
              <w:pStyle w:val="ConsPlusNormal0"/>
              <w:ind w:firstLine="5"/>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Наименование элемента планировочной структуры</w:t>
            </w:r>
          </w:p>
        </w:tc>
        <w:tc>
          <w:tcPr>
            <w:tcW w:w="5251"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vMerge/>
          </w:tcPr>
          <w:p w:rsidR="00BE5F00" w:rsidRPr="00BE5F00" w:rsidRDefault="00BE5F00" w:rsidP="00BE5F00">
            <w:pPr>
              <w:rPr>
                <w:color w:val="000000" w:themeColor="text1"/>
                <w:sz w:val="28"/>
                <w:szCs w:val="28"/>
              </w:rPr>
            </w:pPr>
          </w:p>
        </w:tc>
        <w:tc>
          <w:tcPr>
            <w:tcW w:w="4678" w:type="dxa"/>
            <w:gridSpan w:val="2"/>
          </w:tcPr>
          <w:p w:rsidR="00BE5F00" w:rsidRPr="00BE5F00" w:rsidRDefault="00BE5F00" w:rsidP="00BE5F00">
            <w:pPr>
              <w:pStyle w:val="ConsPlusNormal0"/>
              <w:ind w:firstLine="5"/>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Наименование элемента улично-дорожной сети</w:t>
            </w:r>
          </w:p>
        </w:tc>
        <w:tc>
          <w:tcPr>
            <w:tcW w:w="5251"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vMerge/>
          </w:tcPr>
          <w:p w:rsidR="00BE5F00" w:rsidRPr="00BE5F00" w:rsidRDefault="00BE5F00" w:rsidP="00BE5F00">
            <w:pPr>
              <w:rPr>
                <w:color w:val="000000" w:themeColor="text1"/>
                <w:sz w:val="28"/>
                <w:szCs w:val="28"/>
              </w:rPr>
            </w:pPr>
          </w:p>
        </w:tc>
        <w:tc>
          <w:tcPr>
            <w:tcW w:w="4678" w:type="dxa"/>
            <w:gridSpan w:val="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Номер земельного участка</w:t>
            </w:r>
          </w:p>
        </w:tc>
        <w:tc>
          <w:tcPr>
            <w:tcW w:w="5251"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vMerge/>
          </w:tcPr>
          <w:p w:rsidR="00BE5F00" w:rsidRPr="00BE5F00" w:rsidRDefault="00BE5F00" w:rsidP="00BE5F00">
            <w:pPr>
              <w:rPr>
                <w:color w:val="000000" w:themeColor="text1"/>
                <w:sz w:val="28"/>
                <w:szCs w:val="28"/>
              </w:rPr>
            </w:pPr>
          </w:p>
        </w:tc>
        <w:tc>
          <w:tcPr>
            <w:tcW w:w="4678" w:type="dxa"/>
            <w:gridSpan w:val="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Тип и номер здания, сооружения или объекта незавершенного строительства</w:t>
            </w:r>
          </w:p>
        </w:tc>
        <w:tc>
          <w:tcPr>
            <w:tcW w:w="5251"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vMerge/>
          </w:tcPr>
          <w:p w:rsidR="00BE5F00" w:rsidRPr="00BE5F00" w:rsidRDefault="00BE5F00" w:rsidP="00BE5F00">
            <w:pPr>
              <w:rPr>
                <w:color w:val="000000" w:themeColor="text1"/>
                <w:sz w:val="28"/>
                <w:szCs w:val="28"/>
              </w:rPr>
            </w:pPr>
          </w:p>
        </w:tc>
        <w:tc>
          <w:tcPr>
            <w:tcW w:w="4678" w:type="dxa"/>
            <w:gridSpan w:val="2"/>
          </w:tcPr>
          <w:p w:rsidR="00BE5F00" w:rsidRPr="00BE5F00" w:rsidRDefault="00BE5F00" w:rsidP="00BE5F00">
            <w:pPr>
              <w:pStyle w:val="ConsPlusNormal0"/>
              <w:ind w:firstLine="5"/>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Тип и номер помещения,  расположенного в здании или сооружении</w:t>
            </w:r>
          </w:p>
        </w:tc>
        <w:tc>
          <w:tcPr>
            <w:tcW w:w="5251"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rPr>
          <w:trHeight w:val="1169"/>
        </w:trPr>
        <w:tc>
          <w:tcPr>
            <w:tcW w:w="1276" w:type="dxa"/>
            <w:vMerge/>
          </w:tcPr>
          <w:p w:rsidR="00BE5F00" w:rsidRPr="00BE5F00" w:rsidRDefault="00BE5F00" w:rsidP="00BE5F00">
            <w:pPr>
              <w:rPr>
                <w:color w:val="000000" w:themeColor="text1"/>
                <w:sz w:val="28"/>
                <w:szCs w:val="28"/>
              </w:rPr>
            </w:pPr>
          </w:p>
        </w:tc>
        <w:tc>
          <w:tcPr>
            <w:tcW w:w="4678" w:type="dxa"/>
            <w:gridSpan w:val="2"/>
          </w:tcPr>
          <w:p w:rsidR="00BE5F00" w:rsidRPr="00BE5F00" w:rsidRDefault="00BE5F00" w:rsidP="00BE5F00">
            <w:pPr>
              <w:pStyle w:val="ConsPlusNormal0"/>
              <w:ind w:firstLine="5"/>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Тип и номер помещения в пределах  квартиры (в отношении коммунальных квартир)</w:t>
            </w:r>
          </w:p>
        </w:tc>
        <w:tc>
          <w:tcPr>
            <w:tcW w:w="5251"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vMerge/>
          </w:tcPr>
          <w:p w:rsidR="00BE5F00" w:rsidRPr="00BE5F00" w:rsidRDefault="00BE5F00" w:rsidP="00BE5F00">
            <w:pPr>
              <w:rPr>
                <w:color w:val="000000" w:themeColor="text1"/>
                <w:sz w:val="28"/>
                <w:szCs w:val="28"/>
              </w:rPr>
            </w:pPr>
          </w:p>
        </w:tc>
        <w:tc>
          <w:tcPr>
            <w:tcW w:w="4678" w:type="dxa"/>
            <w:gridSpan w:val="2"/>
            <w:vMerge w:val="restart"/>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Дополнительная информация:</w:t>
            </w:r>
          </w:p>
        </w:tc>
        <w:tc>
          <w:tcPr>
            <w:tcW w:w="5251"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vMerge/>
          </w:tcPr>
          <w:p w:rsidR="00BE5F00" w:rsidRPr="00BE5F00" w:rsidRDefault="00BE5F00" w:rsidP="00BE5F00">
            <w:pPr>
              <w:rPr>
                <w:color w:val="000000" w:themeColor="text1"/>
                <w:sz w:val="28"/>
                <w:szCs w:val="28"/>
              </w:rPr>
            </w:pPr>
          </w:p>
        </w:tc>
        <w:tc>
          <w:tcPr>
            <w:tcW w:w="4678" w:type="dxa"/>
            <w:gridSpan w:val="2"/>
            <w:vMerge/>
          </w:tcPr>
          <w:p w:rsidR="00BE5F00" w:rsidRPr="00BE5F00" w:rsidRDefault="00BE5F00" w:rsidP="00BE5F00">
            <w:pPr>
              <w:rPr>
                <w:color w:val="000000" w:themeColor="text1"/>
                <w:sz w:val="28"/>
                <w:szCs w:val="28"/>
              </w:rPr>
            </w:pPr>
          </w:p>
        </w:tc>
        <w:tc>
          <w:tcPr>
            <w:tcW w:w="5251"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vMerge/>
          </w:tcPr>
          <w:p w:rsidR="00BE5F00" w:rsidRPr="00BE5F00" w:rsidRDefault="00BE5F00" w:rsidP="00BE5F00">
            <w:pPr>
              <w:rPr>
                <w:color w:val="000000" w:themeColor="text1"/>
                <w:sz w:val="28"/>
                <w:szCs w:val="28"/>
              </w:rPr>
            </w:pPr>
          </w:p>
        </w:tc>
        <w:tc>
          <w:tcPr>
            <w:tcW w:w="4678" w:type="dxa"/>
            <w:gridSpan w:val="2"/>
            <w:vMerge/>
          </w:tcPr>
          <w:p w:rsidR="00BE5F00" w:rsidRPr="00BE5F00" w:rsidRDefault="00BE5F00" w:rsidP="00BE5F00">
            <w:pPr>
              <w:rPr>
                <w:color w:val="000000" w:themeColor="text1"/>
                <w:sz w:val="28"/>
                <w:szCs w:val="28"/>
              </w:rPr>
            </w:pPr>
          </w:p>
        </w:tc>
        <w:tc>
          <w:tcPr>
            <w:tcW w:w="5251"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vMerge/>
          </w:tcPr>
          <w:p w:rsidR="00BE5F00" w:rsidRPr="00BE5F00" w:rsidRDefault="00BE5F00" w:rsidP="00BE5F00">
            <w:pPr>
              <w:rPr>
                <w:color w:val="000000" w:themeColor="text1"/>
                <w:sz w:val="28"/>
                <w:szCs w:val="28"/>
              </w:rPr>
            </w:pPr>
          </w:p>
        </w:tc>
        <w:tc>
          <w:tcPr>
            <w:tcW w:w="9929" w:type="dxa"/>
            <w:gridSpan w:val="3"/>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В связи с:</w:t>
            </w:r>
          </w:p>
          <w:p w:rsidR="00BE5F00" w:rsidRPr="00BE5F00" w:rsidRDefault="00BE5F00" w:rsidP="00BE5F00">
            <w:pPr>
              <w:pStyle w:val="ConsPlusNormal0"/>
              <w:ind w:firstLine="0"/>
              <w:rPr>
                <w:rFonts w:ascii="Times New Roman" w:hAnsi="Times New Roman" w:cs="Times New Roman"/>
                <w:color w:val="000000" w:themeColor="text1"/>
                <w:sz w:val="28"/>
                <w:szCs w:val="28"/>
              </w:rPr>
            </w:pPr>
          </w:p>
        </w:tc>
      </w:tr>
      <w:tr w:rsidR="00BE5F00" w:rsidRPr="00BE5F00" w:rsidTr="00BE5F00">
        <w:tc>
          <w:tcPr>
            <w:tcW w:w="1276" w:type="dxa"/>
            <w:vMerge/>
          </w:tcPr>
          <w:p w:rsidR="00BE5F00" w:rsidRPr="00BE5F00" w:rsidRDefault="00BE5F00" w:rsidP="00BE5F00">
            <w:pPr>
              <w:rPr>
                <w:color w:val="000000" w:themeColor="text1"/>
                <w:sz w:val="28"/>
                <w:szCs w:val="28"/>
              </w:rPr>
            </w:pPr>
          </w:p>
        </w:tc>
        <w:tc>
          <w:tcPr>
            <w:tcW w:w="4678" w:type="dxa"/>
            <w:gridSpan w:val="2"/>
            <w:vMerge w:val="restart"/>
            <w:tcBorders>
              <w:right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5251" w:type="dxa"/>
            <w:tcBorders>
              <w:left w:val="single" w:sz="4" w:space="0" w:color="auto"/>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Прекращением существования объекта адресации</w:t>
            </w:r>
          </w:p>
          <w:p w:rsidR="00BE5F00" w:rsidRPr="00BE5F00" w:rsidRDefault="00BE5F00" w:rsidP="00BE5F00">
            <w:pPr>
              <w:pStyle w:val="ConsPlusNormal0"/>
              <w:ind w:firstLine="0"/>
              <w:rPr>
                <w:rFonts w:ascii="Times New Roman" w:hAnsi="Times New Roman" w:cs="Times New Roman"/>
                <w:color w:val="000000" w:themeColor="text1"/>
                <w:sz w:val="28"/>
                <w:szCs w:val="28"/>
              </w:rPr>
            </w:pPr>
          </w:p>
        </w:tc>
      </w:tr>
      <w:tr w:rsidR="00BE5F00" w:rsidRPr="00BE5F00" w:rsidTr="00BE5F00">
        <w:tc>
          <w:tcPr>
            <w:tcW w:w="1276" w:type="dxa"/>
            <w:vMerge/>
          </w:tcPr>
          <w:p w:rsidR="00BE5F00" w:rsidRPr="00BE5F00" w:rsidRDefault="00BE5F00" w:rsidP="00BE5F00">
            <w:pPr>
              <w:rPr>
                <w:color w:val="000000" w:themeColor="text1"/>
                <w:sz w:val="28"/>
                <w:szCs w:val="28"/>
              </w:rPr>
            </w:pPr>
          </w:p>
        </w:tc>
        <w:tc>
          <w:tcPr>
            <w:tcW w:w="4678" w:type="dxa"/>
            <w:gridSpan w:val="2"/>
            <w:vMerge/>
            <w:tcBorders>
              <w:right w:val="single" w:sz="4" w:space="0" w:color="auto"/>
            </w:tcBorders>
          </w:tcPr>
          <w:p w:rsidR="00BE5F00" w:rsidRPr="00BE5F00" w:rsidRDefault="00BE5F00" w:rsidP="00BE5F00">
            <w:pPr>
              <w:rPr>
                <w:color w:val="000000" w:themeColor="text1"/>
                <w:sz w:val="28"/>
                <w:szCs w:val="28"/>
              </w:rPr>
            </w:pPr>
          </w:p>
        </w:tc>
        <w:tc>
          <w:tcPr>
            <w:tcW w:w="5251" w:type="dxa"/>
            <w:tcBorders>
              <w:left w:val="single" w:sz="4" w:space="0" w:color="auto"/>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Отказом в осуществлении кадастрового учета объекта адресации по основаниям, указанным в</w:t>
            </w:r>
            <w:hyperlink r:id="rId18" w:history="1">
              <w:r w:rsidRPr="00BE5F00">
                <w:rPr>
                  <w:rFonts w:ascii="Times New Roman" w:hAnsi="Times New Roman" w:cs="Times New Roman"/>
                  <w:color w:val="000000" w:themeColor="text1"/>
                  <w:sz w:val="28"/>
                  <w:szCs w:val="28"/>
                </w:rPr>
                <w:t xml:space="preserve"> статье 27</w:t>
              </w:r>
            </w:hyperlink>
            <w:r w:rsidRPr="00BE5F00">
              <w:rPr>
                <w:rFonts w:ascii="Times New Roman" w:hAnsi="Times New Roman" w:cs="Times New Roman"/>
                <w:color w:val="000000" w:themeColor="text1"/>
                <w:sz w:val="28"/>
                <w:szCs w:val="28"/>
              </w:rPr>
              <w:t xml:space="preserve"> Федерального закона от 13.07.2015 № 218-ФЗ «О государственной регистрации недвижимости»</w:t>
            </w:r>
          </w:p>
          <w:p w:rsidR="00BE5F00" w:rsidRPr="00BE5F00" w:rsidRDefault="00BE5F00" w:rsidP="00BE5F00">
            <w:pPr>
              <w:pStyle w:val="ConsPlusNormal0"/>
              <w:ind w:firstLine="0"/>
              <w:rPr>
                <w:rFonts w:ascii="Times New Roman" w:hAnsi="Times New Roman" w:cs="Times New Roman"/>
                <w:color w:val="000000" w:themeColor="text1"/>
                <w:sz w:val="28"/>
                <w:szCs w:val="28"/>
              </w:rPr>
            </w:pPr>
          </w:p>
        </w:tc>
      </w:tr>
      <w:tr w:rsidR="00BE5F00" w:rsidRPr="00BE5F00" w:rsidTr="00BE5F00">
        <w:tc>
          <w:tcPr>
            <w:tcW w:w="1276" w:type="dxa"/>
            <w:vMerge/>
          </w:tcPr>
          <w:p w:rsidR="00BE5F00" w:rsidRPr="00BE5F00" w:rsidRDefault="00BE5F00" w:rsidP="00BE5F00">
            <w:pPr>
              <w:rPr>
                <w:color w:val="000000" w:themeColor="text1"/>
                <w:sz w:val="28"/>
                <w:szCs w:val="28"/>
              </w:rPr>
            </w:pPr>
          </w:p>
        </w:tc>
        <w:tc>
          <w:tcPr>
            <w:tcW w:w="4678" w:type="dxa"/>
            <w:gridSpan w:val="2"/>
            <w:vMerge/>
            <w:tcBorders>
              <w:right w:val="single" w:sz="4" w:space="0" w:color="auto"/>
            </w:tcBorders>
          </w:tcPr>
          <w:p w:rsidR="00BE5F00" w:rsidRPr="00BE5F00" w:rsidRDefault="00BE5F00" w:rsidP="00BE5F00">
            <w:pPr>
              <w:rPr>
                <w:color w:val="000000" w:themeColor="text1"/>
                <w:sz w:val="28"/>
                <w:szCs w:val="28"/>
              </w:rPr>
            </w:pPr>
          </w:p>
        </w:tc>
        <w:tc>
          <w:tcPr>
            <w:tcW w:w="5251" w:type="dxa"/>
            <w:tcBorders>
              <w:left w:val="single" w:sz="4" w:space="0" w:color="auto"/>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Присвоением объекту адресации нового адреса</w:t>
            </w:r>
          </w:p>
          <w:p w:rsidR="00BE5F00" w:rsidRPr="00BE5F00" w:rsidRDefault="00BE5F00" w:rsidP="00BE5F00">
            <w:pPr>
              <w:pStyle w:val="ConsPlusNormal0"/>
              <w:ind w:firstLine="0"/>
              <w:rPr>
                <w:rFonts w:ascii="Times New Roman" w:hAnsi="Times New Roman" w:cs="Times New Roman"/>
                <w:color w:val="000000" w:themeColor="text1"/>
                <w:sz w:val="28"/>
                <w:szCs w:val="28"/>
              </w:rPr>
            </w:pPr>
          </w:p>
        </w:tc>
      </w:tr>
      <w:tr w:rsidR="00BE5F00" w:rsidRPr="00BE5F00" w:rsidTr="00BE5F00">
        <w:tc>
          <w:tcPr>
            <w:tcW w:w="1276" w:type="dxa"/>
            <w:vMerge/>
          </w:tcPr>
          <w:p w:rsidR="00BE5F00" w:rsidRPr="00BE5F00" w:rsidRDefault="00BE5F00" w:rsidP="00BE5F00">
            <w:pPr>
              <w:rPr>
                <w:color w:val="000000" w:themeColor="text1"/>
                <w:sz w:val="28"/>
                <w:szCs w:val="28"/>
              </w:rPr>
            </w:pPr>
          </w:p>
        </w:tc>
        <w:tc>
          <w:tcPr>
            <w:tcW w:w="4678" w:type="dxa"/>
            <w:gridSpan w:val="2"/>
            <w:vMerge w:val="restart"/>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Дополнительная информация:</w:t>
            </w:r>
          </w:p>
          <w:p w:rsidR="00BE5F00" w:rsidRPr="00BE5F00" w:rsidRDefault="00BE5F00" w:rsidP="00BE5F00">
            <w:pPr>
              <w:pStyle w:val="ConsPlusNormal0"/>
              <w:ind w:firstLine="0"/>
              <w:rPr>
                <w:rFonts w:ascii="Times New Roman" w:hAnsi="Times New Roman" w:cs="Times New Roman"/>
                <w:color w:val="000000" w:themeColor="text1"/>
                <w:sz w:val="28"/>
                <w:szCs w:val="28"/>
              </w:rPr>
            </w:pPr>
          </w:p>
          <w:p w:rsidR="00BE5F00" w:rsidRPr="00BE5F00" w:rsidRDefault="00BE5F00" w:rsidP="00BE5F00">
            <w:pPr>
              <w:pStyle w:val="ConsPlusNormal0"/>
              <w:ind w:firstLine="0"/>
              <w:rPr>
                <w:rFonts w:ascii="Times New Roman" w:hAnsi="Times New Roman" w:cs="Times New Roman"/>
                <w:color w:val="000000" w:themeColor="text1"/>
                <w:sz w:val="28"/>
                <w:szCs w:val="28"/>
              </w:rPr>
            </w:pPr>
          </w:p>
          <w:p w:rsidR="00BE5F00" w:rsidRPr="00BE5F00" w:rsidRDefault="00BE5F00" w:rsidP="00BE5F00">
            <w:pPr>
              <w:pStyle w:val="ConsPlusNormal0"/>
              <w:ind w:firstLine="0"/>
              <w:rPr>
                <w:rFonts w:ascii="Times New Roman" w:hAnsi="Times New Roman" w:cs="Times New Roman"/>
                <w:color w:val="000000" w:themeColor="text1"/>
                <w:sz w:val="28"/>
                <w:szCs w:val="28"/>
              </w:rPr>
            </w:pPr>
          </w:p>
          <w:p w:rsidR="00BE5F00" w:rsidRPr="00BE5F00" w:rsidRDefault="00BE5F00" w:rsidP="00BE5F00">
            <w:pPr>
              <w:pStyle w:val="ConsPlusNormal0"/>
              <w:ind w:firstLine="0"/>
              <w:rPr>
                <w:rFonts w:ascii="Times New Roman" w:hAnsi="Times New Roman" w:cs="Times New Roman"/>
                <w:color w:val="000000" w:themeColor="text1"/>
                <w:sz w:val="28"/>
                <w:szCs w:val="28"/>
              </w:rPr>
            </w:pPr>
          </w:p>
          <w:p w:rsidR="00BE5F00" w:rsidRPr="00BE5F00" w:rsidRDefault="00BE5F00" w:rsidP="00BE5F00">
            <w:pPr>
              <w:pStyle w:val="ConsPlusNormal0"/>
              <w:ind w:firstLine="0"/>
              <w:rPr>
                <w:rFonts w:ascii="Times New Roman" w:hAnsi="Times New Roman" w:cs="Times New Roman"/>
                <w:color w:val="000000" w:themeColor="text1"/>
                <w:sz w:val="28"/>
                <w:szCs w:val="28"/>
              </w:rPr>
            </w:pPr>
          </w:p>
          <w:p w:rsidR="00BE5F00" w:rsidRPr="00BE5F00" w:rsidRDefault="00BE5F00" w:rsidP="00BE5F00">
            <w:pPr>
              <w:pStyle w:val="ConsPlusNormal0"/>
              <w:ind w:firstLine="0"/>
              <w:rPr>
                <w:rFonts w:ascii="Times New Roman" w:hAnsi="Times New Roman" w:cs="Times New Roman"/>
                <w:color w:val="000000" w:themeColor="text1"/>
                <w:sz w:val="28"/>
                <w:szCs w:val="28"/>
              </w:rPr>
            </w:pPr>
          </w:p>
        </w:tc>
        <w:tc>
          <w:tcPr>
            <w:tcW w:w="5251"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vMerge/>
          </w:tcPr>
          <w:p w:rsidR="00BE5F00" w:rsidRPr="00BE5F00" w:rsidRDefault="00BE5F00" w:rsidP="00BE5F00">
            <w:pPr>
              <w:rPr>
                <w:color w:val="000000" w:themeColor="text1"/>
                <w:sz w:val="28"/>
                <w:szCs w:val="28"/>
              </w:rPr>
            </w:pPr>
          </w:p>
        </w:tc>
        <w:tc>
          <w:tcPr>
            <w:tcW w:w="4678" w:type="dxa"/>
            <w:gridSpan w:val="2"/>
            <w:vMerge/>
          </w:tcPr>
          <w:p w:rsidR="00BE5F00" w:rsidRPr="00BE5F00" w:rsidRDefault="00BE5F00" w:rsidP="00BE5F00">
            <w:pPr>
              <w:rPr>
                <w:color w:val="000000" w:themeColor="text1"/>
                <w:sz w:val="28"/>
                <w:szCs w:val="28"/>
              </w:rPr>
            </w:pPr>
          </w:p>
        </w:tc>
        <w:tc>
          <w:tcPr>
            <w:tcW w:w="5251"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vMerge/>
          </w:tcPr>
          <w:p w:rsidR="00BE5F00" w:rsidRPr="00BE5F00" w:rsidRDefault="00BE5F00" w:rsidP="00BE5F00">
            <w:pPr>
              <w:rPr>
                <w:color w:val="000000" w:themeColor="text1"/>
                <w:sz w:val="28"/>
                <w:szCs w:val="28"/>
              </w:rPr>
            </w:pPr>
          </w:p>
        </w:tc>
        <w:tc>
          <w:tcPr>
            <w:tcW w:w="4678" w:type="dxa"/>
            <w:gridSpan w:val="2"/>
            <w:vMerge/>
          </w:tcPr>
          <w:p w:rsidR="00BE5F00" w:rsidRPr="00BE5F00" w:rsidRDefault="00BE5F00" w:rsidP="00BE5F00">
            <w:pPr>
              <w:rPr>
                <w:color w:val="000000" w:themeColor="text1"/>
                <w:sz w:val="28"/>
                <w:szCs w:val="28"/>
              </w:rPr>
            </w:pPr>
          </w:p>
        </w:tc>
        <w:tc>
          <w:tcPr>
            <w:tcW w:w="5251" w:type="dxa"/>
          </w:tcPr>
          <w:p w:rsidR="00BE5F00" w:rsidRPr="00BE5F00" w:rsidRDefault="00BE5F00" w:rsidP="00BE5F00">
            <w:pPr>
              <w:pStyle w:val="ConsPlusNormal0"/>
              <w:rPr>
                <w:rFonts w:ascii="Times New Roman" w:hAnsi="Times New Roman" w:cs="Times New Roman"/>
                <w:color w:val="000000" w:themeColor="text1"/>
                <w:sz w:val="28"/>
                <w:szCs w:val="28"/>
              </w:rPr>
            </w:pPr>
          </w:p>
        </w:tc>
      </w:tr>
    </w:tbl>
    <w:p w:rsidR="00BE5F00" w:rsidRPr="00BE5F00" w:rsidRDefault="00BE5F00" w:rsidP="00BE5F00">
      <w:pPr>
        <w:pStyle w:val="ConsPlusNormal0"/>
        <w:jc w:val="both"/>
        <w:rPr>
          <w:rFonts w:ascii="Times New Roman" w:hAnsi="Times New Roman" w:cs="Times New Roman"/>
          <w:color w:val="000000" w:themeColor="text1"/>
          <w:sz w:val="28"/>
          <w:szCs w:val="28"/>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1"/>
        <w:gridCol w:w="144"/>
        <w:gridCol w:w="421"/>
        <w:gridCol w:w="1195"/>
        <w:gridCol w:w="1359"/>
        <w:gridCol w:w="142"/>
        <w:gridCol w:w="466"/>
        <w:gridCol w:w="144"/>
        <w:gridCol w:w="1299"/>
        <w:gridCol w:w="359"/>
        <w:gridCol w:w="394"/>
        <w:gridCol w:w="1412"/>
        <w:gridCol w:w="2163"/>
      </w:tblGrid>
      <w:tr w:rsidR="00BE5F00" w:rsidRPr="00BE5F00" w:rsidTr="00BE5F00">
        <w:tc>
          <w:tcPr>
            <w:tcW w:w="4820" w:type="dxa"/>
            <w:gridSpan w:val="5"/>
            <w:tcBorders>
              <w:bottom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051" w:type="dxa"/>
            <w:gridSpan w:val="4"/>
            <w:tcBorders>
              <w:bottom w:val="single" w:sz="4" w:space="0" w:color="auto"/>
            </w:tcBorders>
          </w:tcPr>
          <w:p w:rsidR="00BE5F00" w:rsidRPr="00BE5F00" w:rsidRDefault="00BE5F00" w:rsidP="00BE5F00">
            <w:pPr>
              <w:pStyle w:val="a6"/>
              <w:rPr>
                <w:color w:val="000000" w:themeColor="text1"/>
                <w:sz w:val="28"/>
                <w:szCs w:val="28"/>
              </w:rPr>
            </w:pPr>
            <w:r w:rsidRPr="00BE5F00">
              <w:rPr>
                <w:color w:val="000000" w:themeColor="text1"/>
                <w:sz w:val="28"/>
                <w:szCs w:val="28"/>
              </w:rPr>
              <w:t>Лист N ___</w:t>
            </w:r>
          </w:p>
        </w:tc>
        <w:tc>
          <w:tcPr>
            <w:tcW w:w="4328" w:type="dxa"/>
            <w:gridSpan w:val="4"/>
            <w:tcBorders>
              <w:bottom w:val="single" w:sz="4" w:space="0" w:color="auto"/>
            </w:tcBorders>
          </w:tcPr>
          <w:p w:rsidR="00BE5F00" w:rsidRPr="00BE5F00" w:rsidRDefault="00BE5F00" w:rsidP="00BE5F00">
            <w:pPr>
              <w:pStyle w:val="ConsPlusNormal0"/>
              <w:ind w:left="1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Всего листов ___</w:t>
            </w:r>
          </w:p>
        </w:tc>
      </w:tr>
      <w:tr w:rsidR="00BE5F00" w:rsidRPr="00BE5F00" w:rsidTr="00BE5F00">
        <w:tblPrEx>
          <w:tblBorders>
            <w:left w:val="nil"/>
            <w:right w:val="nil"/>
          </w:tblBorders>
        </w:tblPrEx>
        <w:tc>
          <w:tcPr>
            <w:tcW w:w="11199" w:type="dxa"/>
            <w:gridSpan w:val="13"/>
            <w:tcBorders>
              <w:left w:val="single" w:sz="4" w:space="0" w:color="auto"/>
              <w:right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701" w:type="dxa"/>
            <w:vMerge w:val="restart"/>
            <w:tcBorders>
              <w:top w:val="single" w:sz="4" w:space="0" w:color="auto"/>
              <w:left w:val="single" w:sz="4" w:space="0" w:color="auto"/>
              <w:bottom w:val="single" w:sz="4" w:space="0" w:color="auto"/>
              <w:right w:val="single" w:sz="4" w:space="0" w:color="auto"/>
            </w:tcBorders>
          </w:tcPr>
          <w:p w:rsidR="00BE5F00" w:rsidRPr="00BE5F00" w:rsidRDefault="00BE5F00" w:rsidP="00BE5F00">
            <w:pPr>
              <w:pStyle w:val="ConsPlusNormal0"/>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4</w:t>
            </w:r>
          </w:p>
        </w:tc>
        <w:tc>
          <w:tcPr>
            <w:tcW w:w="9498" w:type="dxa"/>
            <w:gridSpan w:val="12"/>
            <w:tcBorders>
              <w:left w:val="single" w:sz="4" w:space="0" w:color="auto"/>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Собственник объекта адресации или лицо, обладающее иным вещным правом на объект адресации</w:t>
            </w:r>
          </w:p>
          <w:p w:rsidR="00BE5F00" w:rsidRPr="00BE5F00" w:rsidRDefault="00BE5F00" w:rsidP="00BE5F00">
            <w:pPr>
              <w:pStyle w:val="ConsPlusNormal0"/>
              <w:ind w:firstLine="0"/>
              <w:rPr>
                <w:rFonts w:ascii="Times New Roman" w:hAnsi="Times New Roman" w:cs="Times New Roman"/>
                <w:color w:val="000000" w:themeColor="text1"/>
                <w:sz w:val="28"/>
                <w:szCs w:val="28"/>
              </w:rPr>
            </w:pPr>
          </w:p>
        </w:tc>
      </w:tr>
      <w:tr w:rsidR="00BE5F00" w:rsidRPr="00BE5F00" w:rsidTr="00BE5F00">
        <w:tc>
          <w:tcPr>
            <w:tcW w:w="1701" w:type="dxa"/>
            <w:vMerge/>
            <w:tcBorders>
              <w:top w:val="single" w:sz="4" w:space="0" w:color="auto"/>
              <w:left w:val="single" w:sz="4" w:space="0" w:color="auto"/>
              <w:bottom w:val="single" w:sz="4" w:space="0" w:color="auto"/>
              <w:right w:val="single" w:sz="4" w:space="0" w:color="auto"/>
            </w:tcBorders>
          </w:tcPr>
          <w:p w:rsidR="00BE5F00" w:rsidRPr="00BE5F00" w:rsidRDefault="00BE5F00" w:rsidP="00BE5F00">
            <w:pPr>
              <w:rPr>
                <w:color w:val="000000" w:themeColor="text1"/>
                <w:sz w:val="28"/>
                <w:szCs w:val="28"/>
              </w:rPr>
            </w:pPr>
          </w:p>
        </w:tc>
        <w:tc>
          <w:tcPr>
            <w:tcW w:w="9498" w:type="dxa"/>
            <w:gridSpan w:val="12"/>
            <w:tcBorders>
              <w:left w:val="single" w:sz="4" w:space="0" w:color="auto"/>
              <w:bottom w:val="single" w:sz="4" w:space="0" w:color="auto"/>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физическое лицо:</w:t>
            </w:r>
          </w:p>
          <w:p w:rsidR="00BE5F00" w:rsidRPr="00BE5F00" w:rsidRDefault="00BE5F00" w:rsidP="00BE5F00">
            <w:pPr>
              <w:pStyle w:val="ConsPlusNormal0"/>
              <w:ind w:firstLine="0"/>
              <w:rPr>
                <w:rFonts w:ascii="Times New Roman" w:hAnsi="Times New Roman" w:cs="Times New Roman"/>
                <w:color w:val="000000" w:themeColor="text1"/>
                <w:sz w:val="28"/>
                <w:szCs w:val="28"/>
              </w:rPr>
            </w:pPr>
          </w:p>
        </w:tc>
      </w:tr>
      <w:tr w:rsidR="00BE5F00" w:rsidRPr="00BE5F00" w:rsidTr="00BE5F00">
        <w:tc>
          <w:tcPr>
            <w:tcW w:w="1701" w:type="dxa"/>
            <w:vMerge w:val="restart"/>
            <w:tcBorders>
              <w:top w:val="single" w:sz="4" w:space="0" w:color="auto"/>
              <w:bottom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44" w:type="dxa"/>
            <w:tcBorders>
              <w:top w:val="single" w:sz="4" w:space="0" w:color="auto"/>
              <w:bottom w:val="single" w:sz="4" w:space="0" w:color="auto"/>
              <w:righ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421" w:type="dxa"/>
            <w:tcBorders>
              <w:left w:val="nil"/>
              <w:righ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696" w:type="dxa"/>
            <w:gridSpan w:val="3"/>
            <w:tcBorders>
              <w:left w:val="nil"/>
            </w:tcBorders>
            <w:vAlign w:val="center"/>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фамилия:</w:t>
            </w:r>
          </w:p>
          <w:p w:rsidR="00BE5F00" w:rsidRPr="00BE5F00" w:rsidRDefault="00BE5F00" w:rsidP="00BE5F00">
            <w:pPr>
              <w:pStyle w:val="ConsPlusNormal0"/>
              <w:ind w:firstLine="0"/>
              <w:rPr>
                <w:rFonts w:ascii="Times New Roman" w:hAnsi="Times New Roman" w:cs="Times New Roman"/>
                <w:color w:val="000000" w:themeColor="text1"/>
                <w:sz w:val="28"/>
                <w:szCs w:val="28"/>
              </w:rPr>
            </w:pPr>
          </w:p>
          <w:p w:rsidR="00BE5F00" w:rsidRPr="00BE5F00" w:rsidRDefault="00BE5F00" w:rsidP="00BE5F00">
            <w:pPr>
              <w:pStyle w:val="ConsPlusNormal0"/>
              <w:ind w:firstLine="0"/>
              <w:rPr>
                <w:rFonts w:ascii="Times New Roman" w:hAnsi="Times New Roman" w:cs="Times New Roman"/>
                <w:color w:val="000000" w:themeColor="text1"/>
                <w:sz w:val="28"/>
                <w:szCs w:val="28"/>
              </w:rPr>
            </w:pPr>
          </w:p>
        </w:tc>
        <w:tc>
          <w:tcPr>
            <w:tcW w:w="2268" w:type="dxa"/>
            <w:gridSpan w:val="4"/>
            <w:vAlign w:val="center"/>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имя (полностью):</w:t>
            </w:r>
          </w:p>
        </w:tc>
        <w:tc>
          <w:tcPr>
            <w:tcW w:w="1806" w:type="dxa"/>
            <w:gridSpan w:val="2"/>
            <w:vAlign w:val="center"/>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отчество (полностью) (при наличии):</w:t>
            </w:r>
          </w:p>
        </w:tc>
        <w:tc>
          <w:tcPr>
            <w:tcW w:w="2163" w:type="dxa"/>
            <w:vAlign w:val="center"/>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ИНН (при наличии):</w:t>
            </w:r>
          </w:p>
        </w:tc>
      </w:tr>
      <w:tr w:rsidR="00BE5F00" w:rsidRPr="00BE5F00" w:rsidTr="00BE5F00">
        <w:trPr>
          <w:trHeight w:val="15"/>
        </w:trPr>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val="restart"/>
            <w:tcBorders>
              <w:top w:val="single" w:sz="4" w:space="0" w:color="auto"/>
              <w:bottom w:val="single" w:sz="4" w:space="0" w:color="auto"/>
              <w:right w:val="nil"/>
            </w:tcBorders>
          </w:tcPr>
          <w:p w:rsidR="00BE5F00" w:rsidRPr="00BE5F00" w:rsidRDefault="00BE5F00" w:rsidP="00BE5F00">
            <w:pPr>
              <w:rPr>
                <w:color w:val="000000" w:themeColor="text1"/>
                <w:sz w:val="28"/>
                <w:szCs w:val="28"/>
              </w:rPr>
            </w:pPr>
          </w:p>
        </w:tc>
        <w:tc>
          <w:tcPr>
            <w:tcW w:w="421" w:type="dxa"/>
            <w:vMerge w:val="restart"/>
            <w:tcBorders>
              <w:left w:val="nil"/>
              <w:right w:val="nil"/>
            </w:tcBorders>
          </w:tcPr>
          <w:p w:rsidR="00BE5F00" w:rsidRPr="00BE5F00" w:rsidRDefault="00BE5F00" w:rsidP="00BE5F00">
            <w:pPr>
              <w:rPr>
                <w:color w:val="000000" w:themeColor="text1"/>
                <w:sz w:val="28"/>
                <w:szCs w:val="28"/>
              </w:rPr>
            </w:pPr>
          </w:p>
        </w:tc>
        <w:tc>
          <w:tcPr>
            <w:tcW w:w="2696" w:type="dxa"/>
            <w:gridSpan w:val="3"/>
            <w:tcBorders>
              <w:lef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268"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806"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163"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rPr>
          <w:trHeight w:val="270"/>
        </w:trPr>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single" w:sz="4" w:space="0" w:color="auto"/>
              <w:bottom w:val="single" w:sz="4" w:space="0" w:color="auto"/>
              <w:right w:val="nil"/>
            </w:tcBorders>
          </w:tcPr>
          <w:p w:rsidR="00BE5F00" w:rsidRPr="00BE5F00" w:rsidRDefault="00BE5F00" w:rsidP="00BE5F00">
            <w:pPr>
              <w:rPr>
                <w:color w:val="000000" w:themeColor="text1"/>
                <w:sz w:val="28"/>
                <w:szCs w:val="28"/>
              </w:rPr>
            </w:pPr>
          </w:p>
        </w:tc>
        <w:tc>
          <w:tcPr>
            <w:tcW w:w="421" w:type="dxa"/>
            <w:vMerge/>
            <w:tcBorders>
              <w:left w:val="nil"/>
              <w:right w:val="nil"/>
            </w:tcBorders>
          </w:tcPr>
          <w:p w:rsidR="00BE5F00" w:rsidRPr="00BE5F00" w:rsidRDefault="00BE5F00" w:rsidP="00BE5F00">
            <w:pPr>
              <w:rPr>
                <w:color w:val="000000" w:themeColor="text1"/>
                <w:sz w:val="28"/>
                <w:szCs w:val="28"/>
              </w:rPr>
            </w:pPr>
          </w:p>
        </w:tc>
        <w:tc>
          <w:tcPr>
            <w:tcW w:w="2696" w:type="dxa"/>
            <w:gridSpan w:val="3"/>
            <w:tcBorders>
              <w:lef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268"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806"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163"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rPr>
          <w:trHeight w:val="465"/>
        </w:trPr>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single" w:sz="4" w:space="0" w:color="auto"/>
              <w:bottom w:val="single" w:sz="4" w:space="0" w:color="auto"/>
              <w:right w:val="nil"/>
            </w:tcBorders>
          </w:tcPr>
          <w:p w:rsidR="00BE5F00" w:rsidRPr="00BE5F00" w:rsidRDefault="00BE5F00" w:rsidP="00BE5F00">
            <w:pPr>
              <w:rPr>
                <w:color w:val="000000" w:themeColor="text1"/>
                <w:sz w:val="28"/>
                <w:szCs w:val="28"/>
              </w:rPr>
            </w:pPr>
          </w:p>
        </w:tc>
        <w:tc>
          <w:tcPr>
            <w:tcW w:w="421" w:type="dxa"/>
            <w:vMerge/>
            <w:tcBorders>
              <w:left w:val="nil"/>
              <w:right w:val="nil"/>
            </w:tcBorders>
          </w:tcPr>
          <w:p w:rsidR="00BE5F00" w:rsidRPr="00BE5F00" w:rsidRDefault="00BE5F00" w:rsidP="00BE5F00">
            <w:pPr>
              <w:rPr>
                <w:color w:val="000000" w:themeColor="text1"/>
                <w:sz w:val="28"/>
                <w:szCs w:val="28"/>
              </w:rPr>
            </w:pPr>
          </w:p>
        </w:tc>
        <w:tc>
          <w:tcPr>
            <w:tcW w:w="2696" w:type="dxa"/>
            <w:gridSpan w:val="3"/>
            <w:tcBorders>
              <w:lef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268"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806"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163"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rPr>
          <w:trHeight w:val="270"/>
        </w:trPr>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single" w:sz="4" w:space="0" w:color="auto"/>
              <w:bottom w:val="single" w:sz="4" w:space="0" w:color="auto"/>
              <w:right w:val="nil"/>
            </w:tcBorders>
          </w:tcPr>
          <w:p w:rsidR="00BE5F00" w:rsidRPr="00BE5F00" w:rsidRDefault="00BE5F00" w:rsidP="00BE5F00">
            <w:pPr>
              <w:rPr>
                <w:color w:val="000000" w:themeColor="text1"/>
                <w:sz w:val="28"/>
                <w:szCs w:val="28"/>
              </w:rPr>
            </w:pPr>
          </w:p>
        </w:tc>
        <w:tc>
          <w:tcPr>
            <w:tcW w:w="421" w:type="dxa"/>
            <w:vMerge/>
            <w:tcBorders>
              <w:left w:val="nil"/>
              <w:right w:val="nil"/>
            </w:tcBorders>
          </w:tcPr>
          <w:p w:rsidR="00BE5F00" w:rsidRPr="00BE5F00" w:rsidRDefault="00BE5F00" w:rsidP="00BE5F00">
            <w:pPr>
              <w:rPr>
                <w:color w:val="000000" w:themeColor="text1"/>
                <w:sz w:val="28"/>
                <w:szCs w:val="28"/>
              </w:rPr>
            </w:pPr>
          </w:p>
        </w:tc>
        <w:tc>
          <w:tcPr>
            <w:tcW w:w="2696" w:type="dxa"/>
            <w:gridSpan w:val="3"/>
            <w:tcBorders>
              <w:lef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268"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806"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163"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val="restart"/>
            <w:tcBorders>
              <w:top w:val="single" w:sz="4" w:space="0" w:color="auto"/>
              <w:bottom w:val="single" w:sz="4" w:space="0" w:color="auto"/>
              <w:right w:val="nil"/>
            </w:tcBorders>
          </w:tcPr>
          <w:p w:rsidR="00BE5F00" w:rsidRPr="00BE5F00" w:rsidRDefault="00BE5F00" w:rsidP="00BE5F00">
            <w:pPr>
              <w:rPr>
                <w:color w:val="000000" w:themeColor="text1"/>
                <w:sz w:val="28"/>
                <w:szCs w:val="28"/>
              </w:rPr>
            </w:pPr>
          </w:p>
        </w:tc>
        <w:tc>
          <w:tcPr>
            <w:tcW w:w="421" w:type="dxa"/>
            <w:vMerge w:val="restart"/>
            <w:tcBorders>
              <w:left w:val="nil"/>
              <w:right w:val="nil"/>
            </w:tcBorders>
          </w:tcPr>
          <w:p w:rsidR="00BE5F00" w:rsidRPr="00BE5F00" w:rsidRDefault="00BE5F00" w:rsidP="00BE5F00">
            <w:pPr>
              <w:rPr>
                <w:color w:val="000000" w:themeColor="text1"/>
                <w:sz w:val="28"/>
                <w:szCs w:val="28"/>
              </w:rPr>
            </w:pPr>
          </w:p>
        </w:tc>
        <w:tc>
          <w:tcPr>
            <w:tcW w:w="2696" w:type="dxa"/>
            <w:gridSpan w:val="3"/>
            <w:vMerge w:val="restart"/>
            <w:tcBorders>
              <w:left w:val="nil"/>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документ, удостоверяющий личность:</w:t>
            </w:r>
          </w:p>
        </w:tc>
        <w:tc>
          <w:tcPr>
            <w:tcW w:w="2268" w:type="dxa"/>
            <w:gridSpan w:val="4"/>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вид:</w:t>
            </w:r>
          </w:p>
        </w:tc>
        <w:tc>
          <w:tcPr>
            <w:tcW w:w="1806" w:type="dxa"/>
            <w:gridSpan w:val="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серия:</w:t>
            </w:r>
          </w:p>
        </w:tc>
        <w:tc>
          <w:tcPr>
            <w:tcW w:w="2163" w:type="dxa"/>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номер:</w:t>
            </w:r>
          </w:p>
        </w:tc>
      </w:tr>
      <w:tr w:rsidR="00BE5F00" w:rsidRPr="00BE5F00" w:rsidTr="00BE5F00">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single" w:sz="4" w:space="0" w:color="auto"/>
              <w:bottom w:val="single" w:sz="4" w:space="0" w:color="auto"/>
              <w:right w:val="nil"/>
            </w:tcBorders>
          </w:tcPr>
          <w:p w:rsidR="00BE5F00" w:rsidRPr="00BE5F00" w:rsidRDefault="00BE5F00" w:rsidP="00BE5F00">
            <w:pPr>
              <w:rPr>
                <w:color w:val="000000" w:themeColor="text1"/>
                <w:sz w:val="28"/>
                <w:szCs w:val="28"/>
              </w:rPr>
            </w:pPr>
          </w:p>
        </w:tc>
        <w:tc>
          <w:tcPr>
            <w:tcW w:w="421" w:type="dxa"/>
            <w:vMerge/>
            <w:tcBorders>
              <w:left w:val="nil"/>
              <w:right w:val="nil"/>
            </w:tcBorders>
          </w:tcPr>
          <w:p w:rsidR="00BE5F00" w:rsidRPr="00BE5F00" w:rsidRDefault="00BE5F00" w:rsidP="00BE5F00">
            <w:pPr>
              <w:rPr>
                <w:color w:val="000000" w:themeColor="text1"/>
                <w:sz w:val="28"/>
                <w:szCs w:val="28"/>
              </w:rPr>
            </w:pPr>
          </w:p>
        </w:tc>
        <w:tc>
          <w:tcPr>
            <w:tcW w:w="2696" w:type="dxa"/>
            <w:gridSpan w:val="3"/>
            <w:vMerge/>
            <w:tcBorders>
              <w:left w:val="nil"/>
            </w:tcBorders>
          </w:tcPr>
          <w:p w:rsidR="00BE5F00" w:rsidRPr="00BE5F00" w:rsidRDefault="00BE5F00" w:rsidP="00BE5F00">
            <w:pPr>
              <w:rPr>
                <w:color w:val="000000" w:themeColor="text1"/>
                <w:sz w:val="28"/>
                <w:szCs w:val="28"/>
              </w:rPr>
            </w:pPr>
          </w:p>
        </w:tc>
        <w:tc>
          <w:tcPr>
            <w:tcW w:w="2268"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806"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163"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single" w:sz="4" w:space="0" w:color="auto"/>
              <w:bottom w:val="single" w:sz="4" w:space="0" w:color="auto"/>
              <w:right w:val="nil"/>
            </w:tcBorders>
          </w:tcPr>
          <w:p w:rsidR="00BE5F00" w:rsidRPr="00BE5F00" w:rsidRDefault="00BE5F00" w:rsidP="00BE5F00">
            <w:pPr>
              <w:rPr>
                <w:color w:val="000000" w:themeColor="text1"/>
                <w:sz w:val="28"/>
                <w:szCs w:val="28"/>
              </w:rPr>
            </w:pPr>
          </w:p>
        </w:tc>
        <w:tc>
          <w:tcPr>
            <w:tcW w:w="421" w:type="dxa"/>
            <w:vMerge/>
            <w:tcBorders>
              <w:left w:val="nil"/>
              <w:right w:val="nil"/>
            </w:tcBorders>
          </w:tcPr>
          <w:p w:rsidR="00BE5F00" w:rsidRPr="00BE5F00" w:rsidRDefault="00BE5F00" w:rsidP="00BE5F00">
            <w:pPr>
              <w:rPr>
                <w:color w:val="000000" w:themeColor="text1"/>
                <w:sz w:val="28"/>
                <w:szCs w:val="28"/>
              </w:rPr>
            </w:pPr>
          </w:p>
        </w:tc>
        <w:tc>
          <w:tcPr>
            <w:tcW w:w="2696" w:type="dxa"/>
            <w:gridSpan w:val="3"/>
            <w:vMerge/>
            <w:tcBorders>
              <w:left w:val="nil"/>
            </w:tcBorders>
          </w:tcPr>
          <w:p w:rsidR="00BE5F00" w:rsidRPr="00BE5F00" w:rsidRDefault="00BE5F00" w:rsidP="00BE5F00">
            <w:pPr>
              <w:rPr>
                <w:color w:val="000000" w:themeColor="text1"/>
                <w:sz w:val="28"/>
                <w:szCs w:val="28"/>
              </w:rPr>
            </w:pPr>
          </w:p>
        </w:tc>
        <w:tc>
          <w:tcPr>
            <w:tcW w:w="2268" w:type="dxa"/>
            <w:gridSpan w:val="4"/>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дата выдачи:</w:t>
            </w:r>
          </w:p>
        </w:tc>
        <w:tc>
          <w:tcPr>
            <w:tcW w:w="3969" w:type="dxa"/>
            <w:gridSpan w:val="3"/>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кем выдан:</w:t>
            </w:r>
          </w:p>
        </w:tc>
      </w:tr>
      <w:tr w:rsidR="00BE5F00" w:rsidRPr="00BE5F00" w:rsidTr="00BE5F00">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single" w:sz="4" w:space="0" w:color="auto"/>
              <w:bottom w:val="single" w:sz="4" w:space="0" w:color="auto"/>
              <w:right w:val="nil"/>
            </w:tcBorders>
          </w:tcPr>
          <w:p w:rsidR="00BE5F00" w:rsidRPr="00BE5F00" w:rsidRDefault="00BE5F00" w:rsidP="00BE5F00">
            <w:pPr>
              <w:rPr>
                <w:color w:val="000000" w:themeColor="text1"/>
                <w:sz w:val="28"/>
                <w:szCs w:val="28"/>
              </w:rPr>
            </w:pPr>
          </w:p>
        </w:tc>
        <w:tc>
          <w:tcPr>
            <w:tcW w:w="421" w:type="dxa"/>
            <w:vMerge/>
            <w:tcBorders>
              <w:left w:val="nil"/>
              <w:right w:val="nil"/>
            </w:tcBorders>
          </w:tcPr>
          <w:p w:rsidR="00BE5F00" w:rsidRPr="00BE5F00" w:rsidRDefault="00BE5F00" w:rsidP="00BE5F00">
            <w:pPr>
              <w:rPr>
                <w:color w:val="000000" w:themeColor="text1"/>
                <w:sz w:val="28"/>
                <w:szCs w:val="28"/>
              </w:rPr>
            </w:pPr>
          </w:p>
        </w:tc>
        <w:tc>
          <w:tcPr>
            <w:tcW w:w="2696" w:type="dxa"/>
            <w:gridSpan w:val="3"/>
            <w:vMerge/>
            <w:tcBorders>
              <w:left w:val="nil"/>
            </w:tcBorders>
          </w:tcPr>
          <w:p w:rsidR="00BE5F00" w:rsidRPr="00BE5F00" w:rsidRDefault="00BE5F00" w:rsidP="00BE5F00">
            <w:pPr>
              <w:rPr>
                <w:color w:val="000000" w:themeColor="text1"/>
                <w:sz w:val="28"/>
                <w:szCs w:val="28"/>
              </w:rPr>
            </w:pPr>
          </w:p>
        </w:tc>
        <w:tc>
          <w:tcPr>
            <w:tcW w:w="2268" w:type="dxa"/>
            <w:gridSpan w:val="4"/>
            <w:vMerge w:val="restart"/>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«__» ___ ____ г.</w:t>
            </w:r>
          </w:p>
        </w:tc>
        <w:tc>
          <w:tcPr>
            <w:tcW w:w="3969" w:type="dxa"/>
            <w:gridSpan w:val="3"/>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single" w:sz="4" w:space="0" w:color="auto"/>
              <w:bottom w:val="single" w:sz="4" w:space="0" w:color="auto"/>
              <w:right w:val="nil"/>
            </w:tcBorders>
          </w:tcPr>
          <w:p w:rsidR="00BE5F00" w:rsidRPr="00BE5F00" w:rsidRDefault="00BE5F00" w:rsidP="00BE5F00">
            <w:pPr>
              <w:rPr>
                <w:color w:val="000000" w:themeColor="text1"/>
                <w:sz w:val="28"/>
                <w:szCs w:val="28"/>
              </w:rPr>
            </w:pPr>
          </w:p>
        </w:tc>
        <w:tc>
          <w:tcPr>
            <w:tcW w:w="421" w:type="dxa"/>
            <w:vMerge/>
            <w:tcBorders>
              <w:left w:val="nil"/>
              <w:right w:val="nil"/>
            </w:tcBorders>
          </w:tcPr>
          <w:p w:rsidR="00BE5F00" w:rsidRPr="00BE5F00" w:rsidRDefault="00BE5F00" w:rsidP="00BE5F00">
            <w:pPr>
              <w:rPr>
                <w:color w:val="000000" w:themeColor="text1"/>
                <w:sz w:val="28"/>
                <w:szCs w:val="28"/>
              </w:rPr>
            </w:pPr>
          </w:p>
        </w:tc>
        <w:tc>
          <w:tcPr>
            <w:tcW w:w="2696" w:type="dxa"/>
            <w:gridSpan w:val="3"/>
            <w:vMerge/>
            <w:tcBorders>
              <w:left w:val="nil"/>
            </w:tcBorders>
          </w:tcPr>
          <w:p w:rsidR="00BE5F00" w:rsidRPr="00BE5F00" w:rsidRDefault="00BE5F00" w:rsidP="00BE5F00">
            <w:pPr>
              <w:rPr>
                <w:color w:val="000000" w:themeColor="text1"/>
                <w:sz w:val="28"/>
                <w:szCs w:val="28"/>
              </w:rPr>
            </w:pPr>
          </w:p>
        </w:tc>
        <w:tc>
          <w:tcPr>
            <w:tcW w:w="2268" w:type="dxa"/>
            <w:gridSpan w:val="4"/>
            <w:vMerge/>
          </w:tcPr>
          <w:p w:rsidR="00BE5F00" w:rsidRPr="00BE5F00" w:rsidRDefault="00BE5F00" w:rsidP="00BE5F00">
            <w:pPr>
              <w:rPr>
                <w:color w:val="000000" w:themeColor="text1"/>
                <w:sz w:val="28"/>
                <w:szCs w:val="28"/>
              </w:rPr>
            </w:pPr>
          </w:p>
        </w:tc>
        <w:tc>
          <w:tcPr>
            <w:tcW w:w="3969" w:type="dxa"/>
            <w:gridSpan w:val="3"/>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single" w:sz="4" w:space="0" w:color="auto"/>
              <w:bottom w:val="single" w:sz="4" w:space="0" w:color="auto"/>
              <w:right w:val="nil"/>
            </w:tcBorders>
          </w:tcPr>
          <w:p w:rsidR="00BE5F00" w:rsidRPr="00BE5F00" w:rsidRDefault="00BE5F00" w:rsidP="00BE5F00">
            <w:pPr>
              <w:rPr>
                <w:color w:val="000000" w:themeColor="text1"/>
                <w:sz w:val="28"/>
                <w:szCs w:val="28"/>
              </w:rPr>
            </w:pPr>
          </w:p>
        </w:tc>
        <w:tc>
          <w:tcPr>
            <w:tcW w:w="421" w:type="dxa"/>
            <w:vMerge/>
            <w:tcBorders>
              <w:left w:val="nil"/>
              <w:right w:val="nil"/>
            </w:tcBorders>
          </w:tcPr>
          <w:p w:rsidR="00BE5F00" w:rsidRPr="00BE5F00" w:rsidRDefault="00BE5F00" w:rsidP="00BE5F00">
            <w:pPr>
              <w:rPr>
                <w:color w:val="000000" w:themeColor="text1"/>
                <w:sz w:val="28"/>
                <w:szCs w:val="28"/>
              </w:rPr>
            </w:pPr>
          </w:p>
        </w:tc>
        <w:tc>
          <w:tcPr>
            <w:tcW w:w="2696" w:type="dxa"/>
            <w:gridSpan w:val="3"/>
            <w:tcBorders>
              <w:left w:val="nil"/>
            </w:tcBorders>
            <w:vAlign w:val="center"/>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почтовый адрес:</w:t>
            </w:r>
          </w:p>
        </w:tc>
        <w:tc>
          <w:tcPr>
            <w:tcW w:w="2268" w:type="dxa"/>
            <w:gridSpan w:val="4"/>
            <w:vAlign w:val="center"/>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телефон для связи:</w:t>
            </w:r>
          </w:p>
        </w:tc>
        <w:tc>
          <w:tcPr>
            <w:tcW w:w="3969" w:type="dxa"/>
            <w:gridSpan w:val="3"/>
            <w:vAlign w:val="center"/>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адрес электронной почты (при наличии):</w:t>
            </w:r>
          </w:p>
        </w:tc>
      </w:tr>
      <w:tr w:rsidR="00BE5F00" w:rsidRPr="00BE5F00" w:rsidTr="00BE5F00">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single" w:sz="4" w:space="0" w:color="auto"/>
              <w:bottom w:val="single" w:sz="4" w:space="0" w:color="auto"/>
              <w:right w:val="nil"/>
            </w:tcBorders>
          </w:tcPr>
          <w:p w:rsidR="00BE5F00" w:rsidRPr="00BE5F00" w:rsidRDefault="00BE5F00" w:rsidP="00BE5F00">
            <w:pPr>
              <w:rPr>
                <w:color w:val="000000" w:themeColor="text1"/>
                <w:sz w:val="28"/>
                <w:szCs w:val="28"/>
              </w:rPr>
            </w:pPr>
          </w:p>
        </w:tc>
        <w:tc>
          <w:tcPr>
            <w:tcW w:w="421" w:type="dxa"/>
            <w:vMerge/>
            <w:tcBorders>
              <w:left w:val="nil"/>
              <w:right w:val="nil"/>
            </w:tcBorders>
          </w:tcPr>
          <w:p w:rsidR="00BE5F00" w:rsidRPr="00BE5F00" w:rsidRDefault="00BE5F00" w:rsidP="00BE5F00">
            <w:pPr>
              <w:rPr>
                <w:color w:val="000000" w:themeColor="text1"/>
                <w:sz w:val="28"/>
                <w:szCs w:val="28"/>
              </w:rPr>
            </w:pPr>
          </w:p>
        </w:tc>
        <w:tc>
          <w:tcPr>
            <w:tcW w:w="2696" w:type="dxa"/>
            <w:gridSpan w:val="3"/>
            <w:tcBorders>
              <w:lef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268" w:type="dxa"/>
            <w:gridSpan w:val="4"/>
            <w:vMerge w:val="restart"/>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3969" w:type="dxa"/>
            <w:gridSpan w:val="3"/>
            <w:vMerge w:val="restart"/>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single" w:sz="4" w:space="0" w:color="auto"/>
              <w:bottom w:val="single" w:sz="4" w:space="0" w:color="auto"/>
              <w:right w:val="nil"/>
            </w:tcBorders>
          </w:tcPr>
          <w:p w:rsidR="00BE5F00" w:rsidRPr="00BE5F00" w:rsidRDefault="00BE5F00" w:rsidP="00BE5F00">
            <w:pPr>
              <w:rPr>
                <w:color w:val="000000" w:themeColor="text1"/>
                <w:sz w:val="28"/>
                <w:szCs w:val="28"/>
              </w:rPr>
            </w:pPr>
          </w:p>
        </w:tc>
        <w:tc>
          <w:tcPr>
            <w:tcW w:w="421" w:type="dxa"/>
            <w:vMerge/>
            <w:tcBorders>
              <w:left w:val="nil"/>
              <w:right w:val="nil"/>
            </w:tcBorders>
          </w:tcPr>
          <w:p w:rsidR="00BE5F00" w:rsidRPr="00BE5F00" w:rsidRDefault="00BE5F00" w:rsidP="00BE5F00">
            <w:pPr>
              <w:rPr>
                <w:color w:val="000000" w:themeColor="text1"/>
                <w:sz w:val="28"/>
                <w:szCs w:val="28"/>
              </w:rPr>
            </w:pPr>
          </w:p>
        </w:tc>
        <w:tc>
          <w:tcPr>
            <w:tcW w:w="2696" w:type="dxa"/>
            <w:gridSpan w:val="3"/>
            <w:tcBorders>
              <w:lef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268" w:type="dxa"/>
            <w:gridSpan w:val="4"/>
            <w:vMerge/>
          </w:tcPr>
          <w:p w:rsidR="00BE5F00" w:rsidRPr="00BE5F00" w:rsidRDefault="00BE5F00" w:rsidP="00BE5F00">
            <w:pPr>
              <w:rPr>
                <w:color w:val="000000" w:themeColor="text1"/>
                <w:sz w:val="28"/>
                <w:szCs w:val="28"/>
              </w:rPr>
            </w:pPr>
          </w:p>
        </w:tc>
        <w:tc>
          <w:tcPr>
            <w:tcW w:w="3969" w:type="dxa"/>
            <w:gridSpan w:val="3"/>
            <w:vMerge/>
          </w:tcPr>
          <w:p w:rsidR="00BE5F00" w:rsidRPr="00BE5F00" w:rsidRDefault="00BE5F00" w:rsidP="00BE5F00">
            <w:pPr>
              <w:rPr>
                <w:color w:val="000000" w:themeColor="text1"/>
                <w:sz w:val="28"/>
                <w:szCs w:val="28"/>
              </w:rPr>
            </w:pPr>
          </w:p>
        </w:tc>
      </w:tr>
      <w:tr w:rsidR="00BE5F00" w:rsidRPr="00BE5F00" w:rsidTr="00BE5F00">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single" w:sz="4" w:space="0" w:color="auto"/>
              <w:bottom w:val="single" w:sz="4" w:space="0" w:color="auto"/>
              <w:right w:val="nil"/>
            </w:tcBorders>
          </w:tcPr>
          <w:p w:rsidR="00BE5F00" w:rsidRPr="00BE5F00" w:rsidRDefault="00BE5F00" w:rsidP="00BE5F00">
            <w:pPr>
              <w:rPr>
                <w:color w:val="000000" w:themeColor="text1"/>
                <w:sz w:val="28"/>
                <w:szCs w:val="28"/>
              </w:rPr>
            </w:pPr>
          </w:p>
        </w:tc>
        <w:tc>
          <w:tcPr>
            <w:tcW w:w="9354" w:type="dxa"/>
            <w:gridSpan w:val="11"/>
            <w:tcBorders>
              <w:left w:val="nil"/>
            </w:tcBorders>
          </w:tcPr>
          <w:p w:rsidR="00BE5F00" w:rsidRPr="00BE5F00" w:rsidRDefault="00BE5F00" w:rsidP="00BE5F00">
            <w:pPr>
              <w:pStyle w:val="ConsPlusNormal0"/>
              <w:ind w:firstLine="5"/>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юридическое лицо, в том числе орган государственной власти, иной государственный орган, орган местного самоуправления:</w:t>
            </w:r>
          </w:p>
          <w:p w:rsidR="00BE5F00" w:rsidRPr="00BE5F00" w:rsidRDefault="00BE5F00" w:rsidP="00BE5F00">
            <w:pPr>
              <w:pStyle w:val="ConsPlusNormal0"/>
              <w:ind w:firstLine="5"/>
              <w:jc w:val="both"/>
              <w:rPr>
                <w:rFonts w:ascii="Times New Roman" w:hAnsi="Times New Roman" w:cs="Times New Roman"/>
                <w:color w:val="000000" w:themeColor="text1"/>
                <w:sz w:val="28"/>
                <w:szCs w:val="28"/>
              </w:rPr>
            </w:pPr>
          </w:p>
        </w:tc>
      </w:tr>
      <w:tr w:rsidR="00BE5F00" w:rsidRPr="00BE5F00" w:rsidTr="00BE5F00">
        <w:tc>
          <w:tcPr>
            <w:tcW w:w="1701" w:type="dxa"/>
            <w:vMerge w:val="restart"/>
            <w:tcBorders>
              <w:top w:val="single" w:sz="4" w:space="0" w:color="auto"/>
              <w:bottom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44" w:type="dxa"/>
            <w:vMerge w:val="restart"/>
            <w:tcBorders>
              <w:top w:val="single" w:sz="4" w:space="0" w:color="auto"/>
              <w:bottom w:val="nil"/>
              <w:righ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421" w:type="dxa"/>
            <w:vMerge w:val="restart"/>
            <w:tcBorders>
              <w:left w:val="nil"/>
              <w:righ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696" w:type="dxa"/>
            <w:gridSpan w:val="3"/>
            <w:vMerge w:val="restart"/>
            <w:tcBorders>
              <w:left w:val="nil"/>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полное наименование:</w:t>
            </w:r>
          </w:p>
        </w:tc>
        <w:tc>
          <w:tcPr>
            <w:tcW w:w="6237" w:type="dxa"/>
            <w:gridSpan w:val="7"/>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nil"/>
              <w:bottom w:val="nil"/>
              <w:right w:val="nil"/>
            </w:tcBorders>
          </w:tcPr>
          <w:p w:rsidR="00BE5F00" w:rsidRPr="00BE5F00" w:rsidRDefault="00BE5F00" w:rsidP="00BE5F00">
            <w:pPr>
              <w:rPr>
                <w:color w:val="000000" w:themeColor="text1"/>
                <w:sz w:val="28"/>
                <w:szCs w:val="28"/>
              </w:rPr>
            </w:pPr>
          </w:p>
        </w:tc>
        <w:tc>
          <w:tcPr>
            <w:tcW w:w="421" w:type="dxa"/>
            <w:vMerge/>
            <w:tcBorders>
              <w:left w:val="nil"/>
              <w:right w:val="nil"/>
            </w:tcBorders>
          </w:tcPr>
          <w:p w:rsidR="00BE5F00" w:rsidRPr="00BE5F00" w:rsidRDefault="00BE5F00" w:rsidP="00BE5F00">
            <w:pPr>
              <w:rPr>
                <w:color w:val="000000" w:themeColor="text1"/>
                <w:sz w:val="28"/>
                <w:szCs w:val="28"/>
              </w:rPr>
            </w:pPr>
          </w:p>
        </w:tc>
        <w:tc>
          <w:tcPr>
            <w:tcW w:w="2696" w:type="dxa"/>
            <w:gridSpan w:val="3"/>
            <w:vMerge/>
            <w:tcBorders>
              <w:left w:val="nil"/>
            </w:tcBorders>
          </w:tcPr>
          <w:p w:rsidR="00BE5F00" w:rsidRPr="00BE5F00" w:rsidRDefault="00BE5F00" w:rsidP="00BE5F00">
            <w:pPr>
              <w:rPr>
                <w:color w:val="000000" w:themeColor="text1"/>
                <w:sz w:val="28"/>
                <w:szCs w:val="28"/>
              </w:rPr>
            </w:pPr>
          </w:p>
        </w:tc>
        <w:tc>
          <w:tcPr>
            <w:tcW w:w="6237" w:type="dxa"/>
            <w:gridSpan w:val="7"/>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single" w:sz="4" w:space="0" w:color="auto"/>
              <w:bottom w:val="nil"/>
              <w:right w:val="nil"/>
            </w:tcBorders>
          </w:tcPr>
          <w:p w:rsidR="00BE5F00" w:rsidRPr="00BE5F00" w:rsidRDefault="00BE5F00" w:rsidP="00BE5F00">
            <w:pPr>
              <w:rPr>
                <w:color w:val="000000" w:themeColor="text1"/>
                <w:sz w:val="28"/>
                <w:szCs w:val="28"/>
              </w:rPr>
            </w:pPr>
          </w:p>
        </w:tc>
        <w:tc>
          <w:tcPr>
            <w:tcW w:w="421" w:type="dxa"/>
            <w:vMerge/>
            <w:tcBorders>
              <w:top w:val="single" w:sz="4" w:space="0" w:color="auto"/>
              <w:left w:val="nil"/>
              <w:right w:val="nil"/>
            </w:tcBorders>
          </w:tcPr>
          <w:p w:rsidR="00BE5F00" w:rsidRPr="00BE5F00" w:rsidRDefault="00BE5F00" w:rsidP="00BE5F00">
            <w:pPr>
              <w:rPr>
                <w:color w:val="000000" w:themeColor="text1"/>
                <w:sz w:val="28"/>
                <w:szCs w:val="28"/>
              </w:rPr>
            </w:pPr>
          </w:p>
        </w:tc>
        <w:tc>
          <w:tcPr>
            <w:tcW w:w="2696" w:type="dxa"/>
            <w:gridSpan w:val="3"/>
            <w:tcBorders>
              <w:top w:val="single" w:sz="4" w:space="0" w:color="auto"/>
              <w:left w:val="nil"/>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ИНН (для российского юридического лица):</w:t>
            </w:r>
          </w:p>
          <w:p w:rsidR="00BE5F00" w:rsidRPr="00BE5F00" w:rsidRDefault="00BE5F00" w:rsidP="00BE5F00">
            <w:pPr>
              <w:pStyle w:val="ConsPlusNormal0"/>
              <w:ind w:firstLine="0"/>
              <w:rPr>
                <w:rFonts w:ascii="Times New Roman" w:hAnsi="Times New Roman" w:cs="Times New Roman"/>
                <w:color w:val="000000" w:themeColor="text1"/>
                <w:sz w:val="28"/>
                <w:szCs w:val="28"/>
              </w:rPr>
            </w:pPr>
          </w:p>
        </w:tc>
        <w:tc>
          <w:tcPr>
            <w:tcW w:w="6237" w:type="dxa"/>
            <w:gridSpan w:val="7"/>
            <w:vMerge w:val="restart"/>
          </w:tcPr>
          <w:p w:rsidR="00BE5F00" w:rsidRPr="00BE5F00" w:rsidRDefault="00BE5F00" w:rsidP="00BE5F00">
            <w:pPr>
              <w:pStyle w:val="ConsPlusNormal0"/>
              <w:ind w:firstLine="0"/>
              <w:rPr>
                <w:rFonts w:ascii="Times New Roman" w:hAnsi="Times New Roman" w:cs="Times New Roman"/>
                <w:color w:val="000000" w:themeColor="text1"/>
                <w:sz w:val="28"/>
                <w:szCs w:val="28"/>
              </w:rPr>
            </w:pPr>
          </w:p>
        </w:tc>
      </w:tr>
      <w:tr w:rsidR="00BE5F00" w:rsidRPr="00BE5F00" w:rsidTr="00BE5F00">
        <w:trPr>
          <w:trHeight w:val="1146"/>
        </w:trPr>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single" w:sz="4" w:space="0" w:color="auto"/>
              <w:bottom w:val="nil"/>
              <w:right w:val="nil"/>
            </w:tcBorders>
          </w:tcPr>
          <w:p w:rsidR="00BE5F00" w:rsidRPr="00BE5F00" w:rsidRDefault="00BE5F00" w:rsidP="00BE5F00">
            <w:pPr>
              <w:rPr>
                <w:color w:val="000000" w:themeColor="text1"/>
                <w:sz w:val="28"/>
                <w:szCs w:val="28"/>
              </w:rPr>
            </w:pPr>
          </w:p>
        </w:tc>
        <w:tc>
          <w:tcPr>
            <w:tcW w:w="421" w:type="dxa"/>
            <w:vMerge/>
            <w:tcBorders>
              <w:top w:val="single" w:sz="4" w:space="0" w:color="auto"/>
              <w:left w:val="nil"/>
              <w:right w:val="nil"/>
            </w:tcBorders>
          </w:tcPr>
          <w:p w:rsidR="00BE5F00" w:rsidRPr="00BE5F00" w:rsidRDefault="00BE5F00" w:rsidP="00BE5F00">
            <w:pPr>
              <w:rPr>
                <w:color w:val="000000" w:themeColor="text1"/>
                <w:sz w:val="28"/>
                <w:szCs w:val="28"/>
              </w:rPr>
            </w:pPr>
          </w:p>
        </w:tc>
        <w:tc>
          <w:tcPr>
            <w:tcW w:w="2696" w:type="dxa"/>
            <w:gridSpan w:val="3"/>
            <w:tcBorders>
              <w:top w:val="single" w:sz="4" w:space="0" w:color="auto"/>
              <w:lef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237" w:type="dxa"/>
            <w:gridSpan w:val="7"/>
            <w:vMerge/>
          </w:tcPr>
          <w:p w:rsidR="00BE5F00" w:rsidRPr="00BE5F00" w:rsidRDefault="00BE5F00" w:rsidP="00BE5F00">
            <w:pPr>
              <w:pStyle w:val="ConsPlusNormal0"/>
              <w:ind w:firstLine="0"/>
              <w:rPr>
                <w:rFonts w:ascii="Times New Roman" w:hAnsi="Times New Roman" w:cs="Times New Roman"/>
                <w:color w:val="000000" w:themeColor="text1"/>
                <w:sz w:val="28"/>
                <w:szCs w:val="28"/>
              </w:rPr>
            </w:pPr>
          </w:p>
        </w:tc>
      </w:tr>
      <w:tr w:rsidR="00BE5F00" w:rsidRPr="00BE5F00" w:rsidTr="00BE5F00">
        <w:trPr>
          <w:trHeight w:val="315"/>
        </w:trPr>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single" w:sz="4" w:space="0" w:color="auto"/>
              <w:bottom w:val="nil"/>
              <w:right w:val="nil"/>
            </w:tcBorders>
          </w:tcPr>
          <w:p w:rsidR="00BE5F00" w:rsidRPr="00BE5F00" w:rsidRDefault="00BE5F00" w:rsidP="00BE5F00">
            <w:pPr>
              <w:rPr>
                <w:color w:val="000000" w:themeColor="text1"/>
                <w:sz w:val="28"/>
                <w:szCs w:val="28"/>
              </w:rPr>
            </w:pPr>
          </w:p>
        </w:tc>
        <w:tc>
          <w:tcPr>
            <w:tcW w:w="421" w:type="dxa"/>
            <w:vMerge/>
            <w:tcBorders>
              <w:top w:val="single" w:sz="4" w:space="0" w:color="auto"/>
              <w:left w:val="nil"/>
              <w:right w:val="nil"/>
            </w:tcBorders>
          </w:tcPr>
          <w:p w:rsidR="00BE5F00" w:rsidRPr="00BE5F00" w:rsidRDefault="00BE5F00" w:rsidP="00BE5F00">
            <w:pPr>
              <w:rPr>
                <w:color w:val="000000" w:themeColor="text1"/>
                <w:sz w:val="28"/>
                <w:szCs w:val="28"/>
              </w:rPr>
            </w:pPr>
          </w:p>
        </w:tc>
        <w:tc>
          <w:tcPr>
            <w:tcW w:w="2696" w:type="dxa"/>
            <w:gridSpan w:val="3"/>
            <w:tcBorders>
              <w:top w:val="single" w:sz="4" w:space="0" w:color="auto"/>
              <w:lef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237" w:type="dxa"/>
            <w:gridSpan w:val="7"/>
          </w:tcPr>
          <w:p w:rsidR="00BE5F00" w:rsidRPr="00BE5F00" w:rsidRDefault="00BE5F00" w:rsidP="00BE5F00">
            <w:pPr>
              <w:pStyle w:val="ConsPlusNormal0"/>
              <w:ind w:firstLine="0"/>
              <w:rPr>
                <w:rFonts w:ascii="Times New Roman" w:hAnsi="Times New Roman" w:cs="Times New Roman"/>
                <w:color w:val="000000" w:themeColor="text1"/>
                <w:sz w:val="28"/>
                <w:szCs w:val="28"/>
              </w:rPr>
            </w:pPr>
          </w:p>
        </w:tc>
      </w:tr>
      <w:tr w:rsidR="00BE5F00" w:rsidRPr="00BE5F00" w:rsidTr="00BE5F00">
        <w:trPr>
          <w:trHeight w:val="1146"/>
        </w:trPr>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single" w:sz="4" w:space="0" w:color="auto"/>
              <w:bottom w:val="nil"/>
              <w:right w:val="nil"/>
            </w:tcBorders>
          </w:tcPr>
          <w:p w:rsidR="00BE5F00" w:rsidRPr="00BE5F00" w:rsidRDefault="00BE5F00" w:rsidP="00BE5F00">
            <w:pPr>
              <w:rPr>
                <w:color w:val="000000" w:themeColor="text1"/>
                <w:sz w:val="28"/>
                <w:szCs w:val="28"/>
              </w:rPr>
            </w:pPr>
          </w:p>
        </w:tc>
        <w:tc>
          <w:tcPr>
            <w:tcW w:w="421" w:type="dxa"/>
            <w:vMerge/>
            <w:tcBorders>
              <w:top w:val="single" w:sz="4" w:space="0" w:color="auto"/>
              <w:left w:val="nil"/>
              <w:right w:val="nil"/>
            </w:tcBorders>
          </w:tcPr>
          <w:p w:rsidR="00BE5F00" w:rsidRPr="00BE5F00" w:rsidRDefault="00BE5F00" w:rsidP="00BE5F00">
            <w:pPr>
              <w:rPr>
                <w:color w:val="000000" w:themeColor="text1"/>
                <w:sz w:val="28"/>
                <w:szCs w:val="28"/>
              </w:rPr>
            </w:pPr>
          </w:p>
        </w:tc>
        <w:tc>
          <w:tcPr>
            <w:tcW w:w="2696" w:type="dxa"/>
            <w:gridSpan w:val="3"/>
            <w:tcBorders>
              <w:top w:val="single" w:sz="4" w:space="0" w:color="auto"/>
              <w:lef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237" w:type="dxa"/>
            <w:gridSpan w:val="7"/>
          </w:tcPr>
          <w:p w:rsidR="00BE5F00" w:rsidRPr="00BE5F00" w:rsidRDefault="00BE5F00" w:rsidP="00BE5F00">
            <w:pPr>
              <w:pStyle w:val="ConsPlusNormal0"/>
              <w:ind w:firstLine="0"/>
              <w:rPr>
                <w:rFonts w:ascii="Times New Roman" w:hAnsi="Times New Roman" w:cs="Times New Roman"/>
                <w:color w:val="000000" w:themeColor="text1"/>
                <w:sz w:val="28"/>
                <w:szCs w:val="28"/>
              </w:rPr>
            </w:pPr>
          </w:p>
        </w:tc>
      </w:tr>
      <w:tr w:rsidR="00BE5F00" w:rsidRPr="00BE5F00" w:rsidTr="00BE5F00">
        <w:trPr>
          <w:trHeight w:val="315"/>
        </w:trPr>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single" w:sz="4" w:space="0" w:color="auto"/>
              <w:bottom w:val="nil"/>
              <w:right w:val="nil"/>
            </w:tcBorders>
          </w:tcPr>
          <w:p w:rsidR="00BE5F00" w:rsidRPr="00BE5F00" w:rsidRDefault="00BE5F00" w:rsidP="00BE5F00">
            <w:pPr>
              <w:rPr>
                <w:color w:val="000000" w:themeColor="text1"/>
                <w:sz w:val="28"/>
                <w:szCs w:val="28"/>
              </w:rPr>
            </w:pPr>
          </w:p>
        </w:tc>
        <w:tc>
          <w:tcPr>
            <w:tcW w:w="421" w:type="dxa"/>
            <w:vMerge/>
            <w:tcBorders>
              <w:top w:val="single" w:sz="4" w:space="0" w:color="auto"/>
              <w:left w:val="nil"/>
              <w:right w:val="nil"/>
            </w:tcBorders>
          </w:tcPr>
          <w:p w:rsidR="00BE5F00" w:rsidRPr="00BE5F00" w:rsidRDefault="00BE5F00" w:rsidP="00BE5F00">
            <w:pPr>
              <w:rPr>
                <w:color w:val="000000" w:themeColor="text1"/>
                <w:sz w:val="28"/>
                <w:szCs w:val="28"/>
              </w:rPr>
            </w:pPr>
          </w:p>
        </w:tc>
        <w:tc>
          <w:tcPr>
            <w:tcW w:w="2696" w:type="dxa"/>
            <w:gridSpan w:val="3"/>
            <w:tcBorders>
              <w:top w:val="single" w:sz="4" w:space="0" w:color="auto"/>
              <w:lef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237" w:type="dxa"/>
            <w:gridSpan w:val="7"/>
          </w:tcPr>
          <w:p w:rsidR="00BE5F00" w:rsidRPr="00BE5F00" w:rsidRDefault="00BE5F00" w:rsidP="00BE5F00">
            <w:pPr>
              <w:pStyle w:val="ConsPlusNormal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КПП (для российского юридического лица):</w:t>
            </w:r>
          </w:p>
        </w:tc>
      </w:tr>
      <w:tr w:rsidR="00BE5F00" w:rsidRPr="00BE5F00" w:rsidTr="00BE5F00">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nil"/>
              <w:bottom w:val="nil"/>
              <w:right w:val="nil"/>
            </w:tcBorders>
          </w:tcPr>
          <w:p w:rsidR="00BE5F00" w:rsidRPr="00BE5F00" w:rsidRDefault="00BE5F00" w:rsidP="00BE5F00">
            <w:pPr>
              <w:rPr>
                <w:color w:val="000000" w:themeColor="text1"/>
                <w:sz w:val="28"/>
                <w:szCs w:val="28"/>
              </w:rPr>
            </w:pPr>
          </w:p>
        </w:tc>
        <w:tc>
          <w:tcPr>
            <w:tcW w:w="421" w:type="dxa"/>
            <w:vMerge/>
            <w:tcBorders>
              <w:left w:val="nil"/>
              <w:right w:val="nil"/>
            </w:tcBorders>
          </w:tcPr>
          <w:p w:rsidR="00BE5F00" w:rsidRPr="00BE5F00" w:rsidRDefault="00BE5F00" w:rsidP="00BE5F00">
            <w:pPr>
              <w:rPr>
                <w:color w:val="000000" w:themeColor="text1"/>
                <w:sz w:val="28"/>
                <w:szCs w:val="28"/>
              </w:rPr>
            </w:pPr>
          </w:p>
        </w:tc>
        <w:tc>
          <w:tcPr>
            <w:tcW w:w="2696" w:type="dxa"/>
            <w:gridSpan w:val="3"/>
            <w:tcBorders>
              <w:lef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6237" w:type="dxa"/>
            <w:gridSpan w:val="7"/>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nil"/>
              <w:bottom w:val="nil"/>
              <w:right w:val="nil"/>
            </w:tcBorders>
          </w:tcPr>
          <w:p w:rsidR="00BE5F00" w:rsidRPr="00BE5F00" w:rsidRDefault="00BE5F00" w:rsidP="00BE5F00">
            <w:pPr>
              <w:rPr>
                <w:color w:val="000000" w:themeColor="text1"/>
                <w:sz w:val="28"/>
                <w:szCs w:val="28"/>
              </w:rPr>
            </w:pPr>
          </w:p>
        </w:tc>
        <w:tc>
          <w:tcPr>
            <w:tcW w:w="421" w:type="dxa"/>
            <w:vMerge/>
            <w:tcBorders>
              <w:left w:val="nil"/>
              <w:right w:val="nil"/>
            </w:tcBorders>
          </w:tcPr>
          <w:p w:rsidR="00BE5F00" w:rsidRPr="00BE5F00" w:rsidRDefault="00BE5F00" w:rsidP="00BE5F00">
            <w:pPr>
              <w:rPr>
                <w:color w:val="000000" w:themeColor="text1"/>
                <w:sz w:val="28"/>
                <w:szCs w:val="28"/>
              </w:rPr>
            </w:pPr>
          </w:p>
        </w:tc>
        <w:tc>
          <w:tcPr>
            <w:tcW w:w="2696" w:type="dxa"/>
            <w:gridSpan w:val="3"/>
            <w:tcBorders>
              <w:left w:val="nil"/>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страна регистрации (инкорпорации) (для иностранного юридического лица):</w:t>
            </w:r>
          </w:p>
          <w:p w:rsidR="00BE5F00" w:rsidRPr="00BE5F00" w:rsidRDefault="00BE5F00" w:rsidP="00BE5F00">
            <w:pPr>
              <w:pStyle w:val="ConsPlusNormal0"/>
              <w:ind w:firstLine="0"/>
              <w:rPr>
                <w:rFonts w:ascii="Times New Roman" w:hAnsi="Times New Roman" w:cs="Times New Roman"/>
                <w:color w:val="000000" w:themeColor="text1"/>
                <w:sz w:val="28"/>
                <w:szCs w:val="28"/>
              </w:rPr>
            </w:pPr>
          </w:p>
        </w:tc>
        <w:tc>
          <w:tcPr>
            <w:tcW w:w="2662" w:type="dxa"/>
            <w:gridSpan w:val="5"/>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дата регистрации (для иностранного юридического лица):</w:t>
            </w:r>
          </w:p>
        </w:tc>
        <w:tc>
          <w:tcPr>
            <w:tcW w:w="3575" w:type="dxa"/>
            <w:gridSpan w:val="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номер регистрации (для иностранного юридического лица):</w:t>
            </w:r>
          </w:p>
        </w:tc>
      </w:tr>
      <w:tr w:rsidR="00BE5F00" w:rsidRPr="00BE5F00" w:rsidTr="00BE5F00">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nil"/>
              <w:bottom w:val="nil"/>
              <w:right w:val="nil"/>
            </w:tcBorders>
          </w:tcPr>
          <w:p w:rsidR="00BE5F00" w:rsidRPr="00BE5F00" w:rsidRDefault="00BE5F00" w:rsidP="00BE5F00">
            <w:pPr>
              <w:rPr>
                <w:color w:val="000000" w:themeColor="text1"/>
                <w:sz w:val="28"/>
                <w:szCs w:val="28"/>
              </w:rPr>
            </w:pPr>
          </w:p>
        </w:tc>
        <w:tc>
          <w:tcPr>
            <w:tcW w:w="421" w:type="dxa"/>
            <w:vMerge/>
            <w:tcBorders>
              <w:left w:val="nil"/>
              <w:right w:val="nil"/>
            </w:tcBorders>
          </w:tcPr>
          <w:p w:rsidR="00BE5F00" w:rsidRPr="00BE5F00" w:rsidRDefault="00BE5F00" w:rsidP="00BE5F00">
            <w:pPr>
              <w:rPr>
                <w:color w:val="000000" w:themeColor="text1"/>
                <w:sz w:val="28"/>
                <w:szCs w:val="28"/>
              </w:rPr>
            </w:pPr>
          </w:p>
        </w:tc>
        <w:tc>
          <w:tcPr>
            <w:tcW w:w="2696" w:type="dxa"/>
            <w:gridSpan w:val="3"/>
            <w:tcBorders>
              <w:lef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662" w:type="dxa"/>
            <w:gridSpan w:val="5"/>
            <w:vMerge w:val="restart"/>
            <w:vAlign w:val="center"/>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"__" ________ ____ г.</w:t>
            </w:r>
          </w:p>
        </w:tc>
        <w:tc>
          <w:tcPr>
            <w:tcW w:w="3575" w:type="dxa"/>
            <w:gridSpan w:val="2"/>
            <w:vMerge w:val="restart"/>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nil"/>
              <w:bottom w:val="nil"/>
              <w:right w:val="nil"/>
            </w:tcBorders>
          </w:tcPr>
          <w:p w:rsidR="00BE5F00" w:rsidRPr="00BE5F00" w:rsidRDefault="00BE5F00" w:rsidP="00BE5F00">
            <w:pPr>
              <w:rPr>
                <w:color w:val="000000" w:themeColor="text1"/>
                <w:sz w:val="28"/>
                <w:szCs w:val="28"/>
              </w:rPr>
            </w:pPr>
          </w:p>
        </w:tc>
        <w:tc>
          <w:tcPr>
            <w:tcW w:w="421" w:type="dxa"/>
            <w:vMerge/>
            <w:tcBorders>
              <w:left w:val="nil"/>
              <w:right w:val="nil"/>
            </w:tcBorders>
          </w:tcPr>
          <w:p w:rsidR="00BE5F00" w:rsidRPr="00BE5F00" w:rsidRDefault="00BE5F00" w:rsidP="00BE5F00">
            <w:pPr>
              <w:rPr>
                <w:color w:val="000000" w:themeColor="text1"/>
                <w:sz w:val="28"/>
                <w:szCs w:val="28"/>
              </w:rPr>
            </w:pPr>
          </w:p>
        </w:tc>
        <w:tc>
          <w:tcPr>
            <w:tcW w:w="2696" w:type="dxa"/>
            <w:gridSpan w:val="3"/>
            <w:tcBorders>
              <w:lef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662" w:type="dxa"/>
            <w:gridSpan w:val="5"/>
            <w:vMerge/>
          </w:tcPr>
          <w:p w:rsidR="00BE5F00" w:rsidRPr="00BE5F00" w:rsidRDefault="00BE5F00" w:rsidP="00BE5F00">
            <w:pPr>
              <w:rPr>
                <w:color w:val="000000" w:themeColor="text1"/>
                <w:sz w:val="28"/>
                <w:szCs w:val="28"/>
              </w:rPr>
            </w:pPr>
          </w:p>
        </w:tc>
        <w:tc>
          <w:tcPr>
            <w:tcW w:w="3575" w:type="dxa"/>
            <w:gridSpan w:val="2"/>
            <w:vMerge/>
          </w:tcPr>
          <w:p w:rsidR="00BE5F00" w:rsidRPr="00BE5F00" w:rsidRDefault="00BE5F00" w:rsidP="00BE5F00">
            <w:pPr>
              <w:rPr>
                <w:color w:val="000000" w:themeColor="text1"/>
                <w:sz w:val="28"/>
                <w:szCs w:val="28"/>
              </w:rPr>
            </w:pPr>
          </w:p>
        </w:tc>
      </w:tr>
      <w:tr w:rsidR="00BE5F00" w:rsidRPr="00BE5F00" w:rsidTr="00BE5F00">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nil"/>
              <w:bottom w:val="nil"/>
              <w:right w:val="nil"/>
            </w:tcBorders>
          </w:tcPr>
          <w:p w:rsidR="00BE5F00" w:rsidRPr="00BE5F00" w:rsidRDefault="00BE5F00" w:rsidP="00BE5F00">
            <w:pPr>
              <w:rPr>
                <w:color w:val="000000" w:themeColor="text1"/>
                <w:sz w:val="28"/>
                <w:szCs w:val="28"/>
              </w:rPr>
            </w:pPr>
          </w:p>
        </w:tc>
        <w:tc>
          <w:tcPr>
            <w:tcW w:w="421" w:type="dxa"/>
            <w:vMerge/>
            <w:tcBorders>
              <w:left w:val="nil"/>
              <w:right w:val="nil"/>
            </w:tcBorders>
          </w:tcPr>
          <w:p w:rsidR="00BE5F00" w:rsidRPr="00BE5F00" w:rsidRDefault="00BE5F00" w:rsidP="00BE5F00">
            <w:pPr>
              <w:rPr>
                <w:color w:val="000000" w:themeColor="text1"/>
                <w:sz w:val="28"/>
                <w:szCs w:val="28"/>
              </w:rPr>
            </w:pPr>
          </w:p>
        </w:tc>
        <w:tc>
          <w:tcPr>
            <w:tcW w:w="2696" w:type="dxa"/>
            <w:gridSpan w:val="3"/>
            <w:tcBorders>
              <w:left w:val="nil"/>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почтовый адрес:</w:t>
            </w:r>
          </w:p>
        </w:tc>
        <w:tc>
          <w:tcPr>
            <w:tcW w:w="2662" w:type="dxa"/>
            <w:gridSpan w:val="5"/>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телефон для связи:</w:t>
            </w:r>
          </w:p>
        </w:tc>
        <w:tc>
          <w:tcPr>
            <w:tcW w:w="3575" w:type="dxa"/>
            <w:gridSpan w:val="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адрес электронной почты (при наличии):</w:t>
            </w:r>
          </w:p>
        </w:tc>
      </w:tr>
      <w:tr w:rsidR="00BE5F00" w:rsidRPr="00BE5F00" w:rsidTr="00BE5F00">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nil"/>
              <w:bottom w:val="nil"/>
              <w:right w:val="nil"/>
            </w:tcBorders>
          </w:tcPr>
          <w:p w:rsidR="00BE5F00" w:rsidRPr="00BE5F00" w:rsidRDefault="00BE5F00" w:rsidP="00BE5F00">
            <w:pPr>
              <w:rPr>
                <w:color w:val="000000" w:themeColor="text1"/>
                <w:sz w:val="28"/>
                <w:szCs w:val="28"/>
              </w:rPr>
            </w:pPr>
          </w:p>
        </w:tc>
        <w:tc>
          <w:tcPr>
            <w:tcW w:w="421" w:type="dxa"/>
            <w:vMerge/>
            <w:tcBorders>
              <w:left w:val="nil"/>
              <w:right w:val="nil"/>
            </w:tcBorders>
          </w:tcPr>
          <w:p w:rsidR="00BE5F00" w:rsidRPr="00BE5F00" w:rsidRDefault="00BE5F00" w:rsidP="00BE5F00">
            <w:pPr>
              <w:rPr>
                <w:color w:val="000000" w:themeColor="text1"/>
                <w:sz w:val="28"/>
                <w:szCs w:val="28"/>
              </w:rPr>
            </w:pPr>
          </w:p>
        </w:tc>
        <w:tc>
          <w:tcPr>
            <w:tcW w:w="2696" w:type="dxa"/>
            <w:gridSpan w:val="3"/>
            <w:tcBorders>
              <w:lef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662" w:type="dxa"/>
            <w:gridSpan w:val="5"/>
            <w:vMerge w:val="restart"/>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3575" w:type="dxa"/>
            <w:gridSpan w:val="2"/>
            <w:vMerge w:val="restart"/>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nil"/>
              <w:bottom w:val="nil"/>
              <w:right w:val="nil"/>
            </w:tcBorders>
          </w:tcPr>
          <w:p w:rsidR="00BE5F00" w:rsidRPr="00BE5F00" w:rsidRDefault="00BE5F00" w:rsidP="00BE5F00">
            <w:pPr>
              <w:rPr>
                <w:color w:val="000000" w:themeColor="text1"/>
                <w:sz w:val="28"/>
                <w:szCs w:val="28"/>
              </w:rPr>
            </w:pPr>
          </w:p>
        </w:tc>
        <w:tc>
          <w:tcPr>
            <w:tcW w:w="421" w:type="dxa"/>
            <w:vMerge/>
            <w:tcBorders>
              <w:left w:val="nil"/>
              <w:right w:val="nil"/>
            </w:tcBorders>
          </w:tcPr>
          <w:p w:rsidR="00BE5F00" w:rsidRPr="00BE5F00" w:rsidRDefault="00BE5F00" w:rsidP="00BE5F00">
            <w:pPr>
              <w:rPr>
                <w:color w:val="000000" w:themeColor="text1"/>
                <w:sz w:val="28"/>
                <w:szCs w:val="28"/>
              </w:rPr>
            </w:pPr>
          </w:p>
        </w:tc>
        <w:tc>
          <w:tcPr>
            <w:tcW w:w="2696" w:type="dxa"/>
            <w:gridSpan w:val="3"/>
            <w:tcBorders>
              <w:lef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662" w:type="dxa"/>
            <w:gridSpan w:val="5"/>
            <w:vMerge/>
          </w:tcPr>
          <w:p w:rsidR="00BE5F00" w:rsidRPr="00BE5F00" w:rsidRDefault="00BE5F00" w:rsidP="00BE5F00">
            <w:pPr>
              <w:rPr>
                <w:color w:val="000000" w:themeColor="text1"/>
                <w:sz w:val="28"/>
                <w:szCs w:val="28"/>
              </w:rPr>
            </w:pPr>
          </w:p>
        </w:tc>
        <w:tc>
          <w:tcPr>
            <w:tcW w:w="3575" w:type="dxa"/>
            <w:gridSpan w:val="2"/>
            <w:vMerge/>
          </w:tcPr>
          <w:p w:rsidR="00BE5F00" w:rsidRPr="00BE5F00" w:rsidRDefault="00BE5F00" w:rsidP="00BE5F00">
            <w:pPr>
              <w:rPr>
                <w:color w:val="000000" w:themeColor="text1"/>
                <w:sz w:val="28"/>
                <w:szCs w:val="28"/>
              </w:rPr>
            </w:pPr>
          </w:p>
        </w:tc>
      </w:tr>
      <w:tr w:rsidR="00BE5F00" w:rsidRPr="00BE5F00" w:rsidTr="00BE5F00">
        <w:tc>
          <w:tcPr>
            <w:tcW w:w="1701" w:type="dxa"/>
            <w:vMerge/>
            <w:tcBorders>
              <w:top w:val="single" w:sz="4" w:space="0" w:color="auto"/>
              <w:bottom w:val="single" w:sz="4" w:space="0" w:color="auto"/>
            </w:tcBorders>
          </w:tcPr>
          <w:p w:rsidR="00BE5F00" w:rsidRPr="00BE5F00" w:rsidRDefault="00BE5F00" w:rsidP="00BE5F00">
            <w:pPr>
              <w:rPr>
                <w:color w:val="000000" w:themeColor="text1"/>
                <w:sz w:val="28"/>
                <w:szCs w:val="28"/>
              </w:rPr>
            </w:pPr>
          </w:p>
        </w:tc>
        <w:tc>
          <w:tcPr>
            <w:tcW w:w="144" w:type="dxa"/>
            <w:vMerge/>
            <w:tcBorders>
              <w:top w:val="nil"/>
              <w:bottom w:val="nil"/>
              <w:right w:val="nil"/>
            </w:tcBorders>
          </w:tcPr>
          <w:p w:rsidR="00BE5F00" w:rsidRPr="00BE5F00" w:rsidRDefault="00BE5F00" w:rsidP="00BE5F00">
            <w:pPr>
              <w:rPr>
                <w:color w:val="000000" w:themeColor="text1"/>
                <w:sz w:val="28"/>
                <w:szCs w:val="28"/>
              </w:rPr>
            </w:pPr>
          </w:p>
        </w:tc>
        <w:tc>
          <w:tcPr>
            <w:tcW w:w="9354" w:type="dxa"/>
            <w:gridSpan w:val="11"/>
            <w:tcBorders>
              <w:left w:val="nil"/>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Вещное право на объект адресации:</w:t>
            </w:r>
          </w:p>
        </w:tc>
      </w:tr>
      <w:tr w:rsidR="00BE5F00" w:rsidRPr="00BE5F00" w:rsidTr="00BE5F00">
        <w:tc>
          <w:tcPr>
            <w:tcW w:w="1701" w:type="dxa"/>
            <w:tcBorders>
              <w:top w:val="single" w:sz="4" w:space="0" w:color="auto"/>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44" w:type="dxa"/>
            <w:tcBorders>
              <w:top w:val="single" w:sz="4" w:space="0" w:color="auto"/>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9354" w:type="dxa"/>
            <w:gridSpan w:val="11"/>
            <w:tcBorders>
              <w:top w:val="single" w:sz="4" w:space="0" w:color="auto"/>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право собственности</w:t>
            </w:r>
          </w:p>
        </w:tc>
      </w:tr>
      <w:tr w:rsidR="00BE5F00" w:rsidRPr="00BE5F00" w:rsidTr="00BE5F00">
        <w:tc>
          <w:tcPr>
            <w:tcW w:w="1701" w:type="dxa"/>
            <w:tcBorders>
              <w:top w:val="nil"/>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44" w:type="dxa"/>
            <w:tcBorders>
              <w:top w:val="nil"/>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9354" w:type="dxa"/>
            <w:gridSpan w:val="11"/>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право хозяйственного ведения имуществом на объект адресации</w:t>
            </w:r>
          </w:p>
        </w:tc>
      </w:tr>
      <w:tr w:rsidR="00BE5F00" w:rsidRPr="00BE5F00" w:rsidTr="00BE5F00">
        <w:tc>
          <w:tcPr>
            <w:tcW w:w="1701" w:type="dxa"/>
            <w:tcBorders>
              <w:top w:val="nil"/>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44" w:type="dxa"/>
            <w:tcBorders>
              <w:top w:val="nil"/>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9354" w:type="dxa"/>
            <w:gridSpan w:val="11"/>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право оперативного управления имуществом на объект адресации</w:t>
            </w:r>
          </w:p>
        </w:tc>
      </w:tr>
      <w:tr w:rsidR="00BE5F00" w:rsidRPr="00BE5F00" w:rsidTr="00BE5F00">
        <w:tc>
          <w:tcPr>
            <w:tcW w:w="1701" w:type="dxa"/>
            <w:tcBorders>
              <w:top w:val="nil"/>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44" w:type="dxa"/>
            <w:tcBorders>
              <w:top w:val="nil"/>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9354" w:type="dxa"/>
            <w:gridSpan w:val="11"/>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право пожизненно наследуемого владения земельным участком</w:t>
            </w:r>
          </w:p>
          <w:p w:rsidR="00BE5F00" w:rsidRPr="00BE5F00" w:rsidRDefault="00BE5F00" w:rsidP="00BE5F00">
            <w:pPr>
              <w:pStyle w:val="ConsPlusNormal0"/>
              <w:ind w:firstLine="0"/>
              <w:rPr>
                <w:rFonts w:ascii="Times New Roman" w:hAnsi="Times New Roman" w:cs="Times New Roman"/>
                <w:color w:val="000000" w:themeColor="text1"/>
                <w:sz w:val="28"/>
                <w:szCs w:val="28"/>
              </w:rPr>
            </w:pPr>
          </w:p>
        </w:tc>
      </w:tr>
      <w:tr w:rsidR="00BE5F00" w:rsidRPr="00BE5F00" w:rsidTr="00BE5F00">
        <w:tc>
          <w:tcPr>
            <w:tcW w:w="1701" w:type="dxa"/>
            <w:tcBorders>
              <w:top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44" w:type="dxa"/>
            <w:tcBorders>
              <w:top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9354" w:type="dxa"/>
            <w:gridSpan w:val="11"/>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право постоянного (бессрочного) пользования земельным участком</w:t>
            </w:r>
          </w:p>
          <w:p w:rsidR="00BE5F00" w:rsidRPr="00BE5F00" w:rsidRDefault="00BE5F00" w:rsidP="00BE5F00">
            <w:pPr>
              <w:pStyle w:val="ConsPlusNormal0"/>
              <w:ind w:firstLine="0"/>
              <w:rPr>
                <w:rFonts w:ascii="Times New Roman" w:hAnsi="Times New Roman" w:cs="Times New Roman"/>
                <w:color w:val="000000" w:themeColor="text1"/>
                <w:sz w:val="28"/>
                <w:szCs w:val="28"/>
              </w:rPr>
            </w:pPr>
          </w:p>
        </w:tc>
      </w:tr>
      <w:tr w:rsidR="00BE5F00" w:rsidRPr="00BE5F00" w:rsidTr="00BE5F00">
        <w:tc>
          <w:tcPr>
            <w:tcW w:w="1701" w:type="dxa"/>
            <w:vMerge w:val="restart"/>
            <w:tcBorders>
              <w:bottom w:val="nil"/>
            </w:tcBorders>
          </w:tcPr>
          <w:p w:rsidR="00BE5F00" w:rsidRPr="00BE5F00" w:rsidRDefault="00BE5F00" w:rsidP="00BE5F00">
            <w:pPr>
              <w:pStyle w:val="ConsPlusNormal0"/>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5</w:t>
            </w:r>
          </w:p>
        </w:tc>
        <w:tc>
          <w:tcPr>
            <w:tcW w:w="9498" w:type="dxa"/>
            <w:gridSpan w:val="1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p w:rsidR="00BE5F00" w:rsidRPr="00BE5F00" w:rsidRDefault="00BE5F00" w:rsidP="00BE5F00">
            <w:pPr>
              <w:pStyle w:val="ConsPlusNormal0"/>
              <w:ind w:firstLine="0"/>
              <w:rPr>
                <w:rFonts w:ascii="Times New Roman" w:hAnsi="Times New Roman" w:cs="Times New Roman"/>
                <w:color w:val="000000" w:themeColor="text1"/>
                <w:sz w:val="28"/>
                <w:szCs w:val="28"/>
              </w:rPr>
            </w:pPr>
          </w:p>
        </w:tc>
      </w:tr>
      <w:tr w:rsidR="00BE5F00" w:rsidRPr="00BE5F00" w:rsidTr="00BE5F00">
        <w:tc>
          <w:tcPr>
            <w:tcW w:w="1701" w:type="dxa"/>
            <w:vMerge/>
            <w:tcBorders>
              <w:bottom w:val="single" w:sz="4" w:space="0" w:color="auto"/>
            </w:tcBorders>
          </w:tcPr>
          <w:p w:rsidR="00BE5F00" w:rsidRPr="00BE5F00" w:rsidRDefault="00BE5F00" w:rsidP="00BE5F00">
            <w:pPr>
              <w:rPr>
                <w:color w:val="000000" w:themeColor="text1"/>
                <w:sz w:val="28"/>
                <w:szCs w:val="28"/>
              </w:rPr>
            </w:pPr>
          </w:p>
        </w:tc>
        <w:tc>
          <w:tcPr>
            <w:tcW w:w="3727" w:type="dxa"/>
            <w:gridSpan w:val="6"/>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Лично</w:t>
            </w:r>
          </w:p>
          <w:p w:rsidR="00BE5F00" w:rsidRPr="00BE5F00" w:rsidRDefault="00BE5F00" w:rsidP="00BE5F00">
            <w:pPr>
              <w:pStyle w:val="ConsPlusNormal0"/>
              <w:ind w:firstLine="0"/>
              <w:rPr>
                <w:rFonts w:ascii="Times New Roman" w:hAnsi="Times New Roman" w:cs="Times New Roman"/>
                <w:color w:val="000000" w:themeColor="text1"/>
                <w:sz w:val="28"/>
                <w:szCs w:val="28"/>
              </w:rPr>
            </w:pPr>
          </w:p>
        </w:tc>
        <w:tc>
          <w:tcPr>
            <w:tcW w:w="144" w:type="dxa"/>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5627" w:type="dxa"/>
            <w:gridSpan w:val="5"/>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В многофункциональном центре</w:t>
            </w:r>
          </w:p>
        </w:tc>
      </w:tr>
      <w:tr w:rsidR="00BE5F00" w:rsidRPr="00BE5F00" w:rsidTr="00BE5F00">
        <w:tc>
          <w:tcPr>
            <w:tcW w:w="1701" w:type="dxa"/>
            <w:vMerge w:val="restart"/>
            <w:tcBorders>
              <w:top w:val="single" w:sz="4" w:space="0" w:color="auto"/>
              <w:left w:val="single" w:sz="4" w:space="0" w:color="auto"/>
              <w:bottom w:val="single" w:sz="4" w:space="0" w:color="auto"/>
              <w:right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3727" w:type="dxa"/>
            <w:gridSpan w:val="6"/>
            <w:vMerge w:val="restart"/>
            <w:tcBorders>
              <w:left w:val="single" w:sz="4" w:space="0" w:color="auto"/>
              <w:right w:val="nil"/>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Почтовым отправлением по адресу:</w:t>
            </w:r>
          </w:p>
        </w:tc>
        <w:tc>
          <w:tcPr>
            <w:tcW w:w="5771" w:type="dxa"/>
            <w:gridSpan w:val="6"/>
            <w:tcBorders>
              <w:lef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701" w:type="dxa"/>
            <w:vMerge/>
            <w:tcBorders>
              <w:top w:val="single" w:sz="4" w:space="0" w:color="auto"/>
              <w:left w:val="single" w:sz="4" w:space="0" w:color="auto"/>
              <w:bottom w:val="single" w:sz="4" w:space="0" w:color="auto"/>
              <w:right w:val="single" w:sz="4" w:space="0" w:color="auto"/>
            </w:tcBorders>
          </w:tcPr>
          <w:p w:rsidR="00BE5F00" w:rsidRPr="00BE5F00" w:rsidRDefault="00BE5F00" w:rsidP="00BE5F00">
            <w:pPr>
              <w:rPr>
                <w:color w:val="000000" w:themeColor="text1"/>
                <w:sz w:val="28"/>
                <w:szCs w:val="28"/>
              </w:rPr>
            </w:pPr>
          </w:p>
        </w:tc>
        <w:tc>
          <w:tcPr>
            <w:tcW w:w="3727" w:type="dxa"/>
            <w:gridSpan w:val="6"/>
            <w:vMerge/>
            <w:tcBorders>
              <w:left w:val="single" w:sz="4" w:space="0" w:color="auto"/>
              <w:right w:val="nil"/>
            </w:tcBorders>
          </w:tcPr>
          <w:p w:rsidR="00BE5F00" w:rsidRPr="00BE5F00" w:rsidRDefault="00BE5F00" w:rsidP="00BE5F00">
            <w:pPr>
              <w:rPr>
                <w:color w:val="000000" w:themeColor="text1"/>
                <w:sz w:val="28"/>
                <w:szCs w:val="28"/>
              </w:rPr>
            </w:pPr>
          </w:p>
        </w:tc>
        <w:tc>
          <w:tcPr>
            <w:tcW w:w="5771" w:type="dxa"/>
            <w:gridSpan w:val="6"/>
            <w:tcBorders>
              <w:left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701" w:type="dxa"/>
            <w:tcBorders>
              <w:top w:val="single" w:sz="4" w:space="0" w:color="auto"/>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9498" w:type="dxa"/>
            <w:gridSpan w:val="12"/>
          </w:tcPr>
          <w:p w:rsidR="00BE5F00" w:rsidRPr="00BE5F00" w:rsidRDefault="00BE5F00" w:rsidP="00BE5F00">
            <w:pPr>
              <w:pStyle w:val="ConsPlusNormal0"/>
              <w:ind w:firstLine="5"/>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BE5F00" w:rsidRPr="00BE5F00" w:rsidTr="00BE5F00">
        <w:tc>
          <w:tcPr>
            <w:tcW w:w="1701" w:type="dxa"/>
            <w:tcBorders>
              <w:top w:val="nil"/>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9498" w:type="dxa"/>
            <w:gridSpan w:val="1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В личном кабинете федеральной информационной адресной системы</w:t>
            </w:r>
          </w:p>
        </w:tc>
      </w:tr>
      <w:tr w:rsidR="00BE5F00" w:rsidRPr="00BE5F00" w:rsidTr="00BE5F00">
        <w:tc>
          <w:tcPr>
            <w:tcW w:w="1701" w:type="dxa"/>
            <w:vMerge w:val="restart"/>
            <w:tcBorders>
              <w:top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3727" w:type="dxa"/>
            <w:gridSpan w:val="6"/>
            <w:vMerge w:val="restart"/>
          </w:tcPr>
          <w:p w:rsidR="00BE5F00" w:rsidRPr="00BE5F00" w:rsidRDefault="00BE5F00" w:rsidP="00BE5F00">
            <w:pPr>
              <w:pStyle w:val="ConsPlusNormal0"/>
              <w:ind w:firstLine="1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На адрес электронной почты (для сообщения о получении заявления и документов)</w:t>
            </w:r>
          </w:p>
          <w:p w:rsidR="00BE5F00" w:rsidRPr="00BE5F00" w:rsidRDefault="00BE5F00" w:rsidP="00BE5F00">
            <w:pPr>
              <w:pStyle w:val="ConsPlusNormal0"/>
              <w:ind w:firstLine="10"/>
              <w:jc w:val="both"/>
              <w:rPr>
                <w:rFonts w:ascii="Times New Roman" w:hAnsi="Times New Roman" w:cs="Times New Roman"/>
                <w:color w:val="000000" w:themeColor="text1"/>
                <w:sz w:val="28"/>
                <w:szCs w:val="28"/>
              </w:rPr>
            </w:pPr>
          </w:p>
        </w:tc>
        <w:tc>
          <w:tcPr>
            <w:tcW w:w="5771" w:type="dxa"/>
            <w:gridSpan w:val="6"/>
          </w:tcPr>
          <w:p w:rsidR="00BE5F00" w:rsidRPr="00BE5F00" w:rsidRDefault="00BE5F00" w:rsidP="00BE5F00">
            <w:pPr>
              <w:pStyle w:val="ConsPlusNormal0"/>
              <w:rPr>
                <w:rFonts w:ascii="Times New Roman" w:hAnsi="Times New Roman" w:cs="Times New Roman"/>
                <w:color w:val="000000" w:themeColor="text1"/>
                <w:sz w:val="28"/>
                <w:szCs w:val="28"/>
              </w:rPr>
            </w:pPr>
          </w:p>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701" w:type="dxa"/>
            <w:vMerge/>
            <w:tcBorders>
              <w:top w:val="nil"/>
            </w:tcBorders>
          </w:tcPr>
          <w:p w:rsidR="00BE5F00" w:rsidRPr="00BE5F00" w:rsidRDefault="00BE5F00" w:rsidP="00BE5F00">
            <w:pPr>
              <w:rPr>
                <w:color w:val="000000" w:themeColor="text1"/>
                <w:sz w:val="28"/>
                <w:szCs w:val="28"/>
              </w:rPr>
            </w:pPr>
          </w:p>
        </w:tc>
        <w:tc>
          <w:tcPr>
            <w:tcW w:w="3727" w:type="dxa"/>
            <w:gridSpan w:val="6"/>
            <w:vMerge/>
          </w:tcPr>
          <w:p w:rsidR="00BE5F00" w:rsidRPr="00BE5F00" w:rsidRDefault="00BE5F00" w:rsidP="00BE5F00">
            <w:pPr>
              <w:rPr>
                <w:color w:val="000000" w:themeColor="text1"/>
                <w:sz w:val="28"/>
                <w:szCs w:val="28"/>
              </w:rPr>
            </w:pPr>
          </w:p>
        </w:tc>
        <w:tc>
          <w:tcPr>
            <w:tcW w:w="5771" w:type="dxa"/>
            <w:gridSpan w:val="6"/>
          </w:tcPr>
          <w:p w:rsidR="00BE5F00" w:rsidRPr="00BE5F00" w:rsidRDefault="00BE5F00" w:rsidP="00BE5F00">
            <w:pPr>
              <w:pStyle w:val="ConsPlusNormal0"/>
              <w:rPr>
                <w:rFonts w:ascii="Times New Roman" w:hAnsi="Times New Roman" w:cs="Times New Roman"/>
                <w:color w:val="000000" w:themeColor="text1"/>
                <w:sz w:val="28"/>
                <w:szCs w:val="28"/>
              </w:rPr>
            </w:pPr>
          </w:p>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701" w:type="dxa"/>
            <w:vMerge w:val="restart"/>
            <w:tcBorders>
              <w:bottom w:val="nil"/>
            </w:tcBorders>
          </w:tcPr>
          <w:p w:rsidR="00BE5F00" w:rsidRPr="00BE5F00" w:rsidRDefault="00BE5F00" w:rsidP="00BE5F00">
            <w:pPr>
              <w:pStyle w:val="ConsPlusNormal0"/>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lastRenderedPageBreak/>
              <w:t>6</w:t>
            </w:r>
          </w:p>
        </w:tc>
        <w:tc>
          <w:tcPr>
            <w:tcW w:w="9498" w:type="dxa"/>
            <w:gridSpan w:val="1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Расписку в получении документов прошу:</w:t>
            </w:r>
          </w:p>
          <w:p w:rsidR="00BE5F00" w:rsidRPr="00BE5F00" w:rsidRDefault="00BE5F00" w:rsidP="00BE5F00">
            <w:pPr>
              <w:pStyle w:val="ConsPlusNormal0"/>
              <w:ind w:firstLine="0"/>
              <w:rPr>
                <w:rFonts w:ascii="Times New Roman" w:hAnsi="Times New Roman" w:cs="Times New Roman"/>
                <w:color w:val="000000" w:themeColor="text1"/>
                <w:sz w:val="28"/>
                <w:szCs w:val="28"/>
              </w:rPr>
            </w:pPr>
          </w:p>
        </w:tc>
      </w:tr>
      <w:tr w:rsidR="00BE5F00" w:rsidRPr="00BE5F00" w:rsidTr="00BE5F00">
        <w:tc>
          <w:tcPr>
            <w:tcW w:w="1701" w:type="dxa"/>
            <w:vMerge/>
            <w:tcBorders>
              <w:bottom w:val="nil"/>
            </w:tcBorders>
          </w:tcPr>
          <w:p w:rsidR="00BE5F00" w:rsidRPr="00BE5F00" w:rsidRDefault="00BE5F00" w:rsidP="00BE5F00">
            <w:pPr>
              <w:rPr>
                <w:color w:val="000000" w:themeColor="text1"/>
                <w:sz w:val="28"/>
                <w:szCs w:val="28"/>
              </w:rPr>
            </w:pPr>
          </w:p>
        </w:tc>
        <w:tc>
          <w:tcPr>
            <w:tcW w:w="1760" w:type="dxa"/>
            <w:gridSpan w:val="3"/>
          </w:tcPr>
          <w:p w:rsidR="00BE5F00" w:rsidRPr="00BE5F00" w:rsidRDefault="00BE5F00" w:rsidP="00BE5F00">
            <w:pPr>
              <w:pStyle w:val="ConsPlusNormal0"/>
              <w:ind w:firstLine="8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Выдать лично</w:t>
            </w:r>
          </w:p>
        </w:tc>
        <w:tc>
          <w:tcPr>
            <w:tcW w:w="7738" w:type="dxa"/>
            <w:gridSpan w:val="9"/>
          </w:tcPr>
          <w:p w:rsidR="00BE5F00" w:rsidRPr="00BE5F00" w:rsidRDefault="00BE5F00" w:rsidP="00BE5F00">
            <w:pPr>
              <w:pStyle w:val="ConsPlusNormal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Расписка получена: ___________________________________(подпись заявителя)</w:t>
            </w:r>
          </w:p>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701" w:type="dxa"/>
            <w:vMerge w:val="restart"/>
            <w:tcBorders>
              <w:top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3727" w:type="dxa"/>
            <w:gridSpan w:val="6"/>
            <w:vMerge w:val="restart"/>
          </w:tcPr>
          <w:p w:rsidR="00BE5F00" w:rsidRPr="00BE5F00" w:rsidRDefault="00BE5F00" w:rsidP="00BE5F00">
            <w:pPr>
              <w:pStyle w:val="ConsPlusNormal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Направить почтовым отправлением по адресу:</w:t>
            </w:r>
          </w:p>
        </w:tc>
        <w:tc>
          <w:tcPr>
            <w:tcW w:w="5771" w:type="dxa"/>
            <w:gridSpan w:val="6"/>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701" w:type="dxa"/>
            <w:vMerge/>
            <w:tcBorders>
              <w:top w:val="nil"/>
            </w:tcBorders>
          </w:tcPr>
          <w:p w:rsidR="00BE5F00" w:rsidRPr="00BE5F00" w:rsidRDefault="00BE5F00" w:rsidP="00BE5F00">
            <w:pPr>
              <w:rPr>
                <w:color w:val="000000" w:themeColor="text1"/>
                <w:sz w:val="28"/>
                <w:szCs w:val="28"/>
              </w:rPr>
            </w:pPr>
          </w:p>
        </w:tc>
        <w:tc>
          <w:tcPr>
            <w:tcW w:w="3727" w:type="dxa"/>
            <w:gridSpan w:val="6"/>
            <w:vMerge/>
          </w:tcPr>
          <w:p w:rsidR="00BE5F00" w:rsidRPr="00BE5F00" w:rsidRDefault="00BE5F00" w:rsidP="00BE5F00">
            <w:pPr>
              <w:rPr>
                <w:color w:val="000000" w:themeColor="text1"/>
                <w:sz w:val="28"/>
                <w:szCs w:val="28"/>
              </w:rPr>
            </w:pPr>
          </w:p>
        </w:tc>
        <w:tc>
          <w:tcPr>
            <w:tcW w:w="5771" w:type="dxa"/>
            <w:gridSpan w:val="6"/>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701" w:type="dxa"/>
            <w:vMerge/>
            <w:tcBorders>
              <w:top w:val="nil"/>
            </w:tcBorders>
          </w:tcPr>
          <w:p w:rsidR="00BE5F00" w:rsidRPr="00BE5F00" w:rsidRDefault="00BE5F00" w:rsidP="00BE5F00">
            <w:pPr>
              <w:rPr>
                <w:color w:val="000000" w:themeColor="text1"/>
                <w:sz w:val="28"/>
                <w:szCs w:val="28"/>
              </w:rPr>
            </w:pPr>
          </w:p>
        </w:tc>
        <w:tc>
          <w:tcPr>
            <w:tcW w:w="9498" w:type="dxa"/>
            <w:gridSpan w:val="12"/>
          </w:tcPr>
          <w:p w:rsidR="00BE5F00" w:rsidRPr="00BE5F00" w:rsidRDefault="00BE5F00" w:rsidP="00BE5F00">
            <w:pPr>
              <w:pStyle w:val="ConsPlusNormal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Не направлять</w:t>
            </w:r>
          </w:p>
        </w:tc>
      </w:tr>
    </w:tbl>
    <w:p w:rsidR="00BE5F00" w:rsidRPr="00BE5F00" w:rsidRDefault="00BE5F00" w:rsidP="00BE5F00">
      <w:pPr>
        <w:pStyle w:val="ConsPlusNormal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br w:type="textWrapping" w:clear="all"/>
      </w: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
        <w:gridCol w:w="1132"/>
        <w:gridCol w:w="2225"/>
        <w:gridCol w:w="164"/>
        <w:gridCol w:w="21"/>
        <w:gridCol w:w="1429"/>
        <w:gridCol w:w="1264"/>
        <w:gridCol w:w="142"/>
        <w:gridCol w:w="142"/>
        <w:gridCol w:w="1102"/>
        <w:gridCol w:w="3434"/>
      </w:tblGrid>
      <w:tr w:rsidR="00BE5F00" w:rsidRPr="00BE5F00" w:rsidTr="00BE5F00">
        <w:tc>
          <w:tcPr>
            <w:tcW w:w="5115" w:type="dxa"/>
            <w:gridSpan w:val="6"/>
            <w:tcBorders>
              <w:bottom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548" w:type="dxa"/>
            <w:gridSpan w:val="3"/>
            <w:tcBorders>
              <w:bottom w:val="single" w:sz="4" w:space="0" w:color="auto"/>
            </w:tcBorders>
          </w:tcPr>
          <w:p w:rsidR="00BE5F00" w:rsidRPr="00BE5F00" w:rsidRDefault="00BE5F00" w:rsidP="00BE5F00">
            <w:pPr>
              <w:pStyle w:val="ConsPlusNormal0"/>
              <w:ind w:left="5" w:firstLine="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Лист N ___</w:t>
            </w:r>
          </w:p>
        </w:tc>
        <w:tc>
          <w:tcPr>
            <w:tcW w:w="4536" w:type="dxa"/>
            <w:gridSpan w:val="2"/>
            <w:tcBorders>
              <w:bottom w:val="single" w:sz="4" w:space="0" w:color="auto"/>
            </w:tcBorders>
          </w:tcPr>
          <w:p w:rsidR="00BE5F00" w:rsidRPr="00BE5F00" w:rsidRDefault="00BE5F00" w:rsidP="00BE5F00">
            <w:pPr>
              <w:pStyle w:val="ConsPlusNormal0"/>
              <w:ind w:left="1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Всего листов ___</w:t>
            </w:r>
          </w:p>
        </w:tc>
      </w:tr>
      <w:tr w:rsidR="00BE5F00" w:rsidRPr="00BE5F00" w:rsidTr="00BE5F00">
        <w:tblPrEx>
          <w:tblBorders>
            <w:left w:val="nil"/>
            <w:right w:val="nil"/>
          </w:tblBorders>
        </w:tblPrEx>
        <w:tc>
          <w:tcPr>
            <w:tcW w:w="11199" w:type="dxa"/>
            <w:gridSpan w:val="11"/>
            <w:tcBorders>
              <w:left w:val="single" w:sz="4" w:space="0" w:color="auto"/>
              <w:right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44" w:type="dxa"/>
            <w:vMerge w:val="restart"/>
            <w:tcBorders>
              <w:bottom w:val="nil"/>
              <w:right w:val="nil"/>
            </w:tcBorders>
          </w:tcPr>
          <w:p w:rsidR="00BE5F00" w:rsidRPr="00BE5F00" w:rsidRDefault="00BE5F00" w:rsidP="00BE5F00">
            <w:pPr>
              <w:pStyle w:val="ConsPlusNormal0"/>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7</w:t>
            </w:r>
          </w:p>
        </w:tc>
        <w:tc>
          <w:tcPr>
            <w:tcW w:w="11055" w:type="dxa"/>
            <w:gridSpan w:val="10"/>
            <w:tcBorders>
              <w:left w:val="nil"/>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Заявитель:</w:t>
            </w:r>
          </w:p>
        </w:tc>
      </w:tr>
      <w:tr w:rsidR="00BE5F00" w:rsidRPr="00BE5F00" w:rsidTr="00BE5F00">
        <w:tc>
          <w:tcPr>
            <w:tcW w:w="144" w:type="dxa"/>
            <w:vMerge/>
            <w:tcBorders>
              <w:bottom w:val="nil"/>
              <w:right w:val="nil"/>
            </w:tcBorders>
          </w:tcPr>
          <w:p w:rsidR="00BE5F00" w:rsidRPr="00BE5F00" w:rsidRDefault="00BE5F00" w:rsidP="00BE5F00">
            <w:pPr>
              <w:rPr>
                <w:color w:val="000000" w:themeColor="text1"/>
                <w:sz w:val="28"/>
                <w:szCs w:val="28"/>
              </w:rPr>
            </w:pPr>
          </w:p>
        </w:tc>
        <w:tc>
          <w:tcPr>
            <w:tcW w:w="11055" w:type="dxa"/>
            <w:gridSpan w:val="10"/>
            <w:tcBorders>
              <w:left w:val="nil"/>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Собственник объекта адресации или лицо, обладающее иным вещным правом на объект адресации</w:t>
            </w:r>
          </w:p>
        </w:tc>
      </w:tr>
      <w:tr w:rsidR="00BE5F00" w:rsidRPr="00BE5F00" w:rsidTr="00BE5F00">
        <w:tc>
          <w:tcPr>
            <w:tcW w:w="11199" w:type="dxa"/>
            <w:gridSpan w:val="11"/>
            <w:tcBorders>
              <w:top w:val="nil"/>
              <w:bottom w:val="nil"/>
              <w:right w:val="single" w:sz="4" w:space="0" w:color="auto"/>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Представитель собственника объекта адресации или лица, обладающего иным вещным правом на объект адресации</w:t>
            </w:r>
          </w:p>
        </w:tc>
      </w:tr>
      <w:tr w:rsidR="00BE5F00" w:rsidRPr="00BE5F00" w:rsidTr="00BE5F00">
        <w:tc>
          <w:tcPr>
            <w:tcW w:w="1276" w:type="dxa"/>
            <w:gridSpan w:val="2"/>
            <w:vMerge w:val="restart"/>
            <w:tcBorders>
              <w:top w:val="single" w:sz="4" w:space="0" w:color="auto"/>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9923" w:type="dxa"/>
            <w:gridSpan w:val="9"/>
            <w:tcBorders>
              <w:right w:val="single" w:sz="4" w:space="0" w:color="auto"/>
            </w:tcBorders>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физическое лицо:</w:t>
            </w: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2225" w:type="dxa"/>
            <w:vAlign w:val="center"/>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фамилия:</w:t>
            </w:r>
          </w:p>
        </w:tc>
        <w:tc>
          <w:tcPr>
            <w:tcW w:w="2878" w:type="dxa"/>
            <w:gridSpan w:val="4"/>
            <w:vAlign w:val="center"/>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имя (полностью):</w:t>
            </w:r>
          </w:p>
        </w:tc>
        <w:tc>
          <w:tcPr>
            <w:tcW w:w="1386" w:type="dxa"/>
            <w:gridSpan w:val="3"/>
            <w:vAlign w:val="center"/>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отчество (полностью) (при наличии):</w:t>
            </w:r>
          </w:p>
        </w:tc>
        <w:tc>
          <w:tcPr>
            <w:tcW w:w="3434" w:type="dxa"/>
            <w:vAlign w:val="center"/>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ИНН (при наличии):</w:t>
            </w: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2225" w:type="dxa"/>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878"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386" w:type="dxa"/>
            <w:gridSpan w:val="3"/>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3434"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2225" w:type="dxa"/>
            <w:vMerge w:val="restart"/>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документ, удостоверяющий личность:</w:t>
            </w:r>
          </w:p>
        </w:tc>
        <w:tc>
          <w:tcPr>
            <w:tcW w:w="2878" w:type="dxa"/>
            <w:gridSpan w:val="4"/>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вид:</w:t>
            </w:r>
          </w:p>
        </w:tc>
        <w:tc>
          <w:tcPr>
            <w:tcW w:w="1386" w:type="dxa"/>
            <w:gridSpan w:val="3"/>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серия:</w:t>
            </w:r>
          </w:p>
        </w:tc>
        <w:tc>
          <w:tcPr>
            <w:tcW w:w="3434" w:type="dxa"/>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номер:</w:t>
            </w: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2225" w:type="dxa"/>
            <w:vMerge/>
          </w:tcPr>
          <w:p w:rsidR="00BE5F00" w:rsidRPr="00BE5F00" w:rsidRDefault="00BE5F00" w:rsidP="00BE5F00">
            <w:pPr>
              <w:rPr>
                <w:color w:val="000000" w:themeColor="text1"/>
                <w:sz w:val="28"/>
                <w:szCs w:val="28"/>
              </w:rPr>
            </w:pPr>
          </w:p>
        </w:tc>
        <w:tc>
          <w:tcPr>
            <w:tcW w:w="2878"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386" w:type="dxa"/>
            <w:gridSpan w:val="3"/>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3434"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2225" w:type="dxa"/>
            <w:vMerge/>
          </w:tcPr>
          <w:p w:rsidR="00BE5F00" w:rsidRPr="00BE5F00" w:rsidRDefault="00BE5F00" w:rsidP="00BE5F00">
            <w:pPr>
              <w:rPr>
                <w:color w:val="000000" w:themeColor="text1"/>
                <w:sz w:val="28"/>
                <w:szCs w:val="28"/>
              </w:rPr>
            </w:pPr>
          </w:p>
        </w:tc>
        <w:tc>
          <w:tcPr>
            <w:tcW w:w="2878" w:type="dxa"/>
            <w:gridSpan w:val="4"/>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дата выдачи:</w:t>
            </w:r>
          </w:p>
        </w:tc>
        <w:tc>
          <w:tcPr>
            <w:tcW w:w="4820" w:type="dxa"/>
            <w:gridSpan w:val="4"/>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кем выдан:</w:t>
            </w: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2225" w:type="dxa"/>
            <w:vMerge/>
          </w:tcPr>
          <w:p w:rsidR="00BE5F00" w:rsidRPr="00BE5F00" w:rsidRDefault="00BE5F00" w:rsidP="00BE5F00">
            <w:pPr>
              <w:rPr>
                <w:color w:val="000000" w:themeColor="text1"/>
                <w:sz w:val="28"/>
                <w:szCs w:val="28"/>
              </w:rPr>
            </w:pPr>
          </w:p>
        </w:tc>
        <w:tc>
          <w:tcPr>
            <w:tcW w:w="2878" w:type="dxa"/>
            <w:gridSpan w:val="4"/>
            <w:vMerge w:val="restart"/>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"__" ______ ____ г.</w:t>
            </w:r>
          </w:p>
        </w:tc>
        <w:tc>
          <w:tcPr>
            <w:tcW w:w="4820"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2225" w:type="dxa"/>
            <w:vMerge/>
          </w:tcPr>
          <w:p w:rsidR="00BE5F00" w:rsidRPr="00BE5F00" w:rsidRDefault="00BE5F00" w:rsidP="00BE5F00">
            <w:pPr>
              <w:rPr>
                <w:color w:val="000000" w:themeColor="text1"/>
                <w:sz w:val="28"/>
                <w:szCs w:val="28"/>
              </w:rPr>
            </w:pPr>
          </w:p>
        </w:tc>
        <w:tc>
          <w:tcPr>
            <w:tcW w:w="2878" w:type="dxa"/>
            <w:gridSpan w:val="4"/>
            <w:vMerge/>
          </w:tcPr>
          <w:p w:rsidR="00BE5F00" w:rsidRPr="00BE5F00" w:rsidRDefault="00BE5F00" w:rsidP="00BE5F00">
            <w:pPr>
              <w:rPr>
                <w:color w:val="000000" w:themeColor="text1"/>
                <w:sz w:val="28"/>
                <w:szCs w:val="28"/>
              </w:rPr>
            </w:pPr>
          </w:p>
        </w:tc>
        <w:tc>
          <w:tcPr>
            <w:tcW w:w="4820" w:type="dxa"/>
            <w:gridSpan w:val="4"/>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2225" w:type="dxa"/>
            <w:vAlign w:val="center"/>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почтовый адрес:</w:t>
            </w:r>
          </w:p>
        </w:tc>
        <w:tc>
          <w:tcPr>
            <w:tcW w:w="2878" w:type="dxa"/>
            <w:gridSpan w:val="4"/>
            <w:vAlign w:val="center"/>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телефон для связи:</w:t>
            </w:r>
          </w:p>
        </w:tc>
        <w:tc>
          <w:tcPr>
            <w:tcW w:w="4820" w:type="dxa"/>
            <w:gridSpan w:val="4"/>
            <w:vAlign w:val="center"/>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адрес электронной почты (при наличии):</w:t>
            </w: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2225" w:type="dxa"/>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878" w:type="dxa"/>
            <w:gridSpan w:val="4"/>
            <w:vMerge w:val="restart"/>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4820" w:type="dxa"/>
            <w:gridSpan w:val="4"/>
            <w:vMerge w:val="restart"/>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2225" w:type="dxa"/>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878" w:type="dxa"/>
            <w:gridSpan w:val="4"/>
            <w:vMerge/>
          </w:tcPr>
          <w:p w:rsidR="00BE5F00" w:rsidRPr="00BE5F00" w:rsidRDefault="00BE5F00" w:rsidP="00BE5F00">
            <w:pPr>
              <w:rPr>
                <w:color w:val="000000" w:themeColor="text1"/>
                <w:sz w:val="28"/>
                <w:szCs w:val="28"/>
              </w:rPr>
            </w:pPr>
          </w:p>
        </w:tc>
        <w:tc>
          <w:tcPr>
            <w:tcW w:w="4820" w:type="dxa"/>
            <w:gridSpan w:val="4"/>
            <w:vMerge/>
          </w:tcPr>
          <w:p w:rsidR="00BE5F00" w:rsidRPr="00BE5F00" w:rsidRDefault="00BE5F00" w:rsidP="00BE5F00">
            <w:pPr>
              <w:rPr>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9923" w:type="dxa"/>
            <w:gridSpan w:val="9"/>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наименование и реквизиты документа, подтверждающего полномочия представителя:</w:t>
            </w: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9923" w:type="dxa"/>
            <w:gridSpan w:val="9"/>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9923" w:type="dxa"/>
            <w:gridSpan w:val="9"/>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9923" w:type="dxa"/>
            <w:gridSpan w:val="9"/>
          </w:tcPr>
          <w:p w:rsidR="00BE5F00" w:rsidRPr="00BE5F00" w:rsidRDefault="00BE5F00" w:rsidP="00BE5F00">
            <w:pPr>
              <w:pStyle w:val="ConsPlusNormal0"/>
              <w:ind w:firstLine="5"/>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юридическое лицо, в том числе орган государственной власти, иной государственный орган, орган местного самоуправления:</w:t>
            </w: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2389" w:type="dxa"/>
            <w:gridSpan w:val="2"/>
            <w:vMerge w:val="restart"/>
          </w:tcPr>
          <w:p w:rsidR="00BE5F00" w:rsidRPr="00BE5F00" w:rsidRDefault="00BE5F00" w:rsidP="00BE5F00">
            <w:pPr>
              <w:pStyle w:val="ConsPlusNormal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полное наименование:</w:t>
            </w:r>
          </w:p>
        </w:tc>
        <w:tc>
          <w:tcPr>
            <w:tcW w:w="7534" w:type="dxa"/>
            <w:gridSpan w:val="7"/>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2389" w:type="dxa"/>
            <w:gridSpan w:val="2"/>
            <w:vMerge/>
          </w:tcPr>
          <w:p w:rsidR="00BE5F00" w:rsidRPr="00BE5F00" w:rsidRDefault="00BE5F00" w:rsidP="00BE5F00">
            <w:pPr>
              <w:rPr>
                <w:color w:val="000000" w:themeColor="text1"/>
                <w:sz w:val="28"/>
                <w:szCs w:val="28"/>
              </w:rPr>
            </w:pPr>
          </w:p>
        </w:tc>
        <w:tc>
          <w:tcPr>
            <w:tcW w:w="7534" w:type="dxa"/>
            <w:gridSpan w:val="7"/>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2410" w:type="dxa"/>
            <w:gridSpan w:val="3"/>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КПП (для российского юридического лица):</w:t>
            </w:r>
          </w:p>
        </w:tc>
        <w:tc>
          <w:tcPr>
            <w:tcW w:w="7513" w:type="dxa"/>
            <w:gridSpan w:val="6"/>
          </w:tcPr>
          <w:p w:rsidR="00BE5F00" w:rsidRPr="00BE5F00" w:rsidRDefault="00BE5F00" w:rsidP="00BE5F00">
            <w:pPr>
              <w:pStyle w:val="ConsPlusNormal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ИНН (для российского юридического лица):</w:t>
            </w: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2410" w:type="dxa"/>
            <w:gridSpan w:val="3"/>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7513" w:type="dxa"/>
            <w:gridSpan w:val="6"/>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2389" w:type="dxa"/>
            <w:gridSpan w:val="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страна регистрации (инкорпорации) (для иностранного юридического лица):</w:t>
            </w:r>
          </w:p>
        </w:tc>
        <w:tc>
          <w:tcPr>
            <w:tcW w:w="2714" w:type="dxa"/>
            <w:gridSpan w:val="3"/>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дата регистрации (для иностранного юридического лица):</w:t>
            </w:r>
          </w:p>
        </w:tc>
        <w:tc>
          <w:tcPr>
            <w:tcW w:w="4820" w:type="dxa"/>
            <w:gridSpan w:val="4"/>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номер регистрации (для иностранного юридического лица):</w:t>
            </w: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2389"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714" w:type="dxa"/>
            <w:gridSpan w:val="3"/>
            <w:vMerge w:val="restart"/>
            <w:vAlign w:val="center"/>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"__" _________ ____ г.</w:t>
            </w:r>
          </w:p>
        </w:tc>
        <w:tc>
          <w:tcPr>
            <w:tcW w:w="4820" w:type="dxa"/>
            <w:gridSpan w:val="4"/>
            <w:vMerge w:val="restart"/>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rPr>
          <w:trHeight w:val="503"/>
        </w:trPr>
        <w:tc>
          <w:tcPr>
            <w:tcW w:w="1276" w:type="dxa"/>
            <w:gridSpan w:val="2"/>
            <w:vMerge/>
          </w:tcPr>
          <w:p w:rsidR="00BE5F00" w:rsidRPr="00BE5F00" w:rsidRDefault="00BE5F00" w:rsidP="00BE5F00">
            <w:pPr>
              <w:rPr>
                <w:color w:val="000000" w:themeColor="text1"/>
                <w:sz w:val="28"/>
                <w:szCs w:val="28"/>
              </w:rPr>
            </w:pPr>
          </w:p>
        </w:tc>
        <w:tc>
          <w:tcPr>
            <w:tcW w:w="2389"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714" w:type="dxa"/>
            <w:gridSpan w:val="3"/>
            <w:vMerge/>
          </w:tcPr>
          <w:p w:rsidR="00BE5F00" w:rsidRPr="00BE5F00" w:rsidRDefault="00BE5F00" w:rsidP="00BE5F00">
            <w:pPr>
              <w:rPr>
                <w:color w:val="000000" w:themeColor="text1"/>
                <w:sz w:val="28"/>
                <w:szCs w:val="28"/>
              </w:rPr>
            </w:pPr>
          </w:p>
        </w:tc>
        <w:tc>
          <w:tcPr>
            <w:tcW w:w="4820" w:type="dxa"/>
            <w:gridSpan w:val="4"/>
            <w:vMerge/>
          </w:tcPr>
          <w:p w:rsidR="00BE5F00" w:rsidRPr="00BE5F00" w:rsidRDefault="00BE5F00" w:rsidP="00BE5F00">
            <w:pPr>
              <w:rPr>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2389" w:type="dxa"/>
            <w:gridSpan w:val="2"/>
            <w:vAlign w:val="center"/>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почтовый адрес:</w:t>
            </w:r>
          </w:p>
        </w:tc>
        <w:tc>
          <w:tcPr>
            <w:tcW w:w="2714" w:type="dxa"/>
            <w:gridSpan w:val="3"/>
            <w:vAlign w:val="center"/>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телефон для связи:</w:t>
            </w:r>
          </w:p>
        </w:tc>
        <w:tc>
          <w:tcPr>
            <w:tcW w:w="4820" w:type="dxa"/>
            <w:gridSpan w:val="4"/>
            <w:vAlign w:val="center"/>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адрес электронной почты (при наличии):</w:t>
            </w: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2389"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714" w:type="dxa"/>
            <w:gridSpan w:val="3"/>
            <w:vMerge w:val="restart"/>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4820" w:type="dxa"/>
            <w:gridSpan w:val="4"/>
            <w:vMerge w:val="restart"/>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2389"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714" w:type="dxa"/>
            <w:gridSpan w:val="3"/>
            <w:vMerge/>
          </w:tcPr>
          <w:p w:rsidR="00BE5F00" w:rsidRPr="00BE5F00" w:rsidRDefault="00BE5F00" w:rsidP="00BE5F00">
            <w:pPr>
              <w:rPr>
                <w:color w:val="000000" w:themeColor="text1"/>
                <w:sz w:val="28"/>
                <w:szCs w:val="28"/>
              </w:rPr>
            </w:pPr>
          </w:p>
        </w:tc>
        <w:tc>
          <w:tcPr>
            <w:tcW w:w="4820" w:type="dxa"/>
            <w:gridSpan w:val="4"/>
            <w:vMerge/>
          </w:tcPr>
          <w:p w:rsidR="00BE5F00" w:rsidRPr="00BE5F00" w:rsidRDefault="00BE5F00" w:rsidP="00BE5F00">
            <w:pPr>
              <w:rPr>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9923" w:type="dxa"/>
            <w:gridSpan w:val="9"/>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наименование и реквизиты документа, подтверждающего полномочия представителя:</w:t>
            </w: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9923" w:type="dxa"/>
            <w:gridSpan w:val="9"/>
          </w:tcPr>
          <w:p w:rsidR="00BE5F00" w:rsidRPr="00BE5F00" w:rsidRDefault="00BE5F00" w:rsidP="00BE5F00">
            <w:pPr>
              <w:pStyle w:val="ConsPlusNormal0"/>
              <w:ind w:left="-204"/>
              <w:rPr>
                <w:rFonts w:ascii="Times New Roman" w:hAnsi="Times New Roman" w:cs="Times New Roman"/>
                <w:color w:val="000000" w:themeColor="text1"/>
                <w:sz w:val="28"/>
                <w:szCs w:val="28"/>
              </w:rPr>
            </w:pPr>
          </w:p>
        </w:tc>
      </w:tr>
      <w:tr w:rsidR="00BE5F00" w:rsidRPr="00BE5F00" w:rsidTr="00BE5F00">
        <w:trPr>
          <w:trHeight w:val="675"/>
        </w:trPr>
        <w:tc>
          <w:tcPr>
            <w:tcW w:w="1276" w:type="dxa"/>
            <w:gridSpan w:val="2"/>
            <w:vMerge/>
          </w:tcPr>
          <w:p w:rsidR="00BE5F00" w:rsidRPr="00BE5F00" w:rsidRDefault="00BE5F00" w:rsidP="00BE5F00">
            <w:pPr>
              <w:rPr>
                <w:color w:val="000000" w:themeColor="text1"/>
                <w:sz w:val="28"/>
                <w:szCs w:val="28"/>
              </w:rPr>
            </w:pPr>
          </w:p>
        </w:tc>
        <w:tc>
          <w:tcPr>
            <w:tcW w:w="9923" w:type="dxa"/>
            <w:gridSpan w:val="9"/>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val="restart"/>
          </w:tcPr>
          <w:p w:rsidR="00BE5F00" w:rsidRPr="00BE5F00" w:rsidRDefault="00BE5F00" w:rsidP="00BE5F00">
            <w:pPr>
              <w:pStyle w:val="ConsPlusNormal0"/>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lastRenderedPageBreak/>
              <w:t>8</w:t>
            </w:r>
          </w:p>
        </w:tc>
        <w:tc>
          <w:tcPr>
            <w:tcW w:w="9923" w:type="dxa"/>
            <w:gridSpan w:val="9"/>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Документы, прилагаемые к заявлению:</w:t>
            </w: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9923" w:type="dxa"/>
            <w:gridSpan w:val="9"/>
          </w:tcPr>
          <w:p w:rsidR="00BE5F00" w:rsidRPr="00BE5F00" w:rsidRDefault="00BE5F00" w:rsidP="00BE5F00">
            <w:pPr>
              <w:pStyle w:val="ConsPlusNormal0"/>
              <w:ind w:left="8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9923" w:type="dxa"/>
            <w:gridSpan w:val="9"/>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9923" w:type="dxa"/>
            <w:gridSpan w:val="9"/>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5245" w:type="dxa"/>
            <w:gridSpan w:val="6"/>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Оригинал в количестве ___ экз., на ___ л.</w:t>
            </w:r>
          </w:p>
        </w:tc>
        <w:tc>
          <w:tcPr>
            <w:tcW w:w="4678" w:type="dxa"/>
            <w:gridSpan w:val="3"/>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Копия в количестве ___ экз., на ___ л.</w:t>
            </w: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9923" w:type="dxa"/>
            <w:gridSpan w:val="9"/>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9923" w:type="dxa"/>
            <w:gridSpan w:val="9"/>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9923" w:type="dxa"/>
            <w:gridSpan w:val="9"/>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5245" w:type="dxa"/>
            <w:gridSpan w:val="6"/>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Оригинал в количестве ___ экз., на ___ л.</w:t>
            </w:r>
          </w:p>
        </w:tc>
        <w:tc>
          <w:tcPr>
            <w:tcW w:w="4678" w:type="dxa"/>
            <w:gridSpan w:val="3"/>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Копия в количестве ___ экз., на ___ л.</w:t>
            </w: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9923" w:type="dxa"/>
            <w:gridSpan w:val="9"/>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9923" w:type="dxa"/>
            <w:gridSpan w:val="9"/>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9923" w:type="dxa"/>
            <w:gridSpan w:val="9"/>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5245" w:type="dxa"/>
            <w:gridSpan w:val="6"/>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Оригинал в количестве ___ экз., на ___ л.</w:t>
            </w:r>
          </w:p>
        </w:tc>
        <w:tc>
          <w:tcPr>
            <w:tcW w:w="4678" w:type="dxa"/>
            <w:gridSpan w:val="3"/>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Копия в количестве ___ экз., на ___ л.</w:t>
            </w:r>
          </w:p>
        </w:tc>
      </w:tr>
      <w:tr w:rsidR="00BE5F00" w:rsidRPr="00BE5F00" w:rsidTr="00BE5F00">
        <w:tc>
          <w:tcPr>
            <w:tcW w:w="1276" w:type="dxa"/>
            <w:gridSpan w:val="2"/>
            <w:vMerge w:val="restart"/>
          </w:tcPr>
          <w:p w:rsidR="00BE5F00" w:rsidRPr="00BE5F00" w:rsidRDefault="00BE5F00" w:rsidP="00BE5F00">
            <w:pPr>
              <w:pStyle w:val="ConsPlusNormal0"/>
              <w:jc w:val="right"/>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9</w:t>
            </w:r>
          </w:p>
        </w:tc>
        <w:tc>
          <w:tcPr>
            <w:tcW w:w="9923" w:type="dxa"/>
            <w:gridSpan w:val="9"/>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Примечание:</w:t>
            </w: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9923" w:type="dxa"/>
            <w:gridSpan w:val="9"/>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9923" w:type="dxa"/>
            <w:gridSpan w:val="9"/>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276" w:type="dxa"/>
            <w:gridSpan w:val="2"/>
            <w:vMerge/>
          </w:tcPr>
          <w:p w:rsidR="00BE5F00" w:rsidRPr="00BE5F00" w:rsidRDefault="00BE5F00" w:rsidP="00BE5F00">
            <w:pPr>
              <w:rPr>
                <w:color w:val="000000" w:themeColor="text1"/>
                <w:sz w:val="28"/>
                <w:szCs w:val="28"/>
              </w:rPr>
            </w:pPr>
          </w:p>
        </w:tc>
        <w:tc>
          <w:tcPr>
            <w:tcW w:w="9923" w:type="dxa"/>
            <w:gridSpan w:val="9"/>
          </w:tcPr>
          <w:p w:rsidR="00BE5F00" w:rsidRPr="00BE5F00" w:rsidRDefault="00BE5F00" w:rsidP="00BE5F00">
            <w:pPr>
              <w:pStyle w:val="ConsPlusNormal0"/>
              <w:rPr>
                <w:rFonts w:ascii="Times New Roman" w:hAnsi="Times New Roman" w:cs="Times New Roman"/>
                <w:color w:val="000000" w:themeColor="text1"/>
                <w:sz w:val="28"/>
                <w:szCs w:val="28"/>
              </w:rPr>
            </w:pPr>
          </w:p>
        </w:tc>
      </w:tr>
    </w:tbl>
    <w:p w:rsidR="00BE5F00" w:rsidRPr="00BE5F00" w:rsidRDefault="00BE5F00" w:rsidP="00BE5F00">
      <w:pPr>
        <w:pStyle w:val="ConsPlusNormal0"/>
        <w:jc w:val="both"/>
        <w:rPr>
          <w:rFonts w:ascii="Times New Roman" w:hAnsi="Times New Roman" w:cs="Times New Roman"/>
          <w:color w:val="000000" w:themeColor="text1"/>
          <w:sz w:val="28"/>
          <w:szCs w:val="28"/>
        </w:rPr>
      </w:pPr>
    </w:p>
    <w:tbl>
      <w:tblPr>
        <w:tblW w:w="11199"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34"/>
        <w:gridCol w:w="3261"/>
        <w:gridCol w:w="2126"/>
        <w:gridCol w:w="1263"/>
        <w:gridCol w:w="555"/>
        <w:gridCol w:w="2860"/>
      </w:tblGrid>
      <w:tr w:rsidR="00BE5F00" w:rsidRPr="00BE5F00" w:rsidTr="00BE5F00">
        <w:tc>
          <w:tcPr>
            <w:tcW w:w="6521" w:type="dxa"/>
            <w:gridSpan w:val="3"/>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818" w:type="dxa"/>
            <w:gridSpan w:val="2"/>
          </w:tcPr>
          <w:p w:rsidR="00BE5F00" w:rsidRPr="00BE5F00" w:rsidRDefault="00BE5F00" w:rsidP="00BE5F00">
            <w:pPr>
              <w:pStyle w:val="ConsPlusNormal0"/>
              <w:ind w:left="5" w:firstLine="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Лист N ___</w:t>
            </w:r>
          </w:p>
        </w:tc>
        <w:tc>
          <w:tcPr>
            <w:tcW w:w="2860" w:type="dxa"/>
          </w:tcPr>
          <w:p w:rsidR="00BE5F00" w:rsidRPr="00BE5F00" w:rsidRDefault="00BE5F00" w:rsidP="00BE5F00">
            <w:pPr>
              <w:pStyle w:val="ConsPlusNormal0"/>
              <w:ind w:firstLine="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Всего листов ___</w:t>
            </w:r>
          </w:p>
        </w:tc>
      </w:tr>
      <w:tr w:rsidR="00BE5F00" w:rsidRPr="00BE5F00" w:rsidTr="00BE5F00">
        <w:tblPrEx>
          <w:tblBorders>
            <w:left w:val="nil"/>
            <w:right w:val="nil"/>
            <w:insideV w:val="nil"/>
          </w:tblBorders>
        </w:tblPrEx>
        <w:tc>
          <w:tcPr>
            <w:tcW w:w="6521" w:type="dxa"/>
            <w:gridSpan w:val="3"/>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818" w:type="dxa"/>
            <w:gridSpan w:val="2"/>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2860" w:type="dxa"/>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c>
          <w:tcPr>
            <w:tcW w:w="1134" w:type="dxa"/>
          </w:tcPr>
          <w:p w:rsidR="00BE5F00" w:rsidRPr="00BE5F00" w:rsidRDefault="00BE5F00" w:rsidP="00BE5F00">
            <w:pPr>
              <w:pStyle w:val="ConsPlusNormal0"/>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10</w:t>
            </w:r>
          </w:p>
        </w:tc>
        <w:tc>
          <w:tcPr>
            <w:tcW w:w="10065" w:type="dxa"/>
            <w:gridSpan w:val="5"/>
          </w:tcPr>
          <w:p w:rsidR="00BE5F00" w:rsidRPr="00BE5F00" w:rsidRDefault="00BE5F00" w:rsidP="00BE5F00">
            <w:pPr>
              <w:pStyle w:val="ConsPlusNormal0"/>
              <w:ind w:firstLine="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BE5F00" w:rsidRPr="00BE5F00" w:rsidTr="00BE5F00">
        <w:tc>
          <w:tcPr>
            <w:tcW w:w="1134" w:type="dxa"/>
          </w:tcPr>
          <w:p w:rsidR="00BE5F00" w:rsidRPr="00BE5F00" w:rsidRDefault="00BE5F00" w:rsidP="00BE5F00">
            <w:pPr>
              <w:pStyle w:val="ConsPlusNormal0"/>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11</w:t>
            </w:r>
          </w:p>
        </w:tc>
        <w:tc>
          <w:tcPr>
            <w:tcW w:w="10065" w:type="dxa"/>
            <w:gridSpan w:val="5"/>
          </w:tcPr>
          <w:p w:rsidR="00BE5F00" w:rsidRPr="00BE5F00" w:rsidRDefault="00BE5F00" w:rsidP="00BE5F00">
            <w:pPr>
              <w:pStyle w:val="ConsPlusNormal0"/>
              <w:ind w:firstLine="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Настоящим также подтверждаю, что: сведения, указанные в настоящем заявлении, на дату представления заявления достоверны;</w:t>
            </w:r>
          </w:p>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представленные правоустанавливающий (ие) документ (ы) и иные документы и содержащиеся в них сведения соответствуют установленным законодательством Российской Федерации требованиям.</w:t>
            </w:r>
          </w:p>
        </w:tc>
      </w:tr>
      <w:tr w:rsidR="00BE5F00" w:rsidRPr="00BE5F00" w:rsidTr="00BE5F00">
        <w:tc>
          <w:tcPr>
            <w:tcW w:w="1134" w:type="dxa"/>
            <w:tcBorders>
              <w:bottom w:val="nil"/>
            </w:tcBorders>
          </w:tcPr>
          <w:p w:rsidR="00BE5F00" w:rsidRPr="00BE5F00" w:rsidRDefault="00BE5F00" w:rsidP="00BE5F00">
            <w:pPr>
              <w:pStyle w:val="ConsPlusNormal0"/>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12</w:t>
            </w:r>
          </w:p>
        </w:tc>
        <w:tc>
          <w:tcPr>
            <w:tcW w:w="6650" w:type="dxa"/>
            <w:gridSpan w:val="3"/>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Подпись</w:t>
            </w:r>
          </w:p>
        </w:tc>
        <w:tc>
          <w:tcPr>
            <w:tcW w:w="3415" w:type="dxa"/>
            <w:gridSpan w:val="2"/>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Дата</w:t>
            </w:r>
          </w:p>
        </w:tc>
      </w:tr>
      <w:tr w:rsidR="00BE5F00" w:rsidRPr="00BE5F00" w:rsidTr="00BE5F00">
        <w:tc>
          <w:tcPr>
            <w:tcW w:w="1134" w:type="dxa"/>
            <w:tcBorders>
              <w:top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3261" w:type="dxa"/>
            <w:tcBorders>
              <w:right w:val="nil"/>
            </w:tcBorders>
            <w:vAlign w:val="center"/>
          </w:tcPr>
          <w:p w:rsidR="00BE5F00" w:rsidRPr="00BE5F00" w:rsidRDefault="00BE5F00" w:rsidP="00BE5F00">
            <w:pPr>
              <w:pStyle w:val="ConsPlusNormal0"/>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________________</w:t>
            </w:r>
          </w:p>
          <w:p w:rsidR="00BE5F00" w:rsidRPr="00BE5F00" w:rsidRDefault="00BE5F00" w:rsidP="00BE5F00">
            <w:pPr>
              <w:pStyle w:val="ConsPlusNormal0"/>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lastRenderedPageBreak/>
              <w:t>(подпись)</w:t>
            </w:r>
          </w:p>
        </w:tc>
        <w:tc>
          <w:tcPr>
            <w:tcW w:w="3389" w:type="dxa"/>
            <w:gridSpan w:val="2"/>
            <w:tcBorders>
              <w:left w:val="nil"/>
            </w:tcBorders>
            <w:vAlign w:val="center"/>
          </w:tcPr>
          <w:p w:rsidR="00BE5F00" w:rsidRPr="00BE5F00" w:rsidRDefault="00BE5F00" w:rsidP="00BE5F00">
            <w:pPr>
              <w:pStyle w:val="ConsPlusNormal0"/>
              <w:ind w:firstLine="0"/>
              <w:rPr>
                <w:rFonts w:ascii="Times New Roman" w:hAnsi="Times New Roman" w:cs="Times New Roman"/>
                <w:color w:val="000000" w:themeColor="text1"/>
                <w:sz w:val="28"/>
                <w:szCs w:val="28"/>
              </w:rPr>
            </w:pPr>
          </w:p>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lastRenderedPageBreak/>
              <w:t>_______________________</w:t>
            </w:r>
          </w:p>
          <w:p w:rsidR="00BE5F00" w:rsidRPr="00BE5F00" w:rsidRDefault="00BE5F00" w:rsidP="00BE5F00">
            <w:pPr>
              <w:pStyle w:val="ConsPlusNormal0"/>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(инициалы, фамилия)</w:t>
            </w:r>
          </w:p>
        </w:tc>
        <w:tc>
          <w:tcPr>
            <w:tcW w:w="3415" w:type="dxa"/>
            <w:gridSpan w:val="2"/>
            <w:vAlign w:val="center"/>
          </w:tcPr>
          <w:p w:rsidR="00BE5F00" w:rsidRPr="00BE5F00" w:rsidRDefault="00BE5F00" w:rsidP="00BE5F00">
            <w:pPr>
              <w:pStyle w:val="ConsPlusNormal0"/>
              <w:ind w:firstLine="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lastRenderedPageBreak/>
              <w:t>"__" ___________ ____ г.</w:t>
            </w:r>
          </w:p>
        </w:tc>
      </w:tr>
      <w:tr w:rsidR="00BE5F00" w:rsidRPr="00BE5F00" w:rsidTr="00BE5F00">
        <w:tc>
          <w:tcPr>
            <w:tcW w:w="1134" w:type="dxa"/>
            <w:tcBorders>
              <w:bottom w:val="nil"/>
            </w:tcBorders>
          </w:tcPr>
          <w:p w:rsidR="00BE5F00" w:rsidRPr="00BE5F00" w:rsidRDefault="00BE5F00" w:rsidP="00BE5F00">
            <w:pPr>
              <w:pStyle w:val="ConsPlusNormal0"/>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lastRenderedPageBreak/>
              <w:t>13</w:t>
            </w:r>
          </w:p>
        </w:tc>
        <w:tc>
          <w:tcPr>
            <w:tcW w:w="10065" w:type="dxa"/>
            <w:gridSpan w:val="5"/>
          </w:tcPr>
          <w:p w:rsidR="00BE5F00" w:rsidRPr="00BE5F00" w:rsidRDefault="00BE5F00" w:rsidP="00BE5F00">
            <w:pPr>
              <w:pStyle w:val="ConsPlusNormal0"/>
              <w:ind w:firstLine="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Отметка специалиста, принявшего заявление и приложенные к нему документы:</w:t>
            </w:r>
          </w:p>
        </w:tc>
      </w:tr>
      <w:tr w:rsidR="00BE5F00" w:rsidRPr="00BE5F00" w:rsidTr="00BE5F00">
        <w:tblPrEx>
          <w:tblBorders>
            <w:insideH w:val="nil"/>
          </w:tblBorders>
        </w:tblPrEx>
        <w:tc>
          <w:tcPr>
            <w:tcW w:w="1134" w:type="dxa"/>
            <w:tcBorders>
              <w:top w:val="nil"/>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0065" w:type="dxa"/>
            <w:gridSpan w:val="5"/>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blPrEx>
          <w:tblBorders>
            <w:insideH w:val="nil"/>
          </w:tblBorders>
        </w:tblPrEx>
        <w:tc>
          <w:tcPr>
            <w:tcW w:w="1134" w:type="dxa"/>
            <w:tcBorders>
              <w:top w:val="nil"/>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0065" w:type="dxa"/>
            <w:gridSpan w:val="5"/>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blPrEx>
          <w:tblBorders>
            <w:insideH w:val="nil"/>
          </w:tblBorders>
        </w:tblPrEx>
        <w:tc>
          <w:tcPr>
            <w:tcW w:w="1134" w:type="dxa"/>
            <w:tcBorders>
              <w:top w:val="nil"/>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0065" w:type="dxa"/>
            <w:gridSpan w:val="5"/>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blPrEx>
          <w:tblBorders>
            <w:insideH w:val="nil"/>
          </w:tblBorders>
        </w:tblPrEx>
        <w:tc>
          <w:tcPr>
            <w:tcW w:w="1134" w:type="dxa"/>
            <w:tcBorders>
              <w:top w:val="nil"/>
              <w:bottom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0065" w:type="dxa"/>
            <w:gridSpan w:val="5"/>
          </w:tcPr>
          <w:p w:rsidR="00BE5F00" w:rsidRPr="00BE5F00" w:rsidRDefault="00BE5F00" w:rsidP="00BE5F00">
            <w:pPr>
              <w:pStyle w:val="ConsPlusNormal0"/>
              <w:rPr>
                <w:rFonts w:ascii="Times New Roman" w:hAnsi="Times New Roman" w:cs="Times New Roman"/>
                <w:color w:val="000000" w:themeColor="text1"/>
                <w:sz w:val="28"/>
                <w:szCs w:val="28"/>
              </w:rPr>
            </w:pPr>
          </w:p>
        </w:tc>
      </w:tr>
      <w:tr w:rsidR="00BE5F00" w:rsidRPr="00BE5F00" w:rsidTr="00BE5F00">
        <w:tblPrEx>
          <w:tblBorders>
            <w:insideH w:val="nil"/>
          </w:tblBorders>
        </w:tblPrEx>
        <w:tc>
          <w:tcPr>
            <w:tcW w:w="1134" w:type="dxa"/>
            <w:tcBorders>
              <w:top w:val="nil"/>
            </w:tcBorders>
          </w:tcPr>
          <w:p w:rsidR="00BE5F00" w:rsidRPr="00BE5F00" w:rsidRDefault="00BE5F00" w:rsidP="00BE5F00">
            <w:pPr>
              <w:pStyle w:val="ConsPlusNormal0"/>
              <w:rPr>
                <w:rFonts w:ascii="Times New Roman" w:hAnsi="Times New Roman" w:cs="Times New Roman"/>
                <w:color w:val="000000" w:themeColor="text1"/>
                <w:sz w:val="28"/>
                <w:szCs w:val="28"/>
              </w:rPr>
            </w:pPr>
          </w:p>
        </w:tc>
        <w:tc>
          <w:tcPr>
            <w:tcW w:w="10065" w:type="dxa"/>
            <w:gridSpan w:val="5"/>
          </w:tcPr>
          <w:p w:rsidR="00BE5F00" w:rsidRPr="00BE5F00" w:rsidRDefault="00BE5F00" w:rsidP="00BE5F00">
            <w:pPr>
              <w:pStyle w:val="ConsPlusNormal0"/>
              <w:rPr>
                <w:rFonts w:ascii="Times New Roman" w:hAnsi="Times New Roman" w:cs="Times New Roman"/>
                <w:color w:val="000000" w:themeColor="text1"/>
                <w:sz w:val="28"/>
                <w:szCs w:val="28"/>
              </w:rPr>
            </w:pPr>
          </w:p>
        </w:tc>
      </w:tr>
    </w:tbl>
    <w:p w:rsidR="00BE5F00" w:rsidRPr="00BE5F00" w:rsidRDefault="00BE5F00" w:rsidP="00BE5F00">
      <w:pPr>
        <w:rPr>
          <w:color w:val="000000" w:themeColor="text1"/>
          <w:sz w:val="28"/>
          <w:szCs w:val="28"/>
        </w:rPr>
        <w:sectPr w:rsidR="00BE5F00" w:rsidRPr="00BE5F00" w:rsidSect="00BE5F00">
          <w:pgSz w:w="16838" w:h="11905" w:orient="landscape"/>
          <w:pgMar w:top="850" w:right="1134" w:bottom="1701" w:left="1103" w:header="0" w:footer="0" w:gutter="0"/>
          <w:cols w:space="720"/>
          <w:docGrid w:linePitch="299"/>
        </w:sectPr>
      </w:pPr>
    </w:p>
    <w:p w:rsidR="00BE5F00" w:rsidRPr="00BE5F00" w:rsidRDefault="00BE5F00" w:rsidP="00BE5F00">
      <w:pPr>
        <w:pStyle w:val="ConsPlusNormal0"/>
        <w:ind w:firstLine="540"/>
        <w:jc w:val="both"/>
        <w:rPr>
          <w:rFonts w:ascii="Times New Roman" w:hAnsi="Times New Roman" w:cs="Times New Roman"/>
          <w:color w:val="000000" w:themeColor="text1"/>
          <w:sz w:val="28"/>
          <w:szCs w:val="28"/>
        </w:rPr>
      </w:pPr>
    </w:p>
    <w:p w:rsidR="00BE5F00" w:rsidRPr="00BE5F00" w:rsidRDefault="00BE5F00" w:rsidP="00BE5F00">
      <w:pPr>
        <w:pStyle w:val="ConsPlusNormal0"/>
        <w:spacing w:before="220"/>
        <w:ind w:firstLine="540"/>
        <w:jc w:val="both"/>
        <w:rPr>
          <w:rFonts w:ascii="Times New Roman" w:hAnsi="Times New Roman" w:cs="Times New Roman"/>
          <w:color w:val="000000" w:themeColor="text1"/>
          <w:sz w:val="28"/>
          <w:szCs w:val="28"/>
        </w:rPr>
      </w:pPr>
      <w:bookmarkStart w:id="17" w:name="P562"/>
      <w:bookmarkEnd w:id="17"/>
      <w:r w:rsidRPr="00BE5F00">
        <w:rPr>
          <w:rFonts w:ascii="Times New Roman" w:hAnsi="Times New Roman" w:cs="Times New Roman"/>
          <w:color w:val="000000" w:themeColor="text1"/>
          <w:sz w:val="28"/>
          <w:szCs w:val="28"/>
        </w:rPr>
        <w:t>&lt;1&gt; Строка дублируется для каждого объединенного земельного участка.</w:t>
      </w:r>
    </w:p>
    <w:p w:rsidR="00BE5F00" w:rsidRPr="00BE5F00" w:rsidRDefault="00BE5F00" w:rsidP="00BE5F00">
      <w:pPr>
        <w:pStyle w:val="ConsPlusNormal0"/>
        <w:spacing w:before="220"/>
        <w:ind w:firstLine="540"/>
        <w:jc w:val="both"/>
        <w:rPr>
          <w:rFonts w:ascii="Times New Roman" w:hAnsi="Times New Roman" w:cs="Times New Roman"/>
          <w:color w:val="000000" w:themeColor="text1"/>
          <w:sz w:val="28"/>
          <w:szCs w:val="28"/>
        </w:rPr>
      </w:pPr>
      <w:bookmarkStart w:id="18" w:name="P563"/>
      <w:bookmarkEnd w:id="18"/>
      <w:r w:rsidRPr="00BE5F00">
        <w:rPr>
          <w:rFonts w:ascii="Times New Roman" w:hAnsi="Times New Roman" w:cs="Times New Roman"/>
          <w:color w:val="000000" w:themeColor="text1"/>
          <w:sz w:val="28"/>
          <w:szCs w:val="28"/>
        </w:rPr>
        <w:t>&lt;2&gt; Строка дублируется для каждого перераспределенного земельного      участка.</w:t>
      </w:r>
    </w:p>
    <w:p w:rsidR="00BE5F00" w:rsidRPr="00BE5F00" w:rsidRDefault="00BE5F00" w:rsidP="00BE5F00">
      <w:pPr>
        <w:pStyle w:val="ConsPlusNormal0"/>
        <w:spacing w:before="220"/>
        <w:ind w:firstLine="540"/>
        <w:jc w:val="both"/>
        <w:rPr>
          <w:rFonts w:ascii="Times New Roman" w:hAnsi="Times New Roman" w:cs="Times New Roman"/>
          <w:color w:val="000000" w:themeColor="text1"/>
          <w:sz w:val="28"/>
          <w:szCs w:val="28"/>
        </w:rPr>
      </w:pPr>
      <w:bookmarkStart w:id="19" w:name="P564"/>
      <w:bookmarkEnd w:id="19"/>
      <w:r w:rsidRPr="00BE5F00">
        <w:rPr>
          <w:rFonts w:ascii="Times New Roman" w:hAnsi="Times New Roman" w:cs="Times New Roman"/>
          <w:color w:val="000000" w:themeColor="text1"/>
          <w:sz w:val="28"/>
          <w:szCs w:val="28"/>
        </w:rPr>
        <w:t>&lt;3&gt; Строка дублируется для каждого разделенного помещения.</w:t>
      </w:r>
    </w:p>
    <w:p w:rsidR="00BE5F00" w:rsidRPr="00BE5F00" w:rsidRDefault="00BE5F00" w:rsidP="00BE5F00">
      <w:pPr>
        <w:pStyle w:val="ConsPlusNormal0"/>
        <w:spacing w:before="220"/>
        <w:ind w:firstLine="540"/>
        <w:jc w:val="both"/>
        <w:rPr>
          <w:rFonts w:ascii="Times New Roman" w:hAnsi="Times New Roman" w:cs="Times New Roman"/>
          <w:color w:val="000000" w:themeColor="text1"/>
          <w:sz w:val="28"/>
          <w:szCs w:val="28"/>
        </w:rPr>
      </w:pPr>
      <w:bookmarkStart w:id="20" w:name="P565"/>
      <w:bookmarkEnd w:id="20"/>
      <w:r w:rsidRPr="00BE5F00">
        <w:rPr>
          <w:rFonts w:ascii="Times New Roman" w:hAnsi="Times New Roman" w:cs="Times New Roman"/>
          <w:color w:val="000000" w:themeColor="text1"/>
          <w:sz w:val="28"/>
          <w:szCs w:val="28"/>
        </w:rPr>
        <w:t>&lt;4&gt; Строка дублируется для каждого объединенного помещения.</w:t>
      </w:r>
    </w:p>
    <w:p w:rsidR="00BE5F00" w:rsidRPr="00BE5F00" w:rsidRDefault="00BE5F00" w:rsidP="00BE5F00">
      <w:pPr>
        <w:pStyle w:val="ConsPlusNormal0"/>
        <w:ind w:firstLine="540"/>
        <w:jc w:val="both"/>
        <w:rPr>
          <w:rFonts w:ascii="Times New Roman" w:hAnsi="Times New Roman" w:cs="Times New Roman"/>
          <w:color w:val="000000" w:themeColor="text1"/>
          <w:sz w:val="28"/>
          <w:szCs w:val="28"/>
        </w:rPr>
      </w:pPr>
    </w:p>
    <w:p w:rsidR="00BE5F00" w:rsidRPr="00BE5F00" w:rsidRDefault="00BE5F00" w:rsidP="00BE5F00">
      <w:pPr>
        <w:pStyle w:val="ConsPlusNormal0"/>
        <w:ind w:firstLine="54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Примечание.</w:t>
      </w:r>
    </w:p>
    <w:p w:rsidR="00BE5F00" w:rsidRPr="00BE5F00" w:rsidRDefault="00BE5F00" w:rsidP="00BE5F00">
      <w:pPr>
        <w:pStyle w:val="ConsPlusNormal0"/>
        <w:spacing w:before="220"/>
        <w:ind w:firstLine="54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A4.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BE5F00" w:rsidRPr="00BE5F00" w:rsidRDefault="00BE5F00" w:rsidP="00BE5F00">
      <w:pPr>
        <w:pStyle w:val="ConsPlusNormal0"/>
        <w:spacing w:before="220"/>
        <w:ind w:firstLine="540"/>
        <w:jc w:val="both"/>
        <w:rPr>
          <w:rFonts w:ascii="Times New Roman" w:hAnsi="Times New Roman" w:cs="Times New Roman"/>
          <w:color w:val="000000" w:themeColor="text1"/>
          <w:sz w:val="28"/>
          <w:szCs w:val="28"/>
        </w:rPr>
      </w:pPr>
      <w:bookmarkStart w:id="21" w:name="P569"/>
      <w:bookmarkEnd w:id="21"/>
      <w:r w:rsidRPr="00BE5F00">
        <w:rPr>
          <w:rFonts w:ascii="Times New Roman" w:hAnsi="Times New Roman" w:cs="Times New Roman"/>
          <w:color w:val="000000" w:themeColor="text1"/>
          <w:sz w:val="28"/>
          <w:szCs w:val="28"/>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BE5F00" w:rsidRPr="00BE5F00" w:rsidRDefault="00BE5F00" w:rsidP="00BE5F00">
      <w:pPr>
        <w:pStyle w:val="ConsPlusNormal0"/>
        <w:jc w:val="both"/>
        <w:rPr>
          <w:rFonts w:ascii="Times New Roman" w:hAnsi="Times New Roman" w:cs="Times New Roman"/>
          <w:color w:val="000000" w:themeColor="text1"/>
          <w:sz w:val="28"/>
          <w:szCs w:val="28"/>
        </w:rPr>
      </w:pPr>
    </w:p>
    <w:tbl>
      <w:tblPr>
        <w:tblW w:w="0" w:type="auto"/>
        <w:tblBorders>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4"/>
        <w:gridCol w:w="546"/>
        <w:gridCol w:w="546"/>
      </w:tblGrid>
      <w:tr w:rsidR="00BE5F00" w:rsidRPr="00BE5F00" w:rsidTr="00BE5F00">
        <w:tc>
          <w:tcPr>
            <w:tcW w:w="564" w:type="dxa"/>
            <w:tcBorders>
              <w:top w:val="nil"/>
              <w:left w:val="nil"/>
              <w:bottom w:val="nil"/>
            </w:tcBorders>
          </w:tcPr>
          <w:p w:rsidR="00BE5F00" w:rsidRPr="00BE5F00" w:rsidRDefault="00BE5F00" w:rsidP="00BE5F00">
            <w:pPr>
              <w:pStyle w:val="ConsPlusNormal0"/>
              <w:jc w:val="right"/>
              <w:rPr>
                <w:rFonts w:ascii="Times New Roman" w:hAnsi="Times New Roman" w:cs="Times New Roman"/>
                <w:color w:val="000000" w:themeColor="text1"/>
                <w:sz w:val="28"/>
                <w:szCs w:val="28"/>
              </w:rPr>
            </w:pPr>
            <w:bookmarkStart w:id="22" w:name="P571"/>
            <w:bookmarkEnd w:id="22"/>
            <w:r w:rsidRPr="00BE5F00">
              <w:rPr>
                <w:rFonts w:ascii="Times New Roman" w:hAnsi="Times New Roman" w:cs="Times New Roman"/>
                <w:color w:val="000000" w:themeColor="text1"/>
                <w:sz w:val="28"/>
                <w:szCs w:val="28"/>
              </w:rPr>
              <w:t>(</w:t>
            </w:r>
          </w:p>
        </w:tc>
        <w:tc>
          <w:tcPr>
            <w:tcW w:w="546" w:type="dxa"/>
            <w:tcBorders>
              <w:top w:val="single" w:sz="4" w:space="0" w:color="auto"/>
              <w:bottom w:val="single" w:sz="4" w:space="0" w:color="auto"/>
            </w:tcBorders>
          </w:tcPr>
          <w:p w:rsidR="00BE5F00" w:rsidRPr="00BE5F00" w:rsidRDefault="00BE5F00" w:rsidP="00BE5F00">
            <w:pPr>
              <w:pStyle w:val="ConsPlusNormal0"/>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V</w:t>
            </w:r>
          </w:p>
        </w:tc>
        <w:tc>
          <w:tcPr>
            <w:tcW w:w="546" w:type="dxa"/>
            <w:tcBorders>
              <w:top w:val="nil"/>
              <w:bottom w:val="nil"/>
              <w:right w:val="nil"/>
            </w:tcBorders>
          </w:tcPr>
          <w:p w:rsidR="00BE5F00" w:rsidRPr="00BE5F00" w:rsidRDefault="00BE5F00" w:rsidP="00BE5F00">
            <w:pPr>
              <w:pStyle w:val="ConsPlusNormal0"/>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w:t>
            </w:r>
          </w:p>
        </w:tc>
      </w:tr>
    </w:tbl>
    <w:p w:rsidR="00BE5F00" w:rsidRPr="00BE5F00" w:rsidRDefault="00BE5F00" w:rsidP="00BE5F00">
      <w:pPr>
        <w:pStyle w:val="ConsPlusNormal0"/>
        <w:jc w:val="both"/>
        <w:rPr>
          <w:rFonts w:ascii="Times New Roman" w:hAnsi="Times New Roman" w:cs="Times New Roman"/>
          <w:color w:val="000000" w:themeColor="text1"/>
          <w:sz w:val="28"/>
          <w:szCs w:val="28"/>
        </w:rPr>
      </w:pPr>
    </w:p>
    <w:p w:rsidR="00BE5F00" w:rsidRPr="00BE5F00" w:rsidRDefault="00BE5F00" w:rsidP="00BE5F00">
      <w:pPr>
        <w:pStyle w:val="ConsPlusNormal0"/>
        <w:ind w:firstLine="540"/>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с использованием компьютерной техники могут быть заполнены строки (элементы реквизита), имеющие отношение к конкретному заявлению. В этом случае строки, не подлежащие заполнению, из формы заявления исключаются.</w:t>
      </w:r>
    </w:p>
    <w:p w:rsidR="00BE5F00" w:rsidRPr="00BE5F00" w:rsidRDefault="00BE5F00" w:rsidP="00BE5F00">
      <w:pPr>
        <w:pStyle w:val="ConsPlusNormal0"/>
        <w:jc w:val="both"/>
        <w:rPr>
          <w:rFonts w:ascii="Times New Roman" w:hAnsi="Times New Roman" w:cs="Times New Roman"/>
          <w:color w:val="000000" w:themeColor="text1"/>
          <w:sz w:val="28"/>
          <w:szCs w:val="28"/>
        </w:rPr>
      </w:pPr>
    </w:p>
    <w:p w:rsidR="00BE5F00" w:rsidRPr="00BE5F00" w:rsidRDefault="00BE5F00" w:rsidP="00BE5F00">
      <w:pPr>
        <w:pStyle w:val="ConsPlusNormal0"/>
        <w:jc w:val="both"/>
        <w:rPr>
          <w:rFonts w:ascii="Times New Roman" w:hAnsi="Times New Roman" w:cs="Times New Roman"/>
          <w:color w:val="000000" w:themeColor="text1"/>
          <w:sz w:val="28"/>
          <w:szCs w:val="28"/>
        </w:rPr>
      </w:pPr>
    </w:p>
    <w:p w:rsidR="00BE5F00" w:rsidRPr="00BE5F00" w:rsidRDefault="00BE5F00" w:rsidP="00BE5F00">
      <w:pPr>
        <w:pStyle w:val="ConsPlusNormal0"/>
        <w:jc w:val="both"/>
        <w:rPr>
          <w:rFonts w:ascii="Times New Roman" w:hAnsi="Times New Roman" w:cs="Times New Roman"/>
          <w:color w:val="000000" w:themeColor="text1"/>
          <w:sz w:val="28"/>
          <w:szCs w:val="28"/>
        </w:rPr>
      </w:pPr>
    </w:p>
    <w:p w:rsidR="00BE5F00" w:rsidRPr="00BE5F00" w:rsidRDefault="00BE5F00" w:rsidP="00BE5F00">
      <w:pPr>
        <w:pStyle w:val="ConsPlusNormal0"/>
        <w:jc w:val="both"/>
        <w:rPr>
          <w:rFonts w:ascii="Times New Roman" w:hAnsi="Times New Roman" w:cs="Times New Roman"/>
          <w:color w:val="000000" w:themeColor="text1"/>
          <w:sz w:val="28"/>
          <w:szCs w:val="28"/>
        </w:rPr>
      </w:pPr>
    </w:p>
    <w:p w:rsidR="00BE5F00" w:rsidRPr="00BE5F00" w:rsidRDefault="00BE5F00" w:rsidP="00BE5F00">
      <w:pPr>
        <w:pStyle w:val="ConsPlusNormal0"/>
        <w:jc w:val="both"/>
        <w:rPr>
          <w:rFonts w:ascii="Times New Roman" w:hAnsi="Times New Roman" w:cs="Times New Roman"/>
          <w:color w:val="000000" w:themeColor="text1"/>
          <w:sz w:val="28"/>
          <w:szCs w:val="28"/>
        </w:rPr>
      </w:pPr>
    </w:p>
    <w:p w:rsidR="00BE5F00" w:rsidRPr="00BE5F00" w:rsidRDefault="00BE5F00" w:rsidP="00BE5F00">
      <w:pPr>
        <w:pStyle w:val="ConsPlusNormal0"/>
        <w:jc w:val="right"/>
        <w:outlineLvl w:val="0"/>
        <w:rPr>
          <w:rFonts w:ascii="Times New Roman" w:hAnsi="Times New Roman" w:cs="Times New Roman"/>
          <w:color w:val="000000" w:themeColor="text1"/>
          <w:sz w:val="28"/>
          <w:szCs w:val="28"/>
        </w:rPr>
      </w:pPr>
    </w:p>
    <w:p w:rsidR="00BE5F00" w:rsidRPr="00BE5F00" w:rsidRDefault="00BE5F00" w:rsidP="00BE5F00">
      <w:pPr>
        <w:pStyle w:val="ConsPlusNormal0"/>
        <w:jc w:val="right"/>
        <w:outlineLvl w:val="0"/>
        <w:rPr>
          <w:rFonts w:ascii="Times New Roman" w:hAnsi="Times New Roman" w:cs="Times New Roman"/>
          <w:color w:val="000000" w:themeColor="text1"/>
          <w:sz w:val="28"/>
          <w:szCs w:val="28"/>
          <w:highlight w:val="yellow"/>
        </w:rPr>
      </w:pPr>
    </w:p>
    <w:p w:rsidR="00BE5F00" w:rsidRPr="00BE5F00" w:rsidRDefault="00BE5F00" w:rsidP="00BE5F00">
      <w:pPr>
        <w:pStyle w:val="ConsPlusNormal0"/>
        <w:jc w:val="right"/>
        <w:outlineLvl w:val="0"/>
        <w:rPr>
          <w:rFonts w:ascii="Times New Roman" w:hAnsi="Times New Roman" w:cs="Times New Roman"/>
          <w:color w:val="000000" w:themeColor="text1"/>
          <w:sz w:val="28"/>
          <w:szCs w:val="28"/>
          <w:highlight w:val="yellow"/>
        </w:rPr>
      </w:pPr>
    </w:p>
    <w:p w:rsidR="00BE5F00" w:rsidRPr="00BE5F00" w:rsidRDefault="00BE5F00" w:rsidP="00BE5F00">
      <w:pPr>
        <w:pStyle w:val="ConsPlusNormal0"/>
        <w:jc w:val="right"/>
        <w:outlineLvl w:val="0"/>
        <w:rPr>
          <w:rFonts w:ascii="Times New Roman" w:hAnsi="Times New Roman" w:cs="Times New Roman"/>
          <w:color w:val="000000" w:themeColor="text1"/>
          <w:sz w:val="28"/>
          <w:szCs w:val="28"/>
          <w:highlight w:val="yellow"/>
        </w:rPr>
      </w:pPr>
    </w:p>
    <w:p w:rsidR="00BE5F00" w:rsidRPr="00BE5F00" w:rsidRDefault="00BE5F00" w:rsidP="00BE5F00">
      <w:pPr>
        <w:pStyle w:val="ConsPlusNormal0"/>
        <w:jc w:val="right"/>
        <w:outlineLvl w:val="0"/>
        <w:rPr>
          <w:rFonts w:ascii="Times New Roman" w:hAnsi="Times New Roman" w:cs="Times New Roman"/>
          <w:color w:val="000000" w:themeColor="text1"/>
          <w:sz w:val="28"/>
          <w:szCs w:val="28"/>
          <w:highlight w:val="yellow"/>
        </w:rPr>
      </w:pPr>
    </w:p>
    <w:p w:rsidR="00BE5F00" w:rsidRPr="00BE5F00" w:rsidRDefault="00BE5F00" w:rsidP="00BE5F00">
      <w:pPr>
        <w:pStyle w:val="ConsPlusNormal0"/>
        <w:jc w:val="right"/>
        <w:outlineLvl w:val="0"/>
        <w:rPr>
          <w:rFonts w:ascii="Times New Roman" w:hAnsi="Times New Roman" w:cs="Times New Roman"/>
          <w:color w:val="000000" w:themeColor="text1"/>
          <w:sz w:val="28"/>
          <w:szCs w:val="28"/>
          <w:highlight w:val="yellow"/>
        </w:rPr>
      </w:pPr>
    </w:p>
    <w:p w:rsidR="00BE5F00" w:rsidRPr="00BE5F00" w:rsidRDefault="00BE5F00" w:rsidP="00BE5F00">
      <w:pPr>
        <w:pStyle w:val="ConsPlusNormal0"/>
        <w:jc w:val="right"/>
        <w:outlineLvl w:val="0"/>
        <w:rPr>
          <w:rFonts w:ascii="Times New Roman" w:hAnsi="Times New Roman" w:cs="Times New Roman"/>
          <w:color w:val="000000" w:themeColor="text1"/>
          <w:sz w:val="28"/>
          <w:szCs w:val="28"/>
          <w:highlight w:val="yellow"/>
        </w:rPr>
      </w:pPr>
    </w:p>
    <w:p w:rsidR="00BE5F00" w:rsidRPr="00BE5F00" w:rsidRDefault="00BE5F00" w:rsidP="00BE5F00">
      <w:pPr>
        <w:pStyle w:val="ConsPlusNormal0"/>
        <w:jc w:val="right"/>
        <w:outlineLvl w:val="0"/>
        <w:rPr>
          <w:rFonts w:ascii="Times New Roman" w:hAnsi="Times New Roman" w:cs="Times New Roman"/>
          <w:color w:val="000000" w:themeColor="text1"/>
          <w:sz w:val="28"/>
          <w:szCs w:val="28"/>
          <w:highlight w:val="yellow"/>
        </w:rPr>
      </w:pPr>
    </w:p>
    <w:p w:rsidR="00BE5F00" w:rsidRPr="00BE5F00" w:rsidRDefault="00BE5F00" w:rsidP="00BE5F00">
      <w:pPr>
        <w:pStyle w:val="ConsPlusNormal0"/>
        <w:jc w:val="right"/>
        <w:outlineLvl w:val="0"/>
        <w:rPr>
          <w:rFonts w:ascii="Times New Roman" w:hAnsi="Times New Roman" w:cs="Times New Roman"/>
          <w:color w:val="000000" w:themeColor="text1"/>
          <w:sz w:val="28"/>
          <w:szCs w:val="28"/>
          <w:highlight w:val="yellow"/>
        </w:rPr>
      </w:pPr>
    </w:p>
    <w:p w:rsidR="00BE5F00" w:rsidRPr="00BE5F00" w:rsidRDefault="00BE5F00" w:rsidP="00BE5F00">
      <w:pPr>
        <w:pStyle w:val="ConsPlusNormal0"/>
        <w:jc w:val="right"/>
        <w:outlineLvl w:val="0"/>
        <w:rPr>
          <w:rFonts w:ascii="Times New Roman" w:hAnsi="Times New Roman" w:cs="Times New Roman"/>
          <w:color w:val="000000" w:themeColor="text1"/>
          <w:sz w:val="28"/>
          <w:szCs w:val="28"/>
          <w:highlight w:val="yellow"/>
        </w:rPr>
      </w:pPr>
    </w:p>
    <w:p w:rsidR="00BE5F00" w:rsidRPr="00BE5F00" w:rsidRDefault="00BE5F00" w:rsidP="00BE5F00">
      <w:pPr>
        <w:pStyle w:val="ConsPlusNormal0"/>
        <w:jc w:val="right"/>
        <w:outlineLvl w:val="0"/>
        <w:rPr>
          <w:rFonts w:ascii="Times New Roman" w:hAnsi="Times New Roman" w:cs="Times New Roman"/>
          <w:color w:val="000000" w:themeColor="text1"/>
          <w:sz w:val="28"/>
          <w:szCs w:val="28"/>
          <w:highlight w:val="yellow"/>
        </w:rPr>
      </w:pPr>
    </w:p>
    <w:p w:rsidR="00BE5F00" w:rsidRPr="00BE5F00" w:rsidRDefault="00BE5F00" w:rsidP="00BE5F00">
      <w:pPr>
        <w:pStyle w:val="a6"/>
        <w:jc w:val="both"/>
        <w:rPr>
          <w:color w:val="000000" w:themeColor="text1"/>
          <w:sz w:val="28"/>
          <w:szCs w:val="28"/>
        </w:rPr>
      </w:pPr>
    </w:p>
    <w:p w:rsidR="00BE5F00" w:rsidRPr="00BE5F00" w:rsidRDefault="00BE5F00" w:rsidP="00BE5F00">
      <w:pPr>
        <w:pStyle w:val="a6"/>
        <w:jc w:val="both"/>
        <w:rPr>
          <w:color w:val="000000" w:themeColor="text1"/>
          <w:sz w:val="28"/>
          <w:szCs w:val="28"/>
        </w:rPr>
      </w:pPr>
    </w:p>
    <w:p w:rsidR="00BE5F00" w:rsidRPr="00BE5F00" w:rsidRDefault="00BE5F00" w:rsidP="00BE5F00">
      <w:pPr>
        <w:pStyle w:val="a6"/>
        <w:jc w:val="both"/>
        <w:rPr>
          <w:color w:val="000000" w:themeColor="text1"/>
          <w:sz w:val="28"/>
          <w:szCs w:val="28"/>
        </w:rPr>
      </w:pPr>
    </w:p>
    <w:p w:rsidR="00BE5F00" w:rsidRPr="00BE5F00" w:rsidRDefault="00BE5F00" w:rsidP="00BE5F00">
      <w:pPr>
        <w:pStyle w:val="a6"/>
        <w:jc w:val="both"/>
        <w:rPr>
          <w:color w:val="000000" w:themeColor="text1"/>
          <w:sz w:val="28"/>
          <w:szCs w:val="28"/>
        </w:rPr>
      </w:pPr>
    </w:p>
    <w:p w:rsidR="00BE5F00" w:rsidRPr="00BE5F00" w:rsidRDefault="00BE5F00" w:rsidP="00BE5F00">
      <w:pPr>
        <w:pStyle w:val="a6"/>
        <w:jc w:val="both"/>
        <w:rPr>
          <w:color w:val="000000" w:themeColor="text1"/>
          <w:sz w:val="28"/>
          <w:szCs w:val="28"/>
        </w:rPr>
      </w:pPr>
    </w:p>
    <w:p w:rsidR="00BE5F00" w:rsidRPr="00BE5F00" w:rsidRDefault="00BE5F00" w:rsidP="00BE5F00">
      <w:pPr>
        <w:pStyle w:val="a6"/>
        <w:jc w:val="both"/>
        <w:rPr>
          <w:color w:val="000000" w:themeColor="text1"/>
          <w:sz w:val="28"/>
          <w:szCs w:val="28"/>
        </w:rPr>
      </w:pPr>
    </w:p>
    <w:p w:rsidR="00BE5F00" w:rsidRPr="00BE5F00" w:rsidRDefault="00BE5F00" w:rsidP="00BE5F00">
      <w:pPr>
        <w:pStyle w:val="a6"/>
        <w:jc w:val="both"/>
        <w:rPr>
          <w:color w:val="000000" w:themeColor="text1"/>
          <w:sz w:val="28"/>
          <w:szCs w:val="28"/>
        </w:rPr>
      </w:pPr>
    </w:p>
    <w:p w:rsidR="00BE5F00" w:rsidRPr="00BE5F00" w:rsidRDefault="00BE5F00" w:rsidP="00BE5F00">
      <w:pPr>
        <w:pStyle w:val="a6"/>
        <w:jc w:val="right"/>
        <w:rPr>
          <w:color w:val="000000" w:themeColor="text1"/>
          <w:sz w:val="28"/>
          <w:szCs w:val="28"/>
        </w:rPr>
      </w:pPr>
      <w:r w:rsidRPr="00BE5F00">
        <w:rPr>
          <w:color w:val="000000" w:themeColor="text1"/>
          <w:sz w:val="28"/>
          <w:szCs w:val="28"/>
        </w:rPr>
        <w:t>Приложение 6</w:t>
      </w:r>
    </w:p>
    <w:p w:rsidR="00BE5F00" w:rsidRPr="00BE5F00" w:rsidRDefault="00BE5F00" w:rsidP="00BE5F00">
      <w:pPr>
        <w:pStyle w:val="a6"/>
        <w:jc w:val="right"/>
        <w:rPr>
          <w:color w:val="000000" w:themeColor="text1"/>
          <w:sz w:val="28"/>
          <w:szCs w:val="28"/>
        </w:rPr>
      </w:pPr>
      <w:r w:rsidRPr="00BE5F00">
        <w:rPr>
          <w:color w:val="000000" w:themeColor="text1"/>
          <w:sz w:val="28"/>
          <w:szCs w:val="28"/>
        </w:rPr>
        <w:t>к Административному регламенту</w:t>
      </w:r>
    </w:p>
    <w:p w:rsidR="00BE5F00" w:rsidRPr="00BE5F00" w:rsidRDefault="00BE5F00" w:rsidP="00BE5F00">
      <w:pPr>
        <w:pStyle w:val="a6"/>
        <w:jc w:val="right"/>
        <w:rPr>
          <w:color w:val="000000" w:themeColor="text1"/>
          <w:sz w:val="28"/>
          <w:szCs w:val="28"/>
        </w:rPr>
      </w:pPr>
      <w:r w:rsidRPr="00BE5F00">
        <w:rPr>
          <w:color w:val="000000" w:themeColor="text1"/>
          <w:sz w:val="28"/>
          <w:szCs w:val="28"/>
        </w:rPr>
        <w:t xml:space="preserve"> предоставления муниципальной услуги</w:t>
      </w:r>
    </w:p>
    <w:p w:rsidR="00BE5F00" w:rsidRPr="00BE5F00" w:rsidRDefault="00BE5F00" w:rsidP="00BE5F00">
      <w:pPr>
        <w:pStyle w:val="a6"/>
        <w:jc w:val="right"/>
        <w:rPr>
          <w:color w:val="000000" w:themeColor="text1"/>
          <w:sz w:val="28"/>
          <w:szCs w:val="28"/>
        </w:rPr>
      </w:pPr>
      <w:r w:rsidRPr="00BE5F00">
        <w:rPr>
          <w:color w:val="000000" w:themeColor="text1"/>
          <w:sz w:val="28"/>
          <w:szCs w:val="28"/>
        </w:rPr>
        <w:t xml:space="preserve"> «Присвоение (изменение, аннулирование) адресов </w:t>
      </w:r>
    </w:p>
    <w:p w:rsidR="00BE5F00" w:rsidRPr="00BE5F00" w:rsidRDefault="00BE5F00" w:rsidP="00BE5F00">
      <w:pPr>
        <w:pStyle w:val="a6"/>
        <w:jc w:val="right"/>
        <w:rPr>
          <w:color w:val="000000" w:themeColor="text1"/>
          <w:sz w:val="28"/>
          <w:szCs w:val="28"/>
        </w:rPr>
      </w:pPr>
      <w:r w:rsidRPr="00BE5F00">
        <w:rPr>
          <w:color w:val="000000" w:themeColor="text1"/>
          <w:sz w:val="28"/>
          <w:szCs w:val="28"/>
        </w:rPr>
        <w:t xml:space="preserve">объектам недвижимого имущества, в том числе </w:t>
      </w:r>
    </w:p>
    <w:p w:rsidR="00BE5F00" w:rsidRPr="00BE5F00" w:rsidRDefault="00BE5F00" w:rsidP="00BE5F00">
      <w:pPr>
        <w:pStyle w:val="a6"/>
        <w:jc w:val="right"/>
        <w:rPr>
          <w:color w:val="000000" w:themeColor="text1"/>
          <w:sz w:val="28"/>
          <w:szCs w:val="28"/>
        </w:rPr>
      </w:pPr>
      <w:r w:rsidRPr="00BE5F00">
        <w:rPr>
          <w:color w:val="000000" w:themeColor="text1"/>
          <w:sz w:val="28"/>
          <w:szCs w:val="28"/>
        </w:rPr>
        <w:t>земельным участкам, зданиям, сооружениям,</w:t>
      </w:r>
    </w:p>
    <w:p w:rsidR="00BE5F00" w:rsidRPr="00BE5F00" w:rsidRDefault="00BE5F00" w:rsidP="00BE5F00">
      <w:pPr>
        <w:pStyle w:val="a6"/>
        <w:jc w:val="right"/>
        <w:rPr>
          <w:sz w:val="28"/>
          <w:szCs w:val="28"/>
        </w:rPr>
      </w:pPr>
      <w:r w:rsidRPr="00BE5F00">
        <w:rPr>
          <w:color w:val="000000" w:themeColor="text1"/>
          <w:sz w:val="28"/>
          <w:szCs w:val="28"/>
        </w:rPr>
        <w:t xml:space="preserve"> помещениям и объектам незавершенного строительства»</w:t>
      </w:r>
      <w:r w:rsidRPr="00BE5F00">
        <w:rPr>
          <w:sz w:val="28"/>
          <w:szCs w:val="28"/>
        </w:rPr>
        <w:t xml:space="preserve"> </w:t>
      </w:r>
    </w:p>
    <w:p w:rsidR="00BE5F00" w:rsidRPr="00BE5F00" w:rsidRDefault="00BE5F00" w:rsidP="00BE5F00">
      <w:pPr>
        <w:pStyle w:val="a6"/>
        <w:jc w:val="right"/>
        <w:rPr>
          <w:sz w:val="28"/>
          <w:szCs w:val="28"/>
        </w:rPr>
      </w:pPr>
      <w:r w:rsidRPr="00BE5F00">
        <w:rPr>
          <w:sz w:val="28"/>
          <w:szCs w:val="28"/>
        </w:rPr>
        <w:t xml:space="preserve">на территории муниципального </w:t>
      </w:r>
    </w:p>
    <w:p w:rsidR="00BE5F00" w:rsidRPr="00BE5F00" w:rsidRDefault="00BE5F00" w:rsidP="00BE5F00">
      <w:pPr>
        <w:pStyle w:val="a6"/>
        <w:jc w:val="right"/>
        <w:rPr>
          <w:sz w:val="28"/>
          <w:szCs w:val="28"/>
        </w:rPr>
      </w:pPr>
      <w:r w:rsidRPr="00BE5F00">
        <w:rPr>
          <w:sz w:val="28"/>
          <w:szCs w:val="28"/>
        </w:rPr>
        <w:t xml:space="preserve">образования Труссовский сельсовет </w:t>
      </w:r>
    </w:p>
    <w:p w:rsidR="00BE5F00" w:rsidRPr="00BE5F00" w:rsidRDefault="00BE5F00" w:rsidP="00BE5F00">
      <w:pPr>
        <w:pStyle w:val="a6"/>
        <w:jc w:val="right"/>
        <w:rPr>
          <w:color w:val="000000" w:themeColor="text1"/>
          <w:sz w:val="28"/>
          <w:szCs w:val="28"/>
        </w:rPr>
      </w:pPr>
      <w:r w:rsidRPr="00BE5F00">
        <w:rPr>
          <w:sz w:val="28"/>
          <w:szCs w:val="28"/>
        </w:rPr>
        <w:t>Курьинского района Алтайского края</w:t>
      </w:r>
    </w:p>
    <w:p w:rsidR="00BE5F00" w:rsidRPr="00BE5F00" w:rsidRDefault="00BE5F00" w:rsidP="00BE5F00">
      <w:pPr>
        <w:pStyle w:val="a6"/>
        <w:jc w:val="right"/>
        <w:rPr>
          <w:rStyle w:val="aff8"/>
          <w:i w:val="0"/>
          <w:iCs w:val="0"/>
          <w:color w:val="000000" w:themeColor="text1"/>
          <w:sz w:val="28"/>
          <w:szCs w:val="28"/>
        </w:rPr>
      </w:pPr>
    </w:p>
    <w:p w:rsidR="00BE5F00" w:rsidRPr="00BE5F00" w:rsidRDefault="00BE5F00" w:rsidP="00BE5F00">
      <w:pPr>
        <w:pStyle w:val="ConsPlusNonformat"/>
        <w:jc w:val="right"/>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__________________________</w:t>
      </w:r>
    </w:p>
    <w:p w:rsidR="00BE5F00" w:rsidRPr="00BE5F00" w:rsidRDefault="00BE5F00" w:rsidP="00BE5F00">
      <w:pPr>
        <w:pStyle w:val="ConsPlusNonformat"/>
        <w:jc w:val="right"/>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__________________________</w:t>
      </w:r>
    </w:p>
    <w:p w:rsidR="00BE5F00" w:rsidRPr="00BE5F00" w:rsidRDefault="00BE5F00" w:rsidP="00BE5F00">
      <w:pPr>
        <w:pStyle w:val="ConsPlusNonformat"/>
        <w:jc w:val="right"/>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 (Ф.И.О., адрес заявителя</w:t>
      </w:r>
    </w:p>
    <w:p w:rsidR="00BE5F00" w:rsidRPr="00BE5F00" w:rsidRDefault="00BE5F00" w:rsidP="00BE5F00">
      <w:pPr>
        <w:pStyle w:val="ConsPlusNonformat"/>
        <w:jc w:val="right"/>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 (представителя заявителя))</w:t>
      </w:r>
    </w:p>
    <w:p w:rsidR="00BE5F00" w:rsidRPr="00BE5F00" w:rsidRDefault="00BE5F00" w:rsidP="00BE5F00">
      <w:pPr>
        <w:pStyle w:val="ConsPlusNonformat"/>
        <w:jc w:val="right"/>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                                                                                                        _____               --- ------------------_______________________</w:t>
      </w:r>
    </w:p>
    <w:p w:rsidR="00BE5F00" w:rsidRPr="00BE5F00" w:rsidRDefault="00BE5F00" w:rsidP="00BE5F00">
      <w:pPr>
        <w:pStyle w:val="ConsPlusNonformat"/>
        <w:jc w:val="right"/>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 (регистрационный номер</w:t>
      </w:r>
    </w:p>
    <w:p w:rsidR="00BE5F00" w:rsidRPr="00BE5F00" w:rsidRDefault="00BE5F00" w:rsidP="00BE5F00">
      <w:pPr>
        <w:pStyle w:val="ConsPlusNonformat"/>
        <w:jc w:val="right"/>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заявления о присвоении</w:t>
      </w:r>
    </w:p>
    <w:p w:rsidR="00BE5F00" w:rsidRPr="00BE5F00" w:rsidRDefault="00BE5F00" w:rsidP="00BE5F00">
      <w:pPr>
        <w:pStyle w:val="ConsPlusNonformat"/>
        <w:jc w:val="right"/>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объекту адресации адреса</w:t>
      </w:r>
    </w:p>
    <w:p w:rsidR="00BE5F00" w:rsidRPr="00BE5F00" w:rsidRDefault="00BE5F00" w:rsidP="00BE5F00">
      <w:pPr>
        <w:pStyle w:val="ConsPlusNonformat"/>
        <w:jc w:val="right"/>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или аннулировании его адреса)</w:t>
      </w:r>
    </w:p>
    <w:p w:rsidR="00BE5F00" w:rsidRPr="00BE5F00" w:rsidRDefault="00BE5F00" w:rsidP="00BE5F00">
      <w:pPr>
        <w:pStyle w:val="ConsPlusNonformat"/>
        <w:jc w:val="right"/>
        <w:rPr>
          <w:rFonts w:ascii="Times New Roman" w:hAnsi="Times New Roman" w:cs="Times New Roman"/>
          <w:color w:val="000000" w:themeColor="text1"/>
          <w:sz w:val="28"/>
          <w:szCs w:val="28"/>
        </w:rPr>
      </w:pPr>
    </w:p>
    <w:p w:rsidR="00BE5F00" w:rsidRPr="00BE5F00" w:rsidRDefault="00BE5F00" w:rsidP="00BE5F00">
      <w:pPr>
        <w:pStyle w:val="ConsPlusNonformat"/>
        <w:jc w:val="center"/>
        <w:rPr>
          <w:rFonts w:ascii="Times New Roman" w:hAnsi="Times New Roman" w:cs="Times New Roman"/>
          <w:b/>
          <w:color w:val="000000" w:themeColor="text1"/>
          <w:sz w:val="28"/>
          <w:szCs w:val="28"/>
        </w:rPr>
      </w:pPr>
      <w:r w:rsidRPr="00BE5F00">
        <w:rPr>
          <w:rFonts w:ascii="Times New Roman" w:hAnsi="Times New Roman" w:cs="Times New Roman"/>
          <w:b/>
          <w:color w:val="000000" w:themeColor="text1"/>
          <w:sz w:val="28"/>
          <w:szCs w:val="28"/>
        </w:rPr>
        <w:t>Решение об отказе в присвоении объекту адресации адреса</w:t>
      </w:r>
    </w:p>
    <w:p w:rsidR="00BE5F00" w:rsidRPr="00BE5F00" w:rsidRDefault="00BE5F00" w:rsidP="00BE5F00">
      <w:pPr>
        <w:pStyle w:val="ConsPlusNonformat"/>
        <w:jc w:val="center"/>
        <w:rPr>
          <w:rFonts w:ascii="Times New Roman" w:hAnsi="Times New Roman" w:cs="Times New Roman"/>
          <w:b/>
          <w:color w:val="000000" w:themeColor="text1"/>
          <w:sz w:val="28"/>
          <w:szCs w:val="28"/>
        </w:rPr>
      </w:pPr>
      <w:r w:rsidRPr="00BE5F00">
        <w:rPr>
          <w:rFonts w:ascii="Times New Roman" w:hAnsi="Times New Roman" w:cs="Times New Roman"/>
          <w:b/>
          <w:color w:val="000000" w:themeColor="text1"/>
          <w:sz w:val="28"/>
          <w:szCs w:val="28"/>
        </w:rPr>
        <w:t>или аннулировании его адреса</w:t>
      </w:r>
    </w:p>
    <w:p w:rsidR="00BE5F00" w:rsidRPr="00BE5F00" w:rsidRDefault="00BE5F00" w:rsidP="00BE5F00">
      <w:pPr>
        <w:pStyle w:val="ConsPlusNonformat"/>
        <w:jc w:val="both"/>
        <w:rPr>
          <w:rFonts w:ascii="Times New Roman" w:hAnsi="Times New Roman" w:cs="Times New Roman"/>
          <w:color w:val="000000" w:themeColor="text1"/>
          <w:sz w:val="28"/>
          <w:szCs w:val="28"/>
        </w:rPr>
      </w:pPr>
    </w:p>
    <w:p w:rsidR="00BE5F00" w:rsidRPr="00BE5F00" w:rsidRDefault="00BE5F00" w:rsidP="00BE5F00">
      <w:pPr>
        <w:pStyle w:val="ConsPlusNonformat"/>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от ___________ N __________</w:t>
      </w:r>
    </w:p>
    <w:p w:rsidR="00BE5F00" w:rsidRPr="00BE5F00" w:rsidRDefault="00BE5F00" w:rsidP="00BE5F00">
      <w:pPr>
        <w:pStyle w:val="ConsPlusNonformat"/>
        <w:jc w:val="both"/>
        <w:rPr>
          <w:rFonts w:ascii="Times New Roman" w:hAnsi="Times New Roman" w:cs="Times New Roman"/>
          <w:color w:val="000000" w:themeColor="text1"/>
          <w:sz w:val="28"/>
          <w:szCs w:val="28"/>
        </w:rPr>
      </w:pP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______________________________________________________________________</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______________________________________________________________________</w:t>
      </w:r>
    </w:p>
    <w:p w:rsidR="00BE5F00" w:rsidRPr="00BE5F00" w:rsidRDefault="00BE5F00" w:rsidP="00BE5F00">
      <w:pPr>
        <w:pStyle w:val="ConsPlusNonformat"/>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(наименование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сообщает, что _____________________________________________________________________,</w:t>
      </w:r>
    </w:p>
    <w:p w:rsidR="00BE5F00" w:rsidRPr="00BE5F00" w:rsidRDefault="00BE5F00" w:rsidP="00BE5F00">
      <w:pPr>
        <w:pStyle w:val="ConsPlusNonformat"/>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(Ф.И.О. заявителя в дательном падеже, наименование, номер</w:t>
      </w:r>
    </w:p>
    <w:p w:rsidR="00BE5F00" w:rsidRPr="00BE5F00" w:rsidRDefault="00BE5F00" w:rsidP="00BE5F00">
      <w:pPr>
        <w:pStyle w:val="ConsPlusNonformat"/>
        <w:jc w:val="center"/>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lastRenderedPageBreak/>
        <w:t>и дата выдачи документа,</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______________________________________________________________________</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     подтверждающего личность, почтовый адрес - для физического лица;</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                    полное наименование, ИНН, КПП (для</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______________________________________________________________________</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     российского юридического лица), страна, дата и номер регистрации</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                   (для иностранного юридического лица),</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_____________________________________________________________________,</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                  почтовый адрес - для юридического лица)</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на  основании  </w:t>
      </w:r>
      <w:hyperlink r:id="rId19" w:history="1">
        <w:r w:rsidRPr="00BE5F00">
          <w:rPr>
            <w:rFonts w:ascii="Times New Roman" w:hAnsi="Times New Roman" w:cs="Times New Roman"/>
            <w:color w:val="000000" w:themeColor="text1"/>
            <w:sz w:val="28"/>
            <w:szCs w:val="28"/>
          </w:rPr>
          <w:t>Правил</w:t>
        </w:r>
      </w:hyperlink>
      <w:r w:rsidRPr="00BE5F00">
        <w:rPr>
          <w:rFonts w:ascii="Times New Roman" w:hAnsi="Times New Roman" w:cs="Times New Roman"/>
          <w:color w:val="000000" w:themeColor="text1"/>
          <w:sz w:val="28"/>
          <w:szCs w:val="28"/>
        </w:rPr>
        <w:t xml:space="preserve">  присвоения,  изменения  и   аннулирования   адресов, утвержденных  постановлением Правительства Российской Федерации                от 19 ноября 2014 г. № 1221, отказано в присвоении (аннулировании) адреса следующему (нужное подчеркнуть)объекту адресации _____________________________________________________________________.</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                      (вид и наименование объекта адресации, описание</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______________________________________________________________________</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      местонахождения объекта адресации в случае обращения заявителя</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                  о присвоении объекту адресации адреса,</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______________________________________________________________________</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           адрес объекта адресации в случае обращения заявителя</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                       об аннулировании его адреса)</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______________________________________________________________________</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в связи с ______________________________________________________________________</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_____________________________________________________________________.</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                            (основание отказа)</w:t>
      </w:r>
    </w:p>
    <w:p w:rsidR="00BE5F00" w:rsidRPr="00BE5F00" w:rsidRDefault="00BE5F00" w:rsidP="00BE5F00">
      <w:pPr>
        <w:pStyle w:val="ConsPlusNonformat"/>
        <w:jc w:val="both"/>
        <w:rPr>
          <w:rFonts w:ascii="Times New Roman" w:hAnsi="Times New Roman" w:cs="Times New Roman"/>
          <w:color w:val="000000" w:themeColor="text1"/>
          <w:sz w:val="28"/>
          <w:szCs w:val="28"/>
        </w:rPr>
      </w:pP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Уполномоченное лицо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p>
    <w:p w:rsidR="00BE5F00" w:rsidRPr="00BE5F00" w:rsidRDefault="00BE5F00" w:rsidP="00BE5F00">
      <w:pPr>
        <w:pStyle w:val="ConsPlusNonformat"/>
        <w:jc w:val="both"/>
        <w:rPr>
          <w:rFonts w:ascii="Times New Roman" w:hAnsi="Times New Roman" w:cs="Times New Roman"/>
          <w:color w:val="000000" w:themeColor="text1"/>
          <w:sz w:val="28"/>
          <w:szCs w:val="28"/>
        </w:rPr>
      </w:pP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_______________________                         _______________</w:t>
      </w: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        (должность, Ф.И.О.)                                    (подпись)                                    </w:t>
      </w:r>
    </w:p>
    <w:p w:rsidR="00BE5F00" w:rsidRPr="00BE5F00" w:rsidRDefault="00BE5F00" w:rsidP="00BE5F00">
      <w:pPr>
        <w:pStyle w:val="ConsPlusNonformat"/>
        <w:jc w:val="both"/>
        <w:rPr>
          <w:rFonts w:ascii="Times New Roman" w:hAnsi="Times New Roman" w:cs="Times New Roman"/>
          <w:color w:val="000000" w:themeColor="text1"/>
          <w:sz w:val="28"/>
          <w:szCs w:val="28"/>
        </w:rPr>
      </w:pPr>
    </w:p>
    <w:p w:rsidR="00BE5F00" w:rsidRPr="00BE5F00" w:rsidRDefault="00BE5F00" w:rsidP="00BE5F00">
      <w:pPr>
        <w:pStyle w:val="ConsPlusNonformat"/>
        <w:jc w:val="both"/>
        <w:rPr>
          <w:rFonts w:ascii="Times New Roman" w:hAnsi="Times New Roman" w:cs="Times New Roman"/>
          <w:color w:val="000000" w:themeColor="text1"/>
          <w:sz w:val="28"/>
          <w:szCs w:val="28"/>
        </w:rPr>
      </w:pPr>
    </w:p>
    <w:p w:rsidR="00BE5F00" w:rsidRPr="00BE5F00" w:rsidRDefault="00BE5F00" w:rsidP="00BE5F00">
      <w:pPr>
        <w:pStyle w:val="ConsPlusNonformat"/>
        <w:jc w:val="both"/>
        <w:rPr>
          <w:rFonts w:ascii="Times New Roman" w:hAnsi="Times New Roman" w:cs="Times New Roman"/>
          <w:color w:val="000000" w:themeColor="text1"/>
          <w:sz w:val="28"/>
          <w:szCs w:val="28"/>
        </w:rPr>
      </w:pPr>
    </w:p>
    <w:p w:rsidR="00BE5F00" w:rsidRPr="00BE5F00" w:rsidRDefault="00BE5F00" w:rsidP="00BE5F00">
      <w:pPr>
        <w:pStyle w:val="ConsPlusNonformat"/>
        <w:jc w:val="both"/>
        <w:rPr>
          <w:rFonts w:ascii="Times New Roman" w:hAnsi="Times New Roman" w:cs="Times New Roman"/>
          <w:color w:val="000000" w:themeColor="text1"/>
          <w:sz w:val="28"/>
          <w:szCs w:val="28"/>
        </w:rPr>
      </w:pPr>
      <w:r w:rsidRPr="00BE5F00">
        <w:rPr>
          <w:rFonts w:ascii="Times New Roman" w:hAnsi="Times New Roman" w:cs="Times New Roman"/>
          <w:color w:val="000000" w:themeColor="text1"/>
          <w:sz w:val="28"/>
          <w:szCs w:val="28"/>
        </w:rPr>
        <w:t xml:space="preserve"> М.П.</w:t>
      </w:r>
    </w:p>
    <w:p w:rsidR="00BE5F00" w:rsidRPr="00BE5F00" w:rsidRDefault="00BE5F00" w:rsidP="00BE5F00">
      <w:pPr>
        <w:pStyle w:val="a6"/>
        <w:jc w:val="both"/>
        <w:rPr>
          <w:color w:val="000000" w:themeColor="text1"/>
          <w:sz w:val="28"/>
          <w:szCs w:val="28"/>
        </w:rPr>
      </w:pPr>
    </w:p>
    <w:p w:rsidR="00BE5F00" w:rsidRPr="00BE5F00" w:rsidRDefault="00BE5F00" w:rsidP="00BE5F00">
      <w:pPr>
        <w:pStyle w:val="a6"/>
        <w:jc w:val="both"/>
        <w:rPr>
          <w:color w:val="000000" w:themeColor="text1"/>
          <w:sz w:val="28"/>
          <w:szCs w:val="28"/>
        </w:rPr>
      </w:pPr>
    </w:p>
    <w:p w:rsidR="00BE5F00" w:rsidRPr="00BE5F00" w:rsidRDefault="00BE5F00" w:rsidP="00BE5F00">
      <w:pPr>
        <w:pStyle w:val="a6"/>
        <w:jc w:val="both"/>
        <w:rPr>
          <w:color w:val="000000" w:themeColor="text1"/>
          <w:sz w:val="28"/>
          <w:szCs w:val="28"/>
        </w:rPr>
      </w:pPr>
    </w:p>
    <w:p w:rsidR="00BE5F00" w:rsidRPr="00BE5F00" w:rsidRDefault="00BE5F00" w:rsidP="00BE5F00">
      <w:pPr>
        <w:pStyle w:val="a6"/>
        <w:jc w:val="both"/>
        <w:rPr>
          <w:color w:val="000000" w:themeColor="text1"/>
          <w:sz w:val="28"/>
          <w:szCs w:val="28"/>
        </w:rPr>
      </w:pPr>
    </w:p>
    <w:p w:rsidR="00BE5F00" w:rsidRPr="00BE5F00" w:rsidRDefault="00BE5F00" w:rsidP="00BE5F00">
      <w:pPr>
        <w:pStyle w:val="a6"/>
        <w:jc w:val="both"/>
        <w:rPr>
          <w:color w:val="000000" w:themeColor="text1"/>
          <w:sz w:val="28"/>
          <w:szCs w:val="28"/>
        </w:rPr>
      </w:pPr>
    </w:p>
    <w:p w:rsidR="00BE5F00" w:rsidRPr="00BE5F00" w:rsidRDefault="00BE5F00" w:rsidP="00BE5F00">
      <w:pPr>
        <w:pStyle w:val="a6"/>
        <w:jc w:val="both"/>
        <w:rPr>
          <w:color w:val="000000" w:themeColor="text1"/>
          <w:sz w:val="28"/>
          <w:szCs w:val="28"/>
        </w:rPr>
      </w:pPr>
    </w:p>
    <w:p w:rsidR="00BE5F00" w:rsidRPr="00BE5F00" w:rsidRDefault="00BE5F00" w:rsidP="00BE5F00">
      <w:pPr>
        <w:pStyle w:val="a6"/>
        <w:jc w:val="both"/>
        <w:rPr>
          <w:color w:val="000000" w:themeColor="text1"/>
          <w:sz w:val="28"/>
          <w:szCs w:val="28"/>
        </w:rPr>
      </w:pPr>
    </w:p>
    <w:p w:rsidR="001670BA" w:rsidRPr="00BE5F00" w:rsidRDefault="001670BA" w:rsidP="002E3B65">
      <w:pPr>
        <w:rPr>
          <w:b/>
          <w:sz w:val="28"/>
          <w:szCs w:val="28"/>
        </w:rPr>
      </w:pPr>
    </w:p>
    <w:p w:rsidR="00855C29" w:rsidRPr="009467F6" w:rsidRDefault="00855C29" w:rsidP="00855C29">
      <w:pPr>
        <w:shd w:val="clear" w:color="auto" w:fill="FFFFFF"/>
        <w:jc w:val="right"/>
        <w:rPr>
          <w:b/>
          <w:sz w:val="26"/>
          <w:szCs w:val="26"/>
        </w:rPr>
      </w:pPr>
      <w:r w:rsidRPr="009467F6">
        <w:rPr>
          <w:b/>
          <w:sz w:val="26"/>
          <w:szCs w:val="26"/>
        </w:rPr>
        <w:lastRenderedPageBreak/>
        <w:t>ПРОЕКТ</w:t>
      </w:r>
    </w:p>
    <w:p w:rsidR="00855C29" w:rsidRPr="000654E6" w:rsidRDefault="00855C29" w:rsidP="00855C29">
      <w:pPr>
        <w:shd w:val="clear" w:color="auto" w:fill="FFFFFF"/>
        <w:jc w:val="center"/>
        <w:rPr>
          <w:b/>
          <w:sz w:val="28"/>
          <w:szCs w:val="28"/>
        </w:rPr>
      </w:pPr>
      <w:r w:rsidRPr="000654E6">
        <w:rPr>
          <w:b/>
          <w:sz w:val="28"/>
          <w:szCs w:val="28"/>
        </w:rPr>
        <w:t xml:space="preserve">ТРУСОВСКИЙ СЕЛЬСКИЙ СОВЕТ  ДЕПУТАТОВ </w:t>
      </w:r>
    </w:p>
    <w:p w:rsidR="00855C29" w:rsidRPr="000654E6" w:rsidRDefault="00855C29" w:rsidP="00855C29">
      <w:pPr>
        <w:shd w:val="clear" w:color="auto" w:fill="FFFFFF"/>
        <w:jc w:val="center"/>
        <w:rPr>
          <w:b/>
          <w:sz w:val="28"/>
          <w:szCs w:val="28"/>
        </w:rPr>
      </w:pPr>
      <w:r w:rsidRPr="000654E6">
        <w:rPr>
          <w:b/>
          <w:sz w:val="28"/>
          <w:szCs w:val="28"/>
        </w:rPr>
        <w:t xml:space="preserve">КУРЬИНСКОГО РАЙОНА </w:t>
      </w:r>
    </w:p>
    <w:p w:rsidR="00855C29" w:rsidRPr="000654E6" w:rsidRDefault="00855C29" w:rsidP="00855C29">
      <w:pPr>
        <w:shd w:val="clear" w:color="auto" w:fill="FFFFFF"/>
        <w:jc w:val="center"/>
        <w:rPr>
          <w:b/>
          <w:sz w:val="28"/>
          <w:szCs w:val="28"/>
        </w:rPr>
      </w:pPr>
      <w:r w:rsidRPr="000654E6">
        <w:rPr>
          <w:b/>
          <w:sz w:val="28"/>
          <w:szCs w:val="28"/>
        </w:rPr>
        <w:t>АЛТАЙСКОГО КРАЯ</w:t>
      </w:r>
    </w:p>
    <w:p w:rsidR="00855C29" w:rsidRPr="000654E6" w:rsidRDefault="00855C29" w:rsidP="00855C29">
      <w:pPr>
        <w:shd w:val="clear" w:color="auto" w:fill="FFFFFF"/>
        <w:jc w:val="center"/>
        <w:rPr>
          <w:sz w:val="28"/>
          <w:szCs w:val="28"/>
        </w:rPr>
      </w:pPr>
    </w:p>
    <w:p w:rsidR="00855C29" w:rsidRPr="000654E6" w:rsidRDefault="00855C29" w:rsidP="00855C29">
      <w:pPr>
        <w:shd w:val="clear" w:color="auto" w:fill="FFFFFF"/>
        <w:tabs>
          <w:tab w:val="left" w:leader="underscore" w:pos="5064"/>
        </w:tabs>
        <w:jc w:val="center"/>
        <w:rPr>
          <w:sz w:val="28"/>
          <w:szCs w:val="28"/>
        </w:rPr>
      </w:pPr>
      <w:r w:rsidRPr="000654E6">
        <w:rPr>
          <w:sz w:val="28"/>
          <w:szCs w:val="28"/>
        </w:rPr>
        <w:t xml:space="preserve">РЕШЕНИЕ </w:t>
      </w:r>
    </w:p>
    <w:p w:rsidR="00855C29" w:rsidRPr="000654E6" w:rsidRDefault="00855C29" w:rsidP="00855C29">
      <w:pPr>
        <w:shd w:val="clear" w:color="auto" w:fill="FFFFFF"/>
        <w:tabs>
          <w:tab w:val="left" w:leader="underscore" w:pos="5064"/>
          <w:tab w:val="left" w:pos="6615"/>
        </w:tabs>
        <w:jc w:val="both"/>
        <w:rPr>
          <w:sz w:val="28"/>
          <w:szCs w:val="28"/>
        </w:rPr>
      </w:pPr>
      <w:r w:rsidRPr="000654E6">
        <w:rPr>
          <w:sz w:val="28"/>
          <w:szCs w:val="28"/>
        </w:rPr>
        <w:t xml:space="preserve">___.____.2026                                                 </w:t>
      </w:r>
      <w:r w:rsidR="00166E40">
        <w:rPr>
          <w:sz w:val="28"/>
          <w:szCs w:val="28"/>
        </w:rPr>
        <w:t xml:space="preserve">                                      </w:t>
      </w:r>
      <w:r w:rsidRPr="000654E6">
        <w:rPr>
          <w:sz w:val="28"/>
          <w:szCs w:val="28"/>
        </w:rPr>
        <w:t xml:space="preserve"> № _____</w:t>
      </w:r>
    </w:p>
    <w:p w:rsidR="00855C29" w:rsidRPr="000654E6" w:rsidRDefault="00855C29" w:rsidP="00855C29">
      <w:pPr>
        <w:shd w:val="clear" w:color="auto" w:fill="FFFFFF"/>
        <w:tabs>
          <w:tab w:val="left" w:leader="underscore" w:pos="5064"/>
          <w:tab w:val="left" w:pos="6615"/>
        </w:tabs>
        <w:jc w:val="center"/>
        <w:rPr>
          <w:sz w:val="28"/>
          <w:szCs w:val="28"/>
        </w:rPr>
      </w:pPr>
      <w:r w:rsidRPr="000654E6">
        <w:rPr>
          <w:sz w:val="28"/>
          <w:szCs w:val="28"/>
        </w:rPr>
        <w:t xml:space="preserve">с. Трусово  </w:t>
      </w:r>
    </w:p>
    <w:p w:rsidR="00855C29" w:rsidRPr="000654E6" w:rsidRDefault="00855C29" w:rsidP="00855C29">
      <w:pPr>
        <w:shd w:val="clear" w:color="auto" w:fill="FFFFFF"/>
        <w:tabs>
          <w:tab w:val="left" w:leader="underscore" w:pos="5064"/>
          <w:tab w:val="left" w:pos="6615"/>
        </w:tabs>
        <w:jc w:val="center"/>
        <w:rPr>
          <w:b/>
          <w:bCs/>
          <w:spacing w:val="-5"/>
          <w:sz w:val="28"/>
          <w:szCs w:val="28"/>
        </w:rPr>
      </w:pPr>
      <w:r w:rsidRPr="000654E6">
        <w:rPr>
          <w:sz w:val="28"/>
          <w:szCs w:val="28"/>
        </w:rPr>
        <w:t xml:space="preserve">                                                     </w:t>
      </w:r>
    </w:p>
    <w:p w:rsidR="00855C29" w:rsidRPr="000654E6" w:rsidRDefault="00855C29" w:rsidP="00855C29">
      <w:pPr>
        <w:shd w:val="clear" w:color="auto" w:fill="FFFFFF"/>
        <w:spacing w:line="307" w:lineRule="exact"/>
        <w:ind w:left="10" w:right="-18"/>
        <w:jc w:val="center"/>
        <w:rPr>
          <w:b/>
          <w:bCs/>
          <w:sz w:val="28"/>
          <w:szCs w:val="28"/>
        </w:rPr>
      </w:pPr>
      <w:r w:rsidRPr="000654E6">
        <w:rPr>
          <w:b/>
          <w:bCs/>
          <w:spacing w:val="-5"/>
          <w:sz w:val="28"/>
          <w:szCs w:val="28"/>
        </w:rPr>
        <w:t xml:space="preserve">Об утверждении Правил благоустройства </w:t>
      </w:r>
      <w:r w:rsidRPr="000654E6">
        <w:rPr>
          <w:b/>
          <w:bCs/>
          <w:spacing w:val="-6"/>
          <w:sz w:val="28"/>
          <w:szCs w:val="28"/>
        </w:rPr>
        <w:t xml:space="preserve">сельского поселения </w:t>
      </w:r>
      <w:r w:rsidRPr="000654E6">
        <w:rPr>
          <w:b/>
          <w:bCs/>
          <w:spacing w:val="-5"/>
          <w:sz w:val="28"/>
          <w:szCs w:val="28"/>
        </w:rPr>
        <w:t xml:space="preserve">Трусовский сельсовет Курьинского района </w:t>
      </w:r>
      <w:r w:rsidRPr="000654E6">
        <w:rPr>
          <w:b/>
          <w:bCs/>
          <w:sz w:val="28"/>
          <w:szCs w:val="28"/>
        </w:rPr>
        <w:t>Алтайского края</w:t>
      </w:r>
    </w:p>
    <w:p w:rsidR="00855C29" w:rsidRPr="000654E6" w:rsidRDefault="00855C29" w:rsidP="00855C29">
      <w:pPr>
        <w:shd w:val="clear" w:color="auto" w:fill="FFFFFF"/>
        <w:spacing w:line="307" w:lineRule="exact"/>
        <w:ind w:left="10" w:right="-18"/>
        <w:jc w:val="center"/>
        <w:rPr>
          <w:sz w:val="28"/>
          <w:szCs w:val="28"/>
        </w:rPr>
      </w:pPr>
    </w:p>
    <w:p w:rsidR="00855C29" w:rsidRPr="000654E6" w:rsidRDefault="00855C29" w:rsidP="00855C29">
      <w:pPr>
        <w:shd w:val="clear" w:color="auto" w:fill="FFFFFF"/>
        <w:ind w:firstLine="672"/>
        <w:jc w:val="both"/>
        <w:rPr>
          <w:sz w:val="28"/>
          <w:szCs w:val="28"/>
        </w:rPr>
      </w:pPr>
      <w:r w:rsidRPr="000654E6">
        <w:rPr>
          <w:spacing w:val="-3"/>
          <w:sz w:val="28"/>
          <w:szCs w:val="28"/>
        </w:rPr>
        <w:t xml:space="preserve">В соответствии со ст. 58 Федерального закона от 20.03.2025 № 33-ФЗ «Об </w:t>
      </w:r>
      <w:r w:rsidRPr="000654E6">
        <w:rPr>
          <w:sz w:val="28"/>
          <w:szCs w:val="28"/>
        </w:rPr>
        <w:t>общих принципах организации местного самоуправления в единой системе публичной власти», руководствуясь Уставом сельского поселения Трусовский сельсовет Курьинского района, Трусовский  сельский Совет  депутатов</w:t>
      </w:r>
    </w:p>
    <w:p w:rsidR="00855C29" w:rsidRPr="000654E6" w:rsidRDefault="00855C29" w:rsidP="00855C29">
      <w:pPr>
        <w:shd w:val="clear" w:color="auto" w:fill="FFFFFF"/>
        <w:ind w:left="-142" w:firstLine="851"/>
        <w:rPr>
          <w:sz w:val="28"/>
          <w:szCs w:val="28"/>
        </w:rPr>
      </w:pPr>
      <w:r w:rsidRPr="000654E6">
        <w:rPr>
          <w:spacing w:val="-9"/>
          <w:sz w:val="28"/>
          <w:szCs w:val="28"/>
        </w:rPr>
        <w:t>РЕШИЛ:</w:t>
      </w:r>
    </w:p>
    <w:p w:rsidR="00855C29" w:rsidRPr="000654E6" w:rsidRDefault="00855C29" w:rsidP="00855C29">
      <w:pPr>
        <w:shd w:val="clear" w:color="auto" w:fill="FFFFFF"/>
        <w:tabs>
          <w:tab w:val="left" w:pos="1190"/>
        </w:tabs>
        <w:ind w:left="19" w:right="10" w:firstLine="701"/>
        <w:jc w:val="both"/>
        <w:rPr>
          <w:sz w:val="28"/>
          <w:szCs w:val="28"/>
        </w:rPr>
      </w:pPr>
      <w:r w:rsidRPr="000654E6">
        <w:rPr>
          <w:spacing w:val="-29"/>
          <w:sz w:val="28"/>
          <w:szCs w:val="28"/>
        </w:rPr>
        <w:t>1.</w:t>
      </w:r>
      <w:r w:rsidRPr="000654E6">
        <w:rPr>
          <w:sz w:val="28"/>
          <w:szCs w:val="28"/>
        </w:rPr>
        <w:tab/>
      </w:r>
      <w:r w:rsidRPr="000654E6">
        <w:rPr>
          <w:spacing w:val="-1"/>
          <w:sz w:val="28"/>
          <w:szCs w:val="28"/>
        </w:rPr>
        <w:t xml:space="preserve">Утвердить Правила благоустройства территории </w:t>
      </w:r>
      <w:r w:rsidRPr="000654E6">
        <w:rPr>
          <w:spacing w:val="-4"/>
          <w:sz w:val="28"/>
          <w:szCs w:val="28"/>
        </w:rPr>
        <w:t>сельского поселения Трусовский сельсовет Курьинского района Алтайского края.</w:t>
      </w:r>
    </w:p>
    <w:p w:rsidR="00855C29" w:rsidRPr="000654E6" w:rsidRDefault="00855C29" w:rsidP="00364FAA">
      <w:pPr>
        <w:numPr>
          <w:ilvl w:val="0"/>
          <w:numId w:val="4"/>
        </w:numPr>
        <w:shd w:val="clear" w:color="auto" w:fill="FFFFFF"/>
        <w:tabs>
          <w:tab w:val="left" w:pos="960"/>
        </w:tabs>
        <w:spacing w:line="307" w:lineRule="exact"/>
        <w:ind w:left="19" w:right="10" w:firstLine="672"/>
        <w:jc w:val="both"/>
        <w:rPr>
          <w:spacing w:val="-19"/>
          <w:sz w:val="28"/>
          <w:szCs w:val="28"/>
        </w:rPr>
      </w:pPr>
      <w:r w:rsidRPr="000654E6">
        <w:rPr>
          <w:spacing w:val="-3"/>
          <w:sz w:val="28"/>
          <w:szCs w:val="28"/>
        </w:rPr>
        <w:t xml:space="preserve">Призанать утратившими силу решения Трусовского сельского Совета  депутатов </w:t>
      </w:r>
    </w:p>
    <w:p w:rsidR="00855C29" w:rsidRPr="000654E6" w:rsidRDefault="00855C29" w:rsidP="00855C29">
      <w:pPr>
        <w:rPr>
          <w:color w:val="000000"/>
          <w:sz w:val="28"/>
          <w:szCs w:val="28"/>
        </w:rPr>
      </w:pPr>
      <w:r w:rsidRPr="000654E6">
        <w:rPr>
          <w:spacing w:val="-3"/>
          <w:sz w:val="28"/>
          <w:szCs w:val="28"/>
        </w:rPr>
        <w:t xml:space="preserve"> - </w:t>
      </w:r>
      <w:r w:rsidRPr="000654E6">
        <w:fldChar w:fldCharType="begin"/>
      </w:r>
      <w:r w:rsidRPr="000654E6">
        <w:rPr>
          <w:sz w:val="28"/>
          <w:szCs w:val="28"/>
        </w:rPr>
        <w:instrText xml:space="preserve"> HYPERLINK "https://kurya.ru/get/3016" </w:instrText>
      </w:r>
      <w:r w:rsidRPr="000654E6">
        <w:fldChar w:fldCharType="separate"/>
      </w:r>
      <w:r w:rsidRPr="000654E6">
        <w:rPr>
          <w:rStyle w:val="a4"/>
          <w:color w:val="auto"/>
          <w:sz w:val="28"/>
          <w:szCs w:val="28"/>
        </w:rPr>
        <w:t>от 31.08.2020 № 7«</w:t>
      </w:r>
      <w:r w:rsidRPr="000654E6">
        <w:rPr>
          <w:color w:val="000000"/>
          <w:sz w:val="28"/>
          <w:szCs w:val="28"/>
        </w:rPr>
        <w:t xml:space="preserve">Об утверждении Правил благоустройства территории муниципального образования  Трусовский     сельсовет     Курьинского </w:t>
      </w:r>
    </w:p>
    <w:p w:rsidR="00855C29" w:rsidRPr="000654E6" w:rsidRDefault="00855C29" w:rsidP="00855C29">
      <w:pPr>
        <w:rPr>
          <w:color w:val="000000"/>
          <w:sz w:val="28"/>
          <w:szCs w:val="28"/>
        </w:rPr>
      </w:pPr>
      <w:r w:rsidRPr="000654E6">
        <w:rPr>
          <w:color w:val="000000"/>
          <w:sz w:val="28"/>
          <w:szCs w:val="28"/>
        </w:rPr>
        <w:t>района Алтайского края</w:t>
      </w:r>
      <w:r w:rsidRPr="000654E6">
        <w:rPr>
          <w:rStyle w:val="a4"/>
          <w:color w:val="auto"/>
          <w:sz w:val="28"/>
          <w:szCs w:val="28"/>
        </w:rPr>
        <w:t>»</w:t>
      </w:r>
      <w:r w:rsidRPr="000654E6">
        <w:rPr>
          <w:rStyle w:val="a4"/>
          <w:color w:val="auto"/>
          <w:sz w:val="28"/>
          <w:szCs w:val="28"/>
        </w:rPr>
        <w:fldChar w:fldCharType="end"/>
      </w:r>
      <w:r w:rsidRPr="000654E6">
        <w:rPr>
          <w:rStyle w:val="a4"/>
          <w:color w:val="auto"/>
          <w:sz w:val="28"/>
          <w:szCs w:val="28"/>
        </w:rPr>
        <w:t>;</w:t>
      </w:r>
    </w:p>
    <w:p w:rsidR="00855C29" w:rsidRPr="000654E6" w:rsidRDefault="00855C29" w:rsidP="00855C29">
      <w:pPr>
        <w:ind w:right="9"/>
        <w:jc w:val="both"/>
        <w:rPr>
          <w:sz w:val="28"/>
          <w:szCs w:val="28"/>
        </w:rPr>
      </w:pPr>
      <w:r w:rsidRPr="000654E6">
        <w:rPr>
          <w:spacing w:val="-3"/>
          <w:sz w:val="28"/>
          <w:szCs w:val="28"/>
        </w:rPr>
        <w:t xml:space="preserve">- от </w:t>
      </w:r>
      <w:hyperlink r:id="rId20" w:history="1">
        <w:r w:rsidRPr="00855C29">
          <w:rPr>
            <w:rStyle w:val="a4"/>
            <w:color w:val="000000" w:themeColor="text1"/>
            <w:sz w:val="28"/>
            <w:szCs w:val="28"/>
          </w:rPr>
          <w:t>24.12.2020 № 10</w:t>
        </w:r>
        <w:r w:rsidRPr="000654E6">
          <w:rPr>
            <w:rStyle w:val="a4"/>
            <w:color w:val="auto"/>
            <w:sz w:val="28"/>
            <w:szCs w:val="28"/>
          </w:rPr>
          <w:t xml:space="preserve"> </w:t>
        </w:r>
        <w:r w:rsidRPr="000654E6">
          <w:rPr>
            <w:sz w:val="28"/>
            <w:szCs w:val="28"/>
          </w:rPr>
          <w:t>О внесении изменений в Решение от 31.08.2020г. № 7 «Об утверждении правил благоустройства муниципального образования Трусовский сельсовет  Курьинского района  Алтайского края»</w:t>
        </w:r>
        <w:r w:rsidRPr="000654E6">
          <w:rPr>
            <w:rStyle w:val="a4"/>
            <w:color w:val="auto"/>
            <w:sz w:val="28"/>
            <w:szCs w:val="28"/>
          </w:rPr>
          <w:t xml:space="preserve">. </w:t>
        </w:r>
      </w:hyperlink>
    </w:p>
    <w:p w:rsidR="00855C29" w:rsidRPr="000654E6" w:rsidRDefault="00855C29" w:rsidP="00855C29">
      <w:pPr>
        <w:jc w:val="both"/>
        <w:rPr>
          <w:sz w:val="28"/>
          <w:szCs w:val="28"/>
        </w:rPr>
      </w:pPr>
      <w:r w:rsidRPr="000654E6">
        <w:rPr>
          <w:sz w:val="28"/>
          <w:szCs w:val="28"/>
        </w:rPr>
        <w:t xml:space="preserve">- от 21.09.2022 № 7 «О внесении изменений в Правила благоустройства территории муниципального образования Трусовский сельсовет Курьинского района Алтайского края, утвержденные решением Трусовского сельского Совета  депутатов от 31.08.2020г. </w:t>
      </w:r>
    </w:p>
    <w:p w:rsidR="00855C29" w:rsidRPr="000654E6" w:rsidRDefault="00855C29" w:rsidP="00855C29">
      <w:pPr>
        <w:ind w:firstLine="691"/>
        <w:jc w:val="both"/>
        <w:rPr>
          <w:sz w:val="28"/>
          <w:szCs w:val="28"/>
        </w:rPr>
      </w:pPr>
      <w:r w:rsidRPr="000654E6">
        <w:rPr>
          <w:sz w:val="28"/>
          <w:szCs w:val="28"/>
        </w:rPr>
        <w:t>- от 07.10.2022 № 13 «О внесении изменений в Правила благоустройства муниципального образования Курьинский сельсовет Курьинского района Алтайского края», утвержденные решением Курьинского сельского Совета народных депутатов от 19.09.2019 № 11 (в редакции от 17.07.2020 № 11, от 25.12.2020 № 21)».</w:t>
      </w:r>
    </w:p>
    <w:p w:rsidR="00855C29" w:rsidRPr="000654E6" w:rsidRDefault="00855C29" w:rsidP="00855C29">
      <w:pPr>
        <w:jc w:val="both"/>
        <w:rPr>
          <w:sz w:val="28"/>
          <w:szCs w:val="28"/>
        </w:rPr>
      </w:pPr>
      <w:r w:rsidRPr="000654E6">
        <w:rPr>
          <w:sz w:val="28"/>
          <w:szCs w:val="28"/>
        </w:rPr>
        <w:t>- от 13.05.2024 № 5 О внесении изменений в Правила благоустройства территории муниципального образования Трусовский сельсовет Курьинского района Алтайского края, утвержденные решением Трусовского сельского Совета народных депутатов от 31.08.2020 № 7 (с изменениями от  21.09.2022 № 7)</w:t>
      </w:r>
    </w:p>
    <w:p w:rsidR="00855C29" w:rsidRPr="000654E6" w:rsidRDefault="00855C29" w:rsidP="00855C29">
      <w:pPr>
        <w:rPr>
          <w:sz w:val="28"/>
          <w:szCs w:val="28"/>
        </w:rPr>
      </w:pPr>
      <w:r w:rsidRPr="000654E6">
        <w:rPr>
          <w:sz w:val="28"/>
          <w:szCs w:val="28"/>
        </w:rPr>
        <w:t xml:space="preserve">- от 19.12.2024 № 18 «О внесении изменений в Правила благоустройства муниципального образования Трусовский сельсовет Курьинского района Алтайского края,  утвержденных решением Трусовского сельского Совета  депутатов от 31.08.2020 № 7 (в редакции от 24.12.2020 №10, от 21.09.2022 №7) </w:t>
      </w:r>
    </w:p>
    <w:p w:rsidR="00855C29" w:rsidRPr="000654E6" w:rsidRDefault="00855C29" w:rsidP="00855C29">
      <w:pPr>
        <w:ind w:firstLine="691"/>
        <w:jc w:val="both"/>
        <w:rPr>
          <w:spacing w:val="-19"/>
          <w:sz w:val="28"/>
          <w:szCs w:val="28"/>
        </w:rPr>
      </w:pPr>
      <w:r w:rsidRPr="000654E6">
        <w:rPr>
          <w:spacing w:val="-5"/>
          <w:sz w:val="28"/>
          <w:szCs w:val="28"/>
        </w:rPr>
        <w:t>3. Обнародовать данное решение в установленном порядке.</w:t>
      </w:r>
    </w:p>
    <w:p w:rsidR="00855C29" w:rsidRPr="000654E6" w:rsidRDefault="00855C29" w:rsidP="00364FAA">
      <w:pPr>
        <w:pStyle w:val="ae"/>
        <w:widowControl w:val="0"/>
        <w:numPr>
          <w:ilvl w:val="0"/>
          <w:numId w:val="98"/>
        </w:numPr>
        <w:shd w:val="clear" w:color="auto" w:fill="FFFFFF"/>
        <w:tabs>
          <w:tab w:val="left" w:pos="960"/>
        </w:tabs>
        <w:autoSpaceDE w:val="0"/>
        <w:autoSpaceDN w:val="0"/>
        <w:adjustRightInd w:val="0"/>
        <w:spacing w:after="432" w:line="307" w:lineRule="exact"/>
        <w:ind w:hanging="11"/>
        <w:rPr>
          <w:spacing w:val="-15"/>
          <w:sz w:val="28"/>
          <w:szCs w:val="28"/>
        </w:rPr>
      </w:pPr>
      <w:r w:rsidRPr="000654E6">
        <w:rPr>
          <w:spacing w:val="-4"/>
          <w:sz w:val="28"/>
          <w:szCs w:val="28"/>
        </w:rPr>
        <w:t>Контроль исполнения да</w:t>
      </w:r>
      <w:r>
        <w:rPr>
          <w:spacing w:val="-4"/>
          <w:sz w:val="28"/>
          <w:szCs w:val="28"/>
        </w:rPr>
        <w:t>нного решения оставляю за собой</w:t>
      </w:r>
    </w:p>
    <w:p w:rsidR="00855C29" w:rsidRPr="000654E6" w:rsidRDefault="00855C29" w:rsidP="00855C29">
      <w:pPr>
        <w:pStyle w:val="ae"/>
        <w:shd w:val="clear" w:color="auto" w:fill="FFFFFF"/>
        <w:tabs>
          <w:tab w:val="left" w:pos="960"/>
        </w:tabs>
        <w:spacing w:after="432" w:line="307" w:lineRule="exact"/>
        <w:rPr>
          <w:spacing w:val="-15"/>
          <w:sz w:val="28"/>
          <w:szCs w:val="28"/>
        </w:rPr>
      </w:pPr>
    </w:p>
    <w:p w:rsidR="00855C29" w:rsidRPr="000654E6" w:rsidRDefault="00855C29" w:rsidP="00855C29">
      <w:pPr>
        <w:pStyle w:val="ae"/>
        <w:shd w:val="clear" w:color="auto" w:fill="FFFFFF"/>
        <w:tabs>
          <w:tab w:val="left" w:pos="960"/>
        </w:tabs>
        <w:spacing w:after="432" w:line="307" w:lineRule="exact"/>
        <w:rPr>
          <w:spacing w:val="-15"/>
          <w:sz w:val="28"/>
          <w:szCs w:val="28"/>
        </w:rPr>
        <w:sectPr w:rsidR="00855C29" w:rsidRPr="000654E6" w:rsidSect="00855C29">
          <w:pgSz w:w="11909" w:h="16834"/>
          <w:pgMar w:top="851" w:right="559" w:bottom="284" w:left="1418" w:header="720" w:footer="720" w:gutter="0"/>
          <w:cols w:space="60"/>
          <w:noEndnote/>
        </w:sectPr>
      </w:pPr>
      <w:r>
        <w:rPr>
          <w:spacing w:val="-15"/>
          <w:sz w:val="28"/>
          <w:szCs w:val="28"/>
        </w:rPr>
        <w:t>Глава сельсовета</w:t>
      </w:r>
      <w:r>
        <w:rPr>
          <w:spacing w:val="-15"/>
          <w:sz w:val="28"/>
          <w:szCs w:val="28"/>
        </w:rPr>
        <w:tab/>
      </w:r>
      <w:r>
        <w:rPr>
          <w:spacing w:val="-15"/>
          <w:sz w:val="28"/>
          <w:szCs w:val="28"/>
        </w:rPr>
        <w:tab/>
      </w:r>
      <w:r>
        <w:rPr>
          <w:spacing w:val="-15"/>
          <w:sz w:val="28"/>
          <w:szCs w:val="28"/>
        </w:rPr>
        <w:tab/>
      </w:r>
      <w:r>
        <w:rPr>
          <w:spacing w:val="-15"/>
          <w:sz w:val="28"/>
          <w:szCs w:val="28"/>
        </w:rPr>
        <w:tab/>
      </w:r>
      <w:r>
        <w:rPr>
          <w:spacing w:val="-15"/>
          <w:sz w:val="28"/>
          <w:szCs w:val="28"/>
        </w:rPr>
        <w:tab/>
        <w:t>О.В.Лямкина</w:t>
      </w:r>
    </w:p>
    <w:p w:rsidR="00855C29" w:rsidRDefault="00855C29" w:rsidP="00855C29">
      <w:pPr>
        <w:shd w:val="clear" w:color="auto" w:fill="FFFFFF"/>
        <w:spacing w:line="322" w:lineRule="exact"/>
        <w:ind w:right="19"/>
        <w:jc w:val="right"/>
        <w:rPr>
          <w:b/>
          <w:bCs/>
          <w:spacing w:val="-1"/>
          <w:sz w:val="28"/>
          <w:szCs w:val="28"/>
        </w:rPr>
      </w:pPr>
      <w:r>
        <w:rPr>
          <w:b/>
          <w:bCs/>
          <w:spacing w:val="-1"/>
          <w:sz w:val="28"/>
          <w:szCs w:val="28"/>
        </w:rPr>
        <w:lastRenderedPageBreak/>
        <w:t xml:space="preserve">Утверждены решением </w:t>
      </w:r>
    </w:p>
    <w:p w:rsidR="00855C29" w:rsidRDefault="00855C29" w:rsidP="00855C29">
      <w:pPr>
        <w:shd w:val="clear" w:color="auto" w:fill="FFFFFF"/>
        <w:spacing w:line="322" w:lineRule="exact"/>
        <w:ind w:right="19"/>
        <w:jc w:val="right"/>
        <w:rPr>
          <w:b/>
          <w:bCs/>
          <w:spacing w:val="-1"/>
          <w:sz w:val="28"/>
          <w:szCs w:val="28"/>
        </w:rPr>
      </w:pPr>
      <w:r>
        <w:rPr>
          <w:b/>
          <w:bCs/>
          <w:spacing w:val="-1"/>
          <w:sz w:val="28"/>
          <w:szCs w:val="28"/>
        </w:rPr>
        <w:t>Трусовского сельского</w:t>
      </w:r>
    </w:p>
    <w:p w:rsidR="00855C29" w:rsidRDefault="00855C29" w:rsidP="00855C29">
      <w:pPr>
        <w:shd w:val="clear" w:color="auto" w:fill="FFFFFF"/>
        <w:spacing w:line="322" w:lineRule="exact"/>
        <w:ind w:right="19"/>
        <w:jc w:val="right"/>
        <w:rPr>
          <w:b/>
          <w:bCs/>
          <w:spacing w:val="-1"/>
          <w:sz w:val="28"/>
          <w:szCs w:val="28"/>
        </w:rPr>
      </w:pPr>
      <w:r>
        <w:rPr>
          <w:b/>
          <w:bCs/>
          <w:spacing w:val="-1"/>
          <w:sz w:val="28"/>
          <w:szCs w:val="28"/>
        </w:rPr>
        <w:t>Совета депутатов</w:t>
      </w:r>
    </w:p>
    <w:p w:rsidR="00855C29" w:rsidRDefault="00855C29" w:rsidP="00855C29">
      <w:pPr>
        <w:shd w:val="clear" w:color="auto" w:fill="FFFFFF"/>
        <w:spacing w:line="322" w:lineRule="exact"/>
        <w:ind w:right="19"/>
        <w:jc w:val="right"/>
        <w:rPr>
          <w:b/>
          <w:bCs/>
          <w:spacing w:val="-1"/>
          <w:sz w:val="28"/>
          <w:szCs w:val="28"/>
        </w:rPr>
      </w:pPr>
      <w:r>
        <w:rPr>
          <w:b/>
          <w:bCs/>
          <w:spacing w:val="-1"/>
          <w:sz w:val="28"/>
          <w:szCs w:val="28"/>
        </w:rPr>
        <w:t>от ___._____. 2026 г. № ___</w:t>
      </w:r>
    </w:p>
    <w:p w:rsidR="00855C29" w:rsidRDefault="00855C29" w:rsidP="00855C29">
      <w:pPr>
        <w:shd w:val="clear" w:color="auto" w:fill="FFFFFF"/>
        <w:spacing w:line="322" w:lineRule="exact"/>
        <w:ind w:right="19"/>
        <w:jc w:val="center"/>
        <w:rPr>
          <w:b/>
          <w:bCs/>
          <w:spacing w:val="-1"/>
          <w:sz w:val="28"/>
          <w:szCs w:val="28"/>
        </w:rPr>
      </w:pPr>
    </w:p>
    <w:p w:rsidR="00855C29" w:rsidRDefault="00855C29" w:rsidP="00855C29">
      <w:pPr>
        <w:shd w:val="clear" w:color="auto" w:fill="FFFFFF"/>
        <w:spacing w:line="322" w:lineRule="exact"/>
        <w:ind w:right="19"/>
        <w:jc w:val="center"/>
      </w:pPr>
      <w:r>
        <w:rPr>
          <w:b/>
          <w:bCs/>
          <w:spacing w:val="-1"/>
          <w:sz w:val="28"/>
          <w:szCs w:val="28"/>
        </w:rPr>
        <w:t>ПРАВИЛА</w:t>
      </w:r>
    </w:p>
    <w:p w:rsidR="00855C29" w:rsidRDefault="00855C29" w:rsidP="00855C29">
      <w:pPr>
        <w:shd w:val="clear" w:color="auto" w:fill="FFFFFF"/>
        <w:spacing w:line="322" w:lineRule="exact"/>
        <w:ind w:right="19"/>
        <w:jc w:val="center"/>
      </w:pPr>
      <w:r>
        <w:rPr>
          <w:b/>
          <w:bCs/>
          <w:sz w:val="28"/>
          <w:szCs w:val="28"/>
        </w:rPr>
        <w:t>благоустройства на территории муниципального образования</w:t>
      </w:r>
    </w:p>
    <w:p w:rsidR="00855C29" w:rsidRDefault="00855C29" w:rsidP="00855C29">
      <w:pPr>
        <w:shd w:val="clear" w:color="auto" w:fill="FFFFFF"/>
        <w:spacing w:line="322" w:lineRule="exact"/>
        <w:ind w:right="19"/>
        <w:jc w:val="center"/>
      </w:pPr>
      <w:r>
        <w:rPr>
          <w:b/>
          <w:bCs/>
          <w:spacing w:val="-1"/>
          <w:sz w:val="28"/>
          <w:szCs w:val="28"/>
        </w:rPr>
        <w:t>Трусовский сельсовет Курьинского района Алтайского края</w:t>
      </w:r>
    </w:p>
    <w:p w:rsidR="00855C29" w:rsidRPr="00953953" w:rsidRDefault="00855C29" w:rsidP="00855C29">
      <w:pPr>
        <w:shd w:val="clear" w:color="auto" w:fill="FFFFFF"/>
        <w:spacing w:before="638"/>
        <w:ind w:right="24"/>
        <w:jc w:val="center"/>
        <w:rPr>
          <w:b/>
        </w:rPr>
      </w:pPr>
      <w:r w:rsidRPr="00953953">
        <w:rPr>
          <w:b/>
          <w:sz w:val="28"/>
          <w:szCs w:val="28"/>
        </w:rPr>
        <w:t>1. Предмет регулирования и задачи настоящих Правил</w:t>
      </w:r>
    </w:p>
    <w:p w:rsidR="00855C29" w:rsidRDefault="00855C29" w:rsidP="00855C29">
      <w:pPr>
        <w:shd w:val="clear" w:color="auto" w:fill="FFFFFF"/>
        <w:spacing w:line="322" w:lineRule="exact"/>
        <w:ind w:right="10" w:firstLine="710"/>
        <w:jc w:val="both"/>
      </w:pPr>
      <w:r>
        <w:rPr>
          <w:sz w:val="28"/>
          <w:szCs w:val="28"/>
        </w:rPr>
        <w:t xml:space="preserve">1.1. Настоящие Правила благоустройства территории муниципального образования сельское поселение Трусовский сельсовет Курьинского района Алтайского края (далее - Правила и поселение соответственно) устанавливают единые и обязательные к исполнению для органов местного самоуправления поселения, юридических и физических лиц, являющихся собственниками, </w:t>
      </w:r>
      <w:r>
        <w:rPr>
          <w:spacing w:val="-1"/>
          <w:sz w:val="28"/>
          <w:szCs w:val="28"/>
        </w:rPr>
        <w:t xml:space="preserve">правообладателями, расположенных на территории поселения земельных участков, </w:t>
      </w:r>
      <w:r>
        <w:rPr>
          <w:sz w:val="28"/>
          <w:szCs w:val="28"/>
        </w:rPr>
        <w:t xml:space="preserve">зданий, строений и сооружений, в том числе для юридических лиц, обладающих указанными объектами на праве хозяйственного ведения или оперативного </w:t>
      </w:r>
      <w:r>
        <w:rPr>
          <w:spacing w:val="-1"/>
          <w:sz w:val="28"/>
          <w:szCs w:val="28"/>
        </w:rPr>
        <w:t xml:space="preserve">управления (далее – собственники) нормы и требования в сфере благоустройства на </w:t>
      </w:r>
      <w:r>
        <w:rPr>
          <w:sz w:val="28"/>
          <w:szCs w:val="28"/>
        </w:rPr>
        <w:t>территории муниципального образования Трусовский сельсовет Курьинского района Алтайского края (далее – территория поселения), в том числе:</w:t>
      </w:r>
    </w:p>
    <w:p w:rsidR="00855C29" w:rsidRDefault="00855C29" w:rsidP="00855C29">
      <w:pPr>
        <w:shd w:val="clear" w:color="auto" w:fill="FFFFFF"/>
        <w:tabs>
          <w:tab w:val="left" w:pos="974"/>
        </w:tabs>
        <w:spacing w:line="322" w:lineRule="exact"/>
        <w:ind w:right="19" w:firstLine="710"/>
        <w:jc w:val="both"/>
      </w:pPr>
      <w:r>
        <w:rPr>
          <w:sz w:val="28"/>
          <w:szCs w:val="28"/>
        </w:rPr>
        <w:t>-</w:t>
      </w:r>
      <w:r>
        <w:rPr>
          <w:sz w:val="28"/>
          <w:szCs w:val="28"/>
        </w:rPr>
        <w:tab/>
        <w:t>требования к созданию, содержанию, развитию объектов и элементов</w:t>
      </w:r>
      <w:r>
        <w:rPr>
          <w:sz w:val="28"/>
          <w:szCs w:val="28"/>
        </w:rPr>
        <w:br/>
        <w:t>благоустройства, расположенных на территории поселения,</w:t>
      </w:r>
    </w:p>
    <w:p w:rsidR="00855C29" w:rsidRDefault="00855C29" w:rsidP="00364FAA">
      <w:pPr>
        <w:numPr>
          <w:ilvl w:val="0"/>
          <w:numId w:val="5"/>
        </w:numPr>
        <w:shd w:val="clear" w:color="auto" w:fill="FFFFFF"/>
        <w:tabs>
          <w:tab w:val="left" w:pos="859"/>
        </w:tabs>
        <w:spacing w:line="322" w:lineRule="exact"/>
        <w:ind w:right="14" w:firstLine="710"/>
        <w:jc w:val="both"/>
        <w:rPr>
          <w:sz w:val="28"/>
          <w:szCs w:val="28"/>
        </w:rPr>
      </w:pPr>
      <w:r>
        <w:rPr>
          <w:sz w:val="28"/>
          <w:szCs w:val="28"/>
        </w:rPr>
        <w:t>требования по содержанию зданий (включая индивидуальные жилые дома), сооружений и земельных участков, на которых они расположены и прилегающей территории,</w:t>
      </w:r>
    </w:p>
    <w:p w:rsidR="00855C29" w:rsidRDefault="00855C29" w:rsidP="00364FAA">
      <w:pPr>
        <w:numPr>
          <w:ilvl w:val="0"/>
          <w:numId w:val="5"/>
        </w:numPr>
        <w:shd w:val="clear" w:color="auto" w:fill="FFFFFF"/>
        <w:tabs>
          <w:tab w:val="left" w:pos="859"/>
        </w:tabs>
        <w:spacing w:line="322" w:lineRule="exact"/>
        <w:ind w:right="14" w:firstLine="710"/>
        <w:jc w:val="both"/>
        <w:rPr>
          <w:sz w:val="28"/>
          <w:szCs w:val="28"/>
        </w:rPr>
      </w:pPr>
      <w:r>
        <w:rPr>
          <w:spacing w:val="-3"/>
          <w:sz w:val="28"/>
          <w:szCs w:val="28"/>
        </w:rPr>
        <w:t xml:space="preserve">требования к внешнему виду фасадов и ограждений соответствующих зданий </w:t>
      </w:r>
      <w:r>
        <w:rPr>
          <w:sz w:val="28"/>
          <w:szCs w:val="28"/>
        </w:rPr>
        <w:t>и сооружений,</w:t>
      </w:r>
    </w:p>
    <w:p w:rsidR="00855C29" w:rsidRDefault="00855C29" w:rsidP="00364FAA">
      <w:pPr>
        <w:numPr>
          <w:ilvl w:val="0"/>
          <w:numId w:val="5"/>
        </w:numPr>
        <w:shd w:val="clear" w:color="auto" w:fill="FFFFFF"/>
        <w:tabs>
          <w:tab w:val="left" w:pos="859"/>
        </w:tabs>
        <w:spacing w:line="322" w:lineRule="exact"/>
        <w:ind w:left="710"/>
        <w:rPr>
          <w:sz w:val="28"/>
          <w:szCs w:val="28"/>
        </w:rPr>
      </w:pPr>
      <w:r>
        <w:rPr>
          <w:sz w:val="28"/>
          <w:szCs w:val="28"/>
        </w:rPr>
        <w:t>требования к обеспечению чистоты и порядка на территории поселения,</w:t>
      </w:r>
    </w:p>
    <w:p w:rsidR="00855C29" w:rsidRDefault="00855C29" w:rsidP="00855C29">
      <w:pPr>
        <w:rPr>
          <w:sz w:val="2"/>
          <w:szCs w:val="2"/>
        </w:rPr>
      </w:pPr>
    </w:p>
    <w:p w:rsidR="00855C29" w:rsidRDefault="00855C29" w:rsidP="00364FAA">
      <w:pPr>
        <w:numPr>
          <w:ilvl w:val="0"/>
          <w:numId w:val="6"/>
        </w:numPr>
        <w:shd w:val="clear" w:color="auto" w:fill="FFFFFF"/>
        <w:tabs>
          <w:tab w:val="left" w:pos="926"/>
        </w:tabs>
        <w:spacing w:line="322" w:lineRule="exact"/>
        <w:ind w:right="14" w:firstLine="710"/>
        <w:jc w:val="both"/>
        <w:rPr>
          <w:sz w:val="28"/>
          <w:szCs w:val="28"/>
        </w:rPr>
      </w:pPr>
      <w:r>
        <w:rPr>
          <w:sz w:val="28"/>
          <w:szCs w:val="28"/>
        </w:rPr>
        <w:t>перечень работ по благоустройству (включая освещение улиц, уборку и озеленение территории, установку указателей с наименованиями улиц и номерами домов, размещение и содержание малых архитектурных форм) и периодичность их выполнения,</w:t>
      </w:r>
    </w:p>
    <w:p w:rsidR="00855C29" w:rsidRDefault="00855C29" w:rsidP="00364FAA">
      <w:pPr>
        <w:numPr>
          <w:ilvl w:val="0"/>
          <w:numId w:val="6"/>
        </w:numPr>
        <w:shd w:val="clear" w:color="auto" w:fill="FFFFFF"/>
        <w:tabs>
          <w:tab w:val="left" w:pos="926"/>
        </w:tabs>
        <w:spacing w:line="322" w:lineRule="exact"/>
        <w:ind w:firstLine="710"/>
        <w:jc w:val="both"/>
        <w:rPr>
          <w:b/>
          <w:bCs/>
          <w:sz w:val="28"/>
          <w:szCs w:val="28"/>
        </w:rPr>
      </w:pPr>
      <w:r>
        <w:rPr>
          <w:sz w:val="28"/>
          <w:szCs w:val="28"/>
        </w:rPr>
        <w:t>порядок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и благоустройстве прилегающих территорий.</w:t>
      </w:r>
    </w:p>
    <w:p w:rsidR="00855C29" w:rsidRDefault="00855C29" w:rsidP="00855C29">
      <w:pPr>
        <w:shd w:val="clear" w:color="auto" w:fill="FFFFFF"/>
        <w:tabs>
          <w:tab w:val="left" w:pos="1018"/>
        </w:tabs>
        <w:spacing w:line="322" w:lineRule="exact"/>
        <w:ind w:right="19" w:firstLine="710"/>
        <w:jc w:val="both"/>
      </w:pPr>
      <w:r>
        <w:rPr>
          <w:sz w:val="28"/>
          <w:szCs w:val="28"/>
        </w:rPr>
        <w:t>-</w:t>
      </w:r>
      <w:r>
        <w:rPr>
          <w:sz w:val="28"/>
          <w:szCs w:val="28"/>
        </w:rPr>
        <w:tab/>
        <w:t>порядок определения внутренних и внешних границы прилегающей</w:t>
      </w:r>
      <w:r>
        <w:rPr>
          <w:sz w:val="28"/>
          <w:szCs w:val="28"/>
        </w:rPr>
        <w:br/>
        <w:t>территории,</w:t>
      </w:r>
    </w:p>
    <w:p w:rsidR="00855C29" w:rsidRDefault="00855C29" w:rsidP="00855C29">
      <w:pPr>
        <w:shd w:val="clear" w:color="auto" w:fill="FFFFFF"/>
        <w:tabs>
          <w:tab w:val="left" w:pos="970"/>
          <w:tab w:val="left" w:pos="1877"/>
          <w:tab w:val="left" w:pos="3955"/>
          <w:tab w:val="left" w:pos="5170"/>
          <w:tab w:val="left" w:pos="6586"/>
          <w:tab w:val="left" w:pos="8107"/>
        </w:tabs>
        <w:spacing w:line="322" w:lineRule="exact"/>
        <w:ind w:right="5" w:firstLine="710"/>
        <w:jc w:val="both"/>
      </w:pPr>
      <w:r>
        <w:rPr>
          <w:sz w:val="28"/>
          <w:szCs w:val="28"/>
        </w:rPr>
        <w:t>-</w:t>
      </w:r>
      <w:r>
        <w:rPr>
          <w:sz w:val="28"/>
          <w:szCs w:val="28"/>
        </w:rPr>
        <w:tab/>
        <w:t>порядок заключения соглашений об определении границ прилегающей</w:t>
      </w:r>
      <w:r>
        <w:rPr>
          <w:sz w:val="28"/>
          <w:szCs w:val="28"/>
        </w:rPr>
        <w:br/>
      </w:r>
      <w:r>
        <w:rPr>
          <w:spacing w:val="-2"/>
          <w:sz w:val="28"/>
          <w:szCs w:val="28"/>
        </w:rPr>
        <w:t>территории,</w:t>
      </w:r>
      <w:r>
        <w:rPr>
          <w:rFonts w:ascii="Arial" w:cs="Arial"/>
          <w:sz w:val="28"/>
          <w:szCs w:val="28"/>
        </w:rPr>
        <w:tab/>
      </w:r>
      <w:r>
        <w:rPr>
          <w:spacing w:val="-3"/>
          <w:sz w:val="28"/>
          <w:szCs w:val="28"/>
        </w:rPr>
        <w:t>заключаемым</w:t>
      </w:r>
      <w:r>
        <w:rPr>
          <w:rFonts w:ascii="Arial" w:hAnsi="Arial" w:cs="Arial"/>
          <w:sz w:val="28"/>
          <w:szCs w:val="28"/>
        </w:rPr>
        <w:tab/>
      </w:r>
      <w:r>
        <w:rPr>
          <w:spacing w:val="-1"/>
          <w:sz w:val="28"/>
          <w:szCs w:val="28"/>
        </w:rPr>
        <w:t>между</w:t>
      </w:r>
      <w:r>
        <w:rPr>
          <w:rFonts w:ascii="Arial" w:hAnsi="Arial" w:cs="Arial"/>
          <w:sz w:val="28"/>
          <w:szCs w:val="28"/>
        </w:rPr>
        <w:tab/>
      </w:r>
      <w:r>
        <w:rPr>
          <w:spacing w:val="-2"/>
          <w:sz w:val="28"/>
          <w:szCs w:val="28"/>
        </w:rPr>
        <w:t>органом</w:t>
      </w:r>
      <w:r>
        <w:rPr>
          <w:rFonts w:ascii="Arial" w:hAnsi="Arial" w:cs="Arial"/>
          <w:sz w:val="28"/>
          <w:szCs w:val="28"/>
        </w:rPr>
        <w:tab/>
      </w:r>
      <w:r>
        <w:rPr>
          <w:spacing w:val="-2"/>
          <w:sz w:val="28"/>
          <w:szCs w:val="28"/>
        </w:rPr>
        <w:t>местного</w:t>
      </w:r>
      <w:r>
        <w:rPr>
          <w:rFonts w:ascii="Arial" w:hAnsi="Arial" w:cs="Arial"/>
          <w:sz w:val="28"/>
          <w:szCs w:val="28"/>
        </w:rPr>
        <w:tab/>
      </w:r>
      <w:r>
        <w:rPr>
          <w:spacing w:val="-1"/>
          <w:sz w:val="28"/>
          <w:szCs w:val="28"/>
        </w:rPr>
        <w:t>самоуправления</w:t>
      </w:r>
      <w:r>
        <w:rPr>
          <w:spacing w:val="-1"/>
          <w:sz w:val="28"/>
          <w:szCs w:val="28"/>
        </w:rPr>
        <w:br/>
      </w:r>
      <w:r>
        <w:rPr>
          <w:sz w:val="28"/>
          <w:szCs w:val="28"/>
        </w:rPr>
        <w:t>муниципального образования Трусовский сельсовет Курьинского района</w:t>
      </w:r>
      <w:r>
        <w:rPr>
          <w:sz w:val="28"/>
          <w:szCs w:val="28"/>
        </w:rPr>
        <w:br/>
        <w:t>Алтайского края и собственником и (или) иным законным владельцем здания,</w:t>
      </w:r>
      <w:r>
        <w:rPr>
          <w:sz w:val="28"/>
          <w:szCs w:val="28"/>
        </w:rPr>
        <w:br/>
        <w:t>строения, сооружения, земельного участка либо уполномоченным лицом,</w:t>
      </w:r>
      <w:r>
        <w:rPr>
          <w:sz w:val="28"/>
          <w:szCs w:val="28"/>
        </w:rPr>
        <w:br/>
      </w:r>
      <w:r>
        <w:rPr>
          <w:sz w:val="28"/>
          <w:szCs w:val="28"/>
        </w:rPr>
        <w:lastRenderedPageBreak/>
        <w:t>подготовки и рассмотрения карт-схем.</w:t>
      </w:r>
    </w:p>
    <w:p w:rsidR="00855C29" w:rsidRDefault="00855C29" w:rsidP="00855C29">
      <w:pPr>
        <w:shd w:val="clear" w:color="auto" w:fill="FFFFFF"/>
        <w:ind w:firstLine="710"/>
      </w:pPr>
      <w:r w:rsidRPr="00EF7E6C">
        <w:rPr>
          <w:sz w:val="28"/>
          <w:szCs w:val="28"/>
        </w:rPr>
        <w:t>1.2. Действие настоящих Правил не распространяется</w:t>
      </w:r>
      <w:r>
        <w:rPr>
          <w:sz w:val="28"/>
          <w:szCs w:val="28"/>
        </w:rPr>
        <w:t xml:space="preserve"> на отношения в сфере строительства, реконструкции объектов капитального строительства, а также реставрации объектов культурного наследия.</w:t>
      </w:r>
    </w:p>
    <w:p w:rsidR="00855C29" w:rsidRPr="00EF7E6C" w:rsidRDefault="00855C29" w:rsidP="00855C29">
      <w:pPr>
        <w:shd w:val="clear" w:color="auto" w:fill="FFFFFF"/>
        <w:ind w:firstLine="710"/>
      </w:pPr>
      <w:r w:rsidRPr="00EF7E6C">
        <w:rPr>
          <w:sz w:val="28"/>
          <w:szCs w:val="28"/>
        </w:rPr>
        <w:t>1.3. Основными задачами настоящих Правил являются:</w:t>
      </w:r>
    </w:p>
    <w:p w:rsidR="00855C29" w:rsidRDefault="00855C29" w:rsidP="00855C29">
      <w:pPr>
        <w:shd w:val="clear" w:color="auto" w:fill="FFFFFF"/>
        <w:tabs>
          <w:tab w:val="left" w:pos="998"/>
        </w:tabs>
        <w:ind w:left="710"/>
      </w:pPr>
      <w:r>
        <w:rPr>
          <w:spacing w:val="-3"/>
          <w:sz w:val="28"/>
          <w:szCs w:val="28"/>
        </w:rPr>
        <w:t>а)</w:t>
      </w:r>
      <w:r>
        <w:rPr>
          <w:sz w:val="28"/>
          <w:szCs w:val="28"/>
        </w:rPr>
        <w:tab/>
        <w:t>обеспечение формирования единого облика поселения;</w:t>
      </w:r>
    </w:p>
    <w:p w:rsidR="00855C29" w:rsidRDefault="00855C29" w:rsidP="00855C29">
      <w:pPr>
        <w:shd w:val="clear" w:color="auto" w:fill="FFFFFF"/>
        <w:tabs>
          <w:tab w:val="left" w:pos="1061"/>
        </w:tabs>
        <w:spacing w:line="322" w:lineRule="exact"/>
        <w:ind w:right="14" w:firstLine="710"/>
        <w:jc w:val="both"/>
      </w:pPr>
      <w:r>
        <w:rPr>
          <w:spacing w:val="-2"/>
          <w:sz w:val="28"/>
          <w:szCs w:val="28"/>
        </w:rPr>
        <w:t>б)</w:t>
      </w:r>
      <w:r>
        <w:rPr>
          <w:sz w:val="28"/>
          <w:szCs w:val="28"/>
        </w:rPr>
        <w:tab/>
        <w:t>обеспечение создания, содержания и развития объектов благоустройства</w:t>
      </w:r>
      <w:r>
        <w:rPr>
          <w:sz w:val="28"/>
          <w:szCs w:val="28"/>
        </w:rPr>
        <w:br/>
        <w:t>поселения;</w:t>
      </w:r>
    </w:p>
    <w:p w:rsidR="00855C29" w:rsidRDefault="00855C29" w:rsidP="00855C29">
      <w:pPr>
        <w:shd w:val="clear" w:color="auto" w:fill="FFFFFF"/>
        <w:tabs>
          <w:tab w:val="left" w:pos="989"/>
        </w:tabs>
        <w:spacing w:line="322" w:lineRule="exact"/>
        <w:ind w:right="5" w:firstLine="710"/>
        <w:jc w:val="both"/>
      </w:pPr>
      <w:r>
        <w:rPr>
          <w:spacing w:val="-2"/>
          <w:sz w:val="28"/>
          <w:szCs w:val="28"/>
        </w:rPr>
        <w:t>в)</w:t>
      </w:r>
      <w:r>
        <w:rPr>
          <w:sz w:val="28"/>
          <w:szCs w:val="28"/>
        </w:rPr>
        <w:tab/>
      </w:r>
      <w:r>
        <w:rPr>
          <w:spacing w:val="-2"/>
          <w:sz w:val="28"/>
          <w:szCs w:val="28"/>
        </w:rPr>
        <w:t>обеспечение доступности территорий общего пользования поселения, в том</w:t>
      </w:r>
      <w:r>
        <w:rPr>
          <w:spacing w:val="-2"/>
          <w:sz w:val="28"/>
          <w:szCs w:val="28"/>
        </w:rPr>
        <w:br/>
      </w:r>
      <w:r>
        <w:rPr>
          <w:sz w:val="28"/>
          <w:szCs w:val="28"/>
        </w:rPr>
        <w:t>числе с учетом особых потребностей инвалидов и других маломобильных групп</w:t>
      </w:r>
      <w:r>
        <w:rPr>
          <w:sz w:val="28"/>
          <w:szCs w:val="28"/>
        </w:rPr>
        <w:br/>
        <w:t>населения;</w:t>
      </w:r>
    </w:p>
    <w:p w:rsidR="00855C29" w:rsidRDefault="00855C29" w:rsidP="00855C29">
      <w:pPr>
        <w:shd w:val="clear" w:color="auto" w:fill="FFFFFF"/>
        <w:tabs>
          <w:tab w:val="left" w:pos="989"/>
        </w:tabs>
        <w:spacing w:line="322" w:lineRule="exact"/>
        <w:ind w:left="710"/>
      </w:pPr>
      <w:r>
        <w:rPr>
          <w:spacing w:val="-3"/>
          <w:sz w:val="28"/>
          <w:szCs w:val="28"/>
        </w:rPr>
        <w:t>г)</w:t>
      </w:r>
      <w:r>
        <w:rPr>
          <w:sz w:val="28"/>
          <w:szCs w:val="28"/>
        </w:rPr>
        <w:tab/>
        <w:t>обеспечение сохранности объектов благоустройства поселения;</w:t>
      </w:r>
    </w:p>
    <w:p w:rsidR="00855C29" w:rsidRDefault="00855C29" w:rsidP="00855C29">
      <w:pPr>
        <w:shd w:val="clear" w:color="auto" w:fill="FFFFFF"/>
        <w:tabs>
          <w:tab w:val="left" w:pos="989"/>
        </w:tabs>
        <w:spacing w:line="322" w:lineRule="exact"/>
        <w:ind w:left="710"/>
      </w:pPr>
      <w:r>
        <w:rPr>
          <w:spacing w:val="-2"/>
          <w:sz w:val="28"/>
          <w:szCs w:val="28"/>
        </w:rPr>
        <w:t>д)</w:t>
      </w:r>
      <w:r>
        <w:rPr>
          <w:sz w:val="28"/>
          <w:szCs w:val="28"/>
        </w:rPr>
        <w:tab/>
        <w:t>обеспечение комфортного и безопасного проживания граждан.</w:t>
      </w:r>
    </w:p>
    <w:p w:rsidR="00855C29" w:rsidRDefault="00855C29" w:rsidP="00855C29">
      <w:pPr>
        <w:shd w:val="clear" w:color="auto" w:fill="FFFFFF"/>
        <w:ind w:left="787" w:hanging="78"/>
      </w:pPr>
      <w:r>
        <w:rPr>
          <w:sz w:val="28"/>
          <w:szCs w:val="28"/>
        </w:rPr>
        <w:t>1.4. Правовое регулирование отношений в сфере благоустройства поселения</w:t>
      </w:r>
    </w:p>
    <w:p w:rsidR="00855C29" w:rsidRDefault="00855C29" w:rsidP="00364FAA">
      <w:pPr>
        <w:numPr>
          <w:ilvl w:val="0"/>
          <w:numId w:val="7"/>
        </w:numPr>
        <w:shd w:val="clear" w:color="auto" w:fill="FFFFFF"/>
        <w:tabs>
          <w:tab w:val="left" w:pos="1565"/>
        </w:tabs>
        <w:spacing w:line="322" w:lineRule="exact"/>
        <w:ind w:firstLine="710"/>
        <w:jc w:val="both"/>
        <w:rPr>
          <w:spacing w:val="-1"/>
          <w:sz w:val="28"/>
          <w:szCs w:val="28"/>
        </w:rPr>
      </w:pPr>
      <w:r>
        <w:rPr>
          <w:sz w:val="28"/>
          <w:szCs w:val="28"/>
        </w:rPr>
        <w:t xml:space="preserve">Правовое регулирование отношений в сфере благоустройства в </w:t>
      </w:r>
      <w:r>
        <w:rPr>
          <w:spacing w:val="-1"/>
          <w:sz w:val="28"/>
          <w:szCs w:val="28"/>
        </w:rPr>
        <w:t>поселении осуществляется в соответствии с Федеральным законом</w:t>
      </w:r>
      <w:hyperlink r:id="rId21" w:history="1">
        <w:r w:rsidRPr="00EF7E6C">
          <w:rPr>
            <w:spacing w:val="-1"/>
            <w:sz w:val="28"/>
            <w:szCs w:val="28"/>
          </w:rPr>
          <w:t xml:space="preserve"> от 20.03.2025 №</w:t>
        </w:r>
        <w:r>
          <w:rPr>
            <w:spacing w:val="-1"/>
            <w:sz w:val="28"/>
            <w:szCs w:val="28"/>
            <w:u w:val="single"/>
          </w:rPr>
          <w:t xml:space="preserve"> </w:t>
        </w:r>
        <w:r w:rsidRPr="00EF7E6C">
          <w:rPr>
            <w:sz w:val="28"/>
            <w:szCs w:val="28"/>
          </w:rPr>
          <w:t>33-ФЗ</w:t>
        </w:r>
      </w:hyperlink>
      <w:r>
        <w:rPr>
          <w:sz w:val="28"/>
          <w:szCs w:val="28"/>
        </w:rPr>
        <w:t xml:space="preserve"> «Об общих принципах организации местного самоуправления в единой системе публичной власти», Законом Алтайского края </w:t>
      </w:r>
      <w:hyperlink r:id="rId22" w:history="1">
        <w:r w:rsidRPr="00EF7E6C">
          <w:rPr>
            <w:sz w:val="28"/>
            <w:szCs w:val="28"/>
          </w:rPr>
          <w:t>от 06.06.2018 № 29-ЗС</w:t>
        </w:r>
      </w:hyperlink>
      <w:r>
        <w:rPr>
          <w:sz w:val="28"/>
          <w:szCs w:val="28"/>
        </w:rPr>
        <w:t xml:space="preserve"> «О содержании правил благоустройства территории муниципального образования Алтайского края», Законом Алтайского края </w:t>
      </w:r>
      <w:hyperlink r:id="rId23" w:history="1">
        <w:r w:rsidRPr="00EF7E6C">
          <w:rPr>
            <w:sz w:val="28"/>
            <w:szCs w:val="28"/>
          </w:rPr>
          <w:t>от 11.03.2019 № 20-ЗС</w:t>
        </w:r>
      </w:hyperlink>
      <w:r>
        <w:rPr>
          <w:sz w:val="28"/>
          <w:szCs w:val="28"/>
        </w:rPr>
        <w:t xml:space="preserve"> «О порядке </w:t>
      </w:r>
      <w:r>
        <w:rPr>
          <w:spacing w:val="-3"/>
          <w:sz w:val="28"/>
          <w:szCs w:val="28"/>
        </w:rPr>
        <w:t>определения органами местного самоуправления границ прилегающих территорий».</w:t>
      </w:r>
    </w:p>
    <w:p w:rsidR="00855C29" w:rsidRDefault="00855C29" w:rsidP="00364FAA">
      <w:pPr>
        <w:numPr>
          <w:ilvl w:val="0"/>
          <w:numId w:val="7"/>
        </w:numPr>
        <w:shd w:val="clear" w:color="auto" w:fill="FFFFFF"/>
        <w:tabs>
          <w:tab w:val="left" w:pos="1565"/>
        </w:tabs>
        <w:spacing w:line="322" w:lineRule="exact"/>
        <w:ind w:right="5" w:firstLine="710"/>
        <w:jc w:val="both"/>
        <w:rPr>
          <w:spacing w:val="-1"/>
          <w:sz w:val="28"/>
          <w:szCs w:val="28"/>
        </w:rPr>
      </w:pPr>
      <w:r>
        <w:rPr>
          <w:sz w:val="28"/>
          <w:szCs w:val="28"/>
        </w:rPr>
        <w:t>Отношения, связанные с благоустройством отдельных объектов благоустройства поселения, регулируются настоящими Правилами, если иное не установлено федеральными законами и иными правовыми актами Российской Федерации, Алтайского края.</w:t>
      </w:r>
    </w:p>
    <w:p w:rsidR="00855C29" w:rsidRDefault="00855C29" w:rsidP="00855C29">
      <w:pPr>
        <w:shd w:val="clear" w:color="auto" w:fill="FFFFFF"/>
        <w:tabs>
          <w:tab w:val="left" w:pos="1406"/>
          <w:tab w:val="left" w:pos="7032"/>
        </w:tabs>
        <w:spacing w:line="322" w:lineRule="exact"/>
        <w:ind w:firstLine="710"/>
        <w:jc w:val="both"/>
      </w:pPr>
      <w:r>
        <w:rPr>
          <w:spacing w:val="-1"/>
          <w:sz w:val="28"/>
          <w:szCs w:val="28"/>
        </w:rPr>
        <w:t>1.4.3.</w:t>
      </w:r>
      <w:r>
        <w:rPr>
          <w:sz w:val="28"/>
          <w:szCs w:val="28"/>
        </w:rPr>
        <w:tab/>
      </w:r>
      <w:r>
        <w:rPr>
          <w:spacing w:val="-2"/>
          <w:sz w:val="28"/>
          <w:szCs w:val="28"/>
        </w:rPr>
        <w:t>Условия доступности объектов благоустройства для инвалидов и других</w:t>
      </w:r>
      <w:r>
        <w:rPr>
          <w:spacing w:val="-2"/>
          <w:sz w:val="28"/>
          <w:szCs w:val="28"/>
        </w:rPr>
        <w:br/>
      </w:r>
      <w:r>
        <w:rPr>
          <w:sz w:val="28"/>
          <w:szCs w:val="28"/>
        </w:rPr>
        <w:t>маломобильных групп населения на территории поселения обеспечиваются в</w:t>
      </w:r>
      <w:r>
        <w:rPr>
          <w:sz w:val="28"/>
          <w:szCs w:val="28"/>
        </w:rPr>
        <w:br/>
      </w:r>
      <w:r>
        <w:rPr>
          <w:spacing w:val="-3"/>
          <w:sz w:val="28"/>
          <w:szCs w:val="28"/>
        </w:rPr>
        <w:t>соответствии с Федеральным законом</w:t>
      </w:r>
      <w:hyperlink r:id="rId24" w:history="1">
        <w:r w:rsidRPr="00EF7E6C">
          <w:rPr>
            <w:spacing w:val="-3"/>
            <w:sz w:val="28"/>
            <w:szCs w:val="28"/>
          </w:rPr>
          <w:t xml:space="preserve"> от 24.11.1995 </w:t>
        </w:r>
        <w:r w:rsidRPr="00EF7E6C">
          <w:rPr>
            <w:spacing w:val="-5"/>
            <w:sz w:val="28"/>
            <w:szCs w:val="28"/>
          </w:rPr>
          <w:t xml:space="preserve">№ 181-ФЗ </w:t>
        </w:r>
      </w:hyperlink>
      <w:r>
        <w:rPr>
          <w:spacing w:val="-5"/>
          <w:sz w:val="28"/>
          <w:szCs w:val="28"/>
        </w:rPr>
        <w:t>«О социальной</w:t>
      </w:r>
      <w:r>
        <w:rPr>
          <w:spacing w:val="-5"/>
          <w:sz w:val="28"/>
          <w:szCs w:val="28"/>
        </w:rPr>
        <w:br/>
      </w:r>
      <w:r>
        <w:rPr>
          <w:sz w:val="28"/>
          <w:szCs w:val="28"/>
        </w:rPr>
        <w:t>защите инвалидов в Российской Федерации» иными федеральными законами,</w:t>
      </w:r>
      <w:r>
        <w:rPr>
          <w:sz w:val="28"/>
          <w:szCs w:val="28"/>
        </w:rPr>
        <w:br/>
        <w:t>нормативными правовыми актами Российской Федерации и Алтайского края.</w:t>
      </w:r>
    </w:p>
    <w:p w:rsidR="00855C29" w:rsidRDefault="00855C29" w:rsidP="00855C29">
      <w:pPr>
        <w:shd w:val="clear" w:color="auto" w:fill="FFFFFF"/>
        <w:tabs>
          <w:tab w:val="left" w:pos="1589"/>
        </w:tabs>
        <w:spacing w:line="322" w:lineRule="exact"/>
        <w:ind w:firstLine="710"/>
        <w:jc w:val="both"/>
      </w:pPr>
      <w:r>
        <w:rPr>
          <w:spacing w:val="-1"/>
          <w:sz w:val="28"/>
          <w:szCs w:val="28"/>
        </w:rPr>
        <w:t>1.4.4.</w:t>
      </w:r>
      <w:r>
        <w:rPr>
          <w:sz w:val="28"/>
          <w:szCs w:val="28"/>
        </w:rPr>
        <w:tab/>
        <w:t>Отношения, связанные с обращением отходов производства и</w:t>
      </w:r>
      <w:r>
        <w:rPr>
          <w:sz w:val="28"/>
          <w:szCs w:val="28"/>
        </w:rPr>
        <w:br/>
        <w:t>потребления, установленные в настоящих Правилах, основываются на положениях</w:t>
      </w:r>
      <w:r>
        <w:rPr>
          <w:sz w:val="28"/>
          <w:szCs w:val="28"/>
        </w:rPr>
        <w:br/>
        <w:t xml:space="preserve">Федерального закона </w:t>
      </w:r>
      <w:hyperlink r:id="rId25" w:history="1">
        <w:r w:rsidRPr="00EF7E6C">
          <w:rPr>
            <w:sz w:val="28"/>
            <w:szCs w:val="28"/>
          </w:rPr>
          <w:t>от 24.06.1998 № 89-ФЗ</w:t>
        </w:r>
      </w:hyperlink>
      <w:r>
        <w:rPr>
          <w:sz w:val="28"/>
          <w:szCs w:val="28"/>
        </w:rPr>
        <w:t xml:space="preserve"> «Об отходах производства и</w:t>
      </w:r>
      <w:r>
        <w:rPr>
          <w:sz w:val="28"/>
          <w:szCs w:val="28"/>
        </w:rPr>
        <w:br/>
        <w:t>потребления», иных нормативных правовых актов Российской Федерации,</w:t>
      </w:r>
      <w:r>
        <w:rPr>
          <w:sz w:val="28"/>
          <w:szCs w:val="28"/>
        </w:rPr>
        <w:br/>
        <w:t>Алтайского края, нормативно-технических документов Российской Федерации и</w:t>
      </w:r>
      <w:r>
        <w:rPr>
          <w:sz w:val="28"/>
          <w:szCs w:val="28"/>
        </w:rPr>
        <w:br/>
        <w:t>Алтайского края.</w:t>
      </w:r>
    </w:p>
    <w:p w:rsidR="00855C29" w:rsidRDefault="00855C29" w:rsidP="00855C29">
      <w:pPr>
        <w:shd w:val="clear" w:color="auto" w:fill="FFFFFF"/>
        <w:tabs>
          <w:tab w:val="left" w:pos="1440"/>
        </w:tabs>
        <w:spacing w:line="322" w:lineRule="exact"/>
        <w:ind w:right="5" w:firstLine="710"/>
        <w:jc w:val="both"/>
      </w:pPr>
      <w:r>
        <w:rPr>
          <w:spacing w:val="-1"/>
          <w:sz w:val="28"/>
          <w:szCs w:val="28"/>
        </w:rPr>
        <w:t>1.4.5.</w:t>
      </w:r>
      <w:r>
        <w:rPr>
          <w:sz w:val="28"/>
          <w:szCs w:val="28"/>
        </w:rPr>
        <w:tab/>
        <w:t>По вопросам осуществления отдельных государственных полномочий,</w:t>
      </w:r>
      <w:r>
        <w:rPr>
          <w:sz w:val="28"/>
          <w:szCs w:val="28"/>
        </w:rPr>
        <w:br/>
      </w:r>
      <w:r>
        <w:rPr>
          <w:spacing w:val="-1"/>
          <w:sz w:val="28"/>
          <w:szCs w:val="28"/>
        </w:rPr>
        <w:t>переданных органам местного самоуправления федеральными законами и законами</w:t>
      </w:r>
      <w:r>
        <w:rPr>
          <w:spacing w:val="-1"/>
          <w:sz w:val="28"/>
          <w:szCs w:val="28"/>
        </w:rPr>
        <w:br/>
      </w:r>
      <w:r>
        <w:rPr>
          <w:sz w:val="28"/>
          <w:szCs w:val="28"/>
        </w:rPr>
        <w:t>субъектов Российской Федерации, могут приниматься муниципальные правовые</w:t>
      </w:r>
      <w:r>
        <w:rPr>
          <w:sz w:val="28"/>
          <w:szCs w:val="28"/>
        </w:rPr>
        <w:br/>
      </w:r>
      <w:r>
        <w:rPr>
          <w:spacing w:val="-1"/>
          <w:sz w:val="28"/>
          <w:szCs w:val="28"/>
        </w:rPr>
        <w:t>акты на основании и во исполнение положений, установленных соответствующими</w:t>
      </w:r>
      <w:r>
        <w:rPr>
          <w:spacing w:val="-1"/>
          <w:sz w:val="28"/>
          <w:szCs w:val="28"/>
        </w:rPr>
        <w:br/>
      </w:r>
      <w:r>
        <w:rPr>
          <w:sz w:val="28"/>
          <w:szCs w:val="28"/>
        </w:rPr>
        <w:t>федеральными законами и (или) законами субъектов Российской Федерации.</w:t>
      </w:r>
    </w:p>
    <w:p w:rsidR="00855C29" w:rsidRDefault="00855C29" w:rsidP="00855C29">
      <w:pPr>
        <w:shd w:val="clear" w:color="auto" w:fill="FFFFFF"/>
        <w:tabs>
          <w:tab w:val="left" w:pos="1440"/>
        </w:tabs>
        <w:spacing w:line="322" w:lineRule="exact"/>
        <w:ind w:right="5" w:firstLine="710"/>
        <w:jc w:val="both"/>
        <w:sectPr w:rsidR="00855C29" w:rsidSect="00166E40">
          <w:pgSz w:w="11909" w:h="16834"/>
          <w:pgMar w:top="1167" w:right="565" w:bottom="567" w:left="1279" w:header="720" w:footer="720" w:gutter="0"/>
          <w:cols w:space="60"/>
          <w:noEndnote/>
        </w:sectPr>
      </w:pPr>
    </w:p>
    <w:p w:rsidR="00855C29" w:rsidRDefault="00855C29" w:rsidP="00855C29">
      <w:pPr>
        <w:shd w:val="clear" w:color="auto" w:fill="FFFFFF"/>
        <w:tabs>
          <w:tab w:val="left" w:pos="1714"/>
          <w:tab w:val="left" w:pos="2342"/>
          <w:tab w:val="left" w:pos="4022"/>
          <w:tab w:val="left" w:pos="5683"/>
          <w:tab w:val="left" w:pos="6931"/>
          <w:tab w:val="left" w:pos="8467"/>
          <w:tab w:val="left" w:pos="9398"/>
        </w:tabs>
        <w:ind w:left="710"/>
      </w:pPr>
      <w:r>
        <w:rPr>
          <w:spacing w:val="-1"/>
          <w:sz w:val="28"/>
          <w:szCs w:val="28"/>
        </w:rPr>
        <w:lastRenderedPageBreak/>
        <w:t>1.4.6.</w:t>
      </w:r>
      <w:r>
        <w:rPr>
          <w:rFonts w:ascii="Arial" w:cs="Arial"/>
          <w:sz w:val="28"/>
          <w:szCs w:val="28"/>
        </w:rPr>
        <w:tab/>
      </w:r>
      <w:r>
        <w:rPr>
          <w:spacing w:val="-2"/>
          <w:sz w:val="28"/>
          <w:szCs w:val="28"/>
        </w:rPr>
        <w:t>За</w:t>
      </w:r>
      <w:r>
        <w:rPr>
          <w:rFonts w:ascii="Arial" w:hAnsi="Arial" w:cs="Arial"/>
          <w:sz w:val="28"/>
          <w:szCs w:val="28"/>
        </w:rPr>
        <w:tab/>
      </w:r>
      <w:r>
        <w:rPr>
          <w:spacing w:val="-3"/>
          <w:sz w:val="28"/>
          <w:szCs w:val="28"/>
        </w:rPr>
        <w:t>нарушение</w:t>
      </w:r>
      <w:r>
        <w:rPr>
          <w:rFonts w:ascii="Arial" w:hAnsi="Arial" w:cs="Arial"/>
          <w:sz w:val="28"/>
          <w:szCs w:val="28"/>
        </w:rPr>
        <w:tab/>
      </w:r>
      <w:r>
        <w:rPr>
          <w:spacing w:val="-2"/>
          <w:sz w:val="28"/>
          <w:szCs w:val="28"/>
        </w:rPr>
        <w:t>настоящих</w:t>
      </w:r>
      <w:r>
        <w:rPr>
          <w:rFonts w:ascii="Arial" w:hAnsi="Arial" w:cs="Arial"/>
          <w:sz w:val="28"/>
          <w:szCs w:val="28"/>
        </w:rPr>
        <w:tab/>
      </w:r>
      <w:r>
        <w:rPr>
          <w:spacing w:val="-4"/>
          <w:sz w:val="28"/>
          <w:szCs w:val="28"/>
        </w:rPr>
        <w:t>Правил</w:t>
      </w:r>
      <w:r>
        <w:rPr>
          <w:rFonts w:ascii="Arial" w:hAnsi="Arial" w:cs="Arial"/>
          <w:sz w:val="28"/>
          <w:szCs w:val="28"/>
        </w:rPr>
        <w:tab/>
      </w:r>
      <w:r>
        <w:rPr>
          <w:spacing w:val="-2"/>
          <w:sz w:val="28"/>
          <w:szCs w:val="28"/>
        </w:rPr>
        <w:t>виновные</w:t>
      </w:r>
      <w:r>
        <w:rPr>
          <w:rFonts w:ascii="Arial" w:hAnsi="Arial" w:cs="Arial"/>
          <w:sz w:val="28"/>
          <w:szCs w:val="28"/>
        </w:rPr>
        <w:tab/>
      </w:r>
      <w:r>
        <w:rPr>
          <w:spacing w:val="-3"/>
          <w:sz w:val="28"/>
          <w:szCs w:val="28"/>
        </w:rPr>
        <w:t>лица</w:t>
      </w:r>
      <w:r>
        <w:rPr>
          <w:rFonts w:ascii="Arial" w:hAnsi="Arial" w:cs="Arial"/>
          <w:sz w:val="28"/>
          <w:szCs w:val="28"/>
        </w:rPr>
        <w:tab/>
      </w:r>
      <w:r>
        <w:rPr>
          <w:spacing w:val="-3"/>
          <w:sz w:val="28"/>
          <w:szCs w:val="28"/>
        </w:rPr>
        <w:t>несут</w:t>
      </w:r>
    </w:p>
    <w:p w:rsidR="00855C29" w:rsidRDefault="00855C29" w:rsidP="00855C29">
      <w:pPr>
        <w:shd w:val="clear" w:color="auto" w:fill="FFFFFF"/>
      </w:pPr>
      <w:r>
        <w:rPr>
          <w:sz w:val="28"/>
          <w:szCs w:val="28"/>
        </w:rPr>
        <w:t>административную ответственность, установленную законодательством.</w:t>
      </w:r>
    </w:p>
    <w:p w:rsidR="00855C29" w:rsidRDefault="00855C29" w:rsidP="00855C29">
      <w:pPr>
        <w:shd w:val="clear" w:color="auto" w:fill="FFFFFF"/>
        <w:ind w:firstLine="710"/>
      </w:pPr>
      <w:r>
        <w:rPr>
          <w:sz w:val="28"/>
          <w:szCs w:val="28"/>
        </w:rPr>
        <w:t>1.5. Основные понятия</w:t>
      </w:r>
    </w:p>
    <w:p w:rsidR="00855C29" w:rsidRDefault="00855C29" w:rsidP="00855C29">
      <w:pPr>
        <w:shd w:val="clear" w:color="auto" w:fill="FFFFFF"/>
        <w:spacing w:line="322" w:lineRule="exact"/>
        <w:ind w:left="710"/>
      </w:pPr>
      <w:r>
        <w:rPr>
          <w:sz w:val="28"/>
          <w:szCs w:val="28"/>
        </w:rPr>
        <w:t>В целях настоящих Правил используются следующие основные понятия:</w:t>
      </w:r>
    </w:p>
    <w:p w:rsidR="00855C29" w:rsidRDefault="00855C29" w:rsidP="00855C29">
      <w:pPr>
        <w:shd w:val="clear" w:color="auto" w:fill="FFFFFF"/>
        <w:spacing w:line="322" w:lineRule="exact"/>
        <w:ind w:right="5" w:firstLine="710"/>
        <w:jc w:val="both"/>
      </w:pPr>
      <w:r>
        <w:rPr>
          <w:b/>
          <w:bCs/>
          <w:sz w:val="28"/>
          <w:szCs w:val="28"/>
        </w:rPr>
        <w:t xml:space="preserve">благоустройство </w:t>
      </w:r>
      <w:r>
        <w:rPr>
          <w:sz w:val="28"/>
          <w:szCs w:val="28"/>
        </w:rPr>
        <w:t xml:space="preserve">– комплекс предусмотренных настоящими Правилами мероприятий по содержанию территории, а также по проектированию и </w:t>
      </w:r>
      <w:r>
        <w:rPr>
          <w:spacing w:val="-2"/>
          <w:sz w:val="28"/>
          <w:szCs w:val="28"/>
        </w:rPr>
        <w:t xml:space="preserve">размещению объектов благоустройства, направленных на обеспечение и повышение </w:t>
      </w:r>
      <w:r>
        <w:rPr>
          <w:sz w:val="28"/>
          <w:szCs w:val="28"/>
        </w:rPr>
        <w:t>комфортности условий проживания граждан, поддержание и улучшение санитарного и эстетического состояния территории поселения;</w:t>
      </w:r>
    </w:p>
    <w:p w:rsidR="00855C29" w:rsidRDefault="00855C29" w:rsidP="00855C29">
      <w:pPr>
        <w:shd w:val="clear" w:color="auto" w:fill="FFFFFF"/>
        <w:spacing w:line="322" w:lineRule="exact"/>
        <w:ind w:firstLine="710"/>
        <w:jc w:val="both"/>
      </w:pPr>
      <w:r>
        <w:rPr>
          <w:b/>
          <w:bCs/>
          <w:sz w:val="28"/>
          <w:szCs w:val="28"/>
        </w:rPr>
        <w:t xml:space="preserve">объекты благоустройства </w:t>
      </w:r>
      <w:r>
        <w:rPr>
          <w:sz w:val="28"/>
          <w:szCs w:val="28"/>
        </w:rPr>
        <w:t>- территории поселения, в границах земельных участков независимо от их формы собственности, на которых осуществляется деятельность по благоустройству: площадки, дворы, кварталы, функционально -планировочные образования, территории муниципальных образований,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поселения;</w:t>
      </w:r>
    </w:p>
    <w:p w:rsidR="00855C29" w:rsidRDefault="00855C29" w:rsidP="00855C29">
      <w:pPr>
        <w:shd w:val="clear" w:color="auto" w:fill="FFFFFF"/>
        <w:spacing w:line="322" w:lineRule="exact"/>
        <w:ind w:right="5" w:firstLine="710"/>
        <w:jc w:val="both"/>
      </w:pPr>
      <w:r>
        <w:rPr>
          <w:b/>
          <w:bCs/>
          <w:sz w:val="28"/>
          <w:szCs w:val="28"/>
        </w:rPr>
        <w:t xml:space="preserve">элементы объекта благоустройства </w:t>
      </w:r>
      <w:r>
        <w:rPr>
          <w:sz w:val="28"/>
          <w:szCs w:val="28"/>
        </w:rPr>
        <w:t>– конструктивные и функциональные составляющие объектов благоустройства, определяющие их внешний вид, обеспечивающие визуальное восприятие объектов благоустройства в соответствии с их функциональным назначением;</w:t>
      </w:r>
    </w:p>
    <w:p w:rsidR="00855C29" w:rsidRDefault="00855C29" w:rsidP="00855C29">
      <w:pPr>
        <w:shd w:val="clear" w:color="auto" w:fill="FFFFFF"/>
        <w:spacing w:line="322" w:lineRule="exact"/>
        <w:ind w:right="5" w:firstLine="710"/>
        <w:jc w:val="both"/>
      </w:pPr>
      <w:r>
        <w:rPr>
          <w:b/>
          <w:bCs/>
          <w:sz w:val="28"/>
          <w:szCs w:val="28"/>
        </w:rPr>
        <w:t xml:space="preserve">содержание объекта благоустройства </w:t>
      </w:r>
      <w:r>
        <w:rPr>
          <w:sz w:val="28"/>
          <w:szCs w:val="28"/>
        </w:rPr>
        <w:t>– обеспечение чистоты, поддержание в надлежащем техническом, физическом, санитарном и эстетическом состоянии объектов благоустройства, их отдельных элементов;</w:t>
      </w:r>
    </w:p>
    <w:p w:rsidR="00855C29" w:rsidRDefault="00855C29" w:rsidP="00855C29">
      <w:pPr>
        <w:shd w:val="clear" w:color="auto" w:fill="FFFFFF"/>
        <w:spacing w:line="322" w:lineRule="exact"/>
        <w:ind w:right="10" w:firstLine="710"/>
        <w:jc w:val="both"/>
      </w:pPr>
      <w:r>
        <w:rPr>
          <w:b/>
          <w:bCs/>
          <w:spacing w:val="-2"/>
          <w:sz w:val="28"/>
          <w:szCs w:val="28"/>
        </w:rPr>
        <w:t xml:space="preserve">развитие объекта благоустройства </w:t>
      </w:r>
      <w:r>
        <w:rPr>
          <w:spacing w:val="-2"/>
          <w:sz w:val="28"/>
          <w:szCs w:val="28"/>
        </w:rPr>
        <w:t xml:space="preserve">– осуществление работ, направленных на создание новых или повышение качественного состояния существующих элементов </w:t>
      </w:r>
      <w:r>
        <w:rPr>
          <w:sz w:val="28"/>
          <w:szCs w:val="28"/>
        </w:rPr>
        <w:t>или объектов благоустройства;</w:t>
      </w:r>
    </w:p>
    <w:p w:rsidR="00855C29" w:rsidRDefault="00855C29" w:rsidP="00855C29">
      <w:pPr>
        <w:shd w:val="clear" w:color="auto" w:fill="FFFFFF"/>
        <w:spacing w:line="322" w:lineRule="exact"/>
        <w:ind w:right="14" w:firstLine="710"/>
        <w:jc w:val="both"/>
      </w:pPr>
      <w:r>
        <w:rPr>
          <w:b/>
          <w:bCs/>
          <w:spacing w:val="-3"/>
          <w:sz w:val="28"/>
          <w:szCs w:val="28"/>
        </w:rPr>
        <w:t xml:space="preserve">проект благоустройства </w:t>
      </w:r>
      <w:r>
        <w:rPr>
          <w:spacing w:val="-3"/>
          <w:sz w:val="28"/>
          <w:szCs w:val="28"/>
        </w:rPr>
        <w:t xml:space="preserve">– документация, содержащая материалы в текстовой </w:t>
      </w:r>
      <w:r>
        <w:rPr>
          <w:sz w:val="28"/>
          <w:szCs w:val="28"/>
        </w:rPr>
        <w:t>и графической форме и определяющая проектные решения (в том числе цветовые) по благоустройству территории и иных объектов благоустройства;</w:t>
      </w:r>
    </w:p>
    <w:p w:rsidR="00855C29" w:rsidRDefault="00855C29" w:rsidP="00855C29">
      <w:pPr>
        <w:shd w:val="clear" w:color="auto" w:fill="FFFFFF"/>
        <w:spacing w:line="322" w:lineRule="exact"/>
        <w:ind w:firstLine="710"/>
        <w:jc w:val="both"/>
      </w:pPr>
      <w:r>
        <w:rPr>
          <w:b/>
          <w:bCs/>
          <w:sz w:val="28"/>
          <w:szCs w:val="28"/>
        </w:rPr>
        <w:t xml:space="preserve">улица </w:t>
      </w:r>
      <w:r>
        <w:rPr>
          <w:sz w:val="28"/>
          <w:szCs w:val="28"/>
        </w:rPr>
        <w:t xml:space="preserve">– обустроенная или приспособленная и используемая для движения </w:t>
      </w:r>
      <w:r>
        <w:rPr>
          <w:spacing w:val="-1"/>
          <w:sz w:val="28"/>
          <w:szCs w:val="28"/>
        </w:rPr>
        <w:t xml:space="preserve">транспортных средств и пешеходов полоса земли либо поверхность искусственного </w:t>
      </w:r>
      <w:r>
        <w:rPr>
          <w:sz w:val="28"/>
          <w:szCs w:val="28"/>
        </w:rPr>
        <w:t>сооружения, находящаяся в пределах населенного пункта, в том числе магистральная дорога скоростного и регулируемого движения, пешеходная и парковая дорога, дорога в производственных, промышленных и коммунально-складских зонах (районах);</w:t>
      </w:r>
    </w:p>
    <w:p w:rsidR="00855C29" w:rsidRDefault="00855C29" w:rsidP="00855C29">
      <w:pPr>
        <w:shd w:val="clear" w:color="auto" w:fill="FFFFFF"/>
        <w:spacing w:line="322" w:lineRule="exact"/>
        <w:ind w:right="5" w:firstLine="710"/>
        <w:jc w:val="both"/>
      </w:pPr>
      <w:r>
        <w:rPr>
          <w:b/>
          <w:bCs/>
          <w:sz w:val="28"/>
          <w:szCs w:val="28"/>
        </w:rPr>
        <w:t xml:space="preserve">капитальный ремонт дорожного покрытия </w:t>
      </w:r>
      <w:r>
        <w:rPr>
          <w:sz w:val="28"/>
          <w:szCs w:val="28"/>
        </w:rPr>
        <w:t xml:space="preserve">–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w:t>
      </w:r>
      <w:r>
        <w:rPr>
          <w:spacing w:val="-13"/>
          <w:sz w:val="28"/>
          <w:szCs w:val="28"/>
        </w:rPr>
        <w:t xml:space="preserve">интенсивности   движения  и  осевых  нагрузок  автомобилей  в пределах норм, </w:t>
      </w:r>
      <w:r>
        <w:rPr>
          <w:sz w:val="28"/>
          <w:szCs w:val="28"/>
        </w:rPr>
        <w:t>соответствующих категории, установленной для ремонтируемой дороги, без увеличения ширины земляного полотна на основном протяжении дороги;</w:t>
      </w:r>
    </w:p>
    <w:p w:rsidR="00855C29" w:rsidRDefault="00855C29" w:rsidP="00855C29">
      <w:pPr>
        <w:shd w:val="clear" w:color="auto" w:fill="FFFFFF"/>
        <w:spacing w:line="322" w:lineRule="exact"/>
        <w:ind w:right="5" w:firstLine="710"/>
        <w:jc w:val="both"/>
      </w:pPr>
      <w:r>
        <w:rPr>
          <w:b/>
          <w:bCs/>
          <w:sz w:val="28"/>
          <w:szCs w:val="28"/>
        </w:rPr>
        <w:t xml:space="preserve">проезд – дорога, </w:t>
      </w:r>
      <w:r>
        <w:rPr>
          <w:sz w:val="28"/>
          <w:szCs w:val="28"/>
        </w:rPr>
        <w:t>примыкающая к проезжим частям жилых и магистральных улиц, разворотным площадкам;</w:t>
      </w:r>
    </w:p>
    <w:p w:rsidR="00855C29" w:rsidRDefault="00855C29" w:rsidP="00855C29">
      <w:pPr>
        <w:shd w:val="clear" w:color="auto" w:fill="FFFFFF"/>
        <w:spacing w:line="322" w:lineRule="exact"/>
        <w:ind w:firstLine="710"/>
        <w:jc w:val="both"/>
      </w:pPr>
      <w:r>
        <w:rPr>
          <w:b/>
          <w:bCs/>
          <w:sz w:val="28"/>
          <w:szCs w:val="28"/>
        </w:rPr>
        <w:t xml:space="preserve">твердое покрытие </w:t>
      </w:r>
      <w:r>
        <w:rPr>
          <w:sz w:val="28"/>
          <w:szCs w:val="28"/>
        </w:rPr>
        <w:t>– дорожное покрытие в составе дорожных одежд капи</w:t>
      </w:r>
      <w:r>
        <w:rPr>
          <w:sz w:val="28"/>
          <w:szCs w:val="28"/>
        </w:rPr>
        <w:lastRenderedPageBreak/>
        <w:t>тального, облегченного и переходного типов, монолитное или сборное, выполняемое из асфальтобетона, цементобетона, природного камня и т.п.;</w:t>
      </w:r>
    </w:p>
    <w:p w:rsidR="00855C29" w:rsidRDefault="00855C29" w:rsidP="00855C29">
      <w:pPr>
        <w:shd w:val="clear" w:color="auto" w:fill="FFFFFF"/>
        <w:spacing w:line="322" w:lineRule="exact"/>
        <w:ind w:right="5" w:firstLine="710"/>
        <w:jc w:val="both"/>
      </w:pPr>
      <w:r>
        <w:rPr>
          <w:b/>
          <w:bCs/>
          <w:sz w:val="28"/>
          <w:szCs w:val="28"/>
        </w:rPr>
        <w:t xml:space="preserve">газон </w:t>
      </w:r>
      <w:r>
        <w:rPr>
          <w:sz w:val="28"/>
          <w:szCs w:val="28"/>
        </w:rPr>
        <w:t>– элемент благоустройства, представляющий собой искусственно созданный участок поверхности, в том числе с травяным покрытием и возможным размещением зелёных насаждений и парковых сооружений;</w:t>
      </w:r>
    </w:p>
    <w:p w:rsidR="00855C29" w:rsidRDefault="00855C29" w:rsidP="00855C29">
      <w:pPr>
        <w:shd w:val="clear" w:color="auto" w:fill="FFFFFF"/>
        <w:spacing w:line="322" w:lineRule="exact"/>
        <w:ind w:firstLine="710"/>
        <w:jc w:val="both"/>
      </w:pPr>
      <w:r>
        <w:rPr>
          <w:b/>
          <w:bCs/>
          <w:spacing w:val="-3"/>
          <w:sz w:val="28"/>
          <w:szCs w:val="28"/>
        </w:rPr>
        <w:t xml:space="preserve">цветник </w:t>
      </w:r>
      <w:r>
        <w:rPr>
          <w:spacing w:val="-3"/>
          <w:sz w:val="28"/>
          <w:szCs w:val="28"/>
        </w:rPr>
        <w:t xml:space="preserve">– элемент благоустройства, включающий в себя участок поверхности </w:t>
      </w:r>
      <w:r>
        <w:rPr>
          <w:sz w:val="28"/>
          <w:szCs w:val="28"/>
        </w:rPr>
        <w:t>любой формы и размера, занятый посеянными или высаженными цветочными растениями;</w:t>
      </w:r>
    </w:p>
    <w:p w:rsidR="00855C29" w:rsidRDefault="00855C29" w:rsidP="00855C29">
      <w:pPr>
        <w:shd w:val="clear" w:color="auto" w:fill="FFFFFF"/>
        <w:tabs>
          <w:tab w:val="left" w:pos="1814"/>
          <w:tab w:val="left" w:pos="4013"/>
          <w:tab w:val="left" w:pos="4786"/>
          <w:tab w:val="left" w:pos="7094"/>
          <w:tab w:val="left" w:pos="7843"/>
          <w:tab w:val="left" w:pos="8362"/>
        </w:tabs>
        <w:spacing w:line="322" w:lineRule="exact"/>
        <w:ind w:firstLine="710"/>
        <w:jc w:val="both"/>
      </w:pPr>
      <w:r>
        <w:rPr>
          <w:b/>
          <w:bCs/>
          <w:sz w:val="28"/>
          <w:szCs w:val="28"/>
        </w:rPr>
        <w:t xml:space="preserve">зеленые насаждения </w:t>
      </w:r>
      <w:r>
        <w:rPr>
          <w:sz w:val="28"/>
          <w:szCs w:val="28"/>
        </w:rPr>
        <w:t>– древесная, древесно-кустарниковая, кустарниковая и</w:t>
      </w:r>
      <w:r>
        <w:rPr>
          <w:sz w:val="28"/>
          <w:szCs w:val="28"/>
        </w:rPr>
        <w:br/>
      </w:r>
      <w:r>
        <w:rPr>
          <w:spacing w:val="-2"/>
          <w:sz w:val="28"/>
          <w:szCs w:val="28"/>
        </w:rPr>
        <w:t>травянистая</w:t>
      </w:r>
      <w:r>
        <w:rPr>
          <w:rFonts w:ascii="Arial" w:hAnsi="Arial" w:cs="Arial"/>
          <w:sz w:val="28"/>
          <w:szCs w:val="28"/>
        </w:rPr>
        <w:tab/>
      </w:r>
      <w:r>
        <w:rPr>
          <w:spacing w:val="-2"/>
          <w:sz w:val="28"/>
          <w:szCs w:val="28"/>
        </w:rPr>
        <w:t>растительность</w:t>
      </w:r>
      <w:r>
        <w:rPr>
          <w:rFonts w:ascii="Arial" w:hAnsi="Arial" w:cs="Arial"/>
          <w:sz w:val="28"/>
          <w:szCs w:val="28"/>
        </w:rPr>
        <w:tab/>
      </w:r>
      <w:r>
        <w:rPr>
          <w:sz w:val="28"/>
          <w:szCs w:val="28"/>
        </w:rPr>
        <w:t>как</w:t>
      </w:r>
      <w:r>
        <w:rPr>
          <w:rFonts w:ascii="Arial" w:hAnsi="Arial" w:cs="Arial"/>
          <w:sz w:val="28"/>
          <w:szCs w:val="28"/>
        </w:rPr>
        <w:tab/>
      </w:r>
      <w:r>
        <w:rPr>
          <w:spacing w:val="-3"/>
          <w:sz w:val="28"/>
          <w:szCs w:val="28"/>
        </w:rPr>
        <w:t>искусственного,</w:t>
      </w:r>
      <w:r>
        <w:rPr>
          <w:rFonts w:ascii="Arial" w:cs="Arial"/>
          <w:sz w:val="28"/>
          <w:szCs w:val="28"/>
        </w:rPr>
        <w:tab/>
      </w:r>
      <w:r>
        <w:rPr>
          <w:spacing w:val="-3"/>
          <w:sz w:val="28"/>
          <w:szCs w:val="28"/>
        </w:rPr>
        <w:t>так</w:t>
      </w:r>
      <w:r>
        <w:rPr>
          <w:rFonts w:ascii="Arial" w:hAnsi="Arial" w:cs="Arial"/>
          <w:sz w:val="28"/>
          <w:szCs w:val="28"/>
        </w:rPr>
        <w:tab/>
      </w:r>
      <w:r>
        <w:rPr>
          <w:sz w:val="28"/>
          <w:szCs w:val="28"/>
        </w:rPr>
        <w:t>и</w:t>
      </w:r>
      <w:r>
        <w:rPr>
          <w:rFonts w:ascii="Arial" w:hAnsi="Arial" w:cs="Arial"/>
          <w:sz w:val="28"/>
          <w:szCs w:val="28"/>
        </w:rPr>
        <w:tab/>
      </w:r>
      <w:r>
        <w:rPr>
          <w:spacing w:val="-2"/>
          <w:sz w:val="28"/>
          <w:szCs w:val="28"/>
        </w:rPr>
        <w:t>естественного</w:t>
      </w:r>
    </w:p>
    <w:p w:rsidR="00855C29" w:rsidRDefault="00855C29" w:rsidP="00855C29">
      <w:pPr>
        <w:shd w:val="clear" w:color="auto" w:fill="FFFFFF"/>
        <w:spacing w:line="322" w:lineRule="exact"/>
        <w:jc w:val="both"/>
      </w:pPr>
      <w:r>
        <w:rPr>
          <w:sz w:val="28"/>
          <w:szCs w:val="28"/>
        </w:rPr>
        <w:t>происхождения;</w:t>
      </w:r>
    </w:p>
    <w:p w:rsidR="00855C29" w:rsidRDefault="00855C29" w:rsidP="00855C29">
      <w:pPr>
        <w:shd w:val="clear" w:color="auto" w:fill="FFFFFF"/>
        <w:spacing w:line="322" w:lineRule="exact"/>
        <w:ind w:firstLine="710"/>
        <w:jc w:val="both"/>
      </w:pPr>
      <w:r>
        <w:rPr>
          <w:b/>
          <w:bCs/>
          <w:sz w:val="28"/>
          <w:szCs w:val="28"/>
        </w:rPr>
        <w:t xml:space="preserve">дендроплан </w:t>
      </w:r>
      <w:r>
        <w:rPr>
          <w:sz w:val="28"/>
          <w:szCs w:val="28"/>
        </w:rPr>
        <w:t>– проект озеленения территории, включающий в себя информацию об устройстве дорожно-тропиночной сети, вертикальной планировке, посадке деревьев и кустарников, площади газонов и цветников, расстановке малых архитектурных форм;</w:t>
      </w:r>
    </w:p>
    <w:p w:rsidR="00855C29" w:rsidRDefault="00855C29" w:rsidP="00855C29">
      <w:pPr>
        <w:shd w:val="clear" w:color="auto" w:fill="FFFFFF"/>
        <w:spacing w:line="322" w:lineRule="exact"/>
        <w:ind w:firstLine="710"/>
        <w:jc w:val="both"/>
      </w:pPr>
      <w:r>
        <w:rPr>
          <w:b/>
          <w:bCs/>
          <w:sz w:val="28"/>
          <w:szCs w:val="28"/>
        </w:rPr>
        <w:t xml:space="preserve">повреждение зеленых насаждений </w:t>
      </w:r>
      <w:r>
        <w:rPr>
          <w:sz w:val="28"/>
          <w:szCs w:val="28"/>
        </w:rPr>
        <w:t>– механическое, химическое и иное повреждение надземной части и корневой системы зеленых насаждений, не влекущее прекращение роста. Повреждением является загрязнение зеленых насаждений либо почвы в корневой зоне нефтепродуктами, иными вредными или пачкающими веществами;</w:t>
      </w:r>
    </w:p>
    <w:p w:rsidR="00855C29" w:rsidRDefault="00855C29" w:rsidP="00855C29">
      <w:pPr>
        <w:shd w:val="clear" w:color="auto" w:fill="FFFFFF"/>
        <w:spacing w:line="322" w:lineRule="exact"/>
        <w:ind w:right="5" w:firstLine="710"/>
        <w:jc w:val="both"/>
      </w:pPr>
      <w:r>
        <w:rPr>
          <w:b/>
          <w:bCs/>
          <w:sz w:val="28"/>
          <w:szCs w:val="28"/>
        </w:rPr>
        <w:t xml:space="preserve">уничтожение зеленых насаждений </w:t>
      </w:r>
      <w:r>
        <w:rPr>
          <w:sz w:val="28"/>
          <w:szCs w:val="28"/>
        </w:rPr>
        <w:t>– повреждение зеленых насаждений, повлекшее прекращение их роста;</w:t>
      </w:r>
    </w:p>
    <w:p w:rsidR="00855C29" w:rsidRDefault="00855C29" w:rsidP="00855C29">
      <w:pPr>
        <w:shd w:val="clear" w:color="auto" w:fill="FFFFFF"/>
        <w:spacing w:line="322" w:lineRule="exact"/>
        <w:ind w:firstLine="710"/>
        <w:jc w:val="both"/>
      </w:pPr>
      <w:r>
        <w:rPr>
          <w:b/>
          <w:bCs/>
          <w:spacing w:val="-2"/>
          <w:sz w:val="28"/>
          <w:szCs w:val="28"/>
        </w:rPr>
        <w:t xml:space="preserve">компенсационное озеленение </w:t>
      </w:r>
      <w:r>
        <w:rPr>
          <w:spacing w:val="-2"/>
          <w:sz w:val="28"/>
          <w:szCs w:val="28"/>
        </w:rPr>
        <w:t xml:space="preserve">– воспроизводство зеленых насаждений взамен </w:t>
      </w:r>
      <w:r>
        <w:rPr>
          <w:sz w:val="28"/>
          <w:szCs w:val="28"/>
        </w:rPr>
        <w:t>уничтоженных или поврежденных;</w:t>
      </w:r>
    </w:p>
    <w:p w:rsidR="00855C29" w:rsidRDefault="00855C29" w:rsidP="00855C29">
      <w:pPr>
        <w:shd w:val="clear" w:color="auto" w:fill="FFFFFF"/>
        <w:spacing w:line="322" w:lineRule="exact"/>
        <w:ind w:firstLine="710"/>
        <w:jc w:val="both"/>
      </w:pPr>
      <w:r>
        <w:rPr>
          <w:b/>
          <w:bCs/>
          <w:sz w:val="28"/>
          <w:szCs w:val="28"/>
        </w:rPr>
        <w:t xml:space="preserve">земляные работы </w:t>
      </w:r>
      <w:r>
        <w:rPr>
          <w:sz w:val="28"/>
          <w:szCs w:val="28"/>
        </w:rPr>
        <w:t xml:space="preserve">– производство работ, связанных со вскрытием грунта на глубину более 30 сантиметров (за исключением пахотных работ), забивкой и </w:t>
      </w:r>
      <w:r>
        <w:rPr>
          <w:spacing w:val="-1"/>
          <w:sz w:val="28"/>
          <w:szCs w:val="28"/>
        </w:rPr>
        <w:t xml:space="preserve">погружением свай при возведении объектов и сооружений всех видов, подземных и </w:t>
      </w:r>
      <w:r>
        <w:rPr>
          <w:sz w:val="28"/>
          <w:szCs w:val="28"/>
        </w:rPr>
        <w:t>наземных инженерных сетей, коммуникаций, а равно отсыпка грунтом на высоту более 50 сантиметров;</w:t>
      </w:r>
    </w:p>
    <w:p w:rsidR="00855C29" w:rsidRDefault="00855C29" w:rsidP="00855C29">
      <w:pPr>
        <w:shd w:val="clear" w:color="auto" w:fill="FFFFFF"/>
        <w:spacing w:line="322" w:lineRule="exact"/>
        <w:ind w:firstLine="710"/>
        <w:jc w:val="both"/>
      </w:pPr>
      <w:r>
        <w:rPr>
          <w:b/>
          <w:bCs/>
          <w:sz w:val="28"/>
          <w:szCs w:val="28"/>
        </w:rPr>
        <w:t xml:space="preserve">реконструктивные работы </w:t>
      </w:r>
      <w:r>
        <w:rPr>
          <w:sz w:val="28"/>
          <w:szCs w:val="28"/>
        </w:rPr>
        <w:t>– работы по частичному изменению внешних поверхностей объектов капитального строительства (модернизация фасадов, устройство навесов, тамбуров, витрин, изменение конфигурации крыши, ремонт, утепление и облицовка фасадов и другие),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w:t>
      </w:r>
      <w:hyperlink r:id="rId26" w:history="1">
        <w:r>
          <w:rPr>
            <w:sz w:val="28"/>
            <w:szCs w:val="28"/>
            <w:u w:val="single"/>
          </w:rPr>
          <w:t xml:space="preserve"> кодексом </w:t>
        </w:r>
      </w:hyperlink>
      <w:r>
        <w:rPr>
          <w:sz w:val="28"/>
          <w:szCs w:val="28"/>
        </w:rPr>
        <w:t>Российской Федерации;</w:t>
      </w:r>
    </w:p>
    <w:p w:rsidR="00855C29" w:rsidRDefault="00855C29" w:rsidP="00855C29">
      <w:pPr>
        <w:shd w:val="clear" w:color="auto" w:fill="FFFFFF"/>
        <w:spacing w:line="322" w:lineRule="exact"/>
        <w:ind w:firstLine="710"/>
        <w:jc w:val="both"/>
      </w:pPr>
      <w:r>
        <w:rPr>
          <w:b/>
          <w:bCs/>
          <w:spacing w:val="-1"/>
          <w:sz w:val="28"/>
          <w:szCs w:val="28"/>
        </w:rPr>
        <w:t xml:space="preserve">дворовая территория </w:t>
      </w:r>
      <w:r>
        <w:rPr>
          <w:spacing w:val="-1"/>
          <w:sz w:val="28"/>
          <w:szCs w:val="28"/>
        </w:rPr>
        <w:t xml:space="preserve">– сформированная территория, прилегающая к одному </w:t>
      </w:r>
      <w:r>
        <w:rPr>
          <w:sz w:val="28"/>
          <w:szCs w:val="28"/>
        </w:rPr>
        <w:t xml:space="preserve">или нескольким многоквартирным домам и находящаяся в общем пользовании проживающих в нем лиц, или общественным зданиям и обеспечивающая их </w:t>
      </w:r>
      <w:r>
        <w:rPr>
          <w:spacing w:val="-3"/>
          <w:sz w:val="28"/>
          <w:szCs w:val="28"/>
        </w:rPr>
        <w:t>функционирование. На дворовой территории, многоквартирных домов размещаются</w:t>
      </w:r>
    </w:p>
    <w:p w:rsidR="00855C29" w:rsidRDefault="00855C29" w:rsidP="00855C29">
      <w:pPr>
        <w:shd w:val="clear" w:color="auto" w:fill="FFFFFF"/>
        <w:tabs>
          <w:tab w:val="left" w:pos="2194"/>
          <w:tab w:val="left" w:pos="4051"/>
          <w:tab w:val="left" w:pos="6662"/>
          <w:tab w:val="left" w:pos="7330"/>
          <w:tab w:val="left" w:pos="9922"/>
        </w:tabs>
        <w:spacing w:line="322" w:lineRule="exact"/>
        <w:ind w:right="5"/>
        <w:jc w:val="both"/>
      </w:pPr>
      <w:r>
        <w:rPr>
          <w:spacing w:val="-1"/>
          <w:sz w:val="28"/>
          <w:szCs w:val="28"/>
        </w:rPr>
        <w:t>детские площадки, места для отдыха, сушки белья, парковки автомобилей, зеленые</w:t>
      </w:r>
      <w:r>
        <w:rPr>
          <w:spacing w:val="-1"/>
          <w:sz w:val="28"/>
          <w:szCs w:val="28"/>
        </w:rPr>
        <w:br/>
      </w:r>
      <w:r>
        <w:rPr>
          <w:sz w:val="28"/>
          <w:szCs w:val="28"/>
        </w:rPr>
        <w:t>насаждения и иные объекты общественного пользования. При этом дворовая</w:t>
      </w:r>
      <w:r>
        <w:rPr>
          <w:sz w:val="28"/>
          <w:szCs w:val="28"/>
        </w:rPr>
        <w:br/>
        <w:t>территория не ограничивается границами и размерами земельного участка, на</w:t>
      </w:r>
      <w:r>
        <w:rPr>
          <w:sz w:val="28"/>
          <w:szCs w:val="28"/>
        </w:rPr>
        <w:br/>
        <w:t>котором расположен многоквартирный дом, определенными в соответствии с</w:t>
      </w:r>
      <w:r>
        <w:rPr>
          <w:sz w:val="28"/>
          <w:szCs w:val="28"/>
        </w:rPr>
        <w:br/>
      </w:r>
      <w:r>
        <w:rPr>
          <w:spacing w:val="-2"/>
          <w:sz w:val="28"/>
          <w:szCs w:val="28"/>
        </w:rPr>
        <w:t>требованиями</w:t>
      </w:r>
      <w:r>
        <w:rPr>
          <w:rFonts w:ascii="Arial" w:hAnsi="Arial" w:cs="Arial"/>
          <w:sz w:val="28"/>
          <w:szCs w:val="28"/>
        </w:rPr>
        <w:tab/>
      </w:r>
      <w:r>
        <w:rPr>
          <w:spacing w:val="-3"/>
          <w:sz w:val="28"/>
          <w:szCs w:val="28"/>
        </w:rPr>
        <w:t>земельного</w:t>
      </w:r>
      <w:r>
        <w:rPr>
          <w:rFonts w:ascii="Arial" w:hAnsi="Arial" w:cs="Arial"/>
          <w:sz w:val="28"/>
          <w:szCs w:val="28"/>
        </w:rPr>
        <w:tab/>
      </w:r>
      <w:r>
        <w:rPr>
          <w:spacing w:val="-2"/>
          <w:sz w:val="28"/>
          <w:szCs w:val="28"/>
        </w:rPr>
        <w:t>законодательства</w:t>
      </w:r>
      <w:r>
        <w:rPr>
          <w:rFonts w:ascii="Arial" w:hAnsi="Arial" w:cs="Arial"/>
          <w:sz w:val="28"/>
          <w:szCs w:val="28"/>
        </w:rPr>
        <w:tab/>
      </w:r>
      <w:r>
        <w:rPr>
          <w:sz w:val="28"/>
          <w:szCs w:val="28"/>
        </w:rPr>
        <w:t>и</w:t>
      </w:r>
      <w:r>
        <w:rPr>
          <w:rFonts w:ascii="Arial" w:hAnsi="Arial" w:cs="Arial"/>
          <w:sz w:val="28"/>
          <w:szCs w:val="28"/>
        </w:rPr>
        <w:tab/>
      </w:r>
      <w:r>
        <w:rPr>
          <w:spacing w:val="-3"/>
          <w:sz w:val="28"/>
          <w:szCs w:val="28"/>
        </w:rPr>
        <w:t xml:space="preserve">законодательства </w:t>
      </w:r>
      <w:r>
        <w:rPr>
          <w:sz w:val="28"/>
          <w:szCs w:val="28"/>
        </w:rPr>
        <w:t>о</w:t>
      </w:r>
    </w:p>
    <w:p w:rsidR="00855C29" w:rsidRDefault="00855C29" w:rsidP="00855C29">
      <w:pPr>
        <w:shd w:val="clear" w:color="auto" w:fill="FFFFFF"/>
        <w:spacing w:line="322" w:lineRule="exact"/>
        <w:jc w:val="both"/>
      </w:pPr>
      <w:r>
        <w:rPr>
          <w:sz w:val="28"/>
          <w:szCs w:val="28"/>
        </w:rPr>
        <w:t>градостроительной деятельности;</w:t>
      </w:r>
    </w:p>
    <w:p w:rsidR="00855C29" w:rsidRDefault="00855C29" w:rsidP="00855C29">
      <w:pPr>
        <w:shd w:val="clear" w:color="auto" w:fill="FFFFFF"/>
        <w:spacing w:line="322" w:lineRule="exact"/>
        <w:ind w:right="14" w:firstLine="710"/>
        <w:jc w:val="both"/>
      </w:pPr>
      <w:r>
        <w:rPr>
          <w:b/>
          <w:bCs/>
          <w:spacing w:val="-2"/>
          <w:sz w:val="28"/>
          <w:szCs w:val="28"/>
        </w:rPr>
        <w:t xml:space="preserve">фасад </w:t>
      </w:r>
      <w:r>
        <w:rPr>
          <w:spacing w:val="-2"/>
          <w:sz w:val="28"/>
          <w:szCs w:val="28"/>
        </w:rPr>
        <w:t xml:space="preserve">– наружная, внешняя поверхность объекта капитального строительства, </w:t>
      </w:r>
      <w:r>
        <w:rPr>
          <w:spacing w:val="-2"/>
          <w:sz w:val="28"/>
          <w:szCs w:val="28"/>
        </w:rPr>
        <w:lastRenderedPageBreak/>
        <w:t xml:space="preserve">включающая архитектурные элементы и детали (балконы, окна, двери, колоннады и </w:t>
      </w:r>
      <w:r>
        <w:rPr>
          <w:sz w:val="28"/>
          <w:szCs w:val="28"/>
        </w:rPr>
        <w:t>др.);</w:t>
      </w:r>
    </w:p>
    <w:p w:rsidR="00855C29" w:rsidRDefault="00855C29" w:rsidP="00855C29">
      <w:pPr>
        <w:shd w:val="clear" w:color="auto" w:fill="FFFFFF"/>
        <w:spacing w:line="322" w:lineRule="exact"/>
        <w:ind w:right="10" w:firstLine="710"/>
        <w:jc w:val="both"/>
      </w:pPr>
      <w:r>
        <w:rPr>
          <w:b/>
          <w:bCs/>
          <w:sz w:val="28"/>
          <w:szCs w:val="28"/>
        </w:rPr>
        <w:t xml:space="preserve">текущий ремонт объектов капитального строительства </w:t>
      </w:r>
      <w:r>
        <w:rPr>
          <w:sz w:val="28"/>
          <w:szCs w:val="28"/>
        </w:rPr>
        <w:t>– систематически проводимые работы по предупреждению преждевременного износа конструкций,</w:t>
      </w:r>
    </w:p>
    <w:p w:rsidR="00855C29" w:rsidRDefault="00855C29" w:rsidP="00855C29">
      <w:pPr>
        <w:shd w:val="clear" w:color="auto" w:fill="FFFFFF"/>
        <w:spacing w:line="322" w:lineRule="exact"/>
        <w:ind w:right="10" w:firstLine="710"/>
        <w:jc w:val="both"/>
      </w:pPr>
      <w:r>
        <w:rPr>
          <w:spacing w:val="-2"/>
          <w:sz w:val="28"/>
          <w:szCs w:val="28"/>
        </w:rPr>
        <w:t xml:space="preserve">отделки (в том числе окраски), инженерного оборудования, а также работы по </w:t>
      </w:r>
      <w:r>
        <w:rPr>
          <w:sz w:val="28"/>
          <w:szCs w:val="28"/>
        </w:rPr>
        <w:t>устранению мелких повреждений и неисправностей;</w:t>
      </w:r>
    </w:p>
    <w:p w:rsidR="00855C29" w:rsidRDefault="00855C29" w:rsidP="00855C29">
      <w:pPr>
        <w:shd w:val="clear" w:color="auto" w:fill="FFFFFF"/>
        <w:spacing w:line="322" w:lineRule="exact"/>
        <w:ind w:firstLine="710"/>
        <w:jc w:val="both"/>
      </w:pPr>
      <w:r>
        <w:rPr>
          <w:b/>
          <w:bCs/>
          <w:sz w:val="28"/>
          <w:szCs w:val="28"/>
        </w:rPr>
        <w:t xml:space="preserve">капитальный ремонт объектов капитального строительства </w:t>
      </w:r>
      <w:r>
        <w:rPr>
          <w:sz w:val="28"/>
          <w:szCs w:val="28"/>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w:t>
      </w:r>
      <w:r>
        <w:rPr>
          <w:spacing w:val="-2"/>
          <w:sz w:val="28"/>
          <w:szCs w:val="28"/>
        </w:rPr>
        <w:t xml:space="preserve">капитального строительства или их элементов, а также замена отдельных элементов </w:t>
      </w:r>
      <w:r>
        <w:rPr>
          <w:sz w:val="28"/>
          <w:szCs w:val="28"/>
        </w:rPr>
        <w:t>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855C29" w:rsidRDefault="00855C29" w:rsidP="00855C29">
      <w:pPr>
        <w:shd w:val="clear" w:color="auto" w:fill="FFFFFF"/>
        <w:spacing w:line="322" w:lineRule="exact"/>
        <w:ind w:right="5" w:firstLine="710"/>
        <w:jc w:val="both"/>
      </w:pPr>
      <w:r>
        <w:rPr>
          <w:b/>
          <w:bCs/>
          <w:sz w:val="28"/>
          <w:szCs w:val="28"/>
        </w:rPr>
        <w:t xml:space="preserve">объекты, не являющиеся объектами капитального строительства (некапитальные объекты) </w:t>
      </w:r>
      <w:r>
        <w:rPr>
          <w:sz w:val="28"/>
          <w:szCs w:val="28"/>
        </w:rPr>
        <w:t xml:space="preserve">– объекты, для размещения которых не требуется оформление разрешения на строительство, выполненные из легковозводимых конструкций без заглубленных фундаментов, коммуникаций и подземных сооружений, сезонного или вспомогательного назначения, в том числе летние </w:t>
      </w:r>
      <w:r>
        <w:rPr>
          <w:spacing w:val="-3"/>
          <w:sz w:val="28"/>
          <w:szCs w:val="28"/>
        </w:rPr>
        <w:t xml:space="preserve">павильоны, небольшие склады, а также торговые киоски, павильоны и иные объекты </w:t>
      </w:r>
      <w:r>
        <w:rPr>
          <w:sz w:val="28"/>
          <w:szCs w:val="28"/>
        </w:rPr>
        <w:t>мелкорозничной торговли, теплицы, парники, беседки, остановочные павильоны, наземные туалетные кабины, боксовые гаражи, другие подобные сооружения;</w:t>
      </w:r>
    </w:p>
    <w:p w:rsidR="00855C29" w:rsidRDefault="00855C29" w:rsidP="00855C29">
      <w:pPr>
        <w:shd w:val="clear" w:color="auto" w:fill="FFFFFF"/>
        <w:spacing w:line="322" w:lineRule="exact"/>
        <w:ind w:right="5" w:firstLine="710"/>
        <w:jc w:val="both"/>
      </w:pPr>
      <w:r>
        <w:rPr>
          <w:b/>
          <w:bCs/>
          <w:sz w:val="28"/>
          <w:szCs w:val="28"/>
        </w:rPr>
        <w:t xml:space="preserve">объекты (средства) наружного освещения </w:t>
      </w:r>
      <w:r>
        <w:rPr>
          <w:sz w:val="28"/>
          <w:szCs w:val="28"/>
        </w:rPr>
        <w:t>– осветительные приборы наружного освещения (светильники, прожекторы), которые могут 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строений и сооружений и в иных местах общественного пользования;</w:t>
      </w:r>
    </w:p>
    <w:p w:rsidR="00855C29" w:rsidRDefault="00855C29" w:rsidP="00855C29">
      <w:pPr>
        <w:shd w:val="clear" w:color="auto" w:fill="FFFFFF"/>
        <w:spacing w:line="322" w:lineRule="exact"/>
        <w:ind w:right="5" w:firstLine="710"/>
        <w:jc w:val="both"/>
      </w:pPr>
      <w:r>
        <w:rPr>
          <w:b/>
          <w:bCs/>
          <w:spacing w:val="-2"/>
          <w:sz w:val="28"/>
          <w:szCs w:val="28"/>
        </w:rPr>
        <w:t xml:space="preserve">средства размещения информации </w:t>
      </w:r>
      <w:r>
        <w:rPr>
          <w:spacing w:val="-2"/>
          <w:sz w:val="28"/>
          <w:szCs w:val="28"/>
        </w:rPr>
        <w:t xml:space="preserve">– конструкции, сооружения, технические </w:t>
      </w:r>
      <w:r>
        <w:rPr>
          <w:sz w:val="28"/>
          <w:szCs w:val="28"/>
        </w:rPr>
        <w:t>приспособления, художественные элементы и другие носители, предназначенные для распространения информации, за исключением рекламных конструкций;</w:t>
      </w:r>
    </w:p>
    <w:p w:rsidR="00855C29" w:rsidRDefault="00855C29" w:rsidP="00855C29">
      <w:pPr>
        <w:shd w:val="clear" w:color="auto" w:fill="FFFFFF"/>
        <w:tabs>
          <w:tab w:val="left" w:pos="2467"/>
          <w:tab w:val="left" w:pos="4584"/>
          <w:tab w:val="left" w:pos="6134"/>
          <w:tab w:val="left" w:pos="6686"/>
          <w:tab w:val="left" w:pos="8016"/>
        </w:tabs>
        <w:spacing w:line="322" w:lineRule="exact"/>
        <w:ind w:right="5" w:firstLine="710"/>
        <w:jc w:val="both"/>
      </w:pPr>
      <w:r>
        <w:rPr>
          <w:b/>
          <w:bCs/>
          <w:sz w:val="28"/>
          <w:szCs w:val="28"/>
        </w:rPr>
        <w:t xml:space="preserve">сезонные (летние) кафе </w:t>
      </w:r>
      <w:r>
        <w:rPr>
          <w:sz w:val="28"/>
          <w:szCs w:val="28"/>
        </w:rPr>
        <w:t>– временные сооружения или временные</w:t>
      </w:r>
      <w:r>
        <w:rPr>
          <w:sz w:val="28"/>
          <w:szCs w:val="28"/>
        </w:rPr>
        <w:br/>
        <w:t>конструкции, установленные и оборудованные в соответствии с порядком,</w:t>
      </w:r>
      <w:r>
        <w:rPr>
          <w:sz w:val="28"/>
          <w:szCs w:val="28"/>
        </w:rPr>
        <w:br/>
        <w:t>предусмотренным в муниципальном образовании и предназначенные для</w:t>
      </w:r>
      <w:r>
        <w:rPr>
          <w:sz w:val="28"/>
          <w:szCs w:val="28"/>
        </w:rPr>
        <w:br/>
      </w:r>
      <w:r>
        <w:rPr>
          <w:spacing w:val="-2"/>
          <w:sz w:val="28"/>
          <w:szCs w:val="28"/>
        </w:rPr>
        <w:t>дополнительного</w:t>
      </w:r>
      <w:r>
        <w:rPr>
          <w:rFonts w:ascii="Arial" w:hAnsi="Arial" w:cs="Arial"/>
          <w:sz w:val="28"/>
          <w:szCs w:val="28"/>
        </w:rPr>
        <w:tab/>
      </w:r>
      <w:r>
        <w:rPr>
          <w:spacing w:val="-2"/>
          <w:sz w:val="28"/>
          <w:szCs w:val="28"/>
        </w:rPr>
        <w:t>обслуживания</w:t>
      </w:r>
      <w:r>
        <w:rPr>
          <w:rFonts w:ascii="Arial" w:hAnsi="Arial" w:cs="Arial"/>
          <w:sz w:val="28"/>
          <w:szCs w:val="28"/>
        </w:rPr>
        <w:tab/>
      </w:r>
      <w:r>
        <w:rPr>
          <w:spacing w:val="-2"/>
          <w:sz w:val="28"/>
          <w:szCs w:val="28"/>
        </w:rPr>
        <w:t>питанием</w:t>
      </w:r>
      <w:r>
        <w:rPr>
          <w:rFonts w:ascii="Arial" w:hAnsi="Arial" w:cs="Arial"/>
          <w:sz w:val="28"/>
          <w:szCs w:val="28"/>
        </w:rPr>
        <w:tab/>
      </w:r>
      <w:r>
        <w:rPr>
          <w:sz w:val="28"/>
          <w:szCs w:val="28"/>
        </w:rPr>
        <w:t>и</w:t>
      </w:r>
      <w:r>
        <w:rPr>
          <w:rFonts w:ascii="Arial" w:hAnsi="Arial" w:cs="Arial"/>
          <w:sz w:val="28"/>
          <w:szCs w:val="28"/>
        </w:rPr>
        <w:tab/>
      </w:r>
      <w:r>
        <w:rPr>
          <w:spacing w:val="-3"/>
          <w:sz w:val="28"/>
          <w:szCs w:val="28"/>
        </w:rPr>
        <w:t>отдыха,</w:t>
      </w:r>
      <w:r>
        <w:rPr>
          <w:rFonts w:ascii="Arial" w:cs="Arial"/>
          <w:sz w:val="28"/>
          <w:szCs w:val="28"/>
        </w:rPr>
        <w:tab/>
      </w:r>
      <w:r>
        <w:rPr>
          <w:spacing w:val="-2"/>
          <w:sz w:val="28"/>
          <w:szCs w:val="28"/>
        </w:rPr>
        <w:t>непосредственно</w:t>
      </w:r>
    </w:p>
    <w:p w:rsidR="00855C29" w:rsidRDefault="00855C29" w:rsidP="00855C29">
      <w:pPr>
        <w:shd w:val="clear" w:color="auto" w:fill="FFFFFF"/>
        <w:spacing w:line="322" w:lineRule="exact"/>
        <w:ind w:right="10"/>
        <w:jc w:val="both"/>
      </w:pPr>
      <w:r>
        <w:rPr>
          <w:sz w:val="28"/>
          <w:szCs w:val="28"/>
        </w:rPr>
        <w:t>примыкающие к капитальному зданию, строению, сооружению или находящиеся в непосредственной близости от здания, строения, сооружения, в котором осуществляется деятельность по оказанию услуг общественного питания предприятием общественного питания;</w:t>
      </w:r>
    </w:p>
    <w:p w:rsidR="00855C29" w:rsidRDefault="00855C29" w:rsidP="00855C29">
      <w:pPr>
        <w:shd w:val="clear" w:color="auto" w:fill="FFFFFF"/>
        <w:spacing w:line="322" w:lineRule="exact"/>
        <w:ind w:right="10" w:firstLine="710"/>
        <w:jc w:val="both"/>
      </w:pPr>
      <w:r>
        <w:rPr>
          <w:b/>
          <w:bCs/>
          <w:sz w:val="28"/>
          <w:szCs w:val="28"/>
        </w:rPr>
        <w:t xml:space="preserve">бункер-накопитель </w:t>
      </w:r>
      <w:r>
        <w:rPr>
          <w:sz w:val="28"/>
          <w:szCs w:val="28"/>
        </w:rPr>
        <w:t>– мусоросборник, предназначенный для складирования крупногабаритных отходов;</w:t>
      </w:r>
    </w:p>
    <w:p w:rsidR="00855C29" w:rsidRDefault="00855C29" w:rsidP="00855C29">
      <w:pPr>
        <w:shd w:val="clear" w:color="auto" w:fill="FFFFFF"/>
        <w:spacing w:line="322" w:lineRule="exact"/>
        <w:ind w:right="10" w:firstLine="710"/>
        <w:jc w:val="both"/>
      </w:pPr>
      <w:r>
        <w:rPr>
          <w:b/>
          <w:bCs/>
          <w:sz w:val="28"/>
          <w:szCs w:val="28"/>
        </w:rPr>
        <w:t xml:space="preserve">контейнер – мусоросборник, предназначенный для складирования </w:t>
      </w:r>
      <w:r>
        <w:rPr>
          <w:b/>
          <w:bCs/>
          <w:spacing w:val="-1"/>
          <w:sz w:val="28"/>
          <w:szCs w:val="28"/>
        </w:rPr>
        <w:t>твердых коммунальных отходов, за исключением крупногабаритных отходов</w:t>
      </w:r>
      <w:r>
        <w:rPr>
          <w:spacing w:val="-1"/>
          <w:sz w:val="28"/>
          <w:szCs w:val="28"/>
        </w:rPr>
        <w:t>;</w:t>
      </w:r>
    </w:p>
    <w:p w:rsidR="00855C29" w:rsidRDefault="00855C29" w:rsidP="00855C29">
      <w:pPr>
        <w:shd w:val="clear" w:color="auto" w:fill="FFFFFF"/>
        <w:spacing w:line="322" w:lineRule="exact"/>
        <w:ind w:right="14" w:firstLine="710"/>
        <w:jc w:val="both"/>
      </w:pPr>
      <w:r>
        <w:rPr>
          <w:b/>
          <w:bCs/>
          <w:sz w:val="28"/>
          <w:szCs w:val="28"/>
        </w:rPr>
        <w:t xml:space="preserve">урна стандартная емкость для сбора мусора объемом до 0,5 кубических метров </w:t>
      </w:r>
      <w:r>
        <w:rPr>
          <w:sz w:val="28"/>
          <w:szCs w:val="28"/>
        </w:rPr>
        <w:t>включительно;</w:t>
      </w:r>
    </w:p>
    <w:p w:rsidR="00855C29" w:rsidRDefault="00855C29" w:rsidP="00855C29">
      <w:pPr>
        <w:shd w:val="clear" w:color="auto" w:fill="FFFFFF"/>
        <w:spacing w:line="322" w:lineRule="exact"/>
        <w:ind w:right="5" w:firstLine="710"/>
        <w:jc w:val="both"/>
      </w:pPr>
      <w:r>
        <w:rPr>
          <w:b/>
          <w:bCs/>
          <w:sz w:val="28"/>
          <w:szCs w:val="28"/>
        </w:rPr>
        <w:lastRenderedPageBreak/>
        <w:t xml:space="preserve">контейнерная площадка </w:t>
      </w:r>
      <w:r>
        <w:rPr>
          <w:sz w:val="28"/>
          <w:szCs w:val="28"/>
        </w:rPr>
        <w:t xml:space="preserve">– место накопления твердых коммунальных </w:t>
      </w:r>
      <w:r>
        <w:rPr>
          <w:spacing w:val="-2"/>
          <w:sz w:val="28"/>
          <w:szCs w:val="28"/>
        </w:rPr>
        <w:t xml:space="preserve">отходов, обустроенное в соответствии с требованиями законодательства Российской </w:t>
      </w:r>
      <w:r>
        <w:rPr>
          <w:sz w:val="28"/>
          <w:szCs w:val="28"/>
        </w:rPr>
        <w:t>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и предназначенное для размещения контейнеров и бункеров;</w:t>
      </w:r>
    </w:p>
    <w:p w:rsidR="00855C29" w:rsidRDefault="00855C29" w:rsidP="00855C29">
      <w:pPr>
        <w:shd w:val="clear" w:color="auto" w:fill="FFFFFF"/>
        <w:spacing w:line="322" w:lineRule="exact"/>
        <w:ind w:right="5" w:firstLine="710"/>
        <w:jc w:val="both"/>
      </w:pPr>
      <w:r>
        <w:rPr>
          <w:b/>
          <w:bCs/>
          <w:sz w:val="28"/>
          <w:szCs w:val="28"/>
        </w:rPr>
        <w:t xml:space="preserve">твердые коммунальные отходы (мусор) </w:t>
      </w:r>
      <w:r>
        <w:rPr>
          <w:sz w:val="28"/>
          <w:szCs w:val="28"/>
        </w:rPr>
        <w:t>–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855C29" w:rsidRDefault="00855C29" w:rsidP="00855C29">
      <w:pPr>
        <w:shd w:val="clear" w:color="auto" w:fill="FFFFFF"/>
        <w:spacing w:line="322" w:lineRule="exact"/>
        <w:ind w:right="10" w:firstLine="710"/>
        <w:jc w:val="both"/>
      </w:pPr>
      <w:r>
        <w:rPr>
          <w:b/>
          <w:bCs/>
          <w:sz w:val="28"/>
          <w:szCs w:val="28"/>
        </w:rPr>
        <w:t xml:space="preserve">крупногабаритные отходы </w:t>
      </w:r>
      <w:r>
        <w:rPr>
          <w:sz w:val="28"/>
          <w:szCs w:val="28"/>
        </w:rPr>
        <w:t>– твердые коммунальные отходы (мебель, бытовая техника, отходы от текущего ремонта жилых помещений и др.), размер которых не позволяет осуществить их складирование в контейнерах;</w:t>
      </w:r>
    </w:p>
    <w:p w:rsidR="00855C29" w:rsidRDefault="00855C29" w:rsidP="00855C29">
      <w:pPr>
        <w:shd w:val="clear" w:color="auto" w:fill="FFFFFF"/>
        <w:spacing w:line="322" w:lineRule="exact"/>
        <w:ind w:firstLine="710"/>
        <w:jc w:val="both"/>
      </w:pPr>
      <w:r>
        <w:rPr>
          <w:b/>
          <w:bCs/>
          <w:sz w:val="28"/>
          <w:szCs w:val="28"/>
        </w:rPr>
        <w:t xml:space="preserve">вывоз твердых коммунальных отходов (мусора) </w:t>
      </w:r>
      <w:r>
        <w:rPr>
          <w:sz w:val="28"/>
          <w:szCs w:val="28"/>
        </w:rPr>
        <w:t>– выгрузка мусора из контейнеров, загрузка бункеров-накопителей в специализированный транспорт, зачистка контейнерных площадок и подъездов к ним от просыпавшегося мусора и транспортировка его с мест сбора мусора на объект организации, осуществляющей деятельность по размещению, переработке и утилизации отходов в соответствии с законодательством Российской Федерации (мусороперегрузочные станции, мусоросжигательные заводы, полигоны захоронения и т.п.);</w:t>
      </w:r>
    </w:p>
    <w:p w:rsidR="00855C29" w:rsidRDefault="00855C29" w:rsidP="00855C29">
      <w:pPr>
        <w:shd w:val="clear" w:color="auto" w:fill="FFFFFF"/>
        <w:spacing w:line="322" w:lineRule="exact"/>
        <w:ind w:right="5" w:firstLine="710"/>
        <w:jc w:val="both"/>
      </w:pPr>
      <w:r>
        <w:rPr>
          <w:b/>
          <w:bCs/>
          <w:sz w:val="28"/>
          <w:szCs w:val="28"/>
        </w:rPr>
        <w:t xml:space="preserve">договор на оказание услуг по обращению с твердыми коммунальными отходами </w:t>
      </w:r>
      <w:r>
        <w:rPr>
          <w:sz w:val="28"/>
          <w:szCs w:val="28"/>
        </w:rPr>
        <w:t>– соглашение, заключенное между потребителем и региональным оператором, в зоне деятельности которого образуются твердые коммунальные отходы и находятся места их сбора и накопления.</w:t>
      </w:r>
    </w:p>
    <w:p w:rsidR="00855C29" w:rsidRDefault="00855C29" w:rsidP="00855C29">
      <w:pPr>
        <w:shd w:val="clear" w:color="auto" w:fill="FFFFFF"/>
        <w:spacing w:line="322" w:lineRule="exact"/>
        <w:ind w:firstLine="710"/>
        <w:jc w:val="both"/>
      </w:pPr>
      <w:r>
        <w:rPr>
          <w:b/>
          <w:bCs/>
          <w:sz w:val="28"/>
          <w:szCs w:val="28"/>
        </w:rPr>
        <w:t xml:space="preserve">санитарная очистка территории </w:t>
      </w:r>
      <w:r>
        <w:rPr>
          <w:sz w:val="28"/>
          <w:szCs w:val="28"/>
        </w:rPr>
        <w:t>– зачистка территорий, сбор, вывоз и утилизация (обезвреживание) мусора;</w:t>
      </w:r>
    </w:p>
    <w:p w:rsidR="00855C29" w:rsidRDefault="00855C29" w:rsidP="00855C29">
      <w:pPr>
        <w:shd w:val="clear" w:color="auto" w:fill="FFFFFF"/>
        <w:spacing w:line="322" w:lineRule="exact"/>
        <w:ind w:right="5" w:firstLine="710"/>
        <w:jc w:val="both"/>
      </w:pPr>
      <w:r>
        <w:rPr>
          <w:b/>
          <w:bCs/>
          <w:sz w:val="28"/>
          <w:szCs w:val="28"/>
        </w:rPr>
        <w:t xml:space="preserve">график вывоза мусора </w:t>
      </w:r>
      <w:r>
        <w:rPr>
          <w:sz w:val="28"/>
          <w:szCs w:val="28"/>
        </w:rPr>
        <w:t>– информация, в том числе составная часть договора на вывоз мусора, с указанием места (адреса), объема и времени вывоза мусора;</w:t>
      </w:r>
    </w:p>
    <w:p w:rsidR="00855C29" w:rsidRDefault="00855C29" w:rsidP="00855C29">
      <w:pPr>
        <w:shd w:val="clear" w:color="auto" w:fill="FFFFFF"/>
        <w:spacing w:line="322" w:lineRule="exact"/>
        <w:ind w:right="10" w:firstLine="710"/>
        <w:jc w:val="both"/>
      </w:pPr>
      <w:r>
        <w:rPr>
          <w:b/>
          <w:bCs/>
          <w:sz w:val="28"/>
          <w:szCs w:val="28"/>
        </w:rPr>
        <w:t xml:space="preserve">домовладение </w:t>
      </w:r>
      <w:r>
        <w:rPr>
          <w:sz w:val="28"/>
          <w:szCs w:val="28"/>
        </w:rPr>
        <w:t xml:space="preserve">– жилой дом (часть жилого дома) и примыкающие к нему и </w:t>
      </w:r>
      <w:r>
        <w:rPr>
          <w:spacing w:val="-1"/>
          <w:sz w:val="28"/>
          <w:szCs w:val="28"/>
        </w:rPr>
        <w:t xml:space="preserve">(или) отдельно стоящие на общем с жилым домом (частью жилого дома) земельном </w:t>
      </w:r>
      <w:r>
        <w:rPr>
          <w:spacing w:val="-3"/>
          <w:sz w:val="28"/>
          <w:szCs w:val="28"/>
        </w:rPr>
        <w:t xml:space="preserve">участке надворные постройки (гараж, баня (сауна), бассейн, теплица, помещения для </w:t>
      </w:r>
      <w:r>
        <w:rPr>
          <w:sz w:val="28"/>
          <w:szCs w:val="28"/>
        </w:rPr>
        <w:t>содержания домашнего скота и птицы, иные объекты);</w:t>
      </w:r>
    </w:p>
    <w:p w:rsidR="00855C29" w:rsidRDefault="00855C29" w:rsidP="00855C29">
      <w:pPr>
        <w:shd w:val="clear" w:color="auto" w:fill="FFFFFF"/>
        <w:spacing w:line="322" w:lineRule="exact"/>
        <w:ind w:right="10" w:firstLine="710"/>
        <w:jc w:val="both"/>
      </w:pPr>
      <w:r>
        <w:rPr>
          <w:b/>
          <w:bCs/>
          <w:sz w:val="28"/>
          <w:szCs w:val="28"/>
        </w:rPr>
        <w:t xml:space="preserve">безнадзорные животные </w:t>
      </w:r>
      <w:r>
        <w:rPr>
          <w:sz w:val="28"/>
          <w:szCs w:val="28"/>
        </w:rPr>
        <w:t>– животные, которые не имеют собственника, либо собственник которых не известен, либо от которых собственник отказался, либо которые против воли собственника, либо лица, осуществляющего правомочия владения (владения и пользования) выбыли из владения указанных лиц;</w:t>
      </w:r>
    </w:p>
    <w:p w:rsidR="00855C29" w:rsidRDefault="00855C29" w:rsidP="00855C29">
      <w:pPr>
        <w:shd w:val="clear" w:color="auto" w:fill="FFFFFF"/>
        <w:spacing w:line="322" w:lineRule="exact"/>
        <w:ind w:right="10" w:firstLine="710"/>
        <w:jc w:val="both"/>
      </w:pPr>
      <w:r>
        <w:rPr>
          <w:b/>
          <w:bCs/>
          <w:sz w:val="28"/>
          <w:szCs w:val="28"/>
        </w:rPr>
        <w:t xml:space="preserve">отлов безнадзорных животных </w:t>
      </w:r>
      <w:r>
        <w:rPr>
          <w:sz w:val="28"/>
          <w:szCs w:val="28"/>
        </w:rPr>
        <w:t>– мероприятия по регулированию численности безнадзорных животных;</w:t>
      </w:r>
    </w:p>
    <w:p w:rsidR="00855C29" w:rsidRDefault="00855C29" w:rsidP="00855C29">
      <w:pPr>
        <w:shd w:val="clear" w:color="auto" w:fill="FFFFFF"/>
        <w:spacing w:line="322" w:lineRule="exact"/>
        <w:ind w:right="5" w:firstLine="710"/>
        <w:jc w:val="both"/>
      </w:pPr>
      <w:r>
        <w:rPr>
          <w:b/>
          <w:bCs/>
          <w:sz w:val="28"/>
          <w:szCs w:val="28"/>
        </w:rPr>
        <w:t xml:space="preserve">границы прилегающих территорий </w:t>
      </w:r>
      <w:r>
        <w:rPr>
          <w:sz w:val="28"/>
          <w:szCs w:val="28"/>
        </w:rPr>
        <w:t>- условные линии, определяющие местоположение прилегающей территории, установленные в горизонтальной плоскости перпендикулярно границам здания, строения, сооружения, земельного участка, если такой земельный участок образован. Границы прилегающей территории определяются в отношении территорий общего пользования, которые прилегают (имеют общую границу) к зданию, строению, сооружению, земельному участку.</w:t>
      </w:r>
    </w:p>
    <w:p w:rsidR="00855C29" w:rsidRDefault="00855C29" w:rsidP="00855C29">
      <w:pPr>
        <w:shd w:val="clear" w:color="auto" w:fill="FFFFFF"/>
        <w:spacing w:line="322" w:lineRule="exact"/>
        <w:ind w:right="10" w:firstLine="710"/>
        <w:jc w:val="both"/>
      </w:pPr>
      <w:r>
        <w:rPr>
          <w:b/>
          <w:bCs/>
          <w:sz w:val="28"/>
          <w:szCs w:val="28"/>
        </w:rPr>
        <w:lastRenderedPageBreak/>
        <w:t xml:space="preserve">внутренняя граница прилегающей территории </w:t>
      </w:r>
      <w:r>
        <w:rPr>
          <w:sz w:val="28"/>
          <w:szCs w:val="28"/>
        </w:rPr>
        <w:t>- часть границы прилегающей территории, непосредственно примыкающая к границе здания, строения, сооружения, земельного участка и являющаяся их общей границей;</w:t>
      </w:r>
    </w:p>
    <w:p w:rsidR="00855C29" w:rsidRDefault="00855C29" w:rsidP="00855C29">
      <w:pPr>
        <w:shd w:val="clear" w:color="auto" w:fill="FFFFFF"/>
        <w:spacing w:line="322" w:lineRule="exact"/>
        <w:ind w:right="10" w:firstLine="710"/>
        <w:jc w:val="both"/>
      </w:pPr>
      <w:r>
        <w:rPr>
          <w:b/>
          <w:bCs/>
          <w:spacing w:val="-1"/>
          <w:sz w:val="28"/>
          <w:szCs w:val="28"/>
        </w:rPr>
        <w:t xml:space="preserve">внешняя граница прилегающей территории </w:t>
      </w:r>
      <w:r>
        <w:rPr>
          <w:spacing w:val="-1"/>
          <w:sz w:val="28"/>
          <w:szCs w:val="28"/>
        </w:rPr>
        <w:t xml:space="preserve">- часть границы прилегающей </w:t>
      </w:r>
      <w:r>
        <w:rPr>
          <w:sz w:val="28"/>
          <w:szCs w:val="28"/>
        </w:rPr>
        <w:t>территории, не примыкающая непосредственно к границе здания, строения, сооружения, земельного участка и не выходящая за пределы территорий общего пользования;</w:t>
      </w:r>
    </w:p>
    <w:p w:rsidR="00855C29" w:rsidRDefault="00855C29" w:rsidP="00855C29">
      <w:pPr>
        <w:shd w:val="clear" w:color="auto" w:fill="FFFFFF"/>
        <w:spacing w:line="322" w:lineRule="exact"/>
        <w:ind w:right="5" w:firstLine="710"/>
        <w:jc w:val="both"/>
      </w:pPr>
      <w:r>
        <w:rPr>
          <w:sz w:val="28"/>
          <w:szCs w:val="28"/>
        </w:rPr>
        <w:t>Иные понятия, используемые в настоящих Правилах, употребляются в значениях, определенных законодательством Российской Федерации и Алтайского края.</w:t>
      </w:r>
    </w:p>
    <w:p w:rsidR="00855C29" w:rsidRPr="00EF7E6C" w:rsidRDefault="00855C29" w:rsidP="00855C29">
      <w:pPr>
        <w:shd w:val="clear" w:color="auto" w:fill="FFFFFF"/>
        <w:ind w:firstLine="710"/>
        <w:jc w:val="both"/>
      </w:pPr>
      <w:r w:rsidRPr="00EF7E6C">
        <w:rPr>
          <w:bCs/>
          <w:sz w:val="28"/>
          <w:szCs w:val="28"/>
        </w:rPr>
        <w:t>1.6. Порядок определения границ прилегающей территории</w:t>
      </w:r>
    </w:p>
    <w:p w:rsidR="00855C29" w:rsidRDefault="00855C29" w:rsidP="00855C29">
      <w:pPr>
        <w:shd w:val="clear" w:color="auto" w:fill="FFFFFF"/>
        <w:tabs>
          <w:tab w:val="left" w:pos="1594"/>
        </w:tabs>
        <w:spacing w:line="322" w:lineRule="exact"/>
        <w:ind w:right="10" w:firstLine="710"/>
        <w:jc w:val="both"/>
      </w:pPr>
      <w:r>
        <w:rPr>
          <w:spacing w:val="-1"/>
          <w:sz w:val="28"/>
          <w:szCs w:val="28"/>
        </w:rPr>
        <w:t>1.6.1.</w:t>
      </w:r>
      <w:r>
        <w:rPr>
          <w:sz w:val="28"/>
          <w:szCs w:val="28"/>
        </w:rPr>
        <w:tab/>
        <w:t>Границы прилегающей территории определяются в отношении</w:t>
      </w:r>
      <w:r>
        <w:rPr>
          <w:sz w:val="28"/>
          <w:szCs w:val="28"/>
        </w:rPr>
        <w:br/>
        <w:t>территорий общего пользования, которые прилегают (имеют общую границу) к</w:t>
      </w:r>
      <w:r>
        <w:rPr>
          <w:sz w:val="28"/>
          <w:szCs w:val="28"/>
        </w:rPr>
        <w:br/>
        <w:t>зданию, строению, сооружению, земельному участку.</w:t>
      </w:r>
    </w:p>
    <w:p w:rsidR="00855C29" w:rsidRDefault="00855C29" w:rsidP="00855C29">
      <w:pPr>
        <w:shd w:val="clear" w:color="auto" w:fill="FFFFFF"/>
        <w:tabs>
          <w:tab w:val="left" w:pos="1450"/>
        </w:tabs>
        <w:spacing w:line="322" w:lineRule="exact"/>
        <w:ind w:right="10" w:firstLine="710"/>
        <w:jc w:val="both"/>
      </w:pPr>
      <w:r>
        <w:rPr>
          <w:spacing w:val="-1"/>
          <w:sz w:val="28"/>
          <w:szCs w:val="28"/>
        </w:rPr>
        <w:t>1.6.2.</w:t>
      </w:r>
      <w:r>
        <w:rPr>
          <w:sz w:val="28"/>
          <w:szCs w:val="28"/>
        </w:rPr>
        <w:tab/>
        <w:t>Внешняя граница прилегающей территории определяется в метрах от</w:t>
      </w:r>
      <w:r>
        <w:rPr>
          <w:sz w:val="28"/>
          <w:szCs w:val="28"/>
        </w:rPr>
        <w:br/>
        <w:t>внутренней границы прилегающей территории, за исключением случаев,</w:t>
      </w:r>
      <w:r>
        <w:rPr>
          <w:sz w:val="28"/>
          <w:szCs w:val="28"/>
        </w:rPr>
        <w:br/>
        <w:t>установленных в пункте 1.6.6 настоящей статьи.</w:t>
      </w:r>
    </w:p>
    <w:p w:rsidR="00855C29" w:rsidRPr="00D84687" w:rsidRDefault="00855C29" w:rsidP="00855C29">
      <w:pPr>
        <w:shd w:val="clear" w:color="auto" w:fill="FFFFFF"/>
        <w:tabs>
          <w:tab w:val="left" w:pos="1507"/>
        </w:tabs>
        <w:spacing w:line="322" w:lineRule="exact"/>
        <w:ind w:right="10" w:firstLine="710"/>
        <w:jc w:val="both"/>
      </w:pPr>
      <w:r w:rsidRPr="00D84687">
        <w:rPr>
          <w:spacing w:val="-1"/>
          <w:sz w:val="28"/>
          <w:szCs w:val="28"/>
        </w:rPr>
        <w:t>1.6.3.</w:t>
      </w:r>
      <w:r w:rsidRPr="00D84687">
        <w:rPr>
          <w:sz w:val="28"/>
          <w:szCs w:val="28"/>
        </w:rPr>
        <w:tab/>
        <w:t>Внешняя граница прилегающей территории частных домовладений</w:t>
      </w:r>
      <w:r w:rsidRPr="00D84687">
        <w:rPr>
          <w:sz w:val="28"/>
          <w:szCs w:val="28"/>
        </w:rPr>
        <w:br/>
        <w:t>определяется в метрах от внутренней границы прилегающей территории и</w:t>
      </w:r>
      <w:r w:rsidRPr="00D84687">
        <w:rPr>
          <w:sz w:val="28"/>
          <w:szCs w:val="28"/>
        </w:rPr>
        <w:br/>
        <w:t>устанавливается:</w:t>
      </w:r>
    </w:p>
    <w:p w:rsidR="00855C29" w:rsidRPr="001822FA" w:rsidRDefault="00855C29" w:rsidP="00855C29">
      <w:pPr>
        <w:shd w:val="clear" w:color="auto" w:fill="FFFFFF"/>
        <w:tabs>
          <w:tab w:val="left" w:pos="1258"/>
        </w:tabs>
        <w:spacing w:line="322" w:lineRule="exact"/>
        <w:ind w:right="14" w:firstLine="710"/>
        <w:jc w:val="both"/>
      </w:pPr>
      <w:r w:rsidRPr="001822FA">
        <w:rPr>
          <w:spacing w:val="-1"/>
          <w:sz w:val="28"/>
          <w:szCs w:val="28"/>
        </w:rPr>
        <w:t>1)</w:t>
      </w:r>
      <w:r w:rsidRPr="001822FA">
        <w:rPr>
          <w:sz w:val="28"/>
          <w:szCs w:val="28"/>
        </w:rPr>
        <w:tab/>
        <w:t>для зданий, строений, сооружений, не имеющих ограждения,</w:t>
      </w:r>
      <w:r w:rsidRPr="001822FA">
        <w:rPr>
          <w:sz w:val="28"/>
          <w:szCs w:val="28"/>
        </w:rPr>
        <w:br/>
        <w:t>расположенных на земельных участках, границы которых не сформированы в</w:t>
      </w:r>
      <w:r w:rsidRPr="001822FA">
        <w:rPr>
          <w:sz w:val="28"/>
          <w:szCs w:val="28"/>
        </w:rPr>
        <w:br/>
        <w:t>соответствии с федеральным законодательством 15 метров по периметру от</w:t>
      </w:r>
      <w:r w:rsidRPr="001822FA">
        <w:rPr>
          <w:sz w:val="28"/>
          <w:szCs w:val="28"/>
        </w:rPr>
        <w:br/>
        <w:t>фактических границ указанных зданий, строений, сооружений;</w:t>
      </w:r>
    </w:p>
    <w:p w:rsidR="00855C29" w:rsidRPr="001822FA" w:rsidRDefault="00855C29" w:rsidP="00364FAA">
      <w:pPr>
        <w:numPr>
          <w:ilvl w:val="0"/>
          <w:numId w:val="8"/>
        </w:numPr>
        <w:shd w:val="clear" w:color="auto" w:fill="FFFFFF"/>
        <w:tabs>
          <w:tab w:val="left" w:pos="1013"/>
        </w:tabs>
        <w:spacing w:line="322" w:lineRule="exact"/>
        <w:ind w:firstLine="710"/>
        <w:jc w:val="both"/>
        <w:rPr>
          <w:spacing w:val="-1"/>
          <w:sz w:val="28"/>
          <w:szCs w:val="28"/>
        </w:rPr>
      </w:pPr>
      <w:r w:rsidRPr="001822FA">
        <w:rPr>
          <w:sz w:val="28"/>
          <w:szCs w:val="28"/>
        </w:rPr>
        <w:t>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w:t>
      </w:r>
    </w:p>
    <w:p w:rsidR="00855C29" w:rsidRPr="001822FA" w:rsidRDefault="00855C29" w:rsidP="00364FAA">
      <w:pPr>
        <w:numPr>
          <w:ilvl w:val="0"/>
          <w:numId w:val="8"/>
        </w:numPr>
        <w:shd w:val="clear" w:color="auto" w:fill="FFFFFF"/>
        <w:tabs>
          <w:tab w:val="left" w:pos="1013"/>
        </w:tabs>
        <w:spacing w:line="322" w:lineRule="exact"/>
        <w:ind w:right="10" w:firstLine="710"/>
        <w:jc w:val="both"/>
        <w:rPr>
          <w:spacing w:val="-1"/>
          <w:sz w:val="28"/>
          <w:szCs w:val="28"/>
        </w:rPr>
      </w:pPr>
      <w:r w:rsidRPr="001822FA">
        <w:rPr>
          <w:spacing w:val="-1"/>
          <w:sz w:val="28"/>
          <w:szCs w:val="28"/>
        </w:rPr>
        <w:t xml:space="preserve">для земельных участков, границы которых сформированы в соответствии с </w:t>
      </w:r>
      <w:r w:rsidRPr="001822FA">
        <w:rPr>
          <w:spacing w:val="-3"/>
          <w:sz w:val="28"/>
          <w:szCs w:val="28"/>
        </w:rPr>
        <w:t xml:space="preserve">федеральным законодательством, 5 метров по периметру от границ таких земельных </w:t>
      </w:r>
      <w:r w:rsidRPr="001822FA">
        <w:rPr>
          <w:sz w:val="28"/>
          <w:szCs w:val="28"/>
        </w:rPr>
        <w:t>участков.</w:t>
      </w:r>
    </w:p>
    <w:p w:rsidR="00855C29" w:rsidRDefault="00855C29" w:rsidP="00855C29">
      <w:pPr>
        <w:shd w:val="clear" w:color="auto" w:fill="FFFFFF"/>
        <w:tabs>
          <w:tab w:val="left" w:pos="1618"/>
        </w:tabs>
        <w:spacing w:line="322" w:lineRule="exact"/>
        <w:ind w:right="5" w:firstLine="710"/>
        <w:jc w:val="both"/>
      </w:pPr>
      <w:r>
        <w:rPr>
          <w:spacing w:val="-1"/>
          <w:sz w:val="28"/>
          <w:szCs w:val="28"/>
        </w:rPr>
        <w:t>1.6.4.</w:t>
      </w:r>
      <w:r>
        <w:rPr>
          <w:sz w:val="28"/>
          <w:szCs w:val="28"/>
        </w:rPr>
        <w:tab/>
        <w:t>Внешняя граница прилегающей территории производственного</w:t>
      </w:r>
      <w:r>
        <w:rPr>
          <w:sz w:val="28"/>
          <w:szCs w:val="28"/>
        </w:rPr>
        <w:br/>
      </w:r>
      <w:r>
        <w:rPr>
          <w:spacing w:val="-2"/>
          <w:sz w:val="28"/>
          <w:szCs w:val="28"/>
        </w:rPr>
        <w:t>назначения определяется в метрах от внутренней границы прилегающей территории</w:t>
      </w:r>
      <w:r>
        <w:rPr>
          <w:spacing w:val="-2"/>
          <w:sz w:val="28"/>
          <w:szCs w:val="28"/>
        </w:rPr>
        <w:br/>
      </w:r>
      <w:r>
        <w:rPr>
          <w:sz w:val="28"/>
          <w:szCs w:val="28"/>
        </w:rPr>
        <w:t>и устанавливается:</w:t>
      </w:r>
    </w:p>
    <w:p w:rsidR="00855C29" w:rsidRDefault="00855C29" w:rsidP="00855C29">
      <w:pPr>
        <w:shd w:val="clear" w:color="auto" w:fill="FFFFFF"/>
        <w:tabs>
          <w:tab w:val="left" w:pos="1258"/>
        </w:tabs>
        <w:spacing w:line="322" w:lineRule="exact"/>
        <w:ind w:right="5" w:firstLine="710"/>
        <w:jc w:val="both"/>
      </w:pPr>
      <w:r>
        <w:rPr>
          <w:spacing w:val="-1"/>
          <w:sz w:val="28"/>
          <w:szCs w:val="28"/>
        </w:rPr>
        <w:t>1)</w:t>
      </w:r>
      <w:r>
        <w:rPr>
          <w:sz w:val="28"/>
          <w:szCs w:val="28"/>
        </w:rPr>
        <w:tab/>
        <w:t>для зданий, строений, сооружений, не имеющих ограждения,</w:t>
      </w:r>
      <w:r>
        <w:rPr>
          <w:sz w:val="28"/>
          <w:szCs w:val="28"/>
        </w:rPr>
        <w:br/>
        <w:t>расположенных на земельных участках, границы которых не сформированы в</w:t>
      </w:r>
      <w:r>
        <w:rPr>
          <w:sz w:val="28"/>
          <w:szCs w:val="28"/>
        </w:rPr>
        <w:br/>
        <w:t>соответствии с федеральным законодательством, 15 метров по периметру от</w:t>
      </w:r>
      <w:r>
        <w:rPr>
          <w:sz w:val="28"/>
          <w:szCs w:val="28"/>
        </w:rPr>
        <w:br/>
        <w:t>фактических границ указанных зданий, строений, сооружений;</w:t>
      </w:r>
    </w:p>
    <w:p w:rsidR="00855C29" w:rsidRDefault="00855C29" w:rsidP="00364FAA">
      <w:pPr>
        <w:numPr>
          <w:ilvl w:val="0"/>
          <w:numId w:val="9"/>
        </w:numPr>
        <w:shd w:val="clear" w:color="auto" w:fill="FFFFFF"/>
        <w:tabs>
          <w:tab w:val="left" w:pos="1013"/>
        </w:tabs>
        <w:spacing w:line="322" w:lineRule="exact"/>
        <w:ind w:right="5" w:firstLine="710"/>
        <w:jc w:val="both"/>
        <w:rPr>
          <w:spacing w:val="-1"/>
          <w:sz w:val="28"/>
          <w:szCs w:val="28"/>
        </w:rPr>
      </w:pPr>
      <w:r>
        <w:rPr>
          <w:sz w:val="28"/>
          <w:szCs w:val="28"/>
        </w:rPr>
        <w:t>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w:t>
      </w:r>
    </w:p>
    <w:p w:rsidR="00855C29" w:rsidRDefault="00855C29" w:rsidP="00364FAA">
      <w:pPr>
        <w:numPr>
          <w:ilvl w:val="0"/>
          <w:numId w:val="9"/>
        </w:numPr>
        <w:shd w:val="clear" w:color="auto" w:fill="FFFFFF"/>
        <w:tabs>
          <w:tab w:val="left" w:pos="1013"/>
        </w:tabs>
        <w:spacing w:line="322" w:lineRule="exact"/>
        <w:ind w:right="5" w:firstLine="710"/>
        <w:jc w:val="both"/>
        <w:rPr>
          <w:spacing w:val="-1"/>
          <w:sz w:val="28"/>
          <w:szCs w:val="28"/>
        </w:rPr>
      </w:pPr>
      <w:r>
        <w:rPr>
          <w:spacing w:val="-1"/>
          <w:sz w:val="28"/>
          <w:szCs w:val="28"/>
        </w:rPr>
        <w:t xml:space="preserve">для земельных участков, границы которых сформированы в соответствии с </w:t>
      </w:r>
      <w:r>
        <w:rPr>
          <w:spacing w:val="-3"/>
          <w:sz w:val="28"/>
          <w:szCs w:val="28"/>
        </w:rPr>
        <w:t xml:space="preserve">федеральным законодательством, 5 метров по периметру от границ таких земельных </w:t>
      </w:r>
      <w:r>
        <w:rPr>
          <w:sz w:val="28"/>
          <w:szCs w:val="28"/>
        </w:rPr>
        <w:t>участков.</w:t>
      </w:r>
    </w:p>
    <w:p w:rsidR="00855C29" w:rsidRDefault="00855C29" w:rsidP="00855C29">
      <w:pPr>
        <w:shd w:val="clear" w:color="auto" w:fill="FFFFFF"/>
        <w:tabs>
          <w:tab w:val="left" w:pos="1502"/>
        </w:tabs>
        <w:spacing w:line="322" w:lineRule="exact"/>
        <w:ind w:right="5" w:firstLine="710"/>
        <w:jc w:val="both"/>
      </w:pPr>
      <w:r>
        <w:rPr>
          <w:spacing w:val="-1"/>
          <w:sz w:val="28"/>
          <w:szCs w:val="28"/>
        </w:rPr>
        <w:t>1.6.5.</w:t>
      </w:r>
      <w:r>
        <w:rPr>
          <w:sz w:val="28"/>
          <w:szCs w:val="28"/>
        </w:rPr>
        <w:tab/>
        <w:t>Внешней границей прилегающей территорией к наземным частям</w:t>
      </w:r>
      <w:r>
        <w:rPr>
          <w:sz w:val="28"/>
          <w:szCs w:val="28"/>
        </w:rPr>
        <w:br/>
        <w:t>рекламных конструкций и средств размещения информации для отдельно стоящих</w:t>
      </w:r>
      <w:r>
        <w:rPr>
          <w:sz w:val="28"/>
          <w:szCs w:val="28"/>
        </w:rPr>
        <w:br/>
        <w:t>сооружений цилиндрической формы (столбов, опор освещения, контактной и</w:t>
      </w:r>
      <w:r>
        <w:rPr>
          <w:sz w:val="28"/>
          <w:szCs w:val="28"/>
        </w:rPr>
        <w:br/>
        <w:t>электросети, водоразборных колонок и иных сооружений) является земельный</w:t>
      </w:r>
      <w:r>
        <w:rPr>
          <w:sz w:val="28"/>
          <w:szCs w:val="28"/>
        </w:rPr>
        <w:br/>
      </w:r>
      <w:r>
        <w:rPr>
          <w:sz w:val="28"/>
          <w:szCs w:val="28"/>
        </w:rPr>
        <w:lastRenderedPageBreak/>
        <w:t>участок 3 метра по радиусу от их фактических границ.</w:t>
      </w:r>
    </w:p>
    <w:p w:rsidR="00855C29" w:rsidRDefault="00855C29" w:rsidP="00364FAA">
      <w:pPr>
        <w:numPr>
          <w:ilvl w:val="0"/>
          <w:numId w:val="10"/>
        </w:numPr>
        <w:shd w:val="clear" w:color="auto" w:fill="FFFFFF"/>
        <w:tabs>
          <w:tab w:val="left" w:pos="893"/>
        </w:tabs>
        <w:spacing w:line="322" w:lineRule="exact"/>
        <w:ind w:right="5" w:firstLine="710"/>
        <w:jc w:val="both"/>
        <w:rPr>
          <w:sz w:val="28"/>
          <w:szCs w:val="28"/>
        </w:rPr>
      </w:pPr>
      <w:r>
        <w:rPr>
          <w:sz w:val="28"/>
          <w:szCs w:val="28"/>
        </w:rPr>
        <w:t>для некапитальных объектов торговли, общественного питания и бытового обслуживания населения, нестационарных объектов - на расстоянии 5 метров по периметру от границ земельного участка, предоставленного для размещения объекта;</w:t>
      </w:r>
    </w:p>
    <w:p w:rsidR="00855C29" w:rsidRDefault="00855C29" w:rsidP="00364FAA">
      <w:pPr>
        <w:numPr>
          <w:ilvl w:val="0"/>
          <w:numId w:val="10"/>
        </w:numPr>
        <w:shd w:val="clear" w:color="auto" w:fill="FFFFFF"/>
        <w:tabs>
          <w:tab w:val="left" w:pos="893"/>
        </w:tabs>
        <w:spacing w:line="322" w:lineRule="exact"/>
        <w:ind w:firstLine="709"/>
        <w:jc w:val="both"/>
      </w:pPr>
      <w:r w:rsidRPr="00EF7E6C">
        <w:rPr>
          <w:sz w:val="28"/>
          <w:szCs w:val="28"/>
        </w:rPr>
        <w:t xml:space="preserve">для линейных сооружений и коммуникаций земельный участок шириной 3 </w:t>
      </w:r>
      <w:r w:rsidRPr="00EF7E6C">
        <w:rPr>
          <w:spacing w:val="-3"/>
          <w:sz w:val="28"/>
          <w:szCs w:val="28"/>
        </w:rPr>
        <w:t xml:space="preserve">метра в каждую сторону от наружной линии сооружения, если линейное сооружение </w:t>
      </w:r>
      <w:r w:rsidRPr="00EF7E6C">
        <w:rPr>
          <w:spacing w:val="-2"/>
          <w:sz w:val="28"/>
          <w:szCs w:val="28"/>
        </w:rPr>
        <w:t xml:space="preserve">имеет ограждение, прилегающей территорией является земельный участок шириной </w:t>
      </w:r>
      <w:r w:rsidRPr="00EF7E6C">
        <w:rPr>
          <w:sz w:val="28"/>
          <w:szCs w:val="28"/>
        </w:rPr>
        <w:t>до 3 метров от соответствующего ограждения.</w:t>
      </w:r>
    </w:p>
    <w:p w:rsidR="00855C29" w:rsidRPr="00844674" w:rsidRDefault="00855C29" w:rsidP="00855C29">
      <w:pPr>
        <w:shd w:val="clear" w:color="auto" w:fill="FFFFFF"/>
        <w:tabs>
          <w:tab w:val="left" w:pos="1502"/>
          <w:tab w:val="left" w:pos="2088"/>
          <w:tab w:val="left" w:pos="3989"/>
          <w:tab w:val="left" w:pos="6240"/>
          <w:tab w:val="left" w:pos="8347"/>
        </w:tabs>
        <w:spacing w:line="322" w:lineRule="exact"/>
        <w:ind w:firstLine="710"/>
        <w:jc w:val="both"/>
      </w:pPr>
      <w:r w:rsidRPr="00844674">
        <w:rPr>
          <w:spacing w:val="-1"/>
          <w:sz w:val="28"/>
          <w:szCs w:val="28"/>
        </w:rPr>
        <w:t>1.6.6.</w:t>
      </w:r>
      <w:r w:rsidRPr="00844674">
        <w:rPr>
          <w:sz w:val="28"/>
          <w:szCs w:val="28"/>
        </w:rPr>
        <w:tab/>
        <w:t xml:space="preserve">Внешняя </w:t>
      </w:r>
      <w:r>
        <w:rPr>
          <w:sz w:val="28"/>
          <w:szCs w:val="28"/>
        </w:rPr>
        <w:t xml:space="preserve">  </w:t>
      </w:r>
      <w:r w:rsidRPr="00844674">
        <w:rPr>
          <w:sz w:val="28"/>
          <w:szCs w:val="28"/>
        </w:rPr>
        <w:t xml:space="preserve">граница </w:t>
      </w:r>
      <w:r>
        <w:rPr>
          <w:sz w:val="28"/>
          <w:szCs w:val="28"/>
        </w:rPr>
        <w:t xml:space="preserve">  </w:t>
      </w:r>
      <w:r w:rsidRPr="00844674">
        <w:rPr>
          <w:sz w:val="28"/>
          <w:szCs w:val="28"/>
        </w:rPr>
        <w:t xml:space="preserve">прилегающей </w:t>
      </w:r>
      <w:r>
        <w:rPr>
          <w:sz w:val="28"/>
          <w:szCs w:val="28"/>
        </w:rPr>
        <w:t xml:space="preserve">  </w:t>
      </w:r>
      <w:r w:rsidRPr="00844674">
        <w:rPr>
          <w:sz w:val="28"/>
          <w:szCs w:val="28"/>
        </w:rPr>
        <w:t xml:space="preserve">территории </w:t>
      </w:r>
      <w:r>
        <w:rPr>
          <w:sz w:val="28"/>
          <w:szCs w:val="28"/>
        </w:rPr>
        <w:t xml:space="preserve"> </w:t>
      </w:r>
      <w:r w:rsidRPr="00844674">
        <w:rPr>
          <w:sz w:val="28"/>
          <w:szCs w:val="28"/>
        </w:rPr>
        <w:t xml:space="preserve">устанавливается </w:t>
      </w:r>
      <w:r w:rsidRPr="00844674">
        <w:rPr>
          <w:sz w:val="28"/>
          <w:szCs w:val="28"/>
        </w:rPr>
        <w:br/>
        <w:t>соглашением</w:t>
      </w:r>
      <w:r>
        <w:rPr>
          <w:sz w:val="28"/>
          <w:szCs w:val="28"/>
        </w:rPr>
        <w:t xml:space="preserve"> </w:t>
      </w:r>
      <w:r w:rsidRPr="00844674">
        <w:rPr>
          <w:sz w:val="28"/>
          <w:szCs w:val="28"/>
        </w:rPr>
        <w:t xml:space="preserve"> об </w:t>
      </w:r>
      <w:r>
        <w:rPr>
          <w:sz w:val="28"/>
          <w:szCs w:val="28"/>
        </w:rPr>
        <w:t xml:space="preserve"> </w:t>
      </w:r>
      <w:r w:rsidRPr="00844674">
        <w:rPr>
          <w:sz w:val="28"/>
          <w:szCs w:val="28"/>
        </w:rPr>
        <w:t>определении</w:t>
      </w:r>
      <w:r>
        <w:rPr>
          <w:sz w:val="28"/>
          <w:szCs w:val="28"/>
        </w:rPr>
        <w:t xml:space="preserve"> </w:t>
      </w:r>
      <w:r w:rsidRPr="00844674">
        <w:rPr>
          <w:sz w:val="28"/>
          <w:szCs w:val="28"/>
        </w:rPr>
        <w:t xml:space="preserve"> границ  территории, заключаемым</w:t>
      </w:r>
      <w:r>
        <w:rPr>
          <w:sz w:val="28"/>
          <w:szCs w:val="28"/>
        </w:rPr>
        <w:t xml:space="preserve"> </w:t>
      </w:r>
      <w:r w:rsidRPr="00844674">
        <w:rPr>
          <w:spacing w:val="-2"/>
          <w:sz w:val="28"/>
          <w:szCs w:val="28"/>
        </w:rPr>
        <w:t>между органом местного самоуправления муниципального образования Алтайского</w:t>
      </w:r>
      <w:r>
        <w:rPr>
          <w:spacing w:val="-2"/>
          <w:sz w:val="28"/>
          <w:szCs w:val="28"/>
        </w:rPr>
        <w:t xml:space="preserve"> </w:t>
      </w:r>
      <w:r w:rsidRPr="00844674">
        <w:rPr>
          <w:sz w:val="28"/>
          <w:szCs w:val="28"/>
        </w:rPr>
        <w:t>края и собственником и (или) иным законным владельцем здания, строения,</w:t>
      </w:r>
      <w:r>
        <w:rPr>
          <w:sz w:val="28"/>
          <w:szCs w:val="28"/>
        </w:rPr>
        <w:t xml:space="preserve"> </w:t>
      </w:r>
      <w:r w:rsidRPr="00844674">
        <w:rPr>
          <w:sz w:val="28"/>
          <w:szCs w:val="28"/>
        </w:rPr>
        <w:t>сооружения, земельного участка либо уполномоченным лицом. Границы</w:t>
      </w:r>
      <w:r>
        <w:rPr>
          <w:sz w:val="28"/>
          <w:szCs w:val="28"/>
        </w:rPr>
        <w:t xml:space="preserve"> </w:t>
      </w:r>
      <w:r w:rsidRPr="00844674">
        <w:rPr>
          <w:spacing w:val="-2"/>
          <w:sz w:val="28"/>
          <w:szCs w:val="28"/>
        </w:rPr>
        <w:t>прилегающей</w:t>
      </w:r>
      <w:r>
        <w:rPr>
          <w:rFonts w:ascii="Arial" w:hAnsi="Arial" w:cs="Arial"/>
          <w:sz w:val="28"/>
          <w:szCs w:val="28"/>
        </w:rPr>
        <w:t xml:space="preserve"> </w:t>
      </w:r>
      <w:r w:rsidRPr="00844674">
        <w:rPr>
          <w:spacing w:val="-2"/>
          <w:sz w:val="28"/>
          <w:szCs w:val="28"/>
        </w:rPr>
        <w:t>территории,</w:t>
      </w:r>
      <w:r w:rsidRPr="00844674">
        <w:rPr>
          <w:rFonts w:ascii="Arial" w:cs="Arial"/>
          <w:sz w:val="28"/>
          <w:szCs w:val="28"/>
        </w:rPr>
        <w:tab/>
      </w:r>
      <w:r w:rsidRPr="00844674">
        <w:rPr>
          <w:spacing w:val="-3"/>
          <w:sz w:val="28"/>
          <w:szCs w:val="28"/>
        </w:rPr>
        <w:t>установленные</w:t>
      </w:r>
      <w:r w:rsidRPr="00844674">
        <w:rPr>
          <w:rFonts w:ascii="Arial" w:hAnsi="Arial" w:cs="Arial"/>
          <w:sz w:val="28"/>
          <w:szCs w:val="28"/>
        </w:rPr>
        <w:tab/>
      </w:r>
      <w:r w:rsidRPr="00844674">
        <w:rPr>
          <w:spacing w:val="-2"/>
          <w:sz w:val="28"/>
          <w:szCs w:val="28"/>
        </w:rPr>
        <w:t>соглашением,</w:t>
      </w:r>
      <w:r w:rsidRPr="00844674">
        <w:rPr>
          <w:rFonts w:ascii="Arial" w:cs="Arial"/>
          <w:sz w:val="28"/>
          <w:szCs w:val="28"/>
        </w:rPr>
        <w:tab/>
      </w:r>
      <w:r w:rsidRPr="00844674">
        <w:rPr>
          <w:spacing w:val="-3"/>
          <w:sz w:val="28"/>
          <w:szCs w:val="28"/>
        </w:rPr>
        <w:t>отображаются</w:t>
      </w:r>
      <w:r>
        <w:rPr>
          <w:spacing w:val="-3"/>
          <w:sz w:val="28"/>
          <w:szCs w:val="28"/>
        </w:rPr>
        <w:t xml:space="preserve"> </w:t>
      </w:r>
      <w:r w:rsidRPr="00844674">
        <w:rPr>
          <w:sz w:val="28"/>
          <w:szCs w:val="28"/>
        </w:rPr>
        <w:t>собственником и (или) иным законным владельцем здания, строения, сооружения,</w:t>
      </w:r>
      <w:r>
        <w:rPr>
          <w:sz w:val="28"/>
          <w:szCs w:val="28"/>
        </w:rPr>
        <w:t xml:space="preserve"> </w:t>
      </w:r>
      <w:r w:rsidRPr="00844674">
        <w:rPr>
          <w:sz w:val="28"/>
          <w:szCs w:val="28"/>
        </w:rPr>
        <w:t>земельного участка либо уполномоченным лицом на карте-схеме, являющейся его</w:t>
      </w:r>
      <w:r>
        <w:rPr>
          <w:sz w:val="28"/>
          <w:szCs w:val="28"/>
        </w:rPr>
        <w:t xml:space="preserve"> </w:t>
      </w:r>
      <w:r w:rsidRPr="00844674">
        <w:rPr>
          <w:sz w:val="28"/>
          <w:szCs w:val="28"/>
        </w:rPr>
        <w:t>неотъемлемой частью.</w:t>
      </w:r>
    </w:p>
    <w:p w:rsidR="00855C29" w:rsidRDefault="00855C29" w:rsidP="00855C29">
      <w:pPr>
        <w:shd w:val="clear" w:color="auto" w:fill="FFFFFF"/>
        <w:spacing w:line="322" w:lineRule="exact"/>
        <w:ind w:firstLine="710"/>
        <w:jc w:val="both"/>
      </w:pPr>
      <w:r w:rsidRPr="00844674">
        <w:rPr>
          <w:spacing w:val="-2"/>
          <w:sz w:val="28"/>
          <w:szCs w:val="28"/>
        </w:rPr>
        <w:t>Карта-схема подготавливается на топографической съемке масштабом 1:500 и</w:t>
      </w:r>
      <w:r>
        <w:rPr>
          <w:spacing w:val="-2"/>
          <w:sz w:val="28"/>
          <w:szCs w:val="28"/>
        </w:rPr>
        <w:t xml:space="preserve"> </w:t>
      </w:r>
      <w:r>
        <w:rPr>
          <w:sz w:val="28"/>
          <w:szCs w:val="28"/>
        </w:rPr>
        <w:t xml:space="preserve">должна содержать следующие сведения: адрес здания, строения, сооружения, земельного участка (при его наличии) либо обозначение места расположения объекта с указанием наименования, в отношении которого устанавливаются границы прилегающей территории; информация о собственнике и (или) ином законном владельце здания, строения, сооружения, земельного участка, либо уполномоченном лице: наименование (для юридического лица), фамилия, имя, отчество (если имеется) (для индивидуального предпринимателя и физического </w:t>
      </w:r>
      <w:r>
        <w:rPr>
          <w:spacing w:val="-9"/>
          <w:sz w:val="28"/>
          <w:szCs w:val="28"/>
        </w:rPr>
        <w:t>лица),   место   нахождения   (для   юридического   лица),   почтовый   адрес,   контактные</w:t>
      </w:r>
      <w:r>
        <w:t xml:space="preserve"> </w:t>
      </w:r>
      <w:r>
        <w:rPr>
          <w:sz w:val="28"/>
          <w:szCs w:val="28"/>
        </w:rPr>
        <w:t>телефоны; схематическое изображение границ здания, строения, сооружения, земельного участка; схематическое изображение границ прилегающей территории; схематическое изображение элементов благоустройства (их наименования), попадающих в границы прилегающей территории.</w:t>
      </w:r>
    </w:p>
    <w:p w:rsidR="00855C29" w:rsidRPr="001822FA" w:rsidRDefault="00855C29" w:rsidP="00855C29">
      <w:pPr>
        <w:shd w:val="clear" w:color="auto" w:fill="FFFFFF"/>
        <w:spacing w:line="322" w:lineRule="exact"/>
        <w:ind w:right="5" w:firstLine="710"/>
        <w:jc w:val="both"/>
      </w:pPr>
      <w:r w:rsidRPr="001822FA">
        <w:rPr>
          <w:sz w:val="28"/>
          <w:szCs w:val="28"/>
        </w:rPr>
        <w:t>1.6.7. В отношении каждого здания, строения, сооружения, земельного участка устанавливаются границы только одной прилегающей территории (в том числе границы, имеющие один замкнутый контур или совокупность контуров, в случае, если образован многоконтурный земельный участок), за исключением случаев, когда данное здание, строение или сооружение обеспечивает исключительно функционирование здания, строения, сооружения, земельного участка, в отношении которого определяются границы прилегающей территории.</w:t>
      </w:r>
    </w:p>
    <w:p w:rsidR="00855C29" w:rsidRPr="001822FA" w:rsidRDefault="00855C29" w:rsidP="00855C29">
      <w:pPr>
        <w:shd w:val="clear" w:color="auto" w:fill="FFFFFF"/>
        <w:spacing w:line="322" w:lineRule="exact"/>
        <w:ind w:right="5" w:firstLine="710"/>
        <w:jc w:val="both"/>
      </w:pPr>
      <w:r w:rsidRPr="001822FA">
        <w:rPr>
          <w:sz w:val="28"/>
          <w:szCs w:val="28"/>
        </w:rPr>
        <w:t>Пересечение границ прилегающей территории, за исключением случаев установления общих смежных границ прилегающей территории, не допускается. Пересечение границ прилегающей территории с линейным объектом (линией электропередачи, линией связи (в том числе линейно-кабельным сооружением), трубопроводом, автомобильной дорогой, железнодорожной линией и другими подобными сооружениями) не допускается. Внешняя граница прилегающей территории определяется до пересечения с выделенным для линейного объекта земельным участком, охранной зоной, ограждением, дорожным бордюром.</w:t>
      </w:r>
    </w:p>
    <w:p w:rsidR="00855C29" w:rsidRPr="001822FA" w:rsidRDefault="00855C29" w:rsidP="00855C29">
      <w:pPr>
        <w:shd w:val="clear" w:color="auto" w:fill="FFFFFF"/>
        <w:spacing w:line="322" w:lineRule="exact"/>
        <w:ind w:right="14" w:firstLine="710"/>
        <w:jc w:val="both"/>
      </w:pPr>
      <w:r w:rsidRPr="001822FA">
        <w:rPr>
          <w:spacing w:val="-1"/>
          <w:sz w:val="28"/>
          <w:szCs w:val="28"/>
        </w:rPr>
        <w:t xml:space="preserve">В границах прилегающих территорий могут располагаться только следующие </w:t>
      </w:r>
      <w:r w:rsidRPr="001822FA">
        <w:rPr>
          <w:sz w:val="28"/>
          <w:szCs w:val="28"/>
        </w:rPr>
        <w:lastRenderedPageBreak/>
        <w:t>территории общего пользования или их части:</w:t>
      </w:r>
    </w:p>
    <w:p w:rsidR="00855C29" w:rsidRPr="001822FA" w:rsidRDefault="00855C29" w:rsidP="00855C29">
      <w:pPr>
        <w:shd w:val="clear" w:color="auto" w:fill="FFFFFF"/>
        <w:tabs>
          <w:tab w:val="left" w:pos="1003"/>
        </w:tabs>
        <w:spacing w:line="322" w:lineRule="exact"/>
        <w:ind w:right="14" w:firstLine="710"/>
        <w:jc w:val="both"/>
      </w:pPr>
      <w:r w:rsidRPr="001822FA">
        <w:rPr>
          <w:sz w:val="28"/>
          <w:szCs w:val="28"/>
        </w:rPr>
        <w:t>-</w:t>
      </w:r>
      <w:r w:rsidRPr="001822FA">
        <w:rPr>
          <w:sz w:val="28"/>
          <w:szCs w:val="28"/>
        </w:rPr>
        <w:tab/>
        <w:t>пешеходные коммуникации, в том числе тротуары, аллеи, дорожки,</w:t>
      </w:r>
      <w:r w:rsidRPr="001822FA">
        <w:rPr>
          <w:sz w:val="28"/>
          <w:szCs w:val="28"/>
        </w:rPr>
        <w:br/>
        <w:t>тропинки;</w:t>
      </w:r>
    </w:p>
    <w:p w:rsidR="00855C29" w:rsidRPr="001822FA" w:rsidRDefault="00855C29" w:rsidP="00855C29">
      <w:pPr>
        <w:shd w:val="clear" w:color="auto" w:fill="FFFFFF"/>
        <w:tabs>
          <w:tab w:val="left" w:pos="1094"/>
        </w:tabs>
        <w:spacing w:line="322" w:lineRule="exact"/>
        <w:ind w:right="10" w:firstLine="710"/>
        <w:jc w:val="both"/>
      </w:pPr>
      <w:r w:rsidRPr="001822FA">
        <w:rPr>
          <w:sz w:val="28"/>
          <w:szCs w:val="28"/>
        </w:rPr>
        <w:t>-</w:t>
      </w:r>
      <w:r w:rsidRPr="001822FA">
        <w:rPr>
          <w:sz w:val="28"/>
          <w:szCs w:val="28"/>
        </w:rPr>
        <w:tab/>
        <w:t>иные территории общего пользования, установленные правилами</w:t>
      </w:r>
      <w:r w:rsidRPr="001822FA">
        <w:rPr>
          <w:sz w:val="28"/>
          <w:szCs w:val="28"/>
        </w:rPr>
        <w:br/>
        <w:t>благоустройства, за исключением дорог, проездов, других транспортных</w:t>
      </w:r>
      <w:r w:rsidRPr="001822FA">
        <w:rPr>
          <w:sz w:val="28"/>
          <w:szCs w:val="28"/>
        </w:rPr>
        <w:br/>
        <w:t>коммуникаций, парков, скверов, бульваров, береговых полос, а также иных</w:t>
      </w:r>
      <w:r w:rsidRPr="001822FA">
        <w:rPr>
          <w:sz w:val="28"/>
          <w:szCs w:val="28"/>
        </w:rPr>
        <w:br/>
        <w:t>территорий, содержание которых является обязанностью правообладателя в</w:t>
      </w:r>
      <w:r w:rsidRPr="001822FA">
        <w:rPr>
          <w:sz w:val="28"/>
          <w:szCs w:val="28"/>
        </w:rPr>
        <w:br/>
        <w:t>соответствии с законодательством Российской Федерации.</w:t>
      </w:r>
    </w:p>
    <w:p w:rsidR="00855C29" w:rsidRPr="00EF7E6C" w:rsidRDefault="00855C29" w:rsidP="00855C29">
      <w:pPr>
        <w:shd w:val="clear" w:color="auto" w:fill="FFFFFF"/>
        <w:spacing w:before="322"/>
        <w:ind w:left="1723"/>
        <w:rPr>
          <w:b/>
        </w:rPr>
      </w:pPr>
      <w:r w:rsidRPr="001822FA">
        <w:rPr>
          <w:b/>
          <w:sz w:val="28"/>
          <w:szCs w:val="28"/>
        </w:rPr>
        <w:t>2. Общественное участие в деятельности по</w:t>
      </w:r>
      <w:r w:rsidRPr="00EF7E6C">
        <w:rPr>
          <w:b/>
          <w:sz w:val="28"/>
          <w:szCs w:val="28"/>
        </w:rPr>
        <w:t xml:space="preserve"> благоустройству</w:t>
      </w:r>
    </w:p>
    <w:p w:rsidR="00855C29" w:rsidRDefault="00855C29" w:rsidP="00855C29">
      <w:pPr>
        <w:shd w:val="clear" w:color="auto" w:fill="FFFFFF"/>
        <w:ind w:firstLine="710"/>
      </w:pPr>
      <w:r>
        <w:rPr>
          <w:sz w:val="28"/>
          <w:szCs w:val="28"/>
        </w:rPr>
        <w:t>2.1. Участники деятельности по благоустройству</w:t>
      </w:r>
    </w:p>
    <w:p w:rsidR="00855C29" w:rsidRDefault="00855C29" w:rsidP="00855C29">
      <w:pPr>
        <w:shd w:val="clear" w:color="auto" w:fill="FFFFFF"/>
        <w:spacing w:line="322" w:lineRule="exact"/>
        <w:ind w:left="710"/>
      </w:pPr>
      <w:r>
        <w:rPr>
          <w:sz w:val="28"/>
          <w:szCs w:val="28"/>
        </w:rPr>
        <w:t>2.1.1. Участниками деятельности по благоустройству являются:</w:t>
      </w:r>
    </w:p>
    <w:p w:rsidR="00855C29" w:rsidRDefault="00855C29" w:rsidP="00855C29">
      <w:pPr>
        <w:shd w:val="clear" w:color="auto" w:fill="FFFFFF"/>
        <w:tabs>
          <w:tab w:val="left" w:pos="1075"/>
        </w:tabs>
        <w:spacing w:line="322" w:lineRule="exact"/>
        <w:ind w:right="10" w:firstLine="710"/>
        <w:jc w:val="both"/>
      </w:pPr>
      <w:r>
        <w:rPr>
          <w:spacing w:val="-3"/>
          <w:sz w:val="28"/>
          <w:szCs w:val="28"/>
        </w:rPr>
        <w:t>а)</w:t>
      </w:r>
      <w:r>
        <w:rPr>
          <w:sz w:val="28"/>
          <w:szCs w:val="28"/>
        </w:rPr>
        <w:tab/>
        <w:t>население поселения, которое формирует запрос на благоустройство и</w:t>
      </w:r>
      <w:r>
        <w:rPr>
          <w:sz w:val="28"/>
          <w:szCs w:val="28"/>
        </w:rPr>
        <w:br/>
        <w:t>принимает участие в оценке предлагаемых решений. В отдельных случаях жители</w:t>
      </w:r>
      <w:r>
        <w:rPr>
          <w:sz w:val="28"/>
          <w:szCs w:val="28"/>
        </w:rPr>
        <w:br/>
        <w:t>поселения участвуют в выполнении работ. Жителей поселения могут представлять</w:t>
      </w:r>
      <w:r>
        <w:rPr>
          <w:sz w:val="28"/>
          <w:szCs w:val="28"/>
        </w:rPr>
        <w:br/>
        <w:t>по согласованию члены общественных организаций и объединений;</w:t>
      </w:r>
    </w:p>
    <w:p w:rsidR="00855C29" w:rsidRDefault="00855C29" w:rsidP="00855C29">
      <w:pPr>
        <w:shd w:val="clear" w:color="auto" w:fill="FFFFFF"/>
        <w:tabs>
          <w:tab w:val="left" w:pos="1382"/>
          <w:tab w:val="left" w:pos="3557"/>
          <w:tab w:val="left" w:pos="4930"/>
          <w:tab w:val="left" w:pos="6451"/>
          <w:tab w:val="left" w:pos="8827"/>
          <w:tab w:val="left" w:pos="8856"/>
        </w:tabs>
        <w:spacing w:line="322" w:lineRule="exact"/>
        <w:ind w:right="14" w:firstLine="710"/>
        <w:jc w:val="both"/>
      </w:pPr>
      <w:r>
        <w:rPr>
          <w:spacing w:val="-2"/>
          <w:sz w:val="28"/>
          <w:szCs w:val="28"/>
        </w:rPr>
        <w:t>б)</w:t>
      </w:r>
      <w:r>
        <w:rPr>
          <w:sz w:val="28"/>
          <w:szCs w:val="28"/>
        </w:rPr>
        <w:tab/>
      </w:r>
      <w:r>
        <w:rPr>
          <w:spacing w:val="-3"/>
          <w:sz w:val="28"/>
          <w:szCs w:val="28"/>
        </w:rPr>
        <w:t>представители</w:t>
      </w:r>
      <w:r>
        <w:rPr>
          <w:rFonts w:ascii="Arial" w:hAnsi="Arial" w:cs="Arial"/>
          <w:sz w:val="28"/>
          <w:szCs w:val="28"/>
        </w:rPr>
        <w:tab/>
      </w:r>
      <w:r>
        <w:rPr>
          <w:spacing w:val="-3"/>
          <w:sz w:val="28"/>
          <w:szCs w:val="28"/>
        </w:rPr>
        <w:t>органов</w:t>
      </w:r>
      <w:r>
        <w:rPr>
          <w:rFonts w:ascii="Arial" w:hAnsi="Arial" w:cs="Arial"/>
          <w:sz w:val="28"/>
          <w:szCs w:val="28"/>
        </w:rPr>
        <w:tab/>
      </w:r>
      <w:r>
        <w:rPr>
          <w:spacing w:val="-3"/>
          <w:sz w:val="28"/>
          <w:szCs w:val="28"/>
        </w:rPr>
        <w:t>местного</w:t>
      </w:r>
      <w:r>
        <w:rPr>
          <w:rFonts w:ascii="Arial" w:hAnsi="Arial" w:cs="Arial"/>
          <w:sz w:val="28"/>
          <w:szCs w:val="28"/>
        </w:rPr>
        <w:tab/>
      </w:r>
      <w:r>
        <w:rPr>
          <w:spacing w:val="-2"/>
          <w:sz w:val="28"/>
          <w:szCs w:val="28"/>
        </w:rPr>
        <w:t>самоуправления</w:t>
      </w:r>
      <w:r>
        <w:rPr>
          <w:rFonts w:ascii="Arial" w:hAnsi="Arial" w:cs="Arial"/>
          <w:sz w:val="28"/>
          <w:szCs w:val="28"/>
        </w:rPr>
        <w:tab/>
      </w:r>
      <w:r>
        <w:rPr>
          <w:spacing w:val="-3"/>
          <w:sz w:val="28"/>
          <w:szCs w:val="28"/>
        </w:rPr>
        <w:t>поселения</w:t>
      </w:r>
      <w:r>
        <w:rPr>
          <w:spacing w:val="-3"/>
          <w:sz w:val="28"/>
          <w:szCs w:val="28"/>
        </w:rPr>
        <w:br/>
      </w:r>
      <w:r>
        <w:rPr>
          <w:spacing w:val="-13"/>
          <w:sz w:val="28"/>
          <w:szCs w:val="28"/>
        </w:rPr>
        <w:t>(администрация), которые формируют техническое задание,</w:t>
      </w:r>
      <w:r>
        <w:rPr>
          <w:rFonts w:ascii="Arial" w:cs="Arial"/>
          <w:sz w:val="28"/>
          <w:szCs w:val="28"/>
        </w:rPr>
        <w:tab/>
      </w:r>
      <w:r>
        <w:rPr>
          <w:spacing w:val="-4"/>
          <w:sz w:val="28"/>
          <w:szCs w:val="28"/>
        </w:rPr>
        <w:t>выбирают</w:t>
      </w:r>
      <w:r>
        <w:rPr>
          <w:spacing w:val="-4"/>
          <w:sz w:val="28"/>
          <w:szCs w:val="28"/>
        </w:rPr>
        <w:br/>
      </w:r>
      <w:r>
        <w:rPr>
          <w:sz w:val="28"/>
          <w:szCs w:val="28"/>
        </w:rPr>
        <w:t>исполнителей и обеспечивают финансирование в пределах своих полномочий;</w:t>
      </w:r>
    </w:p>
    <w:p w:rsidR="00855C29" w:rsidRDefault="00855C29" w:rsidP="00855C29">
      <w:pPr>
        <w:shd w:val="clear" w:color="auto" w:fill="FFFFFF"/>
        <w:tabs>
          <w:tab w:val="left" w:pos="1061"/>
        </w:tabs>
        <w:spacing w:line="322" w:lineRule="exact"/>
        <w:ind w:right="14" w:firstLine="710"/>
        <w:jc w:val="both"/>
      </w:pPr>
      <w:r>
        <w:rPr>
          <w:spacing w:val="-2"/>
          <w:sz w:val="28"/>
          <w:szCs w:val="28"/>
        </w:rPr>
        <w:t>в)</w:t>
      </w:r>
      <w:r>
        <w:rPr>
          <w:sz w:val="28"/>
          <w:szCs w:val="28"/>
        </w:rPr>
        <w:tab/>
        <w:t>хозяйствующие субъекты, осуществляющие деятельность на территории</w:t>
      </w:r>
      <w:r>
        <w:rPr>
          <w:sz w:val="28"/>
          <w:szCs w:val="28"/>
        </w:rPr>
        <w:br/>
        <w:t>муниципального образования, которые могут участвовать в формировании запроса</w:t>
      </w:r>
      <w:r>
        <w:rPr>
          <w:sz w:val="28"/>
          <w:szCs w:val="28"/>
        </w:rPr>
        <w:br/>
        <w:t>на благоустройство, а также в финансировании мероприятий по благоустройству;</w:t>
      </w:r>
    </w:p>
    <w:p w:rsidR="00855C29" w:rsidRDefault="00855C29" w:rsidP="00855C29">
      <w:pPr>
        <w:shd w:val="clear" w:color="auto" w:fill="FFFFFF"/>
        <w:tabs>
          <w:tab w:val="left" w:pos="998"/>
        </w:tabs>
        <w:spacing w:line="322" w:lineRule="exact"/>
        <w:ind w:right="19" w:firstLine="710"/>
        <w:jc w:val="both"/>
      </w:pPr>
      <w:r>
        <w:rPr>
          <w:spacing w:val="-3"/>
          <w:sz w:val="28"/>
          <w:szCs w:val="28"/>
        </w:rPr>
        <w:t>г)</w:t>
      </w:r>
      <w:r>
        <w:rPr>
          <w:sz w:val="28"/>
          <w:szCs w:val="28"/>
        </w:rPr>
        <w:tab/>
        <w:t>представители профессионального сообщества, в том числе ландшафтные</w:t>
      </w:r>
      <w:r>
        <w:rPr>
          <w:sz w:val="28"/>
          <w:szCs w:val="28"/>
        </w:rPr>
        <w:br/>
        <w:t>архитекторы, специалисты по благоустройству и озеленению, архитекторы и</w:t>
      </w:r>
      <w:r>
        <w:rPr>
          <w:sz w:val="28"/>
          <w:szCs w:val="28"/>
        </w:rPr>
        <w:br/>
        <w:t>дизайнеры, разрабатывающие концепции и проекты благоустройства, рабочую</w:t>
      </w:r>
      <w:r>
        <w:rPr>
          <w:sz w:val="28"/>
          <w:szCs w:val="28"/>
        </w:rPr>
        <w:br/>
        <w:t>документацию;</w:t>
      </w:r>
    </w:p>
    <w:p w:rsidR="00855C29" w:rsidRDefault="00855C29" w:rsidP="00855C29">
      <w:pPr>
        <w:shd w:val="clear" w:color="auto" w:fill="FFFFFF"/>
        <w:tabs>
          <w:tab w:val="left" w:pos="998"/>
        </w:tabs>
        <w:spacing w:line="322" w:lineRule="exact"/>
        <w:ind w:right="19" w:firstLine="710"/>
        <w:jc w:val="both"/>
      </w:pPr>
      <w:r>
        <w:rPr>
          <w:spacing w:val="-2"/>
          <w:sz w:val="28"/>
          <w:szCs w:val="28"/>
        </w:rPr>
        <w:t>д)</w:t>
      </w:r>
      <w:r>
        <w:rPr>
          <w:sz w:val="28"/>
          <w:szCs w:val="28"/>
        </w:rPr>
        <w:tab/>
        <w:t>исполнители работ, специалисты по благоустройству и озеленению, в том</w:t>
      </w:r>
      <w:r>
        <w:rPr>
          <w:sz w:val="28"/>
          <w:szCs w:val="28"/>
        </w:rPr>
        <w:br/>
        <w:t>числе возведению малых архитектурных форм;</w:t>
      </w:r>
    </w:p>
    <w:p w:rsidR="00855C29" w:rsidRDefault="00855C29" w:rsidP="00855C29">
      <w:pPr>
        <w:shd w:val="clear" w:color="auto" w:fill="FFFFFF"/>
        <w:tabs>
          <w:tab w:val="left" w:pos="998"/>
        </w:tabs>
        <w:spacing w:line="322" w:lineRule="exact"/>
        <w:ind w:left="710"/>
      </w:pPr>
      <w:r>
        <w:rPr>
          <w:spacing w:val="-3"/>
          <w:sz w:val="28"/>
          <w:szCs w:val="28"/>
        </w:rPr>
        <w:t>е)</w:t>
      </w:r>
      <w:r>
        <w:rPr>
          <w:sz w:val="28"/>
          <w:szCs w:val="28"/>
        </w:rPr>
        <w:tab/>
      </w:r>
      <w:r>
        <w:rPr>
          <w:spacing w:val="-1"/>
          <w:sz w:val="28"/>
          <w:szCs w:val="28"/>
        </w:rPr>
        <w:t>иные лица.</w:t>
      </w:r>
    </w:p>
    <w:p w:rsidR="00855C29" w:rsidRDefault="00855C29" w:rsidP="00855C29">
      <w:pPr>
        <w:shd w:val="clear" w:color="auto" w:fill="FFFFFF"/>
        <w:tabs>
          <w:tab w:val="left" w:pos="1598"/>
        </w:tabs>
        <w:spacing w:line="322" w:lineRule="exact"/>
        <w:ind w:right="14" w:firstLine="710"/>
        <w:jc w:val="both"/>
      </w:pPr>
      <w:r>
        <w:rPr>
          <w:spacing w:val="-1"/>
          <w:sz w:val="28"/>
          <w:szCs w:val="28"/>
        </w:rPr>
        <w:t>2.1.2.</w:t>
      </w:r>
      <w:r>
        <w:rPr>
          <w:sz w:val="28"/>
          <w:szCs w:val="28"/>
        </w:rPr>
        <w:tab/>
        <w:t>Для реализации комплексных проектов благоустройства могут</w:t>
      </w:r>
      <w:r>
        <w:rPr>
          <w:sz w:val="28"/>
          <w:szCs w:val="28"/>
        </w:rPr>
        <w:br/>
        <w:t>привлекаться собственники земельных участков, находящихся в непосредственной</w:t>
      </w:r>
      <w:r>
        <w:rPr>
          <w:sz w:val="28"/>
          <w:szCs w:val="28"/>
        </w:rPr>
        <w:br/>
        <w:t>близости от территории комплексных проектов благоустройства и иные</w:t>
      </w:r>
      <w:r>
        <w:rPr>
          <w:sz w:val="28"/>
          <w:szCs w:val="28"/>
        </w:rPr>
        <w:br/>
      </w:r>
      <w:r>
        <w:rPr>
          <w:spacing w:val="-1"/>
          <w:sz w:val="28"/>
          <w:szCs w:val="28"/>
        </w:rPr>
        <w:t>заинтересованные стороны (застройщики, управляющие организации, объединения</w:t>
      </w:r>
      <w:r>
        <w:rPr>
          <w:spacing w:val="-1"/>
          <w:sz w:val="28"/>
          <w:szCs w:val="28"/>
        </w:rPr>
        <w:br/>
      </w:r>
      <w:r>
        <w:rPr>
          <w:sz w:val="28"/>
          <w:szCs w:val="28"/>
        </w:rPr>
        <w:t>граждан и предпринимателей, собственники и арендаторы коммерческих</w:t>
      </w:r>
      <w:r>
        <w:rPr>
          <w:sz w:val="28"/>
          <w:szCs w:val="28"/>
        </w:rPr>
        <w:br/>
        <w:t>помещений в прилегающих зданиях), в том числе с использованием механизмов</w:t>
      </w:r>
      <w:r>
        <w:rPr>
          <w:sz w:val="28"/>
          <w:szCs w:val="28"/>
        </w:rPr>
        <w:br/>
        <w:t>государственно-частного партнерства.</w:t>
      </w:r>
    </w:p>
    <w:p w:rsidR="00855C29" w:rsidRDefault="00855C29" w:rsidP="00855C29">
      <w:pPr>
        <w:shd w:val="clear" w:color="auto" w:fill="FFFFFF"/>
        <w:tabs>
          <w:tab w:val="left" w:pos="1493"/>
        </w:tabs>
        <w:spacing w:line="322" w:lineRule="exact"/>
        <w:ind w:right="14" w:firstLine="710"/>
        <w:jc w:val="both"/>
      </w:pPr>
      <w:r>
        <w:rPr>
          <w:spacing w:val="-1"/>
          <w:sz w:val="28"/>
          <w:szCs w:val="28"/>
        </w:rPr>
        <w:t>2.1.3.</w:t>
      </w:r>
      <w:r>
        <w:rPr>
          <w:sz w:val="28"/>
          <w:szCs w:val="28"/>
        </w:rPr>
        <w:tab/>
        <w:t>Собственники (правообладатели) земельных участков осуществляют</w:t>
      </w:r>
      <w:r>
        <w:rPr>
          <w:sz w:val="28"/>
          <w:szCs w:val="28"/>
        </w:rPr>
        <w:br/>
        <w:t>содержание и мероприятия по развитию благоустройства в границах земельных</w:t>
      </w:r>
      <w:r>
        <w:rPr>
          <w:sz w:val="28"/>
          <w:szCs w:val="28"/>
        </w:rPr>
        <w:br/>
        <w:t>участков, принадлежащих им на праве собственности или на ином вещном праве и</w:t>
      </w:r>
      <w:r>
        <w:rPr>
          <w:sz w:val="28"/>
          <w:szCs w:val="28"/>
        </w:rPr>
        <w:br/>
        <w:t>прилегающей территории.</w:t>
      </w:r>
    </w:p>
    <w:p w:rsidR="00855C29" w:rsidRPr="00EF7E6C" w:rsidRDefault="00855C29" w:rsidP="00855C29">
      <w:pPr>
        <w:shd w:val="clear" w:color="auto" w:fill="FFFFFF"/>
        <w:spacing w:before="317"/>
        <w:jc w:val="both"/>
        <w:rPr>
          <w:b/>
        </w:rPr>
      </w:pPr>
      <w:r w:rsidRPr="00EF7E6C">
        <w:rPr>
          <w:b/>
          <w:sz w:val="28"/>
          <w:szCs w:val="28"/>
        </w:rPr>
        <w:t>2.2. Порядок общественного участия в деятельности по благоустройству</w:t>
      </w:r>
    </w:p>
    <w:p w:rsidR="00855C29" w:rsidRDefault="00855C29" w:rsidP="00855C29">
      <w:pPr>
        <w:shd w:val="clear" w:color="auto" w:fill="FFFFFF"/>
        <w:tabs>
          <w:tab w:val="left" w:pos="1450"/>
        </w:tabs>
        <w:spacing w:line="322" w:lineRule="exact"/>
        <w:ind w:right="14" w:firstLine="710"/>
        <w:jc w:val="both"/>
      </w:pPr>
      <w:r>
        <w:rPr>
          <w:spacing w:val="-1"/>
          <w:sz w:val="28"/>
          <w:szCs w:val="28"/>
        </w:rPr>
        <w:t>2.2.1.</w:t>
      </w:r>
      <w:r>
        <w:rPr>
          <w:sz w:val="28"/>
          <w:szCs w:val="28"/>
        </w:rPr>
        <w:tab/>
        <w:t>В целях обеспечения широкого участия всех заинтересованных лиц и</w:t>
      </w:r>
      <w:r>
        <w:rPr>
          <w:sz w:val="28"/>
          <w:szCs w:val="28"/>
        </w:rPr>
        <w:br/>
      </w:r>
      <w:r>
        <w:rPr>
          <w:spacing w:val="-1"/>
          <w:sz w:val="28"/>
          <w:szCs w:val="28"/>
        </w:rPr>
        <w:t>оптимального сочетания общественных интересов и пожеланий, профессиональной</w:t>
      </w:r>
      <w:r>
        <w:rPr>
          <w:spacing w:val="-1"/>
          <w:sz w:val="28"/>
          <w:szCs w:val="28"/>
        </w:rPr>
        <w:br/>
      </w:r>
      <w:r>
        <w:rPr>
          <w:sz w:val="28"/>
          <w:szCs w:val="28"/>
        </w:rPr>
        <w:t>экспертизы, проводятся следующие процедуры:</w:t>
      </w:r>
    </w:p>
    <w:p w:rsidR="00855C29" w:rsidRDefault="00855C29" w:rsidP="00855C29">
      <w:pPr>
        <w:shd w:val="clear" w:color="auto" w:fill="FFFFFF"/>
        <w:tabs>
          <w:tab w:val="left" w:pos="1133"/>
        </w:tabs>
        <w:spacing w:line="322" w:lineRule="exact"/>
        <w:ind w:right="19" w:firstLine="710"/>
        <w:jc w:val="both"/>
      </w:pPr>
      <w:r>
        <w:rPr>
          <w:sz w:val="28"/>
          <w:szCs w:val="28"/>
        </w:rPr>
        <w:t>1</w:t>
      </w:r>
      <w:r>
        <w:rPr>
          <w:sz w:val="28"/>
          <w:szCs w:val="28"/>
        </w:rPr>
        <w:tab/>
        <w:t>этап: максимизация общественного участия на этапе выявления</w:t>
      </w:r>
      <w:r>
        <w:rPr>
          <w:sz w:val="28"/>
          <w:szCs w:val="28"/>
        </w:rPr>
        <w:br/>
        <w:t>общественного запроса, формулировки движущих ценностей и определения целей</w:t>
      </w:r>
      <w:r>
        <w:rPr>
          <w:sz w:val="28"/>
          <w:szCs w:val="28"/>
        </w:rPr>
        <w:br/>
      </w:r>
      <w:r>
        <w:rPr>
          <w:sz w:val="28"/>
          <w:szCs w:val="28"/>
        </w:rPr>
        <w:lastRenderedPageBreak/>
        <w:t>рассматриваемого проекта;</w:t>
      </w:r>
    </w:p>
    <w:p w:rsidR="00855C29" w:rsidRDefault="00855C29" w:rsidP="00855C29">
      <w:pPr>
        <w:shd w:val="clear" w:color="auto" w:fill="FFFFFF"/>
        <w:tabs>
          <w:tab w:val="left" w:pos="917"/>
        </w:tabs>
        <w:spacing w:line="322" w:lineRule="exact"/>
        <w:ind w:right="14" w:firstLine="710"/>
        <w:jc w:val="both"/>
      </w:pPr>
      <w:r>
        <w:rPr>
          <w:sz w:val="28"/>
          <w:szCs w:val="28"/>
        </w:rPr>
        <w:t>2</w:t>
      </w:r>
      <w:r>
        <w:rPr>
          <w:sz w:val="28"/>
          <w:szCs w:val="28"/>
        </w:rPr>
        <w:tab/>
      </w:r>
      <w:r>
        <w:rPr>
          <w:spacing w:val="-2"/>
          <w:sz w:val="28"/>
          <w:szCs w:val="28"/>
        </w:rPr>
        <w:t>этап: совмещение общественного участия и профессиональной экспертизы в</w:t>
      </w:r>
      <w:r>
        <w:rPr>
          <w:spacing w:val="-2"/>
          <w:sz w:val="28"/>
          <w:szCs w:val="28"/>
        </w:rPr>
        <w:br/>
      </w:r>
      <w:r>
        <w:rPr>
          <w:sz w:val="28"/>
          <w:szCs w:val="28"/>
        </w:rPr>
        <w:t>выработке альтернативных концепций решения задачи, в том числе с</w:t>
      </w:r>
      <w:r>
        <w:rPr>
          <w:sz w:val="28"/>
          <w:szCs w:val="28"/>
        </w:rPr>
        <w:br/>
        <w:t>использованием механизма проектных семинаров и открытых конкурсов;</w:t>
      </w:r>
    </w:p>
    <w:p w:rsidR="00855C29" w:rsidRDefault="00855C29" w:rsidP="00855C29">
      <w:pPr>
        <w:shd w:val="clear" w:color="auto" w:fill="FFFFFF"/>
        <w:tabs>
          <w:tab w:val="left" w:pos="1181"/>
        </w:tabs>
        <w:spacing w:line="322" w:lineRule="exact"/>
        <w:ind w:firstLine="710"/>
        <w:jc w:val="both"/>
      </w:pPr>
      <w:r>
        <w:rPr>
          <w:sz w:val="28"/>
          <w:szCs w:val="28"/>
        </w:rPr>
        <w:t>3</w:t>
      </w:r>
      <w:r>
        <w:rPr>
          <w:sz w:val="28"/>
          <w:szCs w:val="28"/>
        </w:rPr>
        <w:tab/>
        <w:t>этап: рассмотрение созданных вариантов с вовлечением всех</w:t>
      </w:r>
      <w:r>
        <w:rPr>
          <w:sz w:val="28"/>
          <w:szCs w:val="28"/>
        </w:rPr>
        <w:br/>
        <w:t>заинтересованных лиц, имеющих отношение к данной территории и данному</w:t>
      </w:r>
      <w:r>
        <w:rPr>
          <w:sz w:val="28"/>
          <w:szCs w:val="28"/>
        </w:rPr>
        <w:br/>
        <w:t>вопросу;</w:t>
      </w:r>
    </w:p>
    <w:p w:rsidR="00855C29" w:rsidRDefault="00855C29" w:rsidP="00855C29">
      <w:pPr>
        <w:shd w:val="clear" w:color="auto" w:fill="FFFFFF"/>
        <w:tabs>
          <w:tab w:val="left" w:pos="1056"/>
        </w:tabs>
        <w:spacing w:line="322" w:lineRule="exact"/>
        <w:ind w:right="19" w:firstLine="710"/>
        <w:jc w:val="both"/>
      </w:pPr>
      <w:r>
        <w:rPr>
          <w:sz w:val="28"/>
          <w:szCs w:val="28"/>
        </w:rPr>
        <w:t>4</w:t>
      </w:r>
      <w:r>
        <w:rPr>
          <w:sz w:val="28"/>
          <w:szCs w:val="28"/>
        </w:rPr>
        <w:tab/>
        <w:t>этап: передача выбранной концепции на доработку специалистам и</w:t>
      </w:r>
      <w:r>
        <w:rPr>
          <w:sz w:val="28"/>
          <w:szCs w:val="28"/>
        </w:rPr>
        <w:br/>
        <w:t>рассмотрение финального решения, в том числе усиление его эффективности и</w:t>
      </w:r>
      <w:r>
        <w:rPr>
          <w:sz w:val="28"/>
          <w:szCs w:val="28"/>
        </w:rPr>
        <w:br/>
        <w:t>привлекательности с участием всех заинтересованных лиц.</w:t>
      </w:r>
    </w:p>
    <w:p w:rsidR="00855C29" w:rsidRDefault="00855C29" w:rsidP="00855C29">
      <w:pPr>
        <w:shd w:val="clear" w:color="auto" w:fill="FFFFFF"/>
        <w:tabs>
          <w:tab w:val="left" w:pos="1450"/>
        </w:tabs>
        <w:spacing w:line="322" w:lineRule="exact"/>
        <w:ind w:right="19" w:firstLine="710"/>
        <w:jc w:val="both"/>
      </w:pPr>
      <w:r>
        <w:rPr>
          <w:spacing w:val="-1"/>
          <w:sz w:val="28"/>
          <w:szCs w:val="28"/>
        </w:rPr>
        <w:t>2.2.2.</w:t>
      </w:r>
      <w:r>
        <w:rPr>
          <w:sz w:val="28"/>
          <w:szCs w:val="28"/>
        </w:rPr>
        <w:tab/>
        <w:t>Для осуществления участия граждан и иных заинтересованных лиц в</w:t>
      </w:r>
      <w:r>
        <w:rPr>
          <w:sz w:val="28"/>
          <w:szCs w:val="28"/>
        </w:rPr>
        <w:br/>
        <w:t>процессе принятия решений и реализации проектов комплексного благоустройства</w:t>
      </w:r>
      <w:r>
        <w:rPr>
          <w:sz w:val="28"/>
          <w:szCs w:val="28"/>
        </w:rPr>
        <w:br/>
        <w:t>используются следующие формы:</w:t>
      </w:r>
    </w:p>
    <w:p w:rsidR="00855C29" w:rsidRDefault="00855C29" w:rsidP="00855C29">
      <w:pPr>
        <w:shd w:val="clear" w:color="auto" w:fill="FFFFFF"/>
        <w:tabs>
          <w:tab w:val="left" w:pos="1181"/>
        </w:tabs>
        <w:spacing w:line="322" w:lineRule="exact"/>
        <w:ind w:right="10" w:firstLine="710"/>
        <w:jc w:val="both"/>
      </w:pPr>
      <w:r>
        <w:rPr>
          <w:spacing w:val="-1"/>
          <w:sz w:val="28"/>
          <w:szCs w:val="28"/>
        </w:rPr>
        <w:t>1)</w:t>
      </w:r>
      <w:r>
        <w:rPr>
          <w:sz w:val="28"/>
          <w:szCs w:val="28"/>
        </w:rPr>
        <w:tab/>
        <w:t>совместное определение целей и задач по развитию территории,</w:t>
      </w:r>
      <w:r>
        <w:rPr>
          <w:sz w:val="28"/>
          <w:szCs w:val="28"/>
        </w:rPr>
        <w:br/>
        <w:t>инвентаризация проблем и потенциалов среды;</w:t>
      </w:r>
    </w:p>
    <w:p w:rsidR="00855C29" w:rsidRDefault="00855C29" w:rsidP="00855C29">
      <w:pPr>
        <w:shd w:val="clear" w:color="auto" w:fill="FFFFFF"/>
        <w:tabs>
          <w:tab w:val="left" w:pos="1234"/>
        </w:tabs>
        <w:spacing w:line="322" w:lineRule="exact"/>
        <w:ind w:right="5" w:firstLine="710"/>
        <w:jc w:val="both"/>
      </w:pPr>
      <w:r>
        <w:rPr>
          <w:spacing w:val="-1"/>
          <w:sz w:val="28"/>
          <w:szCs w:val="28"/>
        </w:rPr>
        <w:t>2)</w:t>
      </w:r>
      <w:r>
        <w:rPr>
          <w:sz w:val="28"/>
          <w:szCs w:val="28"/>
        </w:rPr>
        <w:tab/>
        <w:t>определение основных видов активностей, функциональных зон</w:t>
      </w:r>
      <w:r>
        <w:rPr>
          <w:sz w:val="28"/>
          <w:szCs w:val="28"/>
        </w:rPr>
        <w:br/>
        <w:t>общественных пространств, под которыми в целях настоящих Правил понимаются</w:t>
      </w:r>
      <w:r>
        <w:rPr>
          <w:sz w:val="28"/>
          <w:szCs w:val="28"/>
        </w:rPr>
        <w:br/>
        <w:t>части территории муниципального образования, для которых определены границы</w:t>
      </w:r>
      <w:r>
        <w:rPr>
          <w:sz w:val="28"/>
          <w:szCs w:val="28"/>
        </w:rPr>
        <w:br/>
      </w:r>
      <w:r>
        <w:rPr>
          <w:spacing w:val="-10"/>
          <w:sz w:val="28"/>
          <w:szCs w:val="28"/>
        </w:rPr>
        <w:t>и    преимущественный    вид    деятельности    (функция),    для    которой    предназначена</w:t>
      </w:r>
      <w:r>
        <w:t xml:space="preserve"> </w:t>
      </w:r>
      <w:r>
        <w:rPr>
          <w:sz w:val="28"/>
          <w:szCs w:val="28"/>
        </w:rPr>
        <w:t>данная часть территории, и их взаимного расположения на выбранной территории. При этом возможно определение нескольких преимущественных видов деятельности для одной и той же функциональной зоны (многофункциональные зоны);</w:t>
      </w:r>
    </w:p>
    <w:p w:rsidR="00855C29" w:rsidRDefault="00855C29" w:rsidP="00364FAA">
      <w:pPr>
        <w:numPr>
          <w:ilvl w:val="0"/>
          <w:numId w:val="11"/>
        </w:numPr>
        <w:shd w:val="clear" w:color="auto" w:fill="FFFFFF"/>
        <w:tabs>
          <w:tab w:val="left" w:pos="1171"/>
        </w:tabs>
        <w:spacing w:line="322" w:lineRule="exact"/>
        <w:ind w:right="19" w:firstLine="710"/>
        <w:jc w:val="both"/>
        <w:rPr>
          <w:spacing w:val="-1"/>
          <w:sz w:val="28"/>
          <w:szCs w:val="28"/>
        </w:rPr>
      </w:pPr>
      <w:r>
        <w:rPr>
          <w:sz w:val="28"/>
          <w:szCs w:val="28"/>
        </w:rPr>
        <w:t>обсуждение со всеми заинтересованными лицами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855C29" w:rsidRDefault="00855C29" w:rsidP="00364FAA">
      <w:pPr>
        <w:numPr>
          <w:ilvl w:val="0"/>
          <w:numId w:val="11"/>
        </w:numPr>
        <w:shd w:val="clear" w:color="auto" w:fill="FFFFFF"/>
        <w:tabs>
          <w:tab w:val="left" w:pos="1171"/>
        </w:tabs>
        <w:spacing w:line="322" w:lineRule="exact"/>
        <w:ind w:right="19" w:firstLine="710"/>
        <w:jc w:val="both"/>
        <w:rPr>
          <w:spacing w:val="-1"/>
          <w:sz w:val="28"/>
          <w:szCs w:val="28"/>
        </w:rPr>
      </w:pPr>
      <w:r>
        <w:rPr>
          <w:sz w:val="28"/>
          <w:szCs w:val="28"/>
        </w:rPr>
        <w:t>консультации с экспертами в выборе типов покрытий, с учетом функционального зонирования территории;</w:t>
      </w:r>
    </w:p>
    <w:p w:rsidR="00855C29" w:rsidRDefault="00855C29" w:rsidP="00855C29">
      <w:pPr>
        <w:shd w:val="clear" w:color="auto" w:fill="FFFFFF"/>
        <w:tabs>
          <w:tab w:val="left" w:pos="1013"/>
        </w:tabs>
        <w:spacing w:line="322" w:lineRule="exact"/>
        <w:ind w:left="710"/>
      </w:pPr>
      <w:r>
        <w:rPr>
          <w:spacing w:val="-1"/>
          <w:sz w:val="28"/>
          <w:szCs w:val="28"/>
        </w:rPr>
        <w:t>5)</w:t>
      </w:r>
      <w:r>
        <w:rPr>
          <w:sz w:val="28"/>
          <w:szCs w:val="28"/>
        </w:rPr>
        <w:tab/>
        <w:t>консультации с экспертами по предполагаемым типам озеленения;</w:t>
      </w:r>
    </w:p>
    <w:p w:rsidR="00855C29" w:rsidRDefault="00855C29" w:rsidP="00855C29">
      <w:pPr>
        <w:shd w:val="clear" w:color="auto" w:fill="FFFFFF"/>
        <w:tabs>
          <w:tab w:val="left" w:pos="1133"/>
        </w:tabs>
        <w:spacing w:line="322" w:lineRule="exact"/>
        <w:ind w:firstLine="710"/>
        <w:jc w:val="both"/>
      </w:pPr>
      <w:r>
        <w:rPr>
          <w:spacing w:val="-1"/>
          <w:sz w:val="28"/>
          <w:szCs w:val="28"/>
        </w:rPr>
        <w:t>6)</w:t>
      </w:r>
      <w:r>
        <w:rPr>
          <w:sz w:val="28"/>
          <w:szCs w:val="28"/>
        </w:rPr>
        <w:tab/>
        <w:t>консультации с экспертами по предполагаемым типам освещения и</w:t>
      </w:r>
      <w:r>
        <w:rPr>
          <w:sz w:val="28"/>
          <w:szCs w:val="28"/>
        </w:rPr>
        <w:br/>
        <w:t>осветительного оборудования;</w:t>
      </w:r>
    </w:p>
    <w:p w:rsidR="00855C29" w:rsidRDefault="00855C29" w:rsidP="00364FAA">
      <w:pPr>
        <w:numPr>
          <w:ilvl w:val="0"/>
          <w:numId w:val="12"/>
        </w:numPr>
        <w:shd w:val="clear" w:color="auto" w:fill="FFFFFF"/>
        <w:tabs>
          <w:tab w:val="left" w:pos="1056"/>
        </w:tabs>
        <w:spacing w:line="322" w:lineRule="exact"/>
        <w:ind w:right="14" w:firstLine="710"/>
        <w:jc w:val="both"/>
        <w:rPr>
          <w:spacing w:val="-1"/>
          <w:sz w:val="28"/>
          <w:szCs w:val="28"/>
        </w:rPr>
      </w:pPr>
      <w:r>
        <w:rPr>
          <w:sz w:val="28"/>
          <w:szCs w:val="28"/>
        </w:rPr>
        <w:t>участие в разработке проекта (дизайн - проекта), обсуждение решений с архитекторами, ландшафтными архитекторами, проектировщиками и другими профильными специалистами;</w:t>
      </w:r>
    </w:p>
    <w:p w:rsidR="00855C29" w:rsidRDefault="00855C29" w:rsidP="00364FAA">
      <w:pPr>
        <w:numPr>
          <w:ilvl w:val="0"/>
          <w:numId w:val="12"/>
        </w:numPr>
        <w:shd w:val="clear" w:color="auto" w:fill="FFFFFF"/>
        <w:tabs>
          <w:tab w:val="left" w:pos="1056"/>
        </w:tabs>
        <w:spacing w:line="322" w:lineRule="exact"/>
        <w:ind w:right="10" w:firstLine="710"/>
        <w:jc w:val="both"/>
        <w:rPr>
          <w:spacing w:val="-1"/>
          <w:sz w:val="28"/>
          <w:szCs w:val="28"/>
        </w:rPr>
      </w:pPr>
      <w:r>
        <w:rPr>
          <w:sz w:val="28"/>
          <w:szCs w:val="28"/>
        </w:rPr>
        <w:t>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855C29" w:rsidRDefault="00855C29" w:rsidP="00855C29">
      <w:pPr>
        <w:shd w:val="clear" w:color="auto" w:fill="FFFFFF"/>
        <w:tabs>
          <w:tab w:val="left" w:pos="1003"/>
        </w:tabs>
        <w:spacing w:line="322" w:lineRule="exact"/>
        <w:ind w:right="10" w:firstLine="710"/>
        <w:jc w:val="both"/>
      </w:pPr>
      <w:r>
        <w:rPr>
          <w:spacing w:val="-1"/>
          <w:sz w:val="28"/>
          <w:szCs w:val="28"/>
        </w:rPr>
        <w:t>9)</w:t>
      </w:r>
      <w:r>
        <w:rPr>
          <w:sz w:val="28"/>
          <w:szCs w:val="28"/>
        </w:rPr>
        <w:tab/>
      </w:r>
      <w:r>
        <w:rPr>
          <w:spacing w:val="-2"/>
          <w:sz w:val="28"/>
          <w:szCs w:val="28"/>
        </w:rPr>
        <w:t>осуществление общественного контроля над процессом реализации проекта</w:t>
      </w:r>
      <w:r>
        <w:rPr>
          <w:spacing w:val="-2"/>
          <w:sz w:val="28"/>
          <w:szCs w:val="28"/>
        </w:rPr>
        <w:br/>
      </w:r>
      <w:r>
        <w:rPr>
          <w:sz w:val="28"/>
          <w:szCs w:val="28"/>
        </w:rPr>
        <w:t>(включая как возможность для контроля со стороны любых заинтересованных</w:t>
      </w:r>
      <w:r>
        <w:rPr>
          <w:sz w:val="28"/>
          <w:szCs w:val="28"/>
        </w:rPr>
        <w:br/>
        <w:t>сторон, так и формирование рабочей группы, общественного совета проекта, либо</w:t>
      </w:r>
      <w:r>
        <w:rPr>
          <w:sz w:val="28"/>
          <w:szCs w:val="28"/>
        </w:rPr>
        <w:br/>
        <w:t>наблюдательного совета проекта);</w:t>
      </w:r>
    </w:p>
    <w:p w:rsidR="00855C29" w:rsidRDefault="00855C29" w:rsidP="00855C29">
      <w:pPr>
        <w:shd w:val="clear" w:color="auto" w:fill="FFFFFF"/>
        <w:tabs>
          <w:tab w:val="left" w:pos="1238"/>
          <w:tab w:val="left" w:pos="2117"/>
          <w:tab w:val="left" w:pos="3446"/>
          <w:tab w:val="left" w:pos="4776"/>
          <w:tab w:val="left" w:pos="6965"/>
          <w:tab w:val="left" w:pos="8107"/>
          <w:tab w:val="left" w:pos="9480"/>
        </w:tabs>
        <w:spacing w:line="322" w:lineRule="exact"/>
        <w:ind w:right="10" w:firstLine="710"/>
        <w:jc w:val="both"/>
      </w:pPr>
      <w:r>
        <w:rPr>
          <w:spacing w:val="-2"/>
          <w:sz w:val="28"/>
          <w:szCs w:val="28"/>
        </w:rPr>
        <w:t>10)</w:t>
      </w:r>
      <w:r>
        <w:rPr>
          <w:sz w:val="28"/>
          <w:szCs w:val="28"/>
        </w:rPr>
        <w:tab/>
        <w:t>осуществление общественного контроля над процессом эксплуатации</w:t>
      </w:r>
      <w:r>
        <w:rPr>
          <w:sz w:val="28"/>
          <w:szCs w:val="28"/>
        </w:rPr>
        <w:br/>
        <w:t>территории (включая как возможность для контроля со стороны любых</w:t>
      </w:r>
      <w:r>
        <w:rPr>
          <w:sz w:val="28"/>
          <w:szCs w:val="28"/>
        </w:rPr>
        <w:br/>
        <w:t>заинтересованных сторон, региональных центров общественного контроля, так и</w:t>
      </w:r>
      <w:r>
        <w:rPr>
          <w:sz w:val="28"/>
          <w:szCs w:val="28"/>
        </w:rPr>
        <w:br/>
      </w:r>
      <w:r>
        <w:rPr>
          <w:spacing w:val="-3"/>
          <w:sz w:val="28"/>
          <w:szCs w:val="28"/>
        </w:rPr>
        <w:t>формирование</w:t>
      </w:r>
      <w:r>
        <w:rPr>
          <w:rFonts w:ascii="Arial" w:hAnsi="Arial" w:cs="Arial"/>
          <w:sz w:val="28"/>
          <w:szCs w:val="28"/>
        </w:rPr>
        <w:tab/>
      </w:r>
      <w:r>
        <w:rPr>
          <w:spacing w:val="-2"/>
          <w:sz w:val="28"/>
          <w:szCs w:val="28"/>
        </w:rPr>
        <w:t>рабочей</w:t>
      </w:r>
      <w:r>
        <w:rPr>
          <w:rFonts w:ascii="Arial" w:hAnsi="Arial" w:cs="Arial"/>
          <w:sz w:val="28"/>
          <w:szCs w:val="28"/>
        </w:rPr>
        <w:tab/>
      </w:r>
      <w:r>
        <w:rPr>
          <w:spacing w:val="-2"/>
          <w:sz w:val="28"/>
          <w:szCs w:val="28"/>
        </w:rPr>
        <w:t>группы,</w:t>
      </w:r>
      <w:r>
        <w:rPr>
          <w:rFonts w:ascii="Arial" w:cs="Arial"/>
          <w:sz w:val="28"/>
          <w:szCs w:val="28"/>
        </w:rPr>
        <w:tab/>
      </w:r>
      <w:r>
        <w:rPr>
          <w:spacing w:val="-2"/>
          <w:sz w:val="28"/>
          <w:szCs w:val="28"/>
        </w:rPr>
        <w:t>общественного</w:t>
      </w:r>
      <w:r>
        <w:rPr>
          <w:rFonts w:ascii="Arial" w:hAnsi="Arial" w:cs="Arial"/>
          <w:sz w:val="28"/>
          <w:szCs w:val="28"/>
        </w:rPr>
        <w:tab/>
      </w:r>
      <w:r>
        <w:rPr>
          <w:spacing w:val="-2"/>
          <w:sz w:val="28"/>
          <w:szCs w:val="28"/>
        </w:rPr>
        <w:t>совета</w:t>
      </w:r>
      <w:r>
        <w:rPr>
          <w:rFonts w:ascii="Arial" w:hAnsi="Arial" w:cs="Arial"/>
          <w:sz w:val="28"/>
          <w:szCs w:val="28"/>
        </w:rPr>
        <w:tab/>
      </w:r>
      <w:r>
        <w:rPr>
          <w:spacing w:val="-3"/>
          <w:sz w:val="28"/>
          <w:szCs w:val="28"/>
        </w:rPr>
        <w:t>проекта,</w:t>
      </w:r>
      <w:r>
        <w:rPr>
          <w:rFonts w:ascii="Arial" w:cs="Arial"/>
          <w:sz w:val="28"/>
          <w:szCs w:val="28"/>
        </w:rPr>
        <w:tab/>
      </w:r>
      <w:r>
        <w:rPr>
          <w:spacing w:val="-2"/>
          <w:sz w:val="28"/>
          <w:szCs w:val="28"/>
        </w:rPr>
        <w:t>либо</w:t>
      </w:r>
      <w:r>
        <w:rPr>
          <w:spacing w:val="-2"/>
          <w:sz w:val="28"/>
          <w:szCs w:val="28"/>
        </w:rPr>
        <w:br/>
      </w:r>
      <w:r>
        <w:rPr>
          <w:sz w:val="28"/>
          <w:szCs w:val="28"/>
        </w:rPr>
        <w:t>наблюдательного совета проекта для проведения регулярной оценки эксплуатации</w:t>
      </w:r>
      <w:r>
        <w:rPr>
          <w:sz w:val="28"/>
          <w:szCs w:val="28"/>
        </w:rPr>
        <w:br/>
        <w:t>территории).</w:t>
      </w:r>
    </w:p>
    <w:p w:rsidR="00855C29" w:rsidRPr="001822FA" w:rsidRDefault="00855C29" w:rsidP="00855C29">
      <w:pPr>
        <w:shd w:val="clear" w:color="auto" w:fill="FFFFFF"/>
        <w:spacing w:line="322" w:lineRule="exact"/>
        <w:ind w:right="14" w:firstLine="710"/>
        <w:jc w:val="both"/>
      </w:pPr>
      <w:r w:rsidRPr="001822FA">
        <w:rPr>
          <w:sz w:val="28"/>
          <w:szCs w:val="28"/>
        </w:rPr>
        <w:lastRenderedPageBreak/>
        <w:t>2.2.3. При реализации проектов общественность информируется о планирующихся изменениях и возможности участия в этом процессе путем:</w:t>
      </w:r>
    </w:p>
    <w:p w:rsidR="00855C29" w:rsidRPr="001822FA" w:rsidRDefault="00855C29" w:rsidP="00364FAA">
      <w:pPr>
        <w:numPr>
          <w:ilvl w:val="0"/>
          <w:numId w:val="13"/>
        </w:numPr>
        <w:shd w:val="clear" w:color="auto" w:fill="FFFFFF"/>
        <w:tabs>
          <w:tab w:val="left" w:pos="1022"/>
        </w:tabs>
        <w:spacing w:line="322" w:lineRule="exact"/>
        <w:ind w:right="10" w:firstLine="710"/>
        <w:jc w:val="both"/>
        <w:rPr>
          <w:spacing w:val="-1"/>
          <w:sz w:val="28"/>
          <w:szCs w:val="28"/>
        </w:rPr>
      </w:pPr>
      <w:r w:rsidRPr="001822FA">
        <w:rPr>
          <w:sz w:val="28"/>
          <w:szCs w:val="28"/>
        </w:rPr>
        <w:t>публикации сведений на официальном сайте Администрации Курьинского сельсовета, с публикацией фото, видео и текстовых отчетов по итогам проведения общественных обсуждений;</w:t>
      </w:r>
    </w:p>
    <w:p w:rsidR="00855C29" w:rsidRPr="001822FA" w:rsidRDefault="00855C29" w:rsidP="00855C29">
      <w:pPr>
        <w:rPr>
          <w:sz w:val="2"/>
          <w:szCs w:val="2"/>
        </w:rPr>
      </w:pPr>
    </w:p>
    <w:p w:rsidR="00855C29" w:rsidRPr="001822FA" w:rsidRDefault="00855C29" w:rsidP="00364FAA">
      <w:pPr>
        <w:pStyle w:val="ae"/>
        <w:widowControl w:val="0"/>
        <w:numPr>
          <w:ilvl w:val="0"/>
          <w:numId w:val="13"/>
        </w:numPr>
        <w:shd w:val="clear" w:color="auto" w:fill="FFFFFF"/>
        <w:tabs>
          <w:tab w:val="left" w:pos="1085"/>
        </w:tabs>
        <w:autoSpaceDE w:val="0"/>
        <w:autoSpaceDN w:val="0"/>
        <w:adjustRightInd w:val="0"/>
        <w:spacing w:line="322" w:lineRule="exact"/>
        <w:ind w:left="0" w:right="5" w:firstLine="709"/>
        <w:jc w:val="both"/>
        <w:rPr>
          <w:spacing w:val="-1"/>
          <w:sz w:val="28"/>
          <w:szCs w:val="28"/>
        </w:rPr>
      </w:pPr>
      <w:r w:rsidRPr="001822FA">
        <w:rPr>
          <w:sz w:val="28"/>
          <w:szCs w:val="28"/>
        </w:rPr>
        <w:t>использование социальных сетей и интернет-ресурсов для обеспечения донесения информации до различных общественных объединений граждан и профессиональных сообществ;</w:t>
      </w:r>
    </w:p>
    <w:p w:rsidR="00855C29" w:rsidRDefault="00855C29" w:rsidP="00855C29">
      <w:pPr>
        <w:shd w:val="clear" w:color="auto" w:fill="FFFFFF"/>
        <w:tabs>
          <w:tab w:val="left" w:pos="1301"/>
        </w:tabs>
        <w:ind w:left="782"/>
      </w:pPr>
      <w:r>
        <w:rPr>
          <w:sz w:val="28"/>
          <w:szCs w:val="28"/>
        </w:rPr>
        <w:t>2.3.</w:t>
      </w:r>
      <w:r>
        <w:rPr>
          <w:sz w:val="28"/>
          <w:szCs w:val="28"/>
        </w:rPr>
        <w:tab/>
        <w:t>Механизмы общественного участия в деятельности по благоустройству.</w:t>
      </w:r>
    </w:p>
    <w:p w:rsidR="00855C29" w:rsidRDefault="00855C29" w:rsidP="00855C29">
      <w:pPr>
        <w:shd w:val="clear" w:color="auto" w:fill="FFFFFF"/>
        <w:tabs>
          <w:tab w:val="left" w:pos="1675"/>
        </w:tabs>
        <w:spacing w:line="322" w:lineRule="exact"/>
        <w:ind w:right="5" w:firstLine="710"/>
        <w:jc w:val="both"/>
      </w:pPr>
      <w:r>
        <w:rPr>
          <w:spacing w:val="-1"/>
          <w:sz w:val="28"/>
          <w:szCs w:val="28"/>
        </w:rPr>
        <w:t>2.3.1.</w:t>
      </w:r>
      <w:r>
        <w:rPr>
          <w:sz w:val="28"/>
          <w:szCs w:val="28"/>
        </w:rPr>
        <w:tab/>
        <w:t>К механизмам общественного участия в деятельности по</w:t>
      </w:r>
      <w:r>
        <w:rPr>
          <w:sz w:val="28"/>
          <w:szCs w:val="28"/>
        </w:rPr>
        <w:br/>
        <w:t>благоустройству относятся:</w:t>
      </w:r>
    </w:p>
    <w:p w:rsidR="00855C29" w:rsidRDefault="00855C29" w:rsidP="00855C29">
      <w:pPr>
        <w:shd w:val="clear" w:color="auto" w:fill="FFFFFF"/>
        <w:tabs>
          <w:tab w:val="left" w:pos="1162"/>
        </w:tabs>
        <w:spacing w:line="322" w:lineRule="exact"/>
        <w:ind w:right="14" w:firstLine="710"/>
        <w:jc w:val="both"/>
      </w:pPr>
      <w:r>
        <w:rPr>
          <w:spacing w:val="-1"/>
          <w:sz w:val="28"/>
          <w:szCs w:val="28"/>
        </w:rPr>
        <w:t>1)</w:t>
      </w:r>
      <w:r>
        <w:rPr>
          <w:sz w:val="28"/>
          <w:szCs w:val="28"/>
        </w:rPr>
        <w:tab/>
        <w:t>обсуждение  проектов  благоустройства  в  интерактивном формате с</w:t>
      </w:r>
      <w:r>
        <w:rPr>
          <w:sz w:val="28"/>
          <w:szCs w:val="28"/>
        </w:rPr>
        <w:br/>
        <w:t>использованием  широкого  набора инструментов для вовлечения и обеспечения</w:t>
      </w:r>
      <w:r>
        <w:rPr>
          <w:sz w:val="28"/>
          <w:szCs w:val="28"/>
        </w:rPr>
        <w:br/>
        <w:t>участия  и  современных групповых методов работы, в том числе: анкетирование,</w:t>
      </w:r>
      <w:r>
        <w:rPr>
          <w:sz w:val="28"/>
          <w:szCs w:val="28"/>
        </w:rPr>
        <w:br/>
        <w:t>опросы,  интервьюирование, проведение общественных обсуждений, организация</w:t>
      </w:r>
      <w:r>
        <w:rPr>
          <w:sz w:val="28"/>
          <w:szCs w:val="28"/>
        </w:rPr>
        <w:br/>
        <w:t>проектных  мастерских со школьниками, школьные проекты (рисунки, сочинения,</w:t>
      </w:r>
      <w:r>
        <w:rPr>
          <w:sz w:val="28"/>
          <w:szCs w:val="28"/>
        </w:rPr>
        <w:br/>
        <w:t>пожелания, макеты), проведение оценки эксплуатации территории.</w:t>
      </w:r>
    </w:p>
    <w:p w:rsidR="00855C29" w:rsidRDefault="00855C29" w:rsidP="00855C29">
      <w:pPr>
        <w:shd w:val="clear" w:color="auto" w:fill="FFFFFF"/>
        <w:tabs>
          <w:tab w:val="left" w:pos="1013"/>
        </w:tabs>
        <w:spacing w:line="322" w:lineRule="exact"/>
        <w:ind w:left="710"/>
      </w:pPr>
      <w:r>
        <w:rPr>
          <w:spacing w:val="-1"/>
          <w:sz w:val="28"/>
          <w:szCs w:val="28"/>
        </w:rPr>
        <w:t>2)</w:t>
      </w:r>
      <w:r>
        <w:rPr>
          <w:sz w:val="28"/>
          <w:szCs w:val="28"/>
        </w:rPr>
        <w:tab/>
        <w:t>общественный контроль.</w:t>
      </w:r>
    </w:p>
    <w:p w:rsidR="00855C29" w:rsidRDefault="00855C29" w:rsidP="00364FAA">
      <w:pPr>
        <w:numPr>
          <w:ilvl w:val="0"/>
          <w:numId w:val="14"/>
        </w:numPr>
        <w:shd w:val="clear" w:color="auto" w:fill="FFFFFF"/>
        <w:tabs>
          <w:tab w:val="left" w:pos="1450"/>
        </w:tabs>
        <w:spacing w:line="322" w:lineRule="exact"/>
        <w:ind w:firstLine="710"/>
        <w:jc w:val="both"/>
        <w:rPr>
          <w:spacing w:val="-1"/>
          <w:sz w:val="28"/>
          <w:szCs w:val="28"/>
        </w:rPr>
      </w:pPr>
      <w:r>
        <w:rPr>
          <w:sz w:val="28"/>
          <w:szCs w:val="28"/>
        </w:rPr>
        <w:t xml:space="preserve">Общественный контроль в области благоустройства осуществляется с учетом положений Федерального закона </w:t>
      </w:r>
      <w:hyperlink r:id="rId27" w:history="1">
        <w:r>
          <w:rPr>
            <w:sz w:val="28"/>
            <w:szCs w:val="28"/>
            <w:u w:val="single"/>
          </w:rPr>
          <w:t>от 21.07.2014 № 212-ФЗ</w:t>
        </w:r>
      </w:hyperlink>
      <w:r>
        <w:rPr>
          <w:sz w:val="28"/>
          <w:szCs w:val="28"/>
        </w:rPr>
        <w:t xml:space="preserve"> «Об основах общественного контроля в Российской Федерации», Закона Алтайского края от 29.06.2015 № 52-ЗС «Об общественном контроле в Алтайском крае», иных законов </w:t>
      </w:r>
      <w:r>
        <w:rPr>
          <w:spacing w:val="-1"/>
          <w:sz w:val="28"/>
          <w:szCs w:val="28"/>
        </w:rPr>
        <w:t xml:space="preserve">и нормативных правовых актов Российской Федерации и Алтайского края, любыми </w:t>
      </w:r>
      <w:r>
        <w:rPr>
          <w:sz w:val="28"/>
          <w:szCs w:val="28"/>
        </w:rPr>
        <w:t>заинтересованными физическими и юридическими лицами, в том числе с использованием технических средств для фото-, видеофиксации, а также интерактивных порталов в сети Интернет.</w:t>
      </w:r>
    </w:p>
    <w:p w:rsidR="00855C29" w:rsidRDefault="00855C29" w:rsidP="00364FAA">
      <w:pPr>
        <w:numPr>
          <w:ilvl w:val="0"/>
          <w:numId w:val="14"/>
        </w:numPr>
        <w:shd w:val="clear" w:color="auto" w:fill="FFFFFF"/>
        <w:tabs>
          <w:tab w:val="left" w:pos="1450"/>
        </w:tabs>
        <w:spacing w:line="322" w:lineRule="exact"/>
        <w:ind w:right="14" w:firstLine="710"/>
        <w:jc w:val="both"/>
        <w:rPr>
          <w:spacing w:val="-1"/>
          <w:sz w:val="28"/>
          <w:szCs w:val="28"/>
        </w:rPr>
      </w:pPr>
      <w:r>
        <w:rPr>
          <w:sz w:val="28"/>
          <w:szCs w:val="28"/>
        </w:rPr>
        <w:t>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855C29" w:rsidRDefault="00855C29" w:rsidP="00855C29">
      <w:pPr>
        <w:shd w:val="clear" w:color="auto" w:fill="FFFFFF"/>
        <w:tabs>
          <w:tab w:val="left" w:pos="1301"/>
        </w:tabs>
        <w:spacing w:line="322" w:lineRule="exact"/>
        <w:ind w:right="10" w:firstLine="782"/>
        <w:jc w:val="both"/>
      </w:pPr>
      <w:r>
        <w:rPr>
          <w:spacing w:val="-1"/>
          <w:sz w:val="28"/>
          <w:szCs w:val="28"/>
        </w:rPr>
        <w:t>2.4.</w:t>
      </w:r>
      <w:r>
        <w:rPr>
          <w:sz w:val="28"/>
          <w:szCs w:val="28"/>
        </w:rPr>
        <w:tab/>
        <w:t>Участие лиц, осуществляющих предпринимательскую деятельность, в</w:t>
      </w:r>
      <w:r>
        <w:rPr>
          <w:sz w:val="28"/>
          <w:szCs w:val="28"/>
        </w:rPr>
        <w:br/>
        <w:t>реализации комплексных проектов по благоустройству и созданию комфортной</w:t>
      </w:r>
      <w:r>
        <w:rPr>
          <w:sz w:val="28"/>
          <w:szCs w:val="28"/>
        </w:rPr>
        <w:br/>
        <w:t>среды.</w:t>
      </w:r>
    </w:p>
    <w:p w:rsidR="00855C29" w:rsidRDefault="00855C29" w:rsidP="00364FAA">
      <w:pPr>
        <w:numPr>
          <w:ilvl w:val="0"/>
          <w:numId w:val="15"/>
        </w:numPr>
        <w:shd w:val="clear" w:color="auto" w:fill="FFFFFF"/>
        <w:tabs>
          <w:tab w:val="left" w:pos="1416"/>
        </w:tabs>
        <w:spacing w:line="322" w:lineRule="exact"/>
        <w:ind w:right="5" w:firstLine="710"/>
        <w:jc w:val="both"/>
        <w:rPr>
          <w:spacing w:val="-1"/>
          <w:sz w:val="28"/>
          <w:szCs w:val="28"/>
        </w:rPr>
      </w:pPr>
      <w:r>
        <w:rPr>
          <w:spacing w:val="-1"/>
          <w:sz w:val="28"/>
          <w:szCs w:val="28"/>
        </w:rPr>
        <w:t xml:space="preserve">Создание комфортной среды рекомендуется, в том числе, направлять на </w:t>
      </w:r>
      <w:r>
        <w:rPr>
          <w:sz w:val="28"/>
          <w:szCs w:val="28"/>
        </w:rPr>
        <w:t>повышение привлекательности муниципального образования для частных инвесторов с целью создания новых предприятий и рабочих мест. Реализацию комплексных проектов по благоустройству и созданию комфортной среды рекомендуется осуществлять с учетом интересов лиц, осуществляющих предпринимательскую деятельность, в том числе с привлечением их к участию.</w:t>
      </w:r>
    </w:p>
    <w:p w:rsidR="00855C29" w:rsidRDefault="00855C29" w:rsidP="00364FAA">
      <w:pPr>
        <w:numPr>
          <w:ilvl w:val="0"/>
          <w:numId w:val="15"/>
        </w:numPr>
        <w:shd w:val="clear" w:color="auto" w:fill="FFFFFF"/>
        <w:tabs>
          <w:tab w:val="left" w:pos="1416"/>
        </w:tabs>
        <w:spacing w:line="322" w:lineRule="exact"/>
        <w:ind w:right="19" w:firstLine="710"/>
        <w:jc w:val="both"/>
        <w:rPr>
          <w:spacing w:val="-1"/>
          <w:sz w:val="28"/>
          <w:szCs w:val="28"/>
        </w:rPr>
      </w:pPr>
      <w:r>
        <w:rPr>
          <w:sz w:val="28"/>
          <w:szCs w:val="28"/>
        </w:rPr>
        <w:t>Участие лиц, осуществляющих предпринимательскую деятельность, в реализации комплексных проектов благоустройства может заключаться:</w:t>
      </w:r>
    </w:p>
    <w:p w:rsidR="00855C29" w:rsidRDefault="00855C29" w:rsidP="00855C29">
      <w:pPr>
        <w:shd w:val="clear" w:color="auto" w:fill="FFFFFF"/>
        <w:tabs>
          <w:tab w:val="left" w:pos="984"/>
        </w:tabs>
        <w:spacing w:line="322" w:lineRule="exact"/>
        <w:ind w:right="10" w:firstLine="710"/>
        <w:jc w:val="both"/>
      </w:pPr>
      <w:r>
        <w:rPr>
          <w:spacing w:val="-3"/>
          <w:sz w:val="28"/>
          <w:szCs w:val="28"/>
        </w:rPr>
        <w:t>а)</w:t>
      </w:r>
      <w:r>
        <w:rPr>
          <w:sz w:val="28"/>
          <w:szCs w:val="28"/>
        </w:rPr>
        <w:tab/>
      </w:r>
      <w:r>
        <w:rPr>
          <w:spacing w:val="-3"/>
          <w:sz w:val="28"/>
          <w:szCs w:val="28"/>
        </w:rPr>
        <w:t>в создании и предоставлении разного рода услуг и сервисов для посетителей</w:t>
      </w:r>
      <w:r>
        <w:rPr>
          <w:spacing w:val="-3"/>
          <w:sz w:val="28"/>
          <w:szCs w:val="28"/>
        </w:rPr>
        <w:br/>
      </w:r>
      <w:r>
        <w:rPr>
          <w:sz w:val="28"/>
          <w:szCs w:val="28"/>
        </w:rPr>
        <w:t>общественных пространств;</w:t>
      </w:r>
    </w:p>
    <w:p w:rsidR="00855C29" w:rsidRDefault="00855C29" w:rsidP="00855C29">
      <w:pPr>
        <w:shd w:val="clear" w:color="auto" w:fill="FFFFFF"/>
        <w:tabs>
          <w:tab w:val="left" w:pos="989"/>
        </w:tabs>
        <w:spacing w:line="322" w:lineRule="exact"/>
        <w:ind w:right="5" w:firstLine="710"/>
        <w:jc w:val="both"/>
      </w:pPr>
      <w:r>
        <w:rPr>
          <w:spacing w:val="-2"/>
          <w:sz w:val="28"/>
          <w:szCs w:val="28"/>
        </w:rPr>
        <w:t>б)</w:t>
      </w:r>
      <w:r>
        <w:rPr>
          <w:sz w:val="28"/>
          <w:szCs w:val="28"/>
        </w:rPr>
        <w:tab/>
        <w:t>в приведении в соответствие с требованиями проектных решений фасадов,</w:t>
      </w:r>
      <w:r>
        <w:rPr>
          <w:sz w:val="28"/>
          <w:szCs w:val="28"/>
        </w:rPr>
        <w:br/>
        <w:t>принадлежащих или арендуемых объектов, в том числе размещенных на них</w:t>
      </w:r>
      <w:r>
        <w:rPr>
          <w:sz w:val="28"/>
          <w:szCs w:val="28"/>
        </w:rPr>
        <w:br/>
        <w:t>вывесок;</w:t>
      </w:r>
    </w:p>
    <w:p w:rsidR="00855C29" w:rsidRDefault="00855C29" w:rsidP="00855C29">
      <w:pPr>
        <w:shd w:val="clear" w:color="auto" w:fill="FFFFFF"/>
        <w:tabs>
          <w:tab w:val="left" w:pos="989"/>
        </w:tabs>
        <w:spacing w:line="322" w:lineRule="exact"/>
        <w:ind w:left="710"/>
        <w:jc w:val="both"/>
      </w:pPr>
      <w:r>
        <w:rPr>
          <w:spacing w:val="-2"/>
          <w:sz w:val="28"/>
          <w:szCs w:val="28"/>
        </w:rPr>
        <w:lastRenderedPageBreak/>
        <w:t>в)</w:t>
      </w:r>
      <w:r>
        <w:rPr>
          <w:sz w:val="28"/>
          <w:szCs w:val="28"/>
        </w:rPr>
        <w:tab/>
        <w:t>в строительстве, реконструкции, реставрации объектов недвижимости;</w:t>
      </w:r>
    </w:p>
    <w:p w:rsidR="00855C29" w:rsidRDefault="00855C29" w:rsidP="00855C29">
      <w:pPr>
        <w:shd w:val="clear" w:color="auto" w:fill="FFFFFF"/>
        <w:tabs>
          <w:tab w:val="left" w:pos="989"/>
        </w:tabs>
        <w:spacing w:line="322" w:lineRule="exact"/>
        <w:ind w:left="710"/>
        <w:jc w:val="both"/>
      </w:pPr>
      <w:r>
        <w:rPr>
          <w:spacing w:val="-3"/>
          <w:sz w:val="28"/>
          <w:szCs w:val="28"/>
        </w:rPr>
        <w:t>г)</w:t>
      </w:r>
      <w:r>
        <w:rPr>
          <w:sz w:val="28"/>
          <w:szCs w:val="28"/>
        </w:rPr>
        <w:tab/>
        <w:t>в производстве или размещении элементов благоустройства;</w:t>
      </w:r>
    </w:p>
    <w:p w:rsidR="00855C29" w:rsidRDefault="00855C29" w:rsidP="00855C29">
      <w:pPr>
        <w:shd w:val="clear" w:color="auto" w:fill="FFFFFF"/>
        <w:tabs>
          <w:tab w:val="left" w:pos="1075"/>
        </w:tabs>
        <w:spacing w:line="322" w:lineRule="exact"/>
        <w:ind w:right="14" w:firstLine="710"/>
        <w:jc w:val="both"/>
      </w:pPr>
      <w:r>
        <w:rPr>
          <w:spacing w:val="-2"/>
          <w:sz w:val="28"/>
          <w:szCs w:val="28"/>
        </w:rPr>
        <w:t>д)</w:t>
      </w:r>
      <w:r>
        <w:rPr>
          <w:sz w:val="28"/>
          <w:szCs w:val="28"/>
        </w:rPr>
        <w:tab/>
        <w:t>в комплексном благоустройстве отдельных территорий, прилегающих к</w:t>
      </w:r>
      <w:r>
        <w:rPr>
          <w:sz w:val="28"/>
          <w:szCs w:val="28"/>
        </w:rPr>
        <w:br/>
        <w:t>территориям, благоустраиваемым за счет средств муниципального образования;</w:t>
      </w:r>
    </w:p>
    <w:p w:rsidR="00855C29" w:rsidRDefault="00855C29" w:rsidP="00855C29">
      <w:pPr>
        <w:shd w:val="clear" w:color="auto" w:fill="FFFFFF"/>
        <w:tabs>
          <w:tab w:val="left" w:pos="1075"/>
        </w:tabs>
        <w:spacing w:line="322" w:lineRule="exact"/>
        <w:ind w:right="14" w:firstLine="710"/>
        <w:jc w:val="both"/>
      </w:pPr>
      <w:r>
        <w:rPr>
          <w:spacing w:val="-3"/>
          <w:sz w:val="28"/>
          <w:szCs w:val="28"/>
        </w:rPr>
        <w:t>е)</w:t>
      </w:r>
      <w:r>
        <w:rPr>
          <w:sz w:val="28"/>
          <w:szCs w:val="28"/>
        </w:rPr>
        <w:tab/>
        <w:t>в организации мероприятий, обеспечивающих приток посетителей на</w:t>
      </w:r>
      <w:r>
        <w:rPr>
          <w:sz w:val="28"/>
          <w:szCs w:val="28"/>
        </w:rPr>
        <w:br/>
        <w:t>создаваемые общественные пространства;</w:t>
      </w:r>
    </w:p>
    <w:p w:rsidR="00855C29" w:rsidRDefault="00855C29" w:rsidP="00855C29">
      <w:pPr>
        <w:shd w:val="clear" w:color="auto" w:fill="FFFFFF"/>
        <w:tabs>
          <w:tab w:val="left" w:pos="1186"/>
        </w:tabs>
        <w:spacing w:line="322" w:lineRule="exact"/>
        <w:ind w:right="5" w:firstLine="710"/>
        <w:jc w:val="both"/>
      </w:pPr>
      <w:r>
        <w:rPr>
          <w:spacing w:val="-1"/>
          <w:sz w:val="28"/>
          <w:szCs w:val="28"/>
        </w:rPr>
        <w:t>ж)</w:t>
      </w:r>
      <w:r>
        <w:rPr>
          <w:sz w:val="28"/>
          <w:szCs w:val="28"/>
        </w:rPr>
        <w:tab/>
        <w:t>в организации уборки благоустроенных территорий, предоставлении</w:t>
      </w:r>
      <w:r>
        <w:rPr>
          <w:sz w:val="28"/>
          <w:szCs w:val="28"/>
        </w:rPr>
        <w:br/>
        <w:t>средств для подготовки проектов или проведения творческих конкурсов на</w:t>
      </w:r>
      <w:r>
        <w:rPr>
          <w:sz w:val="28"/>
          <w:szCs w:val="28"/>
        </w:rPr>
        <w:br/>
        <w:t>разработку архитектурных концепций общественных пространств;</w:t>
      </w:r>
    </w:p>
    <w:p w:rsidR="00855C29" w:rsidRDefault="00855C29" w:rsidP="00855C29">
      <w:pPr>
        <w:shd w:val="clear" w:color="auto" w:fill="FFFFFF"/>
        <w:tabs>
          <w:tab w:val="left" w:pos="984"/>
        </w:tabs>
        <w:spacing w:line="322" w:lineRule="exact"/>
        <w:ind w:left="710"/>
        <w:jc w:val="both"/>
      </w:pPr>
      <w:r>
        <w:rPr>
          <w:spacing w:val="-3"/>
          <w:sz w:val="28"/>
          <w:szCs w:val="28"/>
        </w:rPr>
        <w:t>з)</w:t>
      </w:r>
      <w:r>
        <w:rPr>
          <w:sz w:val="28"/>
          <w:szCs w:val="28"/>
        </w:rPr>
        <w:tab/>
        <w:t>в иных формах.</w:t>
      </w:r>
    </w:p>
    <w:p w:rsidR="00855C29" w:rsidRDefault="00855C29" w:rsidP="00855C29">
      <w:pPr>
        <w:shd w:val="clear" w:color="auto" w:fill="FFFFFF"/>
        <w:tabs>
          <w:tab w:val="left" w:pos="1416"/>
        </w:tabs>
        <w:spacing w:line="322" w:lineRule="exact"/>
        <w:ind w:firstLine="710"/>
        <w:jc w:val="both"/>
      </w:pPr>
      <w:r>
        <w:rPr>
          <w:spacing w:val="-1"/>
          <w:sz w:val="28"/>
          <w:szCs w:val="28"/>
        </w:rPr>
        <w:t>2.4.3.</w:t>
      </w:r>
      <w:r>
        <w:rPr>
          <w:sz w:val="28"/>
          <w:szCs w:val="28"/>
        </w:rPr>
        <w:tab/>
      </w:r>
      <w:r>
        <w:rPr>
          <w:spacing w:val="-1"/>
          <w:sz w:val="28"/>
          <w:szCs w:val="28"/>
        </w:rPr>
        <w:t>В реализации комплексных проектов благоустройства могут принимать</w:t>
      </w:r>
      <w:r>
        <w:rPr>
          <w:spacing w:val="-1"/>
          <w:sz w:val="28"/>
          <w:szCs w:val="28"/>
        </w:rPr>
        <w:br/>
      </w:r>
      <w:r>
        <w:rPr>
          <w:sz w:val="28"/>
          <w:szCs w:val="28"/>
        </w:rPr>
        <w:t>участие лица, осуществляющие предпринимательскую деятельность в различных</w:t>
      </w:r>
      <w:r>
        <w:rPr>
          <w:sz w:val="28"/>
          <w:szCs w:val="28"/>
        </w:rPr>
        <w:br/>
        <w:t>сферах, в том числе в сфере строительства, предоставления услуг общественного</w:t>
      </w:r>
      <w:r>
        <w:rPr>
          <w:sz w:val="28"/>
          <w:szCs w:val="28"/>
        </w:rPr>
        <w:br/>
        <w:t>питания, оказания туристических услуг, оказания услуг в сфере образования и</w:t>
      </w:r>
      <w:r>
        <w:rPr>
          <w:sz w:val="28"/>
          <w:szCs w:val="28"/>
        </w:rPr>
        <w:br/>
        <w:t>культуры.</w:t>
      </w:r>
    </w:p>
    <w:p w:rsidR="00855C29" w:rsidRDefault="00855C29" w:rsidP="00855C29">
      <w:pPr>
        <w:shd w:val="clear" w:color="auto" w:fill="FFFFFF"/>
        <w:tabs>
          <w:tab w:val="left" w:pos="1608"/>
        </w:tabs>
        <w:spacing w:line="322" w:lineRule="exact"/>
        <w:ind w:right="10" w:firstLine="710"/>
        <w:jc w:val="both"/>
      </w:pPr>
      <w:r>
        <w:rPr>
          <w:spacing w:val="-1"/>
          <w:sz w:val="28"/>
          <w:szCs w:val="28"/>
        </w:rPr>
        <w:t>2.4.4.</w:t>
      </w:r>
      <w:r>
        <w:rPr>
          <w:sz w:val="28"/>
          <w:szCs w:val="28"/>
        </w:rPr>
        <w:tab/>
        <w:t>Рекомендуется осуществлять вовлечение лиц, осуществляющих</w:t>
      </w:r>
      <w:r>
        <w:rPr>
          <w:sz w:val="28"/>
          <w:szCs w:val="28"/>
        </w:rPr>
        <w:br/>
        <w:t>предпринимательскую деятельность, в реализацию комплексных проектов</w:t>
      </w:r>
      <w:r>
        <w:rPr>
          <w:sz w:val="28"/>
          <w:szCs w:val="28"/>
        </w:rPr>
        <w:br/>
      </w:r>
      <w:r>
        <w:rPr>
          <w:spacing w:val="-1"/>
          <w:sz w:val="28"/>
          <w:szCs w:val="28"/>
        </w:rPr>
        <w:t>благоустройства на стадии проектирования общественных пространств, подготовки</w:t>
      </w:r>
      <w:r>
        <w:rPr>
          <w:spacing w:val="-1"/>
          <w:sz w:val="28"/>
          <w:szCs w:val="28"/>
        </w:rPr>
        <w:br/>
      </w:r>
      <w:r>
        <w:rPr>
          <w:sz w:val="28"/>
          <w:szCs w:val="28"/>
        </w:rPr>
        <w:t>технического задания, выбора зон для благоустройства.</w:t>
      </w:r>
    </w:p>
    <w:p w:rsidR="00855C29" w:rsidRPr="00BE5F86" w:rsidRDefault="00855C29" w:rsidP="00855C29">
      <w:pPr>
        <w:shd w:val="clear" w:color="auto" w:fill="FFFFFF"/>
        <w:spacing w:before="317"/>
        <w:ind w:left="2050"/>
        <w:rPr>
          <w:b/>
        </w:rPr>
      </w:pPr>
      <w:r w:rsidRPr="00BE5F86">
        <w:rPr>
          <w:b/>
          <w:sz w:val="28"/>
          <w:szCs w:val="28"/>
        </w:rPr>
        <w:t>3. Требования к объектам и элементам благоустройства</w:t>
      </w:r>
    </w:p>
    <w:p w:rsidR="00855C29" w:rsidRDefault="00855C29" w:rsidP="00855C29">
      <w:pPr>
        <w:shd w:val="clear" w:color="auto" w:fill="FFFFFF"/>
        <w:tabs>
          <w:tab w:val="left" w:pos="1382"/>
        </w:tabs>
        <w:spacing w:line="322" w:lineRule="exact"/>
        <w:ind w:right="5" w:firstLine="710"/>
        <w:jc w:val="both"/>
      </w:pPr>
      <w:r>
        <w:rPr>
          <w:spacing w:val="-1"/>
          <w:sz w:val="28"/>
          <w:szCs w:val="28"/>
        </w:rPr>
        <w:t>3.1.</w:t>
      </w:r>
      <w:r>
        <w:rPr>
          <w:sz w:val="28"/>
          <w:szCs w:val="28"/>
        </w:rPr>
        <w:tab/>
        <w:t>Содержание территорий поселения и мероприятия по развитию</w:t>
      </w:r>
      <w:r>
        <w:rPr>
          <w:sz w:val="28"/>
          <w:szCs w:val="28"/>
        </w:rPr>
        <w:br/>
        <w:t>благоустройства осуществляются в соответствии с настоящими Правилами,</w:t>
      </w:r>
      <w:r>
        <w:rPr>
          <w:sz w:val="28"/>
          <w:szCs w:val="28"/>
        </w:rPr>
        <w:br/>
        <w:t>Федеральным законом</w:t>
      </w:r>
      <w:hyperlink r:id="rId28" w:history="1">
        <w:r w:rsidRPr="00BE5F86">
          <w:rPr>
            <w:sz w:val="28"/>
            <w:szCs w:val="28"/>
          </w:rPr>
          <w:t xml:space="preserve"> от 24.11.1995 № 181-ФЗ </w:t>
        </w:r>
      </w:hyperlink>
      <w:r>
        <w:rPr>
          <w:sz w:val="28"/>
          <w:szCs w:val="28"/>
        </w:rPr>
        <w:t>«О социальной защите инвалидов в</w:t>
      </w:r>
      <w:r>
        <w:rPr>
          <w:sz w:val="28"/>
          <w:szCs w:val="28"/>
        </w:rPr>
        <w:br/>
        <w:t>Российской Федерации», иными федеральными законами, нормативными</w:t>
      </w:r>
      <w:r>
        <w:rPr>
          <w:sz w:val="28"/>
          <w:szCs w:val="28"/>
        </w:rPr>
        <w:br/>
        <w:t>правовыми актами Российской Федерации и Алтайского края.</w:t>
      </w:r>
    </w:p>
    <w:p w:rsidR="00855C29" w:rsidRDefault="00855C29" w:rsidP="00855C29">
      <w:pPr>
        <w:shd w:val="clear" w:color="auto" w:fill="FFFFFF"/>
        <w:tabs>
          <w:tab w:val="left" w:pos="1296"/>
        </w:tabs>
        <w:spacing w:line="322" w:lineRule="exact"/>
        <w:ind w:right="5" w:firstLine="710"/>
        <w:jc w:val="both"/>
      </w:pPr>
      <w:r>
        <w:rPr>
          <w:spacing w:val="-1"/>
          <w:sz w:val="28"/>
          <w:szCs w:val="28"/>
        </w:rPr>
        <w:t>3.2.</w:t>
      </w:r>
      <w:r>
        <w:rPr>
          <w:sz w:val="28"/>
          <w:szCs w:val="28"/>
        </w:rPr>
        <w:tab/>
        <w:t>Требования по оснащению элементов благоустройства техническими</w:t>
      </w:r>
      <w:r>
        <w:rPr>
          <w:sz w:val="28"/>
          <w:szCs w:val="28"/>
        </w:rPr>
        <w:br/>
        <w:t>приспособлениями для беспрепятственного доступа к ним и их использования</w:t>
      </w:r>
      <w:r>
        <w:rPr>
          <w:sz w:val="28"/>
          <w:szCs w:val="28"/>
        </w:rPr>
        <w:br/>
        <w:t>инвалидами и другими маломобильными группами населения, установленные</w:t>
      </w:r>
      <w:r>
        <w:rPr>
          <w:sz w:val="28"/>
          <w:szCs w:val="28"/>
        </w:rPr>
        <w:br/>
        <w:t>настоящими Правилами, применяются исключительно ко вновь вводимым в</w:t>
      </w:r>
      <w:r>
        <w:rPr>
          <w:sz w:val="28"/>
          <w:szCs w:val="28"/>
        </w:rPr>
        <w:br/>
        <w:t>эксплуатацию или прошедшим реконструкцию объектам.</w:t>
      </w:r>
    </w:p>
    <w:p w:rsidR="00855C29" w:rsidRDefault="00855C29" w:rsidP="00855C29">
      <w:pPr>
        <w:shd w:val="clear" w:color="auto" w:fill="FFFFFF"/>
        <w:tabs>
          <w:tab w:val="left" w:pos="1320"/>
        </w:tabs>
        <w:spacing w:line="322" w:lineRule="exact"/>
        <w:ind w:right="14" w:firstLine="710"/>
        <w:jc w:val="both"/>
      </w:pPr>
      <w:r>
        <w:rPr>
          <w:spacing w:val="-1"/>
          <w:sz w:val="28"/>
          <w:szCs w:val="28"/>
        </w:rPr>
        <w:t>3.3.</w:t>
      </w:r>
      <w:r>
        <w:rPr>
          <w:sz w:val="28"/>
          <w:szCs w:val="28"/>
        </w:rPr>
        <w:tab/>
        <w:t>К объектам благоустройства в целях настоящих Правил относятся</w:t>
      </w:r>
      <w:r>
        <w:rPr>
          <w:sz w:val="28"/>
          <w:szCs w:val="28"/>
        </w:rPr>
        <w:br/>
        <w:t>территории различного функционального назначения, на которых осуществляется</w:t>
      </w:r>
      <w:r>
        <w:rPr>
          <w:sz w:val="28"/>
          <w:szCs w:val="28"/>
        </w:rPr>
        <w:br/>
        <w:t>деятельность по благоустройству, в том числе:</w:t>
      </w:r>
    </w:p>
    <w:p w:rsidR="00855C29" w:rsidRDefault="00855C29" w:rsidP="00364FAA">
      <w:pPr>
        <w:numPr>
          <w:ilvl w:val="0"/>
          <w:numId w:val="16"/>
        </w:numPr>
        <w:shd w:val="clear" w:color="auto" w:fill="FFFFFF"/>
        <w:tabs>
          <w:tab w:val="left" w:pos="874"/>
        </w:tabs>
        <w:spacing w:line="322" w:lineRule="exact"/>
        <w:ind w:left="710"/>
        <w:rPr>
          <w:sz w:val="28"/>
          <w:szCs w:val="28"/>
        </w:rPr>
      </w:pPr>
      <w:r>
        <w:rPr>
          <w:sz w:val="28"/>
          <w:szCs w:val="28"/>
        </w:rPr>
        <w:t>детские площадки, спортивные и другие площадки отдыха и досуга;</w:t>
      </w:r>
    </w:p>
    <w:p w:rsidR="00855C29" w:rsidRDefault="00855C29" w:rsidP="00364FAA">
      <w:pPr>
        <w:numPr>
          <w:ilvl w:val="0"/>
          <w:numId w:val="16"/>
        </w:numPr>
        <w:shd w:val="clear" w:color="auto" w:fill="FFFFFF"/>
        <w:tabs>
          <w:tab w:val="left" w:pos="874"/>
        </w:tabs>
        <w:spacing w:line="322" w:lineRule="exact"/>
        <w:ind w:left="710"/>
        <w:rPr>
          <w:sz w:val="28"/>
          <w:szCs w:val="28"/>
        </w:rPr>
      </w:pPr>
      <w:r>
        <w:rPr>
          <w:sz w:val="28"/>
          <w:szCs w:val="28"/>
        </w:rPr>
        <w:t>площадки для выгула животных;</w:t>
      </w:r>
    </w:p>
    <w:p w:rsidR="00855C29" w:rsidRDefault="00855C29" w:rsidP="00364FAA">
      <w:pPr>
        <w:numPr>
          <w:ilvl w:val="0"/>
          <w:numId w:val="16"/>
        </w:numPr>
        <w:shd w:val="clear" w:color="auto" w:fill="FFFFFF"/>
        <w:tabs>
          <w:tab w:val="left" w:pos="874"/>
        </w:tabs>
        <w:spacing w:line="322" w:lineRule="exact"/>
        <w:ind w:left="710"/>
        <w:rPr>
          <w:sz w:val="28"/>
          <w:szCs w:val="28"/>
        </w:rPr>
      </w:pPr>
      <w:r>
        <w:rPr>
          <w:sz w:val="28"/>
          <w:szCs w:val="28"/>
        </w:rPr>
        <w:t>площадки автостоянок;</w:t>
      </w:r>
    </w:p>
    <w:p w:rsidR="00855C29" w:rsidRDefault="00855C29" w:rsidP="00364FAA">
      <w:pPr>
        <w:numPr>
          <w:ilvl w:val="0"/>
          <w:numId w:val="16"/>
        </w:numPr>
        <w:shd w:val="clear" w:color="auto" w:fill="FFFFFF"/>
        <w:tabs>
          <w:tab w:val="left" w:pos="874"/>
        </w:tabs>
        <w:spacing w:line="322" w:lineRule="exact"/>
        <w:ind w:left="710"/>
        <w:rPr>
          <w:sz w:val="28"/>
          <w:szCs w:val="28"/>
        </w:rPr>
      </w:pPr>
      <w:r>
        <w:rPr>
          <w:sz w:val="28"/>
          <w:szCs w:val="28"/>
        </w:rPr>
        <w:t>улицы и дороги;</w:t>
      </w:r>
    </w:p>
    <w:p w:rsidR="00855C29" w:rsidRDefault="00855C29" w:rsidP="00364FAA">
      <w:pPr>
        <w:numPr>
          <w:ilvl w:val="0"/>
          <w:numId w:val="16"/>
        </w:numPr>
        <w:shd w:val="clear" w:color="auto" w:fill="FFFFFF"/>
        <w:tabs>
          <w:tab w:val="left" w:pos="874"/>
        </w:tabs>
        <w:spacing w:line="322" w:lineRule="exact"/>
        <w:ind w:left="710"/>
        <w:rPr>
          <w:sz w:val="28"/>
          <w:szCs w:val="28"/>
        </w:rPr>
      </w:pPr>
      <w:r>
        <w:rPr>
          <w:sz w:val="28"/>
          <w:szCs w:val="28"/>
        </w:rPr>
        <w:t>парки, скверы, иные зеленые зоны;</w:t>
      </w:r>
    </w:p>
    <w:p w:rsidR="00855C29" w:rsidRDefault="00855C29" w:rsidP="00364FAA">
      <w:pPr>
        <w:numPr>
          <w:ilvl w:val="0"/>
          <w:numId w:val="16"/>
        </w:numPr>
        <w:shd w:val="clear" w:color="auto" w:fill="FFFFFF"/>
        <w:tabs>
          <w:tab w:val="left" w:pos="874"/>
        </w:tabs>
        <w:spacing w:line="322" w:lineRule="exact"/>
        <w:ind w:left="710"/>
        <w:rPr>
          <w:sz w:val="28"/>
          <w:szCs w:val="28"/>
        </w:rPr>
      </w:pPr>
      <w:r>
        <w:rPr>
          <w:sz w:val="28"/>
          <w:szCs w:val="28"/>
        </w:rPr>
        <w:t>площади и другие территории;</w:t>
      </w:r>
    </w:p>
    <w:p w:rsidR="00855C29" w:rsidRDefault="00855C29" w:rsidP="00364FAA">
      <w:pPr>
        <w:numPr>
          <w:ilvl w:val="0"/>
          <w:numId w:val="16"/>
        </w:numPr>
        <w:shd w:val="clear" w:color="auto" w:fill="FFFFFF"/>
        <w:tabs>
          <w:tab w:val="left" w:pos="874"/>
        </w:tabs>
        <w:spacing w:line="322" w:lineRule="exact"/>
        <w:ind w:left="710"/>
        <w:rPr>
          <w:sz w:val="28"/>
          <w:szCs w:val="28"/>
        </w:rPr>
      </w:pPr>
      <w:r>
        <w:rPr>
          <w:sz w:val="28"/>
          <w:szCs w:val="28"/>
        </w:rPr>
        <w:t>технические зоны транспортных, инженерных коммуникаций;</w:t>
      </w:r>
    </w:p>
    <w:p w:rsidR="00855C29" w:rsidRDefault="00855C29" w:rsidP="00855C29">
      <w:pPr>
        <w:shd w:val="clear" w:color="auto" w:fill="FFFFFF"/>
        <w:tabs>
          <w:tab w:val="left" w:pos="912"/>
        </w:tabs>
        <w:spacing w:line="322" w:lineRule="exact"/>
        <w:ind w:right="10" w:firstLine="710"/>
        <w:jc w:val="both"/>
      </w:pPr>
      <w:r>
        <w:rPr>
          <w:sz w:val="28"/>
          <w:szCs w:val="28"/>
        </w:rPr>
        <w:t>-</w:t>
      </w:r>
      <w:r>
        <w:rPr>
          <w:sz w:val="28"/>
          <w:szCs w:val="28"/>
        </w:rPr>
        <w:tab/>
        <w:t>контейнерные площадки и площадки для складирования отдельных групп</w:t>
      </w:r>
      <w:r>
        <w:rPr>
          <w:sz w:val="28"/>
          <w:szCs w:val="28"/>
        </w:rPr>
        <w:br/>
        <w:t>коммунальных отходов.</w:t>
      </w:r>
    </w:p>
    <w:p w:rsidR="00855C29" w:rsidRDefault="00855C29" w:rsidP="00855C29">
      <w:pPr>
        <w:shd w:val="clear" w:color="auto" w:fill="FFFFFF"/>
        <w:tabs>
          <w:tab w:val="left" w:pos="1195"/>
        </w:tabs>
        <w:spacing w:line="322" w:lineRule="exact"/>
        <w:ind w:left="710"/>
      </w:pPr>
      <w:r>
        <w:rPr>
          <w:spacing w:val="-1"/>
          <w:sz w:val="28"/>
          <w:szCs w:val="28"/>
        </w:rPr>
        <w:t>3.4.</w:t>
      </w:r>
      <w:r>
        <w:rPr>
          <w:sz w:val="28"/>
          <w:szCs w:val="28"/>
        </w:rPr>
        <w:tab/>
      </w:r>
      <w:r>
        <w:rPr>
          <w:spacing w:val="-2"/>
          <w:sz w:val="28"/>
          <w:szCs w:val="28"/>
        </w:rPr>
        <w:t>К элементам благоустройства в настоящих Правилах относят, в том числе:</w:t>
      </w:r>
    </w:p>
    <w:p w:rsidR="00855C29" w:rsidRDefault="00855C29" w:rsidP="00364FAA">
      <w:pPr>
        <w:numPr>
          <w:ilvl w:val="0"/>
          <w:numId w:val="16"/>
        </w:numPr>
        <w:shd w:val="clear" w:color="auto" w:fill="FFFFFF"/>
        <w:tabs>
          <w:tab w:val="left" w:pos="874"/>
        </w:tabs>
        <w:spacing w:line="322" w:lineRule="exact"/>
        <w:ind w:left="710"/>
        <w:rPr>
          <w:sz w:val="28"/>
          <w:szCs w:val="28"/>
        </w:rPr>
      </w:pPr>
      <w:r>
        <w:rPr>
          <w:sz w:val="28"/>
          <w:szCs w:val="28"/>
        </w:rPr>
        <w:t>элементы озеленения;</w:t>
      </w:r>
    </w:p>
    <w:p w:rsidR="00855C29" w:rsidRDefault="00855C29" w:rsidP="00364FAA">
      <w:pPr>
        <w:numPr>
          <w:ilvl w:val="0"/>
          <w:numId w:val="16"/>
        </w:numPr>
        <w:shd w:val="clear" w:color="auto" w:fill="FFFFFF"/>
        <w:tabs>
          <w:tab w:val="left" w:pos="874"/>
        </w:tabs>
        <w:spacing w:line="322" w:lineRule="exact"/>
        <w:ind w:left="710"/>
        <w:rPr>
          <w:sz w:val="28"/>
          <w:szCs w:val="28"/>
        </w:rPr>
      </w:pPr>
      <w:r>
        <w:rPr>
          <w:sz w:val="28"/>
          <w:szCs w:val="28"/>
        </w:rPr>
        <w:t>покрытия;</w:t>
      </w:r>
    </w:p>
    <w:p w:rsidR="00855C29" w:rsidRDefault="00855C29" w:rsidP="00364FAA">
      <w:pPr>
        <w:numPr>
          <w:ilvl w:val="0"/>
          <w:numId w:val="16"/>
        </w:numPr>
        <w:shd w:val="clear" w:color="auto" w:fill="FFFFFF"/>
        <w:tabs>
          <w:tab w:val="left" w:pos="874"/>
        </w:tabs>
        <w:spacing w:line="322" w:lineRule="exact"/>
        <w:ind w:left="710"/>
        <w:rPr>
          <w:sz w:val="28"/>
          <w:szCs w:val="28"/>
        </w:rPr>
      </w:pPr>
      <w:r>
        <w:rPr>
          <w:sz w:val="28"/>
          <w:szCs w:val="28"/>
        </w:rPr>
        <w:t>ограждения (заборы);</w:t>
      </w:r>
    </w:p>
    <w:p w:rsidR="00855C29" w:rsidRDefault="00855C29" w:rsidP="00364FAA">
      <w:pPr>
        <w:numPr>
          <w:ilvl w:val="0"/>
          <w:numId w:val="16"/>
        </w:numPr>
        <w:shd w:val="clear" w:color="auto" w:fill="FFFFFF"/>
        <w:tabs>
          <w:tab w:val="left" w:pos="874"/>
        </w:tabs>
        <w:spacing w:line="322" w:lineRule="exact"/>
        <w:ind w:left="710"/>
        <w:rPr>
          <w:sz w:val="28"/>
          <w:szCs w:val="28"/>
        </w:rPr>
      </w:pPr>
      <w:r>
        <w:rPr>
          <w:sz w:val="28"/>
          <w:szCs w:val="28"/>
        </w:rPr>
        <w:lastRenderedPageBreak/>
        <w:t>водные устройства;</w:t>
      </w:r>
    </w:p>
    <w:p w:rsidR="00855C29" w:rsidRDefault="00855C29" w:rsidP="00364FAA">
      <w:pPr>
        <w:numPr>
          <w:ilvl w:val="0"/>
          <w:numId w:val="16"/>
        </w:numPr>
        <w:shd w:val="clear" w:color="auto" w:fill="FFFFFF"/>
        <w:tabs>
          <w:tab w:val="left" w:pos="874"/>
        </w:tabs>
        <w:spacing w:line="322" w:lineRule="exact"/>
        <w:ind w:left="710"/>
        <w:rPr>
          <w:sz w:val="28"/>
          <w:szCs w:val="28"/>
        </w:rPr>
      </w:pPr>
      <w:r>
        <w:rPr>
          <w:sz w:val="28"/>
          <w:szCs w:val="28"/>
        </w:rPr>
        <w:t>уличное коммунально-бытовое и техническое оборудование;</w:t>
      </w:r>
    </w:p>
    <w:p w:rsidR="00855C29" w:rsidRDefault="00855C29" w:rsidP="00364FAA">
      <w:pPr>
        <w:numPr>
          <w:ilvl w:val="0"/>
          <w:numId w:val="16"/>
        </w:numPr>
        <w:shd w:val="clear" w:color="auto" w:fill="FFFFFF"/>
        <w:tabs>
          <w:tab w:val="left" w:pos="874"/>
        </w:tabs>
        <w:spacing w:line="322" w:lineRule="exact"/>
        <w:ind w:left="710"/>
        <w:rPr>
          <w:sz w:val="28"/>
          <w:szCs w:val="28"/>
        </w:rPr>
      </w:pPr>
      <w:r>
        <w:rPr>
          <w:sz w:val="28"/>
          <w:szCs w:val="28"/>
        </w:rPr>
        <w:t>игровое и спортивное оборудование;</w:t>
      </w:r>
    </w:p>
    <w:p w:rsidR="00855C29" w:rsidRDefault="00855C29" w:rsidP="00364FAA">
      <w:pPr>
        <w:numPr>
          <w:ilvl w:val="0"/>
          <w:numId w:val="16"/>
        </w:numPr>
        <w:shd w:val="clear" w:color="auto" w:fill="FFFFFF"/>
        <w:tabs>
          <w:tab w:val="left" w:pos="874"/>
        </w:tabs>
        <w:spacing w:line="322" w:lineRule="exact"/>
        <w:ind w:left="710"/>
        <w:rPr>
          <w:sz w:val="28"/>
          <w:szCs w:val="28"/>
        </w:rPr>
      </w:pPr>
      <w:r>
        <w:rPr>
          <w:sz w:val="28"/>
          <w:szCs w:val="28"/>
        </w:rPr>
        <w:t>элементы освещения;</w:t>
      </w:r>
    </w:p>
    <w:p w:rsidR="00855C29" w:rsidRDefault="00855C29" w:rsidP="00364FAA">
      <w:pPr>
        <w:numPr>
          <w:ilvl w:val="0"/>
          <w:numId w:val="16"/>
        </w:numPr>
        <w:shd w:val="clear" w:color="auto" w:fill="FFFFFF"/>
        <w:tabs>
          <w:tab w:val="left" w:pos="874"/>
        </w:tabs>
        <w:spacing w:line="322" w:lineRule="exact"/>
        <w:ind w:left="710"/>
        <w:rPr>
          <w:sz w:val="28"/>
          <w:szCs w:val="28"/>
        </w:rPr>
      </w:pPr>
      <w:r>
        <w:rPr>
          <w:sz w:val="28"/>
          <w:szCs w:val="28"/>
        </w:rPr>
        <w:t>средства размещения информации и рекламные конструкции;</w:t>
      </w:r>
    </w:p>
    <w:p w:rsidR="00855C29" w:rsidRDefault="00855C29" w:rsidP="00364FAA">
      <w:pPr>
        <w:numPr>
          <w:ilvl w:val="0"/>
          <w:numId w:val="16"/>
        </w:numPr>
        <w:shd w:val="clear" w:color="auto" w:fill="FFFFFF"/>
        <w:tabs>
          <w:tab w:val="left" w:pos="874"/>
        </w:tabs>
        <w:spacing w:line="322" w:lineRule="exact"/>
        <w:ind w:left="710"/>
        <w:rPr>
          <w:sz w:val="28"/>
          <w:szCs w:val="28"/>
        </w:rPr>
      </w:pPr>
      <w:r>
        <w:rPr>
          <w:sz w:val="28"/>
          <w:szCs w:val="28"/>
        </w:rPr>
        <w:t>малые архитектурные формы и городская мебель;</w:t>
      </w:r>
    </w:p>
    <w:p w:rsidR="00855C29" w:rsidRDefault="00855C29" w:rsidP="00364FAA">
      <w:pPr>
        <w:numPr>
          <w:ilvl w:val="0"/>
          <w:numId w:val="16"/>
        </w:numPr>
        <w:shd w:val="clear" w:color="auto" w:fill="FFFFFF"/>
        <w:tabs>
          <w:tab w:val="left" w:pos="874"/>
        </w:tabs>
        <w:spacing w:line="322" w:lineRule="exact"/>
        <w:ind w:left="710"/>
        <w:rPr>
          <w:sz w:val="28"/>
          <w:szCs w:val="28"/>
        </w:rPr>
      </w:pPr>
      <w:r>
        <w:rPr>
          <w:sz w:val="28"/>
          <w:szCs w:val="28"/>
        </w:rPr>
        <w:t>некапитальные нестационарные сооружения;</w:t>
      </w:r>
    </w:p>
    <w:p w:rsidR="00855C29" w:rsidRDefault="00855C29" w:rsidP="00364FAA">
      <w:pPr>
        <w:numPr>
          <w:ilvl w:val="0"/>
          <w:numId w:val="16"/>
        </w:numPr>
        <w:shd w:val="clear" w:color="auto" w:fill="FFFFFF"/>
        <w:tabs>
          <w:tab w:val="left" w:pos="874"/>
        </w:tabs>
        <w:spacing w:line="322" w:lineRule="exact"/>
        <w:ind w:left="710"/>
        <w:rPr>
          <w:sz w:val="28"/>
          <w:szCs w:val="28"/>
        </w:rPr>
      </w:pPr>
      <w:r>
        <w:rPr>
          <w:sz w:val="28"/>
          <w:szCs w:val="28"/>
        </w:rPr>
        <w:t>элементы объектов капитального строительства.</w:t>
      </w:r>
    </w:p>
    <w:p w:rsidR="00855C29" w:rsidRPr="00BE5F86" w:rsidRDefault="00855C29" w:rsidP="00855C29">
      <w:pPr>
        <w:shd w:val="clear" w:color="auto" w:fill="FFFFFF"/>
        <w:spacing w:before="322"/>
        <w:ind w:left="2861"/>
        <w:rPr>
          <w:b/>
        </w:rPr>
      </w:pPr>
      <w:r w:rsidRPr="00BE5F86">
        <w:rPr>
          <w:b/>
          <w:sz w:val="28"/>
          <w:szCs w:val="28"/>
        </w:rPr>
        <w:t>4. Благоустройство территорий поселения</w:t>
      </w:r>
    </w:p>
    <w:p w:rsidR="00855C29" w:rsidRDefault="00855C29" w:rsidP="00855C29">
      <w:pPr>
        <w:shd w:val="clear" w:color="auto" w:fill="FFFFFF"/>
        <w:ind w:right="5" w:firstLine="710"/>
        <w:jc w:val="both"/>
      </w:pPr>
      <w:r>
        <w:rPr>
          <w:sz w:val="28"/>
          <w:szCs w:val="28"/>
        </w:rPr>
        <w:t>4.1. Детские площадки, спортивные и другие площадки отдыха и досуга. В рамках решения задачи обеспечения качества среды, при создании и благоустройстве игрового и спортивного оборудования учитываются принципы функционального разнообразия, комфортной среды для общения в части организации игровых и спортивных площадок как центров притяжения людей.</w:t>
      </w:r>
    </w:p>
    <w:p w:rsidR="00855C29" w:rsidRDefault="00855C29" w:rsidP="00855C29">
      <w:pPr>
        <w:shd w:val="clear" w:color="auto" w:fill="FFFFFF"/>
        <w:ind w:firstLine="710"/>
      </w:pPr>
      <w:r>
        <w:rPr>
          <w:sz w:val="28"/>
          <w:szCs w:val="28"/>
        </w:rPr>
        <w:t>4.1.1 Детские площадки</w:t>
      </w:r>
    </w:p>
    <w:p w:rsidR="00855C29" w:rsidRDefault="00855C29" w:rsidP="00855C29">
      <w:pPr>
        <w:shd w:val="clear" w:color="auto" w:fill="FFFFFF"/>
        <w:tabs>
          <w:tab w:val="left" w:pos="1277"/>
          <w:tab w:val="left" w:pos="3101"/>
          <w:tab w:val="left" w:pos="5520"/>
          <w:tab w:val="left" w:pos="6010"/>
          <w:tab w:val="left" w:pos="7339"/>
        </w:tabs>
        <w:spacing w:line="322" w:lineRule="exact"/>
        <w:ind w:right="5" w:firstLine="710"/>
        <w:jc w:val="both"/>
      </w:pPr>
      <w:r>
        <w:rPr>
          <w:spacing w:val="-1"/>
          <w:sz w:val="28"/>
          <w:szCs w:val="28"/>
        </w:rPr>
        <w:t>1.</w:t>
      </w:r>
      <w:r>
        <w:rPr>
          <w:sz w:val="28"/>
          <w:szCs w:val="28"/>
        </w:rPr>
        <w:tab/>
      </w:r>
      <w:r>
        <w:rPr>
          <w:spacing w:val="-3"/>
          <w:sz w:val="28"/>
          <w:szCs w:val="28"/>
        </w:rPr>
        <w:t>Требования,</w:t>
      </w:r>
      <w:r>
        <w:rPr>
          <w:rFonts w:ascii="Arial" w:cs="Arial"/>
          <w:sz w:val="28"/>
          <w:szCs w:val="28"/>
        </w:rPr>
        <w:tab/>
      </w:r>
      <w:r>
        <w:rPr>
          <w:spacing w:val="-3"/>
          <w:sz w:val="28"/>
          <w:szCs w:val="28"/>
        </w:rPr>
        <w:t>устанавливаемые</w:t>
      </w:r>
      <w:r>
        <w:rPr>
          <w:rFonts w:ascii="Arial" w:hAnsi="Arial" w:cs="Arial"/>
          <w:sz w:val="28"/>
          <w:szCs w:val="28"/>
        </w:rPr>
        <w:tab/>
      </w:r>
      <w:r>
        <w:rPr>
          <w:sz w:val="28"/>
          <w:szCs w:val="28"/>
        </w:rPr>
        <w:t>к</w:t>
      </w:r>
      <w:r>
        <w:rPr>
          <w:rFonts w:ascii="Arial" w:hAnsi="Arial" w:cs="Arial"/>
          <w:sz w:val="28"/>
          <w:szCs w:val="28"/>
        </w:rPr>
        <w:tab/>
      </w:r>
      <w:r>
        <w:rPr>
          <w:spacing w:val="-2"/>
          <w:sz w:val="28"/>
          <w:szCs w:val="28"/>
        </w:rPr>
        <w:t>детским</w:t>
      </w:r>
      <w:r>
        <w:rPr>
          <w:rFonts w:ascii="Arial" w:hAnsi="Arial" w:cs="Arial"/>
          <w:sz w:val="28"/>
          <w:szCs w:val="28"/>
        </w:rPr>
        <w:tab/>
      </w:r>
      <w:r>
        <w:rPr>
          <w:sz w:val="28"/>
          <w:szCs w:val="28"/>
        </w:rPr>
        <w:t>площадкам, должны</w:t>
      </w:r>
      <w:r>
        <w:rPr>
          <w:sz w:val="28"/>
          <w:szCs w:val="28"/>
        </w:rPr>
        <w:br/>
        <w:t>соответствовать законодательству Российской Федерации в области технического</w:t>
      </w:r>
      <w:r>
        <w:rPr>
          <w:sz w:val="28"/>
          <w:szCs w:val="28"/>
        </w:rPr>
        <w:br/>
        <w:t>регулирования, нормативно-техническим документам Российской Федерации.</w:t>
      </w:r>
    </w:p>
    <w:p w:rsidR="00855C29" w:rsidRDefault="00855C29" w:rsidP="00855C29">
      <w:pPr>
        <w:shd w:val="clear" w:color="auto" w:fill="FFFFFF"/>
        <w:tabs>
          <w:tab w:val="left" w:pos="1080"/>
        </w:tabs>
        <w:spacing w:line="322" w:lineRule="exact"/>
        <w:ind w:right="10" w:firstLine="710"/>
        <w:jc w:val="both"/>
      </w:pPr>
      <w:r>
        <w:rPr>
          <w:spacing w:val="-1"/>
          <w:sz w:val="28"/>
          <w:szCs w:val="28"/>
        </w:rPr>
        <w:t>2.</w:t>
      </w:r>
      <w:r>
        <w:rPr>
          <w:sz w:val="28"/>
          <w:szCs w:val="28"/>
        </w:rPr>
        <w:tab/>
        <w:t>Детские площадки предназначены для игр и активного отдыха детей.</w:t>
      </w:r>
      <w:r>
        <w:rPr>
          <w:sz w:val="28"/>
          <w:szCs w:val="28"/>
        </w:rPr>
        <w:br/>
        <w:t>Детские площадки могут быть организованы в виде отдельных площадок для</w:t>
      </w:r>
      <w:r>
        <w:rPr>
          <w:sz w:val="28"/>
          <w:szCs w:val="28"/>
        </w:rPr>
        <w:br/>
        <w:t>различных возрастных групп или как комплексные игровые площадки с</w:t>
      </w:r>
      <w:r>
        <w:rPr>
          <w:sz w:val="28"/>
          <w:szCs w:val="28"/>
        </w:rPr>
        <w:br/>
        <w:t>зонированием по возрастным интересам.</w:t>
      </w:r>
    </w:p>
    <w:p w:rsidR="00855C29" w:rsidRDefault="00855C29" w:rsidP="00855C29">
      <w:pPr>
        <w:shd w:val="clear" w:color="auto" w:fill="FFFFFF"/>
        <w:tabs>
          <w:tab w:val="left" w:pos="984"/>
        </w:tabs>
        <w:spacing w:line="322" w:lineRule="exact"/>
        <w:ind w:firstLine="710"/>
        <w:jc w:val="both"/>
      </w:pPr>
      <w:r>
        <w:rPr>
          <w:spacing w:val="-1"/>
          <w:sz w:val="28"/>
          <w:szCs w:val="28"/>
        </w:rPr>
        <w:t>3.</w:t>
      </w:r>
      <w:r>
        <w:rPr>
          <w:sz w:val="28"/>
          <w:szCs w:val="28"/>
        </w:rPr>
        <w:tab/>
      </w:r>
      <w:r>
        <w:rPr>
          <w:spacing w:val="-3"/>
          <w:sz w:val="28"/>
          <w:szCs w:val="28"/>
        </w:rPr>
        <w:t>Расстояние от окон жилых домов и общественных зданий до границ детских</w:t>
      </w:r>
      <w:r>
        <w:rPr>
          <w:spacing w:val="-3"/>
          <w:sz w:val="28"/>
          <w:szCs w:val="28"/>
        </w:rPr>
        <w:br/>
      </w:r>
      <w:r>
        <w:rPr>
          <w:sz w:val="28"/>
          <w:szCs w:val="28"/>
        </w:rPr>
        <w:t>площадок дошкольного возраста должно составлять не менее 10 м, младшего и</w:t>
      </w:r>
      <w:r>
        <w:rPr>
          <w:sz w:val="28"/>
          <w:szCs w:val="28"/>
        </w:rPr>
        <w:br/>
      </w:r>
      <w:r>
        <w:rPr>
          <w:spacing w:val="-1"/>
          <w:sz w:val="28"/>
          <w:szCs w:val="28"/>
        </w:rPr>
        <w:t>среднего школьного возраста – не менее 20 м, комплексных игровых площадок – не</w:t>
      </w:r>
      <w:r>
        <w:rPr>
          <w:spacing w:val="-1"/>
          <w:sz w:val="28"/>
          <w:szCs w:val="28"/>
        </w:rPr>
        <w:br/>
      </w:r>
      <w:r>
        <w:rPr>
          <w:sz w:val="28"/>
          <w:szCs w:val="28"/>
        </w:rPr>
        <w:t>менее 40 м, спортивно-игровых комплексов – не менее 100 м.</w:t>
      </w:r>
    </w:p>
    <w:p w:rsidR="00855C29" w:rsidRDefault="00855C29" w:rsidP="00364FAA">
      <w:pPr>
        <w:numPr>
          <w:ilvl w:val="0"/>
          <w:numId w:val="17"/>
        </w:numPr>
        <w:shd w:val="clear" w:color="auto" w:fill="FFFFFF"/>
        <w:tabs>
          <w:tab w:val="left" w:pos="989"/>
        </w:tabs>
        <w:spacing w:line="322" w:lineRule="exact"/>
        <w:ind w:firstLine="710"/>
        <w:jc w:val="both"/>
        <w:rPr>
          <w:spacing w:val="-1"/>
          <w:sz w:val="28"/>
          <w:szCs w:val="28"/>
        </w:rPr>
      </w:pPr>
      <w:r>
        <w:rPr>
          <w:sz w:val="28"/>
          <w:szCs w:val="28"/>
        </w:rPr>
        <w:t xml:space="preserve">Детские площадки размещают на участке жилой застройки; комплексные </w:t>
      </w:r>
      <w:r>
        <w:rPr>
          <w:spacing w:val="-3"/>
          <w:sz w:val="28"/>
          <w:szCs w:val="28"/>
        </w:rPr>
        <w:t xml:space="preserve">игровые площадки – на озелененных территориях группы участков жилой застройки </w:t>
      </w:r>
      <w:r>
        <w:rPr>
          <w:sz w:val="28"/>
          <w:szCs w:val="28"/>
        </w:rPr>
        <w:t>или микрорайона; спортивно-игровые комплексы и места для катания – в парках жилого микрорайона.</w:t>
      </w:r>
    </w:p>
    <w:p w:rsidR="00855C29" w:rsidRDefault="00855C29" w:rsidP="00364FAA">
      <w:pPr>
        <w:numPr>
          <w:ilvl w:val="0"/>
          <w:numId w:val="17"/>
        </w:numPr>
        <w:shd w:val="clear" w:color="auto" w:fill="FFFFFF"/>
        <w:tabs>
          <w:tab w:val="left" w:pos="989"/>
        </w:tabs>
        <w:spacing w:line="322" w:lineRule="exact"/>
        <w:ind w:right="10" w:firstLine="710"/>
        <w:jc w:val="both"/>
        <w:rPr>
          <w:spacing w:val="-1"/>
          <w:sz w:val="28"/>
          <w:szCs w:val="28"/>
        </w:rPr>
      </w:pPr>
      <w:r>
        <w:rPr>
          <w:spacing w:val="-2"/>
          <w:sz w:val="28"/>
          <w:szCs w:val="28"/>
        </w:rPr>
        <w:t xml:space="preserve">Площадки для игр детей на территориях жилого назначения проектируются </w:t>
      </w:r>
      <w:r>
        <w:rPr>
          <w:sz w:val="28"/>
          <w:szCs w:val="28"/>
        </w:rPr>
        <w:t xml:space="preserve">из расчета 0,5 - 0,7 кв.м на 1 жителя. Размеры и условия размещения площадок </w:t>
      </w:r>
      <w:r>
        <w:rPr>
          <w:spacing w:val="-3"/>
          <w:sz w:val="28"/>
          <w:szCs w:val="28"/>
        </w:rPr>
        <w:t xml:space="preserve">проектируются в зависимости от возрастных групп детей и места размещения жилой </w:t>
      </w:r>
      <w:r>
        <w:rPr>
          <w:sz w:val="28"/>
          <w:szCs w:val="28"/>
        </w:rPr>
        <w:t>застройки в муниципальном образовании.</w:t>
      </w:r>
    </w:p>
    <w:p w:rsidR="00855C29" w:rsidRDefault="00855C29" w:rsidP="00855C29">
      <w:pPr>
        <w:shd w:val="clear" w:color="auto" w:fill="FFFFFF"/>
        <w:tabs>
          <w:tab w:val="left" w:pos="1152"/>
        </w:tabs>
        <w:spacing w:line="322" w:lineRule="exact"/>
        <w:ind w:right="10" w:firstLine="710"/>
        <w:jc w:val="both"/>
      </w:pPr>
      <w:r>
        <w:rPr>
          <w:spacing w:val="-1"/>
          <w:sz w:val="28"/>
          <w:szCs w:val="28"/>
        </w:rPr>
        <w:t>6.</w:t>
      </w:r>
      <w:r>
        <w:rPr>
          <w:sz w:val="28"/>
          <w:szCs w:val="28"/>
        </w:rPr>
        <w:tab/>
        <w:t>Площадки детей могут размещаться отдельно или совмещаться с</w:t>
      </w:r>
      <w:r>
        <w:rPr>
          <w:sz w:val="28"/>
          <w:szCs w:val="28"/>
        </w:rPr>
        <w:br/>
      </w:r>
      <w:r>
        <w:rPr>
          <w:spacing w:val="-1"/>
          <w:sz w:val="28"/>
          <w:szCs w:val="28"/>
        </w:rPr>
        <w:t>площадками для тихого отдыха взрослых – в этом случае общая площадь площадки</w:t>
      </w:r>
      <w:r>
        <w:rPr>
          <w:spacing w:val="-1"/>
          <w:sz w:val="28"/>
          <w:szCs w:val="28"/>
        </w:rPr>
        <w:br/>
      </w:r>
      <w:r>
        <w:rPr>
          <w:sz w:val="28"/>
          <w:szCs w:val="28"/>
        </w:rPr>
        <w:t>должна быть не менее 80 кв. м.</w:t>
      </w:r>
    </w:p>
    <w:p w:rsidR="00855C29" w:rsidRDefault="00855C29" w:rsidP="00364FAA">
      <w:pPr>
        <w:numPr>
          <w:ilvl w:val="0"/>
          <w:numId w:val="18"/>
        </w:numPr>
        <w:shd w:val="clear" w:color="auto" w:fill="FFFFFF"/>
        <w:tabs>
          <w:tab w:val="left" w:pos="989"/>
        </w:tabs>
        <w:spacing w:line="322" w:lineRule="exact"/>
        <w:ind w:firstLine="710"/>
        <w:jc w:val="both"/>
        <w:rPr>
          <w:spacing w:val="-1"/>
          <w:sz w:val="28"/>
          <w:szCs w:val="28"/>
        </w:rPr>
      </w:pPr>
      <w:r>
        <w:rPr>
          <w:spacing w:val="-1"/>
          <w:sz w:val="28"/>
          <w:szCs w:val="28"/>
        </w:rPr>
        <w:t xml:space="preserve">Оптимальный размер игровых площадок для детей дошкольного возраста – </w:t>
      </w:r>
      <w:r>
        <w:rPr>
          <w:sz w:val="28"/>
          <w:szCs w:val="28"/>
        </w:rPr>
        <w:t xml:space="preserve">70-150 кв. м, школьного возраста – 100-300 кв. м, комплексных игровых площадок </w:t>
      </w:r>
      <w:r>
        <w:rPr>
          <w:spacing w:val="-1"/>
          <w:sz w:val="28"/>
          <w:szCs w:val="28"/>
        </w:rPr>
        <w:t xml:space="preserve">– 900-1600 кв. м. При этом возможно объединение площадок дошкольного возраста </w:t>
      </w:r>
      <w:r>
        <w:rPr>
          <w:sz w:val="28"/>
          <w:szCs w:val="28"/>
        </w:rPr>
        <w:t>с площадками отдыха взрослых (размер площадки – не менее 150 кв. м). Соседствующие детские и взрослые площадки необходимо разделять густыми зелеными посадками и (или) декоративными стенками.</w:t>
      </w:r>
    </w:p>
    <w:p w:rsidR="00855C29" w:rsidRDefault="00855C29" w:rsidP="00364FAA">
      <w:pPr>
        <w:numPr>
          <w:ilvl w:val="0"/>
          <w:numId w:val="18"/>
        </w:numPr>
        <w:shd w:val="clear" w:color="auto" w:fill="FFFFFF"/>
        <w:tabs>
          <w:tab w:val="left" w:pos="989"/>
          <w:tab w:val="left" w:pos="2074"/>
          <w:tab w:val="left" w:pos="4061"/>
          <w:tab w:val="left" w:pos="5880"/>
          <w:tab w:val="left" w:pos="6533"/>
          <w:tab w:val="left" w:pos="8558"/>
        </w:tabs>
        <w:spacing w:line="322" w:lineRule="exact"/>
        <w:ind w:right="10" w:firstLine="710"/>
        <w:jc w:val="both"/>
        <w:rPr>
          <w:spacing w:val="-1"/>
          <w:sz w:val="28"/>
          <w:szCs w:val="28"/>
        </w:rPr>
      </w:pPr>
      <w:r>
        <w:rPr>
          <w:spacing w:val="-1"/>
          <w:sz w:val="28"/>
          <w:szCs w:val="28"/>
        </w:rPr>
        <w:t xml:space="preserve">В условиях исторической или высокоплотной застройки размеры площадок </w:t>
      </w:r>
      <w:r>
        <w:rPr>
          <w:sz w:val="28"/>
          <w:szCs w:val="28"/>
        </w:rPr>
        <w:t xml:space="preserve">принимаются в зависимости от имеющихся территориальных возможностей с </w:t>
      </w:r>
      <w:r>
        <w:rPr>
          <w:spacing w:val="-2"/>
          <w:sz w:val="28"/>
          <w:szCs w:val="28"/>
        </w:rPr>
        <w:t>компенсацией</w:t>
      </w:r>
      <w:r>
        <w:rPr>
          <w:rFonts w:ascii="Arial" w:hAnsi="Arial" w:cs="Arial"/>
          <w:sz w:val="28"/>
          <w:szCs w:val="28"/>
        </w:rPr>
        <w:tab/>
      </w:r>
      <w:r>
        <w:rPr>
          <w:spacing w:val="-2"/>
          <w:sz w:val="28"/>
          <w:szCs w:val="28"/>
        </w:rPr>
        <w:t>нормативных</w:t>
      </w:r>
      <w:r>
        <w:rPr>
          <w:rFonts w:ascii="Arial" w:hAnsi="Arial" w:cs="Arial"/>
          <w:sz w:val="28"/>
          <w:szCs w:val="28"/>
        </w:rPr>
        <w:tab/>
      </w:r>
      <w:r>
        <w:rPr>
          <w:spacing w:val="-3"/>
          <w:sz w:val="28"/>
          <w:szCs w:val="28"/>
        </w:rPr>
        <w:t>показателей</w:t>
      </w:r>
      <w:r>
        <w:rPr>
          <w:rFonts w:ascii="Arial" w:hAnsi="Arial" w:cs="Arial"/>
          <w:sz w:val="28"/>
          <w:szCs w:val="28"/>
        </w:rPr>
        <w:tab/>
      </w:r>
      <w:r>
        <w:rPr>
          <w:spacing w:val="-2"/>
          <w:sz w:val="28"/>
          <w:szCs w:val="28"/>
        </w:rPr>
        <w:t>на</w:t>
      </w:r>
      <w:r>
        <w:rPr>
          <w:rFonts w:ascii="Arial" w:hAnsi="Arial" w:cs="Arial"/>
          <w:sz w:val="28"/>
          <w:szCs w:val="28"/>
        </w:rPr>
        <w:tab/>
      </w:r>
      <w:r>
        <w:rPr>
          <w:spacing w:val="-3"/>
          <w:sz w:val="28"/>
          <w:szCs w:val="28"/>
        </w:rPr>
        <w:t>прилегающих</w:t>
      </w:r>
      <w:r>
        <w:rPr>
          <w:rFonts w:ascii="Arial" w:hAnsi="Arial" w:cs="Arial"/>
          <w:sz w:val="28"/>
          <w:szCs w:val="28"/>
        </w:rPr>
        <w:tab/>
      </w:r>
      <w:r>
        <w:rPr>
          <w:spacing w:val="-2"/>
          <w:sz w:val="28"/>
          <w:szCs w:val="28"/>
        </w:rPr>
        <w:t xml:space="preserve">территориях </w:t>
      </w:r>
      <w:r>
        <w:rPr>
          <w:sz w:val="28"/>
          <w:szCs w:val="28"/>
        </w:rPr>
        <w:lastRenderedPageBreak/>
        <w:t>муниципального образования.</w:t>
      </w:r>
    </w:p>
    <w:p w:rsidR="00855C29" w:rsidRDefault="00855C29" w:rsidP="00855C29">
      <w:pPr>
        <w:shd w:val="clear" w:color="auto" w:fill="FFFFFF"/>
        <w:tabs>
          <w:tab w:val="left" w:pos="1162"/>
        </w:tabs>
        <w:spacing w:line="322" w:lineRule="exact"/>
        <w:ind w:right="14" w:firstLine="710"/>
        <w:jc w:val="both"/>
      </w:pPr>
      <w:r>
        <w:rPr>
          <w:spacing w:val="-1"/>
          <w:sz w:val="28"/>
          <w:szCs w:val="28"/>
        </w:rPr>
        <w:t>9.</w:t>
      </w:r>
      <w:r>
        <w:rPr>
          <w:sz w:val="28"/>
          <w:szCs w:val="28"/>
        </w:rPr>
        <w:tab/>
        <w:t>При реконструкции детских площадок во избежание травматизма</w:t>
      </w:r>
      <w:r>
        <w:rPr>
          <w:sz w:val="28"/>
          <w:szCs w:val="28"/>
        </w:rPr>
        <w:br/>
        <w:t>предотвращается наличие на территории площадки выступающих корней или</w:t>
      </w:r>
      <w:r>
        <w:rPr>
          <w:sz w:val="28"/>
          <w:szCs w:val="28"/>
        </w:rPr>
        <w:br/>
        <w:t>нависающих низких веток, остатков старого, срезанного оборудования (стойки,</w:t>
      </w:r>
      <w:r>
        <w:rPr>
          <w:sz w:val="28"/>
          <w:szCs w:val="28"/>
        </w:rPr>
        <w:br/>
        <w:t>фундаменты), находящихся над поверхностью земли, не заглубленных в землю</w:t>
      </w:r>
      <w:r>
        <w:rPr>
          <w:sz w:val="28"/>
          <w:szCs w:val="28"/>
        </w:rPr>
        <w:br/>
      </w:r>
      <w:r>
        <w:rPr>
          <w:spacing w:val="-1"/>
          <w:sz w:val="28"/>
          <w:szCs w:val="28"/>
        </w:rPr>
        <w:t>металлических перемычек (как правило, у турников и качелей). При реконструкции</w:t>
      </w:r>
      <w:r>
        <w:rPr>
          <w:spacing w:val="-1"/>
          <w:sz w:val="28"/>
          <w:szCs w:val="28"/>
        </w:rPr>
        <w:br/>
      </w:r>
      <w:r>
        <w:rPr>
          <w:sz w:val="28"/>
          <w:szCs w:val="28"/>
        </w:rPr>
        <w:t>прилегающих территорий детские площадки необходимо изолировать от мест</w:t>
      </w:r>
      <w:r>
        <w:rPr>
          <w:sz w:val="28"/>
          <w:szCs w:val="28"/>
        </w:rPr>
        <w:br/>
        <w:t>ведения работ и складирования строительных материалов.</w:t>
      </w:r>
    </w:p>
    <w:p w:rsidR="00855C29" w:rsidRDefault="00855C29" w:rsidP="00855C29">
      <w:pPr>
        <w:shd w:val="clear" w:color="auto" w:fill="FFFFFF"/>
        <w:tabs>
          <w:tab w:val="left" w:pos="1123"/>
        </w:tabs>
        <w:spacing w:line="322" w:lineRule="exact"/>
        <w:ind w:right="5" w:firstLine="710"/>
        <w:jc w:val="both"/>
      </w:pPr>
      <w:r>
        <w:rPr>
          <w:spacing w:val="-2"/>
          <w:sz w:val="28"/>
          <w:szCs w:val="28"/>
        </w:rPr>
        <w:t>10.</w:t>
      </w:r>
      <w:r>
        <w:rPr>
          <w:sz w:val="28"/>
          <w:szCs w:val="28"/>
        </w:rPr>
        <w:tab/>
      </w:r>
      <w:r>
        <w:rPr>
          <w:spacing w:val="-2"/>
          <w:sz w:val="28"/>
          <w:szCs w:val="28"/>
        </w:rPr>
        <w:t>Обязательный перечень элементов благоустройства территории на детской</w:t>
      </w:r>
      <w:r>
        <w:rPr>
          <w:spacing w:val="-2"/>
          <w:sz w:val="28"/>
          <w:szCs w:val="28"/>
        </w:rPr>
        <w:br/>
      </w:r>
      <w:r>
        <w:rPr>
          <w:sz w:val="28"/>
          <w:szCs w:val="28"/>
        </w:rPr>
        <w:t>площадке обычно включает: информационные стенды (таблички), мягкие виды</w:t>
      </w:r>
      <w:r>
        <w:rPr>
          <w:sz w:val="28"/>
          <w:szCs w:val="28"/>
        </w:rPr>
        <w:br/>
        <w:t>покрытия, элементы сопряжения поверхности площадки с газоном, озеленение,</w:t>
      </w:r>
      <w:r>
        <w:rPr>
          <w:sz w:val="28"/>
          <w:szCs w:val="28"/>
        </w:rPr>
        <w:br/>
        <w:t>игровое оборудование, скамьи и урны, осветительное оборудование.</w:t>
      </w:r>
    </w:p>
    <w:p w:rsidR="00855C29" w:rsidRDefault="00855C29" w:rsidP="00364FAA">
      <w:pPr>
        <w:numPr>
          <w:ilvl w:val="0"/>
          <w:numId w:val="19"/>
        </w:numPr>
        <w:shd w:val="clear" w:color="auto" w:fill="FFFFFF"/>
        <w:tabs>
          <w:tab w:val="left" w:pos="1162"/>
        </w:tabs>
        <w:spacing w:line="322" w:lineRule="exact"/>
        <w:ind w:right="5" w:firstLine="710"/>
        <w:jc w:val="both"/>
        <w:rPr>
          <w:spacing w:val="-2"/>
          <w:sz w:val="28"/>
          <w:szCs w:val="28"/>
        </w:rPr>
      </w:pPr>
      <w:r>
        <w:rPr>
          <w:sz w:val="28"/>
          <w:szCs w:val="28"/>
        </w:rPr>
        <w:t xml:space="preserve">Мягкие виды покрытия (песчаное, уплотненное песчаное на грунтовом основании или гравийной крошке, мягкое резиновое или мягкое синтетическое) предусматриваются на детской площадке в местах расположения игрового оборудования и других местах, связанных с возможностью падения детей. Места </w:t>
      </w:r>
      <w:r>
        <w:rPr>
          <w:spacing w:val="-1"/>
          <w:sz w:val="28"/>
          <w:szCs w:val="28"/>
        </w:rPr>
        <w:t xml:space="preserve">установки скамеек оборудуется твердыми видами покрытия или фундаментом. При </w:t>
      </w:r>
      <w:r>
        <w:rPr>
          <w:sz w:val="28"/>
          <w:szCs w:val="28"/>
        </w:rPr>
        <w:t>травяном покрытии площадок предусматриваются пешеходные дорожки к оборудованию с твердым, мягким или комбинированным видами покрытия.</w:t>
      </w:r>
    </w:p>
    <w:p w:rsidR="00855C29" w:rsidRDefault="00855C29" w:rsidP="00364FAA">
      <w:pPr>
        <w:numPr>
          <w:ilvl w:val="0"/>
          <w:numId w:val="19"/>
        </w:numPr>
        <w:shd w:val="clear" w:color="auto" w:fill="FFFFFF"/>
        <w:tabs>
          <w:tab w:val="left" w:pos="1162"/>
        </w:tabs>
        <w:spacing w:line="322" w:lineRule="exact"/>
        <w:ind w:right="5" w:firstLine="710"/>
        <w:jc w:val="both"/>
        <w:rPr>
          <w:spacing w:val="-2"/>
          <w:sz w:val="28"/>
          <w:szCs w:val="28"/>
        </w:rPr>
      </w:pPr>
      <w:r>
        <w:rPr>
          <w:sz w:val="28"/>
          <w:szCs w:val="28"/>
        </w:rPr>
        <w:t>Для сопряжения поверхностей площадки и газона применяются садовые бортовые камни со скошенными или закругленными краями.</w:t>
      </w:r>
    </w:p>
    <w:p w:rsidR="00855C29" w:rsidRDefault="00855C29" w:rsidP="00855C29">
      <w:pPr>
        <w:shd w:val="clear" w:color="auto" w:fill="FFFFFF"/>
        <w:tabs>
          <w:tab w:val="left" w:pos="1118"/>
        </w:tabs>
        <w:spacing w:line="322" w:lineRule="exact"/>
        <w:ind w:firstLine="710"/>
        <w:jc w:val="both"/>
      </w:pPr>
      <w:r>
        <w:rPr>
          <w:spacing w:val="-2"/>
          <w:sz w:val="28"/>
          <w:szCs w:val="28"/>
        </w:rPr>
        <w:t>13.</w:t>
      </w:r>
      <w:r>
        <w:rPr>
          <w:sz w:val="28"/>
          <w:szCs w:val="28"/>
        </w:rPr>
        <w:tab/>
      </w:r>
      <w:r>
        <w:rPr>
          <w:spacing w:val="-3"/>
          <w:sz w:val="28"/>
          <w:szCs w:val="28"/>
        </w:rPr>
        <w:t>Детские площадки озеленяются посадками деревьев и кустарника, с учетом</w:t>
      </w:r>
      <w:r>
        <w:rPr>
          <w:spacing w:val="-3"/>
          <w:sz w:val="28"/>
          <w:szCs w:val="28"/>
        </w:rPr>
        <w:br/>
      </w:r>
      <w:r>
        <w:rPr>
          <w:sz w:val="28"/>
          <w:szCs w:val="28"/>
        </w:rPr>
        <w:t>их инсоляции в течение 5 часов светового дня. Деревья с восточной и северной</w:t>
      </w:r>
      <w:r>
        <w:rPr>
          <w:sz w:val="28"/>
          <w:szCs w:val="28"/>
        </w:rPr>
        <w:br/>
        <w:t>стороны площадки должны высаживаться не ближе 3-х м, а с южной и западной –</w:t>
      </w:r>
      <w:r>
        <w:rPr>
          <w:sz w:val="28"/>
          <w:szCs w:val="28"/>
        </w:rPr>
        <w:br/>
      </w:r>
      <w:r>
        <w:rPr>
          <w:spacing w:val="-1"/>
          <w:sz w:val="28"/>
          <w:szCs w:val="28"/>
        </w:rPr>
        <w:t>не ближе 1 м от края площадки до оси дерева. На площадках дошкольного возраста</w:t>
      </w:r>
    </w:p>
    <w:p w:rsidR="00855C29" w:rsidRDefault="00855C29" w:rsidP="00855C29">
      <w:pPr>
        <w:shd w:val="clear" w:color="auto" w:fill="FFFFFF"/>
        <w:spacing w:line="322" w:lineRule="exact"/>
        <w:ind w:right="10"/>
        <w:jc w:val="both"/>
      </w:pPr>
      <w:r>
        <w:rPr>
          <w:spacing w:val="-5"/>
          <w:sz w:val="28"/>
          <w:szCs w:val="28"/>
        </w:rPr>
        <w:t xml:space="preserve">не допускается применение  видов  растений с колючками. На всех видах детских </w:t>
      </w:r>
      <w:r>
        <w:rPr>
          <w:sz w:val="28"/>
          <w:szCs w:val="28"/>
        </w:rPr>
        <w:t>площадок не допускается применение растений с ядовитыми плодами.</w:t>
      </w:r>
    </w:p>
    <w:p w:rsidR="00855C29" w:rsidRDefault="00855C29" w:rsidP="00855C29">
      <w:pPr>
        <w:shd w:val="clear" w:color="auto" w:fill="FFFFFF"/>
        <w:tabs>
          <w:tab w:val="left" w:pos="1133"/>
        </w:tabs>
        <w:spacing w:line="322" w:lineRule="exact"/>
        <w:ind w:right="5" w:firstLine="710"/>
        <w:jc w:val="both"/>
      </w:pPr>
      <w:r>
        <w:rPr>
          <w:spacing w:val="-2"/>
          <w:sz w:val="28"/>
          <w:szCs w:val="28"/>
        </w:rPr>
        <w:t>14.</w:t>
      </w:r>
      <w:r>
        <w:rPr>
          <w:sz w:val="28"/>
          <w:szCs w:val="28"/>
        </w:rPr>
        <w:tab/>
      </w:r>
      <w:r>
        <w:rPr>
          <w:spacing w:val="-1"/>
          <w:sz w:val="28"/>
          <w:szCs w:val="28"/>
        </w:rPr>
        <w:t>Размещение игрового оборудования проектируется с учетом нормативных</w:t>
      </w:r>
      <w:r>
        <w:rPr>
          <w:spacing w:val="-1"/>
          <w:sz w:val="28"/>
          <w:szCs w:val="28"/>
        </w:rPr>
        <w:br/>
      </w:r>
      <w:r>
        <w:rPr>
          <w:sz w:val="28"/>
          <w:szCs w:val="28"/>
        </w:rPr>
        <w:t>параметров безопасности. Площадки спортивно-игровых комплексов оборудуются</w:t>
      </w:r>
      <w:r>
        <w:rPr>
          <w:sz w:val="28"/>
          <w:szCs w:val="28"/>
        </w:rPr>
        <w:br/>
        <w:t>стендом с правилами поведения на площадке и пользования спортивно-игровым</w:t>
      </w:r>
      <w:r>
        <w:rPr>
          <w:sz w:val="28"/>
          <w:szCs w:val="28"/>
        </w:rPr>
        <w:br/>
        <w:t>оборудованием.</w:t>
      </w:r>
    </w:p>
    <w:p w:rsidR="00855C29" w:rsidRDefault="00855C29" w:rsidP="00855C29">
      <w:pPr>
        <w:shd w:val="clear" w:color="auto" w:fill="FFFFFF"/>
        <w:tabs>
          <w:tab w:val="left" w:pos="1310"/>
        </w:tabs>
        <w:spacing w:line="322" w:lineRule="exact"/>
        <w:ind w:right="10" w:firstLine="710"/>
        <w:jc w:val="both"/>
      </w:pPr>
      <w:r>
        <w:rPr>
          <w:spacing w:val="-2"/>
          <w:sz w:val="28"/>
          <w:szCs w:val="28"/>
        </w:rPr>
        <w:t>15.</w:t>
      </w:r>
      <w:r>
        <w:rPr>
          <w:sz w:val="28"/>
          <w:szCs w:val="28"/>
        </w:rPr>
        <w:tab/>
        <w:t>Осветительное оборудование должно функционировать в режиме</w:t>
      </w:r>
      <w:r>
        <w:rPr>
          <w:sz w:val="28"/>
          <w:szCs w:val="28"/>
        </w:rPr>
        <w:br/>
        <w:t>освещения территории, на которой расположена площадка. Не допускается</w:t>
      </w:r>
      <w:r>
        <w:rPr>
          <w:sz w:val="28"/>
          <w:szCs w:val="28"/>
        </w:rPr>
        <w:br/>
        <w:t>размещение осветительного оборудования на высоте менее 2,5 м.</w:t>
      </w:r>
    </w:p>
    <w:p w:rsidR="00855C29" w:rsidRDefault="00855C29" w:rsidP="00855C29">
      <w:pPr>
        <w:shd w:val="clear" w:color="auto" w:fill="FFFFFF"/>
        <w:tabs>
          <w:tab w:val="left" w:pos="1147"/>
        </w:tabs>
        <w:spacing w:line="322" w:lineRule="exact"/>
        <w:ind w:right="5" w:firstLine="710"/>
        <w:jc w:val="both"/>
      </w:pPr>
      <w:r>
        <w:rPr>
          <w:spacing w:val="-2"/>
          <w:sz w:val="28"/>
          <w:szCs w:val="28"/>
        </w:rPr>
        <w:t>16.</w:t>
      </w:r>
      <w:r>
        <w:rPr>
          <w:sz w:val="28"/>
          <w:szCs w:val="28"/>
        </w:rPr>
        <w:tab/>
        <w:t>Материалы, из которых изготовлено оборудование, не должны оказывать</w:t>
      </w:r>
      <w:r>
        <w:rPr>
          <w:sz w:val="28"/>
          <w:szCs w:val="28"/>
        </w:rPr>
        <w:br/>
        <w:t>вредное воздействие на здоровье людей, в том числе детей и окружающую среду в</w:t>
      </w:r>
      <w:r>
        <w:rPr>
          <w:sz w:val="28"/>
          <w:szCs w:val="28"/>
        </w:rPr>
        <w:br/>
        <w:t>процессе эксплуатации.</w:t>
      </w:r>
    </w:p>
    <w:p w:rsidR="00855C29" w:rsidRDefault="00855C29" w:rsidP="00855C29">
      <w:pPr>
        <w:shd w:val="clear" w:color="auto" w:fill="FFFFFF"/>
        <w:tabs>
          <w:tab w:val="left" w:pos="1248"/>
        </w:tabs>
        <w:spacing w:line="322" w:lineRule="exact"/>
        <w:ind w:right="5" w:firstLine="710"/>
        <w:jc w:val="both"/>
      </w:pPr>
      <w:r>
        <w:rPr>
          <w:spacing w:val="-2"/>
          <w:sz w:val="28"/>
          <w:szCs w:val="28"/>
        </w:rPr>
        <w:t>17.</w:t>
      </w:r>
      <w:r>
        <w:rPr>
          <w:sz w:val="28"/>
          <w:szCs w:val="28"/>
        </w:rPr>
        <w:tab/>
        <w:t>Минимальное расстояние до контейнерных площадок – 15 метров,</w:t>
      </w:r>
      <w:r>
        <w:rPr>
          <w:sz w:val="28"/>
          <w:szCs w:val="28"/>
        </w:rPr>
        <w:br/>
        <w:t>разворотных площадок на конечных остановках маршрутов пассажирского</w:t>
      </w:r>
      <w:r>
        <w:rPr>
          <w:sz w:val="28"/>
          <w:szCs w:val="28"/>
        </w:rPr>
        <w:br/>
        <w:t>транспорта – не менее 50 метров.</w:t>
      </w:r>
    </w:p>
    <w:p w:rsidR="00855C29" w:rsidRDefault="00855C29" w:rsidP="00855C29">
      <w:pPr>
        <w:shd w:val="clear" w:color="auto" w:fill="FFFFFF"/>
        <w:tabs>
          <w:tab w:val="left" w:pos="1118"/>
        </w:tabs>
        <w:spacing w:line="322" w:lineRule="exact"/>
        <w:ind w:firstLine="710"/>
        <w:jc w:val="both"/>
      </w:pPr>
      <w:r>
        <w:rPr>
          <w:spacing w:val="-2"/>
          <w:sz w:val="28"/>
          <w:szCs w:val="28"/>
        </w:rPr>
        <w:t>18.</w:t>
      </w:r>
      <w:r>
        <w:rPr>
          <w:sz w:val="28"/>
          <w:szCs w:val="28"/>
        </w:rPr>
        <w:tab/>
      </w:r>
      <w:r>
        <w:rPr>
          <w:spacing w:val="-3"/>
          <w:sz w:val="28"/>
          <w:szCs w:val="28"/>
        </w:rPr>
        <w:t>Размеры зон приземления, зон безопасности и покрытие площадки должны</w:t>
      </w:r>
      <w:r>
        <w:rPr>
          <w:spacing w:val="-3"/>
          <w:sz w:val="28"/>
          <w:szCs w:val="28"/>
        </w:rPr>
        <w:br/>
      </w:r>
      <w:r>
        <w:rPr>
          <w:spacing w:val="-2"/>
          <w:sz w:val="28"/>
          <w:szCs w:val="28"/>
        </w:rPr>
        <w:t>соответствовать указанным параметрам производителя оборудования в прилагаемой</w:t>
      </w:r>
      <w:r>
        <w:rPr>
          <w:spacing w:val="-2"/>
          <w:sz w:val="28"/>
          <w:szCs w:val="28"/>
        </w:rPr>
        <w:br/>
      </w:r>
      <w:r>
        <w:rPr>
          <w:sz w:val="28"/>
          <w:szCs w:val="28"/>
        </w:rPr>
        <w:t>к оборудованию документации, а при их отсутствии – должны соответствовать</w:t>
      </w:r>
      <w:r>
        <w:rPr>
          <w:sz w:val="28"/>
          <w:szCs w:val="28"/>
        </w:rPr>
        <w:br/>
        <w:t>государственным стандартам и требованиям, установленным органам местного</w:t>
      </w:r>
      <w:r>
        <w:rPr>
          <w:sz w:val="28"/>
          <w:szCs w:val="28"/>
        </w:rPr>
        <w:br/>
        <w:t>самоуправления.</w:t>
      </w:r>
    </w:p>
    <w:p w:rsidR="00855C29" w:rsidRDefault="00855C29" w:rsidP="00855C29">
      <w:pPr>
        <w:shd w:val="clear" w:color="auto" w:fill="FFFFFF"/>
        <w:spacing w:line="322" w:lineRule="exact"/>
        <w:ind w:right="5" w:firstLine="710"/>
        <w:jc w:val="both"/>
      </w:pPr>
      <w:r>
        <w:rPr>
          <w:spacing w:val="-3"/>
          <w:sz w:val="28"/>
          <w:szCs w:val="28"/>
        </w:rPr>
        <w:t xml:space="preserve">Покрытие зоны приземления должно состоять из материала, обеспечивающего </w:t>
      </w:r>
      <w:r>
        <w:rPr>
          <w:sz w:val="28"/>
          <w:szCs w:val="28"/>
        </w:rPr>
        <w:t xml:space="preserve">безопасное приземление при падении. Не должно быть загрязнений или частиц </w:t>
      </w:r>
      <w:r>
        <w:rPr>
          <w:sz w:val="28"/>
          <w:szCs w:val="28"/>
        </w:rPr>
        <w:lastRenderedPageBreak/>
        <w:t>глины. При использовании песка размер частиц должен составлять 0,2-2 миллиметра, при использовании гравия 2-8 миллиметров. Толщина слоя – 300 миллиметров.</w:t>
      </w:r>
    </w:p>
    <w:p w:rsidR="00855C29" w:rsidRDefault="00855C29" w:rsidP="00364FAA">
      <w:pPr>
        <w:numPr>
          <w:ilvl w:val="0"/>
          <w:numId w:val="20"/>
        </w:numPr>
        <w:shd w:val="clear" w:color="auto" w:fill="FFFFFF"/>
        <w:tabs>
          <w:tab w:val="left" w:pos="1123"/>
        </w:tabs>
        <w:spacing w:line="322" w:lineRule="exact"/>
        <w:ind w:right="10" w:firstLine="710"/>
        <w:jc w:val="both"/>
        <w:rPr>
          <w:spacing w:val="-2"/>
          <w:sz w:val="28"/>
          <w:szCs w:val="28"/>
        </w:rPr>
      </w:pPr>
      <w:r>
        <w:rPr>
          <w:sz w:val="28"/>
          <w:szCs w:val="28"/>
        </w:rPr>
        <w:t xml:space="preserve">Ветви или листва деревьев должны находиться не ниже 2,5 метров над покрытием и оборудованием площадки. Кустарник, используемый для ограждения площадок, должен исключать возможность получения травмы в случае падения на </w:t>
      </w:r>
      <w:r>
        <w:rPr>
          <w:spacing w:val="-1"/>
          <w:sz w:val="28"/>
          <w:szCs w:val="28"/>
        </w:rPr>
        <w:t xml:space="preserve">него во время игры. Трава на площадке должна быть скошена, высота ее не должна </w:t>
      </w:r>
      <w:r>
        <w:rPr>
          <w:sz w:val="28"/>
          <w:szCs w:val="28"/>
        </w:rPr>
        <w:t>превышать 20 сантиметров.</w:t>
      </w:r>
    </w:p>
    <w:p w:rsidR="00855C29" w:rsidRDefault="00855C29" w:rsidP="00364FAA">
      <w:pPr>
        <w:numPr>
          <w:ilvl w:val="0"/>
          <w:numId w:val="20"/>
        </w:numPr>
        <w:shd w:val="clear" w:color="auto" w:fill="FFFFFF"/>
        <w:tabs>
          <w:tab w:val="left" w:pos="1123"/>
        </w:tabs>
        <w:spacing w:line="322" w:lineRule="exact"/>
        <w:ind w:right="5" w:firstLine="710"/>
        <w:jc w:val="both"/>
        <w:rPr>
          <w:spacing w:val="-2"/>
          <w:sz w:val="28"/>
          <w:szCs w:val="28"/>
        </w:rPr>
      </w:pPr>
      <w:r>
        <w:rPr>
          <w:sz w:val="28"/>
          <w:szCs w:val="28"/>
        </w:rPr>
        <w:t>Конструкции оборудования площадок не должны приводить к скоплению воды на поверхности, должны обеспечивать свободный сток воды и просыхание, доступ взрослых для оказания помощи детям внутри оборудования.</w:t>
      </w:r>
    </w:p>
    <w:p w:rsidR="00855C29" w:rsidRDefault="00855C29" w:rsidP="00364FAA">
      <w:pPr>
        <w:numPr>
          <w:ilvl w:val="0"/>
          <w:numId w:val="20"/>
        </w:numPr>
        <w:shd w:val="clear" w:color="auto" w:fill="FFFFFF"/>
        <w:tabs>
          <w:tab w:val="left" w:pos="1123"/>
        </w:tabs>
        <w:spacing w:line="322" w:lineRule="exact"/>
        <w:ind w:right="14" w:firstLine="710"/>
        <w:jc w:val="both"/>
        <w:rPr>
          <w:spacing w:val="-2"/>
          <w:sz w:val="28"/>
          <w:szCs w:val="28"/>
        </w:rPr>
      </w:pPr>
      <w:r>
        <w:rPr>
          <w:spacing w:val="-2"/>
          <w:sz w:val="28"/>
          <w:szCs w:val="28"/>
        </w:rPr>
        <w:t xml:space="preserve">Конструкция оборудования должна обеспечивать прочность, устойчивость </w:t>
      </w:r>
      <w:r>
        <w:rPr>
          <w:sz w:val="28"/>
          <w:szCs w:val="28"/>
        </w:rPr>
        <w:t>и жесткость. Качество узловых соединений и устойчивость конструкций должны быть надежным (при покачивании конструкции).</w:t>
      </w:r>
    </w:p>
    <w:p w:rsidR="00855C29" w:rsidRDefault="00855C29" w:rsidP="00364FAA">
      <w:pPr>
        <w:numPr>
          <w:ilvl w:val="0"/>
          <w:numId w:val="20"/>
        </w:numPr>
        <w:shd w:val="clear" w:color="auto" w:fill="FFFFFF"/>
        <w:tabs>
          <w:tab w:val="left" w:pos="1123"/>
          <w:tab w:val="left" w:pos="2299"/>
          <w:tab w:val="left" w:pos="4109"/>
          <w:tab w:val="left" w:pos="6058"/>
          <w:tab w:val="left" w:pos="7459"/>
          <w:tab w:val="left" w:pos="9610"/>
        </w:tabs>
        <w:spacing w:line="322" w:lineRule="exact"/>
        <w:ind w:right="10" w:firstLine="710"/>
        <w:jc w:val="both"/>
        <w:rPr>
          <w:spacing w:val="-2"/>
          <w:sz w:val="28"/>
          <w:szCs w:val="28"/>
        </w:rPr>
      </w:pPr>
      <w:r>
        <w:rPr>
          <w:sz w:val="28"/>
          <w:szCs w:val="28"/>
        </w:rPr>
        <w:t xml:space="preserve">Элементы оборудования из металла должны быть защищены от коррозии или изготовлены из коррозионно-стойких материалов. Не допускается наличие глубокой коррозии металлических конструкций элементов оборудования. </w:t>
      </w:r>
      <w:r>
        <w:rPr>
          <w:spacing w:val="-2"/>
          <w:sz w:val="28"/>
          <w:szCs w:val="28"/>
        </w:rPr>
        <w:t>Металлические</w:t>
      </w:r>
      <w:r>
        <w:rPr>
          <w:rFonts w:ascii="Arial" w:hAnsi="Arial" w:cs="Arial"/>
          <w:sz w:val="28"/>
          <w:szCs w:val="28"/>
        </w:rPr>
        <w:tab/>
      </w:r>
      <w:r>
        <w:rPr>
          <w:spacing w:val="-3"/>
          <w:sz w:val="28"/>
          <w:szCs w:val="28"/>
        </w:rPr>
        <w:t>материалы,</w:t>
      </w:r>
      <w:r>
        <w:rPr>
          <w:rFonts w:ascii="Arial" w:cs="Arial"/>
          <w:sz w:val="28"/>
          <w:szCs w:val="28"/>
        </w:rPr>
        <w:tab/>
      </w:r>
      <w:r>
        <w:rPr>
          <w:spacing w:val="-2"/>
          <w:sz w:val="28"/>
          <w:szCs w:val="28"/>
        </w:rPr>
        <w:t>образующие</w:t>
      </w:r>
      <w:r>
        <w:rPr>
          <w:rFonts w:ascii="Arial" w:hAnsi="Arial" w:cs="Arial"/>
          <w:sz w:val="28"/>
          <w:szCs w:val="28"/>
        </w:rPr>
        <w:tab/>
      </w:r>
      <w:r>
        <w:rPr>
          <w:spacing w:val="-2"/>
          <w:sz w:val="28"/>
          <w:szCs w:val="28"/>
        </w:rPr>
        <w:t>окислы,</w:t>
      </w:r>
      <w:r>
        <w:rPr>
          <w:rFonts w:ascii="Arial" w:cs="Arial"/>
          <w:sz w:val="28"/>
          <w:szCs w:val="28"/>
        </w:rPr>
        <w:tab/>
      </w:r>
      <w:r>
        <w:rPr>
          <w:spacing w:val="-3"/>
          <w:sz w:val="28"/>
          <w:szCs w:val="28"/>
        </w:rPr>
        <w:t>шелушащиеся</w:t>
      </w:r>
      <w:r>
        <w:rPr>
          <w:rFonts w:ascii="Arial" w:hAnsi="Arial" w:cs="Arial"/>
          <w:sz w:val="28"/>
          <w:szCs w:val="28"/>
        </w:rPr>
        <w:tab/>
      </w:r>
      <w:r>
        <w:rPr>
          <w:spacing w:val="-1"/>
          <w:sz w:val="28"/>
          <w:szCs w:val="28"/>
        </w:rPr>
        <w:t xml:space="preserve">или отслаивающиеся, должны быть защищены нетоксичным покрытием. Выступающие </w:t>
      </w:r>
      <w:r>
        <w:rPr>
          <w:sz w:val="28"/>
          <w:szCs w:val="28"/>
        </w:rPr>
        <w:t>концы болтовых соединений должны быть защищены способом, исключающим травмирование. Сварные швы должны быть гладкими.</w:t>
      </w:r>
    </w:p>
    <w:p w:rsidR="00855C29" w:rsidRDefault="00855C29" w:rsidP="00855C29">
      <w:pPr>
        <w:shd w:val="clear" w:color="auto" w:fill="FFFFFF"/>
        <w:tabs>
          <w:tab w:val="left" w:pos="1205"/>
        </w:tabs>
        <w:spacing w:line="322" w:lineRule="exact"/>
        <w:ind w:right="10" w:firstLine="710"/>
        <w:jc w:val="both"/>
      </w:pPr>
      <w:r>
        <w:rPr>
          <w:spacing w:val="-2"/>
          <w:sz w:val="28"/>
          <w:szCs w:val="28"/>
        </w:rPr>
        <w:t>23.</w:t>
      </w:r>
      <w:r>
        <w:rPr>
          <w:sz w:val="28"/>
          <w:szCs w:val="28"/>
        </w:rPr>
        <w:tab/>
        <w:t>Элементы оборудования из полимерных материалов, композиционных</w:t>
      </w:r>
      <w:r>
        <w:rPr>
          <w:sz w:val="28"/>
          <w:szCs w:val="28"/>
        </w:rPr>
        <w:br/>
        <w:t>материалов, которые со временем становятся хрупкими, должны заменяться по</w:t>
      </w:r>
      <w:r>
        <w:rPr>
          <w:sz w:val="28"/>
          <w:szCs w:val="28"/>
        </w:rPr>
        <w:br/>
        <w:t>истечении периода времени, указанного изготовителем.</w:t>
      </w:r>
    </w:p>
    <w:p w:rsidR="00855C29" w:rsidRDefault="00855C29" w:rsidP="00855C29">
      <w:pPr>
        <w:shd w:val="clear" w:color="auto" w:fill="FFFFFF"/>
        <w:tabs>
          <w:tab w:val="left" w:pos="1162"/>
        </w:tabs>
        <w:spacing w:line="322" w:lineRule="exact"/>
        <w:ind w:right="19" w:firstLine="710"/>
        <w:jc w:val="both"/>
      </w:pPr>
      <w:r>
        <w:rPr>
          <w:spacing w:val="-2"/>
          <w:sz w:val="28"/>
          <w:szCs w:val="28"/>
        </w:rPr>
        <w:t>24.</w:t>
      </w:r>
      <w:r>
        <w:rPr>
          <w:sz w:val="28"/>
          <w:szCs w:val="28"/>
        </w:rPr>
        <w:tab/>
        <w:t>Элементы оборудования из древесины не должны иметь на поверхности</w:t>
      </w:r>
      <w:r>
        <w:rPr>
          <w:sz w:val="28"/>
          <w:szCs w:val="28"/>
        </w:rPr>
        <w:br/>
        <w:t>дефектов обработки (заусенцев, отщепов, сколов и т.п.). Не допускается наличие</w:t>
      </w:r>
      <w:r>
        <w:rPr>
          <w:sz w:val="28"/>
          <w:szCs w:val="28"/>
        </w:rPr>
        <w:br/>
        <w:t>гниения основания деревянных опор и стоек.</w:t>
      </w:r>
    </w:p>
    <w:p w:rsidR="00855C29" w:rsidRDefault="00855C29" w:rsidP="00855C29">
      <w:pPr>
        <w:shd w:val="clear" w:color="auto" w:fill="FFFFFF"/>
        <w:tabs>
          <w:tab w:val="left" w:pos="1123"/>
        </w:tabs>
        <w:spacing w:line="322" w:lineRule="exact"/>
        <w:ind w:right="14" w:firstLine="710"/>
        <w:jc w:val="both"/>
      </w:pPr>
      <w:r>
        <w:rPr>
          <w:spacing w:val="-2"/>
          <w:sz w:val="28"/>
          <w:szCs w:val="28"/>
        </w:rPr>
        <w:t>25.</w:t>
      </w:r>
      <w:r>
        <w:rPr>
          <w:sz w:val="28"/>
          <w:szCs w:val="28"/>
        </w:rPr>
        <w:tab/>
      </w:r>
      <w:r>
        <w:rPr>
          <w:spacing w:val="-2"/>
          <w:sz w:val="28"/>
          <w:szCs w:val="28"/>
        </w:rPr>
        <w:t>Не допускается наличие выступающих элементов оборудования с острыми</w:t>
      </w:r>
      <w:r>
        <w:rPr>
          <w:spacing w:val="-2"/>
          <w:sz w:val="28"/>
          <w:szCs w:val="28"/>
        </w:rPr>
        <w:br/>
      </w:r>
      <w:r>
        <w:rPr>
          <w:sz w:val="28"/>
          <w:szCs w:val="28"/>
        </w:rPr>
        <w:t>концами или кромками, а также наличие шероховатых поверхностей, способных</w:t>
      </w:r>
      <w:r>
        <w:rPr>
          <w:sz w:val="28"/>
          <w:szCs w:val="28"/>
        </w:rPr>
        <w:br/>
        <w:t>нанести травму. Углы и края любой доступной для детей части оборудования</w:t>
      </w:r>
      <w:r>
        <w:rPr>
          <w:sz w:val="28"/>
          <w:szCs w:val="28"/>
        </w:rPr>
        <w:br/>
        <w:t>должны быть закруглены.</w:t>
      </w:r>
    </w:p>
    <w:p w:rsidR="00855C29" w:rsidRDefault="00855C29" w:rsidP="00855C29">
      <w:pPr>
        <w:shd w:val="clear" w:color="auto" w:fill="FFFFFF"/>
        <w:tabs>
          <w:tab w:val="left" w:pos="1176"/>
        </w:tabs>
        <w:spacing w:line="322" w:lineRule="exact"/>
        <w:ind w:right="14" w:firstLine="710"/>
        <w:jc w:val="both"/>
      </w:pPr>
      <w:r>
        <w:rPr>
          <w:spacing w:val="-2"/>
          <w:sz w:val="28"/>
          <w:szCs w:val="28"/>
        </w:rPr>
        <w:t>26.</w:t>
      </w:r>
      <w:r>
        <w:rPr>
          <w:sz w:val="28"/>
          <w:szCs w:val="28"/>
        </w:rPr>
        <w:tab/>
        <w:t>Крепление элементов оборудования должно исключать возможность их</w:t>
      </w:r>
      <w:r>
        <w:rPr>
          <w:sz w:val="28"/>
          <w:szCs w:val="28"/>
        </w:rPr>
        <w:br/>
        <w:t>демонтажа без применения инструментов.</w:t>
      </w:r>
    </w:p>
    <w:p w:rsidR="00855C29" w:rsidRDefault="00855C29" w:rsidP="00364FAA">
      <w:pPr>
        <w:numPr>
          <w:ilvl w:val="0"/>
          <w:numId w:val="21"/>
        </w:numPr>
        <w:shd w:val="clear" w:color="auto" w:fill="FFFFFF"/>
        <w:tabs>
          <w:tab w:val="left" w:pos="1128"/>
        </w:tabs>
        <w:spacing w:line="322" w:lineRule="exact"/>
        <w:ind w:right="14" w:firstLine="710"/>
        <w:jc w:val="both"/>
        <w:rPr>
          <w:spacing w:val="-2"/>
          <w:sz w:val="28"/>
          <w:szCs w:val="28"/>
        </w:rPr>
      </w:pPr>
      <w:r>
        <w:rPr>
          <w:spacing w:val="-2"/>
          <w:sz w:val="28"/>
          <w:szCs w:val="28"/>
        </w:rPr>
        <w:t xml:space="preserve">Не допускается отсутствие деталей оборудования и наличие механических </w:t>
      </w:r>
      <w:r>
        <w:rPr>
          <w:sz w:val="28"/>
          <w:szCs w:val="28"/>
        </w:rPr>
        <w:t xml:space="preserve">повреждений (дефектов/неисправностей) элементов оборудования. Не допускается чрезмерный износ подвижных частей оборудования. Крепления подвесных элементов оборудования должны быть надежно зафиксированы. Элементы оборудования (комплектующие), подлежащие периодическому обслуживанию или </w:t>
      </w:r>
      <w:r>
        <w:rPr>
          <w:spacing w:val="-3"/>
          <w:sz w:val="28"/>
          <w:szCs w:val="28"/>
        </w:rPr>
        <w:t xml:space="preserve">замене (например, подшипники), должны быть защищены от несанкционированного </w:t>
      </w:r>
      <w:r>
        <w:rPr>
          <w:sz w:val="28"/>
          <w:szCs w:val="28"/>
        </w:rPr>
        <w:t>доступа.</w:t>
      </w:r>
    </w:p>
    <w:p w:rsidR="00855C29" w:rsidRDefault="00855C29" w:rsidP="00364FAA">
      <w:pPr>
        <w:numPr>
          <w:ilvl w:val="0"/>
          <w:numId w:val="21"/>
        </w:numPr>
        <w:shd w:val="clear" w:color="auto" w:fill="FFFFFF"/>
        <w:tabs>
          <w:tab w:val="left" w:pos="1128"/>
        </w:tabs>
        <w:spacing w:line="322" w:lineRule="exact"/>
        <w:ind w:right="5" w:firstLine="710"/>
        <w:jc w:val="both"/>
        <w:rPr>
          <w:spacing w:val="-2"/>
          <w:sz w:val="28"/>
          <w:szCs w:val="28"/>
        </w:rPr>
      </w:pPr>
      <w:r>
        <w:rPr>
          <w:sz w:val="28"/>
          <w:szCs w:val="28"/>
        </w:rPr>
        <w:t>Не допускается наличие выступающих частей фундаментов, арматуры и элементов крепления. При наличии сыпучего покрытия (например, песка) фундаменты должны соответствовать следующим требованиям:</w:t>
      </w:r>
    </w:p>
    <w:p w:rsidR="00855C29" w:rsidRDefault="00855C29" w:rsidP="00855C29">
      <w:pPr>
        <w:shd w:val="clear" w:color="auto" w:fill="FFFFFF"/>
        <w:tabs>
          <w:tab w:val="left" w:pos="989"/>
        </w:tabs>
        <w:spacing w:line="322" w:lineRule="exact"/>
        <w:ind w:right="14" w:firstLine="710"/>
        <w:jc w:val="both"/>
      </w:pPr>
      <w:r>
        <w:rPr>
          <w:spacing w:val="-3"/>
          <w:sz w:val="28"/>
          <w:szCs w:val="28"/>
        </w:rPr>
        <w:t>а)</w:t>
      </w:r>
      <w:r>
        <w:rPr>
          <w:sz w:val="28"/>
          <w:szCs w:val="28"/>
        </w:rPr>
        <w:tab/>
      </w:r>
      <w:r>
        <w:rPr>
          <w:spacing w:val="-2"/>
          <w:sz w:val="28"/>
          <w:szCs w:val="28"/>
        </w:rPr>
        <w:t>элементы фундамента должны располагаться на глубине не менее 400 мм от</w:t>
      </w:r>
      <w:r>
        <w:rPr>
          <w:spacing w:val="-2"/>
          <w:sz w:val="28"/>
          <w:szCs w:val="28"/>
        </w:rPr>
        <w:br/>
      </w:r>
      <w:r>
        <w:rPr>
          <w:sz w:val="28"/>
          <w:szCs w:val="28"/>
        </w:rPr>
        <w:t>поверхности покрытия игровой площадки;</w:t>
      </w:r>
    </w:p>
    <w:p w:rsidR="00855C29" w:rsidRDefault="00855C29" w:rsidP="00855C29">
      <w:pPr>
        <w:shd w:val="clear" w:color="auto" w:fill="FFFFFF"/>
        <w:tabs>
          <w:tab w:val="left" w:pos="989"/>
        </w:tabs>
        <w:spacing w:line="322" w:lineRule="exact"/>
        <w:ind w:right="19" w:firstLine="710"/>
        <w:jc w:val="both"/>
      </w:pPr>
      <w:r>
        <w:rPr>
          <w:spacing w:val="-2"/>
          <w:sz w:val="28"/>
          <w:szCs w:val="28"/>
        </w:rPr>
        <w:t>б)</w:t>
      </w:r>
      <w:r>
        <w:rPr>
          <w:sz w:val="28"/>
          <w:szCs w:val="28"/>
        </w:rPr>
        <w:tab/>
        <w:t>глубина от поверхности покрытия игровой площадки до верха фундамента</w:t>
      </w:r>
      <w:r>
        <w:rPr>
          <w:sz w:val="28"/>
          <w:szCs w:val="28"/>
        </w:rPr>
        <w:br/>
        <w:t>конической формы должна быть не менее 200 мм;</w:t>
      </w:r>
    </w:p>
    <w:p w:rsidR="00855C29" w:rsidRDefault="00855C29" w:rsidP="00855C29">
      <w:pPr>
        <w:shd w:val="clear" w:color="auto" w:fill="FFFFFF"/>
        <w:tabs>
          <w:tab w:val="left" w:pos="989"/>
        </w:tabs>
        <w:spacing w:line="322" w:lineRule="exact"/>
        <w:ind w:right="5" w:firstLine="710"/>
        <w:jc w:val="both"/>
      </w:pPr>
      <w:r>
        <w:rPr>
          <w:spacing w:val="-2"/>
          <w:sz w:val="28"/>
          <w:szCs w:val="28"/>
        </w:rPr>
        <w:lastRenderedPageBreak/>
        <w:t>в)</w:t>
      </w:r>
      <w:r>
        <w:rPr>
          <w:sz w:val="28"/>
          <w:szCs w:val="28"/>
        </w:rPr>
        <w:tab/>
      </w:r>
      <w:r>
        <w:rPr>
          <w:spacing w:val="-2"/>
          <w:sz w:val="28"/>
          <w:szCs w:val="28"/>
        </w:rPr>
        <w:t>острые кромки фундамента должны быть закруглены. Радиус закругления –</w:t>
      </w:r>
      <w:r>
        <w:rPr>
          <w:spacing w:val="-2"/>
          <w:sz w:val="28"/>
          <w:szCs w:val="28"/>
        </w:rPr>
        <w:br/>
      </w:r>
      <w:r>
        <w:rPr>
          <w:sz w:val="28"/>
          <w:szCs w:val="28"/>
        </w:rPr>
        <w:t>не менее 20 мм;</w:t>
      </w:r>
    </w:p>
    <w:p w:rsidR="00855C29" w:rsidRDefault="00855C29" w:rsidP="00855C29">
      <w:pPr>
        <w:shd w:val="clear" w:color="auto" w:fill="FFFFFF"/>
        <w:tabs>
          <w:tab w:val="left" w:pos="1094"/>
        </w:tabs>
        <w:spacing w:line="322" w:lineRule="exact"/>
        <w:ind w:firstLine="710"/>
        <w:jc w:val="both"/>
      </w:pPr>
      <w:r>
        <w:rPr>
          <w:spacing w:val="-3"/>
          <w:sz w:val="28"/>
          <w:szCs w:val="28"/>
        </w:rPr>
        <w:t>г)</w:t>
      </w:r>
      <w:r>
        <w:rPr>
          <w:sz w:val="28"/>
          <w:szCs w:val="28"/>
        </w:rPr>
        <w:tab/>
        <w:t>концы элементов, выступающих из фундамента (например, анкерных</w:t>
      </w:r>
      <w:r>
        <w:rPr>
          <w:sz w:val="28"/>
          <w:szCs w:val="28"/>
        </w:rPr>
        <w:br/>
        <w:t>болтов), должны располагаться на глубине не менее 400 мм от уровня поверхности</w:t>
      </w:r>
      <w:r>
        <w:rPr>
          <w:sz w:val="28"/>
          <w:szCs w:val="28"/>
        </w:rPr>
        <w:br/>
        <w:t>покрытия игровой площадки.</w:t>
      </w:r>
    </w:p>
    <w:p w:rsidR="00855C29" w:rsidRDefault="00855C29" w:rsidP="00855C29">
      <w:pPr>
        <w:shd w:val="clear" w:color="auto" w:fill="FFFFFF"/>
        <w:tabs>
          <w:tab w:val="left" w:pos="1171"/>
        </w:tabs>
        <w:spacing w:line="322" w:lineRule="exact"/>
        <w:ind w:right="10" w:firstLine="710"/>
        <w:jc w:val="both"/>
      </w:pPr>
      <w:r>
        <w:rPr>
          <w:spacing w:val="-2"/>
          <w:sz w:val="28"/>
          <w:szCs w:val="28"/>
        </w:rPr>
        <w:t>29.</w:t>
      </w:r>
      <w:r>
        <w:rPr>
          <w:sz w:val="28"/>
          <w:szCs w:val="28"/>
        </w:rPr>
        <w:tab/>
        <w:t>Закрытое оборудование (тоннели, игровые домики и т.п.) с внутренним</w:t>
      </w:r>
      <w:r>
        <w:rPr>
          <w:sz w:val="28"/>
          <w:szCs w:val="28"/>
        </w:rPr>
        <w:br/>
      </w:r>
      <w:r>
        <w:rPr>
          <w:spacing w:val="-3"/>
          <w:sz w:val="28"/>
          <w:szCs w:val="28"/>
        </w:rPr>
        <w:t>размером более 2000 мм в любом направлении от входа должно иметь не менее двух</w:t>
      </w:r>
      <w:r>
        <w:rPr>
          <w:spacing w:val="-3"/>
          <w:sz w:val="28"/>
          <w:szCs w:val="28"/>
        </w:rPr>
        <w:br/>
      </w:r>
      <w:r>
        <w:rPr>
          <w:sz w:val="28"/>
          <w:szCs w:val="28"/>
        </w:rPr>
        <w:t>открытых доступов, не зависящих друг от друга и расположенных на разных</w:t>
      </w:r>
      <w:r>
        <w:rPr>
          <w:sz w:val="28"/>
          <w:szCs w:val="28"/>
        </w:rPr>
        <w:br/>
        <w:t>сторонах оборудования. Конструкция доступов должна исключать возможность их</w:t>
      </w:r>
      <w:r>
        <w:rPr>
          <w:sz w:val="28"/>
          <w:szCs w:val="28"/>
        </w:rPr>
        <w:br/>
        <w:t>блокирования и обеспечивать, при необходимости, оказание помощи взрослыми</w:t>
      </w:r>
      <w:r>
        <w:rPr>
          <w:sz w:val="28"/>
          <w:szCs w:val="28"/>
        </w:rPr>
        <w:br/>
        <w:t>детям без каких-либо дополнительных средств. Размеры открытых доступов</w:t>
      </w:r>
      <w:r>
        <w:rPr>
          <w:sz w:val="28"/>
          <w:szCs w:val="28"/>
        </w:rPr>
        <w:br/>
        <w:t>должны быть не менее 500х500 мм. При чрезвычайной ситуации доступы должны</w:t>
      </w:r>
      <w:r>
        <w:rPr>
          <w:sz w:val="28"/>
          <w:szCs w:val="28"/>
        </w:rPr>
        <w:br/>
        <w:t>обеспечить возможность детям покинуть оборудование.</w:t>
      </w:r>
    </w:p>
    <w:p w:rsidR="00855C29" w:rsidRDefault="00855C29" w:rsidP="00855C29">
      <w:pPr>
        <w:shd w:val="clear" w:color="auto" w:fill="FFFFFF"/>
        <w:tabs>
          <w:tab w:val="left" w:pos="1282"/>
        </w:tabs>
        <w:spacing w:line="322" w:lineRule="exact"/>
        <w:ind w:right="19" w:firstLine="710"/>
        <w:jc w:val="both"/>
      </w:pPr>
      <w:r>
        <w:rPr>
          <w:spacing w:val="-2"/>
          <w:sz w:val="28"/>
          <w:szCs w:val="28"/>
        </w:rPr>
        <w:t>30.</w:t>
      </w:r>
      <w:r>
        <w:rPr>
          <w:sz w:val="28"/>
          <w:szCs w:val="28"/>
        </w:rPr>
        <w:tab/>
        <w:t>Размеры элемента (диаметр сечения) оборудования, позволяющего</w:t>
      </w:r>
      <w:r>
        <w:rPr>
          <w:sz w:val="28"/>
          <w:szCs w:val="28"/>
        </w:rPr>
        <w:br/>
        <w:t>ребенку ухватиться, должны быть не менее 16 мм и не более 45 мм в любом</w:t>
      </w:r>
      <w:r>
        <w:rPr>
          <w:sz w:val="28"/>
          <w:szCs w:val="28"/>
        </w:rPr>
        <w:br/>
        <w:t>направлении. Ширина элемента оборудования, позволяющего ребенку ухватиться,</w:t>
      </w:r>
      <w:r>
        <w:rPr>
          <w:sz w:val="28"/>
          <w:szCs w:val="28"/>
        </w:rPr>
        <w:br/>
        <w:t>должна быть не более 60 миллиметров.</w:t>
      </w:r>
    </w:p>
    <w:p w:rsidR="00855C29" w:rsidRDefault="00855C29" w:rsidP="00855C29">
      <w:pPr>
        <w:shd w:val="clear" w:color="auto" w:fill="FFFFFF"/>
        <w:tabs>
          <w:tab w:val="left" w:pos="1310"/>
        </w:tabs>
        <w:spacing w:line="322" w:lineRule="exact"/>
        <w:ind w:right="10" w:firstLine="710"/>
        <w:jc w:val="both"/>
      </w:pPr>
      <w:r>
        <w:rPr>
          <w:spacing w:val="-2"/>
          <w:sz w:val="28"/>
          <w:szCs w:val="28"/>
        </w:rPr>
        <w:t>31.</w:t>
      </w:r>
      <w:r>
        <w:rPr>
          <w:sz w:val="28"/>
          <w:szCs w:val="28"/>
        </w:rPr>
        <w:tab/>
        <w:t>Подвижные и неподвижные элементы оборудования не должны</w:t>
      </w:r>
      <w:r>
        <w:rPr>
          <w:sz w:val="28"/>
          <w:szCs w:val="28"/>
        </w:rPr>
        <w:br/>
        <w:t>образовывать сдавливающих или режущих поверхностей, а также создавать</w:t>
      </w:r>
      <w:r>
        <w:rPr>
          <w:sz w:val="28"/>
          <w:szCs w:val="28"/>
        </w:rPr>
        <w:br/>
        <w:t>возможность застревания тела, частей тела или одежды ребенка.</w:t>
      </w:r>
    </w:p>
    <w:p w:rsidR="00855C29" w:rsidRDefault="00855C29" w:rsidP="00364FAA">
      <w:pPr>
        <w:numPr>
          <w:ilvl w:val="0"/>
          <w:numId w:val="22"/>
        </w:numPr>
        <w:shd w:val="clear" w:color="auto" w:fill="FFFFFF"/>
        <w:tabs>
          <w:tab w:val="left" w:pos="1142"/>
        </w:tabs>
        <w:spacing w:line="322" w:lineRule="exact"/>
        <w:ind w:firstLine="710"/>
        <w:jc w:val="both"/>
        <w:rPr>
          <w:spacing w:val="-2"/>
          <w:sz w:val="28"/>
          <w:szCs w:val="28"/>
        </w:rPr>
      </w:pPr>
      <w:r>
        <w:rPr>
          <w:sz w:val="28"/>
          <w:szCs w:val="28"/>
        </w:rPr>
        <w:t xml:space="preserve">Для предупреждения травм при падении детей с оборудования площадки </w:t>
      </w:r>
      <w:r>
        <w:rPr>
          <w:spacing w:val="-2"/>
          <w:sz w:val="28"/>
          <w:szCs w:val="28"/>
        </w:rPr>
        <w:t xml:space="preserve">устанавливаются ударопоглощающие покрытия. Для защиты от падения оборудуют </w:t>
      </w:r>
      <w:r>
        <w:rPr>
          <w:sz w:val="28"/>
          <w:szCs w:val="28"/>
        </w:rPr>
        <w:t>перила и ограждения. Конструкция защитного ограждения не должна поощрять детей стоять или сидеть на нем, а также допускать лазание детей или их подъем.</w:t>
      </w:r>
    </w:p>
    <w:p w:rsidR="00855C29" w:rsidRDefault="00855C29" w:rsidP="00364FAA">
      <w:pPr>
        <w:numPr>
          <w:ilvl w:val="0"/>
          <w:numId w:val="22"/>
        </w:numPr>
        <w:shd w:val="clear" w:color="auto" w:fill="FFFFFF"/>
        <w:tabs>
          <w:tab w:val="left" w:pos="1142"/>
        </w:tabs>
        <w:spacing w:line="322" w:lineRule="exact"/>
        <w:ind w:right="10" w:firstLine="710"/>
        <w:jc w:val="both"/>
        <w:rPr>
          <w:spacing w:val="-2"/>
          <w:sz w:val="28"/>
          <w:szCs w:val="28"/>
        </w:rPr>
      </w:pPr>
      <w:r>
        <w:rPr>
          <w:sz w:val="28"/>
          <w:szCs w:val="28"/>
        </w:rPr>
        <w:t>Песок в песочнице не должен содержать посторонних предметов, мусора, экскрементов животных, большого количества насекомых.</w:t>
      </w:r>
    </w:p>
    <w:p w:rsidR="00855C29" w:rsidRPr="00BE5F86" w:rsidRDefault="00855C29" w:rsidP="00855C29">
      <w:pPr>
        <w:shd w:val="clear" w:color="auto" w:fill="FFFFFF"/>
        <w:spacing w:before="317"/>
        <w:ind w:firstLine="709"/>
      </w:pPr>
      <w:r w:rsidRPr="00BE5F86">
        <w:rPr>
          <w:sz w:val="28"/>
          <w:szCs w:val="28"/>
        </w:rPr>
        <w:t>4.1.2. Спортивные площадки</w:t>
      </w:r>
    </w:p>
    <w:p w:rsidR="00855C29" w:rsidRDefault="00855C29" w:rsidP="00855C29">
      <w:pPr>
        <w:shd w:val="clear" w:color="auto" w:fill="FFFFFF"/>
        <w:tabs>
          <w:tab w:val="left" w:pos="984"/>
        </w:tabs>
        <w:spacing w:line="322" w:lineRule="exact"/>
        <w:ind w:right="5" w:firstLine="710"/>
        <w:jc w:val="both"/>
      </w:pPr>
      <w:r>
        <w:rPr>
          <w:spacing w:val="-1"/>
          <w:sz w:val="28"/>
          <w:szCs w:val="28"/>
        </w:rPr>
        <w:t>1.</w:t>
      </w:r>
      <w:r>
        <w:rPr>
          <w:sz w:val="28"/>
          <w:szCs w:val="28"/>
        </w:rPr>
        <w:tab/>
      </w:r>
      <w:r>
        <w:rPr>
          <w:spacing w:val="-2"/>
          <w:sz w:val="28"/>
          <w:szCs w:val="28"/>
        </w:rPr>
        <w:t>Спортивные площадки предназначены для занятий физкультурой и спортом</w:t>
      </w:r>
      <w:r>
        <w:rPr>
          <w:spacing w:val="-2"/>
          <w:sz w:val="28"/>
          <w:szCs w:val="28"/>
        </w:rPr>
        <w:br/>
      </w:r>
      <w:r>
        <w:rPr>
          <w:spacing w:val="-1"/>
          <w:sz w:val="28"/>
          <w:szCs w:val="28"/>
        </w:rPr>
        <w:t>всех возрастных групп населения, они проектируются в составе территорий жилого</w:t>
      </w:r>
      <w:r>
        <w:rPr>
          <w:spacing w:val="-1"/>
          <w:sz w:val="28"/>
          <w:szCs w:val="28"/>
        </w:rPr>
        <w:br/>
      </w:r>
      <w:r>
        <w:rPr>
          <w:sz w:val="28"/>
          <w:szCs w:val="28"/>
        </w:rPr>
        <w:t>и рекреационного назначения, участков спортивных сооружений, участков</w:t>
      </w:r>
      <w:r>
        <w:rPr>
          <w:sz w:val="28"/>
          <w:szCs w:val="28"/>
        </w:rPr>
        <w:br/>
        <w:t>общеобразовательных школ. Разработка проектов спортивных площадок ведется в</w:t>
      </w:r>
      <w:r>
        <w:rPr>
          <w:sz w:val="28"/>
          <w:szCs w:val="28"/>
        </w:rPr>
        <w:br/>
      </w:r>
      <w:r>
        <w:rPr>
          <w:spacing w:val="-2"/>
          <w:sz w:val="28"/>
          <w:szCs w:val="28"/>
        </w:rPr>
        <w:t>зависимости от вида специализации площадки. Расстояние от границы площадки до</w:t>
      </w:r>
      <w:r>
        <w:rPr>
          <w:spacing w:val="-2"/>
          <w:sz w:val="28"/>
          <w:szCs w:val="28"/>
        </w:rPr>
        <w:br/>
      </w:r>
      <w:r>
        <w:rPr>
          <w:sz w:val="28"/>
          <w:szCs w:val="28"/>
        </w:rPr>
        <w:t>мест хранения легковых автомобилей должно соответствовать действующим</w:t>
      </w:r>
      <w:r>
        <w:rPr>
          <w:sz w:val="28"/>
          <w:szCs w:val="28"/>
        </w:rPr>
        <w:br/>
        <w:t>санитарным правилам и нормам.</w:t>
      </w:r>
    </w:p>
    <w:p w:rsidR="00855C29" w:rsidRDefault="00855C29" w:rsidP="00855C29">
      <w:pPr>
        <w:shd w:val="clear" w:color="auto" w:fill="FFFFFF"/>
        <w:tabs>
          <w:tab w:val="left" w:pos="1022"/>
        </w:tabs>
        <w:spacing w:line="322" w:lineRule="exact"/>
        <w:ind w:firstLine="710"/>
        <w:jc w:val="both"/>
      </w:pPr>
      <w:r>
        <w:rPr>
          <w:spacing w:val="-1"/>
          <w:sz w:val="28"/>
          <w:szCs w:val="28"/>
        </w:rPr>
        <w:t>2.</w:t>
      </w:r>
      <w:r>
        <w:rPr>
          <w:sz w:val="28"/>
          <w:szCs w:val="28"/>
        </w:rPr>
        <w:tab/>
        <w:t>Разработка проекта размещения и благоустройства спортивных площадок</w:t>
      </w:r>
      <w:r>
        <w:rPr>
          <w:sz w:val="28"/>
          <w:szCs w:val="28"/>
        </w:rPr>
        <w:br/>
      </w:r>
      <w:r>
        <w:rPr>
          <w:spacing w:val="-1"/>
          <w:sz w:val="28"/>
          <w:szCs w:val="28"/>
        </w:rPr>
        <w:t>на территории общеобразовательных школ осуществляется с учетом обслуживания</w:t>
      </w:r>
      <w:r>
        <w:rPr>
          <w:spacing w:val="-1"/>
          <w:sz w:val="28"/>
          <w:szCs w:val="28"/>
        </w:rPr>
        <w:br/>
      </w:r>
      <w:r>
        <w:rPr>
          <w:sz w:val="28"/>
          <w:szCs w:val="28"/>
        </w:rPr>
        <w:t>населения прилегающей жилой застройки. Минимальное расстояние от границ</w:t>
      </w:r>
      <w:r>
        <w:rPr>
          <w:sz w:val="28"/>
          <w:szCs w:val="28"/>
        </w:rPr>
        <w:br/>
        <w:t>спортплощадок до окон жилых домов от 20 до 40 м в зависимости от шумовых</w:t>
      </w:r>
      <w:r>
        <w:rPr>
          <w:sz w:val="28"/>
          <w:szCs w:val="28"/>
        </w:rPr>
        <w:br/>
        <w:t>характеристик площадки. Комплексные физкультурно-спортивные площадки для</w:t>
      </w:r>
      <w:r>
        <w:rPr>
          <w:sz w:val="28"/>
          <w:szCs w:val="28"/>
        </w:rPr>
        <w:br/>
      </w:r>
      <w:r>
        <w:rPr>
          <w:spacing w:val="-1"/>
          <w:sz w:val="28"/>
          <w:szCs w:val="28"/>
        </w:rPr>
        <w:t>детей дошкольного возраста (на 75 детей) устанавливаются площадью не менее 150</w:t>
      </w:r>
      <w:r>
        <w:rPr>
          <w:spacing w:val="-1"/>
          <w:sz w:val="28"/>
          <w:szCs w:val="28"/>
        </w:rPr>
        <w:br/>
      </w:r>
      <w:r>
        <w:rPr>
          <w:sz w:val="28"/>
          <w:szCs w:val="28"/>
        </w:rPr>
        <w:t>кв. м, школьного возраста (100 детей) – не менее 250 кв. м.</w:t>
      </w:r>
    </w:p>
    <w:p w:rsidR="00855C29" w:rsidRDefault="00855C29" w:rsidP="00855C29">
      <w:pPr>
        <w:shd w:val="clear" w:color="auto" w:fill="FFFFFF"/>
        <w:tabs>
          <w:tab w:val="left" w:pos="1171"/>
        </w:tabs>
        <w:spacing w:line="322" w:lineRule="exact"/>
        <w:ind w:right="14" w:firstLine="710"/>
        <w:jc w:val="both"/>
      </w:pPr>
      <w:r>
        <w:rPr>
          <w:spacing w:val="-1"/>
          <w:sz w:val="28"/>
          <w:szCs w:val="28"/>
        </w:rPr>
        <w:t>3.</w:t>
      </w:r>
      <w:r>
        <w:rPr>
          <w:sz w:val="28"/>
          <w:szCs w:val="28"/>
        </w:rPr>
        <w:tab/>
        <w:t>Обязательный перечень элементов благоустройства территории на</w:t>
      </w:r>
      <w:r>
        <w:rPr>
          <w:sz w:val="28"/>
          <w:szCs w:val="28"/>
        </w:rPr>
        <w:br/>
        <w:t>спортивной площадке включает: мягкие или газонные виды покрытия, спортивное</w:t>
      </w:r>
      <w:r>
        <w:rPr>
          <w:sz w:val="28"/>
          <w:szCs w:val="28"/>
        </w:rPr>
        <w:br/>
        <w:t>оборудование.</w:t>
      </w:r>
    </w:p>
    <w:p w:rsidR="00855C29" w:rsidRDefault="00855C29" w:rsidP="00855C29">
      <w:pPr>
        <w:shd w:val="clear" w:color="auto" w:fill="FFFFFF"/>
        <w:tabs>
          <w:tab w:val="left" w:pos="1046"/>
        </w:tabs>
        <w:spacing w:line="322" w:lineRule="exact"/>
        <w:ind w:right="14" w:firstLine="710"/>
        <w:jc w:val="both"/>
      </w:pPr>
      <w:r>
        <w:rPr>
          <w:spacing w:val="-1"/>
          <w:sz w:val="28"/>
          <w:szCs w:val="28"/>
        </w:rPr>
        <w:t>4.</w:t>
      </w:r>
      <w:r>
        <w:rPr>
          <w:sz w:val="28"/>
          <w:szCs w:val="28"/>
        </w:rPr>
        <w:tab/>
        <w:t>Озеленение размещают по периметру спортивной площадки, высаживая</w:t>
      </w:r>
      <w:r>
        <w:rPr>
          <w:sz w:val="28"/>
          <w:szCs w:val="28"/>
        </w:rPr>
        <w:br/>
        <w:t>быстрорастущие деревья на расстоянии от края площадки не менее 2 м. Для</w:t>
      </w:r>
      <w:r>
        <w:rPr>
          <w:sz w:val="28"/>
          <w:szCs w:val="28"/>
        </w:rPr>
        <w:br/>
      </w:r>
      <w:r>
        <w:rPr>
          <w:sz w:val="28"/>
          <w:szCs w:val="28"/>
        </w:rPr>
        <w:lastRenderedPageBreak/>
        <w:t>ограждения спортивной площадки можно применять вертикальное озеленение.</w:t>
      </w:r>
    </w:p>
    <w:p w:rsidR="00855C29" w:rsidRDefault="00855C29" w:rsidP="00855C29">
      <w:pPr>
        <w:shd w:val="clear" w:color="auto" w:fill="FFFFFF"/>
        <w:ind w:firstLine="709"/>
      </w:pPr>
      <w:r>
        <w:rPr>
          <w:sz w:val="28"/>
          <w:szCs w:val="28"/>
        </w:rPr>
        <w:t>4.1.3. Площадки отдыха</w:t>
      </w:r>
    </w:p>
    <w:p w:rsidR="00855C29" w:rsidRDefault="00855C29" w:rsidP="00855C29">
      <w:pPr>
        <w:shd w:val="clear" w:color="auto" w:fill="FFFFFF"/>
        <w:spacing w:line="322" w:lineRule="exact"/>
        <w:ind w:firstLine="710"/>
        <w:jc w:val="both"/>
        <w:sectPr w:rsidR="00855C29">
          <w:pgSz w:w="11909" w:h="16834"/>
          <w:pgMar w:top="1327" w:right="565" w:bottom="360" w:left="1279" w:header="720" w:footer="720" w:gutter="0"/>
          <w:cols w:space="60"/>
          <w:noEndnote/>
        </w:sectPr>
      </w:pPr>
      <w:r>
        <w:rPr>
          <w:sz w:val="28"/>
          <w:szCs w:val="28"/>
        </w:rPr>
        <w:t xml:space="preserve">1. Площадки отдыха предназначены для тихого отдыха и настольных игр взрослого населения, их следует размещать на участках жилой застройки, рекомендуется – на озелененных территориях жилой группы и микрорайона, в парках. Площадки отдыха могут обустраиваться как проходные, примыкать к проездам, посадочным площадкам остановок, разворотным площадкам. При этом </w:t>
      </w:r>
      <w:r>
        <w:rPr>
          <w:spacing w:val="-2"/>
          <w:sz w:val="28"/>
          <w:szCs w:val="28"/>
        </w:rPr>
        <w:t xml:space="preserve">между ними и площадкой отдыха предусматривается полоса озеленения (кустарник, </w:t>
      </w:r>
      <w:r>
        <w:rPr>
          <w:sz w:val="28"/>
          <w:szCs w:val="28"/>
        </w:rPr>
        <w:t>деревья) не менее 3 м. Расстояние от границы площадки отдыха до отстойно-разворотных площадок на конечных остановках маршрутов пассажирского транспорта предусматривается не менее 50 м. Расстояние от окон жилых домов до</w:t>
      </w:r>
    </w:p>
    <w:p w:rsidR="00855C29" w:rsidRDefault="00855C29" w:rsidP="00855C29">
      <w:pPr>
        <w:shd w:val="clear" w:color="auto" w:fill="FFFFFF"/>
        <w:spacing w:line="322" w:lineRule="exact"/>
        <w:ind w:right="24"/>
        <w:jc w:val="both"/>
      </w:pPr>
      <w:r>
        <w:rPr>
          <w:spacing w:val="-11"/>
          <w:sz w:val="28"/>
          <w:szCs w:val="28"/>
        </w:rPr>
        <w:lastRenderedPageBreak/>
        <w:t xml:space="preserve">границ площадок тихого отдыха предусматривается не менее 10 м, площадок </w:t>
      </w:r>
      <w:r>
        <w:rPr>
          <w:sz w:val="28"/>
          <w:szCs w:val="28"/>
        </w:rPr>
        <w:t>шумных настольных игр – не менее 25 м.</w:t>
      </w:r>
    </w:p>
    <w:p w:rsidR="00855C29" w:rsidRDefault="00855C29" w:rsidP="00855C29">
      <w:pPr>
        <w:shd w:val="clear" w:color="auto" w:fill="FFFFFF"/>
        <w:tabs>
          <w:tab w:val="left" w:pos="984"/>
        </w:tabs>
        <w:spacing w:line="322" w:lineRule="exact"/>
        <w:ind w:right="5" w:firstLine="710"/>
        <w:jc w:val="both"/>
      </w:pPr>
      <w:r>
        <w:rPr>
          <w:spacing w:val="-1"/>
          <w:sz w:val="28"/>
          <w:szCs w:val="28"/>
        </w:rPr>
        <w:t>2.</w:t>
      </w:r>
      <w:r>
        <w:rPr>
          <w:sz w:val="28"/>
          <w:szCs w:val="28"/>
        </w:rPr>
        <w:tab/>
      </w:r>
      <w:r>
        <w:rPr>
          <w:spacing w:val="-2"/>
          <w:sz w:val="28"/>
          <w:szCs w:val="28"/>
        </w:rPr>
        <w:t>Площадки отдыха на жилых территориях проектируют из расчета 0,1-0,2 кв.</w:t>
      </w:r>
      <w:r>
        <w:rPr>
          <w:spacing w:val="-2"/>
          <w:sz w:val="28"/>
          <w:szCs w:val="28"/>
        </w:rPr>
        <w:br/>
      </w:r>
      <w:r>
        <w:rPr>
          <w:sz w:val="28"/>
          <w:szCs w:val="28"/>
        </w:rPr>
        <w:t>м на жителя. Оптимальный размер площадки 50-100 кв. м, минимальный размер</w:t>
      </w:r>
      <w:r>
        <w:rPr>
          <w:sz w:val="28"/>
          <w:szCs w:val="28"/>
        </w:rPr>
        <w:br/>
      </w:r>
      <w:r>
        <w:rPr>
          <w:spacing w:val="-2"/>
          <w:sz w:val="28"/>
          <w:szCs w:val="28"/>
        </w:rPr>
        <w:t>площадки отдыха – не менее 15-20 кв. м. Допускается совмещение площадок тихого</w:t>
      </w:r>
      <w:r>
        <w:rPr>
          <w:spacing w:val="-2"/>
          <w:sz w:val="28"/>
          <w:szCs w:val="28"/>
        </w:rPr>
        <w:br/>
      </w:r>
      <w:r>
        <w:rPr>
          <w:sz w:val="28"/>
          <w:szCs w:val="28"/>
        </w:rPr>
        <w:t>отдыха с детскими площадками. Не рекомендуется объединение тихого отдыха и</w:t>
      </w:r>
      <w:r>
        <w:rPr>
          <w:sz w:val="28"/>
          <w:szCs w:val="28"/>
        </w:rPr>
        <w:br/>
      </w:r>
      <w:r>
        <w:rPr>
          <w:spacing w:val="-2"/>
          <w:sz w:val="28"/>
          <w:szCs w:val="28"/>
        </w:rPr>
        <w:t>шумных настольных игр на одной площадке. На территориях парков рекомендуется</w:t>
      </w:r>
      <w:r>
        <w:rPr>
          <w:spacing w:val="-2"/>
          <w:sz w:val="28"/>
          <w:szCs w:val="28"/>
        </w:rPr>
        <w:br/>
      </w:r>
      <w:r>
        <w:rPr>
          <w:sz w:val="28"/>
          <w:szCs w:val="28"/>
        </w:rPr>
        <w:t>организация площадок-лужаек для отдыха на траве. Обязательный перечень</w:t>
      </w:r>
      <w:r>
        <w:rPr>
          <w:sz w:val="28"/>
          <w:szCs w:val="28"/>
        </w:rPr>
        <w:br/>
        <w:t>элементов благоустройства на площадке отдыха обычно включает: твердые виды</w:t>
      </w:r>
      <w:r>
        <w:rPr>
          <w:sz w:val="28"/>
          <w:szCs w:val="28"/>
        </w:rPr>
        <w:br/>
        <w:t>покрытия, элементы сопряжения поверхности площадки с газоном, озеленение,</w:t>
      </w:r>
      <w:r>
        <w:rPr>
          <w:sz w:val="28"/>
          <w:szCs w:val="28"/>
        </w:rPr>
        <w:br/>
      </w:r>
      <w:r>
        <w:rPr>
          <w:spacing w:val="-3"/>
          <w:sz w:val="28"/>
          <w:szCs w:val="28"/>
        </w:rPr>
        <w:t>скамьи для отдыха, скамьи и столы, урны (как минимум, по одной у каждой скамьи),</w:t>
      </w:r>
      <w:r>
        <w:rPr>
          <w:spacing w:val="-3"/>
          <w:sz w:val="28"/>
          <w:szCs w:val="28"/>
        </w:rPr>
        <w:br/>
      </w:r>
      <w:r>
        <w:rPr>
          <w:sz w:val="28"/>
          <w:szCs w:val="28"/>
        </w:rPr>
        <w:t>осветительное оборудование.</w:t>
      </w:r>
    </w:p>
    <w:p w:rsidR="00855C29" w:rsidRDefault="00855C29" w:rsidP="00855C29">
      <w:pPr>
        <w:shd w:val="clear" w:color="auto" w:fill="FFFFFF"/>
        <w:tabs>
          <w:tab w:val="left" w:pos="1037"/>
        </w:tabs>
        <w:spacing w:line="322" w:lineRule="exact"/>
        <w:ind w:right="19" w:firstLine="710"/>
        <w:jc w:val="both"/>
      </w:pPr>
      <w:r>
        <w:rPr>
          <w:spacing w:val="-1"/>
          <w:sz w:val="28"/>
          <w:szCs w:val="28"/>
        </w:rPr>
        <w:t>3.</w:t>
      </w:r>
      <w:r>
        <w:rPr>
          <w:sz w:val="28"/>
          <w:szCs w:val="28"/>
        </w:rPr>
        <w:tab/>
        <w:t>Покрытие площадки отдыха проектируется в виде плиточного мощения.</w:t>
      </w:r>
      <w:r>
        <w:rPr>
          <w:sz w:val="28"/>
          <w:szCs w:val="28"/>
        </w:rPr>
        <w:br/>
        <w:t>При совмещении площадок отдыха и детских площадок не допускается устройство</w:t>
      </w:r>
      <w:r>
        <w:rPr>
          <w:sz w:val="28"/>
          <w:szCs w:val="28"/>
        </w:rPr>
        <w:br/>
        <w:t>твердых видов покрытия в зоне детских игр.</w:t>
      </w:r>
    </w:p>
    <w:p w:rsidR="00855C29" w:rsidRDefault="00855C29" w:rsidP="00364FAA">
      <w:pPr>
        <w:numPr>
          <w:ilvl w:val="0"/>
          <w:numId w:val="23"/>
        </w:numPr>
        <w:shd w:val="clear" w:color="auto" w:fill="FFFFFF"/>
        <w:tabs>
          <w:tab w:val="left" w:pos="984"/>
        </w:tabs>
        <w:spacing w:line="322" w:lineRule="exact"/>
        <w:ind w:right="14" w:firstLine="710"/>
        <w:jc w:val="both"/>
        <w:rPr>
          <w:spacing w:val="-1"/>
          <w:sz w:val="28"/>
          <w:szCs w:val="28"/>
        </w:rPr>
      </w:pPr>
      <w:r>
        <w:rPr>
          <w:spacing w:val="-1"/>
          <w:sz w:val="28"/>
          <w:szCs w:val="28"/>
        </w:rPr>
        <w:t xml:space="preserve">Рекомендуется применять периметральное озеленение, одиночные посадки </w:t>
      </w:r>
      <w:r>
        <w:rPr>
          <w:sz w:val="28"/>
          <w:szCs w:val="28"/>
        </w:rPr>
        <w:t xml:space="preserve">деревьев и кустарников, цветники, вертикальное и мобильное озеленение. Площадки-лужайки должны быть окружены группами деревьев и кустарников, </w:t>
      </w:r>
      <w:r>
        <w:rPr>
          <w:spacing w:val="-2"/>
          <w:sz w:val="28"/>
          <w:szCs w:val="28"/>
        </w:rPr>
        <w:t xml:space="preserve">покрытие – из устойчивых к вытаптыванию видов трав. Не допускается применение </w:t>
      </w:r>
      <w:r>
        <w:rPr>
          <w:sz w:val="28"/>
          <w:szCs w:val="28"/>
        </w:rPr>
        <w:t>растений с ядовитыми плодами.</w:t>
      </w:r>
    </w:p>
    <w:p w:rsidR="00855C29" w:rsidRDefault="00855C29" w:rsidP="00364FAA">
      <w:pPr>
        <w:numPr>
          <w:ilvl w:val="0"/>
          <w:numId w:val="23"/>
        </w:numPr>
        <w:shd w:val="clear" w:color="auto" w:fill="FFFFFF"/>
        <w:tabs>
          <w:tab w:val="left" w:pos="984"/>
        </w:tabs>
        <w:spacing w:line="322" w:lineRule="exact"/>
        <w:ind w:right="19" w:firstLine="710"/>
        <w:jc w:val="both"/>
        <w:rPr>
          <w:spacing w:val="-1"/>
          <w:sz w:val="28"/>
          <w:szCs w:val="28"/>
        </w:rPr>
      </w:pPr>
      <w:r>
        <w:rPr>
          <w:spacing w:val="-2"/>
          <w:sz w:val="28"/>
          <w:szCs w:val="28"/>
        </w:rPr>
        <w:t xml:space="preserve">Функционирование осветительного оборудования обеспечивается в режиме </w:t>
      </w:r>
      <w:r>
        <w:rPr>
          <w:sz w:val="28"/>
          <w:szCs w:val="28"/>
        </w:rPr>
        <w:t>освещения территории, на которой расположена площадка.</w:t>
      </w:r>
    </w:p>
    <w:p w:rsidR="00855C29" w:rsidRDefault="00855C29" w:rsidP="00364FAA">
      <w:pPr>
        <w:numPr>
          <w:ilvl w:val="0"/>
          <w:numId w:val="23"/>
        </w:numPr>
        <w:shd w:val="clear" w:color="auto" w:fill="FFFFFF"/>
        <w:tabs>
          <w:tab w:val="left" w:pos="984"/>
        </w:tabs>
        <w:spacing w:line="322" w:lineRule="exact"/>
        <w:ind w:right="14" w:firstLine="710"/>
        <w:jc w:val="both"/>
        <w:rPr>
          <w:spacing w:val="-1"/>
          <w:sz w:val="28"/>
          <w:szCs w:val="28"/>
        </w:rPr>
      </w:pPr>
      <w:r>
        <w:rPr>
          <w:spacing w:val="-3"/>
          <w:sz w:val="28"/>
          <w:szCs w:val="28"/>
        </w:rPr>
        <w:t>Минимальный размер площадки с установкой одного стола со скамьями для н</w:t>
      </w:r>
      <w:r>
        <w:rPr>
          <w:sz w:val="28"/>
          <w:szCs w:val="28"/>
        </w:rPr>
        <w:t>астольных игр устанавливается в пределах 12-15 кв. м.</w:t>
      </w:r>
    </w:p>
    <w:p w:rsidR="00855C29" w:rsidRDefault="00855C29" w:rsidP="00855C29">
      <w:pPr>
        <w:shd w:val="clear" w:color="auto" w:fill="FFFFFF"/>
        <w:ind w:firstLine="709"/>
      </w:pPr>
      <w:r>
        <w:rPr>
          <w:sz w:val="28"/>
          <w:szCs w:val="28"/>
        </w:rPr>
        <w:t>4.2. Площадки (места) для выгула животных</w:t>
      </w:r>
    </w:p>
    <w:p w:rsidR="00855C29" w:rsidRDefault="00855C29" w:rsidP="00855C29">
      <w:pPr>
        <w:shd w:val="clear" w:color="auto" w:fill="FFFFFF"/>
        <w:tabs>
          <w:tab w:val="left" w:pos="1402"/>
        </w:tabs>
        <w:spacing w:line="322" w:lineRule="exact"/>
        <w:ind w:right="14" w:firstLine="710"/>
        <w:jc w:val="both"/>
      </w:pPr>
      <w:r>
        <w:rPr>
          <w:spacing w:val="-1"/>
          <w:sz w:val="28"/>
          <w:szCs w:val="28"/>
        </w:rPr>
        <w:t>4.2.1.</w:t>
      </w:r>
      <w:r>
        <w:rPr>
          <w:sz w:val="28"/>
          <w:szCs w:val="28"/>
        </w:rPr>
        <w:tab/>
      </w:r>
      <w:r>
        <w:rPr>
          <w:spacing w:val="-3"/>
          <w:sz w:val="28"/>
          <w:szCs w:val="28"/>
        </w:rPr>
        <w:t>Площадки (места) для выгула домашних животных должны размещаться</w:t>
      </w:r>
      <w:r>
        <w:rPr>
          <w:spacing w:val="-3"/>
          <w:sz w:val="28"/>
          <w:szCs w:val="28"/>
        </w:rPr>
        <w:br/>
      </w:r>
      <w:r>
        <w:rPr>
          <w:spacing w:val="-2"/>
          <w:sz w:val="28"/>
          <w:szCs w:val="28"/>
        </w:rPr>
        <w:t>на территориях, свободных от зеленых насаждений, за пределами первого и второго</w:t>
      </w:r>
      <w:r>
        <w:rPr>
          <w:spacing w:val="-2"/>
          <w:sz w:val="28"/>
          <w:szCs w:val="28"/>
        </w:rPr>
        <w:br/>
      </w:r>
      <w:r>
        <w:rPr>
          <w:sz w:val="28"/>
          <w:szCs w:val="28"/>
        </w:rPr>
        <w:t>поясов зон санитарной охраны источников питьевого водоснабжения.</w:t>
      </w:r>
    </w:p>
    <w:p w:rsidR="00855C29" w:rsidRDefault="00855C29" w:rsidP="00364FAA">
      <w:pPr>
        <w:numPr>
          <w:ilvl w:val="0"/>
          <w:numId w:val="24"/>
        </w:numPr>
        <w:shd w:val="clear" w:color="auto" w:fill="FFFFFF"/>
        <w:tabs>
          <w:tab w:val="left" w:pos="1488"/>
        </w:tabs>
        <w:spacing w:line="322" w:lineRule="exact"/>
        <w:ind w:firstLine="710"/>
        <w:jc w:val="both"/>
        <w:rPr>
          <w:spacing w:val="-1"/>
          <w:sz w:val="28"/>
          <w:szCs w:val="28"/>
        </w:rPr>
      </w:pPr>
      <w:r>
        <w:rPr>
          <w:sz w:val="28"/>
          <w:szCs w:val="28"/>
        </w:rPr>
        <w:t xml:space="preserve">Размеры площадок для выгула собак, размещаемые на территориях жилого назначения должны составлять 400-600 кв. м, на прочих территориях – до 800 кв. м. В условиях сложившейся застройки можно принимать уменьшенный размер площадок, исходя из имеющихся территориальных возможностей. Доступность площадок – не далее 400 м. На территории микрорайонов с плотной </w:t>
      </w:r>
      <w:r>
        <w:rPr>
          <w:spacing w:val="-3"/>
          <w:sz w:val="28"/>
          <w:szCs w:val="28"/>
        </w:rPr>
        <w:t xml:space="preserve">жилой застройкой – не далее 600 м. Расстояние от границы площадки до окон жилых </w:t>
      </w:r>
      <w:r>
        <w:rPr>
          <w:sz w:val="28"/>
          <w:szCs w:val="28"/>
        </w:rPr>
        <w:t xml:space="preserve">и общественных зданий принимается не менее 25 м, а до участков детских </w:t>
      </w:r>
      <w:r>
        <w:rPr>
          <w:spacing w:val="-1"/>
          <w:sz w:val="28"/>
          <w:szCs w:val="28"/>
        </w:rPr>
        <w:t xml:space="preserve">учреждений, школ, детских, спортивных площадок, площадок отдыха – не менее 40 </w:t>
      </w:r>
      <w:r>
        <w:rPr>
          <w:sz w:val="28"/>
          <w:szCs w:val="28"/>
        </w:rPr>
        <w:t>м.</w:t>
      </w:r>
    </w:p>
    <w:p w:rsidR="00855C29" w:rsidRDefault="00855C29" w:rsidP="00364FAA">
      <w:pPr>
        <w:numPr>
          <w:ilvl w:val="0"/>
          <w:numId w:val="24"/>
        </w:numPr>
        <w:shd w:val="clear" w:color="auto" w:fill="FFFFFF"/>
        <w:tabs>
          <w:tab w:val="left" w:pos="1488"/>
        </w:tabs>
        <w:spacing w:line="322" w:lineRule="exact"/>
        <w:ind w:right="14" w:firstLine="710"/>
        <w:jc w:val="both"/>
        <w:rPr>
          <w:spacing w:val="-1"/>
          <w:sz w:val="28"/>
          <w:szCs w:val="28"/>
        </w:rPr>
      </w:pPr>
      <w:r>
        <w:rPr>
          <w:sz w:val="28"/>
          <w:szCs w:val="28"/>
        </w:rPr>
        <w:t>Перечень элементов благоустройства на территории площадки для выгула животных включает: различные виды покрытия, ограждение, скамья (скамьи), урна (урны), осветительное и информационное оборудование.</w:t>
      </w:r>
    </w:p>
    <w:p w:rsidR="00855C29" w:rsidRDefault="00855C29" w:rsidP="00364FAA">
      <w:pPr>
        <w:numPr>
          <w:ilvl w:val="0"/>
          <w:numId w:val="24"/>
        </w:numPr>
        <w:shd w:val="clear" w:color="auto" w:fill="FFFFFF"/>
        <w:tabs>
          <w:tab w:val="left" w:pos="1488"/>
        </w:tabs>
        <w:spacing w:line="322" w:lineRule="exact"/>
        <w:ind w:right="10" w:firstLine="710"/>
        <w:jc w:val="both"/>
      </w:pPr>
      <w:r w:rsidRPr="00BE5F86">
        <w:rPr>
          <w:sz w:val="28"/>
          <w:szCs w:val="28"/>
        </w:rPr>
        <w:t xml:space="preserve">Для покрытия поверхности части площадки, предназначенной для выгула животных, предусматривается выровненная поверхность, обеспечивающая </w:t>
      </w:r>
      <w:r w:rsidRPr="00BE5F86">
        <w:rPr>
          <w:spacing w:val="-7"/>
          <w:sz w:val="28"/>
          <w:szCs w:val="28"/>
        </w:rPr>
        <w:t xml:space="preserve">хороший   дренаж,   не   травмирующая   конечности   животных   (газонное,   песчаное, </w:t>
      </w:r>
      <w:r w:rsidRPr="00BE5F86">
        <w:rPr>
          <w:sz w:val="28"/>
          <w:szCs w:val="28"/>
        </w:rPr>
        <w:t>песчано-земляное), а также удобство для регулярной уборки и обновления. Поверхность части площадки, предназначенной для владельцев животных, проектируется с твердым или комбинированным видом покрытия (плитка, утопленная в газон, и др.). Подход к площадке оборудуется твердым видом покрытия.</w:t>
      </w:r>
    </w:p>
    <w:p w:rsidR="00855C29" w:rsidRDefault="00855C29" w:rsidP="00855C29">
      <w:pPr>
        <w:shd w:val="clear" w:color="auto" w:fill="FFFFFF"/>
        <w:tabs>
          <w:tab w:val="left" w:pos="1416"/>
        </w:tabs>
        <w:spacing w:line="322" w:lineRule="exact"/>
        <w:ind w:firstLine="710"/>
        <w:jc w:val="both"/>
      </w:pPr>
      <w:r>
        <w:rPr>
          <w:spacing w:val="-1"/>
          <w:sz w:val="28"/>
          <w:szCs w:val="28"/>
        </w:rPr>
        <w:t>4.2.5.</w:t>
      </w:r>
      <w:r>
        <w:rPr>
          <w:sz w:val="28"/>
          <w:szCs w:val="28"/>
        </w:rPr>
        <w:tab/>
      </w:r>
      <w:r>
        <w:rPr>
          <w:spacing w:val="-1"/>
          <w:sz w:val="28"/>
          <w:szCs w:val="28"/>
        </w:rPr>
        <w:t>Ограждение специальной площадки для выгула животных должно быть</w:t>
      </w:r>
      <w:r>
        <w:rPr>
          <w:spacing w:val="-1"/>
          <w:sz w:val="28"/>
          <w:szCs w:val="28"/>
        </w:rPr>
        <w:br/>
      </w:r>
      <w:r>
        <w:rPr>
          <w:spacing w:val="-1"/>
          <w:sz w:val="28"/>
          <w:szCs w:val="28"/>
        </w:rPr>
        <w:lastRenderedPageBreak/>
        <w:t>высотой не менее 2,0 м. Расстояние между элементами и секциями ограждения, его</w:t>
      </w:r>
      <w:r>
        <w:rPr>
          <w:spacing w:val="-1"/>
          <w:sz w:val="28"/>
          <w:szCs w:val="28"/>
        </w:rPr>
        <w:br/>
      </w:r>
      <w:r>
        <w:rPr>
          <w:sz w:val="28"/>
          <w:szCs w:val="28"/>
        </w:rPr>
        <w:t>нижним краем и землей не должно позволять животному покинуть площадку или</w:t>
      </w:r>
      <w:r>
        <w:rPr>
          <w:sz w:val="28"/>
          <w:szCs w:val="28"/>
        </w:rPr>
        <w:br/>
        <w:t>причинить себе травму.</w:t>
      </w:r>
    </w:p>
    <w:p w:rsidR="00855C29" w:rsidRDefault="00855C29" w:rsidP="00364FAA">
      <w:pPr>
        <w:numPr>
          <w:ilvl w:val="0"/>
          <w:numId w:val="25"/>
        </w:numPr>
        <w:shd w:val="clear" w:color="auto" w:fill="FFFFFF"/>
        <w:tabs>
          <w:tab w:val="left" w:pos="1541"/>
        </w:tabs>
        <w:spacing w:line="322" w:lineRule="exact"/>
        <w:ind w:right="14" w:firstLine="710"/>
        <w:jc w:val="both"/>
        <w:rPr>
          <w:spacing w:val="-1"/>
          <w:sz w:val="28"/>
          <w:szCs w:val="28"/>
        </w:rPr>
      </w:pPr>
      <w:r>
        <w:rPr>
          <w:sz w:val="28"/>
          <w:szCs w:val="28"/>
        </w:rPr>
        <w:t>На территории площадки размещается информационный стенд с правилами пользования площадкой.</w:t>
      </w:r>
    </w:p>
    <w:p w:rsidR="00855C29" w:rsidRDefault="00855C29" w:rsidP="00364FAA">
      <w:pPr>
        <w:numPr>
          <w:ilvl w:val="0"/>
          <w:numId w:val="25"/>
        </w:numPr>
        <w:shd w:val="clear" w:color="auto" w:fill="FFFFFF"/>
        <w:tabs>
          <w:tab w:val="left" w:pos="1541"/>
        </w:tabs>
        <w:spacing w:line="322" w:lineRule="exact"/>
        <w:ind w:right="14" w:firstLine="710"/>
        <w:jc w:val="both"/>
        <w:rPr>
          <w:spacing w:val="-1"/>
          <w:sz w:val="28"/>
          <w:szCs w:val="28"/>
        </w:rPr>
      </w:pPr>
      <w:r>
        <w:rPr>
          <w:sz w:val="28"/>
          <w:szCs w:val="28"/>
        </w:rPr>
        <w:t>Озеленение проектируется из периметральных плотных посадок высокого кустарника в виде живой изгороди или вертикального озеленения.</w:t>
      </w:r>
    </w:p>
    <w:p w:rsidR="00855C29" w:rsidRDefault="00855C29" w:rsidP="00855C29">
      <w:pPr>
        <w:shd w:val="clear" w:color="auto" w:fill="FFFFFF"/>
        <w:ind w:firstLine="709"/>
      </w:pPr>
      <w:r>
        <w:rPr>
          <w:sz w:val="28"/>
          <w:szCs w:val="28"/>
        </w:rPr>
        <w:t>4.3. Улично-дорожная сеть</w:t>
      </w:r>
    </w:p>
    <w:p w:rsidR="00855C29" w:rsidRDefault="00855C29" w:rsidP="00855C29">
      <w:pPr>
        <w:shd w:val="clear" w:color="auto" w:fill="FFFFFF"/>
        <w:tabs>
          <w:tab w:val="left" w:pos="998"/>
        </w:tabs>
        <w:spacing w:line="322" w:lineRule="exact"/>
        <w:ind w:right="10" w:firstLine="710"/>
        <w:jc w:val="both"/>
      </w:pPr>
      <w:r>
        <w:rPr>
          <w:spacing w:val="-1"/>
          <w:sz w:val="28"/>
          <w:szCs w:val="28"/>
        </w:rPr>
        <w:t>1.</w:t>
      </w:r>
      <w:r>
        <w:rPr>
          <w:sz w:val="28"/>
          <w:szCs w:val="28"/>
        </w:rPr>
        <w:tab/>
      </w:r>
      <w:r>
        <w:rPr>
          <w:spacing w:val="-1"/>
          <w:sz w:val="28"/>
          <w:szCs w:val="28"/>
        </w:rPr>
        <w:t>Основными элементами улично-дорожной сети являются улицы, переулки,</w:t>
      </w:r>
      <w:r>
        <w:rPr>
          <w:spacing w:val="-1"/>
          <w:sz w:val="28"/>
          <w:szCs w:val="28"/>
        </w:rPr>
        <w:br/>
      </w:r>
      <w:r>
        <w:rPr>
          <w:sz w:val="28"/>
          <w:szCs w:val="28"/>
        </w:rPr>
        <w:t>проезды, площади, тротуары, пешеходные и велосипедные дорожки, а также</w:t>
      </w:r>
      <w:r>
        <w:rPr>
          <w:sz w:val="28"/>
          <w:szCs w:val="28"/>
        </w:rPr>
        <w:br/>
        <w:t>искусственные и защитные дорожные сооружения, элементы обустройства</w:t>
      </w:r>
      <w:r>
        <w:rPr>
          <w:b/>
          <w:bCs/>
          <w:sz w:val="28"/>
          <w:szCs w:val="28"/>
        </w:rPr>
        <w:t>.</w:t>
      </w:r>
      <w:r>
        <w:rPr>
          <w:b/>
          <w:bCs/>
          <w:sz w:val="28"/>
          <w:szCs w:val="28"/>
        </w:rPr>
        <w:br/>
      </w:r>
      <w:r>
        <w:rPr>
          <w:spacing w:val="-2"/>
          <w:sz w:val="28"/>
          <w:szCs w:val="28"/>
        </w:rPr>
        <w:t>Проектирование благоустройства возможно производить на сеть улиц определенной</w:t>
      </w:r>
      <w:r>
        <w:rPr>
          <w:spacing w:val="-2"/>
          <w:sz w:val="28"/>
          <w:szCs w:val="28"/>
        </w:rPr>
        <w:br/>
      </w:r>
      <w:r>
        <w:rPr>
          <w:spacing w:val="-1"/>
          <w:sz w:val="28"/>
          <w:szCs w:val="28"/>
        </w:rPr>
        <w:t>категории, отдельную улицу или площадь, часть улицы или площади, транспортное</w:t>
      </w:r>
      <w:r>
        <w:rPr>
          <w:spacing w:val="-1"/>
          <w:sz w:val="28"/>
          <w:szCs w:val="28"/>
        </w:rPr>
        <w:br/>
      </w:r>
      <w:r>
        <w:rPr>
          <w:sz w:val="28"/>
          <w:szCs w:val="28"/>
        </w:rPr>
        <w:t>сооружение.</w:t>
      </w:r>
    </w:p>
    <w:p w:rsidR="00855C29" w:rsidRDefault="00855C29" w:rsidP="00855C29">
      <w:pPr>
        <w:shd w:val="clear" w:color="auto" w:fill="FFFFFF"/>
        <w:tabs>
          <w:tab w:val="left" w:pos="1109"/>
        </w:tabs>
        <w:spacing w:line="322" w:lineRule="exact"/>
        <w:ind w:right="5" w:firstLine="710"/>
        <w:jc w:val="both"/>
      </w:pPr>
      <w:r>
        <w:rPr>
          <w:spacing w:val="-1"/>
          <w:sz w:val="28"/>
          <w:szCs w:val="28"/>
        </w:rPr>
        <w:t>2.</w:t>
      </w:r>
      <w:r>
        <w:rPr>
          <w:sz w:val="28"/>
          <w:szCs w:val="28"/>
        </w:rPr>
        <w:tab/>
        <w:t>Разработка проекта благоустройства на территориях транспортных и</w:t>
      </w:r>
      <w:r>
        <w:rPr>
          <w:sz w:val="28"/>
          <w:szCs w:val="28"/>
        </w:rPr>
        <w:br/>
        <w:t>инженерных коммуникаций муниципального образования проводится с учетом</w:t>
      </w:r>
      <w:r>
        <w:rPr>
          <w:sz w:val="28"/>
          <w:szCs w:val="28"/>
        </w:rPr>
        <w:br/>
        <w:t>законодательства, обеспечивая условия безопасности населения и защиту</w:t>
      </w:r>
      <w:r>
        <w:rPr>
          <w:sz w:val="28"/>
          <w:szCs w:val="28"/>
        </w:rPr>
        <w:br/>
      </w:r>
      <w:r>
        <w:rPr>
          <w:spacing w:val="-2"/>
          <w:sz w:val="28"/>
          <w:szCs w:val="28"/>
        </w:rPr>
        <w:t>прилегающих территорий от воздействия транспорта и инженерных коммуникаций.</w:t>
      </w:r>
    </w:p>
    <w:p w:rsidR="00855C29" w:rsidRDefault="00855C29" w:rsidP="00855C29">
      <w:pPr>
        <w:shd w:val="clear" w:color="auto" w:fill="FFFFFF"/>
        <w:tabs>
          <w:tab w:val="left" w:pos="984"/>
        </w:tabs>
        <w:spacing w:line="322" w:lineRule="exact"/>
        <w:ind w:firstLine="710"/>
        <w:jc w:val="both"/>
      </w:pPr>
      <w:r>
        <w:rPr>
          <w:spacing w:val="-1"/>
          <w:sz w:val="28"/>
          <w:szCs w:val="28"/>
        </w:rPr>
        <w:t>3.</w:t>
      </w:r>
      <w:r>
        <w:rPr>
          <w:sz w:val="28"/>
          <w:szCs w:val="28"/>
        </w:rPr>
        <w:tab/>
      </w:r>
      <w:r>
        <w:rPr>
          <w:spacing w:val="-2"/>
          <w:sz w:val="28"/>
          <w:szCs w:val="28"/>
        </w:rPr>
        <w:t>При создании и благоустройстве пешеходных коммуникаций на территории</w:t>
      </w:r>
      <w:r>
        <w:rPr>
          <w:spacing w:val="-2"/>
          <w:sz w:val="28"/>
          <w:szCs w:val="28"/>
        </w:rPr>
        <w:br/>
      </w:r>
      <w:r>
        <w:rPr>
          <w:sz w:val="28"/>
          <w:szCs w:val="28"/>
        </w:rPr>
        <w:t>населенного пункта рекомендуется обеспечивать: минимальное количество</w:t>
      </w:r>
      <w:r>
        <w:rPr>
          <w:sz w:val="28"/>
          <w:szCs w:val="28"/>
        </w:rPr>
        <w:br/>
        <w:t>пересечений с транспортными коммуникациями, непрерывность системы</w:t>
      </w:r>
      <w:r>
        <w:rPr>
          <w:sz w:val="28"/>
          <w:szCs w:val="28"/>
        </w:rPr>
        <w:br/>
        <w:t>пешеходных коммуникаций, возможность безопасного, беспрепятственного и</w:t>
      </w:r>
      <w:r>
        <w:rPr>
          <w:sz w:val="28"/>
          <w:szCs w:val="28"/>
        </w:rPr>
        <w:br/>
        <w:t>удобного передвижения людей, включая инвалидов и маломобильные группы</w:t>
      </w:r>
      <w:r>
        <w:rPr>
          <w:sz w:val="28"/>
          <w:szCs w:val="28"/>
        </w:rPr>
        <w:br/>
        <w:t>населения, высокий уровень благоустройства и озеленения. В системе пешеходных</w:t>
      </w:r>
      <w:r>
        <w:rPr>
          <w:sz w:val="28"/>
          <w:szCs w:val="28"/>
        </w:rPr>
        <w:br/>
        <w:t>коммуникаций рекомендуется выделять основные и второстепенные пешеходные</w:t>
      </w:r>
      <w:r>
        <w:rPr>
          <w:sz w:val="28"/>
          <w:szCs w:val="28"/>
        </w:rPr>
        <w:br/>
        <w:t>связи.</w:t>
      </w:r>
    </w:p>
    <w:p w:rsidR="00855C29" w:rsidRDefault="00855C29" w:rsidP="00855C29">
      <w:pPr>
        <w:shd w:val="clear" w:color="auto" w:fill="FFFFFF"/>
        <w:ind w:firstLine="709"/>
      </w:pPr>
      <w:r>
        <w:rPr>
          <w:sz w:val="28"/>
          <w:szCs w:val="28"/>
        </w:rPr>
        <w:t>4.3.1. Улицы и дороги</w:t>
      </w:r>
    </w:p>
    <w:p w:rsidR="00855C29" w:rsidRDefault="00855C29" w:rsidP="00855C29">
      <w:pPr>
        <w:shd w:val="clear" w:color="auto" w:fill="FFFFFF"/>
        <w:ind w:right="5" w:firstLine="710"/>
        <w:jc w:val="both"/>
      </w:pPr>
      <w:r>
        <w:rPr>
          <w:sz w:val="28"/>
          <w:szCs w:val="28"/>
        </w:rPr>
        <w:t>1. Мероприятия, направленные на благоустройство автомобильных дорог общего пользования, элементов обустройства автомобильных дорог общего пользования осуществляются в части, не противоречащей Федеральному закону</w:t>
      </w:r>
      <w:hyperlink r:id="rId29" w:history="1">
        <w:r w:rsidRPr="00BE5F86">
          <w:rPr>
            <w:sz w:val="28"/>
            <w:szCs w:val="28"/>
          </w:rPr>
          <w:t xml:space="preserve"> от</w:t>
        </w:r>
        <w:r>
          <w:rPr>
            <w:sz w:val="28"/>
            <w:szCs w:val="28"/>
            <w:u w:val="single"/>
          </w:rPr>
          <w:t xml:space="preserve"> </w:t>
        </w:r>
        <w:r w:rsidRPr="00BE5F86">
          <w:rPr>
            <w:sz w:val="28"/>
            <w:szCs w:val="28"/>
          </w:rPr>
          <w:t>08.11.2007 № 257-ФЗ</w:t>
        </w:r>
      </w:hyperlink>
      <w:r>
        <w:rPr>
          <w:sz w:val="28"/>
          <w:szCs w:val="28"/>
        </w:rPr>
        <w:t xml:space="preserve"> «Об автомобильных дорогах и о дорожной деятельности в </w:t>
      </w:r>
      <w:r>
        <w:rPr>
          <w:spacing w:val="-1"/>
          <w:sz w:val="28"/>
          <w:szCs w:val="28"/>
        </w:rPr>
        <w:t xml:space="preserve">Российской Федерации и о внесении изменений в отдельные законодательные акты </w:t>
      </w:r>
      <w:r>
        <w:rPr>
          <w:sz w:val="28"/>
          <w:szCs w:val="28"/>
        </w:rPr>
        <w:t>Российской Федерации» и иным нормативным правовым актам Российской Федерации и нормативно-техническим документам, устанавливающим требования к автомобильным дорогам общего пользования.</w:t>
      </w:r>
    </w:p>
    <w:p w:rsidR="00855C29" w:rsidRDefault="00855C29" w:rsidP="00855C29">
      <w:pPr>
        <w:shd w:val="clear" w:color="auto" w:fill="FFFFFF"/>
        <w:tabs>
          <w:tab w:val="left" w:pos="1022"/>
        </w:tabs>
        <w:spacing w:line="322" w:lineRule="exact"/>
        <w:ind w:right="5" w:firstLine="710"/>
        <w:jc w:val="both"/>
      </w:pPr>
      <w:r>
        <w:rPr>
          <w:spacing w:val="-1"/>
          <w:sz w:val="28"/>
          <w:szCs w:val="28"/>
        </w:rPr>
        <w:t>2.</w:t>
      </w:r>
      <w:r>
        <w:rPr>
          <w:sz w:val="28"/>
          <w:szCs w:val="28"/>
        </w:rPr>
        <w:tab/>
        <w:t>Улицы и дороги включают в себя следующие элементы благоустройства:</w:t>
      </w:r>
      <w:r>
        <w:rPr>
          <w:sz w:val="28"/>
          <w:szCs w:val="28"/>
        </w:rPr>
        <w:br/>
        <w:t>твердые виды покрытия дорожного полотна и тротуаров, элементы сопряжения</w:t>
      </w:r>
      <w:r>
        <w:rPr>
          <w:sz w:val="28"/>
          <w:szCs w:val="28"/>
        </w:rPr>
        <w:br/>
        <w:t>поверхностей, озеленение вдоль улиц и дорог, ограждения опасных мест,</w:t>
      </w:r>
      <w:r>
        <w:rPr>
          <w:sz w:val="28"/>
          <w:szCs w:val="28"/>
        </w:rPr>
        <w:br/>
        <w:t>осветительное оборудование, носители информации дорожного движения</w:t>
      </w:r>
      <w:r>
        <w:rPr>
          <w:sz w:val="28"/>
          <w:szCs w:val="28"/>
        </w:rPr>
        <w:br/>
        <w:t>(дорожные знаки, разметка, светофорные устройства).</w:t>
      </w:r>
    </w:p>
    <w:p w:rsidR="00855C29" w:rsidRDefault="00855C29" w:rsidP="00364FAA">
      <w:pPr>
        <w:numPr>
          <w:ilvl w:val="0"/>
          <w:numId w:val="26"/>
        </w:numPr>
        <w:shd w:val="clear" w:color="auto" w:fill="FFFFFF"/>
        <w:tabs>
          <w:tab w:val="left" w:pos="1114"/>
        </w:tabs>
        <w:spacing w:line="322" w:lineRule="exact"/>
        <w:ind w:right="14" w:firstLine="710"/>
        <w:jc w:val="both"/>
        <w:rPr>
          <w:spacing w:val="-1"/>
          <w:sz w:val="28"/>
          <w:szCs w:val="28"/>
        </w:rPr>
      </w:pPr>
      <w:r>
        <w:rPr>
          <w:sz w:val="28"/>
          <w:szCs w:val="28"/>
        </w:rPr>
        <w:t>Виды и конструкции дорожного покрытия проектируются с учетом категории улицы и обеспечением безопасности движения.</w:t>
      </w:r>
    </w:p>
    <w:p w:rsidR="00855C29" w:rsidRDefault="00855C29" w:rsidP="00364FAA">
      <w:pPr>
        <w:numPr>
          <w:ilvl w:val="0"/>
          <w:numId w:val="26"/>
        </w:numPr>
        <w:shd w:val="clear" w:color="auto" w:fill="FFFFFF"/>
        <w:tabs>
          <w:tab w:val="left" w:pos="1114"/>
        </w:tabs>
        <w:spacing w:line="322" w:lineRule="exact"/>
        <w:ind w:firstLine="710"/>
        <w:jc w:val="both"/>
        <w:rPr>
          <w:spacing w:val="-1"/>
          <w:sz w:val="28"/>
          <w:szCs w:val="28"/>
        </w:rPr>
      </w:pPr>
      <w:r>
        <w:rPr>
          <w:sz w:val="28"/>
          <w:szCs w:val="28"/>
        </w:rPr>
        <w:t>При разработке проекта озеленения улиц и дорог устанавливаются минимальные расстояния от зелёных насаждений до сетей подземных коммуникаций и прочих сооружений улично-дорожной сети в соответствии со строительными нормами и правилами.</w:t>
      </w:r>
    </w:p>
    <w:p w:rsidR="00855C29" w:rsidRDefault="00855C29" w:rsidP="00855C29">
      <w:pPr>
        <w:shd w:val="clear" w:color="auto" w:fill="FFFFFF"/>
        <w:spacing w:line="322" w:lineRule="exact"/>
        <w:ind w:firstLine="709"/>
      </w:pPr>
      <w:r>
        <w:rPr>
          <w:sz w:val="28"/>
          <w:szCs w:val="28"/>
        </w:rPr>
        <w:t xml:space="preserve">4.4.1 Пешеходные коммуникации </w:t>
      </w:r>
      <w:r>
        <w:rPr>
          <w:spacing w:val="-1"/>
          <w:sz w:val="28"/>
          <w:szCs w:val="28"/>
        </w:rPr>
        <w:t xml:space="preserve">(тротуары, аллеи, дорожки, тропинки и </w:t>
      </w:r>
      <w:r>
        <w:rPr>
          <w:spacing w:val="-1"/>
          <w:sz w:val="28"/>
          <w:szCs w:val="28"/>
        </w:rPr>
        <w:lastRenderedPageBreak/>
        <w:t>прочее).</w:t>
      </w:r>
    </w:p>
    <w:p w:rsidR="00855C29" w:rsidRDefault="00855C29" w:rsidP="00364FAA">
      <w:pPr>
        <w:numPr>
          <w:ilvl w:val="0"/>
          <w:numId w:val="27"/>
        </w:numPr>
        <w:shd w:val="clear" w:color="auto" w:fill="FFFFFF"/>
        <w:tabs>
          <w:tab w:val="left" w:pos="1032"/>
        </w:tabs>
        <w:spacing w:line="322" w:lineRule="exact"/>
        <w:ind w:firstLine="710"/>
        <w:jc w:val="both"/>
        <w:rPr>
          <w:spacing w:val="-4"/>
          <w:sz w:val="28"/>
          <w:szCs w:val="28"/>
        </w:rPr>
      </w:pPr>
      <w:r>
        <w:rPr>
          <w:sz w:val="28"/>
          <w:szCs w:val="28"/>
        </w:rPr>
        <w:t xml:space="preserve">Перед проектированием пешеходных тротуаров рекомендуется составить карту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w:t>
      </w:r>
      <w:r>
        <w:rPr>
          <w:spacing w:val="-1"/>
          <w:sz w:val="28"/>
          <w:szCs w:val="28"/>
        </w:rPr>
        <w:t xml:space="preserve">потоков рекомендуется выявить ключевые проблемы состояния городской среды, в </w:t>
      </w:r>
      <w:r>
        <w:rPr>
          <w:sz w:val="28"/>
          <w:szCs w:val="28"/>
        </w:rPr>
        <w:t>том числе старые деревья, куски арматуры, лестницы, заброшенные малые архитектурные формы. При необходимости рекомендуется организовать общественное обсуждение.</w:t>
      </w:r>
    </w:p>
    <w:p w:rsidR="00855C29" w:rsidRDefault="00855C29" w:rsidP="00364FAA">
      <w:pPr>
        <w:numPr>
          <w:ilvl w:val="0"/>
          <w:numId w:val="27"/>
        </w:numPr>
        <w:shd w:val="clear" w:color="auto" w:fill="FFFFFF"/>
        <w:tabs>
          <w:tab w:val="left" w:pos="1032"/>
        </w:tabs>
        <w:spacing w:line="322" w:lineRule="exact"/>
        <w:ind w:right="10" w:firstLine="710"/>
        <w:jc w:val="both"/>
        <w:rPr>
          <w:spacing w:val="-1"/>
          <w:sz w:val="28"/>
          <w:szCs w:val="28"/>
        </w:rPr>
      </w:pPr>
      <w:r>
        <w:rPr>
          <w:sz w:val="28"/>
          <w:szCs w:val="28"/>
        </w:rPr>
        <w:t xml:space="preserve">При планировочной организации пешеходных тротуаров рекомендуется </w:t>
      </w:r>
      <w:r>
        <w:rPr>
          <w:spacing w:val="-1"/>
          <w:sz w:val="28"/>
          <w:szCs w:val="28"/>
        </w:rPr>
        <w:t xml:space="preserve">предусматривать беспрепятственный доступ к зданиям и сооружениям инвалидов и </w:t>
      </w:r>
      <w:r>
        <w:rPr>
          <w:sz w:val="28"/>
          <w:szCs w:val="28"/>
        </w:rPr>
        <w:t xml:space="preserve">других маломобильных групп населения с ограниченными возможностями </w:t>
      </w:r>
      <w:r>
        <w:rPr>
          <w:spacing w:val="-2"/>
          <w:sz w:val="28"/>
          <w:szCs w:val="28"/>
        </w:rPr>
        <w:t xml:space="preserve">передвижения и их сопровождающих, а также специально оборудованные места для </w:t>
      </w:r>
      <w:r>
        <w:rPr>
          <w:spacing w:val="-1"/>
          <w:sz w:val="28"/>
          <w:szCs w:val="28"/>
        </w:rPr>
        <w:t>маломобильных групп населения в соответствии с требованиями законодательства.</w:t>
      </w:r>
    </w:p>
    <w:p w:rsidR="00855C29" w:rsidRDefault="00855C29" w:rsidP="00855C29">
      <w:pPr>
        <w:shd w:val="clear" w:color="auto" w:fill="FFFFFF"/>
        <w:tabs>
          <w:tab w:val="left" w:pos="1166"/>
        </w:tabs>
        <w:spacing w:line="322" w:lineRule="exact"/>
        <w:ind w:right="19" w:firstLine="710"/>
        <w:jc w:val="both"/>
      </w:pPr>
      <w:r>
        <w:rPr>
          <w:spacing w:val="-1"/>
          <w:sz w:val="28"/>
          <w:szCs w:val="28"/>
        </w:rPr>
        <w:t>3.</w:t>
      </w:r>
      <w:r>
        <w:rPr>
          <w:sz w:val="28"/>
          <w:szCs w:val="28"/>
        </w:rPr>
        <w:tab/>
        <w:t>Исходя из схемы движения пешеходных потоков по маршрутам</w:t>
      </w:r>
      <w:r>
        <w:rPr>
          <w:sz w:val="28"/>
          <w:szCs w:val="28"/>
        </w:rPr>
        <w:br/>
        <w:t>рекомендуется выделить участки по следующим типам:</w:t>
      </w:r>
    </w:p>
    <w:p w:rsidR="00855C29" w:rsidRDefault="00855C29" w:rsidP="00364FAA">
      <w:pPr>
        <w:numPr>
          <w:ilvl w:val="0"/>
          <w:numId w:val="28"/>
        </w:numPr>
        <w:shd w:val="clear" w:color="auto" w:fill="FFFFFF"/>
        <w:tabs>
          <w:tab w:val="left" w:pos="898"/>
        </w:tabs>
        <w:spacing w:line="322" w:lineRule="exact"/>
        <w:ind w:right="5" w:firstLine="710"/>
        <w:jc w:val="both"/>
        <w:rPr>
          <w:sz w:val="28"/>
          <w:szCs w:val="28"/>
        </w:rPr>
      </w:pPr>
      <w:r>
        <w:rPr>
          <w:sz w:val="28"/>
          <w:szCs w:val="28"/>
        </w:rPr>
        <w:t>образованные при проектировании микрорайона и созданные, в том числе, застройщиком;</w:t>
      </w:r>
    </w:p>
    <w:p w:rsidR="00855C29" w:rsidRDefault="00855C29" w:rsidP="00364FAA">
      <w:pPr>
        <w:numPr>
          <w:ilvl w:val="0"/>
          <w:numId w:val="28"/>
        </w:numPr>
        <w:shd w:val="clear" w:color="auto" w:fill="FFFFFF"/>
        <w:tabs>
          <w:tab w:val="left" w:pos="898"/>
        </w:tabs>
        <w:spacing w:line="322" w:lineRule="exact"/>
        <w:ind w:right="14" w:firstLine="710"/>
        <w:jc w:val="both"/>
        <w:rPr>
          <w:sz w:val="28"/>
          <w:szCs w:val="28"/>
        </w:rPr>
      </w:pPr>
      <w:r>
        <w:rPr>
          <w:sz w:val="28"/>
          <w:szCs w:val="28"/>
        </w:rPr>
        <w:t>стихийно образованные, вследствие движения пешеходов по оптимальным для них маршрутам, и используемые постоянно;</w:t>
      </w:r>
    </w:p>
    <w:p w:rsidR="00855C29" w:rsidRDefault="00855C29" w:rsidP="00364FAA">
      <w:pPr>
        <w:numPr>
          <w:ilvl w:val="0"/>
          <w:numId w:val="28"/>
        </w:numPr>
        <w:shd w:val="clear" w:color="auto" w:fill="FFFFFF"/>
        <w:tabs>
          <w:tab w:val="left" w:pos="898"/>
        </w:tabs>
        <w:spacing w:line="322" w:lineRule="exact"/>
        <w:ind w:right="14" w:firstLine="710"/>
        <w:jc w:val="both"/>
        <w:rPr>
          <w:sz w:val="28"/>
          <w:szCs w:val="28"/>
        </w:rPr>
      </w:pPr>
      <w:r>
        <w:rPr>
          <w:sz w:val="28"/>
          <w:szCs w:val="28"/>
        </w:rPr>
        <w:t>стихийно образованные, вследствие движения пешеходов по оптимальным для них маршрутам, и неиспользуемые в настоящее время.</w:t>
      </w:r>
    </w:p>
    <w:p w:rsidR="00855C29" w:rsidRDefault="00855C29" w:rsidP="00855C29">
      <w:pPr>
        <w:rPr>
          <w:sz w:val="2"/>
          <w:szCs w:val="2"/>
        </w:rPr>
      </w:pPr>
    </w:p>
    <w:p w:rsidR="00855C29" w:rsidRDefault="00855C29" w:rsidP="00364FAA">
      <w:pPr>
        <w:numPr>
          <w:ilvl w:val="0"/>
          <w:numId w:val="29"/>
        </w:numPr>
        <w:shd w:val="clear" w:color="auto" w:fill="FFFFFF"/>
        <w:tabs>
          <w:tab w:val="left" w:pos="979"/>
        </w:tabs>
        <w:spacing w:line="322" w:lineRule="exact"/>
        <w:ind w:right="10" w:firstLine="710"/>
        <w:jc w:val="both"/>
        <w:rPr>
          <w:spacing w:val="-1"/>
          <w:sz w:val="28"/>
          <w:szCs w:val="28"/>
        </w:rPr>
      </w:pPr>
      <w:r>
        <w:rPr>
          <w:spacing w:val="-3"/>
          <w:sz w:val="28"/>
          <w:szCs w:val="28"/>
        </w:rPr>
        <w:t xml:space="preserve">В составе комплекса работ по благоустройству необходимо провести осмотр </w:t>
      </w:r>
      <w:r>
        <w:rPr>
          <w:sz w:val="28"/>
          <w:szCs w:val="28"/>
        </w:rPr>
        <w:t>действующих и заброшенных пешеходных маршрутов, провести инвентаризацию бесхозных объектов.</w:t>
      </w:r>
    </w:p>
    <w:p w:rsidR="00855C29" w:rsidRDefault="00855C29" w:rsidP="00364FAA">
      <w:pPr>
        <w:numPr>
          <w:ilvl w:val="0"/>
          <w:numId w:val="29"/>
        </w:numPr>
        <w:shd w:val="clear" w:color="auto" w:fill="FFFFFF"/>
        <w:tabs>
          <w:tab w:val="left" w:pos="979"/>
        </w:tabs>
        <w:spacing w:line="322" w:lineRule="exact"/>
        <w:ind w:left="710"/>
        <w:rPr>
          <w:spacing w:val="-1"/>
          <w:sz w:val="28"/>
          <w:szCs w:val="28"/>
        </w:rPr>
      </w:pPr>
      <w:r>
        <w:rPr>
          <w:spacing w:val="-2"/>
          <w:sz w:val="28"/>
          <w:szCs w:val="28"/>
        </w:rPr>
        <w:t>При создании пешеходных тротуаров рекомендуется учитывать следующее:</w:t>
      </w:r>
    </w:p>
    <w:p w:rsidR="00855C29" w:rsidRDefault="00855C29" w:rsidP="00855C29">
      <w:pPr>
        <w:shd w:val="clear" w:color="auto" w:fill="FFFFFF"/>
        <w:tabs>
          <w:tab w:val="left" w:pos="898"/>
        </w:tabs>
        <w:spacing w:line="322" w:lineRule="exact"/>
        <w:ind w:right="14" w:firstLine="710"/>
        <w:jc w:val="both"/>
      </w:pPr>
      <w:r>
        <w:rPr>
          <w:sz w:val="28"/>
          <w:szCs w:val="28"/>
        </w:rPr>
        <w:t>-</w:t>
      </w:r>
      <w:r>
        <w:rPr>
          <w:sz w:val="28"/>
          <w:szCs w:val="28"/>
        </w:rPr>
        <w:tab/>
        <w:t>пешеходные тротуары обеспечивают непрерывность связей пешеходных и</w:t>
      </w:r>
      <w:r>
        <w:rPr>
          <w:sz w:val="28"/>
          <w:szCs w:val="28"/>
        </w:rPr>
        <w:br/>
        <w:t>транспортных путей, а также свободный доступ к объектам массового притяжения,</w:t>
      </w:r>
      <w:r>
        <w:rPr>
          <w:sz w:val="28"/>
          <w:szCs w:val="28"/>
        </w:rPr>
        <w:br/>
        <w:t>в том числе объектам транспортной инфраструктуры;</w:t>
      </w:r>
    </w:p>
    <w:p w:rsidR="00855C29" w:rsidRDefault="00855C29" w:rsidP="00855C29">
      <w:pPr>
        <w:shd w:val="clear" w:color="auto" w:fill="FFFFFF"/>
        <w:tabs>
          <w:tab w:val="left" w:pos="979"/>
          <w:tab w:val="left" w:pos="2150"/>
          <w:tab w:val="left" w:pos="4162"/>
          <w:tab w:val="left" w:pos="6461"/>
          <w:tab w:val="left" w:pos="8352"/>
          <w:tab w:val="left" w:pos="9926"/>
        </w:tabs>
        <w:spacing w:line="322" w:lineRule="exact"/>
        <w:ind w:right="10" w:firstLine="710"/>
        <w:jc w:val="both"/>
      </w:pPr>
      <w:r>
        <w:rPr>
          <w:sz w:val="28"/>
          <w:szCs w:val="28"/>
        </w:rPr>
        <w:t>-</w:t>
      </w:r>
      <w:r>
        <w:rPr>
          <w:sz w:val="28"/>
          <w:szCs w:val="28"/>
        </w:rPr>
        <w:tab/>
        <w:t>исходя из текущих планировочных решений по транспортным путям,</w:t>
      </w:r>
      <w:r>
        <w:rPr>
          <w:sz w:val="28"/>
          <w:szCs w:val="28"/>
        </w:rPr>
        <w:br/>
      </w:r>
      <w:r>
        <w:rPr>
          <w:spacing w:val="-3"/>
          <w:sz w:val="28"/>
          <w:szCs w:val="28"/>
        </w:rPr>
        <w:t>рекомендуется</w:t>
      </w:r>
      <w:r>
        <w:rPr>
          <w:rFonts w:ascii="Arial" w:hAnsi="Arial" w:cs="Arial"/>
          <w:sz w:val="28"/>
          <w:szCs w:val="28"/>
        </w:rPr>
        <w:tab/>
      </w:r>
      <w:r>
        <w:rPr>
          <w:spacing w:val="-2"/>
          <w:sz w:val="28"/>
          <w:szCs w:val="28"/>
        </w:rPr>
        <w:t>осуществлять</w:t>
      </w:r>
      <w:r>
        <w:rPr>
          <w:rFonts w:ascii="Arial" w:hAnsi="Arial" w:cs="Arial"/>
          <w:sz w:val="28"/>
          <w:szCs w:val="28"/>
        </w:rPr>
        <w:tab/>
      </w:r>
      <w:r>
        <w:rPr>
          <w:spacing w:val="-2"/>
          <w:sz w:val="28"/>
          <w:szCs w:val="28"/>
        </w:rPr>
        <w:t>проектирование</w:t>
      </w:r>
      <w:r>
        <w:rPr>
          <w:rFonts w:ascii="Arial" w:hAnsi="Arial" w:cs="Arial"/>
          <w:sz w:val="28"/>
          <w:szCs w:val="28"/>
        </w:rPr>
        <w:tab/>
      </w:r>
      <w:r>
        <w:rPr>
          <w:spacing w:val="-2"/>
          <w:sz w:val="28"/>
          <w:szCs w:val="28"/>
        </w:rPr>
        <w:t>пешеходных</w:t>
      </w:r>
      <w:r>
        <w:rPr>
          <w:rFonts w:ascii="Arial" w:hAnsi="Arial" w:cs="Arial"/>
          <w:sz w:val="28"/>
          <w:szCs w:val="28"/>
        </w:rPr>
        <w:tab/>
      </w:r>
      <w:r>
        <w:rPr>
          <w:spacing w:val="-3"/>
          <w:sz w:val="28"/>
          <w:szCs w:val="28"/>
        </w:rPr>
        <w:t>тротуаров</w:t>
      </w:r>
      <w:r>
        <w:rPr>
          <w:rFonts w:ascii="Arial" w:hAnsi="Arial" w:cs="Arial"/>
          <w:sz w:val="28"/>
          <w:szCs w:val="28"/>
        </w:rPr>
        <w:tab/>
      </w:r>
      <w:r>
        <w:rPr>
          <w:sz w:val="28"/>
          <w:szCs w:val="28"/>
        </w:rPr>
        <w:t>с</w:t>
      </w:r>
    </w:p>
    <w:p w:rsidR="00855C29" w:rsidRDefault="00855C29" w:rsidP="00855C29">
      <w:pPr>
        <w:shd w:val="clear" w:color="auto" w:fill="FFFFFF"/>
        <w:spacing w:line="322" w:lineRule="exact"/>
        <w:ind w:right="19"/>
        <w:jc w:val="both"/>
      </w:pPr>
      <w:r>
        <w:rPr>
          <w:spacing w:val="-14"/>
          <w:sz w:val="28"/>
          <w:szCs w:val="28"/>
        </w:rPr>
        <w:t xml:space="preserve">минимальным     числом     пересечений     с     проезжей     частью     дорог     и     пересечений </w:t>
      </w:r>
      <w:r>
        <w:rPr>
          <w:sz w:val="28"/>
          <w:szCs w:val="28"/>
        </w:rPr>
        <w:t>массовых пешеходных потоков.</w:t>
      </w:r>
    </w:p>
    <w:p w:rsidR="00855C29" w:rsidRDefault="00855C29" w:rsidP="00855C29">
      <w:pPr>
        <w:shd w:val="clear" w:color="auto" w:fill="FFFFFF"/>
        <w:tabs>
          <w:tab w:val="left" w:pos="1085"/>
        </w:tabs>
        <w:spacing w:line="322" w:lineRule="exact"/>
        <w:ind w:right="5" w:firstLine="710"/>
        <w:jc w:val="both"/>
      </w:pPr>
      <w:r>
        <w:rPr>
          <w:spacing w:val="-1"/>
          <w:sz w:val="28"/>
          <w:szCs w:val="28"/>
        </w:rPr>
        <w:t>6.</w:t>
      </w:r>
      <w:r>
        <w:rPr>
          <w:sz w:val="28"/>
          <w:szCs w:val="28"/>
        </w:rPr>
        <w:tab/>
        <w:t>Покрытие пешеходных дорожек должно быть удобным при ходьбе и</w:t>
      </w:r>
      <w:r>
        <w:rPr>
          <w:sz w:val="28"/>
          <w:szCs w:val="28"/>
        </w:rPr>
        <w:br/>
        <w:t>устойчивым к износу.</w:t>
      </w:r>
    </w:p>
    <w:p w:rsidR="00855C29" w:rsidRDefault="00855C29" w:rsidP="00855C29">
      <w:pPr>
        <w:shd w:val="clear" w:color="auto" w:fill="FFFFFF"/>
        <w:tabs>
          <w:tab w:val="left" w:pos="1123"/>
          <w:tab w:val="left" w:pos="2213"/>
          <w:tab w:val="left" w:pos="4142"/>
          <w:tab w:val="left" w:pos="6384"/>
          <w:tab w:val="left" w:pos="8885"/>
        </w:tabs>
        <w:spacing w:line="322" w:lineRule="exact"/>
        <w:ind w:right="5" w:firstLine="710"/>
        <w:jc w:val="both"/>
      </w:pPr>
      <w:r>
        <w:rPr>
          <w:spacing w:val="-1"/>
          <w:sz w:val="28"/>
          <w:szCs w:val="28"/>
        </w:rPr>
        <w:t>7.</w:t>
      </w:r>
      <w:r>
        <w:rPr>
          <w:sz w:val="28"/>
          <w:szCs w:val="28"/>
        </w:rPr>
        <w:tab/>
        <w:t>Пешеходные дорожки и тротуары в составе активно используемых</w:t>
      </w:r>
      <w:r>
        <w:rPr>
          <w:sz w:val="28"/>
          <w:szCs w:val="28"/>
        </w:rPr>
        <w:br/>
      </w:r>
      <w:r>
        <w:rPr>
          <w:spacing w:val="-2"/>
          <w:sz w:val="28"/>
          <w:szCs w:val="28"/>
        </w:rPr>
        <w:t>общественных</w:t>
      </w:r>
      <w:r>
        <w:rPr>
          <w:rFonts w:ascii="Arial" w:hAnsi="Arial" w:cs="Arial"/>
          <w:sz w:val="28"/>
          <w:szCs w:val="28"/>
        </w:rPr>
        <w:tab/>
      </w:r>
      <w:r>
        <w:rPr>
          <w:spacing w:val="-2"/>
          <w:sz w:val="28"/>
          <w:szCs w:val="28"/>
        </w:rPr>
        <w:t>пространств</w:t>
      </w:r>
      <w:r>
        <w:rPr>
          <w:rFonts w:ascii="Arial" w:hAnsi="Arial" w:cs="Arial"/>
          <w:sz w:val="28"/>
          <w:szCs w:val="28"/>
        </w:rPr>
        <w:tab/>
      </w:r>
      <w:r>
        <w:rPr>
          <w:spacing w:val="-2"/>
          <w:sz w:val="28"/>
          <w:szCs w:val="28"/>
        </w:rPr>
        <w:t>рекомендуется</w:t>
      </w:r>
      <w:r>
        <w:rPr>
          <w:rFonts w:ascii="Arial" w:hAnsi="Arial" w:cs="Arial"/>
          <w:sz w:val="28"/>
          <w:szCs w:val="28"/>
        </w:rPr>
        <w:tab/>
      </w:r>
      <w:r>
        <w:rPr>
          <w:spacing w:val="-2"/>
          <w:sz w:val="28"/>
          <w:szCs w:val="28"/>
        </w:rPr>
        <w:t>предусматривать</w:t>
      </w:r>
      <w:r>
        <w:rPr>
          <w:rFonts w:ascii="Arial" w:hAnsi="Arial" w:cs="Arial"/>
          <w:sz w:val="28"/>
          <w:szCs w:val="28"/>
        </w:rPr>
        <w:tab/>
      </w:r>
      <w:r>
        <w:rPr>
          <w:spacing w:val="-1"/>
          <w:sz w:val="28"/>
          <w:szCs w:val="28"/>
        </w:rPr>
        <w:t>шириной,</w:t>
      </w:r>
      <w:r>
        <w:rPr>
          <w:spacing w:val="-1"/>
          <w:sz w:val="28"/>
          <w:szCs w:val="28"/>
        </w:rPr>
        <w:br/>
      </w:r>
      <w:r>
        <w:rPr>
          <w:sz w:val="28"/>
          <w:szCs w:val="28"/>
        </w:rPr>
        <w:t>позволяющей избежать образования столпотворения.</w:t>
      </w:r>
    </w:p>
    <w:p w:rsidR="00855C29" w:rsidRDefault="00855C29" w:rsidP="00855C29">
      <w:pPr>
        <w:shd w:val="clear" w:color="auto" w:fill="FFFFFF"/>
        <w:tabs>
          <w:tab w:val="left" w:pos="1027"/>
        </w:tabs>
        <w:spacing w:line="322" w:lineRule="exact"/>
        <w:ind w:firstLine="710"/>
        <w:jc w:val="both"/>
      </w:pPr>
      <w:r>
        <w:rPr>
          <w:spacing w:val="-1"/>
          <w:sz w:val="28"/>
          <w:szCs w:val="28"/>
        </w:rPr>
        <w:t>8.</w:t>
      </w:r>
      <w:r>
        <w:rPr>
          <w:sz w:val="28"/>
          <w:szCs w:val="28"/>
        </w:rPr>
        <w:tab/>
        <w:t>При планировании пешеходных маршрутов рекомендуется создание мест</w:t>
      </w:r>
      <w:r>
        <w:rPr>
          <w:sz w:val="28"/>
          <w:szCs w:val="28"/>
        </w:rPr>
        <w:br/>
        <w:t>для кратковременного отдыха (скамейки и пр.) для маломобильных и других групп</w:t>
      </w:r>
      <w:r>
        <w:rPr>
          <w:sz w:val="28"/>
          <w:szCs w:val="28"/>
        </w:rPr>
        <w:br/>
        <w:t>населения.</w:t>
      </w:r>
    </w:p>
    <w:p w:rsidR="00855C29" w:rsidRDefault="00855C29" w:rsidP="00855C29">
      <w:pPr>
        <w:shd w:val="clear" w:color="auto" w:fill="FFFFFF"/>
        <w:tabs>
          <w:tab w:val="left" w:pos="1214"/>
        </w:tabs>
        <w:spacing w:line="322" w:lineRule="exact"/>
        <w:ind w:right="14" w:firstLine="710"/>
        <w:jc w:val="both"/>
      </w:pPr>
      <w:r>
        <w:rPr>
          <w:spacing w:val="-1"/>
          <w:sz w:val="28"/>
          <w:szCs w:val="28"/>
        </w:rPr>
        <w:t>9.</w:t>
      </w:r>
      <w:r>
        <w:rPr>
          <w:sz w:val="28"/>
          <w:szCs w:val="28"/>
        </w:rPr>
        <w:tab/>
        <w:t>Рекомендуется определять количество элементов благоустройства</w:t>
      </w:r>
      <w:r>
        <w:rPr>
          <w:sz w:val="28"/>
          <w:szCs w:val="28"/>
        </w:rPr>
        <w:br/>
        <w:t>пешеходных маршрутов (скамейки, урны, малые архитектурные формы) с учетом</w:t>
      </w:r>
      <w:r>
        <w:rPr>
          <w:sz w:val="28"/>
          <w:szCs w:val="28"/>
        </w:rPr>
        <w:br/>
        <w:t>интенсивности пешеходного движения.</w:t>
      </w:r>
    </w:p>
    <w:p w:rsidR="00855C29" w:rsidRDefault="00855C29" w:rsidP="00855C29">
      <w:pPr>
        <w:shd w:val="clear" w:color="auto" w:fill="FFFFFF"/>
        <w:tabs>
          <w:tab w:val="left" w:pos="1133"/>
        </w:tabs>
        <w:spacing w:line="322" w:lineRule="exact"/>
        <w:ind w:left="710"/>
      </w:pPr>
      <w:r>
        <w:rPr>
          <w:spacing w:val="-2"/>
          <w:sz w:val="28"/>
          <w:szCs w:val="28"/>
        </w:rPr>
        <w:t>10.</w:t>
      </w:r>
      <w:r>
        <w:rPr>
          <w:sz w:val="28"/>
          <w:szCs w:val="28"/>
        </w:rPr>
        <w:tab/>
        <w:t>Пешеходные маршруты рекомендуется озеленять.</w:t>
      </w:r>
    </w:p>
    <w:p w:rsidR="00855C29" w:rsidRDefault="00855C29" w:rsidP="00855C29">
      <w:pPr>
        <w:shd w:val="clear" w:color="auto" w:fill="FFFFFF"/>
        <w:spacing w:before="317"/>
        <w:ind w:firstLine="709"/>
      </w:pPr>
      <w:r>
        <w:rPr>
          <w:sz w:val="28"/>
          <w:szCs w:val="28"/>
        </w:rPr>
        <w:t>4.5.1. Велосипедная инфраструктура.</w:t>
      </w:r>
    </w:p>
    <w:p w:rsidR="00855C29" w:rsidRDefault="00855C29" w:rsidP="00855C29">
      <w:pPr>
        <w:shd w:val="clear" w:color="auto" w:fill="FFFFFF"/>
        <w:tabs>
          <w:tab w:val="left" w:pos="1070"/>
        </w:tabs>
        <w:spacing w:line="322" w:lineRule="exact"/>
        <w:ind w:right="14" w:firstLine="710"/>
        <w:jc w:val="both"/>
      </w:pPr>
      <w:r>
        <w:rPr>
          <w:spacing w:val="-1"/>
          <w:sz w:val="28"/>
          <w:szCs w:val="28"/>
        </w:rPr>
        <w:lastRenderedPageBreak/>
        <w:t>1.</w:t>
      </w:r>
      <w:r>
        <w:rPr>
          <w:sz w:val="28"/>
          <w:szCs w:val="28"/>
        </w:rPr>
        <w:tab/>
        <w:t>При создании велосипедных путей рекомендуется связывать все части</w:t>
      </w:r>
      <w:r>
        <w:rPr>
          <w:sz w:val="28"/>
          <w:szCs w:val="28"/>
        </w:rPr>
        <w:br/>
      </w:r>
      <w:r>
        <w:rPr>
          <w:spacing w:val="-1"/>
          <w:sz w:val="28"/>
          <w:szCs w:val="28"/>
        </w:rPr>
        <w:t>поселения, создавая условия для беспрепятственного передвижения на велосипеде.</w:t>
      </w:r>
    </w:p>
    <w:p w:rsidR="00855C29" w:rsidRDefault="00855C29" w:rsidP="00364FAA">
      <w:pPr>
        <w:numPr>
          <w:ilvl w:val="0"/>
          <w:numId w:val="30"/>
        </w:numPr>
        <w:shd w:val="clear" w:color="auto" w:fill="FFFFFF"/>
        <w:tabs>
          <w:tab w:val="left" w:pos="984"/>
        </w:tabs>
        <w:spacing w:line="322" w:lineRule="exact"/>
        <w:ind w:right="5" w:firstLine="710"/>
        <w:jc w:val="both"/>
        <w:rPr>
          <w:spacing w:val="-1"/>
          <w:sz w:val="28"/>
          <w:szCs w:val="28"/>
        </w:rPr>
      </w:pPr>
      <w:r>
        <w:rPr>
          <w:spacing w:val="-1"/>
          <w:sz w:val="28"/>
          <w:szCs w:val="28"/>
        </w:rPr>
        <w:t xml:space="preserve">Типология объектов велосипедной инфраструктуры зависит от их функции </w:t>
      </w:r>
      <w:r>
        <w:rPr>
          <w:sz w:val="28"/>
          <w:szCs w:val="28"/>
        </w:rPr>
        <w:t>(транспортная или рекреационная), роли в масштабе поселения и характеристик автомобильного и пешеходного трафика пространств, в которые интегрируется велодвижение. В зависимости от этих факторов могут применяться различные решения - от организации полностью изолированной велодорожки, например, связывающей периферийные районы с центром поселения, до полного отсутствия выделенных велодорожек или велополос на местных улицах и проездах, где скоростной режим не превышает 30 км/ч.</w:t>
      </w:r>
    </w:p>
    <w:p w:rsidR="00855C29" w:rsidRDefault="00855C29" w:rsidP="00364FAA">
      <w:pPr>
        <w:numPr>
          <w:ilvl w:val="0"/>
          <w:numId w:val="30"/>
        </w:numPr>
        <w:shd w:val="clear" w:color="auto" w:fill="FFFFFF"/>
        <w:tabs>
          <w:tab w:val="left" w:pos="984"/>
        </w:tabs>
        <w:spacing w:line="322" w:lineRule="exact"/>
        <w:ind w:right="14" w:firstLine="710"/>
        <w:jc w:val="both"/>
        <w:rPr>
          <w:spacing w:val="-1"/>
          <w:sz w:val="28"/>
          <w:szCs w:val="28"/>
        </w:rPr>
      </w:pPr>
      <w:r>
        <w:rPr>
          <w:sz w:val="28"/>
          <w:szCs w:val="28"/>
        </w:rPr>
        <w:t>При организации объектов велосипедной инфраструктуры рекомендуется создавать условия для обеспечения безопасности, связности, прямолинейности, комфортности.</w:t>
      </w:r>
    </w:p>
    <w:p w:rsidR="00855C29" w:rsidRDefault="00855C29" w:rsidP="00364FAA">
      <w:pPr>
        <w:numPr>
          <w:ilvl w:val="0"/>
          <w:numId w:val="30"/>
        </w:numPr>
        <w:shd w:val="clear" w:color="auto" w:fill="FFFFFF"/>
        <w:tabs>
          <w:tab w:val="left" w:pos="984"/>
        </w:tabs>
        <w:spacing w:line="322" w:lineRule="exact"/>
        <w:ind w:right="5" w:firstLine="710"/>
        <w:jc w:val="both"/>
        <w:rPr>
          <w:spacing w:val="-1"/>
          <w:sz w:val="28"/>
          <w:szCs w:val="28"/>
        </w:rPr>
      </w:pPr>
      <w:r>
        <w:rPr>
          <w:spacing w:val="-2"/>
          <w:sz w:val="28"/>
          <w:szCs w:val="28"/>
        </w:rPr>
        <w:t xml:space="preserve">Перечень элементов комплексного благоустройства велодорожек включает: </w:t>
      </w:r>
      <w:r>
        <w:rPr>
          <w:sz w:val="28"/>
          <w:szCs w:val="28"/>
        </w:rPr>
        <w:t>твердый тип покрытия, элементы сопряжения поверхности велодорожки с прилегающими территориями.</w:t>
      </w:r>
    </w:p>
    <w:p w:rsidR="00855C29" w:rsidRDefault="00855C29" w:rsidP="00855C29">
      <w:pPr>
        <w:shd w:val="clear" w:color="auto" w:fill="FFFFFF"/>
        <w:tabs>
          <w:tab w:val="left" w:pos="1114"/>
        </w:tabs>
        <w:spacing w:line="322" w:lineRule="exact"/>
        <w:ind w:firstLine="710"/>
        <w:jc w:val="both"/>
      </w:pPr>
      <w:r>
        <w:rPr>
          <w:spacing w:val="-1"/>
          <w:sz w:val="28"/>
          <w:szCs w:val="28"/>
        </w:rPr>
        <w:t>5.</w:t>
      </w:r>
      <w:r>
        <w:rPr>
          <w:sz w:val="28"/>
          <w:szCs w:val="28"/>
        </w:rPr>
        <w:tab/>
        <w:t>На велодорожках, размещаемых вдоль улиц и дорог, целесообразно</w:t>
      </w:r>
      <w:r>
        <w:rPr>
          <w:sz w:val="28"/>
          <w:szCs w:val="28"/>
        </w:rPr>
        <w:br/>
        <w:t>предусматривать освещение, на рекреационных территориях - озеленение вдоль</w:t>
      </w:r>
      <w:r>
        <w:rPr>
          <w:sz w:val="28"/>
          <w:szCs w:val="28"/>
        </w:rPr>
        <w:br/>
        <w:t>велодорожек.</w:t>
      </w:r>
    </w:p>
    <w:p w:rsidR="00855C29" w:rsidRDefault="00855C29" w:rsidP="00855C29">
      <w:pPr>
        <w:shd w:val="clear" w:color="auto" w:fill="FFFFFF"/>
        <w:tabs>
          <w:tab w:val="left" w:pos="1272"/>
        </w:tabs>
        <w:spacing w:line="322" w:lineRule="exact"/>
        <w:ind w:right="10" w:firstLine="710"/>
        <w:jc w:val="both"/>
      </w:pPr>
      <w:r>
        <w:rPr>
          <w:spacing w:val="-1"/>
          <w:sz w:val="28"/>
          <w:szCs w:val="28"/>
        </w:rPr>
        <w:t>6.</w:t>
      </w:r>
      <w:r>
        <w:rPr>
          <w:sz w:val="28"/>
          <w:szCs w:val="28"/>
        </w:rPr>
        <w:tab/>
        <w:t>Для эффективного использования велосипедного передвижения</w:t>
      </w:r>
      <w:r>
        <w:rPr>
          <w:sz w:val="28"/>
          <w:szCs w:val="28"/>
        </w:rPr>
        <w:br/>
        <w:t>рекомендуется применить следующие меры:</w:t>
      </w:r>
    </w:p>
    <w:p w:rsidR="00855C29" w:rsidRDefault="00855C29" w:rsidP="00364FAA">
      <w:pPr>
        <w:numPr>
          <w:ilvl w:val="0"/>
          <w:numId w:val="16"/>
        </w:numPr>
        <w:shd w:val="clear" w:color="auto" w:fill="FFFFFF"/>
        <w:tabs>
          <w:tab w:val="left" w:pos="874"/>
        </w:tabs>
        <w:spacing w:line="322" w:lineRule="exact"/>
        <w:ind w:left="710"/>
        <w:rPr>
          <w:sz w:val="28"/>
          <w:szCs w:val="28"/>
        </w:rPr>
      </w:pPr>
      <w:r>
        <w:rPr>
          <w:sz w:val="28"/>
          <w:szCs w:val="28"/>
        </w:rPr>
        <w:t>маршруты велодорожек, интегрированные в единую замкнутую систему;</w:t>
      </w:r>
    </w:p>
    <w:p w:rsidR="00855C29" w:rsidRDefault="00855C29" w:rsidP="00364FAA">
      <w:pPr>
        <w:numPr>
          <w:ilvl w:val="0"/>
          <w:numId w:val="16"/>
        </w:numPr>
        <w:shd w:val="clear" w:color="auto" w:fill="FFFFFF"/>
        <w:tabs>
          <w:tab w:val="left" w:pos="874"/>
        </w:tabs>
        <w:spacing w:line="322" w:lineRule="exact"/>
        <w:ind w:firstLine="710"/>
      </w:pPr>
      <w:r w:rsidRPr="00ED3F86">
        <w:rPr>
          <w:sz w:val="28"/>
          <w:szCs w:val="28"/>
        </w:rPr>
        <w:t xml:space="preserve">комфортные и безопасные пересечения веломаршрутов на перекрестках </w:t>
      </w:r>
      <w:r w:rsidRPr="00ED3F86">
        <w:rPr>
          <w:spacing w:val="-13"/>
          <w:sz w:val="28"/>
          <w:szCs w:val="28"/>
        </w:rPr>
        <w:t xml:space="preserve">пешеходного и автомобильного движения (например, проезды под </w:t>
      </w:r>
      <w:r w:rsidRPr="00ED3F86">
        <w:rPr>
          <w:sz w:val="28"/>
          <w:szCs w:val="28"/>
        </w:rPr>
        <w:t>интенсивными автомобильными перекрестками);</w:t>
      </w:r>
    </w:p>
    <w:p w:rsidR="00855C29" w:rsidRDefault="00855C29" w:rsidP="00364FAA">
      <w:pPr>
        <w:numPr>
          <w:ilvl w:val="0"/>
          <w:numId w:val="16"/>
        </w:numPr>
        <w:shd w:val="clear" w:color="auto" w:fill="FFFFFF"/>
        <w:tabs>
          <w:tab w:val="left" w:pos="874"/>
        </w:tabs>
        <w:spacing w:line="322" w:lineRule="exact"/>
        <w:ind w:right="14" w:firstLine="710"/>
        <w:jc w:val="both"/>
        <w:rPr>
          <w:sz w:val="28"/>
          <w:szCs w:val="28"/>
        </w:rPr>
      </w:pPr>
      <w:r>
        <w:rPr>
          <w:sz w:val="28"/>
          <w:szCs w:val="28"/>
        </w:rPr>
        <w:t>снижение общей скорости движения автомобильного транспорта в районе, чтобы велосипедисты могли безопасно пользоваться проезжей частью</w:t>
      </w:r>
    </w:p>
    <w:p w:rsidR="00855C29" w:rsidRDefault="00855C29" w:rsidP="00364FAA">
      <w:pPr>
        <w:numPr>
          <w:ilvl w:val="0"/>
          <w:numId w:val="16"/>
        </w:numPr>
        <w:shd w:val="clear" w:color="auto" w:fill="FFFFFF"/>
        <w:tabs>
          <w:tab w:val="left" w:pos="874"/>
        </w:tabs>
        <w:spacing w:line="322" w:lineRule="exact"/>
        <w:ind w:left="710"/>
        <w:rPr>
          <w:sz w:val="28"/>
          <w:szCs w:val="28"/>
        </w:rPr>
      </w:pPr>
      <w:r>
        <w:rPr>
          <w:sz w:val="28"/>
          <w:szCs w:val="28"/>
        </w:rPr>
        <w:t>организация безбарьерной среды в зонах перепада высот на маршруте;</w:t>
      </w:r>
    </w:p>
    <w:p w:rsidR="00855C29" w:rsidRDefault="00855C29" w:rsidP="00855C29">
      <w:pPr>
        <w:shd w:val="clear" w:color="auto" w:fill="FFFFFF"/>
        <w:tabs>
          <w:tab w:val="left" w:pos="859"/>
        </w:tabs>
        <w:spacing w:line="322" w:lineRule="exact"/>
        <w:ind w:right="10" w:firstLine="710"/>
        <w:jc w:val="both"/>
      </w:pPr>
      <w:r>
        <w:rPr>
          <w:sz w:val="28"/>
          <w:szCs w:val="28"/>
        </w:rPr>
        <w:t>-</w:t>
      </w:r>
      <w:r>
        <w:rPr>
          <w:sz w:val="28"/>
          <w:szCs w:val="28"/>
        </w:rPr>
        <w:tab/>
      </w:r>
      <w:r>
        <w:rPr>
          <w:spacing w:val="-3"/>
          <w:sz w:val="28"/>
          <w:szCs w:val="28"/>
        </w:rPr>
        <w:t>организация велодорожек не только в прогулочных зонах, но и на маршрутах,</w:t>
      </w:r>
      <w:r>
        <w:rPr>
          <w:spacing w:val="-3"/>
          <w:sz w:val="28"/>
          <w:szCs w:val="28"/>
        </w:rPr>
        <w:br/>
      </w:r>
      <w:r>
        <w:rPr>
          <w:spacing w:val="-2"/>
          <w:sz w:val="28"/>
          <w:szCs w:val="28"/>
        </w:rPr>
        <w:t>ведущих к зонам транспортно-пересадочных узлов (ТПУ) и остановках внеуличного</w:t>
      </w:r>
      <w:r>
        <w:rPr>
          <w:spacing w:val="-2"/>
          <w:sz w:val="28"/>
          <w:szCs w:val="28"/>
        </w:rPr>
        <w:br/>
      </w:r>
      <w:r>
        <w:rPr>
          <w:sz w:val="28"/>
          <w:szCs w:val="28"/>
        </w:rPr>
        <w:t>транспорта;</w:t>
      </w:r>
    </w:p>
    <w:p w:rsidR="00855C29" w:rsidRDefault="00855C29" w:rsidP="00855C29">
      <w:pPr>
        <w:shd w:val="clear" w:color="auto" w:fill="FFFFFF"/>
        <w:tabs>
          <w:tab w:val="left" w:pos="970"/>
        </w:tabs>
        <w:spacing w:line="326" w:lineRule="exact"/>
        <w:ind w:right="14" w:firstLine="710"/>
        <w:jc w:val="both"/>
      </w:pPr>
      <w:r>
        <w:rPr>
          <w:sz w:val="28"/>
          <w:szCs w:val="28"/>
        </w:rPr>
        <w:t>-</w:t>
      </w:r>
      <w:r>
        <w:rPr>
          <w:sz w:val="28"/>
          <w:szCs w:val="28"/>
        </w:rPr>
        <w:tab/>
        <w:t>безопасные велопарковки с ответственным хранением в зонах ТПУ и</w:t>
      </w:r>
      <w:r>
        <w:rPr>
          <w:sz w:val="28"/>
          <w:szCs w:val="28"/>
        </w:rPr>
        <w:br/>
        <w:t>остановок внеуличного транспорта, а также в районных центрах активности.</w:t>
      </w:r>
    </w:p>
    <w:p w:rsidR="00855C29" w:rsidRDefault="00855C29" w:rsidP="00855C29">
      <w:pPr>
        <w:shd w:val="clear" w:color="auto" w:fill="FFFFFF"/>
        <w:spacing w:line="322" w:lineRule="exact"/>
        <w:ind w:left="710" w:right="3456"/>
      </w:pPr>
      <w:r>
        <w:rPr>
          <w:spacing w:val="-2"/>
          <w:sz w:val="28"/>
          <w:szCs w:val="28"/>
        </w:rPr>
        <w:t xml:space="preserve">4.6.1 Парки, скверы. </w:t>
      </w:r>
      <w:r>
        <w:rPr>
          <w:sz w:val="28"/>
          <w:szCs w:val="28"/>
        </w:rPr>
        <w:t>Парки</w:t>
      </w:r>
    </w:p>
    <w:p w:rsidR="00855C29" w:rsidRDefault="00855C29" w:rsidP="00855C29">
      <w:pPr>
        <w:shd w:val="clear" w:color="auto" w:fill="FFFFFF"/>
        <w:tabs>
          <w:tab w:val="left" w:pos="1051"/>
          <w:tab w:val="left" w:pos="2136"/>
          <w:tab w:val="left" w:pos="4459"/>
        </w:tabs>
        <w:spacing w:line="322" w:lineRule="exact"/>
        <w:ind w:right="5" w:firstLine="710"/>
        <w:jc w:val="both"/>
      </w:pPr>
      <w:r>
        <w:rPr>
          <w:spacing w:val="-1"/>
          <w:sz w:val="28"/>
          <w:szCs w:val="28"/>
        </w:rPr>
        <w:t>1.</w:t>
      </w:r>
      <w:r>
        <w:rPr>
          <w:sz w:val="28"/>
          <w:szCs w:val="28"/>
        </w:rPr>
        <w:tab/>
        <w:t>На территории муниципального образования проектируются следующие</w:t>
      </w:r>
      <w:r>
        <w:rPr>
          <w:sz w:val="28"/>
          <w:szCs w:val="28"/>
        </w:rPr>
        <w:br/>
        <w:t>виды парков: многофункциональные, специализированные, парки жилых</w:t>
      </w:r>
      <w:r>
        <w:rPr>
          <w:sz w:val="28"/>
          <w:szCs w:val="28"/>
        </w:rPr>
        <w:br/>
      </w:r>
      <w:r>
        <w:rPr>
          <w:spacing w:val="-3"/>
          <w:sz w:val="28"/>
          <w:szCs w:val="28"/>
        </w:rPr>
        <w:t>микрорайонов.</w:t>
      </w:r>
      <w:r>
        <w:rPr>
          <w:rFonts w:ascii="Arial" w:cs="Arial"/>
          <w:sz w:val="28"/>
          <w:szCs w:val="28"/>
        </w:rPr>
        <w:tab/>
      </w:r>
      <w:r>
        <w:rPr>
          <w:spacing w:val="-3"/>
          <w:sz w:val="28"/>
          <w:szCs w:val="28"/>
        </w:rPr>
        <w:t>Проектирование</w:t>
      </w:r>
      <w:r>
        <w:rPr>
          <w:rFonts w:ascii="Arial" w:hAnsi="Arial" w:cs="Arial"/>
          <w:sz w:val="28"/>
          <w:szCs w:val="28"/>
        </w:rPr>
        <w:tab/>
      </w:r>
      <w:r>
        <w:rPr>
          <w:sz w:val="28"/>
          <w:szCs w:val="28"/>
        </w:rPr>
        <w:t>благоустройства парка зависит от его</w:t>
      </w:r>
      <w:r>
        <w:rPr>
          <w:sz w:val="28"/>
          <w:szCs w:val="28"/>
        </w:rPr>
        <w:br/>
        <w:t>функционального назначения.</w:t>
      </w:r>
    </w:p>
    <w:p w:rsidR="00855C29" w:rsidRDefault="00855C29" w:rsidP="00364FAA">
      <w:pPr>
        <w:numPr>
          <w:ilvl w:val="0"/>
          <w:numId w:val="31"/>
        </w:numPr>
        <w:shd w:val="clear" w:color="auto" w:fill="FFFFFF"/>
        <w:tabs>
          <w:tab w:val="left" w:pos="1013"/>
        </w:tabs>
        <w:spacing w:line="322" w:lineRule="exact"/>
        <w:ind w:right="5" w:firstLine="710"/>
        <w:jc w:val="both"/>
        <w:rPr>
          <w:spacing w:val="-1"/>
          <w:sz w:val="28"/>
          <w:szCs w:val="28"/>
        </w:rPr>
      </w:pPr>
      <w:r>
        <w:rPr>
          <w:sz w:val="28"/>
          <w:szCs w:val="28"/>
        </w:rPr>
        <w:t>Многофункциональный парк предназначен для периодического массового отдыха, развлечения, активного и тихого отдыха, устройства аттракционов для взрослых и детей.</w:t>
      </w:r>
    </w:p>
    <w:p w:rsidR="00855C29" w:rsidRDefault="00855C29" w:rsidP="00364FAA">
      <w:pPr>
        <w:numPr>
          <w:ilvl w:val="0"/>
          <w:numId w:val="31"/>
        </w:numPr>
        <w:shd w:val="clear" w:color="auto" w:fill="FFFFFF"/>
        <w:tabs>
          <w:tab w:val="left" w:pos="1013"/>
        </w:tabs>
        <w:spacing w:line="322" w:lineRule="exact"/>
        <w:ind w:right="10" w:firstLine="710"/>
        <w:jc w:val="both"/>
        <w:rPr>
          <w:spacing w:val="-1"/>
          <w:sz w:val="28"/>
          <w:szCs w:val="28"/>
        </w:rPr>
      </w:pPr>
      <w:r>
        <w:rPr>
          <w:sz w:val="28"/>
          <w:szCs w:val="28"/>
        </w:rPr>
        <w:t>На территории многофункционального парка предусматривают: систему аллей, дорожек и площадок, парковые сооружения (аттракционы, 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w:t>
      </w:r>
    </w:p>
    <w:p w:rsidR="00855C29" w:rsidRDefault="00855C29" w:rsidP="00855C29">
      <w:pPr>
        <w:rPr>
          <w:sz w:val="2"/>
          <w:szCs w:val="2"/>
        </w:rPr>
      </w:pPr>
    </w:p>
    <w:p w:rsidR="00855C29" w:rsidRDefault="00855C29" w:rsidP="00364FAA">
      <w:pPr>
        <w:numPr>
          <w:ilvl w:val="0"/>
          <w:numId w:val="32"/>
        </w:numPr>
        <w:shd w:val="clear" w:color="auto" w:fill="FFFFFF"/>
        <w:tabs>
          <w:tab w:val="left" w:pos="1171"/>
        </w:tabs>
        <w:spacing w:line="322" w:lineRule="exact"/>
        <w:ind w:firstLine="710"/>
        <w:jc w:val="both"/>
        <w:rPr>
          <w:spacing w:val="-1"/>
          <w:sz w:val="28"/>
          <w:szCs w:val="28"/>
        </w:rPr>
      </w:pPr>
      <w:r>
        <w:rPr>
          <w:sz w:val="28"/>
          <w:szCs w:val="28"/>
        </w:rPr>
        <w:t xml:space="preserve">Обязательный перечень элементов благоустройства на территории многофункционального парка включает: твердые виды покрытия (плиточное мощение) </w:t>
      </w:r>
      <w:r>
        <w:rPr>
          <w:sz w:val="28"/>
          <w:szCs w:val="28"/>
        </w:rPr>
        <w:lastRenderedPageBreak/>
        <w:t xml:space="preserve">основных дорожек и площадок (кроме спортивных и детских); элементы сопряжения поверхностей; озеленение; элементы декоративно-прикладного оформления; скамьи, урны и контейнеры для мусора; ограждение (парка в целом, </w:t>
      </w:r>
      <w:r>
        <w:rPr>
          <w:spacing w:val="-1"/>
          <w:sz w:val="28"/>
          <w:szCs w:val="28"/>
        </w:rPr>
        <w:t xml:space="preserve">зон аттракционов, отдельных площадок или насаждений); оборудование площадок; </w:t>
      </w:r>
      <w:r>
        <w:rPr>
          <w:sz w:val="28"/>
          <w:szCs w:val="28"/>
        </w:rPr>
        <w:t>некапитальные объекты торговли; средства наружного освещения; носители информации о зоне парка и о парке в целом; туалеты.</w:t>
      </w:r>
    </w:p>
    <w:p w:rsidR="00855C29" w:rsidRDefault="00855C29" w:rsidP="00364FAA">
      <w:pPr>
        <w:numPr>
          <w:ilvl w:val="0"/>
          <w:numId w:val="32"/>
        </w:numPr>
        <w:shd w:val="clear" w:color="auto" w:fill="FFFFFF"/>
        <w:tabs>
          <w:tab w:val="left" w:pos="1171"/>
        </w:tabs>
        <w:spacing w:line="322" w:lineRule="exact"/>
        <w:ind w:right="10" w:firstLine="710"/>
        <w:jc w:val="both"/>
        <w:rPr>
          <w:spacing w:val="-1"/>
          <w:sz w:val="28"/>
          <w:szCs w:val="28"/>
        </w:rPr>
      </w:pPr>
      <w:r>
        <w:rPr>
          <w:sz w:val="28"/>
          <w:szCs w:val="28"/>
        </w:rPr>
        <w:t>Применяются сочетания различных видов и приемов озеленения: вертикального (перголы,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
    <w:p w:rsidR="00855C29" w:rsidRDefault="00855C29" w:rsidP="00855C29">
      <w:pPr>
        <w:shd w:val="clear" w:color="auto" w:fill="FFFFFF"/>
        <w:tabs>
          <w:tab w:val="left" w:pos="1037"/>
        </w:tabs>
        <w:spacing w:line="322" w:lineRule="exact"/>
        <w:ind w:right="10" w:firstLine="710"/>
        <w:jc w:val="both"/>
      </w:pPr>
      <w:r>
        <w:rPr>
          <w:spacing w:val="-1"/>
          <w:sz w:val="28"/>
          <w:szCs w:val="28"/>
        </w:rPr>
        <w:t>6.</w:t>
      </w:r>
      <w:r>
        <w:rPr>
          <w:sz w:val="28"/>
          <w:szCs w:val="28"/>
        </w:rPr>
        <w:tab/>
        <w:t>Специализированные парки муниципального образования предназначены</w:t>
      </w:r>
      <w:r>
        <w:rPr>
          <w:sz w:val="28"/>
          <w:szCs w:val="28"/>
        </w:rPr>
        <w:br/>
      </w:r>
      <w:r>
        <w:rPr>
          <w:spacing w:val="-2"/>
          <w:sz w:val="28"/>
          <w:szCs w:val="28"/>
        </w:rPr>
        <w:t>для организации специализированных видов отдыха. Состав и количество парковых</w:t>
      </w:r>
      <w:r>
        <w:rPr>
          <w:spacing w:val="-2"/>
          <w:sz w:val="28"/>
          <w:szCs w:val="28"/>
        </w:rPr>
        <w:br/>
      </w:r>
      <w:r>
        <w:rPr>
          <w:sz w:val="28"/>
          <w:szCs w:val="28"/>
        </w:rPr>
        <w:t>сооружений, элементы благоустройства, зависят от тематической направленности</w:t>
      </w:r>
      <w:r>
        <w:rPr>
          <w:sz w:val="28"/>
          <w:szCs w:val="28"/>
        </w:rPr>
        <w:br/>
        <w:t>парка, определяются заданием на проектирование и проектным решением.</w:t>
      </w:r>
    </w:p>
    <w:p w:rsidR="00855C29" w:rsidRDefault="00855C29" w:rsidP="00855C29">
      <w:pPr>
        <w:shd w:val="clear" w:color="auto" w:fill="FFFFFF"/>
        <w:tabs>
          <w:tab w:val="left" w:pos="1171"/>
        </w:tabs>
        <w:spacing w:line="322" w:lineRule="exact"/>
        <w:ind w:right="5" w:firstLine="710"/>
        <w:jc w:val="both"/>
      </w:pPr>
      <w:r>
        <w:rPr>
          <w:spacing w:val="-1"/>
          <w:sz w:val="28"/>
          <w:szCs w:val="28"/>
        </w:rPr>
        <w:t>7.</w:t>
      </w:r>
      <w:r>
        <w:rPr>
          <w:sz w:val="28"/>
          <w:szCs w:val="28"/>
        </w:rPr>
        <w:tab/>
        <w:t>Обязательный перечень элементов благоустройства на территории</w:t>
      </w:r>
      <w:r>
        <w:rPr>
          <w:sz w:val="28"/>
          <w:szCs w:val="28"/>
        </w:rPr>
        <w:br/>
      </w:r>
      <w:r>
        <w:rPr>
          <w:spacing w:val="-1"/>
          <w:sz w:val="28"/>
          <w:szCs w:val="28"/>
        </w:rPr>
        <w:t>специализированных парков включает: твердые виды покрытия основных дорожек;</w:t>
      </w:r>
      <w:r>
        <w:rPr>
          <w:spacing w:val="-1"/>
          <w:sz w:val="28"/>
          <w:szCs w:val="28"/>
        </w:rPr>
        <w:br/>
        <w:t>элементы сопряжения поверхностей; скамьи; урны; информационное оборудование</w:t>
      </w:r>
      <w:r>
        <w:rPr>
          <w:spacing w:val="-1"/>
          <w:sz w:val="28"/>
          <w:szCs w:val="28"/>
        </w:rPr>
        <w:br/>
      </w:r>
      <w:r>
        <w:rPr>
          <w:sz w:val="28"/>
          <w:szCs w:val="28"/>
        </w:rPr>
        <w:t>(схема парка). Допускается установка размещение ограждения, туалетных кабин.</w:t>
      </w:r>
    </w:p>
    <w:p w:rsidR="00855C29" w:rsidRDefault="00855C29" w:rsidP="00855C29">
      <w:pPr>
        <w:shd w:val="clear" w:color="auto" w:fill="FFFFFF"/>
        <w:tabs>
          <w:tab w:val="left" w:pos="979"/>
        </w:tabs>
        <w:spacing w:line="322" w:lineRule="exact"/>
        <w:ind w:right="14" w:firstLine="710"/>
        <w:jc w:val="both"/>
      </w:pPr>
      <w:r>
        <w:rPr>
          <w:spacing w:val="-1"/>
          <w:sz w:val="28"/>
          <w:szCs w:val="28"/>
        </w:rPr>
        <w:t>8.</w:t>
      </w:r>
      <w:r>
        <w:rPr>
          <w:sz w:val="28"/>
          <w:szCs w:val="28"/>
        </w:rPr>
        <w:tab/>
      </w:r>
      <w:r>
        <w:rPr>
          <w:spacing w:val="-3"/>
          <w:sz w:val="28"/>
          <w:szCs w:val="28"/>
        </w:rPr>
        <w:t>Парк жилого микрорайона обычно предназначен для организации активного</w:t>
      </w:r>
      <w:r>
        <w:rPr>
          <w:spacing w:val="-3"/>
          <w:sz w:val="28"/>
          <w:szCs w:val="28"/>
        </w:rPr>
        <w:br/>
      </w:r>
      <w:r>
        <w:rPr>
          <w:sz w:val="28"/>
          <w:szCs w:val="28"/>
        </w:rPr>
        <w:t>и тихого отдыха населения жилого микрорайона. На территории парка</w:t>
      </w:r>
      <w:r>
        <w:rPr>
          <w:sz w:val="28"/>
          <w:szCs w:val="28"/>
        </w:rPr>
        <w:br/>
      </w:r>
      <w:r>
        <w:rPr>
          <w:spacing w:val="-2"/>
          <w:sz w:val="28"/>
          <w:szCs w:val="28"/>
        </w:rPr>
        <w:t>предусматривают: систему аллей и дорожек, площадки (детские, тихого и активного</w:t>
      </w:r>
      <w:r>
        <w:rPr>
          <w:spacing w:val="-2"/>
          <w:sz w:val="28"/>
          <w:szCs w:val="28"/>
        </w:rPr>
        <w:br/>
      </w:r>
      <w:r>
        <w:rPr>
          <w:spacing w:val="-11"/>
          <w:sz w:val="28"/>
          <w:szCs w:val="28"/>
        </w:rPr>
        <w:t xml:space="preserve">отдыха,   спортивные).  Рядом с  территорией парка или в  его составе может быть </w:t>
      </w:r>
      <w:r>
        <w:rPr>
          <w:spacing w:val="-10"/>
          <w:sz w:val="28"/>
          <w:szCs w:val="28"/>
        </w:rPr>
        <w:t>расположен спортивный комплекс жилого микрорайона, детские спортивно-</w:t>
      </w:r>
      <w:r>
        <w:rPr>
          <w:sz w:val="28"/>
          <w:szCs w:val="28"/>
        </w:rPr>
        <w:t>игровые комплексы, места для катания на роликах, велосипедные дорожки.</w:t>
      </w:r>
    </w:p>
    <w:p w:rsidR="00855C29" w:rsidRDefault="00855C29" w:rsidP="00855C29">
      <w:pPr>
        <w:shd w:val="clear" w:color="auto" w:fill="FFFFFF"/>
        <w:tabs>
          <w:tab w:val="left" w:pos="1042"/>
        </w:tabs>
        <w:spacing w:line="322" w:lineRule="exact"/>
        <w:ind w:right="14" w:firstLine="710"/>
        <w:jc w:val="both"/>
      </w:pPr>
      <w:r>
        <w:rPr>
          <w:spacing w:val="-1"/>
          <w:sz w:val="28"/>
          <w:szCs w:val="28"/>
        </w:rPr>
        <w:t>9.</w:t>
      </w:r>
      <w:r>
        <w:rPr>
          <w:sz w:val="28"/>
          <w:szCs w:val="28"/>
        </w:rPr>
        <w:tab/>
        <w:t>Обязательный перечень элементов благоустройства на территории парка</w:t>
      </w:r>
      <w:r>
        <w:rPr>
          <w:sz w:val="28"/>
          <w:szCs w:val="28"/>
        </w:rPr>
        <w:br/>
        <w:t>жилого микрорайона включает: твердые виды покрытия основных дорожек;</w:t>
      </w:r>
      <w:r>
        <w:rPr>
          <w:sz w:val="28"/>
          <w:szCs w:val="28"/>
        </w:rPr>
        <w:br/>
      </w:r>
      <w:r>
        <w:rPr>
          <w:spacing w:val="-2"/>
          <w:sz w:val="28"/>
          <w:szCs w:val="28"/>
        </w:rPr>
        <w:t>элементы сопряжения поверхностей; озеленение; скамьи; урны и малые контейнеры</w:t>
      </w:r>
      <w:r>
        <w:rPr>
          <w:spacing w:val="-2"/>
          <w:sz w:val="28"/>
          <w:szCs w:val="28"/>
        </w:rPr>
        <w:br/>
      </w:r>
      <w:r>
        <w:rPr>
          <w:sz w:val="28"/>
          <w:szCs w:val="28"/>
        </w:rPr>
        <w:t>для мусора; оборудование площадок; осветительное оборудование.</w:t>
      </w:r>
    </w:p>
    <w:p w:rsidR="00855C29" w:rsidRDefault="00855C29" w:rsidP="00855C29">
      <w:pPr>
        <w:shd w:val="clear" w:color="auto" w:fill="FFFFFF"/>
        <w:tabs>
          <w:tab w:val="left" w:pos="1138"/>
        </w:tabs>
        <w:spacing w:line="322" w:lineRule="exact"/>
        <w:ind w:right="5" w:firstLine="710"/>
        <w:jc w:val="both"/>
      </w:pPr>
      <w:r>
        <w:rPr>
          <w:spacing w:val="-2"/>
          <w:sz w:val="28"/>
          <w:szCs w:val="28"/>
        </w:rPr>
        <w:t>10.</w:t>
      </w:r>
      <w:r>
        <w:rPr>
          <w:sz w:val="28"/>
          <w:szCs w:val="28"/>
        </w:rPr>
        <w:tab/>
      </w:r>
      <w:r>
        <w:rPr>
          <w:spacing w:val="-1"/>
          <w:sz w:val="28"/>
          <w:szCs w:val="28"/>
        </w:rPr>
        <w:t>При озеленении парка жилого микрорайона предусматривается цветочное</w:t>
      </w:r>
      <w:r>
        <w:rPr>
          <w:spacing w:val="-1"/>
          <w:sz w:val="28"/>
          <w:szCs w:val="28"/>
        </w:rPr>
        <w:br/>
      </w:r>
      <w:r>
        <w:rPr>
          <w:sz w:val="28"/>
          <w:szCs w:val="28"/>
        </w:rPr>
        <w:t>оформление с использованием видов растений, характерных для данной</w:t>
      </w:r>
      <w:r>
        <w:rPr>
          <w:sz w:val="28"/>
          <w:szCs w:val="28"/>
        </w:rPr>
        <w:br/>
        <w:t>климатической зоны.</w:t>
      </w:r>
    </w:p>
    <w:p w:rsidR="00855C29" w:rsidRDefault="00855C29" w:rsidP="00855C29">
      <w:pPr>
        <w:shd w:val="clear" w:color="auto" w:fill="FFFFFF"/>
        <w:tabs>
          <w:tab w:val="left" w:pos="1190"/>
        </w:tabs>
        <w:spacing w:line="322" w:lineRule="exact"/>
        <w:ind w:right="14" w:firstLine="710"/>
        <w:jc w:val="both"/>
      </w:pPr>
      <w:r>
        <w:rPr>
          <w:spacing w:val="-2"/>
          <w:sz w:val="28"/>
          <w:szCs w:val="28"/>
        </w:rPr>
        <w:t>11.</w:t>
      </w:r>
      <w:r>
        <w:rPr>
          <w:sz w:val="28"/>
          <w:szCs w:val="28"/>
        </w:rPr>
        <w:tab/>
        <w:t>Возможно предусматривать ограждение территории парка и установку</w:t>
      </w:r>
      <w:r>
        <w:rPr>
          <w:sz w:val="28"/>
          <w:szCs w:val="28"/>
        </w:rPr>
        <w:br/>
        <w:t>некапитальных и нестационарных сооружений питания (летние кафе).</w:t>
      </w:r>
    </w:p>
    <w:p w:rsidR="00855C29" w:rsidRDefault="00855C29" w:rsidP="00855C29">
      <w:pPr>
        <w:shd w:val="clear" w:color="auto" w:fill="FFFFFF"/>
        <w:spacing w:before="317" w:line="322" w:lineRule="exact"/>
        <w:ind w:left="710"/>
      </w:pPr>
      <w:r>
        <w:rPr>
          <w:sz w:val="28"/>
          <w:szCs w:val="28"/>
        </w:rPr>
        <w:t>Скверы.</w:t>
      </w:r>
    </w:p>
    <w:p w:rsidR="00855C29" w:rsidRDefault="00855C29" w:rsidP="00855C29">
      <w:pPr>
        <w:shd w:val="clear" w:color="auto" w:fill="FFFFFF"/>
        <w:tabs>
          <w:tab w:val="left" w:pos="1157"/>
        </w:tabs>
        <w:spacing w:line="322" w:lineRule="exact"/>
        <w:ind w:right="14" w:firstLine="710"/>
        <w:jc w:val="both"/>
      </w:pPr>
      <w:r>
        <w:rPr>
          <w:spacing w:val="-1"/>
          <w:sz w:val="28"/>
          <w:szCs w:val="28"/>
        </w:rPr>
        <w:t>1.</w:t>
      </w:r>
      <w:r>
        <w:rPr>
          <w:sz w:val="28"/>
          <w:szCs w:val="28"/>
        </w:rPr>
        <w:tab/>
        <w:t>Скверы предназначены для организации кратковременного отдыха,</w:t>
      </w:r>
      <w:r>
        <w:rPr>
          <w:sz w:val="28"/>
          <w:szCs w:val="28"/>
        </w:rPr>
        <w:br/>
        <w:t>прогулок, транзитных пешеходных передвижений.</w:t>
      </w:r>
    </w:p>
    <w:p w:rsidR="00855C29" w:rsidRDefault="00855C29" w:rsidP="00855C29">
      <w:pPr>
        <w:shd w:val="clear" w:color="auto" w:fill="FFFFFF"/>
        <w:tabs>
          <w:tab w:val="left" w:pos="1003"/>
          <w:tab w:val="left" w:pos="2208"/>
          <w:tab w:val="left" w:pos="4430"/>
          <w:tab w:val="left" w:pos="6576"/>
        </w:tabs>
        <w:spacing w:line="322" w:lineRule="exact"/>
        <w:ind w:firstLine="710"/>
        <w:jc w:val="both"/>
      </w:pPr>
      <w:r>
        <w:rPr>
          <w:spacing w:val="-1"/>
          <w:sz w:val="28"/>
          <w:szCs w:val="28"/>
        </w:rPr>
        <w:t>2.</w:t>
      </w:r>
      <w:r>
        <w:rPr>
          <w:sz w:val="28"/>
          <w:szCs w:val="28"/>
        </w:rPr>
        <w:tab/>
        <w:t>Обязательный перечень элементов благоустройства на территории скверов</w:t>
      </w:r>
      <w:r>
        <w:rPr>
          <w:sz w:val="28"/>
          <w:szCs w:val="28"/>
        </w:rPr>
        <w:br/>
        <w:t>включает: твердые виды покрытия дорожек и площадок, элементы сопряжения</w:t>
      </w:r>
      <w:r>
        <w:rPr>
          <w:sz w:val="28"/>
          <w:szCs w:val="28"/>
        </w:rPr>
        <w:br/>
        <w:t>поверхностей, озеленение, скамьи, урны или малые контейнеры для мусора,</w:t>
      </w:r>
      <w:r>
        <w:rPr>
          <w:sz w:val="28"/>
          <w:szCs w:val="28"/>
        </w:rPr>
        <w:br/>
      </w:r>
      <w:r>
        <w:rPr>
          <w:spacing w:val="-2"/>
          <w:sz w:val="28"/>
          <w:szCs w:val="28"/>
        </w:rPr>
        <w:t>осветительное</w:t>
      </w:r>
      <w:r>
        <w:rPr>
          <w:rFonts w:ascii="Arial" w:hAnsi="Arial" w:cs="Arial"/>
          <w:sz w:val="28"/>
          <w:szCs w:val="28"/>
        </w:rPr>
        <w:tab/>
      </w:r>
      <w:r>
        <w:rPr>
          <w:spacing w:val="-3"/>
          <w:sz w:val="28"/>
          <w:szCs w:val="28"/>
        </w:rPr>
        <w:t>оборудование,</w:t>
      </w:r>
      <w:r>
        <w:rPr>
          <w:rFonts w:ascii="Arial" w:cs="Arial"/>
          <w:sz w:val="28"/>
          <w:szCs w:val="28"/>
        </w:rPr>
        <w:tab/>
      </w:r>
      <w:r>
        <w:rPr>
          <w:spacing w:val="-3"/>
          <w:sz w:val="28"/>
          <w:szCs w:val="28"/>
        </w:rPr>
        <w:t>оборудование</w:t>
      </w:r>
      <w:r>
        <w:rPr>
          <w:rFonts w:ascii="Arial" w:hAnsi="Arial" w:cs="Arial"/>
          <w:sz w:val="28"/>
          <w:szCs w:val="28"/>
        </w:rPr>
        <w:tab/>
      </w:r>
      <w:r>
        <w:rPr>
          <w:spacing w:val="-2"/>
          <w:sz w:val="28"/>
          <w:szCs w:val="28"/>
        </w:rPr>
        <w:t>архитектурно-декоративного</w:t>
      </w:r>
      <w:r>
        <w:rPr>
          <w:spacing w:val="-2"/>
          <w:sz w:val="28"/>
          <w:szCs w:val="28"/>
        </w:rPr>
        <w:br/>
      </w:r>
      <w:r>
        <w:rPr>
          <w:sz w:val="28"/>
          <w:szCs w:val="28"/>
        </w:rPr>
        <w:t>освещения.</w:t>
      </w:r>
    </w:p>
    <w:p w:rsidR="00855C29" w:rsidRDefault="00855C29" w:rsidP="00855C29">
      <w:pPr>
        <w:shd w:val="clear" w:color="auto" w:fill="FFFFFF"/>
        <w:tabs>
          <w:tab w:val="left" w:pos="1061"/>
          <w:tab w:val="left" w:pos="1637"/>
          <w:tab w:val="left" w:pos="5174"/>
          <w:tab w:val="left" w:pos="7128"/>
          <w:tab w:val="left" w:pos="8366"/>
        </w:tabs>
        <w:ind w:right="5" w:firstLine="710"/>
        <w:jc w:val="both"/>
      </w:pPr>
      <w:r>
        <w:rPr>
          <w:spacing w:val="-1"/>
          <w:sz w:val="28"/>
          <w:szCs w:val="28"/>
        </w:rPr>
        <w:t>3.</w:t>
      </w:r>
      <w:r>
        <w:rPr>
          <w:sz w:val="28"/>
          <w:szCs w:val="28"/>
        </w:rPr>
        <w:tab/>
        <w:t>Покрытие дорожек проектируется преимущественно в виде плиточного</w:t>
      </w:r>
      <w:r>
        <w:rPr>
          <w:sz w:val="28"/>
          <w:szCs w:val="28"/>
        </w:rPr>
        <w:br/>
        <w:t>мощения. Предусматривается колористическое решение покрытия, размещение</w:t>
      </w:r>
      <w:r>
        <w:rPr>
          <w:sz w:val="28"/>
          <w:szCs w:val="28"/>
        </w:rPr>
        <w:br/>
      </w:r>
      <w:r>
        <w:rPr>
          <w:spacing w:val="-3"/>
          <w:sz w:val="28"/>
          <w:szCs w:val="28"/>
        </w:rPr>
        <w:t>элементов</w:t>
      </w:r>
      <w:r>
        <w:rPr>
          <w:rFonts w:ascii="Arial" w:hAnsi="Arial" w:cs="Arial"/>
          <w:sz w:val="28"/>
          <w:szCs w:val="28"/>
        </w:rPr>
        <w:tab/>
      </w:r>
      <w:r>
        <w:rPr>
          <w:spacing w:val="-2"/>
          <w:sz w:val="28"/>
          <w:szCs w:val="28"/>
        </w:rPr>
        <w:t>декоративно-прикладного</w:t>
      </w:r>
      <w:r>
        <w:rPr>
          <w:rFonts w:ascii="Arial" w:hAnsi="Arial" w:cs="Arial"/>
          <w:sz w:val="28"/>
          <w:szCs w:val="28"/>
        </w:rPr>
        <w:tab/>
      </w:r>
      <w:r>
        <w:rPr>
          <w:spacing w:val="-2"/>
          <w:sz w:val="28"/>
          <w:szCs w:val="28"/>
        </w:rPr>
        <w:t>оформления,</w:t>
      </w:r>
      <w:r>
        <w:rPr>
          <w:rFonts w:ascii="Arial" w:cs="Arial"/>
          <w:sz w:val="28"/>
          <w:szCs w:val="28"/>
        </w:rPr>
        <w:tab/>
      </w:r>
      <w:r>
        <w:rPr>
          <w:spacing w:val="-3"/>
          <w:sz w:val="28"/>
          <w:szCs w:val="28"/>
        </w:rPr>
        <w:t>низких</w:t>
      </w:r>
      <w:r>
        <w:rPr>
          <w:rFonts w:ascii="Arial" w:hAnsi="Arial" w:cs="Arial"/>
          <w:sz w:val="28"/>
          <w:szCs w:val="28"/>
        </w:rPr>
        <w:tab/>
      </w:r>
      <w:r>
        <w:rPr>
          <w:spacing w:val="-2"/>
          <w:sz w:val="28"/>
          <w:szCs w:val="28"/>
        </w:rPr>
        <w:t>декоративных</w:t>
      </w:r>
      <w:r>
        <w:rPr>
          <w:spacing w:val="-2"/>
          <w:sz w:val="28"/>
          <w:szCs w:val="28"/>
        </w:rPr>
        <w:br/>
      </w:r>
      <w:r>
        <w:rPr>
          <w:sz w:val="28"/>
          <w:szCs w:val="28"/>
        </w:rPr>
        <w:t>ограждений.</w:t>
      </w:r>
    </w:p>
    <w:p w:rsidR="00855C29" w:rsidRDefault="00855C29" w:rsidP="00855C29">
      <w:pPr>
        <w:shd w:val="clear" w:color="auto" w:fill="FFFFFF"/>
        <w:ind w:firstLine="710"/>
      </w:pPr>
      <w:r>
        <w:rPr>
          <w:sz w:val="28"/>
          <w:szCs w:val="28"/>
        </w:rPr>
        <w:t>4.7.1 Площади</w:t>
      </w:r>
    </w:p>
    <w:p w:rsidR="00855C29" w:rsidRDefault="00855C29" w:rsidP="00855C29">
      <w:pPr>
        <w:shd w:val="clear" w:color="auto" w:fill="FFFFFF"/>
        <w:tabs>
          <w:tab w:val="left" w:pos="1003"/>
        </w:tabs>
        <w:ind w:right="14" w:firstLine="710"/>
        <w:jc w:val="both"/>
      </w:pPr>
      <w:r>
        <w:rPr>
          <w:spacing w:val="-1"/>
          <w:sz w:val="28"/>
          <w:szCs w:val="28"/>
        </w:rPr>
        <w:lastRenderedPageBreak/>
        <w:t>1.</w:t>
      </w:r>
      <w:r>
        <w:rPr>
          <w:sz w:val="28"/>
          <w:szCs w:val="28"/>
        </w:rPr>
        <w:tab/>
        <w:t>По функциональному назначению площади подразделяются на: главные (у</w:t>
      </w:r>
      <w:r>
        <w:rPr>
          <w:sz w:val="28"/>
          <w:szCs w:val="28"/>
        </w:rPr>
        <w:br/>
        <w:t>административных зданий, общественных организаций);</w:t>
      </w:r>
    </w:p>
    <w:p w:rsidR="00855C29" w:rsidRDefault="00855C29" w:rsidP="00855C29">
      <w:pPr>
        <w:shd w:val="clear" w:color="auto" w:fill="FFFFFF"/>
        <w:spacing w:line="322" w:lineRule="exact"/>
        <w:ind w:right="10" w:firstLine="710"/>
        <w:jc w:val="both"/>
      </w:pPr>
      <w:r>
        <w:rPr>
          <w:sz w:val="28"/>
          <w:szCs w:val="28"/>
        </w:rPr>
        <w:t>приобъектные (у памятников, музеев, торговых центров, стадиона, парков, рынка и др.); общественно-транспортные (на въездах); мемориальные (у памятных объектов или мест захоронения).</w:t>
      </w:r>
    </w:p>
    <w:p w:rsidR="00855C29" w:rsidRDefault="00855C29" w:rsidP="00855C29">
      <w:pPr>
        <w:shd w:val="clear" w:color="auto" w:fill="FFFFFF"/>
        <w:tabs>
          <w:tab w:val="left" w:pos="1090"/>
        </w:tabs>
        <w:spacing w:line="322" w:lineRule="exact"/>
        <w:ind w:right="5" w:firstLine="710"/>
        <w:jc w:val="both"/>
      </w:pPr>
      <w:r>
        <w:rPr>
          <w:spacing w:val="-1"/>
          <w:sz w:val="28"/>
          <w:szCs w:val="28"/>
        </w:rPr>
        <w:t>2.</w:t>
      </w:r>
      <w:r>
        <w:rPr>
          <w:sz w:val="28"/>
          <w:szCs w:val="28"/>
        </w:rPr>
        <w:tab/>
        <w:t>При разработке проекта благоустройства обеспечивается максимально</w:t>
      </w:r>
      <w:r>
        <w:rPr>
          <w:sz w:val="28"/>
          <w:szCs w:val="28"/>
        </w:rPr>
        <w:br/>
        <w:t>возможное разделение пешеходного и транспортного движения, основных и</w:t>
      </w:r>
      <w:r>
        <w:rPr>
          <w:sz w:val="28"/>
          <w:szCs w:val="28"/>
        </w:rPr>
        <w:br/>
        <w:t>местных транспортных потоков.</w:t>
      </w:r>
    </w:p>
    <w:p w:rsidR="00855C29" w:rsidRDefault="00855C29" w:rsidP="00855C29">
      <w:pPr>
        <w:shd w:val="clear" w:color="auto" w:fill="FFFFFF"/>
        <w:tabs>
          <w:tab w:val="left" w:pos="1166"/>
        </w:tabs>
        <w:spacing w:line="322" w:lineRule="exact"/>
        <w:ind w:right="14" w:firstLine="710"/>
        <w:jc w:val="both"/>
      </w:pPr>
      <w:r>
        <w:rPr>
          <w:spacing w:val="-1"/>
          <w:sz w:val="28"/>
          <w:szCs w:val="28"/>
        </w:rPr>
        <w:t>3.</w:t>
      </w:r>
      <w:r>
        <w:rPr>
          <w:sz w:val="28"/>
          <w:szCs w:val="28"/>
        </w:rPr>
        <w:tab/>
        <w:t>В зависимости от функционального назначения площади на ней</w:t>
      </w:r>
      <w:r>
        <w:rPr>
          <w:sz w:val="28"/>
          <w:szCs w:val="28"/>
        </w:rPr>
        <w:br/>
        <w:t>размещаются следующие дополнительные элементы благоустройства:</w:t>
      </w:r>
    </w:p>
    <w:p w:rsidR="00855C29" w:rsidRDefault="00855C29" w:rsidP="00364FAA">
      <w:pPr>
        <w:numPr>
          <w:ilvl w:val="0"/>
          <w:numId w:val="33"/>
        </w:numPr>
        <w:shd w:val="clear" w:color="auto" w:fill="FFFFFF"/>
        <w:tabs>
          <w:tab w:val="left" w:pos="1123"/>
        </w:tabs>
        <w:spacing w:line="322" w:lineRule="exact"/>
        <w:ind w:right="10" w:firstLine="710"/>
        <w:jc w:val="both"/>
        <w:rPr>
          <w:spacing w:val="-1"/>
          <w:sz w:val="28"/>
          <w:szCs w:val="28"/>
        </w:rPr>
      </w:pPr>
      <w:r>
        <w:rPr>
          <w:sz w:val="28"/>
          <w:szCs w:val="28"/>
        </w:rPr>
        <w:t>на главных, приобъектных, мемориальных площадях – произведения монументально-декоративного искусства, водные устройства (фонтаны);</w:t>
      </w:r>
    </w:p>
    <w:p w:rsidR="00855C29" w:rsidRDefault="00855C29" w:rsidP="00364FAA">
      <w:pPr>
        <w:numPr>
          <w:ilvl w:val="0"/>
          <w:numId w:val="33"/>
        </w:numPr>
        <w:shd w:val="clear" w:color="auto" w:fill="FFFFFF"/>
        <w:tabs>
          <w:tab w:val="left" w:pos="1123"/>
          <w:tab w:val="left" w:pos="2198"/>
          <w:tab w:val="left" w:pos="3586"/>
          <w:tab w:val="left" w:pos="5962"/>
          <w:tab w:val="left" w:pos="7502"/>
          <w:tab w:val="left" w:pos="8938"/>
        </w:tabs>
        <w:spacing w:line="322" w:lineRule="exact"/>
        <w:ind w:right="10" w:firstLine="710"/>
        <w:jc w:val="both"/>
        <w:rPr>
          <w:spacing w:val="-1"/>
          <w:sz w:val="28"/>
          <w:szCs w:val="28"/>
        </w:rPr>
      </w:pPr>
      <w:r>
        <w:rPr>
          <w:sz w:val="28"/>
          <w:szCs w:val="28"/>
        </w:rPr>
        <w:t xml:space="preserve">на общественно-транспортных площадях – остановочные павильоны, </w:t>
      </w:r>
      <w:r>
        <w:rPr>
          <w:spacing w:val="-2"/>
          <w:sz w:val="28"/>
          <w:szCs w:val="28"/>
        </w:rPr>
        <w:t>некапитальные</w:t>
      </w:r>
      <w:r>
        <w:rPr>
          <w:rFonts w:ascii="Arial" w:hAnsi="Arial" w:cs="Arial"/>
          <w:sz w:val="28"/>
          <w:szCs w:val="28"/>
        </w:rPr>
        <w:tab/>
      </w:r>
      <w:r>
        <w:rPr>
          <w:spacing w:val="-3"/>
          <w:sz w:val="28"/>
          <w:szCs w:val="28"/>
        </w:rPr>
        <w:t>объекты</w:t>
      </w:r>
      <w:r>
        <w:rPr>
          <w:rFonts w:ascii="Arial" w:hAnsi="Arial" w:cs="Arial"/>
          <w:sz w:val="28"/>
          <w:szCs w:val="28"/>
        </w:rPr>
        <w:tab/>
      </w:r>
      <w:r>
        <w:rPr>
          <w:spacing w:val="-2"/>
          <w:sz w:val="28"/>
          <w:szCs w:val="28"/>
        </w:rPr>
        <w:t>мелкорозничной</w:t>
      </w:r>
      <w:r>
        <w:rPr>
          <w:rFonts w:ascii="Arial" w:hAnsi="Arial" w:cs="Arial"/>
          <w:sz w:val="28"/>
          <w:szCs w:val="28"/>
        </w:rPr>
        <w:tab/>
      </w:r>
      <w:r>
        <w:rPr>
          <w:spacing w:val="-2"/>
          <w:sz w:val="28"/>
          <w:szCs w:val="28"/>
        </w:rPr>
        <w:t>торговли,</w:t>
      </w:r>
      <w:r>
        <w:rPr>
          <w:rFonts w:ascii="Arial" w:cs="Arial"/>
          <w:sz w:val="28"/>
          <w:szCs w:val="28"/>
        </w:rPr>
        <w:tab/>
      </w:r>
      <w:r>
        <w:rPr>
          <w:spacing w:val="-3"/>
          <w:sz w:val="28"/>
          <w:szCs w:val="28"/>
        </w:rPr>
        <w:t>питания,</w:t>
      </w:r>
      <w:r>
        <w:rPr>
          <w:rFonts w:ascii="Arial" w:cs="Arial"/>
          <w:sz w:val="28"/>
          <w:szCs w:val="28"/>
        </w:rPr>
        <w:tab/>
      </w:r>
      <w:r>
        <w:rPr>
          <w:spacing w:val="-2"/>
          <w:sz w:val="28"/>
          <w:szCs w:val="28"/>
        </w:rPr>
        <w:t xml:space="preserve">бытового </w:t>
      </w:r>
      <w:r>
        <w:rPr>
          <w:sz w:val="28"/>
          <w:szCs w:val="28"/>
        </w:rPr>
        <w:t>обслуживания, средства наружной рекламы и информации.</w:t>
      </w:r>
    </w:p>
    <w:p w:rsidR="00855C29" w:rsidRDefault="00855C29" w:rsidP="00855C29">
      <w:pPr>
        <w:shd w:val="clear" w:color="auto" w:fill="FFFFFF"/>
        <w:tabs>
          <w:tab w:val="left" w:pos="1085"/>
        </w:tabs>
        <w:spacing w:line="322" w:lineRule="exact"/>
        <w:ind w:firstLine="710"/>
        <w:jc w:val="both"/>
      </w:pPr>
      <w:r>
        <w:rPr>
          <w:spacing w:val="-1"/>
          <w:sz w:val="28"/>
          <w:szCs w:val="28"/>
        </w:rPr>
        <w:t>4.</w:t>
      </w:r>
      <w:r>
        <w:rPr>
          <w:sz w:val="28"/>
          <w:szCs w:val="28"/>
        </w:rPr>
        <w:tab/>
        <w:t>Виды покрытия пешеходной части площади должны предусматривать</w:t>
      </w:r>
      <w:r>
        <w:rPr>
          <w:sz w:val="28"/>
          <w:szCs w:val="28"/>
        </w:rPr>
        <w:br/>
        <w:t>возможность проезда автомобилей специального назначения (пожарных,</w:t>
      </w:r>
      <w:r>
        <w:rPr>
          <w:sz w:val="28"/>
          <w:szCs w:val="28"/>
        </w:rPr>
        <w:br/>
        <w:t>аварийных, уборочных и др.), временной парковки легковых автомобилей.</w:t>
      </w:r>
    </w:p>
    <w:p w:rsidR="00855C29" w:rsidRDefault="00855C29" w:rsidP="00364FAA">
      <w:pPr>
        <w:numPr>
          <w:ilvl w:val="0"/>
          <w:numId w:val="34"/>
        </w:numPr>
        <w:shd w:val="clear" w:color="auto" w:fill="FFFFFF"/>
        <w:tabs>
          <w:tab w:val="left" w:pos="1133"/>
        </w:tabs>
        <w:spacing w:line="322" w:lineRule="exact"/>
        <w:ind w:right="10" w:firstLine="710"/>
        <w:jc w:val="both"/>
        <w:rPr>
          <w:spacing w:val="-1"/>
          <w:sz w:val="28"/>
          <w:szCs w:val="28"/>
        </w:rPr>
      </w:pPr>
      <w:r>
        <w:rPr>
          <w:sz w:val="28"/>
          <w:szCs w:val="28"/>
        </w:rPr>
        <w:t>Места возможного проезда и временной парковки автомобилей на пешеходной части площади выделяются цветом или фактурой покрытия, мобильным озеленением (контейнеры, вазоны), переносными ограждениями.</w:t>
      </w:r>
    </w:p>
    <w:p w:rsidR="00855C29" w:rsidRDefault="00855C29" w:rsidP="00364FAA">
      <w:pPr>
        <w:numPr>
          <w:ilvl w:val="0"/>
          <w:numId w:val="34"/>
        </w:numPr>
        <w:shd w:val="clear" w:color="auto" w:fill="FFFFFF"/>
        <w:tabs>
          <w:tab w:val="left" w:pos="1133"/>
        </w:tabs>
        <w:spacing w:line="322" w:lineRule="exact"/>
        <w:ind w:firstLine="710"/>
        <w:jc w:val="both"/>
        <w:rPr>
          <w:spacing w:val="-1"/>
          <w:sz w:val="28"/>
          <w:szCs w:val="28"/>
        </w:rPr>
      </w:pPr>
      <w:r>
        <w:rPr>
          <w:sz w:val="28"/>
          <w:szCs w:val="28"/>
        </w:rPr>
        <w:t xml:space="preserve">При озеленении площади используется периметральное озеленение, насаждения в центре площади (сквер или островок безопасности), а также </w:t>
      </w:r>
      <w:r>
        <w:rPr>
          <w:spacing w:val="-1"/>
          <w:sz w:val="28"/>
          <w:szCs w:val="28"/>
        </w:rPr>
        <w:t xml:space="preserve">совмещение этих приемов. В условиях исторической среды населенного пункта или </w:t>
      </w:r>
      <w:r>
        <w:rPr>
          <w:sz w:val="28"/>
          <w:szCs w:val="28"/>
        </w:rPr>
        <w:t>сложившейся застройки возможно применение мобильных приемов озеленения. Озеленение островка безопасности в центре площади осуществляется в виде партерного озеленения или высоких насаждений с учетом необходимого угла видимости для водителей.</w:t>
      </w:r>
    </w:p>
    <w:p w:rsidR="00855C29" w:rsidRDefault="00855C29" w:rsidP="00855C29">
      <w:pPr>
        <w:shd w:val="clear" w:color="auto" w:fill="FFFFFF"/>
        <w:spacing w:before="317" w:line="322" w:lineRule="exact"/>
        <w:ind w:left="3355" w:right="576" w:hanging="1973"/>
      </w:pPr>
      <w:r>
        <w:rPr>
          <w:spacing w:val="-1"/>
          <w:sz w:val="28"/>
          <w:szCs w:val="28"/>
        </w:rPr>
        <w:t xml:space="preserve">4.8. Технические зоны транспортных, инженерных коммуникаций, </w:t>
      </w:r>
      <w:r>
        <w:rPr>
          <w:sz w:val="28"/>
          <w:szCs w:val="28"/>
        </w:rPr>
        <w:t>инженерные коммуникации</w:t>
      </w:r>
    </w:p>
    <w:p w:rsidR="00855C29" w:rsidRDefault="00855C29" w:rsidP="00855C29">
      <w:pPr>
        <w:shd w:val="clear" w:color="auto" w:fill="FFFFFF"/>
        <w:tabs>
          <w:tab w:val="left" w:pos="1584"/>
          <w:tab w:val="left" w:pos="2016"/>
          <w:tab w:val="left" w:pos="6043"/>
          <w:tab w:val="left" w:pos="7032"/>
          <w:tab w:val="left" w:pos="9019"/>
        </w:tabs>
        <w:spacing w:before="317" w:line="322" w:lineRule="exact"/>
        <w:ind w:right="5" w:firstLine="710"/>
        <w:jc w:val="both"/>
      </w:pPr>
      <w:r>
        <w:rPr>
          <w:spacing w:val="-1"/>
          <w:sz w:val="28"/>
          <w:szCs w:val="28"/>
        </w:rPr>
        <w:t>4.8.1.</w:t>
      </w:r>
      <w:r>
        <w:rPr>
          <w:sz w:val="28"/>
          <w:szCs w:val="28"/>
        </w:rPr>
        <w:tab/>
        <w:t>На территории поселения предусматриваются следующие виды</w:t>
      </w:r>
      <w:r>
        <w:rPr>
          <w:sz w:val="28"/>
          <w:szCs w:val="28"/>
        </w:rPr>
        <w:br/>
      </w:r>
      <w:r>
        <w:rPr>
          <w:spacing w:val="-2"/>
          <w:sz w:val="28"/>
          <w:szCs w:val="28"/>
        </w:rPr>
        <w:t>технических</w:t>
      </w:r>
      <w:r>
        <w:rPr>
          <w:rFonts w:ascii="Arial" w:hAnsi="Arial" w:cs="Arial"/>
          <w:sz w:val="28"/>
          <w:szCs w:val="28"/>
        </w:rPr>
        <w:tab/>
      </w:r>
      <w:r>
        <w:rPr>
          <w:rFonts w:hAnsi="Arial"/>
          <w:spacing w:val="-2"/>
          <w:sz w:val="28"/>
          <w:szCs w:val="28"/>
        </w:rPr>
        <w:t>(</w:t>
      </w:r>
      <w:r>
        <w:rPr>
          <w:spacing w:val="-2"/>
          <w:sz w:val="28"/>
          <w:szCs w:val="28"/>
        </w:rPr>
        <w:t>охранно-эксплуатационных)</w:t>
      </w:r>
      <w:r>
        <w:rPr>
          <w:rFonts w:ascii="Arial" w:cs="Arial"/>
          <w:sz w:val="28"/>
          <w:szCs w:val="28"/>
        </w:rPr>
        <w:tab/>
      </w:r>
      <w:r>
        <w:rPr>
          <w:spacing w:val="-3"/>
          <w:sz w:val="28"/>
          <w:szCs w:val="28"/>
        </w:rPr>
        <w:t>зон,</w:t>
      </w:r>
      <w:r>
        <w:rPr>
          <w:rFonts w:ascii="Arial" w:cs="Arial"/>
          <w:sz w:val="28"/>
          <w:szCs w:val="28"/>
        </w:rPr>
        <w:tab/>
      </w:r>
      <w:r>
        <w:rPr>
          <w:spacing w:val="-3"/>
          <w:sz w:val="28"/>
          <w:szCs w:val="28"/>
        </w:rPr>
        <w:t>выделяемые</w:t>
      </w:r>
      <w:r>
        <w:rPr>
          <w:rFonts w:ascii="Arial" w:hAnsi="Arial" w:cs="Arial"/>
          <w:sz w:val="28"/>
          <w:szCs w:val="28"/>
        </w:rPr>
        <w:tab/>
      </w:r>
      <w:r>
        <w:rPr>
          <w:spacing w:val="-2"/>
          <w:sz w:val="28"/>
          <w:szCs w:val="28"/>
        </w:rPr>
        <w:t>линиями</w:t>
      </w:r>
      <w:r>
        <w:rPr>
          <w:spacing w:val="-2"/>
          <w:sz w:val="28"/>
          <w:szCs w:val="28"/>
        </w:rPr>
        <w:br/>
      </w:r>
      <w:r>
        <w:rPr>
          <w:spacing w:val="-1"/>
          <w:sz w:val="28"/>
          <w:szCs w:val="28"/>
        </w:rPr>
        <w:t>градостроительного регулирования; канализационных коллекторов, трубопроводов</w:t>
      </w:r>
      <w:r>
        <w:rPr>
          <w:spacing w:val="-1"/>
          <w:sz w:val="28"/>
          <w:szCs w:val="28"/>
        </w:rPr>
        <w:br/>
      </w:r>
      <w:r>
        <w:rPr>
          <w:sz w:val="28"/>
          <w:szCs w:val="28"/>
        </w:rPr>
        <w:t>холодного водоснабжения и газоснабжения, кабелей высокого и низкого</w:t>
      </w:r>
      <w:r>
        <w:rPr>
          <w:sz w:val="28"/>
          <w:szCs w:val="28"/>
        </w:rPr>
        <w:br/>
        <w:t>напряжения, слабых токов, линий высоковольтных передач.</w:t>
      </w:r>
    </w:p>
    <w:p w:rsidR="00855C29" w:rsidRDefault="00855C29" w:rsidP="00855C29">
      <w:pPr>
        <w:shd w:val="clear" w:color="auto" w:fill="FFFFFF"/>
        <w:tabs>
          <w:tab w:val="left" w:pos="1723"/>
          <w:tab w:val="left" w:pos="2429"/>
          <w:tab w:val="left" w:pos="4186"/>
          <w:tab w:val="left" w:pos="6038"/>
          <w:tab w:val="left" w:pos="7920"/>
          <w:tab w:val="left" w:pos="9667"/>
        </w:tabs>
        <w:spacing w:line="322" w:lineRule="exact"/>
        <w:ind w:firstLine="710"/>
        <w:jc w:val="both"/>
      </w:pPr>
      <w:r>
        <w:rPr>
          <w:spacing w:val="-1"/>
          <w:sz w:val="28"/>
          <w:szCs w:val="28"/>
        </w:rPr>
        <w:t>4.8.2.</w:t>
      </w:r>
      <w:r>
        <w:rPr>
          <w:sz w:val="28"/>
          <w:szCs w:val="28"/>
        </w:rPr>
        <w:tab/>
      </w:r>
      <w:r>
        <w:rPr>
          <w:spacing w:val="-4"/>
          <w:sz w:val="28"/>
          <w:szCs w:val="28"/>
        </w:rPr>
        <w:t>На</w:t>
      </w:r>
      <w:r>
        <w:rPr>
          <w:rFonts w:ascii="Arial" w:hAnsi="Arial" w:cs="Arial"/>
          <w:sz w:val="28"/>
          <w:szCs w:val="28"/>
        </w:rPr>
        <w:tab/>
      </w:r>
      <w:r>
        <w:rPr>
          <w:spacing w:val="-3"/>
          <w:sz w:val="28"/>
          <w:szCs w:val="28"/>
        </w:rPr>
        <w:t>территории</w:t>
      </w:r>
      <w:r>
        <w:rPr>
          <w:rFonts w:ascii="Arial" w:hAnsi="Arial" w:cs="Arial"/>
          <w:sz w:val="28"/>
          <w:szCs w:val="28"/>
        </w:rPr>
        <w:tab/>
      </w:r>
      <w:r>
        <w:rPr>
          <w:spacing w:val="-2"/>
          <w:sz w:val="28"/>
          <w:szCs w:val="28"/>
        </w:rPr>
        <w:t>выделенных</w:t>
      </w:r>
      <w:r>
        <w:rPr>
          <w:rFonts w:ascii="Arial" w:hAnsi="Arial" w:cs="Arial"/>
          <w:sz w:val="28"/>
          <w:szCs w:val="28"/>
        </w:rPr>
        <w:tab/>
      </w:r>
      <w:r>
        <w:rPr>
          <w:spacing w:val="-2"/>
          <w:sz w:val="28"/>
          <w:szCs w:val="28"/>
        </w:rPr>
        <w:t>технических</w:t>
      </w:r>
      <w:r>
        <w:rPr>
          <w:rFonts w:ascii="Arial" w:hAnsi="Arial" w:cs="Arial"/>
          <w:sz w:val="28"/>
          <w:szCs w:val="28"/>
        </w:rPr>
        <w:tab/>
      </w:r>
      <w:r>
        <w:rPr>
          <w:rFonts w:hAnsi="Arial"/>
          <w:spacing w:val="-2"/>
          <w:sz w:val="28"/>
          <w:szCs w:val="28"/>
        </w:rPr>
        <w:t>(</w:t>
      </w:r>
      <w:r>
        <w:rPr>
          <w:spacing w:val="-2"/>
          <w:sz w:val="28"/>
          <w:szCs w:val="28"/>
        </w:rPr>
        <w:t>охранных)</w:t>
      </w:r>
      <w:r>
        <w:rPr>
          <w:rFonts w:ascii="Arial" w:cs="Arial"/>
          <w:sz w:val="28"/>
          <w:szCs w:val="28"/>
        </w:rPr>
        <w:tab/>
      </w:r>
      <w:r>
        <w:rPr>
          <w:spacing w:val="-3"/>
          <w:sz w:val="28"/>
          <w:szCs w:val="28"/>
        </w:rPr>
        <w:t>зон</w:t>
      </w:r>
      <w:r>
        <w:rPr>
          <w:spacing w:val="-3"/>
          <w:sz w:val="28"/>
          <w:szCs w:val="28"/>
        </w:rPr>
        <w:br/>
      </w:r>
      <w:r>
        <w:rPr>
          <w:sz w:val="28"/>
          <w:szCs w:val="28"/>
        </w:rPr>
        <w:t>канализационных коллекторов, трубопроводов холодного водоснабжения и</w:t>
      </w:r>
      <w:r>
        <w:rPr>
          <w:sz w:val="28"/>
          <w:szCs w:val="28"/>
        </w:rPr>
        <w:br/>
        <w:t>газоснабжения, кабелей высокого, низкого напряжения и слабых токов, линий</w:t>
      </w:r>
      <w:r>
        <w:rPr>
          <w:sz w:val="28"/>
          <w:szCs w:val="28"/>
        </w:rPr>
        <w:br/>
      </w:r>
      <w:r>
        <w:rPr>
          <w:spacing w:val="-2"/>
          <w:sz w:val="28"/>
          <w:szCs w:val="28"/>
        </w:rPr>
        <w:t>высоковольтных передач не прокладывать транспортно-пешеходные коммуникации</w:t>
      </w:r>
      <w:r>
        <w:rPr>
          <w:spacing w:val="-2"/>
          <w:sz w:val="28"/>
          <w:szCs w:val="28"/>
        </w:rPr>
        <w:br/>
      </w:r>
      <w:r>
        <w:rPr>
          <w:sz w:val="28"/>
          <w:szCs w:val="28"/>
        </w:rPr>
        <w:t>с твердыми видами покрытий, установку осветительного оборудования, средств</w:t>
      </w:r>
      <w:r>
        <w:rPr>
          <w:sz w:val="28"/>
          <w:szCs w:val="28"/>
        </w:rPr>
        <w:br/>
        <w:t>наружной рекламы и информации, устройство площадок (детских, отдыха, стоянок</w:t>
      </w:r>
      <w:r>
        <w:rPr>
          <w:sz w:val="28"/>
          <w:szCs w:val="28"/>
        </w:rPr>
        <w:br/>
        <w:t>автомобилей, установки контейнеров), возведение любых видов сооружений, в том</w:t>
      </w:r>
      <w:r>
        <w:rPr>
          <w:sz w:val="28"/>
          <w:szCs w:val="28"/>
        </w:rPr>
        <w:br/>
        <w:t>числе некапитальных нестационарных, кроме технических, имеющих отношение к</w:t>
      </w:r>
      <w:r>
        <w:rPr>
          <w:sz w:val="28"/>
          <w:szCs w:val="28"/>
        </w:rPr>
        <w:br/>
        <w:t>обслуживанию и эксплуатации проходящих в технической зоне коммуникаций.</w:t>
      </w:r>
    </w:p>
    <w:p w:rsidR="00855C29" w:rsidRDefault="00855C29" w:rsidP="00364FAA">
      <w:pPr>
        <w:numPr>
          <w:ilvl w:val="0"/>
          <w:numId w:val="35"/>
        </w:numPr>
        <w:shd w:val="clear" w:color="auto" w:fill="FFFFFF"/>
        <w:tabs>
          <w:tab w:val="left" w:pos="1469"/>
        </w:tabs>
        <w:spacing w:line="322" w:lineRule="exact"/>
        <w:ind w:right="10" w:firstLine="710"/>
        <w:jc w:val="both"/>
        <w:rPr>
          <w:spacing w:val="-1"/>
          <w:sz w:val="28"/>
          <w:szCs w:val="28"/>
        </w:rPr>
      </w:pPr>
      <w:r>
        <w:rPr>
          <w:sz w:val="28"/>
          <w:szCs w:val="28"/>
        </w:rPr>
        <w:t xml:space="preserve">В зоне линий высоковольтных передач напряжением менее 110 кВ </w:t>
      </w:r>
      <w:r>
        <w:rPr>
          <w:sz w:val="28"/>
          <w:szCs w:val="28"/>
        </w:rPr>
        <w:lastRenderedPageBreak/>
        <w:t>возможно размещение площадок для выгула собак.</w:t>
      </w:r>
    </w:p>
    <w:p w:rsidR="00855C29" w:rsidRDefault="00855C29" w:rsidP="00364FAA">
      <w:pPr>
        <w:numPr>
          <w:ilvl w:val="0"/>
          <w:numId w:val="35"/>
        </w:numPr>
        <w:shd w:val="clear" w:color="auto" w:fill="FFFFFF"/>
        <w:tabs>
          <w:tab w:val="left" w:pos="1469"/>
        </w:tabs>
        <w:spacing w:line="322" w:lineRule="exact"/>
        <w:ind w:right="5" w:firstLine="710"/>
        <w:jc w:val="both"/>
        <w:rPr>
          <w:spacing w:val="-1"/>
          <w:sz w:val="28"/>
          <w:szCs w:val="28"/>
        </w:rPr>
      </w:pPr>
      <w:r>
        <w:rPr>
          <w:sz w:val="28"/>
          <w:szCs w:val="28"/>
        </w:rPr>
        <w:t>Озеленение проектируется в виде цветников и газонов по внешнему краю зоны, далее – в виде посадок кустарников и групп низкорастущих деревьев с поверхностной (неглубокой) корневой системой.</w:t>
      </w:r>
    </w:p>
    <w:p w:rsidR="00855C29" w:rsidRDefault="00855C29" w:rsidP="00855C29">
      <w:pPr>
        <w:shd w:val="clear" w:color="auto" w:fill="FFFFFF"/>
        <w:spacing w:before="317"/>
        <w:ind w:left="3629"/>
      </w:pPr>
      <w:r>
        <w:rPr>
          <w:sz w:val="28"/>
          <w:szCs w:val="28"/>
        </w:rPr>
        <w:t>4.9. Контейнерные площадки</w:t>
      </w:r>
    </w:p>
    <w:p w:rsidR="00855C29" w:rsidRDefault="00855C29" w:rsidP="00855C29">
      <w:pPr>
        <w:shd w:val="clear" w:color="auto" w:fill="FFFFFF"/>
        <w:spacing w:line="322" w:lineRule="exact"/>
        <w:ind w:firstLine="710"/>
        <w:jc w:val="both"/>
      </w:pPr>
      <w:r>
        <w:rPr>
          <w:sz w:val="28"/>
          <w:szCs w:val="28"/>
        </w:rPr>
        <w:t xml:space="preserve">4.9.1. Площадки для установки мусоросборников (контейнерные площадки) размещают на удалении от окон жилых зданий, границ участков детских учреждений, мест отдыха на расстояние не менее чем 20 м, на участках жилой </w:t>
      </w:r>
      <w:r>
        <w:rPr>
          <w:spacing w:val="-1"/>
          <w:sz w:val="28"/>
          <w:szCs w:val="28"/>
        </w:rPr>
        <w:t xml:space="preserve">застройки – не далее 100 м от входов, считая по пешеходным дорожкам от дальнего </w:t>
      </w:r>
      <w:r>
        <w:rPr>
          <w:sz w:val="28"/>
          <w:szCs w:val="28"/>
        </w:rPr>
        <w:t xml:space="preserve">подъезда, при этом территория площадки должна примыкать к проездам, но не мешать проезду транспорта. При обособленном размещении площадки (вдали от проездов) предусматривается возможность удобного подъезда транспорта для очистки контейнеров и наличия разворотных площадок </w:t>
      </w:r>
      <w:r w:rsidRPr="00154691">
        <w:rPr>
          <w:sz w:val="28"/>
          <w:szCs w:val="28"/>
        </w:rPr>
        <w:t>(12</w:t>
      </w:r>
      <w:r>
        <w:rPr>
          <w:sz w:val="28"/>
          <w:szCs w:val="28"/>
          <w:lang w:val="en-US"/>
        </w:rPr>
        <w:t>x</w:t>
      </w:r>
      <w:r w:rsidRPr="00154691">
        <w:rPr>
          <w:sz w:val="28"/>
          <w:szCs w:val="28"/>
        </w:rPr>
        <w:t xml:space="preserve">12 </w:t>
      </w:r>
      <w:r>
        <w:rPr>
          <w:sz w:val="28"/>
          <w:szCs w:val="28"/>
        </w:rPr>
        <w:t xml:space="preserve">м). Размещение </w:t>
      </w:r>
      <w:r>
        <w:rPr>
          <w:spacing w:val="-9"/>
          <w:sz w:val="28"/>
          <w:szCs w:val="28"/>
        </w:rPr>
        <w:t xml:space="preserve">площадок проектируется вне зоны видимости с транзитных транспортных и </w:t>
      </w:r>
      <w:r>
        <w:rPr>
          <w:sz w:val="28"/>
          <w:szCs w:val="28"/>
        </w:rPr>
        <w:t>пешеходных коммуникаций, в стороне от уличных фасадов зданий. Территорию площадки располагают в зоне затенения (прилегающей застройкой, навесами или посадками зеленых насаждений).</w:t>
      </w:r>
    </w:p>
    <w:p w:rsidR="00855C29" w:rsidRDefault="00855C29" w:rsidP="00855C29">
      <w:pPr>
        <w:shd w:val="clear" w:color="auto" w:fill="FFFFFF"/>
        <w:tabs>
          <w:tab w:val="left" w:pos="1421"/>
        </w:tabs>
        <w:spacing w:line="322" w:lineRule="exact"/>
        <w:ind w:right="10" w:firstLine="710"/>
        <w:jc w:val="both"/>
      </w:pPr>
      <w:r>
        <w:rPr>
          <w:spacing w:val="-1"/>
          <w:sz w:val="28"/>
          <w:szCs w:val="28"/>
        </w:rPr>
        <w:t>4.9.2.</w:t>
      </w:r>
      <w:r>
        <w:rPr>
          <w:sz w:val="28"/>
          <w:szCs w:val="28"/>
        </w:rPr>
        <w:tab/>
      </w:r>
      <w:r>
        <w:rPr>
          <w:spacing w:val="-1"/>
          <w:sz w:val="28"/>
          <w:szCs w:val="28"/>
        </w:rPr>
        <w:t>На территории жилого назначения площадки проектируются из расчета</w:t>
      </w:r>
      <w:r>
        <w:rPr>
          <w:spacing w:val="-1"/>
          <w:sz w:val="28"/>
          <w:szCs w:val="28"/>
        </w:rPr>
        <w:br/>
      </w:r>
      <w:r>
        <w:rPr>
          <w:sz w:val="28"/>
          <w:szCs w:val="28"/>
        </w:rPr>
        <w:t>0,03 кв. м на 1 жителя.</w:t>
      </w:r>
    </w:p>
    <w:p w:rsidR="00855C29" w:rsidRDefault="00855C29" w:rsidP="00855C29">
      <w:pPr>
        <w:shd w:val="clear" w:color="auto" w:fill="FFFFFF"/>
        <w:tabs>
          <w:tab w:val="left" w:pos="1522"/>
        </w:tabs>
        <w:spacing w:line="322" w:lineRule="exact"/>
        <w:ind w:right="5" w:firstLine="710"/>
        <w:jc w:val="both"/>
      </w:pPr>
      <w:r>
        <w:rPr>
          <w:spacing w:val="-1"/>
          <w:sz w:val="28"/>
          <w:szCs w:val="28"/>
        </w:rPr>
        <w:t>4.9.3.</w:t>
      </w:r>
      <w:r>
        <w:rPr>
          <w:sz w:val="28"/>
          <w:szCs w:val="28"/>
        </w:rPr>
        <w:tab/>
        <w:t>Обязательный перечень элементов благоустройства территории на</w:t>
      </w:r>
      <w:r>
        <w:rPr>
          <w:sz w:val="28"/>
          <w:szCs w:val="28"/>
        </w:rPr>
        <w:br/>
        <w:t>площадке для установки мусоросборников включает: твердые виды покрытия;</w:t>
      </w:r>
      <w:r>
        <w:rPr>
          <w:sz w:val="28"/>
          <w:szCs w:val="28"/>
        </w:rPr>
        <w:br/>
        <w:t>элементы сопряжения поверхности площадки с прилегающими территориями;</w:t>
      </w:r>
      <w:r>
        <w:rPr>
          <w:sz w:val="28"/>
          <w:szCs w:val="28"/>
        </w:rPr>
        <w:br/>
        <w:t>контейнеры для сбора твердых коммунальных отходов, в том числе для сбора</w:t>
      </w:r>
      <w:r>
        <w:rPr>
          <w:sz w:val="28"/>
          <w:szCs w:val="28"/>
        </w:rPr>
        <w:br/>
        <w:t>люминисцентных ламп, бытовых химических источников тока (батареек);</w:t>
      </w:r>
      <w:r>
        <w:rPr>
          <w:sz w:val="28"/>
          <w:szCs w:val="28"/>
        </w:rPr>
        <w:br/>
        <w:t>осветительного оборудования.</w:t>
      </w:r>
    </w:p>
    <w:p w:rsidR="00855C29" w:rsidRDefault="00855C29" w:rsidP="00855C29">
      <w:pPr>
        <w:shd w:val="clear" w:color="auto" w:fill="FFFFFF"/>
        <w:tabs>
          <w:tab w:val="left" w:pos="1402"/>
        </w:tabs>
        <w:spacing w:line="322" w:lineRule="exact"/>
        <w:ind w:right="5" w:firstLine="710"/>
        <w:jc w:val="both"/>
      </w:pPr>
      <w:r>
        <w:rPr>
          <w:spacing w:val="-1"/>
          <w:sz w:val="28"/>
          <w:szCs w:val="28"/>
        </w:rPr>
        <w:t>4.9.4.</w:t>
      </w:r>
      <w:r>
        <w:rPr>
          <w:sz w:val="28"/>
          <w:szCs w:val="28"/>
        </w:rPr>
        <w:tab/>
      </w:r>
      <w:r>
        <w:rPr>
          <w:spacing w:val="-2"/>
          <w:sz w:val="28"/>
          <w:szCs w:val="28"/>
        </w:rPr>
        <w:t>Уклон покрытия площадки рекомендуется устанавливать составляющим</w:t>
      </w:r>
      <w:r>
        <w:rPr>
          <w:spacing w:val="-2"/>
          <w:sz w:val="28"/>
          <w:szCs w:val="28"/>
        </w:rPr>
        <w:br/>
      </w:r>
      <w:r>
        <w:rPr>
          <w:sz w:val="28"/>
          <w:szCs w:val="28"/>
        </w:rPr>
        <w:t>5-10% в сторону проезжей части, чтобы не допускать застаивания воды и</w:t>
      </w:r>
      <w:r>
        <w:rPr>
          <w:sz w:val="28"/>
          <w:szCs w:val="28"/>
        </w:rPr>
        <w:br/>
        <w:t>скатывания контейнера.</w:t>
      </w:r>
    </w:p>
    <w:p w:rsidR="00855C29" w:rsidRDefault="00855C29" w:rsidP="00855C29">
      <w:pPr>
        <w:shd w:val="clear" w:color="auto" w:fill="FFFFFF"/>
        <w:tabs>
          <w:tab w:val="left" w:pos="1531"/>
        </w:tabs>
        <w:spacing w:line="322" w:lineRule="exact"/>
        <w:ind w:right="10" w:firstLine="710"/>
        <w:jc w:val="both"/>
      </w:pPr>
      <w:r>
        <w:rPr>
          <w:spacing w:val="-1"/>
          <w:sz w:val="28"/>
          <w:szCs w:val="28"/>
        </w:rPr>
        <w:t>4.9.5.</w:t>
      </w:r>
      <w:r>
        <w:rPr>
          <w:sz w:val="28"/>
          <w:szCs w:val="28"/>
        </w:rPr>
        <w:tab/>
        <w:t>Функционирование осветительного оборудования устанавливают в</w:t>
      </w:r>
      <w:r>
        <w:rPr>
          <w:sz w:val="28"/>
          <w:szCs w:val="28"/>
        </w:rPr>
        <w:br/>
        <w:t>режиме освещения прилегающей территории с высотой опор не менее 3 м.</w:t>
      </w:r>
    </w:p>
    <w:p w:rsidR="00855C29" w:rsidRDefault="00855C29" w:rsidP="00855C29">
      <w:pPr>
        <w:shd w:val="clear" w:color="auto" w:fill="FFFFFF"/>
        <w:tabs>
          <w:tab w:val="left" w:pos="1483"/>
        </w:tabs>
        <w:spacing w:line="322" w:lineRule="exact"/>
        <w:ind w:right="10" w:firstLine="710"/>
        <w:jc w:val="both"/>
      </w:pPr>
      <w:r>
        <w:rPr>
          <w:spacing w:val="-1"/>
          <w:sz w:val="28"/>
          <w:szCs w:val="28"/>
        </w:rPr>
        <w:t>4.9.6.</w:t>
      </w:r>
      <w:r>
        <w:rPr>
          <w:sz w:val="28"/>
          <w:szCs w:val="28"/>
        </w:rPr>
        <w:tab/>
        <w:t>Озеленение площадки производится деревьями с высокой степенью</w:t>
      </w:r>
      <w:r>
        <w:rPr>
          <w:sz w:val="28"/>
          <w:szCs w:val="28"/>
        </w:rPr>
        <w:br/>
        <w:t>фитонцидности, густой и плотной кроной. Высоту свободного пространства над</w:t>
      </w:r>
      <w:r>
        <w:rPr>
          <w:sz w:val="28"/>
          <w:szCs w:val="28"/>
        </w:rPr>
        <w:br/>
        <w:t>уровнем покрытия площадки до кроны предусматривают не менее 3,0 м.</w:t>
      </w:r>
      <w:r>
        <w:rPr>
          <w:sz w:val="28"/>
          <w:szCs w:val="28"/>
        </w:rPr>
        <w:br/>
      </w:r>
      <w:r>
        <w:rPr>
          <w:spacing w:val="-1"/>
          <w:sz w:val="28"/>
          <w:szCs w:val="28"/>
        </w:rPr>
        <w:t>Допускается для визуальной изоляции площадок применение декоративных стенок,</w:t>
      </w:r>
      <w:r>
        <w:rPr>
          <w:spacing w:val="-1"/>
          <w:sz w:val="28"/>
          <w:szCs w:val="28"/>
        </w:rPr>
        <w:br/>
      </w:r>
      <w:r>
        <w:rPr>
          <w:sz w:val="28"/>
          <w:szCs w:val="28"/>
        </w:rPr>
        <w:t>трельяжей или периметральной живой изгороди в виде высоких кустарников без</w:t>
      </w:r>
      <w:r>
        <w:rPr>
          <w:sz w:val="28"/>
          <w:szCs w:val="28"/>
        </w:rPr>
        <w:br/>
        <w:t>плодов и ягод.</w:t>
      </w:r>
    </w:p>
    <w:p w:rsidR="00855C29" w:rsidRDefault="00855C29" w:rsidP="00855C29">
      <w:pPr>
        <w:shd w:val="clear" w:color="auto" w:fill="FFFFFF"/>
        <w:tabs>
          <w:tab w:val="left" w:pos="1522"/>
        </w:tabs>
        <w:spacing w:line="322" w:lineRule="exact"/>
        <w:ind w:firstLine="710"/>
        <w:jc w:val="both"/>
      </w:pPr>
      <w:r>
        <w:rPr>
          <w:spacing w:val="-1"/>
          <w:sz w:val="28"/>
          <w:szCs w:val="28"/>
        </w:rPr>
        <w:t>4.9.7.</w:t>
      </w:r>
      <w:r>
        <w:rPr>
          <w:sz w:val="28"/>
          <w:szCs w:val="28"/>
        </w:rPr>
        <w:tab/>
        <w:t>Контейнерная площадка должна иметь с трех сторон ограждение</w:t>
      </w:r>
      <w:r>
        <w:rPr>
          <w:sz w:val="28"/>
          <w:szCs w:val="28"/>
        </w:rPr>
        <w:br/>
      </w:r>
      <w:r>
        <w:rPr>
          <w:spacing w:val="-2"/>
          <w:sz w:val="28"/>
          <w:szCs w:val="28"/>
        </w:rPr>
        <w:t>высотой не менее 1,5 метров, асфальтовое или бетонное покрытие с уклоном 5-10 %</w:t>
      </w:r>
      <w:r>
        <w:rPr>
          <w:spacing w:val="-2"/>
          <w:sz w:val="28"/>
          <w:szCs w:val="28"/>
        </w:rPr>
        <w:br/>
      </w:r>
      <w:r>
        <w:rPr>
          <w:sz w:val="28"/>
          <w:szCs w:val="28"/>
        </w:rPr>
        <w:t>в сторону проезжей части (чтобы не допускать застаивания воды и скатывания</w:t>
      </w:r>
      <w:r>
        <w:rPr>
          <w:sz w:val="28"/>
          <w:szCs w:val="28"/>
        </w:rPr>
        <w:br/>
        <w:t>контейнера), подъездной путь с твердым покрытием. Допускается изготовление</w:t>
      </w:r>
      <w:r>
        <w:rPr>
          <w:sz w:val="28"/>
          <w:szCs w:val="28"/>
        </w:rPr>
        <w:br/>
        <w:t>контейнерных площадок закрытого типа по специальным проектам (эскизам),</w:t>
      </w:r>
      <w:r>
        <w:rPr>
          <w:sz w:val="28"/>
          <w:szCs w:val="28"/>
        </w:rPr>
        <w:br/>
        <w:t>разработанным и согласованным в установленном порядке с органом местного</w:t>
      </w:r>
      <w:r>
        <w:rPr>
          <w:sz w:val="28"/>
          <w:szCs w:val="28"/>
        </w:rPr>
        <w:br/>
        <w:t>самоуправления.</w:t>
      </w:r>
    </w:p>
    <w:p w:rsidR="00855C29" w:rsidRDefault="00855C29" w:rsidP="00855C29">
      <w:pPr>
        <w:shd w:val="clear" w:color="auto" w:fill="FFFFFF"/>
        <w:tabs>
          <w:tab w:val="left" w:pos="1565"/>
        </w:tabs>
        <w:spacing w:line="322" w:lineRule="exact"/>
        <w:ind w:right="5" w:firstLine="710"/>
        <w:jc w:val="both"/>
      </w:pPr>
      <w:r>
        <w:rPr>
          <w:spacing w:val="-1"/>
          <w:sz w:val="28"/>
          <w:szCs w:val="28"/>
        </w:rPr>
        <w:t>4.9.8.</w:t>
      </w:r>
      <w:r>
        <w:rPr>
          <w:sz w:val="28"/>
          <w:szCs w:val="28"/>
        </w:rPr>
        <w:tab/>
        <w:t>На территории сельского поселения допускается погрузка ТКО</w:t>
      </w:r>
      <w:r>
        <w:rPr>
          <w:sz w:val="28"/>
          <w:szCs w:val="28"/>
        </w:rPr>
        <w:br/>
      </w:r>
      <w:r>
        <w:rPr>
          <w:spacing w:val="-2"/>
          <w:sz w:val="28"/>
          <w:szCs w:val="28"/>
        </w:rPr>
        <w:t>непосредственно в мусоровоз или иное транспортное средство без организации мест</w:t>
      </w:r>
      <w:r>
        <w:rPr>
          <w:spacing w:val="-2"/>
          <w:sz w:val="28"/>
          <w:szCs w:val="28"/>
        </w:rPr>
        <w:br/>
      </w:r>
      <w:r>
        <w:rPr>
          <w:sz w:val="28"/>
          <w:szCs w:val="28"/>
        </w:rPr>
        <w:t>(площадок) накопления ТКО по графику, соответствующему требованиям</w:t>
      </w:r>
      <w:r>
        <w:rPr>
          <w:sz w:val="28"/>
          <w:szCs w:val="28"/>
        </w:rPr>
        <w:br/>
      </w:r>
      <w:r>
        <w:rPr>
          <w:sz w:val="28"/>
          <w:szCs w:val="28"/>
        </w:rPr>
        <w:lastRenderedPageBreak/>
        <w:t>законодательства в области санитарно-эпидемиологического благополучия</w:t>
      </w:r>
      <w:r>
        <w:rPr>
          <w:sz w:val="28"/>
          <w:szCs w:val="28"/>
        </w:rPr>
        <w:br/>
        <w:t>населения к периодичности вывоза ТКО, согласованному с органами местного</w:t>
      </w:r>
      <w:r>
        <w:rPr>
          <w:sz w:val="28"/>
          <w:szCs w:val="28"/>
        </w:rPr>
        <w:br/>
        <w:t xml:space="preserve">самоуправления и региональным оператором. </w:t>
      </w:r>
    </w:p>
    <w:p w:rsidR="00855C29" w:rsidRDefault="00855C29" w:rsidP="00855C29">
      <w:pPr>
        <w:shd w:val="clear" w:color="auto" w:fill="FFFFFF"/>
        <w:spacing w:line="370" w:lineRule="exact"/>
        <w:ind w:firstLine="542"/>
        <w:rPr>
          <w:sz w:val="28"/>
          <w:szCs w:val="28"/>
        </w:rPr>
      </w:pPr>
      <w:r>
        <w:rPr>
          <w:spacing w:val="-11"/>
          <w:sz w:val="28"/>
          <w:szCs w:val="28"/>
        </w:rPr>
        <w:t xml:space="preserve"> Места погрузки ТКО без организации мест (площадок) накопления ТКО о</w:t>
      </w:r>
      <w:r>
        <w:rPr>
          <w:sz w:val="28"/>
          <w:szCs w:val="28"/>
        </w:rPr>
        <w:t>пределяются органами местного самоуправления.</w:t>
      </w:r>
    </w:p>
    <w:p w:rsidR="00855C29" w:rsidRDefault="00855C29" w:rsidP="00855C29">
      <w:pPr>
        <w:shd w:val="clear" w:color="auto" w:fill="FFFFFF"/>
        <w:spacing w:line="370" w:lineRule="exact"/>
        <w:ind w:firstLine="542"/>
      </w:pPr>
    </w:p>
    <w:p w:rsidR="00855C29" w:rsidRDefault="00855C29" w:rsidP="00855C29">
      <w:pPr>
        <w:shd w:val="clear" w:color="auto" w:fill="FFFFFF"/>
        <w:spacing w:line="370" w:lineRule="exact"/>
        <w:ind w:firstLine="709"/>
      </w:pPr>
      <w:r>
        <w:rPr>
          <w:sz w:val="28"/>
          <w:szCs w:val="28"/>
        </w:rPr>
        <w:t>4.10. Особенности озеленения территорий муниципального образования</w:t>
      </w:r>
    </w:p>
    <w:p w:rsidR="00855C29" w:rsidRDefault="00855C29" w:rsidP="00855C29">
      <w:pPr>
        <w:shd w:val="clear" w:color="auto" w:fill="FFFFFF"/>
        <w:tabs>
          <w:tab w:val="left" w:pos="1954"/>
          <w:tab w:val="left" w:pos="4157"/>
          <w:tab w:val="left" w:pos="6955"/>
          <w:tab w:val="left" w:pos="8539"/>
          <w:tab w:val="left" w:pos="9034"/>
        </w:tabs>
        <w:spacing w:line="322" w:lineRule="exact"/>
        <w:ind w:right="5" w:firstLine="710"/>
        <w:jc w:val="both"/>
      </w:pPr>
      <w:r>
        <w:rPr>
          <w:sz w:val="28"/>
          <w:szCs w:val="28"/>
        </w:rPr>
        <w:t>4.10.1. Создание зеленых насаждений осуществляется на основании</w:t>
      </w:r>
      <w:r>
        <w:rPr>
          <w:sz w:val="28"/>
          <w:szCs w:val="28"/>
        </w:rPr>
        <w:br/>
      </w:r>
      <w:r>
        <w:rPr>
          <w:spacing w:val="-2"/>
          <w:sz w:val="28"/>
          <w:szCs w:val="28"/>
        </w:rPr>
        <w:t>дендроплана,</w:t>
      </w:r>
      <w:r>
        <w:rPr>
          <w:rFonts w:ascii="Arial" w:cs="Arial"/>
          <w:sz w:val="28"/>
          <w:szCs w:val="28"/>
        </w:rPr>
        <w:tab/>
      </w:r>
      <w:r>
        <w:rPr>
          <w:spacing w:val="-3"/>
          <w:sz w:val="28"/>
          <w:szCs w:val="28"/>
        </w:rPr>
        <w:t>согласованного</w:t>
      </w:r>
      <w:r>
        <w:rPr>
          <w:rFonts w:ascii="Arial" w:hAnsi="Arial" w:cs="Arial"/>
          <w:sz w:val="28"/>
          <w:szCs w:val="28"/>
        </w:rPr>
        <w:tab/>
      </w:r>
      <w:r>
        <w:rPr>
          <w:spacing w:val="-12"/>
          <w:sz w:val="28"/>
          <w:szCs w:val="28"/>
        </w:rPr>
        <w:t>с  администрацией</w:t>
      </w:r>
      <w:r>
        <w:rPr>
          <w:rFonts w:ascii="Arial" w:hAnsi="Arial" w:cs="Arial"/>
          <w:sz w:val="28"/>
          <w:szCs w:val="28"/>
        </w:rPr>
        <w:tab/>
      </w:r>
      <w:r>
        <w:rPr>
          <w:spacing w:val="-2"/>
          <w:sz w:val="28"/>
          <w:szCs w:val="28"/>
        </w:rPr>
        <w:t>поселения</w:t>
      </w:r>
      <w:r>
        <w:rPr>
          <w:rFonts w:ascii="Arial" w:hAnsi="Arial" w:cs="Arial"/>
          <w:sz w:val="28"/>
          <w:szCs w:val="28"/>
        </w:rPr>
        <w:tab/>
      </w:r>
      <w:r>
        <w:rPr>
          <w:sz w:val="28"/>
          <w:szCs w:val="28"/>
        </w:rPr>
        <w:t>в</w:t>
      </w:r>
      <w:r>
        <w:rPr>
          <w:rFonts w:ascii="Arial" w:hAnsi="Arial" w:cs="Arial"/>
          <w:sz w:val="28"/>
          <w:szCs w:val="28"/>
        </w:rPr>
        <w:tab/>
      </w:r>
      <w:r>
        <w:rPr>
          <w:spacing w:val="-3"/>
          <w:sz w:val="28"/>
          <w:szCs w:val="28"/>
        </w:rPr>
        <w:t>порядке,</w:t>
      </w:r>
    </w:p>
    <w:p w:rsidR="00855C29" w:rsidRDefault="00855C29" w:rsidP="00855C29">
      <w:pPr>
        <w:shd w:val="clear" w:color="auto" w:fill="FFFFFF"/>
        <w:spacing w:line="322" w:lineRule="exact"/>
      </w:pPr>
      <w:r>
        <w:rPr>
          <w:sz w:val="28"/>
          <w:szCs w:val="28"/>
        </w:rPr>
        <w:t>установленном правовым актом администрации поселения.</w:t>
      </w:r>
    </w:p>
    <w:p w:rsidR="00855C29" w:rsidRDefault="00855C29" w:rsidP="00855C29">
      <w:pPr>
        <w:shd w:val="clear" w:color="auto" w:fill="FFFFFF"/>
        <w:tabs>
          <w:tab w:val="left" w:pos="1642"/>
        </w:tabs>
        <w:spacing w:line="322" w:lineRule="exact"/>
        <w:ind w:right="19" w:firstLine="710"/>
        <w:jc w:val="both"/>
      </w:pPr>
      <w:r>
        <w:rPr>
          <w:spacing w:val="-2"/>
          <w:sz w:val="28"/>
          <w:szCs w:val="28"/>
        </w:rPr>
        <w:t>4.10.2.</w:t>
      </w:r>
      <w:r>
        <w:rPr>
          <w:sz w:val="28"/>
          <w:szCs w:val="28"/>
        </w:rPr>
        <w:tab/>
        <w:t>Основными типами насаждений и озеленения являются: массивы,</w:t>
      </w:r>
      <w:r>
        <w:rPr>
          <w:sz w:val="28"/>
          <w:szCs w:val="28"/>
        </w:rPr>
        <w:br/>
        <w:t>группы, солитеры, живые изгороди, кулисы, боскеты, шпалеры, газоны, цветники,</w:t>
      </w:r>
      <w:r>
        <w:rPr>
          <w:sz w:val="28"/>
          <w:szCs w:val="28"/>
        </w:rPr>
        <w:br/>
        <w:t>различные виды посадок (аллейные, рядовые, букетные и др.).</w:t>
      </w:r>
    </w:p>
    <w:p w:rsidR="00855C29" w:rsidRDefault="00855C29" w:rsidP="00855C29">
      <w:pPr>
        <w:shd w:val="clear" w:color="auto" w:fill="FFFFFF"/>
        <w:tabs>
          <w:tab w:val="left" w:pos="1550"/>
        </w:tabs>
        <w:spacing w:line="322" w:lineRule="exact"/>
        <w:ind w:firstLine="710"/>
        <w:jc w:val="both"/>
      </w:pPr>
      <w:r>
        <w:rPr>
          <w:spacing w:val="-2"/>
          <w:sz w:val="28"/>
          <w:szCs w:val="28"/>
        </w:rPr>
        <w:t>4.10.3.</w:t>
      </w:r>
      <w:r>
        <w:rPr>
          <w:sz w:val="28"/>
          <w:szCs w:val="28"/>
        </w:rPr>
        <w:tab/>
      </w:r>
      <w:r>
        <w:rPr>
          <w:spacing w:val="-2"/>
          <w:sz w:val="28"/>
          <w:szCs w:val="28"/>
        </w:rPr>
        <w:t>На территории муниципального образования могут использоваться два</w:t>
      </w:r>
      <w:r>
        <w:rPr>
          <w:spacing w:val="-2"/>
          <w:sz w:val="28"/>
          <w:szCs w:val="28"/>
        </w:rPr>
        <w:br/>
      </w:r>
      <w:r>
        <w:rPr>
          <w:sz w:val="28"/>
          <w:szCs w:val="28"/>
        </w:rPr>
        <w:t>вида озеленения: стационарное – посадка растений в грунт и мобильное – посадка</w:t>
      </w:r>
      <w:r>
        <w:rPr>
          <w:sz w:val="28"/>
          <w:szCs w:val="28"/>
        </w:rPr>
        <w:br/>
        <w:t>растений в специальные передвижные емкости (контейнеры, вазоны и т.п.).</w:t>
      </w:r>
      <w:r>
        <w:rPr>
          <w:sz w:val="28"/>
          <w:szCs w:val="28"/>
        </w:rPr>
        <w:br/>
        <w:t>Стационарное и мобильное озеленение используют для создания архитектурно -</w:t>
      </w:r>
      <w:r>
        <w:rPr>
          <w:sz w:val="28"/>
          <w:szCs w:val="28"/>
        </w:rPr>
        <w:br/>
        <w:t>ландшафтных объектов (газонов, садов, цветников, озелененных площадок с</w:t>
      </w:r>
      <w:r>
        <w:rPr>
          <w:sz w:val="28"/>
          <w:szCs w:val="28"/>
        </w:rPr>
        <w:br/>
        <w:t>деревьями и кустарниками и т.п.) на естественных и искусственных элементах</w:t>
      </w:r>
      <w:r>
        <w:rPr>
          <w:sz w:val="28"/>
          <w:szCs w:val="28"/>
        </w:rPr>
        <w:br/>
        <w:t>рельефа, крышах (крышное озеленение), фасадах (вертикальное озеленение)</w:t>
      </w:r>
      <w:r>
        <w:rPr>
          <w:sz w:val="28"/>
          <w:szCs w:val="28"/>
        </w:rPr>
        <w:br/>
        <w:t>объектов капитального строительства. Видовой состав, возраст, особенности</w:t>
      </w:r>
      <w:r>
        <w:rPr>
          <w:sz w:val="28"/>
          <w:szCs w:val="28"/>
        </w:rPr>
        <w:br/>
        <w:t>содержания высаживаемых деревьев и кустарников устанавливаются органом</w:t>
      </w:r>
      <w:r>
        <w:rPr>
          <w:sz w:val="28"/>
          <w:szCs w:val="28"/>
        </w:rPr>
        <w:br/>
        <w:t>местного самоуправления поселения и настоящими Правилами.</w:t>
      </w:r>
    </w:p>
    <w:p w:rsidR="00855C29" w:rsidRDefault="00855C29" w:rsidP="00855C29">
      <w:pPr>
        <w:shd w:val="clear" w:color="auto" w:fill="FFFFFF"/>
        <w:tabs>
          <w:tab w:val="left" w:pos="1781"/>
        </w:tabs>
        <w:spacing w:line="322" w:lineRule="exact"/>
        <w:ind w:right="14" w:firstLine="710"/>
        <w:jc w:val="both"/>
      </w:pPr>
      <w:r>
        <w:rPr>
          <w:spacing w:val="-2"/>
          <w:sz w:val="28"/>
          <w:szCs w:val="28"/>
        </w:rPr>
        <w:t>4.10.4.</w:t>
      </w:r>
      <w:r>
        <w:rPr>
          <w:sz w:val="28"/>
          <w:szCs w:val="28"/>
        </w:rPr>
        <w:tab/>
        <w:t>При проектировании озеленения учитываются: минимальные</w:t>
      </w:r>
      <w:r>
        <w:rPr>
          <w:sz w:val="28"/>
          <w:szCs w:val="28"/>
        </w:rPr>
        <w:br/>
        <w:t>расстояния посадок деревьев и кустарников до инженерных сетей, зданий и</w:t>
      </w:r>
      <w:r>
        <w:rPr>
          <w:sz w:val="28"/>
          <w:szCs w:val="28"/>
        </w:rPr>
        <w:br/>
        <w:t>сооружений; размеры комов, ям и траншей для посадки насаждений;</w:t>
      </w:r>
      <w:r>
        <w:rPr>
          <w:sz w:val="28"/>
          <w:szCs w:val="28"/>
        </w:rPr>
        <w:br/>
        <w:t>ориентировочный процент озеленяемых территорий на участках различного</w:t>
      </w:r>
      <w:r>
        <w:rPr>
          <w:sz w:val="28"/>
          <w:szCs w:val="28"/>
        </w:rPr>
        <w:br/>
      </w:r>
      <w:r>
        <w:rPr>
          <w:spacing w:val="-2"/>
          <w:sz w:val="28"/>
          <w:szCs w:val="28"/>
        </w:rPr>
        <w:t>функционального назначения; параметры и требования для сортировки посадочного</w:t>
      </w:r>
      <w:r>
        <w:rPr>
          <w:spacing w:val="-2"/>
          <w:sz w:val="28"/>
          <w:szCs w:val="28"/>
        </w:rPr>
        <w:br/>
      </w:r>
      <w:r>
        <w:rPr>
          <w:sz w:val="28"/>
          <w:szCs w:val="28"/>
        </w:rPr>
        <w:t>материала.</w:t>
      </w:r>
    </w:p>
    <w:p w:rsidR="00855C29" w:rsidRDefault="00855C29" w:rsidP="00855C29">
      <w:pPr>
        <w:shd w:val="clear" w:color="auto" w:fill="FFFFFF"/>
        <w:tabs>
          <w:tab w:val="left" w:pos="1714"/>
        </w:tabs>
        <w:spacing w:line="322" w:lineRule="exact"/>
        <w:ind w:right="10" w:firstLine="710"/>
        <w:jc w:val="both"/>
      </w:pPr>
      <w:r>
        <w:rPr>
          <w:spacing w:val="-2"/>
          <w:sz w:val="28"/>
          <w:szCs w:val="28"/>
        </w:rPr>
        <w:t>4.10.5.</w:t>
      </w:r>
      <w:r>
        <w:rPr>
          <w:sz w:val="28"/>
          <w:szCs w:val="28"/>
        </w:rPr>
        <w:tab/>
        <w:t>Проектирование озеленения и формирование системы зеленых</w:t>
      </w:r>
      <w:r>
        <w:rPr>
          <w:sz w:val="28"/>
          <w:szCs w:val="28"/>
        </w:rPr>
        <w:br/>
      </w:r>
      <w:r>
        <w:rPr>
          <w:spacing w:val="-2"/>
          <w:sz w:val="28"/>
          <w:szCs w:val="28"/>
        </w:rPr>
        <w:t>насаждений на территории муниципального образования ведутся с учетом факторов</w:t>
      </w:r>
      <w:r>
        <w:rPr>
          <w:spacing w:val="-2"/>
          <w:sz w:val="28"/>
          <w:szCs w:val="28"/>
        </w:rPr>
        <w:br/>
      </w:r>
      <w:r>
        <w:rPr>
          <w:sz w:val="28"/>
          <w:szCs w:val="28"/>
        </w:rPr>
        <w:t>потери (в той или иной степени) способности экосистем к саморегуляции. Для</w:t>
      </w:r>
      <w:r>
        <w:rPr>
          <w:sz w:val="28"/>
          <w:szCs w:val="28"/>
        </w:rPr>
        <w:br/>
        <w:t>обеспечения жизнеспособности зеленых насаждений и озеленяемых территорий</w:t>
      </w:r>
      <w:r>
        <w:rPr>
          <w:sz w:val="28"/>
          <w:szCs w:val="28"/>
        </w:rPr>
        <w:br/>
        <w:t>муниципальных образований необходимо:</w:t>
      </w:r>
    </w:p>
    <w:p w:rsidR="00855C29" w:rsidRDefault="00855C29" w:rsidP="00855C29">
      <w:pPr>
        <w:shd w:val="clear" w:color="auto" w:fill="FFFFFF"/>
        <w:tabs>
          <w:tab w:val="left" w:pos="1118"/>
        </w:tabs>
        <w:spacing w:line="322" w:lineRule="exact"/>
        <w:ind w:right="10" w:firstLine="710"/>
        <w:jc w:val="both"/>
      </w:pPr>
      <w:r>
        <w:rPr>
          <w:spacing w:val="-3"/>
          <w:sz w:val="28"/>
          <w:szCs w:val="28"/>
        </w:rPr>
        <w:t>а)</w:t>
      </w:r>
      <w:r>
        <w:rPr>
          <w:sz w:val="28"/>
          <w:szCs w:val="28"/>
        </w:rPr>
        <w:tab/>
        <w:t>производить благоустройство территории в зонах особо охраняемых</w:t>
      </w:r>
      <w:r>
        <w:rPr>
          <w:sz w:val="28"/>
          <w:szCs w:val="28"/>
        </w:rPr>
        <w:br/>
      </w:r>
      <w:r>
        <w:rPr>
          <w:spacing w:val="-1"/>
          <w:sz w:val="28"/>
          <w:szCs w:val="28"/>
        </w:rPr>
        <w:t>природных территорий в соответствии с установленными режимами хозяйственной</w:t>
      </w:r>
      <w:r>
        <w:rPr>
          <w:spacing w:val="-1"/>
          <w:sz w:val="28"/>
          <w:szCs w:val="28"/>
        </w:rPr>
        <w:br/>
      </w:r>
      <w:r>
        <w:rPr>
          <w:sz w:val="28"/>
          <w:szCs w:val="28"/>
        </w:rPr>
        <w:t>деятельности и величиной нормативно допустимой рекреационной нагрузки;</w:t>
      </w:r>
    </w:p>
    <w:p w:rsidR="00855C29" w:rsidRDefault="00855C29" w:rsidP="00855C29">
      <w:pPr>
        <w:shd w:val="clear" w:color="auto" w:fill="FFFFFF"/>
        <w:tabs>
          <w:tab w:val="left" w:pos="1018"/>
        </w:tabs>
        <w:spacing w:line="322" w:lineRule="exact"/>
        <w:ind w:left="710"/>
      </w:pPr>
      <w:r>
        <w:rPr>
          <w:spacing w:val="-2"/>
          <w:sz w:val="28"/>
          <w:szCs w:val="28"/>
        </w:rPr>
        <w:t>б)</w:t>
      </w:r>
      <w:r>
        <w:rPr>
          <w:sz w:val="28"/>
          <w:szCs w:val="28"/>
        </w:rPr>
        <w:tab/>
        <w:t>учитывать степень техногенных нагрузок от прилегающих территорий;</w:t>
      </w:r>
    </w:p>
    <w:p w:rsidR="00855C29" w:rsidRDefault="00855C29" w:rsidP="00855C29">
      <w:pPr>
        <w:shd w:val="clear" w:color="auto" w:fill="FFFFFF"/>
        <w:tabs>
          <w:tab w:val="left" w:pos="1085"/>
        </w:tabs>
        <w:spacing w:line="322" w:lineRule="exact"/>
        <w:ind w:right="14" w:firstLine="710"/>
        <w:jc w:val="both"/>
      </w:pPr>
      <w:r>
        <w:rPr>
          <w:spacing w:val="-2"/>
          <w:sz w:val="28"/>
          <w:szCs w:val="28"/>
        </w:rPr>
        <w:t>в)</w:t>
      </w:r>
      <w:r>
        <w:rPr>
          <w:sz w:val="28"/>
          <w:szCs w:val="28"/>
        </w:rPr>
        <w:tab/>
        <w:t>осуществлять для посадок подбор адаптированных пород посадочного</w:t>
      </w:r>
      <w:r>
        <w:rPr>
          <w:sz w:val="28"/>
          <w:szCs w:val="28"/>
        </w:rPr>
        <w:br/>
        <w:t>материала с учетом характеристик их устойчивости к воздействию антропогенных</w:t>
      </w:r>
      <w:r>
        <w:rPr>
          <w:sz w:val="28"/>
          <w:szCs w:val="28"/>
        </w:rPr>
        <w:br/>
        <w:t>факторов.</w:t>
      </w:r>
    </w:p>
    <w:p w:rsidR="00855C29" w:rsidRDefault="00855C29" w:rsidP="00364FAA">
      <w:pPr>
        <w:numPr>
          <w:ilvl w:val="0"/>
          <w:numId w:val="36"/>
        </w:numPr>
        <w:shd w:val="clear" w:color="auto" w:fill="FFFFFF"/>
        <w:tabs>
          <w:tab w:val="left" w:pos="1550"/>
        </w:tabs>
        <w:spacing w:line="322" w:lineRule="exact"/>
        <w:ind w:right="10" w:firstLine="710"/>
        <w:jc w:val="both"/>
        <w:rPr>
          <w:spacing w:val="-2"/>
          <w:sz w:val="28"/>
          <w:szCs w:val="28"/>
        </w:rPr>
      </w:pPr>
      <w:r>
        <w:rPr>
          <w:spacing w:val="-2"/>
          <w:sz w:val="28"/>
          <w:szCs w:val="28"/>
        </w:rPr>
        <w:t xml:space="preserve">При озеленении территории общественного пользования, в том числе с </w:t>
      </w:r>
      <w:r>
        <w:rPr>
          <w:sz w:val="28"/>
          <w:szCs w:val="28"/>
        </w:rPr>
        <w:t>использованием крышного и вертикального озеленения, предусматривается устройство газонов, автоматических систем полива и орошения, цветочное оформление. На территориях муниципальных образований с большой площадью замощенных поверхностей, высокой плотностью застройки и подземных коммуника</w:t>
      </w:r>
      <w:r>
        <w:rPr>
          <w:sz w:val="28"/>
          <w:szCs w:val="28"/>
        </w:rPr>
        <w:lastRenderedPageBreak/>
        <w:t>ций, для целей озеленения используется мобильное озеленение (контейнеры, вазоны и т.п.).</w:t>
      </w:r>
    </w:p>
    <w:p w:rsidR="00855C29" w:rsidRDefault="00855C29" w:rsidP="00364FAA">
      <w:pPr>
        <w:numPr>
          <w:ilvl w:val="0"/>
          <w:numId w:val="36"/>
        </w:numPr>
        <w:shd w:val="clear" w:color="auto" w:fill="FFFFFF"/>
        <w:tabs>
          <w:tab w:val="left" w:pos="1550"/>
        </w:tabs>
        <w:spacing w:line="322" w:lineRule="exact"/>
        <w:ind w:firstLine="710"/>
        <w:jc w:val="both"/>
        <w:rPr>
          <w:spacing w:val="-2"/>
          <w:sz w:val="28"/>
          <w:szCs w:val="28"/>
        </w:rPr>
      </w:pPr>
      <w:r>
        <w:rPr>
          <w:spacing w:val="-2"/>
          <w:sz w:val="28"/>
          <w:szCs w:val="28"/>
        </w:rPr>
        <w:t xml:space="preserve">При посадке деревьев в зонах действия теплотрасс учитывается фактор </w:t>
      </w:r>
      <w:r>
        <w:rPr>
          <w:sz w:val="28"/>
          <w:szCs w:val="28"/>
        </w:rPr>
        <w:t>прогревания почвы в обе стороны от оси теплотрассы на расстояние: до 2 м – интенсивное прогревание, 2-6 м – среднее прогревание, 6-10 м – слабого. У теплотрасс рекомендуется размещать: липу, клен, сирень, жимолость – ближе 2 м; тополь, боярышник, кизильник, дёрен, лиственницу, березу – ближе 3-4 м.</w:t>
      </w:r>
    </w:p>
    <w:p w:rsidR="00855C29" w:rsidRDefault="00855C29" w:rsidP="00855C29">
      <w:pPr>
        <w:shd w:val="clear" w:color="auto" w:fill="FFFFFF"/>
        <w:tabs>
          <w:tab w:val="left" w:pos="1651"/>
        </w:tabs>
        <w:spacing w:line="322" w:lineRule="exact"/>
        <w:ind w:right="10" w:firstLine="710"/>
        <w:jc w:val="both"/>
      </w:pPr>
      <w:r>
        <w:rPr>
          <w:spacing w:val="-2"/>
          <w:sz w:val="28"/>
          <w:szCs w:val="28"/>
        </w:rPr>
        <w:t>4.10.8.</w:t>
      </w:r>
      <w:r>
        <w:rPr>
          <w:sz w:val="28"/>
          <w:szCs w:val="28"/>
        </w:rPr>
        <w:tab/>
        <w:t>При воздействии неблагоприятных техногенных и климатических</w:t>
      </w:r>
      <w:r>
        <w:rPr>
          <w:sz w:val="28"/>
          <w:szCs w:val="28"/>
        </w:rPr>
        <w:br/>
      </w:r>
      <w:r>
        <w:rPr>
          <w:spacing w:val="-6"/>
          <w:sz w:val="28"/>
          <w:szCs w:val="28"/>
        </w:rPr>
        <w:t xml:space="preserve">факторов на различные территории муниципального образования формируются </w:t>
      </w:r>
      <w:r>
        <w:rPr>
          <w:sz w:val="28"/>
          <w:szCs w:val="28"/>
        </w:rPr>
        <w:t>защитные зеленые насаждения; при воздействии нескольких факторов выбирается ведущий по интенсивности и (или) наиболее значимый для функционального назначения территории.</w:t>
      </w:r>
    </w:p>
    <w:p w:rsidR="00855C29" w:rsidRDefault="00855C29" w:rsidP="00855C29">
      <w:pPr>
        <w:shd w:val="clear" w:color="auto" w:fill="FFFFFF"/>
        <w:tabs>
          <w:tab w:val="left" w:pos="2002"/>
          <w:tab w:val="left" w:pos="5386"/>
          <w:tab w:val="left" w:pos="6830"/>
          <w:tab w:val="left" w:pos="7675"/>
          <w:tab w:val="left" w:pos="9149"/>
        </w:tabs>
        <w:spacing w:line="322" w:lineRule="exact"/>
        <w:ind w:right="14" w:firstLine="710"/>
        <w:jc w:val="both"/>
      </w:pPr>
      <w:r>
        <w:rPr>
          <w:sz w:val="28"/>
          <w:szCs w:val="28"/>
        </w:rPr>
        <w:t>4.10.9. В условиях высокого уровня загрязнения воздуха формируются</w:t>
      </w:r>
      <w:r>
        <w:rPr>
          <w:sz w:val="28"/>
          <w:szCs w:val="28"/>
        </w:rPr>
        <w:br/>
      </w:r>
      <w:r>
        <w:rPr>
          <w:spacing w:val="-2"/>
          <w:sz w:val="28"/>
          <w:szCs w:val="28"/>
        </w:rPr>
        <w:t>многорядные</w:t>
      </w:r>
      <w:r>
        <w:rPr>
          <w:rFonts w:ascii="Arial" w:hAnsi="Arial" w:cs="Arial"/>
          <w:sz w:val="28"/>
          <w:szCs w:val="28"/>
        </w:rPr>
        <w:tab/>
      </w:r>
      <w:r>
        <w:rPr>
          <w:spacing w:val="-2"/>
          <w:sz w:val="28"/>
          <w:szCs w:val="28"/>
        </w:rPr>
        <w:t>древесно-кустарниковые</w:t>
      </w:r>
      <w:r>
        <w:rPr>
          <w:rFonts w:ascii="Arial" w:hAnsi="Arial" w:cs="Arial"/>
          <w:sz w:val="28"/>
          <w:szCs w:val="28"/>
        </w:rPr>
        <w:tab/>
      </w:r>
      <w:r>
        <w:rPr>
          <w:spacing w:val="-2"/>
          <w:sz w:val="28"/>
          <w:szCs w:val="28"/>
        </w:rPr>
        <w:t>посадки:</w:t>
      </w:r>
      <w:r>
        <w:rPr>
          <w:rFonts w:ascii="Arial" w:cs="Arial"/>
          <w:sz w:val="28"/>
          <w:szCs w:val="28"/>
        </w:rPr>
        <w:tab/>
      </w:r>
      <w:r>
        <w:rPr>
          <w:spacing w:val="-3"/>
          <w:sz w:val="28"/>
          <w:szCs w:val="28"/>
        </w:rPr>
        <w:t>при</w:t>
      </w:r>
      <w:r>
        <w:rPr>
          <w:rFonts w:ascii="Arial" w:hAnsi="Arial" w:cs="Arial"/>
          <w:sz w:val="28"/>
          <w:szCs w:val="28"/>
        </w:rPr>
        <w:tab/>
      </w:r>
      <w:r>
        <w:rPr>
          <w:spacing w:val="-4"/>
          <w:sz w:val="28"/>
          <w:szCs w:val="28"/>
        </w:rPr>
        <w:t>хорошем</w:t>
      </w:r>
      <w:r>
        <w:rPr>
          <w:rFonts w:ascii="Arial" w:hAnsi="Arial" w:cs="Arial"/>
          <w:sz w:val="28"/>
          <w:szCs w:val="28"/>
        </w:rPr>
        <w:tab/>
      </w:r>
      <w:r>
        <w:rPr>
          <w:spacing w:val="-2"/>
          <w:sz w:val="28"/>
          <w:szCs w:val="28"/>
        </w:rPr>
        <w:t>режиме</w:t>
      </w:r>
    </w:p>
    <w:p w:rsidR="00855C29" w:rsidRDefault="00855C29" w:rsidP="00855C29">
      <w:pPr>
        <w:shd w:val="clear" w:color="auto" w:fill="FFFFFF"/>
        <w:spacing w:line="322" w:lineRule="exact"/>
        <w:ind w:right="10"/>
        <w:jc w:val="both"/>
      </w:pPr>
      <w:r>
        <w:rPr>
          <w:sz w:val="28"/>
          <w:szCs w:val="28"/>
        </w:rPr>
        <w:t>проветривания – закрытого типа (смыкание крон), при плохом режиме проветривания – открытого, фильтрующего типа (несмыкание крон).</w:t>
      </w:r>
    </w:p>
    <w:p w:rsidR="00855C29" w:rsidRDefault="00855C29" w:rsidP="00855C29">
      <w:pPr>
        <w:shd w:val="clear" w:color="auto" w:fill="FFFFFF"/>
        <w:spacing w:before="317"/>
        <w:ind w:left="782"/>
      </w:pPr>
      <w:r>
        <w:rPr>
          <w:sz w:val="28"/>
          <w:szCs w:val="28"/>
        </w:rPr>
        <w:t>4.11. Обеспечение сохранности зеленых насаждений</w:t>
      </w:r>
    </w:p>
    <w:p w:rsidR="00855C29" w:rsidRDefault="00855C29" w:rsidP="00855C29">
      <w:pPr>
        <w:shd w:val="clear" w:color="auto" w:fill="FFFFFF"/>
        <w:tabs>
          <w:tab w:val="left" w:pos="1570"/>
        </w:tabs>
        <w:spacing w:before="317" w:line="322" w:lineRule="exact"/>
        <w:ind w:right="14" w:firstLine="710"/>
        <w:jc w:val="both"/>
      </w:pPr>
      <w:r>
        <w:rPr>
          <w:spacing w:val="-2"/>
          <w:sz w:val="28"/>
          <w:szCs w:val="28"/>
        </w:rPr>
        <w:t>4.11.1.</w:t>
      </w:r>
      <w:r>
        <w:rPr>
          <w:sz w:val="28"/>
          <w:szCs w:val="28"/>
        </w:rPr>
        <w:tab/>
        <w:t>Посадка или пересадка  деревьев и кустарников на землях, на которые</w:t>
      </w:r>
      <w:r>
        <w:rPr>
          <w:sz w:val="28"/>
          <w:szCs w:val="28"/>
        </w:rPr>
        <w:br/>
      </w:r>
      <w:r>
        <w:rPr>
          <w:spacing w:val="-2"/>
          <w:sz w:val="28"/>
          <w:szCs w:val="28"/>
        </w:rPr>
        <w:t>не распространяется действие лесного законодательства Российской Федерации, без</w:t>
      </w:r>
      <w:r>
        <w:rPr>
          <w:spacing w:val="-2"/>
          <w:sz w:val="28"/>
          <w:szCs w:val="28"/>
        </w:rPr>
        <w:br/>
      </w:r>
      <w:r>
        <w:rPr>
          <w:sz w:val="28"/>
          <w:szCs w:val="28"/>
        </w:rPr>
        <w:t>соответствующей разрешительной документации органа местного самоуправления</w:t>
      </w:r>
      <w:r>
        <w:rPr>
          <w:sz w:val="28"/>
          <w:szCs w:val="28"/>
        </w:rPr>
        <w:br/>
        <w:t>поселения, не допускается.</w:t>
      </w:r>
    </w:p>
    <w:p w:rsidR="00855C29" w:rsidRDefault="00855C29" w:rsidP="00855C29">
      <w:pPr>
        <w:shd w:val="clear" w:color="auto" w:fill="FFFFFF"/>
        <w:tabs>
          <w:tab w:val="left" w:pos="1608"/>
        </w:tabs>
        <w:spacing w:line="322" w:lineRule="exact"/>
        <w:ind w:right="14" w:firstLine="710"/>
        <w:jc w:val="both"/>
      </w:pPr>
      <w:r>
        <w:rPr>
          <w:spacing w:val="-2"/>
          <w:sz w:val="28"/>
          <w:szCs w:val="28"/>
        </w:rPr>
        <w:t>4.11.2.</w:t>
      </w:r>
      <w:r>
        <w:rPr>
          <w:sz w:val="28"/>
          <w:szCs w:val="28"/>
        </w:rPr>
        <w:tab/>
        <w:t>Органы местного самоуправления поселений обязаны осуществлять</w:t>
      </w:r>
      <w:r>
        <w:rPr>
          <w:sz w:val="28"/>
          <w:szCs w:val="28"/>
        </w:rPr>
        <w:br/>
        <w:t>компенсационное озеленение во всех случаях повреждения или уничтожения</w:t>
      </w:r>
      <w:r>
        <w:rPr>
          <w:sz w:val="28"/>
          <w:szCs w:val="28"/>
        </w:rPr>
        <w:br/>
        <w:t>зеленых насаждений в соответствии с требованиями Закона Алтайского края от</w:t>
      </w:r>
      <w:r>
        <w:rPr>
          <w:sz w:val="28"/>
          <w:szCs w:val="28"/>
        </w:rPr>
        <w:br/>
        <w:t>08.09.2003 №41-ЗС «Об охране зеленых насаждений в Алтайском крае».</w:t>
      </w:r>
    </w:p>
    <w:p w:rsidR="00855C29" w:rsidRDefault="00855C29" w:rsidP="00855C29">
      <w:pPr>
        <w:shd w:val="clear" w:color="auto" w:fill="FFFFFF"/>
        <w:tabs>
          <w:tab w:val="left" w:pos="1555"/>
        </w:tabs>
        <w:spacing w:line="322" w:lineRule="exact"/>
        <w:ind w:right="14" w:firstLine="710"/>
        <w:jc w:val="both"/>
      </w:pPr>
      <w:r>
        <w:rPr>
          <w:spacing w:val="-2"/>
          <w:sz w:val="28"/>
          <w:szCs w:val="28"/>
        </w:rPr>
        <w:t>4.11.3.</w:t>
      </w:r>
      <w:r>
        <w:rPr>
          <w:sz w:val="28"/>
          <w:szCs w:val="28"/>
        </w:rPr>
        <w:tab/>
      </w:r>
      <w:r>
        <w:rPr>
          <w:spacing w:val="-1"/>
          <w:sz w:val="28"/>
          <w:szCs w:val="28"/>
        </w:rPr>
        <w:t>Вырубка деревьев и кустарников, в том числе сухостойных и больных,</w:t>
      </w:r>
      <w:r>
        <w:rPr>
          <w:spacing w:val="-1"/>
          <w:sz w:val="28"/>
          <w:szCs w:val="28"/>
        </w:rPr>
        <w:br/>
      </w:r>
      <w:r>
        <w:rPr>
          <w:sz w:val="28"/>
          <w:szCs w:val="28"/>
        </w:rPr>
        <w:t>производится только на основании разрешения, выдаваемого в установленном</w:t>
      </w:r>
      <w:r>
        <w:rPr>
          <w:sz w:val="28"/>
          <w:szCs w:val="28"/>
        </w:rPr>
        <w:br/>
        <w:t>порядке. Разрешение на производство вырубки деревьев и кустарников в</w:t>
      </w:r>
      <w:r>
        <w:rPr>
          <w:sz w:val="28"/>
          <w:szCs w:val="28"/>
        </w:rPr>
        <w:br/>
        <w:t>муниципальном образовании выдается Администрацией Лесного сельсовета.</w:t>
      </w:r>
    </w:p>
    <w:p w:rsidR="00855C29" w:rsidRDefault="00855C29" w:rsidP="00855C29">
      <w:pPr>
        <w:shd w:val="clear" w:color="auto" w:fill="FFFFFF"/>
        <w:spacing w:line="322" w:lineRule="exact"/>
        <w:ind w:right="19" w:firstLine="710"/>
        <w:jc w:val="both"/>
      </w:pPr>
      <w:r>
        <w:rPr>
          <w:sz w:val="28"/>
          <w:szCs w:val="28"/>
        </w:rPr>
        <w:t>4.11.4.Собственники (правообладатели) территорий (участков) с зелеными насаждениями обязаны:</w:t>
      </w:r>
    </w:p>
    <w:p w:rsidR="00855C29" w:rsidRDefault="00855C29" w:rsidP="00855C29">
      <w:pPr>
        <w:shd w:val="clear" w:color="auto" w:fill="FFFFFF"/>
        <w:tabs>
          <w:tab w:val="left" w:pos="998"/>
        </w:tabs>
        <w:spacing w:line="322" w:lineRule="exact"/>
        <w:ind w:left="710"/>
      </w:pPr>
      <w:r>
        <w:rPr>
          <w:spacing w:val="-3"/>
          <w:sz w:val="28"/>
          <w:szCs w:val="28"/>
        </w:rPr>
        <w:t>а)</w:t>
      </w:r>
      <w:r>
        <w:rPr>
          <w:sz w:val="28"/>
          <w:szCs w:val="28"/>
        </w:rPr>
        <w:tab/>
        <w:t>обеспечивать сохранность зеленых насаждений;</w:t>
      </w:r>
    </w:p>
    <w:p w:rsidR="00855C29" w:rsidRDefault="00855C29" w:rsidP="00855C29">
      <w:pPr>
        <w:shd w:val="clear" w:color="auto" w:fill="FFFFFF"/>
        <w:tabs>
          <w:tab w:val="left" w:pos="1090"/>
        </w:tabs>
        <w:spacing w:line="322" w:lineRule="exact"/>
        <w:ind w:firstLine="710"/>
        <w:jc w:val="both"/>
      </w:pPr>
      <w:r>
        <w:rPr>
          <w:spacing w:val="-2"/>
          <w:sz w:val="28"/>
          <w:szCs w:val="28"/>
        </w:rPr>
        <w:t>б)</w:t>
      </w:r>
      <w:r>
        <w:rPr>
          <w:sz w:val="28"/>
          <w:szCs w:val="28"/>
        </w:rPr>
        <w:tab/>
        <w:t>обеспечивать квалифицированный уход за зелеными насаждениями, не</w:t>
      </w:r>
      <w:r>
        <w:rPr>
          <w:sz w:val="28"/>
          <w:szCs w:val="28"/>
        </w:rPr>
        <w:br/>
      </w:r>
      <w:r>
        <w:rPr>
          <w:spacing w:val="-2"/>
          <w:sz w:val="28"/>
          <w:szCs w:val="28"/>
        </w:rPr>
        <w:t>допускать складирования на зеленые насаждения мусора, строительных материалов,</w:t>
      </w:r>
      <w:r>
        <w:rPr>
          <w:spacing w:val="-2"/>
          <w:sz w:val="28"/>
          <w:szCs w:val="28"/>
        </w:rPr>
        <w:br/>
      </w:r>
      <w:r>
        <w:rPr>
          <w:sz w:val="28"/>
          <w:szCs w:val="28"/>
        </w:rPr>
        <w:t>изделий, конструкций;</w:t>
      </w:r>
    </w:p>
    <w:p w:rsidR="00855C29" w:rsidRDefault="00855C29" w:rsidP="00855C29">
      <w:pPr>
        <w:shd w:val="clear" w:color="auto" w:fill="FFFFFF"/>
        <w:tabs>
          <w:tab w:val="left" w:pos="1090"/>
        </w:tabs>
        <w:spacing w:line="322" w:lineRule="exact"/>
        <w:ind w:right="14" w:firstLine="710"/>
        <w:jc w:val="both"/>
      </w:pPr>
      <w:r>
        <w:rPr>
          <w:spacing w:val="-2"/>
          <w:sz w:val="28"/>
          <w:szCs w:val="28"/>
        </w:rPr>
        <w:t>в)</w:t>
      </w:r>
      <w:r>
        <w:rPr>
          <w:sz w:val="28"/>
          <w:szCs w:val="28"/>
        </w:rPr>
        <w:tab/>
        <w:t>производить комплексный уход за газонами, систематический покос</w:t>
      </w:r>
      <w:r>
        <w:rPr>
          <w:sz w:val="28"/>
          <w:szCs w:val="28"/>
        </w:rPr>
        <w:br/>
        <w:t>газонов и иной травянистой растительности на территории муниципального</w:t>
      </w:r>
      <w:r>
        <w:rPr>
          <w:sz w:val="28"/>
          <w:szCs w:val="28"/>
        </w:rPr>
        <w:br/>
        <w:t>образования, а также на территории, прилегающей к объектам.</w:t>
      </w:r>
    </w:p>
    <w:p w:rsidR="00855C29" w:rsidRDefault="00855C29" w:rsidP="00855C29">
      <w:pPr>
        <w:shd w:val="clear" w:color="auto" w:fill="FFFFFF"/>
        <w:spacing w:line="322" w:lineRule="exact"/>
        <w:ind w:right="14" w:firstLine="710"/>
        <w:jc w:val="both"/>
      </w:pPr>
      <w:r>
        <w:rPr>
          <w:spacing w:val="-2"/>
          <w:sz w:val="28"/>
          <w:szCs w:val="28"/>
        </w:rPr>
        <w:t xml:space="preserve">4.11.5. В садах, парках, скверах и на иных территориях, относящихся к местам </w:t>
      </w:r>
      <w:r>
        <w:rPr>
          <w:sz w:val="28"/>
          <w:szCs w:val="28"/>
        </w:rPr>
        <w:t>общественного пользования, где имеются зеленые насаждения, запрещается:</w:t>
      </w:r>
    </w:p>
    <w:p w:rsidR="00855C29" w:rsidRDefault="00855C29" w:rsidP="00855C29">
      <w:pPr>
        <w:shd w:val="clear" w:color="auto" w:fill="FFFFFF"/>
        <w:tabs>
          <w:tab w:val="left" w:pos="1114"/>
        </w:tabs>
        <w:spacing w:line="322" w:lineRule="exact"/>
        <w:ind w:right="5" w:firstLine="710"/>
        <w:jc w:val="both"/>
      </w:pPr>
      <w:r>
        <w:rPr>
          <w:spacing w:val="-3"/>
          <w:sz w:val="28"/>
          <w:szCs w:val="28"/>
        </w:rPr>
        <w:t>а)</w:t>
      </w:r>
      <w:r>
        <w:rPr>
          <w:sz w:val="28"/>
          <w:szCs w:val="28"/>
        </w:rPr>
        <w:tab/>
        <w:t>устраивать свалки мусора, снега и льда, скола асфальта, сливать и</w:t>
      </w:r>
      <w:r>
        <w:rPr>
          <w:sz w:val="28"/>
          <w:szCs w:val="28"/>
        </w:rPr>
        <w:br/>
        <w:t>сбрасывать отходы;</w:t>
      </w:r>
    </w:p>
    <w:p w:rsidR="00855C29" w:rsidRDefault="00855C29" w:rsidP="00855C29">
      <w:pPr>
        <w:shd w:val="clear" w:color="auto" w:fill="FFFFFF"/>
        <w:tabs>
          <w:tab w:val="left" w:pos="989"/>
        </w:tabs>
        <w:spacing w:line="322" w:lineRule="exact"/>
        <w:ind w:right="10" w:firstLine="710"/>
        <w:jc w:val="both"/>
      </w:pPr>
      <w:r>
        <w:rPr>
          <w:spacing w:val="-2"/>
          <w:sz w:val="28"/>
          <w:szCs w:val="28"/>
        </w:rPr>
        <w:t>б)</w:t>
      </w:r>
      <w:r>
        <w:rPr>
          <w:sz w:val="28"/>
          <w:szCs w:val="28"/>
        </w:rPr>
        <w:tab/>
      </w:r>
      <w:r>
        <w:rPr>
          <w:spacing w:val="-1"/>
          <w:sz w:val="28"/>
          <w:szCs w:val="28"/>
        </w:rPr>
        <w:t>сбрасывать снег с крыш на участках, занятых зелеными насаждениями, без</w:t>
      </w:r>
      <w:r>
        <w:rPr>
          <w:spacing w:val="-1"/>
          <w:sz w:val="28"/>
          <w:szCs w:val="28"/>
        </w:rPr>
        <w:br/>
      </w:r>
      <w:r>
        <w:rPr>
          <w:sz w:val="28"/>
          <w:szCs w:val="28"/>
        </w:rPr>
        <w:t>принятия мер, обеспечивающих сохранность деревьев и кустарников;</w:t>
      </w:r>
    </w:p>
    <w:p w:rsidR="00855C29" w:rsidRDefault="00855C29" w:rsidP="00855C29">
      <w:pPr>
        <w:shd w:val="clear" w:color="auto" w:fill="FFFFFF"/>
        <w:tabs>
          <w:tab w:val="left" w:pos="989"/>
        </w:tabs>
        <w:spacing w:line="322" w:lineRule="exact"/>
        <w:ind w:right="10" w:firstLine="710"/>
        <w:jc w:val="both"/>
      </w:pPr>
      <w:r>
        <w:rPr>
          <w:spacing w:val="-2"/>
          <w:sz w:val="28"/>
          <w:szCs w:val="28"/>
        </w:rPr>
        <w:t>в)</w:t>
      </w:r>
      <w:r>
        <w:rPr>
          <w:sz w:val="28"/>
          <w:szCs w:val="28"/>
        </w:rPr>
        <w:tab/>
      </w:r>
      <w:r>
        <w:rPr>
          <w:spacing w:val="-1"/>
          <w:sz w:val="28"/>
          <w:szCs w:val="28"/>
        </w:rPr>
        <w:t>проезд и размещение автотранспортных средств, строительной и дорожной</w:t>
      </w:r>
      <w:r>
        <w:rPr>
          <w:spacing w:val="-1"/>
          <w:sz w:val="28"/>
          <w:szCs w:val="28"/>
        </w:rPr>
        <w:br/>
      </w:r>
      <w:r>
        <w:rPr>
          <w:spacing w:val="-2"/>
          <w:sz w:val="28"/>
          <w:szCs w:val="28"/>
        </w:rPr>
        <w:lastRenderedPageBreak/>
        <w:t>техники, кроме техники, связанной с эксплуатацией данных территорий и уходом за</w:t>
      </w:r>
      <w:r>
        <w:rPr>
          <w:spacing w:val="-2"/>
          <w:sz w:val="28"/>
          <w:szCs w:val="28"/>
        </w:rPr>
        <w:br/>
      </w:r>
      <w:r>
        <w:rPr>
          <w:sz w:val="28"/>
          <w:szCs w:val="28"/>
        </w:rPr>
        <w:t>зелеными насаждениями;</w:t>
      </w:r>
    </w:p>
    <w:p w:rsidR="00855C29" w:rsidRDefault="00855C29" w:rsidP="00855C29">
      <w:pPr>
        <w:shd w:val="clear" w:color="auto" w:fill="FFFFFF"/>
        <w:tabs>
          <w:tab w:val="left" w:pos="989"/>
        </w:tabs>
        <w:spacing w:line="322" w:lineRule="exact"/>
        <w:ind w:left="710"/>
      </w:pPr>
      <w:r>
        <w:rPr>
          <w:spacing w:val="-3"/>
          <w:sz w:val="28"/>
          <w:szCs w:val="28"/>
        </w:rPr>
        <w:t>г)</w:t>
      </w:r>
      <w:r>
        <w:rPr>
          <w:sz w:val="28"/>
          <w:szCs w:val="28"/>
        </w:rPr>
        <w:tab/>
        <w:t>ломать деревья, кустарники, их ветви;</w:t>
      </w:r>
    </w:p>
    <w:p w:rsidR="00855C29" w:rsidRDefault="00855C29" w:rsidP="00855C29">
      <w:pPr>
        <w:shd w:val="clear" w:color="auto" w:fill="FFFFFF"/>
        <w:tabs>
          <w:tab w:val="left" w:pos="989"/>
        </w:tabs>
        <w:spacing w:line="322" w:lineRule="exact"/>
        <w:ind w:left="710"/>
      </w:pPr>
      <w:r>
        <w:rPr>
          <w:spacing w:val="-2"/>
          <w:sz w:val="28"/>
          <w:szCs w:val="28"/>
        </w:rPr>
        <w:t>д)</w:t>
      </w:r>
      <w:r>
        <w:rPr>
          <w:sz w:val="28"/>
          <w:szCs w:val="28"/>
        </w:rPr>
        <w:tab/>
      </w:r>
      <w:r>
        <w:rPr>
          <w:spacing w:val="-1"/>
          <w:sz w:val="28"/>
          <w:szCs w:val="28"/>
        </w:rPr>
        <w:t>разводить костры;</w:t>
      </w:r>
    </w:p>
    <w:p w:rsidR="00855C29" w:rsidRDefault="00855C29" w:rsidP="00855C29">
      <w:pPr>
        <w:shd w:val="clear" w:color="auto" w:fill="FFFFFF"/>
        <w:tabs>
          <w:tab w:val="left" w:pos="989"/>
        </w:tabs>
        <w:spacing w:line="322" w:lineRule="exact"/>
        <w:ind w:left="710"/>
      </w:pPr>
      <w:r>
        <w:rPr>
          <w:spacing w:val="-3"/>
          <w:sz w:val="28"/>
          <w:szCs w:val="28"/>
        </w:rPr>
        <w:t>е)</w:t>
      </w:r>
      <w:r>
        <w:rPr>
          <w:sz w:val="28"/>
          <w:szCs w:val="28"/>
        </w:rPr>
        <w:tab/>
        <w:t>засорять газоны, цветники;</w:t>
      </w:r>
    </w:p>
    <w:p w:rsidR="00855C29" w:rsidRDefault="00855C29" w:rsidP="00855C29">
      <w:pPr>
        <w:shd w:val="clear" w:color="auto" w:fill="FFFFFF"/>
        <w:tabs>
          <w:tab w:val="left" w:pos="1090"/>
        </w:tabs>
        <w:spacing w:line="322" w:lineRule="exact"/>
        <w:ind w:right="14" w:firstLine="710"/>
        <w:jc w:val="both"/>
      </w:pPr>
      <w:r>
        <w:rPr>
          <w:spacing w:val="-1"/>
          <w:sz w:val="28"/>
          <w:szCs w:val="28"/>
        </w:rPr>
        <w:t>ж)</w:t>
      </w:r>
      <w:r>
        <w:rPr>
          <w:sz w:val="28"/>
          <w:szCs w:val="28"/>
        </w:rPr>
        <w:tab/>
        <w:t>ремонтировать или мыть транспортные средства, устанавливать гаражи и</w:t>
      </w:r>
      <w:r>
        <w:rPr>
          <w:sz w:val="28"/>
          <w:szCs w:val="28"/>
        </w:rPr>
        <w:br/>
        <w:t>иные укрытия для автотранспорта;</w:t>
      </w:r>
    </w:p>
    <w:p w:rsidR="00855C29" w:rsidRDefault="00855C29" w:rsidP="00855C29">
      <w:pPr>
        <w:shd w:val="clear" w:color="auto" w:fill="FFFFFF"/>
        <w:spacing w:line="322" w:lineRule="exact"/>
        <w:ind w:left="710"/>
      </w:pPr>
      <w:r>
        <w:rPr>
          <w:sz w:val="28"/>
          <w:szCs w:val="28"/>
        </w:rPr>
        <w:t>з) самовольно устраивать огороды;</w:t>
      </w:r>
    </w:p>
    <w:p w:rsidR="00855C29" w:rsidRDefault="00855C29" w:rsidP="00855C29">
      <w:pPr>
        <w:shd w:val="clear" w:color="auto" w:fill="FFFFFF"/>
        <w:spacing w:line="322" w:lineRule="exact"/>
        <w:ind w:left="710"/>
      </w:pPr>
      <w:r>
        <w:rPr>
          <w:sz w:val="28"/>
          <w:szCs w:val="28"/>
        </w:rPr>
        <w:t>и) пасти скот;</w:t>
      </w:r>
    </w:p>
    <w:p w:rsidR="00855C29" w:rsidRDefault="00855C29" w:rsidP="00855C29">
      <w:pPr>
        <w:shd w:val="clear" w:color="auto" w:fill="FFFFFF"/>
        <w:spacing w:line="322" w:lineRule="exact"/>
        <w:ind w:right="14" w:firstLine="710"/>
        <w:jc w:val="both"/>
      </w:pPr>
      <w:r>
        <w:rPr>
          <w:sz w:val="28"/>
          <w:szCs w:val="28"/>
        </w:rPr>
        <w:t>к) добывать из деревьев сок, смолу,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прикреплять средства размещения информации и наносить другие механические повреждения;</w:t>
      </w:r>
    </w:p>
    <w:p w:rsidR="00855C29" w:rsidRDefault="00855C29" w:rsidP="00855C29">
      <w:pPr>
        <w:shd w:val="clear" w:color="auto" w:fill="FFFFFF"/>
        <w:spacing w:line="322" w:lineRule="exact"/>
        <w:ind w:left="710"/>
      </w:pPr>
      <w:r>
        <w:rPr>
          <w:sz w:val="28"/>
          <w:szCs w:val="28"/>
        </w:rPr>
        <w:t>л) добывать растительную землю, песок у корней деревьев и кустарника;</w:t>
      </w:r>
    </w:p>
    <w:p w:rsidR="00855C29" w:rsidRDefault="00855C29" w:rsidP="00855C29">
      <w:pPr>
        <w:shd w:val="clear" w:color="auto" w:fill="FFFFFF"/>
        <w:spacing w:line="322" w:lineRule="exact"/>
        <w:ind w:left="710"/>
      </w:pPr>
      <w:r>
        <w:rPr>
          <w:sz w:val="28"/>
          <w:szCs w:val="28"/>
        </w:rPr>
        <w:t>м) сжигать листву, траву, части деревьев и кустарника.</w:t>
      </w:r>
    </w:p>
    <w:p w:rsidR="00855C29" w:rsidRDefault="00855C29" w:rsidP="00855C29">
      <w:pPr>
        <w:shd w:val="clear" w:color="auto" w:fill="FFFFFF"/>
        <w:spacing w:line="322" w:lineRule="exact"/>
        <w:ind w:right="19" w:firstLine="710"/>
        <w:jc w:val="both"/>
      </w:pPr>
      <w:r>
        <w:rPr>
          <w:sz w:val="28"/>
          <w:szCs w:val="28"/>
        </w:rPr>
        <w:t>4.11.6. На всей территории поселения запрещается проведение выжигания сухой травы в период с 15 марта по 15 ноября.</w:t>
      </w:r>
    </w:p>
    <w:p w:rsidR="00855C29" w:rsidRDefault="00855C29" w:rsidP="00855C29">
      <w:pPr>
        <w:shd w:val="clear" w:color="auto" w:fill="FFFFFF"/>
        <w:spacing w:line="322" w:lineRule="exact"/>
        <w:ind w:left="710"/>
      </w:pPr>
      <w:r>
        <w:rPr>
          <w:sz w:val="28"/>
          <w:szCs w:val="28"/>
        </w:rPr>
        <w:t>4.12. Устройства для оформления озеленения</w:t>
      </w:r>
    </w:p>
    <w:p w:rsidR="00855C29" w:rsidRDefault="00855C29" w:rsidP="00855C29">
      <w:pPr>
        <w:shd w:val="clear" w:color="auto" w:fill="FFFFFF"/>
        <w:tabs>
          <w:tab w:val="left" w:pos="1550"/>
        </w:tabs>
        <w:spacing w:line="322" w:lineRule="exact"/>
        <w:ind w:right="10" w:firstLine="710"/>
        <w:jc w:val="both"/>
      </w:pPr>
      <w:r>
        <w:rPr>
          <w:spacing w:val="-2"/>
          <w:sz w:val="28"/>
          <w:szCs w:val="28"/>
        </w:rPr>
        <w:t>4.12.1.</w:t>
      </w:r>
      <w:r>
        <w:rPr>
          <w:sz w:val="28"/>
          <w:szCs w:val="28"/>
        </w:rPr>
        <w:tab/>
      </w:r>
      <w:r>
        <w:rPr>
          <w:spacing w:val="-2"/>
          <w:sz w:val="28"/>
          <w:szCs w:val="28"/>
        </w:rPr>
        <w:t>Для оформления озеленения применяются следующие виды устройств:</w:t>
      </w:r>
      <w:r>
        <w:rPr>
          <w:spacing w:val="-2"/>
          <w:sz w:val="28"/>
          <w:szCs w:val="28"/>
        </w:rPr>
        <w:br/>
      </w:r>
      <w:r>
        <w:rPr>
          <w:sz w:val="28"/>
          <w:szCs w:val="28"/>
        </w:rPr>
        <w:t>трельяжи, шпалеры, перголы, контейнеры, цветочницы, вазоны.</w:t>
      </w:r>
    </w:p>
    <w:p w:rsidR="00855C29" w:rsidRDefault="00855C29" w:rsidP="00855C29">
      <w:pPr>
        <w:shd w:val="clear" w:color="auto" w:fill="FFFFFF"/>
        <w:tabs>
          <w:tab w:val="left" w:pos="1714"/>
        </w:tabs>
        <w:spacing w:line="322" w:lineRule="exact"/>
        <w:ind w:right="10" w:firstLine="710"/>
        <w:jc w:val="both"/>
      </w:pPr>
      <w:r>
        <w:rPr>
          <w:spacing w:val="-2"/>
          <w:sz w:val="28"/>
          <w:szCs w:val="28"/>
        </w:rPr>
        <w:t>4.12.2.</w:t>
      </w:r>
      <w:r>
        <w:rPr>
          <w:sz w:val="28"/>
          <w:szCs w:val="28"/>
        </w:rPr>
        <w:tab/>
        <w:t>Трельяж и шпалера – легкие деревянные или металлические</w:t>
      </w:r>
      <w:r>
        <w:rPr>
          <w:sz w:val="28"/>
          <w:szCs w:val="28"/>
        </w:rPr>
        <w:br/>
        <w:t>конструкции в виде решетки для озеленения вьющимися или опирающимися</w:t>
      </w:r>
      <w:r>
        <w:rPr>
          <w:sz w:val="28"/>
          <w:szCs w:val="28"/>
        </w:rPr>
        <w:br/>
      </w:r>
      <w:r>
        <w:rPr>
          <w:spacing w:val="-2"/>
          <w:sz w:val="28"/>
          <w:szCs w:val="28"/>
        </w:rPr>
        <w:t>растениями, могут использоваться для организации уголков тихого отдыха, укрытия</w:t>
      </w:r>
      <w:r>
        <w:rPr>
          <w:spacing w:val="-2"/>
          <w:sz w:val="28"/>
          <w:szCs w:val="28"/>
        </w:rPr>
        <w:br/>
      </w:r>
      <w:r>
        <w:rPr>
          <w:sz w:val="28"/>
          <w:szCs w:val="28"/>
        </w:rPr>
        <w:t>от солнца, ограждения площадок, технических устройств и сооружений.</w:t>
      </w:r>
    </w:p>
    <w:p w:rsidR="00855C29" w:rsidRDefault="00855C29" w:rsidP="00855C29">
      <w:pPr>
        <w:shd w:val="clear" w:color="auto" w:fill="FFFFFF"/>
        <w:tabs>
          <w:tab w:val="left" w:pos="1555"/>
        </w:tabs>
        <w:spacing w:line="322" w:lineRule="exact"/>
        <w:ind w:right="5" w:firstLine="710"/>
        <w:jc w:val="both"/>
      </w:pPr>
      <w:r>
        <w:rPr>
          <w:spacing w:val="-2"/>
          <w:sz w:val="28"/>
          <w:szCs w:val="28"/>
        </w:rPr>
        <w:t>4.12.3.</w:t>
      </w:r>
      <w:r>
        <w:rPr>
          <w:sz w:val="28"/>
          <w:szCs w:val="28"/>
        </w:rPr>
        <w:tab/>
      </w:r>
      <w:r>
        <w:rPr>
          <w:spacing w:val="-1"/>
          <w:sz w:val="28"/>
          <w:szCs w:val="28"/>
        </w:rPr>
        <w:t>Пергола – легкое решетчатое сооружение из дерева или металла в виде</w:t>
      </w:r>
      <w:r>
        <w:rPr>
          <w:spacing w:val="-1"/>
          <w:sz w:val="28"/>
          <w:szCs w:val="28"/>
        </w:rPr>
        <w:br/>
      </w:r>
      <w:r>
        <w:rPr>
          <w:sz w:val="28"/>
          <w:szCs w:val="28"/>
        </w:rPr>
        <w:t>беседки, галереи или навеса, используется как «зеленый тоннель», переход между</w:t>
      </w:r>
      <w:r>
        <w:rPr>
          <w:sz w:val="28"/>
          <w:szCs w:val="28"/>
        </w:rPr>
        <w:br/>
        <w:t>площадками или архитектурными объектами.</w:t>
      </w:r>
    </w:p>
    <w:p w:rsidR="00855C29" w:rsidRDefault="00855C29" w:rsidP="00855C29">
      <w:pPr>
        <w:shd w:val="clear" w:color="auto" w:fill="FFFFFF"/>
        <w:tabs>
          <w:tab w:val="left" w:pos="1742"/>
        </w:tabs>
        <w:spacing w:line="322" w:lineRule="exact"/>
        <w:ind w:right="10" w:firstLine="710"/>
        <w:jc w:val="both"/>
      </w:pPr>
      <w:r>
        <w:rPr>
          <w:spacing w:val="-2"/>
          <w:sz w:val="28"/>
          <w:szCs w:val="28"/>
        </w:rPr>
        <w:t>4.12.4.</w:t>
      </w:r>
      <w:r>
        <w:rPr>
          <w:sz w:val="28"/>
          <w:szCs w:val="28"/>
        </w:rPr>
        <w:tab/>
        <w:t>Контейнеры – специальные кадки, ящики и иные емкости,</w:t>
      </w:r>
      <w:r>
        <w:rPr>
          <w:sz w:val="28"/>
          <w:szCs w:val="28"/>
        </w:rPr>
        <w:br/>
        <w:t>применяемые для высадки в них зеленых насаждений.</w:t>
      </w:r>
    </w:p>
    <w:p w:rsidR="00855C29" w:rsidRDefault="00855C29" w:rsidP="00855C29">
      <w:pPr>
        <w:shd w:val="clear" w:color="auto" w:fill="FFFFFF"/>
        <w:tabs>
          <w:tab w:val="left" w:pos="1570"/>
        </w:tabs>
        <w:spacing w:line="322" w:lineRule="exact"/>
        <w:ind w:right="5" w:firstLine="710"/>
        <w:jc w:val="both"/>
      </w:pPr>
      <w:r>
        <w:rPr>
          <w:spacing w:val="-2"/>
          <w:sz w:val="28"/>
          <w:szCs w:val="28"/>
        </w:rPr>
        <w:t>4.12.5.</w:t>
      </w:r>
      <w:r>
        <w:rPr>
          <w:sz w:val="28"/>
          <w:szCs w:val="28"/>
        </w:rPr>
        <w:tab/>
        <w:t>Цветочницы, вазоны – небольшие емкости с растительным грунтом, в</w:t>
      </w:r>
      <w:r>
        <w:rPr>
          <w:sz w:val="28"/>
          <w:szCs w:val="28"/>
        </w:rPr>
        <w:br/>
        <w:t>которые высаживаются цветочные растения.</w:t>
      </w:r>
    </w:p>
    <w:p w:rsidR="00855C29" w:rsidRDefault="00855C29" w:rsidP="00855C29">
      <w:pPr>
        <w:shd w:val="clear" w:color="auto" w:fill="FFFFFF"/>
        <w:spacing w:before="322"/>
        <w:ind w:left="4469"/>
      </w:pPr>
      <w:r>
        <w:rPr>
          <w:spacing w:val="-1"/>
          <w:sz w:val="28"/>
          <w:szCs w:val="28"/>
        </w:rPr>
        <w:t>4.13. Покрытия</w:t>
      </w:r>
    </w:p>
    <w:p w:rsidR="00855C29" w:rsidRDefault="00855C29" w:rsidP="00364FAA">
      <w:pPr>
        <w:numPr>
          <w:ilvl w:val="0"/>
          <w:numId w:val="37"/>
        </w:numPr>
        <w:shd w:val="clear" w:color="auto" w:fill="FFFFFF"/>
        <w:tabs>
          <w:tab w:val="left" w:pos="1574"/>
        </w:tabs>
        <w:spacing w:line="322" w:lineRule="exact"/>
        <w:ind w:right="14" w:firstLine="710"/>
        <w:jc w:val="both"/>
        <w:rPr>
          <w:spacing w:val="-2"/>
          <w:sz w:val="28"/>
          <w:szCs w:val="28"/>
        </w:rPr>
      </w:pPr>
      <w:r>
        <w:rPr>
          <w:sz w:val="28"/>
          <w:szCs w:val="28"/>
        </w:rPr>
        <w:t>При создании и благоустройстве покрытий рекомендуется учитывать принцип организации комфортной пешеходной среды в части поддержания и развития удобных и безопасных пешеходных коммуникаций.</w:t>
      </w:r>
    </w:p>
    <w:p w:rsidR="00855C29" w:rsidRDefault="00855C29" w:rsidP="00364FAA">
      <w:pPr>
        <w:numPr>
          <w:ilvl w:val="0"/>
          <w:numId w:val="37"/>
        </w:numPr>
        <w:shd w:val="clear" w:color="auto" w:fill="FFFFFF"/>
        <w:tabs>
          <w:tab w:val="left" w:pos="1574"/>
        </w:tabs>
        <w:spacing w:line="322" w:lineRule="exact"/>
        <w:ind w:firstLine="710"/>
        <w:jc w:val="both"/>
        <w:rPr>
          <w:spacing w:val="-2"/>
          <w:sz w:val="28"/>
          <w:szCs w:val="28"/>
        </w:rPr>
      </w:pPr>
      <w:r>
        <w:rPr>
          <w:sz w:val="28"/>
          <w:szCs w:val="28"/>
        </w:rPr>
        <w:t xml:space="preserve">Покрытия поверхности обеспечивают на территории муниципального </w:t>
      </w:r>
      <w:r>
        <w:rPr>
          <w:spacing w:val="-3"/>
          <w:sz w:val="28"/>
          <w:szCs w:val="28"/>
        </w:rPr>
        <w:t xml:space="preserve">образования условия безопасного и комфортного передвижения, а также формируют </w:t>
      </w:r>
      <w:r>
        <w:rPr>
          <w:sz w:val="28"/>
          <w:szCs w:val="28"/>
        </w:rPr>
        <w:t>архитектурно-художественный облик среды.</w:t>
      </w:r>
    </w:p>
    <w:p w:rsidR="00855C29" w:rsidRDefault="00855C29" w:rsidP="00364FAA">
      <w:pPr>
        <w:numPr>
          <w:ilvl w:val="0"/>
          <w:numId w:val="37"/>
        </w:numPr>
        <w:shd w:val="clear" w:color="auto" w:fill="FFFFFF"/>
        <w:tabs>
          <w:tab w:val="left" w:pos="1574"/>
        </w:tabs>
        <w:spacing w:line="322" w:lineRule="exact"/>
        <w:ind w:firstLine="710"/>
        <w:jc w:val="both"/>
        <w:rPr>
          <w:spacing w:val="-2"/>
          <w:sz w:val="28"/>
          <w:szCs w:val="28"/>
        </w:rPr>
      </w:pPr>
      <w:r>
        <w:rPr>
          <w:sz w:val="28"/>
          <w:szCs w:val="28"/>
        </w:rPr>
        <w:t>Применяемый в проекте вид покрытия рекомендуется устанавливать прочным, ремонтопригодным, экологичным, не допускающим скольжения. Выбор видов покрытия осуществляется в соответствии с их целевым назначением.</w:t>
      </w:r>
    </w:p>
    <w:p w:rsidR="00855C29" w:rsidRDefault="00855C29" w:rsidP="00364FAA">
      <w:pPr>
        <w:numPr>
          <w:ilvl w:val="0"/>
          <w:numId w:val="37"/>
        </w:numPr>
        <w:shd w:val="clear" w:color="auto" w:fill="FFFFFF"/>
        <w:tabs>
          <w:tab w:val="left" w:pos="1574"/>
        </w:tabs>
        <w:spacing w:line="322" w:lineRule="exact"/>
        <w:ind w:right="14" w:firstLine="710"/>
        <w:jc w:val="both"/>
        <w:rPr>
          <w:spacing w:val="-2"/>
          <w:sz w:val="28"/>
          <w:szCs w:val="28"/>
        </w:rPr>
      </w:pPr>
      <w:r>
        <w:rPr>
          <w:sz w:val="28"/>
          <w:szCs w:val="28"/>
        </w:rPr>
        <w:t>Для деревьев, расположенных в мощении, рекомендуется применять различные виды защиты (приствольные решетки, бордюры, периметральные скамейки и пр.).</w:t>
      </w:r>
    </w:p>
    <w:p w:rsidR="00855C29" w:rsidRDefault="00855C29" w:rsidP="00855C29">
      <w:pPr>
        <w:shd w:val="clear" w:color="auto" w:fill="FFFFFF"/>
        <w:spacing w:before="317"/>
        <w:ind w:left="2294"/>
      </w:pPr>
      <w:r>
        <w:rPr>
          <w:sz w:val="28"/>
          <w:szCs w:val="28"/>
        </w:rPr>
        <w:lastRenderedPageBreak/>
        <w:t>4.14. Требования к установке ограждений (заборов)</w:t>
      </w:r>
    </w:p>
    <w:p w:rsidR="00855C29" w:rsidRDefault="00855C29" w:rsidP="00855C29">
      <w:pPr>
        <w:shd w:val="clear" w:color="auto" w:fill="FFFFFF"/>
        <w:ind w:right="10" w:firstLine="710"/>
        <w:jc w:val="both"/>
      </w:pPr>
      <w:r>
        <w:rPr>
          <w:sz w:val="28"/>
          <w:szCs w:val="28"/>
        </w:rPr>
        <w:t xml:space="preserve">4.14.1. На территории муниципальных образований установка ограждений </w:t>
      </w:r>
      <w:r>
        <w:rPr>
          <w:spacing w:val="-8"/>
          <w:sz w:val="28"/>
          <w:szCs w:val="28"/>
        </w:rPr>
        <w:t>должна производиться исходя из необходимости, сформированной условиями</w:t>
      </w:r>
    </w:p>
    <w:p w:rsidR="00855C29" w:rsidRDefault="00855C29" w:rsidP="00855C29">
      <w:pPr>
        <w:shd w:val="clear" w:color="auto" w:fill="FFFFFF"/>
        <w:spacing w:line="322" w:lineRule="exact"/>
        <w:ind w:right="10"/>
        <w:jc w:val="both"/>
      </w:pPr>
      <w:r>
        <w:rPr>
          <w:sz w:val="28"/>
          <w:szCs w:val="28"/>
        </w:rPr>
        <w:t>эксплуатации или охраны территорий,  зданий и иных объектов,  а  также с  учетом архитектурно-художественных требований к внешнему виду ограждений.</w:t>
      </w:r>
    </w:p>
    <w:p w:rsidR="00855C29" w:rsidRDefault="00855C29" w:rsidP="00364FAA">
      <w:pPr>
        <w:numPr>
          <w:ilvl w:val="0"/>
          <w:numId w:val="38"/>
        </w:numPr>
        <w:shd w:val="clear" w:color="auto" w:fill="FFFFFF"/>
        <w:tabs>
          <w:tab w:val="left" w:pos="1613"/>
        </w:tabs>
        <w:spacing w:line="322" w:lineRule="exact"/>
        <w:ind w:firstLine="710"/>
        <w:jc w:val="both"/>
        <w:rPr>
          <w:spacing w:val="-2"/>
          <w:sz w:val="28"/>
          <w:szCs w:val="28"/>
        </w:rPr>
      </w:pPr>
      <w:r>
        <w:rPr>
          <w:sz w:val="28"/>
          <w:szCs w:val="28"/>
        </w:rPr>
        <w:t>Строительство или установка ограждений, в том числе газонных и тротуарных на территории муниципального образования осуществляется по согласованию с органом местного самоуправления муниципального образования. Самовольная установка ограждений не допускается.</w:t>
      </w:r>
    </w:p>
    <w:p w:rsidR="00855C29" w:rsidRDefault="00855C29" w:rsidP="00364FAA">
      <w:pPr>
        <w:numPr>
          <w:ilvl w:val="0"/>
          <w:numId w:val="38"/>
        </w:numPr>
        <w:shd w:val="clear" w:color="auto" w:fill="FFFFFF"/>
        <w:tabs>
          <w:tab w:val="left" w:pos="1613"/>
        </w:tabs>
        <w:spacing w:line="322" w:lineRule="exact"/>
        <w:ind w:firstLine="710"/>
        <w:jc w:val="both"/>
        <w:rPr>
          <w:spacing w:val="-2"/>
          <w:sz w:val="28"/>
          <w:szCs w:val="28"/>
        </w:rPr>
      </w:pPr>
      <w:r>
        <w:rPr>
          <w:sz w:val="28"/>
          <w:szCs w:val="28"/>
        </w:rPr>
        <w:t xml:space="preserve">В целях проведения работ по благоустройству предусматривается применение различных видов ограждений: по назначению (декоративные, защитные, ограждающие); по высоте (низкие – 0,3-1,0 м, средние – 1,1-1,7 м, </w:t>
      </w:r>
      <w:r>
        <w:rPr>
          <w:spacing w:val="-2"/>
          <w:sz w:val="28"/>
          <w:szCs w:val="28"/>
        </w:rPr>
        <w:t xml:space="preserve">высокие – 1,8-3,0 м); по виду материала их изготовления; по степени проницаемости </w:t>
      </w:r>
      <w:r>
        <w:rPr>
          <w:sz w:val="28"/>
          <w:szCs w:val="28"/>
        </w:rPr>
        <w:t>для взгляда (прозрачные, глухие); по степени стационарности (постоянные, временные, передвижные).</w:t>
      </w:r>
    </w:p>
    <w:p w:rsidR="00855C29" w:rsidRDefault="00855C29" w:rsidP="00855C29">
      <w:pPr>
        <w:shd w:val="clear" w:color="auto" w:fill="FFFFFF"/>
        <w:tabs>
          <w:tab w:val="left" w:pos="1574"/>
        </w:tabs>
        <w:spacing w:line="322" w:lineRule="exact"/>
        <w:ind w:firstLine="710"/>
        <w:jc w:val="both"/>
      </w:pPr>
      <w:r>
        <w:rPr>
          <w:spacing w:val="-2"/>
          <w:sz w:val="28"/>
          <w:szCs w:val="28"/>
        </w:rPr>
        <w:t>4.14.4.</w:t>
      </w:r>
      <w:r>
        <w:rPr>
          <w:sz w:val="28"/>
          <w:szCs w:val="28"/>
        </w:rPr>
        <w:tab/>
        <w:t>Высота ограждений не должна превышать двух метров. При наличии</w:t>
      </w:r>
      <w:r>
        <w:rPr>
          <w:sz w:val="28"/>
          <w:szCs w:val="28"/>
        </w:rPr>
        <w:br/>
        <w:t>специальных требований, связанных с особенностями эксплуатации и (или)</w:t>
      </w:r>
      <w:r>
        <w:rPr>
          <w:sz w:val="28"/>
          <w:szCs w:val="28"/>
        </w:rPr>
        <w:br/>
        <w:t>безопасностью объекта, высота может быть увеличена.</w:t>
      </w:r>
    </w:p>
    <w:p w:rsidR="00855C29" w:rsidRDefault="00855C29" w:rsidP="00364FAA">
      <w:pPr>
        <w:numPr>
          <w:ilvl w:val="0"/>
          <w:numId w:val="39"/>
        </w:numPr>
        <w:shd w:val="clear" w:color="auto" w:fill="FFFFFF"/>
        <w:tabs>
          <w:tab w:val="left" w:pos="1632"/>
        </w:tabs>
        <w:spacing w:line="322" w:lineRule="exact"/>
        <w:ind w:firstLine="710"/>
        <w:jc w:val="both"/>
        <w:rPr>
          <w:spacing w:val="-2"/>
          <w:sz w:val="28"/>
          <w:szCs w:val="28"/>
        </w:rPr>
      </w:pPr>
      <w:r>
        <w:rPr>
          <w:sz w:val="28"/>
          <w:szCs w:val="28"/>
        </w:rPr>
        <w:t>В местах примыкания газонов, цветников к проездам, стоянкам автотранспорта, в местах возможного наезда автомобилей на газон, цветники и зеленые насаждения, устанавливаются защитные металлические ограждения высотой не менее 0,5 м. Ограждения следует размещать на территории газона, цветника, зеленых насаждений с отступом от границы примыкания 0,2-0,3 м.</w:t>
      </w:r>
    </w:p>
    <w:p w:rsidR="00855C29" w:rsidRDefault="00855C29" w:rsidP="00364FAA">
      <w:pPr>
        <w:numPr>
          <w:ilvl w:val="0"/>
          <w:numId w:val="39"/>
        </w:numPr>
        <w:shd w:val="clear" w:color="auto" w:fill="FFFFFF"/>
        <w:tabs>
          <w:tab w:val="left" w:pos="1632"/>
        </w:tabs>
        <w:spacing w:line="322" w:lineRule="exact"/>
        <w:ind w:right="5" w:firstLine="710"/>
        <w:jc w:val="both"/>
        <w:rPr>
          <w:spacing w:val="-2"/>
          <w:sz w:val="28"/>
          <w:szCs w:val="28"/>
        </w:rPr>
      </w:pPr>
      <w:r>
        <w:rPr>
          <w:sz w:val="28"/>
          <w:szCs w:val="28"/>
        </w:rPr>
        <w:t xml:space="preserve">На территории муниципального образования ограждения соседних </w:t>
      </w:r>
      <w:r>
        <w:rPr>
          <w:spacing w:val="-2"/>
          <w:sz w:val="28"/>
          <w:szCs w:val="28"/>
        </w:rPr>
        <w:t xml:space="preserve">участков индивидуальных жилых домов и иных частных домовладений, выходящие </w:t>
      </w:r>
      <w:r>
        <w:rPr>
          <w:sz w:val="28"/>
          <w:szCs w:val="28"/>
        </w:rPr>
        <w:t>на одну сторону дорог и влияющие на формирование облика улицы, должны быть выдержаны в едином стилистическом решении, единой (гармоничной) цветовой гамме, схожи по типу, высоте и форме.</w:t>
      </w:r>
    </w:p>
    <w:p w:rsidR="00855C29" w:rsidRDefault="00855C29" w:rsidP="00855C29">
      <w:pPr>
        <w:shd w:val="clear" w:color="auto" w:fill="FFFFFF"/>
        <w:tabs>
          <w:tab w:val="left" w:pos="1670"/>
        </w:tabs>
        <w:spacing w:line="322" w:lineRule="exact"/>
        <w:ind w:right="5" w:firstLine="710"/>
        <w:jc w:val="both"/>
      </w:pPr>
      <w:r>
        <w:rPr>
          <w:spacing w:val="-2"/>
          <w:sz w:val="28"/>
          <w:szCs w:val="28"/>
        </w:rPr>
        <w:t>4.14.7.</w:t>
      </w:r>
      <w:r>
        <w:rPr>
          <w:sz w:val="28"/>
          <w:szCs w:val="28"/>
        </w:rPr>
        <w:tab/>
        <w:t>Установка ограждений из бытовых отходов и их элементов не</w:t>
      </w:r>
      <w:r>
        <w:rPr>
          <w:sz w:val="28"/>
          <w:szCs w:val="28"/>
        </w:rPr>
        <w:br/>
        <w:t>допускается.</w:t>
      </w:r>
    </w:p>
    <w:p w:rsidR="00855C29" w:rsidRDefault="00855C29" w:rsidP="00364FAA">
      <w:pPr>
        <w:numPr>
          <w:ilvl w:val="0"/>
          <w:numId w:val="40"/>
        </w:numPr>
        <w:shd w:val="clear" w:color="auto" w:fill="FFFFFF"/>
        <w:tabs>
          <w:tab w:val="left" w:pos="1541"/>
        </w:tabs>
        <w:spacing w:line="322" w:lineRule="exact"/>
        <w:ind w:right="5" w:firstLine="710"/>
        <w:jc w:val="both"/>
        <w:rPr>
          <w:spacing w:val="-2"/>
          <w:sz w:val="28"/>
          <w:szCs w:val="28"/>
        </w:rPr>
      </w:pPr>
      <w:r>
        <w:rPr>
          <w:sz w:val="28"/>
          <w:szCs w:val="28"/>
        </w:rPr>
        <w:t>Применение на территории муниципального образования ограждений из сетки-рабицы не допускается, за исключением ограждений индивидуальных жилых домов малой этажности и дачных участков, при условии использования полноценных секций в металлической раме.</w:t>
      </w:r>
    </w:p>
    <w:p w:rsidR="00855C29" w:rsidRDefault="00855C29" w:rsidP="00364FAA">
      <w:pPr>
        <w:numPr>
          <w:ilvl w:val="0"/>
          <w:numId w:val="40"/>
        </w:numPr>
        <w:shd w:val="clear" w:color="auto" w:fill="FFFFFF"/>
        <w:tabs>
          <w:tab w:val="left" w:pos="1541"/>
        </w:tabs>
        <w:spacing w:line="322" w:lineRule="exact"/>
        <w:ind w:firstLine="710"/>
        <w:jc w:val="both"/>
        <w:rPr>
          <w:spacing w:val="-2"/>
          <w:sz w:val="28"/>
          <w:szCs w:val="28"/>
        </w:rPr>
      </w:pPr>
      <w:r>
        <w:rPr>
          <w:spacing w:val="-3"/>
          <w:sz w:val="28"/>
          <w:szCs w:val="28"/>
        </w:rPr>
        <w:t xml:space="preserve">Установка ограждений в виде сплошной кладки строительного кирпича </w:t>
      </w:r>
      <w:r>
        <w:rPr>
          <w:sz w:val="28"/>
          <w:szCs w:val="28"/>
        </w:rPr>
        <w:t xml:space="preserve">и строительных блоков (бетонных, гипсовых, цементных и др.) без чередования с вертикальными столбами или опорами не допускается. При использовании во внешней отделке ограждения строительного кирпича или строительных блоков </w:t>
      </w:r>
      <w:r>
        <w:rPr>
          <w:spacing w:val="-1"/>
          <w:sz w:val="28"/>
          <w:szCs w:val="28"/>
        </w:rPr>
        <w:t xml:space="preserve">необходимо производить их оштукатуривание и окраску, при этом столбы и секции ограждения должны различаться по цвету (тону). Для внешней отделки ограждения </w:t>
      </w:r>
      <w:r>
        <w:rPr>
          <w:sz w:val="28"/>
          <w:szCs w:val="28"/>
        </w:rPr>
        <w:t>рекомендуется использование облицовочного кирпича. Окраска ограждения из облицовочного кирпича не допускается.</w:t>
      </w:r>
    </w:p>
    <w:p w:rsidR="00855C29" w:rsidRDefault="00855C29" w:rsidP="00855C29">
      <w:pPr>
        <w:shd w:val="clear" w:color="auto" w:fill="FFFFFF"/>
        <w:spacing w:before="317"/>
        <w:ind w:left="3907"/>
      </w:pPr>
      <w:r>
        <w:rPr>
          <w:sz w:val="28"/>
          <w:szCs w:val="28"/>
        </w:rPr>
        <w:t>4.15. Водные устройства</w:t>
      </w:r>
    </w:p>
    <w:p w:rsidR="00855C29" w:rsidRDefault="00855C29" w:rsidP="00855C29">
      <w:pPr>
        <w:shd w:val="clear" w:color="auto" w:fill="FFFFFF"/>
        <w:spacing w:before="322" w:line="322" w:lineRule="exact"/>
        <w:ind w:firstLine="710"/>
        <w:jc w:val="both"/>
      </w:pPr>
      <w:r>
        <w:rPr>
          <w:sz w:val="28"/>
          <w:szCs w:val="28"/>
        </w:rPr>
        <w:t xml:space="preserve">4.15.1. К водным устройствам относятся фонтаны, питьевые фонтанчики, декоративные водоемы. Водные устройства выполняют декоративно-эстетическую </w:t>
      </w:r>
      <w:r>
        <w:rPr>
          <w:spacing w:val="-10"/>
          <w:sz w:val="28"/>
          <w:szCs w:val="28"/>
        </w:rPr>
        <w:lastRenderedPageBreak/>
        <w:t xml:space="preserve">функцию, улучшают микроклимат, воздушную и акустическую среду.  Водные устройства  всех видов следует снабжать водосливными трубами, отводящими </w:t>
      </w:r>
      <w:r>
        <w:rPr>
          <w:sz w:val="28"/>
          <w:szCs w:val="28"/>
        </w:rPr>
        <w:t>избыток воды в дренажную сеть и ливневую канализацию.</w:t>
      </w:r>
    </w:p>
    <w:p w:rsidR="00855C29" w:rsidRDefault="00855C29" w:rsidP="00364FAA">
      <w:pPr>
        <w:numPr>
          <w:ilvl w:val="0"/>
          <w:numId w:val="41"/>
        </w:numPr>
        <w:shd w:val="clear" w:color="auto" w:fill="FFFFFF"/>
        <w:tabs>
          <w:tab w:val="left" w:pos="1546"/>
        </w:tabs>
        <w:spacing w:line="322" w:lineRule="exact"/>
        <w:ind w:right="10" w:firstLine="710"/>
        <w:jc w:val="both"/>
        <w:rPr>
          <w:spacing w:val="-2"/>
          <w:sz w:val="28"/>
          <w:szCs w:val="28"/>
        </w:rPr>
      </w:pPr>
      <w:r>
        <w:rPr>
          <w:spacing w:val="-1"/>
          <w:sz w:val="28"/>
          <w:szCs w:val="28"/>
        </w:rPr>
        <w:t xml:space="preserve">Питьевые фонтанчики могут быть как типовыми, так и выполненными </w:t>
      </w:r>
      <w:r>
        <w:rPr>
          <w:sz w:val="28"/>
          <w:szCs w:val="28"/>
        </w:rPr>
        <w:t xml:space="preserve">по специально разработанному проекту, их следует размещать в зонах отдыха и на спортивных площадках. Место размещения питьевого фонтанчика и подход к нему </w:t>
      </w:r>
      <w:r>
        <w:rPr>
          <w:spacing w:val="-3"/>
          <w:sz w:val="28"/>
          <w:szCs w:val="28"/>
        </w:rPr>
        <w:t xml:space="preserve">оборудуется твердым видом покрытия, высота должна составлять не более 90 см для </w:t>
      </w:r>
      <w:r>
        <w:rPr>
          <w:sz w:val="28"/>
          <w:szCs w:val="28"/>
        </w:rPr>
        <w:t>взрослых и не более 70 см для детей.</w:t>
      </w:r>
    </w:p>
    <w:p w:rsidR="00855C29" w:rsidRDefault="00855C29" w:rsidP="00364FAA">
      <w:pPr>
        <w:numPr>
          <w:ilvl w:val="0"/>
          <w:numId w:val="41"/>
        </w:numPr>
        <w:shd w:val="clear" w:color="auto" w:fill="FFFFFF"/>
        <w:tabs>
          <w:tab w:val="left" w:pos="1546"/>
        </w:tabs>
        <w:spacing w:line="322" w:lineRule="exact"/>
        <w:ind w:right="5" w:firstLine="710"/>
        <w:jc w:val="both"/>
        <w:rPr>
          <w:spacing w:val="-2"/>
          <w:sz w:val="28"/>
          <w:szCs w:val="28"/>
        </w:rPr>
      </w:pPr>
      <w:r>
        <w:rPr>
          <w:spacing w:val="-2"/>
          <w:sz w:val="28"/>
          <w:szCs w:val="28"/>
        </w:rPr>
        <w:t xml:space="preserve">Декоративные водоемы сооружаются с использованием рельефа или на </w:t>
      </w:r>
      <w:r>
        <w:rPr>
          <w:sz w:val="28"/>
          <w:szCs w:val="28"/>
        </w:rPr>
        <w:t xml:space="preserve">ровной поверхности в сочетании с газоном, плиточным покрытием, цветниками, </w:t>
      </w:r>
      <w:r>
        <w:rPr>
          <w:spacing w:val="-1"/>
          <w:sz w:val="28"/>
          <w:szCs w:val="28"/>
        </w:rPr>
        <w:t xml:space="preserve">древесно-кустарниковыми посадками. Дно водоема делается гладким, удобным для </w:t>
      </w:r>
      <w:r>
        <w:rPr>
          <w:spacing w:val="-2"/>
          <w:sz w:val="28"/>
          <w:szCs w:val="28"/>
        </w:rPr>
        <w:t>очистки. Рекомендуется использование приемов цветового и светового оформления.</w:t>
      </w:r>
    </w:p>
    <w:p w:rsidR="00855C29" w:rsidRDefault="00855C29" w:rsidP="00855C29">
      <w:pPr>
        <w:shd w:val="clear" w:color="auto" w:fill="FFFFFF"/>
        <w:spacing w:before="317"/>
        <w:ind w:left="2304"/>
      </w:pPr>
      <w:r>
        <w:rPr>
          <w:sz w:val="28"/>
          <w:szCs w:val="28"/>
        </w:rPr>
        <w:t>4.16. Уличное коммунально-бытовое оборудование</w:t>
      </w:r>
    </w:p>
    <w:p w:rsidR="00855C29" w:rsidRDefault="00855C29" w:rsidP="00855C29">
      <w:pPr>
        <w:shd w:val="clear" w:color="auto" w:fill="FFFFFF"/>
        <w:tabs>
          <w:tab w:val="left" w:pos="1560"/>
          <w:tab w:val="left" w:pos="3317"/>
          <w:tab w:val="left" w:pos="6394"/>
          <w:tab w:val="left" w:pos="8453"/>
        </w:tabs>
        <w:spacing w:line="322" w:lineRule="exact"/>
        <w:ind w:firstLine="710"/>
        <w:jc w:val="both"/>
      </w:pPr>
      <w:r>
        <w:rPr>
          <w:spacing w:val="-2"/>
          <w:sz w:val="28"/>
          <w:szCs w:val="28"/>
        </w:rPr>
        <w:t>4.16.1.</w:t>
      </w:r>
      <w:r>
        <w:rPr>
          <w:sz w:val="28"/>
          <w:szCs w:val="28"/>
        </w:rPr>
        <w:tab/>
      </w:r>
      <w:r>
        <w:rPr>
          <w:spacing w:val="-3"/>
          <w:sz w:val="28"/>
          <w:szCs w:val="28"/>
        </w:rPr>
        <w:t>Уличное</w:t>
      </w:r>
      <w:r>
        <w:rPr>
          <w:rFonts w:ascii="Arial" w:hAnsi="Arial" w:cs="Arial"/>
          <w:sz w:val="28"/>
          <w:szCs w:val="28"/>
        </w:rPr>
        <w:tab/>
      </w:r>
      <w:r>
        <w:rPr>
          <w:spacing w:val="-2"/>
          <w:sz w:val="28"/>
          <w:szCs w:val="28"/>
        </w:rPr>
        <w:t>коммунально-бытовое</w:t>
      </w:r>
      <w:r>
        <w:rPr>
          <w:rFonts w:ascii="Arial" w:hAnsi="Arial" w:cs="Arial"/>
          <w:sz w:val="28"/>
          <w:szCs w:val="28"/>
        </w:rPr>
        <w:tab/>
      </w:r>
      <w:r>
        <w:rPr>
          <w:spacing w:val="-2"/>
          <w:sz w:val="28"/>
          <w:szCs w:val="28"/>
        </w:rPr>
        <w:t>оборудование</w:t>
      </w:r>
      <w:r>
        <w:rPr>
          <w:rFonts w:ascii="Arial" w:hAnsi="Arial" w:cs="Arial"/>
          <w:sz w:val="28"/>
          <w:szCs w:val="28"/>
        </w:rPr>
        <w:tab/>
      </w:r>
      <w:r>
        <w:rPr>
          <w:spacing w:val="-2"/>
          <w:sz w:val="28"/>
          <w:szCs w:val="28"/>
        </w:rPr>
        <w:t>представлено</w:t>
      </w:r>
      <w:r>
        <w:rPr>
          <w:spacing w:val="-2"/>
          <w:sz w:val="28"/>
          <w:szCs w:val="28"/>
        </w:rPr>
        <w:br/>
      </w:r>
      <w:r>
        <w:rPr>
          <w:sz w:val="28"/>
          <w:szCs w:val="28"/>
        </w:rPr>
        <w:t>различными видами мусоросборников – контейнерами, урнами. Основными</w:t>
      </w:r>
      <w:r>
        <w:rPr>
          <w:sz w:val="28"/>
          <w:szCs w:val="28"/>
        </w:rPr>
        <w:br/>
        <w:t>требованиями при выборе того или иного вида коммунально-бытового</w:t>
      </w:r>
      <w:r>
        <w:rPr>
          <w:sz w:val="28"/>
          <w:szCs w:val="28"/>
        </w:rPr>
        <w:br/>
        <w:t>оборудования являются: экологичность, безопасность (отсутствие острых углов),</w:t>
      </w:r>
      <w:r>
        <w:rPr>
          <w:sz w:val="28"/>
          <w:szCs w:val="28"/>
        </w:rPr>
        <w:br/>
        <w:t>удобство в пользовании, легкость очистки, привлекательный внешний вид.</w:t>
      </w:r>
    </w:p>
    <w:p w:rsidR="00855C29" w:rsidRDefault="00855C29" w:rsidP="00855C29">
      <w:pPr>
        <w:shd w:val="clear" w:color="auto" w:fill="FFFFFF"/>
        <w:tabs>
          <w:tab w:val="left" w:pos="1565"/>
        </w:tabs>
        <w:spacing w:line="322" w:lineRule="exact"/>
        <w:ind w:right="5" w:firstLine="710"/>
        <w:jc w:val="both"/>
      </w:pPr>
      <w:r>
        <w:rPr>
          <w:spacing w:val="-2"/>
          <w:sz w:val="28"/>
          <w:szCs w:val="28"/>
        </w:rPr>
        <w:t>4.16.2.</w:t>
      </w:r>
      <w:r>
        <w:rPr>
          <w:sz w:val="28"/>
          <w:szCs w:val="28"/>
        </w:rPr>
        <w:tab/>
        <w:t>Для сбора бытового мусора на улицах, площадях, объектах рекреации</w:t>
      </w:r>
      <w:r>
        <w:rPr>
          <w:sz w:val="28"/>
          <w:szCs w:val="28"/>
        </w:rPr>
        <w:br/>
      </w:r>
      <w:r>
        <w:rPr>
          <w:spacing w:val="-2"/>
          <w:sz w:val="28"/>
          <w:szCs w:val="28"/>
        </w:rPr>
        <w:t>собственники (владельцы) объектов общественного назначения обязаны обеспечить</w:t>
      </w:r>
      <w:r>
        <w:rPr>
          <w:spacing w:val="-2"/>
          <w:sz w:val="28"/>
          <w:szCs w:val="28"/>
        </w:rPr>
        <w:br/>
      </w:r>
      <w:r>
        <w:rPr>
          <w:sz w:val="28"/>
          <w:szCs w:val="28"/>
        </w:rPr>
        <w:t>установку урн у входов в объекты общественного назначения. Интервал при</w:t>
      </w:r>
      <w:r>
        <w:rPr>
          <w:sz w:val="28"/>
          <w:szCs w:val="28"/>
        </w:rPr>
        <w:br/>
        <w:t>расстановке урн (без учета обязательной расстановки у вышеперечисленных</w:t>
      </w:r>
      <w:r>
        <w:rPr>
          <w:sz w:val="28"/>
          <w:szCs w:val="28"/>
        </w:rPr>
        <w:br/>
        <w:t>объектов) должен составлять: на основных пешеходных коммуникациях – не более</w:t>
      </w:r>
      <w:r>
        <w:rPr>
          <w:sz w:val="28"/>
          <w:szCs w:val="28"/>
        </w:rPr>
        <w:br/>
        <w:t>60 м, других территорий муниципального образования – не более 100 м. На</w:t>
      </w:r>
      <w:r>
        <w:rPr>
          <w:sz w:val="28"/>
          <w:szCs w:val="28"/>
        </w:rPr>
        <w:br/>
        <w:t>рекреационных территориях расстановка урн предусматривается у скамей,</w:t>
      </w:r>
      <w:r>
        <w:rPr>
          <w:sz w:val="28"/>
          <w:szCs w:val="28"/>
        </w:rPr>
        <w:br/>
        <w:t>некапитальных объектов, ориентированных на продажу продуктов питания. Кроме</w:t>
      </w:r>
      <w:r>
        <w:rPr>
          <w:sz w:val="28"/>
          <w:szCs w:val="28"/>
        </w:rPr>
        <w:br/>
      </w:r>
      <w:r>
        <w:rPr>
          <w:spacing w:val="-2"/>
          <w:sz w:val="28"/>
          <w:szCs w:val="28"/>
        </w:rPr>
        <w:t>того, урны следует устанавливать на остановках общественного транспорта. Во всех</w:t>
      </w:r>
      <w:r>
        <w:rPr>
          <w:spacing w:val="-2"/>
          <w:sz w:val="28"/>
          <w:szCs w:val="28"/>
        </w:rPr>
        <w:br/>
      </w:r>
      <w:r>
        <w:rPr>
          <w:sz w:val="28"/>
          <w:szCs w:val="28"/>
        </w:rPr>
        <w:t>случаях расстановка урн не должна мешать передвижению пешеходов, проезду</w:t>
      </w:r>
      <w:r>
        <w:rPr>
          <w:sz w:val="28"/>
          <w:szCs w:val="28"/>
        </w:rPr>
        <w:br/>
        <w:t>инвалидных и детских колясок.</w:t>
      </w:r>
    </w:p>
    <w:p w:rsidR="00855C29" w:rsidRDefault="00855C29" w:rsidP="00855C29">
      <w:pPr>
        <w:shd w:val="clear" w:color="auto" w:fill="FFFFFF"/>
        <w:tabs>
          <w:tab w:val="left" w:pos="1608"/>
          <w:tab w:val="left" w:pos="1829"/>
          <w:tab w:val="left" w:pos="4138"/>
          <w:tab w:val="left" w:pos="6418"/>
          <w:tab w:val="left" w:pos="8323"/>
          <w:tab w:val="left" w:pos="9782"/>
        </w:tabs>
        <w:spacing w:line="322" w:lineRule="exact"/>
        <w:ind w:right="5" w:firstLine="710"/>
        <w:jc w:val="both"/>
      </w:pPr>
      <w:r>
        <w:rPr>
          <w:spacing w:val="-2"/>
          <w:sz w:val="28"/>
          <w:szCs w:val="28"/>
        </w:rPr>
        <w:t>4.16.3.</w:t>
      </w:r>
      <w:r>
        <w:rPr>
          <w:sz w:val="28"/>
          <w:szCs w:val="28"/>
        </w:rPr>
        <w:tab/>
        <w:t>Урны, расположенные на остановках общественного пассажирского</w:t>
      </w:r>
      <w:r>
        <w:rPr>
          <w:sz w:val="28"/>
          <w:szCs w:val="28"/>
        </w:rPr>
        <w:br/>
        <w:t>транспорта, предназначены для сброса мелкого мусора, образующегося у</w:t>
      </w:r>
      <w:r>
        <w:rPr>
          <w:sz w:val="28"/>
          <w:szCs w:val="28"/>
        </w:rPr>
        <w:br/>
        <w:t>пассажиров общественного транспорта во время поездки или ожидания на</w:t>
      </w:r>
      <w:r>
        <w:rPr>
          <w:sz w:val="28"/>
          <w:szCs w:val="28"/>
        </w:rPr>
        <w:br/>
        <w:t>остановочном пункте. Не допускается сброс мусора в урны, расположенные на</w:t>
      </w:r>
      <w:r>
        <w:rPr>
          <w:sz w:val="28"/>
          <w:szCs w:val="28"/>
        </w:rPr>
        <w:br/>
      </w:r>
      <w:r>
        <w:rPr>
          <w:spacing w:val="-2"/>
          <w:sz w:val="28"/>
          <w:szCs w:val="28"/>
        </w:rPr>
        <w:t>остановках</w:t>
      </w:r>
      <w:r>
        <w:rPr>
          <w:rFonts w:ascii="Arial" w:hAnsi="Arial" w:cs="Arial"/>
          <w:sz w:val="28"/>
          <w:szCs w:val="28"/>
        </w:rPr>
        <w:tab/>
      </w:r>
      <w:r>
        <w:rPr>
          <w:spacing w:val="-3"/>
          <w:sz w:val="28"/>
          <w:szCs w:val="28"/>
        </w:rPr>
        <w:t>общественного</w:t>
      </w:r>
      <w:r>
        <w:rPr>
          <w:rFonts w:ascii="Arial" w:hAnsi="Arial" w:cs="Arial"/>
          <w:sz w:val="28"/>
          <w:szCs w:val="28"/>
        </w:rPr>
        <w:tab/>
      </w:r>
      <w:r>
        <w:rPr>
          <w:spacing w:val="-2"/>
          <w:sz w:val="28"/>
          <w:szCs w:val="28"/>
        </w:rPr>
        <w:t>пассажирского</w:t>
      </w:r>
      <w:r>
        <w:rPr>
          <w:rFonts w:ascii="Arial" w:hAnsi="Arial" w:cs="Arial"/>
          <w:sz w:val="28"/>
          <w:szCs w:val="28"/>
        </w:rPr>
        <w:tab/>
      </w:r>
      <w:r>
        <w:rPr>
          <w:spacing w:val="-3"/>
          <w:sz w:val="28"/>
          <w:szCs w:val="28"/>
        </w:rPr>
        <w:t>транспорта,</w:t>
      </w:r>
      <w:r>
        <w:rPr>
          <w:rFonts w:ascii="Arial" w:cs="Arial"/>
          <w:sz w:val="28"/>
          <w:szCs w:val="28"/>
        </w:rPr>
        <w:tab/>
      </w:r>
      <w:r>
        <w:rPr>
          <w:spacing w:val="-3"/>
          <w:sz w:val="28"/>
          <w:szCs w:val="28"/>
        </w:rPr>
        <w:t>лицами,</w:t>
      </w:r>
      <w:r>
        <w:rPr>
          <w:rFonts w:ascii="Arial" w:cs="Arial"/>
          <w:sz w:val="28"/>
          <w:szCs w:val="28"/>
        </w:rPr>
        <w:tab/>
      </w:r>
      <w:r>
        <w:rPr>
          <w:spacing w:val="-3"/>
          <w:sz w:val="28"/>
          <w:szCs w:val="28"/>
        </w:rPr>
        <w:t>не</w:t>
      </w:r>
      <w:r>
        <w:rPr>
          <w:spacing w:val="-3"/>
          <w:sz w:val="28"/>
          <w:szCs w:val="28"/>
        </w:rPr>
        <w:br/>
      </w:r>
      <w:r>
        <w:rPr>
          <w:sz w:val="28"/>
          <w:szCs w:val="28"/>
        </w:rPr>
        <w:t>осуществляющими непосредственного использования общественного</w:t>
      </w:r>
      <w:r>
        <w:rPr>
          <w:sz w:val="28"/>
          <w:szCs w:val="28"/>
        </w:rPr>
        <w:br/>
        <w:t>пассажирского транспорта либо его ожидания на остановочном пункте, а также</w:t>
      </w:r>
      <w:r>
        <w:rPr>
          <w:sz w:val="28"/>
          <w:szCs w:val="28"/>
        </w:rPr>
        <w:br/>
        <w:t>мусора в объеме более 0,015 метра кубических, либо строительного мусора.</w:t>
      </w:r>
    </w:p>
    <w:p w:rsidR="00855C29" w:rsidRDefault="00855C29" w:rsidP="00855C29">
      <w:pPr>
        <w:shd w:val="clear" w:color="auto" w:fill="FFFFFF"/>
        <w:spacing w:before="317"/>
        <w:ind w:firstLine="710"/>
      </w:pPr>
      <w:r>
        <w:rPr>
          <w:sz w:val="28"/>
          <w:szCs w:val="28"/>
        </w:rPr>
        <w:t>4.17. Уличное техническое оборудование</w:t>
      </w:r>
    </w:p>
    <w:p w:rsidR="00855C29" w:rsidRDefault="00855C29" w:rsidP="00855C29">
      <w:pPr>
        <w:shd w:val="clear" w:color="auto" w:fill="FFFFFF"/>
        <w:spacing w:line="322" w:lineRule="exact"/>
        <w:ind w:firstLine="710"/>
        <w:jc w:val="both"/>
      </w:pPr>
      <w:r>
        <w:rPr>
          <w:sz w:val="28"/>
          <w:szCs w:val="28"/>
        </w:rPr>
        <w:t xml:space="preserve">4.17.1. К уличному техническому оборудованию относятся элементы инженерного оборудования (в том числе подъемные площадки для инвалидных колясок, люки смотровых колодцев, решетки дождеприемных колодцев, </w:t>
      </w:r>
      <w:r>
        <w:rPr>
          <w:spacing w:val="-2"/>
          <w:sz w:val="28"/>
          <w:szCs w:val="28"/>
        </w:rPr>
        <w:t>вентиляционные шахты подземных коммуникаций, шкафы телефонной связи и т.п.).</w:t>
      </w:r>
    </w:p>
    <w:p w:rsidR="00855C29" w:rsidRDefault="00855C29" w:rsidP="00855C29">
      <w:pPr>
        <w:shd w:val="clear" w:color="auto" w:fill="FFFFFF"/>
        <w:spacing w:before="317" w:line="322" w:lineRule="exact"/>
        <w:ind w:firstLine="710"/>
        <w:jc w:val="both"/>
        <w:sectPr w:rsidR="00855C29">
          <w:pgSz w:w="11909" w:h="16834"/>
          <w:pgMar w:top="1167" w:right="565" w:bottom="360" w:left="1279" w:header="720" w:footer="720" w:gutter="0"/>
          <w:cols w:space="60"/>
          <w:noEndnote/>
        </w:sectPr>
      </w:pPr>
    </w:p>
    <w:p w:rsidR="00855C29" w:rsidRDefault="00855C29" w:rsidP="00855C29">
      <w:pPr>
        <w:shd w:val="clear" w:color="auto" w:fill="FFFFFF"/>
        <w:spacing w:line="322" w:lineRule="exact"/>
        <w:ind w:right="10" w:firstLine="710"/>
        <w:jc w:val="both"/>
      </w:pPr>
      <w:r>
        <w:rPr>
          <w:sz w:val="28"/>
          <w:szCs w:val="28"/>
        </w:rPr>
        <w:lastRenderedPageBreak/>
        <w:t>4.17.2. Элементы инженерного оборудования не должны противоречить техническим условиям, в том числе:</w:t>
      </w:r>
    </w:p>
    <w:p w:rsidR="00855C29" w:rsidRDefault="00855C29" w:rsidP="00855C29">
      <w:pPr>
        <w:shd w:val="clear" w:color="auto" w:fill="FFFFFF"/>
        <w:tabs>
          <w:tab w:val="left" w:pos="1138"/>
        </w:tabs>
        <w:spacing w:line="322" w:lineRule="exact"/>
        <w:ind w:firstLine="710"/>
        <w:jc w:val="both"/>
      </w:pPr>
      <w:r>
        <w:rPr>
          <w:spacing w:val="-1"/>
          <w:sz w:val="28"/>
          <w:szCs w:val="28"/>
        </w:rPr>
        <w:t>1)</w:t>
      </w:r>
      <w:r>
        <w:rPr>
          <w:sz w:val="28"/>
          <w:szCs w:val="28"/>
        </w:rPr>
        <w:tab/>
        <w:t>крышки люков смотровых колодцев, расположенных на территории</w:t>
      </w:r>
      <w:r>
        <w:rPr>
          <w:sz w:val="28"/>
          <w:szCs w:val="28"/>
        </w:rPr>
        <w:br/>
      </w:r>
      <w:r>
        <w:rPr>
          <w:spacing w:val="-2"/>
          <w:sz w:val="28"/>
          <w:szCs w:val="28"/>
        </w:rPr>
        <w:t>пешеходных коммуникаций (в т.ч. уличных переходов), должны быть выполнены на</w:t>
      </w:r>
      <w:r>
        <w:rPr>
          <w:spacing w:val="-2"/>
          <w:sz w:val="28"/>
          <w:szCs w:val="28"/>
        </w:rPr>
        <w:br/>
      </w:r>
      <w:r>
        <w:rPr>
          <w:sz w:val="28"/>
          <w:szCs w:val="28"/>
        </w:rPr>
        <w:t>одном уровне с покрытием прилегающей поверхности, перепад не должен</w:t>
      </w:r>
      <w:r>
        <w:rPr>
          <w:sz w:val="28"/>
          <w:szCs w:val="28"/>
        </w:rPr>
        <w:br/>
        <w:t>превышать 20 мм, а зазоры между краем люка и покрытием тротуара – не более 15</w:t>
      </w:r>
      <w:r>
        <w:rPr>
          <w:sz w:val="28"/>
          <w:szCs w:val="28"/>
        </w:rPr>
        <w:br/>
        <w:t>мм;</w:t>
      </w:r>
    </w:p>
    <w:p w:rsidR="00855C29" w:rsidRDefault="00855C29" w:rsidP="00855C29">
      <w:pPr>
        <w:shd w:val="clear" w:color="auto" w:fill="FFFFFF"/>
        <w:tabs>
          <w:tab w:val="left" w:pos="1013"/>
        </w:tabs>
        <w:spacing w:line="322" w:lineRule="exact"/>
        <w:ind w:left="710"/>
      </w:pPr>
      <w:r>
        <w:rPr>
          <w:spacing w:val="-1"/>
          <w:sz w:val="28"/>
          <w:szCs w:val="28"/>
        </w:rPr>
        <w:t>2)</w:t>
      </w:r>
      <w:r>
        <w:rPr>
          <w:sz w:val="28"/>
          <w:szCs w:val="28"/>
        </w:rPr>
        <w:tab/>
        <w:t>вентиляционные шахты необходимо оборудовать решетками.</w:t>
      </w:r>
    </w:p>
    <w:p w:rsidR="00855C29" w:rsidRDefault="00855C29" w:rsidP="00855C29">
      <w:pPr>
        <w:shd w:val="clear" w:color="auto" w:fill="FFFFFF"/>
        <w:spacing w:before="317"/>
        <w:ind w:firstLine="710"/>
      </w:pPr>
      <w:r>
        <w:rPr>
          <w:sz w:val="28"/>
          <w:szCs w:val="28"/>
        </w:rPr>
        <w:t>4.18. Игровое и спортивное оборудование</w:t>
      </w:r>
    </w:p>
    <w:p w:rsidR="00855C29" w:rsidRDefault="00855C29" w:rsidP="00855C29">
      <w:pPr>
        <w:shd w:val="clear" w:color="auto" w:fill="FFFFFF"/>
        <w:tabs>
          <w:tab w:val="left" w:pos="1675"/>
        </w:tabs>
        <w:spacing w:line="322" w:lineRule="exact"/>
        <w:ind w:right="10" w:firstLine="710"/>
        <w:jc w:val="both"/>
      </w:pPr>
      <w:r>
        <w:rPr>
          <w:spacing w:val="-2"/>
          <w:sz w:val="28"/>
          <w:szCs w:val="28"/>
        </w:rPr>
        <w:t>4.18.1.</w:t>
      </w:r>
      <w:r>
        <w:rPr>
          <w:sz w:val="28"/>
          <w:szCs w:val="28"/>
        </w:rPr>
        <w:tab/>
        <w:t>В рамках решения задачи обеспечения комфортной среды, при</w:t>
      </w:r>
      <w:r>
        <w:rPr>
          <w:sz w:val="28"/>
          <w:szCs w:val="28"/>
        </w:rPr>
        <w:br/>
        <w:t>создании и благоустройстве игрового и спортивного оборудования, рекомендуется</w:t>
      </w:r>
      <w:r>
        <w:rPr>
          <w:sz w:val="28"/>
          <w:szCs w:val="28"/>
        </w:rPr>
        <w:br/>
        <w:t>учитывать принципы функционального разнообразия, комфортной среды для</w:t>
      </w:r>
      <w:r>
        <w:rPr>
          <w:sz w:val="28"/>
          <w:szCs w:val="28"/>
        </w:rPr>
        <w:br/>
        <w:t>общения в части организации игровых и спортивных площадок как центров</w:t>
      </w:r>
      <w:r>
        <w:rPr>
          <w:sz w:val="28"/>
          <w:szCs w:val="28"/>
        </w:rPr>
        <w:br/>
        <w:t>притяжения людей.</w:t>
      </w:r>
    </w:p>
    <w:p w:rsidR="00855C29" w:rsidRDefault="00855C29" w:rsidP="00855C29">
      <w:pPr>
        <w:shd w:val="clear" w:color="auto" w:fill="FFFFFF"/>
        <w:tabs>
          <w:tab w:val="left" w:pos="1594"/>
        </w:tabs>
        <w:spacing w:line="322" w:lineRule="exact"/>
        <w:ind w:right="5" w:firstLine="710"/>
        <w:jc w:val="both"/>
      </w:pPr>
      <w:r>
        <w:rPr>
          <w:spacing w:val="-2"/>
          <w:sz w:val="28"/>
          <w:szCs w:val="28"/>
        </w:rPr>
        <w:t>4.18.2.</w:t>
      </w:r>
      <w:r>
        <w:rPr>
          <w:sz w:val="28"/>
          <w:szCs w:val="28"/>
        </w:rPr>
        <w:tab/>
        <w:t>Игровое и спортивное оборудование на территории муниципального</w:t>
      </w:r>
      <w:r>
        <w:rPr>
          <w:sz w:val="28"/>
          <w:szCs w:val="28"/>
        </w:rPr>
        <w:br/>
      </w:r>
      <w:r>
        <w:rPr>
          <w:spacing w:val="-1"/>
          <w:sz w:val="28"/>
          <w:szCs w:val="28"/>
        </w:rPr>
        <w:t>образования может быть представлено игровыми, физкультурно-оздоровительными</w:t>
      </w:r>
      <w:r>
        <w:rPr>
          <w:spacing w:val="-1"/>
          <w:sz w:val="28"/>
          <w:szCs w:val="28"/>
        </w:rPr>
        <w:br/>
      </w:r>
      <w:r>
        <w:rPr>
          <w:spacing w:val="-2"/>
          <w:sz w:val="28"/>
          <w:szCs w:val="28"/>
        </w:rPr>
        <w:t>устройствами, сооружениями и (или) их комплексами. При выборе состава игрового</w:t>
      </w:r>
      <w:r>
        <w:rPr>
          <w:spacing w:val="-2"/>
          <w:sz w:val="28"/>
          <w:szCs w:val="28"/>
        </w:rPr>
        <w:br/>
      </w:r>
      <w:r>
        <w:rPr>
          <w:sz w:val="28"/>
          <w:szCs w:val="28"/>
        </w:rPr>
        <w:t>и спортивного оборудования для детей и подростков рекомендуется обеспечивать</w:t>
      </w:r>
      <w:r>
        <w:rPr>
          <w:sz w:val="28"/>
          <w:szCs w:val="28"/>
        </w:rPr>
        <w:br/>
        <w:t>соответствие оборудования анатомо-физиологическим особенностям разных</w:t>
      </w:r>
      <w:r>
        <w:rPr>
          <w:sz w:val="28"/>
          <w:szCs w:val="28"/>
        </w:rPr>
        <w:br/>
        <w:t>возрастных групп.</w:t>
      </w:r>
    </w:p>
    <w:p w:rsidR="00855C29" w:rsidRDefault="00855C29" w:rsidP="00855C29">
      <w:pPr>
        <w:shd w:val="clear" w:color="auto" w:fill="FFFFFF"/>
        <w:tabs>
          <w:tab w:val="left" w:pos="1536"/>
        </w:tabs>
        <w:spacing w:line="322" w:lineRule="exact"/>
        <w:ind w:right="5" w:firstLine="710"/>
        <w:jc w:val="both"/>
      </w:pPr>
      <w:r>
        <w:rPr>
          <w:spacing w:val="-2"/>
          <w:sz w:val="28"/>
          <w:szCs w:val="28"/>
        </w:rPr>
        <w:t>4.18.3.</w:t>
      </w:r>
      <w:r>
        <w:rPr>
          <w:sz w:val="28"/>
          <w:szCs w:val="28"/>
        </w:rPr>
        <w:tab/>
      </w:r>
      <w:r>
        <w:rPr>
          <w:spacing w:val="-3"/>
          <w:sz w:val="28"/>
          <w:szCs w:val="28"/>
        </w:rPr>
        <w:t>Спортивное оборудование, предназначенное для всех возрастных групп</w:t>
      </w:r>
      <w:r>
        <w:rPr>
          <w:spacing w:val="-3"/>
          <w:sz w:val="28"/>
          <w:szCs w:val="28"/>
        </w:rPr>
        <w:br/>
      </w:r>
      <w:r>
        <w:rPr>
          <w:sz w:val="28"/>
          <w:szCs w:val="28"/>
        </w:rPr>
        <w:t>населения, размещается на спортивных, физкультурных площадках либо на</w:t>
      </w:r>
      <w:r>
        <w:rPr>
          <w:sz w:val="28"/>
          <w:szCs w:val="28"/>
        </w:rPr>
        <w:br/>
      </w:r>
      <w:r>
        <w:rPr>
          <w:spacing w:val="-2"/>
          <w:sz w:val="28"/>
          <w:szCs w:val="28"/>
        </w:rPr>
        <w:t>специально оборудованных пешеходных коммуникациях (тропы здоровья) в составе</w:t>
      </w:r>
      <w:r>
        <w:rPr>
          <w:spacing w:val="-2"/>
          <w:sz w:val="28"/>
          <w:szCs w:val="28"/>
        </w:rPr>
        <w:br/>
        <w:t>рекреаций. Спортивное оборудование в виде специальных физкультурных снарядов</w:t>
      </w:r>
      <w:r>
        <w:rPr>
          <w:spacing w:val="-2"/>
          <w:sz w:val="28"/>
          <w:szCs w:val="28"/>
        </w:rPr>
        <w:br/>
      </w:r>
      <w:r>
        <w:rPr>
          <w:sz w:val="28"/>
          <w:szCs w:val="28"/>
        </w:rPr>
        <w:t>и тренажеров может быть как заводского изготовления, так и выполненным из</w:t>
      </w:r>
      <w:r>
        <w:rPr>
          <w:sz w:val="28"/>
          <w:szCs w:val="28"/>
        </w:rPr>
        <w:br/>
        <w:t>бревен и брусьев со специально обработанной поверхностью, исключающей</w:t>
      </w:r>
      <w:r>
        <w:rPr>
          <w:sz w:val="28"/>
          <w:szCs w:val="28"/>
        </w:rPr>
        <w:br/>
      </w:r>
      <w:r>
        <w:rPr>
          <w:spacing w:val="-3"/>
          <w:sz w:val="28"/>
          <w:szCs w:val="28"/>
        </w:rPr>
        <w:t>получение травм (отсутствие трещин, сколов и т.п.). При размещении целесообразно</w:t>
      </w:r>
    </w:p>
    <w:p w:rsidR="00855C29" w:rsidRDefault="00855C29" w:rsidP="00855C29">
      <w:pPr>
        <w:shd w:val="clear" w:color="auto" w:fill="FFFFFF"/>
        <w:spacing w:line="322" w:lineRule="exact"/>
        <w:ind w:left="710"/>
      </w:pPr>
      <w:r>
        <w:rPr>
          <w:sz w:val="28"/>
          <w:szCs w:val="28"/>
        </w:rPr>
        <w:t>руководствоваться каталогами сертифицированного оборудования.</w:t>
      </w:r>
    </w:p>
    <w:p w:rsidR="00855C29" w:rsidRDefault="00855C29" w:rsidP="00855C29">
      <w:pPr>
        <w:shd w:val="clear" w:color="auto" w:fill="FFFFFF"/>
        <w:spacing w:before="317"/>
        <w:ind w:firstLine="710"/>
      </w:pPr>
      <w:r>
        <w:rPr>
          <w:sz w:val="28"/>
          <w:szCs w:val="28"/>
        </w:rPr>
        <w:t>4.19. Основные требования по организации освещения</w:t>
      </w:r>
    </w:p>
    <w:p w:rsidR="00855C29" w:rsidRDefault="00855C29" w:rsidP="00364FAA">
      <w:pPr>
        <w:numPr>
          <w:ilvl w:val="0"/>
          <w:numId w:val="42"/>
        </w:numPr>
        <w:shd w:val="clear" w:color="auto" w:fill="FFFFFF"/>
        <w:tabs>
          <w:tab w:val="left" w:pos="1541"/>
        </w:tabs>
        <w:spacing w:line="322" w:lineRule="exact"/>
        <w:ind w:right="10" w:firstLine="710"/>
        <w:jc w:val="both"/>
        <w:rPr>
          <w:spacing w:val="-2"/>
          <w:sz w:val="28"/>
          <w:szCs w:val="28"/>
        </w:rPr>
      </w:pPr>
      <w:r>
        <w:rPr>
          <w:spacing w:val="-1"/>
          <w:sz w:val="28"/>
          <w:szCs w:val="28"/>
        </w:rPr>
        <w:t xml:space="preserve">При проектировании освещения на территории поселения необходимо </w:t>
      </w:r>
      <w:r>
        <w:rPr>
          <w:sz w:val="28"/>
          <w:szCs w:val="28"/>
        </w:rPr>
        <w:t>предусматривать функциональное, архитектурное и информационное освещение с целью решения утилитарных, светопланировочных и светокомпозиционных задач.</w:t>
      </w:r>
    </w:p>
    <w:p w:rsidR="00855C29" w:rsidRDefault="00855C29" w:rsidP="00364FAA">
      <w:pPr>
        <w:numPr>
          <w:ilvl w:val="0"/>
          <w:numId w:val="42"/>
        </w:numPr>
        <w:shd w:val="clear" w:color="auto" w:fill="FFFFFF"/>
        <w:tabs>
          <w:tab w:val="left" w:pos="1541"/>
        </w:tabs>
        <w:spacing w:line="322" w:lineRule="exact"/>
        <w:ind w:right="5" w:firstLine="710"/>
        <w:jc w:val="both"/>
        <w:rPr>
          <w:spacing w:val="-2"/>
          <w:sz w:val="28"/>
          <w:szCs w:val="28"/>
        </w:rPr>
      </w:pPr>
      <w:r>
        <w:rPr>
          <w:spacing w:val="-3"/>
          <w:sz w:val="28"/>
          <w:szCs w:val="28"/>
        </w:rPr>
        <w:t xml:space="preserve">Освещение улиц, дорог и площадей территории поселения выполняется </w:t>
      </w:r>
      <w:r>
        <w:rPr>
          <w:sz w:val="28"/>
          <w:szCs w:val="28"/>
        </w:rPr>
        <w:t>светильниками, располагаемыми на опорах или тросах. Освещение тротуаров и подъездов на территории муниципальных образований допускается выполнять светильниками, располагаемыми на стенах или над козырьками подъездов зданий. При этом обеспечивается возможность обслуживания светильников с помощью автоподъемников, централизованное управление включением и отключением светильников и исключение повреждения светильников при падении с крыш снега и льда.</w:t>
      </w:r>
    </w:p>
    <w:p w:rsidR="00855C29" w:rsidRDefault="00855C29" w:rsidP="00855C29">
      <w:pPr>
        <w:shd w:val="clear" w:color="auto" w:fill="FFFFFF"/>
        <w:tabs>
          <w:tab w:val="left" w:pos="1723"/>
        </w:tabs>
        <w:spacing w:line="322" w:lineRule="exact"/>
        <w:ind w:right="14" w:firstLine="710"/>
        <w:jc w:val="both"/>
      </w:pPr>
      <w:r>
        <w:rPr>
          <w:spacing w:val="-2"/>
          <w:sz w:val="28"/>
          <w:szCs w:val="28"/>
        </w:rPr>
        <w:t>4.19.3.</w:t>
      </w:r>
      <w:r>
        <w:rPr>
          <w:sz w:val="28"/>
          <w:szCs w:val="28"/>
        </w:rPr>
        <w:tab/>
        <w:t>На улицах и дорогах, оборудованных кюветами, допускается</w:t>
      </w:r>
      <w:r>
        <w:rPr>
          <w:sz w:val="28"/>
          <w:szCs w:val="28"/>
        </w:rPr>
        <w:br/>
        <w:t>устанавливать опоры за кюветом, если расстояние от опоры до ближней границы</w:t>
      </w:r>
      <w:r>
        <w:rPr>
          <w:sz w:val="28"/>
          <w:szCs w:val="28"/>
        </w:rPr>
        <w:br/>
        <w:t>проезжей части не превышает 4 м. Опора не должна находиться между пожарным</w:t>
      </w:r>
      <w:r>
        <w:rPr>
          <w:sz w:val="28"/>
          <w:szCs w:val="28"/>
        </w:rPr>
        <w:br/>
        <w:t>гидрантом и проезжей частью улицы или дороги.</w:t>
      </w:r>
    </w:p>
    <w:p w:rsidR="00855C29" w:rsidRDefault="00855C29" w:rsidP="00855C29">
      <w:pPr>
        <w:shd w:val="clear" w:color="auto" w:fill="FFFFFF"/>
        <w:tabs>
          <w:tab w:val="left" w:pos="1550"/>
        </w:tabs>
        <w:spacing w:line="322" w:lineRule="exact"/>
        <w:ind w:right="14" w:firstLine="710"/>
        <w:jc w:val="both"/>
      </w:pPr>
      <w:r>
        <w:rPr>
          <w:spacing w:val="-2"/>
          <w:sz w:val="28"/>
          <w:szCs w:val="28"/>
        </w:rPr>
        <w:t>4.19.4.</w:t>
      </w:r>
      <w:r>
        <w:rPr>
          <w:sz w:val="28"/>
          <w:szCs w:val="28"/>
        </w:rPr>
        <w:tab/>
      </w:r>
      <w:r>
        <w:rPr>
          <w:spacing w:val="-2"/>
          <w:sz w:val="28"/>
          <w:szCs w:val="28"/>
        </w:rPr>
        <w:t>Опоры на пешеходных дорогах должны располагаться вне пешеходной</w:t>
      </w:r>
      <w:r>
        <w:rPr>
          <w:spacing w:val="-2"/>
          <w:sz w:val="28"/>
          <w:szCs w:val="28"/>
        </w:rPr>
        <w:br/>
      </w:r>
      <w:r>
        <w:rPr>
          <w:sz w:val="28"/>
          <w:szCs w:val="28"/>
        </w:rPr>
        <w:lastRenderedPageBreak/>
        <w:t>части.</w:t>
      </w:r>
    </w:p>
    <w:p w:rsidR="00855C29" w:rsidRDefault="00855C29" w:rsidP="00855C29">
      <w:pPr>
        <w:shd w:val="clear" w:color="auto" w:fill="FFFFFF"/>
        <w:tabs>
          <w:tab w:val="left" w:pos="1675"/>
        </w:tabs>
        <w:spacing w:line="322" w:lineRule="exact"/>
        <w:ind w:firstLine="710"/>
        <w:jc w:val="both"/>
      </w:pPr>
      <w:r>
        <w:rPr>
          <w:spacing w:val="-2"/>
          <w:sz w:val="28"/>
          <w:szCs w:val="28"/>
        </w:rPr>
        <w:t>4.19.5.</w:t>
      </w:r>
      <w:r>
        <w:rPr>
          <w:sz w:val="28"/>
          <w:szCs w:val="28"/>
        </w:rPr>
        <w:tab/>
        <w:t>Высота размещения светильников наружного освещения должна</w:t>
      </w:r>
      <w:r>
        <w:rPr>
          <w:sz w:val="28"/>
          <w:szCs w:val="28"/>
        </w:rPr>
        <w:br/>
        <w:t>составлять не менее 2,5 м. Светильники на улицах и дорогах с рядовой посадкой</w:t>
      </w:r>
      <w:r>
        <w:rPr>
          <w:sz w:val="28"/>
          <w:szCs w:val="28"/>
        </w:rPr>
        <w:br/>
        <w:t>деревьев устанавливаются вне крон деревьев на удлиненных кронштейнах,</w:t>
      </w:r>
      <w:r>
        <w:rPr>
          <w:sz w:val="28"/>
          <w:szCs w:val="28"/>
        </w:rPr>
        <w:br/>
        <w:t>обращенных в сторону проезжей части улицы, или применяется тросовый подвес</w:t>
      </w:r>
      <w:r>
        <w:rPr>
          <w:sz w:val="28"/>
          <w:szCs w:val="28"/>
        </w:rPr>
        <w:br/>
        <w:t>светильников.</w:t>
      </w:r>
    </w:p>
    <w:p w:rsidR="00855C29" w:rsidRDefault="00855C29" w:rsidP="00855C29">
      <w:pPr>
        <w:shd w:val="clear" w:color="auto" w:fill="FFFFFF"/>
        <w:tabs>
          <w:tab w:val="left" w:pos="1589"/>
        </w:tabs>
        <w:spacing w:line="322" w:lineRule="exact"/>
        <w:ind w:right="10" w:firstLine="710"/>
        <w:jc w:val="both"/>
      </w:pPr>
      <w:r>
        <w:rPr>
          <w:spacing w:val="-2"/>
          <w:sz w:val="28"/>
          <w:szCs w:val="28"/>
        </w:rPr>
        <w:t>4.19.6.</w:t>
      </w:r>
      <w:r>
        <w:rPr>
          <w:sz w:val="28"/>
          <w:szCs w:val="28"/>
        </w:rPr>
        <w:tab/>
        <w:t>Системы уличного, дворового и других видов наружного освещения</w:t>
      </w:r>
      <w:r>
        <w:rPr>
          <w:sz w:val="28"/>
          <w:szCs w:val="28"/>
        </w:rPr>
        <w:br/>
        <w:t>должны быть настроены способом, исключающим возможность засветки окон</w:t>
      </w:r>
      <w:r>
        <w:rPr>
          <w:sz w:val="28"/>
          <w:szCs w:val="28"/>
        </w:rPr>
        <w:br/>
        <w:t>жилых помещений.</w:t>
      </w:r>
    </w:p>
    <w:p w:rsidR="00855C29" w:rsidRDefault="00855C29" w:rsidP="00855C29">
      <w:pPr>
        <w:shd w:val="clear" w:color="auto" w:fill="FFFFFF"/>
        <w:tabs>
          <w:tab w:val="left" w:pos="1637"/>
        </w:tabs>
        <w:spacing w:line="322" w:lineRule="exact"/>
        <w:ind w:firstLine="710"/>
        <w:jc w:val="both"/>
      </w:pPr>
      <w:r>
        <w:rPr>
          <w:spacing w:val="-2"/>
          <w:sz w:val="28"/>
          <w:szCs w:val="28"/>
        </w:rPr>
        <w:t>4.19.7.</w:t>
      </w:r>
      <w:r>
        <w:rPr>
          <w:sz w:val="28"/>
          <w:szCs w:val="28"/>
        </w:rPr>
        <w:tab/>
        <w:t>Включение и отключение объектов наружного освещения должно</w:t>
      </w:r>
      <w:r>
        <w:rPr>
          <w:sz w:val="28"/>
          <w:szCs w:val="28"/>
        </w:rPr>
        <w:br/>
        <w:t>осуществляться их владельцами в соответствии с утвержденным графиком,</w:t>
      </w:r>
      <w:r>
        <w:rPr>
          <w:sz w:val="28"/>
          <w:szCs w:val="28"/>
        </w:rPr>
        <w:br/>
        <w:t>согласованным с администрацией поселения, а установок световой информации –</w:t>
      </w:r>
      <w:r>
        <w:rPr>
          <w:sz w:val="28"/>
          <w:szCs w:val="28"/>
        </w:rPr>
        <w:br/>
        <w:t>по решению правообладателей.</w:t>
      </w:r>
    </w:p>
    <w:p w:rsidR="00855C29" w:rsidRDefault="00855C29" w:rsidP="00364FAA">
      <w:pPr>
        <w:numPr>
          <w:ilvl w:val="0"/>
          <w:numId w:val="43"/>
        </w:numPr>
        <w:shd w:val="clear" w:color="auto" w:fill="FFFFFF"/>
        <w:tabs>
          <w:tab w:val="left" w:pos="1694"/>
        </w:tabs>
        <w:spacing w:line="322" w:lineRule="exact"/>
        <w:ind w:right="5" w:firstLine="710"/>
        <w:jc w:val="both"/>
        <w:rPr>
          <w:spacing w:val="-2"/>
          <w:sz w:val="28"/>
          <w:szCs w:val="28"/>
        </w:rPr>
      </w:pPr>
      <w:r>
        <w:rPr>
          <w:sz w:val="28"/>
          <w:szCs w:val="28"/>
        </w:rPr>
        <w:t xml:space="preserve">Запрещается крепление к опорам сетей наружного освещения различных растяжек, подвесок, проводов и кабелей, не связанных с эксплуатацией </w:t>
      </w:r>
      <w:r>
        <w:rPr>
          <w:spacing w:val="-2"/>
          <w:sz w:val="28"/>
          <w:szCs w:val="28"/>
        </w:rPr>
        <w:t>сетей, без согласования с собственником сетей или эксплуатирующей организацией.</w:t>
      </w:r>
    </w:p>
    <w:p w:rsidR="00855C29" w:rsidRDefault="00855C29" w:rsidP="00364FAA">
      <w:pPr>
        <w:numPr>
          <w:ilvl w:val="0"/>
          <w:numId w:val="43"/>
        </w:numPr>
        <w:shd w:val="clear" w:color="auto" w:fill="FFFFFF"/>
        <w:tabs>
          <w:tab w:val="left" w:pos="1694"/>
          <w:tab w:val="left" w:pos="1915"/>
          <w:tab w:val="left" w:pos="3960"/>
          <w:tab w:val="left" w:pos="5870"/>
          <w:tab w:val="left" w:pos="7810"/>
          <w:tab w:val="left" w:pos="9427"/>
        </w:tabs>
        <w:spacing w:line="322" w:lineRule="exact"/>
        <w:ind w:right="14" w:firstLine="710"/>
        <w:jc w:val="both"/>
        <w:rPr>
          <w:spacing w:val="-2"/>
          <w:sz w:val="28"/>
          <w:szCs w:val="28"/>
        </w:rPr>
      </w:pPr>
      <w:r>
        <w:rPr>
          <w:sz w:val="28"/>
          <w:szCs w:val="28"/>
        </w:rPr>
        <w:t xml:space="preserve">Запрещается использовать объекты сетей наружного освещения (столбы, щиты, шкафы и пр.) для организации торговли, установки средств </w:t>
      </w:r>
      <w:r>
        <w:rPr>
          <w:spacing w:val="-2"/>
          <w:sz w:val="28"/>
          <w:szCs w:val="28"/>
        </w:rPr>
        <w:t>размещения</w:t>
      </w:r>
      <w:r>
        <w:rPr>
          <w:rFonts w:ascii="Arial" w:hAnsi="Arial" w:cs="Arial"/>
          <w:sz w:val="28"/>
          <w:szCs w:val="28"/>
        </w:rPr>
        <w:tab/>
      </w:r>
      <w:r>
        <w:rPr>
          <w:spacing w:val="-3"/>
          <w:sz w:val="28"/>
          <w:szCs w:val="28"/>
        </w:rPr>
        <w:t>информации,</w:t>
      </w:r>
      <w:r>
        <w:rPr>
          <w:rFonts w:ascii="Arial" w:cs="Arial"/>
          <w:sz w:val="28"/>
          <w:szCs w:val="28"/>
        </w:rPr>
        <w:tab/>
      </w:r>
      <w:r>
        <w:rPr>
          <w:spacing w:val="-2"/>
          <w:sz w:val="28"/>
          <w:szCs w:val="28"/>
        </w:rPr>
        <w:t>размещения</w:t>
      </w:r>
      <w:r>
        <w:rPr>
          <w:rFonts w:ascii="Arial" w:hAnsi="Arial" w:cs="Arial"/>
          <w:sz w:val="28"/>
          <w:szCs w:val="28"/>
        </w:rPr>
        <w:tab/>
      </w:r>
      <w:r>
        <w:rPr>
          <w:spacing w:val="-3"/>
          <w:sz w:val="28"/>
          <w:szCs w:val="28"/>
        </w:rPr>
        <w:t>объявлений,</w:t>
      </w:r>
      <w:r>
        <w:rPr>
          <w:rFonts w:ascii="Arial" w:cs="Arial"/>
          <w:sz w:val="28"/>
          <w:szCs w:val="28"/>
        </w:rPr>
        <w:tab/>
      </w:r>
      <w:r>
        <w:rPr>
          <w:spacing w:val="-3"/>
          <w:sz w:val="28"/>
          <w:szCs w:val="28"/>
        </w:rPr>
        <w:t>листовок,</w:t>
      </w:r>
      <w:r>
        <w:rPr>
          <w:rFonts w:ascii="Arial" w:cs="Arial"/>
          <w:sz w:val="28"/>
          <w:szCs w:val="28"/>
        </w:rPr>
        <w:tab/>
      </w:r>
      <w:r>
        <w:rPr>
          <w:spacing w:val="-3"/>
          <w:sz w:val="28"/>
          <w:szCs w:val="28"/>
        </w:rPr>
        <w:t xml:space="preserve">иных </w:t>
      </w:r>
      <w:r>
        <w:rPr>
          <w:sz w:val="28"/>
          <w:szCs w:val="28"/>
        </w:rPr>
        <w:t>информационных материалов, с нарушением установленного органом местного самоуправления порядка.</w:t>
      </w:r>
    </w:p>
    <w:p w:rsidR="00855C29" w:rsidRDefault="00855C29" w:rsidP="00855C29">
      <w:pPr>
        <w:shd w:val="clear" w:color="auto" w:fill="FFFFFF"/>
        <w:spacing w:before="317"/>
        <w:ind w:firstLine="710"/>
      </w:pPr>
      <w:r>
        <w:rPr>
          <w:sz w:val="28"/>
          <w:szCs w:val="28"/>
        </w:rPr>
        <w:t>4.20. Архитектурно-художественное освещение</w:t>
      </w:r>
    </w:p>
    <w:p w:rsidR="00855C29" w:rsidRDefault="00855C29" w:rsidP="00855C29">
      <w:pPr>
        <w:shd w:val="clear" w:color="auto" w:fill="FFFFFF"/>
        <w:tabs>
          <w:tab w:val="left" w:pos="1762"/>
        </w:tabs>
        <w:spacing w:line="322" w:lineRule="exact"/>
        <w:ind w:right="5" w:firstLine="710"/>
        <w:jc w:val="both"/>
      </w:pPr>
      <w:r>
        <w:rPr>
          <w:spacing w:val="-2"/>
          <w:sz w:val="28"/>
          <w:szCs w:val="28"/>
        </w:rPr>
        <w:t>4.20.1.</w:t>
      </w:r>
      <w:r>
        <w:rPr>
          <w:sz w:val="28"/>
          <w:szCs w:val="28"/>
        </w:rPr>
        <w:tab/>
        <w:t>На территории поселения для формирования художественно</w:t>
      </w:r>
      <w:r>
        <w:rPr>
          <w:sz w:val="28"/>
          <w:szCs w:val="28"/>
        </w:rPr>
        <w:br/>
        <w:t>выразительной визуальной среды в темное время суток, выявления из темноты и</w:t>
      </w:r>
      <w:r>
        <w:rPr>
          <w:sz w:val="28"/>
          <w:szCs w:val="28"/>
        </w:rPr>
        <w:br/>
        <w:t>образной интерпретации памятников архитектуры, истории и культуры,</w:t>
      </w:r>
      <w:r>
        <w:rPr>
          <w:sz w:val="28"/>
          <w:szCs w:val="28"/>
        </w:rPr>
        <w:br/>
        <w:t>инженерного и монументального искусства, малых архитектурных форм,</w:t>
      </w:r>
      <w:r>
        <w:rPr>
          <w:sz w:val="28"/>
          <w:szCs w:val="28"/>
        </w:rPr>
        <w:br/>
        <w:t>доминантных и достопримечательных объектов, ландшафтных композиций,</w:t>
      </w:r>
      <w:r>
        <w:rPr>
          <w:sz w:val="28"/>
          <w:szCs w:val="28"/>
        </w:rPr>
        <w:br/>
        <w:t>создания световых ансамблей, а также устройства праздничной и декоративной</w:t>
      </w:r>
      <w:r>
        <w:rPr>
          <w:sz w:val="28"/>
          <w:szCs w:val="28"/>
        </w:rPr>
        <w:br/>
        <w:t>иллюминации применяется архитектурно-художественное освещение.</w:t>
      </w:r>
    </w:p>
    <w:p w:rsidR="00855C29" w:rsidRDefault="00855C29" w:rsidP="00855C29">
      <w:pPr>
        <w:shd w:val="clear" w:color="auto" w:fill="FFFFFF"/>
        <w:tabs>
          <w:tab w:val="left" w:pos="2040"/>
          <w:tab w:val="left" w:pos="6336"/>
          <w:tab w:val="left" w:pos="8174"/>
        </w:tabs>
        <w:spacing w:line="322" w:lineRule="exact"/>
        <w:ind w:right="5" w:firstLine="710"/>
        <w:jc w:val="both"/>
      </w:pPr>
      <w:r>
        <w:rPr>
          <w:spacing w:val="-2"/>
          <w:sz w:val="28"/>
          <w:szCs w:val="28"/>
        </w:rPr>
        <w:t>4.20.2.</w:t>
      </w:r>
      <w:r>
        <w:rPr>
          <w:sz w:val="28"/>
          <w:szCs w:val="28"/>
        </w:rPr>
        <w:tab/>
      </w:r>
      <w:r>
        <w:rPr>
          <w:spacing w:val="-2"/>
          <w:sz w:val="28"/>
          <w:szCs w:val="28"/>
        </w:rPr>
        <w:t>Архитектурно-художественное</w:t>
      </w:r>
      <w:r>
        <w:rPr>
          <w:rFonts w:ascii="Arial" w:hAnsi="Arial" w:cs="Arial"/>
          <w:sz w:val="28"/>
          <w:szCs w:val="28"/>
        </w:rPr>
        <w:tab/>
      </w:r>
      <w:r>
        <w:rPr>
          <w:spacing w:val="-2"/>
          <w:sz w:val="28"/>
          <w:szCs w:val="28"/>
        </w:rPr>
        <w:t>освещение</w:t>
      </w:r>
      <w:r>
        <w:rPr>
          <w:rFonts w:ascii="Arial" w:hAnsi="Arial" w:cs="Arial"/>
          <w:sz w:val="28"/>
          <w:szCs w:val="28"/>
        </w:rPr>
        <w:tab/>
      </w:r>
      <w:r>
        <w:rPr>
          <w:spacing w:val="-3"/>
          <w:sz w:val="28"/>
          <w:szCs w:val="28"/>
        </w:rPr>
        <w:t>осуществляется</w:t>
      </w:r>
      <w:r>
        <w:rPr>
          <w:spacing w:val="-3"/>
          <w:sz w:val="28"/>
          <w:szCs w:val="28"/>
        </w:rPr>
        <w:br/>
      </w:r>
      <w:r>
        <w:rPr>
          <w:sz w:val="28"/>
          <w:szCs w:val="28"/>
        </w:rPr>
        <w:t>стационарными или временными установками освещения объектов, путем</w:t>
      </w:r>
      <w:r>
        <w:rPr>
          <w:sz w:val="28"/>
          <w:szCs w:val="28"/>
        </w:rPr>
        <w:br/>
        <w:t>наружного освещения фасадных поверхностей зданий, сооружений, а также</w:t>
      </w:r>
      <w:r>
        <w:rPr>
          <w:sz w:val="28"/>
          <w:szCs w:val="28"/>
        </w:rPr>
        <w:br/>
        <w:t>элементов озеленения и ландшафта. При монтаже световых приборов,</w:t>
      </w:r>
      <w:r>
        <w:rPr>
          <w:sz w:val="28"/>
          <w:szCs w:val="28"/>
        </w:rPr>
        <w:br/>
        <w:t>нацеливаемых на объекты, должна быть обеспечена их безопасная установка и</w:t>
      </w:r>
      <w:r>
        <w:rPr>
          <w:sz w:val="28"/>
          <w:szCs w:val="28"/>
        </w:rPr>
        <w:br/>
        <w:t>эксплуатация.</w:t>
      </w:r>
    </w:p>
    <w:p w:rsidR="00855C29" w:rsidRDefault="00855C29" w:rsidP="00855C29">
      <w:pPr>
        <w:shd w:val="clear" w:color="auto" w:fill="FFFFFF"/>
        <w:spacing w:before="322"/>
        <w:ind w:firstLine="710"/>
      </w:pPr>
      <w:r>
        <w:rPr>
          <w:sz w:val="28"/>
          <w:szCs w:val="28"/>
        </w:rPr>
        <w:t>4.21. Источники света</w:t>
      </w:r>
    </w:p>
    <w:p w:rsidR="00855C29" w:rsidRDefault="00855C29" w:rsidP="00855C29">
      <w:pPr>
        <w:shd w:val="clear" w:color="auto" w:fill="FFFFFF"/>
        <w:tabs>
          <w:tab w:val="left" w:pos="1978"/>
          <w:tab w:val="left" w:pos="2654"/>
          <w:tab w:val="left" w:pos="4848"/>
          <w:tab w:val="left" w:pos="6672"/>
          <w:tab w:val="left" w:pos="8453"/>
        </w:tabs>
        <w:spacing w:line="322" w:lineRule="exact"/>
        <w:ind w:right="10" w:firstLine="710"/>
        <w:jc w:val="both"/>
      </w:pPr>
      <w:r>
        <w:rPr>
          <w:spacing w:val="-2"/>
          <w:sz w:val="28"/>
          <w:szCs w:val="28"/>
        </w:rPr>
        <w:t>4.21.1.</w:t>
      </w:r>
      <w:r>
        <w:rPr>
          <w:sz w:val="28"/>
          <w:szCs w:val="28"/>
        </w:rPr>
        <w:tab/>
        <w:t>В</w:t>
      </w:r>
      <w:r>
        <w:rPr>
          <w:rFonts w:ascii="Arial" w:hAnsi="Arial" w:cs="Arial"/>
          <w:sz w:val="28"/>
          <w:szCs w:val="28"/>
        </w:rPr>
        <w:tab/>
      </w:r>
      <w:r>
        <w:rPr>
          <w:spacing w:val="-2"/>
          <w:sz w:val="28"/>
          <w:szCs w:val="28"/>
        </w:rPr>
        <w:t>стационарных</w:t>
      </w:r>
      <w:r>
        <w:rPr>
          <w:rFonts w:ascii="Arial" w:hAnsi="Arial" w:cs="Arial"/>
          <w:sz w:val="28"/>
          <w:szCs w:val="28"/>
        </w:rPr>
        <w:tab/>
      </w:r>
      <w:r>
        <w:rPr>
          <w:spacing w:val="-2"/>
          <w:sz w:val="28"/>
          <w:szCs w:val="28"/>
        </w:rPr>
        <w:t>установках</w:t>
      </w:r>
      <w:r>
        <w:rPr>
          <w:rFonts w:ascii="Arial" w:hAnsi="Arial" w:cs="Arial"/>
          <w:sz w:val="28"/>
          <w:szCs w:val="28"/>
        </w:rPr>
        <w:tab/>
      </w:r>
      <w:r>
        <w:rPr>
          <w:spacing w:val="-2"/>
          <w:sz w:val="28"/>
          <w:szCs w:val="28"/>
        </w:rPr>
        <w:t>освещения</w:t>
      </w:r>
      <w:r>
        <w:rPr>
          <w:rFonts w:ascii="Arial" w:hAnsi="Arial" w:cs="Arial"/>
          <w:sz w:val="28"/>
          <w:szCs w:val="28"/>
        </w:rPr>
        <w:tab/>
      </w:r>
      <w:r>
        <w:rPr>
          <w:spacing w:val="-2"/>
          <w:sz w:val="28"/>
          <w:szCs w:val="28"/>
        </w:rPr>
        <w:t>применяются</w:t>
      </w:r>
      <w:r>
        <w:rPr>
          <w:spacing w:val="-2"/>
          <w:sz w:val="28"/>
          <w:szCs w:val="28"/>
        </w:rPr>
        <w:br/>
      </w:r>
      <w:r>
        <w:rPr>
          <w:sz w:val="28"/>
          <w:szCs w:val="28"/>
        </w:rPr>
        <w:t>энергоэффективные источники света, эффективные осветительные приборы и</w:t>
      </w:r>
      <w:r>
        <w:rPr>
          <w:sz w:val="28"/>
          <w:szCs w:val="28"/>
        </w:rPr>
        <w:br/>
      </w:r>
      <w:r>
        <w:rPr>
          <w:spacing w:val="-2"/>
          <w:sz w:val="28"/>
          <w:szCs w:val="28"/>
        </w:rPr>
        <w:t>системы, качественные по дизайну и эксплуатационным характеристикам изделия и</w:t>
      </w:r>
      <w:r>
        <w:rPr>
          <w:spacing w:val="-2"/>
          <w:sz w:val="28"/>
          <w:szCs w:val="28"/>
        </w:rPr>
        <w:br/>
      </w:r>
      <w:r>
        <w:rPr>
          <w:sz w:val="28"/>
          <w:szCs w:val="28"/>
        </w:rPr>
        <w:t>материалы: опоры, кронштейны, защитные решетки, экраны и конструктивные</w:t>
      </w:r>
      <w:r>
        <w:rPr>
          <w:sz w:val="28"/>
          <w:szCs w:val="28"/>
        </w:rPr>
        <w:br/>
        <w:t>элементы, отвечающие требованиям действующих национальных стандартов.</w:t>
      </w:r>
    </w:p>
    <w:p w:rsidR="00855C29" w:rsidRDefault="00855C29" w:rsidP="00855C29">
      <w:pPr>
        <w:shd w:val="clear" w:color="auto" w:fill="FFFFFF"/>
        <w:tabs>
          <w:tab w:val="left" w:pos="1666"/>
        </w:tabs>
        <w:spacing w:line="322" w:lineRule="exact"/>
        <w:ind w:right="14" w:firstLine="710"/>
        <w:jc w:val="both"/>
      </w:pPr>
      <w:r>
        <w:rPr>
          <w:spacing w:val="-2"/>
          <w:sz w:val="28"/>
          <w:szCs w:val="28"/>
        </w:rPr>
        <w:t>4.21.2.</w:t>
      </w:r>
      <w:r>
        <w:rPr>
          <w:sz w:val="28"/>
          <w:szCs w:val="28"/>
        </w:rPr>
        <w:tab/>
        <w:t>Источники света в установках освещения выбираются с учетом</w:t>
      </w:r>
      <w:r>
        <w:rPr>
          <w:sz w:val="28"/>
          <w:szCs w:val="28"/>
        </w:rPr>
        <w:br/>
        <w:t>требований улучшения ориентации, формирования благоприятных зрительных</w:t>
      </w:r>
      <w:r>
        <w:rPr>
          <w:sz w:val="28"/>
          <w:szCs w:val="28"/>
        </w:rPr>
        <w:br/>
        <w:t>условий, а также, в случае необходимости, светоцветового зонирования.</w:t>
      </w:r>
    </w:p>
    <w:p w:rsidR="00855C29" w:rsidRDefault="00855C29" w:rsidP="00855C29">
      <w:pPr>
        <w:shd w:val="clear" w:color="auto" w:fill="FFFFFF"/>
        <w:spacing w:before="317"/>
        <w:ind w:firstLine="710"/>
      </w:pPr>
      <w:r>
        <w:rPr>
          <w:sz w:val="28"/>
          <w:szCs w:val="28"/>
        </w:rPr>
        <w:lastRenderedPageBreak/>
        <w:t>4.22. Общие требования к установке средств размещения информации и</w:t>
      </w:r>
    </w:p>
    <w:p w:rsidR="00855C29" w:rsidRDefault="00855C29" w:rsidP="00855C29">
      <w:pPr>
        <w:shd w:val="clear" w:color="auto" w:fill="FFFFFF"/>
      </w:pPr>
      <w:r>
        <w:rPr>
          <w:spacing w:val="-1"/>
          <w:sz w:val="28"/>
          <w:szCs w:val="28"/>
        </w:rPr>
        <w:t>рекламы</w:t>
      </w:r>
    </w:p>
    <w:p w:rsidR="00855C29" w:rsidRDefault="00855C29" w:rsidP="00855C29">
      <w:pPr>
        <w:shd w:val="clear" w:color="auto" w:fill="FFFFFF"/>
        <w:spacing w:line="322" w:lineRule="exact"/>
        <w:ind w:right="5" w:firstLine="710"/>
        <w:jc w:val="both"/>
      </w:pPr>
      <w:r>
        <w:rPr>
          <w:sz w:val="28"/>
          <w:szCs w:val="28"/>
        </w:rPr>
        <w:t xml:space="preserve">Средства размещения информации и рекламные конструкции, размещаемые на зданиях и сооружениях не должны мешать их текущей эксплуатации, </w:t>
      </w:r>
      <w:r>
        <w:rPr>
          <w:spacing w:val="-1"/>
          <w:sz w:val="28"/>
          <w:szCs w:val="28"/>
        </w:rPr>
        <w:t xml:space="preserve">перекрывать технические и инженерные коммуникации, нарушать функциональное </w:t>
      </w:r>
      <w:r>
        <w:rPr>
          <w:sz w:val="28"/>
          <w:szCs w:val="28"/>
        </w:rPr>
        <w:t>назначение отдельных элементов фасада (незадымляемые балконы и лоджии, слуховые окна и другие), не должны перекрывать оконные проёмы, балконы и лоджии жилых помещений многоквартирных домов.</w:t>
      </w:r>
    </w:p>
    <w:p w:rsidR="00855C29" w:rsidRDefault="00855C29" w:rsidP="00855C29">
      <w:pPr>
        <w:shd w:val="clear" w:color="auto" w:fill="FFFFFF"/>
        <w:spacing w:line="322" w:lineRule="exact"/>
        <w:ind w:right="5" w:firstLine="710"/>
        <w:jc w:val="both"/>
      </w:pPr>
      <w:r>
        <w:rPr>
          <w:sz w:val="28"/>
          <w:szCs w:val="28"/>
        </w:rPr>
        <w:t xml:space="preserve">Установку информационных конструкций (далее – вывесок), а также </w:t>
      </w:r>
      <w:r>
        <w:rPr>
          <w:spacing w:val="-2"/>
          <w:sz w:val="28"/>
          <w:szCs w:val="28"/>
        </w:rPr>
        <w:t xml:space="preserve">размещение иных графических элементов необходимо осуществлять в соответствии </w:t>
      </w:r>
      <w:r>
        <w:rPr>
          <w:sz w:val="28"/>
          <w:szCs w:val="28"/>
        </w:rPr>
        <w:t>с Федеральным законом</w:t>
      </w:r>
      <w:hyperlink r:id="rId30" w:history="1">
        <w:r w:rsidRPr="00841786">
          <w:rPr>
            <w:sz w:val="28"/>
            <w:szCs w:val="28"/>
          </w:rPr>
          <w:t xml:space="preserve"> от 13.03.2006 № 38-ФЗ </w:t>
        </w:r>
      </w:hyperlink>
      <w:r>
        <w:rPr>
          <w:sz w:val="28"/>
          <w:szCs w:val="28"/>
        </w:rPr>
        <w:t>«О рекламе».</w:t>
      </w:r>
    </w:p>
    <w:p w:rsidR="00855C29" w:rsidRDefault="00855C29" w:rsidP="00855C29">
      <w:pPr>
        <w:shd w:val="clear" w:color="auto" w:fill="FFFFFF"/>
        <w:spacing w:before="317"/>
        <w:ind w:firstLine="710"/>
      </w:pPr>
      <w:r>
        <w:rPr>
          <w:sz w:val="28"/>
          <w:szCs w:val="28"/>
        </w:rPr>
        <w:t>4.22.1. Средства размещения информации</w:t>
      </w:r>
    </w:p>
    <w:p w:rsidR="00855C29" w:rsidRDefault="00855C29" w:rsidP="00364FAA">
      <w:pPr>
        <w:numPr>
          <w:ilvl w:val="0"/>
          <w:numId w:val="44"/>
        </w:numPr>
        <w:shd w:val="clear" w:color="auto" w:fill="FFFFFF"/>
        <w:tabs>
          <w:tab w:val="left" w:pos="1152"/>
        </w:tabs>
        <w:spacing w:line="322" w:lineRule="exact"/>
        <w:ind w:firstLine="710"/>
        <w:jc w:val="both"/>
        <w:rPr>
          <w:spacing w:val="-1"/>
          <w:sz w:val="28"/>
          <w:szCs w:val="28"/>
        </w:rPr>
      </w:pPr>
      <w:r>
        <w:rPr>
          <w:sz w:val="28"/>
          <w:szCs w:val="28"/>
        </w:rPr>
        <w:t>Средства размещения информации устанавливаются на территории муниципального образования на основании разрешения на установку средства размещения информации, выдаваемого органом местного самоуправления. Средства размещения информации должны соответствовать художественно -композиционным требованиям к их внешнему виду. Рекомендуется использовать средства размещения рекламы одного размера и цветовой композиции на одной улице (группе улиц, домов) с учетом архитектурных и исторических особенностей конкретной территории. Наименования организаций на вывесках рекомендовано указывать на русском языке. Возможно написание на иностранном языке, в случае невозможности перевода на русский язык.</w:t>
      </w:r>
    </w:p>
    <w:p w:rsidR="00855C29" w:rsidRDefault="00855C29" w:rsidP="00364FAA">
      <w:pPr>
        <w:numPr>
          <w:ilvl w:val="0"/>
          <w:numId w:val="44"/>
        </w:numPr>
        <w:shd w:val="clear" w:color="auto" w:fill="FFFFFF"/>
        <w:tabs>
          <w:tab w:val="left" w:pos="1152"/>
        </w:tabs>
        <w:spacing w:line="322" w:lineRule="exact"/>
        <w:ind w:right="10" w:firstLine="710"/>
        <w:jc w:val="both"/>
        <w:rPr>
          <w:spacing w:val="-1"/>
          <w:sz w:val="28"/>
          <w:szCs w:val="28"/>
        </w:rPr>
      </w:pPr>
      <w:r>
        <w:rPr>
          <w:sz w:val="28"/>
          <w:szCs w:val="28"/>
        </w:rPr>
        <w:t>При производстве работ по месту установки средств размещения информации, непосредственный исполнитель должен иметь при себе документы, необходимые для производства работ по установке средства размещения информации в соответствии с порядком, определяемым органами местного самоуправления.</w:t>
      </w:r>
    </w:p>
    <w:p w:rsidR="00855C29" w:rsidRDefault="00855C29" w:rsidP="00364FAA">
      <w:pPr>
        <w:numPr>
          <w:ilvl w:val="0"/>
          <w:numId w:val="44"/>
        </w:numPr>
        <w:shd w:val="clear" w:color="auto" w:fill="FFFFFF"/>
        <w:tabs>
          <w:tab w:val="left" w:pos="1152"/>
        </w:tabs>
        <w:spacing w:line="322" w:lineRule="exact"/>
        <w:ind w:right="5" w:firstLine="710"/>
        <w:jc w:val="both"/>
        <w:rPr>
          <w:spacing w:val="-1"/>
          <w:sz w:val="28"/>
          <w:szCs w:val="28"/>
        </w:rPr>
      </w:pPr>
      <w:r>
        <w:rPr>
          <w:sz w:val="28"/>
          <w:szCs w:val="28"/>
        </w:rPr>
        <w:t xml:space="preserve">После прекращения действия разрешения на установку средства размещения информации владелец средства размещения информации обязан в 15 -дневный срок произвести его демонтаж, а также в 3-дневный срок восстановить </w:t>
      </w:r>
      <w:r>
        <w:rPr>
          <w:spacing w:val="-1"/>
          <w:sz w:val="28"/>
          <w:szCs w:val="28"/>
        </w:rPr>
        <w:t xml:space="preserve">место установки средства размещения информации в том виде, в котором оно было </w:t>
      </w:r>
      <w:r>
        <w:rPr>
          <w:sz w:val="28"/>
          <w:szCs w:val="28"/>
        </w:rPr>
        <w:t>до монтажа средства размещения информации.</w:t>
      </w:r>
    </w:p>
    <w:p w:rsidR="00855C29" w:rsidRDefault="00855C29" w:rsidP="00855C29">
      <w:pPr>
        <w:shd w:val="clear" w:color="auto" w:fill="FFFFFF"/>
        <w:rPr>
          <w:sz w:val="28"/>
          <w:szCs w:val="28"/>
        </w:rPr>
      </w:pPr>
    </w:p>
    <w:p w:rsidR="00855C29" w:rsidRDefault="00855C29" w:rsidP="00855C29">
      <w:pPr>
        <w:shd w:val="clear" w:color="auto" w:fill="FFFFFF"/>
        <w:ind w:firstLine="710"/>
      </w:pPr>
      <w:r>
        <w:rPr>
          <w:sz w:val="28"/>
          <w:szCs w:val="28"/>
        </w:rPr>
        <w:t>4.22.2. Рекламные конструкции</w:t>
      </w:r>
    </w:p>
    <w:p w:rsidR="00855C29" w:rsidRDefault="00855C29" w:rsidP="00855C29">
      <w:pPr>
        <w:shd w:val="clear" w:color="auto" w:fill="FFFFFF"/>
        <w:tabs>
          <w:tab w:val="left" w:pos="1118"/>
        </w:tabs>
        <w:spacing w:line="322" w:lineRule="exact"/>
        <w:ind w:right="14" w:firstLine="710"/>
        <w:jc w:val="both"/>
      </w:pPr>
      <w:r>
        <w:rPr>
          <w:spacing w:val="-1"/>
          <w:sz w:val="28"/>
          <w:szCs w:val="28"/>
        </w:rPr>
        <w:t>1.</w:t>
      </w:r>
      <w:r>
        <w:rPr>
          <w:sz w:val="28"/>
          <w:szCs w:val="28"/>
        </w:rPr>
        <w:tab/>
        <w:t>Размещение рекламных конструкций на территории муниципального</w:t>
      </w:r>
      <w:r>
        <w:rPr>
          <w:sz w:val="28"/>
          <w:szCs w:val="28"/>
        </w:rPr>
        <w:br/>
        <w:t>образования выполняется в соответствии с требованиями законодательства</w:t>
      </w:r>
      <w:r>
        <w:rPr>
          <w:sz w:val="28"/>
          <w:szCs w:val="28"/>
        </w:rPr>
        <w:br/>
        <w:t>Российской Федерации.</w:t>
      </w:r>
    </w:p>
    <w:p w:rsidR="00855C29" w:rsidRDefault="00855C29" w:rsidP="00855C29">
      <w:pPr>
        <w:shd w:val="clear" w:color="auto" w:fill="FFFFFF"/>
        <w:tabs>
          <w:tab w:val="left" w:pos="1219"/>
        </w:tabs>
        <w:spacing w:line="322" w:lineRule="exact"/>
        <w:ind w:right="5" w:firstLine="710"/>
        <w:jc w:val="both"/>
      </w:pPr>
      <w:r>
        <w:rPr>
          <w:spacing w:val="-1"/>
          <w:sz w:val="28"/>
          <w:szCs w:val="28"/>
        </w:rPr>
        <w:t>2.</w:t>
      </w:r>
      <w:r>
        <w:rPr>
          <w:sz w:val="28"/>
          <w:szCs w:val="28"/>
        </w:rPr>
        <w:tab/>
        <w:t>Рекламные конструкции должны соответствовать художественно-</w:t>
      </w:r>
      <w:r>
        <w:rPr>
          <w:sz w:val="28"/>
          <w:szCs w:val="28"/>
        </w:rPr>
        <w:br/>
        <w:t>композиционным требованиям к их внешнему виду.</w:t>
      </w:r>
    </w:p>
    <w:p w:rsidR="00855C29" w:rsidRDefault="00855C29" w:rsidP="00855C29">
      <w:pPr>
        <w:shd w:val="clear" w:color="auto" w:fill="FFFFFF"/>
        <w:spacing w:before="317"/>
        <w:ind w:firstLine="710"/>
      </w:pPr>
      <w:r>
        <w:rPr>
          <w:sz w:val="28"/>
          <w:szCs w:val="28"/>
        </w:rPr>
        <w:t>4.23. Малые архитектурные формы и характерные требования к ним</w:t>
      </w:r>
    </w:p>
    <w:p w:rsidR="00855C29" w:rsidRDefault="00855C29" w:rsidP="00855C29">
      <w:pPr>
        <w:shd w:val="clear" w:color="auto" w:fill="FFFFFF"/>
        <w:tabs>
          <w:tab w:val="left" w:pos="1656"/>
        </w:tabs>
        <w:spacing w:line="322" w:lineRule="exact"/>
        <w:ind w:right="5" w:firstLine="710"/>
        <w:jc w:val="both"/>
      </w:pPr>
      <w:r>
        <w:rPr>
          <w:spacing w:val="-2"/>
          <w:sz w:val="28"/>
          <w:szCs w:val="28"/>
        </w:rPr>
        <w:t>4.23.1.</w:t>
      </w:r>
      <w:r>
        <w:rPr>
          <w:sz w:val="28"/>
          <w:szCs w:val="28"/>
        </w:rPr>
        <w:tab/>
        <w:t>В рамках решения задачи обеспечения комфортности среды при</w:t>
      </w:r>
      <w:r>
        <w:rPr>
          <w:sz w:val="28"/>
          <w:szCs w:val="28"/>
        </w:rPr>
        <w:br/>
        <w:t>создании и благоустройстве малых архитектурных форм рекомендуется учитывать</w:t>
      </w:r>
      <w:r>
        <w:rPr>
          <w:sz w:val="28"/>
          <w:szCs w:val="28"/>
        </w:rPr>
        <w:br/>
        <w:t>принципы функционального разнообразия, комфортной среды для общения,</w:t>
      </w:r>
      <w:r>
        <w:rPr>
          <w:sz w:val="28"/>
          <w:szCs w:val="28"/>
        </w:rPr>
        <w:br/>
        <w:t>гармонии с природой в части обеспечения разнообразия визуального облика</w:t>
      </w:r>
      <w:r>
        <w:rPr>
          <w:sz w:val="28"/>
          <w:szCs w:val="28"/>
        </w:rPr>
        <w:br/>
        <w:t>территории, различных видов социальной активности и коммуникаций между</w:t>
      </w:r>
      <w:r>
        <w:rPr>
          <w:sz w:val="28"/>
          <w:szCs w:val="28"/>
        </w:rPr>
        <w:br/>
        <w:t>людьми, применения экологичных материалов, привлечения людей к активному и</w:t>
      </w:r>
      <w:r>
        <w:rPr>
          <w:sz w:val="28"/>
          <w:szCs w:val="28"/>
        </w:rPr>
        <w:br/>
      </w:r>
      <w:r>
        <w:rPr>
          <w:sz w:val="28"/>
          <w:szCs w:val="28"/>
        </w:rPr>
        <w:lastRenderedPageBreak/>
        <w:t>здоровому времяпрепровождению на территории с зелеными насаждениями.</w:t>
      </w:r>
    </w:p>
    <w:p w:rsidR="00855C29" w:rsidRDefault="00855C29" w:rsidP="00855C29">
      <w:pPr>
        <w:shd w:val="clear" w:color="auto" w:fill="FFFFFF"/>
        <w:tabs>
          <w:tab w:val="left" w:pos="1733"/>
        </w:tabs>
        <w:spacing w:line="322" w:lineRule="exact"/>
        <w:ind w:firstLine="710"/>
        <w:jc w:val="both"/>
      </w:pPr>
      <w:r>
        <w:rPr>
          <w:spacing w:val="-2"/>
          <w:sz w:val="28"/>
          <w:szCs w:val="28"/>
        </w:rPr>
        <w:t>4.23.2.</w:t>
      </w:r>
      <w:r>
        <w:rPr>
          <w:sz w:val="28"/>
          <w:szCs w:val="28"/>
        </w:rPr>
        <w:tab/>
        <w:t>Для каждого элемента планировочной структуры существуют</w:t>
      </w:r>
      <w:r>
        <w:rPr>
          <w:sz w:val="28"/>
          <w:szCs w:val="28"/>
        </w:rPr>
        <w:br/>
      </w:r>
      <w:r>
        <w:rPr>
          <w:spacing w:val="-2"/>
          <w:sz w:val="28"/>
          <w:szCs w:val="28"/>
        </w:rPr>
        <w:t>характерные требования, которые основываются на частоте и продолжительности ее</w:t>
      </w:r>
      <w:r>
        <w:rPr>
          <w:spacing w:val="-2"/>
          <w:sz w:val="28"/>
          <w:szCs w:val="28"/>
        </w:rPr>
        <w:br/>
      </w:r>
      <w:r>
        <w:rPr>
          <w:sz w:val="28"/>
          <w:szCs w:val="28"/>
        </w:rPr>
        <w:t>использования, потенциальной аудитории, наличии свободного пространства,</w:t>
      </w:r>
      <w:r>
        <w:rPr>
          <w:sz w:val="28"/>
          <w:szCs w:val="28"/>
        </w:rPr>
        <w:br/>
        <w:t>интенсивности пешеходного и автомобильного движения, близости транспортных</w:t>
      </w:r>
      <w:r>
        <w:rPr>
          <w:sz w:val="28"/>
          <w:szCs w:val="28"/>
        </w:rPr>
        <w:br/>
        <w:t>узлов.</w:t>
      </w:r>
    </w:p>
    <w:p w:rsidR="00855C29" w:rsidRDefault="00855C29" w:rsidP="00855C29">
      <w:pPr>
        <w:shd w:val="clear" w:color="auto" w:fill="FFFFFF"/>
        <w:tabs>
          <w:tab w:val="left" w:pos="1555"/>
        </w:tabs>
        <w:spacing w:line="322" w:lineRule="exact"/>
        <w:ind w:left="710"/>
      </w:pPr>
      <w:r>
        <w:rPr>
          <w:spacing w:val="-2"/>
          <w:sz w:val="28"/>
          <w:szCs w:val="28"/>
        </w:rPr>
        <w:t>4.23.3.</w:t>
      </w:r>
      <w:r>
        <w:rPr>
          <w:sz w:val="28"/>
          <w:szCs w:val="28"/>
        </w:rPr>
        <w:tab/>
        <w:t>При проектировании, выборе МАФ рекомендуется учитывать:</w:t>
      </w:r>
    </w:p>
    <w:p w:rsidR="00855C29" w:rsidRDefault="00855C29" w:rsidP="00855C29">
      <w:pPr>
        <w:shd w:val="clear" w:color="auto" w:fill="FFFFFF"/>
        <w:tabs>
          <w:tab w:val="left" w:pos="998"/>
        </w:tabs>
        <w:spacing w:line="322" w:lineRule="exact"/>
        <w:ind w:left="710"/>
      </w:pPr>
      <w:r>
        <w:rPr>
          <w:spacing w:val="-1"/>
          <w:sz w:val="28"/>
          <w:szCs w:val="28"/>
        </w:rPr>
        <w:t>1)</w:t>
      </w:r>
      <w:r>
        <w:rPr>
          <w:sz w:val="28"/>
          <w:szCs w:val="28"/>
        </w:rPr>
        <w:tab/>
      </w:r>
      <w:r>
        <w:rPr>
          <w:spacing w:val="-3"/>
          <w:sz w:val="28"/>
          <w:szCs w:val="28"/>
        </w:rPr>
        <w:t>соответствие материалов и конструкции МАФ климату и назначению МАФ;</w:t>
      </w:r>
    </w:p>
    <w:p w:rsidR="00855C29" w:rsidRDefault="00855C29" w:rsidP="00855C29">
      <w:pPr>
        <w:shd w:val="clear" w:color="auto" w:fill="FFFFFF"/>
        <w:tabs>
          <w:tab w:val="left" w:pos="1123"/>
        </w:tabs>
        <w:spacing w:line="322" w:lineRule="exact"/>
        <w:ind w:right="10" w:firstLine="710"/>
        <w:jc w:val="both"/>
      </w:pPr>
      <w:r>
        <w:rPr>
          <w:spacing w:val="-1"/>
          <w:sz w:val="28"/>
          <w:szCs w:val="28"/>
        </w:rPr>
        <w:t>2)</w:t>
      </w:r>
      <w:r>
        <w:rPr>
          <w:sz w:val="28"/>
          <w:szCs w:val="28"/>
        </w:rPr>
        <w:tab/>
        <w:t>антивандальную защищенность - от разрушения, оклейки, нанесения</w:t>
      </w:r>
      <w:r>
        <w:rPr>
          <w:sz w:val="28"/>
          <w:szCs w:val="28"/>
        </w:rPr>
        <w:br/>
        <w:t>надписей и изображений;</w:t>
      </w:r>
    </w:p>
    <w:p w:rsidR="00855C29" w:rsidRDefault="00855C29" w:rsidP="00364FAA">
      <w:pPr>
        <w:numPr>
          <w:ilvl w:val="0"/>
          <w:numId w:val="45"/>
        </w:numPr>
        <w:shd w:val="clear" w:color="auto" w:fill="FFFFFF"/>
        <w:tabs>
          <w:tab w:val="left" w:pos="1008"/>
        </w:tabs>
        <w:spacing w:line="322" w:lineRule="exact"/>
        <w:ind w:left="710"/>
        <w:rPr>
          <w:spacing w:val="-1"/>
          <w:sz w:val="28"/>
          <w:szCs w:val="28"/>
        </w:rPr>
      </w:pPr>
      <w:r>
        <w:rPr>
          <w:sz w:val="28"/>
          <w:szCs w:val="28"/>
        </w:rPr>
        <w:t>возможность ремонта или замены деталей МАФ;</w:t>
      </w:r>
    </w:p>
    <w:p w:rsidR="00855C29" w:rsidRDefault="00855C29" w:rsidP="00364FAA">
      <w:pPr>
        <w:numPr>
          <w:ilvl w:val="0"/>
          <w:numId w:val="45"/>
        </w:numPr>
        <w:shd w:val="clear" w:color="auto" w:fill="FFFFFF"/>
        <w:tabs>
          <w:tab w:val="left" w:pos="1008"/>
        </w:tabs>
        <w:spacing w:line="322" w:lineRule="exact"/>
        <w:ind w:left="710"/>
        <w:rPr>
          <w:spacing w:val="-1"/>
          <w:sz w:val="28"/>
          <w:szCs w:val="28"/>
        </w:rPr>
      </w:pPr>
      <w:r>
        <w:rPr>
          <w:spacing w:val="-2"/>
          <w:sz w:val="28"/>
          <w:szCs w:val="28"/>
        </w:rPr>
        <w:t>защиту от образования наледи и снежных заносов, обеспечение стока воды;</w:t>
      </w:r>
    </w:p>
    <w:p w:rsidR="00855C29" w:rsidRDefault="00855C29" w:rsidP="00364FAA">
      <w:pPr>
        <w:numPr>
          <w:ilvl w:val="0"/>
          <w:numId w:val="45"/>
        </w:numPr>
        <w:shd w:val="clear" w:color="auto" w:fill="FFFFFF"/>
        <w:tabs>
          <w:tab w:val="left" w:pos="1008"/>
        </w:tabs>
        <w:spacing w:line="322" w:lineRule="exact"/>
        <w:ind w:left="710" w:right="576"/>
        <w:rPr>
          <w:spacing w:val="-1"/>
          <w:sz w:val="28"/>
          <w:szCs w:val="28"/>
        </w:rPr>
      </w:pPr>
      <w:r>
        <w:rPr>
          <w:spacing w:val="-1"/>
          <w:sz w:val="28"/>
          <w:szCs w:val="28"/>
        </w:rPr>
        <w:t xml:space="preserve">удобство обслуживания, а также механизированной и ручной очистки </w:t>
      </w:r>
      <w:r>
        <w:rPr>
          <w:sz w:val="28"/>
          <w:szCs w:val="28"/>
        </w:rPr>
        <w:t>территории рядом с МАФ и под конструкцией;</w:t>
      </w:r>
    </w:p>
    <w:p w:rsidR="00855C29" w:rsidRDefault="00855C29" w:rsidP="00855C29">
      <w:pPr>
        <w:shd w:val="clear" w:color="auto" w:fill="FFFFFF"/>
        <w:tabs>
          <w:tab w:val="left" w:pos="1094"/>
        </w:tabs>
        <w:spacing w:line="322" w:lineRule="exact"/>
        <w:ind w:right="5" w:firstLine="710"/>
        <w:jc w:val="both"/>
      </w:pPr>
      <w:r>
        <w:rPr>
          <w:spacing w:val="-1"/>
          <w:sz w:val="28"/>
          <w:szCs w:val="28"/>
        </w:rPr>
        <w:t>6)</w:t>
      </w:r>
      <w:r>
        <w:rPr>
          <w:sz w:val="28"/>
          <w:szCs w:val="28"/>
        </w:rPr>
        <w:tab/>
        <w:t>эргономичность конструкций (высоту и наклон спинки, высоту урн и</w:t>
      </w:r>
      <w:r>
        <w:rPr>
          <w:sz w:val="28"/>
          <w:szCs w:val="28"/>
        </w:rPr>
        <w:br/>
        <w:t>прочее);</w:t>
      </w:r>
    </w:p>
    <w:p w:rsidR="00855C29" w:rsidRDefault="00855C29" w:rsidP="00364FAA">
      <w:pPr>
        <w:numPr>
          <w:ilvl w:val="0"/>
          <w:numId w:val="46"/>
        </w:numPr>
        <w:shd w:val="clear" w:color="auto" w:fill="FFFFFF"/>
        <w:tabs>
          <w:tab w:val="left" w:pos="1013"/>
        </w:tabs>
        <w:spacing w:line="322" w:lineRule="exact"/>
        <w:ind w:left="710"/>
        <w:rPr>
          <w:spacing w:val="-1"/>
          <w:sz w:val="28"/>
          <w:szCs w:val="28"/>
        </w:rPr>
      </w:pPr>
      <w:r>
        <w:rPr>
          <w:sz w:val="28"/>
          <w:szCs w:val="28"/>
        </w:rPr>
        <w:t>расцветку, не диссонирующую с окружением;</w:t>
      </w:r>
    </w:p>
    <w:p w:rsidR="00855C29" w:rsidRDefault="00855C29" w:rsidP="00364FAA">
      <w:pPr>
        <w:numPr>
          <w:ilvl w:val="0"/>
          <w:numId w:val="46"/>
        </w:numPr>
        <w:shd w:val="clear" w:color="auto" w:fill="FFFFFF"/>
        <w:tabs>
          <w:tab w:val="left" w:pos="1013"/>
        </w:tabs>
        <w:spacing w:line="322" w:lineRule="exact"/>
        <w:ind w:left="710"/>
        <w:rPr>
          <w:spacing w:val="-1"/>
          <w:sz w:val="28"/>
          <w:szCs w:val="28"/>
        </w:rPr>
      </w:pPr>
      <w:r>
        <w:rPr>
          <w:sz w:val="28"/>
          <w:szCs w:val="28"/>
        </w:rPr>
        <w:t>безопасность для потенциальных пользователей;</w:t>
      </w:r>
    </w:p>
    <w:p w:rsidR="00855C29" w:rsidRDefault="00855C29" w:rsidP="00364FAA">
      <w:pPr>
        <w:numPr>
          <w:ilvl w:val="0"/>
          <w:numId w:val="46"/>
        </w:numPr>
        <w:shd w:val="clear" w:color="auto" w:fill="FFFFFF"/>
        <w:tabs>
          <w:tab w:val="left" w:pos="1013"/>
        </w:tabs>
        <w:spacing w:line="322" w:lineRule="exact"/>
        <w:ind w:left="710"/>
        <w:rPr>
          <w:spacing w:val="-1"/>
          <w:sz w:val="28"/>
          <w:szCs w:val="28"/>
        </w:rPr>
      </w:pPr>
      <w:r>
        <w:rPr>
          <w:sz w:val="28"/>
          <w:szCs w:val="28"/>
        </w:rPr>
        <w:t>стилистическое сочетание с другими МАФ и окружающей архитектурой;</w:t>
      </w:r>
    </w:p>
    <w:p w:rsidR="00855C29" w:rsidRDefault="00855C29" w:rsidP="00855C29">
      <w:pPr>
        <w:shd w:val="clear" w:color="auto" w:fill="FFFFFF"/>
        <w:tabs>
          <w:tab w:val="left" w:pos="1358"/>
        </w:tabs>
        <w:spacing w:line="322" w:lineRule="exact"/>
        <w:ind w:right="5" w:firstLine="710"/>
        <w:jc w:val="both"/>
      </w:pPr>
      <w:r>
        <w:rPr>
          <w:spacing w:val="-2"/>
          <w:sz w:val="28"/>
          <w:szCs w:val="28"/>
        </w:rPr>
        <w:t>10)</w:t>
      </w:r>
      <w:r>
        <w:rPr>
          <w:sz w:val="28"/>
          <w:szCs w:val="28"/>
        </w:rPr>
        <w:tab/>
        <w:t>соответствие характеристикам зоны расположения: утилитарный,</w:t>
      </w:r>
      <w:r>
        <w:rPr>
          <w:sz w:val="28"/>
          <w:szCs w:val="28"/>
        </w:rPr>
        <w:br/>
        <w:t>минималистический дизайн для тротуаров дорог, более сложный, с элементами</w:t>
      </w:r>
      <w:r>
        <w:rPr>
          <w:sz w:val="28"/>
          <w:szCs w:val="28"/>
        </w:rPr>
        <w:br/>
        <w:t>декора - для рекреационных зон и дворов.</w:t>
      </w:r>
    </w:p>
    <w:p w:rsidR="00855C29" w:rsidRDefault="00855C29" w:rsidP="00855C29">
      <w:pPr>
        <w:shd w:val="clear" w:color="auto" w:fill="FFFFFF"/>
        <w:tabs>
          <w:tab w:val="left" w:pos="1555"/>
        </w:tabs>
        <w:spacing w:line="322" w:lineRule="exact"/>
        <w:ind w:left="710"/>
      </w:pPr>
      <w:r>
        <w:rPr>
          <w:spacing w:val="-2"/>
          <w:sz w:val="28"/>
          <w:szCs w:val="28"/>
        </w:rPr>
        <w:t>4.23.4.</w:t>
      </w:r>
      <w:r>
        <w:rPr>
          <w:sz w:val="28"/>
          <w:szCs w:val="28"/>
        </w:rPr>
        <w:tab/>
        <w:t>Общие рекомендации к установке МАФ:</w:t>
      </w:r>
    </w:p>
    <w:p w:rsidR="00855C29" w:rsidRDefault="00855C29" w:rsidP="00855C29">
      <w:pPr>
        <w:shd w:val="clear" w:color="auto" w:fill="FFFFFF"/>
        <w:tabs>
          <w:tab w:val="left" w:pos="1013"/>
        </w:tabs>
        <w:spacing w:line="322" w:lineRule="exact"/>
        <w:ind w:left="710"/>
      </w:pPr>
      <w:r>
        <w:rPr>
          <w:spacing w:val="-1"/>
          <w:sz w:val="28"/>
          <w:szCs w:val="28"/>
        </w:rPr>
        <w:t>1)</w:t>
      </w:r>
      <w:r>
        <w:rPr>
          <w:sz w:val="28"/>
          <w:szCs w:val="28"/>
        </w:rPr>
        <w:tab/>
        <w:t>расположение, не создающее препятствий для пешеходов;</w:t>
      </w:r>
    </w:p>
    <w:p w:rsidR="00855C29" w:rsidRDefault="00855C29" w:rsidP="00855C29">
      <w:pPr>
        <w:shd w:val="clear" w:color="auto" w:fill="FFFFFF"/>
        <w:tabs>
          <w:tab w:val="left" w:pos="1128"/>
        </w:tabs>
        <w:spacing w:line="322" w:lineRule="exact"/>
        <w:ind w:right="10" w:firstLine="710"/>
        <w:jc w:val="both"/>
      </w:pPr>
      <w:r>
        <w:rPr>
          <w:spacing w:val="-1"/>
          <w:sz w:val="28"/>
          <w:szCs w:val="28"/>
        </w:rPr>
        <w:t>2)</w:t>
      </w:r>
      <w:r>
        <w:rPr>
          <w:sz w:val="28"/>
          <w:szCs w:val="28"/>
        </w:rPr>
        <w:tab/>
        <w:t>компактная установка на минимальной площади в местах большого</w:t>
      </w:r>
      <w:r>
        <w:rPr>
          <w:sz w:val="28"/>
          <w:szCs w:val="28"/>
        </w:rPr>
        <w:br/>
        <w:t>скопления людей;</w:t>
      </w:r>
    </w:p>
    <w:p w:rsidR="00855C29" w:rsidRDefault="00855C29" w:rsidP="00855C29">
      <w:pPr>
        <w:shd w:val="clear" w:color="auto" w:fill="FFFFFF"/>
        <w:tabs>
          <w:tab w:val="left" w:pos="1013"/>
        </w:tabs>
        <w:spacing w:line="322" w:lineRule="exact"/>
        <w:ind w:left="710"/>
      </w:pPr>
      <w:r>
        <w:rPr>
          <w:spacing w:val="-1"/>
          <w:sz w:val="28"/>
          <w:szCs w:val="28"/>
        </w:rPr>
        <w:t>3)</w:t>
      </w:r>
      <w:r>
        <w:rPr>
          <w:sz w:val="28"/>
          <w:szCs w:val="28"/>
        </w:rPr>
        <w:tab/>
        <w:t>устойчивость конструкции;</w:t>
      </w:r>
    </w:p>
    <w:p w:rsidR="00855C29" w:rsidRDefault="00855C29" w:rsidP="00855C29">
      <w:pPr>
        <w:shd w:val="clear" w:color="auto" w:fill="FFFFFF"/>
        <w:tabs>
          <w:tab w:val="left" w:pos="1171"/>
        </w:tabs>
        <w:spacing w:line="322" w:lineRule="exact"/>
        <w:ind w:right="10" w:firstLine="710"/>
        <w:jc w:val="both"/>
      </w:pPr>
      <w:r>
        <w:rPr>
          <w:spacing w:val="-1"/>
          <w:sz w:val="28"/>
          <w:szCs w:val="28"/>
        </w:rPr>
        <w:t>4)</w:t>
      </w:r>
      <w:r>
        <w:rPr>
          <w:sz w:val="28"/>
          <w:szCs w:val="28"/>
        </w:rPr>
        <w:tab/>
        <w:t>надежная фиксация или обеспечение возможности перемещения в</w:t>
      </w:r>
      <w:r>
        <w:rPr>
          <w:sz w:val="28"/>
          <w:szCs w:val="28"/>
        </w:rPr>
        <w:br/>
        <w:t>зависимости от условий расположения;</w:t>
      </w:r>
    </w:p>
    <w:p w:rsidR="00855C29" w:rsidRDefault="00855C29" w:rsidP="00855C29">
      <w:pPr>
        <w:shd w:val="clear" w:color="auto" w:fill="FFFFFF"/>
        <w:spacing w:line="322" w:lineRule="exact"/>
        <w:ind w:firstLine="710"/>
        <w:jc w:val="both"/>
      </w:pPr>
      <w:r>
        <w:rPr>
          <w:sz w:val="28"/>
          <w:szCs w:val="28"/>
        </w:rPr>
        <w:t>5) наличие в каждой конкретной зоне МАФ рекомендуемых типов для такой зоны.</w:t>
      </w:r>
    </w:p>
    <w:p w:rsidR="00855C29" w:rsidRDefault="00855C29" w:rsidP="00855C29">
      <w:pPr>
        <w:shd w:val="clear" w:color="auto" w:fill="FFFFFF"/>
        <w:tabs>
          <w:tab w:val="left" w:pos="1627"/>
        </w:tabs>
        <w:spacing w:line="322" w:lineRule="exact"/>
        <w:ind w:left="782"/>
      </w:pPr>
      <w:r>
        <w:rPr>
          <w:spacing w:val="-2"/>
          <w:sz w:val="28"/>
          <w:szCs w:val="28"/>
        </w:rPr>
        <w:t>4.23.5.</w:t>
      </w:r>
      <w:r>
        <w:rPr>
          <w:sz w:val="28"/>
          <w:szCs w:val="28"/>
        </w:rPr>
        <w:tab/>
        <w:t>Рекомендации к установке урн:</w:t>
      </w:r>
    </w:p>
    <w:p w:rsidR="00855C29" w:rsidRDefault="00855C29" w:rsidP="00364FAA">
      <w:pPr>
        <w:numPr>
          <w:ilvl w:val="0"/>
          <w:numId w:val="47"/>
        </w:numPr>
        <w:shd w:val="clear" w:color="auto" w:fill="FFFFFF"/>
        <w:tabs>
          <w:tab w:val="left" w:pos="1013"/>
        </w:tabs>
        <w:spacing w:line="322" w:lineRule="exact"/>
        <w:ind w:left="710"/>
        <w:rPr>
          <w:spacing w:val="-1"/>
          <w:sz w:val="28"/>
          <w:szCs w:val="28"/>
        </w:rPr>
      </w:pPr>
      <w:r>
        <w:rPr>
          <w:sz w:val="28"/>
          <w:szCs w:val="28"/>
        </w:rPr>
        <w:t>достаточная высота (максимальная до 100 см) и объем;</w:t>
      </w:r>
    </w:p>
    <w:p w:rsidR="00855C29" w:rsidRDefault="00855C29" w:rsidP="00364FAA">
      <w:pPr>
        <w:numPr>
          <w:ilvl w:val="0"/>
          <w:numId w:val="47"/>
        </w:numPr>
        <w:shd w:val="clear" w:color="auto" w:fill="FFFFFF"/>
        <w:tabs>
          <w:tab w:val="left" w:pos="1013"/>
        </w:tabs>
        <w:spacing w:line="322" w:lineRule="exact"/>
        <w:ind w:right="10" w:firstLine="710"/>
        <w:jc w:val="both"/>
        <w:rPr>
          <w:spacing w:val="-1"/>
          <w:sz w:val="28"/>
          <w:szCs w:val="28"/>
        </w:rPr>
      </w:pPr>
      <w:r>
        <w:rPr>
          <w:sz w:val="28"/>
          <w:szCs w:val="28"/>
        </w:rPr>
        <w:t>наличие рельефного текстурирования или перфорирования для защиты от графического вандализма;</w:t>
      </w:r>
    </w:p>
    <w:p w:rsidR="00855C29" w:rsidRDefault="00855C29" w:rsidP="00364FAA">
      <w:pPr>
        <w:numPr>
          <w:ilvl w:val="0"/>
          <w:numId w:val="47"/>
        </w:numPr>
        <w:shd w:val="clear" w:color="auto" w:fill="FFFFFF"/>
        <w:tabs>
          <w:tab w:val="left" w:pos="1013"/>
        </w:tabs>
        <w:spacing w:line="322" w:lineRule="exact"/>
        <w:ind w:left="710"/>
        <w:rPr>
          <w:spacing w:val="-1"/>
          <w:sz w:val="28"/>
          <w:szCs w:val="28"/>
        </w:rPr>
      </w:pPr>
      <w:r>
        <w:rPr>
          <w:sz w:val="28"/>
          <w:szCs w:val="28"/>
        </w:rPr>
        <w:t>защита от дождя и снега;</w:t>
      </w:r>
    </w:p>
    <w:p w:rsidR="00855C29" w:rsidRDefault="00855C29" w:rsidP="00855C29">
      <w:pPr>
        <w:shd w:val="clear" w:color="auto" w:fill="FFFFFF"/>
        <w:tabs>
          <w:tab w:val="left" w:pos="1075"/>
        </w:tabs>
        <w:spacing w:line="322" w:lineRule="exact"/>
        <w:ind w:firstLine="710"/>
        <w:jc w:val="both"/>
      </w:pPr>
      <w:r>
        <w:rPr>
          <w:spacing w:val="-1"/>
          <w:sz w:val="28"/>
          <w:szCs w:val="28"/>
        </w:rPr>
        <w:t>4)</w:t>
      </w:r>
      <w:r>
        <w:rPr>
          <w:sz w:val="28"/>
          <w:szCs w:val="28"/>
        </w:rPr>
        <w:tab/>
        <w:t>использование и аккуратное расположение вставных ведер и мусорных</w:t>
      </w:r>
      <w:r>
        <w:rPr>
          <w:sz w:val="28"/>
          <w:szCs w:val="28"/>
        </w:rPr>
        <w:br/>
        <w:t>мешков.</w:t>
      </w:r>
    </w:p>
    <w:p w:rsidR="00855C29" w:rsidRDefault="00855C29" w:rsidP="00855C29">
      <w:pPr>
        <w:shd w:val="clear" w:color="auto" w:fill="FFFFFF"/>
        <w:tabs>
          <w:tab w:val="left" w:pos="1685"/>
        </w:tabs>
        <w:spacing w:line="322" w:lineRule="exact"/>
        <w:ind w:right="10" w:firstLine="782"/>
        <w:jc w:val="both"/>
      </w:pPr>
      <w:r>
        <w:rPr>
          <w:spacing w:val="-2"/>
          <w:sz w:val="28"/>
          <w:szCs w:val="28"/>
        </w:rPr>
        <w:t>4.23.6.</w:t>
      </w:r>
      <w:r>
        <w:rPr>
          <w:sz w:val="28"/>
          <w:szCs w:val="28"/>
        </w:rPr>
        <w:tab/>
        <w:t>Рекомендации к уличной мебели, в том числе к различным видам</w:t>
      </w:r>
      <w:r>
        <w:rPr>
          <w:sz w:val="28"/>
          <w:szCs w:val="28"/>
        </w:rPr>
        <w:br/>
      </w:r>
      <w:r>
        <w:rPr>
          <w:spacing w:val="-1"/>
          <w:sz w:val="28"/>
          <w:szCs w:val="28"/>
        </w:rPr>
        <w:t>скамей отдыха, размещаемых на территории общественных пространств, рекреаций</w:t>
      </w:r>
      <w:r>
        <w:rPr>
          <w:spacing w:val="-1"/>
          <w:sz w:val="28"/>
          <w:szCs w:val="28"/>
        </w:rPr>
        <w:br/>
      </w:r>
      <w:r>
        <w:rPr>
          <w:sz w:val="28"/>
          <w:szCs w:val="28"/>
        </w:rPr>
        <w:t>и дворов; скамей и столов - на площадках для настольных игр, летних кафе и др.:</w:t>
      </w:r>
    </w:p>
    <w:p w:rsidR="00855C29" w:rsidRDefault="00855C29" w:rsidP="00855C29">
      <w:pPr>
        <w:shd w:val="clear" w:color="auto" w:fill="FFFFFF"/>
        <w:tabs>
          <w:tab w:val="left" w:pos="1027"/>
        </w:tabs>
        <w:spacing w:line="322" w:lineRule="exact"/>
        <w:ind w:right="10" w:firstLine="710"/>
        <w:jc w:val="both"/>
      </w:pPr>
      <w:r>
        <w:rPr>
          <w:spacing w:val="-1"/>
          <w:sz w:val="28"/>
          <w:szCs w:val="28"/>
        </w:rPr>
        <w:t>1)</w:t>
      </w:r>
      <w:r>
        <w:rPr>
          <w:sz w:val="28"/>
          <w:szCs w:val="28"/>
        </w:rPr>
        <w:tab/>
        <w:t>установку скамей рекомендуется осуществлять на твердые виды покрытия</w:t>
      </w:r>
      <w:r>
        <w:rPr>
          <w:sz w:val="28"/>
          <w:szCs w:val="28"/>
        </w:rPr>
        <w:br/>
        <w:t>или фундамент. В зонах отдыха, лесопарках, на детских площадках может</w:t>
      </w:r>
      <w:r>
        <w:rPr>
          <w:sz w:val="28"/>
          <w:szCs w:val="28"/>
        </w:rPr>
        <w:br/>
        <w:t>допускаться установка скамей на мягкие виды покрытия. При наличии фундамента</w:t>
      </w:r>
      <w:r>
        <w:rPr>
          <w:sz w:val="28"/>
          <w:szCs w:val="28"/>
        </w:rPr>
        <w:br/>
        <w:t>его части рекомендуется выполнять не выступающими над поверхностью земли;</w:t>
      </w:r>
    </w:p>
    <w:p w:rsidR="00855C29" w:rsidRDefault="00855C29" w:rsidP="00364FAA">
      <w:pPr>
        <w:numPr>
          <w:ilvl w:val="0"/>
          <w:numId w:val="48"/>
        </w:numPr>
        <w:shd w:val="clear" w:color="auto" w:fill="FFFFFF"/>
        <w:tabs>
          <w:tab w:val="left" w:pos="1123"/>
        </w:tabs>
        <w:spacing w:line="322" w:lineRule="exact"/>
        <w:ind w:right="10" w:firstLine="710"/>
        <w:jc w:val="both"/>
        <w:rPr>
          <w:spacing w:val="-1"/>
          <w:sz w:val="28"/>
          <w:szCs w:val="28"/>
        </w:rPr>
      </w:pPr>
      <w:r>
        <w:rPr>
          <w:sz w:val="28"/>
          <w:szCs w:val="28"/>
        </w:rPr>
        <w:t>наличие спинок для скамеек рекреационных зон, наличие спинок и поручней для скамеек дворовых зон, отсутствие спинок и поручней для скамеек тран</w:t>
      </w:r>
      <w:r>
        <w:rPr>
          <w:sz w:val="28"/>
          <w:szCs w:val="28"/>
        </w:rPr>
        <w:lastRenderedPageBreak/>
        <w:t>зитных зон;</w:t>
      </w:r>
    </w:p>
    <w:p w:rsidR="00855C29" w:rsidRDefault="00855C29" w:rsidP="00364FAA">
      <w:pPr>
        <w:numPr>
          <w:ilvl w:val="0"/>
          <w:numId w:val="48"/>
        </w:numPr>
        <w:shd w:val="clear" w:color="auto" w:fill="FFFFFF"/>
        <w:tabs>
          <w:tab w:val="left" w:pos="1123"/>
        </w:tabs>
        <w:spacing w:line="322" w:lineRule="exact"/>
        <w:ind w:firstLine="710"/>
        <w:jc w:val="both"/>
        <w:rPr>
          <w:spacing w:val="-1"/>
          <w:sz w:val="28"/>
          <w:szCs w:val="28"/>
        </w:rPr>
      </w:pPr>
      <w:r>
        <w:rPr>
          <w:sz w:val="28"/>
          <w:szCs w:val="28"/>
        </w:rPr>
        <w:t>на территории особо охраняемых природных территорий возможно выполнять скамьи и столы из древесных пней-срубов, бревен и плах, не имеющих сколов и острых углов.</w:t>
      </w:r>
    </w:p>
    <w:p w:rsidR="00855C29" w:rsidRDefault="00855C29" w:rsidP="00855C29">
      <w:pPr>
        <w:shd w:val="clear" w:color="auto" w:fill="FFFFFF"/>
        <w:tabs>
          <w:tab w:val="left" w:pos="1738"/>
        </w:tabs>
        <w:spacing w:line="322" w:lineRule="exact"/>
        <w:ind w:right="5" w:firstLine="782"/>
        <w:jc w:val="both"/>
      </w:pPr>
      <w:r>
        <w:rPr>
          <w:spacing w:val="-2"/>
          <w:sz w:val="28"/>
          <w:szCs w:val="28"/>
        </w:rPr>
        <w:t>4.23.7.</w:t>
      </w:r>
      <w:r>
        <w:rPr>
          <w:sz w:val="28"/>
          <w:szCs w:val="28"/>
        </w:rPr>
        <w:tab/>
        <w:t>Рекомендации к установке цветочниц (вазонов), в том числе к</w:t>
      </w:r>
      <w:r>
        <w:rPr>
          <w:sz w:val="28"/>
          <w:szCs w:val="28"/>
        </w:rPr>
        <w:br/>
        <w:t>навесным цветочницам:</w:t>
      </w:r>
    </w:p>
    <w:p w:rsidR="00855C29" w:rsidRDefault="00855C29" w:rsidP="00364FAA">
      <w:pPr>
        <w:numPr>
          <w:ilvl w:val="0"/>
          <w:numId w:val="49"/>
        </w:numPr>
        <w:shd w:val="clear" w:color="auto" w:fill="FFFFFF"/>
        <w:tabs>
          <w:tab w:val="left" w:pos="1104"/>
        </w:tabs>
        <w:spacing w:line="322" w:lineRule="exact"/>
        <w:ind w:right="5" w:firstLine="710"/>
        <w:jc w:val="both"/>
        <w:rPr>
          <w:spacing w:val="-1"/>
          <w:sz w:val="28"/>
          <w:szCs w:val="28"/>
        </w:rPr>
      </w:pPr>
      <w:r>
        <w:rPr>
          <w:sz w:val="28"/>
          <w:szCs w:val="28"/>
        </w:rPr>
        <w:t>высота цветочниц (вазонов) обеспечивает предотвращение случайного наезда автомобилей и попадания мусора;</w:t>
      </w:r>
    </w:p>
    <w:p w:rsidR="00855C29" w:rsidRDefault="00855C29" w:rsidP="00364FAA">
      <w:pPr>
        <w:numPr>
          <w:ilvl w:val="0"/>
          <w:numId w:val="49"/>
        </w:numPr>
        <w:shd w:val="clear" w:color="auto" w:fill="FFFFFF"/>
        <w:tabs>
          <w:tab w:val="left" w:pos="1104"/>
        </w:tabs>
        <w:spacing w:line="322" w:lineRule="exact"/>
        <w:ind w:right="5" w:firstLine="710"/>
        <w:jc w:val="both"/>
        <w:rPr>
          <w:spacing w:val="-1"/>
          <w:sz w:val="28"/>
          <w:szCs w:val="28"/>
        </w:rPr>
      </w:pPr>
      <w:r>
        <w:rPr>
          <w:sz w:val="28"/>
          <w:szCs w:val="28"/>
        </w:rPr>
        <w:t>дизайн (цвет, форма) цветочниц (вазонов) не отвлекает внимание от растений;</w:t>
      </w:r>
    </w:p>
    <w:p w:rsidR="00855C29" w:rsidRDefault="00855C29" w:rsidP="00855C29">
      <w:pPr>
        <w:shd w:val="clear" w:color="auto" w:fill="FFFFFF"/>
        <w:tabs>
          <w:tab w:val="left" w:pos="1003"/>
        </w:tabs>
        <w:spacing w:line="322" w:lineRule="exact"/>
        <w:ind w:right="10" w:firstLine="710"/>
        <w:jc w:val="both"/>
      </w:pPr>
      <w:r>
        <w:rPr>
          <w:spacing w:val="-1"/>
          <w:sz w:val="28"/>
          <w:szCs w:val="28"/>
        </w:rPr>
        <w:t>3)</w:t>
      </w:r>
      <w:r>
        <w:rPr>
          <w:sz w:val="28"/>
          <w:szCs w:val="28"/>
        </w:rPr>
        <w:tab/>
      </w:r>
      <w:r>
        <w:rPr>
          <w:spacing w:val="-2"/>
          <w:sz w:val="28"/>
          <w:szCs w:val="28"/>
        </w:rPr>
        <w:t>цветочницы и кашпо зимой необходимо хранить в помещении или заменять</w:t>
      </w:r>
      <w:r>
        <w:rPr>
          <w:spacing w:val="-2"/>
          <w:sz w:val="28"/>
          <w:szCs w:val="28"/>
        </w:rPr>
        <w:br/>
      </w:r>
      <w:r>
        <w:rPr>
          <w:sz w:val="28"/>
          <w:szCs w:val="28"/>
        </w:rPr>
        <w:t>в них цветы хвойными растениями или иными растительными декорациями.</w:t>
      </w:r>
    </w:p>
    <w:p w:rsidR="00855C29" w:rsidRDefault="00855C29" w:rsidP="00855C29">
      <w:pPr>
        <w:shd w:val="clear" w:color="auto" w:fill="FFFFFF"/>
        <w:tabs>
          <w:tab w:val="left" w:pos="1555"/>
        </w:tabs>
        <w:spacing w:line="322" w:lineRule="exact"/>
        <w:ind w:left="710"/>
      </w:pPr>
      <w:r>
        <w:rPr>
          <w:spacing w:val="-2"/>
          <w:sz w:val="28"/>
          <w:szCs w:val="28"/>
        </w:rPr>
        <w:t>4.23.8.</w:t>
      </w:r>
      <w:r>
        <w:rPr>
          <w:sz w:val="28"/>
          <w:szCs w:val="28"/>
        </w:rPr>
        <w:tab/>
        <w:t>При установке ограждений рекомендуется учитывать следующее:</w:t>
      </w:r>
    </w:p>
    <w:p w:rsidR="00855C29" w:rsidRDefault="00855C29" w:rsidP="00364FAA">
      <w:pPr>
        <w:numPr>
          <w:ilvl w:val="0"/>
          <w:numId w:val="50"/>
        </w:numPr>
        <w:shd w:val="clear" w:color="auto" w:fill="FFFFFF"/>
        <w:tabs>
          <w:tab w:val="left" w:pos="1013"/>
        </w:tabs>
        <w:spacing w:line="322" w:lineRule="exact"/>
        <w:ind w:left="710"/>
        <w:rPr>
          <w:spacing w:val="-1"/>
          <w:sz w:val="28"/>
          <w:szCs w:val="28"/>
        </w:rPr>
      </w:pPr>
      <w:r>
        <w:rPr>
          <w:sz w:val="28"/>
          <w:szCs w:val="28"/>
        </w:rPr>
        <w:t>прочность, обеспечивающая защиту пешеходов от наезда автомобилей;</w:t>
      </w:r>
    </w:p>
    <w:p w:rsidR="00855C29" w:rsidRDefault="00855C29" w:rsidP="00364FAA">
      <w:pPr>
        <w:numPr>
          <w:ilvl w:val="0"/>
          <w:numId w:val="50"/>
        </w:numPr>
        <w:shd w:val="clear" w:color="auto" w:fill="FFFFFF"/>
        <w:tabs>
          <w:tab w:val="left" w:pos="1013"/>
        </w:tabs>
        <w:spacing w:line="322" w:lineRule="exact"/>
        <w:ind w:left="710"/>
        <w:rPr>
          <w:spacing w:val="-1"/>
          <w:sz w:val="28"/>
          <w:szCs w:val="28"/>
        </w:rPr>
      </w:pPr>
      <w:r>
        <w:rPr>
          <w:sz w:val="28"/>
          <w:szCs w:val="28"/>
        </w:rPr>
        <w:t>модульность, позволяющая создавать конструкции любой формы;</w:t>
      </w:r>
    </w:p>
    <w:p w:rsidR="00855C29" w:rsidRDefault="00855C29" w:rsidP="00855C29">
      <w:pPr>
        <w:shd w:val="clear" w:color="auto" w:fill="FFFFFF"/>
        <w:tabs>
          <w:tab w:val="left" w:pos="1157"/>
        </w:tabs>
        <w:spacing w:line="322" w:lineRule="exact"/>
        <w:ind w:right="5" w:firstLine="710"/>
        <w:jc w:val="both"/>
      </w:pPr>
      <w:r>
        <w:rPr>
          <w:spacing w:val="-1"/>
          <w:sz w:val="28"/>
          <w:szCs w:val="28"/>
        </w:rPr>
        <w:t>3)</w:t>
      </w:r>
      <w:r>
        <w:rPr>
          <w:sz w:val="28"/>
          <w:szCs w:val="28"/>
        </w:rPr>
        <w:tab/>
        <w:t>наличие светоотражающих элементов, в местах возможного наезда</w:t>
      </w:r>
      <w:r>
        <w:rPr>
          <w:sz w:val="28"/>
          <w:szCs w:val="28"/>
        </w:rPr>
        <w:br/>
        <w:t>автомобиля;</w:t>
      </w:r>
    </w:p>
    <w:p w:rsidR="00855C29" w:rsidRDefault="00855C29" w:rsidP="00364FAA">
      <w:pPr>
        <w:numPr>
          <w:ilvl w:val="0"/>
          <w:numId w:val="51"/>
        </w:numPr>
        <w:shd w:val="clear" w:color="auto" w:fill="FFFFFF"/>
        <w:tabs>
          <w:tab w:val="left" w:pos="1003"/>
        </w:tabs>
        <w:spacing w:line="322" w:lineRule="exact"/>
        <w:ind w:left="710"/>
        <w:rPr>
          <w:spacing w:val="-1"/>
          <w:sz w:val="28"/>
          <w:szCs w:val="28"/>
        </w:rPr>
      </w:pPr>
      <w:r>
        <w:rPr>
          <w:sz w:val="28"/>
          <w:szCs w:val="28"/>
        </w:rPr>
        <w:t>расположение ограды не далее 10 см от края газона;</w:t>
      </w:r>
    </w:p>
    <w:p w:rsidR="00855C29" w:rsidRDefault="00855C29" w:rsidP="00364FAA">
      <w:pPr>
        <w:numPr>
          <w:ilvl w:val="0"/>
          <w:numId w:val="51"/>
        </w:numPr>
        <w:shd w:val="clear" w:color="auto" w:fill="FFFFFF"/>
        <w:tabs>
          <w:tab w:val="left" w:pos="1003"/>
        </w:tabs>
        <w:spacing w:line="322" w:lineRule="exact"/>
        <w:ind w:right="10" w:firstLine="710"/>
        <w:jc w:val="both"/>
        <w:rPr>
          <w:spacing w:val="-1"/>
          <w:sz w:val="28"/>
          <w:szCs w:val="28"/>
        </w:rPr>
      </w:pPr>
      <w:r>
        <w:rPr>
          <w:spacing w:val="-2"/>
          <w:sz w:val="28"/>
          <w:szCs w:val="28"/>
        </w:rPr>
        <w:t xml:space="preserve">использование нейтральных цветов или естественного цвета используемого </w:t>
      </w:r>
      <w:r>
        <w:rPr>
          <w:sz w:val="28"/>
          <w:szCs w:val="28"/>
        </w:rPr>
        <w:t>материала.</w:t>
      </w:r>
    </w:p>
    <w:p w:rsidR="00855C29" w:rsidRDefault="00855C29" w:rsidP="00855C29">
      <w:pPr>
        <w:shd w:val="clear" w:color="auto" w:fill="FFFFFF"/>
        <w:tabs>
          <w:tab w:val="left" w:pos="1675"/>
        </w:tabs>
        <w:spacing w:line="322" w:lineRule="exact"/>
        <w:ind w:firstLine="710"/>
        <w:jc w:val="both"/>
      </w:pPr>
      <w:r>
        <w:rPr>
          <w:spacing w:val="-2"/>
          <w:sz w:val="28"/>
          <w:szCs w:val="28"/>
        </w:rPr>
        <w:t>4.23.9.</w:t>
      </w:r>
      <w:r>
        <w:rPr>
          <w:sz w:val="28"/>
          <w:szCs w:val="28"/>
        </w:rPr>
        <w:tab/>
        <w:t>На тротуарах автомобильных дорог рекомендуется использовать</w:t>
      </w:r>
      <w:r>
        <w:rPr>
          <w:sz w:val="28"/>
          <w:szCs w:val="28"/>
        </w:rPr>
        <w:br/>
        <w:t>следующие МАФ:</w:t>
      </w:r>
    </w:p>
    <w:p w:rsidR="00855C29" w:rsidRDefault="00855C29" w:rsidP="00364FAA">
      <w:pPr>
        <w:numPr>
          <w:ilvl w:val="0"/>
          <w:numId w:val="52"/>
        </w:numPr>
        <w:shd w:val="clear" w:color="auto" w:fill="FFFFFF"/>
        <w:tabs>
          <w:tab w:val="left" w:pos="1013"/>
        </w:tabs>
        <w:spacing w:line="322" w:lineRule="exact"/>
        <w:ind w:left="710"/>
        <w:rPr>
          <w:spacing w:val="-1"/>
          <w:sz w:val="28"/>
          <w:szCs w:val="28"/>
        </w:rPr>
      </w:pPr>
      <w:r>
        <w:rPr>
          <w:sz w:val="28"/>
          <w:szCs w:val="28"/>
        </w:rPr>
        <w:t>скамейки без спинки с местом для сумок;</w:t>
      </w:r>
    </w:p>
    <w:p w:rsidR="00855C29" w:rsidRDefault="00855C29" w:rsidP="00364FAA">
      <w:pPr>
        <w:numPr>
          <w:ilvl w:val="0"/>
          <w:numId w:val="52"/>
        </w:numPr>
        <w:shd w:val="clear" w:color="auto" w:fill="FFFFFF"/>
        <w:tabs>
          <w:tab w:val="left" w:pos="1013"/>
        </w:tabs>
        <w:spacing w:line="322" w:lineRule="exact"/>
        <w:ind w:left="710"/>
        <w:rPr>
          <w:spacing w:val="-1"/>
          <w:sz w:val="28"/>
          <w:szCs w:val="28"/>
        </w:rPr>
      </w:pPr>
      <w:r>
        <w:rPr>
          <w:sz w:val="28"/>
          <w:szCs w:val="28"/>
        </w:rPr>
        <w:t>опоры у скамеек для людей с ограниченными возможностями;</w:t>
      </w:r>
    </w:p>
    <w:p w:rsidR="00855C29" w:rsidRDefault="00855C29" w:rsidP="00364FAA">
      <w:pPr>
        <w:numPr>
          <w:ilvl w:val="0"/>
          <w:numId w:val="52"/>
        </w:numPr>
        <w:shd w:val="clear" w:color="auto" w:fill="FFFFFF"/>
        <w:tabs>
          <w:tab w:val="left" w:pos="1013"/>
        </w:tabs>
        <w:spacing w:line="322" w:lineRule="exact"/>
        <w:ind w:left="710"/>
        <w:rPr>
          <w:spacing w:val="-1"/>
          <w:sz w:val="28"/>
          <w:szCs w:val="28"/>
        </w:rPr>
      </w:pPr>
      <w:r>
        <w:rPr>
          <w:sz w:val="28"/>
          <w:szCs w:val="28"/>
        </w:rPr>
        <w:t>заграждения, обеспечивающие защиту пешеходов от наезда автомобилей;</w:t>
      </w:r>
    </w:p>
    <w:p w:rsidR="00855C29" w:rsidRDefault="00855C29" w:rsidP="00364FAA">
      <w:pPr>
        <w:numPr>
          <w:ilvl w:val="0"/>
          <w:numId w:val="52"/>
        </w:numPr>
        <w:shd w:val="clear" w:color="auto" w:fill="FFFFFF"/>
        <w:tabs>
          <w:tab w:val="left" w:pos="1013"/>
        </w:tabs>
        <w:spacing w:line="322" w:lineRule="exact"/>
        <w:ind w:left="710"/>
        <w:rPr>
          <w:spacing w:val="-1"/>
          <w:sz w:val="28"/>
          <w:szCs w:val="28"/>
        </w:rPr>
      </w:pPr>
      <w:r>
        <w:rPr>
          <w:sz w:val="28"/>
          <w:szCs w:val="28"/>
        </w:rPr>
        <w:t>навесные кашпо, навесные цветочницы и вазоны;</w:t>
      </w:r>
    </w:p>
    <w:p w:rsidR="00855C29" w:rsidRDefault="00855C29" w:rsidP="00364FAA">
      <w:pPr>
        <w:numPr>
          <w:ilvl w:val="0"/>
          <w:numId w:val="52"/>
        </w:numPr>
        <w:shd w:val="clear" w:color="auto" w:fill="FFFFFF"/>
        <w:tabs>
          <w:tab w:val="left" w:pos="1013"/>
        </w:tabs>
        <w:spacing w:line="322" w:lineRule="exact"/>
        <w:ind w:left="710"/>
        <w:rPr>
          <w:spacing w:val="-1"/>
          <w:sz w:val="28"/>
          <w:szCs w:val="28"/>
        </w:rPr>
      </w:pPr>
      <w:r>
        <w:rPr>
          <w:sz w:val="28"/>
          <w:szCs w:val="28"/>
        </w:rPr>
        <w:t>высокие цветочницы (вазоны) и урны.</w:t>
      </w:r>
    </w:p>
    <w:p w:rsidR="00855C29" w:rsidRDefault="00855C29" w:rsidP="00855C29">
      <w:pPr>
        <w:shd w:val="clear" w:color="auto" w:fill="FFFFFF"/>
        <w:tabs>
          <w:tab w:val="left" w:pos="1752"/>
        </w:tabs>
        <w:spacing w:line="322" w:lineRule="exact"/>
        <w:ind w:right="5" w:firstLine="710"/>
        <w:jc w:val="both"/>
      </w:pPr>
      <w:r>
        <w:rPr>
          <w:spacing w:val="-2"/>
          <w:sz w:val="28"/>
          <w:szCs w:val="28"/>
        </w:rPr>
        <w:t>4.23.10.</w:t>
      </w:r>
      <w:r>
        <w:rPr>
          <w:sz w:val="28"/>
          <w:szCs w:val="28"/>
        </w:rPr>
        <w:tab/>
        <w:t>Рекомендуется выбирать мебель в зависимости от архитектурного</w:t>
      </w:r>
      <w:r>
        <w:rPr>
          <w:sz w:val="28"/>
          <w:szCs w:val="28"/>
        </w:rPr>
        <w:br/>
        <w:t>окружения, специальные требования к дизайну МАФ и мебели рекомендуется</w:t>
      </w:r>
      <w:r>
        <w:rPr>
          <w:sz w:val="28"/>
          <w:szCs w:val="28"/>
        </w:rPr>
        <w:br/>
        <w:t>предъявлять в зонах муниципального образования привлекающих посетителей.</w:t>
      </w:r>
      <w:r>
        <w:rPr>
          <w:sz w:val="28"/>
          <w:szCs w:val="28"/>
        </w:rPr>
        <w:br/>
        <w:t>Типовая мебель современного дизайна при условии высокого качества исполнения</w:t>
      </w:r>
      <w:r>
        <w:rPr>
          <w:sz w:val="28"/>
          <w:szCs w:val="28"/>
        </w:rPr>
        <w:br/>
        <w:t>может использоваться в зонах исторической застройки. Использование</w:t>
      </w:r>
      <w:r>
        <w:rPr>
          <w:sz w:val="28"/>
          <w:szCs w:val="28"/>
        </w:rPr>
        <w:br/>
        <w:t>стилизованной в историческом стиле мебели в районах с современной застройкой</w:t>
      </w:r>
      <w:r>
        <w:rPr>
          <w:sz w:val="28"/>
          <w:szCs w:val="28"/>
        </w:rPr>
        <w:br/>
        <w:t>нежелательно.</w:t>
      </w:r>
    </w:p>
    <w:p w:rsidR="00855C29" w:rsidRDefault="00855C29" w:rsidP="00855C29">
      <w:pPr>
        <w:shd w:val="clear" w:color="auto" w:fill="FFFFFF"/>
        <w:tabs>
          <w:tab w:val="left" w:pos="1694"/>
        </w:tabs>
        <w:spacing w:line="322" w:lineRule="exact"/>
        <w:ind w:left="710"/>
      </w:pPr>
      <w:r>
        <w:rPr>
          <w:spacing w:val="-2"/>
          <w:sz w:val="28"/>
          <w:szCs w:val="28"/>
        </w:rPr>
        <w:t>4.23.11.</w:t>
      </w:r>
      <w:r>
        <w:rPr>
          <w:sz w:val="28"/>
          <w:szCs w:val="28"/>
        </w:rPr>
        <w:tab/>
        <w:t>Для пешеходных зон рекомендуется использовать следующие МАФ:</w:t>
      </w:r>
    </w:p>
    <w:p w:rsidR="00855C29" w:rsidRDefault="00855C29" w:rsidP="00364FAA">
      <w:pPr>
        <w:numPr>
          <w:ilvl w:val="0"/>
          <w:numId w:val="53"/>
        </w:numPr>
        <w:shd w:val="clear" w:color="auto" w:fill="FFFFFF"/>
        <w:tabs>
          <w:tab w:val="left" w:pos="1013"/>
        </w:tabs>
        <w:spacing w:line="322" w:lineRule="exact"/>
        <w:ind w:left="710"/>
        <w:rPr>
          <w:spacing w:val="-1"/>
          <w:sz w:val="28"/>
          <w:szCs w:val="28"/>
        </w:rPr>
      </w:pPr>
      <w:r>
        <w:rPr>
          <w:sz w:val="28"/>
          <w:szCs w:val="28"/>
        </w:rPr>
        <w:t>уличные фонари, высота которых соотносима с ростом человека;</w:t>
      </w:r>
    </w:p>
    <w:p w:rsidR="00855C29" w:rsidRDefault="00855C29" w:rsidP="00364FAA">
      <w:pPr>
        <w:numPr>
          <w:ilvl w:val="0"/>
          <w:numId w:val="53"/>
        </w:numPr>
        <w:shd w:val="clear" w:color="auto" w:fill="FFFFFF"/>
        <w:tabs>
          <w:tab w:val="left" w:pos="1013"/>
        </w:tabs>
        <w:spacing w:line="322" w:lineRule="exact"/>
        <w:ind w:left="710"/>
        <w:rPr>
          <w:spacing w:val="-1"/>
          <w:sz w:val="28"/>
          <w:szCs w:val="28"/>
        </w:rPr>
      </w:pPr>
      <w:r>
        <w:rPr>
          <w:sz w:val="28"/>
          <w:szCs w:val="28"/>
        </w:rPr>
        <w:t>скамейки, предполагающие длительное сидение;</w:t>
      </w:r>
    </w:p>
    <w:p w:rsidR="00855C29" w:rsidRDefault="00855C29" w:rsidP="00364FAA">
      <w:pPr>
        <w:numPr>
          <w:ilvl w:val="0"/>
          <w:numId w:val="53"/>
        </w:numPr>
        <w:shd w:val="clear" w:color="auto" w:fill="FFFFFF"/>
        <w:tabs>
          <w:tab w:val="left" w:pos="1013"/>
        </w:tabs>
        <w:spacing w:line="322" w:lineRule="exact"/>
        <w:ind w:left="710"/>
        <w:rPr>
          <w:spacing w:val="-1"/>
          <w:sz w:val="28"/>
          <w:szCs w:val="28"/>
        </w:rPr>
      </w:pPr>
      <w:r>
        <w:rPr>
          <w:sz w:val="28"/>
          <w:szCs w:val="28"/>
        </w:rPr>
        <w:t>цветочницы и кашпо (вазоны);</w:t>
      </w:r>
    </w:p>
    <w:p w:rsidR="00855C29" w:rsidRDefault="00855C29" w:rsidP="00364FAA">
      <w:pPr>
        <w:numPr>
          <w:ilvl w:val="0"/>
          <w:numId w:val="53"/>
        </w:numPr>
        <w:shd w:val="clear" w:color="auto" w:fill="FFFFFF"/>
        <w:tabs>
          <w:tab w:val="left" w:pos="1013"/>
        </w:tabs>
        <w:spacing w:line="322" w:lineRule="exact"/>
        <w:ind w:left="710"/>
        <w:rPr>
          <w:spacing w:val="-1"/>
          <w:sz w:val="28"/>
          <w:szCs w:val="28"/>
        </w:rPr>
      </w:pPr>
      <w:r>
        <w:rPr>
          <w:sz w:val="28"/>
          <w:szCs w:val="28"/>
        </w:rPr>
        <w:t>информационные стенды;</w:t>
      </w:r>
    </w:p>
    <w:p w:rsidR="00855C29" w:rsidRDefault="00855C29" w:rsidP="00364FAA">
      <w:pPr>
        <w:numPr>
          <w:ilvl w:val="0"/>
          <w:numId w:val="53"/>
        </w:numPr>
        <w:shd w:val="clear" w:color="auto" w:fill="FFFFFF"/>
        <w:tabs>
          <w:tab w:val="left" w:pos="1013"/>
        </w:tabs>
        <w:spacing w:line="322" w:lineRule="exact"/>
        <w:ind w:left="710"/>
        <w:rPr>
          <w:spacing w:val="-1"/>
          <w:sz w:val="28"/>
          <w:szCs w:val="28"/>
        </w:rPr>
      </w:pPr>
      <w:r>
        <w:rPr>
          <w:sz w:val="28"/>
          <w:szCs w:val="28"/>
        </w:rPr>
        <w:t>защитные ограждения;</w:t>
      </w:r>
    </w:p>
    <w:p w:rsidR="00855C29" w:rsidRDefault="00855C29" w:rsidP="00364FAA">
      <w:pPr>
        <w:numPr>
          <w:ilvl w:val="0"/>
          <w:numId w:val="53"/>
        </w:numPr>
        <w:shd w:val="clear" w:color="auto" w:fill="FFFFFF"/>
        <w:tabs>
          <w:tab w:val="left" w:pos="1013"/>
        </w:tabs>
        <w:spacing w:line="322" w:lineRule="exact"/>
        <w:ind w:left="710"/>
        <w:rPr>
          <w:spacing w:val="-1"/>
          <w:sz w:val="28"/>
          <w:szCs w:val="28"/>
        </w:rPr>
      </w:pPr>
      <w:r>
        <w:rPr>
          <w:sz w:val="28"/>
          <w:szCs w:val="28"/>
        </w:rPr>
        <w:t>столы для игр.</w:t>
      </w:r>
    </w:p>
    <w:p w:rsidR="00855C29" w:rsidRDefault="00855C29" w:rsidP="00855C29">
      <w:pPr>
        <w:shd w:val="clear" w:color="auto" w:fill="FFFFFF"/>
        <w:tabs>
          <w:tab w:val="left" w:pos="1742"/>
        </w:tabs>
        <w:spacing w:line="322" w:lineRule="exact"/>
        <w:ind w:right="10" w:firstLine="710"/>
        <w:jc w:val="both"/>
      </w:pPr>
      <w:r>
        <w:rPr>
          <w:spacing w:val="-2"/>
          <w:sz w:val="28"/>
          <w:szCs w:val="28"/>
        </w:rPr>
        <w:t>4.23.12.</w:t>
      </w:r>
      <w:r>
        <w:rPr>
          <w:sz w:val="28"/>
          <w:szCs w:val="28"/>
        </w:rPr>
        <w:tab/>
        <w:t>Принципы антивандальной защиты малых архитектурных форм от</w:t>
      </w:r>
      <w:r>
        <w:rPr>
          <w:sz w:val="28"/>
          <w:szCs w:val="28"/>
        </w:rPr>
        <w:br/>
        <w:t>графического вандализма.</w:t>
      </w:r>
    </w:p>
    <w:p w:rsidR="00855C29" w:rsidRDefault="00855C29" w:rsidP="00855C29">
      <w:pPr>
        <w:shd w:val="clear" w:color="auto" w:fill="FFFFFF"/>
        <w:tabs>
          <w:tab w:val="left" w:pos="1046"/>
        </w:tabs>
        <w:spacing w:line="322" w:lineRule="exact"/>
        <w:ind w:right="10" w:firstLine="710"/>
        <w:jc w:val="both"/>
      </w:pPr>
      <w:r>
        <w:rPr>
          <w:spacing w:val="-1"/>
          <w:sz w:val="28"/>
          <w:szCs w:val="28"/>
        </w:rPr>
        <w:t>1)</w:t>
      </w:r>
      <w:r>
        <w:rPr>
          <w:sz w:val="28"/>
          <w:szCs w:val="28"/>
        </w:rPr>
        <w:tab/>
        <w:t>Рекомендуется минимизировать площадь поверхностей МАФ, свободные</w:t>
      </w:r>
      <w:r>
        <w:rPr>
          <w:sz w:val="28"/>
          <w:szCs w:val="28"/>
        </w:rPr>
        <w:br/>
        <w:t>поверхности рекомендуется делать перфорированными или с рельефом,</w:t>
      </w:r>
      <w:r>
        <w:rPr>
          <w:sz w:val="28"/>
          <w:szCs w:val="28"/>
        </w:rPr>
        <w:br/>
        <w:t>препятствующим графическому вандализму или облегчающим его устранению.</w:t>
      </w:r>
    </w:p>
    <w:p w:rsidR="00855C29" w:rsidRDefault="00855C29" w:rsidP="00855C29">
      <w:pPr>
        <w:shd w:val="clear" w:color="auto" w:fill="FFFFFF"/>
        <w:tabs>
          <w:tab w:val="left" w:pos="1114"/>
        </w:tabs>
        <w:spacing w:line="322" w:lineRule="exact"/>
        <w:ind w:firstLine="710"/>
        <w:jc w:val="both"/>
      </w:pPr>
      <w:r>
        <w:rPr>
          <w:spacing w:val="-1"/>
          <w:sz w:val="28"/>
          <w:szCs w:val="28"/>
        </w:rPr>
        <w:t>2)</w:t>
      </w:r>
      <w:r>
        <w:rPr>
          <w:sz w:val="28"/>
          <w:szCs w:val="28"/>
        </w:rPr>
        <w:tab/>
        <w:t>Глухие заборы рекомендуется заменять просматриваемыми. Если нет</w:t>
      </w:r>
      <w:r>
        <w:rPr>
          <w:sz w:val="28"/>
          <w:szCs w:val="28"/>
        </w:rPr>
        <w:br/>
      </w:r>
      <w:r>
        <w:rPr>
          <w:sz w:val="28"/>
          <w:szCs w:val="28"/>
        </w:rPr>
        <w:lastRenderedPageBreak/>
        <w:t>возможности убрать забор или заменить его на просматриваемый, он может быть</w:t>
      </w:r>
      <w:r>
        <w:rPr>
          <w:sz w:val="28"/>
          <w:szCs w:val="28"/>
        </w:rPr>
        <w:br/>
      </w:r>
      <w:r>
        <w:rPr>
          <w:spacing w:val="-1"/>
          <w:sz w:val="28"/>
          <w:szCs w:val="28"/>
        </w:rPr>
        <w:t>изменен визуально (например, с помощью стрит-арта с контрастным рисунком) или</w:t>
      </w:r>
      <w:r>
        <w:rPr>
          <w:spacing w:val="-1"/>
          <w:sz w:val="28"/>
          <w:szCs w:val="28"/>
        </w:rPr>
        <w:br/>
      </w:r>
      <w:r>
        <w:rPr>
          <w:sz w:val="28"/>
          <w:szCs w:val="28"/>
        </w:rPr>
        <w:t>закрыт визуально с использованием зеленых насаждений.</w:t>
      </w:r>
    </w:p>
    <w:p w:rsidR="00855C29" w:rsidRDefault="00855C29" w:rsidP="00364FAA">
      <w:pPr>
        <w:numPr>
          <w:ilvl w:val="0"/>
          <w:numId w:val="54"/>
        </w:numPr>
        <w:shd w:val="clear" w:color="auto" w:fill="FFFFFF"/>
        <w:tabs>
          <w:tab w:val="left" w:pos="1032"/>
        </w:tabs>
        <w:spacing w:line="322" w:lineRule="exact"/>
        <w:ind w:right="10" w:firstLine="710"/>
        <w:jc w:val="both"/>
        <w:rPr>
          <w:spacing w:val="-1"/>
          <w:sz w:val="28"/>
          <w:szCs w:val="28"/>
        </w:rPr>
      </w:pPr>
      <w:r>
        <w:rPr>
          <w:sz w:val="28"/>
          <w:szCs w:val="28"/>
        </w:rPr>
        <w:t>Для защиты малообъемных объектов (коммутационных шкафов и других) рекомендуется размещение на поверхности малоформатной рекламы. Также возможно использование стрит-арта или размещение их внутри афишной тумбы.</w:t>
      </w:r>
    </w:p>
    <w:p w:rsidR="00855C29" w:rsidRDefault="00855C29" w:rsidP="00364FAA">
      <w:pPr>
        <w:numPr>
          <w:ilvl w:val="0"/>
          <w:numId w:val="54"/>
        </w:numPr>
        <w:shd w:val="clear" w:color="auto" w:fill="FFFFFF"/>
        <w:tabs>
          <w:tab w:val="left" w:pos="1032"/>
        </w:tabs>
        <w:spacing w:line="322" w:lineRule="exact"/>
        <w:ind w:right="10" w:firstLine="710"/>
        <w:jc w:val="both"/>
        <w:rPr>
          <w:spacing w:val="-1"/>
          <w:sz w:val="28"/>
          <w:szCs w:val="28"/>
        </w:rPr>
      </w:pPr>
      <w:r>
        <w:rPr>
          <w:sz w:val="28"/>
          <w:szCs w:val="28"/>
        </w:rPr>
        <w:t>Для защиты от графического вандализма конструкцию опор освещения и прочих объектов рекомендуется выбирать или проектировать рельефной, в том числе с использованием краски, содержащей рельефные частицы.</w:t>
      </w:r>
    </w:p>
    <w:p w:rsidR="00855C29" w:rsidRDefault="00855C29" w:rsidP="00855C29">
      <w:pPr>
        <w:shd w:val="clear" w:color="auto" w:fill="FFFFFF"/>
        <w:tabs>
          <w:tab w:val="left" w:pos="1210"/>
        </w:tabs>
        <w:spacing w:line="322" w:lineRule="exact"/>
        <w:ind w:right="5" w:firstLine="710"/>
        <w:jc w:val="both"/>
      </w:pPr>
      <w:r>
        <w:rPr>
          <w:spacing w:val="-1"/>
          <w:sz w:val="28"/>
          <w:szCs w:val="28"/>
        </w:rPr>
        <w:t>5)</w:t>
      </w:r>
      <w:r>
        <w:rPr>
          <w:sz w:val="28"/>
          <w:szCs w:val="28"/>
        </w:rPr>
        <w:tab/>
        <w:t>Рекомендуется вместо отдельно стоящих конструкций размещать</w:t>
      </w:r>
      <w:r>
        <w:rPr>
          <w:sz w:val="28"/>
          <w:szCs w:val="28"/>
        </w:rPr>
        <w:br/>
        <w:t>рекламные конструкции на местах потенциального вандализма (основная зона</w:t>
      </w:r>
      <w:r>
        <w:rPr>
          <w:sz w:val="28"/>
          <w:szCs w:val="28"/>
        </w:rPr>
        <w:br/>
        <w:t>вандализма - 30 - 200 сантиметров от земли) на столбах, коммутационных шкафах,</w:t>
      </w:r>
      <w:r>
        <w:rPr>
          <w:sz w:val="28"/>
          <w:szCs w:val="28"/>
        </w:rPr>
        <w:br/>
        <w:t>заборах и т.п. В том числе в этой зоне возможно размещение информационных</w:t>
      </w:r>
      <w:r>
        <w:rPr>
          <w:sz w:val="28"/>
          <w:szCs w:val="28"/>
        </w:rPr>
        <w:br/>
        <w:t>конструкций с общественно полезной информацией, например, планов местности,</w:t>
      </w:r>
      <w:r>
        <w:rPr>
          <w:sz w:val="28"/>
          <w:szCs w:val="28"/>
        </w:rPr>
        <w:br/>
        <w:t>навигационных схем и других подобных элементов.</w:t>
      </w:r>
    </w:p>
    <w:p w:rsidR="00855C29" w:rsidRDefault="00855C29" w:rsidP="00855C29">
      <w:pPr>
        <w:shd w:val="clear" w:color="auto" w:fill="FFFFFF"/>
        <w:tabs>
          <w:tab w:val="left" w:pos="1080"/>
        </w:tabs>
        <w:spacing w:line="322" w:lineRule="exact"/>
        <w:ind w:right="10" w:firstLine="710"/>
        <w:jc w:val="both"/>
      </w:pPr>
      <w:r>
        <w:rPr>
          <w:spacing w:val="-1"/>
          <w:sz w:val="28"/>
          <w:szCs w:val="28"/>
        </w:rPr>
        <w:t>6)</w:t>
      </w:r>
      <w:r>
        <w:rPr>
          <w:sz w:val="28"/>
          <w:szCs w:val="28"/>
        </w:rPr>
        <w:tab/>
        <w:t>При проектировании оборудования рекомендуется предусматривать его</w:t>
      </w:r>
      <w:r>
        <w:rPr>
          <w:sz w:val="28"/>
          <w:szCs w:val="28"/>
        </w:rPr>
        <w:br/>
        <w:t>вандалозащищенность, в том числе:</w:t>
      </w:r>
    </w:p>
    <w:p w:rsidR="00855C29" w:rsidRDefault="00855C29" w:rsidP="00855C29">
      <w:pPr>
        <w:shd w:val="clear" w:color="auto" w:fill="FFFFFF"/>
        <w:tabs>
          <w:tab w:val="left" w:pos="1075"/>
        </w:tabs>
        <w:spacing w:line="322" w:lineRule="exact"/>
        <w:ind w:firstLine="710"/>
        <w:jc w:val="both"/>
      </w:pPr>
      <w:r>
        <w:rPr>
          <w:sz w:val="28"/>
          <w:szCs w:val="28"/>
        </w:rPr>
        <w:t>-</w:t>
      </w:r>
      <w:r>
        <w:rPr>
          <w:sz w:val="28"/>
          <w:szCs w:val="28"/>
        </w:rPr>
        <w:tab/>
        <w:t>использовать легко очищающиеся и не боящиеся абразивных и</w:t>
      </w:r>
      <w:r>
        <w:rPr>
          <w:sz w:val="28"/>
          <w:szCs w:val="28"/>
        </w:rPr>
        <w:br/>
        <w:t>растворяющих веществ материалы.</w:t>
      </w:r>
    </w:p>
    <w:p w:rsidR="00855C29" w:rsidRDefault="00855C29" w:rsidP="00855C29">
      <w:pPr>
        <w:shd w:val="clear" w:color="auto" w:fill="FFFFFF"/>
        <w:tabs>
          <w:tab w:val="left" w:pos="1133"/>
        </w:tabs>
        <w:spacing w:line="322" w:lineRule="exact"/>
        <w:ind w:right="10" w:firstLine="710"/>
        <w:jc w:val="both"/>
      </w:pPr>
      <w:r>
        <w:rPr>
          <w:sz w:val="28"/>
          <w:szCs w:val="28"/>
        </w:rPr>
        <w:t>-</w:t>
      </w:r>
      <w:r>
        <w:rPr>
          <w:sz w:val="28"/>
          <w:szCs w:val="28"/>
        </w:rPr>
        <w:tab/>
        <w:t>использовать на плоских поверхностях оборудования и МАФ</w:t>
      </w:r>
      <w:r>
        <w:rPr>
          <w:sz w:val="28"/>
          <w:szCs w:val="28"/>
        </w:rPr>
        <w:br/>
        <w:t>перфорирование или рельефное текстурирование, которое мешает расклейке</w:t>
      </w:r>
      <w:r>
        <w:rPr>
          <w:sz w:val="28"/>
          <w:szCs w:val="28"/>
        </w:rPr>
        <w:br/>
        <w:t>объявлений и разрисовыванию поверхности и облегчает очистку;</w:t>
      </w:r>
    </w:p>
    <w:p w:rsidR="00855C29" w:rsidRDefault="00855C29" w:rsidP="00855C29">
      <w:pPr>
        <w:shd w:val="clear" w:color="auto" w:fill="FFFFFF"/>
        <w:tabs>
          <w:tab w:val="left" w:pos="965"/>
        </w:tabs>
        <w:spacing w:line="322" w:lineRule="exact"/>
        <w:ind w:right="10" w:firstLine="710"/>
        <w:jc w:val="both"/>
      </w:pPr>
      <w:r>
        <w:rPr>
          <w:sz w:val="28"/>
          <w:szCs w:val="28"/>
        </w:rPr>
        <w:t>-</w:t>
      </w:r>
      <w:r>
        <w:rPr>
          <w:sz w:val="28"/>
          <w:szCs w:val="28"/>
        </w:rPr>
        <w:tab/>
        <w:t>использовать темные тона окраски или материалов, поскольку светлая</w:t>
      </w:r>
      <w:r>
        <w:rPr>
          <w:sz w:val="28"/>
          <w:szCs w:val="28"/>
        </w:rPr>
        <w:br/>
      </w:r>
      <w:r>
        <w:rPr>
          <w:spacing w:val="-1"/>
          <w:sz w:val="28"/>
          <w:szCs w:val="28"/>
        </w:rPr>
        <w:t>однотонная окраска провоцирует нанесение незаконных надписей, при этом темная</w:t>
      </w:r>
      <w:r>
        <w:rPr>
          <w:spacing w:val="-1"/>
          <w:sz w:val="28"/>
          <w:szCs w:val="28"/>
        </w:rPr>
        <w:br/>
      </w:r>
      <w:r>
        <w:rPr>
          <w:sz w:val="28"/>
          <w:szCs w:val="28"/>
        </w:rPr>
        <w:t>или черная окраска уменьшает количество надписей или их заметность, поскольку большинство цветов инструментов нанесения также темные. При размещении оборудования рекомендуется предусматривать его вандалозащищенность: -оборудование (будки, остановки, столбы, заборы) и фасады зданий рекомендуется защитить с помощью рекламы и полезной информации, стрит-арта и рекламного графити, озеленения.</w:t>
      </w:r>
    </w:p>
    <w:p w:rsidR="00855C29" w:rsidRDefault="00855C29" w:rsidP="00855C29">
      <w:pPr>
        <w:shd w:val="clear" w:color="auto" w:fill="FFFFFF"/>
        <w:spacing w:line="322" w:lineRule="exact"/>
        <w:ind w:right="10" w:firstLine="710"/>
        <w:jc w:val="both"/>
      </w:pPr>
      <w:r>
        <w:rPr>
          <w:spacing w:val="-3"/>
          <w:sz w:val="28"/>
          <w:szCs w:val="28"/>
        </w:rPr>
        <w:t xml:space="preserve">- минимизировать количество оборудования, группируя объекты «бок к боку», </w:t>
      </w:r>
      <w:r>
        <w:rPr>
          <w:sz w:val="28"/>
          <w:szCs w:val="28"/>
        </w:rPr>
        <w:t>«спиной к спине» или к стене здания, в том числе объекты, стоящие на небольшом расстоянии друг от друга (например, банкоматы), тем самым уменьшая площадь, подвергающуюся вандализму, сокращая затраты и время на ее обслуживание.</w:t>
      </w:r>
    </w:p>
    <w:p w:rsidR="00855C29" w:rsidRDefault="00855C29" w:rsidP="00855C29">
      <w:pPr>
        <w:shd w:val="clear" w:color="auto" w:fill="FFFFFF"/>
        <w:spacing w:before="317"/>
        <w:ind w:firstLine="710"/>
      </w:pPr>
      <w:r>
        <w:rPr>
          <w:sz w:val="28"/>
          <w:szCs w:val="28"/>
        </w:rPr>
        <w:t>4.24. Основные требования к размещению некапитальных объектов</w:t>
      </w:r>
    </w:p>
    <w:p w:rsidR="00855C29" w:rsidRDefault="00855C29" w:rsidP="00855C29">
      <w:pPr>
        <w:shd w:val="clear" w:color="auto" w:fill="FFFFFF"/>
        <w:tabs>
          <w:tab w:val="left" w:pos="1579"/>
        </w:tabs>
        <w:spacing w:line="322" w:lineRule="exact"/>
        <w:ind w:right="5" w:firstLine="710"/>
        <w:jc w:val="both"/>
      </w:pPr>
      <w:r>
        <w:rPr>
          <w:spacing w:val="-2"/>
          <w:sz w:val="28"/>
          <w:szCs w:val="28"/>
        </w:rPr>
        <w:t>4.24.1.</w:t>
      </w:r>
      <w:r>
        <w:rPr>
          <w:sz w:val="28"/>
          <w:szCs w:val="28"/>
        </w:rPr>
        <w:tab/>
        <w:t>Установка некапитальных объектов допускается с разрешения органа</w:t>
      </w:r>
      <w:r>
        <w:rPr>
          <w:sz w:val="28"/>
          <w:szCs w:val="28"/>
        </w:rPr>
        <w:br/>
        <w:t>местного самоуправления.</w:t>
      </w:r>
    </w:p>
    <w:p w:rsidR="00855C29" w:rsidRDefault="00855C29" w:rsidP="00855C29">
      <w:pPr>
        <w:shd w:val="clear" w:color="auto" w:fill="FFFFFF"/>
        <w:tabs>
          <w:tab w:val="left" w:pos="1819"/>
        </w:tabs>
        <w:spacing w:line="322" w:lineRule="exact"/>
        <w:ind w:firstLine="710"/>
        <w:jc w:val="both"/>
      </w:pPr>
      <w:r>
        <w:rPr>
          <w:spacing w:val="-2"/>
          <w:sz w:val="28"/>
          <w:szCs w:val="28"/>
        </w:rPr>
        <w:t>4.24.2.</w:t>
      </w:r>
      <w:r>
        <w:rPr>
          <w:sz w:val="28"/>
          <w:szCs w:val="28"/>
        </w:rPr>
        <w:tab/>
        <w:t>При создании некапитальных нестационарных сооружений,</w:t>
      </w:r>
      <w:r>
        <w:rPr>
          <w:sz w:val="28"/>
          <w:szCs w:val="28"/>
        </w:rPr>
        <w:br/>
        <w:t>выполненных из легких конструкций, не предусматривающих устройство</w:t>
      </w:r>
      <w:r>
        <w:rPr>
          <w:sz w:val="28"/>
          <w:szCs w:val="28"/>
        </w:rPr>
        <w:br/>
        <w:t>заглубленных фундаментов и подземных сооружений (объекты мелкорозничной</w:t>
      </w:r>
      <w:r>
        <w:rPr>
          <w:sz w:val="28"/>
          <w:szCs w:val="28"/>
        </w:rPr>
        <w:br/>
        <w:t>торговли, бытового обслуживания и питания, остановочные павильоны, наземные</w:t>
      </w:r>
      <w:r>
        <w:rPr>
          <w:sz w:val="28"/>
          <w:szCs w:val="28"/>
        </w:rPr>
        <w:br/>
        <w:t>туалетные кабины, боксовые гаражи, другие объекты некапитального характера)</w:t>
      </w:r>
      <w:r>
        <w:rPr>
          <w:sz w:val="28"/>
          <w:szCs w:val="28"/>
        </w:rPr>
        <w:br/>
        <w:t>рекомендуется применять отделочные материалы сооружений, отвечающие</w:t>
      </w:r>
      <w:r>
        <w:rPr>
          <w:sz w:val="28"/>
          <w:szCs w:val="28"/>
        </w:rPr>
        <w:br/>
        <w:t>архитектурно-художественным требованиям дизайна и освещения, характеру</w:t>
      </w:r>
      <w:r>
        <w:rPr>
          <w:sz w:val="28"/>
          <w:szCs w:val="28"/>
        </w:rPr>
        <w:br/>
      </w:r>
      <w:r>
        <w:rPr>
          <w:spacing w:val="-1"/>
          <w:sz w:val="28"/>
          <w:szCs w:val="28"/>
        </w:rPr>
        <w:t>сложившейся среды населенного пункта и условиям долговременной эксплуатации.</w:t>
      </w:r>
      <w:r>
        <w:rPr>
          <w:spacing w:val="-1"/>
          <w:sz w:val="28"/>
          <w:szCs w:val="28"/>
        </w:rPr>
        <w:br/>
      </w:r>
      <w:r>
        <w:rPr>
          <w:sz w:val="28"/>
          <w:szCs w:val="28"/>
        </w:rPr>
        <w:t>При остеклении витрин рекомендуется применять безосколочные, ударостойкие</w:t>
      </w:r>
      <w:r>
        <w:rPr>
          <w:sz w:val="28"/>
          <w:szCs w:val="28"/>
        </w:rPr>
        <w:br/>
      </w:r>
      <w:r>
        <w:rPr>
          <w:sz w:val="28"/>
          <w:szCs w:val="28"/>
        </w:rPr>
        <w:lastRenderedPageBreak/>
        <w:t>материалы, безопасные упрочняющие многослойные пленочные покрытия,</w:t>
      </w:r>
      <w:r>
        <w:rPr>
          <w:sz w:val="28"/>
          <w:szCs w:val="28"/>
        </w:rPr>
        <w:br/>
        <w:t>поликарбонатные стекла. При проектировании мини-маркетов, мини-рынков,</w:t>
      </w:r>
      <w:r>
        <w:rPr>
          <w:sz w:val="28"/>
          <w:szCs w:val="28"/>
        </w:rPr>
        <w:br/>
        <w:t>торговых рядов рекомендуется применение быстровозводимых модульных</w:t>
      </w:r>
      <w:r>
        <w:rPr>
          <w:sz w:val="28"/>
          <w:szCs w:val="28"/>
        </w:rPr>
        <w:br/>
        <w:t>комплексов, выполняемых из легких конструкций.</w:t>
      </w:r>
    </w:p>
    <w:p w:rsidR="00855C29" w:rsidRDefault="00855C29" w:rsidP="00855C29">
      <w:pPr>
        <w:shd w:val="clear" w:color="auto" w:fill="FFFFFF"/>
        <w:tabs>
          <w:tab w:val="left" w:pos="1598"/>
        </w:tabs>
        <w:spacing w:line="322" w:lineRule="exact"/>
        <w:ind w:firstLine="710"/>
        <w:jc w:val="both"/>
      </w:pPr>
      <w:r>
        <w:rPr>
          <w:spacing w:val="-2"/>
          <w:sz w:val="28"/>
          <w:szCs w:val="28"/>
        </w:rPr>
        <w:t>4.24.3.</w:t>
      </w:r>
      <w:r>
        <w:rPr>
          <w:sz w:val="28"/>
          <w:szCs w:val="28"/>
        </w:rPr>
        <w:tab/>
        <w:t>В рамках решения задачи по обеспечению комфортности городской</w:t>
      </w:r>
      <w:r>
        <w:rPr>
          <w:sz w:val="28"/>
          <w:szCs w:val="28"/>
        </w:rPr>
        <w:br/>
      </w:r>
      <w:r>
        <w:rPr>
          <w:spacing w:val="-2"/>
          <w:sz w:val="28"/>
          <w:szCs w:val="28"/>
        </w:rPr>
        <w:t>среды при создании и благоустройстве некапитальных нестационарных сооружений</w:t>
      </w:r>
      <w:r>
        <w:rPr>
          <w:spacing w:val="-2"/>
          <w:sz w:val="28"/>
          <w:szCs w:val="28"/>
        </w:rPr>
        <w:br/>
      </w:r>
      <w:r>
        <w:rPr>
          <w:sz w:val="28"/>
          <w:szCs w:val="28"/>
        </w:rPr>
        <w:t>рекомендуется учитывать принципы функционального разнообразия, организации</w:t>
      </w:r>
      <w:r>
        <w:rPr>
          <w:sz w:val="28"/>
          <w:szCs w:val="28"/>
        </w:rPr>
        <w:br/>
        <w:t>комфортной пешеходной среды, комфортной среды для общения в части</w:t>
      </w:r>
      <w:r>
        <w:rPr>
          <w:sz w:val="28"/>
          <w:szCs w:val="28"/>
        </w:rPr>
        <w:br/>
        <w:t>обеспечения территории разнообразными сервисами, востребованными центрами</w:t>
      </w:r>
      <w:r>
        <w:rPr>
          <w:sz w:val="28"/>
          <w:szCs w:val="28"/>
        </w:rPr>
        <w:br/>
        <w:t>притяжения людей без ущерба для комфортного передвижения по сложившимся</w:t>
      </w:r>
      <w:r>
        <w:rPr>
          <w:sz w:val="28"/>
          <w:szCs w:val="28"/>
        </w:rPr>
        <w:br/>
        <w:t>пешеходным маршрутам.</w:t>
      </w:r>
    </w:p>
    <w:p w:rsidR="00855C29" w:rsidRDefault="00855C29" w:rsidP="00855C29">
      <w:pPr>
        <w:shd w:val="clear" w:color="auto" w:fill="FFFFFF"/>
        <w:tabs>
          <w:tab w:val="left" w:pos="1872"/>
          <w:tab w:val="left" w:pos="4114"/>
          <w:tab w:val="left" w:pos="5496"/>
          <w:tab w:val="left" w:pos="7642"/>
          <w:tab w:val="left" w:pos="7824"/>
          <w:tab w:val="left" w:pos="9907"/>
        </w:tabs>
        <w:spacing w:line="322" w:lineRule="exact"/>
        <w:ind w:firstLine="710"/>
        <w:jc w:val="both"/>
      </w:pPr>
      <w:r>
        <w:rPr>
          <w:spacing w:val="-2"/>
          <w:sz w:val="28"/>
          <w:szCs w:val="28"/>
        </w:rPr>
        <w:t>4.24.4.</w:t>
      </w:r>
      <w:r>
        <w:rPr>
          <w:sz w:val="28"/>
          <w:szCs w:val="28"/>
        </w:rPr>
        <w:tab/>
      </w:r>
      <w:r>
        <w:rPr>
          <w:spacing w:val="-3"/>
          <w:sz w:val="28"/>
          <w:szCs w:val="28"/>
        </w:rPr>
        <w:t>Некапитальные</w:t>
      </w:r>
      <w:r>
        <w:rPr>
          <w:rFonts w:ascii="Arial" w:hAnsi="Arial" w:cs="Arial"/>
          <w:sz w:val="28"/>
          <w:szCs w:val="28"/>
        </w:rPr>
        <w:tab/>
      </w:r>
      <w:r>
        <w:rPr>
          <w:spacing w:val="-3"/>
          <w:sz w:val="28"/>
          <w:szCs w:val="28"/>
        </w:rPr>
        <w:t>объекты</w:t>
      </w:r>
      <w:r>
        <w:rPr>
          <w:rFonts w:ascii="Arial" w:hAnsi="Arial" w:cs="Arial"/>
          <w:sz w:val="28"/>
          <w:szCs w:val="28"/>
        </w:rPr>
        <w:tab/>
      </w:r>
      <w:r>
        <w:rPr>
          <w:spacing w:val="-2"/>
          <w:sz w:val="28"/>
          <w:szCs w:val="28"/>
        </w:rPr>
        <w:t>собственников</w:t>
      </w:r>
      <w:r>
        <w:rPr>
          <w:rFonts w:ascii="Arial" w:hAnsi="Arial" w:cs="Arial"/>
          <w:sz w:val="28"/>
          <w:szCs w:val="28"/>
        </w:rPr>
        <w:tab/>
      </w:r>
      <w:r>
        <w:rPr>
          <w:rFonts w:hAnsi="Arial"/>
          <w:spacing w:val="-2"/>
          <w:sz w:val="28"/>
          <w:szCs w:val="28"/>
        </w:rPr>
        <w:t>(</w:t>
      </w:r>
      <w:r>
        <w:rPr>
          <w:spacing w:val="-2"/>
          <w:sz w:val="28"/>
          <w:szCs w:val="28"/>
        </w:rPr>
        <w:t>правообладателей),</w:t>
      </w:r>
      <w:r>
        <w:rPr>
          <w:spacing w:val="-2"/>
          <w:sz w:val="28"/>
          <w:szCs w:val="28"/>
        </w:rPr>
        <w:br/>
      </w:r>
      <w:r>
        <w:rPr>
          <w:spacing w:val="-12"/>
          <w:sz w:val="28"/>
          <w:szCs w:val="28"/>
        </w:rPr>
        <w:t xml:space="preserve">осуществляющих мелкорозничную торговлю, бытовое </w:t>
      </w:r>
      <w:r>
        <w:rPr>
          <w:spacing w:val="-3"/>
          <w:sz w:val="28"/>
          <w:szCs w:val="28"/>
        </w:rPr>
        <w:t>обслуживание</w:t>
      </w:r>
      <w:r>
        <w:rPr>
          <w:rFonts w:ascii="Arial" w:hAnsi="Arial" w:cs="Arial"/>
          <w:sz w:val="28"/>
          <w:szCs w:val="28"/>
        </w:rPr>
        <w:tab/>
      </w:r>
      <w:r>
        <w:rPr>
          <w:sz w:val="28"/>
          <w:szCs w:val="28"/>
        </w:rPr>
        <w:t>и предоставляющих услуги общественного питания (пассажи, палатки, павильоны и т.п.), размещаемые на территориях пешеходных зон, в парках, садах, должны</w:t>
      </w:r>
      <w:r>
        <w:rPr>
          <w:sz w:val="28"/>
          <w:szCs w:val="28"/>
        </w:rPr>
        <w:br/>
        <w:t>устанавливаться на твердые виды покрытия, оборудоваться осветительным</w:t>
      </w:r>
      <w:r>
        <w:rPr>
          <w:sz w:val="28"/>
          <w:szCs w:val="28"/>
        </w:rPr>
        <w:br/>
        <w:t>оборудованием, урнами и мусорными контейнерами, сооружения питания и</w:t>
      </w:r>
      <w:r>
        <w:rPr>
          <w:sz w:val="28"/>
          <w:szCs w:val="28"/>
        </w:rPr>
        <w:br/>
        <w:t>автозаправочные станции – туалетными кабинами (при отсутствии общественных</w:t>
      </w:r>
      <w:r>
        <w:rPr>
          <w:sz w:val="28"/>
          <w:szCs w:val="28"/>
        </w:rPr>
        <w:br/>
        <w:t>туалетов на прилегающей территории в зоне доступности 200 м).</w:t>
      </w:r>
    </w:p>
    <w:p w:rsidR="00855C29" w:rsidRDefault="00855C29" w:rsidP="00855C29">
      <w:pPr>
        <w:shd w:val="clear" w:color="auto" w:fill="FFFFFF"/>
        <w:tabs>
          <w:tab w:val="left" w:pos="1594"/>
        </w:tabs>
        <w:spacing w:line="322" w:lineRule="exact"/>
        <w:ind w:right="5" w:firstLine="710"/>
        <w:jc w:val="both"/>
      </w:pPr>
      <w:r>
        <w:rPr>
          <w:spacing w:val="-2"/>
          <w:sz w:val="28"/>
          <w:szCs w:val="28"/>
        </w:rPr>
        <w:t>4.24.5.</w:t>
      </w:r>
      <w:r>
        <w:rPr>
          <w:sz w:val="28"/>
          <w:szCs w:val="28"/>
        </w:rPr>
        <w:tab/>
        <w:t>Туалетные кабины, а также туалеты в помещениях автозаправочных</w:t>
      </w:r>
      <w:r>
        <w:rPr>
          <w:sz w:val="28"/>
          <w:szCs w:val="28"/>
        </w:rPr>
        <w:br/>
      </w:r>
      <w:r>
        <w:rPr>
          <w:spacing w:val="-8"/>
          <w:sz w:val="28"/>
          <w:szCs w:val="28"/>
        </w:rPr>
        <w:t xml:space="preserve">станций   должны   иметь   свободный   доступ   для   использования   в   период   работы </w:t>
      </w:r>
      <w:r>
        <w:rPr>
          <w:spacing w:val="-4"/>
          <w:sz w:val="28"/>
          <w:szCs w:val="28"/>
        </w:rPr>
        <w:t xml:space="preserve">сооружения  питания  или  автозаправочной  станции,  иметь  внутреннее  освещение, </w:t>
      </w:r>
      <w:r>
        <w:rPr>
          <w:sz w:val="28"/>
          <w:szCs w:val="28"/>
        </w:rPr>
        <w:t>запирающие устройства.</w:t>
      </w:r>
    </w:p>
    <w:p w:rsidR="00855C29" w:rsidRDefault="00855C29" w:rsidP="00855C29">
      <w:pPr>
        <w:shd w:val="clear" w:color="auto" w:fill="FFFFFF"/>
        <w:spacing w:line="322" w:lineRule="exact"/>
        <w:ind w:right="5" w:firstLine="710"/>
        <w:jc w:val="both"/>
      </w:pPr>
      <w:r>
        <w:rPr>
          <w:sz w:val="28"/>
          <w:szCs w:val="28"/>
        </w:rPr>
        <w:t xml:space="preserve">4.24.6. Не допускается размещение некапитальных объектов в арках зданий, </w:t>
      </w:r>
      <w:r>
        <w:rPr>
          <w:spacing w:val="-2"/>
          <w:sz w:val="28"/>
          <w:szCs w:val="28"/>
        </w:rPr>
        <w:t xml:space="preserve">на газонах (без устройства специального настила), площадках (детских, для отдыха, </w:t>
      </w:r>
      <w:r>
        <w:rPr>
          <w:sz w:val="28"/>
          <w:szCs w:val="28"/>
        </w:rPr>
        <w:t xml:space="preserve">спортивных, транспортных стоянках),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 а также ближе 5 м от остановочных павильонов, 25 м – от </w:t>
      </w:r>
      <w:r>
        <w:rPr>
          <w:spacing w:val="-3"/>
          <w:sz w:val="28"/>
          <w:szCs w:val="28"/>
        </w:rPr>
        <w:t xml:space="preserve">вентиляционных шахт, 20 м – от окон жилых помещений, перед витринами торговых </w:t>
      </w:r>
      <w:r>
        <w:rPr>
          <w:spacing w:val="-1"/>
          <w:sz w:val="28"/>
          <w:szCs w:val="28"/>
        </w:rPr>
        <w:t>организаций, 3 м – от ствола дерева, 1,5 м – от внешней границы кроны кустарника.</w:t>
      </w:r>
    </w:p>
    <w:p w:rsidR="00855C29" w:rsidRDefault="00855C29" w:rsidP="00855C29">
      <w:pPr>
        <w:shd w:val="clear" w:color="auto" w:fill="FFFFFF"/>
        <w:spacing w:before="317"/>
        <w:ind w:firstLine="710"/>
      </w:pPr>
      <w:r>
        <w:rPr>
          <w:sz w:val="28"/>
          <w:szCs w:val="28"/>
        </w:rPr>
        <w:t>4.25. Основные требования к элементам объектов капитального</w:t>
      </w:r>
    </w:p>
    <w:p w:rsidR="00855C29" w:rsidRDefault="00855C29" w:rsidP="00855C29">
      <w:pPr>
        <w:shd w:val="clear" w:color="auto" w:fill="FFFFFF"/>
        <w:ind w:right="14"/>
        <w:jc w:val="center"/>
      </w:pPr>
      <w:r>
        <w:rPr>
          <w:sz w:val="28"/>
          <w:szCs w:val="28"/>
        </w:rPr>
        <w:t>строительства</w:t>
      </w:r>
    </w:p>
    <w:p w:rsidR="00855C29" w:rsidRDefault="00855C29" w:rsidP="00855C29">
      <w:pPr>
        <w:shd w:val="clear" w:color="auto" w:fill="FFFFFF"/>
        <w:tabs>
          <w:tab w:val="left" w:pos="1594"/>
        </w:tabs>
        <w:spacing w:line="322" w:lineRule="exact"/>
        <w:ind w:right="10" w:firstLine="710"/>
        <w:jc w:val="both"/>
      </w:pPr>
      <w:r>
        <w:rPr>
          <w:spacing w:val="-2"/>
          <w:sz w:val="28"/>
          <w:szCs w:val="28"/>
        </w:rPr>
        <w:t>4.25.1.</w:t>
      </w:r>
      <w:r>
        <w:rPr>
          <w:sz w:val="28"/>
          <w:szCs w:val="28"/>
        </w:rPr>
        <w:tab/>
        <w:t>Минимальные требования к благоустройству внешних поверхностей</w:t>
      </w:r>
      <w:r>
        <w:rPr>
          <w:sz w:val="28"/>
          <w:szCs w:val="28"/>
        </w:rPr>
        <w:br/>
        <w:t>объектов капитального строительства:</w:t>
      </w:r>
    </w:p>
    <w:p w:rsidR="00855C29" w:rsidRDefault="00855C29" w:rsidP="00364FAA">
      <w:pPr>
        <w:numPr>
          <w:ilvl w:val="0"/>
          <w:numId w:val="55"/>
        </w:numPr>
        <w:shd w:val="clear" w:color="auto" w:fill="FFFFFF"/>
        <w:tabs>
          <w:tab w:val="left" w:pos="1104"/>
        </w:tabs>
        <w:spacing w:line="322" w:lineRule="exact"/>
        <w:ind w:right="5" w:firstLine="710"/>
        <w:jc w:val="both"/>
        <w:rPr>
          <w:spacing w:val="-1"/>
          <w:sz w:val="28"/>
          <w:szCs w:val="28"/>
        </w:rPr>
      </w:pPr>
      <w:r>
        <w:rPr>
          <w:sz w:val="28"/>
          <w:szCs w:val="28"/>
        </w:rPr>
        <w:t xml:space="preserve">Содержание и ремонт внешних поверхностей объектов капитального строительства (в том числе крыш, фасадов, архитектурно-декоративных деталей </w:t>
      </w:r>
      <w:r>
        <w:rPr>
          <w:spacing w:val="-2"/>
          <w:sz w:val="28"/>
          <w:szCs w:val="28"/>
        </w:rPr>
        <w:t xml:space="preserve">(элементов) фасадов, входных групп, цоколей, террас), а также размещаемых на них </w:t>
      </w:r>
      <w:r>
        <w:rPr>
          <w:sz w:val="28"/>
          <w:szCs w:val="28"/>
        </w:rPr>
        <w:t>конструкций и оборудования осуществляется в соответствии с правилами и требованиями к содержанию внешних поверхностей объектов капитального строительства в поселении и размещаемых на них конструкций и оборудования, установленными нормативными правовыми актами Российской Федерации и нормативно-правовыми актами органов местного самоуправления в области градостроительства и застройки поселения.</w:t>
      </w:r>
    </w:p>
    <w:p w:rsidR="00855C29" w:rsidRDefault="00855C29" w:rsidP="00364FAA">
      <w:pPr>
        <w:numPr>
          <w:ilvl w:val="0"/>
          <w:numId w:val="55"/>
        </w:numPr>
        <w:shd w:val="clear" w:color="auto" w:fill="FFFFFF"/>
        <w:tabs>
          <w:tab w:val="left" w:pos="1104"/>
        </w:tabs>
        <w:spacing w:line="322" w:lineRule="exact"/>
        <w:ind w:right="5" w:firstLine="710"/>
        <w:jc w:val="both"/>
        <w:rPr>
          <w:spacing w:val="-1"/>
          <w:sz w:val="28"/>
          <w:szCs w:val="28"/>
        </w:rPr>
      </w:pPr>
      <w:r>
        <w:rPr>
          <w:sz w:val="28"/>
          <w:szCs w:val="28"/>
        </w:rPr>
        <w:t>Содержание и ремонт внешних поверхностей объектов капитального строительства, а также размещаемых на них конструкций и оборудования (за ис</w:t>
      </w:r>
      <w:r>
        <w:rPr>
          <w:sz w:val="28"/>
          <w:szCs w:val="28"/>
        </w:rPr>
        <w:lastRenderedPageBreak/>
        <w:t>ключением рекламных и информационных конструкций) осуществляются собственниками или владельцами названных объектов капитального строительства (помещений в них).</w:t>
      </w:r>
    </w:p>
    <w:p w:rsidR="00855C29" w:rsidRDefault="00855C29" w:rsidP="00364FAA">
      <w:pPr>
        <w:numPr>
          <w:ilvl w:val="0"/>
          <w:numId w:val="55"/>
        </w:numPr>
        <w:shd w:val="clear" w:color="auto" w:fill="FFFFFF"/>
        <w:tabs>
          <w:tab w:val="left" w:pos="1104"/>
        </w:tabs>
        <w:spacing w:line="322" w:lineRule="exact"/>
        <w:ind w:right="14" w:firstLine="710"/>
        <w:jc w:val="both"/>
        <w:rPr>
          <w:spacing w:val="-1"/>
          <w:sz w:val="28"/>
          <w:szCs w:val="28"/>
        </w:rPr>
      </w:pPr>
      <w:r>
        <w:rPr>
          <w:sz w:val="28"/>
          <w:szCs w:val="28"/>
        </w:rPr>
        <w:t>Содержание и ремонт рекламных и информационных конструкций, размещаемых на внешних поверхностях объектов капитального строительства, осуществляются собственниками или владельцами названных рекламных и информационных конструкций.</w:t>
      </w:r>
    </w:p>
    <w:p w:rsidR="00855C29" w:rsidRDefault="00855C29" w:rsidP="00855C29">
      <w:pPr>
        <w:shd w:val="clear" w:color="auto" w:fill="FFFFFF"/>
        <w:tabs>
          <w:tab w:val="left" w:pos="1037"/>
          <w:tab w:val="left" w:pos="7819"/>
        </w:tabs>
        <w:spacing w:line="322" w:lineRule="exact"/>
        <w:ind w:firstLine="710"/>
        <w:jc w:val="both"/>
      </w:pPr>
      <w:r>
        <w:rPr>
          <w:spacing w:val="-1"/>
          <w:sz w:val="28"/>
          <w:szCs w:val="28"/>
        </w:rPr>
        <w:t>4.</w:t>
      </w:r>
      <w:r>
        <w:rPr>
          <w:sz w:val="28"/>
          <w:szCs w:val="28"/>
        </w:rPr>
        <w:tab/>
        <w:t>При нарушении собственниками (правообладателями) нежилых объектов</w:t>
      </w:r>
      <w:r>
        <w:rPr>
          <w:sz w:val="28"/>
          <w:szCs w:val="28"/>
        </w:rPr>
        <w:br/>
        <w:t>капитального строительства (помещений в них), являющимися юридическими</w:t>
      </w:r>
      <w:r>
        <w:rPr>
          <w:sz w:val="28"/>
          <w:szCs w:val="28"/>
        </w:rPr>
        <w:br/>
        <w:t>лицами (индивидуальными предпринимателями), установленных требований,</w:t>
      </w:r>
      <w:r>
        <w:rPr>
          <w:sz w:val="28"/>
          <w:szCs w:val="28"/>
        </w:rPr>
        <w:br/>
        <w:t>правил осуществления ремонта внешних поверхностей объектов капитального</w:t>
      </w:r>
      <w:r>
        <w:rPr>
          <w:sz w:val="28"/>
          <w:szCs w:val="28"/>
        </w:rPr>
        <w:br/>
        <w:t>строительства, в том числе сроков, ремонт указанных внешних поверхностей</w:t>
      </w:r>
      <w:r>
        <w:rPr>
          <w:sz w:val="28"/>
          <w:szCs w:val="28"/>
        </w:rPr>
        <w:br/>
      </w:r>
      <w:r>
        <w:rPr>
          <w:spacing w:val="-1"/>
          <w:sz w:val="28"/>
          <w:szCs w:val="28"/>
        </w:rPr>
        <w:t>объектов капитального строительства осуществляется указанными собственниками</w:t>
      </w:r>
      <w:r>
        <w:rPr>
          <w:spacing w:val="-1"/>
          <w:sz w:val="28"/>
          <w:szCs w:val="28"/>
        </w:rPr>
        <w:br/>
      </w:r>
      <w:r>
        <w:rPr>
          <w:spacing w:val="-12"/>
          <w:sz w:val="28"/>
          <w:szCs w:val="28"/>
        </w:rPr>
        <w:t>(правообладателями) в соответствии с предписанием</w:t>
      </w:r>
      <w:r>
        <w:rPr>
          <w:rFonts w:ascii="Arial" w:hAnsi="Arial" w:cs="Arial"/>
          <w:sz w:val="28"/>
          <w:szCs w:val="28"/>
        </w:rPr>
        <w:tab/>
      </w:r>
      <w:r>
        <w:rPr>
          <w:sz w:val="28"/>
          <w:szCs w:val="28"/>
        </w:rPr>
        <w:t>органа местного</w:t>
      </w:r>
      <w:r>
        <w:rPr>
          <w:sz w:val="28"/>
          <w:szCs w:val="28"/>
        </w:rPr>
        <w:br/>
        <w:t>самоуправления.</w:t>
      </w:r>
    </w:p>
    <w:p w:rsidR="00855C29" w:rsidRDefault="00855C29" w:rsidP="00855C29">
      <w:pPr>
        <w:shd w:val="clear" w:color="auto" w:fill="FFFFFF"/>
        <w:tabs>
          <w:tab w:val="left" w:pos="1666"/>
        </w:tabs>
        <w:spacing w:line="322" w:lineRule="exact"/>
        <w:ind w:right="5" w:firstLine="710"/>
        <w:jc w:val="both"/>
      </w:pPr>
      <w:r>
        <w:rPr>
          <w:spacing w:val="-2"/>
          <w:sz w:val="28"/>
          <w:szCs w:val="28"/>
        </w:rPr>
        <w:t>4.25.2.</w:t>
      </w:r>
      <w:r>
        <w:rPr>
          <w:sz w:val="28"/>
          <w:szCs w:val="28"/>
        </w:rPr>
        <w:tab/>
        <w:t>Объекты капитального строительства должны быть оборудованы</w:t>
      </w:r>
      <w:r>
        <w:rPr>
          <w:sz w:val="28"/>
          <w:szCs w:val="28"/>
        </w:rPr>
        <w:br/>
      </w:r>
      <w:r>
        <w:rPr>
          <w:spacing w:val="-13"/>
          <w:sz w:val="28"/>
          <w:szCs w:val="28"/>
        </w:rPr>
        <w:t xml:space="preserve">номерными, указательными и домовыми знаками (далее – домовые знаки), </w:t>
      </w:r>
      <w:r>
        <w:rPr>
          <w:spacing w:val="-8"/>
          <w:sz w:val="28"/>
          <w:szCs w:val="28"/>
        </w:rPr>
        <w:t xml:space="preserve">освещаются  в   темное время суток. Жилые здания, должны быть оборудованы </w:t>
      </w:r>
      <w:r>
        <w:rPr>
          <w:sz w:val="28"/>
          <w:szCs w:val="28"/>
        </w:rPr>
        <w:t>указателями номеров подъездов.</w:t>
      </w:r>
    </w:p>
    <w:p w:rsidR="00855C29" w:rsidRDefault="00855C29" w:rsidP="00855C29">
      <w:pPr>
        <w:shd w:val="clear" w:color="auto" w:fill="FFFFFF"/>
        <w:tabs>
          <w:tab w:val="left" w:pos="1723"/>
        </w:tabs>
        <w:spacing w:line="322" w:lineRule="exact"/>
        <w:ind w:right="10" w:firstLine="710"/>
        <w:jc w:val="both"/>
      </w:pPr>
      <w:r>
        <w:rPr>
          <w:spacing w:val="-2"/>
          <w:sz w:val="28"/>
          <w:szCs w:val="28"/>
        </w:rPr>
        <w:t>4.25.3.</w:t>
      </w:r>
      <w:r>
        <w:rPr>
          <w:sz w:val="28"/>
          <w:szCs w:val="28"/>
        </w:rPr>
        <w:tab/>
        <w:t>Состав домовых знаков на конкретном объекте капитального</w:t>
      </w:r>
      <w:r>
        <w:rPr>
          <w:sz w:val="28"/>
          <w:szCs w:val="28"/>
        </w:rPr>
        <w:br/>
        <w:t>строительства и условия их размещения определяются функциональным</w:t>
      </w:r>
      <w:r>
        <w:rPr>
          <w:sz w:val="28"/>
          <w:szCs w:val="28"/>
        </w:rPr>
        <w:br/>
      </w:r>
      <w:r>
        <w:rPr>
          <w:spacing w:val="-2"/>
          <w:sz w:val="28"/>
          <w:szCs w:val="28"/>
        </w:rPr>
        <w:t>назначением и местоположением объекта капитального строительства относительно</w:t>
      </w:r>
      <w:r>
        <w:rPr>
          <w:spacing w:val="-2"/>
          <w:sz w:val="28"/>
          <w:szCs w:val="28"/>
        </w:rPr>
        <w:br/>
      </w:r>
      <w:r>
        <w:rPr>
          <w:sz w:val="28"/>
          <w:szCs w:val="28"/>
        </w:rPr>
        <w:t>улично-дорожной сети.</w:t>
      </w:r>
    </w:p>
    <w:p w:rsidR="00855C29" w:rsidRDefault="00855C29" w:rsidP="00855C29">
      <w:pPr>
        <w:shd w:val="clear" w:color="auto" w:fill="FFFFFF"/>
        <w:tabs>
          <w:tab w:val="left" w:pos="1685"/>
        </w:tabs>
        <w:spacing w:line="322" w:lineRule="exact"/>
        <w:ind w:right="5" w:firstLine="710"/>
        <w:jc w:val="both"/>
      </w:pPr>
      <w:r>
        <w:rPr>
          <w:spacing w:val="-2"/>
          <w:sz w:val="28"/>
          <w:szCs w:val="28"/>
        </w:rPr>
        <w:t>4.25.4.</w:t>
      </w:r>
      <w:r>
        <w:rPr>
          <w:sz w:val="28"/>
          <w:szCs w:val="28"/>
        </w:rPr>
        <w:tab/>
        <w:t>При входах в объекты капитального строительства необходимо</w:t>
      </w:r>
      <w:r>
        <w:rPr>
          <w:sz w:val="28"/>
          <w:szCs w:val="28"/>
        </w:rPr>
        <w:br/>
        <w:t>предусматривать организацию площадок с твердыми видами покрытия, возможно</w:t>
      </w:r>
      <w:r>
        <w:rPr>
          <w:sz w:val="28"/>
          <w:szCs w:val="28"/>
        </w:rPr>
        <w:br/>
        <w:t>размещение скамей и применение различных видов озеленения.</w:t>
      </w:r>
    </w:p>
    <w:p w:rsidR="00855C29" w:rsidRDefault="00855C29" w:rsidP="00855C29">
      <w:pPr>
        <w:shd w:val="clear" w:color="auto" w:fill="FFFFFF"/>
        <w:spacing w:line="322" w:lineRule="exact"/>
        <w:ind w:left="782"/>
      </w:pPr>
      <w:r>
        <w:rPr>
          <w:sz w:val="28"/>
          <w:szCs w:val="28"/>
        </w:rPr>
        <w:t>4.25.5. Не допускается:</w:t>
      </w:r>
    </w:p>
    <w:p w:rsidR="00855C29" w:rsidRDefault="00855C29" w:rsidP="00855C29">
      <w:pPr>
        <w:shd w:val="clear" w:color="auto" w:fill="FFFFFF"/>
        <w:tabs>
          <w:tab w:val="left" w:pos="1075"/>
        </w:tabs>
        <w:spacing w:line="322" w:lineRule="exact"/>
        <w:ind w:right="14" w:firstLine="710"/>
        <w:jc w:val="both"/>
      </w:pPr>
      <w:r>
        <w:rPr>
          <w:spacing w:val="-1"/>
          <w:sz w:val="28"/>
          <w:szCs w:val="28"/>
        </w:rPr>
        <w:t>1)</w:t>
      </w:r>
      <w:r>
        <w:rPr>
          <w:sz w:val="28"/>
          <w:szCs w:val="28"/>
        </w:rPr>
        <w:tab/>
        <w:t>производить окраску фасадов объектов капитального строительства без</w:t>
      </w:r>
      <w:r>
        <w:rPr>
          <w:sz w:val="28"/>
          <w:szCs w:val="28"/>
        </w:rPr>
        <w:br/>
        <w:t>предварительного восстановления архитектурных деталей;</w:t>
      </w:r>
    </w:p>
    <w:p w:rsidR="00855C29" w:rsidRDefault="00855C29" w:rsidP="00855C29">
      <w:pPr>
        <w:shd w:val="clear" w:color="auto" w:fill="FFFFFF"/>
        <w:tabs>
          <w:tab w:val="left" w:pos="1032"/>
        </w:tabs>
        <w:spacing w:line="322" w:lineRule="exact"/>
        <w:ind w:right="14" w:firstLine="710"/>
        <w:jc w:val="both"/>
      </w:pPr>
      <w:r>
        <w:rPr>
          <w:spacing w:val="-1"/>
          <w:sz w:val="28"/>
          <w:szCs w:val="28"/>
        </w:rPr>
        <w:t>2)</w:t>
      </w:r>
      <w:r>
        <w:rPr>
          <w:sz w:val="28"/>
          <w:szCs w:val="28"/>
        </w:rPr>
        <w:tab/>
        <w:t>самовольное переоборудование балконов и лоджий без соответствующего</w:t>
      </w:r>
      <w:r>
        <w:rPr>
          <w:sz w:val="28"/>
          <w:szCs w:val="28"/>
        </w:rPr>
        <w:br/>
        <w:t>разрешения;</w:t>
      </w:r>
    </w:p>
    <w:p w:rsidR="00855C29" w:rsidRDefault="00855C29" w:rsidP="00855C29">
      <w:pPr>
        <w:shd w:val="clear" w:color="auto" w:fill="FFFFFF"/>
        <w:tabs>
          <w:tab w:val="left" w:pos="1080"/>
        </w:tabs>
        <w:spacing w:line="322" w:lineRule="exact"/>
        <w:ind w:firstLine="710"/>
        <w:jc w:val="both"/>
      </w:pPr>
      <w:r>
        <w:rPr>
          <w:spacing w:val="-1"/>
          <w:sz w:val="28"/>
          <w:szCs w:val="28"/>
        </w:rPr>
        <w:t>3)</w:t>
      </w:r>
      <w:r>
        <w:rPr>
          <w:sz w:val="28"/>
          <w:szCs w:val="28"/>
        </w:rPr>
        <w:tab/>
        <w:t>установка цветочных ящиков с внешней стороны окон и балконов без</w:t>
      </w:r>
      <w:r>
        <w:rPr>
          <w:sz w:val="28"/>
          <w:szCs w:val="28"/>
        </w:rPr>
        <w:br/>
        <w:t>согласования с органом местного самоуправления в установленном органом</w:t>
      </w:r>
      <w:r>
        <w:rPr>
          <w:sz w:val="28"/>
          <w:szCs w:val="28"/>
        </w:rPr>
        <w:br/>
        <w:t>местного самоуправления порядке;</w:t>
      </w:r>
    </w:p>
    <w:p w:rsidR="00855C29" w:rsidRDefault="00855C29" w:rsidP="00855C29">
      <w:pPr>
        <w:shd w:val="clear" w:color="auto" w:fill="FFFFFF"/>
        <w:tabs>
          <w:tab w:val="left" w:pos="1286"/>
        </w:tabs>
        <w:spacing w:line="322" w:lineRule="exact"/>
        <w:ind w:right="5" w:firstLine="710"/>
        <w:jc w:val="both"/>
      </w:pPr>
      <w:r>
        <w:rPr>
          <w:spacing w:val="-1"/>
          <w:sz w:val="28"/>
          <w:szCs w:val="28"/>
        </w:rPr>
        <w:t>4)</w:t>
      </w:r>
      <w:r>
        <w:rPr>
          <w:sz w:val="28"/>
          <w:szCs w:val="28"/>
        </w:rPr>
        <w:tab/>
        <w:t>самовольное переоборудование фасадов объектов капитального</w:t>
      </w:r>
      <w:r>
        <w:rPr>
          <w:sz w:val="28"/>
          <w:szCs w:val="28"/>
        </w:rPr>
        <w:br/>
        <w:t>строительства (проведение реконструктивных работ) и их конструктивных</w:t>
      </w:r>
      <w:r>
        <w:rPr>
          <w:sz w:val="28"/>
          <w:szCs w:val="28"/>
        </w:rPr>
        <w:br/>
        <w:t>элементов (кроме объектов индивидуального жилищного строительства и садово-</w:t>
      </w:r>
      <w:r>
        <w:rPr>
          <w:sz w:val="28"/>
          <w:szCs w:val="28"/>
        </w:rPr>
        <w:br/>
        <w:t>дачных товариществ) без согласования с органами местного самоуправления в</w:t>
      </w:r>
      <w:r>
        <w:rPr>
          <w:sz w:val="28"/>
          <w:szCs w:val="28"/>
        </w:rPr>
        <w:br/>
        <w:t>установленном органом местного самоуправления порядке;</w:t>
      </w:r>
    </w:p>
    <w:p w:rsidR="00855C29" w:rsidRDefault="00855C29" w:rsidP="00855C29">
      <w:pPr>
        <w:shd w:val="clear" w:color="auto" w:fill="FFFFFF"/>
        <w:tabs>
          <w:tab w:val="left" w:pos="1061"/>
        </w:tabs>
        <w:spacing w:line="322" w:lineRule="exact"/>
        <w:ind w:right="14" w:firstLine="710"/>
        <w:jc w:val="both"/>
      </w:pPr>
      <w:r>
        <w:rPr>
          <w:spacing w:val="-1"/>
          <w:sz w:val="28"/>
          <w:szCs w:val="28"/>
        </w:rPr>
        <w:t>5)</w:t>
      </w:r>
      <w:r>
        <w:rPr>
          <w:sz w:val="28"/>
          <w:szCs w:val="28"/>
        </w:rPr>
        <w:tab/>
        <w:t>установка на элементах объектов капитального строительства, объектов,</w:t>
      </w:r>
      <w:r>
        <w:rPr>
          <w:sz w:val="28"/>
          <w:szCs w:val="28"/>
        </w:rPr>
        <w:br/>
        <w:t>ставящих под угрозу обеспечение безопасности в случае их падения.</w:t>
      </w:r>
    </w:p>
    <w:p w:rsidR="00855C29" w:rsidRDefault="00855C29" w:rsidP="00855C29">
      <w:pPr>
        <w:shd w:val="clear" w:color="auto" w:fill="FFFFFF"/>
        <w:spacing w:before="322"/>
        <w:ind w:firstLine="710"/>
      </w:pPr>
      <w:r>
        <w:rPr>
          <w:sz w:val="28"/>
          <w:szCs w:val="28"/>
        </w:rPr>
        <w:t>4.26. Сезонные (летние) кафе</w:t>
      </w:r>
    </w:p>
    <w:p w:rsidR="00855C29" w:rsidRDefault="00855C29" w:rsidP="00855C29">
      <w:pPr>
        <w:shd w:val="clear" w:color="auto" w:fill="FFFFFF"/>
        <w:tabs>
          <w:tab w:val="left" w:pos="1598"/>
        </w:tabs>
        <w:spacing w:line="322" w:lineRule="exact"/>
        <w:ind w:right="10" w:firstLine="710"/>
        <w:jc w:val="both"/>
      </w:pPr>
      <w:r>
        <w:rPr>
          <w:spacing w:val="-2"/>
          <w:sz w:val="28"/>
          <w:szCs w:val="28"/>
        </w:rPr>
        <w:t>4.26.1.</w:t>
      </w:r>
      <w:r>
        <w:rPr>
          <w:sz w:val="28"/>
          <w:szCs w:val="28"/>
        </w:rPr>
        <w:tab/>
        <w:t>Размещение сезонных (летних) кафе производится на любой период</w:t>
      </w:r>
      <w:r>
        <w:rPr>
          <w:sz w:val="28"/>
          <w:szCs w:val="28"/>
        </w:rPr>
        <w:br/>
        <w:t>времени с 01 апреля по 01 ноября. Собственник (правообладатель) стационарного</w:t>
      </w:r>
      <w:r>
        <w:rPr>
          <w:sz w:val="28"/>
          <w:szCs w:val="28"/>
        </w:rPr>
        <w:br/>
        <w:t>предприятия общественного питания, выполняет монтаж сезонного (летнего) кафе</w:t>
      </w:r>
      <w:r>
        <w:rPr>
          <w:sz w:val="28"/>
          <w:szCs w:val="28"/>
        </w:rPr>
        <w:br/>
        <w:t>не ранее 15 марта. Демонтаж сезонного (летнего) кафе не позднее 15 ноября.</w:t>
      </w:r>
    </w:p>
    <w:p w:rsidR="00855C29" w:rsidRDefault="00855C29" w:rsidP="00855C29">
      <w:pPr>
        <w:shd w:val="clear" w:color="auto" w:fill="FFFFFF"/>
        <w:tabs>
          <w:tab w:val="left" w:pos="1685"/>
        </w:tabs>
        <w:spacing w:line="322" w:lineRule="exact"/>
        <w:ind w:right="5" w:firstLine="710"/>
        <w:jc w:val="both"/>
      </w:pPr>
      <w:r>
        <w:rPr>
          <w:spacing w:val="-2"/>
          <w:sz w:val="28"/>
          <w:szCs w:val="28"/>
        </w:rPr>
        <w:lastRenderedPageBreak/>
        <w:t>4.26.2.</w:t>
      </w:r>
      <w:r>
        <w:rPr>
          <w:sz w:val="28"/>
          <w:szCs w:val="28"/>
        </w:rPr>
        <w:tab/>
        <w:t>Сезонные (летние) кафе должны непосредственно примыкать к</w:t>
      </w:r>
      <w:r>
        <w:rPr>
          <w:sz w:val="28"/>
          <w:szCs w:val="28"/>
        </w:rPr>
        <w:br/>
        <w:t>стационарному предприятию общественного питания или находится в</w:t>
      </w:r>
      <w:r>
        <w:rPr>
          <w:sz w:val="28"/>
          <w:szCs w:val="28"/>
        </w:rPr>
        <w:br/>
        <w:t>непосредственной близости от стационарного предприятия питания, при этом</w:t>
      </w:r>
      <w:r>
        <w:rPr>
          <w:sz w:val="28"/>
          <w:szCs w:val="28"/>
        </w:rPr>
        <w:br/>
        <w:t>границы места размещения летнего (сезонного) кафе не должны нарушать права</w:t>
      </w:r>
      <w:r>
        <w:rPr>
          <w:sz w:val="28"/>
          <w:szCs w:val="28"/>
        </w:rPr>
        <w:br/>
        <w:t>собственников и пользователей соседних помещений, зданий, строений,</w:t>
      </w:r>
      <w:r>
        <w:rPr>
          <w:sz w:val="28"/>
          <w:szCs w:val="28"/>
        </w:rPr>
        <w:br/>
        <w:t>сооружений.</w:t>
      </w:r>
    </w:p>
    <w:p w:rsidR="00855C29" w:rsidRDefault="00855C29" w:rsidP="00855C29">
      <w:pPr>
        <w:shd w:val="clear" w:color="auto" w:fill="FFFFFF"/>
        <w:tabs>
          <w:tab w:val="left" w:pos="1555"/>
        </w:tabs>
        <w:spacing w:line="322" w:lineRule="exact"/>
        <w:ind w:left="710"/>
      </w:pPr>
      <w:r>
        <w:rPr>
          <w:spacing w:val="-2"/>
          <w:sz w:val="28"/>
          <w:szCs w:val="28"/>
        </w:rPr>
        <w:t>4.26.3.</w:t>
      </w:r>
      <w:r>
        <w:rPr>
          <w:sz w:val="28"/>
          <w:szCs w:val="28"/>
        </w:rPr>
        <w:tab/>
        <w:t>Не допускается размещение сезонных (летних) кафе:</w:t>
      </w:r>
    </w:p>
    <w:p w:rsidR="00855C29" w:rsidRDefault="00855C29" w:rsidP="00855C29">
      <w:pPr>
        <w:shd w:val="clear" w:color="auto" w:fill="FFFFFF"/>
        <w:tabs>
          <w:tab w:val="left" w:pos="1008"/>
        </w:tabs>
        <w:spacing w:line="322" w:lineRule="exact"/>
        <w:ind w:right="10" w:firstLine="710"/>
        <w:jc w:val="both"/>
      </w:pPr>
      <w:r>
        <w:rPr>
          <w:spacing w:val="-1"/>
          <w:sz w:val="28"/>
          <w:szCs w:val="28"/>
        </w:rPr>
        <w:t>1)</w:t>
      </w:r>
      <w:r>
        <w:rPr>
          <w:sz w:val="28"/>
          <w:szCs w:val="28"/>
        </w:rPr>
        <w:tab/>
      </w:r>
      <w:r>
        <w:rPr>
          <w:spacing w:val="-2"/>
          <w:sz w:val="28"/>
          <w:szCs w:val="28"/>
        </w:rPr>
        <w:t>в 25-метровой зоне от технических сооружений общественного транспорта,</w:t>
      </w:r>
      <w:r>
        <w:rPr>
          <w:spacing w:val="-2"/>
          <w:sz w:val="28"/>
          <w:szCs w:val="28"/>
        </w:rPr>
        <w:br/>
      </w:r>
      <w:r>
        <w:rPr>
          <w:sz w:val="28"/>
          <w:szCs w:val="28"/>
        </w:rPr>
        <w:t>в арках зданий, на газонах (без устройства специальной площадки на опорах</w:t>
      </w:r>
      <w:r>
        <w:rPr>
          <w:sz w:val="28"/>
          <w:szCs w:val="28"/>
        </w:rPr>
        <w:br/>
        <w:t>(технологического настила высотой не более 0,45 м от газона до верхней отметки</w:t>
      </w:r>
      <w:r>
        <w:rPr>
          <w:sz w:val="28"/>
          <w:szCs w:val="28"/>
        </w:rPr>
        <w:br/>
        <w:t>пола технологического настила), цветниках, детских и спортивных площадках;</w:t>
      </w:r>
    </w:p>
    <w:p w:rsidR="00855C29" w:rsidRDefault="00855C29" w:rsidP="00855C29">
      <w:pPr>
        <w:shd w:val="clear" w:color="auto" w:fill="FFFFFF"/>
        <w:tabs>
          <w:tab w:val="left" w:pos="1061"/>
        </w:tabs>
        <w:spacing w:line="322" w:lineRule="exact"/>
        <w:ind w:right="10" w:firstLine="710"/>
        <w:jc w:val="both"/>
      </w:pPr>
      <w:r>
        <w:rPr>
          <w:spacing w:val="-1"/>
          <w:sz w:val="28"/>
          <w:szCs w:val="28"/>
        </w:rPr>
        <w:t>2)</w:t>
      </w:r>
      <w:r>
        <w:rPr>
          <w:sz w:val="28"/>
          <w:szCs w:val="28"/>
        </w:rPr>
        <w:tab/>
        <w:t>на тротуарах и площадках, если свободная ширина прохода от крайних</w:t>
      </w:r>
      <w:r>
        <w:rPr>
          <w:sz w:val="28"/>
          <w:szCs w:val="28"/>
        </w:rPr>
        <w:br/>
        <w:t>элементов конструкции сезонного кафе до края проезжей части составляет менее 2</w:t>
      </w:r>
      <w:r>
        <w:rPr>
          <w:sz w:val="28"/>
          <w:szCs w:val="28"/>
        </w:rPr>
        <w:br/>
        <w:t>метров или если расстояние от крайних элементов конструкции сезонного кафе до</w:t>
      </w:r>
    </w:p>
    <w:p w:rsidR="00855C29" w:rsidRDefault="00855C29" w:rsidP="00855C29">
      <w:pPr>
        <w:shd w:val="clear" w:color="auto" w:fill="FFFFFF"/>
        <w:spacing w:line="322" w:lineRule="exact"/>
        <w:ind w:right="19"/>
        <w:jc w:val="both"/>
      </w:pPr>
      <w:r>
        <w:rPr>
          <w:sz w:val="28"/>
          <w:szCs w:val="28"/>
        </w:rPr>
        <w:t>границ опор освещения, других опор, стволов деревьев, парковочной разметки автотранспорта или других отдельно стоящих выступающих элементов составляет менее 1,5 метра;</w:t>
      </w:r>
    </w:p>
    <w:p w:rsidR="00855C29" w:rsidRDefault="00855C29" w:rsidP="00855C29">
      <w:pPr>
        <w:shd w:val="clear" w:color="auto" w:fill="FFFFFF"/>
        <w:spacing w:line="322" w:lineRule="exact"/>
        <w:ind w:right="10" w:firstLine="710"/>
        <w:jc w:val="both"/>
      </w:pPr>
      <w:r>
        <w:rPr>
          <w:sz w:val="28"/>
          <w:szCs w:val="28"/>
        </w:rPr>
        <w:t>3) на земельных участках при стационарных предприятиях общественного питания, расположенных выше первых этажей нежилых зданий и не имеющих отдельного входа.</w:t>
      </w:r>
    </w:p>
    <w:p w:rsidR="00855C29" w:rsidRDefault="00855C29" w:rsidP="00364FAA">
      <w:pPr>
        <w:numPr>
          <w:ilvl w:val="0"/>
          <w:numId w:val="56"/>
        </w:numPr>
        <w:shd w:val="clear" w:color="auto" w:fill="FFFFFF"/>
        <w:tabs>
          <w:tab w:val="left" w:pos="1704"/>
          <w:tab w:val="left" w:pos="1762"/>
          <w:tab w:val="left" w:pos="3773"/>
          <w:tab w:val="left" w:pos="6365"/>
          <w:tab w:val="left" w:pos="8525"/>
        </w:tabs>
        <w:spacing w:line="322" w:lineRule="exact"/>
        <w:ind w:firstLine="710"/>
        <w:jc w:val="both"/>
        <w:rPr>
          <w:spacing w:val="-2"/>
          <w:sz w:val="28"/>
          <w:szCs w:val="28"/>
        </w:rPr>
      </w:pPr>
      <w:r>
        <w:rPr>
          <w:sz w:val="28"/>
          <w:szCs w:val="28"/>
        </w:rPr>
        <w:t xml:space="preserve">При необходимости выполнения ремонтных и иных работ на инженерных сетях, коммуникациях и иных объектах инфраструктуры, во время выполнения которых невозможно функционирование сезонного (летнего) кафе, соответствующий орган местного самоуправления за 14 дней до начала работ </w:t>
      </w:r>
      <w:r>
        <w:rPr>
          <w:spacing w:val="-2"/>
          <w:sz w:val="28"/>
          <w:szCs w:val="28"/>
        </w:rPr>
        <w:t>уведомляет</w:t>
      </w:r>
      <w:r>
        <w:rPr>
          <w:rFonts w:ascii="Arial" w:hAnsi="Arial" w:cs="Arial"/>
          <w:sz w:val="28"/>
          <w:szCs w:val="28"/>
        </w:rPr>
        <w:tab/>
      </w:r>
      <w:r>
        <w:rPr>
          <w:spacing w:val="-3"/>
          <w:sz w:val="28"/>
          <w:szCs w:val="28"/>
        </w:rPr>
        <w:t>собственника</w:t>
      </w:r>
      <w:r>
        <w:rPr>
          <w:rFonts w:ascii="Arial" w:hAnsi="Arial" w:cs="Arial"/>
          <w:sz w:val="28"/>
          <w:szCs w:val="28"/>
        </w:rPr>
        <w:tab/>
      </w:r>
      <w:r>
        <w:rPr>
          <w:rFonts w:hAnsi="Arial"/>
          <w:spacing w:val="-2"/>
          <w:sz w:val="28"/>
          <w:szCs w:val="28"/>
        </w:rPr>
        <w:t>(</w:t>
      </w:r>
      <w:r>
        <w:rPr>
          <w:spacing w:val="-2"/>
          <w:sz w:val="28"/>
          <w:szCs w:val="28"/>
        </w:rPr>
        <w:t>правообладателя)</w:t>
      </w:r>
      <w:r>
        <w:rPr>
          <w:rFonts w:ascii="Arial" w:cs="Arial"/>
          <w:sz w:val="28"/>
          <w:szCs w:val="28"/>
        </w:rPr>
        <w:tab/>
      </w:r>
      <w:r>
        <w:rPr>
          <w:spacing w:val="-2"/>
          <w:sz w:val="28"/>
          <w:szCs w:val="28"/>
        </w:rPr>
        <w:t>стационарного</w:t>
      </w:r>
      <w:r>
        <w:rPr>
          <w:rFonts w:ascii="Arial" w:hAnsi="Arial" w:cs="Arial"/>
          <w:sz w:val="28"/>
          <w:szCs w:val="28"/>
        </w:rPr>
        <w:tab/>
      </w:r>
      <w:r>
        <w:rPr>
          <w:spacing w:val="-2"/>
          <w:sz w:val="28"/>
          <w:szCs w:val="28"/>
        </w:rPr>
        <w:t xml:space="preserve">предприятия </w:t>
      </w:r>
      <w:r>
        <w:rPr>
          <w:sz w:val="28"/>
          <w:szCs w:val="28"/>
        </w:rPr>
        <w:t>общественного питания о необходимости демонтажа конструкций сезонного (летнего) кафе (полностью либо частично), с указанием дат начала и окончания соответствующих работ.</w:t>
      </w:r>
    </w:p>
    <w:p w:rsidR="00855C29" w:rsidRDefault="00855C29" w:rsidP="00364FAA">
      <w:pPr>
        <w:numPr>
          <w:ilvl w:val="0"/>
          <w:numId w:val="56"/>
        </w:numPr>
        <w:shd w:val="clear" w:color="auto" w:fill="FFFFFF"/>
        <w:tabs>
          <w:tab w:val="left" w:pos="1704"/>
        </w:tabs>
        <w:spacing w:line="322" w:lineRule="exact"/>
        <w:ind w:right="10" w:firstLine="710"/>
        <w:jc w:val="both"/>
        <w:rPr>
          <w:spacing w:val="-2"/>
          <w:sz w:val="28"/>
          <w:szCs w:val="28"/>
        </w:rPr>
      </w:pPr>
      <w:r>
        <w:rPr>
          <w:sz w:val="28"/>
          <w:szCs w:val="28"/>
        </w:rPr>
        <w:t>При необходимости проведения аварийных работ уведомление производится незамедлительно.</w:t>
      </w:r>
    </w:p>
    <w:p w:rsidR="00855C29" w:rsidRDefault="00855C29" w:rsidP="00855C29">
      <w:pPr>
        <w:shd w:val="clear" w:color="auto" w:fill="FFFFFF"/>
        <w:tabs>
          <w:tab w:val="left" w:pos="1867"/>
          <w:tab w:val="left" w:pos="3802"/>
          <w:tab w:val="left" w:pos="6379"/>
          <w:tab w:val="left" w:pos="8530"/>
          <w:tab w:val="left" w:pos="8678"/>
        </w:tabs>
        <w:spacing w:line="322" w:lineRule="exact"/>
        <w:ind w:right="10" w:firstLine="710"/>
        <w:jc w:val="both"/>
      </w:pPr>
      <w:r>
        <w:rPr>
          <w:spacing w:val="-2"/>
          <w:sz w:val="28"/>
          <w:szCs w:val="28"/>
        </w:rPr>
        <w:t>4.26.6.</w:t>
      </w:r>
      <w:r>
        <w:rPr>
          <w:sz w:val="28"/>
          <w:szCs w:val="28"/>
        </w:rPr>
        <w:tab/>
      </w:r>
      <w:r>
        <w:rPr>
          <w:spacing w:val="-3"/>
          <w:sz w:val="28"/>
          <w:szCs w:val="28"/>
        </w:rPr>
        <w:t>Собственник</w:t>
      </w:r>
      <w:r>
        <w:rPr>
          <w:rFonts w:ascii="Arial" w:hAnsi="Arial" w:cs="Arial"/>
          <w:sz w:val="28"/>
          <w:szCs w:val="28"/>
        </w:rPr>
        <w:tab/>
      </w:r>
      <w:r>
        <w:rPr>
          <w:rFonts w:hAnsi="Arial"/>
          <w:spacing w:val="-2"/>
          <w:sz w:val="28"/>
          <w:szCs w:val="28"/>
        </w:rPr>
        <w:t>(</w:t>
      </w:r>
      <w:r>
        <w:rPr>
          <w:spacing w:val="-2"/>
          <w:sz w:val="28"/>
          <w:szCs w:val="28"/>
        </w:rPr>
        <w:t>правообладатель)</w:t>
      </w:r>
      <w:r>
        <w:rPr>
          <w:rFonts w:ascii="Arial" w:cs="Arial"/>
          <w:sz w:val="28"/>
          <w:szCs w:val="28"/>
        </w:rPr>
        <w:tab/>
      </w:r>
      <w:r>
        <w:rPr>
          <w:spacing w:val="-2"/>
          <w:sz w:val="28"/>
          <w:szCs w:val="28"/>
        </w:rPr>
        <w:t>стационарного</w:t>
      </w:r>
      <w:r>
        <w:rPr>
          <w:rFonts w:ascii="Arial" w:hAnsi="Arial" w:cs="Arial"/>
          <w:sz w:val="28"/>
          <w:szCs w:val="28"/>
        </w:rPr>
        <w:tab/>
      </w:r>
      <w:r>
        <w:rPr>
          <w:spacing w:val="-2"/>
          <w:sz w:val="28"/>
          <w:szCs w:val="28"/>
        </w:rPr>
        <w:t>предприятия</w:t>
      </w:r>
      <w:r>
        <w:rPr>
          <w:spacing w:val="-2"/>
          <w:sz w:val="28"/>
          <w:szCs w:val="28"/>
        </w:rPr>
        <w:br/>
      </w:r>
      <w:r>
        <w:rPr>
          <w:spacing w:val="-14"/>
          <w:sz w:val="28"/>
          <w:szCs w:val="28"/>
        </w:rPr>
        <w:t>общественного питания, обязан обеспечить возможность</w:t>
      </w:r>
      <w:r>
        <w:rPr>
          <w:rFonts w:ascii="Arial" w:hAnsi="Arial" w:cs="Arial"/>
          <w:sz w:val="28"/>
          <w:szCs w:val="28"/>
        </w:rPr>
        <w:tab/>
      </w:r>
      <w:r>
        <w:rPr>
          <w:spacing w:val="-2"/>
          <w:sz w:val="28"/>
          <w:szCs w:val="28"/>
        </w:rPr>
        <w:t>проведения</w:t>
      </w:r>
      <w:r>
        <w:rPr>
          <w:spacing w:val="-2"/>
          <w:sz w:val="28"/>
          <w:szCs w:val="28"/>
        </w:rPr>
        <w:br/>
      </w:r>
      <w:r>
        <w:rPr>
          <w:sz w:val="28"/>
          <w:szCs w:val="28"/>
        </w:rPr>
        <w:t>соответствующих работ в указанный органом местного самоуправления период</w:t>
      </w:r>
      <w:r>
        <w:rPr>
          <w:sz w:val="28"/>
          <w:szCs w:val="28"/>
        </w:rPr>
        <w:br/>
        <w:t>времени.</w:t>
      </w:r>
    </w:p>
    <w:p w:rsidR="00855C29" w:rsidRDefault="00855C29" w:rsidP="00364FAA">
      <w:pPr>
        <w:numPr>
          <w:ilvl w:val="0"/>
          <w:numId w:val="57"/>
        </w:numPr>
        <w:shd w:val="clear" w:color="auto" w:fill="FFFFFF"/>
        <w:tabs>
          <w:tab w:val="left" w:pos="1656"/>
        </w:tabs>
        <w:spacing w:line="322" w:lineRule="exact"/>
        <w:ind w:right="5" w:firstLine="710"/>
        <w:jc w:val="both"/>
        <w:rPr>
          <w:spacing w:val="-2"/>
          <w:sz w:val="28"/>
          <w:szCs w:val="28"/>
        </w:rPr>
      </w:pPr>
      <w:r>
        <w:rPr>
          <w:sz w:val="28"/>
          <w:szCs w:val="28"/>
        </w:rPr>
        <w:t>При обустройстве сезонных (летних) кафе используются сборно-разборные (легковозводимые) конструкции, элементы оборудования.</w:t>
      </w:r>
    </w:p>
    <w:p w:rsidR="00855C29" w:rsidRDefault="00855C29" w:rsidP="00364FAA">
      <w:pPr>
        <w:numPr>
          <w:ilvl w:val="0"/>
          <w:numId w:val="57"/>
        </w:numPr>
        <w:shd w:val="clear" w:color="auto" w:fill="FFFFFF"/>
        <w:tabs>
          <w:tab w:val="left" w:pos="1656"/>
        </w:tabs>
        <w:spacing w:line="322" w:lineRule="exact"/>
        <w:ind w:right="14" w:firstLine="710"/>
        <w:jc w:val="both"/>
        <w:rPr>
          <w:spacing w:val="-2"/>
          <w:sz w:val="28"/>
          <w:szCs w:val="28"/>
        </w:rPr>
      </w:pPr>
      <w:r>
        <w:rPr>
          <w:sz w:val="28"/>
          <w:szCs w:val="28"/>
        </w:rPr>
        <w:t>Обустройство сезонных (летних) кафе осуществляется с учетом необходимости обеспечения его доступности для маломобильных групп населения (путем использования пандусов, поручней, специальных тактильных и сигнальных маркировок).</w:t>
      </w:r>
    </w:p>
    <w:p w:rsidR="00855C29" w:rsidRDefault="00855C29" w:rsidP="00855C29">
      <w:pPr>
        <w:shd w:val="clear" w:color="auto" w:fill="FFFFFF"/>
        <w:tabs>
          <w:tab w:val="left" w:pos="1555"/>
        </w:tabs>
        <w:spacing w:line="322" w:lineRule="exact"/>
        <w:ind w:left="710"/>
      </w:pPr>
      <w:r>
        <w:rPr>
          <w:spacing w:val="-2"/>
          <w:sz w:val="28"/>
          <w:szCs w:val="28"/>
        </w:rPr>
        <w:t>4.26.9.</w:t>
      </w:r>
      <w:r>
        <w:rPr>
          <w:sz w:val="28"/>
          <w:szCs w:val="28"/>
        </w:rPr>
        <w:tab/>
        <w:t>При оборудовании сезонных (летних) кафе не допускается:</w:t>
      </w:r>
    </w:p>
    <w:p w:rsidR="00855C29" w:rsidRDefault="00855C29" w:rsidP="00855C29">
      <w:pPr>
        <w:shd w:val="clear" w:color="auto" w:fill="FFFFFF"/>
        <w:tabs>
          <w:tab w:val="left" w:pos="1018"/>
        </w:tabs>
        <w:spacing w:line="322" w:lineRule="exact"/>
        <w:ind w:right="14" w:firstLine="710"/>
        <w:jc w:val="both"/>
      </w:pPr>
      <w:r>
        <w:rPr>
          <w:spacing w:val="-1"/>
          <w:sz w:val="28"/>
          <w:szCs w:val="28"/>
        </w:rPr>
        <w:t>1)</w:t>
      </w:r>
      <w:r>
        <w:rPr>
          <w:sz w:val="28"/>
          <w:szCs w:val="28"/>
        </w:rPr>
        <w:tab/>
      </w:r>
      <w:r>
        <w:rPr>
          <w:spacing w:val="-1"/>
          <w:sz w:val="28"/>
          <w:szCs w:val="28"/>
        </w:rPr>
        <w:t>использование кирпича, строительных блоков и плит, монолитного бетона,</w:t>
      </w:r>
      <w:r>
        <w:rPr>
          <w:spacing w:val="-1"/>
          <w:sz w:val="28"/>
          <w:szCs w:val="28"/>
        </w:rPr>
        <w:br/>
      </w:r>
      <w:r>
        <w:rPr>
          <w:sz w:val="28"/>
          <w:szCs w:val="28"/>
        </w:rPr>
        <w:t>железобетона, стальных профилированных листов, баннерной ткани;</w:t>
      </w:r>
    </w:p>
    <w:p w:rsidR="00855C29" w:rsidRDefault="00855C29" w:rsidP="00855C29">
      <w:pPr>
        <w:shd w:val="clear" w:color="auto" w:fill="FFFFFF"/>
        <w:tabs>
          <w:tab w:val="left" w:pos="1234"/>
        </w:tabs>
        <w:spacing w:line="322" w:lineRule="exact"/>
        <w:ind w:right="10" w:firstLine="710"/>
        <w:jc w:val="both"/>
      </w:pPr>
      <w:r>
        <w:rPr>
          <w:spacing w:val="-1"/>
          <w:sz w:val="28"/>
          <w:szCs w:val="28"/>
        </w:rPr>
        <w:t>2)</w:t>
      </w:r>
      <w:r>
        <w:rPr>
          <w:sz w:val="28"/>
          <w:szCs w:val="28"/>
        </w:rPr>
        <w:tab/>
        <w:t>прокладка подземных инженерных коммуникаций и проведение</w:t>
      </w:r>
      <w:r>
        <w:rPr>
          <w:sz w:val="28"/>
          <w:szCs w:val="28"/>
        </w:rPr>
        <w:br/>
        <w:t>строительно-монтажных работ капитального характера;</w:t>
      </w:r>
    </w:p>
    <w:p w:rsidR="00855C29" w:rsidRDefault="00855C29" w:rsidP="00364FAA">
      <w:pPr>
        <w:numPr>
          <w:ilvl w:val="0"/>
          <w:numId w:val="58"/>
        </w:numPr>
        <w:shd w:val="clear" w:color="auto" w:fill="FFFFFF"/>
        <w:tabs>
          <w:tab w:val="left" w:pos="1070"/>
        </w:tabs>
        <w:spacing w:line="322" w:lineRule="exact"/>
        <w:ind w:right="14" w:firstLine="710"/>
        <w:jc w:val="both"/>
        <w:rPr>
          <w:spacing w:val="-1"/>
          <w:sz w:val="28"/>
          <w:szCs w:val="28"/>
        </w:rPr>
      </w:pPr>
      <w:r>
        <w:rPr>
          <w:sz w:val="28"/>
          <w:szCs w:val="28"/>
        </w:rPr>
        <w:t xml:space="preserve">заполнение пространства между элементами оборудования при помощи </w:t>
      </w:r>
      <w:r>
        <w:rPr>
          <w:spacing w:val="-2"/>
          <w:sz w:val="28"/>
          <w:szCs w:val="28"/>
        </w:rPr>
        <w:t xml:space="preserve">оконных и дверных блоков (рамное остекление), сплошных металлических панелей, </w:t>
      </w:r>
      <w:r>
        <w:rPr>
          <w:sz w:val="28"/>
          <w:szCs w:val="28"/>
        </w:rPr>
        <w:lastRenderedPageBreak/>
        <w:t>сайдинг-панелей и остекления;</w:t>
      </w:r>
    </w:p>
    <w:p w:rsidR="00855C29" w:rsidRDefault="00855C29" w:rsidP="00364FAA">
      <w:pPr>
        <w:numPr>
          <w:ilvl w:val="0"/>
          <w:numId w:val="58"/>
        </w:numPr>
        <w:shd w:val="clear" w:color="auto" w:fill="FFFFFF"/>
        <w:tabs>
          <w:tab w:val="left" w:pos="1070"/>
        </w:tabs>
        <w:spacing w:line="322" w:lineRule="exact"/>
        <w:ind w:right="10" w:firstLine="710"/>
        <w:jc w:val="both"/>
        <w:rPr>
          <w:spacing w:val="-1"/>
          <w:sz w:val="28"/>
          <w:szCs w:val="28"/>
        </w:rPr>
      </w:pPr>
      <w:r>
        <w:rPr>
          <w:sz w:val="28"/>
          <w:szCs w:val="28"/>
        </w:rPr>
        <w:t>использование для облицовки элементов оборудования кафе и навеса полиэтиленового пленочного покрытия, черепицы, металлочерепицы, металла, а также рубероида, асбестоцементных плит.</w:t>
      </w:r>
    </w:p>
    <w:p w:rsidR="00855C29" w:rsidRDefault="00855C29" w:rsidP="00855C29">
      <w:pPr>
        <w:shd w:val="clear" w:color="auto" w:fill="FFFFFF"/>
        <w:tabs>
          <w:tab w:val="left" w:pos="1906"/>
        </w:tabs>
        <w:spacing w:line="322" w:lineRule="exact"/>
        <w:ind w:right="14" w:firstLine="710"/>
        <w:jc w:val="both"/>
      </w:pPr>
      <w:r>
        <w:rPr>
          <w:spacing w:val="-2"/>
          <w:sz w:val="28"/>
          <w:szCs w:val="28"/>
        </w:rPr>
        <w:t>4.26.10.</w:t>
      </w:r>
      <w:r>
        <w:rPr>
          <w:sz w:val="28"/>
          <w:szCs w:val="28"/>
        </w:rPr>
        <w:tab/>
        <w:t>Допускается размещение элементов оборудования сезонного</w:t>
      </w:r>
      <w:r>
        <w:rPr>
          <w:sz w:val="28"/>
          <w:szCs w:val="28"/>
        </w:rPr>
        <w:br/>
        <w:t>(летнего) кафе с заглублением элементов их крепления до 0,30 м.</w:t>
      </w:r>
    </w:p>
    <w:p w:rsidR="00855C29" w:rsidRDefault="00855C29" w:rsidP="00855C29">
      <w:pPr>
        <w:shd w:val="clear" w:color="auto" w:fill="FFFFFF"/>
        <w:tabs>
          <w:tab w:val="left" w:pos="1762"/>
        </w:tabs>
        <w:spacing w:line="322" w:lineRule="exact"/>
        <w:ind w:right="5" w:firstLine="710"/>
        <w:jc w:val="both"/>
      </w:pPr>
      <w:r>
        <w:rPr>
          <w:spacing w:val="-2"/>
          <w:sz w:val="28"/>
          <w:szCs w:val="28"/>
        </w:rPr>
        <w:t>4.26.11.</w:t>
      </w:r>
      <w:r>
        <w:rPr>
          <w:sz w:val="28"/>
          <w:szCs w:val="28"/>
        </w:rPr>
        <w:tab/>
        <w:t>Зонты, используемые при обустройстве сезонного (летнего) кафе,</w:t>
      </w:r>
      <w:r>
        <w:rPr>
          <w:sz w:val="28"/>
          <w:szCs w:val="28"/>
        </w:rPr>
        <w:br/>
        <w:t>могут быть как однокупольными, так и многокупольными с центральной опорой.</w:t>
      </w:r>
      <w:r>
        <w:rPr>
          <w:sz w:val="28"/>
          <w:szCs w:val="28"/>
        </w:rPr>
        <w:br/>
        <w:t>Высота зонтов не должна превышать высоту первого этажа (линии перекрытий</w:t>
      </w:r>
      <w:r>
        <w:rPr>
          <w:sz w:val="28"/>
          <w:szCs w:val="28"/>
        </w:rPr>
        <w:br/>
        <w:t>между первым и вторым этажами) здания, строения, сооружения, занимаемого</w:t>
      </w:r>
      <w:r>
        <w:rPr>
          <w:sz w:val="28"/>
          <w:szCs w:val="28"/>
        </w:rPr>
        <w:br/>
        <w:t>стационарным предприятием общественного питания. Материалом каркаса</w:t>
      </w:r>
      <w:r>
        <w:rPr>
          <w:sz w:val="28"/>
          <w:szCs w:val="28"/>
        </w:rPr>
        <w:br/>
      </w:r>
      <w:r>
        <w:rPr>
          <w:spacing w:val="-8"/>
          <w:sz w:val="28"/>
          <w:szCs w:val="28"/>
        </w:rPr>
        <w:t xml:space="preserve">устраиваемых   зонтов   может   быть   металл,   дерево   (обработанное,   окрашенное), а </w:t>
      </w:r>
      <w:r>
        <w:rPr>
          <w:spacing w:val="-1"/>
          <w:sz w:val="28"/>
          <w:szCs w:val="28"/>
        </w:rPr>
        <w:t xml:space="preserve">также композитные материалы. В качестве материала покрытия используется ткань </w:t>
      </w:r>
      <w:r>
        <w:rPr>
          <w:sz w:val="28"/>
          <w:szCs w:val="28"/>
        </w:rPr>
        <w:t>пастельных тонов.</w:t>
      </w:r>
    </w:p>
    <w:p w:rsidR="00855C29" w:rsidRDefault="00855C29" w:rsidP="00855C29">
      <w:pPr>
        <w:shd w:val="clear" w:color="auto" w:fill="FFFFFF"/>
        <w:tabs>
          <w:tab w:val="left" w:pos="1814"/>
        </w:tabs>
        <w:spacing w:line="322" w:lineRule="exact"/>
        <w:ind w:firstLine="710"/>
        <w:jc w:val="both"/>
      </w:pPr>
      <w:r>
        <w:rPr>
          <w:spacing w:val="-2"/>
          <w:sz w:val="28"/>
          <w:szCs w:val="28"/>
        </w:rPr>
        <w:t>4.26.12.</w:t>
      </w:r>
      <w:r>
        <w:rPr>
          <w:sz w:val="28"/>
          <w:szCs w:val="28"/>
        </w:rPr>
        <w:tab/>
        <w:t>В случае размещения нескольких сезонных (летних) кафе при</w:t>
      </w:r>
      <w:r>
        <w:rPr>
          <w:sz w:val="28"/>
          <w:szCs w:val="28"/>
        </w:rPr>
        <w:br/>
        <w:t>стационарных предприятиях общественного питания, принадлежащих разным</w:t>
      </w:r>
      <w:r>
        <w:rPr>
          <w:sz w:val="28"/>
          <w:szCs w:val="28"/>
        </w:rPr>
        <w:br/>
        <w:t>собственникам (владельцам) и расположенных в одном здании, строении,</w:t>
      </w:r>
      <w:r>
        <w:rPr>
          <w:sz w:val="28"/>
          <w:szCs w:val="28"/>
        </w:rPr>
        <w:br/>
        <w:t>сооружении, конструкции сезонных (летних) кафе должны быть выполнены в</w:t>
      </w:r>
      <w:r>
        <w:rPr>
          <w:sz w:val="28"/>
          <w:szCs w:val="28"/>
        </w:rPr>
        <w:br/>
        <w:t>едином архитектурно-художественном решении (гармонично взаимоувязанные</w:t>
      </w:r>
      <w:r>
        <w:rPr>
          <w:sz w:val="28"/>
          <w:szCs w:val="28"/>
        </w:rPr>
        <w:br/>
        <w:t>материалы конструкций, колористические решения, рекламно-информационное</w:t>
      </w:r>
      <w:r>
        <w:rPr>
          <w:sz w:val="28"/>
          <w:szCs w:val="28"/>
        </w:rPr>
        <w:br/>
        <w:t>оформление), с соблюдением единой линии размещения крайних точек выступа</w:t>
      </w:r>
      <w:r>
        <w:rPr>
          <w:sz w:val="28"/>
          <w:szCs w:val="28"/>
        </w:rPr>
        <w:br/>
        <w:t>элементов оборудования сезонного (летнего) кафе относительно горизонтальной</w:t>
      </w:r>
      <w:r>
        <w:rPr>
          <w:sz w:val="28"/>
          <w:szCs w:val="28"/>
        </w:rPr>
        <w:br/>
        <w:t>плоскости фасада.</w:t>
      </w:r>
    </w:p>
    <w:p w:rsidR="00855C29" w:rsidRDefault="00855C29" w:rsidP="00855C29">
      <w:pPr>
        <w:shd w:val="clear" w:color="auto" w:fill="FFFFFF"/>
        <w:tabs>
          <w:tab w:val="left" w:pos="1718"/>
        </w:tabs>
        <w:spacing w:line="322" w:lineRule="exact"/>
        <w:ind w:firstLine="710"/>
        <w:jc w:val="both"/>
      </w:pPr>
      <w:r>
        <w:rPr>
          <w:spacing w:val="-2"/>
          <w:sz w:val="28"/>
          <w:szCs w:val="28"/>
        </w:rPr>
        <w:t>4.26.13.</w:t>
      </w:r>
      <w:r>
        <w:rPr>
          <w:sz w:val="28"/>
          <w:szCs w:val="28"/>
        </w:rPr>
        <w:tab/>
        <w:t>Элементы оборудования, используемые при обустройстве сезонного</w:t>
      </w:r>
      <w:r>
        <w:rPr>
          <w:sz w:val="28"/>
          <w:szCs w:val="28"/>
        </w:rPr>
        <w:br/>
        <w:t>(летнего) кафе, должны быть выполнены в едином архитектурно-художественном</w:t>
      </w:r>
      <w:r>
        <w:rPr>
          <w:sz w:val="28"/>
          <w:szCs w:val="28"/>
        </w:rPr>
        <w:br/>
      </w:r>
      <w:r>
        <w:rPr>
          <w:spacing w:val="-1"/>
          <w:sz w:val="28"/>
          <w:szCs w:val="28"/>
        </w:rPr>
        <w:t>стиле, с учетом колористического решения фасадов и стилистики здания, строения,</w:t>
      </w:r>
      <w:r>
        <w:rPr>
          <w:spacing w:val="-1"/>
          <w:sz w:val="28"/>
          <w:szCs w:val="28"/>
        </w:rPr>
        <w:br/>
      </w:r>
      <w:r>
        <w:rPr>
          <w:sz w:val="28"/>
          <w:szCs w:val="28"/>
        </w:rPr>
        <w:t>сооружения, в котором размещено стационарное предприятие общественного</w:t>
      </w:r>
      <w:r>
        <w:rPr>
          <w:sz w:val="28"/>
          <w:szCs w:val="28"/>
        </w:rPr>
        <w:br/>
        <w:t>питания, а также архитектурно-градостроительного решения окружающей</w:t>
      </w:r>
      <w:r>
        <w:rPr>
          <w:sz w:val="28"/>
          <w:szCs w:val="28"/>
        </w:rPr>
        <w:br/>
        <w:t>застройки и особенностей благоустройства прилегающей территории.</w:t>
      </w:r>
    </w:p>
    <w:p w:rsidR="00855C29" w:rsidRDefault="00855C29" w:rsidP="00855C29">
      <w:pPr>
        <w:shd w:val="clear" w:color="auto" w:fill="FFFFFF"/>
        <w:tabs>
          <w:tab w:val="left" w:pos="1925"/>
        </w:tabs>
        <w:spacing w:line="322" w:lineRule="exact"/>
        <w:ind w:right="14" w:firstLine="710"/>
        <w:jc w:val="both"/>
      </w:pPr>
      <w:r>
        <w:rPr>
          <w:spacing w:val="-2"/>
          <w:sz w:val="28"/>
          <w:szCs w:val="28"/>
        </w:rPr>
        <w:t>4.26.14.</w:t>
      </w:r>
      <w:r>
        <w:rPr>
          <w:sz w:val="28"/>
          <w:szCs w:val="28"/>
        </w:rPr>
        <w:tab/>
        <w:t>Декоративные ограждения, используемые при обустройстве</w:t>
      </w:r>
      <w:r>
        <w:rPr>
          <w:sz w:val="28"/>
          <w:szCs w:val="28"/>
        </w:rPr>
        <w:br/>
      </w:r>
      <w:r>
        <w:rPr>
          <w:spacing w:val="-1"/>
          <w:sz w:val="28"/>
          <w:szCs w:val="28"/>
        </w:rPr>
        <w:t>сезонного (летнего) кафе, размещаются в одну линию в границах места размещения</w:t>
      </w:r>
      <w:r>
        <w:rPr>
          <w:spacing w:val="-1"/>
          <w:sz w:val="28"/>
          <w:szCs w:val="28"/>
        </w:rPr>
        <w:br/>
      </w:r>
      <w:r>
        <w:rPr>
          <w:sz w:val="28"/>
          <w:szCs w:val="28"/>
        </w:rPr>
        <w:t>сезонного (летнего) кафе.</w:t>
      </w:r>
    </w:p>
    <w:p w:rsidR="00855C29" w:rsidRDefault="00855C29" w:rsidP="00855C29">
      <w:pPr>
        <w:shd w:val="clear" w:color="auto" w:fill="FFFFFF"/>
        <w:spacing w:line="322" w:lineRule="exact"/>
        <w:ind w:right="5" w:firstLine="710"/>
        <w:jc w:val="both"/>
      </w:pPr>
      <w:r>
        <w:rPr>
          <w:spacing w:val="-1"/>
          <w:sz w:val="28"/>
          <w:szCs w:val="28"/>
        </w:rPr>
        <w:t xml:space="preserve">Высота декоративных ограждений, используемых при обустройстве сезонных </w:t>
      </w:r>
      <w:r>
        <w:rPr>
          <w:spacing w:val="-4"/>
          <w:sz w:val="28"/>
          <w:szCs w:val="28"/>
        </w:rPr>
        <w:t xml:space="preserve">летних (кафе), не может быть менее 0,60 метров (за исключением случаев устройства </w:t>
      </w:r>
      <w:r>
        <w:rPr>
          <w:sz w:val="28"/>
          <w:szCs w:val="28"/>
        </w:rPr>
        <w:t xml:space="preserve">контейнеров под озеленение, выполняющих функцию ограждения) и превышать 0,90 м (за исключением раздвижных, складных декоративных ограждений высотой в собранном (складном) состоянии не более 0,90 м и в разобранном – 1,80 м). Конструкции декоративных ограждений, устраиваемых на асфальтобетонном покрытии (покрытии из тротуарной плитки), должны быть выполнены из жестких </w:t>
      </w:r>
      <w:r>
        <w:rPr>
          <w:spacing w:val="-2"/>
          <w:sz w:val="28"/>
          <w:szCs w:val="28"/>
        </w:rPr>
        <w:t xml:space="preserve">секций, скрепленных между собой элементами, обеспечивающими их устойчивость. </w:t>
      </w:r>
      <w:r>
        <w:rPr>
          <w:sz w:val="28"/>
          <w:szCs w:val="28"/>
        </w:rPr>
        <w:t>Конструкции декоративных ограждений не должны содержать элементов, создающих угрозу получения травм. В качестве декоративных ограждений не допускается использование глухих конструкций (за исключением случаев устройства контейнеров под озеленение, выполняющих функцию ограждения).</w:t>
      </w:r>
    </w:p>
    <w:p w:rsidR="00855C29" w:rsidRDefault="00855C29" w:rsidP="00855C29">
      <w:pPr>
        <w:shd w:val="clear" w:color="auto" w:fill="FFFFFF"/>
        <w:tabs>
          <w:tab w:val="left" w:pos="1771"/>
        </w:tabs>
        <w:spacing w:line="322" w:lineRule="exact"/>
        <w:ind w:right="5" w:firstLine="710"/>
        <w:jc w:val="both"/>
      </w:pPr>
      <w:r>
        <w:rPr>
          <w:spacing w:val="-2"/>
          <w:sz w:val="28"/>
          <w:szCs w:val="28"/>
        </w:rPr>
        <w:t>4.26.15.</w:t>
      </w:r>
      <w:r>
        <w:rPr>
          <w:sz w:val="28"/>
          <w:szCs w:val="28"/>
        </w:rPr>
        <w:tab/>
        <w:t>Элементы озеленения, используемые при обустройстве сезонного</w:t>
      </w:r>
      <w:r>
        <w:rPr>
          <w:sz w:val="28"/>
          <w:szCs w:val="28"/>
        </w:rPr>
        <w:br/>
        <w:t>(летнего) кафе, должны быть устойчивыми. Запрещается использование</w:t>
      </w:r>
      <w:r>
        <w:rPr>
          <w:sz w:val="28"/>
          <w:szCs w:val="28"/>
        </w:rPr>
        <w:br/>
        <w:t>контейнеров для озеленения, изготовленных из легко бьющихся, пачкающихся</w:t>
      </w:r>
      <w:r>
        <w:rPr>
          <w:sz w:val="28"/>
          <w:szCs w:val="28"/>
        </w:rPr>
        <w:br/>
      </w:r>
      <w:r>
        <w:rPr>
          <w:sz w:val="28"/>
          <w:szCs w:val="28"/>
        </w:rPr>
        <w:lastRenderedPageBreak/>
        <w:t>материалов, а также стекла, строительного бетона, необработанного металла и</w:t>
      </w:r>
      <w:r>
        <w:rPr>
          <w:sz w:val="28"/>
          <w:szCs w:val="28"/>
        </w:rPr>
        <w:br/>
        <w:t>пластика. Использование контейнеров для озеленения со сливным отверстием не</w:t>
      </w:r>
      <w:r>
        <w:rPr>
          <w:sz w:val="28"/>
          <w:szCs w:val="28"/>
        </w:rPr>
        <w:br/>
        <w:t>допускается. Для организации озеленения сезонного (летнего) кафе допускается</w:t>
      </w:r>
      <w:r>
        <w:rPr>
          <w:sz w:val="28"/>
          <w:szCs w:val="28"/>
        </w:rPr>
        <w:br/>
        <w:t>использование подвесных контейнеров, в том числе путем их размещения на</w:t>
      </w:r>
      <w:r>
        <w:rPr>
          <w:sz w:val="28"/>
          <w:szCs w:val="28"/>
        </w:rPr>
        <w:br/>
        <w:t>декоративных ограждениях.</w:t>
      </w:r>
    </w:p>
    <w:p w:rsidR="00855C29" w:rsidRDefault="00855C29" w:rsidP="00855C29">
      <w:pPr>
        <w:shd w:val="clear" w:color="auto" w:fill="FFFFFF"/>
        <w:tabs>
          <w:tab w:val="left" w:pos="1877"/>
        </w:tabs>
        <w:spacing w:line="322" w:lineRule="exact"/>
        <w:ind w:firstLine="710"/>
        <w:jc w:val="both"/>
      </w:pPr>
      <w:r>
        <w:rPr>
          <w:spacing w:val="-2"/>
          <w:sz w:val="28"/>
          <w:szCs w:val="28"/>
        </w:rPr>
        <w:t>4.26.16.</w:t>
      </w:r>
      <w:r>
        <w:rPr>
          <w:sz w:val="28"/>
          <w:szCs w:val="28"/>
        </w:rPr>
        <w:tab/>
        <w:t>Для обеспечения устойчивости элементов оборудования при</w:t>
      </w:r>
      <w:r>
        <w:rPr>
          <w:sz w:val="28"/>
          <w:szCs w:val="28"/>
        </w:rPr>
        <w:br/>
        <w:t>устройстве сезонного (летнего) кафе допускается организация технологического</w:t>
      </w:r>
      <w:r>
        <w:rPr>
          <w:sz w:val="28"/>
          <w:szCs w:val="28"/>
        </w:rPr>
        <w:br/>
        <w:t>настила высотой не более 0,45 м от отметки тротуара до верхней отметки пола</w:t>
      </w:r>
      <w:r>
        <w:rPr>
          <w:sz w:val="28"/>
          <w:szCs w:val="28"/>
        </w:rPr>
        <w:br/>
        <w:t>технологического настила. Технологические настилы устраиваются на территории,</w:t>
      </w:r>
      <w:r>
        <w:rPr>
          <w:sz w:val="28"/>
          <w:szCs w:val="28"/>
        </w:rPr>
        <w:br/>
        <w:t>имеющей уклон более 3 процентов (включительно), для целей ее выравнивания, в</w:t>
      </w:r>
    </w:p>
    <w:p w:rsidR="00855C29" w:rsidRDefault="00855C29" w:rsidP="00855C29">
      <w:pPr>
        <w:shd w:val="clear" w:color="auto" w:fill="FFFFFF"/>
        <w:spacing w:line="322" w:lineRule="exact"/>
        <w:jc w:val="both"/>
      </w:pPr>
      <w:r>
        <w:rPr>
          <w:sz w:val="28"/>
          <w:szCs w:val="28"/>
        </w:rPr>
        <w:t xml:space="preserve">целях изоляции элементов крепления и элементов оборудования, для прокладки сетей электроснабжения в соответствии с требованиями пожарной безопасности, для организации ливнестока с поверхности тротуара. Вне зависимости от угла наклона территории, на которой размещается сезонное (летнее) кафе, осуществляется устройство технологического настила при неудовлетворительном состоянии покрытия территории в границах места размещения сезонного (летнего) </w:t>
      </w:r>
      <w:r>
        <w:rPr>
          <w:spacing w:val="-1"/>
          <w:sz w:val="28"/>
          <w:szCs w:val="28"/>
        </w:rPr>
        <w:t xml:space="preserve">кафе (разрушенное асфальтобетонное покрытие или покрытие тротуарной плиткой, </w:t>
      </w:r>
      <w:r>
        <w:rPr>
          <w:sz w:val="28"/>
          <w:szCs w:val="28"/>
        </w:rPr>
        <w:t xml:space="preserve">наличие трещин, выбоин и т.д.). Лестничные сходы с технологического настила по </w:t>
      </w:r>
      <w:r>
        <w:rPr>
          <w:spacing w:val="-2"/>
          <w:sz w:val="28"/>
          <w:szCs w:val="28"/>
        </w:rPr>
        <w:t xml:space="preserve">ширине не должны быть менее 0,90 метра. Доступ маломобильных групп населения </w:t>
      </w:r>
      <w:r>
        <w:rPr>
          <w:sz w:val="28"/>
          <w:szCs w:val="28"/>
        </w:rPr>
        <w:t>на технологический настил обеспечивается путем применения пандусов с максимальным уклоном 5 процентов. Допускается использование конструкций съемных пандусов.</w:t>
      </w:r>
    </w:p>
    <w:p w:rsidR="00855C29" w:rsidRDefault="00855C29" w:rsidP="00364FAA">
      <w:pPr>
        <w:numPr>
          <w:ilvl w:val="0"/>
          <w:numId w:val="59"/>
        </w:numPr>
        <w:shd w:val="clear" w:color="auto" w:fill="FFFFFF"/>
        <w:tabs>
          <w:tab w:val="left" w:pos="1685"/>
        </w:tabs>
        <w:spacing w:line="322" w:lineRule="exact"/>
        <w:ind w:firstLine="710"/>
        <w:jc w:val="both"/>
        <w:rPr>
          <w:spacing w:val="-2"/>
          <w:sz w:val="28"/>
          <w:szCs w:val="28"/>
        </w:rPr>
      </w:pPr>
      <w:r>
        <w:rPr>
          <w:sz w:val="28"/>
          <w:szCs w:val="28"/>
        </w:rPr>
        <w:t>Высота элементов оборудования сезонного (летнего) кафе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w:t>
      </w:r>
    </w:p>
    <w:p w:rsidR="00855C29" w:rsidRDefault="00855C29" w:rsidP="00364FAA">
      <w:pPr>
        <w:numPr>
          <w:ilvl w:val="0"/>
          <w:numId w:val="59"/>
        </w:numPr>
        <w:shd w:val="clear" w:color="auto" w:fill="FFFFFF"/>
        <w:tabs>
          <w:tab w:val="left" w:pos="1685"/>
        </w:tabs>
        <w:spacing w:line="322" w:lineRule="exact"/>
        <w:ind w:right="5" w:firstLine="710"/>
        <w:jc w:val="both"/>
        <w:rPr>
          <w:spacing w:val="-2"/>
          <w:sz w:val="28"/>
          <w:szCs w:val="28"/>
        </w:rPr>
      </w:pPr>
      <w:r>
        <w:rPr>
          <w:spacing w:val="-2"/>
          <w:sz w:val="28"/>
          <w:szCs w:val="28"/>
        </w:rPr>
        <w:t xml:space="preserve">Элементы оборудования сезонных (летних) кафе должны содержаться </w:t>
      </w:r>
      <w:r>
        <w:rPr>
          <w:spacing w:val="-1"/>
          <w:sz w:val="28"/>
          <w:szCs w:val="28"/>
        </w:rPr>
        <w:t xml:space="preserve">в технически исправном состоянии, быть очищенными от грязи и иного мусора. Не </w:t>
      </w:r>
      <w:r>
        <w:rPr>
          <w:sz w:val="28"/>
          <w:szCs w:val="28"/>
        </w:rPr>
        <w:t>допускается наличие на элементах оборудования механических повреждений, прорывов размещаемых на них полотен, а также нарушение целостности конструкций. Металлические элементы конструкций, оборудования должны быть очищены от ржавчины и окрашены.</w:t>
      </w:r>
    </w:p>
    <w:p w:rsidR="00855C29" w:rsidRDefault="00855C29" w:rsidP="00364FAA">
      <w:pPr>
        <w:numPr>
          <w:ilvl w:val="0"/>
          <w:numId w:val="59"/>
        </w:numPr>
        <w:shd w:val="clear" w:color="auto" w:fill="FFFFFF"/>
        <w:tabs>
          <w:tab w:val="left" w:pos="1685"/>
        </w:tabs>
        <w:spacing w:line="322" w:lineRule="exact"/>
        <w:ind w:left="710"/>
        <w:rPr>
          <w:spacing w:val="-2"/>
          <w:sz w:val="28"/>
          <w:szCs w:val="28"/>
        </w:rPr>
      </w:pPr>
      <w:r>
        <w:rPr>
          <w:sz w:val="28"/>
          <w:szCs w:val="28"/>
        </w:rPr>
        <w:t>При эксплуатации сезонного (летнего) кафе не допускается:</w:t>
      </w:r>
    </w:p>
    <w:p w:rsidR="00855C29" w:rsidRDefault="00855C29" w:rsidP="00855C29">
      <w:pPr>
        <w:shd w:val="clear" w:color="auto" w:fill="FFFFFF"/>
        <w:tabs>
          <w:tab w:val="left" w:pos="1008"/>
        </w:tabs>
        <w:spacing w:line="322" w:lineRule="exact"/>
        <w:ind w:right="14" w:firstLine="710"/>
        <w:jc w:val="both"/>
      </w:pPr>
      <w:r>
        <w:rPr>
          <w:spacing w:val="-1"/>
          <w:sz w:val="28"/>
          <w:szCs w:val="28"/>
        </w:rPr>
        <w:t>1)</w:t>
      </w:r>
      <w:r>
        <w:rPr>
          <w:sz w:val="28"/>
          <w:szCs w:val="28"/>
        </w:rPr>
        <w:tab/>
      </w:r>
      <w:r>
        <w:rPr>
          <w:spacing w:val="-2"/>
          <w:sz w:val="28"/>
          <w:szCs w:val="28"/>
        </w:rPr>
        <w:t>использование оборудования, эксплуатация которого связана с выделением</w:t>
      </w:r>
      <w:r>
        <w:rPr>
          <w:spacing w:val="-2"/>
          <w:sz w:val="28"/>
          <w:szCs w:val="28"/>
        </w:rPr>
        <w:br/>
      </w:r>
      <w:r>
        <w:rPr>
          <w:spacing w:val="-3"/>
          <w:sz w:val="28"/>
          <w:szCs w:val="28"/>
        </w:rPr>
        <w:t>острых запахов (шашлычных, чебуречных и других), в случае размещения сезонного</w:t>
      </w:r>
      <w:r>
        <w:rPr>
          <w:spacing w:val="-3"/>
          <w:sz w:val="28"/>
          <w:szCs w:val="28"/>
        </w:rPr>
        <w:br/>
      </w:r>
      <w:r>
        <w:rPr>
          <w:sz w:val="28"/>
          <w:szCs w:val="28"/>
        </w:rPr>
        <w:t>(летнего) кафе при стационарном предприятии общественного питания,</w:t>
      </w:r>
      <w:r>
        <w:rPr>
          <w:sz w:val="28"/>
          <w:szCs w:val="28"/>
        </w:rPr>
        <w:br/>
        <w:t>расположенном в непосредственной близости к помещениям жилых зданий;</w:t>
      </w:r>
    </w:p>
    <w:p w:rsidR="00855C29" w:rsidRDefault="00855C29" w:rsidP="00855C29">
      <w:pPr>
        <w:shd w:val="clear" w:color="auto" w:fill="FFFFFF"/>
        <w:tabs>
          <w:tab w:val="left" w:pos="1349"/>
          <w:tab w:val="left" w:pos="3514"/>
          <w:tab w:val="left" w:pos="6710"/>
          <w:tab w:val="left" w:pos="8309"/>
          <w:tab w:val="left" w:pos="8866"/>
        </w:tabs>
        <w:spacing w:line="322" w:lineRule="exact"/>
        <w:ind w:right="10" w:firstLine="710"/>
        <w:jc w:val="both"/>
      </w:pPr>
      <w:r>
        <w:rPr>
          <w:spacing w:val="-1"/>
          <w:sz w:val="28"/>
          <w:szCs w:val="28"/>
        </w:rPr>
        <w:t>2)</w:t>
      </w:r>
      <w:r>
        <w:rPr>
          <w:sz w:val="28"/>
          <w:szCs w:val="28"/>
        </w:rPr>
        <w:tab/>
      </w:r>
      <w:r>
        <w:rPr>
          <w:spacing w:val="-2"/>
          <w:sz w:val="28"/>
          <w:szCs w:val="28"/>
        </w:rPr>
        <w:t>использование</w:t>
      </w:r>
      <w:r>
        <w:rPr>
          <w:rFonts w:ascii="Arial" w:hAnsi="Arial" w:cs="Arial"/>
          <w:sz w:val="28"/>
          <w:szCs w:val="28"/>
        </w:rPr>
        <w:tab/>
      </w:r>
      <w:r>
        <w:rPr>
          <w:spacing w:val="-2"/>
          <w:sz w:val="28"/>
          <w:szCs w:val="28"/>
        </w:rPr>
        <w:t>звуковоспроизводящих</w:t>
      </w:r>
      <w:r>
        <w:rPr>
          <w:rFonts w:ascii="Arial" w:hAnsi="Arial" w:cs="Arial"/>
          <w:sz w:val="28"/>
          <w:szCs w:val="28"/>
        </w:rPr>
        <w:tab/>
      </w:r>
      <w:r>
        <w:rPr>
          <w:spacing w:val="-2"/>
          <w:sz w:val="28"/>
          <w:szCs w:val="28"/>
        </w:rPr>
        <w:t>устройств</w:t>
      </w:r>
      <w:r>
        <w:rPr>
          <w:rFonts w:ascii="Arial" w:hAnsi="Arial" w:cs="Arial"/>
          <w:sz w:val="28"/>
          <w:szCs w:val="28"/>
        </w:rPr>
        <w:tab/>
      </w:r>
      <w:r>
        <w:rPr>
          <w:sz w:val="28"/>
          <w:szCs w:val="28"/>
        </w:rPr>
        <w:t>и</w:t>
      </w:r>
      <w:r>
        <w:rPr>
          <w:rFonts w:ascii="Arial" w:hAnsi="Arial" w:cs="Arial"/>
          <w:sz w:val="28"/>
          <w:szCs w:val="28"/>
        </w:rPr>
        <w:tab/>
      </w:r>
      <w:r>
        <w:rPr>
          <w:spacing w:val="-3"/>
          <w:sz w:val="28"/>
          <w:szCs w:val="28"/>
        </w:rPr>
        <w:t>устройств</w:t>
      </w:r>
      <w:r>
        <w:rPr>
          <w:spacing w:val="-3"/>
          <w:sz w:val="28"/>
          <w:szCs w:val="28"/>
        </w:rPr>
        <w:br/>
      </w:r>
      <w:r>
        <w:rPr>
          <w:sz w:val="28"/>
          <w:szCs w:val="28"/>
        </w:rPr>
        <w:t>звукоусиления, игра на музыкальных инструментах, пение, а также иные действия,</w:t>
      </w:r>
      <w:r>
        <w:rPr>
          <w:sz w:val="28"/>
          <w:szCs w:val="28"/>
        </w:rPr>
        <w:br/>
        <w:t>нарушающие тишину и покой граждан в ночное время;</w:t>
      </w:r>
    </w:p>
    <w:p w:rsidR="00855C29" w:rsidRDefault="00855C29" w:rsidP="00855C29">
      <w:pPr>
        <w:shd w:val="clear" w:color="auto" w:fill="FFFFFF"/>
        <w:tabs>
          <w:tab w:val="left" w:pos="1032"/>
        </w:tabs>
        <w:spacing w:line="322" w:lineRule="exact"/>
        <w:ind w:right="5" w:firstLine="710"/>
        <w:jc w:val="both"/>
      </w:pPr>
      <w:r>
        <w:rPr>
          <w:spacing w:val="-1"/>
          <w:sz w:val="28"/>
          <w:szCs w:val="28"/>
        </w:rPr>
        <w:t>3)</w:t>
      </w:r>
      <w:r>
        <w:rPr>
          <w:sz w:val="28"/>
          <w:szCs w:val="28"/>
        </w:rPr>
        <w:tab/>
        <w:t>использование осветительных приборов вблизи окон жилых помещений в</w:t>
      </w:r>
      <w:r>
        <w:rPr>
          <w:sz w:val="28"/>
          <w:szCs w:val="28"/>
        </w:rPr>
        <w:br/>
        <w:t>случае прямого попадания на окна световых лучей.</w:t>
      </w:r>
    </w:p>
    <w:p w:rsidR="00855C29" w:rsidRDefault="00855C29" w:rsidP="00855C29">
      <w:pPr>
        <w:shd w:val="clear" w:color="auto" w:fill="FFFFFF"/>
        <w:spacing w:before="317"/>
        <w:ind w:firstLine="710"/>
      </w:pPr>
      <w:r>
        <w:rPr>
          <w:sz w:val="28"/>
          <w:szCs w:val="28"/>
        </w:rPr>
        <w:t>4.27. Общие требования к зонам отдыха</w:t>
      </w:r>
    </w:p>
    <w:p w:rsidR="00855C29" w:rsidRDefault="00855C29" w:rsidP="00855C29">
      <w:pPr>
        <w:shd w:val="clear" w:color="auto" w:fill="FFFFFF"/>
        <w:tabs>
          <w:tab w:val="left" w:pos="1632"/>
        </w:tabs>
        <w:spacing w:line="322" w:lineRule="exact"/>
        <w:ind w:right="10" w:firstLine="710"/>
        <w:jc w:val="both"/>
      </w:pPr>
      <w:r>
        <w:rPr>
          <w:spacing w:val="-2"/>
          <w:sz w:val="28"/>
          <w:szCs w:val="28"/>
        </w:rPr>
        <w:t>4.27.1.</w:t>
      </w:r>
      <w:r>
        <w:rPr>
          <w:sz w:val="28"/>
          <w:szCs w:val="28"/>
        </w:rPr>
        <w:tab/>
        <w:t>Зоны отдыха – территории, предназначенные и обустроенные для</w:t>
      </w:r>
      <w:r>
        <w:rPr>
          <w:sz w:val="28"/>
          <w:szCs w:val="28"/>
        </w:rPr>
        <w:br/>
        <w:t>организации активного массового отдыха, купания и рекреации.</w:t>
      </w:r>
    </w:p>
    <w:p w:rsidR="00855C29" w:rsidRDefault="00855C29" w:rsidP="00364FAA">
      <w:pPr>
        <w:numPr>
          <w:ilvl w:val="0"/>
          <w:numId w:val="60"/>
        </w:numPr>
        <w:shd w:val="clear" w:color="auto" w:fill="FFFFFF"/>
        <w:tabs>
          <w:tab w:val="left" w:pos="1670"/>
        </w:tabs>
        <w:spacing w:line="322" w:lineRule="exact"/>
        <w:ind w:right="10" w:firstLine="710"/>
        <w:jc w:val="both"/>
        <w:rPr>
          <w:spacing w:val="-2"/>
          <w:sz w:val="28"/>
          <w:szCs w:val="28"/>
        </w:rPr>
      </w:pPr>
      <w:r>
        <w:rPr>
          <w:sz w:val="28"/>
          <w:szCs w:val="28"/>
        </w:rPr>
        <w:t xml:space="preserve">При проектировании зон отдыха в прибрежной части водоемов </w:t>
      </w:r>
      <w:r>
        <w:rPr>
          <w:spacing w:val="-1"/>
          <w:sz w:val="28"/>
          <w:szCs w:val="28"/>
        </w:rPr>
        <w:t xml:space="preserve">площадь пляжа и протяженность береговой линии пляжей принимаются по расчету </w:t>
      </w:r>
      <w:r>
        <w:rPr>
          <w:sz w:val="28"/>
          <w:szCs w:val="28"/>
        </w:rPr>
        <w:t>ко</w:t>
      </w:r>
      <w:r>
        <w:rPr>
          <w:sz w:val="28"/>
          <w:szCs w:val="28"/>
        </w:rPr>
        <w:lastRenderedPageBreak/>
        <w:t>личества посетителей.</w:t>
      </w:r>
    </w:p>
    <w:p w:rsidR="00855C29" w:rsidRDefault="00855C29" w:rsidP="00364FAA">
      <w:pPr>
        <w:numPr>
          <w:ilvl w:val="0"/>
          <w:numId w:val="60"/>
        </w:numPr>
        <w:shd w:val="clear" w:color="auto" w:fill="FFFFFF"/>
        <w:tabs>
          <w:tab w:val="left" w:pos="1670"/>
        </w:tabs>
        <w:spacing w:line="322" w:lineRule="exact"/>
        <w:ind w:right="14" w:firstLine="710"/>
        <w:jc w:val="both"/>
      </w:pPr>
      <w:r w:rsidRPr="00841786">
        <w:rPr>
          <w:sz w:val="28"/>
          <w:szCs w:val="28"/>
        </w:rPr>
        <w:t xml:space="preserve">На территории зоны отдыха размещаются: пункт медицинского обслуживания с проездом; спасательная станция;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w:t>
      </w:r>
      <w:r w:rsidRPr="00841786">
        <w:rPr>
          <w:spacing w:val="-4"/>
          <w:sz w:val="28"/>
          <w:szCs w:val="28"/>
        </w:rPr>
        <w:t xml:space="preserve">располагают  рядом  со  спасательной  станцией  и  оснащают надписью  «Медпункт» </w:t>
      </w:r>
      <w:r w:rsidRPr="00841786">
        <w:rPr>
          <w:sz w:val="28"/>
          <w:szCs w:val="28"/>
        </w:rPr>
        <w:t xml:space="preserve">или изображением красного креста на белом фоне, а также местом парковки санитарного транспорта с возможностью беспрепятственного подъезда машины </w:t>
      </w:r>
      <w:r w:rsidRPr="00841786">
        <w:rPr>
          <w:spacing w:val="-1"/>
          <w:sz w:val="28"/>
          <w:szCs w:val="28"/>
        </w:rPr>
        <w:t xml:space="preserve">скорой помощи. Помещение медпункта рекомендуется устанавливать площадью не </w:t>
      </w:r>
      <w:r w:rsidRPr="00841786">
        <w:rPr>
          <w:sz w:val="28"/>
          <w:szCs w:val="28"/>
        </w:rPr>
        <w:t>менее 12 кв. м, имеющим естественное и искусственное освещение, водопровод и туалет.</w:t>
      </w:r>
    </w:p>
    <w:p w:rsidR="00855C29" w:rsidRDefault="00855C29" w:rsidP="00855C29">
      <w:pPr>
        <w:shd w:val="clear" w:color="auto" w:fill="FFFFFF"/>
        <w:tabs>
          <w:tab w:val="left" w:pos="1642"/>
        </w:tabs>
        <w:spacing w:line="322" w:lineRule="exact"/>
        <w:ind w:right="14" w:firstLine="710"/>
        <w:jc w:val="both"/>
      </w:pPr>
      <w:r>
        <w:rPr>
          <w:spacing w:val="-2"/>
          <w:sz w:val="28"/>
          <w:szCs w:val="28"/>
        </w:rPr>
        <w:t>4.27.4.</w:t>
      </w:r>
      <w:r>
        <w:rPr>
          <w:sz w:val="28"/>
          <w:szCs w:val="28"/>
        </w:rPr>
        <w:tab/>
        <w:t>Обязательный перечень элементов благоустройства на территории</w:t>
      </w:r>
      <w:r>
        <w:rPr>
          <w:sz w:val="28"/>
          <w:szCs w:val="28"/>
        </w:rPr>
        <w:br/>
        <w:t>зоны отдыха включает: твердые виды покрытия проезда, комбинированные виды</w:t>
      </w:r>
      <w:r>
        <w:rPr>
          <w:sz w:val="28"/>
          <w:szCs w:val="28"/>
        </w:rPr>
        <w:br/>
      </w:r>
      <w:r>
        <w:rPr>
          <w:spacing w:val="-2"/>
          <w:sz w:val="28"/>
          <w:szCs w:val="28"/>
        </w:rPr>
        <w:t>покрытия дорожек (плитка, утопленная в газон), озеленение, удобный и безопасный</w:t>
      </w:r>
      <w:r>
        <w:rPr>
          <w:spacing w:val="-2"/>
          <w:sz w:val="28"/>
          <w:szCs w:val="28"/>
        </w:rPr>
        <w:br/>
      </w:r>
      <w:r>
        <w:rPr>
          <w:sz w:val="28"/>
          <w:szCs w:val="28"/>
        </w:rPr>
        <w:t>подъезд к воде инвалидов (в том числе приспособленные пирсы), скамьи, урны,</w:t>
      </w:r>
      <w:r>
        <w:rPr>
          <w:sz w:val="28"/>
          <w:szCs w:val="28"/>
        </w:rPr>
        <w:br/>
        <w:t>контейнеры для мусора, оборудование пляжа (навесы от солнца, лежаки, кабинки</w:t>
      </w:r>
      <w:r>
        <w:rPr>
          <w:sz w:val="28"/>
          <w:szCs w:val="28"/>
        </w:rPr>
        <w:br/>
        <w:t>для переодевания), адаптированные для инвалидов участки на пляжах, туалетные</w:t>
      </w:r>
      <w:r>
        <w:rPr>
          <w:sz w:val="28"/>
          <w:szCs w:val="28"/>
        </w:rPr>
        <w:br/>
        <w:t>кабины.</w:t>
      </w:r>
    </w:p>
    <w:p w:rsidR="00855C29" w:rsidRDefault="00855C29" w:rsidP="00855C29">
      <w:pPr>
        <w:shd w:val="clear" w:color="auto" w:fill="FFFFFF"/>
        <w:tabs>
          <w:tab w:val="left" w:pos="1555"/>
        </w:tabs>
        <w:spacing w:line="322" w:lineRule="exact"/>
        <w:ind w:left="710"/>
      </w:pPr>
      <w:r>
        <w:rPr>
          <w:spacing w:val="-2"/>
          <w:sz w:val="28"/>
          <w:szCs w:val="28"/>
        </w:rPr>
        <w:t>4.27.5.</w:t>
      </w:r>
      <w:r>
        <w:rPr>
          <w:sz w:val="28"/>
          <w:szCs w:val="28"/>
        </w:rPr>
        <w:tab/>
        <w:t>При проектировании озеленения обеспечиваются:</w:t>
      </w:r>
    </w:p>
    <w:p w:rsidR="00855C29" w:rsidRDefault="00855C29" w:rsidP="00855C29">
      <w:pPr>
        <w:shd w:val="clear" w:color="auto" w:fill="FFFFFF"/>
        <w:tabs>
          <w:tab w:val="left" w:pos="1099"/>
        </w:tabs>
        <w:spacing w:line="322" w:lineRule="exact"/>
        <w:ind w:right="10" w:firstLine="710"/>
        <w:jc w:val="both"/>
      </w:pPr>
      <w:r>
        <w:rPr>
          <w:spacing w:val="-1"/>
          <w:sz w:val="28"/>
          <w:szCs w:val="28"/>
        </w:rPr>
        <w:t>1)</w:t>
      </w:r>
      <w:r>
        <w:rPr>
          <w:sz w:val="28"/>
          <w:szCs w:val="28"/>
        </w:rPr>
        <w:tab/>
        <w:t>сохранение травяного покрова, древесно-кустарниковой и прибрежной</w:t>
      </w:r>
      <w:r>
        <w:rPr>
          <w:sz w:val="28"/>
          <w:szCs w:val="28"/>
        </w:rPr>
        <w:br/>
        <w:t>растительности не менее чем на 80% общей площади зоны отдыха;</w:t>
      </w:r>
    </w:p>
    <w:p w:rsidR="00855C29" w:rsidRDefault="00855C29" w:rsidP="00855C29">
      <w:pPr>
        <w:shd w:val="clear" w:color="auto" w:fill="FFFFFF"/>
        <w:tabs>
          <w:tab w:val="left" w:pos="998"/>
        </w:tabs>
        <w:spacing w:line="322" w:lineRule="exact"/>
        <w:ind w:firstLine="710"/>
        <w:jc w:val="both"/>
      </w:pPr>
      <w:r>
        <w:rPr>
          <w:spacing w:val="-1"/>
          <w:sz w:val="28"/>
          <w:szCs w:val="28"/>
        </w:rPr>
        <w:t>2)</w:t>
      </w:r>
      <w:r>
        <w:rPr>
          <w:sz w:val="28"/>
          <w:szCs w:val="28"/>
        </w:rPr>
        <w:tab/>
      </w:r>
      <w:r>
        <w:rPr>
          <w:spacing w:val="-2"/>
          <w:sz w:val="28"/>
          <w:szCs w:val="28"/>
        </w:rPr>
        <w:t>озеленение и формирование берегов водоема (берегоукрепительный пояс на</w:t>
      </w:r>
      <w:r>
        <w:rPr>
          <w:spacing w:val="-2"/>
          <w:sz w:val="28"/>
          <w:szCs w:val="28"/>
        </w:rPr>
        <w:br/>
      </w:r>
      <w:r>
        <w:rPr>
          <w:sz w:val="28"/>
          <w:szCs w:val="28"/>
        </w:rPr>
        <w:t>оползневых и эродируемых склонах, склоновые водозадерживающие пояса –</w:t>
      </w:r>
      <w:r>
        <w:rPr>
          <w:sz w:val="28"/>
          <w:szCs w:val="28"/>
        </w:rPr>
        <w:br/>
        <w:t>головной дренаж и пр.);</w:t>
      </w:r>
    </w:p>
    <w:p w:rsidR="00855C29" w:rsidRDefault="00855C29" w:rsidP="00855C29">
      <w:pPr>
        <w:shd w:val="clear" w:color="auto" w:fill="FFFFFF"/>
        <w:tabs>
          <w:tab w:val="left" w:pos="1090"/>
        </w:tabs>
        <w:spacing w:line="322" w:lineRule="exact"/>
        <w:ind w:right="19" w:firstLine="710"/>
        <w:jc w:val="both"/>
      </w:pPr>
      <w:r>
        <w:rPr>
          <w:spacing w:val="-1"/>
          <w:sz w:val="28"/>
          <w:szCs w:val="28"/>
        </w:rPr>
        <w:t>3)</w:t>
      </w:r>
      <w:r>
        <w:rPr>
          <w:sz w:val="28"/>
          <w:szCs w:val="28"/>
        </w:rPr>
        <w:tab/>
        <w:t>недопущение использования территории зоны отдыха для иных целей</w:t>
      </w:r>
      <w:r>
        <w:rPr>
          <w:sz w:val="28"/>
          <w:szCs w:val="28"/>
        </w:rPr>
        <w:br/>
        <w:t>(выгуливание собак и т.п.).</w:t>
      </w:r>
    </w:p>
    <w:p w:rsidR="00855C29" w:rsidRDefault="00855C29" w:rsidP="00855C29">
      <w:pPr>
        <w:shd w:val="clear" w:color="auto" w:fill="FFFFFF"/>
        <w:tabs>
          <w:tab w:val="left" w:pos="1752"/>
        </w:tabs>
        <w:spacing w:line="322" w:lineRule="exact"/>
        <w:ind w:right="10" w:firstLine="710"/>
        <w:jc w:val="both"/>
      </w:pPr>
      <w:r>
        <w:rPr>
          <w:spacing w:val="-2"/>
          <w:sz w:val="28"/>
          <w:szCs w:val="28"/>
        </w:rPr>
        <w:t>4.27.6.</w:t>
      </w:r>
      <w:r>
        <w:rPr>
          <w:sz w:val="28"/>
          <w:szCs w:val="28"/>
        </w:rPr>
        <w:tab/>
        <w:t>Допускается установка передвижного торгового оборудования</w:t>
      </w:r>
      <w:r>
        <w:rPr>
          <w:sz w:val="28"/>
          <w:szCs w:val="28"/>
        </w:rPr>
        <w:br/>
        <w:t>(торговые тележки «Вода», «Мороженое»).</w:t>
      </w:r>
    </w:p>
    <w:p w:rsidR="00855C29" w:rsidRDefault="00855C29" w:rsidP="00855C29">
      <w:pPr>
        <w:shd w:val="clear" w:color="auto" w:fill="FFFFFF"/>
        <w:spacing w:before="317"/>
        <w:ind w:firstLine="710"/>
      </w:pPr>
      <w:r>
        <w:rPr>
          <w:sz w:val="28"/>
          <w:szCs w:val="28"/>
        </w:rPr>
        <w:t>4.28. Кондиционеры и антенны</w:t>
      </w:r>
    </w:p>
    <w:p w:rsidR="00855C29" w:rsidRDefault="00855C29" w:rsidP="00855C29">
      <w:pPr>
        <w:shd w:val="clear" w:color="auto" w:fill="FFFFFF"/>
        <w:tabs>
          <w:tab w:val="left" w:pos="1690"/>
        </w:tabs>
        <w:spacing w:line="322" w:lineRule="exact"/>
        <w:ind w:right="14" w:firstLine="710"/>
        <w:jc w:val="both"/>
      </w:pPr>
      <w:r>
        <w:rPr>
          <w:spacing w:val="-2"/>
          <w:sz w:val="28"/>
          <w:szCs w:val="28"/>
        </w:rPr>
        <w:t>4.28.1.</w:t>
      </w:r>
      <w:r>
        <w:rPr>
          <w:sz w:val="28"/>
          <w:szCs w:val="28"/>
        </w:rPr>
        <w:tab/>
        <w:t>Установка кондиционеров в объектах жилого и общественного</w:t>
      </w:r>
      <w:r>
        <w:rPr>
          <w:sz w:val="28"/>
          <w:szCs w:val="28"/>
        </w:rPr>
        <w:br/>
        <w:t>назначения должна производиться при условии исключения их вредного</w:t>
      </w:r>
      <w:r>
        <w:rPr>
          <w:sz w:val="28"/>
          <w:szCs w:val="28"/>
        </w:rPr>
        <w:br/>
        <w:t>воздействия на элементы здания. Наружные блоки кондиционеров должны</w:t>
      </w:r>
      <w:r>
        <w:rPr>
          <w:sz w:val="28"/>
          <w:szCs w:val="28"/>
        </w:rPr>
        <w:br/>
        <w:t>устанавливаться таким образом, чтобы конденсат, образующийся при работе</w:t>
      </w:r>
      <w:r>
        <w:rPr>
          <w:sz w:val="28"/>
          <w:szCs w:val="28"/>
        </w:rPr>
        <w:br/>
        <w:t>кондиционера, не попадал на козырьки, окна и оконные сливы.</w:t>
      </w:r>
    </w:p>
    <w:p w:rsidR="00855C29" w:rsidRDefault="00855C29" w:rsidP="00855C29">
      <w:pPr>
        <w:shd w:val="clear" w:color="auto" w:fill="FFFFFF"/>
        <w:tabs>
          <w:tab w:val="left" w:pos="1546"/>
        </w:tabs>
        <w:spacing w:line="322" w:lineRule="exact"/>
        <w:ind w:right="14" w:firstLine="710"/>
        <w:jc w:val="both"/>
      </w:pPr>
      <w:r>
        <w:rPr>
          <w:spacing w:val="-2"/>
          <w:sz w:val="28"/>
          <w:szCs w:val="28"/>
        </w:rPr>
        <w:t>4.28.2.</w:t>
      </w:r>
      <w:r>
        <w:rPr>
          <w:sz w:val="28"/>
          <w:szCs w:val="28"/>
        </w:rPr>
        <w:tab/>
      </w:r>
      <w:r>
        <w:rPr>
          <w:spacing w:val="-2"/>
          <w:sz w:val="28"/>
          <w:szCs w:val="28"/>
        </w:rPr>
        <w:t>Не допускается размещение наружных блоков кондиционеров и антенн</w:t>
      </w:r>
      <w:r>
        <w:rPr>
          <w:spacing w:val="-2"/>
          <w:sz w:val="28"/>
          <w:szCs w:val="28"/>
        </w:rPr>
        <w:br/>
        <w:t>на архитектурных деталях, элементах декора, поверхностях с ценной архитектурной</w:t>
      </w:r>
      <w:r>
        <w:rPr>
          <w:spacing w:val="-2"/>
          <w:sz w:val="28"/>
          <w:szCs w:val="28"/>
        </w:rPr>
        <w:br/>
      </w:r>
      <w:r>
        <w:rPr>
          <w:sz w:val="28"/>
          <w:szCs w:val="28"/>
        </w:rPr>
        <w:t>отделкой, а также их крепление, ведущее к повреждению архитектурных</w:t>
      </w:r>
      <w:r>
        <w:rPr>
          <w:sz w:val="28"/>
          <w:szCs w:val="28"/>
        </w:rPr>
        <w:br/>
        <w:t>поверхностей.</w:t>
      </w:r>
    </w:p>
    <w:p w:rsidR="00855C29" w:rsidRDefault="00855C29" w:rsidP="00855C29">
      <w:pPr>
        <w:shd w:val="clear" w:color="auto" w:fill="FFFFFF"/>
        <w:spacing w:before="317"/>
        <w:ind w:firstLine="710"/>
      </w:pPr>
      <w:r>
        <w:rPr>
          <w:sz w:val="28"/>
          <w:szCs w:val="28"/>
        </w:rPr>
        <w:t>4.29. Общие требования к обустройству мест производства работ</w:t>
      </w:r>
    </w:p>
    <w:p w:rsidR="00855C29" w:rsidRDefault="00855C29" w:rsidP="00364FAA">
      <w:pPr>
        <w:numPr>
          <w:ilvl w:val="0"/>
          <w:numId w:val="61"/>
        </w:numPr>
        <w:shd w:val="clear" w:color="auto" w:fill="FFFFFF"/>
        <w:tabs>
          <w:tab w:val="left" w:pos="1632"/>
        </w:tabs>
        <w:spacing w:line="322" w:lineRule="exact"/>
        <w:ind w:right="10" w:firstLine="710"/>
        <w:jc w:val="both"/>
        <w:rPr>
          <w:spacing w:val="-2"/>
          <w:sz w:val="28"/>
          <w:szCs w:val="28"/>
        </w:rPr>
      </w:pPr>
      <w:r>
        <w:rPr>
          <w:sz w:val="28"/>
          <w:szCs w:val="28"/>
        </w:rPr>
        <w:t>Карьеры и полигон твердых коммунальных отходов (в том числе рекультивируемые), предприятия по производству строительных материалов должны оборудоваться подъездными дорогами.</w:t>
      </w:r>
    </w:p>
    <w:p w:rsidR="00855C29" w:rsidRDefault="00855C29" w:rsidP="00364FAA">
      <w:pPr>
        <w:numPr>
          <w:ilvl w:val="0"/>
          <w:numId w:val="61"/>
        </w:numPr>
        <w:shd w:val="clear" w:color="auto" w:fill="FFFFFF"/>
        <w:tabs>
          <w:tab w:val="left" w:pos="1632"/>
        </w:tabs>
        <w:spacing w:line="322" w:lineRule="exact"/>
        <w:ind w:right="5" w:firstLine="710"/>
        <w:jc w:val="both"/>
      </w:pPr>
      <w:r w:rsidRPr="00841786">
        <w:rPr>
          <w:sz w:val="28"/>
          <w:szCs w:val="28"/>
        </w:rPr>
        <w:t xml:space="preserve">Оборудование для приготовления бетонных и растворных смесей, установленное на автомобилях, должно находиться в технически исправном состоянии, очищено от грязи, остатков бетонной смеси или раствора. Запорные </w:t>
      </w:r>
      <w:r w:rsidRPr="00841786">
        <w:rPr>
          <w:spacing w:val="-10"/>
          <w:sz w:val="28"/>
          <w:szCs w:val="28"/>
        </w:rPr>
        <w:t>устройства бетономешалок, а также объем заполнения автомиксеров бетонной</w:t>
      </w:r>
      <w:r>
        <w:rPr>
          <w:spacing w:val="-10"/>
          <w:sz w:val="28"/>
          <w:szCs w:val="28"/>
        </w:rPr>
        <w:t xml:space="preserve"> </w:t>
      </w:r>
      <w:r w:rsidRPr="00841786">
        <w:rPr>
          <w:spacing w:val="-4"/>
          <w:sz w:val="28"/>
          <w:szCs w:val="28"/>
        </w:rPr>
        <w:t xml:space="preserve">смесью  или  </w:t>
      </w:r>
      <w:r w:rsidRPr="00841786">
        <w:rPr>
          <w:spacing w:val="-4"/>
          <w:sz w:val="28"/>
          <w:szCs w:val="28"/>
        </w:rPr>
        <w:lastRenderedPageBreak/>
        <w:t xml:space="preserve">раствором  должны  исключить  возможность  пролива  бетонной  смеси </w:t>
      </w:r>
      <w:r w:rsidRPr="00841786">
        <w:rPr>
          <w:sz w:val="28"/>
          <w:szCs w:val="28"/>
        </w:rPr>
        <w:t>или раствора при перемещении автомиксеров по дорогам.</w:t>
      </w:r>
    </w:p>
    <w:p w:rsidR="00855C29" w:rsidRDefault="00855C29" w:rsidP="00855C29">
      <w:pPr>
        <w:shd w:val="clear" w:color="auto" w:fill="FFFFFF"/>
        <w:tabs>
          <w:tab w:val="left" w:pos="1550"/>
        </w:tabs>
        <w:spacing w:line="322" w:lineRule="exact"/>
        <w:ind w:firstLine="710"/>
        <w:jc w:val="both"/>
      </w:pPr>
      <w:r>
        <w:rPr>
          <w:spacing w:val="-2"/>
          <w:sz w:val="28"/>
          <w:szCs w:val="28"/>
        </w:rPr>
        <w:t>4.29.3.</w:t>
      </w:r>
      <w:r>
        <w:rPr>
          <w:sz w:val="28"/>
          <w:szCs w:val="28"/>
        </w:rPr>
        <w:tab/>
      </w:r>
      <w:r>
        <w:rPr>
          <w:spacing w:val="-2"/>
          <w:sz w:val="28"/>
          <w:szCs w:val="28"/>
        </w:rPr>
        <w:t>При необходимости складирования материалов, изделий, конструкций,</w:t>
      </w:r>
      <w:r>
        <w:rPr>
          <w:spacing w:val="-2"/>
          <w:sz w:val="28"/>
          <w:szCs w:val="28"/>
        </w:rPr>
        <w:br/>
      </w:r>
      <w:r>
        <w:rPr>
          <w:sz w:val="28"/>
          <w:szCs w:val="28"/>
        </w:rPr>
        <w:t>оборудования, а также размещения некапитальных сооружений и устройства</w:t>
      </w:r>
      <w:r>
        <w:rPr>
          <w:sz w:val="28"/>
          <w:szCs w:val="28"/>
        </w:rPr>
        <w:br/>
        <w:t>временного отвала грунта за пределами строительной площадки или за пределами</w:t>
      </w:r>
      <w:r>
        <w:rPr>
          <w:sz w:val="28"/>
          <w:szCs w:val="28"/>
        </w:rPr>
        <w:br/>
      </w:r>
      <w:r>
        <w:rPr>
          <w:spacing w:val="-2"/>
          <w:sz w:val="28"/>
          <w:szCs w:val="28"/>
        </w:rPr>
        <w:t>ограждения места проведения ремонтных, аварийных и иных работ, места для этого</w:t>
      </w:r>
      <w:r>
        <w:rPr>
          <w:spacing w:val="-2"/>
          <w:sz w:val="28"/>
          <w:szCs w:val="28"/>
        </w:rPr>
        <w:br/>
      </w:r>
      <w:r>
        <w:rPr>
          <w:sz w:val="28"/>
          <w:szCs w:val="28"/>
        </w:rPr>
        <w:t>определяются по согласованию с органами местного самоуправления поселения.</w:t>
      </w:r>
    </w:p>
    <w:p w:rsidR="00855C29" w:rsidRDefault="00855C29" w:rsidP="00855C29">
      <w:pPr>
        <w:shd w:val="clear" w:color="auto" w:fill="FFFFFF"/>
        <w:tabs>
          <w:tab w:val="left" w:pos="1618"/>
        </w:tabs>
        <w:spacing w:line="322" w:lineRule="exact"/>
        <w:ind w:firstLine="710"/>
        <w:jc w:val="both"/>
      </w:pPr>
      <w:r>
        <w:rPr>
          <w:spacing w:val="-2"/>
          <w:sz w:val="28"/>
          <w:szCs w:val="28"/>
        </w:rPr>
        <w:t>4.29.4.</w:t>
      </w:r>
      <w:r>
        <w:rPr>
          <w:sz w:val="28"/>
          <w:szCs w:val="28"/>
        </w:rPr>
        <w:tab/>
        <w:t>Ремонтно-строительные организации обязаны обеспечивать сдачу в</w:t>
      </w:r>
      <w:r>
        <w:rPr>
          <w:sz w:val="28"/>
          <w:szCs w:val="28"/>
        </w:rPr>
        <w:br/>
        <w:t>эксплуатацию объектов после капитального ремонта или реконструкции с</w:t>
      </w:r>
      <w:r>
        <w:rPr>
          <w:sz w:val="28"/>
          <w:szCs w:val="28"/>
        </w:rPr>
        <w:br/>
        <w:t>выполнением всех работ, предусмотренных проектом по благоустройству и</w:t>
      </w:r>
      <w:r>
        <w:rPr>
          <w:sz w:val="28"/>
          <w:szCs w:val="28"/>
        </w:rPr>
        <w:br/>
        <w:t>озеленению территорий и приведению их в порядок.</w:t>
      </w:r>
    </w:p>
    <w:p w:rsidR="00855C29" w:rsidRDefault="00855C29" w:rsidP="00855C29">
      <w:pPr>
        <w:shd w:val="clear" w:color="auto" w:fill="FFFFFF"/>
        <w:tabs>
          <w:tab w:val="left" w:pos="1690"/>
        </w:tabs>
        <w:spacing w:line="322" w:lineRule="exact"/>
        <w:ind w:right="10" w:firstLine="710"/>
        <w:jc w:val="both"/>
      </w:pPr>
      <w:r>
        <w:rPr>
          <w:spacing w:val="-2"/>
          <w:sz w:val="28"/>
          <w:szCs w:val="28"/>
        </w:rPr>
        <w:t>4.29.5.</w:t>
      </w:r>
      <w:r>
        <w:rPr>
          <w:sz w:val="28"/>
          <w:szCs w:val="28"/>
        </w:rPr>
        <w:tab/>
        <w:t>Разборка подлежащих сносу строений должна производиться в</w:t>
      </w:r>
      <w:r>
        <w:rPr>
          <w:sz w:val="28"/>
          <w:szCs w:val="28"/>
        </w:rPr>
        <w:br/>
        <w:t>установленные органами местного самоуправления сроки.</w:t>
      </w:r>
    </w:p>
    <w:p w:rsidR="00855C29" w:rsidRDefault="00855C29" w:rsidP="00364FAA">
      <w:pPr>
        <w:numPr>
          <w:ilvl w:val="0"/>
          <w:numId w:val="62"/>
        </w:numPr>
        <w:shd w:val="clear" w:color="auto" w:fill="FFFFFF"/>
        <w:tabs>
          <w:tab w:val="left" w:pos="1579"/>
        </w:tabs>
        <w:spacing w:line="322" w:lineRule="exact"/>
        <w:ind w:firstLine="710"/>
        <w:jc w:val="both"/>
        <w:rPr>
          <w:spacing w:val="-2"/>
          <w:sz w:val="28"/>
          <w:szCs w:val="28"/>
        </w:rPr>
      </w:pPr>
      <w:r>
        <w:rPr>
          <w:sz w:val="28"/>
          <w:szCs w:val="28"/>
        </w:rPr>
        <w:t>Площадка после сноса строений должна быть в 2-недельный срок спланирована и благоустроена.</w:t>
      </w:r>
    </w:p>
    <w:p w:rsidR="00855C29" w:rsidRDefault="00855C29" w:rsidP="00364FAA">
      <w:pPr>
        <w:numPr>
          <w:ilvl w:val="0"/>
          <w:numId w:val="62"/>
        </w:numPr>
        <w:shd w:val="clear" w:color="auto" w:fill="FFFFFF"/>
        <w:tabs>
          <w:tab w:val="left" w:pos="1579"/>
          <w:tab w:val="left" w:pos="1699"/>
          <w:tab w:val="left" w:pos="3619"/>
          <w:tab w:val="left" w:pos="5275"/>
          <w:tab w:val="left" w:pos="5851"/>
          <w:tab w:val="left" w:pos="7872"/>
          <w:tab w:val="left" w:pos="8443"/>
        </w:tabs>
        <w:spacing w:line="322" w:lineRule="exact"/>
        <w:ind w:firstLine="710"/>
        <w:jc w:val="both"/>
        <w:rPr>
          <w:spacing w:val="-2"/>
          <w:sz w:val="28"/>
          <w:szCs w:val="28"/>
        </w:rPr>
      </w:pPr>
      <w:r>
        <w:rPr>
          <w:sz w:val="28"/>
          <w:szCs w:val="28"/>
        </w:rPr>
        <w:t xml:space="preserve">Проведение любых видов земляных работ без разрешения (ордера) запрещается, за исключением случаев, когда указанные работы осуществляются на </w:t>
      </w:r>
      <w:r>
        <w:rPr>
          <w:spacing w:val="-3"/>
          <w:sz w:val="28"/>
          <w:szCs w:val="28"/>
        </w:rPr>
        <w:t>основании</w:t>
      </w:r>
      <w:r>
        <w:rPr>
          <w:rFonts w:ascii="Arial" w:hAnsi="Arial" w:cs="Arial"/>
          <w:sz w:val="28"/>
          <w:szCs w:val="28"/>
        </w:rPr>
        <w:tab/>
      </w:r>
      <w:r>
        <w:rPr>
          <w:spacing w:val="-3"/>
          <w:sz w:val="28"/>
          <w:szCs w:val="28"/>
        </w:rPr>
        <w:t>документов,</w:t>
      </w:r>
      <w:r>
        <w:rPr>
          <w:rFonts w:ascii="Arial" w:cs="Arial"/>
          <w:sz w:val="28"/>
          <w:szCs w:val="28"/>
        </w:rPr>
        <w:tab/>
      </w:r>
      <w:r>
        <w:rPr>
          <w:spacing w:val="-3"/>
          <w:sz w:val="28"/>
          <w:szCs w:val="28"/>
        </w:rPr>
        <w:t>выданных</w:t>
      </w:r>
      <w:r>
        <w:rPr>
          <w:rFonts w:ascii="Arial" w:hAnsi="Arial" w:cs="Arial"/>
          <w:sz w:val="28"/>
          <w:szCs w:val="28"/>
        </w:rPr>
        <w:tab/>
      </w:r>
      <w:r>
        <w:rPr>
          <w:sz w:val="28"/>
          <w:szCs w:val="28"/>
        </w:rPr>
        <w:t>в</w:t>
      </w:r>
      <w:r>
        <w:rPr>
          <w:rFonts w:ascii="Arial" w:hAnsi="Arial" w:cs="Arial"/>
          <w:sz w:val="28"/>
          <w:szCs w:val="28"/>
        </w:rPr>
        <w:tab/>
      </w:r>
      <w:r>
        <w:rPr>
          <w:spacing w:val="-3"/>
          <w:sz w:val="28"/>
          <w:szCs w:val="28"/>
        </w:rPr>
        <w:t>соответствии</w:t>
      </w:r>
      <w:r>
        <w:rPr>
          <w:rFonts w:ascii="Arial" w:hAnsi="Arial" w:cs="Arial"/>
          <w:sz w:val="28"/>
          <w:szCs w:val="28"/>
        </w:rPr>
        <w:tab/>
      </w:r>
      <w:r>
        <w:rPr>
          <w:sz w:val="28"/>
          <w:szCs w:val="28"/>
        </w:rPr>
        <w:t>с</w:t>
      </w:r>
      <w:r>
        <w:rPr>
          <w:rFonts w:ascii="Arial" w:hAnsi="Arial" w:cs="Arial"/>
          <w:sz w:val="28"/>
          <w:szCs w:val="28"/>
        </w:rPr>
        <w:tab/>
      </w:r>
      <w:r>
        <w:rPr>
          <w:spacing w:val="-3"/>
          <w:sz w:val="28"/>
          <w:szCs w:val="28"/>
        </w:rPr>
        <w:t xml:space="preserve">федеральным </w:t>
      </w:r>
      <w:r>
        <w:rPr>
          <w:sz w:val="28"/>
          <w:szCs w:val="28"/>
        </w:rPr>
        <w:t>законодательством.</w:t>
      </w:r>
    </w:p>
    <w:p w:rsidR="00855C29" w:rsidRDefault="00855C29" w:rsidP="00364FAA">
      <w:pPr>
        <w:numPr>
          <w:ilvl w:val="0"/>
          <w:numId w:val="62"/>
        </w:numPr>
        <w:shd w:val="clear" w:color="auto" w:fill="FFFFFF"/>
        <w:tabs>
          <w:tab w:val="left" w:pos="1579"/>
        </w:tabs>
        <w:spacing w:line="322" w:lineRule="exact"/>
        <w:ind w:right="5" w:firstLine="710"/>
        <w:jc w:val="both"/>
        <w:rPr>
          <w:spacing w:val="-2"/>
          <w:sz w:val="28"/>
          <w:szCs w:val="28"/>
        </w:rPr>
      </w:pPr>
      <w:r>
        <w:rPr>
          <w:sz w:val="28"/>
          <w:szCs w:val="28"/>
        </w:rPr>
        <w:t xml:space="preserve">Вскрытие дорожных покрытий, тротуаров, газонов, а также разрытие </w:t>
      </w:r>
      <w:r>
        <w:rPr>
          <w:spacing w:val="-2"/>
          <w:sz w:val="28"/>
          <w:szCs w:val="28"/>
        </w:rPr>
        <w:t xml:space="preserve">других мест общего пользования при строительстве или ремонте подземных сетей и </w:t>
      </w:r>
      <w:r>
        <w:rPr>
          <w:sz w:val="28"/>
          <w:szCs w:val="28"/>
        </w:rPr>
        <w:t>надземных сооружений осуществляется в соответствии с требованиями, установленными правовым актом органа местного самоуправления поселения, в границах и в сроки, указанные в разрешении (ордере).</w:t>
      </w:r>
    </w:p>
    <w:p w:rsidR="00855C29" w:rsidRDefault="00855C29" w:rsidP="00855C29">
      <w:pPr>
        <w:rPr>
          <w:sz w:val="2"/>
          <w:szCs w:val="2"/>
        </w:rPr>
      </w:pPr>
    </w:p>
    <w:p w:rsidR="00855C29" w:rsidRDefault="00855C29" w:rsidP="00364FAA">
      <w:pPr>
        <w:numPr>
          <w:ilvl w:val="0"/>
          <w:numId w:val="63"/>
        </w:numPr>
        <w:shd w:val="clear" w:color="auto" w:fill="FFFFFF"/>
        <w:tabs>
          <w:tab w:val="left" w:pos="1694"/>
        </w:tabs>
        <w:spacing w:line="322" w:lineRule="exact"/>
        <w:ind w:right="10" w:firstLine="710"/>
        <w:jc w:val="both"/>
        <w:rPr>
          <w:spacing w:val="-2"/>
          <w:sz w:val="28"/>
          <w:szCs w:val="28"/>
        </w:rPr>
      </w:pPr>
      <w:r>
        <w:rPr>
          <w:sz w:val="28"/>
          <w:szCs w:val="28"/>
        </w:rPr>
        <w:t>Засыпка траншей и котлованов должна производиться в срок, указанный в разрешении (ордере) на производство земляных работ. Дорожные покрытия, тротуары, газоны и другие разрытые участки должны быть восстановлены в сроки, указанные в разрешении (ордере).</w:t>
      </w:r>
    </w:p>
    <w:p w:rsidR="00855C29" w:rsidRDefault="00855C29" w:rsidP="00364FAA">
      <w:pPr>
        <w:numPr>
          <w:ilvl w:val="0"/>
          <w:numId w:val="63"/>
        </w:numPr>
        <w:shd w:val="clear" w:color="auto" w:fill="FFFFFF"/>
        <w:tabs>
          <w:tab w:val="left" w:pos="1694"/>
        </w:tabs>
        <w:spacing w:line="322" w:lineRule="exact"/>
        <w:ind w:left="710"/>
        <w:rPr>
          <w:spacing w:val="-2"/>
          <w:sz w:val="28"/>
          <w:szCs w:val="28"/>
        </w:rPr>
      </w:pPr>
      <w:r>
        <w:rPr>
          <w:sz w:val="28"/>
          <w:szCs w:val="28"/>
        </w:rPr>
        <w:t>При производстве работ запрещается:</w:t>
      </w:r>
    </w:p>
    <w:p w:rsidR="00855C29" w:rsidRDefault="00855C29" w:rsidP="00855C29">
      <w:pPr>
        <w:shd w:val="clear" w:color="auto" w:fill="FFFFFF"/>
        <w:tabs>
          <w:tab w:val="left" w:pos="1046"/>
        </w:tabs>
        <w:spacing w:line="322" w:lineRule="exact"/>
        <w:ind w:right="5" w:firstLine="710"/>
        <w:jc w:val="both"/>
      </w:pPr>
      <w:r>
        <w:rPr>
          <w:spacing w:val="-1"/>
          <w:sz w:val="28"/>
          <w:szCs w:val="28"/>
        </w:rPr>
        <w:t>1)</w:t>
      </w:r>
      <w:r>
        <w:rPr>
          <w:sz w:val="28"/>
          <w:szCs w:val="28"/>
        </w:rPr>
        <w:tab/>
        <w:t>повреждать существующие сооружения, зеленые насаждения и элементы</w:t>
      </w:r>
      <w:r>
        <w:rPr>
          <w:sz w:val="28"/>
          <w:szCs w:val="28"/>
        </w:rPr>
        <w:br/>
      </w:r>
      <w:r>
        <w:rPr>
          <w:spacing w:val="-1"/>
          <w:sz w:val="28"/>
          <w:szCs w:val="28"/>
        </w:rPr>
        <w:t>благоустройства, приготовлять раствор и бетон непосредственно на проезжей части</w:t>
      </w:r>
      <w:r>
        <w:rPr>
          <w:spacing w:val="-1"/>
          <w:sz w:val="28"/>
          <w:szCs w:val="28"/>
        </w:rPr>
        <w:br/>
      </w:r>
      <w:r>
        <w:rPr>
          <w:sz w:val="28"/>
          <w:szCs w:val="28"/>
        </w:rPr>
        <w:t>улиц;</w:t>
      </w:r>
    </w:p>
    <w:p w:rsidR="00855C29" w:rsidRDefault="00855C29" w:rsidP="00855C29">
      <w:pPr>
        <w:shd w:val="clear" w:color="auto" w:fill="FFFFFF"/>
        <w:tabs>
          <w:tab w:val="left" w:pos="1253"/>
        </w:tabs>
        <w:spacing w:line="322" w:lineRule="exact"/>
        <w:ind w:right="5" w:firstLine="710"/>
        <w:jc w:val="both"/>
      </w:pPr>
      <w:r>
        <w:rPr>
          <w:spacing w:val="-1"/>
          <w:sz w:val="28"/>
          <w:szCs w:val="28"/>
        </w:rPr>
        <w:t>2)</w:t>
      </w:r>
      <w:r>
        <w:rPr>
          <w:sz w:val="28"/>
          <w:szCs w:val="28"/>
        </w:rPr>
        <w:tab/>
        <w:t>производить откачку воды из колодцев, траншей, котлованов</w:t>
      </w:r>
      <w:r>
        <w:rPr>
          <w:sz w:val="28"/>
          <w:szCs w:val="28"/>
        </w:rPr>
        <w:br/>
        <w:t>непосредственно на тротуары и проезжую часть улиц;</w:t>
      </w:r>
    </w:p>
    <w:p w:rsidR="00855C29" w:rsidRDefault="00855C29" w:rsidP="00364FAA">
      <w:pPr>
        <w:numPr>
          <w:ilvl w:val="0"/>
          <w:numId w:val="64"/>
        </w:numPr>
        <w:shd w:val="clear" w:color="auto" w:fill="FFFFFF"/>
        <w:tabs>
          <w:tab w:val="left" w:pos="1022"/>
        </w:tabs>
        <w:spacing w:line="322" w:lineRule="exact"/>
        <w:ind w:right="10" w:firstLine="710"/>
        <w:jc w:val="both"/>
        <w:rPr>
          <w:spacing w:val="-1"/>
          <w:sz w:val="28"/>
          <w:szCs w:val="28"/>
        </w:rPr>
      </w:pPr>
      <w:r>
        <w:rPr>
          <w:sz w:val="28"/>
          <w:szCs w:val="28"/>
        </w:rPr>
        <w:t>оставлять на проезжей части и тротуарах, газонах землю и строительный мусор после окончания работ;</w:t>
      </w:r>
    </w:p>
    <w:p w:rsidR="00855C29" w:rsidRDefault="00855C29" w:rsidP="00364FAA">
      <w:pPr>
        <w:numPr>
          <w:ilvl w:val="0"/>
          <w:numId w:val="64"/>
        </w:numPr>
        <w:shd w:val="clear" w:color="auto" w:fill="FFFFFF"/>
        <w:tabs>
          <w:tab w:val="left" w:pos="1022"/>
        </w:tabs>
        <w:spacing w:line="322" w:lineRule="exact"/>
        <w:ind w:right="10" w:firstLine="710"/>
        <w:jc w:val="both"/>
        <w:rPr>
          <w:spacing w:val="-1"/>
          <w:sz w:val="28"/>
          <w:szCs w:val="28"/>
        </w:rPr>
      </w:pPr>
      <w:r>
        <w:rPr>
          <w:sz w:val="28"/>
          <w:szCs w:val="28"/>
        </w:rPr>
        <w:t>занимать излишнюю площадь под складирование, ограждение работ сверх установленных границ;</w:t>
      </w:r>
    </w:p>
    <w:p w:rsidR="00855C29" w:rsidRDefault="00855C29" w:rsidP="00364FAA">
      <w:pPr>
        <w:numPr>
          <w:ilvl w:val="0"/>
          <w:numId w:val="64"/>
        </w:numPr>
        <w:shd w:val="clear" w:color="auto" w:fill="FFFFFF"/>
        <w:tabs>
          <w:tab w:val="left" w:pos="1022"/>
        </w:tabs>
        <w:spacing w:line="322" w:lineRule="exact"/>
        <w:ind w:right="10" w:firstLine="710"/>
        <w:jc w:val="both"/>
        <w:rPr>
          <w:spacing w:val="-1"/>
          <w:sz w:val="28"/>
          <w:szCs w:val="28"/>
        </w:rPr>
      </w:pPr>
      <w:r>
        <w:rPr>
          <w:sz w:val="28"/>
          <w:szCs w:val="28"/>
        </w:rPr>
        <w:t>загромождать проходы и въезды во дворы, нарушать нормальный проезд транспорта и движение пешеходов;</w:t>
      </w:r>
    </w:p>
    <w:p w:rsidR="00855C29" w:rsidRDefault="00855C29" w:rsidP="00855C29">
      <w:pPr>
        <w:shd w:val="clear" w:color="auto" w:fill="FFFFFF"/>
        <w:tabs>
          <w:tab w:val="left" w:pos="1118"/>
        </w:tabs>
        <w:spacing w:line="322" w:lineRule="exact"/>
        <w:ind w:right="14" w:firstLine="710"/>
        <w:jc w:val="both"/>
      </w:pPr>
      <w:r>
        <w:rPr>
          <w:spacing w:val="-1"/>
          <w:sz w:val="28"/>
          <w:szCs w:val="28"/>
        </w:rPr>
        <w:t>6)</w:t>
      </w:r>
      <w:r>
        <w:rPr>
          <w:sz w:val="28"/>
          <w:szCs w:val="28"/>
        </w:rPr>
        <w:tab/>
        <w:t>выезд автотранспорта со строительных площадок, мест производства</w:t>
      </w:r>
      <w:r>
        <w:rPr>
          <w:sz w:val="28"/>
          <w:szCs w:val="28"/>
        </w:rPr>
        <w:br/>
      </w:r>
      <w:r>
        <w:rPr>
          <w:spacing w:val="-1"/>
          <w:sz w:val="28"/>
          <w:szCs w:val="28"/>
        </w:rPr>
        <w:t>аварийных, ремонтных и иных видов работ без очистки колес от налипшего грунта.</w:t>
      </w:r>
    </w:p>
    <w:p w:rsidR="00855C29" w:rsidRDefault="00855C29" w:rsidP="00855C29">
      <w:pPr>
        <w:shd w:val="clear" w:color="auto" w:fill="FFFFFF"/>
        <w:tabs>
          <w:tab w:val="left" w:pos="1790"/>
        </w:tabs>
        <w:spacing w:line="322" w:lineRule="exact"/>
        <w:ind w:right="10" w:firstLine="710"/>
        <w:jc w:val="both"/>
      </w:pPr>
      <w:r>
        <w:rPr>
          <w:spacing w:val="-2"/>
          <w:sz w:val="28"/>
          <w:szCs w:val="28"/>
        </w:rPr>
        <w:t>4.29.11.</w:t>
      </w:r>
      <w:r>
        <w:rPr>
          <w:sz w:val="28"/>
          <w:szCs w:val="28"/>
        </w:rPr>
        <w:tab/>
        <w:t>В случае повреждения подземных коммуникаций производители</w:t>
      </w:r>
      <w:r>
        <w:rPr>
          <w:sz w:val="28"/>
          <w:szCs w:val="28"/>
        </w:rPr>
        <w:br/>
        <w:t>работ обязаны немедленно сообщить об этом владельцам сооружений и принять</w:t>
      </w:r>
      <w:r>
        <w:rPr>
          <w:sz w:val="28"/>
          <w:szCs w:val="28"/>
        </w:rPr>
        <w:br/>
        <w:t>меры по немедленной ликвидации аварий.</w:t>
      </w:r>
    </w:p>
    <w:p w:rsidR="00855C29" w:rsidRDefault="00855C29" w:rsidP="00855C29">
      <w:pPr>
        <w:shd w:val="clear" w:color="auto" w:fill="FFFFFF"/>
        <w:tabs>
          <w:tab w:val="left" w:pos="1915"/>
        </w:tabs>
        <w:spacing w:line="322" w:lineRule="exact"/>
        <w:ind w:firstLine="710"/>
        <w:jc w:val="both"/>
      </w:pPr>
      <w:r>
        <w:rPr>
          <w:spacing w:val="-2"/>
          <w:sz w:val="28"/>
          <w:szCs w:val="28"/>
        </w:rPr>
        <w:t>4.29.12.</w:t>
      </w:r>
      <w:r>
        <w:rPr>
          <w:sz w:val="28"/>
          <w:szCs w:val="28"/>
        </w:rPr>
        <w:tab/>
        <w:t>В процессе производства земляных, ремонтных, аварийно-</w:t>
      </w:r>
      <w:r>
        <w:rPr>
          <w:sz w:val="28"/>
          <w:szCs w:val="28"/>
        </w:rPr>
        <w:br/>
        <w:t>восстановительных и иных видов работ, место производства работ должно иметь</w:t>
      </w:r>
      <w:r>
        <w:rPr>
          <w:sz w:val="28"/>
          <w:szCs w:val="28"/>
        </w:rPr>
        <w:br/>
      </w:r>
      <w:r>
        <w:rPr>
          <w:sz w:val="28"/>
          <w:szCs w:val="28"/>
        </w:rPr>
        <w:lastRenderedPageBreak/>
        <w:t>ограждение, в том числе соответствующее архитектурно-художественным</w:t>
      </w:r>
      <w:r>
        <w:rPr>
          <w:sz w:val="28"/>
          <w:szCs w:val="28"/>
        </w:rPr>
        <w:br/>
        <w:t>требованиям, аварийное освещение, необходимые указатели, бункеры-накопители</w:t>
      </w:r>
      <w:r>
        <w:rPr>
          <w:sz w:val="28"/>
          <w:szCs w:val="28"/>
        </w:rPr>
        <w:br/>
        <w:t>для сбора строительного мусора.</w:t>
      </w:r>
    </w:p>
    <w:p w:rsidR="00855C29" w:rsidRDefault="00855C29" w:rsidP="00364FAA">
      <w:pPr>
        <w:numPr>
          <w:ilvl w:val="0"/>
          <w:numId w:val="65"/>
        </w:numPr>
        <w:shd w:val="clear" w:color="auto" w:fill="FFFFFF"/>
        <w:tabs>
          <w:tab w:val="left" w:pos="1738"/>
          <w:tab w:val="left" w:pos="2237"/>
          <w:tab w:val="left" w:pos="4176"/>
          <w:tab w:val="left" w:pos="6744"/>
          <w:tab w:val="left" w:pos="8746"/>
        </w:tabs>
        <w:spacing w:line="322" w:lineRule="exact"/>
        <w:ind w:right="5" w:firstLine="710"/>
        <w:jc w:val="both"/>
        <w:rPr>
          <w:spacing w:val="-2"/>
          <w:sz w:val="28"/>
          <w:szCs w:val="28"/>
        </w:rPr>
      </w:pPr>
      <w:r>
        <w:rPr>
          <w:sz w:val="28"/>
          <w:szCs w:val="28"/>
        </w:rPr>
        <w:t xml:space="preserve">В случае аварии при производстве земляных, ремонтных и иных работ, исполнитель обязан своевременно вызывать на место производства работ </w:t>
      </w:r>
      <w:r>
        <w:rPr>
          <w:spacing w:val="-2"/>
          <w:sz w:val="28"/>
          <w:szCs w:val="28"/>
        </w:rPr>
        <w:t>представителей</w:t>
      </w:r>
      <w:r>
        <w:rPr>
          <w:rFonts w:ascii="Arial" w:hAnsi="Arial" w:cs="Arial"/>
          <w:sz w:val="28"/>
          <w:szCs w:val="28"/>
        </w:rPr>
        <w:tab/>
      </w:r>
      <w:r>
        <w:rPr>
          <w:spacing w:val="-2"/>
          <w:sz w:val="28"/>
          <w:szCs w:val="28"/>
        </w:rPr>
        <w:t>организаций,</w:t>
      </w:r>
      <w:r>
        <w:rPr>
          <w:rFonts w:ascii="Arial" w:cs="Arial"/>
          <w:sz w:val="28"/>
          <w:szCs w:val="28"/>
        </w:rPr>
        <w:tab/>
      </w:r>
      <w:r>
        <w:rPr>
          <w:spacing w:val="-2"/>
          <w:sz w:val="28"/>
          <w:szCs w:val="28"/>
        </w:rPr>
        <w:t>эксплуатирующих</w:t>
      </w:r>
      <w:r>
        <w:rPr>
          <w:rFonts w:ascii="Arial" w:hAnsi="Arial" w:cs="Arial"/>
          <w:sz w:val="28"/>
          <w:szCs w:val="28"/>
        </w:rPr>
        <w:tab/>
      </w:r>
      <w:r>
        <w:rPr>
          <w:spacing w:val="-2"/>
          <w:sz w:val="28"/>
          <w:szCs w:val="28"/>
        </w:rPr>
        <w:t>действующие</w:t>
      </w:r>
      <w:r>
        <w:rPr>
          <w:rFonts w:ascii="Arial" w:hAnsi="Arial" w:cs="Arial"/>
          <w:sz w:val="28"/>
          <w:szCs w:val="28"/>
        </w:rPr>
        <w:tab/>
      </w:r>
      <w:r>
        <w:rPr>
          <w:spacing w:val="-2"/>
          <w:sz w:val="28"/>
          <w:szCs w:val="28"/>
        </w:rPr>
        <w:t xml:space="preserve">подземные </w:t>
      </w:r>
      <w:r>
        <w:rPr>
          <w:spacing w:val="-1"/>
          <w:sz w:val="28"/>
          <w:szCs w:val="28"/>
        </w:rPr>
        <w:t xml:space="preserve">коммуникации и сооружения, а также своевременно известить об аварии дежурную службу органа местного самоуправления района, организации, имеющие смежные с </w:t>
      </w:r>
      <w:r>
        <w:rPr>
          <w:sz w:val="28"/>
          <w:szCs w:val="28"/>
        </w:rPr>
        <w:t>местом аварии территории.</w:t>
      </w:r>
    </w:p>
    <w:p w:rsidR="00855C29" w:rsidRDefault="00855C29" w:rsidP="00364FAA">
      <w:pPr>
        <w:numPr>
          <w:ilvl w:val="0"/>
          <w:numId w:val="65"/>
        </w:numPr>
        <w:shd w:val="clear" w:color="auto" w:fill="FFFFFF"/>
        <w:tabs>
          <w:tab w:val="left" w:pos="1738"/>
        </w:tabs>
        <w:spacing w:line="322" w:lineRule="exact"/>
        <w:ind w:right="5" w:firstLine="710"/>
        <w:jc w:val="both"/>
        <w:rPr>
          <w:spacing w:val="-2"/>
          <w:sz w:val="28"/>
          <w:szCs w:val="28"/>
        </w:rPr>
      </w:pPr>
      <w:r>
        <w:rPr>
          <w:sz w:val="28"/>
          <w:szCs w:val="28"/>
        </w:rPr>
        <w:t>Вывоз отходов асфальтобетона и другого строительного мусора на полигон ТКО при проведении дорожно-ремонтных работ на дорогах производится организациями, проводящими работы, незамедлительно (в ходе работ), на остальных улицах и дворах – в течение суток. Временное складирование строительного мусора на газонах и участках с зелеными насаждениями не допускается.</w:t>
      </w:r>
    </w:p>
    <w:p w:rsidR="00855C29" w:rsidRDefault="00855C29" w:rsidP="00855C29">
      <w:pPr>
        <w:shd w:val="clear" w:color="auto" w:fill="FFFFFF"/>
        <w:spacing w:before="322" w:line="322" w:lineRule="exact"/>
        <w:ind w:firstLine="710"/>
      </w:pPr>
      <w:r>
        <w:rPr>
          <w:sz w:val="28"/>
          <w:szCs w:val="28"/>
        </w:rPr>
        <w:t>4.30. Строительные площадки</w:t>
      </w:r>
    </w:p>
    <w:p w:rsidR="00855C29" w:rsidRDefault="00855C29" w:rsidP="00855C29">
      <w:pPr>
        <w:shd w:val="clear" w:color="auto" w:fill="FFFFFF"/>
        <w:tabs>
          <w:tab w:val="left" w:pos="1632"/>
        </w:tabs>
        <w:spacing w:line="322" w:lineRule="exact"/>
        <w:ind w:firstLine="710"/>
        <w:jc w:val="both"/>
      </w:pPr>
      <w:r>
        <w:rPr>
          <w:spacing w:val="-2"/>
          <w:sz w:val="28"/>
          <w:szCs w:val="28"/>
        </w:rPr>
        <w:t>4.30.1.</w:t>
      </w:r>
      <w:r>
        <w:rPr>
          <w:sz w:val="28"/>
          <w:szCs w:val="28"/>
        </w:rPr>
        <w:tab/>
        <w:t>Ограждения строительных площадок должны иметь внешний вид,</w:t>
      </w:r>
      <w:r>
        <w:rPr>
          <w:sz w:val="28"/>
          <w:szCs w:val="28"/>
        </w:rPr>
        <w:br/>
        <w:t>соответствующий установленным требованиям, в том числе архитектурно -</w:t>
      </w:r>
      <w:r>
        <w:rPr>
          <w:sz w:val="28"/>
          <w:szCs w:val="28"/>
        </w:rPr>
        <w:br/>
      </w:r>
      <w:r>
        <w:rPr>
          <w:spacing w:val="-3"/>
          <w:sz w:val="28"/>
          <w:szCs w:val="28"/>
        </w:rPr>
        <w:t>художественным требованиям, быть очищены от грязи, промыты, не иметь проемов,</w:t>
      </w:r>
      <w:r>
        <w:rPr>
          <w:spacing w:val="-3"/>
          <w:sz w:val="28"/>
          <w:szCs w:val="28"/>
        </w:rPr>
        <w:br/>
      </w:r>
      <w:r>
        <w:rPr>
          <w:sz w:val="28"/>
          <w:szCs w:val="28"/>
        </w:rPr>
        <w:t>не предусмотренных проектом, поврежденных участков, отклонений от вертикали,</w:t>
      </w:r>
      <w:r>
        <w:rPr>
          <w:sz w:val="28"/>
          <w:szCs w:val="28"/>
        </w:rPr>
        <w:br/>
        <w:t>посторонних наклеек, объявлений и надписей. По периметру ограждений должно</w:t>
      </w:r>
      <w:r>
        <w:rPr>
          <w:sz w:val="28"/>
          <w:szCs w:val="28"/>
        </w:rPr>
        <w:br/>
        <w:t>быть установлено освещение.</w:t>
      </w:r>
    </w:p>
    <w:p w:rsidR="00855C29" w:rsidRDefault="00855C29" w:rsidP="00855C29">
      <w:pPr>
        <w:shd w:val="clear" w:color="auto" w:fill="FFFFFF"/>
        <w:tabs>
          <w:tab w:val="left" w:pos="1776"/>
        </w:tabs>
        <w:spacing w:line="322" w:lineRule="exact"/>
        <w:ind w:right="5" w:firstLine="710"/>
        <w:jc w:val="both"/>
      </w:pPr>
      <w:r>
        <w:rPr>
          <w:spacing w:val="-2"/>
          <w:sz w:val="28"/>
          <w:szCs w:val="28"/>
        </w:rPr>
        <w:t>4.30.2.</w:t>
      </w:r>
      <w:r>
        <w:rPr>
          <w:sz w:val="28"/>
          <w:szCs w:val="28"/>
        </w:rPr>
        <w:tab/>
        <w:t>На территории строительной площадки не допускается не</w:t>
      </w:r>
      <w:r>
        <w:rPr>
          <w:sz w:val="28"/>
          <w:szCs w:val="28"/>
        </w:rPr>
        <w:br/>
        <w:t>предусмотренное проектной документацией уничтожение древесно-кустарниковой</w:t>
      </w:r>
      <w:r>
        <w:rPr>
          <w:sz w:val="28"/>
          <w:szCs w:val="28"/>
        </w:rPr>
        <w:br/>
      </w:r>
      <w:r>
        <w:rPr>
          <w:spacing w:val="-2"/>
          <w:sz w:val="28"/>
          <w:szCs w:val="28"/>
        </w:rPr>
        <w:t>растительности и засыпка грунтом корневых шеек и стволов деревьев и кустарника.</w:t>
      </w:r>
      <w:r>
        <w:rPr>
          <w:spacing w:val="-2"/>
          <w:sz w:val="28"/>
          <w:szCs w:val="28"/>
        </w:rPr>
        <w:br/>
      </w:r>
      <w:r>
        <w:rPr>
          <w:sz w:val="28"/>
          <w:szCs w:val="28"/>
        </w:rPr>
        <w:t>Деревья, не подлежащие вырубке, должны быть огорожены щитами.</w:t>
      </w:r>
    </w:p>
    <w:p w:rsidR="00855C29" w:rsidRDefault="00855C29" w:rsidP="00855C29">
      <w:pPr>
        <w:shd w:val="clear" w:color="auto" w:fill="FFFFFF"/>
        <w:tabs>
          <w:tab w:val="left" w:pos="1589"/>
        </w:tabs>
        <w:spacing w:line="322" w:lineRule="exact"/>
        <w:ind w:right="14" w:firstLine="710"/>
        <w:jc w:val="both"/>
      </w:pPr>
      <w:r>
        <w:rPr>
          <w:spacing w:val="-2"/>
          <w:sz w:val="28"/>
          <w:szCs w:val="28"/>
        </w:rPr>
        <w:t>4.30.3.</w:t>
      </w:r>
      <w:r>
        <w:rPr>
          <w:sz w:val="28"/>
          <w:szCs w:val="28"/>
        </w:rPr>
        <w:tab/>
        <w:t>Производственные и бытовые стоки, образующиеся на строительной</w:t>
      </w:r>
      <w:r>
        <w:rPr>
          <w:sz w:val="28"/>
          <w:szCs w:val="28"/>
        </w:rPr>
        <w:br/>
        <w:t>площадке, должны очищаться и обезвреживаться в порядке, предусмотренном</w:t>
      </w:r>
      <w:r>
        <w:rPr>
          <w:sz w:val="28"/>
          <w:szCs w:val="28"/>
        </w:rPr>
        <w:br/>
        <w:t>проектом организации строительства и производства работ.</w:t>
      </w:r>
    </w:p>
    <w:p w:rsidR="00855C29" w:rsidRDefault="00855C29" w:rsidP="00855C29">
      <w:pPr>
        <w:shd w:val="clear" w:color="auto" w:fill="FFFFFF"/>
        <w:tabs>
          <w:tab w:val="left" w:pos="1646"/>
        </w:tabs>
        <w:spacing w:line="322" w:lineRule="exact"/>
        <w:ind w:right="14" w:firstLine="710"/>
        <w:jc w:val="both"/>
      </w:pPr>
      <w:r>
        <w:rPr>
          <w:spacing w:val="-2"/>
          <w:sz w:val="28"/>
          <w:szCs w:val="28"/>
        </w:rPr>
        <w:t>4.30.4.</w:t>
      </w:r>
      <w:r>
        <w:rPr>
          <w:sz w:val="28"/>
          <w:szCs w:val="28"/>
        </w:rPr>
        <w:tab/>
        <w:t>Строительный мусор и грунт со строительных площадок должен</w:t>
      </w:r>
      <w:r>
        <w:rPr>
          <w:sz w:val="28"/>
          <w:szCs w:val="28"/>
        </w:rPr>
        <w:br/>
      </w:r>
      <w:r>
        <w:rPr>
          <w:spacing w:val="-2"/>
          <w:sz w:val="28"/>
          <w:szCs w:val="28"/>
        </w:rPr>
        <w:t>вывозиться регулярно на полигон ТКО, согласно договора на размещения отходов в</w:t>
      </w:r>
      <w:r>
        <w:rPr>
          <w:spacing w:val="-2"/>
          <w:sz w:val="28"/>
          <w:szCs w:val="28"/>
        </w:rPr>
        <w:br/>
      </w:r>
      <w:r>
        <w:rPr>
          <w:sz w:val="28"/>
          <w:szCs w:val="28"/>
        </w:rPr>
        <w:t>установленном порядке.</w:t>
      </w:r>
    </w:p>
    <w:p w:rsidR="00855C29" w:rsidRDefault="00855C29" w:rsidP="00855C29">
      <w:pPr>
        <w:shd w:val="clear" w:color="auto" w:fill="FFFFFF"/>
        <w:tabs>
          <w:tab w:val="left" w:pos="1728"/>
          <w:tab w:val="left" w:pos="9907"/>
        </w:tabs>
        <w:spacing w:line="322" w:lineRule="exact"/>
        <w:ind w:right="5" w:firstLine="710"/>
        <w:jc w:val="both"/>
      </w:pPr>
      <w:r>
        <w:rPr>
          <w:spacing w:val="-2"/>
          <w:sz w:val="28"/>
          <w:szCs w:val="28"/>
        </w:rPr>
        <w:t>4.30.5.</w:t>
      </w:r>
      <w:r>
        <w:rPr>
          <w:sz w:val="28"/>
          <w:szCs w:val="28"/>
        </w:rPr>
        <w:tab/>
        <w:t>Строительные материалы, изделия, конструкции, оборудование</w:t>
      </w:r>
      <w:r>
        <w:rPr>
          <w:sz w:val="28"/>
          <w:szCs w:val="28"/>
        </w:rPr>
        <w:br/>
        <w:t>должны складироваться, а некапитальные сооружения (строительные вагончики,</w:t>
      </w:r>
      <w:r>
        <w:rPr>
          <w:sz w:val="28"/>
          <w:szCs w:val="28"/>
        </w:rPr>
        <w:br/>
        <w:t>бытовки, будки и т.п.) размещаться только в пределах огражденной площадки в</w:t>
      </w:r>
      <w:r>
        <w:rPr>
          <w:sz w:val="28"/>
          <w:szCs w:val="28"/>
        </w:rPr>
        <w:br/>
      </w:r>
      <w:r>
        <w:rPr>
          <w:spacing w:val="-12"/>
          <w:sz w:val="28"/>
          <w:szCs w:val="28"/>
        </w:rPr>
        <w:t>соответствии с утвержденным проектом организации строительства</w:t>
      </w:r>
      <w:r>
        <w:rPr>
          <w:rFonts w:ascii="Arial" w:hAnsi="Arial" w:cs="Arial"/>
          <w:sz w:val="28"/>
          <w:szCs w:val="28"/>
        </w:rPr>
        <w:tab/>
      </w:r>
      <w:r>
        <w:rPr>
          <w:sz w:val="28"/>
          <w:szCs w:val="28"/>
        </w:rPr>
        <w:t>и</w:t>
      </w:r>
      <w:r>
        <w:rPr>
          <w:sz w:val="28"/>
          <w:szCs w:val="28"/>
        </w:rPr>
        <w:br/>
        <w:t>утвержденным планом производства работ.</w:t>
      </w:r>
    </w:p>
    <w:p w:rsidR="00855C29" w:rsidRDefault="00855C29" w:rsidP="00855C29">
      <w:pPr>
        <w:shd w:val="clear" w:color="auto" w:fill="FFFFFF"/>
        <w:spacing w:before="317"/>
        <w:ind w:firstLine="710"/>
      </w:pPr>
      <w:r>
        <w:rPr>
          <w:sz w:val="28"/>
          <w:szCs w:val="28"/>
        </w:rPr>
        <w:t>5. Требования к содержанию объектов благоустройства, зданий, строений,</w:t>
      </w:r>
    </w:p>
    <w:p w:rsidR="00855C29" w:rsidRDefault="00855C29" w:rsidP="00855C29">
      <w:pPr>
        <w:shd w:val="clear" w:color="auto" w:fill="FFFFFF"/>
        <w:ind w:right="10"/>
        <w:jc w:val="center"/>
      </w:pPr>
      <w:r>
        <w:rPr>
          <w:spacing w:val="-1"/>
          <w:sz w:val="28"/>
          <w:szCs w:val="28"/>
        </w:rPr>
        <w:t>сооружений</w:t>
      </w:r>
    </w:p>
    <w:p w:rsidR="00855C29" w:rsidRDefault="00855C29" w:rsidP="00855C29">
      <w:pPr>
        <w:shd w:val="clear" w:color="auto" w:fill="FFFFFF"/>
        <w:spacing w:line="322" w:lineRule="exact"/>
        <w:ind w:right="288" w:firstLine="710"/>
        <w:rPr>
          <w:sz w:val="28"/>
          <w:szCs w:val="28"/>
        </w:rPr>
      </w:pPr>
      <w:r>
        <w:rPr>
          <w:spacing w:val="-1"/>
          <w:sz w:val="28"/>
          <w:szCs w:val="28"/>
        </w:rPr>
        <w:t>5.1. Ввод в эксплуатацию детских, игровых, спортивных (физкультурно-</w:t>
      </w:r>
      <w:r>
        <w:rPr>
          <w:sz w:val="28"/>
          <w:szCs w:val="28"/>
        </w:rPr>
        <w:t>оздоровительных) площадок и их содержание</w:t>
      </w:r>
    </w:p>
    <w:p w:rsidR="00855C29" w:rsidRDefault="00855C29" w:rsidP="00855C29">
      <w:pPr>
        <w:shd w:val="clear" w:color="auto" w:fill="FFFFFF"/>
        <w:spacing w:line="322" w:lineRule="exact"/>
        <w:ind w:right="288" w:firstLine="710"/>
      </w:pPr>
      <w:r>
        <w:rPr>
          <w:spacing w:val="-1"/>
          <w:sz w:val="28"/>
          <w:szCs w:val="28"/>
        </w:rPr>
        <w:t>5.1.1.</w:t>
      </w:r>
      <w:r>
        <w:rPr>
          <w:sz w:val="28"/>
          <w:szCs w:val="28"/>
        </w:rPr>
        <w:tab/>
        <w:t>При установке нового оборудования детских, игровых, спортивных</w:t>
      </w:r>
      <w:r>
        <w:rPr>
          <w:sz w:val="28"/>
          <w:szCs w:val="28"/>
        </w:rPr>
        <w:br/>
        <w:t>(физкультурно-оздоровительных) площадок (далее – площадок), место их</w:t>
      </w:r>
      <w:r>
        <w:rPr>
          <w:sz w:val="28"/>
          <w:szCs w:val="28"/>
        </w:rPr>
        <w:br/>
        <w:t>размещения согласовывается с администрацией поселения.</w:t>
      </w:r>
    </w:p>
    <w:p w:rsidR="00855C29" w:rsidRDefault="00855C29" w:rsidP="00855C29">
      <w:pPr>
        <w:shd w:val="clear" w:color="auto" w:fill="FFFFFF"/>
        <w:tabs>
          <w:tab w:val="left" w:pos="1570"/>
        </w:tabs>
        <w:spacing w:line="322" w:lineRule="exact"/>
        <w:ind w:right="5" w:firstLine="710"/>
        <w:jc w:val="both"/>
      </w:pPr>
      <w:r>
        <w:rPr>
          <w:spacing w:val="-1"/>
          <w:sz w:val="28"/>
          <w:szCs w:val="28"/>
        </w:rPr>
        <w:t>5.1.2.</w:t>
      </w:r>
      <w:r>
        <w:rPr>
          <w:sz w:val="28"/>
          <w:szCs w:val="28"/>
        </w:rPr>
        <w:tab/>
        <w:t>Монтаж оборудования должен производиться в соответствии с</w:t>
      </w:r>
      <w:r>
        <w:rPr>
          <w:sz w:val="28"/>
          <w:szCs w:val="28"/>
        </w:rPr>
        <w:br/>
        <w:t>инструкцией изготовителя, организациями, имеющими опыт и профессионально</w:t>
      </w:r>
      <w:r>
        <w:rPr>
          <w:sz w:val="28"/>
          <w:szCs w:val="28"/>
        </w:rPr>
        <w:br/>
      </w:r>
      <w:r>
        <w:rPr>
          <w:sz w:val="28"/>
          <w:szCs w:val="28"/>
        </w:rPr>
        <w:lastRenderedPageBreak/>
        <w:t>осуществляющими данный вид работ.</w:t>
      </w:r>
    </w:p>
    <w:p w:rsidR="00855C29" w:rsidRDefault="00855C29" w:rsidP="00855C29">
      <w:pPr>
        <w:shd w:val="clear" w:color="auto" w:fill="FFFFFF"/>
        <w:tabs>
          <w:tab w:val="left" w:pos="1421"/>
        </w:tabs>
        <w:spacing w:line="322" w:lineRule="exact"/>
        <w:ind w:right="10" w:firstLine="710"/>
        <w:jc w:val="both"/>
      </w:pPr>
      <w:r>
        <w:rPr>
          <w:spacing w:val="-1"/>
          <w:sz w:val="28"/>
          <w:szCs w:val="28"/>
        </w:rPr>
        <w:t>5.1.3.</w:t>
      </w:r>
      <w:r>
        <w:rPr>
          <w:sz w:val="28"/>
          <w:szCs w:val="28"/>
        </w:rPr>
        <w:tab/>
      </w:r>
      <w:r>
        <w:rPr>
          <w:spacing w:val="-1"/>
          <w:sz w:val="28"/>
          <w:szCs w:val="28"/>
        </w:rPr>
        <w:t>Лицо, ответственное за эксплуатацию оборудования площадки (при его</w:t>
      </w:r>
      <w:r>
        <w:rPr>
          <w:spacing w:val="-1"/>
          <w:sz w:val="28"/>
          <w:szCs w:val="28"/>
        </w:rPr>
        <w:br/>
      </w:r>
      <w:r>
        <w:rPr>
          <w:sz w:val="28"/>
          <w:szCs w:val="28"/>
        </w:rPr>
        <w:t>отсутствии – собственник, правообладатель оборудования) осуществляет контроль</w:t>
      </w:r>
      <w:r>
        <w:rPr>
          <w:sz w:val="28"/>
          <w:szCs w:val="28"/>
        </w:rPr>
        <w:br/>
        <w:t>за ходом производства работ по установке (монтажу) оборудования.</w:t>
      </w:r>
    </w:p>
    <w:p w:rsidR="00855C29" w:rsidRDefault="00855C29" w:rsidP="00855C29">
      <w:pPr>
        <w:shd w:val="clear" w:color="auto" w:fill="FFFFFF"/>
        <w:tabs>
          <w:tab w:val="left" w:pos="1517"/>
        </w:tabs>
        <w:spacing w:line="322" w:lineRule="exact"/>
        <w:ind w:right="5" w:firstLine="710"/>
        <w:jc w:val="both"/>
      </w:pPr>
      <w:r>
        <w:rPr>
          <w:spacing w:val="-1"/>
          <w:sz w:val="28"/>
          <w:szCs w:val="28"/>
        </w:rPr>
        <w:t>5.1.4.</w:t>
      </w:r>
      <w:r>
        <w:rPr>
          <w:sz w:val="28"/>
          <w:szCs w:val="28"/>
        </w:rPr>
        <w:tab/>
        <w:t>При вводе оборудования площадки в эксплуатацию присутствуют</w:t>
      </w:r>
      <w:r>
        <w:rPr>
          <w:sz w:val="28"/>
          <w:szCs w:val="28"/>
        </w:rPr>
        <w:br/>
        <w:t>представители муниципального образования, составляется акт ввода в</w:t>
      </w:r>
      <w:r>
        <w:rPr>
          <w:sz w:val="28"/>
          <w:szCs w:val="28"/>
        </w:rPr>
        <w:br/>
        <w:t>эксплуатацию объекта, разработанный и утвержденный органом местного</w:t>
      </w:r>
      <w:r>
        <w:rPr>
          <w:sz w:val="28"/>
          <w:szCs w:val="28"/>
        </w:rPr>
        <w:br/>
        <w:t>самоуправления.</w:t>
      </w:r>
    </w:p>
    <w:p w:rsidR="00855C29" w:rsidRDefault="00855C29" w:rsidP="00855C29">
      <w:pPr>
        <w:shd w:val="clear" w:color="auto" w:fill="FFFFFF"/>
        <w:tabs>
          <w:tab w:val="left" w:pos="1411"/>
          <w:tab w:val="left" w:pos="1858"/>
          <w:tab w:val="left" w:pos="2371"/>
          <w:tab w:val="left" w:pos="3533"/>
          <w:tab w:val="left" w:pos="4925"/>
          <w:tab w:val="left" w:pos="6374"/>
          <w:tab w:val="left" w:pos="8189"/>
        </w:tabs>
        <w:spacing w:line="322" w:lineRule="exact"/>
        <w:ind w:firstLine="710"/>
        <w:jc w:val="both"/>
      </w:pPr>
      <w:r>
        <w:rPr>
          <w:spacing w:val="-1"/>
          <w:sz w:val="28"/>
          <w:szCs w:val="28"/>
        </w:rPr>
        <w:t>5.1.5.</w:t>
      </w:r>
      <w:r>
        <w:rPr>
          <w:sz w:val="28"/>
          <w:szCs w:val="28"/>
        </w:rPr>
        <w:tab/>
      </w:r>
      <w:r>
        <w:rPr>
          <w:spacing w:val="-2"/>
          <w:sz w:val="28"/>
          <w:szCs w:val="28"/>
        </w:rPr>
        <w:t>Площадка вносится органом местного самоуправления муниципального</w:t>
      </w:r>
      <w:r>
        <w:rPr>
          <w:spacing w:val="-2"/>
          <w:sz w:val="28"/>
          <w:szCs w:val="28"/>
        </w:rPr>
        <w:br/>
        <w:t>образования</w:t>
      </w:r>
      <w:r>
        <w:rPr>
          <w:rFonts w:ascii="Arial" w:hAnsi="Arial" w:cs="Arial"/>
          <w:sz w:val="28"/>
          <w:szCs w:val="28"/>
        </w:rPr>
        <w:tab/>
      </w:r>
      <w:r>
        <w:rPr>
          <w:sz w:val="28"/>
          <w:szCs w:val="28"/>
        </w:rPr>
        <w:t>в</w:t>
      </w:r>
      <w:r>
        <w:rPr>
          <w:rFonts w:ascii="Arial" w:hAnsi="Arial" w:cs="Arial"/>
          <w:sz w:val="28"/>
          <w:szCs w:val="28"/>
        </w:rPr>
        <w:tab/>
      </w:r>
      <w:r>
        <w:rPr>
          <w:spacing w:val="-3"/>
          <w:sz w:val="28"/>
          <w:szCs w:val="28"/>
        </w:rPr>
        <w:t>Реестр</w:t>
      </w:r>
      <w:r>
        <w:rPr>
          <w:rFonts w:ascii="Arial" w:hAnsi="Arial" w:cs="Arial"/>
          <w:sz w:val="28"/>
          <w:szCs w:val="28"/>
        </w:rPr>
        <w:tab/>
      </w:r>
      <w:r>
        <w:rPr>
          <w:spacing w:val="-2"/>
          <w:sz w:val="28"/>
          <w:szCs w:val="28"/>
        </w:rPr>
        <w:t>детских,</w:t>
      </w:r>
      <w:r>
        <w:rPr>
          <w:rFonts w:ascii="Arial" w:cs="Arial"/>
          <w:sz w:val="28"/>
          <w:szCs w:val="28"/>
        </w:rPr>
        <w:tab/>
      </w:r>
      <w:r>
        <w:rPr>
          <w:spacing w:val="-3"/>
          <w:sz w:val="28"/>
          <w:szCs w:val="28"/>
        </w:rPr>
        <w:t>игровых,</w:t>
      </w:r>
      <w:r>
        <w:rPr>
          <w:rFonts w:ascii="Arial" w:cs="Arial"/>
          <w:sz w:val="28"/>
          <w:szCs w:val="28"/>
        </w:rPr>
        <w:tab/>
      </w:r>
      <w:r>
        <w:rPr>
          <w:spacing w:val="-2"/>
          <w:sz w:val="28"/>
          <w:szCs w:val="28"/>
        </w:rPr>
        <w:t>спортивных</w:t>
      </w:r>
      <w:r>
        <w:rPr>
          <w:rFonts w:ascii="Arial" w:hAnsi="Arial" w:cs="Arial"/>
          <w:sz w:val="28"/>
          <w:szCs w:val="28"/>
        </w:rPr>
        <w:tab/>
      </w:r>
      <w:r>
        <w:rPr>
          <w:rFonts w:hAnsi="Arial"/>
          <w:spacing w:val="-1"/>
          <w:sz w:val="28"/>
          <w:szCs w:val="28"/>
        </w:rPr>
        <w:t>(</w:t>
      </w:r>
      <w:r>
        <w:rPr>
          <w:spacing w:val="-1"/>
          <w:sz w:val="28"/>
          <w:szCs w:val="28"/>
        </w:rPr>
        <w:t>физкультурно-</w:t>
      </w:r>
      <w:r>
        <w:rPr>
          <w:spacing w:val="-1"/>
          <w:sz w:val="28"/>
          <w:szCs w:val="28"/>
        </w:rPr>
        <w:br/>
      </w:r>
      <w:r>
        <w:rPr>
          <w:sz w:val="28"/>
          <w:szCs w:val="28"/>
        </w:rPr>
        <w:t>оздоровительных) площадок поселения в установленном органом местного</w:t>
      </w:r>
      <w:r>
        <w:rPr>
          <w:sz w:val="28"/>
          <w:szCs w:val="28"/>
        </w:rPr>
        <w:br/>
        <w:t>самоуправления порядке.</w:t>
      </w:r>
    </w:p>
    <w:p w:rsidR="00855C29" w:rsidRDefault="00855C29" w:rsidP="00364FAA">
      <w:pPr>
        <w:numPr>
          <w:ilvl w:val="0"/>
          <w:numId w:val="66"/>
        </w:numPr>
        <w:shd w:val="clear" w:color="auto" w:fill="FFFFFF"/>
        <w:tabs>
          <w:tab w:val="left" w:pos="1478"/>
        </w:tabs>
        <w:spacing w:line="322" w:lineRule="exact"/>
        <w:ind w:firstLine="710"/>
        <w:jc w:val="both"/>
        <w:rPr>
          <w:spacing w:val="-1"/>
          <w:sz w:val="28"/>
          <w:szCs w:val="28"/>
        </w:rPr>
      </w:pPr>
      <w:r>
        <w:rPr>
          <w:sz w:val="28"/>
          <w:szCs w:val="28"/>
        </w:rPr>
        <w:t>Лицо, эксплуатирующее площадку, при изменениях в оборудовании площадки (замена оборудования, установка дополнительного оборудования, демонтаж, увеличение площади площадки, ликвидация площадки и т.д.) информирует об изменениях администрацию поселения.</w:t>
      </w:r>
    </w:p>
    <w:p w:rsidR="00855C29" w:rsidRDefault="00855C29" w:rsidP="00364FAA">
      <w:pPr>
        <w:numPr>
          <w:ilvl w:val="0"/>
          <w:numId w:val="66"/>
        </w:numPr>
        <w:shd w:val="clear" w:color="auto" w:fill="FFFFFF"/>
        <w:tabs>
          <w:tab w:val="left" w:pos="1478"/>
        </w:tabs>
        <w:spacing w:line="322" w:lineRule="exact"/>
        <w:ind w:right="5" w:firstLine="710"/>
        <w:jc w:val="both"/>
        <w:rPr>
          <w:spacing w:val="-1"/>
          <w:sz w:val="28"/>
          <w:szCs w:val="28"/>
        </w:rPr>
      </w:pPr>
      <w:r>
        <w:rPr>
          <w:sz w:val="28"/>
          <w:szCs w:val="28"/>
        </w:rPr>
        <w:t>Оборудование (отдельные элементы или комплекты), установленное (устанавливаемое) на площадках, а также покрытие площадок должны соответствовать государственным стандартам, требованиям безопасности, иметь соответствующие подтверждающие документы (акты (копии) добровольной сертификации (декларирования) и/или лабораторных испытаний и др.), а также маркировку и эксплуатационную документацию.</w:t>
      </w:r>
    </w:p>
    <w:p w:rsidR="00855C29" w:rsidRDefault="00855C29" w:rsidP="00364FAA">
      <w:pPr>
        <w:numPr>
          <w:ilvl w:val="0"/>
          <w:numId w:val="66"/>
        </w:numPr>
        <w:shd w:val="clear" w:color="auto" w:fill="FFFFFF"/>
        <w:tabs>
          <w:tab w:val="left" w:pos="1478"/>
        </w:tabs>
        <w:spacing w:line="322" w:lineRule="exact"/>
        <w:ind w:right="10" w:firstLine="710"/>
        <w:jc w:val="both"/>
        <w:rPr>
          <w:spacing w:val="-1"/>
          <w:sz w:val="28"/>
          <w:szCs w:val="28"/>
        </w:rPr>
      </w:pPr>
      <w:r>
        <w:rPr>
          <w:sz w:val="28"/>
          <w:szCs w:val="28"/>
        </w:rPr>
        <w:t xml:space="preserve">Содержание оборудования и покрытия площадок осуществляется в </w:t>
      </w:r>
      <w:r>
        <w:rPr>
          <w:spacing w:val="-2"/>
          <w:sz w:val="28"/>
          <w:szCs w:val="28"/>
        </w:rPr>
        <w:t xml:space="preserve">соответствии с рекомендациями изготовителя и/или требованиями, установленными </w:t>
      </w:r>
      <w:r>
        <w:rPr>
          <w:sz w:val="28"/>
          <w:szCs w:val="28"/>
        </w:rPr>
        <w:t>государственными стандартами и настоящими Правилами.</w:t>
      </w:r>
    </w:p>
    <w:p w:rsidR="00855C29" w:rsidRDefault="00855C29" w:rsidP="00855C29">
      <w:pPr>
        <w:shd w:val="clear" w:color="auto" w:fill="FFFFFF"/>
        <w:tabs>
          <w:tab w:val="left" w:pos="1598"/>
        </w:tabs>
        <w:spacing w:line="322" w:lineRule="exact"/>
        <w:ind w:firstLine="710"/>
        <w:jc w:val="both"/>
      </w:pPr>
      <w:r>
        <w:rPr>
          <w:spacing w:val="-1"/>
          <w:sz w:val="28"/>
          <w:szCs w:val="28"/>
        </w:rPr>
        <w:t>5.1.9.</w:t>
      </w:r>
      <w:r>
        <w:rPr>
          <w:sz w:val="28"/>
          <w:szCs w:val="28"/>
        </w:rPr>
        <w:tab/>
        <w:t>Лицо, эксплуатирующее площадку, является ответственным за</w:t>
      </w:r>
      <w:r>
        <w:rPr>
          <w:sz w:val="28"/>
          <w:szCs w:val="28"/>
        </w:rPr>
        <w:br/>
        <w:t>состояние и содержание оборудования и покрытия площадки (контроль</w:t>
      </w:r>
      <w:r>
        <w:rPr>
          <w:sz w:val="28"/>
          <w:szCs w:val="28"/>
        </w:rPr>
        <w:br/>
        <w:t>соответствия требованиям безопасности, техническое обслуживание и ремонт),</w:t>
      </w:r>
      <w:r>
        <w:rPr>
          <w:sz w:val="28"/>
          <w:szCs w:val="28"/>
        </w:rPr>
        <w:br/>
        <w:t>наличие и состояние документации и информационное обеспечение безопасности</w:t>
      </w:r>
      <w:r>
        <w:rPr>
          <w:sz w:val="28"/>
          <w:szCs w:val="28"/>
        </w:rPr>
        <w:br/>
        <w:t>площадки.</w:t>
      </w:r>
    </w:p>
    <w:p w:rsidR="00855C29" w:rsidRDefault="00855C29" w:rsidP="00855C29">
      <w:pPr>
        <w:shd w:val="clear" w:color="auto" w:fill="FFFFFF"/>
        <w:tabs>
          <w:tab w:val="left" w:pos="1699"/>
          <w:tab w:val="left" w:pos="2611"/>
          <w:tab w:val="left" w:pos="4723"/>
          <w:tab w:val="left" w:pos="6768"/>
          <w:tab w:val="left" w:pos="8424"/>
        </w:tabs>
        <w:spacing w:line="322" w:lineRule="exact"/>
        <w:ind w:firstLine="710"/>
        <w:jc w:val="both"/>
      </w:pPr>
      <w:r>
        <w:rPr>
          <w:spacing w:val="-2"/>
          <w:sz w:val="28"/>
          <w:szCs w:val="28"/>
        </w:rPr>
        <w:t>5.1.10.</w:t>
      </w:r>
      <w:r>
        <w:rPr>
          <w:sz w:val="28"/>
          <w:szCs w:val="28"/>
        </w:rPr>
        <w:tab/>
        <w:t>В случае если лицо, эксплуатирующее площадку, отсутствует,</w:t>
      </w:r>
      <w:r>
        <w:rPr>
          <w:sz w:val="28"/>
          <w:szCs w:val="28"/>
        </w:rPr>
        <w:br/>
        <w:t>контроль за техническим состоянием оборудования и покрытия площадки,</w:t>
      </w:r>
      <w:r>
        <w:rPr>
          <w:sz w:val="28"/>
          <w:szCs w:val="28"/>
        </w:rPr>
        <w:br/>
        <w:t>техническим обслуживанием и ремонтом, наличием и состоянием документации и</w:t>
      </w:r>
      <w:r>
        <w:rPr>
          <w:sz w:val="28"/>
          <w:szCs w:val="28"/>
        </w:rPr>
        <w:br/>
      </w:r>
      <w:r>
        <w:rPr>
          <w:spacing w:val="-2"/>
          <w:sz w:val="28"/>
          <w:szCs w:val="28"/>
        </w:rPr>
        <w:t>информационным</w:t>
      </w:r>
      <w:r>
        <w:rPr>
          <w:rFonts w:ascii="Arial" w:hAnsi="Arial" w:cs="Arial"/>
          <w:sz w:val="28"/>
          <w:szCs w:val="28"/>
        </w:rPr>
        <w:tab/>
      </w:r>
      <w:r>
        <w:rPr>
          <w:spacing w:val="-2"/>
          <w:sz w:val="28"/>
          <w:szCs w:val="28"/>
        </w:rPr>
        <w:t>обеспечением</w:t>
      </w:r>
      <w:r>
        <w:rPr>
          <w:rFonts w:ascii="Arial" w:hAnsi="Arial" w:cs="Arial"/>
          <w:sz w:val="28"/>
          <w:szCs w:val="28"/>
        </w:rPr>
        <w:tab/>
      </w:r>
      <w:r>
        <w:rPr>
          <w:spacing w:val="-2"/>
          <w:sz w:val="28"/>
          <w:szCs w:val="28"/>
        </w:rPr>
        <w:t>безопасности</w:t>
      </w:r>
      <w:r>
        <w:rPr>
          <w:rFonts w:ascii="Arial" w:hAnsi="Arial" w:cs="Arial"/>
          <w:sz w:val="28"/>
          <w:szCs w:val="28"/>
        </w:rPr>
        <w:tab/>
      </w:r>
      <w:r>
        <w:rPr>
          <w:spacing w:val="-1"/>
          <w:sz w:val="28"/>
          <w:szCs w:val="28"/>
        </w:rPr>
        <w:t>площадки</w:t>
      </w:r>
      <w:r>
        <w:rPr>
          <w:rFonts w:ascii="Arial" w:hAnsi="Arial" w:cs="Arial"/>
          <w:sz w:val="28"/>
          <w:szCs w:val="28"/>
        </w:rPr>
        <w:tab/>
      </w:r>
      <w:r>
        <w:rPr>
          <w:spacing w:val="-2"/>
          <w:sz w:val="28"/>
          <w:szCs w:val="28"/>
        </w:rPr>
        <w:t>осуществляет</w:t>
      </w:r>
      <w:r>
        <w:rPr>
          <w:spacing w:val="-2"/>
          <w:sz w:val="28"/>
          <w:szCs w:val="28"/>
        </w:rPr>
        <w:br/>
      </w:r>
      <w:r>
        <w:rPr>
          <w:sz w:val="28"/>
          <w:szCs w:val="28"/>
        </w:rPr>
        <w:t>правообладатель земельного участка, на котором она расположена.</w:t>
      </w:r>
    </w:p>
    <w:p w:rsidR="00855C29" w:rsidRDefault="00855C29" w:rsidP="00855C29">
      <w:pPr>
        <w:shd w:val="clear" w:color="auto" w:fill="FFFFFF"/>
        <w:tabs>
          <w:tab w:val="left" w:pos="1747"/>
        </w:tabs>
        <w:spacing w:line="322" w:lineRule="exact"/>
        <w:ind w:right="10" w:firstLine="710"/>
        <w:jc w:val="both"/>
      </w:pPr>
      <w:r>
        <w:rPr>
          <w:spacing w:val="-2"/>
          <w:sz w:val="28"/>
          <w:szCs w:val="28"/>
        </w:rPr>
        <w:t>5.1.11.</w:t>
      </w:r>
      <w:r>
        <w:rPr>
          <w:sz w:val="28"/>
          <w:szCs w:val="28"/>
        </w:rPr>
        <w:tab/>
        <w:t>Территория площадки и прилегающая территория ежедневно</w:t>
      </w:r>
      <w:r>
        <w:rPr>
          <w:sz w:val="28"/>
          <w:szCs w:val="28"/>
        </w:rPr>
        <w:br/>
        <w:t>очищаются от мусора и посторонних предметов. Своевременно производится</w:t>
      </w:r>
      <w:r>
        <w:rPr>
          <w:sz w:val="28"/>
          <w:szCs w:val="28"/>
        </w:rPr>
        <w:br/>
        <w:t>обрезка деревьев, кустарника и скос травы.</w:t>
      </w:r>
    </w:p>
    <w:p w:rsidR="00855C29" w:rsidRDefault="00855C29" w:rsidP="00855C29">
      <w:pPr>
        <w:shd w:val="clear" w:color="auto" w:fill="FFFFFF"/>
        <w:tabs>
          <w:tab w:val="left" w:pos="1574"/>
        </w:tabs>
        <w:spacing w:line="322" w:lineRule="exact"/>
        <w:ind w:right="10" w:firstLine="710"/>
        <w:jc w:val="both"/>
      </w:pPr>
      <w:r>
        <w:rPr>
          <w:spacing w:val="-2"/>
          <w:sz w:val="28"/>
          <w:szCs w:val="28"/>
        </w:rPr>
        <w:t>5.1.12.</w:t>
      </w:r>
      <w:r>
        <w:rPr>
          <w:sz w:val="28"/>
          <w:szCs w:val="28"/>
        </w:rPr>
        <w:tab/>
        <w:t>Дорожки, ограждения и калитки, скамейки, урны для мусора должны</w:t>
      </w:r>
      <w:r>
        <w:rPr>
          <w:sz w:val="28"/>
          <w:szCs w:val="28"/>
        </w:rPr>
        <w:br/>
        <w:t>быть окрашены и находиться в исправном состоянии. Мусор из урн удаляется в</w:t>
      </w:r>
      <w:r>
        <w:rPr>
          <w:sz w:val="28"/>
          <w:szCs w:val="28"/>
        </w:rPr>
        <w:br/>
        <w:t>утренние часы, по мере необходимости, но не реже одного раза в сутки.</w:t>
      </w:r>
    </w:p>
    <w:p w:rsidR="00855C29" w:rsidRDefault="00855C29" w:rsidP="00855C29">
      <w:pPr>
        <w:shd w:val="clear" w:color="auto" w:fill="FFFFFF"/>
        <w:tabs>
          <w:tab w:val="left" w:pos="1632"/>
        </w:tabs>
        <w:spacing w:line="322" w:lineRule="exact"/>
        <w:ind w:right="10" w:firstLine="710"/>
        <w:jc w:val="both"/>
      </w:pPr>
      <w:r>
        <w:rPr>
          <w:spacing w:val="-2"/>
          <w:sz w:val="28"/>
          <w:szCs w:val="28"/>
        </w:rPr>
        <w:t>5.1.13.</w:t>
      </w:r>
      <w:r>
        <w:rPr>
          <w:sz w:val="28"/>
          <w:szCs w:val="28"/>
        </w:rPr>
        <w:tab/>
        <w:t>Средства наружного освещения должны содержаться в исправном</w:t>
      </w:r>
      <w:r>
        <w:rPr>
          <w:sz w:val="28"/>
          <w:szCs w:val="28"/>
        </w:rPr>
        <w:br/>
        <w:t>состоянии, осветительная арматура и/или опора освещения не должны иметь</w:t>
      </w:r>
      <w:r>
        <w:rPr>
          <w:sz w:val="28"/>
          <w:szCs w:val="28"/>
        </w:rPr>
        <w:br/>
      </w:r>
      <w:r>
        <w:rPr>
          <w:spacing w:val="-3"/>
          <w:sz w:val="28"/>
          <w:szCs w:val="28"/>
        </w:rPr>
        <w:t>механических повреждений и ржавчины, плафоны должны быть чистыми и не иметь</w:t>
      </w:r>
      <w:r>
        <w:rPr>
          <w:spacing w:val="-3"/>
          <w:sz w:val="28"/>
          <w:szCs w:val="28"/>
        </w:rPr>
        <w:br/>
      </w:r>
      <w:r>
        <w:rPr>
          <w:sz w:val="28"/>
          <w:szCs w:val="28"/>
        </w:rPr>
        <w:t>трещин и сколов.</w:t>
      </w:r>
    </w:p>
    <w:p w:rsidR="00855C29" w:rsidRDefault="00855C29" w:rsidP="00855C29">
      <w:pPr>
        <w:shd w:val="clear" w:color="auto" w:fill="FFFFFF"/>
        <w:tabs>
          <w:tab w:val="left" w:pos="1555"/>
        </w:tabs>
        <w:spacing w:line="322" w:lineRule="exact"/>
        <w:ind w:right="10" w:firstLine="710"/>
        <w:jc w:val="both"/>
      </w:pPr>
      <w:r>
        <w:rPr>
          <w:spacing w:val="-2"/>
          <w:sz w:val="28"/>
          <w:szCs w:val="28"/>
        </w:rPr>
        <w:t>5.1.14.</w:t>
      </w:r>
      <w:r>
        <w:rPr>
          <w:sz w:val="28"/>
          <w:szCs w:val="28"/>
        </w:rPr>
        <w:tab/>
      </w:r>
      <w:r>
        <w:rPr>
          <w:spacing w:val="-2"/>
          <w:sz w:val="28"/>
          <w:szCs w:val="28"/>
        </w:rPr>
        <w:t>На площадке и прилегающей к ней территории не должно быть мусора</w:t>
      </w:r>
      <w:r>
        <w:rPr>
          <w:spacing w:val="-2"/>
          <w:sz w:val="28"/>
          <w:szCs w:val="28"/>
        </w:rPr>
        <w:br/>
      </w:r>
      <w:r>
        <w:rPr>
          <w:spacing w:val="-1"/>
          <w:sz w:val="28"/>
          <w:szCs w:val="28"/>
        </w:rPr>
        <w:t>или посторонних предметов, о которые можно споткнуться и/или получить травму.</w:t>
      </w:r>
    </w:p>
    <w:p w:rsidR="00855C29" w:rsidRDefault="00855C29" w:rsidP="00364FAA">
      <w:pPr>
        <w:numPr>
          <w:ilvl w:val="0"/>
          <w:numId w:val="67"/>
        </w:numPr>
        <w:shd w:val="clear" w:color="auto" w:fill="FFFFFF"/>
        <w:tabs>
          <w:tab w:val="left" w:pos="1709"/>
        </w:tabs>
        <w:spacing w:line="322" w:lineRule="exact"/>
        <w:ind w:right="10" w:firstLine="710"/>
        <w:jc w:val="both"/>
        <w:rPr>
          <w:spacing w:val="-2"/>
          <w:sz w:val="28"/>
          <w:szCs w:val="28"/>
        </w:rPr>
      </w:pPr>
      <w:r>
        <w:rPr>
          <w:sz w:val="28"/>
          <w:szCs w:val="28"/>
        </w:rPr>
        <w:lastRenderedPageBreak/>
        <w:t xml:space="preserve">Лицо, эксплуатирующее площадку, должно в течение суток </w:t>
      </w:r>
      <w:r>
        <w:rPr>
          <w:spacing w:val="-2"/>
          <w:sz w:val="28"/>
          <w:szCs w:val="28"/>
        </w:rPr>
        <w:t xml:space="preserve">представлять в орган местного самоуправления информацию о травмах (несчастных </w:t>
      </w:r>
      <w:r>
        <w:rPr>
          <w:sz w:val="28"/>
          <w:szCs w:val="28"/>
        </w:rPr>
        <w:t>случаях), полученных на площадке.</w:t>
      </w:r>
    </w:p>
    <w:p w:rsidR="00855C29" w:rsidRDefault="00855C29" w:rsidP="00364FAA">
      <w:pPr>
        <w:numPr>
          <w:ilvl w:val="0"/>
          <w:numId w:val="67"/>
        </w:numPr>
        <w:shd w:val="clear" w:color="auto" w:fill="FFFFFF"/>
        <w:tabs>
          <w:tab w:val="left" w:pos="1709"/>
        </w:tabs>
        <w:spacing w:line="322" w:lineRule="exact"/>
        <w:ind w:right="10" w:firstLine="710"/>
        <w:jc w:val="both"/>
        <w:rPr>
          <w:spacing w:val="-2"/>
          <w:sz w:val="28"/>
          <w:szCs w:val="28"/>
        </w:rPr>
      </w:pPr>
      <w:r>
        <w:rPr>
          <w:sz w:val="28"/>
          <w:szCs w:val="28"/>
        </w:rPr>
        <w:t>Контроль за техническим состоянием оборудования площадок включает:</w:t>
      </w:r>
    </w:p>
    <w:p w:rsidR="00855C29" w:rsidRDefault="00855C29" w:rsidP="00855C29">
      <w:pPr>
        <w:shd w:val="clear" w:color="auto" w:fill="FFFFFF"/>
        <w:tabs>
          <w:tab w:val="left" w:pos="1008"/>
        </w:tabs>
        <w:spacing w:line="322" w:lineRule="exact"/>
        <w:ind w:left="710"/>
      </w:pPr>
      <w:r>
        <w:rPr>
          <w:spacing w:val="-1"/>
          <w:sz w:val="28"/>
          <w:szCs w:val="28"/>
        </w:rPr>
        <w:t>1)</w:t>
      </w:r>
      <w:r>
        <w:rPr>
          <w:sz w:val="28"/>
          <w:szCs w:val="28"/>
        </w:rPr>
        <w:tab/>
      </w:r>
      <w:r>
        <w:rPr>
          <w:spacing w:val="-2"/>
          <w:sz w:val="28"/>
          <w:szCs w:val="28"/>
        </w:rPr>
        <w:t>первичный осмотр и проверку оборудования перед вводом в эксплуатацию;</w:t>
      </w:r>
    </w:p>
    <w:p w:rsidR="00855C29" w:rsidRDefault="00855C29" w:rsidP="00855C29">
      <w:pPr>
        <w:shd w:val="clear" w:color="auto" w:fill="FFFFFF"/>
        <w:tabs>
          <w:tab w:val="left" w:pos="1253"/>
        </w:tabs>
        <w:spacing w:line="322" w:lineRule="exact"/>
        <w:ind w:firstLine="710"/>
        <w:jc w:val="both"/>
      </w:pPr>
      <w:r>
        <w:rPr>
          <w:spacing w:val="-1"/>
          <w:sz w:val="28"/>
          <w:szCs w:val="28"/>
        </w:rPr>
        <w:t>2)</w:t>
      </w:r>
      <w:r>
        <w:rPr>
          <w:sz w:val="28"/>
          <w:szCs w:val="28"/>
        </w:rPr>
        <w:tab/>
        <w:t>визуальный осмотр, который позволяет обнаружить очевидные</w:t>
      </w:r>
      <w:r>
        <w:rPr>
          <w:sz w:val="28"/>
          <w:szCs w:val="28"/>
        </w:rPr>
        <w:br/>
        <w:t>неисправности и посторонние предметы, представляющие опасности, вызванные в</w:t>
      </w:r>
      <w:r>
        <w:rPr>
          <w:sz w:val="28"/>
          <w:szCs w:val="28"/>
        </w:rPr>
        <w:br/>
        <w:t>результате использования оборудования, климатическими условиями, актами</w:t>
      </w:r>
      <w:r>
        <w:rPr>
          <w:sz w:val="28"/>
          <w:szCs w:val="28"/>
        </w:rPr>
        <w:br/>
        <w:t>вандализма;</w:t>
      </w:r>
    </w:p>
    <w:p w:rsidR="00855C29" w:rsidRDefault="00855C29" w:rsidP="00855C29">
      <w:pPr>
        <w:shd w:val="clear" w:color="auto" w:fill="FFFFFF"/>
        <w:tabs>
          <w:tab w:val="left" w:pos="1032"/>
        </w:tabs>
        <w:spacing w:line="322" w:lineRule="exact"/>
        <w:ind w:right="5" w:firstLine="710"/>
        <w:jc w:val="both"/>
      </w:pPr>
      <w:r>
        <w:rPr>
          <w:spacing w:val="-1"/>
          <w:sz w:val="28"/>
          <w:szCs w:val="28"/>
        </w:rPr>
        <w:t>3)</w:t>
      </w:r>
      <w:r>
        <w:rPr>
          <w:sz w:val="28"/>
          <w:szCs w:val="28"/>
        </w:rPr>
        <w:tab/>
        <w:t>функциональный осмотр – представляет собой детальный осмотр с целью</w:t>
      </w:r>
      <w:r>
        <w:rPr>
          <w:sz w:val="28"/>
          <w:szCs w:val="28"/>
        </w:rPr>
        <w:br/>
        <w:t>проверки исправности и устойчивости оборудования, выявления износа элементов</w:t>
      </w:r>
      <w:r>
        <w:rPr>
          <w:sz w:val="28"/>
          <w:szCs w:val="28"/>
        </w:rPr>
        <w:br/>
        <w:t>конструкции оборудования;</w:t>
      </w:r>
    </w:p>
    <w:p w:rsidR="00855C29" w:rsidRDefault="00855C29" w:rsidP="00855C29">
      <w:pPr>
        <w:shd w:val="clear" w:color="auto" w:fill="FFFFFF"/>
        <w:tabs>
          <w:tab w:val="left" w:pos="1157"/>
        </w:tabs>
        <w:spacing w:line="322" w:lineRule="exact"/>
        <w:ind w:right="14" w:firstLine="710"/>
        <w:jc w:val="both"/>
      </w:pPr>
      <w:r>
        <w:rPr>
          <w:spacing w:val="-1"/>
          <w:sz w:val="28"/>
          <w:szCs w:val="28"/>
        </w:rPr>
        <w:t>4)</w:t>
      </w:r>
      <w:r>
        <w:rPr>
          <w:sz w:val="28"/>
          <w:szCs w:val="28"/>
        </w:rPr>
        <w:tab/>
        <w:t>основной осмотр – представляет собой осмотр для целей оценки</w:t>
      </w:r>
      <w:r>
        <w:rPr>
          <w:sz w:val="28"/>
          <w:szCs w:val="28"/>
        </w:rPr>
        <w:br/>
        <w:t>соответствия технического состояния оборудования требованиям безопасности.</w:t>
      </w:r>
    </w:p>
    <w:p w:rsidR="00855C29" w:rsidRDefault="00855C29" w:rsidP="00855C29">
      <w:pPr>
        <w:shd w:val="clear" w:color="auto" w:fill="FFFFFF"/>
        <w:tabs>
          <w:tab w:val="left" w:pos="1709"/>
          <w:tab w:val="left" w:pos="2035"/>
          <w:tab w:val="left" w:pos="3658"/>
          <w:tab w:val="left" w:pos="6062"/>
          <w:tab w:val="left" w:pos="8136"/>
        </w:tabs>
        <w:spacing w:line="322" w:lineRule="exact"/>
        <w:ind w:right="10" w:firstLine="710"/>
        <w:jc w:val="both"/>
      </w:pPr>
      <w:r>
        <w:rPr>
          <w:spacing w:val="-2"/>
          <w:sz w:val="28"/>
          <w:szCs w:val="28"/>
        </w:rPr>
        <w:t>5.1.17.</w:t>
      </w:r>
      <w:r>
        <w:rPr>
          <w:sz w:val="28"/>
          <w:szCs w:val="28"/>
        </w:rPr>
        <w:tab/>
        <w:t>Периодичность регулярного визуального осмотра устанавливает</w:t>
      </w:r>
      <w:r>
        <w:rPr>
          <w:sz w:val="28"/>
          <w:szCs w:val="28"/>
        </w:rPr>
        <w:br/>
        <w:t>собственник на основе учета условий эксплуатации. Визуальный осмотр</w:t>
      </w:r>
      <w:r>
        <w:rPr>
          <w:sz w:val="28"/>
          <w:szCs w:val="28"/>
        </w:rPr>
        <w:br/>
      </w:r>
      <w:r>
        <w:rPr>
          <w:spacing w:val="-2"/>
          <w:sz w:val="28"/>
          <w:szCs w:val="28"/>
        </w:rPr>
        <w:t>оборудования</w:t>
      </w:r>
      <w:r>
        <w:rPr>
          <w:rFonts w:ascii="Arial" w:hAnsi="Arial" w:cs="Arial"/>
          <w:sz w:val="28"/>
          <w:szCs w:val="28"/>
        </w:rPr>
        <w:tab/>
      </w:r>
      <w:r>
        <w:rPr>
          <w:spacing w:val="-3"/>
          <w:sz w:val="28"/>
          <w:szCs w:val="28"/>
        </w:rPr>
        <w:t>площадок,</w:t>
      </w:r>
      <w:r>
        <w:rPr>
          <w:rFonts w:ascii="Arial" w:cs="Arial"/>
          <w:sz w:val="28"/>
          <w:szCs w:val="28"/>
        </w:rPr>
        <w:tab/>
      </w:r>
      <w:r>
        <w:rPr>
          <w:spacing w:val="-2"/>
          <w:sz w:val="28"/>
          <w:szCs w:val="28"/>
        </w:rPr>
        <w:t>подвергающихся</w:t>
      </w:r>
      <w:r>
        <w:rPr>
          <w:rFonts w:ascii="Arial" w:hAnsi="Arial" w:cs="Arial"/>
          <w:sz w:val="28"/>
          <w:szCs w:val="28"/>
        </w:rPr>
        <w:tab/>
      </w:r>
      <w:r>
        <w:rPr>
          <w:spacing w:val="-2"/>
          <w:sz w:val="28"/>
          <w:szCs w:val="28"/>
        </w:rPr>
        <w:t>интенсивному</w:t>
      </w:r>
      <w:r>
        <w:rPr>
          <w:rFonts w:ascii="Arial" w:hAnsi="Arial" w:cs="Arial"/>
          <w:sz w:val="28"/>
          <w:szCs w:val="28"/>
        </w:rPr>
        <w:tab/>
      </w:r>
      <w:r>
        <w:rPr>
          <w:spacing w:val="-2"/>
          <w:sz w:val="28"/>
          <w:szCs w:val="28"/>
        </w:rPr>
        <w:t>использованию,</w:t>
      </w:r>
      <w:r>
        <w:rPr>
          <w:spacing w:val="-2"/>
          <w:sz w:val="28"/>
          <w:szCs w:val="28"/>
        </w:rPr>
        <w:br/>
      </w:r>
      <w:r>
        <w:rPr>
          <w:sz w:val="28"/>
          <w:szCs w:val="28"/>
        </w:rPr>
        <w:t>проводится ежедневно.</w:t>
      </w:r>
    </w:p>
    <w:p w:rsidR="00855C29" w:rsidRDefault="00855C29" w:rsidP="00855C29">
      <w:pPr>
        <w:shd w:val="clear" w:color="auto" w:fill="FFFFFF"/>
        <w:tabs>
          <w:tab w:val="left" w:pos="1560"/>
        </w:tabs>
        <w:spacing w:line="322" w:lineRule="exact"/>
        <w:ind w:firstLine="710"/>
        <w:jc w:val="both"/>
      </w:pPr>
      <w:r>
        <w:rPr>
          <w:spacing w:val="-2"/>
          <w:sz w:val="28"/>
          <w:szCs w:val="28"/>
        </w:rPr>
        <w:t>5.1.18.</w:t>
      </w:r>
      <w:r>
        <w:rPr>
          <w:sz w:val="28"/>
          <w:szCs w:val="28"/>
        </w:rPr>
        <w:tab/>
      </w:r>
      <w:r>
        <w:rPr>
          <w:spacing w:val="-1"/>
          <w:sz w:val="28"/>
          <w:szCs w:val="28"/>
        </w:rPr>
        <w:t>Функциональный осмотр проводится с периодичностью один раз в 1-3</w:t>
      </w:r>
      <w:r>
        <w:rPr>
          <w:spacing w:val="-1"/>
          <w:sz w:val="28"/>
          <w:szCs w:val="28"/>
        </w:rPr>
        <w:br/>
      </w:r>
      <w:r>
        <w:rPr>
          <w:spacing w:val="-3"/>
          <w:sz w:val="28"/>
          <w:szCs w:val="28"/>
        </w:rPr>
        <w:t>месяца, в соответствии с инструкцией изготовителя, а также с учетом интенсивности</w:t>
      </w:r>
      <w:r>
        <w:rPr>
          <w:spacing w:val="-3"/>
          <w:sz w:val="28"/>
          <w:szCs w:val="28"/>
        </w:rPr>
        <w:br/>
      </w:r>
      <w:r>
        <w:rPr>
          <w:sz w:val="28"/>
          <w:szCs w:val="28"/>
        </w:rPr>
        <w:t>использования площадки. Особое внимание уделяется скрытым, труднодоступным</w:t>
      </w:r>
      <w:r>
        <w:rPr>
          <w:sz w:val="28"/>
          <w:szCs w:val="28"/>
        </w:rPr>
        <w:br/>
        <w:t>элементам оборудования.</w:t>
      </w:r>
    </w:p>
    <w:p w:rsidR="00855C29" w:rsidRDefault="00855C29" w:rsidP="00855C29">
      <w:pPr>
        <w:shd w:val="clear" w:color="auto" w:fill="FFFFFF"/>
        <w:tabs>
          <w:tab w:val="left" w:pos="1637"/>
        </w:tabs>
        <w:spacing w:line="322" w:lineRule="exact"/>
        <w:ind w:right="5" w:firstLine="710"/>
        <w:jc w:val="both"/>
      </w:pPr>
      <w:r>
        <w:rPr>
          <w:spacing w:val="-2"/>
          <w:sz w:val="28"/>
          <w:szCs w:val="28"/>
        </w:rPr>
        <w:t>5.1.19.</w:t>
      </w:r>
      <w:r>
        <w:rPr>
          <w:sz w:val="28"/>
          <w:szCs w:val="28"/>
        </w:rPr>
        <w:tab/>
        <w:t>Основной осмотр проводится один раз в год. В ходе ежегодного</w:t>
      </w:r>
      <w:r>
        <w:rPr>
          <w:sz w:val="28"/>
          <w:szCs w:val="28"/>
        </w:rPr>
        <w:br/>
      </w:r>
      <w:r>
        <w:rPr>
          <w:spacing w:val="-2"/>
          <w:sz w:val="28"/>
          <w:szCs w:val="28"/>
        </w:rPr>
        <w:t>основного осмотра определяются наличие гниения деревянных элементов, коррозии</w:t>
      </w:r>
      <w:r>
        <w:rPr>
          <w:spacing w:val="-2"/>
          <w:sz w:val="28"/>
          <w:szCs w:val="28"/>
        </w:rPr>
        <w:br/>
      </w:r>
      <w:r>
        <w:rPr>
          <w:spacing w:val="-1"/>
          <w:sz w:val="28"/>
          <w:szCs w:val="28"/>
        </w:rPr>
        <w:t>металлических элементов, влияние выполненных ремонтных работ на безопасность</w:t>
      </w:r>
      <w:r>
        <w:rPr>
          <w:spacing w:val="-1"/>
          <w:sz w:val="28"/>
          <w:szCs w:val="28"/>
        </w:rPr>
        <w:br/>
      </w:r>
      <w:r>
        <w:rPr>
          <w:sz w:val="28"/>
          <w:szCs w:val="28"/>
        </w:rPr>
        <w:t>оборудования. По результатам ежегодного осмотра выявляются дефекты объектов</w:t>
      </w:r>
      <w:r>
        <w:rPr>
          <w:sz w:val="28"/>
          <w:szCs w:val="28"/>
        </w:rPr>
        <w:br/>
        <w:t>благоустройства, подлежащие устранению, определяется характер и объем</w:t>
      </w:r>
      <w:r>
        <w:rPr>
          <w:sz w:val="28"/>
          <w:szCs w:val="28"/>
        </w:rPr>
        <w:br/>
        <w:t>необходимых ремонтных работ и составляется акт.</w:t>
      </w:r>
    </w:p>
    <w:p w:rsidR="00855C29" w:rsidRDefault="00855C29" w:rsidP="00855C29">
      <w:pPr>
        <w:shd w:val="clear" w:color="auto" w:fill="FFFFFF"/>
        <w:tabs>
          <w:tab w:val="left" w:pos="1757"/>
        </w:tabs>
        <w:spacing w:line="322" w:lineRule="exact"/>
        <w:ind w:right="14" w:firstLine="710"/>
        <w:jc w:val="both"/>
      </w:pPr>
      <w:r>
        <w:rPr>
          <w:spacing w:val="-2"/>
          <w:sz w:val="28"/>
          <w:szCs w:val="28"/>
        </w:rPr>
        <w:t>5.1.20.</w:t>
      </w:r>
      <w:r>
        <w:rPr>
          <w:sz w:val="28"/>
          <w:szCs w:val="28"/>
        </w:rPr>
        <w:tab/>
        <w:t>В целях контроля периодичности, полноты и правильности</w:t>
      </w:r>
      <w:r>
        <w:rPr>
          <w:sz w:val="28"/>
          <w:szCs w:val="28"/>
        </w:rPr>
        <w:br/>
        <w:t>выполняемых работ при осмотрах различного вида лицом, осуществляющим</w:t>
      </w:r>
      <w:r>
        <w:rPr>
          <w:sz w:val="28"/>
          <w:szCs w:val="28"/>
        </w:rPr>
        <w:br/>
      </w:r>
      <w:r>
        <w:rPr>
          <w:spacing w:val="-1"/>
          <w:sz w:val="28"/>
          <w:szCs w:val="28"/>
        </w:rPr>
        <w:t>эксплуатацию площадки, должны быть разработаны графики проведения осмотров.</w:t>
      </w:r>
    </w:p>
    <w:p w:rsidR="00855C29" w:rsidRDefault="00855C29" w:rsidP="00855C29">
      <w:pPr>
        <w:shd w:val="clear" w:color="auto" w:fill="FFFFFF"/>
        <w:tabs>
          <w:tab w:val="left" w:pos="1694"/>
        </w:tabs>
        <w:spacing w:line="322" w:lineRule="exact"/>
        <w:ind w:right="10" w:firstLine="710"/>
        <w:jc w:val="both"/>
      </w:pPr>
      <w:r>
        <w:rPr>
          <w:spacing w:val="-2"/>
          <w:sz w:val="28"/>
          <w:szCs w:val="28"/>
        </w:rPr>
        <w:t>5.1.21.</w:t>
      </w:r>
      <w:r>
        <w:rPr>
          <w:sz w:val="28"/>
          <w:szCs w:val="28"/>
        </w:rPr>
        <w:tab/>
        <w:t>При обнаружении в процессе осмотра оборудования дефектов,</w:t>
      </w:r>
      <w:r>
        <w:rPr>
          <w:sz w:val="28"/>
          <w:szCs w:val="28"/>
        </w:rPr>
        <w:br/>
        <w:t>влияющих на безопасность оборудования, дефекты должны быть незамедлительно</w:t>
      </w:r>
      <w:r>
        <w:rPr>
          <w:sz w:val="28"/>
          <w:szCs w:val="28"/>
        </w:rPr>
        <w:br/>
        <w:t>устранены. Если это невозможно, эксплуатацию оборудования необходимо</w:t>
      </w:r>
      <w:r>
        <w:rPr>
          <w:sz w:val="28"/>
          <w:szCs w:val="28"/>
        </w:rPr>
        <w:br/>
      </w:r>
      <w:r>
        <w:rPr>
          <w:spacing w:val="-2"/>
          <w:sz w:val="28"/>
          <w:szCs w:val="28"/>
        </w:rPr>
        <w:t>прекратить, либо оборудование должно быть демонтировано и удалено с площадки.</w:t>
      </w:r>
      <w:r>
        <w:rPr>
          <w:spacing w:val="-2"/>
          <w:sz w:val="28"/>
          <w:szCs w:val="28"/>
        </w:rPr>
        <w:br/>
      </w:r>
      <w:r>
        <w:rPr>
          <w:sz w:val="28"/>
          <w:szCs w:val="28"/>
        </w:rPr>
        <w:t>После удаления оборудования оставшийся в земле фундамент также удаляют или</w:t>
      </w:r>
      <w:r>
        <w:rPr>
          <w:sz w:val="28"/>
          <w:szCs w:val="28"/>
        </w:rPr>
        <w:br/>
        <w:t>огораживают способом, исключающим возможность получения травм.</w:t>
      </w:r>
    </w:p>
    <w:p w:rsidR="00855C29" w:rsidRDefault="00855C29" w:rsidP="00855C29">
      <w:pPr>
        <w:shd w:val="clear" w:color="auto" w:fill="FFFFFF"/>
        <w:tabs>
          <w:tab w:val="left" w:pos="1570"/>
          <w:tab w:val="left" w:pos="2914"/>
          <w:tab w:val="left" w:pos="4656"/>
          <w:tab w:val="left" w:pos="5957"/>
          <w:tab w:val="left" w:pos="8179"/>
        </w:tabs>
        <w:spacing w:line="322" w:lineRule="exact"/>
        <w:ind w:right="10" w:firstLine="710"/>
        <w:jc w:val="both"/>
      </w:pPr>
      <w:r>
        <w:rPr>
          <w:spacing w:val="-2"/>
          <w:sz w:val="28"/>
          <w:szCs w:val="28"/>
        </w:rPr>
        <w:t>5.1.22.</w:t>
      </w:r>
      <w:r>
        <w:rPr>
          <w:sz w:val="28"/>
          <w:szCs w:val="28"/>
        </w:rPr>
        <w:tab/>
        <w:t>Обслуживание включает: мероприятия по поддержанию безопасности</w:t>
      </w:r>
      <w:r>
        <w:rPr>
          <w:sz w:val="28"/>
          <w:szCs w:val="28"/>
        </w:rPr>
        <w:br/>
        <w:t>и качества функционирования оборудования и покрытий площадки; проверку и</w:t>
      </w:r>
      <w:r>
        <w:rPr>
          <w:sz w:val="28"/>
          <w:szCs w:val="28"/>
        </w:rPr>
        <w:br/>
        <w:t>подтягивание узлов крепления; обновление окраски оборудования; обслуживание</w:t>
      </w:r>
      <w:r>
        <w:rPr>
          <w:sz w:val="28"/>
          <w:szCs w:val="28"/>
        </w:rPr>
        <w:br/>
      </w:r>
      <w:r>
        <w:rPr>
          <w:spacing w:val="-2"/>
          <w:sz w:val="28"/>
          <w:szCs w:val="28"/>
        </w:rPr>
        <w:t>ударопоглощающих</w:t>
      </w:r>
      <w:r>
        <w:rPr>
          <w:rFonts w:ascii="Arial" w:hAnsi="Arial" w:cs="Arial"/>
          <w:sz w:val="28"/>
          <w:szCs w:val="28"/>
        </w:rPr>
        <w:tab/>
      </w:r>
      <w:r>
        <w:rPr>
          <w:spacing w:val="-2"/>
          <w:sz w:val="28"/>
          <w:szCs w:val="28"/>
        </w:rPr>
        <w:t>покрытий;</w:t>
      </w:r>
      <w:r>
        <w:rPr>
          <w:rFonts w:ascii="Arial" w:cs="Arial"/>
          <w:sz w:val="28"/>
          <w:szCs w:val="28"/>
        </w:rPr>
        <w:tab/>
      </w:r>
      <w:r>
        <w:rPr>
          <w:spacing w:val="-2"/>
          <w:sz w:val="28"/>
          <w:szCs w:val="28"/>
        </w:rPr>
        <w:t>смазку</w:t>
      </w:r>
      <w:r>
        <w:rPr>
          <w:rFonts w:ascii="Arial" w:hAnsi="Arial" w:cs="Arial"/>
          <w:sz w:val="28"/>
          <w:szCs w:val="28"/>
        </w:rPr>
        <w:tab/>
      </w:r>
      <w:r>
        <w:rPr>
          <w:spacing w:val="-2"/>
          <w:sz w:val="28"/>
          <w:szCs w:val="28"/>
        </w:rPr>
        <w:t>подшипников;</w:t>
      </w:r>
      <w:r>
        <w:rPr>
          <w:rFonts w:ascii="Arial" w:cs="Arial"/>
          <w:sz w:val="28"/>
          <w:szCs w:val="28"/>
        </w:rPr>
        <w:tab/>
      </w:r>
      <w:r>
        <w:rPr>
          <w:spacing w:val="-2"/>
          <w:sz w:val="28"/>
          <w:szCs w:val="28"/>
        </w:rPr>
        <w:t>восстановление</w:t>
      </w:r>
      <w:r>
        <w:rPr>
          <w:spacing w:val="-2"/>
          <w:sz w:val="28"/>
          <w:szCs w:val="28"/>
        </w:rPr>
        <w:br/>
      </w:r>
      <w:r>
        <w:rPr>
          <w:sz w:val="28"/>
          <w:szCs w:val="28"/>
        </w:rPr>
        <w:t>ударопоглощающих покрытий из сыпучих материалов и корректировку их уровня.</w:t>
      </w:r>
    </w:p>
    <w:p w:rsidR="00855C29" w:rsidRDefault="00855C29" w:rsidP="00855C29">
      <w:pPr>
        <w:shd w:val="clear" w:color="auto" w:fill="FFFFFF"/>
        <w:tabs>
          <w:tab w:val="left" w:pos="1718"/>
        </w:tabs>
        <w:spacing w:line="322" w:lineRule="exact"/>
        <w:ind w:right="14" w:firstLine="710"/>
        <w:jc w:val="both"/>
      </w:pPr>
      <w:r>
        <w:rPr>
          <w:spacing w:val="-2"/>
          <w:sz w:val="28"/>
          <w:szCs w:val="28"/>
        </w:rPr>
        <w:t>5.1.23.</w:t>
      </w:r>
      <w:r>
        <w:rPr>
          <w:sz w:val="28"/>
          <w:szCs w:val="28"/>
        </w:rPr>
        <w:tab/>
        <w:t>Лица, производящие ремонтные работы, принимают меры по</w:t>
      </w:r>
      <w:r>
        <w:rPr>
          <w:sz w:val="28"/>
          <w:szCs w:val="28"/>
        </w:rPr>
        <w:br/>
        <w:t>ограждению места производства работ, исключающему допуск детей и получение</w:t>
      </w:r>
      <w:r>
        <w:rPr>
          <w:sz w:val="28"/>
          <w:szCs w:val="28"/>
        </w:rPr>
        <w:br/>
        <w:t>ими травм. Ремонтные работы включают замену крепежных деталей, сварочные</w:t>
      </w:r>
      <w:r>
        <w:rPr>
          <w:sz w:val="28"/>
          <w:szCs w:val="28"/>
        </w:rPr>
        <w:br/>
        <w:t>работы, замену частей оборудования.</w:t>
      </w:r>
    </w:p>
    <w:p w:rsidR="00855C29" w:rsidRDefault="00855C29" w:rsidP="00855C29">
      <w:pPr>
        <w:shd w:val="clear" w:color="auto" w:fill="FFFFFF"/>
        <w:spacing w:before="317"/>
        <w:ind w:firstLine="710"/>
      </w:pPr>
      <w:r>
        <w:rPr>
          <w:sz w:val="28"/>
          <w:szCs w:val="28"/>
        </w:rPr>
        <w:lastRenderedPageBreak/>
        <w:t>5.2. Содержание площадок автостоянок, мест размещения и хранения</w:t>
      </w:r>
    </w:p>
    <w:p w:rsidR="00855C29" w:rsidRDefault="00855C29" w:rsidP="00855C29">
      <w:pPr>
        <w:shd w:val="clear" w:color="auto" w:fill="FFFFFF"/>
        <w:ind w:right="10"/>
      </w:pPr>
      <w:r>
        <w:rPr>
          <w:sz w:val="28"/>
          <w:szCs w:val="28"/>
        </w:rPr>
        <w:t>транспортных средств</w:t>
      </w:r>
    </w:p>
    <w:p w:rsidR="00855C29" w:rsidRDefault="00855C29" w:rsidP="00855C29">
      <w:pPr>
        <w:shd w:val="clear" w:color="auto" w:fill="FFFFFF"/>
        <w:tabs>
          <w:tab w:val="left" w:pos="1402"/>
        </w:tabs>
        <w:spacing w:line="322" w:lineRule="exact"/>
        <w:ind w:right="5" w:firstLine="710"/>
        <w:jc w:val="both"/>
      </w:pPr>
      <w:r>
        <w:rPr>
          <w:spacing w:val="-1"/>
          <w:sz w:val="28"/>
          <w:szCs w:val="28"/>
        </w:rPr>
        <w:t>5.2.1.</w:t>
      </w:r>
      <w:r>
        <w:rPr>
          <w:sz w:val="28"/>
          <w:szCs w:val="28"/>
        </w:rPr>
        <w:tab/>
      </w:r>
      <w:r>
        <w:rPr>
          <w:spacing w:val="-2"/>
          <w:sz w:val="28"/>
          <w:szCs w:val="28"/>
        </w:rPr>
        <w:t>Юридическое лицо (индивидуальный предприниматель) или физическое</w:t>
      </w:r>
      <w:r>
        <w:rPr>
          <w:spacing w:val="-2"/>
          <w:sz w:val="28"/>
          <w:szCs w:val="28"/>
        </w:rPr>
        <w:br/>
      </w:r>
      <w:r>
        <w:rPr>
          <w:spacing w:val="-3"/>
          <w:sz w:val="28"/>
          <w:szCs w:val="28"/>
        </w:rPr>
        <w:t>лицо, эксплуатирующее площадку, обеспечивает ее содержание, а также содержание</w:t>
      </w:r>
      <w:r>
        <w:rPr>
          <w:spacing w:val="-3"/>
          <w:sz w:val="28"/>
          <w:szCs w:val="28"/>
        </w:rPr>
        <w:br/>
      </w:r>
      <w:r>
        <w:rPr>
          <w:sz w:val="28"/>
          <w:szCs w:val="28"/>
        </w:rPr>
        <w:t>прилегающей территории, установленной органом местного самоуправления.</w:t>
      </w:r>
    </w:p>
    <w:p w:rsidR="00855C29" w:rsidRDefault="00855C29" w:rsidP="00855C29">
      <w:pPr>
        <w:shd w:val="clear" w:color="auto" w:fill="FFFFFF"/>
        <w:tabs>
          <w:tab w:val="left" w:pos="1733"/>
          <w:tab w:val="left" w:pos="2803"/>
          <w:tab w:val="left" w:pos="5366"/>
          <w:tab w:val="left" w:pos="7426"/>
          <w:tab w:val="left" w:pos="8918"/>
        </w:tabs>
        <w:spacing w:line="322" w:lineRule="exact"/>
        <w:ind w:right="5" w:firstLine="710"/>
        <w:jc w:val="both"/>
      </w:pPr>
      <w:r>
        <w:rPr>
          <w:spacing w:val="-1"/>
          <w:sz w:val="28"/>
          <w:szCs w:val="28"/>
        </w:rPr>
        <w:t>5.2.2.</w:t>
      </w:r>
      <w:r>
        <w:rPr>
          <w:sz w:val="28"/>
          <w:szCs w:val="28"/>
        </w:rPr>
        <w:tab/>
      </w:r>
      <w:r>
        <w:rPr>
          <w:spacing w:val="-3"/>
          <w:sz w:val="28"/>
          <w:szCs w:val="28"/>
        </w:rPr>
        <w:t>Лица,</w:t>
      </w:r>
      <w:r>
        <w:rPr>
          <w:rFonts w:ascii="Arial" w:cs="Arial"/>
          <w:sz w:val="28"/>
          <w:szCs w:val="28"/>
        </w:rPr>
        <w:tab/>
      </w:r>
      <w:r>
        <w:rPr>
          <w:spacing w:val="-3"/>
          <w:sz w:val="28"/>
          <w:szCs w:val="28"/>
        </w:rPr>
        <w:t>эксплуатирующие</w:t>
      </w:r>
      <w:r>
        <w:rPr>
          <w:rFonts w:ascii="Arial" w:hAnsi="Arial" w:cs="Arial"/>
          <w:sz w:val="28"/>
          <w:szCs w:val="28"/>
        </w:rPr>
        <w:tab/>
      </w:r>
      <w:r>
        <w:rPr>
          <w:spacing w:val="-2"/>
          <w:sz w:val="28"/>
          <w:szCs w:val="28"/>
        </w:rPr>
        <w:t>транспортные</w:t>
      </w:r>
      <w:r>
        <w:rPr>
          <w:rFonts w:ascii="Arial" w:hAnsi="Arial" w:cs="Arial"/>
          <w:sz w:val="28"/>
          <w:szCs w:val="28"/>
        </w:rPr>
        <w:tab/>
      </w:r>
      <w:r>
        <w:rPr>
          <w:spacing w:val="-3"/>
          <w:sz w:val="28"/>
          <w:szCs w:val="28"/>
        </w:rPr>
        <w:t>средства,</w:t>
      </w:r>
      <w:r>
        <w:rPr>
          <w:rFonts w:ascii="Arial" w:cs="Arial"/>
          <w:sz w:val="28"/>
          <w:szCs w:val="28"/>
        </w:rPr>
        <w:tab/>
      </w:r>
      <w:r>
        <w:rPr>
          <w:spacing w:val="-2"/>
          <w:sz w:val="28"/>
          <w:szCs w:val="28"/>
        </w:rPr>
        <w:t>дорожно-</w:t>
      </w:r>
      <w:r>
        <w:rPr>
          <w:spacing w:val="-2"/>
          <w:sz w:val="28"/>
          <w:szCs w:val="28"/>
        </w:rPr>
        <w:br/>
      </w:r>
      <w:r>
        <w:rPr>
          <w:sz w:val="28"/>
          <w:szCs w:val="28"/>
        </w:rPr>
        <w:t>строительную и сельскохозяйственную технику или производящие ремонт</w:t>
      </w:r>
      <w:r>
        <w:rPr>
          <w:sz w:val="28"/>
          <w:szCs w:val="28"/>
        </w:rPr>
        <w:br/>
        <w:t>указанной техники обязаны осуществлять сбор и передачу замененных деталей и</w:t>
      </w:r>
      <w:r>
        <w:rPr>
          <w:sz w:val="28"/>
          <w:szCs w:val="28"/>
        </w:rPr>
        <w:br/>
        <w:t>комплектующих (фильтров, канистр, стеклоочистителей и т. п.) организациям,</w:t>
      </w:r>
      <w:r>
        <w:rPr>
          <w:sz w:val="28"/>
          <w:szCs w:val="28"/>
        </w:rPr>
        <w:br/>
        <w:t>осуществляющим их переработку или утилизацию. Запрещается сжигание</w:t>
      </w:r>
      <w:r>
        <w:rPr>
          <w:sz w:val="28"/>
          <w:szCs w:val="28"/>
        </w:rPr>
        <w:br/>
        <w:t>автомобильных покрышек и комплектующих, их сброс в контейнеры, бункеры, на</w:t>
      </w:r>
      <w:r>
        <w:rPr>
          <w:sz w:val="28"/>
          <w:szCs w:val="28"/>
        </w:rPr>
        <w:br/>
        <w:t>контейнерные площадки и вне установленных для этих целей мест.</w:t>
      </w:r>
    </w:p>
    <w:p w:rsidR="00855C29" w:rsidRDefault="00855C29" w:rsidP="00855C29">
      <w:pPr>
        <w:shd w:val="clear" w:color="auto" w:fill="FFFFFF"/>
        <w:tabs>
          <w:tab w:val="left" w:pos="1618"/>
        </w:tabs>
        <w:spacing w:line="322" w:lineRule="exact"/>
        <w:ind w:firstLine="710"/>
        <w:jc w:val="both"/>
      </w:pPr>
      <w:r>
        <w:rPr>
          <w:spacing w:val="-1"/>
          <w:sz w:val="28"/>
          <w:szCs w:val="28"/>
        </w:rPr>
        <w:t>5.2.3.</w:t>
      </w:r>
      <w:r>
        <w:rPr>
          <w:sz w:val="28"/>
          <w:szCs w:val="28"/>
        </w:rPr>
        <w:tab/>
        <w:t>На территории стоянок, станций технического обслуживания,</w:t>
      </w:r>
      <w:r>
        <w:rPr>
          <w:sz w:val="28"/>
          <w:szCs w:val="28"/>
        </w:rPr>
        <w:br/>
      </w:r>
      <w:r>
        <w:rPr>
          <w:spacing w:val="-3"/>
          <w:sz w:val="28"/>
          <w:szCs w:val="28"/>
        </w:rPr>
        <w:t>автомобильных моек следует предусматривать пешеходные дорожки, осветительное</w:t>
      </w:r>
      <w:r>
        <w:rPr>
          <w:spacing w:val="-3"/>
          <w:sz w:val="28"/>
          <w:szCs w:val="28"/>
        </w:rPr>
        <w:br/>
      </w:r>
      <w:r>
        <w:rPr>
          <w:sz w:val="28"/>
          <w:szCs w:val="28"/>
        </w:rPr>
        <w:t>оборудование, информационные указатели, твердые виды покрытия, урны или</w:t>
      </w:r>
      <w:r>
        <w:rPr>
          <w:sz w:val="28"/>
          <w:szCs w:val="28"/>
        </w:rPr>
        <w:br/>
        <w:t>контейнеры для мусора, вывоз которого осуществляется согласно заключенным</w:t>
      </w:r>
      <w:r>
        <w:rPr>
          <w:sz w:val="28"/>
          <w:szCs w:val="28"/>
        </w:rPr>
        <w:br/>
        <w:t>договорам с организациями, осуществляющими вывоз и утилизацию мусора.</w:t>
      </w:r>
    </w:p>
    <w:p w:rsidR="00855C29" w:rsidRDefault="00855C29" w:rsidP="00855C29">
      <w:pPr>
        <w:shd w:val="clear" w:color="auto" w:fill="FFFFFF"/>
        <w:tabs>
          <w:tab w:val="left" w:pos="1430"/>
        </w:tabs>
        <w:spacing w:line="322" w:lineRule="exact"/>
        <w:ind w:right="10" w:firstLine="710"/>
        <w:jc w:val="both"/>
      </w:pPr>
      <w:r>
        <w:rPr>
          <w:spacing w:val="-1"/>
          <w:sz w:val="28"/>
          <w:szCs w:val="28"/>
        </w:rPr>
        <w:t>5.2.4.</w:t>
      </w:r>
      <w:r>
        <w:rPr>
          <w:sz w:val="28"/>
          <w:szCs w:val="28"/>
        </w:rPr>
        <w:tab/>
        <w:t>Кровли зданий гаражей, стоянок, станций технического обслуживания,</w:t>
      </w:r>
      <w:r>
        <w:rPr>
          <w:sz w:val="28"/>
          <w:szCs w:val="28"/>
        </w:rPr>
        <w:br/>
        <w:t>автомобильных моек должны содержаться в чистоте.</w:t>
      </w:r>
    </w:p>
    <w:p w:rsidR="00855C29" w:rsidRDefault="00855C29" w:rsidP="00855C29">
      <w:pPr>
        <w:shd w:val="clear" w:color="auto" w:fill="FFFFFF"/>
        <w:tabs>
          <w:tab w:val="left" w:pos="1536"/>
        </w:tabs>
        <w:spacing w:line="322" w:lineRule="exact"/>
        <w:ind w:right="14" w:firstLine="710"/>
        <w:jc w:val="both"/>
      </w:pPr>
      <w:r>
        <w:rPr>
          <w:spacing w:val="-1"/>
          <w:sz w:val="28"/>
          <w:szCs w:val="28"/>
        </w:rPr>
        <w:t>5.2.5.</w:t>
      </w:r>
      <w:r>
        <w:rPr>
          <w:sz w:val="28"/>
          <w:szCs w:val="28"/>
        </w:rPr>
        <w:tab/>
        <w:t>Ливневые системы водоотведения, расположенные на территории</w:t>
      </w:r>
      <w:r>
        <w:rPr>
          <w:sz w:val="28"/>
          <w:szCs w:val="28"/>
        </w:rPr>
        <w:br/>
        <w:t>стоянок, станций технического обслуживания, автомобильных моек, должны</w:t>
      </w:r>
      <w:r>
        <w:rPr>
          <w:sz w:val="28"/>
          <w:szCs w:val="28"/>
        </w:rPr>
        <w:br/>
      </w:r>
      <w:r>
        <w:rPr>
          <w:spacing w:val="-1"/>
          <w:sz w:val="28"/>
          <w:szCs w:val="28"/>
        </w:rPr>
        <w:t>содержаться в чистоте и очищаться по мере необходимости, но не реже одного раза</w:t>
      </w:r>
      <w:r>
        <w:rPr>
          <w:spacing w:val="-1"/>
          <w:sz w:val="28"/>
          <w:szCs w:val="28"/>
        </w:rPr>
        <w:br/>
      </w:r>
      <w:r>
        <w:rPr>
          <w:sz w:val="28"/>
          <w:szCs w:val="28"/>
        </w:rPr>
        <w:t>в год по окончанию зимнего периода.</w:t>
      </w:r>
    </w:p>
    <w:p w:rsidR="00855C29" w:rsidRDefault="00855C29" w:rsidP="00855C29">
      <w:pPr>
        <w:shd w:val="clear" w:color="auto" w:fill="FFFFFF"/>
        <w:tabs>
          <w:tab w:val="left" w:pos="1618"/>
        </w:tabs>
        <w:spacing w:line="322" w:lineRule="exact"/>
        <w:ind w:right="5" w:firstLine="710"/>
        <w:jc w:val="both"/>
      </w:pPr>
      <w:r>
        <w:rPr>
          <w:spacing w:val="-1"/>
          <w:sz w:val="28"/>
          <w:szCs w:val="28"/>
        </w:rPr>
        <w:t>5.2.6.</w:t>
      </w:r>
      <w:r>
        <w:rPr>
          <w:sz w:val="28"/>
          <w:szCs w:val="28"/>
        </w:rPr>
        <w:tab/>
        <w:t>На территории стоянок, станций технического обслуживания,</w:t>
      </w:r>
      <w:r>
        <w:rPr>
          <w:sz w:val="28"/>
          <w:szCs w:val="28"/>
        </w:rPr>
        <w:br/>
        <w:t>автомобильных моек организуется раздельный сбор отработанных масел и иных</w:t>
      </w:r>
      <w:r>
        <w:rPr>
          <w:sz w:val="28"/>
          <w:szCs w:val="28"/>
        </w:rPr>
        <w:br/>
        <w:t>технических жидкостей, автомобильных покрышек, металлического лома, вывоз</w:t>
      </w:r>
      <w:r>
        <w:rPr>
          <w:sz w:val="28"/>
          <w:szCs w:val="28"/>
        </w:rPr>
        <w:br/>
        <w:t>которых осуществляется согласно специально заключенным договорам. Площадки</w:t>
      </w:r>
    </w:p>
    <w:p w:rsidR="00855C29" w:rsidRDefault="00855C29" w:rsidP="00855C29">
      <w:pPr>
        <w:shd w:val="clear" w:color="auto" w:fill="FFFFFF"/>
        <w:spacing w:line="322" w:lineRule="exact"/>
        <w:ind w:right="14"/>
        <w:jc w:val="both"/>
      </w:pPr>
      <w:r>
        <w:rPr>
          <w:spacing w:val="-14"/>
          <w:sz w:val="28"/>
          <w:szCs w:val="28"/>
        </w:rPr>
        <w:t xml:space="preserve">для  сбора отходов  производства должны иметь твердое покрытие и навес, </w:t>
      </w:r>
      <w:r>
        <w:rPr>
          <w:sz w:val="28"/>
          <w:szCs w:val="28"/>
        </w:rPr>
        <w:t>исключающий попадание атмосферных осадков.</w:t>
      </w:r>
    </w:p>
    <w:p w:rsidR="00855C29" w:rsidRDefault="00855C29" w:rsidP="00855C29">
      <w:pPr>
        <w:shd w:val="clear" w:color="auto" w:fill="FFFFFF"/>
        <w:spacing w:before="317"/>
        <w:ind w:left="1882"/>
      </w:pPr>
      <w:r>
        <w:rPr>
          <w:sz w:val="28"/>
          <w:szCs w:val="28"/>
        </w:rPr>
        <w:t>5.3. Содержание объектов (средств) наружного освещения</w:t>
      </w:r>
    </w:p>
    <w:p w:rsidR="00855C29" w:rsidRDefault="00855C29" w:rsidP="00855C29">
      <w:pPr>
        <w:shd w:val="clear" w:color="auto" w:fill="FFFFFF"/>
        <w:tabs>
          <w:tab w:val="left" w:pos="1411"/>
        </w:tabs>
        <w:spacing w:line="322" w:lineRule="exact"/>
        <w:ind w:right="5" w:firstLine="710"/>
        <w:jc w:val="both"/>
      </w:pPr>
      <w:r>
        <w:rPr>
          <w:spacing w:val="-1"/>
          <w:sz w:val="28"/>
          <w:szCs w:val="28"/>
        </w:rPr>
        <w:t>5.3.1.</w:t>
      </w:r>
      <w:r>
        <w:rPr>
          <w:sz w:val="28"/>
          <w:szCs w:val="28"/>
        </w:rPr>
        <w:tab/>
      </w:r>
      <w:r>
        <w:rPr>
          <w:spacing w:val="-1"/>
          <w:sz w:val="28"/>
          <w:szCs w:val="28"/>
        </w:rPr>
        <w:t>Все системы уличного, дворового и других видов наружного освещения</w:t>
      </w:r>
      <w:r>
        <w:rPr>
          <w:spacing w:val="-1"/>
          <w:sz w:val="28"/>
          <w:szCs w:val="28"/>
        </w:rPr>
        <w:br/>
      </w:r>
      <w:r>
        <w:rPr>
          <w:sz w:val="28"/>
          <w:szCs w:val="28"/>
        </w:rPr>
        <w:t>должны поддерживаться в исправном состоянии. Собственники сетей наружного</w:t>
      </w:r>
      <w:r>
        <w:rPr>
          <w:sz w:val="28"/>
          <w:szCs w:val="28"/>
        </w:rPr>
        <w:br/>
        <w:t>освещения и эксплуатирующие организации должны обеспечивать содержание</w:t>
      </w:r>
      <w:r>
        <w:rPr>
          <w:sz w:val="28"/>
          <w:szCs w:val="28"/>
        </w:rPr>
        <w:br/>
        <w:t>сетей и их конструктивных элементов в исправном состоянии, обеспечивать</w:t>
      </w:r>
      <w:r>
        <w:rPr>
          <w:sz w:val="28"/>
          <w:szCs w:val="28"/>
        </w:rPr>
        <w:br/>
        <w:t>надлежащую эксплуатацию и проведение текущих и капитальных ремонтов.</w:t>
      </w:r>
    </w:p>
    <w:p w:rsidR="00855C29" w:rsidRDefault="00855C29" w:rsidP="00855C29">
      <w:pPr>
        <w:shd w:val="clear" w:color="auto" w:fill="FFFFFF"/>
        <w:tabs>
          <w:tab w:val="left" w:pos="1522"/>
        </w:tabs>
        <w:spacing w:line="322" w:lineRule="exact"/>
        <w:ind w:firstLine="710"/>
        <w:jc w:val="both"/>
      </w:pPr>
      <w:r>
        <w:rPr>
          <w:spacing w:val="-1"/>
          <w:sz w:val="28"/>
          <w:szCs w:val="28"/>
        </w:rPr>
        <w:t>5.3.2.</w:t>
      </w:r>
      <w:r>
        <w:rPr>
          <w:sz w:val="28"/>
          <w:szCs w:val="28"/>
        </w:rPr>
        <w:tab/>
        <w:t>Металлические опоры, кронштейны и другие элементы устройств</w:t>
      </w:r>
      <w:r>
        <w:rPr>
          <w:sz w:val="28"/>
          <w:szCs w:val="28"/>
        </w:rPr>
        <w:br/>
        <w:t>наружного освещения должны содержаться их владельцами в чистоте, не иметь</w:t>
      </w:r>
      <w:r>
        <w:rPr>
          <w:sz w:val="28"/>
          <w:szCs w:val="28"/>
        </w:rPr>
        <w:br/>
        <w:t>очагов коррозии и окрашиваться по мере необходимости, но не реже одного раза в</w:t>
      </w:r>
      <w:r>
        <w:rPr>
          <w:sz w:val="28"/>
          <w:szCs w:val="28"/>
        </w:rPr>
        <w:br/>
        <w:t>три года. Опоры сетей наружного освещения не должны иметь отклонение от</w:t>
      </w:r>
      <w:r>
        <w:rPr>
          <w:sz w:val="28"/>
          <w:szCs w:val="28"/>
        </w:rPr>
        <w:br/>
        <w:t>вертикали более 5 градусов.</w:t>
      </w:r>
    </w:p>
    <w:p w:rsidR="00855C29" w:rsidRDefault="00855C29" w:rsidP="00364FAA">
      <w:pPr>
        <w:numPr>
          <w:ilvl w:val="0"/>
          <w:numId w:val="68"/>
        </w:numPr>
        <w:shd w:val="clear" w:color="auto" w:fill="FFFFFF"/>
        <w:tabs>
          <w:tab w:val="left" w:pos="1574"/>
        </w:tabs>
        <w:spacing w:line="322" w:lineRule="exact"/>
        <w:ind w:right="5" w:firstLine="710"/>
        <w:jc w:val="both"/>
        <w:rPr>
          <w:spacing w:val="-1"/>
          <w:sz w:val="28"/>
          <w:szCs w:val="28"/>
        </w:rPr>
      </w:pPr>
      <w:r>
        <w:rPr>
          <w:sz w:val="28"/>
          <w:szCs w:val="28"/>
        </w:rPr>
        <w:t>Поврежденные элементы сетей, влияющие на их работу или электробезопасность, должны ремонтироваться немедленно, не влияющие – в течение 10 дней с момента повреждения. Бездействующие элементы сетей (в том числе временные) должны демонтироваться в течение месяца с момента прекращения действия.</w:t>
      </w:r>
    </w:p>
    <w:p w:rsidR="00855C29" w:rsidRDefault="00855C29" w:rsidP="00364FAA">
      <w:pPr>
        <w:numPr>
          <w:ilvl w:val="0"/>
          <w:numId w:val="68"/>
        </w:numPr>
        <w:shd w:val="clear" w:color="auto" w:fill="FFFFFF"/>
        <w:tabs>
          <w:tab w:val="left" w:pos="1574"/>
        </w:tabs>
        <w:spacing w:line="322" w:lineRule="exact"/>
        <w:ind w:right="5" w:firstLine="710"/>
        <w:jc w:val="both"/>
        <w:rPr>
          <w:spacing w:val="-1"/>
          <w:sz w:val="28"/>
          <w:szCs w:val="28"/>
        </w:rPr>
      </w:pPr>
      <w:r>
        <w:rPr>
          <w:sz w:val="28"/>
          <w:szCs w:val="28"/>
        </w:rPr>
        <w:t xml:space="preserve">Количество неработающих светильников на улицах не должно </w:t>
      </w:r>
      <w:r>
        <w:rPr>
          <w:spacing w:val="-3"/>
          <w:sz w:val="28"/>
          <w:szCs w:val="28"/>
        </w:rPr>
        <w:t>пре</w:t>
      </w:r>
      <w:r>
        <w:rPr>
          <w:spacing w:val="-3"/>
          <w:sz w:val="28"/>
          <w:szCs w:val="28"/>
        </w:rPr>
        <w:lastRenderedPageBreak/>
        <w:t xml:space="preserve">вышать 10 процентов от их общего числа, при этом не допускается расположение </w:t>
      </w:r>
      <w:r>
        <w:rPr>
          <w:sz w:val="28"/>
          <w:szCs w:val="28"/>
        </w:rPr>
        <w:t>неработающих светильников подряд, один за другим.</w:t>
      </w:r>
    </w:p>
    <w:p w:rsidR="00855C29" w:rsidRDefault="00855C29" w:rsidP="00855C29">
      <w:pPr>
        <w:shd w:val="clear" w:color="auto" w:fill="FFFFFF"/>
        <w:tabs>
          <w:tab w:val="left" w:pos="1522"/>
        </w:tabs>
        <w:spacing w:line="322" w:lineRule="exact"/>
        <w:ind w:right="10" w:firstLine="710"/>
        <w:jc w:val="both"/>
      </w:pPr>
      <w:r>
        <w:rPr>
          <w:spacing w:val="-1"/>
          <w:sz w:val="28"/>
          <w:szCs w:val="28"/>
        </w:rPr>
        <w:t>5.3.5.</w:t>
      </w:r>
      <w:r>
        <w:rPr>
          <w:sz w:val="28"/>
          <w:szCs w:val="28"/>
        </w:rPr>
        <w:tab/>
        <w:t>Срок восстановления горения отдельных светильников не должен</w:t>
      </w:r>
      <w:r>
        <w:rPr>
          <w:sz w:val="28"/>
          <w:szCs w:val="28"/>
        </w:rPr>
        <w:br/>
        <w:t>превышать 10 суток с момента обнаружения неисправностей или поступления</w:t>
      </w:r>
      <w:r>
        <w:rPr>
          <w:sz w:val="28"/>
          <w:szCs w:val="28"/>
        </w:rPr>
        <w:br/>
        <w:t>соответствующего сообщения. Массовое отключение светильников (более 25</w:t>
      </w:r>
      <w:r>
        <w:rPr>
          <w:sz w:val="28"/>
          <w:szCs w:val="28"/>
        </w:rPr>
        <w:br/>
        <w:t>процентов) должно быть устранено в течение одних суток. Массовое отключение,</w:t>
      </w:r>
      <w:r>
        <w:rPr>
          <w:sz w:val="28"/>
          <w:szCs w:val="28"/>
        </w:rPr>
        <w:br/>
        <w:t>возникшее в результате обстоятельств непреодолимой силы, устраняется в</w:t>
      </w:r>
      <w:r>
        <w:rPr>
          <w:sz w:val="28"/>
          <w:szCs w:val="28"/>
        </w:rPr>
        <w:br/>
        <w:t>возможно короткие сроки.</w:t>
      </w:r>
    </w:p>
    <w:p w:rsidR="00855C29" w:rsidRDefault="00855C29" w:rsidP="00855C29">
      <w:pPr>
        <w:shd w:val="clear" w:color="auto" w:fill="FFFFFF"/>
        <w:tabs>
          <w:tab w:val="left" w:pos="1445"/>
        </w:tabs>
        <w:spacing w:line="322" w:lineRule="exact"/>
        <w:ind w:right="5" w:firstLine="710"/>
        <w:jc w:val="both"/>
      </w:pPr>
      <w:r>
        <w:rPr>
          <w:spacing w:val="-1"/>
          <w:sz w:val="28"/>
          <w:szCs w:val="28"/>
        </w:rPr>
        <w:t>5.3.6.</w:t>
      </w:r>
      <w:r>
        <w:rPr>
          <w:sz w:val="28"/>
          <w:szCs w:val="28"/>
        </w:rPr>
        <w:tab/>
        <w:t>Наличие сбитых, а также оставшихся после замены опор освещения в</w:t>
      </w:r>
      <w:r>
        <w:rPr>
          <w:sz w:val="28"/>
          <w:szCs w:val="28"/>
        </w:rPr>
        <w:br/>
        <w:t>местах общественного пользования не допускается. Вывоз таких опор</w:t>
      </w:r>
      <w:r>
        <w:rPr>
          <w:sz w:val="28"/>
          <w:szCs w:val="28"/>
        </w:rPr>
        <w:br/>
        <w:t>осуществляется их владельцами в течение суток с момента демонтажа, либо с</w:t>
      </w:r>
      <w:r>
        <w:rPr>
          <w:sz w:val="28"/>
          <w:szCs w:val="28"/>
        </w:rPr>
        <w:br/>
      </w:r>
      <w:r>
        <w:rPr>
          <w:spacing w:val="-3"/>
          <w:sz w:val="28"/>
          <w:szCs w:val="28"/>
        </w:rPr>
        <w:t>момента получения информации о наличии таких опор от граждан или юридических</w:t>
      </w:r>
      <w:r>
        <w:rPr>
          <w:spacing w:val="-3"/>
          <w:sz w:val="28"/>
          <w:szCs w:val="28"/>
        </w:rPr>
        <w:br/>
      </w:r>
      <w:r>
        <w:rPr>
          <w:sz w:val="28"/>
          <w:szCs w:val="28"/>
        </w:rPr>
        <w:t>лиц, органов государственной власти или органов местного самоуправления.</w:t>
      </w:r>
    </w:p>
    <w:p w:rsidR="00855C29" w:rsidRDefault="00855C29" w:rsidP="00855C29">
      <w:pPr>
        <w:shd w:val="clear" w:color="auto" w:fill="FFFFFF"/>
        <w:spacing w:before="317"/>
        <w:ind w:left="830"/>
      </w:pPr>
      <w:r>
        <w:rPr>
          <w:sz w:val="28"/>
          <w:szCs w:val="28"/>
        </w:rPr>
        <w:t>5.4. Содержание средств размещения информации, рекламных конструкций</w:t>
      </w:r>
    </w:p>
    <w:p w:rsidR="00855C29" w:rsidRDefault="00855C29" w:rsidP="00855C29">
      <w:pPr>
        <w:shd w:val="clear" w:color="auto" w:fill="FFFFFF"/>
        <w:spacing w:line="322" w:lineRule="exact"/>
        <w:ind w:firstLine="710"/>
        <w:jc w:val="both"/>
      </w:pPr>
      <w:r>
        <w:rPr>
          <w:sz w:val="28"/>
          <w:szCs w:val="28"/>
        </w:rPr>
        <w:t xml:space="preserve">5.4.1. Правообладатель средства размещения информации, рекламной конструкции обязан содержать их в чистоте, мойку производить по мере </w:t>
      </w:r>
      <w:r>
        <w:rPr>
          <w:spacing w:val="-1"/>
          <w:sz w:val="28"/>
          <w:szCs w:val="28"/>
        </w:rPr>
        <w:t xml:space="preserve">загрязнения, элементы конструкций окрашивать по мере необходимости, устранять </w:t>
      </w:r>
      <w:r>
        <w:rPr>
          <w:sz w:val="28"/>
          <w:szCs w:val="28"/>
        </w:rPr>
        <w:t xml:space="preserve">загрязнения прилегающей территории, возникшие при их эксплуатации. Элементы освещения средств размещения информации, рекламных конструкций должны содержаться в исправном состоянии. Ремонт неисправных светильников и иных элементов освещения производится в течение 3 дней с момента их выявления. </w:t>
      </w:r>
      <w:r>
        <w:rPr>
          <w:spacing w:val="-11"/>
          <w:sz w:val="28"/>
          <w:szCs w:val="28"/>
        </w:rPr>
        <w:t xml:space="preserve">Техническое состояние должно соответствовать требованиям документов, </w:t>
      </w:r>
      <w:r>
        <w:rPr>
          <w:spacing w:val="-12"/>
          <w:sz w:val="28"/>
          <w:szCs w:val="28"/>
        </w:rPr>
        <w:t xml:space="preserve">необходимых      для  установки средства размещения  информации, рекламной </w:t>
      </w:r>
      <w:r>
        <w:rPr>
          <w:sz w:val="28"/>
          <w:szCs w:val="28"/>
        </w:rPr>
        <w:t>конструкции.</w:t>
      </w:r>
    </w:p>
    <w:p w:rsidR="00855C29" w:rsidRDefault="00855C29" w:rsidP="00855C29">
      <w:pPr>
        <w:shd w:val="clear" w:color="auto" w:fill="FFFFFF"/>
        <w:spacing w:line="322" w:lineRule="exact"/>
        <w:ind w:right="5" w:firstLine="710"/>
        <w:jc w:val="both"/>
      </w:pPr>
      <w:r>
        <w:rPr>
          <w:sz w:val="28"/>
          <w:szCs w:val="28"/>
        </w:rPr>
        <w:t xml:space="preserve">5.4.2. Рекламные конструкции и средства размещения информации, размещаемые на зданиях и сооружениях не должны мешать их текущей эксплуатации, перекрывать технические и инженерные коммуникации, нарушать </w:t>
      </w:r>
      <w:r>
        <w:rPr>
          <w:spacing w:val="-2"/>
          <w:sz w:val="28"/>
          <w:szCs w:val="28"/>
        </w:rPr>
        <w:t xml:space="preserve">функциональное назначение отдельных элементов фасада (незадымляемые балконы </w:t>
      </w:r>
      <w:r>
        <w:rPr>
          <w:sz w:val="28"/>
          <w:szCs w:val="28"/>
        </w:rPr>
        <w:t>и лоджии, слуховые окна и другие), не должны перекрывать оконные проёмы, балконы и лоджии жилых помещений многоквартирных домов.</w:t>
      </w:r>
    </w:p>
    <w:p w:rsidR="00855C29" w:rsidRDefault="00855C29" w:rsidP="00855C29">
      <w:pPr>
        <w:shd w:val="clear" w:color="auto" w:fill="FFFFFF"/>
        <w:spacing w:before="317"/>
        <w:ind w:firstLine="710"/>
      </w:pPr>
      <w:r>
        <w:rPr>
          <w:sz w:val="28"/>
          <w:szCs w:val="28"/>
        </w:rPr>
        <w:t>5.5. Требования к содержанию ограждений (заборов)</w:t>
      </w:r>
    </w:p>
    <w:p w:rsidR="00855C29" w:rsidRDefault="00855C29" w:rsidP="00855C29">
      <w:pPr>
        <w:shd w:val="clear" w:color="auto" w:fill="FFFFFF"/>
        <w:tabs>
          <w:tab w:val="left" w:pos="1502"/>
        </w:tabs>
        <w:spacing w:line="322" w:lineRule="exact"/>
        <w:ind w:firstLine="710"/>
        <w:jc w:val="both"/>
      </w:pPr>
      <w:r>
        <w:rPr>
          <w:spacing w:val="-1"/>
          <w:sz w:val="28"/>
          <w:szCs w:val="28"/>
        </w:rPr>
        <w:t>5.5.1.</w:t>
      </w:r>
      <w:r>
        <w:rPr>
          <w:sz w:val="28"/>
          <w:szCs w:val="28"/>
        </w:rPr>
        <w:tab/>
        <w:t>Не допускается отклонение ограждения от вертикали. Запрещается</w:t>
      </w:r>
      <w:r>
        <w:rPr>
          <w:sz w:val="28"/>
          <w:szCs w:val="28"/>
        </w:rPr>
        <w:br/>
        <w:t>дальнейшая эксплуатация ветхого и аварийного ограждения, а также, отдельных</w:t>
      </w:r>
      <w:r>
        <w:rPr>
          <w:sz w:val="28"/>
          <w:szCs w:val="28"/>
        </w:rPr>
        <w:br/>
        <w:t>элементов ограждения без проведения срочного ремонта, если общая площадь</w:t>
      </w:r>
      <w:r>
        <w:rPr>
          <w:sz w:val="28"/>
          <w:szCs w:val="28"/>
        </w:rPr>
        <w:br/>
        <w:t>разрушения превышает двадцать процентов от общей площади элемента, либо</w:t>
      </w:r>
      <w:r>
        <w:rPr>
          <w:sz w:val="28"/>
          <w:szCs w:val="28"/>
        </w:rPr>
        <w:br/>
        <w:t>отклонение ограждения от вертикали может повлечь его падение.</w:t>
      </w:r>
    </w:p>
    <w:p w:rsidR="00855C29" w:rsidRDefault="00855C29" w:rsidP="00855C29">
      <w:pPr>
        <w:shd w:val="clear" w:color="auto" w:fill="FFFFFF"/>
        <w:tabs>
          <w:tab w:val="left" w:pos="1440"/>
        </w:tabs>
        <w:spacing w:line="322" w:lineRule="exact"/>
        <w:ind w:right="5" w:firstLine="710"/>
        <w:jc w:val="both"/>
      </w:pPr>
      <w:r>
        <w:rPr>
          <w:spacing w:val="-1"/>
          <w:sz w:val="28"/>
          <w:szCs w:val="28"/>
        </w:rPr>
        <w:t>5.5.2.</w:t>
      </w:r>
      <w:r>
        <w:rPr>
          <w:sz w:val="28"/>
          <w:szCs w:val="28"/>
        </w:rPr>
        <w:tab/>
        <w:t>Ограждение должно содержаться в чистоте и порядке собственниками</w:t>
      </w:r>
      <w:r>
        <w:rPr>
          <w:sz w:val="28"/>
          <w:szCs w:val="28"/>
        </w:rPr>
        <w:br/>
        <w:t>(правообладателями) земельного участка, на котором данное ограждение</w:t>
      </w:r>
      <w:r>
        <w:rPr>
          <w:sz w:val="28"/>
          <w:szCs w:val="28"/>
        </w:rPr>
        <w:br/>
        <w:t>установлено. Мойка производится по мере загрязнения, ремонт, окрашивание</w:t>
      </w:r>
      <w:r>
        <w:rPr>
          <w:sz w:val="28"/>
          <w:szCs w:val="28"/>
        </w:rPr>
        <w:br/>
        <w:t>ограждения и его элементов производится по мере необходимости, но не реже</w:t>
      </w:r>
      <w:r>
        <w:rPr>
          <w:sz w:val="28"/>
          <w:szCs w:val="28"/>
        </w:rPr>
        <w:br/>
        <w:t>одного раза в три года.</w:t>
      </w:r>
    </w:p>
    <w:p w:rsidR="00855C29" w:rsidRDefault="00855C29" w:rsidP="00855C29">
      <w:pPr>
        <w:shd w:val="clear" w:color="auto" w:fill="FFFFFF"/>
        <w:spacing w:before="317"/>
        <w:ind w:firstLine="710"/>
      </w:pPr>
      <w:r>
        <w:rPr>
          <w:sz w:val="28"/>
          <w:szCs w:val="28"/>
        </w:rPr>
        <w:t>5.6. Содержание объектов капитального строительства и объектов</w:t>
      </w:r>
    </w:p>
    <w:p w:rsidR="00855C29" w:rsidRDefault="00855C29" w:rsidP="00855C29">
      <w:pPr>
        <w:shd w:val="clear" w:color="auto" w:fill="FFFFFF"/>
        <w:ind w:right="5"/>
      </w:pPr>
      <w:r>
        <w:rPr>
          <w:sz w:val="28"/>
          <w:szCs w:val="28"/>
        </w:rPr>
        <w:t>инфраструктуры</w:t>
      </w:r>
    </w:p>
    <w:p w:rsidR="00855C29" w:rsidRDefault="00855C29" w:rsidP="00855C29">
      <w:pPr>
        <w:shd w:val="clear" w:color="auto" w:fill="FFFFFF"/>
        <w:spacing w:line="322" w:lineRule="exact"/>
        <w:ind w:firstLine="710"/>
      </w:pPr>
      <w:r>
        <w:rPr>
          <w:sz w:val="28"/>
          <w:szCs w:val="28"/>
        </w:rPr>
        <w:t>5.6.1. Содержание объектов капитального строительства:</w:t>
      </w:r>
    </w:p>
    <w:p w:rsidR="00855C29" w:rsidRDefault="00855C29" w:rsidP="00855C29">
      <w:pPr>
        <w:shd w:val="clear" w:color="auto" w:fill="FFFFFF"/>
        <w:tabs>
          <w:tab w:val="left" w:pos="1046"/>
        </w:tabs>
        <w:spacing w:line="322" w:lineRule="exact"/>
        <w:ind w:firstLine="710"/>
        <w:jc w:val="both"/>
      </w:pPr>
      <w:r>
        <w:rPr>
          <w:spacing w:val="-3"/>
          <w:sz w:val="28"/>
          <w:szCs w:val="28"/>
        </w:rPr>
        <w:t>а)</w:t>
      </w:r>
      <w:r>
        <w:rPr>
          <w:sz w:val="28"/>
          <w:szCs w:val="28"/>
        </w:rPr>
        <w:tab/>
        <w:t>местные разрушения облицовки, штукатурки, фактурного и окрасочного</w:t>
      </w:r>
      <w:r>
        <w:rPr>
          <w:sz w:val="28"/>
          <w:szCs w:val="28"/>
        </w:rPr>
        <w:br/>
      </w:r>
      <w:r>
        <w:rPr>
          <w:sz w:val="28"/>
          <w:szCs w:val="28"/>
        </w:rPr>
        <w:lastRenderedPageBreak/>
        <w:t>слоев, трещины в штукатурке, выкрашивание раствора из швов облицовки,</w:t>
      </w:r>
      <w:r>
        <w:rPr>
          <w:sz w:val="28"/>
          <w:szCs w:val="28"/>
        </w:rPr>
        <w:br/>
        <w:t>кирпичной и мелкоблочной кладки, разрушение герметизирующих заделок стыков</w:t>
      </w:r>
      <w:r>
        <w:rPr>
          <w:sz w:val="28"/>
          <w:szCs w:val="28"/>
        </w:rPr>
        <w:br/>
        <w:t>полносборных зданий, повреждение или износ металлических покрытий на</w:t>
      </w:r>
      <w:r>
        <w:rPr>
          <w:sz w:val="28"/>
          <w:szCs w:val="28"/>
        </w:rPr>
        <w:br/>
        <w:t>выступающих частях стен, разрушение водосточных труб, мокрые и ржавые пятна,</w:t>
      </w:r>
      <w:r>
        <w:rPr>
          <w:sz w:val="28"/>
          <w:szCs w:val="28"/>
        </w:rPr>
        <w:br/>
        <w:t>потеки и высолы, общее загрязнение поверхности, разрушение парапетов и иные</w:t>
      </w:r>
      <w:r>
        <w:rPr>
          <w:sz w:val="28"/>
          <w:szCs w:val="28"/>
        </w:rPr>
        <w:br/>
        <w:t>подобные разрушения должны устраняться, не допуская их дальнейшего развития;</w:t>
      </w:r>
    </w:p>
    <w:p w:rsidR="00855C29" w:rsidRDefault="00855C29" w:rsidP="00855C29">
      <w:pPr>
        <w:shd w:val="clear" w:color="auto" w:fill="FFFFFF"/>
        <w:tabs>
          <w:tab w:val="left" w:pos="1142"/>
        </w:tabs>
        <w:spacing w:line="322" w:lineRule="exact"/>
        <w:ind w:right="5" w:firstLine="710"/>
        <w:jc w:val="both"/>
      </w:pPr>
      <w:r>
        <w:rPr>
          <w:spacing w:val="-2"/>
          <w:sz w:val="28"/>
          <w:szCs w:val="28"/>
        </w:rPr>
        <w:t>б)</w:t>
      </w:r>
      <w:r>
        <w:rPr>
          <w:sz w:val="28"/>
          <w:szCs w:val="28"/>
        </w:rPr>
        <w:tab/>
        <w:t>в случае, если в собственности юридических или физических лиц,</w:t>
      </w:r>
      <w:r>
        <w:rPr>
          <w:sz w:val="28"/>
          <w:szCs w:val="28"/>
        </w:rPr>
        <w:br/>
        <w:t>хозяйственном ведении или оперативном управлении юридических лиц находятся</w:t>
      </w:r>
      <w:r>
        <w:rPr>
          <w:sz w:val="28"/>
          <w:szCs w:val="28"/>
        </w:rPr>
        <w:br/>
        <w:t>отдельные нежилые помещения в нежилых или жилых зданиях, такие лица несут</w:t>
      </w:r>
      <w:r>
        <w:rPr>
          <w:sz w:val="28"/>
          <w:szCs w:val="28"/>
        </w:rPr>
        <w:br/>
        <w:t>обязательства по долевому участию в ремонте фасадов названных зданий</w:t>
      </w:r>
      <w:r>
        <w:rPr>
          <w:sz w:val="28"/>
          <w:szCs w:val="28"/>
        </w:rPr>
        <w:br/>
        <w:t>пропорционально занимаемым площадям.</w:t>
      </w:r>
    </w:p>
    <w:p w:rsidR="00855C29" w:rsidRDefault="00855C29" w:rsidP="00855C29">
      <w:pPr>
        <w:shd w:val="clear" w:color="auto" w:fill="FFFFFF"/>
        <w:spacing w:line="322" w:lineRule="exact"/>
        <w:ind w:right="10" w:firstLine="710"/>
        <w:jc w:val="both"/>
      </w:pPr>
      <w:r>
        <w:rPr>
          <w:sz w:val="28"/>
          <w:szCs w:val="28"/>
        </w:rPr>
        <w:t xml:space="preserve">Работы по ремонту и покраске фасадов зданий и их отдельных элементов (балконы, лоджии, кровли, водосточные трубы и т.п.) должны производиться согласно паспорту цветового решения фасада, согласованным с органом местного </w:t>
      </w:r>
      <w:r>
        <w:rPr>
          <w:spacing w:val="-2"/>
          <w:sz w:val="28"/>
          <w:szCs w:val="28"/>
        </w:rPr>
        <w:t xml:space="preserve">самоуправления поселения. Расположенные на фасадах информационные таблички, </w:t>
      </w:r>
      <w:r>
        <w:rPr>
          <w:sz w:val="28"/>
          <w:szCs w:val="28"/>
        </w:rPr>
        <w:t>памятные доски должны поддерживаться в чистоте и исправном состоянии;</w:t>
      </w:r>
    </w:p>
    <w:p w:rsidR="00855C29" w:rsidRDefault="00855C29" w:rsidP="00855C29">
      <w:pPr>
        <w:shd w:val="clear" w:color="auto" w:fill="FFFFFF"/>
        <w:tabs>
          <w:tab w:val="left" w:pos="1090"/>
        </w:tabs>
        <w:spacing w:line="322" w:lineRule="exact"/>
        <w:ind w:firstLine="710"/>
        <w:jc w:val="both"/>
      </w:pPr>
      <w:r>
        <w:rPr>
          <w:spacing w:val="-2"/>
          <w:sz w:val="28"/>
          <w:szCs w:val="28"/>
        </w:rPr>
        <w:t>в)</w:t>
      </w:r>
      <w:r>
        <w:rPr>
          <w:sz w:val="28"/>
          <w:szCs w:val="28"/>
        </w:rPr>
        <w:tab/>
        <w:t>входы, цоколи, витрины должны содержаться в чистоте и исправном</w:t>
      </w:r>
      <w:r>
        <w:rPr>
          <w:sz w:val="28"/>
          <w:szCs w:val="28"/>
        </w:rPr>
        <w:br/>
        <w:t>состоянии;</w:t>
      </w:r>
    </w:p>
    <w:p w:rsidR="00855C29" w:rsidRDefault="00855C29" w:rsidP="00855C29">
      <w:pPr>
        <w:shd w:val="clear" w:color="auto" w:fill="FFFFFF"/>
        <w:tabs>
          <w:tab w:val="left" w:pos="974"/>
        </w:tabs>
        <w:spacing w:line="322" w:lineRule="exact"/>
        <w:ind w:right="14" w:firstLine="710"/>
        <w:jc w:val="both"/>
      </w:pPr>
      <w:r>
        <w:rPr>
          <w:spacing w:val="-3"/>
          <w:sz w:val="28"/>
          <w:szCs w:val="28"/>
        </w:rPr>
        <w:t>г)</w:t>
      </w:r>
      <w:r>
        <w:rPr>
          <w:sz w:val="28"/>
          <w:szCs w:val="28"/>
        </w:rPr>
        <w:tab/>
      </w:r>
      <w:r>
        <w:rPr>
          <w:spacing w:val="-3"/>
          <w:sz w:val="28"/>
          <w:szCs w:val="28"/>
        </w:rPr>
        <w:t>домовые знаки должны содержаться в чистоте, их освещение в темное время</w:t>
      </w:r>
      <w:r>
        <w:rPr>
          <w:spacing w:val="-3"/>
          <w:sz w:val="28"/>
          <w:szCs w:val="28"/>
        </w:rPr>
        <w:br/>
      </w:r>
      <w:r>
        <w:rPr>
          <w:sz w:val="28"/>
          <w:szCs w:val="28"/>
        </w:rPr>
        <w:t>суток должно быть в исправном состоянии;</w:t>
      </w:r>
    </w:p>
    <w:p w:rsidR="00855C29" w:rsidRDefault="00855C29" w:rsidP="00855C29">
      <w:pPr>
        <w:shd w:val="clear" w:color="auto" w:fill="FFFFFF"/>
        <w:tabs>
          <w:tab w:val="left" w:pos="1022"/>
        </w:tabs>
        <w:spacing w:line="322" w:lineRule="exact"/>
        <w:ind w:right="10" w:firstLine="710"/>
        <w:jc w:val="both"/>
      </w:pPr>
      <w:r>
        <w:rPr>
          <w:spacing w:val="-2"/>
          <w:sz w:val="28"/>
          <w:szCs w:val="28"/>
        </w:rPr>
        <w:t>д)</w:t>
      </w:r>
      <w:r>
        <w:rPr>
          <w:sz w:val="28"/>
          <w:szCs w:val="28"/>
        </w:rPr>
        <w:tab/>
      </w:r>
      <w:r>
        <w:rPr>
          <w:spacing w:val="-1"/>
          <w:sz w:val="28"/>
          <w:szCs w:val="28"/>
        </w:rPr>
        <w:t>при входах в здания предусматривается организация площадок с твердыми</w:t>
      </w:r>
      <w:r>
        <w:rPr>
          <w:spacing w:val="-1"/>
          <w:sz w:val="28"/>
          <w:szCs w:val="28"/>
        </w:rPr>
        <w:br/>
      </w:r>
      <w:r>
        <w:rPr>
          <w:sz w:val="28"/>
          <w:szCs w:val="28"/>
        </w:rPr>
        <w:t>видами покрытия, скамьями и различными приемами озеленения. Размещение</w:t>
      </w:r>
      <w:r>
        <w:rPr>
          <w:sz w:val="28"/>
          <w:szCs w:val="28"/>
        </w:rPr>
        <w:br/>
        <w:t>площадок при входах в здания предусматривается в границах территории участка;</w:t>
      </w:r>
    </w:p>
    <w:p w:rsidR="00855C29" w:rsidRDefault="00855C29" w:rsidP="00855C29">
      <w:pPr>
        <w:shd w:val="clear" w:color="auto" w:fill="FFFFFF"/>
        <w:tabs>
          <w:tab w:val="left" w:pos="1104"/>
        </w:tabs>
        <w:spacing w:line="322" w:lineRule="exact"/>
        <w:ind w:right="10" w:firstLine="710"/>
        <w:jc w:val="both"/>
      </w:pPr>
      <w:r>
        <w:rPr>
          <w:spacing w:val="-3"/>
          <w:sz w:val="28"/>
          <w:szCs w:val="28"/>
        </w:rPr>
        <w:t>е)</w:t>
      </w:r>
      <w:r>
        <w:rPr>
          <w:sz w:val="28"/>
          <w:szCs w:val="28"/>
        </w:rPr>
        <w:tab/>
        <w:t>все закрепленные к стене стальные элементы и детали крепления</w:t>
      </w:r>
      <w:r>
        <w:rPr>
          <w:sz w:val="28"/>
          <w:szCs w:val="28"/>
        </w:rPr>
        <w:br/>
      </w:r>
      <w:r>
        <w:rPr>
          <w:spacing w:val="-4"/>
          <w:sz w:val="28"/>
          <w:szCs w:val="28"/>
        </w:rPr>
        <w:t>необходимо защищать от коррозии и окрашивать по мере необходимости, но не реже</w:t>
      </w:r>
      <w:r>
        <w:rPr>
          <w:spacing w:val="-4"/>
          <w:sz w:val="28"/>
          <w:szCs w:val="28"/>
        </w:rPr>
        <w:br/>
      </w:r>
      <w:r>
        <w:rPr>
          <w:sz w:val="28"/>
          <w:szCs w:val="28"/>
        </w:rPr>
        <w:t>одного раза в три года;</w:t>
      </w:r>
    </w:p>
    <w:p w:rsidR="00855C29" w:rsidRDefault="00855C29" w:rsidP="00855C29">
      <w:pPr>
        <w:shd w:val="clear" w:color="auto" w:fill="FFFFFF"/>
        <w:tabs>
          <w:tab w:val="left" w:pos="1104"/>
        </w:tabs>
        <w:spacing w:line="322" w:lineRule="exact"/>
        <w:ind w:right="14" w:firstLine="710"/>
        <w:jc w:val="both"/>
      </w:pPr>
      <w:r>
        <w:rPr>
          <w:spacing w:val="-1"/>
          <w:sz w:val="28"/>
          <w:szCs w:val="28"/>
        </w:rPr>
        <w:t>ж)</w:t>
      </w:r>
      <w:r>
        <w:rPr>
          <w:sz w:val="28"/>
          <w:szCs w:val="28"/>
        </w:rPr>
        <w:tab/>
        <w:t>мостики для перехода через коммуникации должны быть исправными и</w:t>
      </w:r>
      <w:r>
        <w:rPr>
          <w:sz w:val="28"/>
          <w:szCs w:val="28"/>
        </w:rPr>
        <w:br/>
        <w:t>содержаться в чистоте;</w:t>
      </w:r>
    </w:p>
    <w:p w:rsidR="00855C29" w:rsidRDefault="00855C29" w:rsidP="00855C29">
      <w:pPr>
        <w:shd w:val="clear" w:color="auto" w:fill="FFFFFF"/>
        <w:tabs>
          <w:tab w:val="left" w:pos="979"/>
        </w:tabs>
        <w:spacing w:line="322" w:lineRule="exact"/>
        <w:ind w:right="10" w:firstLine="710"/>
        <w:jc w:val="both"/>
      </w:pPr>
      <w:r>
        <w:rPr>
          <w:spacing w:val="-3"/>
          <w:sz w:val="28"/>
          <w:szCs w:val="28"/>
        </w:rPr>
        <w:t>з)</w:t>
      </w:r>
      <w:r>
        <w:rPr>
          <w:sz w:val="28"/>
          <w:szCs w:val="28"/>
        </w:rPr>
        <w:tab/>
      </w:r>
      <w:r>
        <w:rPr>
          <w:spacing w:val="-2"/>
          <w:sz w:val="28"/>
          <w:szCs w:val="28"/>
        </w:rPr>
        <w:t>козырьки подъездов, а также кровля должны быть очищены от загрязнений,</w:t>
      </w:r>
      <w:r>
        <w:rPr>
          <w:spacing w:val="-2"/>
          <w:sz w:val="28"/>
          <w:szCs w:val="28"/>
        </w:rPr>
        <w:br/>
      </w:r>
      <w:r>
        <w:rPr>
          <w:sz w:val="28"/>
          <w:szCs w:val="28"/>
        </w:rPr>
        <w:t>древесно-кустарниковой и сорной растительности;</w:t>
      </w:r>
    </w:p>
    <w:p w:rsidR="00855C29" w:rsidRDefault="00855C29" w:rsidP="00855C29">
      <w:pPr>
        <w:shd w:val="clear" w:color="auto" w:fill="FFFFFF"/>
        <w:spacing w:line="322" w:lineRule="exact"/>
        <w:ind w:right="5" w:firstLine="710"/>
        <w:jc w:val="both"/>
      </w:pPr>
      <w:r>
        <w:rPr>
          <w:sz w:val="28"/>
          <w:szCs w:val="28"/>
        </w:rPr>
        <w:t xml:space="preserve">и) в зимнее время должна быть организована своевременная очистка кровель от снега, наледи и обледенений. Очистка крыш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а также </w:t>
      </w:r>
      <w:r>
        <w:rPr>
          <w:spacing w:val="-2"/>
          <w:sz w:val="28"/>
          <w:szCs w:val="28"/>
        </w:rPr>
        <w:t xml:space="preserve">плоских кровель должен производиться на внутренние дворовые территории. Перед </w:t>
      </w:r>
      <w:r>
        <w:rPr>
          <w:sz w:val="28"/>
          <w:szCs w:val="28"/>
        </w:rPr>
        <w:t>сбросом снега необходимо провести охранные мероприятия, обеспечивающие безопасность движения транспортных средств и прохода пешеходов, с установкой предупреждающих ограничительных средств. Сброшенные с кровель зданий снег (наледь) убираются в специально отведенные места для последующего вывоза не позднее 3-х часов после сброса;</w:t>
      </w:r>
    </w:p>
    <w:p w:rsidR="00855C29" w:rsidRDefault="00855C29" w:rsidP="00855C29">
      <w:pPr>
        <w:shd w:val="clear" w:color="auto" w:fill="FFFFFF"/>
        <w:spacing w:line="322" w:lineRule="exact"/>
        <w:ind w:right="10" w:firstLine="710"/>
        <w:jc w:val="both"/>
      </w:pPr>
      <w:r>
        <w:rPr>
          <w:sz w:val="28"/>
          <w:szCs w:val="28"/>
        </w:rPr>
        <w:t>к) при сбрасывании снега с крыш должны быть приняты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 т.п.</w:t>
      </w:r>
    </w:p>
    <w:p w:rsidR="00855C29" w:rsidRDefault="00855C29" w:rsidP="00855C29">
      <w:pPr>
        <w:shd w:val="clear" w:color="auto" w:fill="FFFFFF"/>
        <w:tabs>
          <w:tab w:val="left" w:pos="1440"/>
        </w:tabs>
        <w:spacing w:line="322" w:lineRule="exact"/>
        <w:ind w:right="14" w:firstLine="710"/>
        <w:jc w:val="both"/>
      </w:pPr>
      <w:r>
        <w:rPr>
          <w:spacing w:val="-1"/>
          <w:sz w:val="28"/>
          <w:szCs w:val="28"/>
        </w:rPr>
        <w:t>5.6.2.</w:t>
      </w:r>
      <w:r>
        <w:rPr>
          <w:sz w:val="28"/>
          <w:szCs w:val="28"/>
        </w:rPr>
        <w:tab/>
        <w:t>Малые архитектурные формы должны содержаться в чистоте, окраска</w:t>
      </w:r>
      <w:r>
        <w:rPr>
          <w:sz w:val="28"/>
          <w:szCs w:val="28"/>
        </w:rPr>
        <w:br/>
        <w:t>должна производиться не реже 1 раза в год, ремонт – по мере необходимости.</w:t>
      </w:r>
    </w:p>
    <w:p w:rsidR="00855C29" w:rsidRDefault="00855C29" w:rsidP="00364FAA">
      <w:pPr>
        <w:numPr>
          <w:ilvl w:val="0"/>
          <w:numId w:val="69"/>
        </w:numPr>
        <w:shd w:val="clear" w:color="auto" w:fill="FFFFFF"/>
        <w:tabs>
          <w:tab w:val="left" w:pos="1402"/>
        </w:tabs>
        <w:spacing w:line="322" w:lineRule="exact"/>
        <w:ind w:right="10" w:firstLine="710"/>
        <w:jc w:val="both"/>
        <w:rPr>
          <w:spacing w:val="-1"/>
          <w:sz w:val="28"/>
          <w:szCs w:val="28"/>
        </w:rPr>
      </w:pPr>
      <w:r>
        <w:rPr>
          <w:spacing w:val="-3"/>
          <w:sz w:val="28"/>
          <w:szCs w:val="28"/>
        </w:rPr>
        <w:t xml:space="preserve">Окраску и ремонт оград, ворот жилых и промышленных зданий, фонарей </w:t>
      </w:r>
      <w:r>
        <w:rPr>
          <w:sz w:val="28"/>
          <w:szCs w:val="28"/>
        </w:rPr>
        <w:lastRenderedPageBreak/>
        <w:t>уличного освещения, опор, трансформаторных будок производить по мере необходимости.</w:t>
      </w:r>
    </w:p>
    <w:p w:rsidR="00855C29" w:rsidRDefault="00855C29" w:rsidP="00364FAA">
      <w:pPr>
        <w:numPr>
          <w:ilvl w:val="0"/>
          <w:numId w:val="69"/>
        </w:numPr>
        <w:shd w:val="clear" w:color="auto" w:fill="FFFFFF"/>
        <w:tabs>
          <w:tab w:val="left" w:pos="1402"/>
        </w:tabs>
        <w:spacing w:line="322" w:lineRule="exact"/>
        <w:ind w:left="710"/>
        <w:rPr>
          <w:spacing w:val="-1"/>
          <w:sz w:val="28"/>
          <w:szCs w:val="28"/>
        </w:rPr>
      </w:pPr>
      <w:r>
        <w:rPr>
          <w:sz w:val="28"/>
          <w:szCs w:val="28"/>
        </w:rPr>
        <w:t>Содержание некапитальных сооружений:</w:t>
      </w:r>
    </w:p>
    <w:p w:rsidR="00855C29" w:rsidRDefault="00855C29" w:rsidP="00855C29">
      <w:pPr>
        <w:shd w:val="clear" w:color="auto" w:fill="FFFFFF"/>
        <w:tabs>
          <w:tab w:val="left" w:pos="1013"/>
        </w:tabs>
        <w:spacing w:line="322" w:lineRule="exact"/>
        <w:ind w:right="10" w:firstLine="710"/>
        <w:jc w:val="both"/>
      </w:pPr>
      <w:r>
        <w:rPr>
          <w:spacing w:val="-3"/>
          <w:sz w:val="28"/>
          <w:szCs w:val="28"/>
        </w:rPr>
        <w:t>а)</w:t>
      </w:r>
      <w:r>
        <w:rPr>
          <w:sz w:val="28"/>
          <w:szCs w:val="28"/>
        </w:rPr>
        <w:tab/>
        <w:t>уборка туалетных кабин или туалетов осуществляется регулярно по мере</w:t>
      </w:r>
      <w:r>
        <w:rPr>
          <w:sz w:val="28"/>
          <w:szCs w:val="28"/>
        </w:rPr>
        <w:br/>
        <w:t>необходимости силами юридических лиц (индивидуальных предпринимателей),</w:t>
      </w:r>
      <w:r>
        <w:rPr>
          <w:sz w:val="28"/>
          <w:szCs w:val="28"/>
        </w:rPr>
        <w:br/>
        <w:t>предоставляющих услуги общественного питания, заправки автотранспортных</w:t>
      </w:r>
      <w:r>
        <w:rPr>
          <w:sz w:val="28"/>
          <w:szCs w:val="28"/>
        </w:rPr>
        <w:br/>
        <w:t>средств;</w:t>
      </w:r>
    </w:p>
    <w:p w:rsidR="00855C29" w:rsidRDefault="00855C29" w:rsidP="00855C29">
      <w:pPr>
        <w:shd w:val="clear" w:color="auto" w:fill="FFFFFF"/>
        <w:tabs>
          <w:tab w:val="left" w:pos="1013"/>
        </w:tabs>
        <w:spacing w:line="322" w:lineRule="exact"/>
        <w:ind w:firstLine="710"/>
        <w:jc w:val="both"/>
      </w:pPr>
      <w:r>
        <w:rPr>
          <w:spacing w:val="-2"/>
          <w:sz w:val="28"/>
          <w:szCs w:val="28"/>
        </w:rPr>
        <w:t>б)</w:t>
      </w:r>
      <w:r>
        <w:rPr>
          <w:sz w:val="28"/>
          <w:szCs w:val="28"/>
        </w:rPr>
        <w:tab/>
      </w:r>
      <w:r>
        <w:rPr>
          <w:spacing w:val="-2"/>
          <w:sz w:val="28"/>
          <w:szCs w:val="28"/>
        </w:rPr>
        <w:t>окраска некапитальных сооружений должна производиться не реже 1 раза в</w:t>
      </w:r>
      <w:r>
        <w:rPr>
          <w:spacing w:val="-2"/>
          <w:sz w:val="28"/>
          <w:szCs w:val="28"/>
        </w:rPr>
        <w:br/>
      </w:r>
      <w:r>
        <w:rPr>
          <w:sz w:val="28"/>
          <w:szCs w:val="28"/>
        </w:rPr>
        <w:t>год, ремонт – по мере необходимости.</w:t>
      </w:r>
    </w:p>
    <w:p w:rsidR="00855C29" w:rsidRDefault="00855C29" w:rsidP="00855C29">
      <w:pPr>
        <w:shd w:val="clear" w:color="auto" w:fill="FFFFFF"/>
        <w:tabs>
          <w:tab w:val="left" w:pos="1469"/>
        </w:tabs>
        <w:spacing w:line="322" w:lineRule="exact"/>
        <w:ind w:right="10" w:firstLine="710"/>
        <w:jc w:val="both"/>
        <w:rPr>
          <w:sz w:val="28"/>
          <w:szCs w:val="28"/>
        </w:rPr>
      </w:pPr>
      <w:r>
        <w:rPr>
          <w:spacing w:val="-1"/>
          <w:sz w:val="28"/>
          <w:szCs w:val="28"/>
        </w:rPr>
        <w:t>5.6.5.</w:t>
      </w:r>
      <w:r>
        <w:rPr>
          <w:sz w:val="28"/>
          <w:szCs w:val="28"/>
        </w:rPr>
        <w:tab/>
        <w:t>Водные устройства должны содержаться в чистоте, в том числе и в</w:t>
      </w:r>
      <w:r>
        <w:rPr>
          <w:sz w:val="28"/>
          <w:szCs w:val="28"/>
        </w:rPr>
        <w:br/>
      </w:r>
      <w:r>
        <w:rPr>
          <w:spacing w:val="-2"/>
          <w:sz w:val="28"/>
          <w:szCs w:val="28"/>
        </w:rPr>
        <w:t>период их отключения. Окраска элементов водных устройств должна производиться</w:t>
      </w:r>
      <w:r>
        <w:rPr>
          <w:spacing w:val="-2"/>
          <w:sz w:val="28"/>
          <w:szCs w:val="28"/>
        </w:rPr>
        <w:br/>
      </w:r>
      <w:r>
        <w:rPr>
          <w:spacing w:val="-1"/>
          <w:sz w:val="28"/>
          <w:szCs w:val="28"/>
        </w:rPr>
        <w:t>не реже 1 раза в год, ремонт – по мере необходимости. Сроки включения фонтанов,</w:t>
      </w:r>
      <w:r>
        <w:rPr>
          <w:spacing w:val="-1"/>
          <w:sz w:val="28"/>
          <w:szCs w:val="28"/>
        </w:rPr>
        <w:br/>
      </w:r>
      <w:r>
        <w:rPr>
          <w:sz w:val="28"/>
          <w:szCs w:val="28"/>
        </w:rPr>
        <w:t>питьевых фонтанчиков, декоративных водоемов, режимы их работы, график</w:t>
      </w:r>
      <w:r>
        <w:rPr>
          <w:sz w:val="28"/>
          <w:szCs w:val="28"/>
        </w:rPr>
        <w:br/>
        <w:t>промывки и очистки чаш, технологические перерывы и окончание работы</w:t>
      </w:r>
      <w:r>
        <w:rPr>
          <w:sz w:val="28"/>
          <w:szCs w:val="28"/>
        </w:rPr>
        <w:br/>
        <w:t>определяются органами местного самоуправления.</w:t>
      </w:r>
    </w:p>
    <w:p w:rsidR="00855C29" w:rsidRDefault="00855C29" w:rsidP="00855C29">
      <w:pPr>
        <w:shd w:val="clear" w:color="auto" w:fill="FFFFFF"/>
        <w:ind w:firstLine="710"/>
      </w:pPr>
    </w:p>
    <w:p w:rsidR="00855C29" w:rsidRDefault="00855C29" w:rsidP="00855C29">
      <w:pPr>
        <w:shd w:val="clear" w:color="auto" w:fill="FFFFFF"/>
        <w:ind w:firstLine="710"/>
      </w:pPr>
      <w:r>
        <w:rPr>
          <w:sz w:val="28"/>
          <w:szCs w:val="28"/>
        </w:rPr>
        <w:t>5.7. Содержание зеленых насаждений</w:t>
      </w:r>
    </w:p>
    <w:p w:rsidR="00855C29" w:rsidRDefault="00855C29" w:rsidP="00855C29">
      <w:pPr>
        <w:shd w:val="clear" w:color="auto" w:fill="FFFFFF"/>
        <w:tabs>
          <w:tab w:val="left" w:pos="1450"/>
        </w:tabs>
        <w:spacing w:line="322" w:lineRule="exact"/>
        <w:ind w:right="10" w:firstLine="710"/>
        <w:jc w:val="both"/>
      </w:pPr>
      <w:r>
        <w:rPr>
          <w:spacing w:val="-1"/>
          <w:sz w:val="28"/>
          <w:szCs w:val="28"/>
        </w:rPr>
        <w:t>5.7.1.</w:t>
      </w:r>
      <w:r>
        <w:rPr>
          <w:sz w:val="28"/>
          <w:szCs w:val="28"/>
        </w:rPr>
        <w:tab/>
        <w:t>Юридические лица (индивидуальные предприниматели) и физические</w:t>
      </w:r>
      <w:r>
        <w:rPr>
          <w:sz w:val="28"/>
          <w:szCs w:val="28"/>
        </w:rPr>
        <w:br/>
        <w:t>лица обязаны обеспечивать содержание зеленых насаждений, расположенных на</w:t>
      </w:r>
      <w:r>
        <w:rPr>
          <w:sz w:val="28"/>
          <w:szCs w:val="28"/>
        </w:rPr>
        <w:br/>
      </w:r>
      <w:r>
        <w:rPr>
          <w:spacing w:val="-1"/>
          <w:sz w:val="28"/>
          <w:szCs w:val="28"/>
        </w:rPr>
        <w:t>земельных участках, находящихся в их собственности, владении или пользовании и</w:t>
      </w:r>
      <w:r>
        <w:rPr>
          <w:spacing w:val="-1"/>
          <w:sz w:val="28"/>
          <w:szCs w:val="28"/>
        </w:rPr>
        <w:br/>
      </w:r>
      <w:r>
        <w:rPr>
          <w:sz w:val="28"/>
          <w:szCs w:val="28"/>
        </w:rPr>
        <w:t>прилегающей территории, а также осуществлять контроль за состоянием</w:t>
      </w:r>
      <w:r>
        <w:rPr>
          <w:sz w:val="28"/>
          <w:szCs w:val="28"/>
        </w:rPr>
        <w:br/>
        <w:t>соответствующих зеленых насаждений, обеспечивать их удовлетворительное</w:t>
      </w:r>
      <w:r>
        <w:rPr>
          <w:sz w:val="28"/>
          <w:szCs w:val="28"/>
        </w:rPr>
        <w:br/>
        <w:t>состояние и развитие.</w:t>
      </w:r>
    </w:p>
    <w:p w:rsidR="00855C29" w:rsidRDefault="00855C29" w:rsidP="00855C29">
      <w:pPr>
        <w:shd w:val="clear" w:color="auto" w:fill="FFFFFF"/>
        <w:tabs>
          <w:tab w:val="left" w:pos="1526"/>
        </w:tabs>
        <w:spacing w:line="322" w:lineRule="exact"/>
        <w:ind w:right="10" w:firstLine="710"/>
        <w:jc w:val="both"/>
      </w:pPr>
      <w:r>
        <w:rPr>
          <w:spacing w:val="-1"/>
          <w:sz w:val="28"/>
          <w:szCs w:val="28"/>
        </w:rPr>
        <w:t>5.7.2.</w:t>
      </w:r>
      <w:r>
        <w:rPr>
          <w:sz w:val="28"/>
          <w:szCs w:val="28"/>
        </w:rPr>
        <w:tab/>
        <w:t>Газоны стригут (скашивают) при высоте травостоя более 20 см.</w:t>
      </w:r>
      <w:r>
        <w:rPr>
          <w:sz w:val="28"/>
          <w:szCs w:val="28"/>
        </w:rPr>
        <w:br/>
        <w:t>Окошенная трава с территории удаляется в течение трех суток со дня проведения</w:t>
      </w:r>
      <w:r>
        <w:rPr>
          <w:sz w:val="28"/>
          <w:szCs w:val="28"/>
        </w:rPr>
        <w:br/>
        <w:t>покоса. Срезанную траву, опавшие листья убирают и вывозят на специально</w:t>
      </w:r>
      <w:r>
        <w:rPr>
          <w:sz w:val="28"/>
          <w:szCs w:val="28"/>
        </w:rPr>
        <w:br/>
        <w:t>оборудованные полигоны.</w:t>
      </w:r>
    </w:p>
    <w:p w:rsidR="00855C29" w:rsidRDefault="00855C29" w:rsidP="00364FAA">
      <w:pPr>
        <w:numPr>
          <w:ilvl w:val="0"/>
          <w:numId w:val="70"/>
        </w:numPr>
        <w:shd w:val="clear" w:color="auto" w:fill="FFFFFF"/>
        <w:tabs>
          <w:tab w:val="left" w:pos="1445"/>
        </w:tabs>
        <w:spacing w:line="322" w:lineRule="exact"/>
        <w:ind w:right="10" w:firstLine="710"/>
        <w:jc w:val="both"/>
        <w:rPr>
          <w:spacing w:val="-1"/>
          <w:sz w:val="28"/>
          <w:szCs w:val="28"/>
        </w:rPr>
      </w:pPr>
      <w:r>
        <w:rPr>
          <w:sz w:val="28"/>
          <w:szCs w:val="28"/>
        </w:rPr>
        <w:t>Погибшие и потерявшие декоративность цветы в цветниках и вазонах должны удаляться сразу с одновременной подсадкой новых растений либо иным декоративным оформлением. Подсев газонных трав на газонах производится по мере необходимости. Полив газонов, цветников производится в утреннее или вечернее время по мере необходимости.</w:t>
      </w:r>
    </w:p>
    <w:p w:rsidR="00855C29" w:rsidRDefault="00855C29" w:rsidP="00364FAA">
      <w:pPr>
        <w:numPr>
          <w:ilvl w:val="0"/>
          <w:numId w:val="70"/>
        </w:numPr>
        <w:shd w:val="clear" w:color="auto" w:fill="FFFFFF"/>
        <w:tabs>
          <w:tab w:val="left" w:pos="1445"/>
        </w:tabs>
        <w:spacing w:line="322" w:lineRule="exact"/>
        <w:ind w:firstLine="710"/>
        <w:jc w:val="both"/>
        <w:rPr>
          <w:spacing w:val="-1"/>
          <w:sz w:val="28"/>
          <w:szCs w:val="28"/>
        </w:rPr>
      </w:pPr>
      <w:r>
        <w:rPr>
          <w:sz w:val="28"/>
          <w:szCs w:val="28"/>
        </w:rPr>
        <w:t>Части деревьев, кустарников с территории удаляются в течение трех суток со дня проведения вырубки.</w:t>
      </w:r>
    </w:p>
    <w:p w:rsidR="00855C29" w:rsidRDefault="00855C29" w:rsidP="00855C29">
      <w:pPr>
        <w:shd w:val="clear" w:color="auto" w:fill="FFFFFF"/>
        <w:spacing w:before="317"/>
        <w:ind w:left="931"/>
      </w:pPr>
      <w:r>
        <w:rPr>
          <w:sz w:val="28"/>
          <w:szCs w:val="28"/>
        </w:rPr>
        <w:t>5.8. Содержание наземных частей линейных сооружений и коммуникаций</w:t>
      </w:r>
    </w:p>
    <w:p w:rsidR="00855C29" w:rsidRDefault="00855C29" w:rsidP="00364FAA">
      <w:pPr>
        <w:numPr>
          <w:ilvl w:val="0"/>
          <w:numId w:val="71"/>
        </w:numPr>
        <w:shd w:val="clear" w:color="auto" w:fill="FFFFFF"/>
        <w:tabs>
          <w:tab w:val="left" w:pos="1507"/>
        </w:tabs>
        <w:spacing w:line="322" w:lineRule="exact"/>
        <w:ind w:right="5" w:firstLine="710"/>
        <w:jc w:val="both"/>
        <w:rPr>
          <w:spacing w:val="-1"/>
          <w:sz w:val="28"/>
          <w:szCs w:val="28"/>
        </w:rPr>
      </w:pPr>
      <w:r>
        <w:rPr>
          <w:sz w:val="28"/>
          <w:szCs w:val="28"/>
        </w:rPr>
        <w:t xml:space="preserve">Наружные инженерные коммуникации (тепловые сети, газопровод, электросети, горячее водоснабжение и другие), и системы водоотведения должны </w:t>
      </w:r>
      <w:r>
        <w:rPr>
          <w:spacing w:val="-2"/>
          <w:sz w:val="28"/>
          <w:szCs w:val="28"/>
        </w:rPr>
        <w:t xml:space="preserve">находиться в исправном состоянии, а прилегающая к ним территория содержаться в </w:t>
      </w:r>
      <w:r>
        <w:rPr>
          <w:sz w:val="28"/>
          <w:szCs w:val="28"/>
        </w:rPr>
        <w:t>чистоте.</w:t>
      </w:r>
    </w:p>
    <w:p w:rsidR="00855C29" w:rsidRDefault="00855C29" w:rsidP="00364FAA">
      <w:pPr>
        <w:numPr>
          <w:ilvl w:val="0"/>
          <w:numId w:val="71"/>
        </w:numPr>
        <w:shd w:val="clear" w:color="auto" w:fill="FFFFFF"/>
        <w:tabs>
          <w:tab w:val="left" w:pos="1507"/>
        </w:tabs>
        <w:spacing w:line="322" w:lineRule="exact"/>
        <w:ind w:right="10" w:firstLine="710"/>
        <w:jc w:val="both"/>
        <w:rPr>
          <w:spacing w:val="-1"/>
          <w:sz w:val="28"/>
          <w:szCs w:val="28"/>
        </w:rPr>
      </w:pPr>
      <w:r>
        <w:rPr>
          <w:sz w:val="28"/>
          <w:szCs w:val="28"/>
        </w:rPr>
        <w:t>В случае проведения ремонта инженерных коммуникаций, размер прилегающей территории может быть увеличен по решению органов местного самоуправления поселения.</w:t>
      </w:r>
    </w:p>
    <w:p w:rsidR="00855C29" w:rsidRDefault="00855C29" w:rsidP="00855C29">
      <w:pPr>
        <w:shd w:val="clear" w:color="auto" w:fill="FFFFFF"/>
        <w:tabs>
          <w:tab w:val="left" w:pos="1627"/>
        </w:tabs>
        <w:spacing w:line="322" w:lineRule="exact"/>
        <w:ind w:right="10" w:firstLine="710"/>
        <w:jc w:val="both"/>
      </w:pPr>
      <w:r>
        <w:rPr>
          <w:spacing w:val="-1"/>
          <w:sz w:val="28"/>
          <w:szCs w:val="28"/>
        </w:rPr>
        <w:t>5.8.3.</w:t>
      </w:r>
      <w:r>
        <w:rPr>
          <w:sz w:val="28"/>
          <w:szCs w:val="28"/>
        </w:rPr>
        <w:tab/>
        <w:t>Не допускается повреждение наземных частей смотровых и</w:t>
      </w:r>
      <w:r>
        <w:rPr>
          <w:sz w:val="28"/>
          <w:szCs w:val="28"/>
        </w:rPr>
        <w:br/>
      </w:r>
      <w:r>
        <w:rPr>
          <w:spacing w:val="-1"/>
          <w:sz w:val="28"/>
          <w:szCs w:val="28"/>
        </w:rPr>
        <w:t>дождеприемных колодцев, линий теплотрасс, газо-, топливо-, водопроводов, линий</w:t>
      </w:r>
      <w:r>
        <w:rPr>
          <w:spacing w:val="-1"/>
          <w:sz w:val="28"/>
          <w:szCs w:val="28"/>
        </w:rPr>
        <w:br/>
      </w:r>
      <w:r>
        <w:rPr>
          <w:sz w:val="28"/>
          <w:szCs w:val="28"/>
        </w:rPr>
        <w:t>электропередачи и их изоляции, иных наземных частей линейных сооружений и</w:t>
      </w:r>
      <w:r>
        <w:rPr>
          <w:sz w:val="28"/>
          <w:szCs w:val="28"/>
        </w:rPr>
        <w:br/>
        <w:t>коммуникаций.</w:t>
      </w:r>
    </w:p>
    <w:p w:rsidR="00855C29" w:rsidRDefault="00855C29" w:rsidP="00855C29">
      <w:pPr>
        <w:shd w:val="clear" w:color="auto" w:fill="FFFFFF"/>
        <w:tabs>
          <w:tab w:val="left" w:pos="1454"/>
        </w:tabs>
        <w:spacing w:line="322" w:lineRule="exact"/>
        <w:ind w:right="5" w:firstLine="710"/>
        <w:jc w:val="both"/>
      </w:pPr>
      <w:r>
        <w:rPr>
          <w:spacing w:val="-1"/>
          <w:sz w:val="28"/>
          <w:szCs w:val="28"/>
        </w:rPr>
        <w:lastRenderedPageBreak/>
        <w:t>5.8.4.</w:t>
      </w:r>
      <w:r>
        <w:rPr>
          <w:sz w:val="28"/>
          <w:szCs w:val="28"/>
        </w:rPr>
        <w:tab/>
        <w:t>Не допускается отсутствие, загрязнение или неокрашенное состояние</w:t>
      </w:r>
      <w:r>
        <w:rPr>
          <w:sz w:val="28"/>
          <w:szCs w:val="28"/>
        </w:rPr>
        <w:br/>
        <w:t>ограждений, люков смотровых и дождеприемных колодцев, отсутствие наружной</w:t>
      </w:r>
      <w:r>
        <w:rPr>
          <w:sz w:val="28"/>
          <w:szCs w:val="28"/>
        </w:rPr>
        <w:br/>
        <w:t>изоляции наземных линий теплосети, газо-, топливо- и водопроводов и иных</w:t>
      </w:r>
      <w:r>
        <w:rPr>
          <w:sz w:val="28"/>
          <w:szCs w:val="28"/>
        </w:rPr>
        <w:br/>
      </w:r>
      <w:r>
        <w:rPr>
          <w:spacing w:val="-1"/>
          <w:sz w:val="28"/>
          <w:szCs w:val="28"/>
        </w:rPr>
        <w:t>наземных частей линейных сооружений и коммуникаций, отсутствие необходимого</w:t>
      </w:r>
      <w:r>
        <w:rPr>
          <w:spacing w:val="-1"/>
          <w:sz w:val="28"/>
          <w:szCs w:val="28"/>
        </w:rPr>
        <w:br/>
      </w:r>
      <w:r>
        <w:rPr>
          <w:sz w:val="28"/>
          <w:szCs w:val="28"/>
        </w:rPr>
        <w:t>ремонта или несвоевременное проведение профилактических обследований</w:t>
      </w:r>
      <w:r>
        <w:rPr>
          <w:sz w:val="28"/>
          <w:szCs w:val="28"/>
        </w:rPr>
        <w:br/>
        <w:t>указанных объектов, их очистки, покраски.</w:t>
      </w:r>
    </w:p>
    <w:p w:rsidR="00855C29" w:rsidRDefault="00855C29" w:rsidP="00855C29">
      <w:pPr>
        <w:shd w:val="clear" w:color="auto" w:fill="FFFFFF"/>
        <w:tabs>
          <w:tab w:val="left" w:pos="1565"/>
          <w:tab w:val="left" w:pos="2520"/>
          <w:tab w:val="left" w:pos="4474"/>
          <w:tab w:val="left" w:pos="6250"/>
          <w:tab w:val="left" w:pos="7574"/>
          <w:tab w:val="left" w:pos="8218"/>
          <w:tab w:val="left" w:pos="9902"/>
        </w:tabs>
        <w:spacing w:line="322" w:lineRule="exact"/>
        <w:ind w:right="5" w:firstLine="710"/>
        <w:jc w:val="both"/>
      </w:pPr>
      <w:r>
        <w:rPr>
          <w:spacing w:val="-1"/>
          <w:sz w:val="28"/>
          <w:szCs w:val="28"/>
        </w:rPr>
        <w:t>5.8.5.</w:t>
      </w:r>
      <w:r>
        <w:rPr>
          <w:sz w:val="28"/>
          <w:szCs w:val="28"/>
        </w:rPr>
        <w:tab/>
        <w:t>Водоотводные сооружения, принадлежащие юридическим лицам,</w:t>
      </w:r>
      <w:r>
        <w:rPr>
          <w:sz w:val="28"/>
          <w:szCs w:val="28"/>
        </w:rPr>
        <w:br/>
        <w:t>обслуживаются дорожными службами или иными структурными подразделениями</w:t>
      </w:r>
      <w:r>
        <w:rPr>
          <w:sz w:val="28"/>
          <w:szCs w:val="28"/>
        </w:rPr>
        <w:br/>
      </w:r>
      <w:r>
        <w:rPr>
          <w:spacing w:val="-2"/>
          <w:sz w:val="28"/>
          <w:szCs w:val="28"/>
        </w:rPr>
        <w:t>соответствующих</w:t>
      </w:r>
      <w:r>
        <w:rPr>
          <w:rFonts w:ascii="Arial" w:hAnsi="Arial" w:cs="Arial"/>
          <w:sz w:val="28"/>
          <w:szCs w:val="28"/>
        </w:rPr>
        <w:tab/>
      </w:r>
      <w:r>
        <w:rPr>
          <w:spacing w:val="-3"/>
          <w:sz w:val="28"/>
          <w:szCs w:val="28"/>
        </w:rPr>
        <w:t>организаций.</w:t>
      </w:r>
      <w:r>
        <w:rPr>
          <w:rFonts w:ascii="Arial" w:cs="Arial"/>
          <w:sz w:val="28"/>
          <w:szCs w:val="28"/>
        </w:rPr>
        <w:tab/>
      </w:r>
      <w:r>
        <w:rPr>
          <w:spacing w:val="-3"/>
          <w:sz w:val="28"/>
          <w:szCs w:val="28"/>
        </w:rPr>
        <w:t>Извлечение</w:t>
      </w:r>
      <w:r>
        <w:rPr>
          <w:rFonts w:ascii="Arial" w:hAnsi="Arial" w:cs="Arial"/>
          <w:sz w:val="28"/>
          <w:szCs w:val="28"/>
        </w:rPr>
        <w:tab/>
      </w:r>
      <w:r>
        <w:rPr>
          <w:spacing w:val="-2"/>
          <w:sz w:val="28"/>
          <w:szCs w:val="28"/>
        </w:rPr>
        <w:t>осадков</w:t>
      </w:r>
      <w:r>
        <w:rPr>
          <w:rFonts w:ascii="Arial" w:hAnsi="Arial" w:cs="Arial"/>
          <w:sz w:val="28"/>
          <w:szCs w:val="28"/>
        </w:rPr>
        <w:tab/>
      </w:r>
      <w:r>
        <w:rPr>
          <w:spacing w:val="-3"/>
          <w:sz w:val="28"/>
          <w:szCs w:val="28"/>
        </w:rPr>
        <w:t>из</w:t>
      </w:r>
      <w:r>
        <w:rPr>
          <w:rFonts w:ascii="Arial" w:hAnsi="Arial" w:cs="Arial"/>
          <w:sz w:val="28"/>
          <w:szCs w:val="28"/>
        </w:rPr>
        <w:tab/>
      </w:r>
      <w:r>
        <w:rPr>
          <w:spacing w:val="-2"/>
          <w:sz w:val="28"/>
          <w:szCs w:val="28"/>
        </w:rPr>
        <w:t>смотровых</w:t>
      </w:r>
      <w:r>
        <w:rPr>
          <w:rFonts w:ascii="Arial" w:hAnsi="Arial" w:cs="Arial"/>
          <w:sz w:val="28"/>
          <w:szCs w:val="28"/>
        </w:rPr>
        <w:tab/>
      </w:r>
      <w:r>
        <w:rPr>
          <w:sz w:val="28"/>
          <w:szCs w:val="28"/>
        </w:rPr>
        <w:t>и</w:t>
      </w:r>
      <w:r>
        <w:rPr>
          <w:sz w:val="28"/>
          <w:szCs w:val="28"/>
        </w:rPr>
        <w:br/>
      </w:r>
      <w:r>
        <w:rPr>
          <w:spacing w:val="-1"/>
          <w:sz w:val="28"/>
          <w:szCs w:val="28"/>
        </w:rPr>
        <w:t>дождеприемных колодцев производится юридическими лицами (индивидуальными</w:t>
      </w:r>
      <w:r>
        <w:rPr>
          <w:spacing w:val="-1"/>
          <w:sz w:val="28"/>
          <w:szCs w:val="28"/>
        </w:rPr>
        <w:br/>
      </w:r>
      <w:r>
        <w:rPr>
          <w:sz w:val="28"/>
          <w:szCs w:val="28"/>
        </w:rPr>
        <w:t>предпринимателями), эксплуатирующими эти сооружения.</w:t>
      </w:r>
    </w:p>
    <w:p w:rsidR="00855C29" w:rsidRDefault="00855C29" w:rsidP="00855C29">
      <w:pPr>
        <w:shd w:val="clear" w:color="auto" w:fill="FFFFFF"/>
        <w:tabs>
          <w:tab w:val="left" w:pos="1670"/>
        </w:tabs>
        <w:spacing w:line="322" w:lineRule="exact"/>
        <w:ind w:firstLine="710"/>
        <w:jc w:val="both"/>
      </w:pPr>
      <w:r>
        <w:rPr>
          <w:spacing w:val="-1"/>
          <w:sz w:val="28"/>
          <w:szCs w:val="28"/>
        </w:rPr>
        <w:t>5.8.6.</w:t>
      </w:r>
      <w:r>
        <w:rPr>
          <w:sz w:val="28"/>
          <w:szCs w:val="28"/>
        </w:rPr>
        <w:tab/>
        <w:t>Организации по обслуживанию жилищного фонда обязаны</w:t>
      </w:r>
      <w:r>
        <w:rPr>
          <w:sz w:val="28"/>
          <w:szCs w:val="28"/>
        </w:rPr>
        <w:br/>
      </w:r>
      <w:r>
        <w:rPr>
          <w:spacing w:val="-1"/>
          <w:sz w:val="28"/>
          <w:szCs w:val="28"/>
        </w:rPr>
        <w:t>обеспечивать свободный подъезд к люкам смотровых колодцев и узлам управления</w:t>
      </w:r>
      <w:r>
        <w:rPr>
          <w:spacing w:val="-1"/>
          <w:sz w:val="28"/>
          <w:szCs w:val="28"/>
        </w:rPr>
        <w:br/>
      </w:r>
      <w:r>
        <w:rPr>
          <w:sz w:val="28"/>
          <w:szCs w:val="28"/>
        </w:rPr>
        <w:t>инженерными сетями, а также источникам пожарного водоснабжения (пожарные</w:t>
      </w:r>
      <w:r>
        <w:rPr>
          <w:sz w:val="28"/>
          <w:szCs w:val="28"/>
        </w:rPr>
        <w:br/>
        <w:t>гидранты, водоемы), расположенным на обслуживаемой территории.</w:t>
      </w:r>
    </w:p>
    <w:p w:rsidR="00855C29" w:rsidRDefault="00855C29" w:rsidP="00855C29">
      <w:pPr>
        <w:shd w:val="clear" w:color="auto" w:fill="FFFFFF"/>
        <w:tabs>
          <w:tab w:val="left" w:pos="1709"/>
          <w:tab w:val="left" w:pos="2256"/>
          <w:tab w:val="left" w:pos="3298"/>
          <w:tab w:val="left" w:pos="5246"/>
          <w:tab w:val="left" w:pos="7094"/>
          <w:tab w:val="left" w:pos="8429"/>
        </w:tabs>
        <w:spacing w:line="322" w:lineRule="exact"/>
        <w:ind w:firstLine="710"/>
        <w:jc w:val="both"/>
      </w:pPr>
      <w:r>
        <w:rPr>
          <w:spacing w:val="-1"/>
          <w:sz w:val="28"/>
          <w:szCs w:val="28"/>
        </w:rPr>
        <w:t>5.8.7.</w:t>
      </w:r>
      <w:r>
        <w:rPr>
          <w:sz w:val="28"/>
          <w:szCs w:val="28"/>
        </w:rPr>
        <w:tab/>
        <w:t>В</w:t>
      </w:r>
      <w:r>
        <w:rPr>
          <w:rFonts w:ascii="Arial" w:hAnsi="Arial" w:cs="Arial"/>
          <w:sz w:val="28"/>
          <w:szCs w:val="28"/>
        </w:rPr>
        <w:tab/>
      </w:r>
      <w:r>
        <w:rPr>
          <w:spacing w:val="-2"/>
          <w:sz w:val="28"/>
          <w:szCs w:val="28"/>
        </w:rPr>
        <w:t>целях</w:t>
      </w:r>
      <w:r>
        <w:rPr>
          <w:rFonts w:ascii="Arial" w:hAnsi="Arial" w:cs="Arial"/>
          <w:sz w:val="28"/>
          <w:szCs w:val="28"/>
        </w:rPr>
        <w:tab/>
      </w:r>
      <w:r>
        <w:rPr>
          <w:spacing w:val="-2"/>
          <w:sz w:val="28"/>
          <w:szCs w:val="28"/>
        </w:rPr>
        <w:t>поддержания</w:t>
      </w:r>
      <w:r>
        <w:rPr>
          <w:rFonts w:ascii="Arial" w:hAnsi="Arial" w:cs="Arial"/>
          <w:sz w:val="28"/>
          <w:szCs w:val="28"/>
        </w:rPr>
        <w:tab/>
      </w:r>
      <w:r>
        <w:rPr>
          <w:spacing w:val="-1"/>
          <w:sz w:val="28"/>
          <w:szCs w:val="28"/>
        </w:rPr>
        <w:t>нормальных</w:t>
      </w:r>
      <w:r>
        <w:rPr>
          <w:rFonts w:ascii="Arial" w:hAnsi="Arial" w:cs="Arial"/>
          <w:sz w:val="28"/>
          <w:szCs w:val="28"/>
        </w:rPr>
        <w:tab/>
      </w:r>
      <w:r>
        <w:rPr>
          <w:spacing w:val="-3"/>
          <w:sz w:val="28"/>
          <w:szCs w:val="28"/>
        </w:rPr>
        <w:t>условий</w:t>
      </w:r>
      <w:r>
        <w:rPr>
          <w:rFonts w:ascii="Arial" w:hAnsi="Arial" w:cs="Arial"/>
          <w:sz w:val="28"/>
          <w:szCs w:val="28"/>
        </w:rPr>
        <w:tab/>
      </w:r>
      <w:r>
        <w:rPr>
          <w:spacing w:val="-2"/>
          <w:sz w:val="28"/>
          <w:szCs w:val="28"/>
        </w:rPr>
        <w:t>эксплуатации</w:t>
      </w:r>
      <w:r>
        <w:rPr>
          <w:spacing w:val="-2"/>
          <w:sz w:val="28"/>
          <w:szCs w:val="28"/>
        </w:rPr>
        <w:br/>
      </w:r>
      <w:r>
        <w:rPr>
          <w:sz w:val="28"/>
          <w:szCs w:val="28"/>
        </w:rPr>
        <w:t>внутриквартальных и домовых сетей линейных сооружений и коммуникаций</w:t>
      </w:r>
      <w:r>
        <w:rPr>
          <w:sz w:val="28"/>
          <w:szCs w:val="28"/>
        </w:rPr>
        <w:br/>
        <w:t>физическим и юридическим лицам запрещается:</w:t>
      </w:r>
    </w:p>
    <w:p w:rsidR="00855C29" w:rsidRDefault="00855C29" w:rsidP="00364FAA">
      <w:pPr>
        <w:numPr>
          <w:ilvl w:val="0"/>
          <w:numId w:val="72"/>
        </w:numPr>
        <w:shd w:val="clear" w:color="auto" w:fill="FFFFFF"/>
        <w:tabs>
          <w:tab w:val="left" w:pos="1152"/>
        </w:tabs>
        <w:spacing w:line="322" w:lineRule="exact"/>
        <w:ind w:right="5" w:firstLine="710"/>
        <w:jc w:val="both"/>
        <w:rPr>
          <w:spacing w:val="-1"/>
          <w:sz w:val="28"/>
          <w:szCs w:val="28"/>
        </w:rPr>
      </w:pPr>
      <w:r>
        <w:rPr>
          <w:sz w:val="28"/>
          <w:szCs w:val="28"/>
        </w:rPr>
        <w:t>открывать люки колодцев и регулировать запорные устройства на магистралях водопровода, канализации, теплотрасс;</w:t>
      </w:r>
    </w:p>
    <w:p w:rsidR="00855C29" w:rsidRDefault="00855C29" w:rsidP="00364FAA">
      <w:pPr>
        <w:numPr>
          <w:ilvl w:val="0"/>
          <w:numId w:val="72"/>
        </w:numPr>
        <w:shd w:val="clear" w:color="auto" w:fill="FFFFFF"/>
        <w:tabs>
          <w:tab w:val="left" w:pos="1152"/>
        </w:tabs>
        <w:spacing w:line="322" w:lineRule="exact"/>
        <w:ind w:right="5" w:firstLine="710"/>
        <w:jc w:val="both"/>
        <w:rPr>
          <w:spacing w:val="-1"/>
          <w:sz w:val="28"/>
          <w:szCs w:val="28"/>
        </w:rPr>
      </w:pPr>
      <w:r>
        <w:rPr>
          <w:sz w:val="28"/>
          <w:szCs w:val="28"/>
        </w:rPr>
        <w:t>производить какие-либо работы на данных сетях без разрешения эксплуатирующих организаций;</w:t>
      </w:r>
    </w:p>
    <w:p w:rsidR="00855C29" w:rsidRDefault="00855C29" w:rsidP="00855C29">
      <w:pPr>
        <w:rPr>
          <w:sz w:val="2"/>
          <w:szCs w:val="2"/>
        </w:rPr>
      </w:pPr>
    </w:p>
    <w:p w:rsidR="00855C29" w:rsidRDefault="00855C29" w:rsidP="00364FAA">
      <w:pPr>
        <w:numPr>
          <w:ilvl w:val="0"/>
          <w:numId w:val="73"/>
        </w:numPr>
        <w:shd w:val="clear" w:color="auto" w:fill="FFFFFF"/>
        <w:tabs>
          <w:tab w:val="left" w:pos="1085"/>
          <w:tab w:val="left" w:pos="1800"/>
          <w:tab w:val="left" w:pos="3446"/>
          <w:tab w:val="left" w:pos="5136"/>
          <w:tab w:val="left" w:pos="6365"/>
          <w:tab w:val="left" w:pos="8275"/>
        </w:tabs>
        <w:spacing w:line="322" w:lineRule="exact"/>
        <w:ind w:right="5" w:firstLine="710"/>
        <w:jc w:val="both"/>
        <w:rPr>
          <w:spacing w:val="-1"/>
          <w:sz w:val="28"/>
          <w:szCs w:val="28"/>
        </w:rPr>
      </w:pPr>
      <w:r>
        <w:rPr>
          <w:sz w:val="28"/>
          <w:szCs w:val="28"/>
        </w:rPr>
        <w:t xml:space="preserve">возводить над уличными, дворовыми сетями постройки постоянного и </w:t>
      </w:r>
      <w:r>
        <w:rPr>
          <w:spacing w:val="-3"/>
          <w:sz w:val="28"/>
          <w:szCs w:val="28"/>
        </w:rPr>
        <w:t>временного</w:t>
      </w:r>
      <w:r>
        <w:rPr>
          <w:rFonts w:ascii="Arial" w:hAnsi="Arial" w:cs="Arial"/>
          <w:sz w:val="28"/>
          <w:szCs w:val="28"/>
        </w:rPr>
        <w:tab/>
      </w:r>
      <w:r>
        <w:rPr>
          <w:spacing w:val="-3"/>
          <w:sz w:val="28"/>
          <w:szCs w:val="28"/>
        </w:rPr>
        <w:t>характера,</w:t>
      </w:r>
      <w:r>
        <w:rPr>
          <w:rFonts w:ascii="Arial" w:cs="Arial"/>
          <w:sz w:val="28"/>
          <w:szCs w:val="28"/>
        </w:rPr>
        <w:tab/>
      </w:r>
      <w:r>
        <w:rPr>
          <w:spacing w:val="-3"/>
          <w:sz w:val="28"/>
          <w:szCs w:val="28"/>
        </w:rPr>
        <w:t>заваливать</w:t>
      </w:r>
      <w:r>
        <w:rPr>
          <w:rFonts w:ascii="Arial" w:hAnsi="Arial" w:cs="Arial"/>
          <w:sz w:val="28"/>
          <w:szCs w:val="28"/>
        </w:rPr>
        <w:tab/>
      </w:r>
      <w:r>
        <w:rPr>
          <w:spacing w:val="-2"/>
          <w:sz w:val="28"/>
          <w:szCs w:val="28"/>
        </w:rPr>
        <w:t>трассы</w:t>
      </w:r>
      <w:r>
        <w:rPr>
          <w:rFonts w:ascii="Arial" w:hAnsi="Arial" w:cs="Arial"/>
          <w:sz w:val="28"/>
          <w:szCs w:val="28"/>
        </w:rPr>
        <w:tab/>
      </w:r>
      <w:r>
        <w:rPr>
          <w:spacing w:val="-2"/>
          <w:sz w:val="28"/>
          <w:szCs w:val="28"/>
        </w:rPr>
        <w:t>инженерных</w:t>
      </w:r>
      <w:r>
        <w:rPr>
          <w:rFonts w:ascii="Arial" w:hAnsi="Arial" w:cs="Arial"/>
          <w:sz w:val="28"/>
          <w:szCs w:val="28"/>
        </w:rPr>
        <w:tab/>
      </w:r>
      <w:r>
        <w:rPr>
          <w:spacing w:val="-2"/>
          <w:sz w:val="28"/>
          <w:szCs w:val="28"/>
        </w:rPr>
        <w:t xml:space="preserve">коммуникаций </w:t>
      </w:r>
      <w:r>
        <w:rPr>
          <w:sz w:val="28"/>
          <w:szCs w:val="28"/>
        </w:rPr>
        <w:t>строительными материалами, мусором и т.п.;</w:t>
      </w:r>
    </w:p>
    <w:p w:rsidR="00855C29" w:rsidRDefault="00855C29" w:rsidP="00364FAA">
      <w:pPr>
        <w:numPr>
          <w:ilvl w:val="0"/>
          <w:numId w:val="73"/>
        </w:numPr>
        <w:shd w:val="clear" w:color="auto" w:fill="FFFFFF"/>
        <w:tabs>
          <w:tab w:val="left" w:pos="1085"/>
        </w:tabs>
        <w:spacing w:line="322" w:lineRule="exact"/>
        <w:ind w:right="5" w:firstLine="710"/>
        <w:jc w:val="both"/>
        <w:rPr>
          <w:spacing w:val="-1"/>
          <w:sz w:val="28"/>
          <w:szCs w:val="28"/>
        </w:rPr>
      </w:pPr>
      <w:r>
        <w:rPr>
          <w:sz w:val="28"/>
          <w:szCs w:val="28"/>
        </w:rPr>
        <w:t>оставлять колодцы неплотно закрытыми и (или) закрывать разбитыми крышками;</w:t>
      </w:r>
    </w:p>
    <w:p w:rsidR="00855C29" w:rsidRDefault="00855C29" w:rsidP="00855C29">
      <w:pPr>
        <w:rPr>
          <w:sz w:val="2"/>
          <w:szCs w:val="2"/>
        </w:rPr>
      </w:pPr>
    </w:p>
    <w:p w:rsidR="00855C29" w:rsidRDefault="00855C29" w:rsidP="00364FAA">
      <w:pPr>
        <w:numPr>
          <w:ilvl w:val="0"/>
          <w:numId w:val="74"/>
        </w:numPr>
        <w:shd w:val="clear" w:color="auto" w:fill="FFFFFF"/>
        <w:tabs>
          <w:tab w:val="left" w:pos="1013"/>
        </w:tabs>
        <w:spacing w:line="322" w:lineRule="exact"/>
        <w:ind w:left="710"/>
        <w:rPr>
          <w:spacing w:val="-1"/>
          <w:sz w:val="28"/>
          <w:szCs w:val="28"/>
        </w:rPr>
      </w:pPr>
      <w:r>
        <w:rPr>
          <w:sz w:val="28"/>
          <w:szCs w:val="28"/>
        </w:rPr>
        <w:t>отводить поверхностные воды в систему канализации;</w:t>
      </w:r>
    </w:p>
    <w:p w:rsidR="00855C29" w:rsidRDefault="00855C29" w:rsidP="00364FAA">
      <w:pPr>
        <w:numPr>
          <w:ilvl w:val="0"/>
          <w:numId w:val="74"/>
        </w:numPr>
        <w:shd w:val="clear" w:color="auto" w:fill="FFFFFF"/>
        <w:tabs>
          <w:tab w:val="left" w:pos="1013"/>
        </w:tabs>
        <w:spacing w:line="322" w:lineRule="exact"/>
        <w:ind w:left="710"/>
        <w:rPr>
          <w:spacing w:val="-1"/>
          <w:sz w:val="28"/>
          <w:szCs w:val="28"/>
        </w:rPr>
      </w:pPr>
      <w:r>
        <w:rPr>
          <w:sz w:val="28"/>
          <w:szCs w:val="28"/>
        </w:rPr>
        <w:t>пользоваться пожарными гидрантами в хозяйственных целях;</w:t>
      </w:r>
    </w:p>
    <w:p w:rsidR="00855C29" w:rsidRDefault="00855C29" w:rsidP="00364FAA">
      <w:pPr>
        <w:numPr>
          <w:ilvl w:val="0"/>
          <w:numId w:val="74"/>
        </w:numPr>
        <w:shd w:val="clear" w:color="auto" w:fill="FFFFFF"/>
        <w:tabs>
          <w:tab w:val="left" w:pos="1013"/>
        </w:tabs>
        <w:spacing w:line="322" w:lineRule="exact"/>
        <w:ind w:left="710"/>
        <w:rPr>
          <w:spacing w:val="-1"/>
          <w:sz w:val="28"/>
          <w:szCs w:val="28"/>
        </w:rPr>
      </w:pPr>
      <w:r>
        <w:rPr>
          <w:sz w:val="28"/>
          <w:szCs w:val="28"/>
        </w:rPr>
        <w:t>производить забор воды от уличных колонок с помощью шлангов;</w:t>
      </w:r>
    </w:p>
    <w:p w:rsidR="00855C29" w:rsidRDefault="00855C29" w:rsidP="00364FAA">
      <w:pPr>
        <w:numPr>
          <w:ilvl w:val="0"/>
          <w:numId w:val="74"/>
        </w:numPr>
        <w:shd w:val="clear" w:color="auto" w:fill="FFFFFF"/>
        <w:tabs>
          <w:tab w:val="left" w:pos="1013"/>
        </w:tabs>
        <w:spacing w:line="322" w:lineRule="exact"/>
        <w:ind w:left="710"/>
        <w:rPr>
          <w:spacing w:val="-1"/>
          <w:sz w:val="28"/>
          <w:szCs w:val="28"/>
        </w:rPr>
      </w:pPr>
      <w:r>
        <w:rPr>
          <w:sz w:val="28"/>
          <w:szCs w:val="28"/>
        </w:rPr>
        <w:t>производить разборку колонок;</w:t>
      </w:r>
    </w:p>
    <w:p w:rsidR="00855C29" w:rsidRDefault="00855C29" w:rsidP="00855C29">
      <w:pPr>
        <w:shd w:val="clear" w:color="auto" w:fill="FFFFFF"/>
        <w:tabs>
          <w:tab w:val="left" w:pos="1229"/>
        </w:tabs>
        <w:spacing w:line="322" w:lineRule="exact"/>
        <w:ind w:right="5" w:firstLine="710"/>
        <w:jc w:val="both"/>
      </w:pPr>
      <w:r>
        <w:rPr>
          <w:spacing w:val="-1"/>
          <w:sz w:val="28"/>
          <w:szCs w:val="28"/>
        </w:rPr>
        <w:t>9)</w:t>
      </w:r>
      <w:r>
        <w:rPr>
          <w:sz w:val="28"/>
          <w:szCs w:val="28"/>
        </w:rPr>
        <w:tab/>
        <w:t>при производстве земляных и дорожных работ на улицах и</w:t>
      </w:r>
      <w:r>
        <w:rPr>
          <w:sz w:val="28"/>
          <w:szCs w:val="28"/>
        </w:rPr>
        <w:br/>
        <w:t>внутриквартальных территориях сбивать люки и засыпать грунтом колодцы</w:t>
      </w:r>
      <w:r>
        <w:rPr>
          <w:sz w:val="28"/>
          <w:szCs w:val="28"/>
        </w:rPr>
        <w:br/>
        <w:t>подземных коммуникаций, при асфальтировании – покрывать их асфальтом.</w:t>
      </w:r>
    </w:p>
    <w:p w:rsidR="00855C29" w:rsidRDefault="00855C29" w:rsidP="00855C29">
      <w:pPr>
        <w:shd w:val="clear" w:color="auto" w:fill="FFFFFF"/>
        <w:tabs>
          <w:tab w:val="left" w:pos="1469"/>
        </w:tabs>
        <w:spacing w:line="322" w:lineRule="exact"/>
        <w:ind w:firstLine="710"/>
        <w:jc w:val="both"/>
      </w:pPr>
      <w:r>
        <w:rPr>
          <w:spacing w:val="-1"/>
          <w:sz w:val="28"/>
          <w:szCs w:val="28"/>
        </w:rPr>
        <w:t>5.8.8.</w:t>
      </w:r>
      <w:r>
        <w:rPr>
          <w:sz w:val="28"/>
          <w:szCs w:val="28"/>
        </w:rPr>
        <w:tab/>
        <w:t>В зимний период собственники (правообладатели), ответственные за</w:t>
      </w:r>
      <w:r>
        <w:rPr>
          <w:sz w:val="28"/>
          <w:szCs w:val="28"/>
        </w:rPr>
        <w:br/>
      </w:r>
      <w:r>
        <w:rPr>
          <w:spacing w:val="-2"/>
          <w:sz w:val="28"/>
          <w:szCs w:val="28"/>
        </w:rPr>
        <w:t>содержание объектов, перечисленных в настоящей статье, должны расчищать места</w:t>
      </w:r>
      <w:r>
        <w:rPr>
          <w:spacing w:val="-2"/>
          <w:sz w:val="28"/>
          <w:szCs w:val="28"/>
        </w:rPr>
        <w:br/>
      </w:r>
      <w:r>
        <w:rPr>
          <w:sz w:val="28"/>
          <w:szCs w:val="28"/>
        </w:rPr>
        <w:t>нахождения пожарных гидрантов и обеспечивать наличие указателей их</w:t>
      </w:r>
      <w:r>
        <w:rPr>
          <w:sz w:val="28"/>
          <w:szCs w:val="28"/>
        </w:rPr>
        <w:br/>
      </w:r>
      <w:r>
        <w:rPr>
          <w:spacing w:val="-1"/>
          <w:sz w:val="28"/>
          <w:szCs w:val="28"/>
        </w:rPr>
        <w:t>расположения. Пожарные гидранты должны находиться в исправном состоянии и в</w:t>
      </w:r>
      <w:r>
        <w:rPr>
          <w:spacing w:val="-1"/>
          <w:sz w:val="28"/>
          <w:szCs w:val="28"/>
        </w:rPr>
        <w:br/>
      </w:r>
      <w:r>
        <w:rPr>
          <w:sz w:val="28"/>
          <w:szCs w:val="28"/>
        </w:rPr>
        <w:t>зимний период должны быть утеплены.</w:t>
      </w:r>
    </w:p>
    <w:p w:rsidR="00855C29" w:rsidRDefault="00855C29" w:rsidP="00855C29">
      <w:pPr>
        <w:shd w:val="clear" w:color="auto" w:fill="FFFFFF"/>
        <w:spacing w:before="322"/>
        <w:ind w:firstLine="710"/>
      </w:pPr>
      <w:r>
        <w:rPr>
          <w:sz w:val="28"/>
          <w:szCs w:val="28"/>
        </w:rPr>
        <w:t>5.9. Содержание производственных территорий</w:t>
      </w:r>
    </w:p>
    <w:p w:rsidR="00855C29" w:rsidRDefault="00855C29" w:rsidP="00855C29">
      <w:pPr>
        <w:shd w:val="clear" w:color="auto" w:fill="FFFFFF"/>
        <w:tabs>
          <w:tab w:val="left" w:pos="1560"/>
        </w:tabs>
        <w:spacing w:line="322" w:lineRule="exact"/>
        <w:ind w:firstLine="710"/>
        <w:jc w:val="both"/>
      </w:pPr>
      <w:r>
        <w:rPr>
          <w:spacing w:val="-1"/>
          <w:sz w:val="28"/>
          <w:szCs w:val="28"/>
        </w:rPr>
        <w:t>5.9.1.</w:t>
      </w:r>
      <w:r>
        <w:rPr>
          <w:sz w:val="28"/>
          <w:szCs w:val="28"/>
        </w:rPr>
        <w:tab/>
        <w:t>Организация работ по уборке и содержанию производственных</w:t>
      </w:r>
      <w:r>
        <w:rPr>
          <w:sz w:val="28"/>
          <w:szCs w:val="28"/>
        </w:rPr>
        <w:br/>
        <w:t>площадей и прилегающей территории (от границ участков, ограждений, зданий),</w:t>
      </w:r>
      <w:r>
        <w:rPr>
          <w:sz w:val="28"/>
          <w:szCs w:val="28"/>
        </w:rPr>
        <w:br/>
        <w:t>установленной настоящими Правилами, подъездных путей к ним возлагается на</w:t>
      </w:r>
      <w:r>
        <w:rPr>
          <w:sz w:val="28"/>
          <w:szCs w:val="28"/>
        </w:rPr>
        <w:br/>
        <w:t>собственников, правообладателей и пользователей (арендаторов) объектов</w:t>
      </w:r>
      <w:r>
        <w:rPr>
          <w:sz w:val="28"/>
          <w:szCs w:val="28"/>
        </w:rPr>
        <w:br/>
        <w:t>капитального строительства, расположенных на указанных территориях.</w:t>
      </w:r>
    </w:p>
    <w:p w:rsidR="00855C29" w:rsidRDefault="00855C29" w:rsidP="00855C29">
      <w:pPr>
        <w:shd w:val="clear" w:color="auto" w:fill="FFFFFF"/>
        <w:tabs>
          <w:tab w:val="left" w:pos="1656"/>
        </w:tabs>
        <w:spacing w:line="322" w:lineRule="exact"/>
        <w:ind w:firstLine="710"/>
        <w:jc w:val="both"/>
      </w:pPr>
      <w:r>
        <w:rPr>
          <w:spacing w:val="-1"/>
          <w:sz w:val="28"/>
          <w:szCs w:val="28"/>
        </w:rPr>
        <w:t>5.9.2.</w:t>
      </w:r>
      <w:r>
        <w:rPr>
          <w:sz w:val="28"/>
          <w:szCs w:val="28"/>
        </w:rPr>
        <w:tab/>
        <w:t>Территория производственного назначения должна включать:</w:t>
      </w:r>
      <w:r>
        <w:rPr>
          <w:sz w:val="28"/>
          <w:szCs w:val="28"/>
        </w:rPr>
        <w:br/>
      </w:r>
      <w:r>
        <w:rPr>
          <w:sz w:val="28"/>
          <w:szCs w:val="28"/>
        </w:rPr>
        <w:lastRenderedPageBreak/>
        <w:t>железобетонное, бетонное, асфальтобетонное или щебеночное покрытие,</w:t>
      </w:r>
      <w:r>
        <w:rPr>
          <w:sz w:val="28"/>
          <w:szCs w:val="28"/>
        </w:rPr>
        <w:br/>
        <w:t>озеленение, скамьи, урны и малые контейнеры для мусора, осветительное</w:t>
      </w:r>
      <w:r>
        <w:rPr>
          <w:sz w:val="28"/>
          <w:szCs w:val="28"/>
        </w:rPr>
        <w:br/>
        <w:t>оборудование, носители информационного оформления организации. Подъездные</w:t>
      </w:r>
      <w:r>
        <w:rPr>
          <w:sz w:val="28"/>
          <w:szCs w:val="28"/>
        </w:rPr>
        <w:br/>
        <w:t>пути должны иметь твердое покрытие.</w:t>
      </w:r>
    </w:p>
    <w:p w:rsidR="00855C29" w:rsidRDefault="00855C29" w:rsidP="00855C29">
      <w:pPr>
        <w:shd w:val="clear" w:color="auto" w:fill="FFFFFF"/>
        <w:tabs>
          <w:tab w:val="left" w:pos="1603"/>
          <w:tab w:val="left" w:pos="7166"/>
        </w:tabs>
        <w:spacing w:line="322" w:lineRule="exact"/>
        <w:ind w:firstLine="710"/>
        <w:jc w:val="both"/>
        <w:rPr>
          <w:sz w:val="28"/>
          <w:szCs w:val="28"/>
        </w:rPr>
      </w:pPr>
      <w:r>
        <w:rPr>
          <w:spacing w:val="-1"/>
          <w:sz w:val="28"/>
          <w:szCs w:val="28"/>
        </w:rPr>
        <w:t>5.9.3.</w:t>
      </w:r>
      <w:r>
        <w:rPr>
          <w:sz w:val="28"/>
          <w:szCs w:val="28"/>
        </w:rPr>
        <w:tab/>
        <w:t>Сбор и временное хранение твердых коммунальных отходов,</w:t>
      </w:r>
      <w:r>
        <w:rPr>
          <w:sz w:val="28"/>
          <w:szCs w:val="28"/>
        </w:rPr>
        <w:br/>
      </w:r>
      <w:r>
        <w:rPr>
          <w:spacing w:val="-5"/>
          <w:sz w:val="28"/>
          <w:szCs w:val="28"/>
        </w:rPr>
        <w:t xml:space="preserve">образующихся в результате деятельности, </w:t>
      </w:r>
      <w:r>
        <w:rPr>
          <w:spacing w:val="-1"/>
          <w:sz w:val="28"/>
          <w:szCs w:val="28"/>
        </w:rPr>
        <w:t xml:space="preserve">осуществляется силами </w:t>
      </w:r>
      <w:r>
        <w:rPr>
          <w:sz w:val="28"/>
          <w:szCs w:val="28"/>
        </w:rPr>
        <w:t>собственников (правообладателей) производственных территорий в специально оборудованных для этих целей местах на собственных территориях.</w:t>
      </w:r>
    </w:p>
    <w:p w:rsidR="00855C29" w:rsidRDefault="00855C29" w:rsidP="00855C29">
      <w:pPr>
        <w:shd w:val="clear" w:color="auto" w:fill="FFFFFF"/>
        <w:tabs>
          <w:tab w:val="left" w:pos="1603"/>
          <w:tab w:val="left" w:pos="7166"/>
        </w:tabs>
        <w:spacing w:line="322" w:lineRule="exact"/>
        <w:ind w:firstLine="710"/>
        <w:jc w:val="both"/>
      </w:pPr>
    </w:p>
    <w:p w:rsidR="00855C29" w:rsidRDefault="00855C29" w:rsidP="00855C29">
      <w:pPr>
        <w:shd w:val="clear" w:color="auto" w:fill="FFFFFF"/>
        <w:spacing w:line="322" w:lineRule="exact"/>
        <w:ind w:left="1339" w:hanging="398"/>
      </w:pPr>
      <w:r>
        <w:rPr>
          <w:spacing w:val="-1"/>
          <w:sz w:val="28"/>
          <w:szCs w:val="28"/>
        </w:rPr>
        <w:t xml:space="preserve">5.10. Содержание прилегающей территории частных домовладений, в том </w:t>
      </w:r>
      <w:r>
        <w:rPr>
          <w:sz w:val="28"/>
          <w:szCs w:val="28"/>
        </w:rPr>
        <w:t>числе используемых для временного (сезонного) проживания</w:t>
      </w:r>
    </w:p>
    <w:p w:rsidR="00855C29" w:rsidRDefault="00855C29" w:rsidP="00855C29">
      <w:pPr>
        <w:shd w:val="clear" w:color="auto" w:fill="FFFFFF"/>
        <w:tabs>
          <w:tab w:val="left" w:pos="1733"/>
        </w:tabs>
        <w:spacing w:line="322" w:lineRule="exact"/>
        <w:ind w:right="10" w:firstLine="710"/>
        <w:jc w:val="both"/>
      </w:pPr>
      <w:r>
        <w:rPr>
          <w:spacing w:val="-2"/>
          <w:sz w:val="28"/>
          <w:szCs w:val="28"/>
        </w:rPr>
        <w:t>5.10.1.</w:t>
      </w:r>
      <w:r>
        <w:rPr>
          <w:sz w:val="28"/>
          <w:szCs w:val="28"/>
        </w:rPr>
        <w:tab/>
        <w:t>Собственники домовладений, в том числе используемых для</w:t>
      </w:r>
      <w:r>
        <w:rPr>
          <w:sz w:val="28"/>
          <w:szCs w:val="28"/>
        </w:rPr>
        <w:br/>
        <w:t>временного (сезонного) проживания, обязаны:</w:t>
      </w:r>
    </w:p>
    <w:p w:rsidR="00855C29" w:rsidRDefault="00855C29" w:rsidP="00364FAA">
      <w:pPr>
        <w:numPr>
          <w:ilvl w:val="0"/>
          <w:numId w:val="75"/>
        </w:numPr>
        <w:shd w:val="clear" w:color="auto" w:fill="FFFFFF"/>
        <w:tabs>
          <w:tab w:val="left" w:pos="1008"/>
        </w:tabs>
        <w:spacing w:line="322" w:lineRule="exact"/>
        <w:ind w:right="14" w:firstLine="710"/>
        <w:jc w:val="both"/>
        <w:rPr>
          <w:spacing w:val="-1"/>
          <w:sz w:val="28"/>
          <w:szCs w:val="28"/>
        </w:rPr>
      </w:pPr>
      <w:r>
        <w:rPr>
          <w:spacing w:val="-2"/>
          <w:sz w:val="28"/>
          <w:szCs w:val="28"/>
        </w:rPr>
        <w:t xml:space="preserve">своевременно производить ремонт ограждений. Поддерживать в исправном </w:t>
      </w:r>
      <w:r>
        <w:rPr>
          <w:sz w:val="28"/>
          <w:szCs w:val="28"/>
        </w:rPr>
        <w:t>состоянии и чистоте домовые знаки и информационные таблички, расположенные на фасадах домовладений;</w:t>
      </w:r>
    </w:p>
    <w:p w:rsidR="00855C29" w:rsidRDefault="00855C29" w:rsidP="00364FAA">
      <w:pPr>
        <w:numPr>
          <w:ilvl w:val="0"/>
          <w:numId w:val="75"/>
        </w:numPr>
        <w:shd w:val="clear" w:color="auto" w:fill="FFFFFF"/>
        <w:tabs>
          <w:tab w:val="left" w:pos="1008"/>
        </w:tabs>
        <w:spacing w:line="322" w:lineRule="exact"/>
        <w:ind w:right="5" w:firstLine="710"/>
        <w:jc w:val="both"/>
        <w:rPr>
          <w:spacing w:val="-1"/>
          <w:sz w:val="28"/>
          <w:szCs w:val="28"/>
        </w:rPr>
      </w:pPr>
      <w:r>
        <w:rPr>
          <w:sz w:val="28"/>
          <w:szCs w:val="28"/>
        </w:rPr>
        <w:t>складировать твердые коммунальные отходы в индивидуальные мусорные контейнеры, либо квартальные контейнерные площадки, либо в местах сбора и накопления твердых коммунальных отходов, определенных договором на оказание услуг по обращению с твердыми коммунальными отходами;</w:t>
      </w:r>
    </w:p>
    <w:p w:rsidR="00855C29" w:rsidRDefault="00855C29" w:rsidP="00855C29">
      <w:pPr>
        <w:shd w:val="clear" w:color="auto" w:fill="FFFFFF"/>
        <w:tabs>
          <w:tab w:val="left" w:pos="1051"/>
        </w:tabs>
        <w:spacing w:line="322" w:lineRule="exact"/>
        <w:ind w:right="10" w:firstLine="710"/>
        <w:jc w:val="both"/>
      </w:pPr>
      <w:r>
        <w:rPr>
          <w:spacing w:val="-1"/>
          <w:sz w:val="28"/>
          <w:szCs w:val="28"/>
        </w:rPr>
        <w:t>3)</w:t>
      </w:r>
      <w:r>
        <w:rPr>
          <w:sz w:val="28"/>
          <w:szCs w:val="28"/>
        </w:rPr>
        <w:tab/>
        <w:t>не допускать длительного (свыше 7 дней) хранения топлива, удобрений,</w:t>
      </w:r>
      <w:r>
        <w:rPr>
          <w:sz w:val="28"/>
          <w:szCs w:val="28"/>
        </w:rPr>
        <w:br/>
        <w:t>строительных и других материалов на прилегающей территории к домовладению;</w:t>
      </w:r>
    </w:p>
    <w:p w:rsidR="00855C29" w:rsidRDefault="00855C29" w:rsidP="00855C29">
      <w:pPr>
        <w:shd w:val="clear" w:color="auto" w:fill="FFFFFF"/>
        <w:tabs>
          <w:tab w:val="left" w:pos="1008"/>
        </w:tabs>
        <w:spacing w:line="322" w:lineRule="exact"/>
        <w:ind w:right="5" w:firstLine="710"/>
        <w:jc w:val="both"/>
      </w:pPr>
      <w:r>
        <w:rPr>
          <w:spacing w:val="-1"/>
          <w:sz w:val="28"/>
          <w:szCs w:val="28"/>
        </w:rPr>
        <w:t>4)</w:t>
      </w:r>
      <w:r>
        <w:rPr>
          <w:sz w:val="28"/>
          <w:szCs w:val="28"/>
        </w:rPr>
        <w:tab/>
      </w:r>
      <w:r>
        <w:rPr>
          <w:spacing w:val="-2"/>
          <w:sz w:val="28"/>
          <w:szCs w:val="28"/>
        </w:rPr>
        <w:t>производить регулярную уборку и вывоз мусора, в том числе вывоз жидких</w:t>
      </w:r>
      <w:r>
        <w:rPr>
          <w:spacing w:val="-2"/>
          <w:sz w:val="28"/>
          <w:szCs w:val="28"/>
        </w:rPr>
        <w:br/>
      </w:r>
      <w:r>
        <w:rPr>
          <w:sz w:val="28"/>
          <w:szCs w:val="28"/>
        </w:rPr>
        <w:t>бытовых отходов, покос травы на прилегающей к домовладению территории,</w:t>
      </w:r>
      <w:r>
        <w:rPr>
          <w:sz w:val="28"/>
          <w:szCs w:val="28"/>
        </w:rPr>
        <w:br/>
        <w:t>своевременную уборку от снега подходов и подъездов к дому;</w:t>
      </w:r>
    </w:p>
    <w:p w:rsidR="00855C29" w:rsidRDefault="00855C29" w:rsidP="00855C29">
      <w:pPr>
        <w:shd w:val="clear" w:color="auto" w:fill="FFFFFF"/>
        <w:tabs>
          <w:tab w:val="left" w:pos="1070"/>
        </w:tabs>
        <w:spacing w:line="322" w:lineRule="exact"/>
        <w:ind w:right="10" w:firstLine="710"/>
        <w:jc w:val="both"/>
      </w:pPr>
      <w:r>
        <w:rPr>
          <w:spacing w:val="-1"/>
          <w:sz w:val="28"/>
          <w:szCs w:val="28"/>
        </w:rPr>
        <w:t>5)</w:t>
      </w:r>
      <w:r>
        <w:rPr>
          <w:sz w:val="28"/>
          <w:szCs w:val="28"/>
        </w:rPr>
        <w:tab/>
        <w:t>не допускать хранения техники, механизмов, автомобилей, в том числе</w:t>
      </w:r>
      <w:r>
        <w:rPr>
          <w:sz w:val="28"/>
          <w:szCs w:val="28"/>
        </w:rPr>
        <w:br/>
        <w:t>разукомплектованных, на прилегающей территории;</w:t>
      </w:r>
    </w:p>
    <w:p w:rsidR="00855C29" w:rsidRDefault="00855C29" w:rsidP="00855C29">
      <w:pPr>
        <w:shd w:val="clear" w:color="auto" w:fill="FFFFFF"/>
        <w:tabs>
          <w:tab w:val="left" w:pos="1032"/>
        </w:tabs>
        <w:spacing w:line="322" w:lineRule="exact"/>
        <w:ind w:right="10" w:firstLine="710"/>
        <w:jc w:val="both"/>
      </w:pPr>
      <w:r>
        <w:rPr>
          <w:spacing w:val="-1"/>
          <w:sz w:val="28"/>
          <w:szCs w:val="28"/>
        </w:rPr>
        <w:t>6)</w:t>
      </w:r>
      <w:r>
        <w:rPr>
          <w:sz w:val="28"/>
          <w:szCs w:val="28"/>
        </w:rPr>
        <w:tab/>
        <w:t>не допускать производства ремонта или мойки автомобилей, смены масла</w:t>
      </w:r>
      <w:r>
        <w:rPr>
          <w:sz w:val="28"/>
          <w:szCs w:val="28"/>
        </w:rPr>
        <w:br/>
        <w:t>или технических жидкостей на прилегающей территории;</w:t>
      </w:r>
    </w:p>
    <w:p w:rsidR="00855C29" w:rsidRDefault="00855C29" w:rsidP="00855C29">
      <w:pPr>
        <w:shd w:val="clear" w:color="auto" w:fill="FFFFFF"/>
        <w:tabs>
          <w:tab w:val="left" w:pos="1138"/>
        </w:tabs>
        <w:spacing w:line="322" w:lineRule="exact"/>
        <w:ind w:right="10" w:firstLine="710"/>
        <w:jc w:val="both"/>
      </w:pPr>
      <w:r>
        <w:rPr>
          <w:spacing w:val="-1"/>
          <w:sz w:val="28"/>
          <w:szCs w:val="28"/>
        </w:rPr>
        <w:t>7)</w:t>
      </w:r>
      <w:r>
        <w:rPr>
          <w:sz w:val="28"/>
          <w:szCs w:val="28"/>
        </w:rPr>
        <w:tab/>
        <w:t>заключать договоры на оказание услуг по обращению с твердыми</w:t>
      </w:r>
      <w:r>
        <w:rPr>
          <w:sz w:val="28"/>
          <w:szCs w:val="28"/>
        </w:rPr>
        <w:br/>
        <w:t>коммунальными отходами в соответствии с законодательством Российской</w:t>
      </w:r>
      <w:r>
        <w:rPr>
          <w:sz w:val="28"/>
          <w:szCs w:val="28"/>
        </w:rPr>
        <w:br/>
        <w:t>Федерации и нормативными правовыми актами Алтайского края. За свой счет</w:t>
      </w:r>
      <w:r>
        <w:rPr>
          <w:sz w:val="28"/>
          <w:szCs w:val="28"/>
        </w:rPr>
        <w:br/>
        <w:t>удалять с территории домовладения и прилегающей территории отходы;</w:t>
      </w:r>
    </w:p>
    <w:p w:rsidR="00855C29" w:rsidRDefault="00855C29" w:rsidP="00855C29">
      <w:pPr>
        <w:shd w:val="clear" w:color="auto" w:fill="FFFFFF"/>
        <w:tabs>
          <w:tab w:val="left" w:pos="1013"/>
        </w:tabs>
        <w:spacing w:line="322" w:lineRule="exact"/>
        <w:ind w:left="710"/>
      </w:pPr>
      <w:r>
        <w:rPr>
          <w:spacing w:val="-1"/>
          <w:sz w:val="28"/>
          <w:szCs w:val="28"/>
        </w:rPr>
        <w:t>8)</w:t>
      </w:r>
      <w:r>
        <w:rPr>
          <w:sz w:val="28"/>
          <w:szCs w:val="28"/>
        </w:rPr>
        <w:tab/>
        <w:t>соблюдать Санитарные правила содержания территорий населенных мест.</w:t>
      </w:r>
    </w:p>
    <w:p w:rsidR="00855C29" w:rsidRDefault="00855C29" w:rsidP="00855C29">
      <w:pPr>
        <w:shd w:val="clear" w:color="auto" w:fill="FFFFFF"/>
        <w:tabs>
          <w:tab w:val="left" w:pos="1670"/>
        </w:tabs>
        <w:spacing w:line="322" w:lineRule="exact"/>
        <w:ind w:firstLine="710"/>
        <w:jc w:val="both"/>
      </w:pPr>
      <w:r>
        <w:rPr>
          <w:spacing w:val="-2"/>
          <w:sz w:val="28"/>
          <w:szCs w:val="28"/>
        </w:rPr>
        <w:t>5.10.2.</w:t>
      </w:r>
      <w:r>
        <w:rPr>
          <w:sz w:val="28"/>
          <w:szCs w:val="28"/>
        </w:rPr>
        <w:tab/>
        <w:t>Запрещается размещение мусора, золошлаковых и других видов</w:t>
      </w:r>
      <w:r>
        <w:rPr>
          <w:sz w:val="28"/>
          <w:szCs w:val="28"/>
        </w:rPr>
        <w:br/>
        <w:t>отходов, а также снега, образовавшихся на территории домовладения и</w:t>
      </w:r>
      <w:r>
        <w:rPr>
          <w:sz w:val="28"/>
          <w:szCs w:val="28"/>
        </w:rPr>
        <w:br/>
        <w:t>прилегающей территории, на проезжей части улиц и переулков.</w:t>
      </w:r>
    </w:p>
    <w:p w:rsidR="00855C29" w:rsidRDefault="00855C29" w:rsidP="00855C29">
      <w:pPr>
        <w:shd w:val="clear" w:color="auto" w:fill="FFFFFF"/>
        <w:spacing w:before="317" w:line="322" w:lineRule="exact"/>
        <w:ind w:left="2045" w:right="1152" w:firstLine="470"/>
      </w:pPr>
      <w:r>
        <w:rPr>
          <w:sz w:val="28"/>
          <w:szCs w:val="28"/>
        </w:rPr>
        <w:t xml:space="preserve">6. Обеспечение чистоты и порядка в поселении. </w:t>
      </w:r>
      <w:r>
        <w:rPr>
          <w:spacing w:val="-1"/>
          <w:sz w:val="28"/>
          <w:szCs w:val="28"/>
        </w:rPr>
        <w:t>Правила организации и производства уборочных работ.</w:t>
      </w:r>
    </w:p>
    <w:p w:rsidR="00855C29" w:rsidRDefault="00855C29" w:rsidP="00855C29">
      <w:pPr>
        <w:shd w:val="clear" w:color="auto" w:fill="FFFFFF"/>
        <w:spacing w:before="317" w:line="322" w:lineRule="exact"/>
        <w:ind w:left="142" w:firstLine="549"/>
      </w:pPr>
      <w:r>
        <w:rPr>
          <w:spacing w:val="-1"/>
          <w:sz w:val="28"/>
          <w:szCs w:val="28"/>
        </w:rPr>
        <w:t xml:space="preserve">6.1. Нормы и правила по содержанию мест общественного пользования и </w:t>
      </w:r>
      <w:r>
        <w:rPr>
          <w:sz w:val="28"/>
          <w:szCs w:val="28"/>
        </w:rPr>
        <w:t>территории юридических лиц (индивидуальных предпринимателей) или физических лиц.</w:t>
      </w:r>
      <w:r>
        <w:rPr>
          <w:sz w:val="28"/>
          <w:szCs w:val="28"/>
        </w:rPr>
        <w:br/>
      </w:r>
      <w:r>
        <w:rPr>
          <w:spacing w:val="-1"/>
          <w:sz w:val="28"/>
          <w:szCs w:val="28"/>
        </w:rPr>
        <w:t>6.1.1.</w:t>
      </w:r>
      <w:r>
        <w:rPr>
          <w:spacing w:val="-2"/>
          <w:sz w:val="28"/>
          <w:szCs w:val="28"/>
        </w:rPr>
        <w:t xml:space="preserve"> Юридические</w:t>
      </w:r>
      <w:r>
        <w:rPr>
          <w:rFonts w:ascii="Arial" w:hAnsi="Arial" w:cs="Arial"/>
          <w:sz w:val="28"/>
          <w:szCs w:val="28"/>
        </w:rPr>
        <w:tab/>
      </w:r>
      <w:r>
        <w:rPr>
          <w:spacing w:val="-4"/>
          <w:sz w:val="28"/>
          <w:szCs w:val="28"/>
        </w:rPr>
        <w:t>лица</w:t>
      </w:r>
      <w:r>
        <w:rPr>
          <w:rFonts w:ascii="Arial" w:hAnsi="Arial" w:cs="Arial"/>
          <w:sz w:val="28"/>
          <w:szCs w:val="28"/>
        </w:rPr>
        <w:tab/>
      </w:r>
      <w:r>
        <w:rPr>
          <w:rFonts w:hAnsi="Arial"/>
          <w:spacing w:val="-2"/>
          <w:sz w:val="28"/>
          <w:szCs w:val="28"/>
        </w:rPr>
        <w:t>(</w:t>
      </w:r>
      <w:r>
        <w:rPr>
          <w:spacing w:val="-2"/>
          <w:sz w:val="28"/>
          <w:szCs w:val="28"/>
        </w:rPr>
        <w:t>индивидуальные</w:t>
      </w:r>
      <w:r>
        <w:rPr>
          <w:rFonts w:ascii="Arial" w:hAnsi="Arial" w:cs="Arial"/>
          <w:sz w:val="28"/>
          <w:szCs w:val="28"/>
        </w:rPr>
        <w:tab/>
      </w:r>
      <w:r>
        <w:rPr>
          <w:spacing w:val="-2"/>
          <w:sz w:val="28"/>
          <w:szCs w:val="28"/>
        </w:rPr>
        <w:t xml:space="preserve">предприниматели), </w:t>
      </w:r>
      <w:r>
        <w:rPr>
          <w:spacing w:val="-3"/>
          <w:sz w:val="28"/>
          <w:szCs w:val="28"/>
        </w:rPr>
        <w:t xml:space="preserve">осуществляющие свою деятельность на территории поселения, или физические лица </w:t>
      </w:r>
      <w:r>
        <w:rPr>
          <w:sz w:val="28"/>
          <w:szCs w:val="28"/>
        </w:rPr>
        <w:t>обязаны регулярно производить уборку принадлежащих им территорий,</w:t>
      </w:r>
      <w:r>
        <w:rPr>
          <w:sz w:val="28"/>
          <w:szCs w:val="28"/>
        </w:rPr>
        <w:br/>
      </w:r>
      <w:r>
        <w:rPr>
          <w:spacing w:val="-2"/>
          <w:sz w:val="28"/>
          <w:szCs w:val="28"/>
        </w:rPr>
        <w:lastRenderedPageBreak/>
        <w:t xml:space="preserve">осуществлять вывоз твердых коммунальных отходов и крупногабаритных отходов с </w:t>
      </w:r>
      <w:r>
        <w:rPr>
          <w:spacing w:val="-3"/>
          <w:sz w:val="28"/>
          <w:szCs w:val="28"/>
        </w:rPr>
        <w:t>целью</w:t>
      </w:r>
      <w:r>
        <w:rPr>
          <w:rFonts w:ascii="Arial" w:hAnsi="Arial" w:cs="Arial"/>
          <w:sz w:val="28"/>
          <w:szCs w:val="28"/>
        </w:rPr>
        <w:tab/>
      </w:r>
      <w:r>
        <w:rPr>
          <w:spacing w:val="-2"/>
          <w:sz w:val="28"/>
          <w:szCs w:val="28"/>
        </w:rPr>
        <w:t>его</w:t>
      </w:r>
      <w:r>
        <w:rPr>
          <w:rFonts w:ascii="Arial" w:hAnsi="Arial" w:cs="Arial"/>
          <w:sz w:val="28"/>
          <w:szCs w:val="28"/>
        </w:rPr>
        <w:tab/>
      </w:r>
      <w:r>
        <w:rPr>
          <w:spacing w:val="-2"/>
          <w:sz w:val="28"/>
          <w:szCs w:val="28"/>
        </w:rPr>
        <w:t>утилизации</w:t>
      </w:r>
      <w:r>
        <w:rPr>
          <w:rFonts w:ascii="Arial" w:hAnsi="Arial" w:cs="Arial"/>
          <w:sz w:val="28"/>
          <w:szCs w:val="28"/>
        </w:rPr>
        <w:tab/>
      </w:r>
      <w:r>
        <w:rPr>
          <w:spacing w:val="-11"/>
          <w:sz w:val="28"/>
          <w:szCs w:val="28"/>
        </w:rPr>
        <w:t xml:space="preserve">и  обезвреживания </w:t>
      </w:r>
      <w:r>
        <w:rPr>
          <w:sz w:val="28"/>
          <w:szCs w:val="28"/>
        </w:rPr>
        <w:t xml:space="preserve">в </w:t>
      </w:r>
      <w:r>
        <w:rPr>
          <w:spacing w:val="-2"/>
          <w:sz w:val="28"/>
          <w:szCs w:val="28"/>
        </w:rPr>
        <w:t>порядке,</w:t>
      </w:r>
      <w:r>
        <w:rPr>
          <w:rFonts w:ascii="Arial" w:cs="Arial"/>
          <w:sz w:val="28"/>
          <w:szCs w:val="28"/>
        </w:rPr>
        <w:tab/>
      </w:r>
      <w:r>
        <w:rPr>
          <w:spacing w:val="-3"/>
          <w:sz w:val="28"/>
          <w:szCs w:val="28"/>
        </w:rPr>
        <w:t>установленном</w:t>
      </w:r>
    </w:p>
    <w:p w:rsidR="00855C29" w:rsidRDefault="00855C29" w:rsidP="00855C29">
      <w:pPr>
        <w:shd w:val="clear" w:color="auto" w:fill="FFFFFF"/>
        <w:spacing w:line="322" w:lineRule="exact"/>
        <w:ind w:right="14"/>
        <w:jc w:val="both"/>
      </w:pPr>
      <w:r>
        <w:rPr>
          <w:sz w:val="28"/>
          <w:szCs w:val="28"/>
        </w:rPr>
        <w:t>законодательством Российской Федерации, Алтайского края и уполномоченного органа муниципального образования.</w:t>
      </w:r>
    </w:p>
    <w:p w:rsidR="00855C29" w:rsidRDefault="00855C29" w:rsidP="00364FAA">
      <w:pPr>
        <w:numPr>
          <w:ilvl w:val="0"/>
          <w:numId w:val="76"/>
        </w:numPr>
        <w:shd w:val="clear" w:color="auto" w:fill="FFFFFF"/>
        <w:tabs>
          <w:tab w:val="left" w:pos="1512"/>
          <w:tab w:val="left" w:pos="1771"/>
          <w:tab w:val="left" w:pos="4416"/>
          <w:tab w:val="left" w:pos="6178"/>
          <w:tab w:val="left" w:pos="7080"/>
          <w:tab w:val="left" w:pos="7603"/>
          <w:tab w:val="left" w:pos="8957"/>
        </w:tabs>
        <w:spacing w:line="322" w:lineRule="exact"/>
        <w:ind w:right="14" w:firstLine="710"/>
        <w:jc w:val="both"/>
        <w:rPr>
          <w:spacing w:val="-1"/>
          <w:sz w:val="28"/>
          <w:szCs w:val="28"/>
        </w:rPr>
      </w:pPr>
      <w:r>
        <w:rPr>
          <w:sz w:val="28"/>
          <w:szCs w:val="28"/>
        </w:rPr>
        <w:t xml:space="preserve">Границы уборки территорий определяются границами земельного </w:t>
      </w:r>
      <w:r>
        <w:rPr>
          <w:spacing w:val="-1"/>
          <w:sz w:val="28"/>
          <w:szCs w:val="28"/>
        </w:rPr>
        <w:t xml:space="preserve">участка на основании документов, подтверждающих право собственности или иное </w:t>
      </w:r>
      <w:r>
        <w:rPr>
          <w:sz w:val="28"/>
          <w:szCs w:val="28"/>
        </w:rPr>
        <w:t xml:space="preserve">вещное право на земельный участок, и прилегающей территории к границам земельных участков, если иное не установлено законодательством Российской </w:t>
      </w:r>
      <w:r>
        <w:rPr>
          <w:spacing w:val="-2"/>
          <w:sz w:val="28"/>
          <w:szCs w:val="28"/>
        </w:rPr>
        <w:t>Федерации,</w:t>
      </w:r>
      <w:r>
        <w:rPr>
          <w:rFonts w:ascii="Arial" w:cs="Arial"/>
          <w:sz w:val="28"/>
          <w:szCs w:val="28"/>
        </w:rPr>
        <w:tab/>
      </w:r>
      <w:r>
        <w:rPr>
          <w:spacing w:val="-3"/>
          <w:sz w:val="28"/>
          <w:szCs w:val="28"/>
        </w:rPr>
        <w:t>законодательством</w:t>
      </w:r>
      <w:r>
        <w:rPr>
          <w:rFonts w:ascii="Arial" w:hAnsi="Arial" w:cs="Arial"/>
          <w:sz w:val="28"/>
          <w:szCs w:val="28"/>
        </w:rPr>
        <w:tab/>
      </w:r>
      <w:r>
        <w:rPr>
          <w:spacing w:val="-3"/>
          <w:sz w:val="28"/>
          <w:szCs w:val="28"/>
        </w:rPr>
        <w:t>Алтайского</w:t>
      </w:r>
      <w:r>
        <w:rPr>
          <w:rFonts w:ascii="Arial" w:hAnsi="Arial" w:cs="Arial"/>
          <w:sz w:val="28"/>
          <w:szCs w:val="28"/>
        </w:rPr>
        <w:tab/>
      </w:r>
      <w:r>
        <w:rPr>
          <w:spacing w:val="-2"/>
          <w:sz w:val="28"/>
          <w:szCs w:val="28"/>
        </w:rPr>
        <w:t>края</w:t>
      </w:r>
      <w:r>
        <w:rPr>
          <w:rFonts w:ascii="Arial" w:hAnsi="Arial" w:cs="Arial"/>
          <w:sz w:val="28"/>
          <w:szCs w:val="28"/>
        </w:rPr>
        <w:tab/>
      </w:r>
      <w:r>
        <w:rPr>
          <w:sz w:val="28"/>
          <w:szCs w:val="28"/>
        </w:rPr>
        <w:t>и</w:t>
      </w:r>
      <w:r>
        <w:rPr>
          <w:rFonts w:ascii="Arial" w:hAnsi="Arial" w:cs="Arial"/>
          <w:sz w:val="28"/>
          <w:szCs w:val="28"/>
        </w:rPr>
        <w:tab/>
      </w:r>
      <w:r>
        <w:rPr>
          <w:spacing w:val="-3"/>
          <w:sz w:val="28"/>
          <w:szCs w:val="28"/>
        </w:rPr>
        <w:t>органом</w:t>
      </w:r>
      <w:r>
        <w:rPr>
          <w:rFonts w:ascii="Arial" w:hAnsi="Arial" w:cs="Arial"/>
          <w:sz w:val="28"/>
          <w:szCs w:val="28"/>
        </w:rPr>
        <w:tab/>
      </w:r>
      <w:r>
        <w:rPr>
          <w:spacing w:val="-2"/>
          <w:sz w:val="28"/>
          <w:szCs w:val="28"/>
        </w:rPr>
        <w:t xml:space="preserve">местного </w:t>
      </w:r>
      <w:r>
        <w:rPr>
          <w:sz w:val="28"/>
          <w:szCs w:val="28"/>
        </w:rPr>
        <w:t>самоуправления поселения.</w:t>
      </w:r>
    </w:p>
    <w:p w:rsidR="00855C29" w:rsidRDefault="00855C29" w:rsidP="00364FAA">
      <w:pPr>
        <w:numPr>
          <w:ilvl w:val="0"/>
          <w:numId w:val="76"/>
        </w:numPr>
        <w:shd w:val="clear" w:color="auto" w:fill="FFFFFF"/>
        <w:tabs>
          <w:tab w:val="left" w:pos="1512"/>
        </w:tabs>
        <w:spacing w:line="322" w:lineRule="exact"/>
        <w:ind w:right="5" w:firstLine="710"/>
        <w:jc w:val="both"/>
        <w:rPr>
          <w:spacing w:val="-1"/>
          <w:sz w:val="28"/>
          <w:szCs w:val="28"/>
        </w:rPr>
      </w:pPr>
      <w:r>
        <w:rPr>
          <w:sz w:val="28"/>
          <w:szCs w:val="28"/>
        </w:rPr>
        <w:t xml:space="preserve">Упавшие деревья должны быть удалены с проезжей части дорог, </w:t>
      </w:r>
      <w:r>
        <w:rPr>
          <w:spacing w:val="-2"/>
          <w:sz w:val="28"/>
          <w:szCs w:val="28"/>
        </w:rPr>
        <w:t xml:space="preserve">тротуаров, от токонесущих проводов, фасадов жилых и производственных зданий, в </w:t>
      </w:r>
      <w:r>
        <w:rPr>
          <w:sz w:val="28"/>
          <w:szCs w:val="28"/>
        </w:rPr>
        <w:t>течение суток с момента обнаружения, как представляющие угрозу безопасности. Не допускается касание ветвями деревьев токонесущих проводов, закрывание ими указателей улиц и номерных знаков домов.</w:t>
      </w:r>
    </w:p>
    <w:p w:rsidR="00855C29" w:rsidRDefault="00855C29" w:rsidP="00855C29">
      <w:pPr>
        <w:shd w:val="clear" w:color="auto" w:fill="FFFFFF"/>
        <w:spacing w:line="322" w:lineRule="exact"/>
        <w:ind w:right="14" w:firstLine="710"/>
        <w:jc w:val="both"/>
      </w:pPr>
      <w:r>
        <w:rPr>
          <w:sz w:val="28"/>
          <w:szCs w:val="28"/>
        </w:rPr>
        <w:t>6.1.4 Юридические и физические лица должны соблюдать чистоту и поддерживать порядок на всей территории поселения.</w:t>
      </w:r>
    </w:p>
    <w:p w:rsidR="00855C29" w:rsidRDefault="00855C29" w:rsidP="00855C29">
      <w:pPr>
        <w:shd w:val="clear" w:color="auto" w:fill="FFFFFF"/>
        <w:tabs>
          <w:tab w:val="left" w:pos="1397"/>
        </w:tabs>
        <w:spacing w:line="322" w:lineRule="exact"/>
        <w:ind w:left="710"/>
      </w:pPr>
      <w:r>
        <w:rPr>
          <w:spacing w:val="-1"/>
          <w:sz w:val="28"/>
          <w:szCs w:val="28"/>
        </w:rPr>
        <w:t>6.1.5.</w:t>
      </w:r>
      <w:r>
        <w:rPr>
          <w:sz w:val="28"/>
          <w:szCs w:val="28"/>
        </w:rPr>
        <w:tab/>
        <w:t>Запрещается</w:t>
      </w:r>
      <w:r>
        <w:rPr>
          <w:b/>
          <w:bCs/>
          <w:sz w:val="28"/>
          <w:szCs w:val="28"/>
        </w:rPr>
        <w:t>:</w:t>
      </w:r>
    </w:p>
    <w:p w:rsidR="00855C29" w:rsidRDefault="00855C29" w:rsidP="00364FAA">
      <w:pPr>
        <w:numPr>
          <w:ilvl w:val="0"/>
          <w:numId w:val="77"/>
        </w:numPr>
        <w:shd w:val="clear" w:color="auto" w:fill="FFFFFF"/>
        <w:tabs>
          <w:tab w:val="left" w:pos="1018"/>
        </w:tabs>
        <w:spacing w:line="322" w:lineRule="exact"/>
        <w:ind w:right="19" w:firstLine="710"/>
        <w:jc w:val="both"/>
        <w:rPr>
          <w:spacing w:val="-1"/>
          <w:sz w:val="28"/>
          <w:szCs w:val="28"/>
        </w:rPr>
      </w:pPr>
      <w:r>
        <w:rPr>
          <w:spacing w:val="-1"/>
          <w:sz w:val="28"/>
          <w:szCs w:val="28"/>
        </w:rPr>
        <w:t xml:space="preserve">мойка транспортных средств, слив топлива, масел, технических жидкостей </w:t>
      </w:r>
      <w:r>
        <w:rPr>
          <w:sz w:val="28"/>
          <w:szCs w:val="28"/>
        </w:rPr>
        <w:t>вне специально отведенных мест;</w:t>
      </w:r>
    </w:p>
    <w:p w:rsidR="00855C29" w:rsidRDefault="00855C29" w:rsidP="00364FAA">
      <w:pPr>
        <w:numPr>
          <w:ilvl w:val="0"/>
          <w:numId w:val="77"/>
        </w:numPr>
        <w:shd w:val="clear" w:color="auto" w:fill="FFFFFF"/>
        <w:tabs>
          <w:tab w:val="left" w:pos="1018"/>
        </w:tabs>
        <w:spacing w:line="322" w:lineRule="exact"/>
        <w:ind w:firstLine="710"/>
        <w:jc w:val="both"/>
        <w:rPr>
          <w:spacing w:val="-1"/>
          <w:sz w:val="28"/>
          <w:szCs w:val="28"/>
        </w:rPr>
      </w:pPr>
      <w:r>
        <w:rPr>
          <w:sz w:val="28"/>
          <w:szCs w:val="28"/>
        </w:rPr>
        <w:t>размещение автотранспортных средств на детских, игровых, спортивных площадках, газонах, цветниках, зеленых насаждениях, а также вне специальных площадок, оборудованных для их размещения;</w:t>
      </w:r>
    </w:p>
    <w:p w:rsidR="00855C29" w:rsidRDefault="00855C29" w:rsidP="00855C29">
      <w:pPr>
        <w:shd w:val="clear" w:color="auto" w:fill="FFFFFF"/>
        <w:tabs>
          <w:tab w:val="left" w:pos="1099"/>
        </w:tabs>
        <w:spacing w:line="322" w:lineRule="exact"/>
        <w:ind w:right="10" w:firstLine="710"/>
        <w:jc w:val="both"/>
      </w:pPr>
      <w:r>
        <w:rPr>
          <w:spacing w:val="-1"/>
          <w:sz w:val="28"/>
          <w:szCs w:val="28"/>
        </w:rPr>
        <w:t>3)</w:t>
      </w:r>
      <w:r>
        <w:rPr>
          <w:sz w:val="28"/>
          <w:szCs w:val="28"/>
        </w:rPr>
        <w:tab/>
        <w:t>самовольная установка объектов, предназначенных для осуществления</w:t>
      </w:r>
      <w:r>
        <w:rPr>
          <w:sz w:val="28"/>
          <w:szCs w:val="28"/>
        </w:rPr>
        <w:br/>
        <w:t>торговли, оказания услуг, временных объектов, предназначенных для хранения</w:t>
      </w:r>
      <w:r>
        <w:rPr>
          <w:sz w:val="28"/>
          <w:szCs w:val="28"/>
        </w:rPr>
        <w:br/>
        <w:t>автомобилей (металлических тентов, гаражей – «ракушек», «пеналов» и т.п.),</w:t>
      </w:r>
      <w:r>
        <w:rPr>
          <w:sz w:val="28"/>
          <w:szCs w:val="28"/>
        </w:rPr>
        <w:br/>
        <w:t>хозяйственных и вспомогательных построек (деревянных сараев, будок, гаражей,</w:t>
      </w:r>
      <w:r>
        <w:rPr>
          <w:sz w:val="28"/>
          <w:szCs w:val="28"/>
        </w:rPr>
        <w:br/>
        <w:t>голубятен, теплиц и др.), ограждений на территории муниципального образования</w:t>
      </w:r>
      <w:r>
        <w:rPr>
          <w:sz w:val="28"/>
          <w:szCs w:val="28"/>
        </w:rPr>
        <w:br/>
        <w:t>без получения разрешения в установленном порядке;</w:t>
      </w:r>
    </w:p>
    <w:p w:rsidR="00855C29" w:rsidRDefault="00855C29" w:rsidP="00855C29">
      <w:pPr>
        <w:shd w:val="clear" w:color="auto" w:fill="FFFFFF"/>
        <w:tabs>
          <w:tab w:val="left" w:pos="1272"/>
        </w:tabs>
        <w:spacing w:line="322" w:lineRule="exact"/>
        <w:ind w:right="14" w:firstLine="710"/>
        <w:jc w:val="both"/>
      </w:pPr>
      <w:r>
        <w:rPr>
          <w:spacing w:val="-1"/>
          <w:sz w:val="28"/>
          <w:szCs w:val="28"/>
        </w:rPr>
        <w:t>4)</w:t>
      </w:r>
      <w:r>
        <w:rPr>
          <w:sz w:val="28"/>
          <w:szCs w:val="28"/>
        </w:rPr>
        <w:tab/>
        <w:t>размещение объявлений, листовок, различных информационных</w:t>
      </w:r>
      <w:r>
        <w:rPr>
          <w:sz w:val="28"/>
          <w:szCs w:val="28"/>
        </w:rPr>
        <w:br/>
      </w:r>
      <w:r>
        <w:rPr>
          <w:spacing w:val="-2"/>
          <w:sz w:val="28"/>
          <w:szCs w:val="28"/>
        </w:rPr>
        <w:t>материалов, графических изображений, установка средств размещения информации</w:t>
      </w:r>
      <w:r>
        <w:rPr>
          <w:spacing w:val="-2"/>
          <w:sz w:val="28"/>
          <w:szCs w:val="28"/>
        </w:rPr>
        <w:br/>
      </w:r>
      <w:r>
        <w:rPr>
          <w:sz w:val="28"/>
          <w:szCs w:val="28"/>
        </w:rPr>
        <w:t>без соответствующего согласования с органами местного самоуправления.</w:t>
      </w:r>
      <w:r>
        <w:rPr>
          <w:sz w:val="28"/>
          <w:szCs w:val="28"/>
        </w:rPr>
        <w:br/>
        <w:t>Организация работ по удалению размещаемых объявлений, листовок, иных</w:t>
      </w:r>
      <w:r>
        <w:rPr>
          <w:sz w:val="28"/>
          <w:szCs w:val="28"/>
        </w:rPr>
        <w:br/>
        <w:t>информационных материалов, графических изображений, средств размещения</w:t>
      </w:r>
      <w:r>
        <w:rPr>
          <w:sz w:val="28"/>
          <w:szCs w:val="28"/>
        </w:rPr>
        <w:br/>
        <w:t>информации со всех объектов (фасадов зданий и сооружений, магазинов, деревьев,</w:t>
      </w:r>
      <w:r>
        <w:rPr>
          <w:sz w:val="28"/>
          <w:szCs w:val="28"/>
        </w:rPr>
        <w:br/>
      </w:r>
      <w:r>
        <w:rPr>
          <w:spacing w:val="-1"/>
          <w:sz w:val="28"/>
          <w:szCs w:val="28"/>
        </w:rPr>
        <w:t>опор контактной сети и наружного освещения и т.п.) возлагается на собственников,</w:t>
      </w:r>
      <w:r>
        <w:rPr>
          <w:spacing w:val="-1"/>
          <w:sz w:val="28"/>
          <w:szCs w:val="28"/>
        </w:rPr>
        <w:br/>
      </w:r>
      <w:r>
        <w:rPr>
          <w:sz w:val="28"/>
          <w:szCs w:val="28"/>
        </w:rPr>
        <w:t>владельцев, пользователей указанных объектов;</w:t>
      </w:r>
    </w:p>
    <w:p w:rsidR="00855C29" w:rsidRDefault="00855C29" w:rsidP="00855C29">
      <w:pPr>
        <w:shd w:val="clear" w:color="auto" w:fill="FFFFFF"/>
        <w:tabs>
          <w:tab w:val="left" w:pos="1022"/>
        </w:tabs>
        <w:spacing w:line="322" w:lineRule="exact"/>
        <w:ind w:right="14" w:firstLine="710"/>
        <w:jc w:val="both"/>
      </w:pPr>
      <w:r>
        <w:rPr>
          <w:spacing w:val="-1"/>
          <w:sz w:val="28"/>
          <w:szCs w:val="28"/>
        </w:rPr>
        <w:t>5)</w:t>
      </w:r>
      <w:r>
        <w:rPr>
          <w:sz w:val="28"/>
          <w:szCs w:val="28"/>
        </w:rPr>
        <w:tab/>
        <w:t>перевозка сыпучих грузов (уголь, песок, камни природные, галька, гравий,</w:t>
      </w:r>
      <w:r>
        <w:rPr>
          <w:sz w:val="28"/>
          <w:szCs w:val="28"/>
        </w:rPr>
        <w:br/>
      </w:r>
      <w:r>
        <w:rPr>
          <w:spacing w:val="-2"/>
          <w:sz w:val="28"/>
          <w:szCs w:val="28"/>
        </w:rPr>
        <w:t>щебень, известняк, керамзит и т.п.), грунта (глина, земля, торф и т.п.), мусора, спила</w:t>
      </w:r>
      <w:r>
        <w:rPr>
          <w:spacing w:val="-2"/>
          <w:sz w:val="28"/>
          <w:szCs w:val="28"/>
        </w:rPr>
        <w:br/>
      </w:r>
      <w:r>
        <w:rPr>
          <w:sz w:val="28"/>
          <w:szCs w:val="28"/>
        </w:rPr>
        <w:t>деревьев без покрытия тентом, исключающим загрязнение дорог, улиц и</w:t>
      </w:r>
      <w:r>
        <w:rPr>
          <w:sz w:val="28"/>
          <w:szCs w:val="28"/>
        </w:rPr>
        <w:br/>
        <w:t>прилегающих к ним территорий;</w:t>
      </w:r>
    </w:p>
    <w:p w:rsidR="00855C29" w:rsidRDefault="00855C29" w:rsidP="00855C29">
      <w:pPr>
        <w:shd w:val="clear" w:color="auto" w:fill="FFFFFF"/>
        <w:tabs>
          <w:tab w:val="left" w:pos="1061"/>
        </w:tabs>
        <w:spacing w:line="322" w:lineRule="exact"/>
        <w:ind w:right="10" w:firstLine="710"/>
        <w:jc w:val="both"/>
      </w:pPr>
      <w:r>
        <w:rPr>
          <w:spacing w:val="-1"/>
          <w:sz w:val="28"/>
          <w:szCs w:val="28"/>
        </w:rPr>
        <w:t>6)</w:t>
      </w:r>
      <w:r>
        <w:rPr>
          <w:sz w:val="28"/>
          <w:szCs w:val="28"/>
        </w:rPr>
        <w:tab/>
        <w:t>установка шлагбаумов, цепей, столбов, бетонных блоков и плит, других</w:t>
      </w:r>
      <w:r>
        <w:rPr>
          <w:sz w:val="28"/>
          <w:szCs w:val="28"/>
        </w:rPr>
        <w:br/>
        <w:t>сооружений и объектов, препятствующих или ограничивающих проход пешеходов</w:t>
      </w:r>
      <w:r>
        <w:rPr>
          <w:sz w:val="28"/>
          <w:szCs w:val="28"/>
        </w:rPr>
        <w:br/>
        <w:t>и проезд автотранспорта в местах общественного пользования, без согласования с</w:t>
      </w:r>
      <w:r>
        <w:rPr>
          <w:sz w:val="28"/>
          <w:szCs w:val="28"/>
        </w:rPr>
        <w:br/>
        <w:t>органами местного самоуправления.</w:t>
      </w:r>
    </w:p>
    <w:p w:rsidR="00855C29" w:rsidRDefault="00855C29" w:rsidP="00855C29">
      <w:pPr>
        <w:shd w:val="clear" w:color="auto" w:fill="FFFFFF"/>
        <w:tabs>
          <w:tab w:val="left" w:pos="1397"/>
        </w:tabs>
        <w:spacing w:line="322" w:lineRule="exact"/>
        <w:ind w:right="14" w:firstLine="710"/>
        <w:jc w:val="both"/>
      </w:pPr>
      <w:r>
        <w:rPr>
          <w:spacing w:val="-1"/>
          <w:sz w:val="28"/>
          <w:szCs w:val="28"/>
        </w:rPr>
        <w:t>6.1.6.</w:t>
      </w:r>
      <w:r>
        <w:rPr>
          <w:sz w:val="28"/>
          <w:szCs w:val="28"/>
        </w:rPr>
        <w:tab/>
      </w:r>
      <w:r>
        <w:rPr>
          <w:spacing w:val="-3"/>
          <w:sz w:val="28"/>
          <w:szCs w:val="28"/>
        </w:rPr>
        <w:t>Подъездные пути к рынкам, торговым и развлекательным центрам, иным</w:t>
      </w:r>
      <w:r>
        <w:rPr>
          <w:spacing w:val="-3"/>
          <w:sz w:val="28"/>
          <w:szCs w:val="28"/>
        </w:rPr>
        <w:br/>
      </w:r>
      <w:r>
        <w:rPr>
          <w:sz w:val="28"/>
          <w:szCs w:val="28"/>
        </w:rPr>
        <w:t>объектам торговли и сферы услуг должны иметь твердое покрытие.</w:t>
      </w:r>
    </w:p>
    <w:p w:rsidR="00855C29" w:rsidRDefault="00855C29" w:rsidP="00855C29">
      <w:pPr>
        <w:shd w:val="clear" w:color="auto" w:fill="FFFFFF"/>
        <w:tabs>
          <w:tab w:val="left" w:pos="1502"/>
        </w:tabs>
        <w:spacing w:line="322" w:lineRule="exact"/>
        <w:ind w:right="19" w:firstLine="710"/>
        <w:jc w:val="both"/>
      </w:pPr>
      <w:r>
        <w:rPr>
          <w:spacing w:val="-1"/>
          <w:sz w:val="28"/>
          <w:szCs w:val="28"/>
        </w:rPr>
        <w:lastRenderedPageBreak/>
        <w:t>6.1.7.</w:t>
      </w:r>
      <w:r>
        <w:rPr>
          <w:sz w:val="28"/>
          <w:szCs w:val="28"/>
        </w:rPr>
        <w:tab/>
        <w:t>При наличии на территории юридического лица (индивидуального</w:t>
      </w:r>
      <w:r>
        <w:rPr>
          <w:sz w:val="28"/>
          <w:szCs w:val="28"/>
        </w:rPr>
        <w:br/>
      </w:r>
      <w:r>
        <w:rPr>
          <w:spacing w:val="-12"/>
          <w:sz w:val="28"/>
          <w:szCs w:val="28"/>
        </w:rPr>
        <w:t>предпринимателя) или физического лица дороги, пересекающейся с дорогой</w:t>
      </w:r>
      <w:r>
        <w:rPr>
          <w:sz w:val="28"/>
          <w:szCs w:val="28"/>
        </w:rPr>
        <w:t xml:space="preserve"> (дорогами) общего пользования, содержание, ремонт и очистка такой дороги, а </w:t>
      </w:r>
      <w:r>
        <w:rPr>
          <w:spacing w:val="-1"/>
          <w:sz w:val="28"/>
          <w:szCs w:val="28"/>
        </w:rPr>
        <w:t xml:space="preserve">также прилегающей к ней территории осуществляется названными собственниками </w:t>
      </w:r>
      <w:r>
        <w:rPr>
          <w:sz w:val="28"/>
          <w:szCs w:val="28"/>
        </w:rPr>
        <w:t>(владельцами) территорий (участков) за свой счет.</w:t>
      </w:r>
    </w:p>
    <w:p w:rsidR="00855C29" w:rsidRDefault="00855C29" w:rsidP="00855C29">
      <w:pPr>
        <w:shd w:val="clear" w:color="auto" w:fill="FFFFFF"/>
        <w:spacing w:before="322" w:line="322" w:lineRule="exact"/>
        <w:ind w:firstLine="710"/>
      </w:pPr>
      <w:r>
        <w:rPr>
          <w:sz w:val="28"/>
          <w:szCs w:val="28"/>
        </w:rPr>
        <w:t>6.2. Общие требования к содержанию территорий</w:t>
      </w:r>
    </w:p>
    <w:p w:rsidR="00855C29" w:rsidRDefault="00855C29" w:rsidP="00855C29">
      <w:pPr>
        <w:shd w:val="clear" w:color="auto" w:fill="FFFFFF"/>
        <w:tabs>
          <w:tab w:val="left" w:pos="1867"/>
          <w:tab w:val="left" w:pos="4056"/>
          <w:tab w:val="left" w:pos="5136"/>
          <w:tab w:val="left" w:pos="7757"/>
        </w:tabs>
        <w:spacing w:line="322" w:lineRule="exact"/>
        <w:ind w:firstLine="710"/>
        <w:jc w:val="both"/>
      </w:pPr>
      <w:r>
        <w:rPr>
          <w:spacing w:val="-1"/>
          <w:sz w:val="28"/>
          <w:szCs w:val="28"/>
        </w:rPr>
        <w:t>6.2.1.</w:t>
      </w:r>
      <w:r>
        <w:rPr>
          <w:sz w:val="28"/>
          <w:szCs w:val="28"/>
        </w:rPr>
        <w:tab/>
      </w:r>
      <w:r>
        <w:rPr>
          <w:spacing w:val="-2"/>
          <w:sz w:val="28"/>
          <w:szCs w:val="28"/>
        </w:rPr>
        <w:t>Юридические</w:t>
      </w:r>
      <w:r>
        <w:rPr>
          <w:rFonts w:ascii="Arial" w:hAnsi="Arial" w:cs="Arial"/>
          <w:sz w:val="28"/>
          <w:szCs w:val="28"/>
        </w:rPr>
        <w:tab/>
      </w:r>
      <w:r>
        <w:rPr>
          <w:spacing w:val="-4"/>
          <w:sz w:val="28"/>
          <w:szCs w:val="28"/>
        </w:rPr>
        <w:t>лица</w:t>
      </w:r>
      <w:r>
        <w:rPr>
          <w:rFonts w:ascii="Arial" w:hAnsi="Arial" w:cs="Arial"/>
          <w:sz w:val="28"/>
          <w:szCs w:val="28"/>
        </w:rPr>
        <w:tab/>
      </w:r>
      <w:r>
        <w:rPr>
          <w:rFonts w:hAnsi="Arial"/>
          <w:spacing w:val="-2"/>
          <w:sz w:val="28"/>
          <w:szCs w:val="28"/>
        </w:rPr>
        <w:t>(</w:t>
      </w:r>
      <w:r>
        <w:rPr>
          <w:spacing w:val="-2"/>
          <w:sz w:val="28"/>
          <w:szCs w:val="28"/>
        </w:rPr>
        <w:t>индивидуальные</w:t>
      </w:r>
      <w:r>
        <w:rPr>
          <w:rFonts w:ascii="Arial" w:hAnsi="Arial" w:cs="Arial"/>
          <w:sz w:val="28"/>
          <w:szCs w:val="28"/>
        </w:rPr>
        <w:tab/>
      </w:r>
      <w:r>
        <w:rPr>
          <w:spacing w:val="-2"/>
          <w:sz w:val="28"/>
          <w:szCs w:val="28"/>
        </w:rPr>
        <w:t>предприниматели),</w:t>
      </w:r>
      <w:r>
        <w:rPr>
          <w:spacing w:val="-2"/>
          <w:sz w:val="28"/>
          <w:szCs w:val="28"/>
        </w:rPr>
        <w:br/>
      </w:r>
      <w:r>
        <w:rPr>
          <w:sz w:val="28"/>
          <w:szCs w:val="28"/>
        </w:rPr>
        <w:t>осуществляющие свою деятельность на территории поселения, и физические лица</w:t>
      </w:r>
      <w:r>
        <w:rPr>
          <w:sz w:val="28"/>
          <w:szCs w:val="28"/>
        </w:rPr>
        <w:br/>
        <w:t>(далее – собственники твердых коммунальных отходов) обязаны заключить</w:t>
      </w:r>
      <w:r>
        <w:rPr>
          <w:sz w:val="28"/>
          <w:szCs w:val="28"/>
        </w:rPr>
        <w:br/>
      </w:r>
      <w:r>
        <w:rPr>
          <w:spacing w:val="-1"/>
          <w:sz w:val="28"/>
          <w:szCs w:val="28"/>
        </w:rPr>
        <w:t>договоры на оказание услуг по обращению с твердыми коммунальными отходами с</w:t>
      </w:r>
      <w:r>
        <w:rPr>
          <w:spacing w:val="-1"/>
          <w:sz w:val="28"/>
          <w:szCs w:val="28"/>
        </w:rPr>
        <w:br/>
      </w:r>
      <w:r>
        <w:rPr>
          <w:sz w:val="28"/>
          <w:szCs w:val="28"/>
        </w:rPr>
        <w:t>региональным оператором по обращению с твердыми коммунальными отходами, в</w:t>
      </w:r>
      <w:r>
        <w:rPr>
          <w:sz w:val="28"/>
          <w:szCs w:val="28"/>
        </w:rPr>
        <w:br/>
      </w:r>
      <w:r>
        <w:rPr>
          <w:spacing w:val="-2"/>
          <w:sz w:val="28"/>
          <w:szCs w:val="28"/>
        </w:rPr>
        <w:t>зоне деятельности которого образуются твердые коммунальные отходы и находятся</w:t>
      </w:r>
      <w:r>
        <w:rPr>
          <w:spacing w:val="-2"/>
          <w:sz w:val="28"/>
          <w:szCs w:val="28"/>
        </w:rPr>
        <w:br/>
      </w:r>
      <w:r>
        <w:rPr>
          <w:sz w:val="28"/>
          <w:szCs w:val="28"/>
        </w:rPr>
        <w:t>места их сбора (далее – региональный оператор), если иное не предусмотрено</w:t>
      </w:r>
      <w:r>
        <w:rPr>
          <w:sz w:val="28"/>
          <w:szCs w:val="28"/>
        </w:rPr>
        <w:br/>
        <w:t>законодательством Российской Федерации и Алтайского края.</w:t>
      </w:r>
    </w:p>
    <w:p w:rsidR="00855C29" w:rsidRDefault="00855C29" w:rsidP="00364FAA">
      <w:pPr>
        <w:numPr>
          <w:ilvl w:val="0"/>
          <w:numId w:val="78"/>
        </w:numPr>
        <w:shd w:val="clear" w:color="auto" w:fill="FFFFFF"/>
        <w:tabs>
          <w:tab w:val="left" w:pos="1430"/>
        </w:tabs>
        <w:spacing w:line="322" w:lineRule="exact"/>
        <w:ind w:firstLine="710"/>
        <w:jc w:val="both"/>
        <w:rPr>
          <w:spacing w:val="-1"/>
          <w:sz w:val="28"/>
          <w:szCs w:val="28"/>
        </w:rPr>
      </w:pPr>
      <w:r>
        <w:rPr>
          <w:sz w:val="28"/>
          <w:szCs w:val="28"/>
        </w:rPr>
        <w:t xml:space="preserve">Отношения по предоставлению коммунальных услуг по обращению с твердыми коммунальными отходами собственникам и пользователям помещений в </w:t>
      </w:r>
      <w:r>
        <w:rPr>
          <w:spacing w:val="-2"/>
          <w:sz w:val="28"/>
          <w:szCs w:val="28"/>
        </w:rPr>
        <w:t xml:space="preserve">многоквартирных домах, собственникам и пользователям жилых домов, в том числе </w:t>
      </w:r>
      <w:r>
        <w:rPr>
          <w:sz w:val="28"/>
          <w:szCs w:val="28"/>
        </w:rPr>
        <w:t>отношения между исполнителями и потребителями коммунальных услуг регулируются Правилами предоставления коммунальных услуг собственникам и пользователям помещений в многоквартирных домах и жилых домов.</w:t>
      </w:r>
    </w:p>
    <w:p w:rsidR="00855C29" w:rsidRDefault="00855C29" w:rsidP="00364FAA">
      <w:pPr>
        <w:numPr>
          <w:ilvl w:val="0"/>
          <w:numId w:val="78"/>
        </w:numPr>
        <w:shd w:val="clear" w:color="auto" w:fill="FFFFFF"/>
        <w:tabs>
          <w:tab w:val="left" w:pos="1430"/>
          <w:tab w:val="left" w:pos="1872"/>
          <w:tab w:val="left" w:pos="4454"/>
          <w:tab w:val="left" w:pos="6941"/>
          <w:tab w:val="left" w:pos="8726"/>
        </w:tabs>
        <w:spacing w:line="322" w:lineRule="exact"/>
        <w:ind w:right="10" w:firstLine="710"/>
        <w:jc w:val="both"/>
        <w:rPr>
          <w:spacing w:val="-1"/>
          <w:sz w:val="28"/>
          <w:szCs w:val="28"/>
        </w:rPr>
      </w:pPr>
      <w:r>
        <w:rPr>
          <w:sz w:val="28"/>
          <w:szCs w:val="28"/>
        </w:rPr>
        <w:t xml:space="preserve">Договор на оказание услуг по обращению с твердыми коммунальными отходами заключается в соответствии с Типовым договором, утвержденным Правительством Российской Федерации. Договор на оказание услуг по обращению </w:t>
      </w:r>
      <w:r>
        <w:rPr>
          <w:spacing w:val="-2"/>
          <w:sz w:val="28"/>
          <w:szCs w:val="28"/>
        </w:rPr>
        <w:t xml:space="preserve">с твердыми коммунальными отходами может быть дополнен по соглашению сторон </w:t>
      </w:r>
      <w:r>
        <w:rPr>
          <w:spacing w:val="-19"/>
          <w:sz w:val="28"/>
          <w:szCs w:val="28"/>
        </w:rPr>
        <w:t>иными не</w:t>
      </w:r>
      <w:r>
        <w:rPr>
          <w:rFonts w:ascii="Arial" w:hAnsi="Arial" w:cs="Arial"/>
          <w:sz w:val="28"/>
          <w:szCs w:val="28"/>
        </w:rPr>
        <w:tab/>
      </w:r>
      <w:r>
        <w:rPr>
          <w:spacing w:val="-2"/>
          <w:sz w:val="28"/>
          <w:szCs w:val="28"/>
        </w:rPr>
        <w:t>противоречащими</w:t>
      </w:r>
      <w:r>
        <w:rPr>
          <w:rFonts w:ascii="Arial" w:hAnsi="Arial" w:cs="Arial"/>
          <w:sz w:val="28"/>
          <w:szCs w:val="28"/>
        </w:rPr>
        <w:tab/>
      </w:r>
      <w:r>
        <w:rPr>
          <w:spacing w:val="-2"/>
          <w:sz w:val="28"/>
          <w:szCs w:val="28"/>
        </w:rPr>
        <w:t>законодательству</w:t>
      </w:r>
      <w:r>
        <w:rPr>
          <w:rFonts w:ascii="Arial" w:hAnsi="Arial" w:cs="Arial"/>
          <w:sz w:val="28"/>
          <w:szCs w:val="28"/>
        </w:rPr>
        <w:tab/>
      </w:r>
      <w:r>
        <w:rPr>
          <w:spacing w:val="-2"/>
          <w:sz w:val="28"/>
          <w:szCs w:val="28"/>
        </w:rPr>
        <w:t>Российской</w:t>
      </w:r>
      <w:r>
        <w:rPr>
          <w:rFonts w:ascii="Arial" w:hAnsi="Arial" w:cs="Arial"/>
          <w:sz w:val="28"/>
          <w:szCs w:val="28"/>
        </w:rPr>
        <w:tab/>
      </w:r>
      <w:r>
        <w:rPr>
          <w:spacing w:val="-2"/>
          <w:sz w:val="28"/>
          <w:szCs w:val="28"/>
        </w:rPr>
        <w:t xml:space="preserve">Федерации </w:t>
      </w:r>
      <w:r>
        <w:rPr>
          <w:sz w:val="28"/>
          <w:szCs w:val="28"/>
        </w:rPr>
        <w:t>положениями.</w:t>
      </w:r>
    </w:p>
    <w:p w:rsidR="00855C29" w:rsidRDefault="00855C29" w:rsidP="00364FAA">
      <w:pPr>
        <w:numPr>
          <w:ilvl w:val="0"/>
          <w:numId w:val="78"/>
        </w:numPr>
        <w:shd w:val="clear" w:color="auto" w:fill="FFFFFF"/>
        <w:tabs>
          <w:tab w:val="left" w:pos="1430"/>
        </w:tabs>
        <w:spacing w:line="322" w:lineRule="exact"/>
        <w:ind w:right="5" w:firstLine="710"/>
        <w:jc w:val="both"/>
        <w:rPr>
          <w:spacing w:val="-1"/>
          <w:sz w:val="28"/>
          <w:szCs w:val="28"/>
        </w:rPr>
      </w:pPr>
      <w:r>
        <w:rPr>
          <w:sz w:val="28"/>
          <w:szCs w:val="28"/>
        </w:rPr>
        <w:t>Договор на оказание услуг по обращению с твердыми коммунальными отходами заключается на срок, не превышающий срок, на который юридическому лицу присвоен статус регионального оператора.</w:t>
      </w:r>
    </w:p>
    <w:p w:rsidR="00855C29" w:rsidRDefault="00855C29" w:rsidP="00855C29">
      <w:pPr>
        <w:shd w:val="clear" w:color="auto" w:fill="FFFFFF"/>
        <w:tabs>
          <w:tab w:val="left" w:pos="1637"/>
        </w:tabs>
        <w:spacing w:line="322" w:lineRule="exact"/>
        <w:ind w:firstLine="710"/>
        <w:jc w:val="both"/>
      </w:pPr>
      <w:r>
        <w:rPr>
          <w:spacing w:val="-1"/>
          <w:sz w:val="28"/>
          <w:szCs w:val="28"/>
        </w:rPr>
        <w:t>6.2.5.</w:t>
      </w:r>
      <w:r>
        <w:rPr>
          <w:sz w:val="28"/>
          <w:szCs w:val="28"/>
        </w:rPr>
        <w:tab/>
        <w:t>Региональный оператор отвечает за обращение с твердыми</w:t>
      </w:r>
      <w:r>
        <w:rPr>
          <w:sz w:val="28"/>
          <w:szCs w:val="28"/>
        </w:rPr>
        <w:br/>
      </w:r>
      <w:r>
        <w:rPr>
          <w:spacing w:val="-2"/>
          <w:sz w:val="28"/>
          <w:szCs w:val="28"/>
        </w:rPr>
        <w:t>коммунальными отходами с момента приема твердых коммунальных отходов путем</w:t>
      </w:r>
      <w:r>
        <w:rPr>
          <w:spacing w:val="-2"/>
          <w:sz w:val="28"/>
          <w:szCs w:val="28"/>
        </w:rPr>
        <w:br/>
      </w:r>
      <w:r>
        <w:rPr>
          <w:sz w:val="28"/>
          <w:szCs w:val="28"/>
        </w:rPr>
        <w:t>погрузки таких отходов в мусоровоз в местах накопления твердых коммунальных</w:t>
      </w:r>
      <w:r>
        <w:rPr>
          <w:sz w:val="28"/>
          <w:szCs w:val="28"/>
        </w:rPr>
        <w:br/>
        <w:t>отходов.</w:t>
      </w:r>
    </w:p>
    <w:p w:rsidR="00855C29" w:rsidRDefault="00855C29" w:rsidP="00855C29">
      <w:pPr>
        <w:shd w:val="clear" w:color="auto" w:fill="FFFFFF"/>
        <w:spacing w:before="317"/>
        <w:ind w:firstLine="710"/>
      </w:pPr>
      <w:r>
        <w:rPr>
          <w:sz w:val="28"/>
          <w:szCs w:val="28"/>
        </w:rPr>
        <w:t>6.3. Организация сбора твердых коммунальных отходов</w:t>
      </w:r>
    </w:p>
    <w:p w:rsidR="00855C29" w:rsidRDefault="00855C29" w:rsidP="00364FAA">
      <w:pPr>
        <w:numPr>
          <w:ilvl w:val="0"/>
          <w:numId w:val="79"/>
        </w:numPr>
        <w:shd w:val="clear" w:color="auto" w:fill="FFFFFF"/>
        <w:tabs>
          <w:tab w:val="left" w:pos="1483"/>
          <w:tab w:val="left" w:pos="1982"/>
          <w:tab w:val="left" w:pos="4118"/>
          <w:tab w:val="left" w:pos="4618"/>
          <w:tab w:val="left" w:pos="6269"/>
          <w:tab w:val="left" w:pos="8390"/>
        </w:tabs>
        <w:spacing w:line="322" w:lineRule="exact"/>
        <w:ind w:right="10" w:firstLine="710"/>
        <w:jc w:val="both"/>
        <w:rPr>
          <w:spacing w:val="-1"/>
          <w:sz w:val="28"/>
          <w:szCs w:val="28"/>
        </w:rPr>
      </w:pPr>
      <w:r>
        <w:rPr>
          <w:sz w:val="28"/>
          <w:szCs w:val="28"/>
        </w:rPr>
        <w:t xml:space="preserve">Сбор и временное хранение отходов производства промышленных </w:t>
      </w:r>
      <w:r>
        <w:rPr>
          <w:spacing w:val="-3"/>
          <w:sz w:val="28"/>
          <w:szCs w:val="28"/>
        </w:rPr>
        <w:t>предприятий,</w:t>
      </w:r>
      <w:r>
        <w:rPr>
          <w:rFonts w:ascii="Arial" w:cs="Arial"/>
          <w:sz w:val="28"/>
          <w:szCs w:val="28"/>
        </w:rPr>
        <w:tab/>
      </w:r>
      <w:r>
        <w:rPr>
          <w:spacing w:val="-2"/>
          <w:sz w:val="28"/>
          <w:szCs w:val="28"/>
        </w:rPr>
        <w:t>образующихся</w:t>
      </w:r>
      <w:r>
        <w:rPr>
          <w:rFonts w:ascii="Arial" w:hAnsi="Arial" w:cs="Arial"/>
          <w:sz w:val="28"/>
          <w:szCs w:val="28"/>
        </w:rPr>
        <w:tab/>
      </w:r>
      <w:r>
        <w:rPr>
          <w:sz w:val="28"/>
          <w:szCs w:val="28"/>
        </w:rPr>
        <w:t>в</w:t>
      </w:r>
      <w:r>
        <w:rPr>
          <w:rFonts w:ascii="Arial" w:hAnsi="Arial" w:cs="Arial"/>
          <w:sz w:val="28"/>
          <w:szCs w:val="28"/>
        </w:rPr>
        <w:tab/>
      </w:r>
      <w:r>
        <w:rPr>
          <w:spacing w:val="-2"/>
          <w:sz w:val="28"/>
          <w:szCs w:val="28"/>
        </w:rPr>
        <w:t>результате</w:t>
      </w:r>
      <w:r>
        <w:rPr>
          <w:rFonts w:ascii="Arial" w:hAnsi="Arial" w:cs="Arial"/>
          <w:sz w:val="28"/>
          <w:szCs w:val="28"/>
        </w:rPr>
        <w:tab/>
      </w:r>
      <w:r>
        <w:rPr>
          <w:spacing w:val="-3"/>
          <w:sz w:val="28"/>
          <w:szCs w:val="28"/>
        </w:rPr>
        <w:t>хозяйственной</w:t>
      </w:r>
      <w:r>
        <w:rPr>
          <w:rFonts w:ascii="Arial" w:hAnsi="Arial" w:cs="Arial"/>
          <w:sz w:val="28"/>
          <w:szCs w:val="28"/>
        </w:rPr>
        <w:tab/>
      </w:r>
      <w:r>
        <w:rPr>
          <w:spacing w:val="-2"/>
          <w:sz w:val="28"/>
          <w:szCs w:val="28"/>
        </w:rPr>
        <w:t xml:space="preserve">деятельности, </w:t>
      </w:r>
      <w:r>
        <w:rPr>
          <w:sz w:val="28"/>
          <w:szCs w:val="28"/>
        </w:rPr>
        <w:t>осуществляется силами этих предприятий в специально оборудованных для этих целей местах в соответствии с законодательством Российской Федерации.</w:t>
      </w:r>
    </w:p>
    <w:p w:rsidR="00855C29" w:rsidRDefault="00855C29" w:rsidP="00364FAA">
      <w:pPr>
        <w:numPr>
          <w:ilvl w:val="0"/>
          <w:numId w:val="79"/>
        </w:numPr>
        <w:shd w:val="clear" w:color="auto" w:fill="FFFFFF"/>
        <w:tabs>
          <w:tab w:val="left" w:pos="1483"/>
        </w:tabs>
        <w:spacing w:line="322" w:lineRule="exact"/>
        <w:ind w:right="5" w:firstLine="710"/>
        <w:jc w:val="both"/>
        <w:rPr>
          <w:spacing w:val="-1"/>
          <w:sz w:val="28"/>
          <w:szCs w:val="28"/>
        </w:rPr>
      </w:pPr>
      <w:r>
        <w:rPr>
          <w:sz w:val="28"/>
          <w:szCs w:val="28"/>
        </w:rPr>
        <w:t>Складирование отходов на территории предприятия вне специально отведенных мест и превышение лимитов на их размещение, а также временное складирование растительного и иного грунта осуществляется в соответствии с законодательством Российской Федерации.</w:t>
      </w:r>
    </w:p>
    <w:p w:rsidR="00855C29" w:rsidRDefault="00855C29" w:rsidP="00855C29">
      <w:pPr>
        <w:shd w:val="clear" w:color="auto" w:fill="FFFFFF"/>
        <w:tabs>
          <w:tab w:val="left" w:pos="1416"/>
        </w:tabs>
        <w:spacing w:line="322" w:lineRule="exact"/>
        <w:ind w:left="710"/>
      </w:pPr>
      <w:r>
        <w:rPr>
          <w:spacing w:val="-1"/>
          <w:sz w:val="28"/>
          <w:szCs w:val="28"/>
        </w:rPr>
        <w:t>6.3.3.</w:t>
      </w:r>
      <w:r>
        <w:rPr>
          <w:sz w:val="28"/>
          <w:szCs w:val="28"/>
        </w:rPr>
        <w:tab/>
        <w:t>Переполнение контейнеров мусором не допускается</w:t>
      </w:r>
    </w:p>
    <w:p w:rsidR="00855C29" w:rsidRDefault="00855C29" w:rsidP="00855C29">
      <w:pPr>
        <w:shd w:val="clear" w:color="auto" w:fill="FFFFFF"/>
        <w:tabs>
          <w:tab w:val="left" w:pos="1416"/>
        </w:tabs>
        <w:spacing w:line="322" w:lineRule="exact"/>
        <w:ind w:left="710"/>
      </w:pPr>
    </w:p>
    <w:p w:rsidR="00855C29" w:rsidRDefault="00855C29" w:rsidP="00855C29">
      <w:pPr>
        <w:shd w:val="clear" w:color="auto" w:fill="FFFFFF"/>
        <w:ind w:firstLine="710"/>
      </w:pPr>
      <w:r>
        <w:rPr>
          <w:sz w:val="28"/>
          <w:szCs w:val="28"/>
        </w:rPr>
        <w:t>6.4. Вывоз твердых коммунальных отходов</w:t>
      </w:r>
    </w:p>
    <w:p w:rsidR="00855C29" w:rsidRDefault="00855C29" w:rsidP="00855C29">
      <w:pPr>
        <w:shd w:val="clear" w:color="auto" w:fill="FFFFFF"/>
        <w:tabs>
          <w:tab w:val="left" w:pos="1397"/>
        </w:tabs>
        <w:spacing w:line="322" w:lineRule="exact"/>
        <w:ind w:right="10" w:firstLine="710"/>
        <w:jc w:val="both"/>
      </w:pPr>
      <w:r>
        <w:rPr>
          <w:spacing w:val="-1"/>
          <w:sz w:val="28"/>
          <w:szCs w:val="28"/>
        </w:rPr>
        <w:lastRenderedPageBreak/>
        <w:t>6.4.1.</w:t>
      </w:r>
      <w:r>
        <w:rPr>
          <w:sz w:val="28"/>
          <w:szCs w:val="28"/>
        </w:rPr>
        <w:tab/>
      </w:r>
      <w:r>
        <w:rPr>
          <w:spacing w:val="-4"/>
          <w:sz w:val="28"/>
          <w:szCs w:val="28"/>
        </w:rPr>
        <w:t>В соответствии с договором на оказание услуг по обращению с твердыми</w:t>
      </w:r>
      <w:r>
        <w:rPr>
          <w:spacing w:val="-4"/>
          <w:sz w:val="28"/>
          <w:szCs w:val="28"/>
        </w:rPr>
        <w:br/>
      </w:r>
      <w:r>
        <w:rPr>
          <w:sz w:val="28"/>
          <w:szCs w:val="28"/>
        </w:rPr>
        <w:t>коммунальными отходами в местах сбора и накопления твердых коммунальных</w:t>
      </w:r>
      <w:r>
        <w:rPr>
          <w:sz w:val="28"/>
          <w:szCs w:val="28"/>
        </w:rPr>
        <w:br/>
        <w:t>отходов складирование твердых коммунальных отходов осуществляется</w:t>
      </w:r>
      <w:r>
        <w:rPr>
          <w:sz w:val="28"/>
          <w:szCs w:val="28"/>
        </w:rPr>
        <w:br/>
        <w:t>собственником твердых коммунальных отходов или уполномоченным им лицом,</w:t>
      </w:r>
      <w:r>
        <w:rPr>
          <w:sz w:val="28"/>
          <w:szCs w:val="28"/>
        </w:rPr>
        <w:br/>
        <w:t>заключившим или обязанного заключить со специализированной организацией</w:t>
      </w:r>
      <w:r>
        <w:rPr>
          <w:sz w:val="28"/>
          <w:szCs w:val="28"/>
        </w:rPr>
        <w:br/>
        <w:t>договор на оказание услуг по обращению с твердыми коммунальными отходами</w:t>
      </w:r>
      <w:r>
        <w:rPr>
          <w:sz w:val="28"/>
          <w:szCs w:val="28"/>
        </w:rPr>
        <w:br/>
        <w:t>(далее – потребитель) следующими способами:</w:t>
      </w:r>
    </w:p>
    <w:p w:rsidR="00855C29" w:rsidRDefault="00855C29" w:rsidP="00855C29">
      <w:pPr>
        <w:shd w:val="clear" w:color="auto" w:fill="FFFFFF"/>
        <w:tabs>
          <w:tab w:val="left" w:pos="998"/>
        </w:tabs>
        <w:spacing w:line="322" w:lineRule="exact"/>
        <w:ind w:left="710"/>
      </w:pPr>
      <w:r>
        <w:rPr>
          <w:spacing w:val="-3"/>
          <w:sz w:val="28"/>
          <w:szCs w:val="28"/>
        </w:rPr>
        <w:t>а)</w:t>
      </w:r>
      <w:r>
        <w:rPr>
          <w:sz w:val="28"/>
          <w:szCs w:val="28"/>
        </w:rPr>
        <w:tab/>
        <w:t>в контейнеры, расположенные на контейнерных площадках;</w:t>
      </w:r>
    </w:p>
    <w:p w:rsidR="00855C29" w:rsidRDefault="00855C29" w:rsidP="00855C29">
      <w:pPr>
        <w:shd w:val="clear" w:color="auto" w:fill="FFFFFF"/>
        <w:tabs>
          <w:tab w:val="left" w:pos="998"/>
        </w:tabs>
        <w:spacing w:line="322" w:lineRule="exact"/>
        <w:ind w:left="710"/>
      </w:pPr>
      <w:r>
        <w:rPr>
          <w:spacing w:val="-2"/>
          <w:sz w:val="28"/>
          <w:szCs w:val="28"/>
        </w:rPr>
        <w:t>б)</w:t>
      </w:r>
      <w:r>
        <w:rPr>
          <w:sz w:val="28"/>
          <w:szCs w:val="28"/>
        </w:rPr>
        <w:tab/>
        <w:t>баки (контейнеры), установленные в границах участка собственника.</w:t>
      </w:r>
    </w:p>
    <w:p w:rsidR="00855C29" w:rsidRDefault="00855C29" w:rsidP="00855C29">
      <w:pPr>
        <w:shd w:val="clear" w:color="auto" w:fill="FFFFFF"/>
        <w:tabs>
          <w:tab w:val="left" w:pos="1435"/>
        </w:tabs>
        <w:spacing w:line="322" w:lineRule="exact"/>
        <w:ind w:firstLine="710"/>
        <w:jc w:val="both"/>
      </w:pPr>
      <w:r>
        <w:rPr>
          <w:spacing w:val="-1"/>
          <w:sz w:val="28"/>
          <w:szCs w:val="28"/>
        </w:rPr>
        <w:t>6.4.2.</w:t>
      </w:r>
      <w:r>
        <w:rPr>
          <w:sz w:val="28"/>
          <w:szCs w:val="28"/>
        </w:rPr>
        <w:tab/>
        <w:t>При временном хранении отходов в дворовых сборниках должна быть</w:t>
      </w:r>
      <w:r>
        <w:rPr>
          <w:sz w:val="28"/>
          <w:szCs w:val="28"/>
        </w:rPr>
        <w:br/>
        <w:t>исключена возможность их загнивания и разложения. Поэтому срок хранения в</w:t>
      </w:r>
      <w:r>
        <w:rPr>
          <w:sz w:val="28"/>
          <w:szCs w:val="28"/>
        </w:rPr>
        <w:br/>
        <w:t>холодное время года (при температуре -5 град. и ниже) должен быть не более трех</w:t>
      </w:r>
      <w:r>
        <w:rPr>
          <w:sz w:val="28"/>
          <w:szCs w:val="28"/>
        </w:rPr>
        <w:br/>
        <w:t>суток, в теплое время (при плюсовой температуре - свыше +5 град.) не более одних</w:t>
      </w:r>
      <w:r>
        <w:rPr>
          <w:sz w:val="28"/>
          <w:szCs w:val="28"/>
        </w:rPr>
        <w:br/>
        <w:t>суток (ежедневный вывоз).</w:t>
      </w:r>
    </w:p>
    <w:p w:rsidR="00855C29" w:rsidRDefault="00855C29" w:rsidP="00855C29">
      <w:pPr>
        <w:shd w:val="clear" w:color="auto" w:fill="FFFFFF"/>
        <w:tabs>
          <w:tab w:val="left" w:pos="1536"/>
        </w:tabs>
        <w:spacing w:line="322" w:lineRule="exact"/>
        <w:ind w:right="10" w:firstLine="710"/>
        <w:jc w:val="both"/>
      </w:pPr>
      <w:r>
        <w:rPr>
          <w:spacing w:val="-1"/>
          <w:sz w:val="28"/>
          <w:szCs w:val="28"/>
        </w:rPr>
        <w:t>6.4.3.</w:t>
      </w:r>
      <w:r>
        <w:rPr>
          <w:sz w:val="28"/>
          <w:szCs w:val="28"/>
        </w:rPr>
        <w:tab/>
        <w:t>Для сбора твердых коммунальных отходов следует применять в</w:t>
      </w:r>
      <w:r>
        <w:rPr>
          <w:sz w:val="28"/>
          <w:szCs w:val="28"/>
        </w:rPr>
        <w:br/>
        <w:t>благоустроенном жилищном фонде стандартные металлические контейнеры. В</w:t>
      </w:r>
      <w:r>
        <w:rPr>
          <w:sz w:val="28"/>
          <w:szCs w:val="28"/>
        </w:rPr>
        <w:br/>
        <w:t>домовладениях, не имеющих площадок, допускается применять деревянные или</w:t>
      </w:r>
      <w:r>
        <w:rPr>
          <w:sz w:val="28"/>
          <w:szCs w:val="28"/>
        </w:rPr>
        <w:br/>
        <w:t>металлические сборники.</w:t>
      </w:r>
    </w:p>
    <w:p w:rsidR="00855C29" w:rsidRDefault="00855C29" w:rsidP="00855C29">
      <w:pPr>
        <w:shd w:val="clear" w:color="auto" w:fill="FFFFFF"/>
        <w:tabs>
          <w:tab w:val="left" w:pos="1426"/>
          <w:tab w:val="left" w:pos="1714"/>
          <w:tab w:val="left" w:pos="4138"/>
          <w:tab w:val="left" w:pos="6101"/>
          <w:tab w:val="left" w:pos="6706"/>
          <w:tab w:val="left" w:pos="8184"/>
        </w:tabs>
        <w:spacing w:line="322" w:lineRule="exact"/>
        <w:ind w:firstLine="710"/>
        <w:jc w:val="both"/>
      </w:pPr>
      <w:r>
        <w:rPr>
          <w:spacing w:val="-1"/>
          <w:sz w:val="28"/>
          <w:szCs w:val="28"/>
        </w:rPr>
        <w:t>6.4.4.</w:t>
      </w:r>
      <w:r>
        <w:rPr>
          <w:sz w:val="28"/>
          <w:szCs w:val="28"/>
        </w:rPr>
        <w:tab/>
        <w:t>Площадки для установки контейнеров должны быть удалены от жилых</w:t>
      </w:r>
      <w:r>
        <w:rPr>
          <w:sz w:val="28"/>
          <w:szCs w:val="28"/>
        </w:rPr>
        <w:br/>
        <w:t>домов, детских учреждений, спортивных площадок и от мест отдыха населения на</w:t>
      </w:r>
      <w:r>
        <w:rPr>
          <w:sz w:val="28"/>
          <w:szCs w:val="28"/>
        </w:rPr>
        <w:br/>
        <w:t>расстояние не менее 20 м, но не более 100 м. Размер площадок должен быть</w:t>
      </w:r>
      <w:r>
        <w:rPr>
          <w:sz w:val="28"/>
          <w:szCs w:val="28"/>
        </w:rPr>
        <w:br/>
        <w:t>рассчитан на установку необходимого числа контейнеров, но не более 5. В</w:t>
      </w:r>
      <w:r>
        <w:rPr>
          <w:sz w:val="28"/>
          <w:szCs w:val="28"/>
        </w:rPr>
        <w:br/>
        <w:t>исключительных случаях, в районах сложившейся застройки, где нет возможности</w:t>
      </w:r>
      <w:r>
        <w:rPr>
          <w:sz w:val="28"/>
          <w:szCs w:val="28"/>
        </w:rPr>
        <w:br/>
        <w:t>соблюдения установленных разрывов от мест временного хранения отходов эти</w:t>
      </w:r>
      <w:r>
        <w:rPr>
          <w:sz w:val="28"/>
          <w:szCs w:val="28"/>
        </w:rPr>
        <w:br/>
      </w:r>
      <w:r>
        <w:rPr>
          <w:spacing w:val="-2"/>
          <w:sz w:val="28"/>
          <w:szCs w:val="28"/>
        </w:rPr>
        <w:t>расстояния</w:t>
      </w:r>
      <w:r>
        <w:rPr>
          <w:rFonts w:ascii="Arial" w:hAnsi="Arial" w:cs="Arial"/>
          <w:sz w:val="28"/>
          <w:szCs w:val="28"/>
        </w:rPr>
        <w:tab/>
      </w:r>
      <w:r>
        <w:rPr>
          <w:spacing w:val="-3"/>
          <w:sz w:val="28"/>
          <w:szCs w:val="28"/>
        </w:rPr>
        <w:t>устанавливаются</w:t>
      </w:r>
      <w:r>
        <w:rPr>
          <w:rFonts w:ascii="Arial" w:hAnsi="Arial" w:cs="Arial"/>
          <w:sz w:val="28"/>
          <w:szCs w:val="28"/>
        </w:rPr>
        <w:tab/>
      </w:r>
      <w:r>
        <w:rPr>
          <w:spacing w:val="-2"/>
          <w:sz w:val="28"/>
          <w:szCs w:val="28"/>
        </w:rPr>
        <w:t>комиссионно</w:t>
      </w:r>
      <w:r>
        <w:rPr>
          <w:rFonts w:ascii="Arial" w:hAnsi="Arial" w:cs="Arial"/>
          <w:sz w:val="28"/>
          <w:szCs w:val="28"/>
        </w:rPr>
        <w:tab/>
      </w:r>
      <w:r>
        <w:rPr>
          <w:rFonts w:hAnsi="Arial"/>
          <w:spacing w:val="-3"/>
          <w:sz w:val="28"/>
          <w:szCs w:val="28"/>
        </w:rPr>
        <w:t>(</w:t>
      </w:r>
      <w:r>
        <w:rPr>
          <w:spacing w:val="-3"/>
          <w:sz w:val="28"/>
          <w:szCs w:val="28"/>
        </w:rPr>
        <w:t>с</w:t>
      </w:r>
      <w:r>
        <w:rPr>
          <w:rFonts w:ascii="Arial" w:hAnsi="Arial" w:cs="Arial"/>
          <w:sz w:val="28"/>
          <w:szCs w:val="28"/>
        </w:rPr>
        <w:tab/>
      </w:r>
      <w:r>
        <w:rPr>
          <w:spacing w:val="-3"/>
          <w:sz w:val="28"/>
          <w:szCs w:val="28"/>
        </w:rPr>
        <w:t>участием</w:t>
      </w:r>
      <w:r>
        <w:rPr>
          <w:rFonts w:ascii="Arial" w:hAnsi="Arial" w:cs="Arial"/>
          <w:sz w:val="28"/>
          <w:szCs w:val="28"/>
        </w:rPr>
        <w:tab/>
      </w:r>
      <w:r>
        <w:rPr>
          <w:spacing w:val="-2"/>
          <w:sz w:val="28"/>
          <w:szCs w:val="28"/>
        </w:rPr>
        <w:t>представителей</w:t>
      </w:r>
      <w:r>
        <w:rPr>
          <w:spacing w:val="-2"/>
          <w:sz w:val="28"/>
          <w:szCs w:val="28"/>
        </w:rPr>
        <w:br/>
      </w:r>
      <w:r>
        <w:rPr>
          <w:sz w:val="28"/>
          <w:szCs w:val="28"/>
        </w:rPr>
        <w:t>администрации поселения, уличного комитета и СЭС).</w:t>
      </w:r>
    </w:p>
    <w:p w:rsidR="00855C29" w:rsidRDefault="00855C29" w:rsidP="00855C29">
      <w:pPr>
        <w:shd w:val="clear" w:color="auto" w:fill="FFFFFF"/>
        <w:spacing w:line="322" w:lineRule="exact"/>
        <w:ind w:firstLine="710"/>
        <w:jc w:val="both"/>
      </w:pPr>
      <w:r>
        <w:rPr>
          <w:sz w:val="28"/>
          <w:szCs w:val="28"/>
        </w:rPr>
        <w:t xml:space="preserve">Размещение мест сбора твердых коммунальных отходов, особенно на жилой территории, необходимо согласовать с органом местного самоуправления поселения. На территории частных домовладений места расположения </w:t>
      </w:r>
      <w:r>
        <w:rPr>
          <w:spacing w:val="-2"/>
          <w:sz w:val="28"/>
          <w:szCs w:val="28"/>
        </w:rPr>
        <w:t xml:space="preserve">мусоросборников, дворовых туалетов и выгребных ям должны определяться самими </w:t>
      </w:r>
      <w:r>
        <w:rPr>
          <w:sz w:val="28"/>
          <w:szCs w:val="28"/>
        </w:rPr>
        <w:t>домовладельцами, в границах территории земельного участка, разрыв может быть сокращен до 8 - 10 метров.</w:t>
      </w:r>
    </w:p>
    <w:p w:rsidR="00855C29" w:rsidRDefault="00855C29" w:rsidP="00855C29">
      <w:pPr>
        <w:shd w:val="clear" w:color="auto" w:fill="FFFFFF"/>
        <w:tabs>
          <w:tab w:val="left" w:pos="1426"/>
        </w:tabs>
        <w:spacing w:line="322" w:lineRule="exact"/>
        <w:ind w:right="14" w:firstLine="710"/>
        <w:jc w:val="both"/>
      </w:pPr>
      <w:r>
        <w:rPr>
          <w:spacing w:val="-1"/>
          <w:sz w:val="28"/>
          <w:szCs w:val="28"/>
        </w:rPr>
        <w:t>6.4.5.</w:t>
      </w:r>
      <w:r>
        <w:rPr>
          <w:sz w:val="28"/>
          <w:szCs w:val="28"/>
        </w:rPr>
        <w:tab/>
        <w:t>Выбор вторичного сырья (текстиль, банки, бутылки, другие предметы)</w:t>
      </w:r>
      <w:r>
        <w:rPr>
          <w:sz w:val="28"/>
          <w:szCs w:val="28"/>
        </w:rPr>
        <w:br/>
        <w:t>из сборников отходов, а также из мусоровозного транспорта не допускается.</w:t>
      </w:r>
    </w:p>
    <w:p w:rsidR="00855C29" w:rsidRDefault="00855C29" w:rsidP="00855C29">
      <w:pPr>
        <w:shd w:val="clear" w:color="auto" w:fill="FFFFFF"/>
        <w:tabs>
          <w:tab w:val="left" w:pos="1531"/>
          <w:tab w:val="left" w:pos="1603"/>
          <w:tab w:val="left" w:pos="2405"/>
          <w:tab w:val="left" w:pos="3768"/>
          <w:tab w:val="left" w:pos="5155"/>
          <w:tab w:val="left" w:pos="6869"/>
          <w:tab w:val="left" w:pos="8482"/>
        </w:tabs>
        <w:spacing w:line="322" w:lineRule="exact"/>
        <w:ind w:right="14" w:firstLine="710"/>
        <w:jc w:val="both"/>
      </w:pPr>
      <w:r>
        <w:rPr>
          <w:spacing w:val="-1"/>
          <w:sz w:val="28"/>
          <w:szCs w:val="28"/>
        </w:rPr>
        <w:t>6.4.6.</w:t>
      </w:r>
      <w:r>
        <w:rPr>
          <w:sz w:val="28"/>
          <w:szCs w:val="28"/>
        </w:rPr>
        <w:tab/>
        <w:t>Уборку мусора, просыпавшегося при выгрузке из контейнеров в</w:t>
      </w:r>
      <w:r>
        <w:rPr>
          <w:sz w:val="28"/>
          <w:szCs w:val="28"/>
        </w:rPr>
        <w:br/>
      </w:r>
      <w:r>
        <w:rPr>
          <w:spacing w:val="-3"/>
          <w:sz w:val="28"/>
          <w:szCs w:val="28"/>
        </w:rPr>
        <w:t>мусоровоз</w:t>
      </w:r>
      <w:r>
        <w:rPr>
          <w:rFonts w:ascii="Arial" w:hAnsi="Arial" w:cs="Arial"/>
          <w:sz w:val="28"/>
          <w:szCs w:val="28"/>
        </w:rPr>
        <w:tab/>
      </w:r>
      <w:r>
        <w:rPr>
          <w:spacing w:val="-3"/>
          <w:sz w:val="28"/>
          <w:szCs w:val="28"/>
        </w:rPr>
        <w:t>или</w:t>
      </w:r>
      <w:r>
        <w:rPr>
          <w:rFonts w:ascii="Arial" w:hAnsi="Arial" w:cs="Arial"/>
          <w:sz w:val="28"/>
          <w:szCs w:val="28"/>
        </w:rPr>
        <w:tab/>
      </w:r>
      <w:r>
        <w:rPr>
          <w:spacing w:val="-3"/>
          <w:sz w:val="28"/>
          <w:szCs w:val="28"/>
        </w:rPr>
        <w:t>загрузке</w:t>
      </w:r>
      <w:r>
        <w:rPr>
          <w:rFonts w:ascii="Arial" w:hAnsi="Arial" w:cs="Arial"/>
          <w:sz w:val="28"/>
          <w:szCs w:val="28"/>
        </w:rPr>
        <w:tab/>
      </w:r>
      <w:r>
        <w:rPr>
          <w:spacing w:val="-3"/>
          <w:sz w:val="28"/>
          <w:szCs w:val="28"/>
        </w:rPr>
        <w:t>бункера,</w:t>
      </w:r>
      <w:r>
        <w:rPr>
          <w:rFonts w:ascii="Arial" w:cs="Arial"/>
          <w:sz w:val="28"/>
          <w:szCs w:val="28"/>
        </w:rPr>
        <w:tab/>
      </w:r>
      <w:r>
        <w:rPr>
          <w:spacing w:val="-3"/>
          <w:sz w:val="28"/>
          <w:szCs w:val="28"/>
        </w:rPr>
        <w:t>производят</w:t>
      </w:r>
      <w:r>
        <w:rPr>
          <w:rFonts w:ascii="Arial" w:hAnsi="Arial" w:cs="Arial"/>
          <w:sz w:val="28"/>
          <w:szCs w:val="28"/>
        </w:rPr>
        <w:tab/>
      </w:r>
      <w:r>
        <w:rPr>
          <w:spacing w:val="-3"/>
          <w:sz w:val="28"/>
          <w:szCs w:val="28"/>
        </w:rPr>
        <w:t>работники</w:t>
      </w:r>
      <w:r>
        <w:rPr>
          <w:rFonts w:ascii="Arial" w:hAnsi="Arial" w:cs="Arial"/>
          <w:sz w:val="28"/>
          <w:szCs w:val="28"/>
        </w:rPr>
        <w:tab/>
      </w:r>
      <w:r>
        <w:rPr>
          <w:spacing w:val="-2"/>
          <w:sz w:val="28"/>
          <w:szCs w:val="28"/>
        </w:rPr>
        <w:t>организации,</w:t>
      </w:r>
      <w:r>
        <w:rPr>
          <w:spacing w:val="-2"/>
          <w:sz w:val="28"/>
          <w:szCs w:val="28"/>
        </w:rPr>
        <w:br/>
      </w:r>
      <w:r>
        <w:rPr>
          <w:sz w:val="28"/>
          <w:szCs w:val="28"/>
        </w:rPr>
        <w:t>осуществляющей вывоз мусора.</w:t>
      </w:r>
    </w:p>
    <w:p w:rsidR="00855C29" w:rsidRDefault="00855C29" w:rsidP="00855C29">
      <w:pPr>
        <w:shd w:val="clear" w:color="auto" w:fill="FFFFFF"/>
        <w:tabs>
          <w:tab w:val="left" w:pos="1694"/>
          <w:tab w:val="left" w:pos="3518"/>
          <w:tab w:val="left" w:pos="5467"/>
          <w:tab w:val="left" w:pos="8050"/>
          <w:tab w:val="left" w:pos="8678"/>
        </w:tabs>
        <w:spacing w:line="322" w:lineRule="exact"/>
        <w:ind w:right="10" w:firstLine="710"/>
        <w:jc w:val="both"/>
      </w:pPr>
      <w:r>
        <w:rPr>
          <w:spacing w:val="-1"/>
          <w:sz w:val="28"/>
          <w:szCs w:val="28"/>
        </w:rPr>
        <w:t>6.4.7.</w:t>
      </w:r>
      <w:r>
        <w:rPr>
          <w:sz w:val="28"/>
          <w:szCs w:val="28"/>
        </w:rPr>
        <w:tab/>
      </w:r>
      <w:r>
        <w:rPr>
          <w:spacing w:val="-3"/>
          <w:sz w:val="28"/>
          <w:szCs w:val="28"/>
        </w:rPr>
        <w:t>Контейнеры</w:t>
      </w:r>
      <w:r>
        <w:rPr>
          <w:rFonts w:ascii="Arial" w:hAnsi="Arial" w:cs="Arial"/>
          <w:sz w:val="28"/>
          <w:szCs w:val="28"/>
        </w:rPr>
        <w:tab/>
      </w:r>
      <w:r>
        <w:rPr>
          <w:spacing w:val="-3"/>
          <w:sz w:val="28"/>
          <w:szCs w:val="28"/>
        </w:rPr>
        <w:t>размещаются</w:t>
      </w:r>
      <w:r>
        <w:rPr>
          <w:rFonts w:ascii="Arial" w:hAnsi="Arial" w:cs="Arial"/>
          <w:sz w:val="28"/>
          <w:szCs w:val="28"/>
        </w:rPr>
        <w:tab/>
      </w:r>
      <w:r>
        <w:rPr>
          <w:rFonts w:hAnsi="Arial"/>
          <w:spacing w:val="-2"/>
          <w:sz w:val="28"/>
          <w:szCs w:val="28"/>
        </w:rPr>
        <w:t>(</w:t>
      </w:r>
      <w:r>
        <w:rPr>
          <w:spacing w:val="-2"/>
          <w:sz w:val="28"/>
          <w:szCs w:val="28"/>
        </w:rPr>
        <w:t>устанавливаются)</w:t>
      </w:r>
      <w:r>
        <w:rPr>
          <w:rFonts w:ascii="Arial" w:cs="Arial"/>
          <w:sz w:val="28"/>
          <w:szCs w:val="28"/>
        </w:rPr>
        <w:tab/>
      </w:r>
      <w:r>
        <w:rPr>
          <w:spacing w:val="-2"/>
          <w:sz w:val="28"/>
          <w:szCs w:val="28"/>
        </w:rPr>
        <w:t>на</w:t>
      </w:r>
      <w:r>
        <w:rPr>
          <w:rFonts w:ascii="Arial" w:hAnsi="Arial" w:cs="Arial"/>
          <w:sz w:val="28"/>
          <w:szCs w:val="28"/>
        </w:rPr>
        <w:tab/>
      </w:r>
      <w:r>
        <w:rPr>
          <w:spacing w:val="-3"/>
          <w:sz w:val="28"/>
          <w:szCs w:val="28"/>
        </w:rPr>
        <w:t>специально</w:t>
      </w:r>
      <w:r>
        <w:rPr>
          <w:spacing w:val="-3"/>
          <w:sz w:val="28"/>
          <w:szCs w:val="28"/>
        </w:rPr>
        <w:br/>
      </w:r>
      <w:r>
        <w:rPr>
          <w:sz w:val="28"/>
          <w:szCs w:val="28"/>
        </w:rPr>
        <w:t>оборудованных площадках. Места размещения и тип ограждения определяются</w:t>
      </w:r>
      <w:r>
        <w:rPr>
          <w:sz w:val="28"/>
          <w:szCs w:val="28"/>
        </w:rPr>
        <w:br/>
        <w:t>администрацией поселения по заявкам управляющих организаций, ТСЖ и</w:t>
      </w:r>
      <w:r>
        <w:rPr>
          <w:sz w:val="28"/>
          <w:szCs w:val="28"/>
        </w:rPr>
        <w:br/>
        <w:t>коммунальных служб, согласованным в установленном порядке. Запрещается</w:t>
      </w:r>
      <w:r>
        <w:rPr>
          <w:sz w:val="28"/>
          <w:szCs w:val="28"/>
        </w:rPr>
        <w:br/>
        <w:t>устанавливать контейнеры на проезжей части, тротуарах, газонах и в проходных</w:t>
      </w:r>
      <w:r>
        <w:rPr>
          <w:sz w:val="28"/>
          <w:szCs w:val="28"/>
        </w:rPr>
        <w:br/>
        <w:t>арках домов.</w:t>
      </w:r>
    </w:p>
    <w:p w:rsidR="00855C29" w:rsidRDefault="00855C29" w:rsidP="00855C29">
      <w:pPr>
        <w:shd w:val="clear" w:color="auto" w:fill="FFFFFF"/>
        <w:tabs>
          <w:tab w:val="left" w:pos="1694"/>
          <w:tab w:val="left" w:pos="3518"/>
          <w:tab w:val="left" w:pos="5467"/>
          <w:tab w:val="left" w:pos="8050"/>
          <w:tab w:val="left" w:pos="8678"/>
        </w:tabs>
        <w:spacing w:line="322" w:lineRule="exact"/>
        <w:ind w:right="10" w:firstLine="710"/>
        <w:jc w:val="both"/>
        <w:sectPr w:rsidR="00855C29">
          <w:pgSz w:w="11909" w:h="16834"/>
          <w:pgMar w:top="1167" w:right="565" w:bottom="360" w:left="1279" w:header="720" w:footer="720" w:gutter="0"/>
          <w:cols w:space="60"/>
          <w:noEndnote/>
        </w:sectPr>
      </w:pPr>
    </w:p>
    <w:p w:rsidR="00855C29" w:rsidRDefault="00855C29" w:rsidP="00364FAA">
      <w:pPr>
        <w:numPr>
          <w:ilvl w:val="0"/>
          <w:numId w:val="80"/>
        </w:numPr>
        <w:shd w:val="clear" w:color="auto" w:fill="FFFFFF"/>
        <w:tabs>
          <w:tab w:val="left" w:pos="1560"/>
        </w:tabs>
        <w:spacing w:line="322" w:lineRule="exact"/>
        <w:ind w:right="19" w:firstLine="710"/>
        <w:jc w:val="both"/>
        <w:rPr>
          <w:spacing w:val="-1"/>
          <w:sz w:val="28"/>
          <w:szCs w:val="28"/>
        </w:rPr>
      </w:pPr>
      <w:r>
        <w:rPr>
          <w:sz w:val="28"/>
          <w:szCs w:val="28"/>
        </w:rPr>
        <w:lastRenderedPageBreak/>
        <w:t>Контейнеры должны быть в технически исправном состоянии, покрашены.</w:t>
      </w:r>
    </w:p>
    <w:p w:rsidR="00855C29" w:rsidRDefault="00855C29" w:rsidP="00364FAA">
      <w:pPr>
        <w:numPr>
          <w:ilvl w:val="0"/>
          <w:numId w:val="80"/>
        </w:numPr>
        <w:shd w:val="clear" w:color="auto" w:fill="FFFFFF"/>
        <w:tabs>
          <w:tab w:val="left" w:pos="1560"/>
          <w:tab w:val="left" w:pos="2150"/>
          <w:tab w:val="left" w:pos="3926"/>
          <w:tab w:val="left" w:pos="5650"/>
          <w:tab w:val="left" w:pos="6168"/>
          <w:tab w:val="left" w:pos="8174"/>
        </w:tabs>
        <w:spacing w:line="322" w:lineRule="exact"/>
        <w:ind w:right="5" w:firstLine="710"/>
        <w:jc w:val="both"/>
        <w:rPr>
          <w:spacing w:val="-1"/>
          <w:sz w:val="28"/>
          <w:szCs w:val="28"/>
        </w:rPr>
      </w:pPr>
      <w:r>
        <w:rPr>
          <w:sz w:val="28"/>
          <w:szCs w:val="28"/>
        </w:rPr>
        <w:t xml:space="preserve">На рынках, в парках, зонах отдыха, учреждениях образования, здравоохранения и других местах массового посещения, на улицах, у каждого подъезда жилых домов, на остановках пассажирского транспорта, у входа в торговые объекты должны быть установлены урны. Урны устанавливаются на расстоянии 50 м одна от другой на улицах, рынках, и в других местах массового посещения населения, на остальных улицах, во дворах, парках и на других </w:t>
      </w:r>
      <w:r>
        <w:rPr>
          <w:spacing w:val="-2"/>
          <w:sz w:val="28"/>
          <w:szCs w:val="28"/>
        </w:rPr>
        <w:t xml:space="preserve">территориях – на расстоянии до 100 м. На остановках пассажирского транспорта и у входов в торговые объекты – в количестве не менее двух. Очистка урн производится </w:t>
      </w:r>
      <w:r>
        <w:rPr>
          <w:spacing w:val="-1"/>
          <w:sz w:val="28"/>
          <w:szCs w:val="28"/>
        </w:rPr>
        <w:t xml:space="preserve">собственником (правообладателем) помещения или уполномоченным им лицом, по </w:t>
      </w:r>
      <w:r>
        <w:rPr>
          <w:sz w:val="28"/>
          <w:szCs w:val="28"/>
        </w:rPr>
        <w:t xml:space="preserve">мере их заполнения, но не реже двух раз в день. Мойка урн производится по мере </w:t>
      </w:r>
      <w:r>
        <w:rPr>
          <w:spacing w:val="-1"/>
          <w:sz w:val="28"/>
          <w:szCs w:val="28"/>
        </w:rPr>
        <w:t xml:space="preserve">загрязнения, но не реже одного раза в неделю. Урны, расположенные на остановках </w:t>
      </w:r>
      <w:r>
        <w:rPr>
          <w:spacing w:val="-2"/>
          <w:sz w:val="28"/>
          <w:szCs w:val="28"/>
        </w:rPr>
        <w:t>пассажирского</w:t>
      </w:r>
      <w:r>
        <w:rPr>
          <w:rFonts w:ascii="Arial" w:hAnsi="Arial" w:cs="Arial"/>
          <w:sz w:val="28"/>
          <w:szCs w:val="28"/>
        </w:rPr>
        <w:tab/>
      </w:r>
      <w:r>
        <w:rPr>
          <w:spacing w:val="-2"/>
          <w:sz w:val="28"/>
          <w:szCs w:val="28"/>
        </w:rPr>
        <w:t>транспорта,</w:t>
      </w:r>
      <w:r>
        <w:rPr>
          <w:rFonts w:ascii="Arial" w:cs="Arial"/>
          <w:sz w:val="28"/>
          <w:szCs w:val="28"/>
        </w:rPr>
        <w:tab/>
      </w:r>
      <w:r>
        <w:rPr>
          <w:spacing w:val="-2"/>
          <w:sz w:val="28"/>
          <w:szCs w:val="28"/>
        </w:rPr>
        <w:t>очищаются</w:t>
      </w:r>
      <w:r>
        <w:rPr>
          <w:rFonts w:ascii="Arial" w:hAnsi="Arial" w:cs="Arial"/>
          <w:sz w:val="28"/>
          <w:szCs w:val="28"/>
        </w:rPr>
        <w:tab/>
      </w:r>
      <w:r>
        <w:rPr>
          <w:sz w:val="28"/>
          <w:szCs w:val="28"/>
        </w:rPr>
        <w:t>и</w:t>
      </w:r>
      <w:r>
        <w:rPr>
          <w:rFonts w:ascii="Arial" w:hAnsi="Arial" w:cs="Arial"/>
          <w:sz w:val="28"/>
          <w:szCs w:val="28"/>
        </w:rPr>
        <w:tab/>
      </w:r>
      <w:r>
        <w:rPr>
          <w:spacing w:val="-2"/>
          <w:sz w:val="28"/>
          <w:szCs w:val="28"/>
        </w:rPr>
        <w:t>промываются</w:t>
      </w:r>
      <w:r>
        <w:rPr>
          <w:rFonts w:ascii="Arial" w:hAnsi="Arial" w:cs="Arial"/>
          <w:sz w:val="28"/>
          <w:szCs w:val="28"/>
        </w:rPr>
        <w:tab/>
      </w:r>
      <w:r>
        <w:rPr>
          <w:spacing w:val="-2"/>
          <w:sz w:val="28"/>
          <w:szCs w:val="28"/>
        </w:rPr>
        <w:t xml:space="preserve">организациями, </w:t>
      </w:r>
      <w:r>
        <w:rPr>
          <w:sz w:val="28"/>
          <w:szCs w:val="28"/>
        </w:rPr>
        <w:t>осуществляющими уборку остановок, а урны, установленные у торговых объектов, – торговыми организациями. Покраска урн осуществляется собственником (владельцем) собственником (правообладателем) помещения или уполномоченным им лицом один раз в год (апрель), а также по мере необходимости или по предписаниям администрации поселения.</w:t>
      </w:r>
    </w:p>
    <w:p w:rsidR="00855C29" w:rsidRDefault="00855C29" w:rsidP="00855C29">
      <w:pPr>
        <w:shd w:val="clear" w:color="auto" w:fill="FFFFFF"/>
        <w:spacing w:before="317"/>
        <w:ind w:left="773"/>
      </w:pPr>
      <w:r>
        <w:rPr>
          <w:sz w:val="28"/>
          <w:szCs w:val="28"/>
        </w:rPr>
        <w:t>6.5. Общие требования к проведению благоустройства и уборочных работ на</w:t>
      </w:r>
    </w:p>
    <w:p w:rsidR="00855C29" w:rsidRDefault="00855C29" w:rsidP="00855C29">
      <w:pPr>
        <w:shd w:val="clear" w:color="auto" w:fill="FFFFFF"/>
        <w:ind w:right="14"/>
        <w:jc w:val="center"/>
      </w:pPr>
      <w:r>
        <w:rPr>
          <w:sz w:val="28"/>
          <w:szCs w:val="28"/>
        </w:rPr>
        <w:t>территории поселения</w:t>
      </w:r>
    </w:p>
    <w:p w:rsidR="00855C29" w:rsidRDefault="00855C29" w:rsidP="00855C29">
      <w:pPr>
        <w:shd w:val="clear" w:color="auto" w:fill="FFFFFF"/>
        <w:spacing w:before="317" w:line="322" w:lineRule="exact"/>
        <w:ind w:right="10" w:firstLine="710"/>
        <w:jc w:val="both"/>
      </w:pPr>
      <w:r>
        <w:rPr>
          <w:sz w:val="28"/>
          <w:szCs w:val="28"/>
        </w:rPr>
        <w:t>6.5.1. Работы по благоустройству и уборочные работы на территории поселения осуществляются в соответствии с планами благоустройства, разрабатываемыми и утверждаемыми органами местного самоуправления поселения.</w:t>
      </w:r>
    </w:p>
    <w:p w:rsidR="00855C29" w:rsidRDefault="00855C29" w:rsidP="00855C29">
      <w:pPr>
        <w:shd w:val="clear" w:color="auto" w:fill="FFFFFF"/>
        <w:spacing w:before="317"/>
        <w:ind w:firstLine="710"/>
      </w:pPr>
      <w:r>
        <w:rPr>
          <w:sz w:val="28"/>
          <w:szCs w:val="28"/>
        </w:rPr>
        <w:t>6.6. Организация и проведение уборочных работ в зимнее время</w:t>
      </w:r>
    </w:p>
    <w:p w:rsidR="00855C29" w:rsidRDefault="00855C29" w:rsidP="00364FAA">
      <w:pPr>
        <w:numPr>
          <w:ilvl w:val="0"/>
          <w:numId w:val="81"/>
        </w:numPr>
        <w:shd w:val="clear" w:color="auto" w:fill="FFFFFF"/>
        <w:tabs>
          <w:tab w:val="left" w:pos="1397"/>
        </w:tabs>
        <w:spacing w:line="322" w:lineRule="exact"/>
        <w:ind w:right="14" w:firstLine="710"/>
        <w:jc w:val="both"/>
        <w:rPr>
          <w:spacing w:val="-1"/>
          <w:sz w:val="28"/>
          <w:szCs w:val="28"/>
        </w:rPr>
      </w:pPr>
      <w:r>
        <w:rPr>
          <w:spacing w:val="-4"/>
          <w:sz w:val="28"/>
          <w:szCs w:val="28"/>
        </w:rPr>
        <w:t xml:space="preserve">Период зимней уборки – с 01 ноября по 31 марта. В случае значительного </w:t>
      </w:r>
      <w:r>
        <w:rPr>
          <w:spacing w:val="-2"/>
          <w:sz w:val="28"/>
          <w:szCs w:val="28"/>
        </w:rPr>
        <w:t xml:space="preserve">отклонения от средних климатических особенностей текущей зимы. Сроки начала и </w:t>
      </w:r>
      <w:r>
        <w:rPr>
          <w:spacing w:val="-1"/>
          <w:sz w:val="28"/>
          <w:szCs w:val="28"/>
        </w:rPr>
        <w:t xml:space="preserve">окончания зимней уборки могут изменяться решением организаций, выполняющих </w:t>
      </w:r>
      <w:r>
        <w:rPr>
          <w:sz w:val="28"/>
          <w:szCs w:val="28"/>
        </w:rPr>
        <w:t>функции заказчика работ по содержанию сети дорог местного значения и улиц.</w:t>
      </w:r>
    </w:p>
    <w:p w:rsidR="00855C29" w:rsidRDefault="00855C29" w:rsidP="00364FAA">
      <w:pPr>
        <w:numPr>
          <w:ilvl w:val="0"/>
          <w:numId w:val="81"/>
        </w:numPr>
        <w:shd w:val="clear" w:color="auto" w:fill="FFFFFF"/>
        <w:tabs>
          <w:tab w:val="left" w:pos="1397"/>
        </w:tabs>
        <w:spacing w:line="322" w:lineRule="exact"/>
        <w:ind w:right="5" w:firstLine="710"/>
        <w:jc w:val="both"/>
        <w:rPr>
          <w:spacing w:val="-1"/>
          <w:sz w:val="28"/>
          <w:szCs w:val="28"/>
        </w:rPr>
      </w:pPr>
      <w:r>
        <w:rPr>
          <w:spacing w:val="-3"/>
          <w:sz w:val="28"/>
          <w:szCs w:val="28"/>
        </w:rPr>
        <w:t xml:space="preserve">До 01 октября текущего года администрацией поселения и организацией, </w:t>
      </w:r>
      <w:r>
        <w:rPr>
          <w:sz w:val="28"/>
          <w:szCs w:val="28"/>
        </w:rPr>
        <w:t>обслуживающей местные дороги, должны быть завершены работы по подготовке мест для приема снега (снегосвалки, площадки для вывоза и временного складирования снега).</w:t>
      </w:r>
    </w:p>
    <w:p w:rsidR="00855C29" w:rsidRDefault="00855C29" w:rsidP="00364FAA">
      <w:pPr>
        <w:numPr>
          <w:ilvl w:val="0"/>
          <w:numId w:val="81"/>
        </w:numPr>
        <w:shd w:val="clear" w:color="auto" w:fill="FFFFFF"/>
        <w:tabs>
          <w:tab w:val="left" w:pos="1397"/>
        </w:tabs>
        <w:spacing w:line="322" w:lineRule="exact"/>
        <w:ind w:right="14" w:firstLine="710"/>
        <w:jc w:val="both"/>
        <w:rPr>
          <w:spacing w:val="-1"/>
          <w:sz w:val="28"/>
          <w:szCs w:val="28"/>
        </w:rPr>
      </w:pPr>
      <w:r>
        <w:rPr>
          <w:sz w:val="28"/>
          <w:szCs w:val="28"/>
        </w:rPr>
        <w:t>В период зимней уборки дорожки и площадки парков, скверов должны быть убраны от снега и, в случае гололеда, посыпаны песком. Детские площадки, урны и малые архитектурные формы, а также пространство вокруг них, подходы к ним должны быть очищены от снега и наледи.</w:t>
      </w:r>
    </w:p>
    <w:p w:rsidR="00855C29" w:rsidRDefault="00855C29" w:rsidP="00855C29">
      <w:pPr>
        <w:shd w:val="clear" w:color="auto" w:fill="FFFFFF"/>
        <w:tabs>
          <w:tab w:val="left" w:pos="1526"/>
        </w:tabs>
        <w:spacing w:line="322" w:lineRule="exact"/>
        <w:ind w:firstLine="710"/>
        <w:jc w:val="both"/>
      </w:pPr>
      <w:r>
        <w:rPr>
          <w:spacing w:val="-1"/>
          <w:sz w:val="28"/>
          <w:szCs w:val="28"/>
        </w:rPr>
        <w:lastRenderedPageBreak/>
        <w:t>6.6.4.</w:t>
      </w:r>
      <w:r>
        <w:rPr>
          <w:sz w:val="28"/>
          <w:szCs w:val="28"/>
        </w:rPr>
        <w:tab/>
        <w:t>При уборке дорожек в парках, скверах и других зеленых зонах</w:t>
      </w:r>
      <w:r>
        <w:rPr>
          <w:sz w:val="28"/>
          <w:szCs w:val="28"/>
        </w:rPr>
        <w:br/>
      </w:r>
      <w:r>
        <w:rPr>
          <w:spacing w:val="-11"/>
          <w:sz w:val="28"/>
          <w:szCs w:val="28"/>
        </w:rPr>
        <w:t xml:space="preserve">допускается  временное складирование снега, не содержащего химических </w:t>
      </w:r>
      <w:r>
        <w:rPr>
          <w:sz w:val="28"/>
          <w:szCs w:val="28"/>
        </w:rPr>
        <w:t>реагентов, на заранее подготовленные для этих целей площадки, при условии сохранности зеленых насаждений и обеспечения оттока талых вод.</w:t>
      </w:r>
    </w:p>
    <w:p w:rsidR="00855C29" w:rsidRDefault="00855C29" w:rsidP="00855C29">
      <w:pPr>
        <w:shd w:val="clear" w:color="auto" w:fill="FFFFFF"/>
        <w:tabs>
          <w:tab w:val="left" w:pos="1502"/>
        </w:tabs>
        <w:spacing w:line="322" w:lineRule="exact"/>
        <w:ind w:right="5" w:firstLine="710"/>
        <w:jc w:val="both"/>
      </w:pPr>
      <w:r>
        <w:rPr>
          <w:spacing w:val="-1"/>
          <w:sz w:val="28"/>
          <w:szCs w:val="28"/>
        </w:rPr>
        <w:t>6.6.5.</w:t>
      </w:r>
      <w:r>
        <w:rPr>
          <w:sz w:val="28"/>
          <w:szCs w:val="28"/>
        </w:rPr>
        <w:tab/>
        <w:t>Обязанность по уборке и вывозу снега из лотков проезжей части</w:t>
      </w:r>
      <w:r>
        <w:rPr>
          <w:sz w:val="28"/>
          <w:szCs w:val="28"/>
        </w:rPr>
        <w:br/>
        <w:t>возлагается на организации, осуществляющие уборку проезжей части дороги,</w:t>
      </w:r>
      <w:r>
        <w:rPr>
          <w:sz w:val="28"/>
          <w:szCs w:val="28"/>
        </w:rPr>
        <w:br/>
        <w:t>(улицы или проезда).</w:t>
      </w:r>
    </w:p>
    <w:p w:rsidR="00855C29" w:rsidRDefault="00855C29" w:rsidP="00855C29">
      <w:pPr>
        <w:shd w:val="clear" w:color="auto" w:fill="FFFFFF"/>
        <w:tabs>
          <w:tab w:val="left" w:pos="1406"/>
        </w:tabs>
        <w:spacing w:line="322" w:lineRule="exact"/>
        <w:ind w:left="710"/>
      </w:pPr>
      <w:r>
        <w:rPr>
          <w:spacing w:val="-1"/>
          <w:sz w:val="28"/>
          <w:szCs w:val="28"/>
        </w:rPr>
        <w:t>6.6.6.</w:t>
      </w:r>
      <w:r>
        <w:rPr>
          <w:sz w:val="28"/>
          <w:szCs w:val="28"/>
        </w:rPr>
        <w:tab/>
        <w:t>Запрещается:</w:t>
      </w:r>
    </w:p>
    <w:p w:rsidR="00855C29" w:rsidRDefault="00855C29" w:rsidP="00855C29">
      <w:pPr>
        <w:shd w:val="clear" w:color="auto" w:fill="FFFFFF"/>
        <w:tabs>
          <w:tab w:val="left" w:pos="1094"/>
        </w:tabs>
        <w:spacing w:line="322" w:lineRule="exact"/>
        <w:ind w:right="5" w:firstLine="710"/>
        <w:jc w:val="both"/>
      </w:pPr>
      <w:r>
        <w:rPr>
          <w:spacing w:val="-1"/>
          <w:sz w:val="28"/>
          <w:szCs w:val="28"/>
        </w:rPr>
        <w:t>1)</w:t>
      </w:r>
      <w:r>
        <w:rPr>
          <w:sz w:val="28"/>
          <w:szCs w:val="28"/>
        </w:rPr>
        <w:tab/>
        <w:t>выдвигать или перемещать на проезжую часть улиц и проездов снег,</w:t>
      </w:r>
      <w:r>
        <w:rPr>
          <w:sz w:val="28"/>
          <w:szCs w:val="28"/>
        </w:rPr>
        <w:br/>
      </w:r>
      <w:r>
        <w:rPr>
          <w:spacing w:val="-2"/>
          <w:sz w:val="28"/>
          <w:szCs w:val="28"/>
        </w:rPr>
        <w:t>счищаемый с внутриквартальных, дворовых территорий, территорий находящихся в</w:t>
      </w:r>
      <w:r>
        <w:rPr>
          <w:spacing w:val="-2"/>
          <w:sz w:val="28"/>
          <w:szCs w:val="28"/>
        </w:rPr>
        <w:br/>
      </w:r>
      <w:r>
        <w:rPr>
          <w:sz w:val="28"/>
          <w:szCs w:val="28"/>
        </w:rPr>
        <w:t>собственности (владении) третьих лиц;</w:t>
      </w:r>
    </w:p>
    <w:p w:rsidR="00855C29" w:rsidRDefault="00855C29" w:rsidP="00855C29">
      <w:pPr>
        <w:shd w:val="clear" w:color="auto" w:fill="FFFFFF"/>
        <w:tabs>
          <w:tab w:val="left" w:pos="1022"/>
        </w:tabs>
        <w:spacing w:line="322" w:lineRule="exact"/>
        <w:ind w:right="5" w:firstLine="710"/>
        <w:jc w:val="both"/>
      </w:pPr>
      <w:r>
        <w:rPr>
          <w:spacing w:val="-1"/>
          <w:sz w:val="28"/>
          <w:szCs w:val="28"/>
        </w:rPr>
        <w:t>2)</w:t>
      </w:r>
      <w:r>
        <w:rPr>
          <w:sz w:val="28"/>
          <w:szCs w:val="28"/>
        </w:rPr>
        <w:tab/>
        <w:t>осуществлять роторную переброску и перемещение загрязненного снега, а</w:t>
      </w:r>
      <w:r>
        <w:rPr>
          <w:sz w:val="28"/>
          <w:szCs w:val="28"/>
        </w:rPr>
        <w:br/>
      </w:r>
      <w:r>
        <w:rPr>
          <w:spacing w:val="-2"/>
          <w:sz w:val="28"/>
          <w:szCs w:val="28"/>
        </w:rPr>
        <w:t>также осколков льда на газоны, цветники, кустарники и другие зеленые насаждения,</w:t>
      </w:r>
      <w:r>
        <w:rPr>
          <w:spacing w:val="-2"/>
          <w:sz w:val="28"/>
          <w:szCs w:val="28"/>
        </w:rPr>
        <w:br/>
      </w:r>
      <w:r>
        <w:rPr>
          <w:sz w:val="28"/>
          <w:szCs w:val="28"/>
        </w:rPr>
        <w:t>а также на тротуары, проезжие части дорог, внутриквартальные и внутридворовые</w:t>
      </w:r>
      <w:r>
        <w:rPr>
          <w:sz w:val="28"/>
          <w:szCs w:val="28"/>
        </w:rPr>
        <w:br/>
        <w:t>проезды, иные места прохода пешеходов и проезда автомобилей.</w:t>
      </w:r>
    </w:p>
    <w:p w:rsidR="00855C29" w:rsidRDefault="00855C29" w:rsidP="00855C29">
      <w:pPr>
        <w:shd w:val="clear" w:color="auto" w:fill="FFFFFF"/>
        <w:tabs>
          <w:tab w:val="left" w:pos="1406"/>
        </w:tabs>
        <w:spacing w:line="322" w:lineRule="exact"/>
        <w:ind w:left="710"/>
      </w:pPr>
      <w:r>
        <w:rPr>
          <w:spacing w:val="-1"/>
          <w:sz w:val="28"/>
          <w:szCs w:val="28"/>
        </w:rPr>
        <w:t>6.6.7.</w:t>
      </w:r>
      <w:r>
        <w:rPr>
          <w:sz w:val="28"/>
          <w:szCs w:val="28"/>
        </w:rPr>
        <w:tab/>
      </w:r>
      <w:r>
        <w:rPr>
          <w:spacing w:val="-2"/>
          <w:sz w:val="28"/>
          <w:szCs w:val="28"/>
        </w:rPr>
        <w:t>К первоочередным мероприятиям зимней уборки улиц, дорог относятся:</w:t>
      </w:r>
    </w:p>
    <w:p w:rsidR="00855C29" w:rsidRDefault="00855C29" w:rsidP="00364FAA">
      <w:pPr>
        <w:numPr>
          <w:ilvl w:val="0"/>
          <w:numId w:val="82"/>
        </w:numPr>
        <w:shd w:val="clear" w:color="auto" w:fill="FFFFFF"/>
        <w:tabs>
          <w:tab w:val="left" w:pos="1013"/>
        </w:tabs>
        <w:spacing w:line="322" w:lineRule="exact"/>
        <w:ind w:left="710"/>
        <w:rPr>
          <w:spacing w:val="-1"/>
          <w:sz w:val="28"/>
          <w:szCs w:val="28"/>
        </w:rPr>
      </w:pPr>
      <w:r>
        <w:rPr>
          <w:sz w:val="28"/>
          <w:szCs w:val="28"/>
        </w:rPr>
        <w:t>обработка проезжей части дорог противогололедными средствами;</w:t>
      </w:r>
    </w:p>
    <w:p w:rsidR="00855C29" w:rsidRDefault="00855C29" w:rsidP="00364FAA">
      <w:pPr>
        <w:numPr>
          <w:ilvl w:val="0"/>
          <w:numId w:val="82"/>
        </w:numPr>
        <w:shd w:val="clear" w:color="auto" w:fill="FFFFFF"/>
        <w:tabs>
          <w:tab w:val="left" w:pos="1013"/>
        </w:tabs>
        <w:spacing w:line="322" w:lineRule="exact"/>
        <w:ind w:left="710"/>
        <w:rPr>
          <w:spacing w:val="-1"/>
          <w:sz w:val="28"/>
          <w:szCs w:val="28"/>
        </w:rPr>
      </w:pPr>
      <w:r>
        <w:rPr>
          <w:sz w:val="28"/>
          <w:szCs w:val="28"/>
        </w:rPr>
        <w:t>сгребание и подметание снега;</w:t>
      </w:r>
    </w:p>
    <w:p w:rsidR="00855C29" w:rsidRDefault="00855C29" w:rsidP="00364FAA">
      <w:pPr>
        <w:numPr>
          <w:ilvl w:val="0"/>
          <w:numId w:val="82"/>
        </w:numPr>
        <w:shd w:val="clear" w:color="auto" w:fill="FFFFFF"/>
        <w:tabs>
          <w:tab w:val="left" w:pos="1013"/>
        </w:tabs>
        <w:spacing w:line="322" w:lineRule="exact"/>
        <w:ind w:left="710"/>
        <w:rPr>
          <w:spacing w:val="-1"/>
          <w:sz w:val="28"/>
          <w:szCs w:val="28"/>
        </w:rPr>
      </w:pPr>
      <w:r>
        <w:rPr>
          <w:sz w:val="28"/>
          <w:szCs w:val="28"/>
        </w:rPr>
        <w:t>формирование снежного вала для последующего вывоза;</w:t>
      </w:r>
    </w:p>
    <w:p w:rsidR="00855C29" w:rsidRDefault="00855C29" w:rsidP="00855C29">
      <w:pPr>
        <w:shd w:val="clear" w:color="auto" w:fill="FFFFFF"/>
        <w:tabs>
          <w:tab w:val="left" w:pos="1147"/>
        </w:tabs>
        <w:spacing w:line="322" w:lineRule="exact"/>
        <w:ind w:right="10" w:firstLine="710"/>
        <w:jc w:val="both"/>
      </w:pPr>
      <w:r>
        <w:rPr>
          <w:spacing w:val="-1"/>
          <w:sz w:val="28"/>
          <w:szCs w:val="28"/>
        </w:rPr>
        <w:t>4)</w:t>
      </w:r>
      <w:r>
        <w:rPr>
          <w:sz w:val="28"/>
          <w:szCs w:val="28"/>
        </w:rPr>
        <w:tab/>
        <w:t>выполнение разрывов в валах снега на перекрестках, у остановок</w:t>
      </w:r>
      <w:r>
        <w:rPr>
          <w:sz w:val="28"/>
          <w:szCs w:val="28"/>
        </w:rPr>
        <w:br/>
        <w:t>общественного пассажирского транспорта, подъездов к административным и</w:t>
      </w:r>
      <w:r>
        <w:rPr>
          <w:sz w:val="28"/>
          <w:szCs w:val="28"/>
        </w:rPr>
        <w:br/>
        <w:t>общественным зданиям, выездов с внутриквартальных территорий и т.п.</w:t>
      </w:r>
    </w:p>
    <w:p w:rsidR="00855C29" w:rsidRDefault="00855C29" w:rsidP="00855C29">
      <w:pPr>
        <w:shd w:val="clear" w:color="auto" w:fill="FFFFFF"/>
        <w:spacing w:line="322" w:lineRule="exact"/>
        <w:ind w:left="710"/>
      </w:pPr>
      <w:r>
        <w:rPr>
          <w:sz w:val="28"/>
          <w:szCs w:val="28"/>
        </w:rPr>
        <w:t>6.6.8.К мероприятиям второй очереди относятся:</w:t>
      </w:r>
    </w:p>
    <w:p w:rsidR="00855C29" w:rsidRDefault="00855C29" w:rsidP="00364FAA">
      <w:pPr>
        <w:numPr>
          <w:ilvl w:val="0"/>
          <w:numId w:val="83"/>
        </w:numPr>
        <w:shd w:val="clear" w:color="auto" w:fill="FFFFFF"/>
        <w:tabs>
          <w:tab w:val="left" w:pos="1013"/>
        </w:tabs>
        <w:spacing w:line="322" w:lineRule="exact"/>
        <w:ind w:left="710"/>
        <w:rPr>
          <w:spacing w:val="-1"/>
          <w:sz w:val="28"/>
          <w:szCs w:val="28"/>
        </w:rPr>
      </w:pPr>
      <w:r>
        <w:rPr>
          <w:sz w:val="28"/>
          <w:szCs w:val="28"/>
        </w:rPr>
        <w:t>удаление снега (вывоз);</w:t>
      </w:r>
    </w:p>
    <w:p w:rsidR="00855C29" w:rsidRDefault="00855C29" w:rsidP="00364FAA">
      <w:pPr>
        <w:numPr>
          <w:ilvl w:val="0"/>
          <w:numId w:val="83"/>
        </w:numPr>
        <w:shd w:val="clear" w:color="auto" w:fill="FFFFFF"/>
        <w:tabs>
          <w:tab w:val="left" w:pos="1013"/>
        </w:tabs>
        <w:spacing w:line="322" w:lineRule="exact"/>
        <w:ind w:left="710"/>
        <w:rPr>
          <w:spacing w:val="-1"/>
          <w:sz w:val="28"/>
          <w:szCs w:val="28"/>
        </w:rPr>
      </w:pPr>
      <w:r>
        <w:rPr>
          <w:sz w:val="28"/>
          <w:szCs w:val="28"/>
        </w:rPr>
        <w:t>зачистка дорожных лотков после удаления снега с проезжей части;</w:t>
      </w:r>
    </w:p>
    <w:p w:rsidR="00855C29" w:rsidRDefault="00855C29" w:rsidP="00364FAA">
      <w:pPr>
        <w:numPr>
          <w:ilvl w:val="0"/>
          <w:numId w:val="83"/>
        </w:numPr>
        <w:shd w:val="clear" w:color="auto" w:fill="FFFFFF"/>
        <w:tabs>
          <w:tab w:val="left" w:pos="1013"/>
        </w:tabs>
        <w:spacing w:line="322" w:lineRule="exact"/>
        <w:ind w:left="710"/>
        <w:rPr>
          <w:spacing w:val="-1"/>
          <w:sz w:val="28"/>
          <w:szCs w:val="28"/>
        </w:rPr>
      </w:pPr>
      <w:r>
        <w:rPr>
          <w:sz w:val="28"/>
          <w:szCs w:val="28"/>
        </w:rPr>
        <w:t>скалывание льда и уборка снежно-ледяных образований.</w:t>
      </w:r>
    </w:p>
    <w:p w:rsidR="00855C29" w:rsidRDefault="00855C29" w:rsidP="00855C29">
      <w:pPr>
        <w:shd w:val="clear" w:color="auto" w:fill="FFFFFF"/>
        <w:tabs>
          <w:tab w:val="left" w:pos="1517"/>
        </w:tabs>
        <w:spacing w:line="322" w:lineRule="exact"/>
        <w:ind w:right="5" w:firstLine="710"/>
        <w:jc w:val="both"/>
      </w:pPr>
      <w:r>
        <w:rPr>
          <w:spacing w:val="-1"/>
          <w:sz w:val="28"/>
          <w:szCs w:val="28"/>
        </w:rPr>
        <w:t>6.6.9.</w:t>
      </w:r>
      <w:r>
        <w:rPr>
          <w:sz w:val="28"/>
          <w:szCs w:val="28"/>
        </w:rPr>
        <w:tab/>
        <w:t>Обработка проезжей части дорог противогололедными средствами</w:t>
      </w:r>
      <w:r>
        <w:rPr>
          <w:sz w:val="28"/>
          <w:szCs w:val="28"/>
        </w:rPr>
        <w:br/>
        <w:t>должна начинаться с момента начала снегопада. В случае получения от</w:t>
      </w:r>
      <w:r>
        <w:rPr>
          <w:sz w:val="28"/>
          <w:szCs w:val="28"/>
        </w:rPr>
        <w:br/>
        <w:t>метеорологической службы заблаговременного предупреждения об угрозе</w:t>
      </w:r>
      <w:r>
        <w:rPr>
          <w:sz w:val="28"/>
          <w:szCs w:val="28"/>
        </w:rPr>
        <w:br/>
        <w:t>возникновения гололеда обработка проезжей части дорог производится до начала</w:t>
      </w:r>
      <w:r>
        <w:rPr>
          <w:sz w:val="28"/>
          <w:szCs w:val="28"/>
        </w:rPr>
        <w:br/>
        <w:t>выпадения осадков.</w:t>
      </w:r>
    </w:p>
    <w:p w:rsidR="00855C29" w:rsidRDefault="00855C29" w:rsidP="00855C29">
      <w:pPr>
        <w:shd w:val="clear" w:color="auto" w:fill="FFFFFF"/>
        <w:tabs>
          <w:tab w:val="left" w:pos="1723"/>
        </w:tabs>
        <w:spacing w:line="322" w:lineRule="exact"/>
        <w:ind w:firstLine="710"/>
        <w:jc w:val="both"/>
      </w:pPr>
      <w:r>
        <w:rPr>
          <w:spacing w:val="-2"/>
          <w:sz w:val="28"/>
          <w:szCs w:val="28"/>
        </w:rPr>
        <w:t>6.6.10.</w:t>
      </w:r>
      <w:r>
        <w:rPr>
          <w:sz w:val="28"/>
          <w:szCs w:val="28"/>
        </w:rPr>
        <w:tab/>
        <w:t>С началом снегопада в первую очередь противогололедны</w:t>
      </w:r>
      <w:r>
        <w:rPr>
          <w:sz w:val="28"/>
          <w:szCs w:val="28"/>
        </w:rPr>
        <w:lastRenderedPageBreak/>
        <w:t>ми</w:t>
      </w:r>
      <w:r>
        <w:rPr>
          <w:sz w:val="28"/>
          <w:szCs w:val="28"/>
        </w:rPr>
        <w:br/>
        <w:t>средствами обрабатываются наиболее опасные для движения транспорта участки</w:t>
      </w:r>
      <w:r>
        <w:rPr>
          <w:sz w:val="28"/>
          <w:szCs w:val="28"/>
        </w:rPr>
        <w:br/>
        <w:t>улиц – крутые повороты, тормозные площадки на перекрестках улиц и остановках</w:t>
      </w:r>
      <w:r>
        <w:rPr>
          <w:sz w:val="28"/>
          <w:szCs w:val="28"/>
        </w:rPr>
        <w:br/>
        <w:t>общественного пассажирского транспорта и иные места массового пребывания</w:t>
      </w:r>
      <w:r>
        <w:rPr>
          <w:sz w:val="28"/>
          <w:szCs w:val="28"/>
        </w:rPr>
        <w:br/>
        <w:t>граждан.</w:t>
      </w:r>
    </w:p>
    <w:p w:rsidR="00855C29" w:rsidRDefault="00855C29" w:rsidP="00855C29">
      <w:pPr>
        <w:shd w:val="clear" w:color="auto" w:fill="FFFFFF"/>
        <w:tabs>
          <w:tab w:val="left" w:pos="4656"/>
          <w:tab w:val="left" w:pos="6682"/>
          <w:tab w:val="left" w:pos="7358"/>
          <w:tab w:val="left" w:pos="8496"/>
        </w:tabs>
        <w:spacing w:line="322" w:lineRule="exact"/>
        <w:ind w:left="710"/>
      </w:pPr>
      <w:r>
        <w:rPr>
          <w:spacing w:val="-2"/>
          <w:sz w:val="28"/>
          <w:szCs w:val="28"/>
        </w:rPr>
        <w:t>Дорожно-эксплуатационные</w:t>
      </w:r>
      <w:r>
        <w:rPr>
          <w:rFonts w:ascii="Arial" w:hAnsi="Arial" w:cs="Arial"/>
          <w:sz w:val="28"/>
          <w:szCs w:val="28"/>
        </w:rPr>
        <w:tab/>
      </w:r>
      <w:r>
        <w:rPr>
          <w:spacing w:val="-2"/>
          <w:sz w:val="28"/>
          <w:szCs w:val="28"/>
        </w:rPr>
        <w:t>организации</w:t>
      </w:r>
      <w:r>
        <w:rPr>
          <w:rFonts w:ascii="Arial" w:hAnsi="Arial" w:cs="Arial"/>
          <w:sz w:val="28"/>
          <w:szCs w:val="28"/>
        </w:rPr>
        <w:tab/>
      </w:r>
      <w:r>
        <w:rPr>
          <w:sz w:val="28"/>
          <w:szCs w:val="28"/>
        </w:rPr>
        <w:t>и</w:t>
      </w:r>
      <w:r>
        <w:rPr>
          <w:rFonts w:ascii="Arial" w:hAnsi="Arial" w:cs="Arial"/>
          <w:sz w:val="28"/>
          <w:szCs w:val="28"/>
        </w:rPr>
        <w:tab/>
      </w:r>
      <w:r>
        <w:rPr>
          <w:spacing w:val="-4"/>
          <w:sz w:val="28"/>
          <w:szCs w:val="28"/>
        </w:rPr>
        <w:t>иные</w:t>
      </w:r>
      <w:r>
        <w:rPr>
          <w:rFonts w:ascii="Arial" w:hAnsi="Arial" w:cs="Arial"/>
          <w:sz w:val="28"/>
          <w:szCs w:val="28"/>
        </w:rPr>
        <w:tab/>
      </w:r>
      <w:r>
        <w:rPr>
          <w:spacing w:val="-3"/>
          <w:sz w:val="28"/>
          <w:szCs w:val="28"/>
        </w:rPr>
        <w:t>организации,</w:t>
      </w:r>
    </w:p>
    <w:p w:rsidR="00855C29" w:rsidRDefault="00855C29" w:rsidP="00855C29">
      <w:pPr>
        <w:shd w:val="clear" w:color="auto" w:fill="FFFFFF"/>
        <w:spacing w:line="322" w:lineRule="exact"/>
        <w:ind w:right="5"/>
        <w:jc w:val="both"/>
      </w:pPr>
      <w:r>
        <w:rPr>
          <w:spacing w:val="-3"/>
          <w:sz w:val="28"/>
          <w:szCs w:val="28"/>
        </w:rPr>
        <w:t xml:space="preserve">осуществляющие зимнюю уборку объектов массового пребывания граждан, должны </w:t>
      </w:r>
      <w:r>
        <w:rPr>
          <w:sz w:val="28"/>
          <w:szCs w:val="28"/>
        </w:rPr>
        <w:t>до 1 ноября утверждать перечень участков улиц и иных объектов, требующих первоочередной обработки противогололедными средствами при обнаружении гололеда.</w:t>
      </w:r>
    </w:p>
    <w:p w:rsidR="00855C29" w:rsidRDefault="00855C29" w:rsidP="00364FAA">
      <w:pPr>
        <w:numPr>
          <w:ilvl w:val="0"/>
          <w:numId w:val="84"/>
        </w:numPr>
        <w:shd w:val="clear" w:color="auto" w:fill="FFFFFF"/>
        <w:tabs>
          <w:tab w:val="left" w:pos="1570"/>
        </w:tabs>
        <w:spacing w:line="322" w:lineRule="exact"/>
        <w:ind w:right="5" w:firstLine="710"/>
        <w:jc w:val="both"/>
        <w:rPr>
          <w:spacing w:val="-2"/>
          <w:sz w:val="28"/>
          <w:szCs w:val="28"/>
        </w:rPr>
      </w:pPr>
      <w:r>
        <w:rPr>
          <w:sz w:val="28"/>
          <w:szCs w:val="28"/>
        </w:rPr>
        <w:t>По окончании обработки наиболее опасных для движения транспорта участков, необходимо приступить к сплошной обработке проезжих частей с асфальтобетонным покрытием противогололедными средствами.</w:t>
      </w:r>
    </w:p>
    <w:p w:rsidR="00855C29" w:rsidRDefault="00855C29" w:rsidP="00364FAA">
      <w:pPr>
        <w:numPr>
          <w:ilvl w:val="0"/>
          <w:numId w:val="84"/>
        </w:numPr>
        <w:shd w:val="clear" w:color="auto" w:fill="FFFFFF"/>
        <w:tabs>
          <w:tab w:val="left" w:pos="1570"/>
        </w:tabs>
        <w:spacing w:line="322" w:lineRule="exact"/>
        <w:ind w:right="10" w:firstLine="710"/>
        <w:jc w:val="both"/>
      </w:pPr>
      <w:r w:rsidRPr="00605C9E">
        <w:rPr>
          <w:sz w:val="28"/>
          <w:szCs w:val="28"/>
        </w:rPr>
        <w:t xml:space="preserve">Снег, счищаемый с проезжей части дорог, улиц и проездов, а также с </w:t>
      </w:r>
      <w:r w:rsidRPr="00605C9E">
        <w:rPr>
          <w:spacing w:val="-4"/>
          <w:sz w:val="28"/>
          <w:szCs w:val="28"/>
        </w:rPr>
        <w:t>тротуаров,  сдвигается  на  обочины  дорог  для  временного  складирования  снежной</w:t>
      </w:r>
      <w:r>
        <w:rPr>
          <w:spacing w:val="-4"/>
          <w:sz w:val="28"/>
          <w:szCs w:val="28"/>
        </w:rPr>
        <w:t xml:space="preserve"> </w:t>
      </w:r>
      <w:r w:rsidRPr="00605C9E">
        <w:rPr>
          <w:spacing w:val="-11"/>
          <w:sz w:val="28"/>
          <w:szCs w:val="28"/>
        </w:rPr>
        <w:t xml:space="preserve">массы   в   виде   снежных  валов,   а   с   подъездов   и   подходов   к   зданиям,   лестничных </w:t>
      </w:r>
      <w:r w:rsidRPr="00605C9E">
        <w:rPr>
          <w:sz w:val="28"/>
          <w:szCs w:val="28"/>
        </w:rPr>
        <w:t>сходов – в места, не мешающие проходу пешеходов и проезду транспорта.</w:t>
      </w:r>
    </w:p>
    <w:p w:rsidR="00855C29" w:rsidRDefault="00855C29" w:rsidP="00855C29">
      <w:pPr>
        <w:shd w:val="clear" w:color="auto" w:fill="FFFFFF"/>
        <w:tabs>
          <w:tab w:val="left" w:pos="1555"/>
        </w:tabs>
        <w:spacing w:line="322" w:lineRule="exact"/>
        <w:ind w:left="710"/>
      </w:pPr>
      <w:r>
        <w:rPr>
          <w:spacing w:val="-2"/>
          <w:sz w:val="28"/>
          <w:szCs w:val="28"/>
        </w:rPr>
        <w:t>6.6.13.</w:t>
      </w:r>
      <w:r>
        <w:rPr>
          <w:sz w:val="28"/>
          <w:szCs w:val="28"/>
        </w:rPr>
        <w:tab/>
        <w:t>Формирование снежных валов не допускается:</w:t>
      </w:r>
    </w:p>
    <w:p w:rsidR="00855C29" w:rsidRDefault="00855C29" w:rsidP="00364FAA">
      <w:pPr>
        <w:numPr>
          <w:ilvl w:val="0"/>
          <w:numId w:val="85"/>
        </w:numPr>
        <w:shd w:val="clear" w:color="auto" w:fill="FFFFFF"/>
        <w:tabs>
          <w:tab w:val="left" w:pos="1013"/>
        </w:tabs>
        <w:spacing w:line="322" w:lineRule="exact"/>
        <w:ind w:left="710"/>
        <w:rPr>
          <w:spacing w:val="-1"/>
          <w:sz w:val="28"/>
          <w:szCs w:val="28"/>
        </w:rPr>
      </w:pPr>
      <w:r>
        <w:rPr>
          <w:sz w:val="28"/>
          <w:szCs w:val="28"/>
        </w:rPr>
        <w:t>на перекрестках;</w:t>
      </w:r>
    </w:p>
    <w:p w:rsidR="00855C29" w:rsidRDefault="00855C29" w:rsidP="00364FAA">
      <w:pPr>
        <w:numPr>
          <w:ilvl w:val="0"/>
          <w:numId w:val="85"/>
        </w:numPr>
        <w:shd w:val="clear" w:color="auto" w:fill="FFFFFF"/>
        <w:tabs>
          <w:tab w:val="left" w:pos="1013"/>
        </w:tabs>
        <w:spacing w:line="322" w:lineRule="exact"/>
        <w:ind w:left="710"/>
        <w:rPr>
          <w:spacing w:val="-1"/>
          <w:sz w:val="28"/>
          <w:szCs w:val="28"/>
        </w:rPr>
      </w:pPr>
      <w:r>
        <w:rPr>
          <w:spacing w:val="-1"/>
          <w:sz w:val="28"/>
          <w:szCs w:val="28"/>
        </w:rPr>
        <w:t>на тротуарах.</w:t>
      </w:r>
    </w:p>
    <w:p w:rsidR="00855C29" w:rsidRDefault="00855C29" w:rsidP="00855C29">
      <w:pPr>
        <w:rPr>
          <w:sz w:val="2"/>
          <w:szCs w:val="2"/>
        </w:rPr>
      </w:pPr>
    </w:p>
    <w:p w:rsidR="00855C29" w:rsidRDefault="00855C29" w:rsidP="00364FAA">
      <w:pPr>
        <w:numPr>
          <w:ilvl w:val="0"/>
          <w:numId w:val="86"/>
        </w:numPr>
        <w:shd w:val="clear" w:color="auto" w:fill="FFFFFF"/>
        <w:tabs>
          <w:tab w:val="left" w:pos="1675"/>
        </w:tabs>
        <w:spacing w:line="322" w:lineRule="exact"/>
        <w:ind w:right="19" w:firstLine="710"/>
        <w:jc w:val="both"/>
        <w:rPr>
          <w:spacing w:val="-2"/>
          <w:sz w:val="28"/>
          <w:szCs w:val="28"/>
        </w:rPr>
      </w:pPr>
      <w:r>
        <w:rPr>
          <w:sz w:val="28"/>
          <w:szCs w:val="28"/>
        </w:rPr>
        <w:t xml:space="preserve">На улицах и проездах с односторонним движением транспорта двухметровые прилотковые зоны, со стороны которых начинается подметание </w:t>
      </w:r>
      <w:r>
        <w:rPr>
          <w:spacing w:val="-2"/>
          <w:sz w:val="28"/>
          <w:szCs w:val="28"/>
        </w:rPr>
        <w:t xml:space="preserve">проезжей части, должны быть в течение всего зимнего периода постоянно очищены </w:t>
      </w:r>
      <w:r>
        <w:rPr>
          <w:sz w:val="28"/>
          <w:szCs w:val="28"/>
        </w:rPr>
        <w:t>от снега и наледи до бортового камня.</w:t>
      </w:r>
    </w:p>
    <w:p w:rsidR="00855C29" w:rsidRDefault="00855C29" w:rsidP="00364FAA">
      <w:pPr>
        <w:numPr>
          <w:ilvl w:val="0"/>
          <w:numId w:val="86"/>
        </w:numPr>
        <w:shd w:val="clear" w:color="auto" w:fill="FFFFFF"/>
        <w:tabs>
          <w:tab w:val="left" w:pos="1675"/>
        </w:tabs>
        <w:spacing w:line="322" w:lineRule="exact"/>
        <w:ind w:right="19" w:firstLine="710"/>
        <w:jc w:val="both"/>
        <w:rPr>
          <w:spacing w:val="-2"/>
          <w:sz w:val="28"/>
          <w:szCs w:val="28"/>
        </w:rPr>
      </w:pPr>
      <w:r>
        <w:rPr>
          <w:sz w:val="28"/>
          <w:szCs w:val="28"/>
        </w:rPr>
        <w:t>В снежных валах на остановках общественного пассажирского транспорта и в местах наземных пешеходных переходов должны быть сделаны разрывы шириной:</w:t>
      </w:r>
    </w:p>
    <w:p w:rsidR="00855C29" w:rsidRDefault="00855C29" w:rsidP="00855C29">
      <w:pPr>
        <w:shd w:val="clear" w:color="auto" w:fill="FFFFFF"/>
        <w:tabs>
          <w:tab w:val="left" w:pos="1123"/>
        </w:tabs>
        <w:spacing w:line="322" w:lineRule="exact"/>
        <w:ind w:firstLine="710"/>
        <w:jc w:val="both"/>
      </w:pPr>
      <w:r>
        <w:rPr>
          <w:spacing w:val="-1"/>
          <w:sz w:val="28"/>
          <w:szCs w:val="28"/>
        </w:rPr>
        <w:t>1)</w:t>
      </w:r>
      <w:r>
        <w:rPr>
          <w:sz w:val="28"/>
          <w:szCs w:val="28"/>
        </w:rPr>
        <w:tab/>
        <w:t>на остановках общественного пассажирского транспорта – на длину</w:t>
      </w:r>
      <w:r>
        <w:rPr>
          <w:sz w:val="28"/>
          <w:szCs w:val="28"/>
        </w:rPr>
        <w:br/>
        <w:t>остановки;</w:t>
      </w:r>
    </w:p>
    <w:p w:rsidR="00855C29" w:rsidRDefault="00855C29" w:rsidP="00364FAA">
      <w:pPr>
        <w:numPr>
          <w:ilvl w:val="0"/>
          <w:numId w:val="87"/>
        </w:numPr>
        <w:shd w:val="clear" w:color="auto" w:fill="FFFFFF"/>
        <w:tabs>
          <w:tab w:val="left" w:pos="1013"/>
        </w:tabs>
        <w:spacing w:line="322" w:lineRule="exact"/>
        <w:ind w:left="710"/>
        <w:rPr>
          <w:spacing w:val="-1"/>
          <w:sz w:val="28"/>
          <w:szCs w:val="28"/>
        </w:rPr>
      </w:pPr>
      <w:r>
        <w:rPr>
          <w:sz w:val="28"/>
          <w:szCs w:val="28"/>
        </w:rPr>
        <w:t>на переходах, имеющих разметку – на ширину разметки;</w:t>
      </w:r>
    </w:p>
    <w:p w:rsidR="00855C29" w:rsidRDefault="00855C29" w:rsidP="00364FAA">
      <w:pPr>
        <w:numPr>
          <w:ilvl w:val="0"/>
          <w:numId w:val="87"/>
        </w:numPr>
        <w:shd w:val="clear" w:color="auto" w:fill="FFFFFF"/>
        <w:tabs>
          <w:tab w:val="left" w:pos="1013"/>
        </w:tabs>
        <w:spacing w:line="322" w:lineRule="exact"/>
        <w:ind w:left="710"/>
        <w:rPr>
          <w:spacing w:val="-1"/>
          <w:sz w:val="28"/>
          <w:szCs w:val="28"/>
        </w:rPr>
      </w:pPr>
      <w:r>
        <w:rPr>
          <w:sz w:val="28"/>
          <w:szCs w:val="28"/>
        </w:rPr>
        <w:t>на переходах, не имеющих разметку – не менее 5 м.</w:t>
      </w:r>
    </w:p>
    <w:p w:rsidR="00855C29" w:rsidRDefault="00855C29" w:rsidP="00855C29">
      <w:pPr>
        <w:rPr>
          <w:sz w:val="2"/>
          <w:szCs w:val="2"/>
        </w:rPr>
      </w:pPr>
    </w:p>
    <w:p w:rsidR="00855C29" w:rsidRDefault="00855C29" w:rsidP="00364FAA">
      <w:pPr>
        <w:numPr>
          <w:ilvl w:val="0"/>
          <w:numId w:val="88"/>
        </w:numPr>
        <w:shd w:val="clear" w:color="auto" w:fill="FFFFFF"/>
        <w:tabs>
          <w:tab w:val="left" w:pos="1565"/>
        </w:tabs>
        <w:spacing w:line="322" w:lineRule="exact"/>
        <w:ind w:right="14" w:firstLine="710"/>
        <w:jc w:val="both"/>
        <w:rPr>
          <w:spacing w:val="-2"/>
          <w:sz w:val="28"/>
          <w:szCs w:val="28"/>
        </w:rPr>
      </w:pPr>
      <w:r>
        <w:rPr>
          <w:sz w:val="28"/>
          <w:szCs w:val="28"/>
        </w:rPr>
        <w:t xml:space="preserve">Вывоз снега от остановок общественного пассажирского транспорта, наземных пешеходных переходов, мест массового посещения людей (торговых центров, рынков, гостиниц, и т.д.), въездов на территории больниц и других социально значимых объектов осуществляется в течение суток после окончания </w:t>
      </w:r>
      <w:r>
        <w:rPr>
          <w:spacing w:val="-3"/>
          <w:sz w:val="28"/>
          <w:szCs w:val="28"/>
        </w:rPr>
        <w:t xml:space="preserve">снегопада; вывоз снега с улиц и проездов, обеспечивающий безопасность дорожного </w:t>
      </w:r>
      <w:r>
        <w:rPr>
          <w:sz w:val="28"/>
          <w:szCs w:val="28"/>
        </w:rPr>
        <w:t>движения, осуществляется в течение трех суток после окончания снегопада; с остальных территорий – не позднее пяти суток после окончания снегопада. Места временного склади</w:t>
      </w:r>
      <w:r>
        <w:rPr>
          <w:sz w:val="28"/>
          <w:szCs w:val="28"/>
        </w:rPr>
        <w:lastRenderedPageBreak/>
        <w:t>рования снега после снеготаяния должны быть очищены от мусора и благоустроены.</w:t>
      </w:r>
    </w:p>
    <w:p w:rsidR="00855C29" w:rsidRDefault="00855C29" w:rsidP="00364FAA">
      <w:pPr>
        <w:numPr>
          <w:ilvl w:val="0"/>
          <w:numId w:val="88"/>
        </w:numPr>
        <w:shd w:val="clear" w:color="auto" w:fill="FFFFFF"/>
        <w:tabs>
          <w:tab w:val="left" w:pos="1565"/>
          <w:tab w:val="left" w:pos="2482"/>
          <w:tab w:val="left" w:pos="4906"/>
          <w:tab w:val="left" w:pos="6797"/>
          <w:tab w:val="left" w:pos="8170"/>
        </w:tabs>
        <w:spacing w:line="322" w:lineRule="exact"/>
        <w:ind w:right="10" w:firstLine="710"/>
        <w:jc w:val="both"/>
        <w:rPr>
          <w:spacing w:val="-2"/>
          <w:sz w:val="28"/>
          <w:szCs w:val="28"/>
        </w:rPr>
      </w:pPr>
      <w:r>
        <w:rPr>
          <w:sz w:val="28"/>
          <w:szCs w:val="28"/>
        </w:rPr>
        <w:t xml:space="preserve">В период снегопадов и гололеда тротуары и другие пешеходные зоны </w:t>
      </w:r>
      <w:r>
        <w:rPr>
          <w:spacing w:val="-14"/>
          <w:sz w:val="28"/>
          <w:szCs w:val="28"/>
        </w:rPr>
        <w:t>на территории</w:t>
      </w:r>
      <w:r>
        <w:rPr>
          <w:rFonts w:ascii="Arial" w:hAnsi="Arial" w:cs="Arial"/>
          <w:sz w:val="28"/>
          <w:szCs w:val="28"/>
        </w:rPr>
        <w:tab/>
      </w:r>
      <w:r>
        <w:rPr>
          <w:spacing w:val="-2"/>
          <w:sz w:val="28"/>
          <w:szCs w:val="28"/>
        </w:rPr>
        <w:t>муниципального</w:t>
      </w:r>
      <w:r>
        <w:rPr>
          <w:rFonts w:ascii="Arial" w:hAnsi="Arial" w:cs="Arial"/>
          <w:sz w:val="28"/>
          <w:szCs w:val="28"/>
        </w:rPr>
        <w:tab/>
      </w:r>
      <w:r>
        <w:rPr>
          <w:spacing w:val="-3"/>
          <w:sz w:val="28"/>
          <w:szCs w:val="28"/>
        </w:rPr>
        <w:t>образования</w:t>
      </w:r>
      <w:r>
        <w:rPr>
          <w:rFonts w:ascii="Arial" w:hAnsi="Arial" w:cs="Arial"/>
          <w:sz w:val="28"/>
          <w:szCs w:val="28"/>
        </w:rPr>
        <w:tab/>
      </w:r>
      <w:r>
        <w:rPr>
          <w:spacing w:val="-3"/>
          <w:sz w:val="28"/>
          <w:szCs w:val="28"/>
        </w:rPr>
        <w:t>должны</w:t>
      </w:r>
      <w:r>
        <w:rPr>
          <w:rFonts w:ascii="Arial" w:hAnsi="Arial" w:cs="Arial"/>
          <w:sz w:val="28"/>
          <w:szCs w:val="28"/>
        </w:rPr>
        <w:tab/>
      </w:r>
      <w:r>
        <w:rPr>
          <w:spacing w:val="-1"/>
          <w:sz w:val="28"/>
          <w:szCs w:val="28"/>
        </w:rPr>
        <w:t xml:space="preserve">обрабатываться </w:t>
      </w:r>
      <w:r>
        <w:rPr>
          <w:sz w:val="28"/>
          <w:szCs w:val="28"/>
        </w:rPr>
        <w:t>противогололедными материалами.</w:t>
      </w:r>
    </w:p>
    <w:p w:rsidR="00855C29" w:rsidRDefault="00855C29" w:rsidP="00855C29">
      <w:pPr>
        <w:shd w:val="clear" w:color="auto" w:fill="FFFFFF"/>
        <w:spacing w:line="322" w:lineRule="exact"/>
        <w:ind w:right="14" w:firstLine="710"/>
        <w:jc w:val="both"/>
      </w:pPr>
      <w:r>
        <w:rPr>
          <w:spacing w:val="-3"/>
          <w:sz w:val="28"/>
          <w:szCs w:val="28"/>
        </w:rPr>
        <w:t xml:space="preserve">Снегоуборочные работы (механизированное подметание и ручная зачистка) на </w:t>
      </w:r>
      <w:r>
        <w:rPr>
          <w:sz w:val="28"/>
          <w:szCs w:val="28"/>
        </w:rPr>
        <w:t>тротуарах, пешеходных дорожках и посадочных площадках общественного пассажирского транспорта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w:t>
      </w:r>
    </w:p>
    <w:p w:rsidR="00855C29" w:rsidRDefault="00855C29" w:rsidP="00364FAA">
      <w:pPr>
        <w:numPr>
          <w:ilvl w:val="0"/>
          <w:numId w:val="89"/>
        </w:numPr>
        <w:shd w:val="clear" w:color="auto" w:fill="FFFFFF"/>
        <w:tabs>
          <w:tab w:val="left" w:pos="1565"/>
        </w:tabs>
        <w:spacing w:line="322" w:lineRule="exact"/>
        <w:ind w:right="5" w:firstLine="710"/>
        <w:jc w:val="both"/>
        <w:rPr>
          <w:spacing w:val="-2"/>
          <w:sz w:val="28"/>
          <w:szCs w:val="28"/>
        </w:rPr>
      </w:pPr>
      <w:r>
        <w:rPr>
          <w:sz w:val="28"/>
          <w:szCs w:val="28"/>
        </w:rPr>
        <w:t xml:space="preserve">Тротуары и лестничные сходы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площадки и ступеньки привходе в здания (мест общественного пользования) должны обрабатываться противогололедными материалами и расчищаться для движения пешеходов. При оповещении о гололеде или возможности его возникновения, в первую очередь, лестничные сходы, а затем и тротуары обрабатываются </w:t>
      </w:r>
      <w:r>
        <w:rPr>
          <w:spacing w:val="-2"/>
          <w:sz w:val="28"/>
          <w:szCs w:val="28"/>
        </w:rPr>
        <w:t>противогололедными материалами в полосе движения пешеходов в течение 2 часов.</w:t>
      </w:r>
    </w:p>
    <w:p w:rsidR="00855C29" w:rsidRDefault="00855C29" w:rsidP="00364FAA">
      <w:pPr>
        <w:numPr>
          <w:ilvl w:val="0"/>
          <w:numId w:val="89"/>
        </w:numPr>
        <w:shd w:val="clear" w:color="auto" w:fill="FFFFFF"/>
        <w:tabs>
          <w:tab w:val="left" w:pos="1565"/>
        </w:tabs>
        <w:spacing w:line="322" w:lineRule="exact"/>
        <w:ind w:right="19" w:firstLine="710"/>
        <w:jc w:val="both"/>
      </w:pPr>
      <w:r w:rsidRPr="00605C9E">
        <w:rPr>
          <w:sz w:val="28"/>
          <w:szCs w:val="28"/>
        </w:rPr>
        <w:t xml:space="preserve">Внутридворовые проезды, контейнерные площадки, за исключением контейнерных площадок, расположенных на дорогах общего пользования, </w:t>
      </w:r>
      <w:r w:rsidRPr="00605C9E">
        <w:rPr>
          <w:spacing w:val="-12"/>
          <w:sz w:val="28"/>
          <w:szCs w:val="28"/>
        </w:rPr>
        <w:t>подъездные     пути     к     ним,     тротуары     и     другие     пешеходные     зоны,     имеющие</w:t>
      </w:r>
      <w:r>
        <w:rPr>
          <w:spacing w:val="-12"/>
          <w:sz w:val="28"/>
          <w:szCs w:val="28"/>
        </w:rPr>
        <w:t xml:space="preserve"> </w:t>
      </w:r>
      <w:r w:rsidRPr="00605C9E">
        <w:rPr>
          <w:sz w:val="28"/>
          <w:szCs w:val="28"/>
        </w:rPr>
        <w:t>усовершенствованное покрытие (асфальт, бетон, тротуарная плитка), должны быть очищены от снега и наледи до твердого покрытия.</w:t>
      </w:r>
    </w:p>
    <w:p w:rsidR="00855C29" w:rsidRDefault="00855C29" w:rsidP="00855C29">
      <w:pPr>
        <w:shd w:val="clear" w:color="auto" w:fill="FFFFFF"/>
        <w:spacing w:before="317"/>
        <w:ind w:left="1555"/>
      </w:pPr>
      <w:r>
        <w:rPr>
          <w:sz w:val="28"/>
          <w:szCs w:val="28"/>
        </w:rPr>
        <w:t>6.7. Организация и проведение уборочных работ в летнее время</w:t>
      </w:r>
    </w:p>
    <w:p w:rsidR="00855C29" w:rsidRDefault="00855C29" w:rsidP="00855C29">
      <w:pPr>
        <w:shd w:val="clear" w:color="auto" w:fill="FFFFFF"/>
        <w:tabs>
          <w:tab w:val="left" w:pos="1493"/>
        </w:tabs>
        <w:spacing w:before="322" w:line="322" w:lineRule="exact"/>
        <w:ind w:right="19" w:firstLine="710"/>
        <w:jc w:val="both"/>
      </w:pPr>
      <w:r>
        <w:rPr>
          <w:spacing w:val="-1"/>
          <w:sz w:val="28"/>
          <w:szCs w:val="28"/>
        </w:rPr>
        <w:t>6.7.1.</w:t>
      </w:r>
      <w:r>
        <w:rPr>
          <w:sz w:val="28"/>
          <w:szCs w:val="28"/>
        </w:rPr>
        <w:tab/>
        <w:t>Период летней уборки с 1 апреля по 31 октября. Мероприятия по</w:t>
      </w:r>
      <w:r>
        <w:rPr>
          <w:sz w:val="28"/>
          <w:szCs w:val="28"/>
        </w:rPr>
        <w:br/>
        <w:t>подготовке уборочной техники к работе в летний период проводятся в сроки,</w:t>
      </w:r>
      <w:r>
        <w:rPr>
          <w:sz w:val="28"/>
          <w:szCs w:val="28"/>
        </w:rPr>
        <w:br/>
        <w:t>определенные организациями, выполняющими функции заказчика работ по</w:t>
      </w:r>
      <w:r>
        <w:rPr>
          <w:sz w:val="28"/>
          <w:szCs w:val="28"/>
        </w:rPr>
        <w:br/>
        <w:t>содержанию сети дорог местного значения и улиц.</w:t>
      </w:r>
    </w:p>
    <w:p w:rsidR="00855C29" w:rsidRDefault="00855C29" w:rsidP="00855C29">
      <w:pPr>
        <w:shd w:val="clear" w:color="auto" w:fill="FFFFFF"/>
        <w:tabs>
          <w:tab w:val="left" w:pos="1584"/>
        </w:tabs>
        <w:spacing w:line="322" w:lineRule="exact"/>
        <w:ind w:right="14" w:firstLine="710"/>
        <w:jc w:val="both"/>
      </w:pPr>
      <w:r>
        <w:rPr>
          <w:spacing w:val="-1"/>
          <w:sz w:val="28"/>
          <w:szCs w:val="28"/>
        </w:rPr>
        <w:t>6.7.2.</w:t>
      </w:r>
      <w:r>
        <w:rPr>
          <w:sz w:val="28"/>
          <w:szCs w:val="28"/>
        </w:rPr>
        <w:tab/>
        <w:t>Подметание дворовых территорий, внутридворовых проездов и</w:t>
      </w:r>
      <w:r>
        <w:rPr>
          <w:sz w:val="28"/>
          <w:szCs w:val="28"/>
        </w:rPr>
        <w:br/>
        <w:t>тротуаров от смета, пыли и мелкого бытового мусора, их мойка осуществляется</w:t>
      </w:r>
      <w:r>
        <w:rPr>
          <w:sz w:val="28"/>
          <w:szCs w:val="28"/>
        </w:rPr>
        <w:br/>
        <w:t>лицами ответственными за содержание объектов. Чистота на территории должна</w:t>
      </w:r>
      <w:r>
        <w:rPr>
          <w:sz w:val="28"/>
          <w:szCs w:val="28"/>
        </w:rPr>
        <w:br/>
        <w:t>поддерживаться в течение всего рабочего дня.</w:t>
      </w:r>
    </w:p>
    <w:p w:rsidR="00855C29" w:rsidRDefault="00855C29" w:rsidP="00855C29">
      <w:pPr>
        <w:shd w:val="clear" w:color="auto" w:fill="FFFFFF"/>
        <w:tabs>
          <w:tab w:val="left" w:pos="1402"/>
        </w:tabs>
        <w:spacing w:line="322" w:lineRule="exact"/>
        <w:ind w:right="19" w:firstLine="710"/>
        <w:jc w:val="both"/>
      </w:pPr>
      <w:r>
        <w:rPr>
          <w:spacing w:val="-1"/>
          <w:sz w:val="28"/>
          <w:szCs w:val="28"/>
        </w:rPr>
        <w:t>6.7.3.</w:t>
      </w:r>
      <w:r>
        <w:rPr>
          <w:sz w:val="28"/>
          <w:szCs w:val="28"/>
        </w:rPr>
        <w:tab/>
      </w:r>
      <w:r>
        <w:rPr>
          <w:spacing w:val="-3"/>
          <w:sz w:val="28"/>
          <w:szCs w:val="28"/>
        </w:rPr>
        <w:t xml:space="preserve">Дорожки и площадки парков, скверов, должны быть очищены </w:t>
      </w:r>
      <w:r>
        <w:rPr>
          <w:spacing w:val="-3"/>
          <w:sz w:val="28"/>
          <w:szCs w:val="28"/>
        </w:rPr>
        <w:lastRenderedPageBreak/>
        <w:t>от мусора,</w:t>
      </w:r>
      <w:r>
        <w:rPr>
          <w:spacing w:val="-3"/>
          <w:sz w:val="28"/>
          <w:szCs w:val="28"/>
        </w:rPr>
        <w:br/>
      </w:r>
      <w:r>
        <w:rPr>
          <w:sz w:val="28"/>
          <w:szCs w:val="28"/>
        </w:rPr>
        <w:t>листьев и других видимых загрязнений.</w:t>
      </w:r>
    </w:p>
    <w:p w:rsidR="00855C29" w:rsidRDefault="00855C29" w:rsidP="00855C29">
      <w:pPr>
        <w:shd w:val="clear" w:color="auto" w:fill="FFFFFF"/>
        <w:tabs>
          <w:tab w:val="left" w:pos="1555"/>
          <w:tab w:val="left" w:pos="2501"/>
          <w:tab w:val="left" w:pos="4277"/>
          <w:tab w:val="left" w:pos="7018"/>
          <w:tab w:val="left" w:pos="8414"/>
        </w:tabs>
        <w:spacing w:line="322" w:lineRule="exact"/>
        <w:ind w:firstLine="710"/>
        <w:jc w:val="both"/>
      </w:pPr>
      <w:r>
        <w:rPr>
          <w:spacing w:val="-1"/>
          <w:sz w:val="28"/>
          <w:szCs w:val="28"/>
        </w:rPr>
        <w:t>6.7.4.</w:t>
      </w:r>
      <w:r>
        <w:rPr>
          <w:sz w:val="28"/>
          <w:szCs w:val="28"/>
        </w:rPr>
        <w:tab/>
        <w:t>Поливочные краны для мойки и поливки из шланга дворовых</w:t>
      </w:r>
      <w:r>
        <w:rPr>
          <w:sz w:val="28"/>
          <w:szCs w:val="28"/>
        </w:rPr>
        <w:br/>
        <w:t>территорий должны быть оборудованы в каждом домовладении и содержаться в</w:t>
      </w:r>
      <w:r>
        <w:rPr>
          <w:sz w:val="28"/>
          <w:szCs w:val="28"/>
        </w:rPr>
        <w:br/>
        <w:t>исправном состоянии. Ответственность за их оборудование и эксплуатацию</w:t>
      </w:r>
      <w:r>
        <w:rPr>
          <w:sz w:val="28"/>
          <w:szCs w:val="28"/>
        </w:rPr>
        <w:br/>
        <w:t>возлагается на собственников (правообладателей) домовладений, организации,</w:t>
      </w:r>
      <w:r>
        <w:rPr>
          <w:sz w:val="28"/>
          <w:szCs w:val="28"/>
        </w:rPr>
        <w:br/>
      </w:r>
      <w:r>
        <w:rPr>
          <w:spacing w:val="-3"/>
          <w:sz w:val="28"/>
          <w:szCs w:val="28"/>
        </w:rPr>
        <w:t>осуществляющие</w:t>
      </w:r>
      <w:r>
        <w:rPr>
          <w:rFonts w:ascii="Arial" w:hAnsi="Arial" w:cs="Arial"/>
          <w:sz w:val="28"/>
          <w:szCs w:val="28"/>
        </w:rPr>
        <w:tab/>
      </w:r>
      <w:r>
        <w:rPr>
          <w:spacing w:val="-3"/>
          <w:sz w:val="28"/>
          <w:szCs w:val="28"/>
        </w:rPr>
        <w:t>управление</w:t>
      </w:r>
      <w:r>
        <w:rPr>
          <w:rFonts w:ascii="Arial" w:hAnsi="Arial" w:cs="Arial"/>
          <w:sz w:val="28"/>
          <w:szCs w:val="28"/>
        </w:rPr>
        <w:tab/>
      </w:r>
      <w:r>
        <w:rPr>
          <w:spacing w:val="-2"/>
          <w:sz w:val="28"/>
          <w:szCs w:val="28"/>
        </w:rPr>
        <w:t>многоквартирными</w:t>
      </w:r>
      <w:r>
        <w:rPr>
          <w:rFonts w:ascii="Arial" w:hAnsi="Arial" w:cs="Arial"/>
          <w:sz w:val="28"/>
          <w:szCs w:val="28"/>
        </w:rPr>
        <w:tab/>
      </w:r>
      <w:r>
        <w:rPr>
          <w:spacing w:val="-2"/>
          <w:sz w:val="28"/>
          <w:szCs w:val="28"/>
        </w:rPr>
        <w:t>домами,</w:t>
      </w:r>
      <w:r>
        <w:rPr>
          <w:rFonts w:ascii="Arial" w:cs="Arial"/>
          <w:sz w:val="28"/>
          <w:szCs w:val="28"/>
        </w:rPr>
        <w:tab/>
      </w:r>
      <w:r>
        <w:rPr>
          <w:spacing w:val="-3"/>
          <w:sz w:val="28"/>
          <w:szCs w:val="28"/>
        </w:rPr>
        <w:t>товарищества</w:t>
      </w:r>
      <w:r>
        <w:rPr>
          <w:spacing w:val="-3"/>
          <w:sz w:val="28"/>
          <w:szCs w:val="28"/>
        </w:rPr>
        <w:br/>
      </w:r>
      <w:r>
        <w:rPr>
          <w:sz w:val="28"/>
          <w:szCs w:val="28"/>
        </w:rPr>
        <w:t>собственников жилья, осуществляющие управление многоквартирными домами.</w:t>
      </w:r>
    </w:p>
    <w:p w:rsidR="00855C29" w:rsidRDefault="00855C29" w:rsidP="00855C29">
      <w:pPr>
        <w:shd w:val="clear" w:color="auto" w:fill="FFFFFF"/>
        <w:tabs>
          <w:tab w:val="left" w:pos="1454"/>
        </w:tabs>
        <w:spacing w:line="322" w:lineRule="exact"/>
        <w:ind w:right="5" w:firstLine="710"/>
        <w:jc w:val="both"/>
      </w:pPr>
      <w:r>
        <w:rPr>
          <w:spacing w:val="-1"/>
          <w:sz w:val="28"/>
          <w:szCs w:val="28"/>
        </w:rPr>
        <w:t>6.7.5.</w:t>
      </w:r>
      <w:r>
        <w:rPr>
          <w:sz w:val="28"/>
          <w:szCs w:val="28"/>
        </w:rPr>
        <w:tab/>
        <w:t>В период листопада производится уборка и вывоз опавших листьев с</w:t>
      </w:r>
      <w:r>
        <w:rPr>
          <w:sz w:val="28"/>
          <w:szCs w:val="28"/>
        </w:rPr>
        <w:br/>
        <w:t>проезжей части дорог и дворовых территорий. Сгребание листвы к комлевой части</w:t>
      </w:r>
      <w:r>
        <w:rPr>
          <w:sz w:val="28"/>
          <w:szCs w:val="28"/>
        </w:rPr>
        <w:br/>
        <w:t>деревьев и кустарников запрещается.</w:t>
      </w:r>
    </w:p>
    <w:p w:rsidR="00855C29" w:rsidRDefault="00855C29" w:rsidP="00855C29">
      <w:pPr>
        <w:shd w:val="clear" w:color="auto" w:fill="FFFFFF"/>
        <w:tabs>
          <w:tab w:val="left" w:pos="1618"/>
        </w:tabs>
        <w:spacing w:line="322" w:lineRule="exact"/>
        <w:ind w:right="14" w:firstLine="710"/>
        <w:jc w:val="both"/>
      </w:pPr>
      <w:r>
        <w:rPr>
          <w:spacing w:val="-1"/>
          <w:sz w:val="28"/>
          <w:szCs w:val="28"/>
        </w:rPr>
        <w:t>6.7.6.</w:t>
      </w:r>
      <w:r>
        <w:rPr>
          <w:sz w:val="28"/>
          <w:szCs w:val="28"/>
        </w:rPr>
        <w:tab/>
        <w:t>Мойка дорожных покрытий, площадей и улиц производится</w:t>
      </w:r>
      <w:r>
        <w:rPr>
          <w:sz w:val="28"/>
          <w:szCs w:val="28"/>
        </w:rPr>
        <w:br/>
        <w:t>предпочтительно в ночное время.</w:t>
      </w:r>
    </w:p>
    <w:p w:rsidR="00855C29" w:rsidRDefault="00855C29" w:rsidP="00855C29">
      <w:pPr>
        <w:shd w:val="clear" w:color="auto" w:fill="FFFFFF"/>
        <w:tabs>
          <w:tab w:val="left" w:pos="1493"/>
        </w:tabs>
        <w:spacing w:line="322" w:lineRule="exact"/>
        <w:ind w:right="10" w:firstLine="710"/>
        <w:jc w:val="both"/>
      </w:pPr>
      <w:r>
        <w:rPr>
          <w:spacing w:val="-1"/>
          <w:sz w:val="28"/>
          <w:szCs w:val="28"/>
        </w:rPr>
        <w:t>6.7.7.</w:t>
      </w:r>
      <w:r>
        <w:rPr>
          <w:sz w:val="28"/>
          <w:szCs w:val="28"/>
        </w:rPr>
        <w:tab/>
        <w:t>Смет и мусор, выбитые при уборке или мойке проезжей части на</w:t>
      </w:r>
      <w:r>
        <w:rPr>
          <w:sz w:val="28"/>
          <w:szCs w:val="28"/>
        </w:rPr>
        <w:br/>
        <w:t>тротуары, газоны, посадочные площадки, павильоны остановок общественного</w:t>
      </w:r>
      <w:r>
        <w:rPr>
          <w:sz w:val="28"/>
          <w:szCs w:val="28"/>
        </w:rPr>
        <w:br/>
        <w:t>пассажирского транспорта, близко расположенные фасады зданий, объекты</w:t>
      </w:r>
      <w:r>
        <w:rPr>
          <w:sz w:val="28"/>
          <w:szCs w:val="28"/>
        </w:rPr>
        <w:br/>
        <w:t>торговли и т.п., подлежат уборке юридическим лицом (индивидуальным</w:t>
      </w:r>
      <w:r>
        <w:rPr>
          <w:sz w:val="28"/>
          <w:szCs w:val="28"/>
        </w:rPr>
        <w:br/>
        <w:t>предпринимателем) или физическим лицом, осуществляющим уборку проезжей</w:t>
      </w:r>
      <w:r>
        <w:rPr>
          <w:sz w:val="28"/>
          <w:szCs w:val="28"/>
        </w:rPr>
        <w:br/>
        <w:t>части.</w:t>
      </w:r>
    </w:p>
    <w:p w:rsidR="00855C29" w:rsidRDefault="00855C29" w:rsidP="00855C29">
      <w:pPr>
        <w:shd w:val="clear" w:color="auto" w:fill="FFFFFF"/>
        <w:tabs>
          <w:tab w:val="left" w:pos="1411"/>
        </w:tabs>
        <w:spacing w:line="322" w:lineRule="exact"/>
        <w:ind w:right="14" w:firstLine="710"/>
        <w:jc w:val="both"/>
      </w:pPr>
      <w:r>
        <w:rPr>
          <w:spacing w:val="-1"/>
          <w:sz w:val="28"/>
          <w:szCs w:val="28"/>
        </w:rPr>
        <w:t>6.7.8.</w:t>
      </w:r>
      <w:r>
        <w:rPr>
          <w:sz w:val="28"/>
          <w:szCs w:val="28"/>
        </w:rPr>
        <w:tab/>
      </w:r>
      <w:r>
        <w:rPr>
          <w:spacing w:val="-1"/>
          <w:sz w:val="28"/>
          <w:szCs w:val="28"/>
        </w:rPr>
        <w:t>Высота травяного покрова на территории муниципального образования,</w:t>
      </w:r>
      <w:r>
        <w:rPr>
          <w:spacing w:val="-1"/>
          <w:sz w:val="28"/>
          <w:szCs w:val="28"/>
        </w:rPr>
        <w:br/>
      </w:r>
      <w:r>
        <w:rPr>
          <w:sz w:val="28"/>
          <w:szCs w:val="28"/>
        </w:rPr>
        <w:t>в полосе отвода автомобильных дорог, на разделительных полосах автомобильных</w:t>
      </w:r>
      <w:r>
        <w:rPr>
          <w:sz w:val="28"/>
          <w:szCs w:val="28"/>
        </w:rPr>
        <w:br/>
        <w:t>дорог, территориях, прилегающих к автозаправочным пунктам и иным объектам</w:t>
      </w:r>
      <w:r>
        <w:rPr>
          <w:sz w:val="28"/>
          <w:szCs w:val="28"/>
        </w:rPr>
        <w:br/>
        <w:t>придорожного сервиса, не должна превышать 20 см.</w:t>
      </w:r>
    </w:p>
    <w:p w:rsidR="00855C29" w:rsidRDefault="00855C29" w:rsidP="00855C29">
      <w:pPr>
        <w:shd w:val="clear" w:color="auto" w:fill="FFFFFF"/>
        <w:spacing w:before="317"/>
        <w:ind w:left="2822"/>
      </w:pPr>
      <w:r>
        <w:rPr>
          <w:sz w:val="28"/>
          <w:szCs w:val="28"/>
        </w:rPr>
        <w:t>6.8. Содержание домашнего скота и птицы</w:t>
      </w:r>
    </w:p>
    <w:p w:rsidR="00855C29" w:rsidRDefault="00855C29" w:rsidP="00855C29">
      <w:pPr>
        <w:shd w:val="clear" w:color="auto" w:fill="FFFFFF"/>
        <w:spacing w:before="317" w:line="322" w:lineRule="exact"/>
        <w:ind w:right="14" w:firstLine="710"/>
        <w:jc w:val="both"/>
      </w:pPr>
      <w:r>
        <w:rPr>
          <w:sz w:val="28"/>
          <w:szCs w:val="28"/>
        </w:rPr>
        <w:t xml:space="preserve">6.8.1. Домашний скот и птица должны содержаться в специальных помещениях (стайках, хлевах и т.д.), оборудованных для содержания в пределах земельного участка собственника, владельца, пользователя, находящегося в его собственности, владении, пользовании. Содержание скота и птицы в помещениях многоквартирных жилых домов, во дворах многоквартирных жилых домов, других </w:t>
      </w:r>
      <w:r>
        <w:rPr>
          <w:spacing w:val="-2"/>
          <w:sz w:val="28"/>
          <w:szCs w:val="28"/>
        </w:rPr>
        <w:t xml:space="preserve">не приспособленных для этого </w:t>
      </w:r>
      <w:r>
        <w:rPr>
          <w:spacing w:val="-2"/>
          <w:sz w:val="28"/>
          <w:szCs w:val="28"/>
        </w:rPr>
        <w:lastRenderedPageBreak/>
        <w:t xml:space="preserve">строениях, помещениях, сооружениях, транспортных </w:t>
      </w:r>
      <w:r>
        <w:rPr>
          <w:sz w:val="28"/>
          <w:szCs w:val="28"/>
        </w:rPr>
        <w:t>средствах не допускается.</w:t>
      </w:r>
    </w:p>
    <w:p w:rsidR="00855C29" w:rsidRDefault="00855C29" w:rsidP="00855C29">
      <w:pPr>
        <w:shd w:val="clear" w:color="auto" w:fill="FFFFFF"/>
        <w:tabs>
          <w:tab w:val="left" w:pos="1459"/>
        </w:tabs>
        <w:spacing w:line="322" w:lineRule="exact"/>
        <w:ind w:right="5" w:firstLine="710"/>
        <w:jc w:val="both"/>
      </w:pPr>
      <w:r>
        <w:rPr>
          <w:spacing w:val="-1"/>
          <w:sz w:val="28"/>
          <w:szCs w:val="28"/>
        </w:rPr>
        <w:t>6.8.2.</w:t>
      </w:r>
      <w:r>
        <w:rPr>
          <w:sz w:val="28"/>
          <w:szCs w:val="28"/>
        </w:rPr>
        <w:tab/>
        <w:t>Выпас скота разрешается только в специально отведенных для этого</w:t>
      </w:r>
      <w:r>
        <w:rPr>
          <w:sz w:val="28"/>
          <w:szCs w:val="28"/>
        </w:rPr>
        <w:br/>
      </w:r>
      <w:r>
        <w:rPr>
          <w:spacing w:val="-1"/>
          <w:sz w:val="28"/>
          <w:szCs w:val="28"/>
        </w:rPr>
        <w:t>местах. Выпас животных на неогороженных пастбищах осуществляется на привязи</w:t>
      </w:r>
      <w:r>
        <w:rPr>
          <w:spacing w:val="-1"/>
          <w:sz w:val="28"/>
          <w:szCs w:val="28"/>
        </w:rPr>
        <w:br/>
      </w:r>
      <w:r>
        <w:rPr>
          <w:sz w:val="28"/>
          <w:szCs w:val="28"/>
        </w:rPr>
        <w:t>или под надзором владельцев животных или лиц, заключивших с владельцами или</w:t>
      </w:r>
      <w:r>
        <w:rPr>
          <w:sz w:val="28"/>
          <w:szCs w:val="28"/>
        </w:rPr>
        <w:br/>
        <w:t>уполномоченными ими лицами договоры на оказание услуг по выпасу животных</w:t>
      </w:r>
      <w:r>
        <w:rPr>
          <w:sz w:val="28"/>
          <w:szCs w:val="28"/>
        </w:rPr>
        <w:br/>
        <w:t>(далее – пастух).</w:t>
      </w:r>
    </w:p>
    <w:p w:rsidR="00855C29" w:rsidRDefault="00855C29" w:rsidP="00855C29">
      <w:pPr>
        <w:shd w:val="clear" w:color="auto" w:fill="FFFFFF"/>
        <w:spacing w:line="322" w:lineRule="exact"/>
        <w:ind w:firstLine="710"/>
        <w:jc w:val="both"/>
      </w:pPr>
      <w:r>
        <w:rPr>
          <w:sz w:val="28"/>
          <w:szCs w:val="28"/>
        </w:rPr>
        <w:t>КРС подлежит обязательной маркировке (клеймению, биркованию) их владельцами.</w:t>
      </w:r>
    </w:p>
    <w:p w:rsidR="00855C29" w:rsidRDefault="00855C29" w:rsidP="00855C29">
      <w:pPr>
        <w:shd w:val="clear" w:color="auto" w:fill="FFFFFF"/>
        <w:spacing w:line="322" w:lineRule="exact"/>
        <w:ind w:firstLine="710"/>
        <w:jc w:val="both"/>
      </w:pPr>
      <w:r>
        <w:rPr>
          <w:sz w:val="28"/>
          <w:szCs w:val="28"/>
        </w:rPr>
        <w:t>Выпас сельскохозяйственных животных (КРС, овцы, козы, лошади) осуществляется на специально отведенных органами местного самоуправления муниципальных образований поселений местах, под наблюдением владельцев сельскохозяйственных животных, либо лиц, ими уполномоченных (общественных пастухов), а также, на хорошо огороженной территории владельцев земельного участка.</w:t>
      </w:r>
    </w:p>
    <w:p w:rsidR="00855C29" w:rsidRDefault="00855C29" w:rsidP="00855C29">
      <w:pPr>
        <w:shd w:val="clear" w:color="auto" w:fill="FFFFFF"/>
        <w:spacing w:line="322" w:lineRule="exact"/>
        <w:ind w:right="5" w:firstLine="710"/>
        <w:jc w:val="both"/>
      </w:pPr>
      <w:r>
        <w:rPr>
          <w:sz w:val="28"/>
          <w:szCs w:val="28"/>
        </w:rPr>
        <w:t>Пастухов, оплату их труда и правила организованной пастьбы определяет общее собрание скотовладельцев.</w:t>
      </w:r>
    </w:p>
    <w:p w:rsidR="00855C29" w:rsidRDefault="00855C29" w:rsidP="00855C29">
      <w:pPr>
        <w:shd w:val="clear" w:color="auto" w:fill="FFFFFF"/>
        <w:spacing w:line="322" w:lineRule="exact"/>
        <w:ind w:right="10" w:firstLine="710"/>
        <w:jc w:val="both"/>
      </w:pPr>
      <w:r>
        <w:rPr>
          <w:sz w:val="28"/>
          <w:szCs w:val="28"/>
        </w:rPr>
        <w:t>Запрещается выпас животных (всех возрастов), не подвергнутых плановым весенне-осенним диагностическим обследованиям и вакцинациями. Формирование гуртов проводить только из обследованного иммунизированного, клинически здорового поголовья с разрешения ветеринарного специалиста, обслуживающего соответствующую территорию.</w:t>
      </w:r>
    </w:p>
    <w:p w:rsidR="00855C29" w:rsidRDefault="00855C29" w:rsidP="00855C29">
      <w:pPr>
        <w:shd w:val="clear" w:color="auto" w:fill="FFFFFF"/>
        <w:spacing w:line="322" w:lineRule="exact"/>
        <w:ind w:firstLine="710"/>
        <w:jc w:val="both"/>
      </w:pPr>
      <w:r>
        <w:rPr>
          <w:spacing w:val="-1"/>
          <w:sz w:val="28"/>
          <w:szCs w:val="28"/>
        </w:rPr>
        <w:t xml:space="preserve">Владельцы животных и пастухи обязаны осуществлять постоянный надзор за </w:t>
      </w:r>
      <w:r>
        <w:rPr>
          <w:sz w:val="28"/>
          <w:szCs w:val="28"/>
        </w:rPr>
        <w:t>животными в процессе их выпаса на пастбищах, не допуская их перемещения на участки, не предназначенные для этих целей. Запрещается оставлять животных без надзора, осуществлять выпас на улицах и других, не предназначенных для этих целей местах, допускать потраву цветников и посевов культур. Не допускается передвижение животных без сопровождения владельца или пастуха. Выпас скота и птицы на территориях улиц в полосе отвода автомобильных дорог, скверов, в рекреационных зонах муниципального образования запрещается.</w:t>
      </w:r>
    </w:p>
    <w:p w:rsidR="00855C29" w:rsidRDefault="00855C29" w:rsidP="00855C29">
      <w:pPr>
        <w:shd w:val="clear" w:color="auto" w:fill="FFFFFF"/>
        <w:tabs>
          <w:tab w:val="left" w:pos="1416"/>
        </w:tabs>
        <w:spacing w:line="322" w:lineRule="exact"/>
        <w:ind w:right="10" w:firstLine="710"/>
        <w:jc w:val="both"/>
      </w:pPr>
      <w:r>
        <w:rPr>
          <w:spacing w:val="-1"/>
          <w:sz w:val="28"/>
          <w:szCs w:val="28"/>
        </w:rPr>
        <w:t>6.8.3.</w:t>
      </w:r>
      <w:r>
        <w:rPr>
          <w:sz w:val="28"/>
          <w:szCs w:val="28"/>
        </w:rPr>
        <w:tab/>
      </w:r>
      <w:r>
        <w:rPr>
          <w:spacing w:val="-1"/>
          <w:sz w:val="28"/>
          <w:szCs w:val="28"/>
        </w:rPr>
        <w:t>Места и маршрут прогона скота на пастбища должны быть согласованы</w:t>
      </w:r>
      <w:r>
        <w:rPr>
          <w:spacing w:val="-1"/>
          <w:sz w:val="28"/>
          <w:szCs w:val="28"/>
        </w:rPr>
        <w:br/>
      </w:r>
      <w:r>
        <w:rPr>
          <w:sz w:val="28"/>
          <w:szCs w:val="28"/>
        </w:rPr>
        <w:t>с органами местного самоуправления поселения и при необходимости с</w:t>
      </w:r>
      <w:r>
        <w:rPr>
          <w:sz w:val="28"/>
          <w:szCs w:val="28"/>
        </w:rPr>
        <w:br/>
        <w:t>соответствующими органами управления дорожного хозяйства.</w:t>
      </w:r>
    </w:p>
    <w:p w:rsidR="00855C29" w:rsidRDefault="00855C29" w:rsidP="00855C29">
      <w:pPr>
        <w:shd w:val="clear" w:color="auto" w:fill="FFFFFF"/>
        <w:spacing w:line="322" w:lineRule="exact"/>
        <w:ind w:left="710"/>
      </w:pPr>
      <w:r>
        <w:rPr>
          <w:sz w:val="28"/>
          <w:szCs w:val="28"/>
        </w:rPr>
        <w:t>Запрещается прогонять животных по пешеходным дорожкам.</w:t>
      </w:r>
    </w:p>
    <w:p w:rsidR="00855C29" w:rsidRDefault="00855C29" w:rsidP="00855C29">
      <w:pPr>
        <w:shd w:val="clear" w:color="auto" w:fill="FFFFFF"/>
        <w:spacing w:before="317"/>
        <w:ind w:left="1910"/>
      </w:pPr>
      <w:r>
        <w:rPr>
          <w:sz w:val="28"/>
          <w:szCs w:val="28"/>
        </w:rPr>
        <w:t>6.9. Содержание домашних животных, порядок их выгула</w:t>
      </w:r>
    </w:p>
    <w:p w:rsidR="00855C29" w:rsidRDefault="00855C29" w:rsidP="00855C29">
      <w:pPr>
        <w:shd w:val="clear" w:color="auto" w:fill="FFFFFF"/>
        <w:spacing w:before="317" w:line="322" w:lineRule="exact"/>
        <w:ind w:right="10" w:firstLine="710"/>
        <w:jc w:val="both"/>
      </w:pPr>
      <w:r>
        <w:rPr>
          <w:sz w:val="28"/>
          <w:szCs w:val="28"/>
        </w:rPr>
        <w:t>6.9.1. При выгуливании домашних животных должны соблюдаться следующие требования:</w:t>
      </w:r>
    </w:p>
    <w:p w:rsidR="00855C29" w:rsidRDefault="00855C29" w:rsidP="00364FAA">
      <w:pPr>
        <w:numPr>
          <w:ilvl w:val="0"/>
          <w:numId w:val="90"/>
        </w:numPr>
        <w:shd w:val="clear" w:color="auto" w:fill="FFFFFF"/>
        <w:tabs>
          <w:tab w:val="left" w:pos="1018"/>
        </w:tabs>
        <w:spacing w:line="322" w:lineRule="exact"/>
        <w:ind w:right="10" w:firstLine="710"/>
        <w:jc w:val="both"/>
        <w:rPr>
          <w:spacing w:val="-1"/>
          <w:sz w:val="28"/>
          <w:szCs w:val="28"/>
        </w:rPr>
      </w:pPr>
      <w:r>
        <w:rPr>
          <w:spacing w:val="-1"/>
          <w:sz w:val="28"/>
          <w:szCs w:val="28"/>
        </w:rPr>
        <w:t xml:space="preserve">выгул собак разрешается только в наморднике, на поводке, длина </w:t>
      </w:r>
      <w:r>
        <w:rPr>
          <w:spacing w:val="-1"/>
          <w:sz w:val="28"/>
          <w:szCs w:val="28"/>
        </w:rPr>
        <w:lastRenderedPageBreak/>
        <w:t xml:space="preserve">которого </w:t>
      </w:r>
      <w:r>
        <w:rPr>
          <w:sz w:val="28"/>
          <w:szCs w:val="28"/>
        </w:rPr>
        <w:t>позволяет контролировать их поведение;</w:t>
      </w:r>
    </w:p>
    <w:p w:rsidR="00855C29" w:rsidRDefault="00855C29" w:rsidP="00364FAA">
      <w:pPr>
        <w:numPr>
          <w:ilvl w:val="0"/>
          <w:numId w:val="90"/>
        </w:numPr>
        <w:shd w:val="clear" w:color="auto" w:fill="FFFFFF"/>
        <w:tabs>
          <w:tab w:val="left" w:pos="1018"/>
        </w:tabs>
        <w:spacing w:line="322" w:lineRule="exact"/>
        <w:ind w:right="5" w:firstLine="710"/>
        <w:jc w:val="both"/>
        <w:rPr>
          <w:spacing w:val="-1"/>
          <w:sz w:val="28"/>
          <w:szCs w:val="28"/>
        </w:rPr>
      </w:pPr>
      <w:r>
        <w:rPr>
          <w:sz w:val="28"/>
          <w:szCs w:val="28"/>
        </w:rPr>
        <w:t>выгуливать собак без поводка и намордника разрешается на специальных площадках для выгула, а также в иных местах, определенных для этих целей органами местного самоуправления поселения;</w:t>
      </w:r>
    </w:p>
    <w:p w:rsidR="00855C29" w:rsidRDefault="00855C29" w:rsidP="00855C29">
      <w:pPr>
        <w:shd w:val="clear" w:color="auto" w:fill="FFFFFF"/>
        <w:spacing w:line="322" w:lineRule="exact"/>
        <w:ind w:right="10" w:firstLine="710"/>
        <w:jc w:val="both"/>
      </w:pPr>
      <w:r>
        <w:rPr>
          <w:sz w:val="28"/>
          <w:szCs w:val="28"/>
        </w:rPr>
        <w:t>3) запрещается выгуливать собак на детских и спортивных площадках, на территориях больниц, образовательных учреждений и иных территорий общего пользования.</w:t>
      </w:r>
    </w:p>
    <w:p w:rsidR="00855C29" w:rsidRDefault="00855C29" w:rsidP="00364FAA">
      <w:pPr>
        <w:numPr>
          <w:ilvl w:val="0"/>
          <w:numId w:val="91"/>
        </w:numPr>
        <w:shd w:val="clear" w:color="auto" w:fill="FFFFFF"/>
        <w:tabs>
          <w:tab w:val="left" w:pos="1411"/>
        </w:tabs>
        <w:spacing w:line="322" w:lineRule="exact"/>
        <w:ind w:right="19" w:firstLine="710"/>
        <w:jc w:val="both"/>
        <w:rPr>
          <w:spacing w:val="-1"/>
          <w:sz w:val="28"/>
          <w:szCs w:val="28"/>
        </w:rPr>
      </w:pPr>
      <w:r>
        <w:rPr>
          <w:sz w:val="28"/>
          <w:szCs w:val="28"/>
        </w:rPr>
        <w:t>Лица, осуществляющие выгул, обязаны не допускать повреждение или уничтожение зеленых насаждений домашними животными.</w:t>
      </w:r>
    </w:p>
    <w:p w:rsidR="00855C29" w:rsidRDefault="00855C29" w:rsidP="00364FAA">
      <w:pPr>
        <w:numPr>
          <w:ilvl w:val="0"/>
          <w:numId w:val="91"/>
        </w:numPr>
        <w:shd w:val="clear" w:color="auto" w:fill="FFFFFF"/>
        <w:tabs>
          <w:tab w:val="left" w:pos="1411"/>
        </w:tabs>
        <w:spacing w:line="322" w:lineRule="exact"/>
        <w:ind w:right="14" w:firstLine="710"/>
        <w:jc w:val="both"/>
        <w:rPr>
          <w:spacing w:val="-1"/>
          <w:sz w:val="28"/>
          <w:szCs w:val="28"/>
        </w:rPr>
      </w:pPr>
      <w:r>
        <w:rPr>
          <w:spacing w:val="-2"/>
          <w:sz w:val="28"/>
          <w:szCs w:val="28"/>
        </w:rPr>
        <w:t xml:space="preserve">В случаях загрязнения выгуливаемыми животными мест общественного </w:t>
      </w:r>
      <w:r>
        <w:rPr>
          <w:sz w:val="28"/>
          <w:szCs w:val="28"/>
        </w:rPr>
        <w:t>пользования лицо, осуществляющее выгул, обязано обеспечить устранение загрязнения.</w:t>
      </w:r>
    </w:p>
    <w:p w:rsidR="00855C29" w:rsidRDefault="00855C29" w:rsidP="00855C29">
      <w:pPr>
        <w:shd w:val="clear" w:color="auto" w:fill="FFFFFF"/>
        <w:spacing w:before="317"/>
        <w:ind w:left="893"/>
      </w:pPr>
      <w:r>
        <w:rPr>
          <w:sz w:val="28"/>
          <w:szCs w:val="28"/>
        </w:rPr>
        <w:t>6.10. Организация защиты от неблагоприятного воздействия безнадзорных</w:t>
      </w:r>
    </w:p>
    <w:p w:rsidR="00855C29" w:rsidRDefault="00855C29" w:rsidP="00855C29">
      <w:pPr>
        <w:shd w:val="clear" w:color="auto" w:fill="FFFFFF"/>
        <w:ind w:right="5"/>
        <w:jc w:val="center"/>
      </w:pPr>
      <w:r>
        <w:rPr>
          <w:spacing w:val="-1"/>
          <w:sz w:val="28"/>
          <w:szCs w:val="28"/>
        </w:rPr>
        <w:t>животных</w:t>
      </w:r>
    </w:p>
    <w:p w:rsidR="00855C29" w:rsidRDefault="00855C29" w:rsidP="00364FAA">
      <w:pPr>
        <w:numPr>
          <w:ilvl w:val="0"/>
          <w:numId w:val="92"/>
        </w:numPr>
        <w:shd w:val="clear" w:color="auto" w:fill="FFFFFF"/>
        <w:tabs>
          <w:tab w:val="left" w:pos="1579"/>
        </w:tabs>
        <w:spacing w:before="317" w:line="322" w:lineRule="exact"/>
        <w:ind w:right="5" w:firstLine="710"/>
        <w:jc w:val="both"/>
        <w:rPr>
          <w:spacing w:val="-2"/>
          <w:sz w:val="28"/>
          <w:szCs w:val="28"/>
        </w:rPr>
      </w:pPr>
      <w:r>
        <w:rPr>
          <w:sz w:val="28"/>
          <w:szCs w:val="28"/>
        </w:rPr>
        <w:t xml:space="preserve">Организация защиты от неблагоприятного воздействия безнадзорных животных на территории поселения в соответствии с Федеральным законом </w:t>
      </w:r>
      <w:hyperlink r:id="rId31" w:history="1">
        <w:r>
          <w:rPr>
            <w:sz w:val="28"/>
            <w:szCs w:val="28"/>
            <w:u w:val="single"/>
          </w:rPr>
          <w:t>от 30.03.2015 № 64-ФЗ</w:t>
        </w:r>
      </w:hyperlink>
      <w:r>
        <w:rPr>
          <w:sz w:val="28"/>
          <w:szCs w:val="28"/>
        </w:rPr>
        <w:t xml:space="preserve"> и Законом Алтайского края от 09.11.2015 № 107-ЗС «О наделении органов местного самоуправления Алтайского края государственными полномочиями по обращению с животными без владельцев» осуществляет уполномоченный муниципальный орган Бийского района Алтайского края.</w:t>
      </w:r>
    </w:p>
    <w:p w:rsidR="00855C29" w:rsidRDefault="00855C29" w:rsidP="00364FAA">
      <w:pPr>
        <w:numPr>
          <w:ilvl w:val="0"/>
          <w:numId w:val="92"/>
        </w:numPr>
        <w:shd w:val="clear" w:color="auto" w:fill="FFFFFF"/>
        <w:tabs>
          <w:tab w:val="left" w:pos="1579"/>
        </w:tabs>
        <w:spacing w:line="322" w:lineRule="exact"/>
        <w:ind w:right="10" w:firstLine="710"/>
        <w:jc w:val="both"/>
        <w:rPr>
          <w:spacing w:val="-2"/>
          <w:sz w:val="28"/>
          <w:szCs w:val="28"/>
        </w:rPr>
      </w:pPr>
      <w:r>
        <w:rPr>
          <w:sz w:val="28"/>
          <w:szCs w:val="28"/>
        </w:rPr>
        <w:t>Организация защиты от неблагоприятного воздействия безнадзорных животных должна обеспечиваться гуманными методами и может включать в себя следующие виды мероприятий: отлов, стерилизация (кастрация), вакцинация, а также создание приютов для бездомных животных.</w:t>
      </w:r>
    </w:p>
    <w:p w:rsidR="00855C29" w:rsidRDefault="00855C29" w:rsidP="00855C29">
      <w:pPr>
        <w:shd w:val="clear" w:color="auto" w:fill="FFFFFF"/>
        <w:spacing w:before="317"/>
        <w:ind w:left="710"/>
      </w:pPr>
      <w:r>
        <w:rPr>
          <w:sz w:val="28"/>
          <w:szCs w:val="28"/>
        </w:rPr>
        <w:t>7. Ответственность в сфере благоустройства, чистоты и порядка</w:t>
      </w:r>
    </w:p>
    <w:p w:rsidR="00855C29" w:rsidRDefault="00855C29" w:rsidP="00855C29">
      <w:pPr>
        <w:shd w:val="clear" w:color="auto" w:fill="FFFFFF"/>
        <w:spacing w:before="322" w:line="322" w:lineRule="exact"/>
        <w:ind w:left="1714" w:right="288" w:hanging="595"/>
      </w:pPr>
      <w:r>
        <w:rPr>
          <w:spacing w:val="-1"/>
          <w:sz w:val="28"/>
          <w:szCs w:val="28"/>
        </w:rPr>
        <w:t xml:space="preserve">7.1 Обязанности по организации и/или производству работ по уборке и </w:t>
      </w:r>
      <w:r>
        <w:rPr>
          <w:sz w:val="28"/>
          <w:szCs w:val="28"/>
        </w:rPr>
        <w:t>содержанию территорий и иных объектов возлагаются:</w:t>
      </w:r>
    </w:p>
    <w:p w:rsidR="00855C29" w:rsidRDefault="00855C29" w:rsidP="00855C29">
      <w:pPr>
        <w:shd w:val="clear" w:color="auto" w:fill="FFFFFF"/>
        <w:tabs>
          <w:tab w:val="left" w:pos="1099"/>
        </w:tabs>
        <w:spacing w:before="317" w:line="322" w:lineRule="exact"/>
        <w:ind w:right="5" w:firstLine="710"/>
        <w:jc w:val="both"/>
      </w:pPr>
      <w:r>
        <w:rPr>
          <w:spacing w:val="-1"/>
          <w:sz w:val="28"/>
          <w:szCs w:val="28"/>
        </w:rPr>
        <w:t>1)</w:t>
      </w:r>
      <w:r>
        <w:rPr>
          <w:sz w:val="28"/>
          <w:szCs w:val="28"/>
        </w:rPr>
        <w:tab/>
        <w:t>по уборке и содержанию мест производства земляных, строительных,</w:t>
      </w:r>
      <w:r>
        <w:rPr>
          <w:sz w:val="28"/>
          <w:szCs w:val="28"/>
        </w:rPr>
        <w:br/>
        <w:t>дорожно-ремонтных работ, работ по ремонту инженерных сетей и коммуникаций,</w:t>
      </w:r>
      <w:r>
        <w:rPr>
          <w:sz w:val="28"/>
          <w:szCs w:val="28"/>
        </w:rPr>
        <w:br/>
        <w:t>фасадов и иных элементов строений, зданий и сооружений, установке средств</w:t>
      </w:r>
      <w:r>
        <w:rPr>
          <w:sz w:val="28"/>
          <w:szCs w:val="28"/>
        </w:rPr>
        <w:br/>
        <w:t>размещения информации, рекламных конструкций, а также прилегающей</w:t>
      </w:r>
      <w:r>
        <w:rPr>
          <w:sz w:val="28"/>
          <w:szCs w:val="28"/>
        </w:rPr>
        <w:br/>
        <w:t>территории на расстоянии 5 метров прилегающей территории, если расстояние</w:t>
      </w:r>
      <w:r>
        <w:rPr>
          <w:sz w:val="28"/>
          <w:szCs w:val="28"/>
        </w:rPr>
        <w:br/>
        <w:t>прилегающей территории не установлено в большем размере, – на заказ</w:t>
      </w:r>
      <w:r>
        <w:rPr>
          <w:sz w:val="28"/>
          <w:szCs w:val="28"/>
        </w:rPr>
        <w:lastRenderedPageBreak/>
        <w:t>чиков и</w:t>
      </w:r>
      <w:r>
        <w:rPr>
          <w:sz w:val="28"/>
          <w:szCs w:val="28"/>
        </w:rPr>
        <w:br/>
        <w:t>производителей работ;</w:t>
      </w:r>
    </w:p>
    <w:p w:rsidR="00855C29" w:rsidRDefault="00855C29" w:rsidP="00855C29">
      <w:pPr>
        <w:shd w:val="clear" w:color="auto" w:fill="FFFFFF"/>
        <w:tabs>
          <w:tab w:val="left" w:pos="1186"/>
        </w:tabs>
        <w:spacing w:line="322" w:lineRule="exact"/>
        <w:ind w:right="10" w:firstLine="710"/>
        <w:jc w:val="both"/>
      </w:pPr>
      <w:r>
        <w:rPr>
          <w:spacing w:val="-1"/>
          <w:sz w:val="28"/>
          <w:szCs w:val="28"/>
        </w:rPr>
        <w:t>2)</w:t>
      </w:r>
      <w:r>
        <w:rPr>
          <w:sz w:val="28"/>
          <w:szCs w:val="28"/>
        </w:rPr>
        <w:tab/>
        <w:t>по содержанию объектов капитального строительства и объектов</w:t>
      </w:r>
      <w:r>
        <w:rPr>
          <w:sz w:val="28"/>
          <w:szCs w:val="28"/>
        </w:rPr>
        <w:br/>
        <w:t>инфраструктуры – на собственников, владельцев, пользователей указанных</w:t>
      </w:r>
      <w:r>
        <w:rPr>
          <w:sz w:val="28"/>
          <w:szCs w:val="28"/>
        </w:rPr>
        <w:br/>
        <w:t>объектов, а по бесхозяйным объектам – на собственников, владельцев,</w:t>
      </w:r>
      <w:r>
        <w:rPr>
          <w:sz w:val="28"/>
          <w:szCs w:val="28"/>
        </w:rPr>
        <w:br/>
        <w:t>пользователей земельных участков, на которых они расположены;</w:t>
      </w:r>
    </w:p>
    <w:p w:rsidR="00855C29" w:rsidRDefault="00855C29" w:rsidP="00855C29">
      <w:pPr>
        <w:shd w:val="clear" w:color="auto" w:fill="FFFFFF"/>
        <w:tabs>
          <w:tab w:val="left" w:pos="1046"/>
        </w:tabs>
        <w:spacing w:line="322" w:lineRule="exact"/>
        <w:ind w:firstLine="710"/>
        <w:jc w:val="both"/>
      </w:pPr>
      <w:r>
        <w:rPr>
          <w:spacing w:val="-1"/>
          <w:sz w:val="28"/>
          <w:szCs w:val="28"/>
        </w:rPr>
        <w:t>3)</w:t>
      </w:r>
      <w:r>
        <w:rPr>
          <w:sz w:val="28"/>
          <w:szCs w:val="28"/>
        </w:rPr>
        <w:tab/>
        <w:t>по уборке и содержанию мест временной уличной торговли, территорий,</w:t>
      </w:r>
      <w:r>
        <w:rPr>
          <w:sz w:val="28"/>
          <w:szCs w:val="28"/>
        </w:rPr>
        <w:br/>
        <w:t>прилегающих к объектам торговли (торговые павильоны, торговые комплексы,</w:t>
      </w:r>
      <w:r>
        <w:rPr>
          <w:sz w:val="28"/>
          <w:szCs w:val="28"/>
        </w:rPr>
        <w:br/>
        <w:t>палатки, киоски, и т.п.) на расстоянии 5 метров прилегающей территории, если</w:t>
      </w:r>
      <w:r>
        <w:rPr>
          <w:sz w:val="28"/>
          <w:szCs w:val="28"/>
        </w:rPr>
        <w:br/>
        <w:t>расстояние прилегающей территории не установлено в большем размере, – на</w:t>
      </w:r>
      <w:r>
        <w:rPr>
          <w:sz w:val="28"/>
          <w:szCs w:val="28"/>
        </w:rPr>
        <w:br/>
        <w:t>собственников, владельцев или пользователей объектов торговли;</w:t>
      </w:r>
    </w:p>
    <w:p w:rsidR="00855C29" w:rsidRDefault="00855C29" w:rsidP="00364FAA">
      <w:pPr>
        <w:numPr>
          <w:ilvl w:val="0"/>
          <w:numId w:val="93"/>
        </w:numPr>
        <w:shd w:val="clear" w:color="auto" w:fill="FFFFFF"/>
        <w:tabs>
          <w:tab w:val="left" w:pos="1008"/>
        </w:tabs>
        <w:spacing w:line="322" w:lineRule="exact"/>
        <w:ind w:right="14" w:firstLine="710"/>
        <w:jc w:val="both"/>
        <w:rPr>
          <w:spacing w:val="-1"/>
          <w:sz w:val="28"/>
          <w:szCs w:val="28"/>
        </w:rPr>
      </w:pPr>
      <w:r>
        <w:rPr>
          <w:sz w:val="28"/>
          <w:szCs w:val="28"/>
        </w:rPr>
        <w:t>по уборке и содержанию не используемых и не осваиваемых территорий, территорий после сноса строений – на собственников, владельцев, пользователей данной территории, организации, выполняющие работы по сносу строений;</w:t>
      </w:r>
    </w:p>
    <w:p w:rsidR="00855C29" w:rsidRDefault="00855C29" w:rsidP="00364FAA">
      <w:pPr>
        <w:numPr>
          <w:ilvl w:val="0"/>
          <w:numId w:val="93"/>
        </w:numPr>
        <w:shd w:val="clear" w:color="auto" w:fill="FFFFFF"/>
        <w:tabs>
          <w:tab w:val="left" w:pos="1008"/>
        </w:tabs>
        <w:spacing w:line="322" w:lineRule="exact"/>
        <w:ind w:right="10" w:firstLine="710"/>
        <w:jc w:val="both"/>
        <w:rPr>
          <w:spacing w:val="-1"/>
          <w:sz w:val="28"/>
          <w:szCs w:val="28"/>
        </w:rPr>
      </w:pPr>
      <w:r>
        <w:rPr>
          <w:sz w:val="28"/>
          <w:szCs w:val="28"/>
        </w:rPr>
        <w:t xml:space="preserve">по уборке и содержанию территории автозаправочных станций, станций технического обслуживания, мест мойки автотранспорта, автозаправочных комплексов, рынков, торговых и развлекательных центров и прилегающих к ним территорий на расстоянии 5 метров, если расстояние прилегающей территории не </w:t>
      </w:r>
      <w:r>
        <w:rPr>
          <w:spacing w:val="-3"/>
          <w:sz w:val="28"/>
          <w:szCs w:val="28"/>
        </w:rPr>
        <w:t xml:space="preserve">установлено в большем размере, туалетных кабин, расположенных на этих объектах, </w:t>
      </w:r>
      <w:r>
        <w:rPr>
          <w:sz w:val="28"/>
          <w:szCs w:val="28"/>
        </w:rPr>
        <w:t>а также въездов и выездов к этим объектам – на собственников, владельцев или пользователей указанных объектов;</w:t>
      </w:r>
    </w:p>
    <w:p w:rsidR="00855C29" w:rsidRDefault="00855C29" w:rsidP="00364FAA">
      <w:pPr>
        <w:numPr>
          <w:ilvl w:val="0"/>
          <w:numId w:val="93"/>
        </w:numPr>
        <w:shd w:val="clear" w:color="auto" w:fill="FFFFFF"/>
        <w:tabs>
          <w:tab w:val="left" w:pos="1008"/>
        </w:tabs>
        <w:spacing w:line="322" w:lineRule="exact"/>
        <w:ind w:right="14" w:firstLine="710"/>
        <w:jc w:val="both"/>
        <w:rPr>
          <w:spacing w:val="-1"/>
          <w:sz w:val="28"/>
          <w:szCs w:val="28"/>
        </w:rPr>
      </w:pPr>
      <w:r>
        <w:rPr>
          <w:spacing w:val="-2"/>
          <w:sz w:val="28"/>
          <w:szCs w:val="28"/>
        </w:rPr>
        <w:t xml:space="preserve">по уборке и содержанию водных объектов в зонах отдыха и прилегающих к </w:t>
      </w:r>
      <w:r>
        <w:rPr>
          <w:spacing w:val="-3"/>
          <w:sz w:val="28"/>
          <w:szCs w:val="28"/>
        </w:rPr>
        <w:t xml:space="preserve">ним территорий – на собственников (владельцев) указанных зон или на организации, </w:t>
      </w:r>
      <w:r>
        <w:rPr>
          <w:sz w:val="28"/>
          <w:szCs w:val="28"/>
        </w:rPr>
        <w:t>за которыми зоны отдыха закреплены на праве оперативного управления или хозяйственного ведения;</w:t>
      </w:r>
    </w:p>
    <w:p w:rsidR="00855C29" w:rsidRDefault="00855C29" w:rsidP="00855C29">
      <w:pPr>
        <w:shd w:val="clear" w:color="auto" w:fill="FFFFFF"/>
        <w:tabs>
          <w:tab w:val="left" w:pos="1051"/>
        </w:tabs>
        <w:spacing w:line="322" w:lineRule="exact"/>
        <w:ind w:right="14" w:firstLine="710"/>
        <w:jc w:val="both"/>
      </w:pPr>
      <w:r>
        <w:rPr>
          <w:spacing w:val="-1"/>
          <w:sz w:val="28"/>
          <w:szCs w:val="28"/>
        </w:rPr>
        <w:t>7)</w:t>
      </w:r>
      <w:r>
        <w:rPr>
          <w:sz w:val="28"/>
          <w:szCs w:val="28"/>
        </w:rPr>
        <w:tab/>
        <w:t>по содержанию зеленых насаждений, расположенных в пределах полосы</w:t>
      </w:r>
      <w:r>
        <w:rPr>
          <w:sz w:val="28"/>
          <w:szCs w:val="28"/>
        </w:rPr>
        <w:br/>
      </w:r>
      <w:r>
        <w:rPr>
          <w:spacing w:val="-1"/>
          <w:sz w:val="28"/>
          <w:szCs w:val="28"/>
        </w:rPr>
        <w:t>отвода автомобильных дорог, линий электропередачи, линий связи, газопроводов и</w:t>
      </w:r>
      <w:r>
        <w:rPr>
          <w:spacing w:val="-1"/>
          <w:sz w:val="28"/>
          <w:szCs w:val="28"/>
        </w:rPr>
        <w:br/>
      </w:r>
      <w:r>
        <w:rPr>
          <w:sz w:val="28"/>
          <w:szCs w:val="28"/>
        </w:rPr>
        <w:t>иных трубопроводов – на собственников, владельцев автомобильных дорог, линий</w:t>
      </w:r>
      <w:r>
        <w:rPr>
          <w:sz w:val="28"/>
          <w:szCs w:val="28"/>
        </w:rPr>
        <w:br/>
        <w:t>электропередачи, линий связи, газопроводов и иных трубопроводов;</w:t>
      </w:r>
    </w:p>
    <w:p w:rsidR="00855C29" w:rsidRDefault="00855C29" w:rsidP="00855C29">
      <w:pPr>
        <w:shd w:val="clear" w:color="auto" w:fill="FFFFFF"/>
        <w:tabs>
          <w:tab w:val="left" w:pos="1229"/>
        </w:tabs>
        <w:spacing w:line="322" w:lineRule="exact"/>
        <w:ind w:right="14" w:firstLine="710"/>
        <w:jc w:val="both"/>
      </w:pPr>
      <w:r>
        <w:rPr>
          <w:spacing w:val="-1"/>
          <w:sz w:val="28"/>
          <w:szCs w:val="28"/>
        </w:rPr>
        <w:t>8)</w:t>
      </w:r>
      <w:r>
        <w:rPr>
          <w:sz w:val="28"/>
          <w:szCs w:val="28"/>
        </w:rPr>
        <w:tab/>
        <w:t>по благоустройству и содержанию водных источников, уборке</w:t>
      </w:r>
      <w:r>
        <w:rPr>
          <w:sz w:val="28"/>
          <w:szCs w:val="28"/>
        </w:rPr>
        <w:br/>
        <w:t>прилегающей территории на расстоянии 30 метров, если расстояние прилегающей</w:t>
      </w:r>
      <w:r>
        <w:rPr>
          <w:sz w:val="28"/>
          <w:szCs w:val="28"/>
        </w:rPr>
        <w:br/>
        <w:t>территории не установлено в большем размере, – на собственников, владельцев,</w:t>
      </w:r>
      <w:r>
        <w:rPr>
          <w:sz w:val="28"/>
          <w:szCs w:val="28"/>
        </w:rPr>
        <w:br/>
        <w:t>пользователей земельных участков, на которых они расположены.</w:t>
      </w:r>
    </w:p>
    <w:p w:rsidR="00855C29" w:rsidRDefault="00855C29" w:rsidP="00855C29">
      <w:pPr>
        <w:shd w:val="clear" w:color="auto" w:fill="FFFFFF"/>
        <w:spacing w:before="317" w:line="322" w:lineRule="exact"/>
        <w:ind w:left="10" w:firstLine="1051"/>
      </w:pPr>
      <w:r>
        <w:rPr>
          <w:sz w:val="28"/>
          <w:szCs w:val="28"/>
        </w:rPr>
        <w:lastRenderedPageBreak/>
        <w:t xml:space="preserve">7.2. Предусмотренные настоящими Правилами обязанности, в случае возложения их в соответствии с подпунктом 6.1.1 пункта 6.1 настоящего раздела Правил на собственников, владельцев, пользователей территорий и иных объектов </w:t>
      </w:r>
      <w:r>
        <w:rPr>
          <w:spacing w:val="-1"/>
          <w:sz w:val="28"/>
          <w:szCs w:val="28"/>
        </w:rPr>
        <w:t>(далее – объекты), а также в случаях, не предусмотренных подпунктом 6.1.1 пункта</w:t>
      </w:r>
    </w:p>
    <w:p w:rsidR="00855C29" w:rsidRDefault="00855C29" w:rsidP="00855C29">
      <w:pPr>
        <w:shd w:val="clear" w:color="auto" w:fill="FFFFFF"/>
        <w:spacing w:line="322" w:lineRule="exact"/>
        <w:ind w:right="19"/>
        <w:jc w:val="center"/>
      </w:pPr>
      <w:r>
        <w:rPr>
          <w:sz w:val="28"/>
          <w:szCs w:val="28"/>
        </w:rPr>
        <w:t>1 настоящего раздела Правил, возлагаются:</w:t>
      </w:r>
    </w:p>
    <w:p w:rsidR="00855C29" w:rsidRDefault="00855C29" w:rsidP="00364FAA">
      <w:pPr>
        <w:numPr>
          <w:ilvl w:val="0"/>
          <w:numId w:val="94"/>
        </w:numPr>
        <w:shd w:val="clear" w:color="auto" w:fill="FFFFFF"/>
        <w:tabs>
          <w:tab w:val="left" w:pos="1162"/>
        </w:tabs>
        <w:spacing w:before="322" w:line="322" w:lineRule="exact"/>
        <w:ind w:firstLine="710"/>
        <w:jc w:val="both"/>
        <w:rPr>
          <w:spacing w:val="-1"/>
          <w:sz w:val="28"/>
          <w:szCs w:val="28"/>
        </w:rPr>
      </w:pPr>
      <w:r>
        <w:rPr>
          <w:sz w:val="28"/>
          <w:szCs w:val="28"/>
        </w:rPr>
        <w:t>по объектам, находящимся в государственной или муниципальной собственности, переданным во владение и (или) пользование третьим лицам, – на владельцев и (или) пользователей этих объектов: граждан и юридических лиц;</w:t>
      </w:r>
    </w:p>
    <w:p w:rsidR="00855C29" w:rsidRDefault="00855C29" w:rsidP="00364FAA">
      <w:pPr>
        <w:numPr>
          <w:ilvl w:val="0"/>
          <w:numId w:val="94"/>
        </w:numPr>
        <w:shd w:val="clear" w:color="auto" w:fill="FFFFFF"/>
        <w:tabs>
          <w:tab w:val="left" w:pos="1162"/>
          <w:tab w:val="left" w:pos="1330"/>
          <w:tab w:val="left" w:pos="3811"/>
          <w:tab w:val="left" w:pos="5150"/>
          <w:tab w:val="left" w:pos="6480"/>
          <w:tab w:val="left" w:pos="8045"/>
        </w:tabs>
        <w:spacing w:line="322" w:lineRule="exact"/>
        <w:ind w:right="5" w:firstLine="710"/>
        <w:jc w:val="both"/>
        <w:rPr>
          <w:spacing w:val="-1"/>
          <w:sz w:val="28"/>
          <w:szCs w:val="28"/>
        </w:rPr>
      </w:pPr>
      <w:r>
        <w:rPr>
          <w:sz w:val="28"/>
          <w:szCs w:val="28"/>
        </w:rPr>
        <w:t xml:space="preserve">по объектам, находящимся в государственной или муниципальной собственности, не переданным во владение и/или пользование третьим лицам, – на </w:t>
      </w:r>
      <w:r>
        <w:rPr>
          <w:spacing w:val="-2"/>
          <w:sz w:val="28"/>
          <w:szCs w:val="28"/>
        </w:rPr>
        <w:t>органы</w:t>
      </w:r>
      <w:r>
        <w:rPr>
          <w:rFonts w:ascii="Arial" w:hAnsi="Arial" w:cs="Arial"/>
          <w:sz w:val="28"/>
          <w:szCs w:val="28"/>
        </w:rPr>
        <w:tab/>
      </w:r>
      <w:r>
        <w:rPr>
          <w:spacing w:val="-2"/>
          <w:sz w:val="28"/>
          <w:szCs w:val="28"/>
        </w:rPr>
        <w:t>государственной</w:t>
      </w:r>
      <w:r>
        <w:rPr>
          <w:rFonts w:ascii="Arial" w:hAnsi="Arial" w:cs="Arial"/>
          <w:sz w:val="28"/>
          <w:szCs w:val="28"/>
        </w:rPr>
        <w:tab/>
      </w:r>
      <w:r>
        <w:rPr>
          <w:spacing w:val="-2"/>
          <w:sz w:val="28"/>
          <w:szCs w:val="28"/>
        </w:rPr>
        <w:t>власти,</w:t>
      </w:r>
      <w:r>
        <w:rPr>
          <w:rFonts w:ascii="Arial" w:cs="Arial"/>
          <w:sz w:val="28"/>
          <w:szCs w:val="28"/>
        </w:rPr>
        <w:tab/>
      </w:r>
      <w:r>
        <w:rPr>
          <w:spacing w:val="-2"/>
          <w:sz w:val="28"/>
          <w:szCs w:val="28"/>
        </w:rPr>
        <w:t>органы</w:t>
      </w:r>
      <w:r>
        <w:rPr>
          <w:rFonts w:ascii="Arial" w:hAnsi="Arial" w:cs="Arial"/>
          <w:sz w:val="28"/>
          <w:szCs w:val="28"/>
        </w:rPr>
        <w:tab/>
      </w:r>
      <w:r>
        <w:rPr>
          <w:spacing w:val="-2"/>
          <w:sz w:val="28"/>
          <w:szCs w:val="28"/>
        </w:rPr>
        <w:t>местного</w:t>
      </w:r>
      <w:r>
        <w:rPr>
          <w:rFonts w:ascii="Arial" w:hAnsi="Arial" w:cs="Arial"/>
          <w:sz w:val="28"/>
          <w:szCs w:val="28"/>
        </w:rPr>
        <w:tab/>
      </w:r>
      <w:r>
        <w:rPr>
          <w:spacing w:val="-2"/>
          <w:sz w:val="28"/>
          <w:szCs w:val="28"/>
        </w:rPr>
        <w:t xml:space="preserve">самоуправления, </w:t>
      </w:r>
      <w:r>
        <w:rPr>
          <w:sz w:val="28"/>
          <w:szCs w:val="28"/>
        </w:rPr>
        <w:t>эксплуатационные организации;</w:t>
      </w:r>
    </w:p>
    <w:p w:rsidR="00855C29" w:rsidRDefault="00855C29" w:rsidP="00855C29">
      <w:pPr>
        <w:shd w:val="clear" w:color="auto" w:fill="FFFFFF"/>
        <w:tabs>
          <w:tab w:val="left" w:pos="1046"/>
        </w:tabs>
        <w:spacing w:line="322" w:lineRule="exact"/>
        <w:ind w:right="5" w:firstLine="710"/>
        <w:jc w:val="both"/>
      </w:pPr>
      <w:r>
        <w:rPr>
          <w:spacing w:val="-1"/>
          <w:sz w:val="28"/>
          <w:szCs w:val="28"/>
        </w:rPr>
        <w:t>3)</w:t>
      </w:r>
      <w:r>
        <w:rPr>
          <w:sz w:val="28"/>
          <w:szCs w:val="28"/>
        </w:rPr>
        <w:tab/>
        <w:t>по объектам, находящимся в частной собственности, – на собственников</w:t>
      </w:r>
      <w:r>
        <w:rPr>
          <w:sz w:val="28"/>
          <w:szCs w:val="28"/>
        </w:rPr>
        <w:br/>
        <w:t>объектов – граждан и юридических лиц.</w:t>
      </w:r>
    </w:p>
    <w:p w:rsidR="00855C29" w:rsidRDefault="00855C29" w:rsidP="00855C29">
      <w:pPr>
        <w:shd w:val="clear" w:color="auto" w:fill="FFFFFF"/>
        <w:spacing w:before="317" w:line="322" w:lineRule="exact"/>
        <w:ind w:left="1589" w:hanging="797"/>
      </w:pPr>
      <w:r>
        <w:rPr>
          <w:spacing w:val="-1"/>
          <w:sz w:val="28"/>
          <w:szCs w:val="28"/>
        </w:rPr>
        <w:t xml:space="preserve">7.3. Участие собственников (правообладателей) зданий (помещений в них) и </w:t>
      </w:r>
      <w:r>
        <w:rPr>
          <w:sz w:val="28"/>
          <w:szCs w:val="28"/>
        </w:rPr>
        <w:t>сооружений в благоустройстве прилегающих территорий</w:t>
      </w:r>
    </w:p>
    <w:p w:rsidR="00855C29" w:rsidRDefault="00855C29" w:rsidP="00855C29">
      <w:pPr>
        <w:shd w:val="clear" w:color="auto" w:fill="FFFFFF"/>
        <w:spacing w:before="322" w:line="322" w:lineRule="exact"/>
        <w:ind w:right="19" w:firstLine="710"/>
        <w:jc w:val="both"/>
      </w:pPr>
      <w:r>
        <w:rPr>
          <w:sz w:val="28"/>
          <w:szCs w:val="28"/>
        </w:rPr>
        <w:t xml:space="preserve">7.3.1. Собственники (правообладатели) зданий (помещений в них) и </w:t>
      </w:r>
      <w:r>
        <w:rPr>
          <w:spacing w:val="-6"/>
          <w:sz w:val="28"/>
          <w:szCs w:val="28"/>
        </w:rPr>
        <w:t xml:space="preserve">сооружений   участвуют   в   благоустройстве   прилегающих   территорий   в   порядке, </w:t>
      </w:r>
      <w:r>
        <w:rPr>
          <w:spacing w:val="-2"/>
          <w:sz w:val="28"/>
          <w:szCs w:val="28"/>
        </w:rPr>
        <w:t xml:space="preserve">установленном настоящими Правилами и иными нормативными правовыми актами, </w:t>
      </w:r>
      <w:r>
        <w:rPr>
          <w:sz w:val="28"/>
          <w:szCs w:val="28"/>
        </w:rPr>
        <w:t>регулирующими вопросы благоустройства, содержания территорий.</w:t>
      </w:r>
    </w:p>
    <w:p w:rsidR="00855C29" w:rsidRDefault="00855C29" w:rsidP="00855C29">
      <w:pPr>
        <w:shd w:val="clear" w:color="auto" w:fill="FFFFFF"/>
        <w:tabs>
          <w:tab w:val="left" w:pos="1560"/>
        </w:tabs>
        <w:spacing w:line="322" w:lineRule="exact"/>
        <w:ind w:right="10" w:firstLine="710"/>
        <w:jc w:val="both"/>
      </w:pPr>
      <w:r>
        <w:rPr>
          <w:spacing w:val="-1"/>
          <w:sz w:val="28"/>
          <w:szCs w:val="28"/>
        </w:rPr>
        <w:t>7.3.2.</w:t>
      </w:r>
      <w:r>
        <w:rPr>
          <w:sz w:val="28"/>
          <w:szCs w:val="28"/>
        </w:rPr>
        <w:tab/>
        <w:t>Ответственными за благоустройство прилегающих территорий к</w:t>
      </w:r>
      <w:r>
        <w:rPr>
          <w:sz w:val="28"/>
          <w:szCs w:val="28"/>
        </w:rPr>
        <w:br/>
      </w:r>
      <w:r>
        <w:rPr>
          <w:spacing w:val="-2"/>
          <w:sz w:val="28"/>
          <w:szCs w:val="28"/>
        </w:rPr>
        <w:t>зданиям (помещениям в них) и сооружениям являются собственники, в случае, если</w:t>
      </w:r>
      <w:r>
        <w:rPr>
          <w:spacing w:val="-2"/>
          <w:sz w:val="28"/>
          <w:szCs w:val="28"/>
        </w:rPr>
        <w:br/>
      </w:r>
      <w:r>
        <w:rPr>
          <w:sz w:val="28"/>
          <w:szCs w:val="28"/>
        </w:rPr>
        <w:t>они не передали указанные объекты во владение и (или) пользование.</w:t>
      </w:r>
    </w:p>
    <w:p w:rsidR="00855C29" w:rsidRDefault="00855C29" w:rsidP="00855C29">
      <w:pPr>
        <w:shd w:val="clear" w:color="auto" w:fill="FFFFFF"/>
        <w:tabs>
          <w:tab w:val="left" w:pos="1445"/>
          <w:tab w:val="left" w:pos="1546"/>
          <w:tab w:val="left" w:pos="2035"/>
          <w:tab w:val="left" w:pos="3158"/>
          <w:tab w:val="left" w:pos="4392"/>
          <w:tab w:val="left" w:pos="6058"/>
          <w:tab w:val="left" w:pos="8179"/>
          <w:tab w:val="left" w:pos="9922"/>
        </w:tabs>
        <w:spacing w:line="322" w:lineRule="exact"/>
        <w:ind w:firstLine="710"/>
        <w:jc w:val="both"/>
      </w:pPr>
      <w:r>
        <w:rPr>
          <w:spacing w:val="-1"/>
          <w:sz w:val="28"/>
          <w:szCs w:val="28"/>
        </w:rPr>
        <w:t>7.3.3.</w:t>
      </w:r>
      <w:r>
        <w:rPr>
          <w:sz w:val="28"/>
          <w:szCs w:val="28"/>
        </w:rPr>
        <w:tab/>
        <w:t>На придомовых (прилегающих) территориях многоквартирных домов,</w:t>
      </w:r>
      <w:r>
        <w:rPr>
          <w:sz w:val="28"/>
          <w:szCs w:val="28"/>
        </w:rPr>
        <w:br/>
      </w:r>
      <w:r>
        <w:rPr>
          <w:spacing w:val="-2"/>
          <w:sz w:val="28"/>
          <w:szCs w:val="28"/>
        </w:rPr>
        <w:t>входящих</w:t>
      </w:r>
      <w:r>
        <w:rPr>
          <w:rFonts w:ascii="Arial" w:hAnsi="Arial" w:cs="Arial"/>
          <w:sz w:val="28"/>
          <w:szCs w:val="28"/>
        </w:rPr>
        <w:tab/>
      </w:r>
      <w:r>
        <w:rPr>
          <w:sz w:val="28"/>
          <w:szCs w:val="28"/>
        </w:rPr>
        <w:t>в</w:t>
      </w:r>
      <w:r>
        <w:rPr>
          <w:rFonts w:ascii="Arial" w:hAnsi="Arial" w:cs="Arial"/>
          <w:sz w:val="28"/>
          <w:szCs w:val="28"/>
        </w:rPr>
        <w:tab/>
      </w:r>
      <w:r>
        <w:rPr>
          <w:spacing w:val="-3"/>
          <w:sz w:val="28"/>
          <w:szCs w:val="28"/>
        </w:rPr>
        <w:t>состав</w:t>
      </w:r>
      <w:r>
        <w:rPr>
          <w:rFonts w:ascii="Arial" w:hAnsi="Arial" w:cs="Arial"/>
          <w:sz w:val="28"/>
          <w:szCs w:val="28"/>
        </w:rPr>
        <w:tab/>
      </w:r>
      <w:r>
        <w:rPr>
          <w:spacing w:val="-3"/>
          <w:sz w:val="28"/>
          <w:szCs w:val="28"/>
        </w:rPr>
        <w:t>общего</w:t>
      </w:r>
      <w:r>
        <w:rPr>
          <w:rFonts w:ascii="Arial" w:hAnsi="Arial" w:cs="Arial"/>
          <w:sz w:val="28"/>
          <w:szCs w:val="28"/>
        </w:rPr>
        <w:tab/>
      </w:r>
      <w:r>
        <w:rPr>
          <w:spacing w:val="-3"/>
          <w:sz w:val="28"/>
          <w:szCs w:val="28"/>
        </w:rPr>
        <w:t>имущества</w:t>
      </w:r>
      <w:r>
        <w:rPr>
          <w:rFonts w:ascii="Arial" w:hAnsi="Arial" w:cs="Arial"/>
          <w:sz w:val="28"/>
          <w:szCs w:val="28"/>
        </w:rPr>
        <w:tab/>
      </w:r>
      <w:r>
        <w:rPr>
          <w:spacing w:val="-2"/>
          <w:sz w:val="28"/>
          <w:szCs w:val="28"/>
        </w:rPr>
        <w:t>собственников</w:t>
      </w:r>
      <w:r>
        <w:rPr>
          <w:rFonts w:ascii="Arial" w:hAnsi="Arial" w:cs="Arial"/>
          <w:sz w:val="28"/>
          <w:szCs w:val="28"/>
        </w:rPr>
        <w:tab/>
      </w:r>
      <w:r>
        <w:rPr>
          <w:spacing w:val="-2"/>
          <w:sz w:val="28"/>
          <w:szCs w:val="28"/>
        </w:rPr>
        <w:t>помещений</w:t>
      </w:r>
      <w:r>
        <w:rPr>
          <w:rFonts w:ascii="Arial" w:hAnsi="Arial" w:cs="Arial"/>
          <w:sz w:val="28"/>
          <w:szCs w:val="28"/>
        </w:rPr>
        <w:tab/>
      </w:r>
      <w:r>
        <w:rPr>
          <w:sz w:val="28"/>
          <w:szCs w:val="28"/>
        </w:rPr>
        <w:t>в</w:t>
      </w:r>
      <w:r>
        <w:rPr>
          <w:sz w:val="28"/>
          <w:szCs w:val="28"/>
        </w:rPr>
        <w:br/>
        <w:t>многоквартирном доме, ответственными за благоустройство прилегающей</w:t>
      </w:r>
      <w:r>
        <w:rPr>
          <w:sz w:val="28"/>
          <w:szCs w:val="28"/>
        </w:rPr>
        <w:br/>
        <w:t>территории в пределах земельного участка в отношении которого проведен</w:t>
      </w:r>
      <w:r>
        <w:rPr>
          <w:sz w:val="28"/>
          <w:szCs w:val="28"/>
        </w:rPr>
        <w:br/>
        <w:t>кадастровый учет, являются:</w:t>
      </w:r>
    </w:p>
    <w:p w:rsidR="00855C29" w:rsidRDefault="00855C29" w:rsidP="00364FAA">
      <w:pPr>
        <w:numPr>
          <w:ilvl w:val="0"/>
          <w:numId w:val="95"/>
        </w:numPr>
        <w:shd w:val="clear" w:color="auto" w:fill="FFFFFF"/>
        <w:tabs>
          <w:tab w:val="left" w:pos="1008"/>
        </w:tabs>
        <w:spacing w:line="322" w:lineRule="exact"/>
        <w:ind w:left="710"/>
        <w:rPr>
          <w:spacing w:val="-1"/>
          <w:sz w:val="28"/>
          <w:szCs w:val="28"/>
        </w:rPr>
      </w:pPr>
      <w:r>
        <w:rPr>
          <w:sz w:val="28"/>
          <w:szCs w:val="28"/>
        </w:rPr>
        <w:t>организации, осуществляющие управление многоквартирными домами;</w:t>
      </w:r>
    </w:p>
    <w:p w:rsidR="00855C29" w:rsidRDefault="00855C29" w:rsidP="00364FAA">
      <w:pPr>
        <w:numPr>
          <w:ilvl w:val="0"/>
          <w:numId w:val="95"/>
        </w:numPr>
        <w:shd w:val="clear" w:color="auto" w:fill="FFFFFF"/>
        <w:tabs>
          <w:tab w:val="left" w:pos="1008"/>
        </w:tabs>
        <w:spacing w:line="322" w:lineRule="exact"/>
        <w:ind w:right="14" w:firstLine="710"/>
        <w:jc w:val="both"/>
        <w:rPr>
          <w:spacing w:val="-1"/>
          <w:sz w:val="28"/>
          <w:szCs w:val="28"/>
        </w:rPr>
      </w:pPr>
      <w:r>
        <w:rPr>
          <w:spacing w:val="-2"/>
          <w:sz w:val="28"/>
          <w:szCs w:val="28"/>
        </w:rPr>
        <w:t xml:space="preserve">товарищества собственников жилья или кооперативы (жилищные или иные </w:t>
      </w:r>
      <w:r>
        <w:rPr>
          <w:sz w:val="28"/>
          <w:szCs w:val="28"/>
        </w:rPr>
        <w:t>специализированные потребительские кооперативы), осуществ</w:t>
      </w:r>
      <w:r>
        <w:rPr>
          <w:sz w:val="28"/>
          <w:szCs w:val="28"/>
        </w:rPr>
        <w:lastRenderedPageBreak/>
        <w:t>ляющие управление многоквартирными домами;</w:t>
      </w:r>
    </w:p>
    <w:p w:rsidR="00855C29" w:rsidRDefault="00855C29" w:rsidP="00855C29">
      <w:pPr>
        <w:shd w:val="clear" w:color="auto" w:fill="FFFFFF"/>
        <w:tabs>
          <w:tab w:val="left" w:pos="1094"/>
        </w:tabs>
        <w:spacing w:line="322" w:lineRule="exact"/>
        <w:ind w:right="10" w:firstLine="710"/>
        <w:jc w:val="both"/>
      </w:pPr>
      <w:r>
        <w:rPr>
          <w:spacing w:val="-1"/>
          <w:sz w:val="28"/>
          <w:szCs w:val="28"/>
        </w:rPr>
        <w:t>3)</w:t>
      </w:r>
      <w:r>
        <w:rPr>
          <w:sz w:val="28"/>
          <w:szCs w:val="28"/>
        </w:rPr>
        <w:tab/>
        <w:t>собственники помещений, если они избрали непосредственную форму</w:t>
      </w:r>
      <w:r>
        <w:rPr>
          <w:sz w:val="28"/>
          <w:szCs w:val="28"/>
        </w:rPr>
        <w:br/>
        <w:t>управления многоквартирным домом и если иное не установлено договором.</w:t>
      </w:r>
    </w:p>
    <w:p w:rsidR="00855C29" w:rsidRDefault="00855C29" w:rsidP="00855C29">
      <w:pPr>
        <w:shd w:val="clear" w:color="auto" w:fill="FFFFFF"/>
        <w:tabs>
          <w:tab w:val="left" w:pos="1502"/>
        </w:tabs>
        <w:spacing w:line="322" w:lineRule="exact"/>
        <w:ind w:right="5" w:firstLine="710"/>
        <w:jc w:val="both"/>
      </w:pPr>
      <w:r>
        <w:rPr>
          <w:spacing w:val="-1"/>
          <w:sz w:val="28"/>
          <w:szCs w:val="28"/>
        </w:rPr>
        <w:t>7.3.4.</w:t>
      </w:r>
      <w:r>
        <w:rPr>
          <w:sz w:val="28"/>
          <w:szCs w:val="28"/>
        </w:rPr>
        <w:tab/>
        <w:t>В случае пересечения закрепленной территории с дорогой общего</w:t>
      </w:r>
      <w:r>
        <w:rPr>
          <w:sz w:val="28"/>
          <w:szCs w:val="28"/>
        </w:rPr>
        <w:br/>
        <w:t>пользования, размер закрепленной территории определяется до проезжей части</w:t>
      </w:r>
      <w:r>
        <w:rPr>
          <w:sz w:val="28"/>
          <w:szCs w:val="28"/>
        </w:rPr>
        <w:br/>
      </w:r>
      <w:r>
        <w:rPr>
          <w:spacing w:val="-1"/>
          <w:sz w:val="28"/>
          <w:szCs w:val="28"/>
        </w:rPr>
        <w:t>дороги. При пересечении прилегающих территорий двух и более объектов, размеры</w:t>
      </w:r>
      <w:r>
        <w:rPr>
          <w:spacing w:val="-1"/>
          <w:sz w:val="28"/>
          <w:szCs w:val="28"/>
        </w:rPr>
        <w:br/>
      </w:r>
      <w:r>
        <w:rPr>
          <w:sz w:val="28"/>
          <w:szCs w:val="28"/>
        </w:rPr>
        <w:t>которых фактически составляют менее размера, установленного настоящими</w:t>
      </w:r>
      <w:r>
        <w:rPr>
          <w:sz w:val="28"/>
          <w:szCs w:val="28"/>
        </w:rPr>
        <w:br/>
        <w:t>Правилами или муниципальным правовым актом, их размеры определяются</w:t>
      </w:r>
      <w:r>
        <w:rPr>
          <w:sz w:val="28"/>
          <w:szCs w:val="28"/>
        </w:rPr>
        <w:br/>
        <w:t>половиной расстояния между объектами.</w:t>
      </w:r>
    </w:p>
    <w:p w:rsidR="00855C29" w:rsidRDefault="00855C29" w:rsidP="00855C29">
      <w:pPr>
        <w:shd w:val="clear" w:color="auto" w:fill="FFFFFF"/>
        <w:spacing w:before="317"/>
        <w:ind w:left="2597"/>
      </w:pPr>
      <w:r>
        <w:rPr>
          <w:sz w:val="28"/>
          <w:szCs w:val="28"/>
        </w:rPr>
        <w:t>8. Размещение строений на земельном участке</w:t>
      </w:r>
    </w:p>
    <w:p w:rsidR="00855C29" w:rsidRDefault="00855C29" w:rsidP="00364FAA">
      <w:pPr>
        <w:numPr>
          <w:ilvl w:val="0"/>
          <w:numId w:val="96"/>
        </w:numPr>
        <w:shd w:val="clear" w:color="auto" w:fill="FFFFFF"/>
        <w:tabs>
          <w:tab w:val="left" w:pos="1210"/>
        </w:tabs>
        <w:spacing w:before="322" w:line="322" w:lineRule="exact"/>
        <w:ind w:firstLine="710"/>
        <w:jc w:val="both"/>
        <w:rPr>
          <w:spacing w:val="-1"/>
          <w:sz w:val="28"/>
          <w:szCs w:val="28"/>
        </w:rPr>
      </w:pPr>
      <w:r>
        <w:rPr>
          <w:spacing w:val="-1"/>
          <w:sz w:val="28"/>
          <w:szCs w:val="28"/>
        </w:rPr>
        <w:t xml:space="preserve">Индивидуальный застройщик на земельном участке, принадлежащем ему на праве собственности, бессрочного (постоянного) пользования или аренды, имеет </w:t>
      </w:r>
      <w:r>
        <w:rPr>
          <w:sz w:val="28"/>
          <w:szCs w:val="28"/>
        </w:rPr>
        <w:t xml:space="preserve">право на строительство жилого дома, разного рода хозяйственных и вспомогательных построек согласно действующих архитектурно-планировочных, </w:t>
      </w:r>
      <w:r>
        <w:rPr>
          <w:spacing w:val="-1"/>
          <w:sz w:val="28"/>
          <w:szCs w:val="28"/>
        </w:rPr>
        <w:t xml:space="preserve">строительных, экологических, санитарно-гигиенических, противопожарных и иных </w:t>
      </w:r>
      <w:r>
        <w:rPr>
          <w:sz w:val="28"/>
          <w:szCs w:val="28"/>
        </w:rPr>
        <w:t>специальных требованиях (норм, правил, нормативов).</w:t>
      </w:r>
    </w:p>
    <w:p w:rsidR="00855C29" w:rsidRDefault="00855C29" w:rsidP="00364FAA">
      <w:pPr>
        <w:numPr>
          <w:ilvl w:val="0"/>
          <w:numId w:val="96"/>
        </w:numPr>
        <w:shd w:val="clear" w:color="auto" w:fill="FFFFFF"/>
        <w:tabs>
          <w:tab w:val="left" w:pos="1210"/>
        </w:tabs>
        <w:spacing w:line="322" w:lineRule="exact"/>
        <w:ind w:right="5" w:firstLine="710"/>
        <w:jc w:val="both"/>
        <w:rPr>
          <w:spacing w:val="-1"/>
          <w:sz w:val="28"/>
          <w:szCs w:val="28"/>
        </w:rPr>
      </w:pPr>
      <w:r>
        <w:rPr>
          <w:sz w:val="28"/>
          <w:szCs w:val="28"/>
        </w:rPr>
        <w:t xml:space="preserve">Расстояния от окон жилых помещений (комнат), кухонь и веранд жилых домов до стен жилых домов и хозяйственных построек (сарая, гаража, бани), расположенных на соседних земельных участках, должны быть не менее 6 метров. </w:t>
      </w:r>
      <w:r>
        <w:rPr>
          <w:spacing w:val="-3"/>
          <w:sz w:val="28"/>
          <w:szCs w:val="28"/>
        </w:rPr>
        <w:t xml:space="preserve">Расстояние от границ участка должно быть не менее 3 метров до стены жилого дома; </w:t>
      </w:r>
      <w:r>
        <w:rPr>
          <w:sz w:val="28"/>
          <w:szCs w:val="28"/>
        </w:rPr>
        <w:t xml:space="preserve">не менее 1 метра - до хозяйственных построек. При отсутствии централизованной канализации расстояние от туалета до стен ближайшего дома необходимо </w:t>
      </w:r>
      <w:r>
        <w:rPr>
          <w:spacing w:val="-2"/>
          <w:sz w:val="28"/>
          <w:szCs w:val="28"/>
        </w:rPr>
        <w:t xml:space="preserve">принимать не менее 12 метров, до источника водоснабжения (колодца) - не менее 25 </w:t>
      </w:r>
      <w:r>
        <w:rPr>
          <w:sz w:val="28"/>
          <w:szCs w:val="28"/>
        </w:rPr>
        <w:t>метров.</w:t>
      </w:r>
    </w:p>
    <w:p w:rsidR="00855C29" w:rsidRDefault="00855C29" w:rsidP="00855C29">
      <w:pPr>
        <w:shd w:val="clear" w:color="auto" w:fill="FFFFFF"/>
        <w:spacing w:line="322" w:lineRule="exact"/>
        <w:ind w:right="10" w:firstLine="710"/>
        <w:jc w:val="both"/>
      </w:pPr>
      <w:r>
        <w:rPr>
          <w:sz w:val="28"/>
          <w:szCs w:val="28"/>
        </w:rPr>
        <w:t>Канализационный выгреб разрешается размещать только в границах отведенного земельного участка.</w:t>
      </w:r>
    </w:p>
    <w:p w:rsidR="00855C29" w:rsidRDefault="00855C29" w:rsidP="00855C29">
      <w:pPr>
        <w:shd w:val="clear" w:color="auto" w:fill="FFFFFF"/>
        <w:spacing w:line="322" w:lineRule="exact"/>
        <w:ind w:left="710"/>
      </w:pPr>
      <w:r>
        <w:rPr>
          <w:spacing w:val="-1"/>
          <w:sz w:val="28"/>
          <w:szCs w:val="28"/>
        </w:rPr>
        <w:t>Санитарные надворные постройки (туалеты) размещаются в глубине участка.</w:t>
      </w:r>
    </w:p>
    <w:p w:rsidR="00855C29" w:rsidRDefault="00855C29" w:rsidP="00855C29">
      <w:pPr>
        <w:shd w:val="clear" w:color="auto" w:fill="FFFFFF"/>
        <w:tabs>
          <w:tab w:val="left" w:pos="1277"/>
        </w:tabs>
        <w:spacing w:line="322" w:lineRule="exact"/>
        <w:ind w:right="5" w:firstLine="710"/>
        <w:jc w:val="both"/>
      </w:pPr>
      <w:r>
        <w:rPr>
          <w:spacing w:val="-1"/>
          <w:sz w:val="28"/>
          <w:szCs w:val="28"/>
        </w:rPr>
        <w:t>8.3.</w:t>
      </w:r>
      <w:r>
        <w:rPr>
          <w:sz w:val="28"/>
          <w:szCs w:val="28"/>
        </w:rPr>
        <w:tab/>
        <w:t>В сельских населенных пунктах в зонах застройки одноквартирными</w:t>
      </w:r>
      <w:r>
        <w:rPr>
          <w:sz w:val="28"/>
          <w:szCs w:val="28"/>
        </w:rPr>
        <w:br/>
        <w:t>жилыми домами (индивидуальными или блокированными) размещаемые группы</w:t>
      </w:r>
      <w:r>
        <w:rPr>
          <w:sz w:val="28"/>
          <w:szCs w:val="28"/>
        </w:rPr>
        <w:br/>
      </w:r>
      <w:r>
        <w:rPr>
          <w:spacing w:val="-14"/>
          <w:sz w:val="28"/>
          <w:szCs w:val="28"/>
        </w:rPr>
        <w:t>хозяйственных построек должны содержать более  30 блоков каждая.</w:t>
      </w:r>
    </w:p>
    <w:p w:rsidR="00855C29" w:rsidRDefault="00855C29" w:rsidP="00855C29">
      <w:pPr>
        <w:shd w:val="clear" w:color="auto" w:fill="FFFFFF"/>
        <w:spacing w:line="322" w:lineRule="exact"/>
        <w:ind w:right="5"/>
        <w:jc w:val="both"/>
      </w:pPr>
      <w:r>
        <w:rPr>
          <w:sz w:val="28"/>
          <w:szCs w:val="28"/>
        </w:rPr>
        <w:t xml:space="preserve">Хозяйственные постройки для скота и птицы следует предусматривать на расстоянии от окон жилых помещений дома: одиночные или двойные - не менее 10 метров, до восьми блоков - не менее 25 метров, от восьми до 30 </w:t>
      </w:r>
      <w:r>
        <w:rPr>
          <w:sz w:val="28"/>
          <w:szCs w:val="28"/>
        </w:rPr>
        <w:lastRenderedPageBreak/>
        <w:t>блоков – не менее 50 метров.</w:t>
      </w:r>
    </w:p>
    <w:p w:rsidR="00855C29" w:rsidRDefault="00855C29" w:rsidP="00855C29">
      <w:pPr>
        <w:shd w:val="clear" w:color="auto" w:fill="FFFFFF"/>
        <w:spacing w:line="322" w:lineRule="exact"/>
        <w:ind w:firstLine="710"/>
        <w:jc w:val="both"/>
      </w:pPr>
      <w:r>
        <w:rPr>
          <w:sz w:val="28"/>
          <w:szCs w:val="28"/>
        </w:rPr>
        <w:t>8.4. Восстановление разрушившегося строения, либо строительство нового здания взамен разрушившегося, а так же перенос строений в пределах земельного участка осуществляется в соответствии со схемой планировочной организации земельного участка, разработанной органами архитектуры Курьинского района и согласованной с Администрацией сельсовета.</w:t>
      </w:r>
    </w:p>
    <w:p w:rsidR="00855C29" w:rsidRDefault="00855C29" w:rsidP="001822FA">
      <w:pPr>
        <w:shd w:val="clear" w:color="auto" w:fill="FFFFFF"/>
        <w:spacing w:before="317"/>
      </w:pPr>
      <w:r>
        <w:rPr>
          <w:sz w:val="28"/>
          <w:szCs w:val="28"/>
        </w:rPr>
        <w:t>9. Особенности размещения нестационарных торговых объектов</w:t>
      </w:r>
    </w:p>
    <w:p w:rsidR="00855C29" w:rsidRDefault="00855C29" w:rsidP="00364FAA">
      <w:pPr>
        <w:numPr>
          <w:ilvl w:val="0"/>
          <w:numId w:val="97"/>
        </w:numPr>
        <w:shd w:val="clear" w:color="auto" w:fill="FFFFFF"/>
        <w:tabs>
          <w:tab w:val="left" w:pos="1195"/>
        </w:tabs>
        <w:spacing w:before="317" w:line="322" w:lineRule="exact"/>
        <w:ind w:right="14" w:firstLine="710"/>
        <w:jc w:val="both"/>
        <w:rPr>
          <w:spacing w:val="-1"/>
          <w:sz w:val="28"/>
          <w:szCs w:val="28"/>
        </w:rPr>
      </w:pPr>
      <w:r>
        <w:rPr>
          <w:spacing w:val="-2"/>
          <w:sz w:val="28"/>
          <w:szCs w:val="28"/>
        </w:rPr>
        <w:t xml:space="preserve">Размещение нестационарных торговых объектов на земельных участках, в </w:t>
      </w:r>
      <w:r>
        <w:rPr>
          <w:sz w:val="28"/>
          <w:szCs w:val="28"/>
        </w:rPr>
        <w:t>зданиях, строениях, сооружениях, находящихся в государственной собственности или муниципальной собственности, осуществляется в соответствии со схемой размещения нестационарных торговых объектов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w:t>
      </w:r>
    </w:p>
    <w:p w:rsidR="00855C29" w:rsidRDefault="00855C29" w:rsidP="00364FAA">
      <w:pPr>
        <w:numPr>
          <w:ilvl w:val="0"/>
          <w:numId w:val="97"/>
        </w:numPr>
        <w:shd w:val="clear" w:color="auto" w:fill="FFFFFF"/>
        <w:tabs>
          <w:tab w:val="left" w:pos="1195"/>
          <w:tab w:val="left" w:pos="1968"/>
          <w:tab w:val="left" w:pos="4262"/>
        </w:tabs>
        <w:spacing w:line="322" w:lineRule="exact"/>
        <w:ind w:right="5" w:firstLine="710"/>
        <w:jc w:val="both"/>
        <w:rPr>
          <w:spacing w:val="-1"/>
          <w:sz w:val="28"/>
          <w:szCs w:val="28"/>
        </w:rPr>
      </w:pPr>
      <w:r w:rsidRPr="006963D1">
        <w:rPr>
          <w:spacing w:val="-2"/>
          <w:sz w:val="28"/>
          <w:szCs w:val="28"/>
        </w:rPr>
        <w:t xml:space="preserve">Схема размещения нестационарных торговых объектов разрабатывается и </w:t>
      </w:r>
      <w:r w:rsidRPr="006963D1">
        <w:rPr>
          <w:spacing w:val="-3"/>
          <w:sz w:val="28"/>
          <w:szCs w:val="28"/>
        </w:rPr>
        <w:t>утверждается</w:t>
      </w:r>
      <w:r w:rsidRPr="006963D1">
        <w:rPr>
          <w:rFonts w:ascii="Arial" w:hAnsi="Arial" w:cs="Arial"/>
          <w:sz w:val="28"/>
          <w:szCs w:val="28"/>
        </w:rPr>
        <w:tab/>
      </w:r>
      <w:r w:rsidRPr="006963D1">
        <w:rPr>
          <w:spacing w:val="-3"/>
          <w:sz w:val="28"/>
          <w:szCs w:val="28"/>
        </w:rPr>
        <w:t>постановлением</w:t>
      </w:r>
      <w:r w:rsidRPr="006963D1">
        <w:rPr>
          <w:rFonts w:ascii="Arial" w:hAnsi="Arial" w:cs="Arial"/>
          <w:sz w:val="28"/>
          <w:szCs w:val="28"/>
        </w:rPr>
        <w:tab/>
      </w:r>
      <w:r w:rsidRPr="006963D1">
        <w:rPr>
          <w:sz w:val="28"/>
          <w:szCs w:val="28"/>
        </w:rPr>
        <w:t xml:space="preserve">Администрации Курьинского района Алтайского края, в порядке, установленном уполномоченным органом исполнительной власти субъекта Российской Федерации. </w:t>
      </w:r>
    </w:p>
    <w:p w:rsidR="001670BA" w:rsidRPr="00BE5F00" w:rsidRDefault="001670BA" w:rsidP="002E3B65">
      <w:pPr>
        <w:rPr>
          <w:b/>
          <w:sz w:val="28"/>
          <w:szCs w:val="28"/>
        </w:rPr>
      </w:pPr>
    </w:p>
    <w:sectPr w:rsidR="001670BA" w:rsidRPr="00BE5F00" w:rsidSect="00DC0C40">
      <w:headerReference w:type="default" r:id="rId32"/>
      <w:pgSz w:w="11905" w:h="16837"/>
      <w:pgMar w:top="993" w:right="1440" w:bottom="568"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2CAE" w:rsidRDefault="00092CAE" w:rsidP="00CB6573">
      <w:r>
        <w:separator/>
      </w:r>
    </w:p>
  </w:endnote>
  <w:endnote w:type="continuationSeparator" w:id="0">
    <w:p w:rsidR="00092CAE" w:rsidRDefault="00092CAE" w:rsidP="00CB6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2CAE" w:rsidRDefault="00092CAE" w:rsidP="00CB6573">
      <w:r>
        <w:separator/>
      </w:r>
    </w:p>
  </w:footnote>
  <w:footnote w:type="continuationSeparator" w:id="0">
    <w:p w:rsidR="00092CAE" w:rsidRDefault="00092CAE" w:rsidP="00CB6573">
      <w:r>
        <w:continuationSeparator/>
      </w:r>
    </w:p>
  </w:footnote>
  <w:footnote w:id="1">
    <w:p w:rsidR="00AC4E48" w:rsidRDefault="00AC4E48" w:rsidP="00BE5F00">
      <w:pPr>
        <w:pStyle w:val="aff4"/>
      </w:pPr>
      <w:r>
        <w:rPr>
          <w:rStyle w:val="aff6"/>
        </w:rPr>
        <w:footnoteRef/>
      </w:r>
      <w:r>
        <w:t xml:space="preserve"> при условии наличия заключенного соглашения о взаимодействии между МФЦ и ОМСУ</w:t>
      </w:r>
    </w:p>
  </w:footnote>
  <w:footnote w:id="2">
    <w:p w:rsidR="00AC4E48" w:rsidRDefault="00AC4E48" w:rsidP="00BE5F00">
      <w:pPr>
        <w:pStyle w:val="aff4"/>
        <w:jc w:val="both"/>
      </w:pPr>
      <w:r>
        <w:rPr>
          <w:rStyle w:val="aff6"/>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Pr>
          <w:szCs w:val="28"/>
        </w:rPr>
        <w:t xml:space="preserve"> </w:t>
      </w:r>
      <w:r w:rsidRPr="001B4499">
        <w:rPr>
          <w:szCs w:val="28"/>
        </w:rPr>
        <w:t>либо при наличии регистрации на портале федеральной информационной адресной системы</w:t>
      </w:r>
    </w:p>
  </w:footnote>
  <w:footnote w:id="3">
    <w:p w:rsidR="00AC4E48" w:rsidRDefault="00AC4E48" w:rsidP="00BE5F00">
      <w:pPr>
        <w:pStyle w:val="aff4"/>
        <w:jc w:val="both"/>
      </w:pPr>
      <w:r>
        <w:rPr>
          <w:rStyle w:val="aff6"/>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E48" w:rsidRDefault="00AC4E48">
    <w:pPr>
      <w:pStyle w:val="a9"/>
      <w:jc w:val="center"/>
    </w:pPr>
    <w:r>
      <w:fldChar w:fldCharType="begin"/>
    </w:r>
    <w:r>
      <w:instrText xml:space="preserve">PAGE </w:instrText>
    </w:r>
    <w:r>
      <w:fldChar w:fldCharType="separate"/>
    </w:r>
    <w:r w:rsidR="00FA77C2">
      <w:rPr>
        <w:noProof/>
      </w:rPr>
      <w:t>16</w:t>
    </w:r>
    <w:r>
      <w:fldChar w:fldCharType="end"/>
    </w:r>
  </w:p>
  <w:p w:rsidR="00AC4E48" w:rsidRDefault="00AC4E48">
    <w:pPr>
      <w:pStyle w:val="a9"/>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8230103"/>
      <w:docPartObj>
        <w:docPartGallery w:val="Page Numbers (Top of Page)"/>
        <w:docPartUnique/>
      </w:docPartObj>
    </w:sdtPr>
    <w:sdtEndPr/>
    <w:sdtContent>
      <w:p w:rsidR="00AC4E48" w:rsidRDefault="00AC4E48">
        <w:pPr>
          <w:pStyle w:val="a9"/>
          <w:jc w:val="center"/>
        </w:pPr>
        <w:r>
          <w:fldChar w:fldCharType="begin"/>
        </w:r>
        <w:r>
          <w:instrText xml:space="preserve"> PAGE   \* MERGEFORMAT </w:instrText>
        </w:r>
        <w:r>
          <w:fldChar w:fldCharType="separate"/>
        </w:r>
        <w:r w:rsidR="00FA77C2">
          <w:rPr>
            <w:noProof/>
          </w:rPr>
          <w:t>144</w:t>
        </w:r>
        <w:r>
          <w:rPr>
            <w:noProof/>
          </w:rPr>
          <w:fldChar w:fldCharType="end"/>
        </w:r>
      </w:p>
    </w:sdtContent>
  </w:sdt>
  <w:p w:rsidR="00AC4E48" w:rsidRDefault="00AC4E48">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54ACD2"/>
    <w:lvl w:ilvl="0">
      <w:numFmt w:val="bullet"/>
      <w:lvlText w:val="*"/>
      <w:lvlJc w:val="left"/>
    </w:lvl>
  </w:abstractNum>
  <w:abstractNum w:abstractNumId="1" w15:restartNumberingAfterBreak="0">
    <w:nsid w:val="00BC5687"/>
    <w:multiLevelType w:val="singleLevel"/>
    <w:tmpl w:val="A3D81764"/>
    <w:lvl w:ilvl="0">
      <w:start w:val="15"/>
      <w:numFmt w:val="decimal"/>
      <w:lvlText w:val="5.1.%1."/>
      <w:legacy w:legacy="1" w:legacySpace="0" w:legacyIndent="999"/>
      <w:lvlJc w:val="left"/>
      <w:rPr>
        <w:rFonts w:ascii="Times New Roman" w:hAnsi="Times New Roman" w:cs="Times New Roman" w:hint="default"/>
      </w:rPr>
    </w:lvl>
  </w:abstractNum>
  <w:abstractNum w:abstractNumId="2" w15:restartNumberingAfterBreak="0">
    <w:nsid w:val="011E03F2"/>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3" w15:restartNumberingAfterBreak="0">
    <w:nsid w:val="023E3C03"/>
    <w:multiLevelType w:val="singleLevel"/>
    <w:tmpl w:val="EE0E33D4"/>
    <w:lvl w:ilvl="0">
      <w:start w:val="13"/>
      <w:numFmt w:val="decimal"/>
      <w:lvlText w:val="4.29.%1."/>
      <w:legacy w:legacy="1" w:legacySpace="0" w:legacyIndent="1028"/>
      <w:lvlJc w:val="left"/>
      <w:rPr>
        <w:rFonts w:ascii="Times New Roman" w:hAnsi="Times New Roman" w:cs="Times New Roman" w:hint="default"/>
      </w:rPr>
    </w:lvl>
  </w:abstractNum>
  <w:abstractNum w:abstractNumId="4" w15:restartNumberingAfterBreak="0">
    <w:nsid w:val="03115BC5"/>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5" w15:restartNumberingAfterBreak="0">
    <w:nsid w:val="0330699C"/>
    <w:multiLevelType w:val="singleLevel"/>
    <w:tmpl w:val="C8281BC0"/>
    <w:lvl w:ilvl="0">
      <w:start w:val="6"/>
      <w:numFmt w:val="decimal"/>
      <w:lvlText w:val="4.10.%1."/>
      <w:legacy w:legacy="1" w:legacySpace="0" w:legacyIndent="840"/>
      <w:lvlJc w:val="left"/>
      <w:rPr>
        <w:rFonts w:ascii="Times New Roman" w:hAnsi="Times New Roman" w:cs="Times New Roman" w:hint="default"/>
      </w:rPr>
    </w:lvl>
  </w:abstractNum>
  <w:abstractNum w:abstractNumId="6" w15:restartNumberingAfterBreak="0">
    <w:nsid w:val="040B456A"/>
    <w:multiLevelType w:val="singleLevel"/>
    <w:tmpl w:val="481E3AFC"/>
    <w:lvl w:ilvl="0">
      <w:start w:val="5"/>
      <w:numFmt w:val="decimal"/>
      <w:lvlText w:val="%1)"/>
      <w:legacy w:legacy="1" w:legacySpace="0" w:legacyIndent="303"/>
      <w:lvlJc w:val="left"/>
      <w:rPr>
        <w:rFonts w:ascii="Times New Roman" w:hAnsi="Times New Roman" w:cs="Times New Roman" w:hint="default"/>
      </w:rPr>
    </w:lvl>
  </w:abstractNum>
  <w:abstractNum w:abstractNumId="7" w15:restartNumberingAfterBreak="0">
    <w:nsid w:val="04FB377A"/>
    <w:multiLevelType w:val="singleLevel"/>
    <w:tmpl w:val="E5EC5190"/>
    <w:lvl w:ilvl="0">
      <w:start w:val="1"/>
      <w:numFmt w:val="decimal"/>
      <w:lvlText w:val="2.4.%1."/>
      <w:legacy w:legacy="1" w:legacySpace="0" w:legacyIndent="706"/>
      <w:lvlJc w:val="left"/>
      <w:rPr>
        <w:rFonts w:ascii="Times New Roman" w:hAnsi="Times New Roman" w:cs="Times New Roman" w:hint="default"/>
      </w:rPr>
    </w:lvl>
  </w:abstractNum>
  <w:abstractNum w:abstractNumId="8" w15:restartNumberingAfterBreak="0">
    <w:nsid w:val="067F533E"/>
    <w:multiLevelType w:val="singleLevel"/>
    <w:tmpl w:val="506EF1AC"/>
    <w:lvl w:ilvl="0">
      <w:start w:val="3"/>
      <w:numFmt w:val="decimal"/>
      <w:lvlText w:val="%1)"/>
      <w:legacy w:legacy="1" w:legacySpace="0" w:legacyIndent="375"/>
      <w:lvlJc w:val="left"/>
      <w:rPr>
        <w:rFonts w:ascii="Times New Roman" w:hAnsi="Times New Roman" w:cs="Times New Roman" w:hint="default"/>
      </w:rPr>
    </w:lvl>
  </w:abstractNum>
  <w:abstractNum w:abstractNumId="9" w15:restartNumberingAfterBreak="0">
    <w:nsid w:val="09B22FCE"/>
    <w:multiLevelType w:val="singleLevel"/>
    <w:tmpl w:val="69C07CBC"/>
    <w:lvl w:ilvl="0">
      <w:start w:val="1"/>
      <w:numFmt w:val="decimal"/>
      <w:lvlText w:val="4.13.%1."/>
      <w:legacy w:legacy="1" w:legacySpace="0" w:legacyIndent="864"/>
      <w:lvlJc w:val="left"/>
      <w:rPr>
        <w:rFonts w:ascii="Times New Roman" w:hAnsi="Times New Roman" w:cs="Times New Roman" w:hint="default"/>
      </w:rPr>
    </w:lvl>
  </w:abstractNum>
  <w:abstractNum w:abstractNumId="10" w15:restartNumberingAfterBreak="0">
    <w:nsid w:val="0A657E72"/>
    <w:multiLevelType w:val="singleLevel"/>
    <w:tmpl w:val="7714A4AE"/>
    <w:lvl w:ilvl="0">
      <w:start w:val="18"/>
      <w:numFmt w:val="decimal"/>
      <w:lvlText w:val="6.6.%1."/>
      <w:legacy w:legacy="1" w:legacySpace="0" w:legacyIndent="855"/>
      <w:lvlJc w:val="left"/>
      <w:rPr>
        <w:rFonts w:ascii="Times New Roman" w:hAnsi="Times New Roman" w:cs="Times New Roman" w:hint="default"/>
      </w:rPr>
    </w:lvl>
  </w:abstractNum>
  <w:abstractNum w:abstractNumId="11" w15:restartNumberingAfterBreak="0">
    <w:nsid w:val="0CD2155B"/>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12" w15:restartNumberingAfterBreak="0">
    <w:nsid w:val="0CFD03BC"/>
    <w:multiLevelType w:val="singleLevel"/>
    <w:tmpl w:val="E0720B48"/>
    <w:lvl w:ilvl="0">
      <w:start w:val="1"/>
      <w:numFmt w:val="decimal"/>
      <w:lvlText w:val="%1)"/>
      <w:legacy w:legacy="1" w:legacySpace="0" w:legacyIndent="442"/>
      <w:lvlJc w:val="left"/>
      <w:rPr>
        <w:rFonts w:ascii="Times New Roman" w:hAnsi="Times New Roman" w:cs="Times New Roman" w:hint="default"/>
      </w:rPr>
    </w:lvl>
  </w:abstractNum>
  <w:abstractNum w:abstractNumId="13" w15:restartNumberingAfterBreak="0">
    <w:nsid w:val="0E5A4FA2"/>
    <w:multiLevelType w:val="singleLevel"/>
    <w:tmpl w:val="5E24E1DE"/>
    <w:lvl w:ilvl="0">
      <w:start w:val="9"/>
      <w:numFmt w:val="decimal"/>
      <w:lvlText w:val="4.29.%1."/>
      <w:legacy w:legacy="1" w:legacySpace="0" w:legacyIndent="984"/>
      <w:lvlJc w:val="left"/>
      <w:rPr>
        <w:rFonts w:ascii="Times New Roman" w:hAnsi="Times New Roman" w:cs="Times New Roman" w:hint="default"/>
      </w:rPr>
    </w:lvl>
  </w:abstractNum>
  <w:abstractNum w:abstractNumId="14" w15:restartNumberingAfterBreak="0">
    <w:nsid w:val="0EF86EB6"/>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15" w15:restartNumberingAfterBreak="0">
    <w:nsid w:val="10066028"/>
    <w:multiLevelType w:val="singleLevel"/>
    <w:tmpl w:val="5E569964"/>
    <w:lvl w:ilvl="0">
      <w:start w:val="16"/>
      <w:numFmt w:val="decimal"/>
      <w:lvlText w:val="6.6.%1."/>
      <w:legacy w:legacy="1" w:legacySpace="0" w:legacyIndent="855"/>
      <w:lvlJc w:val="left"/>
      <w:rPr>
        <w:rFonts w:ascii="Times New Roman" w:hAnsi="Times New Roman" w:cs="Times New Roman" w:hint="default"/>
      </w:rPr>
    </w:lvl>
  </w:abstractNum>
  <w:abstractNum w:abstractNumId="16" w15:restartNumberingAfterBreak="0">
    <w:nsid w:val="11A9314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17" w15:restartNumberingAfterBreak="0">
    <w:nsid w:val="11D7153F"/>
    <w:multiLevelType w:val="singleLevel"/>
    <w:tmpl w:val="975C4A38"/>
    <w:lvl w:ilvl="0">
      <w:start w:val="4"/>
      <w:numFmt w:val="decimal"/>
      <w:lvlText w:val="%1."/>
      <w:legacy w:legacy="1" w:legacySpace="0" w:legacyIndent="461"/>
      <w:lvlJc w:val="left"/>
      <w:rPr>
        <w:rFonts w:ascii="Times New Roman" w:hAnsi="Times New Roman" w:cs="Times New Roman" w:hint="default"/>
      </w:rPr>
    </w:lvl>
  </w:abstractNum>
  <w:abstractNum w:abstractNumId="18" w15:restartNumberingAfterBreak="0">
    <w:nsid w:val="12050A62"/>
    <w:multiLevelType w:val="singleLevel"/>
    <w:tmpl w:val="10B8E820"/>
    <w:lvl w:ilvl="0">
      <w:start w:val="3"/>
      <w:numFmt w:val="decimal"/>
      <w:lvlText w:val="%1)"/>
      <w:legacy w:legacy="1" w:legacySpace="0" w:legacyIndent="461"/>
      <w:lvlJc w:val="left"/>
      <w:rPr>
        <w:rFonts w:ascii="Times New Roman" w:hAnsi="Times New Roman" w:cs="Times New Roman" w:hint="default"/>
      </w:rPr>
    </w:lvl>
  </w:abstractNum>
  <w:abstractNum w:abstractNumId="19" w15:restartNumberingAfterBreak="0">
    <w:nsid w:val="1210294E"/>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20" w15:restartNumberingAfterBreak="0">
    <w:nsid w:val="14357B85"/>
    <w:multiLevelType w:val="singleLevel"/>
    <w:tmpl w:val="02FE3134"/>
    <w:lvl w:ilvl="0">
      <w:start w:val="2"/>
      <w:numFmt w:val="decimal"/>
      <w:lvlText w:val="2.3.%1."/>
      <w:legacy w:legacy="1" w:legacySpace="0" w:legacyIndent="740"/>
      <w:lvlJc w:val="left"/>
      <w:rPr>
        <w:rFonts w:ascii="Times New Roman" w:hAnsi="Times New Roman" w:cs="Times New Roman" w:hint="default"/>
      </w:rPr>
    </w:lvl>
  </w:abstractNum>
  <w:abstractNum w:abstractNumId="21" w15:restartNumberingAfterBreak="0">
    <w:nsid w:val="14A54549"/>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22" w15:restartNumberingAfterBreak="0">
    <w:nsid w:val="165C0C1D"/>
    <w:multiLevelType w:val="singleLevel"/>
    <w:tmpl w:val="A84E2B9A"/>
    <w:lvl w:ilvl="0">
      <w:start w:val="6"/>
      <w:numFmt w:val="decimal"/>
      <w:lvlText w:val="4.29.%1."/>
      <w:legacy w:legacy="1" w:legacySpace="0" w:legacyIndent="869"/>
      <w:lvlJc w:val="left"/>
      <w:rPr>
        <w:rFonts w:ascii="Times New Roman" w:hAnsi="Times New Roman" w:cs="Times New Roman" w:hint="default"/>
      </w:rPr>
    </w:lvl>
  </w:abstractNum>
  <w:abstractNum w:abstractNumId="23" w15:restartNumberingAfterBreak="0">
    <w:nsid w:val="167F48DF"/>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24" w15:restartNumberingAfterBreak="0">
    <w:nsid w:val="16CA77B8"/>
    <w:multiLevelType w:val="singleLevel"/>
    <w:tmpl w:val="16DC4B44"/>
    <w:lvl w:ilvl="0">
      <w:start w:val="2"/>
      <w:numFmt w:val="decimal"/>
      <w:lvlText w:val="%1."/>
      <w:legacy w:legacy="1" w:legacySpace="0" w:legacyIndent="269"/>
      <w:lvlJc w:val="left"/>
      <w:rPr>
        <w:rFonts w:ascii="Times New Roman" w:hAnsi="Times New Roman" w:cs="Times New Roman" w:hint="default"/>
      </w:rPr>
    </w:lvl>
  </w:abstractNum>
  <w:abstractNum w:abstractNumId="25" w15:restartNumberingAfterBreak="0">
    <w:nsid w:val="1A6E31D8"/>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26" w15:restartNumberingAfterBreak="0">
    <w:nsid w:val="1C2F7BE1"/>
    <w:multiLevelType w:val="singleLevel"/>
    <w:tmpl w:val="97FAE6B4"/>
    <w:lvl w:ilvl="0">
      <w:start w:val="1"/>
      <w:numFmt w:val="decimal"/>
      <w:lvlText w:val="4.29.%1."/>
      <w:legacy w:legacy="1" w:legacySpace="0" w:legacyIndent="922"/>
      <w:lvlJc w:val="left"/>
      <w:rPr>
        <w:rFonts w:ascii="Times New Roman" w:hAnsi="Times New Roman" w:cs="Times New Roman" w:hint="default"/>
      </w:rPr>
    </w:lvl>
  </w:abstractNum>
  <w:abstractNum w:abstractNumId="27" w15:restartNumberingAfterBreak="0">
    <w:nsid w:val="1E2D5CBE"/>
    <w:multiLevelType w:val="singleLevel"/>
    <w:tmpl w:val="3D2888DE"/>
    <w:lvl w:ilvl="0">
      <w:start w:val="2"/>
      <w:numFmt w:val="decimal"/>
      <w:lvlText w:val="6.1.%1."/>
      <w:legacy w:legacy="1" w:legacySpace="0" w:legacyIndent="802"/>
      <w:lvlJc w:val="left"/>
      <w:rPr>
        <w:rFonts w:ascii="Times New Roman" w:hAnsi="Times New Roman" w:cs="Times New Roman" w:hint="default"/>
      </w:rPr>
    </w:lvl>
  </w:abstractNum>
  <w:abstractNum w:abstractNumId="28" w15:restartNumberingAfterBreak="0">
    <w:nsid w:val="20632A82"/>
    <w:multiLevelType w:val="singleLevel"/>
    <w:tmpl w:val="D2128062"/>
    <w:lvl w:ilvl="0">
      <w:start w:val="2"/>
      <w:numFmt w:val="decimal"/>
      <w:lvlText w:val="4.15.%1."/>
      <w:legacy w:legacy="1" w:legacySpace="0" w:legacyIndent="836"/>
      <w:lvlJc w:val="left"/>
      <w:rPr>
        <w:rFonts w:ascii="Times New Roman" w:hAnsi="Times New Roman" w:cs="Times New Roman" w:hint="default"/>
      </w:rPr>
    </w:lvl>
  </w:abstractNum>
  <w:abstractNum w:abstractNumId="29" w15:restartNumberingAfterBreak="0">
    <w:nsid w:val="226A7845"/>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30" w15:restartNumberingAfterBreak="0">
    <w:nsid w:val="22821932"/>
    <w:multiLevelType w:val="singleLevel"/>
    <w:tmpl w:val="89F64E6C"/>
    <w:lvl w:ilvl="0">
      <w:start w:val="1"/>
      <w:numFmt w:val="decimal"/>
      <w:lvlText w:val="5.8.%1."/>
      <w:legacy w:legacy="1" w:legacySpace="0" w:legacyIndent="797"/>
      <w:lvlJc w:val="left"/>
      <w:rPr>
        <w:rFonts w:ascii="Times New Roman" w:hAnsi="Times New Roman" w:cs="Times New Roman" w:hint="default"/>
      </w:rPr>
    </w:lvl>
  </w:abstractNum>
  <w:abstractNum w:abstractNumId="31" w15:restartNumberingAfterBreak="0">
    <w:nsid w:val="242E30CE"/>
    <w:multiLevelType w:val="singleLevel"/>
    <w:tmpl w:val="2FEE4AFC"/>
    <w:lvl w:ilvl="0">
      <w:start w:val="27"/>
      <w:numFmt w:val="decimal"/>
      <w:lvlText w:val="%1."/>
      <w:legacy w:legacy="1" w:legacySpace="0" w:legacyIndent="418"/>
      <w:lvlJc w:val="left"/>
      <w:rPr>
        <w:rFonts w:ascii="Times New Roman" w:hAnsi="Times New Roman" w:cs="Times New Roman" w:hint="default"/>
      </w:rPr>
    </w:lvl>
  </w:abstractNum>
  <w:abstractNum w:abstractNumId="32" w15:restartNumberingAfterBreak="0">
    <w:nsid w:val="245C0687"/>
    <w:multiLevelType w:val="multilevel"/>
    <w:tmpl w:val="43265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73720D0"/>
    <w:multiLevelType w:val="singleLevel"/>
    <w:tmpl w:val="0C44EDDA"/>
    <w:lvl w:ilvl="0">
      <w:start w:val="1"/>
      <w:numFmt w:val="decimal"/>
      <w:lvlText w:val="%1."/>
      <w:legacy w:legacy="1" w:legacySpace="0" w:legacyIndent="442"/>
      <w:lvlJc w:val="left"/>
      <w:rPr>
        <w:rFonts w:ascii="Times New Roman" w:hAnsi="Times New Roman" w:cs="Times New Roman" w:hint="default"/>
      </w:rPr>
    </w:lvl>
  </w:abstractNum>
  <w:abstractNum w:abstractNumId="34" w15:restartNumberingAfterBreak="0">
    <w:nsid w:val="28AC013D"/>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35" w15:restartNumberingAfterBreak="0">
    <w:nsid w:val="290E25C8"/>
    <w:multiLevelType w:val="singleLevel"/>
    <w:tmpl w:val="3272A6D6"/>
    <w:lvl w:ilvl="0">
      <w:start w:val="11"/>
      <w:numFmt w:val="decimal"/>
      <w:lvlText w:val="%1."/>
      <w:legacy w:legacy="1" w:legacySpace="0" w:legacyIndent="452"/>
      <w:lvlJc w:val="left"/>
      <w:rPr>
        <w:rFonts w:ascii="Times New Roman" w:hAnsi="Times New Roman" w:cs="Times New Roman" w:hint="default"/>
      </w:rPr>
    </w:lvl>
  </w:abstractNum>
  <w:abstractNum w:abstractNumId="36" w15:restartNumberingAfterBreak="0">
    <w:nsid w:val="29926E07"/>
    <w:multiLevelType w:val="singleLevel"/>
    <w:tmpl w:val="8A6A8DC6"/>
    <w:lvl w:ilvl="0">
      <w:start w:val="1"/>
      <w:numFmt w:val="decimal"/>
      <w:lvlText w:val="%1."/>
      <w:legacy w:legacy="1" w:legacySpace="0" w:legacyIndent="394"/>
      <w:lvlJc w:val="left"/>
      <w:rPr>
        <w:rFonts w:ascii="Times New Roman" w:hAnsi="Times New Roman" w:cs="Times New Roman" w:hint="default"/>
      </w:rPr>
    </w:lvl>
  </w:abstractNum>
  <w:abstractNum w:abstractNumId="37" w15:restartNumberingAfterBreak="0">
    <w:nsid w:val="2A7A5288"/>
    <w:multiLevelType w:val="singleLevel"/>
    <w:tmpl w:val="05F4CA3A"/>
    <w:lvl w:ilvl="0">
      <w:start w:val="2"/>
      <w:numFmt w:val="decimal"/>
      <w:lvlText w:val="6.2.%1."/>
      <w:legacy w:legacy="1" w:legacySpace="0" w:legacyIndent="720"/>
      <w:lvlJc w:val="left"/>
      <w:rPr>
        <w:rFonts w:ascii="Times New Roman" w:hAnsi="Times New Roman" w:cs="Times New Roman" w:hint="default"/>
      </w:rPr>
    </w:lvl>
  </w:abstractNum>
  <w:abstractNum w:abstractNumId="38" w15:restartNumberingAfterBreak="0">
    <w:nsid w:val="2B9407D5"/>
    <w:multiLevelType w:val="singleLevel"/>
    <w:tmpl w:val="61289472"/>
    <w:lvl w:ilvl="0">
      <w:start w:val="7"/>
      <w:numFmt w:val="decimal"/>
      <w:lvlText w:val="%1."/>
      <w:legacy w:legacy="1" w:legacySpace="0" w:legacyIndent="279"/>
      <w:lvlJc w:val="left"/>
      <w:rPr>
        <w:rFonts w:ascii="Times New Roman" w:hAnsi="Times New Roman" w:cs="Times New Roman" w:hint="default"/>
      </w:rPr>
    </w:lvl>
  </w:abstractNum>
  <w:abstractNum w:abstractNumId="39" w15:restartNumberingAfterBreak="0">
    <w:nsid w:val="2C25363B"/>
    <w:multiLevelType w:val="singleLevel"/>
    <w:tmpl w:val="86446B78"/>
    <w:lvl w:ilvl="0">
      <w:start w:val="4"/>
      <w:numFmt w:val="decimal"/>
      <w:lvlText w:val="4.26.%1."/>
      <w:legacy w:legacy="1" w:legacySpace="0" w:legacyIndent="994"/>
      <w:lvlJc w:val="left"/>
      <w:rPr>
        <w:rFonts w:ascii="Times New Roman" w:hAnsi="Times New Roman" w:cs="Times New Roman" w:hint="default"/>
      </w:rPr>
    </w:lvl>
  </w:abstractNum>
  <w:abstractNum w:abstractNumId="40" w15:restartNumberingAfterBreak="0">
    <w:nsid w:val="2CA27047"/>
    <w:multiLevelType w:val="singleLevel"/>
    <w:tmpl w:val="2DD2526E"/>
    <w:lvl w:ilvl="0">
      <w:start w:val="3"/>
      <w:numFmt w:val="decimal"/>
      <w:lvlText w:val="%1)"/>
      <w:legacy w:legacy="1" w:legacySpace="0" w:legacyIndent="360"/>
      <w:lvlJc w:val="left"/>
      <w:rPr>
        <w:rFonts w:ascii="Times New Roman" w:hAnsi="Times New Roman" w:cs="Times New Roman" w:hint="default"/>
      </w:rPr>
    </w:lvl>
  </w:abstractNum>
  <w:abstractNum w:abstractNumId="41" w15:restartNumberingAfterBreak="0">
    <w:nsid w:val="2DA709E3"/>
    <w:multiLevelType w:val="hybridMultilevel"/>
    <w:tmpl w:val="8CBCADB2"/>
    <w:lvl w:ilvl="0" w:tplc="0419000F">
      <w:start w:val="4"/>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26463B6"/>
    <w:multiLevelType w:val="singleLevel"/>
    <w:tmpl w:val="ED30F162"/>
    <w:lvl w:ilvl="0">
      <w:start w:val="1"/>
      <w:numFmt w:val="decimal"/>
      <w:lvlText w:val="%1)"/>
      <w:legacy w:legacy="1" w:legacySpace="0" w:legacyIndent="394"/>
      <w:lvlJc w:val="left"/>
      <w:rPr>
        <w:rFonts w:ascii="Times New Roman" w:hAnsi="Times New Roman" w:cs="Times New Roman" w:hint="default"/>
      </w:rPr>
    </w:lvl>
  </w:abstractNum>
  <w:abstractNum w:abstractNumId="43" w15:restartNumberingAfterBreak="0">
    <w:nsid w:val="334F29E7"/>
    <w:multiLevelType w:val="singleLevel"/>
    <w:tmpl w:val="7A14DEE2"/>
    <w:lvl w:ilvl="0">
      <w:start w:val="1"/>
      <w:numFmt w:val="decimal"/>
      <w:lvlText w:val="9.%1."/>
      <w:legacy w:legacy="1" w:legacySpace="0" w:legacyIndent="485"/>
      <w:lvlJc w:val="left"/>
      <w:rPr>
        <w:rFonts w:ascii="Times New Roman" w:hAnsi="Times New Roman" w:cs="Times New Roman" w:hint="default"/>
      </w:rPr>
    </w:lvl>
  </w:abstractNum>
  <w:abstractNum w:abstractNumId="44" w15:restartNumberingAfterBreak="0">
    <w:nsid w:val="34AE403B"/>
    <w:multiLevelType w:val="singleLevel"/>
    <w:tmpl w:val="ABDA5704"/>
    <w:lvl w:ilvl="0">
      <w:start w:val="2"/>
      <w:numFmt w:val="decimal"/>
      <w:lvlText w:val="6.9.%1."/>
      <w:legacy w:legacy="1" w:legacySpace="0" w:legacyIndent="701"/>
      <w:lvlJc w:val="left"/>
      <w:rPr>
        <w:rFonts w:ascii="Times New Roman" w:hAnsi="Times New Roman" w:cs="Times New Roman" w:hint="default"/>
      </w:rPr>
    </w:lvl>
  </w:abstractNum>
  <w:abstractNum w:abstractNumId="45" w15:restartNumberingAfterBreak="0">
    <w:nsid w:val="35257A46"/>
    <w:multiLevelType w:val="singleLevel"/>
    <w:tmpl w:val="4EA8D8F2"/>
    <w:lvl w:ilvl="0">
      <w:start w:val="4"/>
      <w:numFmt w:val="decimal"/>
      <w:lvlText w:val="%1."/>
      <w:legacy w:legacy="1" w:legacySpace="0" w:legacyIndent="279"/>
      <w:lvlJc w:val="left"/>
      <w:rPr>
        <w:rFonts w:ascii="Times New Roman" w:hAnsi="Times New Roman" w:cs="Times New Roman" w:hint="default"/>
      </w:rPr>
    </w:lvl>
  </w:abstractNum>
  <w:abstractNum w:abstractNumId="46" w15:restartNumberingAfterBreak="0">
    <w:nsid w:val="35EB3B5D"/>
    <w:multiLevelType w:val="singleLevel"/>
    <w:tmpl w:val="2F7E74E8"/>
    <w:lvl w:ilvl="0">
      <w:start w:val="8"/>
      <w:numFmt w:val="decimal"/>
      <w:lvlText w:val="4.19.%1."/>
      <w:legacy w:legacy="1" w:legacySpace="0" w:legacyIndent="984"/>
      <w:lvlJc w:val="left"/>
      <w:rPr>
        <w:rFonts w:ascii="Times New Roman" w:hAnsi="Times New Roman" w:cs="Times New Roman" w:hint="default"/>
      </w:rPr>
    </w:lvl>
  </w:abstractNum>
  <w:abstractNum w:abstractNumId="47" w15:restartNumberingAfterBreak="0">
    <w:nsid w:val="398F61C6"/>
    <w:multiLevelType w:val="singleLevel"/>
    <w:tmpl w:val="7E0C1858"/>
    <w:lvl w:ilvl="0">
      <w:start w:val="7"/>
      <w:numFmt w:val="decimal"/>
      <w:lvlText w:val="4.26.%1."/>
      <w:legacy w:legacy="1" w:legacySpace="0" w:legacyIndent="946"/>
      <w:lvlJc w:val="left"/>
      <w:rPr>
        <w:rFonts w:ascii="Times New Roman" w:hAnsi="Times New Roman" w:cs="Times New Roman" w:hint="default"/>
      </w:rPr>
    </w:lvl>
  </w:abstractNum>
  <w:abstractNum w:abstractNumId="48" w15:restartNumberingAfterBreak="0">
    <w:nsid w:val="3A4A6080"/>
    <w:multiLevelType w:val="singleLevel"/>
    <w:tmpl w:val="C34CB49C"/>
    <w:lvl w:ilvl="0">
      <w:start w:val="1"/>
      <w:numFmt w:val="decimal"/>
      <w:lvlText w:val="%1)"/>
      <w:legacy w:legacy="1" w:legacySpace="0" w:legacyIndent="312"/>
      <w:lvlJc w:val="left"/>
      <w:rPr>
        <w:rFonts w:ascii="Times New Roman" w:hAnsi="Times New Roman" w:cs="Times New Roman" w:hint="default"/>
      </w:rPr>
    </w:lvl>
  </w:abstractNum>
  <w:abstractNum w:abstractNumId="49" w15:restartNumberingAfterBreak="0">
    <w:nsid w:val="3AAE77A9"/>
    <w:multiLevelType w:val="singleLevel"/>
    <w:tmpl w:val="D52A54CA"/>
    <w:lvl w:ilvl="0">
      <w:start w:val="4"/>
      <w:numFmt w:val="decimal"/>
      <w:lvlText w:val="%1)"/>
      <w:legacy w:legacy="1" w:legacySpace="0" w:legacyIndent="293"/>
      <w:lvlJc w:val="left"/>
      <w:rPr>
        <w:rFonts w:ascii="Times New Roman" w:hAnsi="Times New Roman" w:cs="Times New Roman" w:hint="default"/>
      </w:rPr>
    </w:lvl>
  </w:abstractNum>
  <w:abstractNum w:abstractNumId="50" w15:restartNumberingAfterBreak="0">
    <w:nsid w:val="3C083F2D"/>
    <w:multiLevelType w:val="singleLevel"/>
    <w:tmpl w:val="BC3824CC"/>
    <w:lvl w:ilvl="0">
      <w:start w:val="1"/>
      <w:numFmt w:val="decimal"/>
      <w:lvlText w:val="1.4.%1."/>
      <w:legacy w:legacy="1" w:legacySpace="0" w:legacyIndent="855"/>
      <w:lvlJc w:val="left"/>
      <w:rPr>
        <w:rFonts w:ascii="Times New Roman" w:hAnsi="Times New Roman" w:cs="Times New Roman" w:hint="default"/>
      </w:rPr>
    </w:lvl>
  </w:abstractNum>
  <w:abstractNum w:abstractNumId="51" w15:restartNumberingAfterBreak="0">
    <w:nsid w:val="3D8B41A6"/>
    <w:multiLevelType w:val="singleLevel"/>
    <w:tmpl w:val="648826EA"/>
    <w:lvl w:ilvl="0">
      <w:start w:val="3"/>
      <w:numFmt w:val="decimal"/>
      <w:lvlText w:val="5.7.%1."/>
      <w:legacy w:legacy="1" w:legacySpace="0" w:legacyIndent="735"/>
      <w:lvlJc w:val="left"/>
      <w:rPr>
        <w:rFonts w:ascii="Times New Roman" w:hAnsi="Times New Roman" w:cs="Times New Roman" w:hint="default"/>
      </w:rPr>
    </w:lvl>
  </w:abstractNum>
  <w:abstractNum w:abstractNumId="52" w15:restartNumberingAfterBreak="0">
    <w:nsid w:val="3EDD591D"/>
    <w:multiLevelType w:val="singleLevel"/>
    <w:tmpl w:val="D6E47B16"/>
    <w:lvl w:ilvl="0">
      <w:start w:val="3"/>
      <w:numFmt w:val="decimal"/>
      <w:lvlText w:val="%1)"/>
      <w:legacy w:legacy="1" w:legacySpace="0" w:legacyIndent="298"/>
      <w:lvlJc w:val="left"/>
      <w:rPr>
        <w:rFonts w:ascii="Times New Roman" w:hAnsi="Times New Roman" w:cs="Times New Roman" w:hint="default"/>
      </w:rPr>
    </w:lvl>
  </w:abstractNum>
  <w:abstractNum w:abstractNumId="53" w15:restartNumberingAfterBreak="0">
    <w:nsid w:val="3F3A6548"/>
    <w:multiLevelType w:val="singleLevel"/>
    <w:tmpl w:val="A9DE4884"/>
    <w:lvl w:ilvl="0">
      <w:start w:val="8"/>
      <w:numFmt w:val="decimal"/>
      <w:lvlText w:val="4.14.%1."/>
      <w:legacy w:legacy="1" w:legacySpace="0" w:legacyIndent="831"/>
      <w:lvlJc w:val="left"/>
      <w:rPr>
        <w:rFonts w:ascii="Times New Roman" w:hAnsi="Times New Roman" w:cs="Times New Roman" w:hint="default"/>
      </w:rPr>
    </w:lvl>
  </w:abstractNum>
  <w:abstractNum w:abstractNumId="54" w15:restartNumberingAfterBreak="0">
    <w:nsid w:val="3FB53905"/>
    <w:multiLevelType w:val="singleLevel"/>
    <w:tmpl w:val="4DE6FF3E"/>
    <w:lvl w:ilvl="0">
      <w:start w:val="6"/>
      <w:numFmt w:val="decimal"/>
      <w:lvlText w:val="4.2.%1."/>
      <w:legacy w:legacy="1" w:legacySpace="0" w:legacyIndent="831"/>
      <w:lvlJc w:val="left"/>
      <w:rPr>
        <w:rFonts w:ascii="Times New Roman" w:hAnsi="Times New Roman" w:cs="Times New Roman" w:hint="default"/>
      </w:rPr>
    </w:lvl>
  </w:abstractNum>
  <w:abstractNum w:abstractNumId="55" w15:restartNumberingAfterBreak="0">
    <w:nsid w:val="443612FA"/>
    <w:multiLevelType w:val="singleLevel"/>
    <w:tmpl w:val="53101230"/>
    <w:lvl w:ilvl="0">
      <w:start w:val="11"/>
      <w:numFmt w:val="decimal"/>
      <w:lvlText w:val="6.6.%1."/>
      <w:legacy w:legacy="1" w:legacySpace="0" w:legacyIndent="860"/>
      <w:lvlJc w:val="left"/>
      <w:rPr>
        <w:rFonts w:ascii="Times New Roman" w:hAnsi="Times New Roman" w:cs="Times New Roman" w:hint="default"/>
      </w:rPr>
    </w:lvl>
  </w:abstractNum>
  <w:abstractNum w:abstractNumId="56" w15:restartNumberingAfterBreak="0">
    <w:nsid w:val="443B54AA"/>
    <w:multiLevelType w:val="singleLevel"/>
    <w:tmpl w:val="AD32F612"/>
    <w:lvl w:ilvl="0">
      <w:start w:val="4"/>
      <w:numFmt w:val="decimal"/>
      <w:lvlText w:val="%1)"/>
      <w:legacy w:legacy="1" w:legacySpace="0" w:legacyIndent="298"/>
      <w:lvlJc w:val="left"/>
      <w:rPr>
        <w:rFonts w:ascii="Times New Roman" w:hAnsi="Times New Roman" w:cs="Times New Roman" w:hint="default"/>
      </w:rPr>
    </w:lvl>
  </w:abstractNum>
  <w:abstractNum w:abstractNumId="57" w15:restartNumberingAfterBreak="0">
    <w:nsid w:val="444309DE"/>
    <w:multiLevelType w:val="singleLevel"/>
    <w:tmpl w:val="7C8EDED8"/>
    <w:lvl w:ilvl="0">
      <w:start w:val="4"/>
      <w:numFmt w:val="decimal"/>
      <w:lvlText w:val="%1."/>
      <w:legacy w:legacy="1" w:legacySpace="0" w:legacyIndent="269"/>
      <w:lvlJc w:val="left"/>
      <w:rPr>
        <w:rFonts w:ascii="Times New Roman" w:hAnsi="Times New Roman" w:cs="Times New Roman" w:hint="default"/>
      </w:rPr>
    </w:lvl>
  </w:abstractNum>
  <w:abstractNum w:abstractNumId="58" w15:restartNumberingAfterBreak="0">
    <w:nsid w:val="44872F47"/>
    <w:multiLevelType w:val="singleLevel"/>
    <w:tmpl w:val="E750AB7A"/>
    <w:lvl w:ilvl="0">
      <w:start w:val="3"/>
      <w:numFmt w:val="decimal"/>
      <w:lvlText w:val="%1)"/>
      <w:legacy w:legacy="1" w:legacySpace="0" w:legacyIndent="312"/>
      <w:lvlJc w:val="left"/>
      <w:rPr>
        <w:rFonts w:ascii="Times New Roman" w:hAnsi="Times New Roman" w:cs="Times New Roman" w:hint="default"/>
      </w:rPr>
    </w:lvl>
  </w:abstractNum>
  <w:abstractNum w:abstractNumId="59" w15:restartNumberingAfterBreak="0">
    <w:nsid w:val="46CA6770"/>
    <w:multiLevelType w:val="singleLevel"/>
    <w:tmpl w:val="051C5118"/>
    <w:lvl w:ilvl="0">
      <w:start w:val="1"/>
      <w:numFmt w:val="decimal"/>
      <w:lvlText w:val="6.10.%1."/>
      <w:legacy w:legacy="1" w:legacySpace="0" w:legacyIndent="869"/>
      <w:lvlJc w:val="left"/>
      <w:rPr>
        <w:rFonts w:ascii="Times New Roman" w:hAnsi="Times New Roman" w:cs="Times New Roman" w:hint="default"/>
      </w:rPr>
    </w:lvl>
  </w:abstractNum>
  <w:abstractNum w:abstractNumId="60" w15:restartNumberingAfterBreak="0">
    <w:nsid w:val="49F4666E"/>
    <w:multiLevelType w:val="singleLevel"/>
    <w:tmpl w:val="CBB8E24A"/>
    <w:lvl w:ilvl="0">
      <w:start w:val="3"/>
      <w:numFmt w:val="decimal"/>
      <w:lvlText w:val="%1."/>
      <w:legacy w:legacy="1" w:legacySpace="0" w:legacyIndent="404"/>
      <w:lvlJc w:val="left"/>
      <w:rPr>
        <w:rFonts w:ascii="Times New Roman" w:hAnsi="Times New Roman" w:cs="Times New Roman" w:hint="default"/>
      </w:rPr>
    </w:lvl>
  </w:abstractNum>
  <w:abstractNum w:abstractNumId="61" w15:restartNumberingAfterBreak="0">
    <w:nsid w:val="4AC11921"/>
    <w:multiLevelType w:val="singleLevel"/>
    <w:tmpl w:val="8DC66E26"/>
    <w:lvl w:ilvl="0">
      <w:start w:val="2"/>
      <w:numFmt w:val="decimal"/>
      <w:lvlText w:val="4.27.%1."/>
      <w:legacy w:legacy="1" w:legacySpace="0" w:legacyIndent="960"/>
      <w:lvlJc w:val="left"/>
      <w:rPr>
        <w:rFonts w:ascii="Times New Roman" w:hAnsi="Times New Roman" w:cs="Times New Roman" w:hint="default"/>
      </w:rPr>
    </w:lvl>
  </w:abstractNum>
  <w:abstractNum w:abstractNumId="62" w15:restartNumberingAfterBreak="0">
    <w:nsid w:val="4B8E5D87"/>
    <w:multiLevelType w:val="singleLevel"/>
    <w:tmpl w:val="A1D87DCC"/>
    <w:lvl w:ilvl="0">
      <w:start w:val="5"/>
      <w:numFmt w:val="decimal"/>
      <w:lvlText w:val="4.14.%1."/>
      <w:legacy w:legacy="1" w:legacySpace="0" w:legacyIndent="922"/>
      <w:lvlJc w:val="left"/>
      <w:rPr>
        <w:rFonts w:ascii="Times New Roman" w:hAnsi="Times New Roman" w:cs="Times New Roman" w:hint="default"/>
      </w:rPr>
    </w:lvl>
  </w:abstractNum>
  <w:abstractNum w:abstractNumId="63" w15:restartNumberingAfterBreak="0">
    <w:nsid w:val="4C2C7623"/>
    <w:multiLevelType w:val="singleLevel"/>
    <w:tmpl w:val="C89CBD08"/>
    <w:lvl w:ilvl="0">
      <w:start w:val="3"/>
      <w:numFmt w:val="decimal"/>
      <w:lvlText w:val="%1)"/>
      <w:legacy w:legacy="1" w:legacySpace="0" w:legacyIndent="322"/>
      <w:lvlJc w:val="left"/>
      <w:rPr>
        <w:rFonts w:ascii="Times New Roman" w:hAnsi="Times New Roman" w:cs="Times New Roman" w:hint="default"/>
      </w:rPr>
    </w:lvl>
  </w:abstractNum>
  <w:abstractNum w:abstractNumId="64" w15:restartNumberingAfterBreak="0">
    <w:nsid w:val="4D93470C"/>
    <w:multiLevelType w:val="singleLevel"/>
    <w:tmpl w:val="D90A1230"/>
    <w:lvl w:ilvl="0">
      <w:start w:val="7"/>
      <w:numFmt w:val="decimal"/>
      <w:lvlText w:val="%1)"/>
      <w:legacy w:legacy="1" w:legacySpace="0" w:legacyIndent="303"/>
      <w:lvlJc w:val="left"/>
      <w:rPr>
        <w:rFonts w:ascii="Times New Roman" w:hAnsi="Times New Roman" w:cs="Times New Roman" w:hint="default"/>
      </w:rPr>
    </w:lvl>
  </w:abstractNum>
  <w:abstractNum w:abstractNumId="65" w15:restartNumberingAfterBreak="0">
    <w:nsid w:val="4E69553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66" w15:restartNumberingAfterBreak="0">
    <w:nsid w:val="4EB528A3"/>
    <w:multiLevelType w:val="hybridMultilevel"/>
    <w:tmpl w:val="2DCEC400"/>
    <w:lvl w:ilvl="0" w:tplc="6BEA5F80">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67" w15:restartNumberingAfterBreak="0">
    <w:nsid w:val="4EBD6FC6"/>
    <w:multiLevelType w:val="singleLevel"/>
    <w:tmpl w:val="80A47C5C"/>
    <w:lvl w:ilvl="0">
      <w:start w:val="3"/>
      <w:numFmt w:val="decimal"/>
      <w:lvlText w:val="5.6.%1."/>
      <w:legacy w:legacy="1" w:legacySpace="0" w:legacyIndent="692"/>
      <w:lvlJc w:val="left"/>
      <w:rPr>
        <w:rFonts w:ascii="Times New Roman" w:hAnsi="Times New Roman" w:cs="Times New Roman" w:hint="default"/>
      </w:rPr>
    </w:lvl>
  </w:abstractNum>
  <w:abstractNum w:abstractNumId="68" w15:restartNumberingAfterBreak="0">
    <w:nsid w:val="520E1C75"/>
    <w:multiLevelType w:val="singleLevel"/>
    <w:tmpl w:val="F50EE050"/>
    <w:lvl w:ilvl="0">
      <w:start w:val="1"/>
      <w:numFmt w:val="decimal"/>
      <w:lvlText w:val="%1)"/>
      <w:legacy w:legacy="1" w:legacySpace="0" w:legacyIndent="413"/>
      <w:lvlJc w:val="left"/>
      <w:rPr>
        <w:rFonts w:ascii="Times New Roman" w:hAnsi="Times New Roman" w:cs="Times New Roman" w:hint="default"/>
      </w:rPr>
    </w:lvl>
  </w:abstractNum>
  <w:abstractNum w:abstractNumId="69" w15:restartNumberingAfterBreak="0">
    <w:nsid w:val="54CA0398"/>
    <w:multiLevelType w:val="singleLevel"/>
    <w:tmpl w:val="3716C486"/>
    <w:lvl w:ilvl="0">
      <w:start w:val="1"/>
      <w:numFmt w:val="decimal"/>
      <w:lvlText w:val="6.3.%1."/>
      <w:legacy w:legacy="1" w:legacySpace="0" w:legacyIndent="773"/>
      <w:lvlJc w:val="left"/>
      <w:rPr>
        <w:rFonts w:ascii="Times New Roman" w:hAnsi="Times New Roman" w:cs="Times New Roman" w:hint="default"/>
      </w:rPr>
    </w:lvl>
  </w:abstractNum>
  <w:abstractNum w:abstractNumId="70" w15:restartNumberingAfterBreak="0">
    <w:nsid w:val="55FC6B5F"/>
    <w:multiLevelType w:val="singleLevel"/>
    <w:tmpl w:val="D4E4D9EA"/>
    <w:lvl w:ilvl="0">
      <w:start w:val="3"/>
      <w:numFmt w:val="decimal"/>
      <w:lvlText w:val="5.3.%1."/>
      <w:legacy w:legacy="1" w:legacySpace="0" w:legacyIndent="864"/>
      <w:lvlJc w:val="left"/>
      <w:rPr>
        <w:rFonts w:ascii="Times New Roman" w:hAnsi="Times New Roman" w:cs="Times New Roman" w:hint="default"/>
      </w:rPr>
    </w:lvl>
  </w:abstractNum>
  <w:abstractNum w:abstractNumId="71" w15:restartNumberingAfterBreak="0">
    <w:nsid w:val="569309DE"/>
    <w:multiLevelType w:val="singleLevel"/>
    <w:tmpl w:val="76B46136"/>
    <w:lvl w:ilvl="0">
      <w:start w:val="1"/>
      <w:numFmt w:val="decimal"/>
      <w:lvlText w:val="%1)"/>
      <w:legacy w:legacy="1" w:legacySpace="0" w:legacyIndent="452"/>
      <w:lvlJc w:val="left"/>
      <w:rPr>
        <w:rFonts w:ascii="Times New Roman" w:hAnsi="Times New Roman" w:cs="Times New Roman" w:hint="default"/>
      </w:rPr>
    </w:lvl>
  </w:abstractNum>
  <w:abstractNum w:abstractNumId="72" w15:restartNumberingAfterBreak="0">
    <w:nsid w:val="58050529"/>
    <w:multiLevelType w:val="singleLevel"/>
    <w:tmpl w:val="6560690C"/>
    <w:lvl w:ilvl="0">
      <w:start w:val="1"/>
      <w:numFmt w:val="decimal"/>
      <w:lvlText w:val="4.19.%1."/>
      <w:legacy w:legacy="1" w:legacySpace="0" w:legacyIndent="831"/>
      <w:lvlJc w:val="left"/>
      <w:rPr>
        <w:rFonts w:ascii="Times New Roman" w:hAnsi="Times New Roman" w:cs="Times New Roman" w:hint="default"/>
      </w:rPr>
    </w:lvl>
  </w:abstractNum>
  <w:abstractNum w:abstractNumId="73" w15:restartNumberingAfterBreak="0">
    <w:nsid w:val="58353636"/>
    <w:multiLevelType w:val="singleLevel"/>
    <w:tmpl w:val="F6ACEA92"/>
    <w:lvl w:ilvl="0">
      <w:start w:val="1"/>
      <w:numFmt w:val="decimal"/>
      <w:lvlText w:val="%1."/>
      <w:legacy w:legacy="1" w:legacySpace="0" w:legacyIndent="322"/>
      <w:lvlJc w:val="left"/>
      <w:rPr>
        <w:rFonts w:ascii="Times New Roman" w:hAnsi="Times New Roman" w:cs="Times New Roman" w:hint="default"/>
      </w:rPr>
    </w:lvl>
  </w:abstractNum>
  <w:abstractNum w:abstractNumId="74" w15:restartNumberingAfterBreak="0">
    <w:nsid w:val="609871A9"/>
    <w:multiLevelType w:val="singleLevel"/>
    <w:tmpl w:val="68806896"/>
    <w:lvl w:ilvl="0">
      <w:start w:val="2"/>
      <w:numFmt w:val="decimal"/>
      <w:lvlText w:val="%1."/>
      <w:legacy w:legacy="1" w:legacySpace="0" w:legacyIndent="274"/>
      <w:lvlJc w:val="left"/>
      <w:rPr>
        <w:rFonts w:ascii="Times New Roman" w:hAnsi="Times New Roman" w:cs="Times New Roman" w:hint="default"/>
      </w:rPr>
    </w:lvl>
  </w:abstractNum>
  <w:abstractNum w:abstractNumId="75" w15:restartNumberingAfterBreak="0">
    <w:nsid w:val="61501872"/>
    <w:multiLevelType w:val="singleLevel"/>
    <w:tmpl w:val="04DCB264"/>
    <w:lvl w:ilvl="0">
      <w:start w:val="2"/>
      <w:numFmt w:val="decimal"/>
      <w:lvlText w:val="%1."/>
      <w:legacy w:legacy="1" w:legacySpace="0" w:legacyIndent="303"/>
      <w:lvlJc w:val="left"/>
      <w:rPr>
        <w:rFonts w:ascii="Times New Roman" w:hAnsi="Times New Roman" w:cs="Times New Roman" w:hint="default"/>
      </w:rPr>
    </w:lvl>
  </w:abstractNum>
  <w:abstractNum w:abstractNumId="76" w15:restartNumberingAfterBreak="0">
    <w:nsid w:val="619C5EDF"/>
    <w:multiLevelType w:val="singleLevel"/>
    <w:tmpl w:val="A27C0E3C"/>
    <w:lvl w:ilvl="0">
      <w:start w:val="2"/>
      <w:numFmt w:val="decimal"/>
      <w:lvlText w:val="%1)"/>
      <w:legacy w:legacy="1" w:legacySpace="0" w:legacyIndent="413"/>
      <w:lvlJc w:val="left"/>
      <w:rPr>
        <w:rFonts w:ascii="Times New Roman" w:hAnsi="Times New Roman" w:cs="Times New Roman" w:hint="default"/>
      </w:rPr>
    </w:lvl>
  </w:abstractNum>
  <w:abstractNum w:abstractNumId="77" w15:restartNumberingAfterBreak="0">
    <w:nsid w:val="621D2B1B"/>
    <w:multiLevelType w:val="singleLevel"/>
    <w:tmpl w:val="BFC225FA"/>
    <w:lvl w:ilvl="0">
      <w:start w:val="7"/>
      <w:numFmt w:val="decimal"/>
      <w:lvlText w:val="%1)"/>
      <w:legacy w:legacy="1" w:legacySpace="0" w:legacyIndent="346"/>
      <w:lvlJc w:val="left"/>
      <w:rPr>
        <w:rFonts w:ascii="Times New Roman" w:hAnsi="Times New Roman" w:cs="Times New Roman" w:hint="default"/>
      </w:rPr>
    </w:lvl>
  </w:abstractNum>
  <w:abstractNum w:abstractNumId="78" w15:restartNumberingAfterBreak="0">
    <w:nsid w:val="62552260"/>
    <w:multiLevelType w:val="singleLevel"/>
    <w:tmpl w:val="DFFEB1C6"/>
    <w:lvl w:ilvl="0">
      <w:start w:val="1"/>
      <w:numFmt w:val="decimal"/>
      <w:lvlText w:val="6.6.%1."/>
      <w:legacy w:legacy="1" w:legacySpace="0" w:legacyIndent="687"/>
      <w:lvlJc w:val="left"/>
      <w:rPr>
        <w:rFonts w:ascii="Times New Roman" w:hAnsi="Times New Roman" w:cs="Times New Roman" w:hint="default"/>
      </w:rPr>
    </w:lvl>
  </w:abstractNum>
  <w:abstractNum w:abstractNumId="79" w15:restartNumberingAfterBreak="0">
    <w:nsid w:val="639216FA"/>
    <w:multiLevelType w:val="singleLevel"/>
    <w:tmpl w:val="5C88523E"/>
    <w:lvl w:ilvl="0">
      <w:start w:val="2"/>
      <w:numFmt w:val="decimal"/>
      <w:lvlText w:val="4.14.%1."/>
      <w:legacy w:legacy="1" w:legacySpace="0" w:legacyIndent="903"/>
      <w:lvlJc w:val="left"/>
      <w:rPr>
        <w:rFonts w:ascii="Times New Roman" w:hAnsi="Times New Roman" w:cs="Times New Roman" w:hint="default"/>
      </w:rPr>
    </w:lvl>
  </w:abstractNum>
  <w:abstractNum w:abstractNumId="80" w15:restartNumberingAfterBreak="0">
    <w:nsid w:val="645613A1"/>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81" w15:restartNumberingAfterBreak="0">
    <w:nsid w:val="66964ED9"/>
    <w:multiLevelType w:val="singleLevel"/>
    <w:tmpl w:val="4DC4D348"/>
    <w:lvl w:ilvl="0">
      <w:start w:val="6"/>
      <w:numFmt w:val="decimal"/>
      <w:lvlText w:val="5.1.%1."/>
      <w:legacy w:legacy="1" w:legacySpace="0" w:legacyIndent="768"/>
      <w:lvlJc w:val="left"/>
      <w:rPr>
        <w:rFonts w:ascii="Times New Roman" w:hAnsi="Times New Roman" w:cs="Times New Roman" w:hint="default"/>
      </w:rPr>
    </w:lvl>
  </w:abstractNum>
  <w:abstractNum w:abstractNumId="82" w15:restartNumberingAfterBreak="0">
    <w:nsid w:val="68294C7E"/>
    <w:multiLevelType w:val="singleLevel"/>
    <w:tmpl w:val="63728D72"/>
    <w:lvl w:ilvl="0">
      <w:start w:val="4"/>
      <w:numFmt w:val="decimal"/>
      <w:lvlText w:val="%1."/>
      <w:legacy w:legacy="1" w:legacySpace="0" w:legacyIndent="274"/>
      <w:lvlJc w:val="left"/>
      <w:rPr>
        <w:rFonts w:ascii="Times New Roman" w:hAnsi="Times New Roman" w:cs="Times New Roman" w:hint="default"/>
      </w:rPr>
    </w:lvl>
  </w:abstractNum>
  <w:abstractNum w:abstractNumId="83" w15:restartNumberingAfterBreak="0">
    <w:nsid w:val="683C1647"/>
    <w:multiLevelType w:val="singleLevel"/>
    <w:tmpl w:val="D23AA0F4"/>
    <w:lvl w:ilvl="0">
      <w:start w:val="14"/>
      <w:numFmt w:val="decimal"/>
      <w:lvlText w:val="6.6.%1."/>
      <w:legacy w:legacy="1" w:legacySpace="0" w:legacyIndent="965"/>
      <w:lvlJc w:val="left"/>
      <w:rPr>
        <w:rFonts w:ascii="Times New Roman" w:hAnsi="Times New Roman" w:cs="Times New Roman" w:hint="default"/>
      </w:rPr>
    </w:lvl>
  </w:abstractNum>
  <w:abstractNum w:abstractNumId="84" w15:restartNumberingAfterBreak="0">
    <w:nsid w:val="6926162A"/>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85" w15:restartNumberingAfterBreak="0">
    <w:nsid w:val="6E9514E0"/>
    <w:multiLevelType w:val="singleLevel"/>
    <w:tmpl w:val="1642524C"/>
    <w:lvl w:ilvl="0">
      <w:start w:val="17"/>
      <w:numFmt w:val="decimal"/>
      <w:lvlText w:val="4.26.%1."/>
      <w:legacy w:legacy="1" w:legacySpace="0" w:legacyIndent="975"/>
      <w:lvlJc w:val="left"/>
      <w:rPr>
        <w:rFonts w:ascii="Times New Roman" w:hAnsi="Times New Roman" w:cs="Times New Roman" w:hint="default"/>
      </w:rPr>
    </w:lvl>
  </w:abstractNum>
  <w:abstractNum w:abstractNumId="86" w15:restartNumberingAfterBreak="0">
    <w:nsid w:val="704E324D"/>
    <w:multiLevelType w:val="hybridMultilevel"/>
    <w:tmpl w:val="92DEDD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2736876"/>
    <w:multiLevelType w:val="singleLevel"/>
    <w:tmpl w:val="8DEE4BA2"/>
    <w:lvl w:ilvl="0">
      <w:start w:val="3"/>
      <w:numFmt w:val="decimal"/>
      <w:lvlText w:val="4.8.%1."/>
      <w:legacy w:legacy="1" w:legacySpace="0" w:legacyIndent="759"/>
      <w:lvlJc w:val="left"/>
      <w:rPr>
        <w:rFonts w:ascii="Times New Roman" w:hAnsi="Times New Roman" w:cs="Times New Roman" w:hint="default"/>
      </w:rPr>
    </w:lvl>
  </w:abstractNum>
  <w:abstractNum w:abstractNumId="88" w15:restartNumberingAfterBreak="0">
    <w:nsid w:val="73C6550F"/>
    <w:multiLevelType w:val="singleLevel"/>
    <w:tmpl w:val="E3BE95D4"/>
    <w:lvl w:ilvl="0">
      <w:start w:val="1"/>
      <w:numFmt w:val="decimal"/>
      <w:lvlText w:val="8.%1."/>
      <w:legacy w:legacy="1" w:legacySpace="0" w:legacyIndent="500"/>
      <w:lvlJc w:val="left"/>
      <w:rPr>
        <w:rFonts w:ascii="Times New Roman" w:hAnsi="Times New Roman" w:cs="Times New Roman" w:hint="default"/>
      </w:rPr>
    </w:lvl>
  </w:abstractNum>
  <w:abstractNum w:abstractNumId="89" w15:restartNumberingAfterBreak="0">
    <w:nsid w:val="740E0BA9"/>
    <w:multiLevelType w:val="singleLevel"/>
    <w:tmpl w:val="FB8E2960"/>
    <w:lvl w:ilvl="0">
      <w:start w:val="8"/>
      <w:numFmt w:val="decimal"/>
      <w:lvlText w:val="6.4.%1."/>
      <w:legacy w:legacy="1" w:legacySpace="0" w:legacyIndent="850"/>
      <w:lvlJc w:val="left"/>
      <w:rPr>
        <w:rFonts w:ascii="Times New Roman" w:hAnsi="Times New Roman" w:cs="Times New Roman" w:hint="default"/>
      </w:rPr>
    </w:lvl>
  </w:abstractNum>
  <w:abstractNum w:abstractNumId="90" w15:restartNumberingAfterBreak="0">
    <w:nsid w:val="746E6E32"/>
    <w:multiLevelType w:val="singleLevel"/>
    <w:tmpl w:val="7E6803FE"/>
    <w:lvl w:ilvl="0">
      <w:start w:val="2"/>
      <w:numFmt w:val="decimal"/>
      <w:lvlText w:val="4.2.%1."/>
      <w:legacy w:legacy="1" w:legacySpace="0" w:legacyIndent="778"/>
      <w:lvlJc w:val="left"/>
      <w:rPr>
        <w:rFonts w:ascii="Times New Roman" w:hAnsi="Times New Roman" w:cs="Times New Roman" w:hint="default"/>
      </w:rPr>
    </w:lvl>
  </w:abstractNum>
  <w:abstractNum w:abstractNumId="91" w15:restartNumberingAfterBreak="0">
    <w:nsid w:val="77763EF0"/>
    <w:multiLevelType w:val="singleLevel"/>
    <w:tmpl w:val="8B98BDE8"/>
    <w:lvl w:ilvl="0">
      <w:start w:val="5"/>
      <w:numFmt w:val="decimal"/>
      <w:lvlText w:val="%1."/>
      <w:legacy w:legacy="1" w:legacySpace="0" w:legacyIndent="423"/>
      <w:lvlJc w:val="left"/>
      <w:rPr>
        <w:rFonts w:ascii="Times New Roman" w:hAnsi="Times New Roman" w:cs="Times New Roman" w:hint="default"/>
      </w:rPr>
    </w:lvl>
  </w:abstractNum>
  <w:abstractNum w:abstractNumId="92" w15:restartNumberingAfterBreak="0">
    <w:nsid w:val="78FC2019"/>
    <w:multiLevelType w:val="singleLevel"/>
    <w:tmpl w:val="4F168928"/>
    <w:lvl w:ilvl="0">
      <w:start w:val="19"/>
      <w:numFmt w:val="decimal"/>
      <w:lvlText w:val="%1."/>
      <w:legacy w:legacy="1" w:legacySpace="0" w:legacyIndent="413"/>
      <w:lvlJc w:val="left"/>
      <w:rPr>
        <w:rFonts w:ascii="Times New Roman" w:hAnsi="Times New Roman" w:cs="Times New Roman" w:hint="default"/>
      </w:rPr>
    </w:lvl>
  </w:abstractNum>
  <w:abstractNum w:abstractNumId="93" w15:restartNumberingAfterBreak="0">
    <w:nsid w:val="798A70EF"/>
    <w:multiLevelType w:val="singleLevel"/>
    <w:tmpl w:val="9CFAABBC"/>
    <w:lvl w:ilvl="0">
      <w:start w:val="32"/>
      <w:numFmt w:val="decimal"/>
      <w:lvlText w:val="%1."/>
      <w:legacy w:legacy="1" w:legacySpace="0" w:legacyIndent="432"/>
      <w:lvlJc w:val="left"/>
      <w:rPr>
        <w:rFonts w:ascii="Times New Roman" w:hAnsi="Times New Roman" w:cs="Times New Roman" w:hint="default"/>
      </w:rPr>
    </w:lvl>
  </w:abstractNum>
  <w:num w:numId="1">
    <w:abstractNumId w:val="86"/>
  </w:num>
  <w:num w:numId="2">
    <w:abstractNumId w:val="66"/>
  </w:num>
  <w:num w:numId="3">
    <w:abstractNumId w:val="32"/>
  </w:num>
  <w:num w:numId="4">
    <w:abstractNumId w:val="24"/>
  </w:num>
  <w:num w:numId="5">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7">
    <w:abstractNumId w:val="50"/>
  </w:num>
  <w:num w:numId="8">
    <w:abstractNumId w:val="2"/>
  </w:num>
  <w:num w:numId="9">
    <w:abstractNumId w:val="21"/>
  </w:num>
  <w:num w:numId="10">
    <w:abstractNumId w:val="0"/>
    <w:lvlOverride w:ilvl="0">
      <w:lvl w:ilvl="0">
        <w:start w:val="65535"/>
        <w:numFmt w:val="bullet"/>
        <w:lvlText w:val="-"/>
        <w:legacy w:legacy="1" w:legacySpace="0" w:legacyIndent="183"/>
        <w:lvlJc w:val="left"/>
        <w:rPr>
          <w:rFonts w:ascii="Times New Roman" w:hAnsi="Times New Roman" w:cs="Times New Roman" w:hint="default"/>
        </w:rPr>
      </w:lvl>
    </w:lvlOverride>
  </w:num>
  <w:num w:numId="11">
    <w:abstractNumId w:val="18"/>
  </w:num>
  <w:num w:numId="12">
    <w:abstractNumId w:val="77"/>
  </w:num>
  <w:num w:numId="13">
    <w:abstractNumId w:val="48"/>
  </w:num>
  <w:num w:numId="14">
    <w:abstractNumId w:val="20"/>
  </w:num>
  <w:num w:numId="15">
    <w:abstractNumId w:val="7"/>
  </w:num>
  <w:num w:numId="16">
    <w:abstractNumId w:val="0"/>
    <w:lvlOverride w:ilvl="0">
      <w:lvl w:ilvl="0">
        <w:start w:val="65535"/>
        <w:numFmt w:val="bullet"/>
        <w:lvlText w:val="-"/>
        <w:legacy w:legacy="1" w:legacySpace="0" w:legacyIndent="164"/>
        <w:lvlJc w:val="left"/>
        <w:rPr>
          <w:rFonts w:ascii="Times New Roman" w:hAnsi="Times New Roman" w:cs="Times New Roman" w:hint="default"/>
        </w:rPr>
      </w:lvl>
    </w:lvlOverride>
  </w:num>
  <w:num w:numId="17">
    <w:abstractNumId w:val="45"/>
  </w:num>
  <w:num w:numId="18">
    <w:abstractNumId w:val="38"/>
  </w:num>
  <w:num w:numId="19">
    <w:abstractNumId w:val="35"/>
  </w:num>
  <w:num w:numId="20">
    <w:abstractNumId w:val="92"/>
  </w:num>
  <w:num w:numId="21">
    <w:abstractNumId w:val="31"/>
  </w:num>
  <w:num w:numId="22">
    <w:abstractNumId w:val="93"/>
  </w:num>
  <w:num w:numId="23">
    <w:abstractNumId w:val="82"/>
  </w:num>
  <w:num w:numId="24">
    <w:abstractNumId w:val="90"/>
  </w:num>
  <w:num w:numId="25">
    <w:abstractNumId w:val="54"/>
  </w:num>
  <w:num w:numId="26">
    <w:abstractNumId w:val="60"/>
  </w:num>
  <w:num w:numId="27">
    <w:abstractNumId w:val="73"/>
  </w:num>
  <w:num w:numId="28">
    <w:abstractNumId w:val="0"/>
    <w:lvlOverride w:ilvl="0">
      <w:lvl w:ilvl="0">
        <w:start w:val="65535"/>
        <w:numFmt w:val="bullet"/>
        <w:lvlText w:val="-"/>
        <w:legacy w:legacy="1" w:legacySpace="0" w:legacyIndent="188"/>
        <w:lvlJc w:val="left"/>
        <w:rPr>
          <w:rFonts w:ascii="Times New Roman" w:hAnsi="Times New Roman" w:cs="Times New Roman" w:hint="default"/>
        </w:rPr>
      </w:lvl>
    </w:lvlOverride>
  </w:num>
  <w:num w:numId="29">
    <w:abstractNumId w:val="57"/>
  </w:num>
  <w:num w:numId="30">
    <w:abstractNumId w:val="74"/>
  </w:num>
  <w:num w:numId="31">
    <w:abstractNumId w:val="75"/>
  </w:num>
  <w:num w:numId="32">
    <w:abstractNumId w:val="17"/>
  </w:num>
  <w:num w:numId="33">
    <w:abstractNumId w:val="68"/>
  </w:num>
  <w:num w:numId="34">
    <w:abstractNumId w:val="91"/>
  </w:num>
  <w:num w:numId="35">
    <w:abstractNumId w:val="87"/>
  </w:num>
  <w:num w:numId="36">
    <w:abstractNumId w:val="5"/>
  </w:num>
  <w:num w:numId="37">
    <w:abstractNumId w:val="9"/>
  </w:num>
  <w:num w:numId="38">
    <w:abstractNumId w:val="79"/>
  </w:num>
  <w:num w:numId="39">
    <w:abstractNumId w:val="62"/>
  </w:num>
  <w:num w:numId="40">
    <w:abstractNumId w:val="53"/>
  </w:num>
  <w:num w:numId="41">
    <w:abstractNumId w:val="28"/>
  </w:num>
  <w:num w:numId="42">
    <w:abstractNumId w:val="72"/>
  </w:num>
  <w:num w:numId="43">
    <w:abstractNumId w:val="46"/>
  </w:num>
  <w:num w:numId="44">
    <w:abstractNumId w:val="33"/>
  </w:num>
  <w:num w:numId="45">
    <w:abstractNumId w:val="52"/>
  </w:num>
  <w:num w:numId="46">
    <w:abstractNumId w:val="64"/>
  </w:num>
  <w:num w:numId="47">
    <w:abstractNumId w:val="19"/>
  </w:num>
  <w:num w:numId="48">
    <w:abstractNumId w:val="76"/>
  </w:num>
  <w:num w:numId="49">
    <w:abstractNumId w:val="42"/>
  </w:num>
  <w:num w:numId="50">
    <w:abstractNumId w:val="4"/>
  </w:num>
  <w:num w:numId="51">
    <w:abstractNumId w:val="49"/>
  </w:num>
  <w:num w:numId="52">
    <w:abstractNumId w:val="34"/>
  </w:num>
  <w:num w:numId="53">
    <w:abstractNumId w:val="14"/>
  </w:num>
  <w:num w:numId="54">
    <w:abstractNumId w:val="63"/>
  </w:num>
  <w:num w:numId="55">
    <w:abstractNumId w:val="36"/>
  </w:num>
  <w:num w:numId="56">
    <w:abstractNumId w:val="39"/>
  </w:num>
  <w:num w:numId="57">
    <w:abstractNumId w:val="47"/>
  </w:num>
  <w:num w:numId="58">
    <w:abstractNumId w:val="40"/>
  </w:num>
  <w:num w:numId="59">
    <w:abstractNumId w:val="85"/>
  </w:num>
  <w:num w:numId="60">
    <w:abstractNumId w:val="61"/>
  </w:num>
  <w:num w:numId="61">
    <w:abstractNumId w:val="26"/>
  </w:num>
  <w:num w:numId="62">
    <w:abstractNumId w:val="22"/>
  </w:num>
  <w:num w:numId="63">
    <w:abstractNumId w:val="13"/>
  </w:num>
  <w:num w:numId="64">
    <w:abstractNumId w:val="58"/>
  </w:num>
  <w:num w:numId="65">
    <w:abstractNumId w:val="3"/>
  </w:num>
  <w:num w:numId="66">
    <w:abstractNumId w:val="81"/>
  </w:num>
  <w:num w:numId="67">
    <w:abstractNumId w:val="1"/>
  </w:num>
  <w:num w:numId="68">
    <w:abstractNumId w:val="70"/>
  </w:num>
  <w:num w:numId="69">
    <w:abstractNumId w:val="67"/>
  </w:num>
  <w:num w:numId="70">
    <w:abstractNumId w:val="51"/>
  </w:num>
  <w:num w:numId="71">
    <w:abstractNumId w:val="30"/>
  </w:num>
  <w:num w:numId="72">
    <w:abstractNumId w:val="12"/>
  </w:num>
  <w:num w:numId="73">
    <w:abstractNumId w:val="8"/>
  </w:num>
  <w:num w:numId="74">
    <w:abstractNumId w:val="6"/>
  </w:num>
  <w:num w:numId="75">
    <w:abstractNumId w:val="29"/>
  </w:num>
  <w:num w:numId="76">
    <w:abstractNumId w:val="27"/>
  </w:num>
  <w:num w:numId="77">
    <w:abstractNumId w:val="23"/>
  </w:num>
  <w:num w:numId="78">
    <w:abstractNumId w:val="37"/>
  </w:num>
  <w:num w:numId="79">
    <w:abstractNumId w:val="69"/>
  </w:num>
  <w:num w:numId="80">
    <w:abstractNumId w:val="89"/>
  </w:num>
  <w:num w:numId="81">
    <w:abstractNumId w:val="78"/>
  </w:num>
  <w:num w:numId="82">
    <w:abstractNumId w:val="65"/>
  </w:num>
  <w:num w:numId="83">
    <w:abstractNumId w:val="84"/>
  </w:num>
  <w:num w:numId="84">
    <w:abstractNumId w:val="55"/>
  </w:num>
  <w:num w:numId="85">
    <w:abstractNumId w:val="16"/>
  </w:num>
  <w:num w:numId="86">
    <w:abstractNumId w:val="83"/>
  </w:num>
  <w:num w:numId="87">
    <w:abstractNumId w:val="25"/>
  </w:num>
  <w:num w:numId="88">
    <w:abstractNumId w:val="15"/>
  </w:num>
  <w:num w:numId="89">
    <w:abstractNumId w:val="10"/>
  </w:num>
  <w:num w:numId="90">
    <w:abstractNumId w:val="11"/>
  </w:num>
  <w:num w:numId="91">
    <w:abstractNumId w:val="44"/>
  </w:num>
  <w:num w:numId="92">
    <w:abstractNumId w:val="59"/>
  </w:num>
  <w:num w:numId="93">
    <w:abstractNumId w:val="56"/>
  </w:num>
  <w:num w:numId="94">
    <w:abstractNumId w:val="71"/>
  </w:num>
  <w:num w:numId="95">
    <w:abstractNumId w:val="80"/>
  </w:num>
  <w:num w:numId="96">
    <w:abstractNumId w:val="88"/>
  </w:num>
  <w:num w:numId="97">
    <w:abstractNumId w:val="43"/>
  </w:num>
  <w:num w:numId="98">
    <w:abstractNumId w:val="41"/>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B6573"/>
    <w:rsid w:val="00003CC0"/>
    <w:rsid w:val="000103D3"/>
    <w:rsid w:val="00017396"/>
    <w:rsid w:val="0003239E"/>
    <w:rsid w:val="00044CB4"/>
    <w:rsid w:val="00047595"/>
    <w:rsid w:val="00050C4D"/>
    <w:rsid w:val="0007332E"/>
    <w:rsid w:val="00082E19"/>
    <w:rsid w:val="000836D7"/>
    <w:rsid w:val="0008764A"/>
    <w:rsid w:val="00092CAE"/>
    <w:rsid w:val="00095587"/>
    <w:rsid w:val="000B50FD"/>
    <w:rsid w:val="000F03A7"/>
    <w:rsid w:val="000F0951"/>
    <w:rsid w:val="000F4404"/>
    <w:rsid w:val="00113A1F"/>
    <w:rsid w:val="00116473"/>
    <w:rsid w:val="00166E40"/>
    <w:rsid w:val="001670BA"/>
    <w:rsid w:val="00180831"/>
    <w:rsid w:val="001822FA"/>
    <w:rsid w:val="001845D2"/>
    <w:rsid w:val="001A725F"/>
    <w:rsid w:val="001A7539"/>
    <w:rsid w:val="001C0B18"/>
    <w:rsid w:val="001E5751"/>
    <w:rsid w:val="001F773D"/>
    <w:rsid w:val="0020088E"/>
    <w:rsid w:val="00240048"/>
    <w:rsid w:val="00245F6B"/>
    <w:rsid w:val="002911E6"/>
    <w:rsid w:val="002922FD"/>
    <w:rsid w:val="002B6922"/>
    <w:rsid w:val="002C2231"/>
    <w:rsid w:val="002C3677"/>
    <w:rsid w:val="002D72B6"/>
    <w:rsid w:val="002E3B65"/>
    <w:rsid w:val="002E68A0"/>
    <w:rsid w:val="002E6C9C"/>
    <w:rsid w:val="003002D5"/>
    <w:rsid w:val="00305F49"/>
    <w:rsid w:val="00321A6D"/>
    <w:rsid w:val="00324D6C"/>
    <w:rsid w:val="0032521A"/>
    <w:rsid w:val="0036160B"/>
    <w:rsid w:val="00364FAA"/>
    <w:rsid w:val="0037338A"/>
    <w:rsid w:val="003745CC"/>
    <w:rsid w:val="00395892"/>
    <w:rsid w:val="003A181B"/>
    <w:rsid w:val="003A25D4"/>
    <w:rsid w:val="003A7E4F"/>
    <w:rsid w:val="003B0B84"/>
    <w:rsid w:val="003B33B3"/>
    <w:rsid w:val="003C1FA6"/>
    <w:rsid w:val="003C73F3"/>
    <w:rsid w:val="003C7F8A"/>
    <w:rsid w:val="003E353A"/>
    <w:rsid w:val="003F1D08"/>
    <w:rsid w:val="003F62D5"/>
    <w:rsid w:val="00400AEC"/>
    <w:rsid w:val="00406873"/>
    <w:rsid w:val="004214E9"/>
    <w:rsid w:val="004518BB"/>
    <w:rsid w:val="004624E1"/>
    <w:rsid w:val="00463DDB"/>
    <w:rsid w:val="00474D1F"/>
    <w:rsid w:val="00475B0A"/>
    <w:rsid w:val="00475EB3"/>
    <w:rsid w:val="00483322"/>
    <w:rsid w:val="0049209D"/>
    <w:rsid w:val="004A0CE0"/>
    <w:rsid w:val="004A37B5"/>
    <w:rsid w:val="004B4C92"/>
    <w:rsid w:val="004D6CEC"/>
    <w:rsid w:val="004E498B"/>
    <w:rsid w:val="004E7271"/>
    <w:rsid w:val="004F028A"/>
    <w:rsid w:val="00502E5B"/>
    <w:rsid w:val="0050711C"/>
    <w:rsid w:val="00510676"/>
    <w:rsid w:val="00511B42"/>
    <w:rsid w:val="005277C9"/>
    <w:rsid w:val="005404D2"/>
    <w:rsid w:val="0055146A"/>
    <w:rsid w:val="0056266E"/>
    <w:rsid w:val="00573148"/>
    <w:rsid w:val="0057611E"/>
    <w:rsid w:val="005A21F9"/>
    <w:rsid w:val="005B4A53"/>
    <w:rsid w:val="005B7B3E"/>
    <w:rsid w:val="005D7090"/>
    <w:rsid w:val="005E25F5"/>
    <w:rsid w:val="005F5243"/>
    <w:rsid w:val="00615AF7"/>
    <w:rsid w:val="006214C7"/>
    <w:rsid w:val="006438EA"/>
    <w:rsid w:val="00655081"/>
    <w:rsid w:val="00666C0C"/>
    <w:rsid w:val="00686B2D"/>
    <w:rsid w:val="00690339"/>
    <w:rsid w:val="0069550F"/>
    <w:rsid w:val="00695950"/>
    <w:rsid w:val="006A1D3F"/>
    <w:rsid w:val="006A7CE5"/>
    <w:rsid w:val="006C389D"/>
    <w:rsid w:val="006C527C"/>
    <w:rsid w:val="006D4DAE"/>
    <w:rsid w:val="006D7ED3"/>
    <w:rsid w:val="00701025"/>
    <w:rsid w:val="00704BF5"/>
    <w:rsid w:val="007465C3"/>
    <w:rsid w:val="00756ABD"/>
    <w:rsid w:val="00760625"/>
    <w:rsid w:val="007652D6"/>
    <w:rsid w:val="00773470"/>
    <w:rsid w:val="00777B70"/>
    <w:rsid w:val="0078065A"/>
    <w:rsid w:val="00795052"/>
    <w:rsid w:val="0079667D"/>
    <w:rsid w:val="007B6640"/>
    <w:rsid w:val="007C214C"/>
    <w:rsid w:val="007F3866"/>
    <w:rsid w:val="00801748"/>
    <w:rsid w:val="00803356"/>
    <w:rsid w:val="00834A0B"/>
    <w:rsid w:val="008436B8"/>
    <w:rsid w:val="0084377B"/>
    <w:rsid w:val="008448D8"/>
    <w:rsid w:val="00853607"/>
    <w:rsid w:val="00855C29"/>
    <w:rsid w:val="0085724B"/>
    <w:rsid w:val="00861890"/>
    <w:rsid w:val="008A19B8"/>
    <w:rsid w:val="008A2ED6"/>
    <w:rsid w:val="008A6C4F"/>
    <w:rsid w:val="008B7CC4"/>
    <w:rsid w:val="008D1328"/>
    <w:rsid w:val="008D76F9"/>
    <w:rsid w:val="008E0E4D"/>
    <w:rsid w:val="008E20E6"/>
    <w:rsid w:val="008E5B80"/>
    <w:rsid w:val="008F4219"/>
    <w:rsid w:val="008F7180"/>
    <w:rsid w:val="00904FA9"/>
    <w:rsid w:val="00911DD5"/>
    <w:rsid w:val="00912BD8"/>
    <w:rsid w:val="00931DDD"/>
    <w:rsid w:val="009548C2"/>
    <w:rsid w:val="00960014"/>
    <w:rsid w:val="0096549D"/>
    <w:rsid w:val="00973302"/>
    <w:rsid w:val="00976F02"/>
    <w:rsid w:val="009900EB"/>
    <w:rsid w:val="009B143C"/>
    <w:rsid w:val="009B2ACB"/>
    <w:rsid w:val="009C34D9"/>
    <w:rsid w:val="009D3CE1"/>
    <w:rsid w:val="009E3F49"/>
    <w:rsid w:val="009E43B5"/>
    <w:rsid w:val="009F226E"/>
    <w:rsid w:val="009F64CB"/>
    <w:rsid w:val="00A00083"/>
    <w:rsid w:val="00A01217"/>
    <w:rsid w:val="00A07C22"/>
    <w:rsid w:val="00A15935"/>
    <w:rsid w:val="00A2598E"/>
    <w:rsid w:val="00A426B7"/>
    <w:rsid w:val="00A52257"/>
    <w:rsid w:val="00A67B62"/>
    <w:rsid w:val="00A7574E"/>
    <w:rsid w:val="00AA38C7"/>
    <w:rsid w:val="00AA5A5D"/>
    <w:rsid w:val="00AB18E9"/>
    <w:rsid w:val="00AB6CFB"/>
    <w:rsid w:val="00AC4E48"/>
    <w:rsid w:val="00AC71C3"/>
    <w:rsid w:val="00AD5ED8"/>
    <w:rsid w:val="00AD696F"/>
    <w:rsid w:val="00AD75E2"/>
    <w:rsid w:val="00AE7BD7"/>
    <w:rsid w:val="00AF2926"/>
    <w:rsid w:val="00AF4CF1"/>
    <w:rsid w:val="00AF6BF7"/>
    <w:rsid w:val="00B05CE2"/>
    <w:rsid w:val="00B065E9"/>
    <w:rsid w:val="00B20EC4"/>
    <w:rsid w:val="00B23636"/>
    <w:rsid w:val="00B470F4"/>
    <w:rsid w:val="00B55EF0"/>
    <w:rsid w:val="00B56902"/>
    <w:rsid w:val="00B77404"/>
    <w:rsid w:val="00B901EB"/>
    <w:rsid w:val="00BA1EF9"/>
    <w:rsid w:val="00BA7939"/>
    <w:rsid w:val="00BE5F00"/>
    <w:rsid w:val="00C06024"/>
    <w:rsid w:val="00C360EF"/>
    <w:rsid w:val="00C51E88"/>
    <w:rsid w:val="00C52C7F"/>
    <w:rsid w:val="00C53D44"/>
    <w:rsid w:val="00C546D9"/>
    <w:rsid w:val="00C81B7B"/>
    <w:rsid w:val="00C843DF"/>
    <w:rsid w:val="00C87065"/>
    <w:rsid w:val="00C910F6"/>
    <w:rsid w:val="00CB6573"/>
    <w:rsid w:val="00CC06AC"/>
    <w:rsid w:val="00D0357D"/>
    <w:rsid w:val="00D13DBA"/>
    <w:rsid w:val="00D56742"/>
    <w:rsid w:val="00D61D79"/>
    <w:rsid w:val="00D82315"/>
    <w:rsid w:val="00D83A24"/>
    <w:rsid w:val="00D86968"/>
    <w:rsid w:val="00D923C9"/>
    <w:rsid w:val="00D96D8A"/>
    <w:rsid w:val="00DA1C3A"/>
    <w:rsid w:val="00DC0C40"/>
    <w:rsid w:val="00DC4E4C"/>
    <w:rsid w:val="00DD1688"/>
    <w:rsid w:val="00DD458F"/>
    <w:rsid w:val="00DD4E11"/>
    <w:rsid w:val="00DE77B9"/>
    <w:rsid w:val="00E12F76"/>
    <w:rsid w:val="00E3086B"/>
    <w:rsid w:val="00E32E91"/>
    <w:rsid w:val="00E412A6"/>
    <w:rsid w:val="00E51E76"/>
    <w:rsid w:val="00E57EFE"/>
    <w:rsid w:val="00E675FF"/>
    <w:rsid w:val="00E70C76"/>
    <w:rsid w:val="00E74DF4"/>
    <w:rsid w:val="00E764D7"/>
    <w:rsid w:val="00E875F1"/>
    <w:rsid w:val="00E94998"/>
    <w:rsid w:val="00EA289F"/>
    <w:rsid w:val="00EB2515"/>
    <w:rsid w:val="00EB72F3"/>
    <w:rsid w:val="00ED3AF6"/>
    <w:rsid w:val="00EE5F9A"/>
    <w:rsid w:val="00EE71CC"/>
    <w:rsid w:val="00EF17EF"/>
    <w:rsid w:val="00F04915"/>
    <w:rsid w:val="00F35FB9"/>
    <w:rsid w:val="00F42437"/>
    <w:rsid w:val="00F54D45"/>
    <w:rsid w:val="00F560D6"/>
    <w:rsid w:val="00F60154"/>
    <w:rsid w:val="00F85B48"/>
    <w:rsid w:val="00FA4B2E"/>
    <w:rsid w:val="00FA77C2"/>
    <w:rsid w:val="00FB00EA"/>
    <w:rsid w:val="00FB1E9C"/>
    <w:rsid w:val="00FC639C"/>
    <w:rsid w:val="00FC6D9F"/>
    <w:rsid w:val="00FC73D8"/>
    <w:rsid w:val="00FD0B2D"/>
    <w:rsid w:val="00FD73B9"/>
    <w:rsid w:val="00FE05D0"/>
    <w:rsid w:val="00FE3E09"/>
    <w:rsid w:val="00FE50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Прямая со стрелкой 235"/>
        <o:r id="V:Rule2" type="connector" idref="#Прямая со стрелкой 238"/>
        <o:r id="V:Rule3" type="connector" idref="#Прямая со стрелкой 237"/>
        <o:r id="V:Rule4" type="connector" idref="#Соединительная линия уступом 229"/>
        <o:r id="V:Rule5" type="connector" idref="#Прямая со стрелкой 228"/>
        <o:r id="V:Rule6" type="connector" idref="#Соединительная линия уступом 230"/>
        <o:r id="V:Rule7" type="connector" idref="#Прямая соединительная линия 236"/>
        <o:r id="V:Rule8" type="connector" idref="#Прямая со стрелкой 222"/>
        <o:r id="V:Rule9" type="connector" idref="#Прямая со стрелкой 221"/>
        <o:r id="V:Rule10" type="connector" idref="#Соединительная линия уступом 225"/>
        <o:r id="V:Rule11" type="connector" idref="#Прямая со стрелкой 223"/>
      </o:rules>
    </o:shapelayout>
  </w:shapeDefaults>
  <w:decimalSymbol w:val=","/>
  <w:listSeparator w:val=";"/>
  <w14:docId w14:val="28ABB9FA"/>
  <w15:docId w15:val="{8296F4A1-2356-4ADD-9E06-CD2580F7E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CB6573"/>
    <w:pPr>
      <w:spacing w:before="108" w:after="108"/>
      <w:jc w:val="center"/>
      <w:outlineLvl w:val="0"/>
    </w:pPr>
    <w:rPr>
      <w:rFonts w:ascii="Arial" w:hAnsi="Arial" w:cs="Arial"/>
      <w:b/>
      <w:bCs/>
      <w:color w:val="26282F"/>
      <w:sz w:val="24"/>
      <w:szCs w:val="24"/>
    </w:rPr>
  </w:style>
  <w:style w:type="paragraph" w:styleId="2">
    <w:name w:val="heading 2"/>
    <w:basedOn w:val="a"/>
    <w:next w:val="a"/>
    <w:link w:val="20"/>
    <w:uiPriority w:val="9"/>
    <w:unhideWhenUsed/>
    <w:qFormat/>
    <w:rsid w:val="00CB65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CB657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nhideWhenUsed/>
    <w:qFormat/>
    <w:rsid w:val="0032521A"/>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nhideWhenUsed/>
    <w:qFormat/>
    <w:rsid w:val="0032521A"/>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8A2ED6"/>
    <w:pPr>
      <w:keepNext/>
      <w:widowControl/>
      <w:autoSpaceDE/>
      <w:autoSpaceDN/>
      <w:adjustRightInd/>
      <w:ind w:firstLine="567"/>
      <w:jc w:val="both"/>
      <w:outlineLvl w:val="5"/>
    </w:pPr>
    <w:rPr>
      <w:rFonts w:ascii="Arial" w:hAnsi="Arial" w:cs="Arial"/>
      <w:sz w:val="28"/>
    </w:rPr>
  </w:style>
  <w:style w:type="paragraph" w:styleId="7">
    <w:name w:val="heading 7"/>
    <w:basedOn w:val="a"/>
    <w:next w:val="a"/>
    <w:link w:val="70"/>
    <w:uiPriority w:val="9"/>
    <w:qFormat/>
    <w:rsid w:val="00E3086B"/>
    <w:pPr>
      <w:keepNext/>
      <w:widowControl/>
      <w:autoSpaceDE/>
      <w:autoSpaceDN/>
      <w:adjustRightInd/>
      <w:jc w:val="center"/>
      <w:outlineLvl w:val="6"/>
    </w:pPr>
    <w:rPr>
      <w:sz w:val="36"/>
    </w:rPr>
  </w:style>
  <w:style w:type="paragraph" w:styleId="8">
    <w:name w:val="heading 8"/>
    <w:basedOn w:val="a"/>
    <w:next w:val="a"/>
    <w:link w:val="80"/>
    <w:qFormat/>
    <w:rsid w:val="008A2ED6"/>
    <w:pPr>
      <w:keepNext/>
      <w:widowControl/>
      <w:autoSpaceDE/>
      <w:autoSpaceDN/>
      <w:adjustRightInd/>
      <w:outlineLvl w:val="7"/>
    </w:pPr>
    <w:rPr>
      <w:sz w:val="28"/>
      <w:szCs w:val="28"/>
    </w:rPr>
  </w:style>
  <w:style w:type="paragraph" w:styleId="9">
    <w:name w:val="heading 9"/>
    <w:basedOn w:val="a"/>
    <w:next w:val="a"/>
    <w:link w:val="90"/>
    <w:qFormat/>
    <w:rsid w:val="008A2ED6"/>
    <w:pPr>
      <w:widowControl/>
      <w:autoSpaceDE/>
      <w:autoSpaceDN/>
      <w:adjustRightInd/>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B6573"/>
    <w:rPr>
      <w:rFonts w:ascii="Arial" w:eastAsia="Times New Roman" w:hAnsi="Arial" w:cs="Arial"/>
      <w:b/>
      <w:bCs/>
      <w:color w:val="26282F"/>
      <w:sz w:val="24"/>
      <w:szCs w:val="24"/>
      <w:lang w:eastAsia="ru-RU"/>
    </w:rPr>
  </w:style>
  <w:style w:type="character" w:customStyle="1" w:styleId="20">
    <w:name w:val="Заголовок 2 Знак"/>
    <w:basedOn w:val="a0"/>
    <w:link w:val="2"/>
    <w:uiPriority w:val="9"/>
    <w:rsid w:val="00CB6573"/>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rsid w:val="00CB6573"/>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rsid w:val="0032521A"/>
    <w:rPr>
      <w:rFonts w:asciiTheme="majorHAnsi" w:eastAsiaTheme="majorEastAsia" w:hAnsiTheme="majorHAnsi" w:cstheme="majorBidi"/>
      <w:b/>
      <w:bCs/>
      <w:i/>
      <w:iCs/>
      <w:color w:val="5B9BD5" w:themeColor="accent1"/>
      <w:sz w:val="20"/>
      <w:szCs w:val="20"/>
      <w:lang w:eastAsia="ru-RU"/>
    </w:rPr>
  </w:style>
  <w:style w:type="character" w:customStyle="1" w:styleId="50">
    <w:name w:val="Заголовок 5 Знак"/>
    <w:basedOn w:val="a0"/>
    <w:link w:val="5"/>
    <w:uiPriority w:val="9"/>
    <w:semiHidden/>
    <w:rsid w:val="0032521A"/>
    <w:rPr>
      <w:rFonts w:asciiTheme="majorHAnsi" w:eastAsiaTheme="majorEastAsia" w:hAnsiTheme="majorHAnsi" w:cstheme="majorBidi"/>
      <w:color w:val="1F4D78" w:themeColor="accent1" w:themeShade="7F"/>
      <w:sz w:val="20"/>
      <w:szCs w:val="20"/>
      <w:lang w:eastAsia="ru-RU"/>
    </w:rPr>
  </w:style>
  <w:style w:type="character" w:customStyle="1" w:styleId="60">
    <w:name w:val="Заголовок 6 Знак"/>
    <w:basedOn w:val="a0"/>
    <w:link w:val="6"/>
    <w:rsid w:val="008A2ED6"/>
    <w:rPr>
      <w:rFonts w:ascii="Arial" w:eastAsia="Times New Roman" w:hAnsi="Arial" w:cs="Arial"/>
      <w:sz w:val="28"/>
      <w:szCs w:val="20"/>
      <w:lang w:eastAsia="ru-RU"/>
    </w:rPr>
  </w:style>
  <w:style w:type="character" w:customStyle="1" w:styleId="70">
    <w:name w:val="Заголовок 7 Знак"/>
    <w:basedOn w:val="a0"/>
    <w:link w:val="7"/>
    <w:uiPriority w:val="9"/>
    <w:rsid w:val="00E3086B"/>
    <w:rPr>
      <w:rFonts w:ascii="Times New Roman" w:eastAsia="Times New Roman" w:hAnsi="Times New Roman" w:cs="Times New Roman"/>
      <w:sz w:val="36"/>
      <w:szCs w:val="20"/>
      <w:lang w:eastAsia="ru-RU"/>
    </w:rPr>
  </w:style>
  <w:style w:type="character" w:customStyle="1" w:styleId="80">
    <w:name w:val="Заголовок 8 Знак"/>
    <w:basedOn w:val="a0"/>
    <w:link w:val="8"/>
    <w:rsid w:val="008A2ED6"/>
    <w:rPr>
      <w:rFonts w:ascii="Times New Roman" w:eastAsia="Times New Roman" w:hAnsi="Times New Roman" w:cs="Times New Roman"/>
      <w:sz w:val="28"/>
      <w:szCs w:val="28"/>
      <w:lang w:eastAsia="ru-RU"/>
    </w:rPr>
  </w:style>
  <w:style w:type="character" w:customStyle="1" w:styleId="90">
    <w:name w:val="Заголовок 9 Знак"/>
    <w:basedOn w:val="a0"/>
    <w:link w:val="9"/>
    <w:rsid w:val="008A2ED6"/>
    <w:rPr>
      <w:rFonts w:ascii="Arial" w:eastAsia="Times New Roman" w:hAnsi="Arial" w:cs="Arial"/>
      <w:lang w:eastAsia="ru-RU"/>
    </w:rPr>
  </w:style>
  <w:style w:type="table" w:styleId="a3">
    <w:name w:val="Table Grid"/>
    <w:basedOn w:val="a1"/>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link w:val="11"/>
    <w:uiPriority w:val="99"/>
    <w:rsid w:val="00CB6573"/>
    <w:rPr>
      <w:color w:val="0000FF"/>
      <w:u w:val="single"/>
    </w:rPr>
  </w:style>
  <w:style w:type="paragraph" w:customStyle="1" w:styleId="11">
    <w:name w:val="Гиперссылка1"/>
    <w:basedOn w:val="a"/>
    <w:link w:val="a4"/>
    <w:rsid w:val="00CB6573"/>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character" w:styleId="a5">
    <w:name w:val="Strong"/>
    <w:uiPriority w:val="22"/>
    <w:qFormat/>
    <w:rsid w:val="00CB6573"/>
    <w:rPr>
      <w:b/>
      <w:bCs/>
    </w:rPr>
  </w:style>
  <w:style w:type="paragraph" w:styleId="a6">
    <w:name w:val="No Spacing"/>
    <w:link w:val="a7"/>
    <w:uiPriority w:val="1"/>
    <w:qFormat/>
    <w:rsid w:val="00CB6573"/>
    <w:pPr>
      <w:spacing w:after="0" w:line="240" w:lineRule="auto"/>
    </w:pPr>
    <w:rPr>
      <w:rFonts w:ascii="Times New Roman" w:eastAsia="Times New Roman" w:hAnsi="Times New Roman" w:cs="Times New Roman"/>
      <w:sz w:val="24"/>
      <w:szCs w:val="24"/>
      <w:lang w:eastAsia="ru-RU"/>
    </w:rPr>
  </w:style>
  <w:style w:type="character" w:customStyle="1" w:styleId="a7">
    <w:name w:val="Без интервала Знак"/>
    <w:basedOn w:val="a0"/>
    <w:link w:val="a6"/>
    <w:uiPriority w:val="1"/>
    <w:rsid w:val="003C7F8A"/>
    <w:rPr>
      <w:rFonts w:ascii="Times New Roman" w:eastAsia="Times New Roman" w:hAnsi="Times New Roman" w:cs="Times New Roman"/>
      <w:sz w:val="24"/>
      <w:szCs w:val="24"/>
      <w:lang w:eastAsia="ru-RU"/>
    </w:rPr>
  </w:style>
  <w:style w:type="paragraph" w:customStyle="1" w:styleId="formattext">
    <w:name w:val="formattext"/>
    <w:basedOn w:val="a"/>
    <w:rsid w:val="00CB6573"/>
    <w:pPr>
      <w:widowControl/>
      <w:autoSpaceDE/>
      <w:autoSpaceDN/>
      <w:adjustRightInd/>
      <w:spacing w:before="100" w:beforeAutospacing="1" w:after="100" w:afterAutospacing="1"/>
    </w:pPr>
    <w:rPr>
      <w:sz w:val="24"/>
      <w:szCs w:val="24"/>
    </w:rPr>
  </w:style>
  <w:style w:type="paragraph" w:customStyle="1" w:styleId="unformattext">
    <w:name w:val="unformattext"/>
    <w:basedOn w:val="a"/>
    <w:rsid w:val="00CB6573"/>
    <w:pPr>
      <w:widowControl/>
      <w:autoSpaceDE/>
      <w:autoSpaceDN/>
      <w:adjustRightInd/>
      <w:spacing w:before="100" w:beforeAutospacing="1" w:after="100" w:afterAutospacing="1"/>
    </w:pPr>
    <w:rPr>
      <w:sz w:val="24"/>
      <w:szCs w:val="24"/>
    </w:rPr>
  </w:style>
  <w:style w:type="paragraph" w:customStyle="1" w:styleId="headertext">
    <w:name w:val="headertext"/>
    <w:basedOn w:val="a"/>
    <w:rsid w:val="00CB6573"/>
    <w:pPr>
      <w:widowControl/>
      <w:autoSpaceDE/>
      <w:autoSpaceDN/>
      <w:adjustRightInd/>
      <w:spacing w:before="100" w:beforeAutospacing="1" w:after="100" w:afterAutospacing="1"/>
    </w:pPr>
    <w:rPr>
      <w:sz w:val="24"/>
      <w:szCs w:val="24"/>
    </w:rPr>
  </w:style>
  <w:style w:type="character" w:customStyle="1" w:styleId="a8">
    <w:name w:val="Основной текст_"/>
    <w:link w:val="21"/>
    <w:rsid w:val="00CB6573"/>
    <w:rPr>
      <w:sz w:val="25"/>
      <w:szCs w:val="25"/>
      <w:shd w:val="clear" w:color="auto" w:fill="FFFFFF"/>
    </w:rPr>
  </w:style>
  <w:style w:type="paragraph" w:customStyle="1" w:styleId="21">
    <w:name w:val="Основной текст2"/>
    <w:basedOn w:val="a"/>
    <w:link w:val="a8"/>
    <w:rsid w:val="00CB6573"/>
    <w:pPr>
      <w:shd w:val="clear" w:color="auto" w:fill="FFFFFF"/>
      <w:autoSpaceDE/>
      <w:autoSpaceDN/>
      <w:adjustRightInd/>
      <w:spacing w:before="60" w:line="240" w:lineRule="exact"/>
      <w:jc w:val="center"/>
    </w:pPr>
    <w:rPr>
      <w:rFonts w:asciiTheme="minorHAnsi" w:eastAsiaTheme="minorHAnsi" w:hAnsiTheme="minorHAnsi" w:cstheme="minorBidi"/>
      <w:sz w:val="25"/>
      <w:szCs w:val="25"/>
      <w:lang w:eastAsia="en-US"/>
    </w:rPr>
  </w:style>
  <w:style w:type="paragraph" w:styleId="a9">
    <w:name w:val="header"/>
    <w:basedOn w:val="a"/>
    <w:link w:val="aa"/>
    <w:uiPriority w:val="99"/>
    <w:unhideWhenUsed/>
    <w:rsid w:val="00CB6573"/>
    <w:pPr>
      <w:tabs>
        <w:tab w:val="center" w:pos="4677"/>
        <w:tab w:val="right" w:pos="9355"/>
      </w:tabs>
    </w:pPr>
  </w:style>
  <w:style w:type="character" w:customStyle="1" w:styleId="aa">
    <w:name w:val="Верхний колонтитул Знак"/>
    <w:basedOn w:val="a0"/>
    <w:link w:val="a9"/>
    <w:uiPriority w:val="99"/>
    <w:rsid w:val="00CB6573"/>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CB6573"/>
    <w:pPr>
      <w:tabs>
        <w:tab w:val="center" w:pos="4677"/>
        <w:tab w:val="right" w:pos="9355"/>
      </w:tabs>
    </w:pPr>
  </w:style>
  <w:style w:type="character" w:customStyle="1" w:styleId="ac">
    <w:name w:val="Нижний колонтитул Знак"/>
    <w:basedOn w:val="a0"/>
    <w:link w:val="ab"/>
    <w:uiPriority w:val="99"/>
    <w:rsid w:val="00CB6573"/>
    <w:rPr>
      <w:rFonts w:ascii="Times New Roman" w:eastAsia="Times New Roman" w:hAnsi="Times New Roman" w:cs="Times New Roman"/>
      <w:sz w:val="20"/>
      <w:szCs w:val="20"/>
      <w:lang w:eastAsia="ru-RU"/>
    </w:rPr>
  </w:style>
  <w:style w:type="character" w:customStyle="1" w:styleId="ConsPlusNormal">
    <w:name w:val="ConsPlusNormal Знак"/>
    <w:link w:val="ConsPlusNormal0"/>
    <w:locked/>
    <w:rsid w:val="00FB1E9C"/>
    <w:rPr>
      <w:rFonts w:ascii="Arial" w:hAnsi="Arial" w:cs="Arial"/>
      <w:lang w:eastAsia="ar-SA"/>
    </w:rPr>
  </w:style>
  <w:style w:type="paragraph" w:customStyle="1" w:styleId="ConsPlusNormal0">
    <w:name w:val="ConsPlusNormal"/>
    <w:link w:val="ConsPlusNormal"/>
    <w:qFormat/>
    <w:rsid w:val="00FB1E9C"/>
    <w:pPr>
      <w:widowControl w:val="0"/>
      <w:suppressAutoHyphens/>
      <w:autoSpaceDE w:val="0"/>
      <w:spacing w:after="0" w:line="240" w:lineRule="auto"/>
      <w:ind w:firstLine="720"/>
    </w:pPr>
    <w:rPr>
      <w:rFonts w:ascii="Arial" w:hAnsi="Arial" w:cs="Arial"/>
      <w:lang w:eastAsia="ar-SA"/>
    </w:rPr>
  </w:style>
  <w:style w:type="character" w:customStyle="1" w:styleId="22">
    <w:name w:val="Основной текст (2)_"/>
    <w:basedOn w:val="a0"/>
    <w:link w:val="23"/>
    <w:rsid w:val="00AD696F"/>
    <w:rPr>
      <w:rFonts w:ascii="Times New Roman" w:eastAsia="Times New Roman" w:hAnsi="Times New Roman"/>
      <w:sz w:val="26"/>
      <w:szCs w:val="26"/>
      <w:shd w:val="clear" w:color="auto" w:fill="FFFFFF"/>
    </w:rPr>
  </w:style>
  <w:style w:type="paragraph" w:customStyle="1" w:styleId="23">
    <w:name w:val="Основной текст (2)"/>
    <w:basedOn w:val="a"/>
    <w:link w:val="22"/>
    <w:rsid w:val="00AD696F"/>
    <w:pPr>
      <w:shd w:val="clear" w:color="auto" w:fill="FFFFFF"/>
      <w:autoSpaceDE/>
      <w:autoSpaceDN/>
      <w:adjustRightInd/>
      <w:spacing w:after="300" w:line="312" w:lineRule="exact"/>
      <w:ind w:hanging="220"/>
    </w:pPr>
    <w:rPr>
      <w:rFonts w:cstheme="minorBidi"/>
      <w:sz w:val="26"/>
      <w:szCs w:val="26"/>
      <w:lang w:eastAsia="en-US"/>
    </w:rPr>
  </w:style>
  <w:style w:type="paragraph" w:styleId="ad">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AD696F"/>
    <w:pPr>
      <w:widowControl/>
      <w:autoSpaceDE/>
      <w:autoSpaceDN/>
      <w:adjustRightInd/>
      <w:spacing w:before="100" w:beforeAutospacing="1" w:after="100" w:afterAutospacing="1"/>
    </w:pPr>
    <w:rPr>
      <w:sz w:val="24"/>
      <w:szCs w:val="24"/>
    </w:rPr>
  </w:style>
  <w:style w:type="paragraph" w:styleId="ae">
    <w:name w:val="List Paragraph"/>
    <w:basedOn w:val="a"/>
    <w:link w:val="af"/>
    <w:uiPriority w:val="34"/>
    <w:qFormat/>
    <w:rsid w:val="00AB6CFB"/>
    <w:pPr>
      <w:widowControl/>
      <w:autoSpaceDE/>
      <w:autoSpaceDN/>
      <w:adjustRightInd/>
      <w:ind w:left="720"/>
      <w:contextualSpacing/>
    </w:pPr>
  </w:style>
  <w:style w:type="character" w:customStyle="1" w:styleId="af">
    <w:name w:val="Абзац списка Знак"/>
    <w:link w:val="ae"/>
    <w:uiPriority w:val="34"/>
    <w:locked/>
    <w:rsid w:val="001A7539"/>
    <w:rPr>
      <w:rFonts w:ascii="Times New Roman" w:eastAsia="Times New Roman" w:hAnsi="Times New Roman" w:cs="Times New Roman"/>
      <w:sz w:val="20"/>
      <w:szCs w:val="20"/>
      <w:lang w:eastAsia="ru-RU"/>
    </w:rPr>
  </w:style>
  <w:style w:type="paragraph" w:styleId="af0">
    <w:name w:val="Plain Text"/>
    <w:basedOn w:val="a"/>
    <w:link w:val="af1"/>
    <w:rsid w:val="00AB6CFB"/>
    <w:pPr>
      <w:widowControl/>
      <w:autoSpaceDE/>
      <w:autoSpaceDN/>
      <w:adjustRightInd/>
    </w:pPr>
    <w:rPr>
      <w:rFonts w:ascii="Courier New" w:hAnsi="Courier New" w:cs="Courier New"/>
    </w:rPr>
  </w:style>
  <w:style w:type="character" w:customStyle="1" w:styleId="af1">
    <w:name w:val="Текст Знак"/>
    <w:basedOn w:val="a0"/>
    <w:link w:val="af0"/>
    <w:rsid w:val="00AB6CFB"/>
    <w:rPr>
      <w:rFonts w:ascii="Courier New" w:eastAsia="Times New Roman" w:hAnsi="Courier New" w:cs="Courier New"/>
      <w:sz w:val="20"/>
      <w:szCs w:val="20"/>
      <w:lang w:eastAsia="ru-RU"/>
    </w:rPr>
  </w:style>
  <w:style w:type="paragraph" w:customStyle="1" w:styleId="ConsPlusTitle">
    <w:name w:val="ConsPlusTitle"/>
    <w:rsid w:val="009E3F49"/>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f2">
    <w:name w:val="Body Text Indent"/>
    <w:basedOn w:val="a"/>
    <w:link w:val="af3"/>
    <w:rsid w:val="009E3F49"/>
    <w:pPr>
      <w:widowControl/>
      <w:autoSpaceDE/>
      <w:autoSpaceDN/>
      <w:adjustRightInd/>
      <w:spacing w:after="120"/>
      <w:ind w:left="283"/>
    </w:pPr>
    <w:rPr>
      <w:sz w:val="26"/>
    </w:rPr>
  </w:style>
  <w:style w:type="character" w:customStyle="1" w:styleId="af3">
    <w:name w:val="Основной текст с отступом Знак"/>
    <w:basedOn w:val="a0"/>
    <w:link w:val="af2"/>
    <w:rsid w:val="009E3F49"/>
    <w:rPr>
      <w:rFonts w:ascii="Times New Roman" w:eastAsia="Times New Roman" w:hAnsi="Times New Roman" w:cs="Times New Roman"/>
      <w:sz w:val="26"/>
      <w:szCs w:val="20"/>
      <w:lang w:eastAsia="ru-RU"/>
    </w:rPr>
  </w:style>
  <w:style w:type="paragraph" w:customStyle="1" w:styleId="ConsNormal">
    <w:name w:val="ConsNormal"/>
    <w:rsid w:val="0032521A"/>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af4">
    <w:name w:val="Нормальный"/>
    <w:basedOn w:val="a"/>
    <w:rsid w:val="004214E9"/>
    <w:pPr>
      <w:widowControl/>
      <w:suppressAutoHyphens/>
      <w:overflowPunct w:val="0"/>
      <w:adjustRightInd/>
      <w:ind w:firstLine="720"/>
      <w:jc w:val="both"/>
      <w:textAlignment w:val="baseline"/>
    </w:pPr>
    <w:rPr>
      <w:rFonts w:eastAsiaTheme="minorEastAsia" w:cstheme="minorBidi"/>
      <w:kern w:val="3"/>
      <w:sz w:val="24"/>
      <w:szCs w:val="22"/>
    </w:rPr>
  </w:style>
  <w:style w:type="paragraph" w:customStyle="1" w:styleId="12">
    <w:name w:val="Основной текст1"/>
    <w:basedOn w:val="a"/>
    <w:rsid w:val="00B20EC4"/>
    <w:pPr>
      <w:autoSpaceDE/>
      <w:autoSpaceDN/>
      <w:adjustRightInd/>
      <w:spacing w:after="200"/>
      <w:ind w:firstLine="400"/>
    </w:pPr>
    <w:rPr>
      <w:color w:val="17161C"/>
      <w:sz w:val="28"/>
      <w:szCs w:val="28"/>
      <w:lang w:eastAsia="en-US"/>
    </w:rPr>
  </w:style>
  <w:style w:type="paragraph" w:styleId="af5">
    <w:name w:val="Body Text"/>
    <w:basedOn w:val="a"/>
    <w:link w:val="af6"/>
    <w:unhideWhenUsed/>
    <w:rsid w:val="00573148"/>
    <w:pPr>
      <w:spacing w:after="120"/>
    </w:pPr>
  </w:style>
  <w:style w:type="character" w:customStyle="1" w:styleId="af6">
    <w:name w:val="Основной текст Знак"/>
    <w:basedOn w:val="a0"/>
    <w:link w:val="af5"/>
    <w:rsid w:val="00573148"/>
    <w:rPr>
      <w:rFonts w:ascii="Times New Roman" w:eastAsia="Times New Roman" w:hAnsi="Times New Roman" w:cs="Times New Roman"/>
      <w:sz w:val="20"/>
      <w:szCs w:val="20"/>
      <w:lang w:eastAsia="ru-RU"/>
    </w:rPr>
  </w:style>
  <w:style w:type="character" w:styleId="af7">
    <w:name w:val="line number"/>
    <w:basedOn w:val="a0"/>
    <w:uiPriority w:val="99"/>
    <w:semiHidden/>
    <w:unhideWhenUsed/>
    <w:rsid w:val="00B065E9"/>
  </w:style>
  <w:style w:type="character" w:customStyle="1" w:styleId="af8">
    <w:name w:val="Обычный текст Знак"/>
    <w:link w:val="af9"/>
    <w:rsid w:val="00324D6C"/>
    <w:rPr>
      <w:sz w:val="28"/>
      <w:szCs w:val="28"/>
    </w:rPr>
  </w:style>
  <w:style w:type="paragraph" w:customStyle="1" w:styleId="af9">
    <w:name w:val="Обычный текст"/>
    <w:basedOn w:val="a"/>
    <w:link w:val="af8"/>
    <w:rsid w:val="00324D6C"/>
    <w:pPr>
      <w:autoSpaceDE/>
      <w:autoSpaceDN/>
      <w:adjustRightInd/>
      <w:snapToGrid w:val="0"/>
      <w:spacing w:line="360" w:lineRule="auto"/>
      <w:jc w:val="both"/>
    </w:pPr>
    <w:rPr>
      <w:rFonts w:asciiTheme="minorHAnsi" w:eastAsiaTheme="minorHAnsi" w:hAnsiTheme="minorHAnsi" w:cstheme="minorBidi"/>
      <w:sz w:val="28"/>
      <w:szCs w:val="28"/>
      <w:lang w:eastAsia="en-US"/>
    </w:rPr>
  </w:style>
  <w:style w:type="paragraph" w:customStyle="1" w:styleId="consplusdoclist">
    <w:name w:val="consplusdoclist"/>
    <w:basedOn w:val="a"/>
    <w:rsid w:val="00324D6C"/>
    <w:pPr>
      <w:widowControl/>
      <w:autoSpaceDE/>
      <w:autoSpaceDN/>
      <w:adjustRightInd/>
      <w:spacing w:before="100" w:beforeAutospacing="1" w:after="100" w:afterAutospacing="1"/>
    </w:pPr>
    <w:rPr>
      <w:sz w:val="24"/>
      <w:szCs w:val="24"/>
    </w:rPr>
  </w:style>
  <w:style w:type="paragraph" w:styleId="afa">
    <w:name w:val="Title"/>
    <w:basedOn w:val="a"/>
    <w:link w:val="afb"/>
    <w:qFormat/>
    <w:rsid w:val="00502E5B"/>
    <w:pPr>
      <w:widowControl/>
      <w:autoSpaceDE/>
      <w:autoSpaceDN/>
      <w:adjustRightInd/>
      <w:jc w:val="center"/>
    </w:pPr>
    <w:rPr>
      <w:b/>
      <w:sz w:val="24"/>
      <w:szCs w:val="24"/>
    </w:rPr>
  </w:style>
  <w:style w:type="character" w:customStyle="1" w:styleId="afb">
    <w:name w:val="Заголовок Знак"/>
    <w:basedOn w:val="a0"/>
    <w:link w:val="afa"/>
    <w:rsid w:val="00502E5B"/>
    <w:rPr>
      <w:rFonts w:ascii="Times New Roman" w:eastAsia="Times New Roman" w:hAnsi="Times New Roman" w:cs="Times New Roman"/>
      <w:b/>
      <w:sz w:val="24"/>
      <w:szCs w:val="24"/>
      <w:lang w:eastAsia="ru-RU"/>
    </w:rPr>
  </w:style>
  <w:style w:type="character" w:customStyle="1" w:styleId="ConsPlusNormal1">
    <w:name w:val="ConsPlusNormal1"/>
    <w:locked/>
    <w:rsid w:val="00502E5B"/>
    <w:rPr>
      <w:rFonts w:ascii="Times New Roman" w:eastAsia="Times New Roman" w:hAnsi="Times New Roman" w:cs="Times New Roman"/>
      <w:sz w:val="24"/>
      <w:szCs w:val="24"/>
      <w:lang w:bidi="ar-SA"/>
    </w:rPr>
  </w:style>
  <w:style w:type="character" w:customStyle="1" w:styleId="blk">
    <w:name w:val="blk"/>
    <w:rsid w:val="001A7539"/>
  </w:style>
  <w:style w:type="character" w:customStyle="1" w:styleId="afc">
    <w:name w:val="Гипертекстовая ссылка"/>
    <w:basedOn w:val="a0"/>
    <w:uiPriority w:val="99"/>
    <w:rsid w:val="0036160B"/>
    <w:rPr>
      <w:rFonts w:cs="Times New Roman"/>
      <w:b/>
      <w:color w:val="106BBE"/>
    </w:rPr>
  </w:style>
  <w:style w:type="paragraph" w:customStyle="1" w:styleId="24">
    <w:name w:val="Без интервала2"/>
    <w:rsid w:val="002E68A0"/>
    <w:pPr>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2E68A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d">
    <w:name w:val="annotation reference"/>
    <w:rsid w:val="00D82315"/>
    <w:rPr>
      <w:sz w:val="16"/>
      <w:szCs w:val="16"/>
    </w:rPr>
  </w:style>
  <w:style w:type="paragraph" w:styleId="afe">
    <w:name w:val="annotation text"/>
    <w:basedOn w:val="a"/>
    <w:link w:val="aff"/>
    <w:uiPriority w:val="99"/>
    <w:rsid w:val="00D82315"/>
    <w:pPr>
      <w:widowControl/>
      <w:autoSpaceDE/>
      <w:autoSpaceDN/>
      <w:adjustRightInd/>
    </w:pPr>
    <w:rPr>
      <w:lang w:val="en-US" w:eastAsia="en-US"/>
    </w:rPr>
  </w:style>
  <w:style w:type="character" w:customStyle="1" w:styleId="aff">
    <w:name w:val="Текст примечания Знак"/>
    <w:basedOn w:val="a0"/>
    <w:link w:val="afe"/>
    <w:uiPriority w:val="99"/>
    <w:rsid w:val="00D82315"/>
    <w:rPr>
      <w:rFonts w:ascii="Times New Roman" w:eastAsia="Times New Roman" w:hAnsi="Times New Roman" w:cs="Times New Roman"/>
      <w:sz w:val="20"/>
      <w:szCs w:val="20"/>
      <w:lang w:val="en-US"/>
    </w:rPr>
  </w:style>
  <w:style w:type="character" w:customStyle="1" w:styleId="25">
    <w:name w:val="Заголовок №2_"/>
    <w:basedOn w:val="a0"/>
    <w:link w:val="26"/>
    <w:rsid w:val="00D82315"/>
    <w:rPr>
      <w:rFonts w:ascii="Times New Roman" w:eastAsia="Times New Roman" w:hAnsi="Times New Roman" w:cs="Times New Roman"/>
      <w:b/>
      <w:bCs/>
      <w:sz w:val="28"/>
      <w:szCs w:val="28"/>
      <w:shd w:val="clear" w:color="auto" w:fill="FFFFFF"/>
    </w:rPr>
  </w:style>
  <w:style w:type="paragraph" w:customStyle="1" w:styleId="26">
    <w:name w:val="Заголовок №2"/>
    <w:basedOn w:val="a"/>
    <w:link w:val="25"/>
    <w:rsid w:val="00D82315"/>
    <w:pPr>
      <w:shd w:val="clear" w:color="auto" w:fill="FFFFFF"/>
      <w:autoSpaceDE/>
      <w:autoSpaceDN/>
      <w:adjustRightInd/>
      <w:spacing w:after="300"/>
      <w:jc w:val="center"/>
      <w:outlineLvl w:val="1"/>
    </w:pPr>
    <w:rPr>
      <w:b/>
      <w:bCs/>
      <w:sz w:val="28"/>
      <w:szCs w:val="28"/>
      <w:lang w:eastAsia="en-US"/>
    </w:rPr>
  </w:style>
  <w:style w:type="character" w:customStyle="1" w:styleId="31">
    <w:name w:val="Заголовок №3_"/>
    <w:basedOn w:val="a0"/>
    <w:link w:val="32"/>
    <w:rsid w:val="00D82315"/>
    <w:rPr>
      <w:rFonts w:ascii="Times New Roman" w:eastAsia="Times New Roman" w:hAnsi="Times New Roman" w:cs="Times New Roman"/>
      <w:b/>
      <w:bCs/>
      <w:i/>
      <w:iCs/>
    </w:rPr>
  </w:style>
  <w:style w:type="paragraph" w:customStyle="1" w:styleId="32">
    <w:name w:val="Заголовок №3"/>
    <w:basedOn w:val="a"/>
    <w:link w:val="31"/>
    <w:rsid w:val="00D82315"/>
    <w:pPr>
      <w:autoSpaceDE/>
      <w:autoSpaceDN/>
      <w:adjustRightInd/>
      <w:spacing w:after="200"/>
      <w:outlineLvl w:val="2"/>
    </w:pPr>
    <w:rPr>
      <w:b/>
      <w:bCs/>
      <w:i/>
      <w:iCs/>
      <w:sz w:val="22"/>
      <w:szCs w:val="22"/>
      <w:lang w:eastAsia="en-US"/>
    </w:rPr>
  </w:style>
  <w:style w:type="paragraph" w:styleId="aff0">
    <w:name w:val="Balloon Text"/>
    <w:basedOn w:val="a"/>
    <w:link w:val="aff1"/>
    <w:uiPriority w:val="99"/>
    <w:semiHidden/>
    <w:rsid w:val="00E3086B"/>
    <w:pPr>
      <w:widowControl/>
      <w:autoSpaceDE/>
      <w:autoSpaceDN/>
      <w:adjustRightInd/>
    </w:pPr>
    <w:rPr>
      <w:rFonts w:ascii="Tahoma" w:hAnsi="Tahoma" w:cs="Tahoma"/>
      <w:sz w:val="16"/>
      <w:szCs w:val="16"/>
    </w:rPr>
  </w:style>
  <w:style w:type="character" w:customStyle="1" w:styleId="aff1">
    <w:name w:val="Текст выноски Знак"/>
    <w:basedOn w:val="a0"/>
    <w:link w:val="aff0"/>
    <w:uiPriority w:val="99"/>
    <w:semiHidden/>
    <w:rsid w:val="00E3086B"/>
    <w:rPr>
      <w:rFonts w:ascii="Tahoma" w:eastAsia="Times New Roman" w:hAnsi="Tahoma" w:cs="Tahoma"/>
      <w:sz w:val="16"/>
      <w:szCs w:val="16"/>
      <w:lang w:eastAsia="ru-RU"/>
    </w:rPr>
  </w:style>
  <w:style w:type="paragraph" w:customStyle="1" w:styleId="13">
    <w:name w:val="Обычный1"/>
    <w:rsid w:val="00E3086B"/>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27">
    <w:name w:val="Обычный2"/>
    <w:rsid w:val="008A2ED6"/>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27"/>
    <w:rsid w:val="008A2ED6"/>
    <w:pPr>
      <w:ind w:firstLine="0"/>
    </w:pPr>
    <w:rPr>
      <w:rFonts w:ascii="Consultant" w:hAnsi="Consultant"/>
    </w:rPr>
  </w:style>
  <w:style w:type="character" w:styleId="aff2">
    <w:name w:val="page number"/>
    <w:basedOn w:val="a0"/>
    <w:rsid w:val="008A2ED6"/>
  </w:style>
  <w:style w:type="paragraph" w:styleId="28">
    <w:name w:val="Body Text Indent 2"/>
    <w:basedOn w:val="a"/>
    <w:link w:val="29"/>
    <w:rsid w:val="008A2ED6"/>
    <w:pPr>
      <w:widowControl/>
      <w:suppressAutoHyphens/>
      <w:autoSpaceDE/>
      <w:autoSpaceDN/>
      <w:adjustRightInd/>
      <w:ind w:firstLine="720"/>
      <w:jc w:val="both"/>
    </w:pPr>
    <w:rPr>
      <w:sz w:val="28"/>
    </w:rPr>
  </w:style>
  <w:style w:type="character" w:customStyle="1" w:styleId="29">
    <w:name w:val="Основной текст с отступом 2 Знак"/>
    <w:basedOn w:val="a0"/>
    <w:link w:val="28"/>
    <w:rsid w:val="008A2ED6"/>
    <w:rPr>
      <w:rFonts w:ascii="Times New Roman" w:eastAsia="Times New Roman" w:hAnsi="Times New Roman" w:cs="Times New Roman"/>
      <w:sz w:val="28"/>
      <w:szCs w:val="20"/>
      <w:lang w:eastAsia="ru-RU"/>
    </w:rPr>
  </w:style>
  <w:style w:type="paragraph" w:styleId="33">
    <w:name w:val="Body Text Indent 3"/>
    <w:basedOn w:val="a"/>
    <w:link w:val="34"/>
    <w:rsid w:val="008A2ED6"/>
    <w:pPr>
      <w:widowControl/>
      <w:autoSpaceDE/>
      <w:autoSpaceDN/>
      <w:adjustRightInd/>
      <w:ind w:firstLine="709"/>
      <w:jc w:val="both"/>
    </w:pPr>
    <w:rPr>
      <w:b/>
      <w:sz w:val="28"/>
    </w:rPr>
  </w:style>
  <w:style w:type="character" w:customStyle="1" w:styleId="34">
    <w:name w:val="Основной текст с отступом 3 Знак"/>
    <w:basedOn w:val="a0"/>
    <w:link w:val="33"/>
    <w:rsid w:val="008A2ED6"/>
    <w:rPr>
      <w:rFonts w:ascii="Times New Roman" w:eastAsia="Times New Roman" w:hAnsi="Times New Roman" w:cs="Times New Roman"/>
      <w:b/>
      <w:sz w:val="28"/>
      <w:szCs w:val="20"/>
      <w:lang w:eastAsia="ru-RU"/>
    </w:rPr>
  </w:style>
  <w:style w:type="paragraph" w:customStyle="1" w:styleId="ConsNonformat">
    <w:name w:val="ConsNonformat"/>
    <w:rsid w:val="008A2ED6"/>
    <w:pPr>
      <w:widowControl w:val="0"/>
      <w:spacing w:after="0" w:line="240" w:lineRule="auto"/>
    </w:pPr>
    <w:rPr>
      <w:rFonts w:ascii="Courier New" w:eastAsia="Times New Roman" w:hAnsi="Courier New" w:cs="Times New Roman"/>
      <w:snapToGrid w:val="0"/>
      <w:sz w:val="20"/>
      <w:szCs w:val="20"/>
      <w:lang w:eastAsia="ru-RU"/>
    </w:rPr>
  </w:style>
  <w:style w:type="paragraph" w:styleId="2a">
    <w:name w:val="Body Text 2"/>
    <w:basedOn w:val="a"/>
    <w:link w:val="2b"/>
    <w:rsid w:val="008A2ED6"/>
    <w:pPr>
      <w:widowControl/>
      <w:autoSpaceDE/>
      <w:autoSpaceDN/>
      <w:adjustRightInd/>
    </w:pPr>
    <w:rPr>
      <w:color w:val="FF0000"/>
      <w:sz w:val="24"/>
    </w:rPr>
  </w:style>
  <w:style w:type="character" w:customStyle="1" w:styleId="2b">
    <w:name w:val="Основной текст 2 Знак"/>
    <w:basedOn w:val="a0"/>
    <w:link w:val="2a"/>
    <w:rsid w:val="008A2ED6"/>
    <w:rPr>
      <w:rFonts w:ascii="Times New Roman" w:eastAsia="Times New Roman" w:hAnsi="Times New Roman" w:cs="Times New Roman"/>
      <w:color w:val="FF0000"/>
      <w:sz w:val="24"/>
      <w:szCs w:val="20"/>
      <w:lang w:eastAsia="ru-RU"/>
    </w:rPr>
  </w:style>
  <w:style w:type="character" w:styleId="aff3">
    <w:name w:val="FollowedHyperlink"/>
    <w:uiPriority w:val="99"/>
    <w:rsid w:val="008A2ED6"/>
    <w:rPr>
      <w:color w:val="800080"/>
      <w:u w:val="single"/>
    </w:rPr>
  </w:style>
  <w:style w:type="paragraph" w:customStyle="1" w:styleId="ConsPlusNonformat">
    <w:name w:val="ConsPlusNonformat"/>
    <w:rsid w:val="008A2ED6"/>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FontStyle27">
    <w:name w:val="Font Style27"/>
    <w:rsid w:val="00A7574E"/>
    <w:rPr>
      <w:rFonts w:ascii="Arial Narrow" w:hAnsi="Arial Narrow" w:hint="default"/>
      <w:sz w:val="26"/>
    </w:rPr>
  </w:style>
  <w:style w:type="paragraph" w:styleId="aff4">
    <w:name w:val="footnote text"/>
    <w:basedOn w:val="a"/>
    <w:link w:val="aff5"/>
    <w:unhideWhenUsed/>
    <w:rsid w:val="00A7574E"/>
    <w:pPr>
      <w:widowControl/>
      <w:autoSpaceDE/>
      <w:autoSpaceDN/>
      <w:adjustRightInd/>
    </w:pPr>
    <w:rPr>
      <w:rFonts w:eastAsia="Calibri"/>
    </w:rPr>
  </w:style>
  <w:style w:type="character" w:customStyle="1" w:styleId="aff5">
    <w:name w:val="Текст сноски Знак"/>
    <w:basedOn w:val="a0"/>
    <w:link w:val="aff4"/>
    <w:rsid w:val="00A7574E"/>
    <w:rPr>
      <w:rFonts w:ascii="Times New Roman" w:eastAsia="Calibri" w:hAnsi="Times New Roman" w:cs="Times New Roman"/>
      <w:sz w:val="20"/>
      <w:szCs w:val="20"/>
      <w:lang w:eastAsia="ru-RU"/>
    </w:rPr>
  </w:style>
  <w:style w:type="character" w:styleId="aff6">
    <w:name w:val="footnote reference"/>
    <w:unhideWhenUsed/>
    <w:rsid w:val="00A7574E"/>
    <w:rPr>
      <w:vertAlign w:val="superscript"/>
    </w:rPr>
  </w:style>
  <w:style w:type="character" w:customStyle="1" w:styleId="FontStyle12">
    <w:name w:val="Font Style12"/>
    <w:rsid w:val="003745CC"/>
    <w:rPr>
      <w:rFonts w:ascii="Times New Roman" w:hAnsi="Times New Roman" w:cs="Times New Roman"/>
      <w:sz w:val="24"/>
      <w:szCs w:val="24"/>
    </w:rPr>
  </w:style>
  <w:style w:type="paragraph" w:customStyle="1" w:styleId="Style2">
    <w:name w:val="Style2"/>
    <w:basedOn w:val="a"/>
    <w:rsid w:val="003745CC"/>
    <w:pPr>
      <w:suppressAutoHyphens/>
      <w:autoSpaceDN/>
      <w:adjustRightInd/>
      <w:spacing w:line="331" w:lineRule="exact"/>
      <w:ind w:hanging="346"/>
    </w:pPr>
    <w:rPr>
      <w:rFonts w:eastAsia="Calibri"/>
      <w:sz w:val="24"/>
      <w:szCs w:val="24"/>
      <w:lang w:eastAsia="zh-CN"/>
    </w:rPr>
  </w:style>
  <w:style w:type="paragraph" w:customStyle="1" w:styleId="aligncenter">
    <w:name w:val="align_center"/>
    <w:basedOn w:val="a"/>
    <w:rsid w:val="003745CC"/>
    <w:pPr>
      <w:widowControl/>
      <w:autoSpaceDE/>
      <w:autoSpaceDN/>
      <w:adjustRightInd/>
      <w:spacing w:before="100" w:beforeAutospacing="1" w:after="100" w:afterAutospacing="1"/>
    </w:pPr>
    <w:rPr>
      <w:sz w:val="24"/>
      <w:szCs w:val="24"/>
    </w:rPr>
  </w:style>
  <w:style w:type="character" w:customStyle="1" w:styleId="aff7">
    <w:name w:val="Цветовое выделение"/>
    <w:uiPriority w:val="99"/>
    <w:rsid w:val="001670BA"/>
    <w:rPr>
      <w:b/>
      <w:bCs/>
      <w:color w:val="000080"/>
    </w:rPr>
  </w:style>
  <w:style w:type="paragraph" w:customStyle="1" w:styleId="ConsPlusDocList0">
    <w:name w:val="ConsPlusDocList"/>
    <w:next w:val="Standard"/>
    <w:rsid w:val="008A6C4F"/>
    <w:pPr>
      <w:spacing w:after="0" w:line="240" w:lineRule="auto"/>
    </w:pPr>
    <w:rPr>
      <w:rFonts w:ascii="Courier New" w:eastAsia="Times New Roman" w:hAnsi="Courier New" w:cs="Times New Roman"/>
      <w:color w:val="000000"/>
      <w:sz w:val="20"/>
      <w:szCs w:val="20"/>
      <w:lang w:eastAsia="ru-RU"/>
    </w:rPr>
  </w:style>
  <w:style w:type="paragraph" w:customStyle="1" w:styleId="Standard">
    <w:name w:val="Standard"/>
    <w:rsid w:val="008A6C4F"/>
    <w:pPr>
      <w:widowControl w:val="0"/>
      <w:spacing w:after="0" w:line="240" w:lineRule="auto"/>
    </w:pPr>
    <w:rPr>
      <w:rFonts w:ascii="Arial" w:eastAsia="Times New Roman" w:hAnsi="Arial" w:cs="Times New Roman"/>
      <w:color w:val="000000"/>
      <w:sz w:val="20"/>
      <w:szCs w:val="20"/>
      <w:lang w:eastAsia="ru-RU"/>
    </w:rPr>
  </w:style>
  <w:style w:type="character" w:customStyle="1" w:styleId="apple-converted-space">
    <w:name w:val="apple-converted-space"/>
    <w:basedOn w:val="a0"/>
    <w:rsid w:val="00BE5F00"/>
  </w:style>
  <w:style w:type="character" w:customStyle="1" w:styleId="FontStyle26">
    <w:name w:val="Font Style26"/>
    <w:rsid w:val="00BE5F00"/>
    <w:rPr>
      <w:rFonts w:ascii="Times New Roman" w:hAnsi="Times New Roman" w:cs="Times New Roman"/>
      <w:sz w:val="24"/>
      <w:szCs w:val="24"/>
    </w:rPr>
  </w:style>
  <w:style w:type="character" w:styleId="aff8">
    <w:name w:val="Emphasis"/>
    <w:qFormat/>
    <w:rsid w:val="00BE5F00"/>
    <w:rPr>
      <w:i/>
      <w:iCs/>
    </w:rPr>
  </w:style>
  <w:style w:type="paragraph" w:customStyle="1" w:styleId="ConsPlusCell">
    <w:name w:val="ConsPlusCell"/>
    <w:rsid w:val="00BE5F0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9">
    <w:name w:val="Прижатый влево"/>
    <w:basedOn w:val="a"/>
    <w:next w:val="a"/>
    <w:uiPriority w:val="99"/>
    <w:rsid w:val="00BE5F00"/>
    <w:pPr>
      <w:widowControl/>
    </w:pPr>
    <w:rPr>
      <w:rFonts w:ascii="Arial" w:hAnsi="Arial" w:cs="Arial"/>
      <w:sz w:val="24"/>
      <w:szCs w:val="24"/>
    </w:rPr>
  </w:style>
  <w:style w:type="paragraph" w:customStyle="1" w:styleId="affa">
    <w:name w:val="Комментарий"/>
    <w:basedOn w:val="a"/>
    <w:next w:val="a"/>
    <w:uiPriority w:val="99"/>
    <w:rsid w:val="00BE5F00"/>
    <w:pPr>
      <w:widowControl/>
      <w:spacing w:before="75"/>
      <w:jc w:val="both"/>
    </w:pPr>
    <w:rPr>
      <w:rFonts w:ascii="Arial" w:hAnsi="Arial" w:cs="Arial"/>
      <w:color w:val="353842"/>
      <w:sz w:val="24"/>
      <w:szCs w:val="24"/>
      <w:shd w:val="clear" w:color="auto" w:fill="F0F0F0"/>
    </w:rPr>
  </w:style>
  <w:style w:type="paragraph" w:customStyle="1" w:styleId="affb">
    <w:name w:val="Информация об изменениях документа"/>
    <w:basedOn w:val="affa"/>
    <w:next w:val="a"/>
    <w:uiPriority w:val="99"/>
    <w:rsid w:val="00BE5F00"/>
    <w:pPr>
      <w:spacing w:before="0"/>
    </w:pPr>
    <w:rPr>
      <w:i/>
      <w:iCs/>
    </w:rPr>
  </w:style>
  <w:style w:type="paragraph" w:customStyle="1" w:styleId="affc">
    <w:name w:val="Заголовок статьи"/>
    <w:basedOn w:val="a"/>
    <w:next w:val="a"/>
    <w:uiPriority w:val="99"/>
    <w:rsid w:val="00BE5F00"/>
    <w:pPr>
      <w:widowControl/>
      <w:ind w:left="1612" w:hanging="892"/>
      <w:jc w:val="both"/>
    </w:pPr>
    <w:rPr>
      <w:rFonts w:ascii="Arial" w:hAnsi="Arial" w:cs="Arial"/>
      <w:sz w:val="24"/>
      <w:szCs w:val="24"/>
    </w:rPr>
  </w:style>
  <w:style w:type="paragraph" w:styleId="affd">
    <w:name w:val="annotation subject"/>
    <w:basedOn w:val="afe"/>
    <w:next w:val="afe"/>
    <w:link w:val="affe"/>
    <w:uiPriority w:val="99"/>
    <w:semiHidden/>
    <w:unhideWhenUsed/>
    <w:rsid w:val="00BE5F00"/>
    <w:rPr>
      <w:b/>
      <w:bCs/>
      <w:lang w:val="x-none" w:eastAsia="x-none"/>
    </w:rPr>
  </w:style>
  <w:style w:type="character" w:customStyle="1" w:styleId="affe">
    <w:name w:val="Тема примечания Знак"/>
    <w:basedOn w:val="aff"/>
    <w:link w:val="affd"/>
    <w:uiPriority w:val="99"/>
    <w:semiHidden/>
    <w:rsid w:val="00BE5F00"/>
    <w:rPr>
      <w:rFonts w:ascii="Times New Roman" w:eastAsia="Times New Roman" w:hAnsi="Times New Roman" w:cs="Times New Roman"/>
      <w:b/>
      <w:bCs/>
      <w:sz w:val="20"/>
      <w:szCs w:val="20"/>
      <w:lang w:val="x-none" w:eastAsia="x-none"/>
    </w:rPr>
  </w:style>
  <w:style w:type="paragraph" w:customStyle="1" w:styleId="afff">
    <w:name w:val="Таблицы (моноширинный)"/>
    <w:basedOn w:val="a"/>
    <w:next w:val="a"/>
    <w:uiPriority w:val="99"/>
    <w:rsid w:val="00BE5F00"/>
    <w:pPr>
      <w:widowControl/>
      <w:jc w:val="both"/>
    </w:pPr>
    <w:rPr>
      <w:rFonts w:ascii="Courier New" w:hAnsi="Courier New" w:cs="Courier New"/>
      <w:sz w:val="22"/>
      <w:szCs w:val="22"/>
    </w:rPr>
  </w:style>
  <w:style w:type="paragraph" w:customStyle="1" w:styleId="afff0">
    <w:name w:val="Нормальный (таблица)"/>
    <w:basedOn w:val="a"/>
    <w:next w:val="a"/>
    <w:uiPriority w:val="99"/>
    <w:rsid w:val="00BE5F00"/>
    <w:pPr>
      <w:widowControl/>
      <w:jc w:val="both"/>
    </w:pPr>
    <w:rPr>
      <w:rFonts w:ascii="Arial" w:hAnsi="Arial" w:cs="Arial"/>
      <w:sz w:val="24"/>
      <w:szCs w:val="24"/>
    </w:rPr>
  </w:style>
  <w:style w:type="paragraph" w:customStyle="1" w:styleId="14">
    <w:name w:val="Знак Знак Знак1 Знак"/>
    <w:basedOn w:val="a"/>
    <w:rsid w:val="00BE5F00"/>
    <w:pPr>
      <w:widowControl/>
      <w:autoSpaceDE/>
      <w:autoSpaceDN/>
      <w:adjustRightInd/>
      <w:spacing w:before="100" w:beforeAutospacing="1" w:after="100" w:afterAutospacing="1"/>
    </w:pPr>
    <w:rPr>
      <w:rFonts w:ascii="Tahoma" w:hAnsi="Tahoma"/>
      <w:lang w:val="en-US" w:eastAsia="en-US"/>
    </w:rPr>
  </w:style>
  <w:style w:type="paragraph" w:customStyle="1" w:styleId="ConsPlusTitlePage">
    <w:name w:val="ConsPlusTitlePage"/>
    <w:rsid w:val="00BE5F0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E5F0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E5F00"/>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default0">
    <w:name w:val="default"/>
    <w:basedOn w:val="a"/>
    <w:rsid w:val="00BE5F00"/>
    <w:pPr>
      <w:widowControl/>
      <w:autoSpaceDE/>
      <w:autoSpaceDN/>
      <w:adjustRightInd/>
      <w:spacing w:before="100" w:beforeAutospacing="1" w:after="100" w:afterAutospacing="1"/>
    </w:pPr>
    <w:rPr>
      <w:sz w:val="24"/>
      <w:szCs w:val="24"/>
    </w:rPr>
  </w:style>
  <w:style w:type="paragraph" w:customStyle="1" w:styleId="conspluscell0">
    <w:name w:val="conspluscell"/>
    <w:basedOn w:val="a"/>
    <w:rsid w:val="00BE5F00"/>
    <w:pPr>
      <w:widowControl/>
      <w:autoSpaceDE/>
      <w:autoSpaceDN/>
      <w:adjustRightInd/>
      <w:spacing w:before="100" w:beforeAutospacing="1" w:after="100" w:afterAutospacing="1"/>
    </w:pPr>
    <w:rPr>
      <w:sz w:val="24"/>
      <w:szCs w:val="24"/>
    </w:rPr>
  </w:style>
  <w:style w:type="paragraph" w:customStyle="1" w:styleId="consplusnormal2">
    <w:name w:val="consplusnormal"/>
    <w:basedOn w:val="a"/>
    <w:rsid w:val="00BE5F00"/>
    <w:pPr>
      <w:widowControl/>
      <w:autoSpaceDE/>
      <w:autoSpaceDN/>
      <w:adjustRightInd/>
      <w:spacing w:before="100" w:beforeAutospacing="1" w:after="100" w:afterAutospacing="1"/>
    </w:pPr>
    <w:rPr>
      <w:sz w:val="24"/>
      <w:szCs w:val="24"/>
    </w:rPr>
  </w:style>
  <w:style w:type="paragraph" w:customStyle="1" w:styleId="consplustitle0">
    <w:name w:val="consplustitle"/>
    <w:basedOn w:val="a"/>
    <w:rsid w:val="00BE5F00"/>
    <w:pPr>
      <w:widowControl/>
      <w:autoSpaceDE/>
      <w:autoSpaceDN/>
      <w:adjustRightInd/>
      <w:spacing w:before="100" w:beforeAutospacing="1" w:after="100" w:afterAutospacing="1"/>
    </w:pPr>
    <w:rPr>
      <w:sz w:val="24"/>
      <w:szCs w:val="24"/>
    </w:rPr>
  </w:style>
  <w:style w:type="paragraph" w:customStyle="1" w:styleId="consplusnonformat0">
    <w:name w:val="consplusnonformat"/>
    <w:basedOn w:val="a"/>
    <w:rsid w:val="00BE5F00"/>
    <w:pPr>
      <w:widowControl/>
      <w:autoSpaceDE/>
      <w:autoSpaceDN/>
      <w:adjustRightInd/>
      <w:spacing w:before="100" w:beforeAutospacing="1" w:after="100" w:afterAutospacing="1"/>
    </w:pPr>
    <w:rPr>
      <w:sz w:val="24"/>
      <w:szCs w:val="24"/>
    </w:rPr>
  </w:style>
  <w:style w:type="paragraph" w:customStyle="1" w:styleId="afff1">
    <w:name w:val="Содержимое таблицы"/>
    <w:basedOn w:val="a"/>
    <w:rsid w:val="00BE5F00"/>
    <w:pPr>
      <w:widowControl/>
      <w:suppressLineNumbers/>
      <w:autoSpaceDE/>
      <w:autoSpaceDN/>
      <w:adjustRightInd/>
    </w:pPr>
    <w:rPr>
      <w:lang w:eastAsia="ar-SA"/>
    </w:rPr>
  </w:style>
  <w:style w:type="character" w:customStyle="1" w:styleId="2Exact">
    <w:name w:val="Основной текст (2) Exact"/>
    <w:basedOn w:val="a0"/>
    <w:rsid w:val="00BE5F00"/>
    <w:rPr>
      <w:rFonts w:ascii="Times New Roman" w:eastAsia="Times New Roman" w:hAnsi="Times New Roman" w:cs="Times New Roman"/>
      <w:b w:val="0"/>
      <w:bCs w:val="0"/>
      <w:i w:val="0"/>
      <w:iCs w:val="0"/>
      <w:smallCaps w:val="0"/>
      <w:strike w:val="0"/>
      <w:sz w:val="28"/>
      <w:szCs w:val="28"/>
      <w:u w:val="none"/>
    </w:rPr>
  </w:style>
  <w:style w:type="character" w:customStyle="1" w:styleId="15">
    <w:name w:val="Заголовок №1_"/>
    <w:basedOn w:val="a0"/>
    <w:link w:val="16"/>
    <w:rsid w:val="00BE5F00"/>
    <w:rPr>
      <w:rFonts w:ascii="Times New Roman" w:eastAsia="Times New Roman" w:hAnsi="Times New Roman" w:cs="Times New Roman"/>
      <w:b/>
      <w:bCs/>
      <w:sz w:val="28"/>
      <w:szCs w:val="28"/>
      <w:shd w:val="clear" w:color="auto" w:fill="FFFFFF"/>
    </w:rPr>
  </w:style>
  <w:style w:type="paragraph" w:customStyle="1" w:styleId="16">
    <w:name w:val="Заголовок №1"/>
    <w:basedOn w:val="a"/>
    <w:link w:val="15"/>
    <w:rsid w:val="00BE5F00"/>
    <w:pPr>
      <w:shd w:val="clear" w:color="auto" w:fill="FFFFFF"/>
      <w:autoSpaceDE/>
      <w:autoSpaceDN/>
      <w:adjustRightInd/>
      <w:spacing w:before="300" w:after="360" w:line="0" w:lineRule="atLeast"/>
      <w:jc w:val="center"/>
      <w:outlineLvl w:val="0"/>
    </w:pPr>
    <w:rPr>
      <w:b/>
      <w:bCs/>
      <w:sz w:val="28"/>
      <w:szCs w:val="28"/>
      <w:lang w:eastAsia="en-US"/>
    </w:rPr>
  </w:style>
  <w:style w:type="character" w:customStyle="1" w:styleId="35">
    <w:name w:val="Основной текст (3)_"/>
    <w:basedOn w:val="a0"/>
    <w:link w:val="36"/>
    <w:rsid w:val="00BE5F00"/>
    <w:rPr>
      <w:rFonts w:ascii="Times New Roman" w:eastAsia="Times New Roman" w:hAnsi="Times New Roman" w:cs="Times New Roman"/>
      <w:shd w:val="clear" w:color="auto" w:fill="FFFFFF"/>
    </w:rPr>
  </w:style>
  <w:style w:type="paragraph" w:customStyle="1" w:styleId="36">
    <w:name w:val="Основной текст (3)"/>
    <w:basedOn w:val="a"/>
    <w:link w:val="35"/>
    <w:rsid w:val="00BE5F00"/>
    <w:pPr>
      <w:shd w:val="clear" w:color="auto" w:fill="FFFFFF"/>
      <w:autoSpaceDE/>
      <w:autoSpaceDN/>
      <w:adjustRightInd/>
      <w:spacing w:before="60" w:after="720" w:line="0" w:lineRule="atLeast"/>
      <w:jc w:val="center"/>
    </w:pPr>
    <w:rPr>
      <w:sz w:val="22"/>
      <w:szCs w:val="22"/>
      <w:lang w:eastAsia="en-US"/>
    </w:rPr>
  </w:style>
  <w:style w:type="paragraph" w:customStyle="1" w:styleId="310">
    <w:name w:val="стиль31"/>
    <w:basedOn w:val="a"/>
    <w:rsid w:val="00BE5F00"/>
    <w:pPr>
      <w:widowControl/>
      <w:autoSpaceDE/>
      <w:autoSpaceDN/>
      <w:adjustRightInd/>
      <w:spacing w:before="240" w:after="240"/>
    </w:pPr>
    <w:rPr>
      <w:sz w:val="24"/>
      <w:szCs w:val="24"/>
      <w:lang w:eastAsia="zh-CN"/>
    </w:rPr>
  </w:style>
  <w:style w:type="paragraph" w:customStyle="1" w:styleId="ConsCell">
    <w:name w:val="ConsCell"/>
    <w:rsid w:val="00BE5F00"/>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ConsTitle">
    <w:name w:val="ConsTitle"/>
    <w:rsid w:val="00BE5F00"/>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business-urls-viewtext">
    <w:name w:val="business-urls-view__text"/>
    <w:basedOn w:val="a0"/>
    <w:rsid w:val="00BE5F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8465">
      <w:bodyDiv w:val="1"/>
      <w:marLeft w:val="0"/>
      <w:marRight w:val="0"/>
      <w:marTop w:val="0"/>
      <w:marBottom w:val="0"/>
      <w:divBdr>
        <w:top w:val="none" w:sz="0" w:space="0" w:color="auto"/>
        <w:left w:val="none" w:sz="0" w:space="0" w:color="auto"/>
        <w:bottom w:val="none" w:sz="0" w:space="0" w:color="auto"/>
        <w:right w:val="none" w:sz="0" w:space="0" w:color="auto"/>
      </w:divBdr>
    </w:div>
    <w:div w:id="340089338">
      <w:bodyDiv w:val="1"/>
      <w:marLeft w:val="0"/>
      <w:marRight w:val="0"/>
      <w:marTop w:val="0"/>
      <w:marBottom w:val="0"/>
      <w:divBdr>
        <w:top w:val="none" w:sz="0" w:space="0" w:color="auto"/>
        <w:left w:val="none" w:sz="0" w:space="0" w:color="auto"/>
        <w:bottom w:val="none" w:sz="0" w:space="0" w:color="auto"/>
        <w:right w:val="none" w:sz="0" w:space="0" w:color="auto"/>
      </w:divBdr>
    </w:div>
    <w:div w:id="348414872">
      <w:bodyDiv w:val="1"/>
      <w:marLeft w:val="0"/>
      <w:marRight w:val="0"/>
      <w:marTop w:val="0"/>
      <w:marBottom w:val="0"/>
      <w:divBdr>
        <w:top w:val="none" w:sz="0" w:space="0" w:color="auto"/>
        <w:left w:val="none" w:sz="0" w:space="0" w:color="auto"/>
        <w:bottom w:val="none" w:sz="0" w:space="0" w:color="auto"/>
        <w:right w:val="none" w:sz="0" w:space="0" w:color="auto"/>
      </w:divBdr>
    </w:div>
    <w:div w:id="694841436">
      <w:bodyDiv w:val="1"/>
      <w:marLeft w:val="0"/>
      <w:marRight w:val="0"/>
      <w:marTop w:val="0"/>
      <w:marBottom w:val="0"/>
      <w:divBdr>
        <w:top w:val="none" w:sz="0" w:space="0" w:color="auto"/>
        <w:left w:val="none" w:sz="0" w:space="0" w:color="auto"/>
        <w:bottom w:val="none" w:sz="0" w:space="0" w:color="auto"/>
        <w:right w:val="none" w:sz="0" w:space="0" w:color="auto"/>
      </w:divBdr>
    </w:div>
    <w:div w:id="766732615">
      <w:bodyDiv w:val="1"/>
      <w:marLeft w:val="0"/>
      <w:marRight w:val="0"/>
      <w:marTop w:val="0"/>
      <w:marBottom w:val="0"/>
      <w:divBdr>
        <w:top w:val="none" w:sz="0" w:space="0" w:color="auto"/>
        <w:left w:val="none" w:sz="0" w:space="0" w:color="auto"/>
        <w:bottom w:val="none" w:sz="0" w:space="0" w:color="auto"/>
        <w:right w:val="none" w:sz="0" w:space="0" w:color="auto"/>
      </w:divBdr>
    </w:div>
    <w:div w:id="772749261">
      <w:bodyDiv w:val="1"/>
      <w:marLeft w:val="0"/>
      <w:marRight w:val="0"/>
      <w:marTop w:val="0"/>
      <w:marBottom w:val="0"/>
      <w:divBdr>
        <w:top w:val="none" w:sz="0" w:space="0" w:color="auto"/>
        <w:left w:val="none" w:sz="0" w:space="0" w:color="auto"/>
        <w:bottom w:val="none" w:sz="0" w:space="0" w:color="auto"/>
        <w:right w:val="none" w:sz="0" w:space="0" w:color="auto"/>
      </w:divBdr>
    </w:div>
    <w:div w:id="1187449484">
      <w:bodyDiv w:val="1"/>
      <w:marLeft w:val="0"/>
      <w:marRight w:val="0"/>
      <w:marTop w:val="0"/>
      <w:marBottom w:val="0"/>
      <w:divBdr>
        <w:top w:val="none" w:sz="0" w:space="0" w:color="auto"/>
        <w:left w:val="none" w:sz="0" w:space="0" w:color="auto"/>
        <w:bottom w:val="none" w:sz="0" w:space="0" w:color="auto"/>
        <w:right w:val="none" w:sz="0" w:space="0" w:color="auto"/>
      </w:divBdr>
    </w:div>
    <w:div w:id="1232696997">
      <w:bodyDiv w:val="1"/>
      <w:marLeft w:val="0"/>
      <w:marRight w:val="0"/>
      <w:marTop w:val="0"/>
      <w:marBottom w:val="0"/>
      <w:divBdr>
        <w:top w:val="none" w:sz="0" w:space="0" w:color="auto"/>
        <w:left w:val="none" w:sz="0" w:space="0" w:color="auto"/>
        <w:bottom w:val="none" w:sz="0" w:space="0" w:color="auto"/>
        <w:right w:val="none" w:sz="0" w:space="0" w:color="auto"/>
      </w:divBdr>
    </w:div>
    <w:div w:id="1356689351">
      <w:bodyDiv w:val="1"/>
      <w:marLeft w:val="0"/>
      <w:marRight w:val="0"/>
      <w:marTop w:val="0"/>
      <w:marBottom w:val="0"/>
      <w:divBdr>
        <w:top w:val="none" w:sz="0" w:space="0" w:color="auto"/>
        <w:left w:val="none" w:sz="0" w:space="0" w:color="auto"/>
        <w:bottom w:val="none" w:sz="0" w:space="0" w:color="auto"/>
        <w:right w:val="none" w:sz="0" w:space="0" w:color="auto"/>
      </w:divBdr>
    </w:div>
    <w:div w:id="1455978400">
      <w:bodyDiv w:val="1"/>
      <w:marLeft w:val="0"/>
      <w:marRight w:val="0"/>
      <w:marTop w:val="0"/>
      <w:marBottom w:val="0"/>
      <w:divBdr>
        <w:top w:val="none" w:sz="0" w:space="0" w:color="auto"/>
        <w:left w:val="none" w:sz="0" w:space="0" w:color="auto"/>
        <w:bottom w:val="none" w:sz="0" w:space="0" w:color="auto"/>
        <w:right w:val="none" w:sz="0" w:space="0" w:color="auto"/>
      </w:divBdr>
    </w:div>
    <w:div w:id="1456214512">
      <w:bodyDiv w:val="1"/>
      <w:marLeft w:val="0"/>
      <w:marRight w:val="0"/>
      <w:marTop w:val="0"/>
      <w:marBottom w:val="0"/>
      <w:divBdr>
        <w:top w:val="none" w:sz="0" w:space="0" w:color="auto"/>
        <w:left w:val="none" w:sz="0" w:space="0" w:color="auto"/>
        <w:bottom w:val="none" w:sz="0" w:space="0" w:color="auto"/>
        <w:right w:val="none" w:sz="0" w:space="0" w:color="auto"/>
      </w:divBdr>
    </w:div>
    <w:div w:id="1478689236">
      <w:bodyDiv w:val="1"/>
      <w:marLeft w:val="0"/>
      <w:marRight w:val="0"/>
      <w:marTop w:val="0"/>
      <w:marBottom w:val="0"/>
      <w:divBdr>
        <w:top w:val="none" w:sz="0" w:space="0" w:color="auto"/>
        <w:left w:val="none" w:sz="0" w:space="0" w:color="auto"/>
        <w:bottom w:val="none" w:sz="0" w:space="0" w:color="auto"/>
        <w:right w:val="none" w:sz="0" w:space="0" w:color="auto"/>
      </w:divBdr>
    </w:div>
    <w:div w:id="1673949167">
      <w:bodyDiv w:val="1"/>
      <w:marLeft w:val="0"/>
      <w:marRight w:val="0"/>
      <w:marTop w:val="0"/>
      <w:marBottom w:val="0"/>
      <w:divBdr>
        <w:top w:val="none" w:sz="0" w:space="0" w:color="auto"/>
        <w:left w:val="none" w:sz="0" w:space="0" w:color="auto"/>
        <w:bottom w:val="none" w:sz="0" w:space="0" w:color="auto"/>
        <w:right w:val="none" w:sz="0" w:space="0" w:color="auto"/>
      </w:divBdr>
    </w:div>
    <w:div w:id="1816724865">
      <w:bodyDiv w:val="1"/>
      <w:marLeft w:val="0"/>
      <w:marRight w:val="0"/>
      <w:marTop w:val="0"/>
      <w:marBottom w:val="0"/>
      <w:divBdr>
        <w:top w:val="none" w:sz="0" w:space="0" w:color="auto"/>
        <w:left w:val="none" w:sz="0" w:space="0" w:color="auto"/>
        <w:bottom w:val="none" w:sz="0" w:space="0" w:color="auto"/>
        <w:right w:val="none" w:sz="0" w:space="0" w:color="auto"/>
      </w:divBdr>
    </w:div>
    <w:div w:id="1875773011">
      <w:bodyDiv w:val="1"/>
      <w:marLeft w:val="0"/>
      <w:marRight w:val="0"/>
      <w:marTop w:val="0"/>
      <w:marBottom w:val="0"/>
      <w:divBdr>
        <w:top w:val="none" w:sz="0" w:space="0" w:color="auto"/>
        <w:left w:val="none" w:sz="0" w:space="0" w:color="auto"/>
        <w:bottom w:val="none" w:sz="0" w:space="0" w:color="auto"/>
        <w:right w:val="none" w:sz="0" w:space="0" w:color="auto"/>
      </w:divBdr>
    </w:div>
    <w:div w:id="2055228592">
      <w:bodyDiv w:val="1"/>
      <w:marLeft w:val="0"/>
      <w:marRight w:val="0"/>
      <w:marTop w:val="0"/>
      <w:marBottom w:val="0"/>
      <w:divBdr>
        <w:top w:val="none" w:sz="0" w:space="0" w:color="auto"/>
        <w:left w:val="none" w:sz="0" w:space="0" w:color="auto"/>
        <w:bottom w:val="none" w:sz="0" w:space="0" w:color="auto"/>
        <w:right w:val="none" w:sz="0" w:space="0" w:color="auto"/>
      </w:divBdr>
    </w:div>
    <w:div w:id="214068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4624.0" TargetMode="External"/><Relationship Id="rId13" Type="http://schemas.openxmlformats.org/officeDocument/2006/relationships/hyperlink" Target="consultantplus://offline/ref=E57E9D3070906742A1950B8B971A8DE2E5EC56B653EB61C8A73225696Fc00AD" TargetMode="External"/><Relationship Id="rId18" Type="http://schemas.openxmlformats.org/officeDocument/2006/relationships/hyperlink" Target="consultantplus://offline/ref=C3AED0A06A0EE116A899669CAE43E131C89A8F374BE7BD49014648039792765C963B37D8u2x4K" TargetMode="External"/><Relationship Id="rId26" Type="http://schemas.openxmlformats.org/officeDocument/2006/relationships/hyperlink" Target="https://pravo-search.minjust.ru/bigs/showDocument.html?id=0040F7A8-9A0D-4E71-BA36-B348C3CFE439" TargetMode="External"/><Relationship Id="rId3" Type="http://schemas.openxmlformats.org/officeDocument/2006/relationships/styles" Target="styles.xml"/><Relationship Id="rId21" Type="http://schemas.openxmlformats.org/officeDocument/2006/relationships/hyperlink" Target="https://pravo-search.minjust.ru/bigs/showDocument.html?id=96E20C02-1B12-465A-B64C-24AA92270007"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kurya.ru" TargetMode="External"/><Relationship Id="rId25" Type="http://schemas.openxmlformats.org/officeDocument/2006/relationships/hyperlink" Target="https://pravo-search.minjust.ru/bigs/showDocument.html?id=F38AE4D2-0425-4CAE-A352-4229778FED79"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main?base=RLAW016;n=28667;fld=134;dst=100011" TargetMode="External"/><Relationship Id="rId20" Type="http://schemas.openxmlformats.org/officeDocument/2006/relationships/hyperlink" Target="https://kurya.ru/get/3750" TargetMode="External"/><Relationship Id="rId29" Type="http://schemas.openxmlformats.org/officeDocument/2006/relationships/hyperlink" Target="https://pravo-search.minjust.ru/bigs/showDocument.html?id=313AE05C-60D9-4F9E-8A34-D942808694A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0080094.0" TargetMode="External"/><Relationship Id="rId24" Type="http://schemas.openxmlformats.org/officeDocument/2006/relationships/hyperlink" Target="https://pravo-search.minjust.ru/bigs/showDocument.html?id=E999DCF9-926B-4FA1-9B51-8FD631C66B00"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garant.ru/products/ipo/prime/doc/414122607/" TargetMode="External"/><Relationship Id="rId23" Type="http://schemas.openxmlformats.org/officeDocument/2006/relationships/hyperlink" Target="https://pravo-search.minjust.ru/bigs/showDocument.html?id=82D673EC-A0B3-4C4C-963D-74B36DEFEFA8" TargetMode="External"/><Relationship Id="rId28" Type="http://schemas.openxmlformats.org/officeDocument/2006/relationships/hyperlink" Target="https://pravo-search.minjust.ru/bigs/showDocument.html?id=E999DCF9-926B-4FA1-9B51-8FD631C66B00" TargetMode="External"/><Relationship Id="rId10" Type="http://schemas.openxmlformats.org/officeDocument/2006/relationships/hyperlink" Target="garantF1://7226331.5000" TargetMode="External"/><Relationship Id="rId19" Type="http://schemas.openxmlformats.org/officeDocument/2006/relationships/hyperlink" Target="consultantplus://offline/ref=C3AED0A06A0EE116A899669CAE43E131CB928A364FE4BD49014648039792765C963B37D824C12EA5uFx8K" TargetMode="External"/><Relationship Id="rId31" Type="http://schemas.openxmlformats.org/officeDocument/2006/relationships/hyperlink" Target="https://pravo-search.minjust.ru/bigs/showDocument.html?id=46B58C0F-62BF-4C11-92A4-762C83FEE071" TargetMode="External"/><Relationship Id="rId4" Type="http://schemas.openxmlformats.org/officeDocument/2006/relationships/settings" Target="settings.xml"/><Relationship Id="rId9" Type="http://schemas.openxmlformats.org/officeDocument/2006/relationships/hyperlink" Target="garantF1://12024625.0" TargetMode="External"/><Relationship Id="rId14" Type="http://schemas.openxmlformats.org/officeDocument/2006/relationships/hyperlink" Target="https://www.garant.ru/products/ipo/prime/doc/414122607/" TargetMode="External"/><Relationship Id="rId22" Type="http://schemas.openxmlformats.org/officeDocument/2006/relationships/hyperlink" Target="https://pravo-search.minjust.ru/bigs/showDocument.html?id=8A61449B-B56F-4610-BED4-5CD8AA699305" TargetMode="External"/><Relationship Id="rId27" Type="http://schemas.openxmlformats.org/officeDocument/2006/relationships/hyperlink" Target="http://nla-service.minjust.ru:8080/rnla-links/ws" TargetMode="External"/><Relationship Id="rId30" Type="http://schemas.openxmlformats.org/officeDocument/2006/relationships/hyperlink" Target="https://pravo-search.minjust.ru/bigs/showDocument.html?id=14EB0F9E-FF4C-49C8-BFC5-3EDE32AF8A5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F82195-DFDA-422F-9C76-654EEFA96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8590</TotalTime>
  <Pages>144</Pages>
  <Words>45906</Words>
  <Characters>261667</Characters>
  <Application>Microsoft Office Word</Application>
  <DocSecurity>0</DocSecurity>
  <Lines>2180</Lines>
  <Paragraphs>613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157</cp:lastModifiedBy>
  <cp:revision>116</cp:revision>
  <cp:lastPrinted>2024-06-03T07:25:00Z</cp:lastPrinted>
  <dcterms:created xsi:type="dcterms:W3CDTF">2022-04-04T09:18:00Z</dcterms:created>
  <dcterms:modified xsi:type="dcterms:W3CDTF">2026-07-28T07:34:00Z</dcterms:modified>
</cp:coreProperties>
</file>