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F1B" w:rsidRPr="00175C97" w:rsidRDefault="00A90F1B" w:rsidP="00A90F1B">
      <w:pPr>
        <w:widowControl/>
        <w:autoSpaceDE/>
        <w:autoSpaceDN/>
        <w:adjustRightInd/>
        <w:jc w:val="center"/>
        <w:rPr>
          <w:rFonts w:ascii="Arial" w:hAnsi="Arial" w:cs="Arial"/>
          <w:b/>
          <w:sz w:val="22"/>
          <w:szCs w:val="22"/>
        </w:rPr>
      </w:pPr>
      <w:r w:rsidRPr="00175C97">
        <w:rPr>
          <w:rFonts w:ascii="Arial" w:hAnsi="Arial" w:cs="Arial"/>
          <w:b/>
          <w:sz w:val="22"/>
          <w:szCs w:val="22"/>
        </w:rPr>
        <w:t xml:space="preserve">КОЛЫВАНСКИЙ  СЕЛЬСКИЙ СОВЕТ НАРОДНЫХ  ДЕПУТАТОВ </w:t>
      </w:r>
    </w:p>
    <w:p w:rsidR="00A90F1B" w:rsidRPr="00175C97" w:rsidRDefault="00A90F1B" w:rsidP="00A90F1B">
      <w:pPr>
        <w:widowControl/>
        <w:autoSpaceDE/>
        <w:autoSpaceDN/>
        <w:adjustRightInd/>
        <w:jc w:val="center"/>
        <w:rPr>
          <w:rFonts w:ascii="Arial" w:hAnsi="Arial" w:cs="Arial"/>
          <w:b/>
          <w:sz w:val="22"/>
          <w:szCs w:val="22"/>
        </w:rPr>
      </w:pPr>
      <w:r w:rsidRPr="00175C97">
        <w:rPr>
          <w:rFonts w:ascii="Arial" w:hAnsi="Arial" w:cs="Arial"/>
          <w:b/>
          <w:sz w:val="22"/>
          <w:szCs w:val="22"/>
        </w:rPr>
        <w:t>КУРЬИНСКОГО РАЙОНА АЛТАЙСКОГО КРАЯ</w:t>
      </w:r>
    </w:p>
    <w:p w:rsidR="00A90F1B" w:rsidRPr="00175C97" w:rsidRDefault="00A90F1B" w:rsidP="00A90F1B">
      <w:pPr>
        <w:widowControl/>
        <w:autoSpaceDE/>
        <w:autoSpaceDN/>
        <w:adjustRightInd/>
        <w:jc w:val="center"/>
        <w:rPr>
          <w:rFonts w:ascii="Arial" w:hAnsi="Arial" w:cs="Arial"/>
          <w:sz w:val="22"/>
          <w:szCs w:val="22"/>
        </w:rPr>
      </w:pPr>
    </w:p>
    <w:p w:rsidR="00A90F1B" w:rsidRPr="00175C97" w:rsidRDefault="00A90F1B" w:rsidP="00A90F1B">
      <w:pPr>
        <w:widowControl/>
        <w:shd w:val="clear" w:color="auto" w:fill="FFFFFF"/>
        <w:autoSpaceDE/>
        <w:autoSpaceDN/>
        <w:adjustRightInd/>
        <w:spacing w:line="276" w:lineRule="auto"/>
        <w:jc w:val="center"/>
        <w:rPr>
          <w:rFonts w:ascii="Arial" w:hAnsi="Arial" w:cs="Arial"/>
          <w:b/>
          <w:sz w:val="22"/>
          <w:szCs w:val="22"/>
        </w:rPr>
      </w:pPr>
      <w:r w:rsidRPr="00175C97">
        <w:rPr>
          <w:rFonts w:ascii="Arial" w:hAnsi="Arial" w:cs="Arial"/>
          <w:b/>
          <w:sz w:val="22"/>
          <w:szCs w:val="22"/>
        </w:rPr>
        <w:t>РЕШЕНИЕ</w:t>
      </w:r>
    </w:p>
    <w:p w:rsidR="00175C97" w:rsidRPr="00175C97" w:rsidRDefault="00175C97" w:rsidP="00A90F1B">
      <w:pPr>
        <w:widowControl/>
        <w:shd w:val="clear" w:color="auto" w:fill="FFFFFF"/>
        <w:autoSpaceDE/>
        <w:autoSpaceDN/>
        <w:adjustRightInd/>
        <w:spacing w:line="276" w:lineRule="auto"/>
        <w:jc w:val="center"/>
        <w:rPr>
          <w:rFonts w:ascii="Arial" w:hAnsi="Arial" w:cs="Arial"/>
          <w:b/>
          <w:sz w:val="22"/>
          <w:szCs w:val="22"/>
        </w:rPr>
      </w:pPr>
    </w:p>
    <w:p w:rsidR="00A90F1B" w:rsidRPr="00175C97" w:rsidRDefault="002F3CCC" w:rsidP="002F3CCC">
      <w:pPr>
        <w:widowControl/>
        <w:shd w:val="clear" w:color="auto" w:fill="FFFFFF"/>
        <w:tabs>
          <w:tab w:val="left" w:pos="3346"/>
          <w:tab w:val="left" w:pos="7877"/>
        </w:tabs>
        <w:autoSpaceDE/>
        <w:autoSpaceDN/>
        <w:adjustRightInd/>
        <w:spacing w:line="276" w:lineRule="auto"/>
        <w:rPr>
          <w:rFonts w:ascii="Arial" w:hAnsi="Arial" w:cs="Arial"/>
          <w:sz w:val="22"/>
          <w:szCs w:val="22"/>
        </w:rPr>
      </w:pPr>
      <w:r w:rsidRPr="00175C97">
        <w:rPr>
          <w:rFonts w:ascii="Arial" w:hAnsi="Arial" w:cs="Arial"/>
          <w:sz w:val="22"/>
          <w:szCs w:val="22"/>
        </w:rPr>
        <w:t>2</w:t>
      </w:r>
      <w:r w:rsidR="005C5180">
        <w:rPr>
          <w:rFonts w:ascii="Arial" w:hAnsi="Arial" w:cs="Arial"/>
          <w:sz w:val="22"/>
          <w:szCs w:val="22"/>
        </w:rPr>
        <w:t>6</w:t>
      </w:r>
      <w:bookmarkStart w:id="0" w:name="_GoBack"/>
      <w:bookmarkEnd w:id="0"/>
      <w:r w:rsidRPr="00175C97">
        <w:rPr>
          <w:rFonts w:ascii="Arial" w:hAnsi="Arial" w:cs="Arial"/>
          <w:sz w:val="22"/>
          <w:szCs w:val="22"/>
        </w:rPr>
        <w:t>.0</w:t>
      </w:r>
      <w:r w:rsidR="00411BD0">
        <w:rPr>
          <w:rFonts w:ascii="Arial" w:hAnsi="Arial" w:cs="Arial"/>
          <w:sz w:val="22"/>
          <w:szCs w:val="22"/>
        </w:rPr>
        <w:t>3</w:t>
      </w:r>
      <w:r w:rsidRPr="00175C97">
        <w:rPr>
          <w:rFonts w:ascii="Arial" w:hAnsi="Arial" w:cs="Arial"/>
          <w:sz w:val="22"/>
          <w:szCs w:val="22"/>
        </w:rPr>
        <w:t>.2026</w:t>
      </w:r>
      <w:r w:rsidR="00A90F1B" w:rsidRPr="00175C97">
        <w:rPr>
          <w:rFonts w:ascii="Arial" w:hAnsi="Arial" w:cs="Arial"/>
          <w:sz w:val="22"/>
          <w:szCs w:val="22"/>
        </w:rPr>
        <w:t xml:space="preserve">                                                                           </w:t>
      </w:r>
      <w:r w:rsidRPr="00175C97">
        <w:rPr>
          <w:rFonts w:ascii="Arial" w:hAnsi="Arial" w:cs="Arial"/>
          <w:sz w:val="22"/>
          <w:szCs w:val="22"/>
        </w:rPr>
        <w:t xml:space="preserve">                      </w:t>
      </w:r>
      <w:r w:rsidR="00A90F1B" w:rsidRPr="00175C97">
        <w:rPr>
          <w:rFonts w:ascii="Arial" w:hAnsi="Arial" w:cs="Arial"/>
          <w:w w:val="138"/>
          <w:sz w:val="22"/>
          <w:szCs w:val="22"/>
        </w:rPr>
        <w:t>№</w:t>
      </w:r>
      <w:r w:rsidR="008773FE" w:rsidRPr="00175C97">
        <w:rPr>
          <w:rFonts w:ascii="Arial" w:hAnsi="Arial" w:cs="Arial"/>
          <w:sz w:val="22"/>
          <w:szCs w:val="22"/>
        </w:rPr>
        <w:t xml:space="preserve"> 3</w:t>
      </w:r>
    </w:p>
    <w:p w:rsidR="00A90F1B" w:rsidRPr="00175C97" w:rsidRDefault="00A90F1B" w:rsidP="00A90F1B">
      <w:pPr>
        <w:widowControl/>
        <w:shd w:val="clear" w:color="auto" w:fill="FFFFFF"/>
        <w:tabs>
          <w:tab w:val="left" w:pos="3346"/>
          <w:tab w:val="left" w:pos="7877"/>
        </w:tabs>
        <w:autoSpaceDE/>
        <w:autoSpaceDN/>
        <w:adjustRightInd/>
        <w:spacing w:line="276" w:lineRule="auto"/>
        <w:jc w:val="center"/>
        <w:rPr>
          <w:rFonts w:ascii="Arial" w:hAnsi="Arial" w:cs="Arial"/>
          <w:b/>
          <w:sz w:val="22"/>
          <w:szCs w:val="22"/>
        </w:rPr>
      </w:pPr>
      <w:r w:rsidRPr="00175C97">
        <w:rPr>
          <w:rFonts w:ascii="Arial" w:hAnsi="Arial" w:cs="Arial"/>
          <w:b/>
          <w:sz w:val="22"/>
          <w:szCs w:val="22"/>
        </w:rPr>
        <w:t xml:space="preserve">с. Колывань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Об утверждении Положения о муниципальном контроле в                        сфере благоустройства в Колыванском  сельсовете Курьинского района Алтайского края</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Колыванский  сельский Совет народных  депутатов Курьинского района Алтайского края: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1. Утвердить прилагаемое Положение о муниципальном контроле в сфере благоустройства в Колыванском  сельсовете Курьинского района Алтайского края.</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2. Признать утратившими силу следующие решения Колыванского сельского Совета народных  депутатов Курьинского района Алтайского края:</w:t>
      </w:r>
    </w:p>
    <w:p w:rsidR="00A90F1B" w:rsidRPr="00175C97" w:rsidRDefault="000078C6" w:rsidP="00A90F1B">
      <w:pPr>
        <w:ind w:firstLine="851"/>
        <w:jc w:val="both"/>
        <w:rPr>
          <w:rFonts w:ascii="Arial" w:hAnsi="Arial" w:cs="Arial"/>
          <w:sz w:val="22"/>
          <w:szCs w:val="22"/>
        </w:rPr>
      </w:pPr>
      <w:r w:rsidRPr="00175C97">
        <w:rPr>
          <w:rFonts w:ascii="Arial" w:hAnsi="Arial" w:cs="Arial"/>
          <w:sz w:val="22"/>
          <w:szCs w:val="22"/>
        </w:rPr>
        <w:t>от 28</w:t>
      </w:r>
      <w:r w:rsidR="00A90F1B" w:rsidRPr="00175C97">
        <w:rPr>
          <w:rFonts w:ascii="Arial" w:hAnsi="Arial" w:cs="Arial"/>
          <w:sz w:val="22"/>
          <w:szCs w:val="22"/>
        </w:rPr>
        <w:t>.12.2021 №</w:t>
      </w:r>
      <w:r w:rsidRPr="00175C97">
        <w:rPr>
          <w:rFonts w:ascii="Arial" w:hAnsi="Arial" w:cs="Arial"/>
          <w:sz w:val="22"/>
          <w:szCs w:val="22"/>
        </w:rPr>
        <w:t xml:space="preserve"> </w:t>
      </w:r>
      <w:r w:rsidR="00A90F1B" w:rsidRPr="00175C97">
        <w:rPr>
          <w:rFonts w:ascii="Arial" w:hAnsi="Arial" w:cs="Arial"/>
          <w:sz w:val="22"/>
          <w:szCs w:val="22"/>
        </w:rPr>
        <w:t>14 «Об утверждении Положения о муниципальном контроле в сфере благоустройства на территории муниципальном образовании Колыванский  сельсовет Курьинского района Алтайского края»</w:t>
      </w:r>
    </w:p>
    <w:p w:rsidR="00A90F1B" w:rsidRPr="00175C97" w:rsidRDefault="005C5180" w:rsidP="00A90F1B">
      <w:pPr>
        <w:ind w:firstLine="851"/>
        <w:jc w:val="both"/>
        <w:rPr>
          <w:rFonts w:ascii="Arial" w:hAnsi="Arial" w:cs="Arial"/>
          <w:sz w:val="22"/>
          <w:szCs w:val="22"/>
        </w:rPr>
      </w:pPr>
      <w:hyperlink r:id="rId4" w:history="1">
        <w:r w:rsidR="000078C6" w:rsidRPr="00175C97">
          <w:rPr>
            <w:rStyle w:val="a4"/>
            <w:rFonts w:ascii="Arial" w:hAnsi="Arial" w:cs="Arial"/>
            <w:color w:val="auto"/>
            <w:sz w:val="22"/>
            <w:szCs w:val="22"/>
            <w:u w:val="none"/>
          </w:rPr>
          <w:t>от 15.03.2023 №1</w:t>
        </w:r>
        <w:r w:rsidR="00A90F1B" w:rsidRPr="00175C97">
          <w:rPr>
            <w:rStyle w:val="a4"/>
            <w:rFonts w:ascii="Arial" w:hAnsi="Arial" w:cs="Arial"/>
            <w:color w:val="auto"/>
            <w:sz w:val="22"/>
            <w:szCs w:val="22"/>
            <w:u w:val="none"/>
          </w:rPr>
          <w:t xml:space="preserve"> «О вн</w:t>
        </w:r>
        <w:r w:rsidR="000078C6" w:rsidRPr="00175C97">
          <w:rPr>
            <w:rStyle w:val="a4"/>
            <w:rFonts w:ascii="Arial" w:hAnsi="Arial" w:cs="Arial"/>
            <w:color w:val="auto"/>
            <w:sz w:val="22"/>
            <w:szCs w:val="22"/>
            <w:u w:val="none"/>
          </w:rPr>
          <w:t>есении изменений в решение от 28</w:t>
        </w:r>
        <w:r w:rsidR="00A90F1B" w:rsidRPr="00175C97">
          <w:rPr>
            <w:rStyle w:val="a4"/>
            <w:rFonts w:ascii="Arial" w:hAnsi="Arial" w:cs="Arial"/>
            <w:color w:val="auto"/>
            <w:sz w:val="22"/>
            <w:szCs w:val="22"/>
            <w:u w:val="none"/>
          </w:rPr>
          <w:t>.12.2021 № 14 «Об утверждении Положения о муниципальном контроле в сфере благоустройства на территории муниц</w:t>
        </w:r>
        <w:r w:rsidR="000078C6" w:rsidRPr="00175C97">
          <w:rPr>
            <w:rStyle w:val="a4"/>
            <w:rFonts w:ascii="Arial" w:hAnsi="Arial" w:cs="Arial"/>
            <w:color w:val="auto"/>
            <w:sz w:val="22"/>
            <w:szCs w:val="22"/>
            <w:u w:val="none"/>
          </w:rPr>
          <w:t xml:space="preserve">ипального образования Колыванский </w:t>
        </w:r>
        <w:r w:rsidR="00A90F1B" w:rsidRPr="00175C97">
          <w:rPr>
            <w:rStyle w:val="a4"/>
            <w:rFonts w:ascii="Arial" w:hAnsi="Arial" w:cs="Arial"/>
            <w:color w:val="auto"/>
            <w:sz w:val="22"/>
            <w:szCs w:val="22"/>
            <w:u w:val="none"/>
          </w:rPr>
          <w:t xml:space="preserve"> сельсовет Курьинского района Алтайского края»</w:t>
        </w:r>
      </w:hyperlink>
      <w:r w:rsidR="00A90F1B" w:rsidRPr="00175C97">
        <w:rPr>
          <w:rFonts w:ascii="Arial" w:hAnsi="Arial" w:cs="Arial"/>
          <w:sz w:val="22"/>
          <w:szCs w:val="22"/>
        </w:rPr>
        <w:t>;</w:t>
      </w:r>
    </w:p>
    <w:p w:rsidR="00A90F1B" w:rsidRPr="00175C97" w:rsidRDefault="005C5180" w:rsidP="00A90F1B">
      <w:pPr>
        <w:ind w:firstLine="851"/>
        <w:jc w:val="both"/>
        <w:rPr>
          <w:rFonts w:ascii="Arial" w:hAnsi="Arial" w:cs="Arial"/>
          <w:sz w:val="22"/>
          <w:szCs w:val="22"/>
        </w:rPr>
      </w:pPr>
      <w:hyperlink r:id="rId5" w:history="1">
        <w:r w:rsidR="000078C6" w:rsidRPr="00175C97">
          <w:rPr>
            <w:rStyle w:val="a4"/>
            <w:rFonts w:ascii="Arial" w:hAnsi="Arial" w:cs="Arial"/>
            <w:color w:val="auto"/>
            <w:sz w:val="22"/>
            <w:szCs w:val="22"/>
            <w:u w:val="none"/>
          </w:rPr>
          <w:t>от 30.09.2024 №12</w:t>
        </w:r>
        <w:r w:rsidR="00A90F1B" w:rsidRPr="00175C97">
          <w:rPr>
            <w:rStyle w:val="a4"/>
            <w:rFonts w:ascii="Arial" w:hAnsi="Arial" w:cs="Arial"/>
            <w:color w:val="auto"/>
            <w:sz w:val="22"/>
            <w:szCs w:val="22"/>
            <w:u w:val="none"/>
          </w:rPr>
          <w:t xml:space="preserve"> «О внесении изменений </w:t>
        </w:r>
        <w:r w:rsidR="000078C6" w:rsidRPr="00175C97">
          <w:rPr>
            <w:rStyle w:val="a4"/>
            <w:rFonts w:ascii="Arial" w:hAnsi="Arial" w:cs="Arial"/>
            <w:color w:val="auto"/>
            <w:sz w:val="22"/>
            <w:szCs w:val="22"/>
            <w:u w:val="none"/>
          </w:rPr>
          <w:t>в решение Колыванского</w:t>
        </w:r>
        <w:r w:rsidR="00A90F1B" w:rsidRPr="00175C97">
          <w:rPr>
            <w:rStyle w:val="a4"/>
            <w:rFonts w:ascii="Arial" w:hAnsi="Arial" w:cs="Arial"/>
            <w:color w:val="auto"/>
            <w:sz w:val="22"/>
            <w:szCs w:val="22"/>
            <w:u w:val="none"/>
          </w:rPr>
          <w:t xml:space="preserve"> сельского Совета</w:t>
        </w:r>
        <w:r w:rsidR="000078C6" w:rsidRPr="00175C97">
          <w:rPr>
            <w:rStyle w:val="a4"/>
            <w:rFonts w:ascii="Arial" w:hAnsi="Arial" w:cs="Arial"/>
            <w:color w:val="auto"/>
            <w:sz w:val="22"/>
            <w:szCs w:val="22"/>
            <w:u w:val="none"/>
          </w:rPr>
          <w:t xml:space="preserve"> народных </w:t>
        </w:r>
        <w:r w:rsidR="00A90F1B" w:rsidRPr="00175C97">
          <w:rPr>
            <w:rStyle w:val="a4"/>
            <w:rFonts w:ascii="Arial" w:hAnsi="Arial" w:cs="Arial"/>
            <w:color w:val="auto"/>
            <w:sz w:val="22"/>
            <w:szCs w:val="22"/>
            <w:u w:val="none"/>
          </w:rPr>
          <w:t xml:space="preserve"> депутатов Курьинск</w:t>
        </w:r>
        <w:r w:rsidR="000078C6" w:rsidRPr="00175C97">
          <w:rPr>
            <w:rStyle w:val="a4"/>
            <w:rFonts w:ascii="Arial" w:hAnsi="Arial" w:cs="Arial"/>
            <w:color w:val="auto"/>
            <w:sz w:val="22"/>
            <w:szCs w:val="22"/>
            <w:u w:val="none"/>
          </w:rPr>
          <w:t>ого района Алтайского края от 28</w:t>
        </w:r>
        <w:r w:rsidR="00A90F1B" w:rsidRPr="00175C97">
          <w:rPr>
            <w:rStyle w:val="a4"/>
            <w:rFonts w:ascii="Arial" w:hAnsi="Arial" w:cs="Arial"/>
            <w:color w:val="auto"/>
            <w:sz w:val="22"/>
            <w:szCs w:val="22"/>
            <w:u w:val="none"/>
          </w:rPr>
          <w:t>.12.2021</w:t>
        </w:r>
        <w:r w:rsidR="000078C6" w:rsidRPr="00175C97">
          <w:rPr>
            <w:rStyle w:val="a4"/>
            <w:rFonts w:ascii="Arial" w:hAnsi="Arial" w:cs="Arial"/>
            <w:color w:val="auto"/>
            <w:sz w:val="22"/>
            <w:szCs w:val="22"/>
            <w:u w:val="none"/>
          </w:rPr>
          <w:t xml:space="preserve"> </w:t>
        </w:r>
        <w:r w:rsidR="00A90F1B" w:rsidRPr="00175C97">
          <w:rPr>
            <w:rStyle w:val="a4"/>
            <w:rFonts w:ascii="Arial" w:hAnsi="Arial" w:cs="Arial"/>
            <w:color w:val="auto"/>
            <w:sz w:val="22"/>
            <w:szCs w:val="22"/>
            <w:u w:val="none"/>
          </w:rPr>
          <w:t xml:space="preserve"> №14 «Об утверждении</w:t>
        </w:r>
        <w:r w:rsidR="000078C6" w:rsidRPr="00175C97">
          <w:rPr>
            <w:rStyle w:val="a4"/>
            <w:rFonts w:ascii="Arial" w:hAnsi="Arial" w:cs="Arial"/>
            <w:color w:val="auto"/>
            <w:sz w:val="22"/>
            <w:szCs w:val="22"/>
            <w:u w:val="none"/>
          </w:rPr>
          <w:t xml:space="preserve"> </w:t>
        </w:r>
        <w:r w:rsidR="00A90F1B" w:rsidRPr="00175C97">
          <w:rPr>
            <w:rStyle w:val="a4"/>
            <w:rFonts w:ascii="Arial" w:hAnsi="Arial" w:cs="Arial"/>
            <w:color w:val="auto"/>
            <w:sz w:val="22"/>
            <w:szCs w:val="22"/>
            <w:u w:val="none"/>
          </w:rPr>
          <w:t xml:space="preserve"> Положения о муниципальном контроле в сфере благоустройства на территории муни</w:t>
        </w:r>
        <w:r w:rsidR="000078C6" w:rsidRPr="00175C97">
          <w:rPr>
            <w:rStyle w:val="a4"/>
            <w:rFonts w:ascii="Arial" w:hAnsi="Arial" w:cs="Arial"/>
            <w:color w:val="auto"/>
            <w:sz w:val="22"/>
            <w:szCs w:val="22"/>
            <w:u w:val="none"/>
          </w:rPr>
          <w:t xml:space="preserve">ципальном образовании  Колыванский </w:t>
        </w:r>
        <w:r w:rsidR="00A90F1B" w:rsidRPr="00175C97">
          <w:rPr>
            <w:rStyle w:val="a4"/>
            <w:rFonts w:ascii="Arial" w:hAnsi="Arial" w:cs="Arial"/>
            <w:color w:val="auto"/>
            <w:sz w:val="22"/>
            <w:szCs w:val="22"/>
            <w:u w:val="none"/>
          </w:rPr>
          <w:t xml:space="preserve"> сельсовет Курьинского района Алтайского края»</w:t>
        </w:r>
      </w:hyperlink>
      <w:r w:rsidR="00A90F1B" w:rsidRPr="00175C97">
        <w:rPr>
          <w:rFonts w:ascii="Arial" w:hAnsi="Arial" w:cs="Arial"/>
          <w:sz w:val="22"/>
          <w:szCs w:val="22"/>
        </w:rPr>
        <w:t>.</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3. Опубликовать настоящее решение в «Сборнике муниципальных правовых актов </w:t>
      </w:r>
      <w:r w:rsidR="000078C6"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и на официальном сайте администрации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поселения в информационно-телекоммуникационной сети «Интернет» /</w:t>
      </w:r>
      <w:r w:rsidR="002F3CCC" w:rsidRPr="00175C97">
        <w:rPr>
          <w:rFonts w:ascii="Arial" w:hAnsi="Arial" w:cs="Arial"/>
          <w:sz w:val="22"/>
          <w:szCs w:val="22"/>
        </w:rPr>
        <w:t>https://kurya.ru/</w:t>
      </w:r>
    </w:p>
    <w:p w:rsidR="00A90F1B" w:rsidRPr="00175C97" w:rsidRDefault="00A90F1B" w:rsidP="00A90F1B">
      <w:pPr>
        <w:pStyle w:val="a3"/>
        <w:spacing w:after="0" w:line="240" w:lineRule="auto"/>
        <w:ind w:left="0" w:firstLine="680"/>
        <w:jc w:val="both"/>
        <w:rPr>
          <w:rFonts w:ascii="Arial" w:hAnsi="Arial" w:cs="Arial"/>
        </w:rPr>
      </w:pPr>
    </w:p>
    <w:p w:rsidR="00A90F1B" w:rsidRPr="00175C97" w:rsidRDefault="00A90F1B" w:rsidP="00A90F1B">
      <w:pPr>
        <w:pStyle w:val="a3"/>
        <w:spacing w:after="0" w:line="240" w:lineRule="auto"/>
        <w:ind w:left="0" w:firstLine="680"/>
        <w:jc w:val="both"/>
        <w:rPr>
          <w:rFonts w:ascii="Arial" w:hAnsi="Arial" w:cs="Arial"/>
        </w:rPr>
      </w:pPr>
    </w:p>
    <w:p w:rsidR="00A90F1B" w:rsidRPr="00175C97" w:rsidRDefault="000078C6" w:rsidP="00A90F1B">
      <w:pPr>
        <w:jc w:val="both"/>
        <w:rPr>
          <w:rFonts w:ascii="Arial" w:hAnsi="Arial" w:cs="Arial"/>
          <w:sz w:val="22"/>
          <w:szCs w:val="22"/>
        </w:rPr>
      </w:pPr>
      <w:r w:rsidRPr="00175C97">
        <w:rPr>
          <w:rFonts w:ascii="Arial" w:hAnsi="Arial" w:cs="Arial"/>
          <w:sz w:val="22"/>
          <w:szCs w:val="22"/>
        </w:rPr>
        <w:t xml:space="preserve">Глава </w:t>
      </w:r>
      <w:r w:rsidR="00A90F1B" w:rsidRPr="00175C97">
        <w:rPr>
          <w:rFonts w:ascii="Arial" w:hAnsi="Arial" w:cs="Arial"/>
          <w:sz w:val="22"/>
          <w:szCs w:val="22"/>
        </w:rPr>
        <w:t xml:space="preserve"> сельсовета                                                     </w:t>
      </w:r>
      <w:r w:rsidRPr="00175C97">
        <w:rPr>
          <w:rFonts w:ascii="Arial" w:hAnsi="Arial" w:cs="Arial"/>
          <w:sz w:val="22"/>
          <w:szCs w:val="22"/>
        </w:rPr>
        <w:t xml:space="preserve">          </w:t>
      </w:r>
      <w:r w:rsidR="00175C97">
        <w:rPr>
          <w:rFonts w:ascii="Arial" w:hAnsi="Arial" w:cs="Arial"/>
          <w:sz w:val="22"/>
          <w:szCs w:val="22"/>
        </w:rPr>
        <w:t xml:space="preserve">                  </w:t>
      </w:r>
      <w:r w:rsidRPr="00175C97">
        <w:rPr>
          <w:rFonts w:ascii="Arial" w:hAnsi="Arial" w:cs="Arial"/>
          <w:sz w:val="22"/>
          <w:szCs w:val="22"/>
        </w:rPr>
        <w:t xml:space="preserve">  ЛВ Бахтина </w:t>
      </w: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A90F1B" w:rsidRPr="00175C97" w:rsidRDefault="00A90F1B" w:rsidP="00A90F1B">
      <w:pPr>
        <w:ind w:left="5103"/>
        <w:jc w:val="both"/>
        <w:rPr>
          <w:rFonts w:ascii="Arial" w:hAnsi="Arial" w:cs="Arial"/>
          <w:sz w:val="22"/>
          <w:szCs w:val="22"/>
        </w:rPr>
      </w:pPr>
      <w:r w:rsidRPr="00175C97">
        <w:rPr>
          <w:rFonts w:ascii="Arial" w:hAnsi="Arial" w:cs="Arial"/>
          <w:sz w:val="22"/>
          <w:szCs w:val="22"/>
        </w:rPr>
        <w:t xml:space="preserve">                                    Приложение </w:t>
      </w:r>
    </w:p>
    <w:p w:rsidR="00A90F1B" w:rsidRPr="00175C97" w:rsidRDefault="00A90F1B" w:rsidP="00A90F1B">
      <w:pPr>
        <w:ind w:left="5103"/>
        <w:jc w:val="both"/>
        <w:rPr>
          <w:rFonts w:ascii="Arial" w:hAnsi="Arial" w:cs="Arial"/>
          <w:sz w:val="22"/>
          <w:szCs w:val="22"/>
        </w:rPr>
      </w:pPr>
      <w:r w:rsidRPr="00175C97">
        <w:rPr>
          <w:rFonts w:ascii="Arial" w:hAnsi="Arial" w:cs="Arial"/>
          <w:sz w:val="22"/>
          <w:szCs w:val="22"/>
        </w:rPr>
        <w:t xml:space="preserve">к решению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Совета</w:t>
      </w:r>
      <w:r w:rsidR="000078C6" w:rsidRPr="00175C97">
        <w:rPr>
          <w:rFonts w:ascii="Arial" w:hAnsi="Arial" w:cs="Arial"/>
          <w:sz w:val="22"/>
          <w:szCs w:val="22"/>
        </w:rPr>
        <w:t xml:space="preserve"> народных </w:t>
      </w:r>
      <w:r w:rsidRPr="00175C97">
        <w:rPr>
          <w:rFonts w:ascii="Arial" w:hAnsi="Arial" w:cs="Arial"/>
          <w:sz w:val="22"/>
          <w:szCs w:val="22"/>
        </w:rPr>
        <w:t xml:space="preserve"> депутатов Курьинского района Алтайского края            </w:t>
      </w:r>
      <w:r w:rsidR="002F3CCC" w:rsidRPr="00175C97">
        <w:rPr>
          <w:rFonts w:ascii="Arial" w:hAnsi="Arial" w:cs="Arial"/>
          <w:sz w:val="22"/>
          <w:szCs w:val="22"/>
        </w:rPr>
        <w:t xml:space="preserve">          от 26.03.2026  № 3</w:t>
      </w:r>
    </w:p>
    <w:p w:rsidR="00A90F1B" w:rsidRPr="00175C97" w:rsidRDefault="00A90F1B" w:rsidP="00A90F1B">
      <w:pPr>
        <w:ind w:firstLine="680"/>
        <w:jc w:val="both"/>
        <w:rPr>
          <w:rFonts w:ascii="Arial" w:hAnsi="Arial" w:cs="Arial"/>
          <w:b/>
          <w:sz w:val="22"/>
          <w:szCs w:val="22"/>
        </w:rPr>
      </w:pPr>
      <w:r w:rsidRPr="00175C97">
        <w:rPr>
          <w:rFonts w:ascii="Arial" w:hAnsi="Arial" w:cs="Arial"/>
          <w:b/>
          <w:sz w:val="22"/>
          <w:szCs w:val="22"/>
        </w:rPr>
        <w:t xml:space="preserve">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ПОЛОЖЕНИЕ</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 xml:space="preserve">о муниципальном контроле в сфере благоустройства в </w:t>
      </w:r>
      <w:r w:rsidR="000078C6"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1. Общие положения</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r w:rsidR="000078C6"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(далее – муниципальный контроль).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r w:rsidR="000078C6" w:rsidRPr="00175C97">
        <w:rPr>
          <w:rFonts w:ascii="Arial" w:hAnsi="Arial" w:cs="Arial"/>
          <w:sz w:val="22"/>
          <w:szCs w:val="22"/>
        </w:rPr>
        <w:t xml:space="preserve">Колыванского </w:t>
      </w:r>
      <w:r w:rsidRPr="00175C97">
        <w:rPr>
          <w:rFonts w:ascii="Arial" w:hAnsi="Arial" w:cs="Arial"/>
          <w:sz w:val="22"/>
          <w:szCs w:val="22"/>
        </w:rPr>
        <w:t xml:space="preserve"> сельсовета Курьинского района Алтайского края, утвержденных решением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Совета</w:t>
      </w:r>
      <w:r w:rsidR="002C4630" w:rsidRPr="00175C97">
        <w:rPr>
          <w:rFonts w:ascii="Arial" w:hAnsi="Arial" w:cs="Arial"/>
          <w:sz w:val="22"/>
          <w:szCs w:val="22"/>
        </w:rPr>
        <w:t xml:space="preserve"> народных </w:t>
      </w:r>
      <w:r w:rsidRPr="00175C97">
        <w:rPr>
          <w:rFonts w:ascii="Arial" w:hAnsi="Arial" w:cs="Arial"/>
          <w:sz w:val="22"/>
          <w:szCs w:val="22"/>
        </w:rPr>
        <w:t xml:space="preserve"> депутатов Курьинского района Алтайского края</w:t>
      </w:r>
      <w:r w:rsidR="000078C6" w:rsidRPr="00175C97">
        <w:rPr>
          <w:rFonts w:ascii="Arial" w:hAnsi="Arial" w:cs="Arial"/>
          <w:sz w:val="22"/>
          <w:szCs w:val="22"/>
        </w:rPr>
        <w:t xml:space="preserve"> от 25.12.2020 </w:t>
      </w:r>
      <w:r w:rsidRPr="00175C97">
        <w:rPr>
          <w:rFonts w:ascii="Arial" w:hAnsi="Arial" w:cs="Arial"/>
          <w:sz w:val="22"/>
          <w:szCs w:val="22"/>
        </w:rPr>
        <w:t xml:space="preserve"> № </w:t>
      </w:r>
      <w:r w:rsidR="000078C6" w:rsidRPr="00175C97">
        <w:rPr>
          <w:rFonts w:ascii="Arial" w:hAnsi="Arial" w:cs="Arial"/>
          <w:sz w:val="22"/>
          <w:szCs w:val="22"/>
        </w:rPr>
        <w:t xml:space="preserve">11 ( в редакции от 09.09.2020 ;от 25.12.2020 № 15 ; </w:t>
      </w:r>
      <w:r w:rsidR="009A5D4C" w:rsidRPr="00175C97">
        <w:rPr>
          <w:rFonts w:ascii="Arial" w:hAnsi="Arial" w:cs="Arial"/>
          <w:sz w:val="22"/>
          <w:szCs w:val="22"/>
        </w:rPr>
        <w:t>от 07.10.2022 г № 11 ;от23.05.2024 № 5</w:t>
      </w:r>
      <w:r w:rsidR="002F3CCC" w:rsidRPr="00175C97">
        <w:rPr>
          <w:rFonts w:ascii="Arial" w:hAnsi="Arial" w:cs="Arial"/>
          <w:sz w:val="22"/>
          <w:szCs w:val="22"/>
        </w:rPr>
        <w:t>)</w:t>
      </w:r>
      <w:r w:rsidR="000078C6" w:rsidRPr="00175C97">
        <w:rPr>
          <w:rFonts w:ascii="Arial" w:hAnsi="Arial" w:cs="Arial"/>
          <w:sz w:val="22"/>
          <w:szCs w:val="22"/>
        </w:rPr>
        <w:t xml:space="preserve"> </w:t>
      </w:r>
      <w:r w:rsidRPr="00175C97">
        <w:rPr>
          <w:rFonts w:ascii="Arial" w:hAnsi="Arial" w:cs="Arial"/>
          <w:sz w:val="22"/>
          <w:szCs w:val="22"/>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9A5D4C"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1.3. Объектами муниципального контроля (далее – объект контроля) являются: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деятельность, действия (бездействие) контролируемых лиц в сфере благоустройства территории </w:t>
      </w:r>
      <w:r w:rsidR="009A5D4C" w:rsidRPr="00175C97">
        <w:rPr>
          <w:rFonts w:ascii="Arial" w:hAnsi="Arial" w:cs="Arial"/>
          <w:sz w:val="22"/>
          <w:szCs w:val="22"/>
        </w:rPr>
        <w:t xml:space="preserve">Колыванского </w:t>
      </w:r>
      <w:r w:rsidRPr="00175C97">
        <w:rPr>
          <w:rFonts w:ascii="Arial" w:hAnsi="Arial" w:cs="Arial"/>
          <w:sz w:val="22"/>
          <w:szCs w:val="22"/>
        </w:rPr>
        <w:t xml:space="preserve">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1.5. Муниципальный контроль осуществляется администрацией </w:t>
      </w:r>
      <w:r w:rsidR="009A5D4C"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(далее –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1.6. Руководство деятельностью по осуществлению муниципального контроля осуществляет глава </w:t>
      </w:r>
      <w:r w:rsidR="009A5D4C" w:rsidRPr="00175C97">
        <w:rPr>
          <w:rFonts w:ascii="Arial" w:hAnsi="Arial" w:cs="Arial"/>
          <w:sz w:val="22"/>
          <w:szCs w:val="22"/>
        </w:rPr>
        <w:t xml:space="preserve">Колыванского </w:t>
      </w:r>
      <w:r w:rsidRPr="00175C97">
        <w:rPr>
          <w:rFonts w:ascii="Arial" w:hAnsi="Arial" w:cs="Arial"/>
          <w:sz w:val="22"/>
          <w:szCs w:val="22"/>
        </w:rPr>
        <w:t xml:space="preserve"> сельсовета Курьинского района Алтайского края.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1.7. От имени Контрольного органа муниципальный контроль вправе осуществлять следующие должностные лица: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руководитель (заместитель руководителя)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 Права и обязанности инспектора.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1.8.1. Инспектор обязан: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соблюдать законодательство Российской Федерации, права и законные интересы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w:t>
      </w:r>
      <w:r w:rsidRPr="00175C97">
        <w:rPr>
          <w:rFonts w:ascii="Arial" w:hAnsi="Arial" w:cs="Arial"/>
          <w:sz w:val="22"/>
          <w:szCs w:val="22"/>
        </w:rPr>
        <w:lastRenderedPageBreak/>
        <w:t xml:space="preserve">ограничения прав и законных интересов контролируемых лиц, неправомерного вреда (ущерба) их имуществу;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1.9. К отношениям, связанным с осуществлением муниципального контроля, применяются положения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2. Категории риска причинения вреда (ущерба)</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w:t>
      </w:r>
      <w:r w:rsidRPr="00175C97">
        <w:rPr>
          <w:rFonts w:ascii="Arial" w:hAnsi="Arial" w:cs="Arial"/>
          <w:sz w:val="22"/>
          <w:szCs w:val="22"/>
        </w:rPr>
        <w:lastRenderedPageBreak/>
        <w:t>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3. Профилактические мероприятия, проводимые при осуществлении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При осуществлении муниципального контроля Контрольный орган проводит следующие виды профилактических мероприятий: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информирование;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обобщение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объявление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профилактический визит.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3.1.2. Обобщение правоприменительной практики организации и проведения муниципального контроля осуществляется ежегодно.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 Предостережение о недопустимости нарушения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3.2.2. Предостережение составляется по форме, утвержденной приказом </w:t>
      </w:r>
      <w:r w:rsidRPr="00175C97">
        <w:rPr>
          <w:rFonts w:ascii="Arial" w:hAnsi="Arial" w:cs="Arial"/>
          <w:sz w:val="22"/>
          <w:szCs w:val="22"/>
        </w:rPr>
        <w:lastRenderedPageBreak/>
        <w:t xml:space="preserve">Минэкономразвития России от 31.03.2021 № 151 «О типовых формах документов, используемых контрольным (надзорным)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3.2.4. Возражение должно содержать: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наименование Контрольного органа, в который направляется возражение;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 дату и номер предостережения;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доводы, на основании которых контролируемое лицо не согласно с объявленным предостережением;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дату получения предостережения контролируемым лицом;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личную подпись и дату.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3.2.7. По результатам рассмотрения возражения Контрольный орган принимает одно из следующих решений: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удовлетворяет возражение в форме отмены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отказывает в удовлетворении возражения с указанием причины отказа.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3.2.9. Повторное направление возражения по тем же основаниям не допускается.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порядка проведения контрольных мероприятий и обязательного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периодичности проведения контрольных мероприятий и обязательного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порядка принятия решений по итогам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порядка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3.3.2. Инспекторы осуществляют консультирование контролируемых лиц и их представителей: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3.3.5. Письменное консультирование контролируемых лиц и их представителей </w:t>
      </w:r>
      <w:r w:rsidRPr="00175C97">
        <w:rPr>
          <w:rFonts w:ascii="Arial" w:hAnsi="Arial" w:cs="Arial"/>
          <w:sz w:val="22"/>
          <w:szCs w:val="22"/>
        </w:rPr>
        <w:lastRenderedPageBreak/>
        <w:t xml:space="preserve">осуществляется по порядку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3.3.7. Контрольный орган осуществляет учет проведенных консультирований.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 Профилактический визит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3.4.3. Обязательный профилактический визит проводится: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 поручению: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а) Президента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для объектов контроля, отнесенных к категории значительного риска, – один обязательный профилактический визит в 3 года;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для объектов контроля, отнесенных к категории среднего риска, – один обязательный профилактический визит в 5 лет;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для объектов контроля, отнесенных к категории умеренного риска, – один обязательный профилактический визит в 6 лет.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3.4.9. Профилактический визит по инициативе контролируемого лица может быть проведен по его заявлению, если такое лицо относится к субъектам малого </w:t>
      </w:r>
      <w:r w:rsidRPr="00175C97">
        <w:rPr>
          <w:rFonts w:ascii="Arial" w:hAnsi="Arial" w:cs="Arial"/>
          <w:sz w:val="22"/>
          <w:szCs w:val="22"/>
        </w:rPr>
        <w:lastRenderedPageBreak/>
        <w:t>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3.4.11. Решение об отказе в проведении профилактического визита принимается в следующих случаях:</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1) от контролируемого лица поступило уведомление об отзыве заявления;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в течение года до даты подачи заявления Контрольным органом проведен профилактический визит по ранее поданному заявлению;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4. Контрольные мероприятия, проводимые при осуществлении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 Контрольные мероприятия. Общие вопросы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r w:rsidRPr="00175C97">
        <w:rPr>
          <w:rFonts w:ascii="Arial" w:hAnsi="Arial" w:cs="Arial"/>
          <w:sz w:val="22"/>
          <w:szCs w:val="22"/>
        </w:rPr>
        <w:lastRenderedPageBreak/>
        <w:t xml:space="preserve">статьи 60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наступление сроков проведения контрольных мероприятий, включенных в план проведения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 Меры, принимаемые Контрольным органом по результатам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рассмотреть вопрос о выдаче рекомендации по соблюдению обязательных </w:t>
      </w:r>
      <w:r w:rsidRPr="00175C97">
        <w:rPr>
          <w:rFonts w:ascii="Arial" w:hAnsi="Arial" w:cs="Arial"/>
          <w:sz w:val="22"/>
          <w:szCs w:val="22"/>
        </w:rPr>
        <w:lastRenderedPageBreak/>
        <w:t xml:space="preserve">требований, проведении иных мероприятий, направленных на профилактику рисков причинения вреда (ущерба) охраняемым законом ценностям.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4.2.4. Соглашение должно включать: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перечень выявленных нарушений обязательных требований, подлежащих устранению контролируемым лицом;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срок исполнения соглашения.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4.2.10. В случае, если по итогам проведения контрольного мероприятия, предусмотренного пунктом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4.3. Плановые контрольные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4.3.1. Муниципальный контроль в сфере благоустройства в </w:t>
      </w:r>
      <w:r w:rsidR="002C4630" w:rsidRPr="00175C97">
        <w:rPr>
          <w:rFonts w:ascii="Arial" w:hAnsi="Arial" w:cs="Arial"/>
          <w:sz w:val="22"/>
          <w:szCs w:val="22"/>
        </w:rPr>
        <w:t>Колыванского  сельсовета</w:t>
      </w:r>
      <w:r w:rsidRPr="00175C97">
        <w:rPr>
          <w:rFonts w:ascii="Arial" w:hAnsi="Arial" w:cs="Arial"/>
          <w:sz w:val="22"/>
          <w:szCs w:val="22"/>
        </w:rPr>
        <w:t xml:space="preserve"> Курьинского района Алтайского края осуществляется без проведения плановых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 Внеплановые контрольные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 Документарная проверка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4.5.4. Перечень допустимых контрольных действий совершаемых в ходе документарной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истребование документов;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w:t>
      </w:r>
      <w:r w:rsidRPr="00175C97">
        <w:rPr>
          <w:rFonts w:ascii="Arial" w:hAnsi="Arial" w:cs="Arial"/>
          <w:sz w:val="22"/>
          <w:szCs w:val="22"/>
        </w:rPr>
        <w:lastRenderedPageBreak/>
        <w:t xml:space="preserve">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4.5.6. Письменные объяснения могут быть запрошены инспектором от контролируемого лица или его представителя, свидетелей.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Указанные лица предоставляют инспектору письменные объяснения в свободной форме не позднее дня окончания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Письменные объяснения оформляются путем составления письменного документа в свободной форме.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4.5.8. Оформление акта производится по месту нахождения Контрольного органа в день окончания проведения документарной проверки.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 Выездная проверка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4.6.2. Выездная проверка проводится в случае, если не представляется возможным:</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w:t>
      </w:r>
      <w:r w:rsidRPr="00175C97">
        <w:rPr>
          <w:rFonts w:ascii="Arial" w:hAnsi="Arial" w:cs="Arial"/>
          <w:sz w:val="22"/>
          <w:szCs w:val="22"/>
        </w:rPr>
        <w:lastRenderedPageBreak/>
        <w:t xml:space="preserve">Положения место и совершения необходимых контрольных действий, предусмотренных в рамках иного вида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4.6.7. Перечень допустимых контрольных действий в ходе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истребование документов;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w:t>
      </w:r>
      <w:r w:rsidRPr="00175C97">
        <w:rPr>
          <w:rFonts w:ascii="Arial" w:hAnsi="Arial" w:cs="Arial"/>
          <w:sz w:val="22"/>
          <w:szCs w:val="22"/>
        </w:rPr>
        <w:lastRenderedPageBreak/>
        <w:t xml:space="preserve">настоящего пункта Положения, не применяются.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временной нетрудоспособности;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необходимости явки по вызову (извещениям, повесткам) судов, правоохранительных органов, военных комиссариатов;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 Инспекционный визит, рейдовый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4.7.2. Перечень допустимых контрольных действий в ходе инспекционного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а)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4.7.5. Перечень допустимых контрольных действий в ходе рейдового осмотра: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а)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в) получение письменных объяснений;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г) истребование документов;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 Наблюдение за соблюдением обязательных требований (мониторинг безопасности)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фотои киносъемки, видеозаписи.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решение о проведении внепланового контрольного (надзорного) мероприятия в соответствии со статьей 60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решение об объявлении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4.9. Выездное обследование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4.9.1. Выездное обследование проводится в целях оценки соблюдения контролируемыми лицами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w:t>
      </w:r>
      <w:r w:rsidRPr="00175C97">
        <w:rPr>
          <w:rFonts w:ascii="Arial" w:hAnsi="Arial" w:cs="Arial"/>
          <w:sz w:val="22"/>
          <w:szCs w:val="22"/>
        </w:rPr>
        <w:lastRenderedPageBreak/>
        <w:t>производственных объектах может осуществляться осмотр.</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4.9.3. Выездное обследование проводится без информирования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5. Досудебное обжалование</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решений о проведении контрольных мероприятий и обязательных профилактических визитов;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актов контрольных мероприятий и обязательных профилактических визитов, предписаний об устранении выявленных нарушений;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действий (бездействия) должностных лиц в рамках контрольных мероприятий и обязательных профилактических визитов;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решений об отнесении объектов контроля к соответствующей категории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решений об отказе в проведении обязательных профилактических визитов по заявлениям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При подаче жалобы организацией она должна быть подписана усиленной квалифицированной электронной подписью.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Материалы, прикладываемые к жалобе, в том числе фото- и видеоматериалы, представляются контролируемым лицом в электронном виде.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Жалоба на решение, действие (бездействие) руководителя Контрольного органа рассматривается руководителем Контрольного органа.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5.7. Жалоба может содержать ходатайство о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об отказе в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Информация о принятом решении направляется контролируемому лицу, </w:t>
      </w:r>
      <w:r w:rsidRPr="00175C97">
        <w:rPr>
          <w:rFonts w:ascii="Arial" w:hAnsi="Arial" w:cs="Arial"/>
          <w:sz w:val="22"/>
          <w:szCs w:val="22"/>
        </w:rPr>
        <w:lastRenderedPageBreak/>
        <w:t xml:space="preserve">подавшему жалобу, в течение одного рабочего дня с момента принятия решения.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5.9. Жалоба должна содержать: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требования контролируемого лица, подавшего жалобу;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5.12. Контрольный орган принимает решение об отказе в рассмотрении жалобы в течение пяти рабочих дней со дня получения жалобы, если: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в удовлетворении ходатайства о восстановлении пропущенного срока на подачу жалобы отказано;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до принятия решения по жалобе от контролируемого лица, ее подавшего, поступило заявление об отзыве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имеется решение суда по вопросам, поставленным в жалобе;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ранее в Контрольный орган была подана другая жалоба от того же контролируемого лица по тем же основаниям;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8) жалоба подана в ненадлежащий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9) законодательством Российской Федерации предусмотрен только судебный порядок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5.14. При рассмотрении жалобы Контрольный орган использует подсистему </w:t>
      </w:r>
      <w:r w:rsidRPr="00175C97">
        <w:rPr>
          <w:rFonts w:ascii="Arial" w:hAnsi="Arial" w:cs="Arial"/>
          <w:sz w:val="22"/>
          <w:szCs w:val="22"/>
        </w:rPr>
        <w:lastRenderedPageBreak/>
        <w:t xml:space="preserve">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оставляет жалобу без удовлетворения;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отменяет решение Контрольного органа полностью или частично;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отменяет решение Контрольного органа полностью и принимает новое решение;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6. Ключевые показатели вида контроля и их целевые значения для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1</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r w:rsidR="002C4630"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 </w:t>
      </w:r>
    </w:p>
    <w:p w:rsidR="00A90F1B" w:rsidRPr="00175C97" w:rsidRDefault="00A90F1B"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p>
    <w:p w:rsidR="00A90F1B" w:rsidRPr="00175C97" w:rsidRDefault="00A90F1B" w:rsidP="00A90F1B">
      <w:pPr>
        <w:jc w:val="center"/>
        <w:rPr>
          <w:rFonts w:ascii="Arial" w:hAnsi="Arial" w:cs="Arial"/>
          <w:b/>
          <w:sz w:val="22"/>
          <w:szCs w:val="22"/>
        </w:rPr>
      </w:pPr>
      <w:r w:rsidRPr="00175C97">
        <w:rPr>
          <w:rFonts w:ascii="Arial" w:hAnsi="Arial" w:cs="Arial"/>
          <w:b/>
          <w:sz w:val="22"/>
          <w:szCs w:val="22"/>
        </w:rPr>
        <w:t xml:space="preserve">ПЕРЕЧЕНЬ </w:t>
      </w:r>
    </w:p>
    <w:p w:rsidR="002C4630" w:rsidRPr="00175C97" w:rsidRDefault="002C4630" w:rsidP="00A90F1B">
      <w:pPr>
        <w:jc w:val="center"/>
        <w:rPr>
          <w:rFonts w:ascii="Arial" w:hAnsi="Arial" w:cs="Arial"/>
          <w:b/>
          <w:sz w:val="22"/>
          <w:szCs w:val="22"/>
        </w:rPr>
      </w:pPr>
    </w:p>
    <w:p w:rsidR="00A90F1B" w:rsidRPr="00175C97" w:rsidRDefault="00A90F1B" w:rsidP="00A90F1B">
      <w:pPr>
        <w:jc w:val="center"/>
        <w:rPr>
          <w:rFonts w:ascii="Arial" w:hAnsi="Arial" w:cs="Arial"/>
          <w:sz w:val="22"/>
          <w:szCs w:val="22"/>
        </w:rPr>
      </w:pPr>
      <w:r w:rsidRPr="00175C97">
        <w:rPr>
          <w:rFonts w:ascii="Arial" w:hAnsi="Arial" w:cs="Arial"/>
          <w:sz w:val="22"/>
          <w:szCs w:val="22"/>
        </w:rPr>
        <w:t xml:space="preserve">должностных лиц администрации </w:t>
      </w:r>
      <w:r w:rsidR="002C4630" w:rsidRPr="00175C97">
        <w:rPr>
          <w:rFonts w:ascii="Arial" w:hAnsi="Arial" w:cs="Arial"/>
          <w:sz w:val="22"/>
          <w:szCs w:val="22"/>
        </w:rPr>
        <w:t xml:space="preserve"> Колыванского</w:t>
      </w:r>
      <w:r w:rsidRPr="00175C97">
        <w:rPr>
          <w:rFonts w:ascii="Arial" w:hAnsi="Arial" w:cs="Arial"/>
          <w:sz w:val="22"/>
          <w:szCs w:val="22"/>
        </w:rPr>
        <w:t xml:space="preserve"> сельсовета Курьинского района Алтайского края, уполномоченных на осуществление муниципального контроля в сфере благоустройства</w:t>
      </w:r>
    </w:p>
    <w:p w:rsidR="00A90F1B" w:rsidRPr="00175C97" w:rsidRDefault="00A90F1B" w:rsidP="00A90F1B">
      <w:pPr>
        <w:ind w:firstLine="680"/>
        <w:jc w:val="both"/>
        <w:rPr>
          <w:rFonts w:ascii="Arial" w:hAnsi="Arial" w:cs="Arial"/>
          <w:sz w:val="22"/>
          <w:szCs w:val="22"/>
        </w:rPr>
      </w:pPr>
    </w:p>
    <w:p w:rsidR="00A90F1B" w:rsidRPr="00175C97" w:rsidRDefault="002C4630" w:rsidP="00A90F1B">
      <w:pPr>
        <w:ind w:firstLine="680"/>
        <w:jc w:val="both"/>
        <w:rPr>
          <w:rFonts w:ascii="Arial" w:hAnsi="Arial" w:cs="Arial"/>
          <w:sz w:val="22"/>
          <w:szCs w:val="22"/>
        </w:rPr>
      </w:pPr>
      <w:r w:rsidRPr="00175C97">
        <w:rPr>
          <w:rFonts w:ascii="Arial" w:hAnsi="Arial" w:cs="Arial"/>
          <w:sz w:val="22"/>
          <w:szCs w:val="22"/>
        </w:rPr>
        <w:t xml:space="preserve">1. Глава администрации сельсовета </w:t>
      </w:r>
    </w:p>
    <w:p w:rsidR="00A90F1B" w:rsidRPr="00175C97" w:rsidRDefault="00A90F1B" w:rsidP="00A90F1B">
      <w:pPr>
        <w:ind w:firstLine="680"/>
        <w:jc w:val="both"/>
        <w:rPr>
          <w:rFonts w:ascii="Arial" w:hAnsi="Arial" w:cs="Arial"/>
          <w:b/>
          <w:sz w:val="22"/>
          <w:szCs w:val="22"/>
        </w:rPr>
      </w:pPr>
      <w:r w:rsidRPr="00175C97">
        <w:rPr>
          <w:rFonts w:ascii="Arial" w:hAnsi="Arial" w:cs="Arial"/>
          <w:sz w:val="22"/>
          <w:szCs w:val="22"/>
        </w:rPr>
        <w:t>2.</w:t>
      </w:r>
      <w:r w:rsidR="002C4630" w:rsidRPr="00175C97">
        <w:rPr>
          <w:rFonts w:ascii="Arial" w:hAnsi="Arial" w:cs="Arial"/>
          <w:sz w:val="22"/>
          <w:szCs w:val="22"/>
        </w:rPr>
        <w:t xml:space="preserve">Ведущий специалист по имуществу и земельным вопросам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2</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r w:rsidR="002C4630"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left="5387"/>
        <w:jc w:val="both"/>
        <w:rPr>
          <w:rFonts w:ascii="Arial" w:hAnsi="Arial" w:cs="Arial"/>
          <w:sz w:val="22"/>
          <w:szCs w:val="22"/>
        </w:rPr>
      </w:pPr>
    </w:p>
    <w:p w:rsidR="00A90F1B" w:rsidRPr="00175C97" w:rsidRDefault="00A90F1B" w:rsidP="00A90F1B">
      <w:pPr>
        <w:jc w:val="center"/>
        <w:rPr>
          <w:rFonts w:ascii="Arial" w:hAnsi="Arial" w:cs="Arial"/>
          <w:sz w:val="22"/>
          <w:szCs w:val="22"/>
        </w:rPr>
      </w:pPr>
      <w:r w:rsidRPr="00175C97">
        <w:rPr>
          <w:rFonts w:ascii="Arial" w:hAnsi="Arial" w:cs="Arial"/>
          <w:b/>
          <w:sz w:val="22"/>
          <w:szCs w:val="22"/>
        </w:rPr>
        <w:t>КРИТЕРИИ</w:t>
      </w:r>
      <w:r w:rsidRPr="00175C97">
        <w:rPr>
          <w:rFonts w:ascii="Arial" w:hAnsi="Arial" w:cs="Arial"/>
          <w:sz w:val="22"/>
          <w:szCs w:val="22"/>
        </w:rPr>
        <w:t xml:space="preserve"> </w:t>
      </w:r>
    </w:p>
    <w:p w:rsidR="00A90F1B" w:rsidRPr="00175C97" w:rsidRDefault="00A90F1B" w:rsidP="00A90F1B">
      <w:pPr>
        <w:jc w:val="center"/>
        <w:rPr>
          <w:rFonts w:ascii="Arial" w:hAnsi="Arial" w:cs="Arial"/>
          <w:sz w:val="22"/>
          <w:szCs w:val="22"/>
        </w:rPr>
      </w:pPr>
      <w:r w:rsidRPr="00175C97">
        <w:rPr>
          <w:rFonts w:ascii="Arial" w:hAnsi="Arial" w:cs="Arial"/>
          <w:sz w:val="22"/>
          <w:szCs w:val="22"/>
        </w:rPr>
        <w:t>отнесения объектов контроля к категориям риска в рамках осуществления муниципального контроля в сфере благоустройства</w:t>
      </w:r>
    </w:p>
    <w:p w:rsidR="00A90F1B" w:rsidRPr="00175C97" w:rsidRDefault="00A90F1B" w:rsidP="00A90F1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946"/>
        <w:gridCol w:w="1952"/>
      </w:tblGrid>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 п/п</w:t>
            </w:r>
          </w:p>
        </w:tc>
        <w:tc>
          <w:tcPr>
            <w:tcW w:w="6946"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 xml:space="preserve">Объекты муниципального контроля в сфере благоустройства в </w:t>
            </w:r>
            <w:r w:rsidR="002C4630"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Категория риска</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1</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Значительный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2</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Средний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3</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Умеренный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4</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Низкий риск</w:t>
            </w:r>
          </w:p>
        </w:tc>
      </w:tr>
    </w:tbl>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FD2787">
      <w:pPr>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3</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r w:rsidR="00FD2787"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b/>
          <w:sz w:val="22"/>
          <w:szCs w:val="22"/>
        </w:rPr>
      </w:pPr>
      <w:r w:rsidRPr="00175C97">
        <w:rPr>
          <w:rFonts w:ascii="Arial" w:hAnsi="Arial" w:cs="Arial"/>
          <w:b/>
          <w:sz w:val="22"/>
          <w:szCs w:val="22"/>
        </w:rPr>
        <w:t>ПЕРЕЧЕНЬ</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Default="00A90F1B"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Pr="00175C97" w:rsidRDefault="00175C97" w:rsidP="00A90F1B">
      <w:pPr>
        <w:ind w:firstLine="680"/>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lastRenderedPageBreak/>
        <w:t>ПРИЛОЖЕНИЕ 4</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r w:rsidR="00FD2787" w:rsidRPr="00175C97">
        <w:rPr>
          <w:rFonts w:ascii="Arial" w:hAnsi="Arial" w:cs="Arial"/>
          <w:sz w:val="22"/>
          <w:szCs w:val="22"/>
        </w:rPr>
        <w:t>К</w:t>
      </w:r>
      <w:r w:rsidR="001E4197" w:rsidRPr="00175C97">
        <w:rPr>
          <w:rFonts w:ascii="Arial" w:hAnsi="Arial" w:cs="Arial"/>
          <w:sz w:val="22"/>
          <w:szCs w:val="22"/>
        </w:rPr>
        <w:t xml:space="preserve">олыванском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b/>
          <w:sz w:val="22"/>
          <w:szCs w:val="22"/>
        </w:rPr>
      </w:pPr>
      <w:r w:rsidRPr="00175C97">
        <w:rPr>
          <w:rFonts w:ascii="Arial" w:hAnsi="Arial" w:cs="Arial"/>
          <w:b/>
          <w:sz w:val="22"/>
          <w:szCs w:val="22"/>
        </w:rPr>
        <w:t>Форма предписания Контрольного органа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Бланк Контрольного органа    __________________________________    </w:t>
      </w:r>
    </w:p>
    <w:p w:rsidR="00A90F1B" w:rsidRPr="00175C97" w:rsidRDefault="00A90F1B" w:rsidP="00A90F1B">
      <w:pPr>
        <w:ind w:firstLine="680"/>
        <w:jc w:val="both"/>
        <w:rPr>
          <w:rFonts w:ascii="Arial" w:hAnsi="Arial" w:cs="Arial"/>
          <w:sz w:val="22"/>
          <w:szCs w:val="22"/>
          <w:vertAlign w:val="superscript"/>
        </w:rPr>
      </w:pPr>
      <w:r w:rsidRPr="00175C97">
        <w:rPr>
          <w:rFonts w:ascii="Arial" w:hAnsi="Arial" w:cs="Arial"/>
          <w:sz w:val="22"/>
          <w:szCs w:val="22"/>
        </w:rPr>
        <w:t xml:space="preserve">                                                 </w:t>
      </w:r>
      <w:r w:rsidRPr="00175C97">
        <w:rPr>
          <w:rFonts w:ascii="Arial" w:hAnsi="Arial" w:cs="Arial"/>
          <w:sz w:val="22"/>
          <w:szCs w:val="22"/>
          <w:vertAlign w:val="superscript"/>
        </w:rPr>
        <w:t xml:space="preserve">(указывается должность руководителя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firstLine="680"/>
        <w:jc w:val="both"/>
        <w:rPr>
          <w:rFonts w:ascii="Arial" w:hAnsi="Arial" w:cs="Arial"/>
          <w:sz w:val="22"/>
          <w:szCs w:val="22"/>
          <w:vertAlign w:val="superscript"/>
        </w:rPr>
      </w:pPr>
      <w:r w:rsidRPr="00175C97">
        <w:rPr>
          <w:rFonts w:ascii="Arial" w:hAnsi="Arial" w:cs="Arial"/>
          <w:sz w:val="22"/>
          <w:szCs w:val="22"/>
          <w:vertAlign w:val="superscript"/>
        </w:rPr>
        <w:t xml:space="preserve">                                                                                      (указывается полное наименование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left="4253"/>
        <w:jc w:val="center"/>
        <w:rPr>
          <w:rFonts w:ascii="Arial" w:hAnsi="Arial" w:cs="Arial"/>
          <w:sz w:val="22"/>
          <w:szCs w:val="22"/>
          <w:vertAlign w:val="superscript"/>
        </w:rPr>
      </w:pPr>
      <w:r w:rsidRPr="00175C97">
        <w:rPr>
          <w:rFonts w:ascii="Arial" w:hAnsi="Arial" w:cs="Arial"/>
          <w:sz w:val="22"/>
          <w:szCs w:val="22"/>
          <w:vertAlign w:val="superscript"/>
        </w:rPr>
        <w:t>(указывается фамилия, имя, отчество (при наличии) руководителя контролируемого лица)</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left="4395"/>
        <w:jc w:val="center"/>
        <w:rPr>
          <w:rFonts w:ascii="Arial" w:hAnsi="Arial" w:cs="Arial"/>
          <w:sz w:val="22"/>
          <w:szCs w:val="22"/>
          <w:vertAlign w:val="superscript"/>
        </w:rPr>
      </w:pPr>
      <w:r w:rsidRPr="00175C97">
        <w:rPr>
          <w:rFonts w:ascii="Arial" w:hAnsi="Arial" w:cs="Arial"/>
          <w:sz w:val="22"/>
          <w:szCs w:val="22"/>
          <w:vertAlign w:val="superscript"/>
        </w:rPr>
        <w:t>(указывается адрес места нахождения контролируемого лица)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ПРЕДПИСАНИЕ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_______________________________________________________</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(указывается полное наименование контролируемого лица в дательном падеже)</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об устранении выявленных нарушений обязательных требований</w:t>
      </w:r>
    </w:p>
    <w:p w:rsidR="00A90F1B" w:rsidRPr="00175C97" w:rsidRDefault="00A90F1B" w:rsidP="00A90F1B">
      <w:pPr>
        <w:ind w:firstLine="680"/>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 xml:space="preserve">По результатам  _______________________________________________, </w:t>
      </w:r>
      <w:r w:rsidRPr="00175C97">
        <w:rPr>
          <w:rFonts w:ascii="Arial" w:hAnsi="Arial" w:cs="Arial"/>
          <w:sz w:val="22"/>
          <w:szCs w:val="22"/>
          <w:vertAlign w:val="superscript"/>
        </w:rPr>
        <w:t>(указываются вид и форма контрольного мероприятия в соответствии с решением Контрольного органа)</w:t>
      </w:r>
    </w:p>
    <w:p w:rsidR="00A90F1B" w:rsidRPr="00175C97" w:rsidRDefault="00A90F1B" w:rsidP="00A90F1B">
      <w:pPr>
        <w:jc w:val="right"/>
        <w:rPr>
          <w:rFonts w:ascii="Arial" w:hAnsi="Arial" w:cs="Arial"/>
          <w:sz w:val="22"/>
          <w:szCs w:val="22"/>
        </w:rPr>
      </w:pPr>
      <w:r w:rsidRPr="00175C97">
        <w:rPr>
          <w:rFonts w:ascii="Arial" w:hAnsi="Arial" w:cs="Arial"/>
          <w:sz w:val="22"/>
          <w:szCs w:val="22"/>
        </w:rPr>
        <w:t xml:space="preserve">проведенной  ______________________________________________________            </w:t>
      </w:r>
      <w:r w:rsidRPr="00175C97">
        <w:rPr>
          <w:rFonts w:ascii="Arial" w:hAnsi="Arial" w:cs="Arial"/>
          <w:sz w:val="22"/>
          <w:szCs w:val="22"/>
          <w:vertAlign w:val="superscript"/>
        </w:rPr>
        <w:t xml:space="preserve">(указывается полное наименование контрольного органа) </w:t>
      </w:r>
    </w:p>
    <w:p w:rsidR="00A90F1B" w:rsidRPr="00175C97" w:rsidRDefault="00A90F1B" w:rsidP="00A90F1B">
      <w:pPr>
        <w:jc w:val="right"/>
        <w:rPr>
          <w:rFonts w:ascii="Arial" w:hAnsi="Arial" w:cs="Arial"/>
          <w:sz w:val="22"/>
          <w:szCs w:val="22"/>
          <w:vertAlign w:val="superscript"/>
        </w:rPr>
      </w:pPr>
      <w:r w:rsidRPr="00175C97">
        <w:rPr>
          <w:rFonts w:ascii="Arial" w:hAnsi="Arial" w:cs="Arial"/>
          <w:sz w:val="22"/>
          <w:szCs w:val="22"/>
        </w:rPr>
        <w:t xml:space="preserve">в отношении  ______________________________________________________    </w:t>
      </w:r>
      <w:r w:rsidRPr="00175C97">
        <w:rPr>
          <w:rFonts w:ascii="Arial" w:hAnsi="Arial" w:cs="Arial"/>
          <w:sz w:val="22"/>
          <w:szCs w:val="22"/>
          <w:vertAlign w:val="superscript"/>
        </w:rPr>
        <w:t xml:space="preserve">(указывается полное наименование контролируемого лица) </w:t>
      </w:r>
    </w:p>
    <w:p w:rsidR="00A90F1B" w:rsidRPr="00175C97" w:rsidRDefault="00A90F1B" w:rsidP="00A90F1B">
      <w:pPr>
        <w:jc w:val="right"/>
        <w:rPr>
          <w:rFonts w:ascii="Arial" w:hAnsi="Arial" w:cs="Arial"/>
          <w:sz w:val="22"/>
          <w:szCs w:val="22"/>
          <w:vertAlign w:val="superscript"/>
        </w:rPr>
      </w:pPr>
      <w:r w:rsidRPr="00175C97">
        <w:rPr>
          <w:rFonts w:ascii="Arial" w:hAnsi="Arial" w:cs="Arial"/>
          <w:sz w:val="22"/>
          <w:szCs w:val="22"/>
        </w:rPr>
        <w:t xml:space="preserve">в период с «__» _______________ 20__ г. по «__» _______________ 20__ г. на основании ________________________________________________________________________________ </w:t>
      </w:r>
      <w:r w:rsidRPr="00175C97">
        <w:rPr>
          <w:rFonts w:ascii="Arial" w:hAnsi="Arial" w:cs="Arial"/>
          <w:sz w:val="22"/>
          <w:szCs w:val="22"/>
          <w:vertAlign w:val="superscript"/>
        </w:rPr>
        <w:t>(указываются наименование и реквизиты акта Контрольного органа о проведении контрольного мероприятия)</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выявлены нарушения обязательных требований законодательства: __________________________________________________________________ </w:t>
      </w:r>
    </w:p>
    <w:p w:rsidR="00A90F1B" w:rsidRPr="00175C97" w:rsidRDefault="00A90F1B" w:rsidP="00A90F1B">
      <w:pPr>
        <w:jc w:val="center"/>
        <w:rPr>
          <w:rFonts w:ascii="Arial" w:hAnsi="Arial" w:cs="Arial"/>
          <w:sz w:val="22"/>
          <w:szCs w:val="22"/>
          <w:vertAlign w:val="superscript"/>
        </w:rPr>
      </w:pPr>
      <w:r w:rsidRPr="00175C97">
        <w:rPr>
          <w:rFonts w:ascii="Arial" w:hAnsi="Arial" w:cs="Arial"/>
          <w:sz w:val="22"/>
          <w:szCs w:val="22"/>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A90F1B" w:rsidRPr="00175C97" w:rsidRDefault="00A90F1B" w:rsidP="00A90F1B">
      <w:pPr>
        <w:ind w:firstLine="709"/>
        <w:jc w:val="both"/>
        <w:rPr>
          <w:rFonts w:ascii="Arial" w:hAnsi="Arial" w:cs="Arial"/>
          <w:sz w:val="22"/>
          <w:szCs w:val="22"/>
        </w:rPr>
      </w:pPr>
      <w:r w:rsidRPr="00175C97">
        <w:rPr>
          <w:rFonts w:ascii="Arial" w:hAnsi="Arial" w:cs="Arial"/>
          <w:sz w:val="22"/>
          <w:szCs w:val="22"/>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A90F1B" w:rsidRPr="00175C97" w:rsidRDefault="00A90F1B" w:rsidP="00A90F1B">
      <w:pPr>
        <w:ind w:firstLine="709"/>
        <w:jc w:val="center"/>
        <w:rPr>
          <w:rFonts w:ascii="Arial" w:hAnsi="Arial" w:cs="Arial"/>
          <w:sz w:val="22"/>
          <w:szCs w:val="22"/>
          <w:vertAlign w:val="superscript"/>
        </w:rPr>
      </w:pPr>
      <w:r w:rsidRPr="00175C97">
        <w:rPr>
          <w:rFonts w:ascii="Arial" w:hAnsi="Arial" w:cs="Arial"/>
          <w:sz w:val="22"/>
          <w:szCs w:val="22"/>
          <w:vertAlign w:val="superscript"/>
        </w:rPr>
        <w:t>(указывается полное наименование Контрольного органа)</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ПРЕДПИСЫВАЕТ:</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Устранить выявленные нарушения обязательных требований в срок до «______» ______________ 20_____ г.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___________________________________.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подтверждение устранения выявленных нарушений обязательных требований рекомендуется представить следующие сведения: </w:t>
      </w:r>
      <w:r w:rsidRPr="00175C97">
        <w:rPr>
          <w:rFonts w:ascii="Arial" w:hAnsi="Arial" w:cs="Arial"/>
          <w:sz w:val="22"/>
          <w:szCs w:val="22"/>
        </w:rPr>
        <w:lastRenderedPageBreak/>
        <w:t>___________________________________; ___________________________________; ___________________________________.</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О результатах исполнения настоящего Предписания __________________________________________________________________  </w:t>
      </w:r>
    </w:p>
    <w:p w:rsidR="00A90F1B" w:rsidRPr="00175C97" w:rsidRDefault="00A90F1B" w:rsidP="00A90F1B">
      <w:pPr>
        <w:ind w:firstLine="680"/>
        <w:jc w:val="center"/>
        <w:rPr>
          <w:rFonts w:ascii="Arial" w:hAnsi="Arial" w:cs="Arial"/>
          <w:sz w:val="22"/>
          <w:szCs w:val="22"/>
          <w:vertAlign w:val="superscript"/>
        </w:rPr>
      </w:pPr>
      <w:r w:rsidRPr="00175C97">
        <w:rPr>
          <w:rFonts w:ascii="Arial" w:hAnsi="Arial" w:cs="Arial"/>
          <w:sz w:val="22"/>
          <w:szCs w:val="22"/>
          <w:vertAlign w:val="superscript"/>
        </w:rPr>
        <w:t>(указывается полное наименование контролируемого лица)</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вправе проинформировать ___________________________________________ </w:t>
      </w:r>
    </w:p>
    <w:p w:rsidR="00A90F1B" w:rsidRPr="00175C97" w:rsidRDefault="00A90F1B" w:rsidP="00A90F1B">
      <w:pPr>
        <w:jc w:val="center"/>
        <w:rPr>
          <w:rFonts w:ascii="Arial" w:hAnsi="Arial" w:cs="Arial"/>
          <w:sz w:val="22"/>
          <w:szCs w:val="22"/>
          <w:vertAlign w:val="superscript"/>
        </w:rPr>
      </w:pPr>
      <w:r w:rsidRPr="00175C97">
        <w:rPr>
          <w:rFonts w:ascii="Arial" w:hAnsi="Arial" w:cs="Arial"/>
          <w:sz w:val="22"/>
          <w:szCs w:val="22"/>
          <w:vertAlign w:val="superscript"/>
        </w:rPr>
        <w:t xml:space="preserve">                                                                        (указывается полное наименование контрольного органа)</w:t>
      </w:r>
    </w:p>
    <w:p w:rsidR="00A90F1B" w:rsidRPr="00175C97" w:rsidRDefault="00A90F1B" w:rsidP="00A90F1B">
      <w:pPr>
        <w:jc w:val="both"/>
        <w:rPr>
          <w:rFonts w:ascii="Arial" w:hAnsi="Arial" w:cs="Arial"/>
          <w:b/>
          <w:sz w:val="22"/>
          <w:szCs w:val="22"/>
        </w:rPr>
      </w:pPr>
    </w:p>
    <w:tbl>
      <w:tblPr>
        <w:tblW w:w="0" w:type="auto"/>
        <w:tblBorders>
          <w:insideH w:val="single" w:sz="4" w:space="0" w:color="auto"/>
        </w:tblBorders>
        <w:tblLook w:val="04A0" w:firstRow="1" w:lastRow="0" w:firstColumn="1" w:lastColumn="0" w:noHBand="0" w:noVBand="1"/>
      </w:tblPr>
      <w:tblGrid>
        <w:gridCol w:w="3191"/>
        <w:gridCol w:w="3191"/>
        <w:gridCol w:w="3191"/>
      </w:tblGrid>
      <w:tr w:rsidR="00A90F1B" w:rsidRPr="00175C97" w:rsidTr="00C23DAA">
        <w:tc>
          <w:tcPr>
            <w:tcW w:w="3191" w:type="dxa"/>
          </w:tcPr>
          <w:p w:rsidR="00A90F1B" w:rsidRPr="00175C97" w:rsidRDefault="00A90F1B" w:rsidP="00C23DAA">
            <w:pPr>
              <w:jc w:val="both"/>
              <w:rPr>
                <w:rFonts w:ascii="Arial" w:hAnsi="Arial" w:cs="Arial"/>
                <w:b/>
                <w:sz w:val="22"/>
                <w:szCs w:val="22"/>
              </w:rPr>
            </w:pPr>
          </w:p>
        </w:tc>
        <w:tc>
          <w:tcPr>
            <w:tcW w:w="3191" w:type="dxa"/>
          </w:tcPr>
          <w:p w:rsidR="00A90F1B" w:rsidRPr="00175C97" w:rsidRDefault="00A90F1B" w:rsidP="00C23DAA">
            <w:pPr>
              <w:jc w:val="both"/>
              <w:rPr>
                <w:rFonts w:ascii="Arial" w:hAnsi="Arial" w:cs="Arial"/>
                <w:b/>
                <w:sz w:val="22"/>
                <w:szCs w:val="22"/>
              </w:rPr>
            </w:pPr>
          </w:p>
        </w:tc>
        <w:tc>
          <w:tcPr>
            <w:tcW w:w="3191" w:type="dxa"/>
          </w:tcPr>
          <w:p w:rsidR="00A90F1B" w:rsidRPr="00175C97" w:rsidRDefault="00A90F1B" w:rsidP="00C23DAA">
            <w:pPr>
              <w:jc w:val="both"/>
              <w:rPr>
                <w:rFonts w:ascii="Arial" w:hAnsi="Arial" w:cs="Arial"/>
                <w:b/>
                <w:sz w:val="22"/>
                <w:szCs w:val="22"/>
              </w:rPr>
            </w:pPr>
          </w:p>
        </w:tc>
      </w:tr>
      <w:tr w:rsidR="00A90F1B" w:rsidRPr="00175C97" w:rsidTr="00C23DAA">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(должность лица, уполномоченного на проведение контрольных мероприятий)</w:t>
            </w:r>
          </w:p>
        </w:tc>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(подпись должностного лица, уполномоченного на проведение контрольных мероприятий)</w:t>
            </w:r>
          </w:p>
        </w:tc>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(фамилия, имя, отчество (при наличии) должностного лица, уполномоченного на проведение контрольных мероприятий)</w:t>
            </w:r>
          </w:p>
        </w:tc>
      </w:tr>
    </w:tbl>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tblGrid>
      <w:tr w:rsidR="00A90F1B" w:rsidRPr="00175C97" w:rsidTr="00C23DAA">
        <w:trPr>
          <w:trHeight w:val="3217"/>
        </w:trPr>
        <w:tc>
          <w:tcPr>
            <w:tcW w:w="4645" w:type="dxa"/>
          </w:tcPr>
          <w:p w:rsidR="00A90F1B" w:rsidRPr="00175C97" w:rsidRDefault="00A90F1B" w:rsidP="00C23DAA">
            <w:pPr>
              <w:jc w:val="both"/>
              <w:rPr>
                <w:rFonts w:ascii="Arial" w:hAnsi="Arial" w:cs="Arial"/>
                <w:b/>
                <w:sz w:val="22"/>
                <w:szCs w:val="22"/>
              </w:rPr>
            </w:pPr>
            <w:r w:rsidRPr="00175C97">
              <w:rPr>
                <w:rFonts w:ascii="Arial" w:hAnsi="Arial" w:cs="Arial"/>
                <w:sz w:val="22"/>
                <w:szCs w:val="22"/>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5</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r w:rsidR="001E4197" w:rsidRPr="00175C97">
        <w:rPr>
          <w:rFonts w:ascii="Arial" w:hAnsi="Arial" w:cs="Arial"/>
          <w:sz w:val="22"/>
          <w:szCs w:val="22"/>
        </w:rPr>
        <w:t xml:space="preserve">Колыванском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A90F1B" w:rsidRPr="00175C97" w:rsidRDefault="00A90F1B" w:rsidP="00A90F1B">
      <w:pPr>
        <w:jc w:val="center"/>
        <w:rPr>
          <w:rFonts w:ascii="Arial" w:hAnsi="Arial" w:cs="Arial"/>
          <w:sz w:val="22"/>
          <w:szCs w:val="22"/>
        </w:rPr>
      </w:pPr>
      <w:r w:rsidRPr="00175C97">
        <w:rPr>
          <w:rFonts w:ascii="Arial" w:hAnsi="Arial" w:cs="Arial"/>
          <w:sz w:val="22"/>
          <w:szCs w:val="22"/>
        </w:rPr>
        <w:t>Ключевые показатели вида контроля и их целевые значения, индикативные показатели для муниципального контроля в сфере благоустройства</w:t>
      </w:r>
    </w:p>
    <w:p w:rsidR="00A90F1B" w:rsidRPr="00175C97" w:rsidRDefault="00A90F1B" w:rsidP="00A90F1B">
      <w:pPr>
        <w:jc w:val="both"/>
        <w:rPr>
          <w:rFonts w:ascii="Arial" w:hAnsi="Arial" w:cs="Arial"/>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 1.Ключевые показатели и их целевые значения: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устраненных нарушений из числа выявленных нарушений обязательных требований - 70%.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отмененных результатов контрольных мероприятий - 0%.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вынесенных судебных решений о назначении административного наказания по материалам контрольного органа - 95%.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A90F1B" w:rsidRPr="00175C97" w:rsidRDefault="00A90F1B" w:rsidP="00A90F1B">
      <w:pPr>
        <w:ind w:firstLine="851"/>
        <w:jc w:val="both"/>
        <w:rPr>
          <w:rFonts w:ascii="Arial" w:hAnsi="Arial" w:cs="Arial"/>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2. Индикативные показатели: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При осуществлении муниципального контроля в сфере благоустройства устанавливаются следующие индикативные показатели: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внеплановых контрольных мероприятий, проведенных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предостережений о недопустимости нарушения обязательных требований, объявленных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по результатам которых выявлены нарушения обязательных требований,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по итогам которых возбуждены дела об административных правонарушениях,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сумма административных штрафов, наложенных по результатам контрольных мероприятий,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направленных в органы прокуратуры заявлений о согласовании проведения контрольных мероприятий,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общее количество учтенных объектов контроля на конец отчетного периода;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учтенных контролируемых лиц на конец отчетного периода;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lastRenderedPageBreak/>
        <w:t xml:space="preserve">количество учтенных контролируемых лиц, в отношении которых проведены контрольные мероприятия,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общее количество жалоб, поданных контролируемыми лицами в досудебном порядке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жалоб, в отношении которых контрольным органом был нарушен срок рассмотрения,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A90F1B" w:rsidRPr="00175C97" w:rsidRDefault="00A90F1B" w:rsidP="00A90F1B">
      <w:pPr>
        <w:ind w:firstLine="851"/>
        <w:jc w:val="both"/>
        <w:rPr>
          <w:rFonts w:ascii="Arial" w:hAnsi="Arial" w:cs="Arial"/>
          <w:b/>
          <w:sz w:val="22"/>
          <w:szCs w:val="22"/>
        </w:rPr>
      </w:pPr>
      <w:r w:rsidRPr="00175C97">
        <w:rPr>
          <w:rFonts w:ascii="Arial" w:hAnsi="Arial" w:cs="Arial"/>
          <w:sz w:val="22"/>
          <w:szCs w:val="22"/>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793E81" w:rsidRPr="00175C97" w:rsidRDefault="00793E81">
      <w:pPr>
        <w:rPr>
          <w:rFonts w:ascii="Arial" w:hAnsi="Arial" w:cs="Arial"/>
          <w:sz w:val="22"/>
          <w:szCs w:val="22"/>
        </w:rPr>
      </w:pPr>
    </w:p>
    <w:sectPr w:rsidR="00793E81" w:rsidRPr="00175C97" w:rsidSect="004A0357">
      <w:pgSz w:w="11909" w:h="16834"/>
      <w:pgMar w:top="1134" w:right="851" w:bottom="1134" w:left="170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compatSetting w:name="compatibilityMode" w:uri="http://schemas.microsoft.com/office/word" w:val="12"/>
  </w:compat>
  <w:rsids>
    <w:rsidRoot w:val="00A90F1B"/>
    <w:rsid w:val="000078C6"/>
    <w:rsid w:val="00175C97"/>
    <w:rsid w:val="001E4197"/>
    <w:rsid w:val="002C4630"/>
    <w:rsid w:val="002D2A1D"/>
    <w:rsid w:val="002D52A8"/>
    <w:rsid w:val="002F3CCC"/>
    <w:rsid w:val="003712C4"/>
    <w:rsid w:val="003D30CC"/>
    <w:rsid w:val="004066B8"/>
    <w:rsid w:val="00411BD0"/>
    <w:rsid w:val="00427068"/>
    <w:rsid w:val="00490A5F"/>
    <w:rsid w:val="00535EDF"/>
    <w:rsid w:val="005C499E"/>
    <w:rsid w:val="005C5180"/>
    <w:rsid w:val="005D42EF"/>
    <w:rsid w:val="00665B1F"/>
    <w:rsid w:val="00793E81"/>
    <w:rsid w:val="007B3F7B"/>
    <w:rsid w:val="008773FE"/>
    <w:rsid w:val="00912218"/>
    <w:rsid w:val="00926A80"/>
    <w:rsid w:val="009A5D4C"/>
    <w:rsid w:val="00A90F1B"/>
    <w:rsid w:val="00AB13BC"/>
    <w:rsid w:val="00B67564"/>
    <w:rsid w:val="00C566EE"/>
    <w:rsid w:val="00CF383E"/>
    <w:rsid w:val="00CF5329"/>
    <w:rsid w:val="00DD1A43"/>
    <w:rsid w:val="00FD2787"/>
    <w:rsid w:val="00FF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8AFC8"/>
  <w15:docId w15:val="{64B11303-81E4-4909-B9E6-454F7689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F1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F1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styleId="a4">
    <w:name w:val="Hyperlink"/>
    <w:uiPriority w:val="99"/>
    <w:unhideWhenUsed/>
    <w:rsid w:val="00A90F1B"/>
    <w:rPr>
      <w:color w:val="0000FF"/>
      <w:u w:val="single"/>
    </w:rPr>
  </w:style>
  <w:style w:type="paragraph" w:styleId="a5">
    <w:name w:val="Balloon Text"/>
    <w:basedOn w:val="a"/>
    <w:link w:val="a6"/>
    <w:uiPriority w:val="99"/>
    <w:semiHidden/>
    <w:unhideWhenUsed/>
    <w:rsid w:val="002F3CCC"/>
    <w:rPr>
      <w:rFonts w:ascii="Tahoma" w:hAnsi="Tahoma" w:cs="Tahoma"/>
      <w:sz w:val="16"/>
      <w:szCs w:val="16"/>
    </w:rPr>
  </w:style>
  <w:style w:type="character" w:customStyle="1" w:styleId="a6">
    <w:name w:val="Текст выноски Знак"/>
    <w:basedOn w:val="a0"/>
    <w:link w:val="a5"/>
    <w:uiPriority w:val="99"/>
    <w:semiHidden/>
    <w:rsid w:val="002F3CC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urya.ru/get/7860" TargetMode="External"/><Relationship Id="rId4" Type="http://schemas.openxmlformats.org/officeDocument/2006/relationships/hyperlink" Target="https://kurya.ru/get/78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11959</Words>
  <Characters>68169</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Наталья</cp:lastModifiedBy>
  <cp:revision>14</cp:revision>
  <cp:lastPrinted>2026-03-26T07:27:00Z</cp:lastPrinted>
  <dcterms:created xsi:type="dcterms:W3CDTF">2026-03-19T04:20:00Z</dcterms:created>
  <dcterms:modified xsi:type="dcterms:W3CDTF">2026-04-06T04:49:00Z</dcterms:modified>
</cp:coreProperties>
</file>