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EAFEE" w14:textId="77777777"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14:paraId="20DFFCA1" w14:textId="77777777"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14:paraId="4BEB64AF" w14:textId="413F560B"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E63C13">
        <w:rPr>
          <w:rFonts w:ascii="Times New Roman" w:hAnsi="Times New Roman" w:cs="Times New Roman"/>
        </w:rPr>
        <w:t>12</w:t>
      </w:r>
      <w:r w:rsidR="001A324C">
        <w:rPr>
          <w:rFonts w:ascii="Times New Roman" w:hAnsi="Times New Roman" w:cs="Times New Roman"/>
        </w:rPr>
        <w:t xml:space="preserve"> месяц</w:t>
      </w:r>
      <w:r w:rsidR="00FA67EE">
        <w:rPr>
          <w:rFonts w:ascii="Times New Roman" w:hAnsi="Times New Roman" w:cs="Times New Roman"/>
        </w:rPr>
        <w:t>ев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D7493D">
        <w:rPr>
          <w:rFonts w:ascii="Times New Roman" w:hAnsi="Times New Roman" w:cs="Times New Roman"/>
        </w:rPr>
        <w:t>5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14:paraId="20827042" w14:textId="77777777"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14:paraId="2B5EFF1C" w14:textId="77777777" w:rsidTr="00AD1612">
        <w:trPr>
          <w:trHeight w:val="975"/>
        </w:trPr>
        <w:tc>
          <w:tcPr>
            <w:tcW w:w="437" w:type="dxa"/>
            <w:vMerge w:val="restart"/>
          </w:tcPr>
          <w:p w14:paraId="47194FEB" w14:textId="77777777"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14:paraId="311BD033" w14:textId="77777777"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 xml:space="preserve">, координаты или кадастровый номер (номер квартала), удаленность от </w:t>
            </w:r>
          </w:p>
          <w:p w14:paraId="130F089A" w14:textId="77777777"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14:paraId="42C9A7C7" w14:textId="77777777"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), статус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14:paraId="4D366119" w14:textId="77777777"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14:paraId="3A37D3D3" w14:textId="77777777"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назначение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14:paraId="0AC61408" w14:textId="77777777"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категорию </w:t>
            </w:r>
          </w:p>
        </w:tc>
        <w:tc>
          <w:tcPr>
            <w:tcW w:w="1973" w:type="dxa"/>
            <w:vMerge w:val="restart"/>
          </w:tcPr>
          <w:p w14:paraId="6BFB2A3B" w14:textId="77777777"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инфраструктуры: электроснабжение, водоснабжение, водоотведение, газоснабжение (возможность подключения, удаленность точек подключения, свободные мощности, тарифы), транспортная доступность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14:paraId="1D900389" w14:textId="77777777"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техническая оснащенность, состояние)</w:t>
            </w:r>
          </w:p>
        </w:tc>
        <w:tc>
          <w:tcPr>
            <w:tcW w:w="1495" w:type="dxa"/>
            <w:vMerge w:val="restart"/>
          </w:tcPr>
          <w:p w14:paraId="38E45A0A" w14:textId="77777777"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14:paraId="7A0F0243" w14:textId="77777777" w:rsidTr="00AD1612">
        <w:trPr>
          <w:trHeight w:val="360"/>
        </w:trPr>
        <w:tc>
          <w:tcPr>
            <w:tcW w:w="437" w:type="dxa"/>
            <w:vMerge/>
          </w:tcPr>
          <w:p w14:paraId="766DA7F7" w14:textId="77777777"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14:paraId="67D1A3EB" w14:textId="77777777"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14:paraId="708A4B81" w14:textId="77777777"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14:paraId="047F8B9A" w14:textId="77777777"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14:paraId="2C1B509D" w14:textId="77777777"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14:paraId="2EF05D52" w14:textId="77777777"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14:paraId="5638D4CD" w14:textId="77777777"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14:paraId="5D489749" w14:textId="77777777"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14:paraId="44E0AB0E" w14:textId="77777777" w:rsidR="005C08C1" w:rsidRDefault="005C08C1" w:rsidP="00D178C6">
            <w:pPr>
              <w:jc w:val="center"/>
            </w:pPr>
          </w:p>
        </w:tc>
      </w:tr>
      <w:tr w:rsidR="003748EB" w14:paraId="6201B780" w14:textId="77777777" w:rsidTr="00AD1612">
        <w:tc>
          <w:tcPr>
            <w:tcW w:w="437" w:type="dxa"/>
          </w:tcPr>
          <w:p w14:paraId="2CD6BDCD" w14:textId="77777777"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14:paraId="453C25E2" w14:textId="77777777"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14:paraId="2F8622B9" w14:textId="77777777"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14:paraId="47EEE1F5" w14:textId="77777777"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14:paraId="325F4A2C" w14:textId="77777777"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14:paraId="0CAD4F7B" w14:textId="77777777"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14:paraId="6FCEDED3" w14:textId="77777777"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14:paraId="6E4726E1" w14:textId="77777777"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14:paraId="3AAB8B09" w14:textId="77777777"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14:paraId="57E5FDBF" w14:textId="77777777" w:rsidTr="00AD1612">
        <w:tc>
          <w:tcPr>
            <w:tcW w:w="437" w:type="dxa"/>
          </w:tcPr>
          <w:p w14:paraId="76E9A487" w14:textId="77777777"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14:paraId="7C59D8FC" w14:textId="77777777"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</w:t>
            </w:r>
            <w:proofErr w:type="spellStart"/>
            <w:r w:rsidR="00785E3B">
              <w:rPr>
                <w:rFonts w:ascii="Times New Roman" w:hAnsi="Times New Roman" w:cs="Times New Roman"/>
              </w:rPr>
              <w:t>Бугрышиха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, кадастровый квартал 22:24:031109, координаты земельного участка: </w:t>
            </w:r>
            <w:proofErr w:type="spellStart"/>
            <w:r w:rsidR="009B5F16">
              <w:rPr>
                <w:rFonts w:ascii="Times New Roman" w:hAnsi="Times New Roman" w:cs="Times New Roman"/>
              </w:rPr>
              <w:t>с.ш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51.290692, </w:t>
            </w:r>
            <w:proofErr w:type="spellStart"/>
            <w:r w:rsidR="009B5F16">
              <w:rPr>
                <w:rFonts w:ascii="Times New Roman" w:hAnsi="Times New Roman" w:cs="Times New Roman"/>
              </w:rPr>
              <w:t>в.д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82.753140, </w:t>
            </w:r>
            <w:proofErr w:type="spellStart"/>
            <w:r w:rsidR="009B5F16">
              <w:rPr>
                <w:rFonts w:ascii="Times New Roman" w:hAnsi="Times New Roman" w:cs="Times New Roman"/>
              </w:rPr>
              <w:t>с.ш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51.327384, </w:t>
            </w:r>
            <w:proofErr w:type="spellStart"/>
            <w:r w:rsidR="009B5F16">
              <w:rPr>
                <w:rFonts w:ascii="Times New Roman" w:hAnsi="Times New Roman" w:cs="Times New Roman"/>
              </w:rPr>
              <w:t>в.д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82.755479, </w:t>
            </w:r>
            <w:proofErr w:type="spellStart"/>
            <w:r w:rsidR="009B5F16">
              <w:rPr>
                <w:rFonts w:ascii="Times New Roman" w:hAnsi="Times New Roman" w:cs="Times New Roman"/>
              </w:rPr>
              <w:t>с.ш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51.340628, </w:t>
            </w:r>
            <w:proofErr w:type="spellStart"/>
            <w:r w:rsidR="009B5F16">
              <w:rPr>
                <w:rFonts w:ascii="Times New Roman" w:hAnsi="Times New Roman" w:cs="Times New Roman"/>
              </w:rPr>
              <w:t>в.д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82.864714, </w:t>
            </w:r>
            <w:proofErr w:type="spellStart"/>
            <w:r w:rsidR="009B5F16">
              <w:rPr>
                <w:rFonts w:ascii="Times New Roman" w:hAnsi="Times New Roman" w:cs="Times New Roman"/>
              </w:rPr>
              <w:t>с.ш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51.351136, </w:t>
            </w:r>
            <w:proofErr w:type="spellStart"/>
            <w:r w:rsidR="009B5F16">
              <w:rPr>
                <w:rFonts w:ascii="Times New Roman" w:hAnsi="Times New Roman" w:cs="Times New Roman"/>
              </w:rPr>
              <w:t>в.д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14:paraId="1DE624D3" w14:textId="77777777"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14:paraId="211F6E13" w14:textId="77777777"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DCE83F3" w14:textId="77777777"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06A8F233" w14:textId="3A7F85EB"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сельскохозяйственного</w:t>
            </w:r>
            <w:r w:rsidR="00D5078C" w:rsidRPr="00D5078C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разграничена</w:t>
            </w:r>
          </w:p>
        </w:tc>
        <w:tc>
          <w:tcPr>
            <w:tcW w:w="1885" w:type="dxa"/>
          </w:tcPr>
          <w:p w14:paraId="1A6037BE" w14:textId="77777777"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14:paraId="784723C0" w14:textId="77777777"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73" w:type="dxa"/>
          </w:tcPr>
          <w:p w14:paraId="5C3371A3" w14:textId="77777777"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14:paraId="3C9B61D7" w14:textId="77777777"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300556F7" w14:textId="77777777"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Викторовна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14:paraId="4F3693E9" w14:textId="77777777" w:rsidTr="00AD1612">
        <w:tc>
          <w:tcPr>
            <w:tcW w:w="437" w:type="dxa"/>
          </w:tcPr>
          <w:p w14:paraId="2D44752F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23" w:type="dxa"/>
          </w:tcPr>
          <w:p w14:paraId="36505C06" w14:textId="77777777"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</w:t>
            </w:r>
            <w:proofErr w:type="spellStart"/>
            <w:r>
              <w:rPr>
                <w:rFonts w:ascii="Times New Roman" w:hAnsi="Times New Roman" w:cs="Times New Roman"/>
              </w:rPr>
              <w:t>Бугрышиха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кадастровый квартал 22:24:031108, координаты земельного участка: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>
              <w:rPr>
                <w:rFonts w:ascii="Times New Roman" w:hAnsi="Times New Roman" w:cs="Times New Roman"/>
              </w:rPr>
              <w:t xml:space="preserve">. 51.290415, </w:t>
            </w:r>
            <w:proofErr w:type="spellStart"/>
            <w:r>
              <w:rPr>
                <w:rFonts w:ascii="Times New Roman" w:hAnsi="Times New Roman" w:cs="Times New Roman"/>
              </w:rPr>
              <w:t>в.д</w:t>
            </w:r>
            <w:proofErr w:type="spellEnd"/>
            <w:r>
              <w:rPr>
                <w:rFonts w:ascii="Times New Roman" w:hAnsi="Times New Roman" w:cs="Times New Roman"/>
              </w:rPr>
              <w:t xml:space="preserve">. 82.752705,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51.323237, </w:t>
            </w:r>
            <w:proofErr w:type="spellStart"/>
            <w:r>
              <w:rPr>
                <w:rFonts w:ascii="Times New Roman" w:hAnsi="Times New Roman" w:cs="Times New Roman"/>
              </w:rPr>
              <w:t>в.д</w:t>
            </w:r>
            <w:proofErr w:type="spellEnd"/>
            <w:r>
              <w:rPr>
                <w:rFonts w:ascii="Times New Roman" w:hAnsi="Times New Roman" w:cs="Times New Roman"/>
              </w:rPr>
              <w:t xml:space="preserve">. 82.749695,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>
              <w:rPr>
                <w:rFonts w:ascii="Times New Roman" w:hAnsi="Times New Roman" w:cs="Times New Roman"/>
              </w:rPr>
              <w:t xml:space="preserve">. 51.329868, </w:t>
            </w:r>
            <w:proofErr w:type="spellStart"/>
            <w:r>
              <w:rPr>
                <w:rFonts w:ascii="Times New Roman" w:hAnsi="Times New Roman" w:cs="Times New Roman"/>
              </w:rPr>
              <w:t>в.д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82.709269,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>
              <w:rPr>
                <w:rFonts w:ascii="Times New Roman" w:hAnsi="Times New Roman" w:cs="Times New Roman"/>
              </w:rPr>
              <w:t xml:space="preserve">. 51.296042, </w:t>
            </w:r>
            <w:proofErr w:type="spellStart"/>
            <w:r>
              <w:rPr>
                <w:rFonts w:ascii="Times New Roman" w:hAnsi="Times New Roman" w:cs="Times New Roman"/>
              </w:rPr>
              <w:t>в.д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82.696063, удаленность от </w:t>
            </w:r>
          </w:p>
          <w:p w14:paraId="43E724C0" w14:textId="77777777"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14:paraId="1579BA09" w14:textId="77777777"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14:paraId="79E2AE67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08499C08" w14:textId="49415E04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сельскохозяйственного назначения, собственность не разграничена</w:t>
            </w:r>
          </w:p>
        </w:tc>
        <w:tc>
          <w:tcPr>
            <w:tcW w:w="1885" w:type="dxa"/>
          </w:tcPr>
          <w:p w14:paraId="0AF3A711" w14:textId="77777777" w:rsidR="000A6C8F" w:rsidRPr="00B07824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14:paraId="405CE794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необходимости</w:t>
            </w:r>
          </w:p>
        </w:tc>
        <w:tc>
          <w:tcPr>
            <w:tcW w:w="1973" w:type="dxa"/>
          </w:tcPr>
          <w:p w14:paraId="472CFFA4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14:paraId="24581F7B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63BC708C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14:paraId="7BD51E71" w14:textId="77777777"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006"/>
    <w:rsid w:val="000211C3"/>
    <w:rsid w:val="00047756"/>
    <w:rsid w:val="00053CEB"/>
    <w:rsid w:val="00065B81"/>
    <w:rsid w:val="00072407"/>
    <w:rsid w:val="0008626A"/>
    <w:rsid w:val="000A1232"/>
    <w:rsid w:val="000A6C8F"/>
    <w:rsid w:val="000C25E2"/>
    <w:rsid w:val="000E094F"/>
    <w:rsid w:val="001045AC"/>
    <w:rsid w:val="00155A40"/>
    <w:rsid w:val="00182283"/>
    <w:rsid w:val="00193BFA"/>
    <w:rsid w:val="001A324C"/>
    <w:rsid w:val="001B64E3"/>
    <w:rsid w:val="001B6DD2"/>
    <w:rsid w:val="001D5FB9"/>
    <w:rsid w:val="0023430E"/>
    <w:rsid w:val="00234930"/>
    <w:rsid w:val="00244E9C"/>
    <w:rsid w:val="00270A5C"/>
    <w:rsid w:val="0028161A"/>
    <w:rsid w:val="00292B45"/>
    <w:rsid w:val="00295649"/>
    <w:rsid w:val="002A3EA8"/>
    <w:rsid w:val="00313DED"/>
    <w:rsid w:val="00323059"/>
    <w:rsid w:val="00337378"/>
    <w:rsid w:val="003748EB"/>
    <w:rsid w:val="003B2347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1B2"/>
    <w:rsid w:val="005C4D74"/>
    <w:rsid w:val="005E71DC"/>
    <w:rsid w:val="00602A3B"/>
    <w:rsid w:val="00634CAB"/>
    <w:rsid w:val="006A751C"/>
    <w:rsid w:val="0071174E"/>
    <w:rsid w:val="00763A14"/>
    <w:rsid w:val="00771882"/>
    <w:rsid w:val="00785E3B"/>
    <w:rsid w:val="00787BAF"/>
    <w:rsid w:val="0079311D"/>
    <w:rsid w:val="007A07A9"/>
    <w:rsid w:val="007D5DEF"/>
    <w:rsid w:val="007E511B"/>
    <w:rsid w:val="007F67A8"/>
    <w:rsid w:val="00834C27"/>
    <w:rsid w:val="008520D4"/>
    <w:rsid w:val="00860F5B"/>
    <w:rsid w:val="00872225"/>
    <w:rsid w:val="008A1700"/>
    <w:rsid w:val="008A2361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02CAF"/>
    <w:rsid w:val="00A13164"/>
    <w:rsid w:val="00A305AC"/>
    <w:rsid w:val="00A329CB"/>
    <w:rsid w:val="00A83F95"/>
    <w:rsid w:val="00AC6E2A"/>
    <w:rsid w:val="00AD1612"/>
    <w:rsid w:val="00AD7453"/>
    <w:rsid w:val="00AF3D1A"/>
    <w:rsid w:val="00B07824"/>
    <w:rsid w:val="00B217CF"/>
    <w:rsid w:val="00B3659B"/>
    <w:rsid w:val="00B74B20"/>
    <w:rsid w:val="00BB7238"/>
    <w:rsid w:val="00BC64C7"/>
    <w:rsid w:val="00BD42F2"/>
    <w:rsid w:val="00C329E5"/>
    <w:rsid w:val="00C41998"/>
    <w:rsid w:val="00C64B10"/>
    <w:rsid w:val="00CD7EAE"/>
    <w:rsid w:val="00CE41CA"/>
    <w:rsid w:val="00D2064C"/>
    <w:rsid w:val="00D5078C"/>
    <w:rsid w:val="00D7493D"/>
    <w:rsid w:val="00DD203F"/>
    <w:rsid w:val="00E07D7D"/>
    <w:rsid w:val="00E14B20"/>
    <w:rsid w:val="00E55966"/>
    <w:rsid w:val="00E63C13"/>
    <w:rsid w:val="00E63DAA"/>
    <w:rsid w:val="00E73C2C"/>
    <w:rsid w:val="00EB474E"/>
    <w:rsid w:val="00EB7BF3"/>
    <w:rsid w:val="00EC2B8C"/>
    <w:rsid w:val="00EE55BD"/>
    <w:rsid w:val="00EF1D84"/>
    <w:rsid w:val="00F00C30"/>
    <w:rsid w:val="00F17E36"/>
    <w:rsid w:val="00FA67EE"/>
    <w:rsid w:val="00FB30EA"/>
    <w:rsid w:val="00FD07DF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71BE"/>
  <w15:docId w15:val="{26008A58-87CD-4EBD-9A2C-96FC51F0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14</cp:revision>
  <cp:lastPrinted>2026-01-12T07:22:00Z</cp:lastPrinted>
  <dcterms:created xsi:type="dcterms:W3CDTF">2025-01-10T02:50:00Z</dcterms:created>
  <dcterms:modified xsi:type="dcterms:W3CDTF">2026-01-12T07:23:00Z</dcterms:modified>
</cp:coreProperties>
</file>