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795396" w:rsidRPr="002C3BED" w:rsidRDefault="00795396" w:rsidP="00795396">
      <w:pPr>
        <w:pStyle w:val="aff1"/>
        <w:jc w:val="center"/>
        <w:rPr>
          <w:rFonts w:ascii="Times New Roman" w:hAnsi="Times New Roman" w:cs="Times New Roman"/>
          <w:b/>
          <w:spacing w:val="20"/>
          <w:sz w:val="28"/>
          <w:szCs w:val="28"/>
        </w:rPr>
      </w:pPr>
      <w:r w:rsidRPr="002C3BED">
        <w:rPr>
          <w:rFonts w:ascii="Times New Roman" w:hAnsi="Times New Roman" w:cs="Times New Roman"/>
          <w:b/>
          <w:spacing w:val="20"/>
          <w:sz w:val="28"/>
          <w:szCs w:val="28"/>
        </w:rPr>
        <w:t>АДМИНИСТРАЦИЯ КУРЬИНСКОГО РАЙОНА</w:t>
      </w:r>
    </w:p>
    <w:p w:rsidR="00795396" w:rsidRPr="002C3BED" w:rsidRDefault="00795396" w:rsidP="00795396">
      <w:pPr>
        <w:pStyle w:val="aff1"/>
        <w:jc w:val="center"/>
        <w:rPr>
          <w:rFonts w:ascii="Times New Roman" w:hAnsi="Times New Roman" w:cs="Times New Roman"/>
          <w:b/>
          <w:spacing w:val="20"/>
          <w:sz w:val="28"/>
          <w:szCs w:val="28"/>
        </w:rPr>
      </w:pPr>
      <w:r w:rsidRPr="002C3BED">
        <w:rPr>
          <w:rFonts w:ascii="Times New Roman" w:hAnsi="Times New Roman" w:cs="Times New Roman"/>
          <w:b/>
          <w:spacing w:val="20"/>
          <w:sz w:val="28"/>
          <w:szCs w:val="28"/>
        </w:rPr>
        <w:t>АЛТАЙСКОГО КРАЯ</w:t>
      </w:r>
    </w:p>
    <w:p w:rsidR="00795396" w:rsidRPr="002C3BED" w:rsidRDefault="00795396" w:rsidP="00795396">
      <w:pPr>
        <w:spacing w:line="240" w:lineRule="auto"/>
        <w:jc w:val="center"/>
        <w:rPr>
          <w:rFonts w:eastAsia="Times New Roman" w:cs="Times New Roman"/>
          <w:b/>
        </w:rPr>
      </w:pPr>
    </w:p>
    <w:p w:rsidR="00795396" w:rsidRPr="002C3BED" w:rsidRDefault="00795396" w:rsidP="00795396">
      <w:pPr>
        <w:spacing w:line="240" w:lineRule="auto"/>
        <w:jc w:val="center"/>
        <w:rPr>
          <w:rFonts w:eastAsia="Times New Roman" w:cs="Times New Roman"/>
          <w:b/>
          <w:spacing w:val="84"/>
          <w:sz w:val="36"/>
          <w:szCs w:val="36"/>
        </w:rPr>
      </w:pPr>
      <w:r w:rsidRPr="002C3BED">
        <w:rPr>
          <w:rFonts w:eastAsia="Times New Roman" w:cs="Times New Roman"/>
          <w:b/>
          <w:spacing w:val="84"/>
          <w:sz w:val="36"/>
          <w:szCs w:val="36"/>
        </w:rPr>
        <w:t>ПОСТАНОВЛЕНИЕ</w:t>
      </w:r>
    </w:p>
    <w:p w:rsidR="00795396" w:rsidRPr="002C3BED" w:rsidRDefault="00795396" w:rsidP="00795396">
      <w:pPr>
        <w:spacing w:line="240" w:lineRule="auto"/>
        <w:rPr>
          <w:rFonts w:eastAsia="Times New Roman" w:cs="Times New Roman"/>
        </w:rPr>
      </w:pPr>
    </w:p>
    <w:tbl>
      <w:tblPr>
        <w:tblW w:w="9747" w:type="dxa"/>
        <w:tblLook w:val="0000"/>
      </w:tblPr>
      <w:tblGrid>
        <w:gridCol w:w="522"/>
        <w:gridCol w:w="2476"/>
        <w:gridCol w:w="1407"/>
        <w:gridCol w:w="1115"/>
        <w:gridCol w:w="2810"/>
        <w:gridCol w:w="531"/>
        <w:gridCol w:w="886"/>
      </w:tblGrid>
      <w:tr w:rsidR="00795396" w:rsidRPr="002C3BED" w:rsidTr="00795396">
        <w:tc>
          <w:tcPr>
            <w:tcW w:w="522" w:type="dxa"/>
            <w:tcBorders>
              <w:bottom w:val="single" w:sz="4" w:space="0" w:color="auto"/>
            </w:tcBorders>
            <w:vAlign w:val="bottom"/>
          </w:tcPr>
          <w:p w:rsidR="00795396" w:rsidRPr="002C3BED" w:rsidRDefault="00734299" w:rsidP="00BB2980">
            <w:pPr>
              <w:spacing w:line="240" w:lineRule="auto"/>
              <w:jc w:val="center"/>
              <w:rPr>
                <w:rFonts w:eastAsia="Times New Roman" w:cs="Times New Roman"/>
                <w:iCs/>
                <w:sz w:val="28"/>
                <w:szCs w:val="28"/>
              </w:rPr>
            </w:pPr>
            <w:r>
              <w:rPr>
                <w:rFonts w:eastAsia="Times New Roman" w:cs="Times New Roman"/>
                <w:iCs/>
                <w:sz w:val="28"/>
                <w:szCs w:val="28"/>
              </w:rPr>
              <w:t>17</w:t>
            </w:r>
          </w:p>
        </w:tc>
        <w:tc>
          <w:tcPr>
            <w:tcW w:w="2476" w:type="dxa"/>
            <w:vAlign w:val="bottom"/>
          </w:tcPr>
          <w:p w:rsidR="00795396" w:rsidRPr="002C3BED" w:rsidRDefault="00795396" w:rsidP="00795396">
            <w:pPr>
              <w:spacing w:line="240" w:lineRule="auto"/>
              <w:ind w:left="-96" w:right="-195"/>
              <w:rPr>
                <w:rFonts w:eastAsia="Times New Roman" w:cs="Times New Roman"/>
                <w:iCs/>
                <w:sz w:val="28"/>
                <w:szCs w:val="28"/>
              </w:rPr>
            </w:pPr>
            <w:r>
              <w:rPr>
                <w:rFonts w:eastAsia="Times New Roman" w:cs="Times New Roman"/>
                <w:iCs/>
                <w:sz w:val="28"/>
                <w:szCs w:val="28"/>
              </w:rPr>
              <w:t xml:space="preserve"> декабря </w:t>
            </w:r>
            <w:r w:rsidRPr="002C3BED">
              <w:rPr>
                <w:rFonts w:eastAsia="Times New Roman" w:cs="Times New Roman"/>
                <w:iCs/>
                <w:sz w:val="28"/>
                <w:szCs w:val="28"/>
              </w:rPr>
              <w:t>202</w:t>
            </w:r>
            <w:r>
              <w:rPr>
                <w:rFonts w:eastAsia="Times New Roman" w:cs="Times New Roman"/>
                <w:iCs/>
                <w:sz w:val="28"/>
                <w:szCs w:val="28"/>
              </w:rPr>
              <w:t xml:space="preserve">5 </w:t>
            </w:r>
            <w:r w:rsidRPr="002C3BED">
              <w:rPr>
                <w:rFonts w:eastAsia="Times New Roman" w:cs="Times New Roman"/>
                <w:iCs/>
                <w:sz w:val="28"/>
                <w:szCs w:val="28"/>
              </w:rPr>
              <w:t>г.</w:t>
            </w:r>
          </w:p>
        </w:tc>
        <w:tc>
          <w:tcPr>
            <w:tcW w:w="1407" w:type="dxa"/>
            <w:vAlign w:val="bottom"/>
          </w:tcPr>
          <w:p w:rsidR="00795396" w:rsidRPr="002C3BED" w:rsidRDefault="00795396" w:rsidP="00BB2980">
            <w:pPr>
              <w:spacing w:line="240" w:lineRule="auto"/>
              <w:jc w:val="center"/>
              <w:rPr>
                <w:rFonts w:eastAsia="Times New Roman" w:cs="Times New Roman"/>
                <w:iCs/>
                <w:sz w:val="28"/>
                <w:szCs w:val="28"/>
              </w:rPr>
            </w:pPr>
          </w:p>
        </w:tc>
        <w:tc>
          <w:tcPr>
            <w:tcW w:w="1115" w:type="dxa"/>
            <w:vAlign w:val="bottom"/>
          </w:tcPr>
          <w:p w:rsidR="00795396" w:rsidRPr="002C3BED" w:rsidRDefault="00795396" w:rsidP="00BB2980">
            <w:pPr>
              <w:spacing w:line="240" w:lineRule="auto"/>
              <w:jc w:val="center"/>
              <w:rPr>
                <w:rFonts w:eastAsia="Times New Roman" w:cs="Times New Roman"/>
                <w:iCs/>
              </w:rPr>
            </w:pPr>
            <w:proofErr w:type="gramStart"/>
            <w:r w:rsidRPr="002C3BED">
              <w:rPr>
                <w:rFonts w:eastAsia="Times New Roman" w:cs="Times New Roman"/>
                <w:iCs/>
              </w:rPr>
              <w:t>с</w:t>
            </w:r>
            <w:proofErr w:type="gramEnd"/>
            <w:r w:rsidRPr="002C3BED">
              <w:rPr>
                <w:rFonts w:eastAsia="Times New Roman" w:cs="Times New Roman"/>
                <w:iCs/>
              </w:rPr>
              <w:t>. Курья</w:t>
            </w:r>
          </w:p>
        </w:tc>
        <w:tc>
          <w:tcPr>
            <w:tcW w:w="2810" w:type="dxa"/>
            <w:vAlign w:val="bottom"/>
          </w:tcPr>
          <w:p w:rsidR="00795396" w:rsidRPr="002C3BED" w:rsidRDefault="00795396" w:rsidP="00BB2980">
            <w:pPr>
              <w:spacing w:line="240" w:lineRule="auto"/>
              <w:jc w:val="center"/>
              <w:rPr>
                <w:rFonts w:eastAsia="Times New Roman" w:cs="Times New Roman"/>
                <w:iCs/>
                <w:sz w:val="28"/>
                <w:szCs w:val="28"/>
              </w:rPr>
            </w:pPr>
          </w:p>
        </w:tc>
        <w:tc>
          <w:tcPr>
            <w:tcW w:w="531" w:type="dxa"/>
            <w:vAlign w:val="bottom"/>
          </w:tcPr>
          <w:p w:rsidR="00795396" w:rsidRPr="002C3BED" w:rsidRDefault="00795396" w:rsidP="00BB2980">
            <w:pPr>
              <w:spacing w:line="240" w:lineRule="auto"/>
              <w:jc w:val="center"/>
              <w:rPr>
                <w:rFonts w:eastAsia="Times New Roman" w:cs="Times New Roman"/>
                <w:iCs/>
                <w:sz w:val="28"/>
                <w:szCs w:val="28"/>
              </w:rPr>
            </w:pPr>
            <w:r w:rsidRPr="002C3BED">
              <w:rPr>
                <w:rFonts w:eastAsia="Times New Roman" w:cs="Times New Roman"/>
                <w:iCs/>
                <w:sz w:val="28"/>
                <w:szCs w:val="28"/>
              </w:rPr>
              <w:t>№</w:t>
            </w:r>
          </w:p>
        </w:tc>
        <w:tc>
          <w:tcPr>
            <w:tcW w:w="886" w:type="dxa"/>
            <w:tcBorders>
              <w:bottom w:val="single" w:sz="4" w:space="0" w:color="auto"/>
            </w:tcBorders>
            <w:vAlign w:val="bottom"/>
          </w:tcPr>
          <w:p w:rsidR="00795396" w:rsidRPr="002C3BED" w:rsidRDefault="00734299" w:rsidP="00BB2980">
            <w:pPr>
              <w:spacing w:line="240" w:lineRule="auto"/>
              <w:jc w:val="center"/>
              <w:rPr>
                <w:rFonts w:eastAsia="Times New Roman" w:cs="Times New Roman"/>
                <w:iCs/>
                <w:sz w:val="28"/>
                <w:szCs w:val="28"/>
              </w:rPr>
            </w:pPr>
            <w:r>
              <w:rPr>
                <w:rFonts w:eastAsia="Times New Roman" w:cs="Times New Roman"/>
                <w:iCs/>
                <w:sz w:val="28"/>
                <w:szCs w:val="28"/>
              </w:rPr>
              <w:t>504</w:t>
            </w:r>
          </w:p>
        </w:tc>
      </w:tr>
    </w:tbl>
    <w:p w:rsidR="00795396" w:rsidRPr="002C3BED" w:rsidRDefault="00795396" w:rsidP="00795396">
      <w:pPr>
        <w:spacing w:line="240" w:lineRule="auto"/>
        <w:rPr>
          <w:rFonts w:eastAsia="Times New Roman" w:cs="Times New Roman"/>
        </w:rPr>
      </w:pPr>
    </w:p>
    <w:p w:rsidR="00795396" w:rsidRPr="00EC56F4" w:rsidRDefault="00795396" w:rsidP="00795396">
      <w:pPr>
        <w:spacing w:line="240" w:lineRule="exact"/>
        <w:jc w:val="both"/>
        <w:rPr>
          <w:rFonts w:cs="Times New Roman"/>
          <w:i/>
          <w:iCs/>
          <w:sz w:val="16"/>
          <w:szCs w:val="16"/>
        </w:rPr>
      </w:pPr>
      <w:r w:rsidRPr="00EC56F4">
        <w:rPr>
          <w:rFonts w:cs="Times New Roman"/>
          <w:sz w:val="28"/>
          <w:szCs w:val="28"/>
        </w:rPr>
        <w:t xml:space="preserve">Об утверждении административного регламента предоставления муниципальной услуги </w:t>
      </w:r>
      <w:r w:rsidRPr="00EC56F4">
        <w:rPr>
          <w:rFonts w:cs="Times New Roman"/>
          <w:color w:val="000000"/>
          <w:sz w:val="28"/>
          <w:szCs w:val="28"/>
        </w:rPr>
        <w:t>«</w:t>
      </w:r>
      <w:r>
        <w:rPr>
          <w:rFonts w:cs="Times New Roman"/>
          <w:bCs/>
          <w:color w:val="000000"/>
          <w:sz w:val="28"/>
          <w:szCs w:val="28"/>
        </w:rPr>
        <w:t>Включение в реестр мест (площадок) накопления твердых коммунальных отходов</w:t>
      </w:r>
      <w:r w:rsidRPr="00EC56F4">
        <w:rPr>
          <w:rFonts w:cs="Times New Roman"/>
          <w:color w:val="000000"/>
          <w:sz w:val="28"/>
          <w:szCs w:val="28"/>
        </w:rPr>
        <w:t>»</w:t>
      </w:r>
      <w:r w:rsidRPr="00EC56F4">
        <w:rPr>
          <w:rFonts w:cs="Times New Roman"/>
          <w:color w:val="000000"/>
          <w:sz w:val="28"/>
          <w:szCs w:val="28"/>
          <w:lang w:bidi="ru-RU"/>
        </w:rPr>
        <w:t xml:space="preserve"> </w:t>
      </w:r>
      <w:r w:rsidRPr="00EC56F4">
        <w:rPr>
          <w:rFonts w:cs="Times New Roman"/>
          <w:bCs/>
          <w:sz w:val="28"/>
          <w:szCs w:val="28"/>
        </w:rPr>
        <w:t xml:space="preserve">на территории муниципального образования </w:t>
      </w:r>
      <w:proofErr w:type="spellStart"/>
      <w:r w:rsidRPr="00EC56F4">
        <w:rPr>
          <w:rFonts w:cs="Times New Roman"/>
          <w:bCs/>
          <w:sz w:val="28"/>
          <w:szCs w:val="28"/>
        </w:rPr>
        <w:t>Курьинский</w:t>
      </w:r>
      <w:proofErr w:type="spellEnd"/>
      <w:r w:rsidRPr="00EC56F4">
        <w:rPr>
          <w:rFonts w:cs="Times New Roman"/>
          <w:bCs/>
          <w:sz w:val="28"/>
          <w:szCs w:val="28"/>
        </w:rPr>
        <w:t xml:space="preserve"> район Алтайского края</w:t>
      </w:r>
    </w:p>
    <w:p w:rsidR="00795396" w:rsidRPr="00C02309" w:rsidRDefault="00795396" w:rsidP="00795396">
      <w:pPr>
        <w:spacing w:line="240" w:lineRule="auto"/>
        <w:jc w:val="both"/>
        <w:rPr>
          <w:rFonts w:cs="Times New Roman"/>
          <w:sz w:val="28"/>
          <w:szCs w:val="28"/>
        </w:rPr>
      </w:pPr>
    </w:p>
    <w:p w:rsidR="00795396" w:rsidRPr="00C02309" w:rsidRDefault="00795396" w:rsidP="00795396">
      <w:pPr>
        <w:autoSpaceDE w:val="0"/>
        <w:autoSpaceDN w:val="0"/>
        <w:adjustRightInd w:val="0"/>
        <w:spacing w:line="240" w:lineRule="auto"/>
        <w:ind w:firstLine="709"/>
        <w:jc w:val="both"/>
        <w:rPr>
          <w:rFonts w:cs="Times New Roman"/>
          <w:sz w:val="28"/>
          <w:szCs w:val="28"/>
        </w:rPr>
      </w:pPr>
      <w:proofErr w:type="gramStart"/>
      <w:r w:rsidRPr="00795396">
        <w:rPr>
          <w:rFonts w:cs="Times New Roman"/>
          <w:sz w:val="28"/>
          <w:szCs w:val="28"/>
        </w:rPr>
        <w:t>В соответствии с</w:t>
      </w:r>
      <w:r w:rsidRPr="00795396">
        <w:rPr>
          <w:rFonts w:cs="Times New Roman"/>
          <w:color w:val="000000"/>
          <w:sz w:val="28"/>
          <w:szCs w:val="28"/>
        </w:rPr>
        <w:t xml:space="preserve"> Федеральным Законом от 06.10.2003 г.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Постановлением правительства Российской Федерации от 31.08.2018 № 1039 «Об утверждении правил благоустройства мест (площадок) накопления твердых коммунальных отходов и </w:t>
      </w:r>
      <w:r w:rsidRPr="00795396">
        <w:rPr>
          <w:rFonts w:cs="Times New Roman"/>
          <w:sz w:val="28"/>
          <w:szCs w:val="28"/>
        </w:rPr>
        <w:t>ведения и</w:t>
      </w:r>
      <w:r>
        <w:rPr>
          <w:rFonts w:cs="Times New Roman"/>
          <w:sz w:val="28"/>
          <w:szCs w:val="28"/>
        </w:rPr>
        <w:t>х</w:t>
      </w:r>
      <w:r w:rsidRPr="00795396">
        <w:rPr>
          <w:rFonts w:cs="Times New Roman"/>
          <w:sz w:val="28"/>
          <w:szCs w:val="28"/>
        </w:rPr>
        <w:t xml:space="preserve"> реестра»</w:t>
      </w:r>
      <w:r w:rsidRPr="00C02309">
        <w:rPr>
          <w:rFonts w:cs="Times New Roman"/>
          <w:sz w:val="28"/>
          <w:szCs w:val="28"/>
        </w:rPr>
        <w:t>,</w:t>
      </w:r>
      <w:r>
        <w:rPr>
          <w:rFonts w:cs="Times New Roman"/>
          <w:sz w:val="28"/>
          <w:szCs w:val="28"/>
        </w:rPr>
        <w:t xml:space="preserve"> </w:t>
      </w:r>
      <w:r w:rsidRPr="00C02309">
        <w:rPr>
          <w:rFonts w:cs="Times New Roman"/>
          <w:spacing w:val="40"/>
          <w:sz w:val="28"/>
          <w:szCs w:val="28"/>
        </w:rPr>
        <w:t>ПОСТАНОВЛЯЮ</w:t>
      </w:r>
      <w:r w:rsidRPr="00C02309">
        <w:rPr>
          <w:rFonts w:cs="Times New Roman"/>
          <w:sz w:val="28"/>
          <w:szCs w:val="28"/>
        </w:rPr>
        <w:t>:</w:t>
      </w:r>
      <w:proofErr w:type="gramEnd"/>
    </w:p>
    <w:p w:rsidR="00795396" w:rsidRPr="00C02309" w:rsidRDefault="00795396" w:rsidP="00795396">
      <w:pPr>
        <w:spacing w:line="240" w:lineRule="auto"/>
        <w:ind w:firstLine="709"/>
        <w:jc w:val="both"/>
        <w:rPr>
          <w:rFonts w:cs="Times New Roman"/>
          <w:sz w:val="28"/>
          <w:szCs w:val="28"/>
        </w:rPr>
      </w:pPr>
    </w:p>
    <w:p w:rsidR="00795396" w:rsidRPr="00804C2C" w:rsidRDefault="00795396" w:rsidP="00795396">
      <w:pPr>
        <w:pStyle w:val="af4"/>
        <w:numPr>
          <w:ilvl w:val="0"/>
          <w:numId w:val="6"/>
        </w:numPr>
        <w:spacing w:after="0" w:line="240" w:lineRule="auto"/>
        <w:ind w:left="0" w:firstLine="709"/>
        <w:jc w:val="both"/>
        <w:rPr>
          <w:rFonts w:ascii="Times New Roman" w:hAnsi="Times New Roman"/>
          <w:sz w:val="28"/>
          <w:szCs w:val="28"/>
        </w:rPr>
      </w:pPr>
      <w:r w:rsidRPr="00804C2C">
        <w:rPr>
          <w:rFonts w:ascii="Times New Roman" w:hAnsi="Times New Roman"/>
          <w:sz w:val="28"/>
          <w:szCs w:val="28"/>
        </w:rPr>
        <w:t xml:space="preserve">Утвердить административный регламент предоставления муниципальной услуги </w:t>
      </w:r>
      <w:r w:rsidRPr="00EC56F4">
        <w:rPr>
          <w:rFonts w:ascii="Times New Roman" w:hAnsi="Times New Roman"/>
          <w:color w:val="000000"/>
          <w:sz w:val="28"/>
          <w:szCs w:val="28"/>
        </w:rPr>
        <w:t>«</w:t>
      </w:r>
      <w:r w:rsidR="003B5297">
        <w:rPr>
          <w:rFonts w:ascii="Times New Roman" w:hAnsi="Times New Roman"/>
          <w:bCs/>
          <w:color w:val="000000"/>
          <w:sz w:val="28"/>
          <w:szCs w:val="28"/>
        </w:rPr>
        <w:t>Включение в реестр мест (площадок) накопления твердых коммунальных отходов</w:t>
      </w:r>
      <w:r w:rsidRPr="00EC56F4">
        <w:rPr>
          <w:rFonts w:ascii="Times New Roman" w:hAnsi="Times New Roman"/>
          <w:color w:val="000000"/>
          <w:sz w:val="28"/>
          <w:szCs w:val="28"/>
        </w:rPr>
        <w:t>»</w:t>
      </w:r>
      <w:r w:rsidRPr="00804C2C">
        <w:rPr>
          <w:rFonts w:ascii="Times New Roman" w:hAnsi="Times New Roman"/>
          <w:color w:val="000000"/>
          <w:sz w:val="28"/>
          <w:szCs w:val="28"/>
          <w:lang w:bidi="ru-RU"/>
        </w:rPr>
        <w:t xml:space="preserve"> </w:t>
      </w:r>
      <w:r w:rsidRPr="00804C2C">
        <w:rPr>
          <w:rFonts w:ascii="Times New Roman" w:hAnsi="Times New Roman"/>
          <w:bCs/>
          <w:sz w:val="28"/>
          <w:szCs w:val="28"/>
        </w:rPr>
        <w:t xml:space="preserve">на территории муниципального образования </w:t>
      </w:r>
      <w:proofErr w:type="spellStart"/>
      <w:r w:rsidRPr="00804C2C">
        <w:rPr>
          <w:rFonts w:ascii="Times New Roman" w:hAnsi="Times New Roman"/>
          <w:bCs/>
          <w:sz w:val="28"/>
          <w:szCs w:val="28"/>
        </w:rPr>
        <w:t>Курьинский</w:t>
      </w:r>
      <w:proofErr w:type="spellEnd"/>
      <w:r w:rsidRPr="00804C2C">
        <w:rPr>
          <w:rFonts w:ascii="Times New Roman" w:hAnsi="Times New Roman"/>
          <w:bCs/>
          <w:sz w:val="28"/>
          <w:szCs w:val="28"/>
        </w:rPr>
        <w:t xml:space="preserve"> район Алтайского края (прилагается).</w:t>
      </w:r>
    </w:p>
    <w:p w:rsidR="00795396" w:rsidRPr="00B86155" w:rsidRDefault="00B86155" w:rsidP="00B86155">
      <w:pPr>
        <w:pStyle w:val="af4"/>
        <w:numPr>
          <w:ilvl w:val="0"/>
          <w:numId w:val="6"/>
        </w:numPr>
        <w:spacing w:after="0" w:line="240" w:lineRule="auto"/>
        <w:ind w:left="0" w:right="-143" w:firstLine="709"/>
        <w:jc w:val="both"/>
        <w:rPr>
          <w:rFonts w:ascii="Times New Roman" w:hAnsi="Times New Roman"/>
          <w:sz w:val="28"/>
          <w:szCs w:val="28"/>
        </w:rPr>
      </w:pPr>
      <w:r w:rsidRPr="00B86155">
        <w:rPr>
          <w:rFonts w:ascii="Times New Roman" w:eastAsia="Calibri" w:hAnsi="Times New Roman"/>
          <w:sz w:val="28"/>
          <w:szCs w:val="28"/>
        </w:rPr>
        <w:t xml:space="preserve">Настоящее постановление опубликовать </w:t>
      </w:r>
      <w:r w:rsidRPr="00B86155">
        <w:rPr>
          <w:rFonts w:ascii="Times New Roman" w:hAnsi="Times New Roman"/>
          <w:sz w:val="28"/>
          <w:szCs w:val="28"/>
        </w:rPr>
        <w:t xml:space="preserve">в Сборнике муниципальных правовых актов </w:t>
      </w:r>
      <w:proofErr w:type="spellStart"/>
      <w:r w:rsidRPr="00B86155">
        <w:rPr>
          <w:rFonts w:ascii="Times New Roman" w:hAnsi="Times New Roman"/>
          <w:sz w:val="28"/>
          <w:szCs w:val="28"/>
        </w:rPr>
        <w:t>Курьинского</w:t>
      </w:r>
      <w:proofErr w:type="spellEnd"/>
      <w:r w:rsidRPr="00B86155">
        <w:rPr>
          <w:rFonts w:ascii="Times New Roman" w:hAnsi="Times New Roman"/>
          <w:sz w:val="28"/>
          <w:szCs w:val="28"/>
        </w:rPr>
        <w:t xml:space="preserve"> района Алтайского края и разместить на официальном сайте Администрации района в информационно-телекоммуникационной сети «Интернет».</w:t>
      </w:r>
    </w:p>
    <w:p w:rsidR="00795396" w:rsidRPr="002833F9" w:rsidRDefault="00795396" w:rsidP="00795396">
      <w:pPr>
        <w:pStyle w:val="af4"/>
        <w:numPr>
          <w:ilvl w:val="0"/>
          <w:numId w:val="6"/>
        </w:numPr>
        <w:ind w:right="-143"/>
        <w:jc w:val="both"/>
        <w:rPr>
          <w:rFonts w:ascii="Times New Roman" w:hAnsi="Times New Roman"/>
          <w:sz w:val="28"/>
          <w:szCs w:val="28"/>
        </w:rPr>
      </w:pPr>
      <w:proofErr w:type="gramStart"/>
      <w:r w:rsidRPr="00B86155">
        <w:rPr>
          <w:rFonts w:ascii="Times New Roman" w:hAnsi="Times New Roman"/>
          <w:sz w:val="28"/>
          <w:szCs w:val="28"/>
        </w:rPr>
        <w:t>Контроль за</w:t>
      </w:r>
      <w:proofErr w:type="gramEnd"/>
      <w:r w:rsidRPr="00B86155">
        <w:rPr>
          <w:rFonts w:ascii="Times New Roman" w:hAnsi="Times New Roman"/>
          <w:sz w:val="28"/>
          <w:szCs w:val="28"/>
        </w:rPr>
        <w:t xml:space="preserve"> исполнением настоящего постановления оставить за собой.</w:t>
      </w:r>
    </w:p>
    <w:p w:rsidR="00795396" w:rsidRDefault="00795396" w:rsidP="00795396">
      <w:pPr>
        <w:pStyle w:val="af4"/>
        <w:spacing w:after="0" w:line="240" w:lineRule="auto"/>
        <w:ind w:left="0" w:firstLine="709"/>
        <w:jc w:val="both"/>
        <w:rPr>
          <w:rFonts w:ascii="Times New Roman" w:hAnsi="Times New Roman"/>
          <w:sz w:val="28"/>
          <w:szCs w:val="28"/>
        </w:rPr>
      </w:pPr>
    </w:p>
    <w:p w:rsidR="00795396" w:rsidRPr="00CF0CDB" w:rsidRDefault="00795396" w:rsidP="00795396">
      <w:pPr>
        <w:pStyle w:val="af4"/>
        <w:spacing w:after="0" w:line="240" w:lineRule="auto"/>
        <w:ind w:left="0" w:firstLine="709"/>
        <w:jc w:val="both"/>
        <w:rPr>
          <w:rFonts w:ascii="Times New Roman" w:hAnsi="Times New Roman"/>
          <w:sz w:val="28"/>
          <w:szCs w:val="28"/>
        </w:rPr>
      </w:pPr>
    </w:p>
    <w:p w:rsidR="00795396" w:rsidRDefault="00795396" w:rsidP="00795396">
      <w:pPr>
        <w:pStyle w:val="af4"/>
        <w:ind w:left="0"/>
        <w:rPr>
          <w:rFonts w:ascii="Times New Roman" w:hAnsi="Times New Roman"/>
          <w:sz w:val="28"/>
          <w:szCs w:val="28"/>
        </w:rPr>
      </w:pPr>
      <w:r>
        <w:rPr>
          <w:rFonts w:ascii="Times New Roman" w:hAnsi="Times New Roman"/>
          <w:sz w:val="28"/>
          <w:szCs w:val="28"/>
        </w:rPr>
        <w:t xml:space="preserve">Глава  района </w:t>
      </w:r>
      <w:r>
        <w:rPr>
          <w:rFonts w:ascii="Times New Roman" w:hAnsi="Times New Roman"/>
          <w:sz w:val="28"/>
          <w:szCs w:val="28"/>
        </w:rPr>
        <w:tab/>
      </w:r>
      <w:r>
        <w:rPr>
          <w:rFonts w:ascii="Times New Roman" w:hAnsi="Times New Roman"/>
          <w:sz w:val="28"/>
          <w:szCs w:val="28"/>
        </w:rPr>
        <w:tab/>
        <w:t xml:space="preserve">                                                                            </w:t>
      </w:r>
      <w:r w:rsidR="00B86155">
        <w:rPr>
          <w:rFonts w:ascii="Times New Roman" w:hAnsi="Times New Roman"/>
          <w:sz w:val="28"/>
          <w:szCs w:val="28"/>
        </w:rPr>
        <w:t>Н.В. Башкатов</w:t>
      </w:r>
    </w:p>
    <w:p w:rsidR="009A3AA9" w:rsidRPr="00BF1723" w:rsidRDefault="009A3AA9" w:rsidP="00E13B7A">
      <w:pPr>
        <w:spacing w:line="240" w:lineRule="auto"/>
        <w:jc w:val="center"/>
        <w:rPr>
          <w:rFonts w:cs="Times New Roman"/>
          <w:b/>
        </w:rPr>
      </w:pPr>
    </w:p>
    <w:p w:rsidR="00BA65C9" w:rsidRPr="00C12C4D" w:rsidRDefault="00BA65C9" w:rsidP="009A3AA9">
      <w:pPr>
        <w:tabs>
          <w:tab w:val="left" w:pos="0"/>
        </w:tabs>
        <w:spacing w:line="0" w:lineRule="atLeast"/>
        <w:ind w:firstLine="709"/>
        <w:jc w:val="both"/>
        <w:rPr>
          <w:rFonts w:cs="Times New Roman"/>
          <w:sz w:val="27"/>
          <w:szCs w:val="27"/>
        </w:rPr>
      </w:pPr>
    </w:p>
    <w:p w:rsidR="009A3AA9" w:rsidRPr="00C12C4D" w:rsidRDefault="009A3AA9" w:rsidP="009A3AA9">
      <w:pPr>
        <w:tabs>
          <w:tab w:val="left" w:pos="142"/>
          <w:tab w:val="left" w:pos="284"/>
        </w:tabs>
        <w:autoSpaceDE w:val="0"/>
        <w:autoSpaceDN w:val="0"/>
        <w:adjustRightInd w:val="0"/>
        <w:spacing w:line="240" w:lineRule="auto"/>
        <w:ind w:firstLine="340"/>
        <w:jc w:val="both"/>
        <w:outlineLvl w:val="0"/>
        <w:rPr>
          <w:rFonts w:cs="Times New Roman"/>
          <w:sz w:val="27"/>
          <w:szCs w:val="27"/>
        </w:rPr>
      </w:pPr>
      <w:r w:rsidRPr="00C12C4D">
        <w:rPr>
          <w:rFonts w:cs="Times New Roman"/>
          <w:sz w:val="27"/>
          <w:szCs w:val="27"/>
        </w:rPr>
        <w:t>.</w:t>
      </w:r>
    </w:p>
    <w:p w:rsidR="009A3AA9" w:rsidRPr="00C12C4D" w:rsidRDefault="009A3AA9" w:rsidP="009A3AA9">
      <w:pPr>
        <w:tabs>
          <w:tab w:val="left" w:pos="142"/>
          <w:tab w:val="left" w:pos="284"/>
        </w:tabs>
        <w:autoSpaceDE w:val="0"/>
        <w:autoSpaceDN w:val="0"/>
        <w:adjustRightInd w:val="0"/>
        <w:spacing w:line="240" w:lineRule="auto"/>
        <w:jc w:val="both"/>
        <w:outlineLvl w:val="0"/>
        <w:rPr>
          <w:rFonts w:cs="Times New Roman"/>
          <w:sz w:val="27"/>
          <w:szCs w:val="27"/>
        </w:rPr>
      </w:pPr>
    </w:p>
    <w:p w:rsidR="009A3AA9" w:rsidRPr="00C12C4D" w:rsidRDefault="009A3AA9" w:rsidP="009A3AA9">
      <w:pPr>
        <w:tabs>
          <w:tab w:val="left" w:pos="142"/>
          <w:tab w:val="left" w:pos="284"/>
        </w:tabs>
        <w:autoSpaceDE w:val="0"/>
        <w:autoSpaceDN w:val="0"/>
        <w:adjustRightInd w:val="0"/>
        <w:spacing w:line="240" w:lineRule="auto"/>
        <w:jc w:val="both"/>
        <w:outlineLvl w:val="0"/>
        <w:rPr>
          <w:rFonts w:cs="Times New Roman"/>
          <w:sz w:val="27"/>
          <w:szCs w:val="27"/>
        </w:rPr>
      </w:pPr>
    </w:p>
    <w:p w:rsidR="002300D2" w:rsidRDefault="002300D2" w:rsidP="00FA06F7">
      <w:pPr>
        <w:pStyle w:val="15"/>
        <w:spacing w:line="0" w:lineRule="atLeast"/>
        <w:jc w:val="both"/>
        <w:rPr>
          <w:rFonts w:ascii="Times New Roman" w:hAnsi="Times New Roman"/>
          <w:sz w:val="27"/>
          <w:szCs w:val="27"/>
        </w:rPr>
      </w:pPr>
    </w:p>
    <w:p w:rsidR="00A670E4" w:rsidRDefault="00A670E4" w:rsidP="00FA06F7">
      <w:pPr>
        <w:pStyle w:val="15"/>
        <w:spacing w:line="0" w:lineRule="atLeast"/>
        <w:jc w:val="both"/>
        <w:rPr>
          <w:rFonts w:ascii="Times New Roman" w:hAnsi="Times New Roman"/>
          <w:sz w:val="27"/>
          <w:szCs w:val="27"/>
        </w:rPr>
      </w:pPr>
    </w:p>
    <w:p w:rsidR="00A670E4" w:rsidRDefault="00A670E4" w:rsidP="00FA06F7">
      <w:pPr>
        <w:pStyle w:val="15"/>
        <w:spacing w:line="0" w:lineRule="atLeast"/>
        <w:jc w:val="both"/>
        <w:rPr>
          <w:rFonts w:ascii="Times New Roman" w:hAnsi="Times New Roman"/>
          <w:sz w:val="27"/>
          <w:szCs w:val="27"/>
        </w:rPr>
      </w:pPr>
    </w:p>
    <w:p w:rsidR="00A87626" w:rsidRDefault="00A87626" w:rsidP="00A87626">
      <w:pPr>
        <w:widowControl/>
        <w:rPr>
          <w:rFonts w:cs="Times New Roman"/>
        </w:rPr>
      </w:pPr>
    </w:p>
    <w:p w:rsidR="00A87626" w:rsidRDefault="00A87626" w:rsidP="00A87626">
      <w:pPr>
        <w:widowControl/>
        <w:rPr>
          <w:rFonts w:cs="Times New Roman"/>
        </w:rPr>
      </w:pPr>
    </w:p>
    <w:p w:rsidR="00A87626" w:rsidRDefault="00A87626" w:rsidP="00A87626">
      <w:pPr>
        <w:widowControl/>
        <w:rPr>
          <w:rFonts w:cs="Times New Roman"/>
        </w:rPr>
      </w:pPr>
    </w:p>
    <w:p w:rsidR="00A87626" w:rsidRDefault="00A87626" w:rsidP="00A87626">
      <w:pPr>
        <w:widowControl/>
        <w:rPr>
          <w:rFonts w:cs="Times New Roman"/>
        </w:rPr>
      </w:pPr>
    </w:p>
    <w:p w:rsidR="00A87626" w:rsidRPr="007D14C0" w:rsidRDefault="00A87626" w:rsidP="00A87626">
      <w:pPr>
        <w:widowControl/>
        <w:rPr>
          <w:rFonts w:cs="Times New Roman"/>
        </w:rPr>
      </w:pPr>
      <w:r>
        <w:rPr>
          <w:rFonts w:cs="Times New Roman"/>
        </w:rPr>
        <w:t>Фролов Д.В.</w:t>
      </w:r>
    </w:p>
    <w:p w:rsidR="00A87626" w:rsidRPr="00CE6914" w:rsidRDefault="00A87626" w:rsidP="00A87626">
      <w:pPr>
        <w:widowControl/>
        <w:rPr>
          <w:rFonts w:cs="Times New Roman"/>
          <w:sz w:val="28"/>
          <w:szCs w:val="28"/>
        </w:rPr>
      </w:pPr>
      <w:r w:rsidRPr="007D14C0">
        <w:rPr>
          <w:rFonts w:cs="Times New Roman"/>
        </w:rPr>
        <w:t>22471</w:t>
      </w:r>
    </w:p>
    <w:p w:rsidR="00F03887" w:rsidRPr="00B8029E" w:rsidRDefault="00F03887" w:rsidP="00F03887">
      <w:pPr>
        <w:spacing w:after="231" w:line="280" w:lineRule="exact"/>
        <w:ind w:left="5460"/>
        <w:jc w:val="right"/>
        <w:rPr>
          <w:sz w:val="28"/>
          <w:szCs w:val="28"/>
        </w:rPr>
      </w:pPr>
      <w:r w:rsidRPr="00B8029E">
        <w:rPr>
          <w:sz w:val="28"/>
          <w:szCs w:val="28"/>
        </w:rPr>
        <w:lastRenderedPageBreak/>
        <w:t>УТВЕРЖДЕН</w:t>
      </w:r>
    </w:p>
    <w:p w:rsidR="00F03887" w:rsidRDefault="00F03887" w:rsidP="00F03887">
      <w:pPr>
        <w:keepNext/>
        <w:ind w:left="5103" w:right="-1"/>
        <w:jc w:val="right"/>
        <w:outlineLvl w:val="0"/>
        <w:rPr>
          <w:b/>
          <w:bCs/>
          <w:sz w:val="28"/>
          <w:szCs w:val="20"/>
          <w:lang w:eastAsia="zh-CN"/>
        </w:rPr>
      </w:pPr>
      <w:r w:rsidRPr="00B8029E">
        <w:rPr>
          <w:sz w:val="28"/>
          <w:szCs w:val="28"/>
        </w:rPr>
        <w:t xml:space="preserve">Постановлением Администрации </w:t>
      </w:r>
      <w:proofErr w:type="spellStart"/>
      <w:r w:rsidRPr="00B8029E">
        <w:rPr>
          <w:sz w:val="28"/>
          <w:szCs w:val="28"/>
        </w:rPr>
        <w:t>Курьинского</w:t>
      </w:r>
      <w:proofErr w:type="spellEnd"/>
      <w:r w:rsidRPr="00B8029E">
        <w:rPr>
          <w:sz w:val="28"/>
          <w:szCs w:val="28"/>
        </w:rPr>
        <w:t xml:space="preserve"> района  Алтайского края от  «</w:t>
      </w:r>
      <w:r w:rsidR="00734299">
        <w:rPr>
          <w:sz w:val="28"/>
          <w:szCs w:val="28"/>
          <w:u w:val="single"/>
        </w:rPr>
        <w:t>17</w:t>
      </w:r>
      <w:r w:rsidRPr="00B8029E">
        <w:rPr>
          <w:sz w:val="28"/>
          <w:szCs w:val="28"/>
        </w:rPr>
        <w:t xml:space="preserve">» </w:t>
      </w:r>
      <w:r>
        <w:rPr>
          <w:sz w:val="28"/>
          <w:szCs w:val="28"/>
          <w:u w:val="single"/>
        </w:rPr>
        <w:t>декабря</w:t>
      </w:r>
      <w:r w:rsidRPr="00B8029E">
        <w:rPr>
          <w:sz w:val="28"/>
          <w:szCs w:val="28"/>
        </w:rPr>
        <w:t xml:space="preserve"> 202</w:t>
      </w:r>
      <w:r>
        <w:rPr>
          <w:sz w:val="28"/>
          <w:szCs w:val="28"/>
        </w:rPr>
        <w:t>5</w:t>
      </w:r>
      <w:r w:rsidRPr="00B8029E">
        <w:rPr>
          <w:sz w:val="28"/>
          <w:szCs w:val="28"/>
        </w:rPr>
        <w:t xml:space="preserve"> № </w:t>
      </w:r>
      <w:r w:rsidR="00734299">
        <w:rPr>
          <w:sz w:val="28"/>
          <w:szCs w:val="28"/>
          <w:u w:val="single"/>
        </w:rPr>
        <w:t>504</w:t>
      </w:r>
    </w:p>
    <w:p w:rsidR="00F74946" w:rsidRPr="00C12C4D" w:rsidRDefault="00F74946" w:rsidP="00D36DA7">
      <w:pPr>
        <w:pStyle w:val="15"/>
        <w:spacing w:line="0" w:lineRule="atLeast"/>
        <w:jc w:val="right"/>
        <w:rPr>
          <w:rFonts w:ascii="Times New Roman" w:hAnsi="Times New Roman"/>
          <w:sz w:val="27"/>
          <w:szCs w:val="27"/>
        </w:rPr>
      </w:pPr>
    </w:p>
    <w:p w:rsidR="004E7C95" w:rsidRPr="00C12C4D" w:rsidRDefault="004E7C95" w:rsidP="00C26349">
      <w:pPr>
        <w:ind w:left="567"/>
        <w:rPr>
          <w:rFonts w:eastAsia="Times New Roman" w:cs="Times New Roman"/>
          <w:color w:val="000000"/>
          <w:kern w:val="0"/>
          <w:sz w:val="27"/>
          <w:szCs w:val="27"/>
          <w:lang w:eastAsia="ar-SA" w:bidi="ar-SA"/>
        </w:rPr>
      </w:pPr>
    </w:p>
    <w:p w:rsidR="00F903D8" w:rsidRPr="00C12C4D" w:rsidRDefault="00F903D8" w:rsidP="00F903D8">
      <w:pPr>
        <w:autoSpaceDE w:val="0"/>
        <w:autoSpaceDN w:val="0"/>
        <w:adjustRightInd w:val="0"/>
        <w:jc w:val="center"/>
        <w:rPr>
          <w:rFonts w:cs="Times New Roman"/>
          <w:b/>
          <w:bCs/>
          <w:sz w:val="27"/>
          <w:szCs w:val="27"/>
        </w:rPr>
      </w:pPr>
      <w:r w:rsidRPr="00C12C4D">
        <w:rPr>
          <w:rFonts w:cs="Times New Roman"/>
          <w:b/>
          <w:bCs/>
          <w:sz w:val="27"/>
          <w:szCs w:val="27"/>
        </w:rPr>
        <w:t>Административный регламент</w:t>
      </w:r>
    </w:p>
    <w:p w:rsidR="00F903D8" w:rsidRPr="00C12C4D" w:rsidRDefault="00F903D8" w:rsidP="00F903D8">
      <w:pPr>
        <w:autoSpaceDE w:val="0"/>
        <w:autoSpaceDN w:val="0"/>
        <w:adjustRightInd w:val="0"/>
        <w:jc w:val="center"/>
        <w:rPr>
          <w:rFonts w:cs="Times New Roman"/>
          <w:b/>
          <w:bCs/>
          <w:sz w:val="27"/>
          <w:szCs w:val="27"/>
        </w:rPr>
      </w:pPr>
      <w:r w:rsidRPr="00C12C4D">
        <w:rPr>
          <w:rFonts w:cs="Times New Roman"/>
          <w:b/>
          <w:bCs/>
          <w:sz w:val="27"/>
          <w:szCs w:val="27"/>
        </w:rPr>
        <w:t>предоставления муниципальной услуги</w:t>
      </w:r>
    </w:p>
    <w:p w:rsidR="00C12C4D" w:rsidRPr="00C12C4D" w:rsidRDefault="00C12C4D" w:rsidP="00C12C4D">
      <w:pPr>
        <w:autoSpaceDE w:val="0"/>
        <w:autoSpaceDN w:val="0"/>
        <w:adjustRightInd w:val="0"/>
        <w:jc w:val="center"/>
        <w:rPr>
          <w:rFonts w:cs="Times New Roman"/>
          <w:b/>
          <w:bCs/>
          <w:sz w:val="27"/>
          <w:szCs w:val="27"/>
        </w:rPr>
      </w:pPr>
      <w:r w:rsidRPr="00C12C4D">
        <w:rPr>
          <w:rFonts w:cs="Times New Roman"/>
          <w:b/>
          <w:bCs/>
          <w:sz w:val="27"/>
          <w:szCs w:val="27"/>
        </w:rPr>
        <w:t>«Включение в реестр мест (площадок) накопления твёрдых коммунальных отходов»</w:t>
      </w:r>
    </w:p>
    <w:p w:rsidR="00C12C4D" w:rsidRPr="00C12C4D" w:rsidRDefault="00C12C4D" w:rsidP="00C12C4D">
      <w:pPr>
        <w:tabs>
          <w:tab w:val="left" w:pos="142"/>
          <w:tab w:val="left" w:pos="284"/>
        </w:tabs>
        <w:autoSpaceDE w:val="0"/>
        <w:autoSpaceDN w:val="0"/>
        <w:adjustRightInd w:val="0"/>
        <w:ind w:firstLine="709"/>
        <w:jc w:val="center"/>
        <w:rPr>
          <w:rFonts w:cs="Times New Roman"/>
          <w:sz w:val="27"/>
          <w:szCs w:val="27"/>
        </w:rPr>
      </w:pPr>
      <w:proofErr w:type="gramStart"/>
      <w:r w:rsidRPr="00C12C4D">
        <w:rPr>
          <w:rFonts w:cs="Times New Roman"/>
          <w:sz w:val="27"/>
          <w:szCs w:val="27"/>
        </w:rPr>
        <w:t>(</w:t>
      </w:r>
      <w:r w:rsidRPr="00C12C4D">
        <w:rPr>
          <w:rFonts w:cs="Times New Roman"/>
          <w:b/>
          <w:sz w:val="27"/>
          <w:szCs w:val="27"/>
        </w:rPr>
        <w:t>Сокращенное наименование:</w:t>
      </w:r>
      <w:proofErr w:type="gramEnd"/>
      <w:r w:rsidRPr="00C12C4D">
        <w:rPr>
          <w:rFonts w:cs="Times New Roman"/>
          <w:b/>
          <w:sz w:val="27"/>
          <w:szCs w:val="27"/>
        </w:rPr>
        <w:t xml:space="preserve"> </w:t>
      </w:r>
      <w:proofErr w:type="gramStart"/>
      <w:r w:rsidRPr="00C12C4D">
        <w:rPr>
          <w:rFonts w:cs="Times New Roman"/>
          <w:b/>
          <w:sz w:val="27"/>
          <w:szCs w:val="27"/>
        </w:rPr>
        <w:t>«</w:t>
      </w:r>
      <w:r w:rsidRPr="00C12C4D">
        <w:rPr>
          <w:rFonts w:cs="Times New Roman"/>
          <w:b/>
          <w:bCs/>
          <w:sz w:val="27"/>
          <w:szCs w:val="27"/>
        </w:rPr>
        <w:t>Включение</w:t>
      </w:r>
      <w:r w:rsidRPr="00C12C4D">
        <w:rPr>
          <w:rFonts w:cs="Times New Roman"/>
          <w:b/>
          <w:sz w:val="27"/>
          <w:szCs w:val="27"/>
        </w:rPr>
        <w:t xml:space="preserve"> в реестр мест</w:t>
      </w:r>
      <w:r w:rsidRPr="00C12C4D">
        <w:rPr>
          <w:rFonts w:cs="Times New Roman"/>
          <w:b/>
          <w:bCs/>
          <w:sz w:val="27"/>
          <w:szCs w:val="27"/>
        </w:rPr>
        <w:t xml:space="preserve"> (площадок) накопления ТКО</w:t>
      </w:r>
      <w:r w:rsidRPr="00C12C4D">
        <w:rPr>
          <w:rFonts w:cs="Times New Roman"/>
          <w:sz w:val="27"/>
          <w:szCs w:val="27"/>
        </w:rPr>
        <w:t>»)</w:t>
      </w:r>
      <w:proofErr w:type="gramEnd"/>
    </w:p>
    <w:p w:rsidR="00C12C4D" w:rsidRPr="00C12C4D" w:rsidRDefault="00C12C4D" w:rsidP="00C12C4D">
      <w:pPr>
        <w:tabs>
          <w:tab w:val="left" w:pos="142"/>
          <w:tab w:val="left" w:pos="284"/>
        </w:tabs>
        <w:autoSpaceDE w:val="0"/>
        <w:autoSpaceDN w:val="0"/>
        <w:adjustRightInd w:val="0"/>
        <w:ind w:left="-567" w:firstLine="340"/>
        <w:jc w:val="center"/>
        <w:outlineLvl w:val="0"/>
        <w:rPr>
          <w:rFonts w:cs="Times New Roman"/>
          <w:b/>
          <w:bCs/>
          <w:sz w:val="27"/>
          <w:szCs w:val="27"/>
        </w:rPr>
      </w:pPr>
    </w:p>
    <w:p w:rsidR="00C12C4D" w:rsidRPr="00C12C4D" w:rsidRDefault="00C12C4D" w:rsidP="00C12C4D">
      <w:pPr>
        <w:tabs>
          <w:tab w:val="left" w:pos="142"/>
          <w:tab w:val="left" w:pos="284"/>
        </w:tabs>
        <w:autoSpaceDE w:val="0"/>
        <w:autoSpaceDN w:val="0"/>
        <w:adjustRightInd w:val="0"/>
        <w:ind w:left="-567"/>
        <w:jc w:val="center"/>
        <w:outlineLvl w:val="0"/>
        <w:rPr>
          <w:rFonts w:cs="Times New Roman"/>
          <w:b/>
          <w:bCs/>
          <w:sz w:val="27"/>
          <w:szCs w:val="27"/>
        </w:rPr>
      </w:pPr>
      <w:bookmarkStart w:id="0" w:name="sub_1001"/>
      <w:r w:rsidRPr="00C12C4D">
        <w:rPr>
          <w:rFonts w:cs="Times New Roman"/>
          <w:b/>
          <w:bCs/>
          <w:sz w:val="27"/>
          <w:szCs w:val="27"/>
        </w:rPr>
        <w:t>1. Общие положения</w:t>
      </w:r>
    </w:p>
    <w:p w:rsidR="00C12C4D" w:rsidRPr="00C12C4D" w:rsidRDefault="00C12C4D" w:rsidP="00C12C4D">
      <w:pPr>
        <w:tabs>
          <w:tab w:val="left" w:pos="142"/>
          <w:tab w:val="left" w:pos="284"/>
        </w:tabs>
        <w:autoSpaceDE w:val="0"/>
        <w:autoSpaceDN w:val="0"/>
        <w:adjustRightInd w:val="0"/>
        <w:ind w:left="-567"/>
        <w:jc w:val="center"/>
        <w:outlineLvl w:val="0"/>
        <w:rPr>
          <w:rFonts w:cs="Times New Roman"/>
          <w:b/>
          <w:bCs/>
          <w:sz w:val="27"/>
          <w:szCs w:val="27"/>
        </w:rPr>
      </w:pPr>
    </w:p>
    <w:p w:rsidR="00C12C4D" w:rsidRPr="00C12C4D" w:rsidRDefault="00C12C4D" w:rsidP="00FE5FFE">
      <w:pPr>
        <w:pStyle w:val="af4"/>
        <w:widowControl w:val="0"/>
        <w:numPr>
          <w:ilvl w:val="1"/>
          <w:numId w:val="1"/>
        </w:numPr>
        <w:tabs>
          <w:tab w:val="left" w:pos="142"/>
          <w:tab w:val="left" w:pos="284"/>
          <w:tab w:val="left" w:pos="1418"/>
        </w:tabs>
        <w:autoSpaceDE w:val="0"/>
        <w:autoSpaceDN w:val="0"/>
        <w:adjustRightInd w:val="0"/>
        <w:spacing w:after="0" w:line="240" w:lineRule="auto"/>
        <w:ind w:left="0" w:firstLine="709"/>
        <w:jc w:val="both"/>
        <w:rPr>
          <w:rFonts w:ascii="Times New Roman" w:hAnsi="Times New Roman"/>
          <w:sz w:val="27"/>
          <w:szCs w:val="27"/>
        </w:rPr>
      </w:pPr>
      <w:bookmarkStart w:id="1" w:name="sub_1011"/>
      <w:bookmarkEnd w:id="0"/>
      <w:r w:rsidRPr="00C12C4D">
        <w:rPr>
          <w:rFonts w:ascii="Times New Roman" w:hAnsi="Times New Roman"/>
          <w:sz w:val="27"/>
          <w:szCs w:val="27"/>
        </w:rPr>
        <w:t xml:space="preserve">Настоящий административный регламент предоставления муниципальной услуги «Включение в реестр </w:t>
      </w:r>
      <w:r w:rsidRPr="00C12C4D">
        <w:rPr>
          <w:rFonts w:ascii="Times New Roman" w:hAnsi="Times New Roman"/>
          <w:bCs/>
          <w:sz w:val="27"/>
          <w:szCs w:val="27"/>
        </w:rPr>
        <w:t>мест (площадок) накопления твёрдых коммунальных отходов»</w:t>
      </w:r>
      <w:r w:rsidRPr="00C12C4D">
        <w:rPr>
          <w:rFonts w:ascii="Times New Roman" w:hAnsi="Times New Roman"/>
          <w:sz w:val="27"/>
          <w:szCs w:val="27"/>
        </w:rPr>
        <w:t xml:space="preserve"> (далее – административный регламент, муниципальная услуга) определяет порядок и стандарт предоставления муниципальной услуги, определяет сроки и последовательность административных процедур (действий) администрации муниципального образования (далее – администрации) при предоставлении муниципальной услуги.</w:t>
      </w:r>
    </w:p>
    <w:p w:rsidR="00C12C4D" w:rsidRPr="00C12C4D" w:rsidRDefault="00C12C4D" w:rsidP="00FE5FFE">
      <w:pPr>
        <w:pStyle w:val="af4"/>
        <w:widowControl w:val="0"/>
        <w:numPr>
          <w:ilvl w:val="1"/>
          <w:numId w:val="1"/>
        </w:numPr>
        <w:tabs>
          <w:tab w:val="left" w:pos="142"/>
          <w:tab w:val="left" w:pos="284"/>
          <w:tab w:val="left" w:pos="1418"/>
        </w:tabs>
        <w:autoSpaceDE w:val="0"/>
        <w:autoSpaceDN w:val="0"/>
        <w:adjustRightInd w:val="0"/>
        <w:spacing w:after="0" w:line="240" w:lineRule="auto"/>
        <w:ind w:left="0" w:firstLine="709"/>
        <w:jc w:val="both"/>
        <w:rPr>
          <w:rFonts w:ascii="Times New Roman" w:hAnsi="Times New Roman"/>
          <w:sz w:val="27"/>
          <w:szCs w:val="27"/>
        </w:rPr>
      </w:pPr>
      <w:proofErr w:type="gramStart"/>
      <w:r w:rsidRPr="00C12C4D">
        <w:rPr>
          <w:rFonts w:ascii="Times New Roman" w:hAnsi="Times New Roman"/>
          <w:sz w:val="27"/>
          <w:szCs w:val="27"/>
        </w:rPr>
        <w:t xml:space="preserve">Заявителями, имеющими право на получение муниципальной услуги, являются индивидуальные предприниматели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на которых в соответствии с законодательством Российской Федерации лежит обязанность по включению сведений о </w:t>
      </w:r>
      <w:r w:rsidRPr="00C12C4D">
        <w:rPr>
          <w:rFonts w:ascii="Times New Roman" w:hAnsi="Times New Roman"/>
          <w:bCs/>
          <w:sz w:val="27"/>
          <w:szCs w:val="27"/>
        </w:rPr>
        <w:t>месте (площадке) накопления твёрдых коммунальных отходов</w:t>
      </w:r>
      <w:r w:rsidRPr="00C12C4D">
        <w:rPr>
          <w:rFonts w:ascii="Times New Roman" w:hAnsi="Times New Roman"/>
          <w:sz w:val="27"/>
          <w:szCs w:val="27"/>
        </w:rPr>
        <w:t xml:space="preserve"> в реестр</w:t>
      </w:r>
      <w:r w:rsidRPr="00C12C4D">
        <w:rPr>
          <w:rFonts w:ascii="Times New Roman" w:hAnsi="Times New Roman"/>
          <w:bCs/>
          <w:sz w:val="27"/>
          <w:szCs w:val="27"/>
        </w:rPr>
        <w:t xml:space="preserve"> мест (площадок) накопления твёрдых коммунальных отходов</w:t>
      </w:r>
      <w:proofErr w:type="gramEnd"/>
      <w:r w:rsidRPr="00C12C4D">
        <w:rPr>
          <w:rFonts w:ascii="Times New Roman" w:hAnsi="Times New Roman"/>
          <w:bCs/>
          <w:sz w:val="27"/>
          <w:szCs w:val="27"/>
        </w:rPr>
        <w:t xml:space="preserve"> (далее – Реестр)</w:t>
      </w:r>
      <w:r w:rsidRPr="00C12C4D">
        <w:rPr>
          <w:rFonts w:ascii="Times New Roman" w:hAnsi="Times New Roman"/>
          <w:sz w:val="27"/>
          <w:szCs w:val="27"/>
        </w:rPr>
        <w:t>.</w:t>
      </w:r>
    </w:p>
    <w:bookmarkEnd w:id="1"/>
    <w:p w:rsidR="00C12C4D" w:rsidRPr="00C12C4D" w:rsidRDefault="00C12C4D" w:rsidP="00C12C4D">
      <w:pPr>
        <w:autoSpaceDE w:val="0"/>
        <w:autoSpaceDN w:val="0"/>
        <w:adjustRightInd w:val="0"/>
        <w:ind w:firstLine="708"/>
        <w:jc w:val="both"/>
        <w:rPr>
          <w:rFonts w:eastAsia="Calibri" w:cs="Times New Roman"/>
          <w:sz w:val="27"/>
          <w:szCs w:val="27"/>
          <w:lang w:eastAsia="en-US"/>
        </w:rPr>
      </w:pPr>
      <w:r w:rsidRPr="00C12C4D">
        <w:rPr>
          <w:rFonts w:eastAsia="Calibri" w:cs="Times New Roman"/>
          <w:sz w:val="27"/>
          <w:szCs w:val="27"/>
          <w:lang w:eastAsia="en-US"/>
        </w:rPr>
        <w:t>От имени заявителей при предоставлении муниципальной услуги могут выступать иные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представители заявителей).</w:t>
      </w:r>
    </w:p>
    <w:p w:rsidR="00C12C4D" w:rsidRPr="00C12C4D" w:rsidRDefault="00C12C4D" w:rsidP="00FE5FFE">
      <w:pPr>
        <w:pStyle w:val="af4"/>
        <w:widowControl w:val="0"/>
        <w:numPr>
          <w:ilvl w:val="1"/>
          <w:numId w:val="1"/>
        </w:numPr>
        <w:tabs>
          <w:tab w:val="left" w:pos="142"/>
          <w:tab w:val="left" w:pos="284"/>
          <w:tab w:val="left" w:pos="1418"/>
        </w:tabs>
        <w:autoSpaceDE w:val="0"/>
        <w:autoSpaceDN w:val="0"/>
        <w:adjustRightInd w:val="0"/>
        <w:spacing w:after="0" w:line="240" w:lineRule="auto"/>
        <w:ind w:left="0" w:firstLine="709"/>
        <w:jc w:val="both"/>
        <w:rPr>
          <w:rFonts w:ascii="Times New Roman" w:hAnsi="Times New Roman"/>
          <w:sz w:val="27"/>
          <w:szCs w:val="27"/>
        </w:rPr>
      </w:pPr>
      <w:r w:rsidRPr="00C12C4D">
        <w:rPr>
          <w:rFonts w:ascii="Times New Roman" w:hAnsi="Times New Roman"/>
          <w:sz w:val="27"/>
          <w:szCs w:val="27"/>
        </w:rPr>
        <w:t>Информация о месте нахождения администрации</w:t>
      </w:r>
      <w:r w:rsidRPr="00C12C4D">
        <w:rPr>
          <w:rFonts w:ascii="Times New Roman" w:eastAsia="Calibri" w:hAnsi="Times New Roman"/>
          <w:sz w:val="27"/>
          <w:szCs w:val="27"/>
        </w:rPr>
        <w:t xml:space="preserve">, предоставляющей муниципальную услугу, организаций, участвующих в предоставлении услуги (далее – организации) и не являющихся многофункциональными центрами предоставления государственных и муниципальных услуг, </w:t>
      </w:r>
      <w:r w:rsidRPr="00C12C4D">
        <w:rPr>
          <w:rFonts w:ascii="Times New Roman" w:hAnsi="Times New Roman"/>
          <w:sz w:val="27"/>
          <w:szCs w:val="27"/>
        </w:rPr>
        <w:t>графиках работы, контактных телефонах, адресах электронной почты (далее – сведения информационного характера) размещаются:</w:t>
      </w:r>
    </w:p>
    <w:p w:rsidR="00C12C4D" w:rsidRPr="00C12C4D" w:rsidRDefault="00C12C4D" w:rsidP="00C12C4D">
      <w:pPr>
        <w:pStyle w:val="af4"/>
        <w:widowControl w:val="0"/>
        <w:tabs>
          <w:tab w:val="left" w:pos="142"/>
          <w:tab w:val="left" w:pos="284"/>
        </w:tabs>
        <w:autoSpaceDE w:val="0"/>
        <w:autoSpaceDN w:val="0"/>
        <w:adjustRightInd w:val="0"/>
        <w:spacing w:after="0" w:line="240" w:lineRule="auto"/>
        <w:ind w:left="0" w:firstLine="709"/>
        <w:jc w:val="both"/>
        <w:rPr>
          <w:rFonts w:ascii="Times New Roman" w:hAnsi="Times New Roman"/>
          <w:sz w:val="27"/>
          <w:szCs w:val="27"/>
        </w:rPr>
      </w:pPr>
      <w:r w:rsidRPr="00C12C4D">
        <w:rPr>
          <w:rFonts w:ascii="Times New Roman" w:hAnsi="Times New Roman"/>
          <w:sz w:val="27"/>
          <w:szCs w:val="27"/>
        </w:rPr>
        <w:t xml:space="preserve">-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w:t>
      </w:r>
    </w:p>
    <w:p w:rsidR="00C12C4D" w:rsidRPr="00C12C4D" w:rsidRDefault="00C12C4D" w:rsidP="00C12C4D">
      <w:pPr>
        <w:pStyle w:val="af4"/>
        <w:widowControl w:val="0"/>
        <w:tabs>
          <w:tab w:val="left" w:pos="142"/>
          <w:tab w:val="left" w:pos="284"/>
        </w:tabs>
        <w:autoSpaceDE w:val="0"/>
        <w:autoSpaceDN w:val="0"/>
        <w:adjustRightInd w:val="0"/>
        <w:spacing w:after="0" w:line="240" w:lineRule="auto"/>
        <w:ind w:left="0" w:firstLine="709"/>
        <w:jc w:val="both"/>
        <w:rPr>
          <w:rFonts w:ascii="Times New Roman" w:hAnsi="Times New Roman"/>
          <w:sz w:val="27"/>
          <w:szCs w:val="27"/>
        </w:rPr>
      </w:pPr>
      <w:r w:rsidRPr="00C12C4D">
        <w:rPr>
          <w:rFonts w:ascii="Times New Roman" w:hAnsi="Times New Roman"/>
          <w:sz w:val="27"/>
          <w:szCs w:val="27"/>
        </w:rPr>
        <w:lastRenderedPageBreak/>
        <w:t>- на сайте администрации;</w:t>
      </w:r>
    </w:p>
    <w:p w:rsidR="00C12C4D" w:rsidRPr="00C12C4D" w:rsidRDefault="00C12C4D" w:rsidP="00C12C4D">
      <w:pPr>
        <w:pStyle w:val="af4"/>
        <w:widowControl w:val="0"/>
        <w:tabs>
          <w:tab w:val="left" w:pos="142"/>
          <w:tab w:val="left" w:pos="284"/>
        </w:tabs>
        <w:autoSpaceDE w:val="0"/>
        <w:autoSpaceDN w:val="0"/>
        <w:adjustRightInd w:val="0"/>
        <w:spacing w:after="0" w:line="240" w:lineRule="auto"/>
        <w:ind w:left="0" w:firstLine="567"/>
        <w:jc w:val="both"/>
        <w:rPr>
          <w:rFonts w:ascii="Times New Roman" w:hAnsi="Times New Roman"/>
          <w:sz w:val="27"/>
          <w:szCs w:val="27"/>
        </w:rPr>
      </w:pPr>
      <w:bookmarkStart w:id="2" w:name="sub_1002"/>
    </w:p>
    <w:p w:rsidR="00C12C4D" w:rsidRPr="00C12C4D" w:rsidRDefault="00C12C4D" w:rsidP="00FE5FFE">
      <w:pPr>
        <w:pStyle w:val="af4"/>
        <w:widowControl w:val="0"/>
        <w:numPr>
          <w:ilvl w:val="0"/>
          <w:numId w:val="1"/>
        </w:numPr>
        <w:tabs>
          <w:tab w:val="left" w:pos="142"/>
          <w:tab w:val="left" w:pos="284"/>
        </w:tabs>
        <w:autoSpaceDE w:val="0"/>
        <w:autoSpaceDN w:val="0"/>
        <w:adjustRightInd w:val="0"/>
        <w:spacing w:after="0" w:line="240" w:lineRule="auto"/>
        <w:jc w:val="center"/>
        <w:rPr>
          <w:rFonts w:ascii="Times New Roman" w:hAnsi="Times New Roman"/>
          <w:b/>
          <w:bCs/>
          <w:sz w:val="27"/>
          <w:szCs w:val="27"/>
        </w:rPr>
      </w:pPr>
      <w:r w:rsidRPr="00C12C4D">
        <w:rPr>
          <w:rFonts w:ascii="Times New Roman" w:hAnsi="Times New Roman"/>
          <w:b/>
          <w:bCs/>
          <w:sz w:val="27"/>
          <w:szCs w:val="27"/>
        </w:rPr>
        <w:t>Стандарт предоставления муниципальной услуги</w:t>
      </w:r>
      <w:bookmarkEnd w:id="2"/>
    </w:p>
    <w:p w:rsidR="00C12C4D" w:rsidRPr="00C12C4D" w:rsidRDefault="00C12C4D" w:rsidP="00C12C4D">
      <w:pPr>
        <w:pStyle w:val="af4"/>
        <w:widowControl w:val="0"/>
        <w:tabs>
          <w:tab w:val="left" w:pos="142"/>
          <w:tab w:val="left" w:pos="284"/>
        </w:tabs>
        <w:autoSpaceDE w:val="0"/>
        <w:autoSpaceDN w:val="0"/>
        <w:adjustRightInd w:val="0"/>
        <w:spacing w:after="0" w:line="240" w:lineRule="auto"/>
        <w:ind w:left="555"/>
        <w:jc w:val="both"/>
        <w:rPr>
          <w:rFonts w:ascii="Times New Roman" w:hAnsi="Times New Roman"/>
          <w:sz w:val="27"/>
          <w:szCs w:val="27"/>
        </w:rPr>
      </w:pP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bookmarkStart w:id="3" w:name="sub_1021"/>
      <w:r w:rsidRPr="00C12C4D">
        <w:rPr>
          <w:rFonts w:cs="Times New Roman"/>
          <w:sz w:val="27"/>
          <w:szCs w:val="27"/>
        </w:rPr>
        <w:t>2.1. Полное наименование муниципальной услуги – «</w:t>
      </w:r>
      <w:r w:rsidRPr="00C12C4D">
        <w:rPr>
          <w:rFonts w:cs="Times New Roman"/>
          <w:bCs/>
          <w:sz w:val="27"/>
          <w:szCs w:val="27"/>
        </w:rPr>
        <w:t>Включение</w:t>
      </w:r>
      <w:r w:rsidRPr="00C12C4D">
        <w:rPr>
          <w:rFonts w:cs="Times New Roman"/>
          <w:sz w:val="27"/>
          <w:szCs w:val="27"/>
        </w:rPr>
        <w:t xml:space="preserve"> в реестр </w:t>
      </w:r>
      <w:r w:rsidRPr="00C12C4D">
        <w:rPr>
          <w:rFonts w:cs="Times New Roman"/>
          <w:bCs/>
          <w:sz w:val="27"/>
          <w:szCs w:val="27"/>
        </w:rPr>
        <w:t>мест (площадок) накопления твёрдых коммунальных отходов»</w:t>
      </w:r>
      <w:r w:rsidRPr="00C12C4D">
        <w:rPr>
          <w:rFonts w:cs="Times New Roman"/>
          <w:sz w:val="27"/>
          <w:szCs w:val="27"/>
        </w:rPr>
        <w:t>.</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Сокращенное наименование: «</w:t>
      </w:r>
      <w:r w:rsidRPr="00C12C4D">
        <w:rPr>
          <w:rFonts w:cs="Times New Roman"/>
          <w:bCs/>
          <w:sz w:val="27"/>
          <w:szCs w:val="27"/>
        </w:rPr>
        <w:t>Включение</w:t>
      </w:r>
      <w:r w:rsidRPr="00C12C4D">
        <w:rPr>
          <w:rFonts w:cs="Times New Roman"/>
          <w:sz w:val="27"/>
          <w:szCs w:val="27"/>
        </w:rPr>
        <w:t xml:space="preserve"> в реестр </w:t>
      </w:r>
      <w:r w:rsidRPr="00C12C4D">
        <w:rPr>
          <w:rFonts w:cs="Times New Roman"/>
          <w:bCs/>
          <w:sz w:val="27"/>
          <w:szCs w:val="27"/>
        </w:rPr>
        <w:t>мест (площадок) накопления ТКО»</w:t>
      </w:r>
      <w:r w:rsidRPr="00C12C4D">
        <w:rPr>
          <w:rFonts w:cs="Times New Roman"/>
          <w:sz w:val="27"/>
          <w:szCs w:val="27"/>
        </w:rPr>
        <w:t>.</w:t>
      </w:r>
    </w:p>
    <w:p w:rsidR="00C12C4D" w:rsidRPr="00C12C4D" w:rsidRDefault="00C12C4D" w:rsidP="00C12C4D">
      <w:pPr>
        <w:ind w:firstLine="709"/>
        <w:jc w:val="both"/>
        <w:rPr>
          <w:rFonts w:eastAsia="Calibri" w:cs="Times New Roman"/>
          <w:i/>
          <w:color w:val="FF0000"/>
          <w:sz w:val="27"/>
          <w:szCs w:val="27"/>
        </w:rPr>
      </w:pPr>
      <w:bookmarkStart w:id="4" w:name="sub_1022"/>
      <w:bookmarkEnd w:id="3"/>
      <w:r w:rsidRPr="00C12C4D">
        <w:rPr>
          <w:rFonts w:cs="Times New Roman"/>
          <w:sz w:val="27"/>
          <w:szCs w:val="27"/>
        </w:rPr>
        <w:t xml:space="preserve">2.2. Муниципальную услугу предоставляет: </w:t>
      </w:r>
      <w:r w:rsidR="002C4AE4">
        <w:rPr>
          <w:rFonts w:cs="Times New Roman"/>
          <w:sz w:val="27"/>
          <w:szCs w:val="27"/>
        </w:rPr>
        <w:t>А</w:t>
      </w:r>
      <w:r w:rsidRPr="00C12C4D">
        <w:rPr>
          <w:rFonts w:eastAsia="Calibri" w:cs="Times New Roman"/>
          <w:sz w:val="27"/>
          <w:szCs w:val="27"/>
        </w:rPr>
        <w:t xml:space="preserve">дминистрация </w:t>
      </w:r>
      <w:proofErr w:type="spellStart"/>
      <w:r w:rsidR="002C4AE4">
        <w:rPr>
          <w:rFonts w:eastAsia="Calibri" w:cs="Times New Roman"/>
          <w:sz w:val="27"/>
          <w:szCs w:val="27"/>
        </w:rPr>
        <w:t>Курьинск</w:t>
      </w:r>
      <w:r w:rsidR="00742C0F">
        <w:rPr>
          <w:rFonts w:eastAsia="Calibri" w:cs="Times New Roman"/>
          <w:sz w:val="27"/>
          <w:szCs w:val="27"/>
        </w:rPr>
        <w:t>ого</w:t>
      </w:r>
      <w:proofErr w:type="spellEnd"/>
      <w:r w:rsidR="002C4AE4">
        <w:rPr>
          <w:rFonts w:eastAsia="Calibri" w:cs="Times New Roman"/>
          <w:sz w:val="27"/>
          <w:szCs w:val="27"/>
        </w:rPr>
        <w:t xml:space="preserve"> район</w:t>
      </w:r>
      <w:r w:rsidR="00742C0F">
        <w:rPr>
          <w:rFonts w:eastAsia="Calibri" w:cs="Times New Roman"/>
          <w:sz w:val="27"/>
          <w:szCs w:val="27"/>
        </w:rPr>
        <w:t>а</w:t>
      </w:r>
      <w:r w:rsidR="002C4AE4">
        <w:rPr>
          <w:rFonts w:eastAsia="Calibri" w:cs="Times New Roman"/>
          <w:sz w:val="27"/>
          <w:szCs w:val="27"/>
        </w:rPr>
        <w:t xml:space="preserve"> Алтайского края</w:t>
      </w:r>
      <w:r w:rsidRPr="00C12C4D">
        <w:rPr>
          <w:rFonts w:eastAsia="Calibri" w:cs="Times New Roman"/>
          <w:sz w:val="27"/>
          <w:szCs w:val="27"/>
        </w:rPr>
        <w:t>.</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bookmarkStart w:id="5" w:name="sub_1025"/>
      <w:bookmarkEnd w:id="4"/>
      <w:r w:rsidRPr="00C12C4D">
        <w:rPr>
          <w:rFonts w:cs="Times New Roman"/>
          <w:sz w:val="27"/>
          <w:szCs w:val="27"/>
        </w:rPr>
        <w:t>Заявление на получение муниципальной услуги с комплектом документов принимается:</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1) при личной явке:</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 в администрацию;</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Заявитель имеет право записаться на прием для подачи заявления о предоставлении муниципальной услуги следующими способами:</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1)  по телефону – в администрацию;</w:t>
      </w:r>
    </w:p>
    <w:p w:rsidR="00C12C4D" w:rsidRPr="00C12C4D" w:rsidRDefault="006B227A" w:rsidP="00C12C4D">
      <w:pPr>
        <w:tabs>
          <w:tab w:val="left" w:pos="142"/>
          <w:tab w:val="left" w:pos="284"/>
        </w:tabs>
        <w:autoSpaceDE w:val="0"/>
        <w:autoSpaceDN w:val="0"/>
        <w:adjustRightInd w:val="0"/>
        <w:ind w:firstLine="709"/>
        <w:jc w:val="both"/>
        <w:rPr>
          <w:rFonts w:cs="Times New Roman"/>
          <w:sz w:val="27"/>
          <w:szCs w:val="27"/>
        </w:rPr>
      </w:pPr>
      <w:r>
        <w:rPr>
          <w:rFonts w:cs="Times New Roman"/>
          <w:sz w:val="27"/>
          <w:szCs w:val="27"/>
        </w:rPr>
        <w:t>2</w:t>
      </w:r>
      <w:r w:rsidR="00C12C4D" w:rsidRPr="00C12C4D">
        <w:rPr>
          <w:rFonts w:cs="Times New Roman"/>
          <w:sz w:val="27"/>
          <w:szCs w:val="27"/>
        </w:rPr>
        <w:t>) посредством сайта администрации.</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Для записи заявитель выбирает любую свободную для приема дату и время в пределах установленного в администрации графика приема заявителей.</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2.2.1.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w:t>
      </w:r>
      <w:bookmarkStart w:id="6" w:name="P136"/>
      <w:bookmarkEnd w:id="6"/>
    </w:p>
    <w:p w:rsidR="00C12C4D" w:rsidRPr="00C12C4D" w:rsidRDefault="00C12C4D" w:rsidP="007F7ED3">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 xml:space="preserve">2.2.2. </w:t>
      </w:r>
      <w:r w:rsidR="007F7ED3">
        <w:rPr>
          <w:rFonts w:cs="Times New Roman"/>
          <w:sz w:val="27"/>
          <w:szCs w:val="27"/>
        </w:rPr>
        <w:t>М</w:t>
      </w:r>
      <w:r w:rsidRPr="00C12C4D">
        <w:rPr>
          <w:rFonts w:cs="Times New Roman"/>
          <w:sz w:val="27"/>
          <w:szCs w:val="27"/>
        </w:rPr>
        <w:t>униципальн</w:t>
      </w:r>
      <w:r w:rsidR="007F7ED3">
        <w:rPr>
          <w:rFonts w:cs="Times New Roman"/>
          <w:sz w:val="27"/>
          <w:szCs w:val="27"/>
        </w:rPr>
        <w:t>ая</w:t>
      </w:r>
      <w:r w:rsidRPr="00C12C4D">
        <w:rPr>
          <w:rFonts w:cs="Times New Roman"/>
          <w:sz w:val="27"/>
          <w:szCs w:val="27"/>
        </w:rPr>
        <w:t xml:space="preserve"> услуг</w:t>
      </w:r>
      <w:r w:rsidR="007F7ED3">
        <w:rPr>
          <w:rFonts w:cs="Times New Roman"/>
          <w:sz w:val="27"/>
          <w:szCs w:val="27"/>
        </w:rPr>
        <w:t>а</w:t>
      </w:r>
      <w:r w:rsidRPr="00C12C4D">
        <w:rPr>
          <w:rFonts w:cs="Times New Roman"/>
          <w:sz w:val="27"/>
          <w:szCs w:val="27"/>
        </w:rPr>
        <w:t xml:space="preserve"> в электронной форме </w:t>
      </w:r>
      <w:r w:rsidR="007F7ED3">
        <w:rPr>
          <w:rFonts w:cs="Times New Roman"/>
          <w:sz w:val="27"/>
          <w:szCs w:val="27"/>
        </w:rPr>
        <w:t>не предоставляется</w:t>
      </w:r>
      <w:r w:rsidRPr="00C12C4D">
        <w:rPr>
          <w:rFonts w:cs="Times New Roman"/>
          <w:sz w:val="27"/>
          <w:szCs w:val="27"/>
        </w:rPr>
        <w:t>.</w:t>
      </w:r>
    </w:p>
    <w:p w:rsidR="00C12C4D" w:rsidRPr="00C12C4D" w:rsidRDefault="00C12C4D" w:rsidP="00C12C4D">
      <w:pPr>
        <w:ind w:firstLine="709"/>
        <w:jc w:val="both"/>
        <w:rPr>
          <w:rFonts w:cs="Times New Roman"/>
          <w:sz w:val="27"/>
          <w:szCs w:val="27"/>
        </w:rPr>
      </w:pPr>
      <w:r w:rsidRPr="00C12C4D">
        <w:rPr>
          <w:rFonts w:cs="Times New Roman"/>
          <w:sz w:val="27"/>
          <w:szCs w:val="27"/>
        </w:rPr>
        <w:t xml:space="preserve">2.3. Результатом предоставления муниципальной услуги является: решение о включении сведений о </w:t>
      </w:r>
      <w:r w:rsidRPr="00C12C4D">
        <w:rPr>
          <w:rFonts w:cs="Times New Roman"/>
          <w:bCs/>
          <w:sz w:val="27"/>
          <w:szCs w:val="27"/>
        </w:rPr>
        <w:t>месте (площадке) накопления твёрдых коммунальных отходов</w:t>
      </w:r>
      <w:r w:rsidRPr="00C12C4D">
        <w:rPr>
          <w:rFonts w:cs="Times New Roman"/>
          <w:sz w:val="27"/>
          <w:szCs w:val="27"/>
        </w:rPr>
        <w:t xml:space="preserve"> в Реестр или решение об отказе во включении сведений о </w:t>
      </w:r>
      <w:r w:rsidRPr="00C12C4D">
        <w:rPr>
          <w:rFonts w:cs="Times New Roman"/>
          <w:bCs/>
          <w:sz w:val="27"/>
          <w:szCs w:val="27"/>
        </w:rPr>
        <w:t>месте (площадке) накопления твёрдых коммунальных отходов</w:t>
      </w:r>
      <w:r w:rsidRPr="00C12C4D">
        <w:rPr>
          <w:rFonts w:cs="Times New Roman"/>
          <w:sz w:val="27"/>
          <w:szCs w:val="27"/>
        </w:rPr>
        <w:t xml:space="preserve"> в Реестр.</w:t>
      </w:r>
    </w:p>
    <w:p w:rsidR="00C12C4D" w:rsidRPr="00C12C4D" w:rsidRDefault="00C12C4D" w:rsidP="0055430C">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Результат муниципальной услуги предоставляется (в соответствии со способом, указанным заявителем при подаче заявления и документов):</w:t>
      </w:r>
      <w:r w:rsidR="0055430C">
        <w:rPr>
          <w:rFonts w:cs="Times New Roman"/>
          <w:sz w:val="27"/>
          <w:szCs w:val="27"/>
        </w:rPr>
        <w:t xml:space="preserve"> </w:t>
      </w:r>
      <w:r w:rsidRPr="00C12C4D">
        <w:rPr>
          <w:rFonts w:cs="Times New Roman"/>
          <w:sz w:val="27"/>
          <w:szCs w:val="27"/>
        </w:rPr>
        <w:t xml:space="preserve"> при личной явке</w:t>
      </w:r>
      <w:r w:rsidR="0055430C">
        <w:rPr>
          <w:rFonts w:cs="Times New Roman"/>
          <w:sz w:val="27"/>
          <w:szCs w:val="27"/>
        </w:rPr>
        <w:t xml:space="preserve"> в администрацию</w:t>
      </w:r>
      <w:r w:rsidRPr="00C12C4D">
        <w:rPr>
          <w:rFonts w:cs="Times New Roman"/>
          <w:sz w:val="27"/>
          <w:szCs w:val="27"/>
        </w:rPr>
        <w:t>.</w:t>
      </w:r>
    </w:p>
    <w:p w:rsidR="00C12C4D" w:rsidRPr="00C12C4D" w:rsidRDefault="00C12C4D" w:rsidP="00C12C4D">
      <w:pPr>
        <w:ind w:firstLine="709"/>
        <w:jc w:val="both"/>
        <w:rPr>
          <w:rFonts w:cs="Times New Roman"/>
          <w:sz w:val="27"/>
          <w:szCs w:val="27"/>
        </w:rPr>
      </w:pPr>
      <w:r w:rsidRPr="00C12C4D">
        <w:rPr>
          <w:rFonts w:cs="Times New Roman"/>
          <w:sz w:val="27"/>
          <w:szCs w:val="27"/>
        </w:rPr>
        <w:t>2.4. Срок предоставления муниципальной услуги:</w:t>
      </w:r>
    </w:p>
    <w:p w:rsidR="00C12C4D" w:rsidRPr="00C12C4D" w:rsidRDefault="00C12C4D" w:rsidP="00C12C4D">
      <w:pPr>
        <w:ind w:firstLine="709"/>
        <w:jc w:val="both"/>
        <w:rPr>
          <w:rFonts w:cs="Times New Roman"/>
          <w:sz w:val="27"/>
          <w:szCs w:val="27"/>
        </w:rPr>
      </w:pPr>
      <w:r w:rsidRPr="00C12C4D">
        <w:rPr>
          <w:rFonts w:cs="Times New Roman"/>
          <w:sz w:val="27"/>
          <w:szCs w:val="27"/>
        </w:rPr>
        <w:t>не позднее 10 календарных дней со дня поступления заявления в администрацию.</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bookmarkStart w:id="7" w:name="sub_1027"/>
      <w:bookmarkEnd w:id="5"/>
      <w:r w:rsidRPr="00C12C4D">
        <w:rPr>
          <w:rFonts w:cs="Times New Roman"/>
          <w:sz w:val="27"/>
          <w:szCs w:val="27"/>
        </w:rPr>
        <w:t>2.5. Правовые основания для предоставления муниципальной услуги.</w:t>
      </w:r>
    </w:p>
    <w:p w:rsidR="00C12C4D" w:rsidRPr="00C12C4D" w:rsidRDefault="00C12C4D" w:rsidP="00FE5FFE">
      <w:pPr>
        <w:pStyle w:val="ConsPlusNormal"/>
        <w:numPr>
          <w:ilvl w:val="0"/>
          <w:numId w:val="2"/>
        </w:numPr>
        <w:tabs>
          <w:tab w:val="left" w:pos="1134"/>
        </w:tabs>
        <w:ind w:left="0" w:firstLine="709"/>
        <w:jc w:val="both"/>
        <w:rPr>
          <w:rFonts w:ascii="Times New Roman" w:hAnsi="Times New Roman" w:cs="Times New Roman"/>
          <w:sz w:val="27"/>
          <w:szCs w:val="27"/>
        </w:rPr>
      </w:pPr>
      <w:bookmarkStart w:id="8" w:name="sub_121028"/>
      <w:bookmarkStart w:id="9" w:name="sub_1028"/>
      <w:bookmarkEnd w:id="7"/>
      <w:r w:rsidRPr="00C12C4D">
        <w:rPr>
          <w:rFonts w:ascii="Times New Roman" w:hAnsi="Times New Roman" w:cs="Times New Roman"/>
          <w:sz w:val="27"/>
          <w:szCs w:val="27"/>
        </w:rPr>
        <w:t>Федеральный закон от 24 июня 1998 года № 89-ФЗ «Об отходах производства и потребления»;</w:t>
      </w:r>
    </w:p>
    <w:p w:rsidR="00C12C4D" w:rsidRPr="00C12C4D" w:rsidRDefault="00C12C4D" w:rsidP="00FE5FFE">
      <w:pPr>
        <w:pStyle w:val="ConsPlusNormal"/>
        <w:numPr>
          <w:ilvl w:val="0"/>
          <w:numId w:val="2"/>
        </w:numPr>
        <w:tabs>
          <w:tab w:val="left" w:pos="1134"/>
        </w:tabs>
        <w:ind w:left="0" w:firstLine="709"/>
        <w:jc w:val="both"/>
        <w:rPr>
          <w:rFonts w:ascii="Times New Roman" w:hAnsi="Times New Roman" w:cs="Times New Roman"/>
          <w:spacing w:val="-2"/>
          <w:sz w:val="27"/>
          <w:szCs w:val="27"/>
        </w:rPr>
      </w:pPr>
      <w:r w:rsidRPr="00C12C4D">
        <w:rPr>
          <w:rFonts w:ascii="Times New Roman" w:hAnsi="Times New Roman" w:cs="Times New Roman"/>
          <w:sz w:val="27"/>
          <w:szCs w:val="27"/>
        </w:rPr>
        <w:t>Федеральный закон от 30 марта 1999 года № 52-ФЗ «О санитарно-</w:t>
      </w:r>
      <w:r w:rsidRPr="00C12C4D">
        <w:rPr>
          <w:rFonts w:ascii="Times New Roman" w:hAnsi="Times New Roman" w:cs="Times New Roman"/>
          <w:spacing w:val="-2"/>
          <w:sz w:val="27"/>
          <w:szCs w:val="27"/>
        </w:rPr>
        <w:t>эпидемиологическом благополучии населения»;</w:t>
      </w:r>
    </w:p>
    <w:p w:rsidR="00C12C4D" w:rsidRPr="00C12C4D" w:rsidRDefault="00C12C4D" w:rsidP="00FE5FFE">
      <w:pPr>
        <w:pStyle w:val="ConsPlusNormal"/>
        <w:numPr>
          <w:ilvl w:val="0"/>
          <w:numId w:val="2"/>
        </w:numPr>
        <w:tabs>
          <w:tab w:val="left" w:pos="1134"/>
        </w:tabs>
        <w:ind w:left="0" w:firstLine="709"/>
        <w:jc w:val="both"/>
        <w:rPr>
          <w:rFonts w:ascii="Times New Roman" w:hAnsi="Times New Roman" w:cs="Times New Roman"/>
          <w:sz w:val="27"/>
          <w:szCs w:val="27"/>
        </w:rPr>
      </w:pPr>
      <w:r w:rsidRPr="00C12C4D">
        <w:rPr>
          <w:rFonts w:ascii="Times New Roman" w:hAnsi="Times New Roman" w:cs="Times New Roman"/>
          <w:sz w:val="27"/>
          <w:szCs w:val="27"/>
        </w:rPr>
        <w:t>Постановление Правительства Российской Федерации от 31 августа 2018 года № 1039 «Об утверждении правил обустройства мест (площадок) накопления твердых коммунальных отходов и ведения их реестра».</w:t>
      </w:r>
    </w:p>
    <w:p w:rsidR="00C12C4D" w:rsidRPr="00C12C4D" w:rsidRDefault="00C12C4D" w:rsidP="00C12C4D">
      <w:pPr>
        <w:ind w:firstLine="709"/>
        <w:jc w:val="both"/>
        <w:rPr>
          <w:rFonts w:cs="Times New Roman"/>
          <w:sz w:val="27"/>
          <w:szCs w:val="27"/>
        </w:rPr>
      </w:pPr>
      <w:r w:rsidRPr="00C12C4D">
        <w:rPr>
          <w:rFonts w:cs="Times New Roman"/>
          <w:sz w:val="27"/>
          <w:szCs w:val="27"/>
        </w:rPr>
        <w:t xml:space="preserve">2.6. Исчерпывающий перечень документов, необходимых в соответствии с законодательными или иными нормативными правовыми актами для предоставления </w:t>
      </w:r>
      <w:r w:rsidRPr="00C12C4D">
        <w:rPr>
          <w:rFonts w:cs="Times New Roman"/>
          <w:sz w:val="27"/>
          <w:szCs w:val="27"/>
        </w:rPr>
        <w:lastRenderedPageBreak/>
        <w:t>муниципальной услуги, подлежащих предоставлению заявителем:</w:t>
      </w:r>
    </w:p>
    <w:p w:rsidR="00C12C4D" w:rsidRPr="00C12C4D" w:rsidRDefault="00C12C4D" w:rsidP="00FE5FFE">
      <w:pPr>
        <w:pStyle w:val="af4"/>
        <w:widowControl w:val="0"/>
        <w:numPr>
          <w:ilvl w:val="0"/>
          <w:numId w:val="4"/>
        </w:numPr>
        <w:tabs>
          <w:tab w:val="left" w:pos="1276"/>
        </w:tabs>
        <w:spacing w:after="0" w:line="240" w:lineRule="auto"/>
        <w:ind w:left="0" w:firstLine="709"/>
        <w:jc w:val="both"/>
        <w:rPr>
          <w:rFonts w:ascii="Times New Roman" w:hAnsi="Times New Roman"/>
          <w:sz w:val="27"/>
          <w:szCs w:val="27"/>
        </w:rPr>
      </w:pPr>
      <w:r w:rsidRPr="00C12C4D">
        <w:rPr>
          <w:rFonts w:ascii="Times New Roman" w:hAnsi="Times New Roman"/>
          <w:sz w:val="27"/>
          <w:szCs w:val="27"/>
        </w:rPr>
        <w:t>заявление о предоставлении муниципальной услуги с необходимым перечнем сведений, предусмотренных приложением № 1 к настоящему административному регламенту;</w:t>
      </w:r>
    </w:p>
    <w:p w:rsidR="00C12C4D" w:rsidRPr="00C12C4D" w:rsidRDefault="00C12C4D" w:rsidP="00FE5FFE">
      <w:pPr>
        <w:pStyle w:val="af4"/>
        <w:widowControl w:val="0"/>
        <w:numPr>
          <w:ilvl w:val="0"/>
          <w:numId w:val="4"/>
        </w:numPr>
        <w:tabs>
          <w:tab w:val="left" w:pos="1276"/>
        </w:tabs>
        <w:spacing w:after="0" w:line="240" w:lineRule="auto"/>
        <w:ind w:left="0" w:firstLine="709"/>
        <w:jc w:val="both"/>
        <w:rPr>
          <w:rFonts w:ascii="Times New Roman" w:hAnsi="Times New Roman"/>
          <w:sz w:val="27"/>
          <w:szCs w:val="27"/>
        </w:rPr>
      </w:pPr>
      <w:r w:rsidRPr="00C12C4D">
        <w:rPr>
          <w:rFonts w:ascii="Times New Roman" w:hAnsi="Times New Roman"/>
          <w:sz w:val="27"/>
          <w:szCs w:val="27"/>
        </w:rPr>
        <w:t>документ, удостоверяющий личность заявителя (представителя заявителя): документы, удостоверяющие личность гражданина Российской Федерации, в том числе военнослужащего Российской Федерации, а также документы, удостоверяющие личность иностранного гражданина, лица без гражданства, включая вид на жительство и удостоверение беженца;</w:t>
      </w:r>
    </w:p>
    <w:p w:rsidR="00C12C4D" w:rsidRPr="00C12C4D" w:rsidRDefault="00C12C4D" w:rsidP="00FE5FFE">
      <w:pPr>
        <w:pStyle w:val="af4"/>
        <w:widowControl w:val="0"/>
        <w:numPr>
          <w:ilvl w:val="0"/>
          <w:numId w:val="4"/>
        </w:numPr>
        <w:tabs>
          <w:tab w:val="left" w:pos="1276"/>
        </w:tabs>
        <w:spacing w:after="0" w:line="240" w:lineRule="auto"/>
        <w:ind w:left="0" w:firstLine="709"/>
        <w:jc w:val="both"/>
        <w:rPr>
          <w:rFonts w:ascii="Times New Roman" w:hAnsi="Times New Roman"/>
          <w:sz w:val="27"/>
          <w:szCs w:val="27"/>
        </w:rPr>
      </w:pPr>
      <w:r w:rsidRPr="00C12C4D">
        <w:rPr>
          <w:rFonts w:ascii="Times New Roman" w:hAnsi="Times New Roman"/>
          <w:sz w:val="27"/>
          <w:szCs w:val="27"/>
        </w:rPr>
        <w:t>документ, удостоверяющий право (полномочия) представителя индивидуального предпринимателя или юридического лица, если с заявлением обращается представитель заявителя;</w:t>
      </w:r>
    </w:p>
    <w:p w:rsidR="00C12C4D" w:rsidRPr="00C12C4D" w:rsidRDefault="00C12C4D" w:rsidP="00FE5FFE">
      <w:pPr>
        <w:pStyle w:val="af4"/>
        <w:widowControl w:val="0"/>
        <w:numPr>
          <w:ilvl w:val="0"/>
          <w:numId w:val="4"/>
        </w:numPr>
        <w:tabs>
          <w:tab w:val="left" w:pos="1276"/>
        </w:tabs>
        <w:spacing w:after="0" w:line="240" w:lineRule="auto"/>
        <w:ind w:left="0" w:firstLine="709"/>
        <w:jc w:val="both"/>
        <w:rPr>
          <w:rFonts w:ascii="Times New Roman" w:hAnsi="Times New Roman"/>
          <w:sz w:val="27"/>
          <w:szCs w:val="27"/>
        </w:rPr>
      </w:pPr>
      <w:r w:rsidRPr="00C12C4D">
        <w:rPr>
          <w:rFonts w:ascii="Times New Roman" w:hAnsi="Times New Roman"/>
          <w:sz w:val="27"/>
          <w:szCs w:val="27"/>
        </w:rPr>
        <w:t>решение о согласовании создания места (площадки) накопления твердых коммунальных отходов;</w:t>
      </w:r>
    </w:p>
    <w:p w:rsidR="00C12C4D" w:rsidRPr="00C12C4D" w:rsidRDefault="00C12C4D" w:rsidP="00C12C4D">
      <w:pPr>
        <w:ind w:firstLine="709"/>
        <w:jc w:val="both"/>
        <w:rPr>
          <w:rFonts w:cs="Times New Roman"/>
          <w:sz w:val="27"/>
          <w:szCs w:val="27"/>
        </w:rPr>
      </w:pPr>
      <w:r w:rsidRPr="00C12C4D">
        <w:rPr>
          <w:rFonts w:cs="Times New Roman"/>
          <w:sz w:val="27"/>
          <w:szCs w:val="27"/>
        </w:rPr>
        <w:t>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муниципальной услуги,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rsidR="00C12C4D" w:rsidRPr="00C12C4D" w:rsidRDefault="00C12C4D" w:rsidP="00C12C4D">
      <w:pPr>
        <w:ind w:firstLine="709"/>
        <w:jc w:val="both"/>
        <w:rPr>
          <w:rFonts w:cs="Times New Roman"/>
          <w:sz w:val="27"/>
          <w:szCs w:val="27"/>
        </w:rPr>
      </w:pPr>
      <w:r w:rsidRPr="00C12C4D">
        <w:rPr>
          <w:rFonts w:cs="Times New Roman"/>
          <w:sz w:val="27"/>
          <w:szCs w:val="27"/>
        </w:rPr>
        <w:t>Для получения данной услуги не требуется представление документов (сведений),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муниципальной услуги) и подлежащих представлению в рамках межведомственного информационного взаимодействия.</w:t>
      </w:r>
    </w:p>
    <w:p w:rsidR="00C12C4D" w:rsidRPr="00C12C4D" w:rsidRDefault="00C12C4D" w:rsidP="00C12C4D">
      <w:pPr>
        <w:autoSpaceDE w:val="0"/>
        <w:autoSpaceDN w:val="0"/>
        <w:adjustRightInd w:val="0"/>
        <w:ind w:firstLine="708"/>
        <w:jc w:val="both"/>
        <w:rPr>
          <w:rFonts w:eastAsia="Calibri" w:cs="Times New Roman"/>
          <w:sz w:val="27"/>
          <w:szCs w:val="27"/>
          <w:lang w:eastAsia="en-US"/>
        </w:rPr>
      </w:pPr>
      <w:r w:rsidRPr="00C12C4D">
        <w:rPr>
          <w:rFonts w:eastAsia="Calibri" w:cs="Times New Roman"/>
          <w:sz w:val="27"/>
          <w:szCs w:val="27"/>
          <w:lang w:eastAsia="en-US"/>
        </w:rPr>
        <w:t>2.7.1. При предоставлении муниципальной услуги запрещается требовать от Заявителя:</w:t>
      </w:r>
    </w:p>
    <w:p w:rsidR="00C12C4D" w:rsidRPr="00C12C4D" w:rsidRDefault="00C12C4D" w:rsidP="00C12C4D">
      <w:pPr>
        <w:autoSpaceDE w:val="0"/>
        <w:autoSpaceDN w:val="0"/>
        <w:adjustRightInd w:val="0"/>
        <w:ind w:firstLine="708"/>
        <w:jc w:val="both"/>
        <w:rPr>
          <w:rFonts w:eastAsia="Calibri" w:cs="Times New Roman"/>
          <w:sz w:val="27"/>
          <w:szCs w:val="27"/>
          <w:lang w:eastAsia="en-US"/>
        </w:rPr>
      </w:pPr>
      <w:r w:rsidRPr="00C12C4D">
        <w:rPr>
          <w:rFonts w:eastAsia="Calibri" w:cs="Times New Roman"/>
          <w:sz w:val="27"/>
          <w:szCs w:val="27"/>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C12C4D" w:rsidRPr="00C12C4D" w:rsidRDefault="00C12C4D" w:rsidP="00C12C4D">
      <w:pPr>
        <w:autoSpaceDE w:val="0"/>
        <w:autoSpaceDN w:val="0"/>
        <w:adjustRightInd w:val="0"/>
        <w:ind w:firstLine="708"/>
        <w:jc w:val="both"/>
        <w:rPr>
          <w:rFonts w:eastAsia="Calibri" w:cs="Times New Roman"/>
          <w:sz w:val="27"/>
          <w:szCs w:val="27"/>
          <w:lang w:eastAsia="en-US"/>
        </w:rPr>
      </w:pPr>
      <w:r w:rsidRPr="00C12C4D">
        <w:rPr>
          <w:rFonts w:eastAsia="Calibri" w:cs="Times New Roman"/>
          <w:sz w:val="27"/>
          <w:szCs w:val="27"/>
          <w:lang w:eastAsia="en-US"/>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w:t>
      </w:r>
      <w:proofErr w:type="gramStart"/>
      <w:r w:rsidRPr="00C12C4D">
        <w:rPr>
          <w:rFonts w:eastAsia="Calibri" w:cs="Times New Roman"/>
          <w:sz w:val="27"/>
          <w:szCs w:val="27"/>
          <w:lang w:eastAsia="en-US"/>
        </w:rPr>
        <w:t>и(</w:t>
      </w:r>
      <w:proofErr w:type="gramEnd"/>
      <w:r w:rsidRPr="00C12C4D">
        <w:rPr>
          <w:rFonts w:eastAsia="Calibri" w:cs="Times New Roman"/>
          <w:sz w:val="27"/>
          <w:szCs w:val="27"/>
          <w:lang w:eastAsia="en-US"/>
        </w:rPr>
        <w:t xml:space="preserve">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8" w:history="1">
        <w:r w:rsidRPr="00C12C4D">
          <w:rPr>
            <w:rFonts w:eastAsia="Calibri" w:cs="Times New Roman"/>
            <w:sz w:val="27"/>
            <w:szCs w:val="27"/>
            <w:lang w:eastAsia="en-US"/>
          </w:rPr>
          <w:t>части 6 статьи 7</w:t>
        </w:r>
      </w:hyperlink>
      <w:r w:rsidRPr="00C12C4D">
        <w:rPr>
          <w:rFonts w:eastAsia="Calibri" w:cs="Times New Roman"/>
          <w:sz w:val="27"/>
          <w:szCs w:val="27"/>
          <w:lang w:eastAsia="en-US"/>
        </w:rPr>
        <w:t xml:space="preserve"> Федерального закона № 210-ФЗ;</w:t>
      </w:r>
    </w:p>
    <w:p w:rsidR="00C12C4D" w:rsidRPr="00C12C4D" w:rsidRDefault="00C12C4D" w:rsidP="00C12C4D">
      <w:pPr>
        <w:autoSpaceDE w:val="0"/>
        <w:autoSpaceDN w:val="0"/>
        <w:adjustRightInd w:val="0"/>
        <w:ind w:firstLine="708"/>
        <w:jc w:val="both"/>
        <w:rPr>
          <w:rFonts w:eastAsia="Calibri" w:cs="Times New Roman"/>
          <w:sz w:val="27"/>
          <w:szCs w:val="27"/>
          <w:lang w:eastAsia="en-US"/>
        </w:rPr>
      </w:pPr>
      <w:proofErr w:type="gramStart"/>
      <w:r w:rsidRPr="00C12C4D">
        <w:rPr>
          <w:rFonts w:eastAsia="Calibri" w:cs="Times New Roman"/>
          <w:sz w:val="27"/>
          <w:szCs w:val="27"/>
          <w:lang w:eastAsia="en-US"/>
        </w:rPr>
        <w:t xml:space="preserve">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w:t>
      </w:r>
      <w:r w:rsidRPr="00C12C4D">
        <w:rPr>
          <w:rFonts w:eastAsia="Calibri" w:cs="Times New Roman"/>
          <w:sz w:val="27"/>
          <w:szCs w:val="27"/>
          <w:lang w:eastAsia="en-US"/>
        </w:rPr>
        <w:lastRenderedPageBreak/>
        <w:t xml:space="preserve">представляемых в результате предоставления таких услуг, включенных в перечни, указанные в </w:t>
      </w:r>
      <w:hyperlink r:id="rId9" w:history="1">
        <w:r w:rsidRPr="00C12C4D">
          <w:rPr>
            <w:rFonts w:eastAsia="Calibri" w:cs="Times New Roman"/>
            <w:sz w:val="27"/>
            <w:szCs w:val="27"/>
            <w:lang w:eastAsia="en-US"/>
          </w:rPr>
          <w:t>части 1 статьи 9</w:t>
        </w:r>
      </w:hyperlink>
      <w:r w:rsidRPr="00C12C4D">
        <w:rPr>
          <w:rFonts w:eastAsia="Calibri" w:cs="Times New Roman"/>
          <w:sz w:val="27"/>
          <w:szCs w:val="27"/>
          <w:lang w:eastAsia="en-US"/>
        </w:rPr>
        <w:t xml:space="preserve"> Федерального закона № 210-ФЗ;</w:t>
      </w:r>
      <w:proofErr w:type="gramEnd"/>
    </w:p>
    <w:p w:rsidR="00C12C4D" w:rsidRPr="00C12C4D" w:rsidRDefault="00C12C4D" w:rsidP="00C12C4D">
      <w:pPr>
        <w:autoSpaceDE w:val="0"/>
        <w:autoSpaceDN w:val="0"/>
        <w:adjustRightInd w:val="0"/>
        <w:ind w:firstLine="708"/>
        <w:jc w:val="both"/>
        <w:rPr>
          <w:rFonts w:eastAsia="Calibri" w:cs="Times New Roman"/>
          <w:sz w:val="27"/>
          <w:szCs w:val="27"/>
          <w:lang w:eastAsia="en-US"/>
        </w:rPr>
      </w:pPr>
      <w:r w:rsidRPr="00C12C4D">
        <w:rPr>
          <w:rFonts w:eastAsia="Calibri" w:cs="Times New Roman"/>
          <w:sz w:val="27"/>
          <w:szCs w:val="27"/>
          <w:lang w:eastAsia="en-US"/>
        </w:rPr>
        <w:t xml:space="preserve">представления документов и информации, отсутствие </w:t>
      </w:r>
      <w:proofErr w:type="gramStart"/>
      <w:r w:rsidRPr="00C12C4D">
        <w:rPr>
          <w:rFonts w:eastAsia="Calibri" w:cs="Times New Roman"/>
          <w:sz w:val="27"/>
          <w:szCs w:val="27"/>
          <w:lang w:eastAsia="en-US"/>
        </w:rPr>
        <w:t>и(</w:t>
      </w:r>
      <w:proofErr w:type="gramEnd"/>
      <w:r w:rsidRPr="00C12C4D">
        <w:rPr>
          <w:rFonts w:eastAsia="Calibri" w:cs="Times New Roman"/>
          <w:sz w:val="27"/>
          <w:szCs w:val="27"/>
          <w:lang w:eastAsia="en-US"/>
        </w:rPr>
        <w:t xml:space="preserve">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0" w:history="1">
        <w:r w:rsidRPr="00C12C4D">
          <w:rPr>
            <w:rFonts w:eastAsia="Calibri" w:cs="Times New Roman"/>
            <w:sz w:val="27"/>
            <w:szCs w:val="27"/>
            <w:lang w:eastAsia="en-US"/>
          </w:rPr>
          <w:t>пунктом 4 части 1 статьи 7</w:t>
        </w:r>
      </w:hyperlink>
      <w:r w:rsidRPr="00C12C4D">
        <w:rPr>
          <w:rFonts w:eastAsia="Calibri" w:cs="Times New Roman"/>
          <w:sz w:val="27"/>
          <w:szCs w:val="27"/>
          <w:lang w:eastAsia="en-US"/>
        </w:rPr>
        <w:t xml:space="preserve"> Федерального закона № 210-ФЗ;</w:t>
      </w:r>
    </w:p>
    <w:p w:rsidR="00C12C4D" w:rsidRPr="00C12C4D" w:rsidRDefault="00C12C4D" w:rsidP="00C12C4D">
      <w:pPr>
        <w:autoSpaceDE w:val="0"/>
        <w:autoSpaceDN w:val="0"/>
        <w:adjustRightInd w:val="0"/>
        <w:ind w:firstLine="708"/>
        <w:jc w:val="both"/>
        <w:rPr>
          <w:rFonts w:eastAsia="Calibri" w:cs="Times New Roman"/>
          <w:sz w:val="27"/>
          <w:szCs w:val="27"/>
          <w:lang w:eastAsia="en-US"/>
        </w:rPr>
      </w:pPr>
      <w:proofErr w:type="gramStart"/>
      <w:r w:rsidRPr="00C12C4D">
        <w:rPr>
          <w:rFonts w:eastAsia="Calibri" w:cs="Times New Roman"/>
          <w:sz w:val="27"/>
          <w:szCs w:val="27"/>
          <w:lang w:eastAsia="en-US"/>
        </w:rPr>
        <w:t xml:space="preserve">представления на бумажном носителе документов и информации, электронные образы которых ранее были заверены в соответствии с </w:t>
      </w:r>
      <w:hyperlink r:id="rId11" w:history="1">
        <w:r w:rsidRPr="00C12C4D">
          <w:rPr>
            <w:rFonts w:eastAsia="Calibri" w:cs="Times New Roman"/>
            <w:sz w:val="27"/>
            <w:szCs w:val="27"/>
            <w:lang w:eastAsia="en-US"/>
          </w:rPr>
          <w:t>пунктом 7.2 части 1 статьи 16</w:t>
        </w:r>
      </w:hyperlink>
      <w:r w:rsidRPr="00C12C4D">
        <w:rPr>
          <w:rFonts w:eastAsia="Calibri" w:cs="Times New Roman"/>
          <w:sz w:val="27"/>
          <w:szCs w:val="27"/>
          <w:lang w:eastAsia="en-US"/>
        </w:rPr>
        <w:t xml:space="preserve">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roofErr w:type="gramEnd"/>
    </w:p>
    <w:p w:rsidR="00C12C4D" w:rsidRPr="00C12C4D" w:rsidRDefault="00C12C4D" w:rsidP="00C12C4D">
      <w:pPr>
        <w:ind w:firstLine="709"/>
        <w:jc w:val="both"/>
        <w:rPr>
          <w:rFonts w:cs="Times New Roman"/>
          <w:sz w:val="27"/>
          <w:szCs w:val="27"/>
        </w:rPr>
      </w:pPr>
      <w:r w:rsidRPr="00C12C4D">
        <w:rPr>
          <w:rFonts w:cs="Times New Roman"/>
          <w:sz w:val="27"/>
          <w:szCs w:val="27"/>
        </w:rPr>
        <w:t>2.7.2. При наступлении событий, являющихся основанием для предоставления муниципальной услуги, орган, предоставляющий муниципальную услугу, вправе:</w:t>
      </w:r>
    </w:p>
    <w:p w:rsidR="00C12C4D" w:rsidRPr="00C12C4D" w:rsidRDefault="00C12C4D" w:rsidP="00C12C4D">
      <w:pPr>
        <w:ind w:firstLine="709"/>
        <w:jc w:val="both"/>
        <w:rPr>
          <w:rFonts w:cs="Times New Roman"/>
          <w:sz w:val="27"/>
          <w:szCs w:val="27"/>
        </w:rPr>
      </w:pPr>
      <w:r w:rsidRPr="00C12C4D">
        <w:rPr>
          <w:rFonts w:cs="Times New Roman"/>
          <w:sz w:val="27"/>
          <w:szCs w:val="27"/>
        </w:rPr>
        <w:t xml:space="preserve">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w:t>
      </w:r>
      <w:proofErr w:type="gramStart"/>
      <w:r w:rsidRPr="00C12C4D">
        <w:rPr>
          <w:rFonts w:cs="Times New Roman"/>
          <w:sz w:val="27"/>
          <w:szCs w:val="27"/>
        </w:rPr>
        <w:t>запрос</w:t>
      </w:r>
      <w:proofErr w:type="gramEnd"/>
      <w:r w:rsidRPr="00C12C4D">
        <w:rPr>
          <w:rFonts w:cs="Times New Roman"/>
          <w:sz w:val="27"/>
          <w:szCs w:val="27"/>
        </w:rPr>
        <w:t xml:space="preserve"> о предоставлении соответствующей услуги для немедленного получения результата предоставления такой услуги;</w:t>
      </w:r>
    </w:p>
    <w:p w:rsidR="00C12C4D" w:rsidRPr="00C12C4D" w:rsidRDefault="00C12C4D" w:rsidP="00C12C4D">
      <w:pPr>
        <w:ind w:firstLine="709"/>
        <w:jc w:val="both"/>
        <w:rPr>
          <w:rFonts w:cs="Times New Roman"/>
          <w:sz w:val="27"/>
          <w:szCs w:val="27"/>
        </w:rPr>
      </w:pPr>
      <w:proofErr w:type="gramStart"/>
      <w:r w:rsidRPr="00C12C4D">
        <w:rPr>
          <w:rFonts w:cs="Times New Roman"/>
          <w:sz w:val="27"/>
          <w:szCs w:val="27"/>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 уведомлять заявителя о проведенных мероприятиях.</w:t>
      </w:r>
      <w:proofErr w:type="gramEnd"/>
    </w:p>
    <w:p w:rsidR="00C12C4D" w:rsidRPr="00C12C4D" w:rsidRDefault="00C12C4D" w:rsidP="00C12C4D">
      <w:pPr>
        <w:ind w:firstLine="709"/>
        <w:jc w:val="both"/>
        <w:rPr>
          <w:rFonts w:cs="Times New Roman"/>
          <w:sz w:val="27"/>
          <w:szCs w:val="27"/>
        </w:rPr>
      </w:pPr>
      <w:r w:rsidRPr="00C12C4D">
        <w:rPr>
          <w:rFonts w:cs="Times New Roman"/>
          <w:sz w:val="27"/>
          <w:szCs w:val="27"/>
        </w:rPr>
        <w:t>2.8. Исчерпывающий перечень оснований для приостановления предоставления муниципальной услуги.</w:t>
      </w:r>
    </w:p>
    <w:p w:rsidR="00C12C4D" w:rsidRPr="00C12C4D" w:rsidRDefault="00C12C4D" w:rsidP="00C12C4D">
      <w:pPr>
        <w:ind w:firstLine="709"/>
        <w:jc w:val="both"/>
        <w:rPr>
          <w:rFonts w:cs="Times New Roman"/>
          <w:sz w:val="27"/>
          <w:szCs w:val="27"/>
        </w:rPr>
      </w:pPr>
      <w:r w:rsidRPr="00C12C4D">
        <w:rPr>
          <w:rFonts w:cs="Times New Roman"/>
          <w:sz w:val="27"/>
          <w:szCs w:val="27"/>
        </w:rPr>
        <w:t>Основания для приостановления предоставления муниципальной услуги не предусмотрены.</w:t>
      </w:r>
    </w:p>
    <w:p w:rsidR="00C12C4D" w:rsidRPr="00C12C4D" w:rsidRDefault="00C12C4D" w:rsidP="00C12C4D">
      <w:pPr>
        <w:autoSpaceDE w:val="0"/>
        <w:autoSpaceDN w:val="0"/>
        <w:ind w:firstLine="709"/>
        <w:jc w:val="both"/>
        <w:rPr>
          <w:rFonts w:cs="Times New Roman"/>
          <w:sz w:val="27"/>
          <w:szCs w:val="27"/>
        </w:rPr>
      </w:pPr>
      <w:r w:rsidRPr="00C12C4D">
        <w:rPr>
          <w:rFonts w:cs="Times New Roman"/>
          <w:sz w:val="27"/>
          <w:szCs w:val="27"/>
        </w:rPr>
        <w:t xml:space="preserve">2.9. Исчерпывающий перечень оснований для отказа в приеме документов, необходимых для предоставления муниципальной услуги. </w:t>
      </w:r>
    </w:p>
    <w:p w:rsidR="00C12C4D" w:rsidRPr="00C12C4D" w:rsidRDefault="00C12C4D" w:rsidP="00C12C4D">
      <w:pPr>
        <w:ind w:firstLine="709"/>
        <w:jc w:val="both"/>
        <w:rPr>
          <w:rFonts w:cs="Times New Roman"/>
          <w:sz w:val="27"/>
          <w:szCs w:val="27"/>
        </w:rPr>
      </w:pPr>
      <w:r w:rsidRPr="00C12C4D">
        <w:rPr>
          <w:rFonts w:cs="Times New Roman"/>
          <w:sz w:val="27"/>
          <w:szCs w:val="27"/>
        </w:rPr>
        <w:t>В приеме документов, необходимых для предоставления муниципальной услуги, может быть отказано в следующих случаях:</w:t>
      </w:r>
    </w:p>
    <w:p w:rsidR="00C12C4D" w:rsidRPr="00C12C4D" w:rsidRDefault="00C12C4D" w:rsidP="00C12C4D">
      <w:pPr>
        <w:autoSpaceDE w:val="0"/>
        <w:autoSpaceDN w:val="0"/>
        <w:adjustRightInd w:val="0"/>
        <w:ind w:firstLine="539"/>
        <w:jc w:val="both"/>
        <w:rPr>
          <w:rFonts w:eastAsia="Calibri" w:cs="Times New Roman"/>
          <w:sz w:val="27"/>
          <w:szCs w:val="27"/>
          <w:lang w:eastAsia="en-US"/>
        </w:rPr>
      </w:pPr>
      <w:r w:rsidRPr="00C12C4D">
        <w:rPr>
          <w:rFonts w:eastAsia="Calibri" w:cs="Times New Roman"/>
          <w:sz w:val="27"/>
          <w:szCs w:val="27"/>
          <w:lang w:eastAsia="en-US"/>
        </w:rPr>
        <w:t>1) заявление подано лицом, не уполномоченным на осуществление таких действий;</w:t>
      </w:r>
    </w:p>
    <w:p w:rsidR="00C12C4D" w:rsidRPr="00C12C4D" w:rsidRDefault="00C12C4D" w:rsidP="00C12C4D">
      <w:pPr>
        <w:autoSpaceDE w:val="0"/>
        <w:autoSpaceDN w:val="0"/>
        <w:adjustRightInd w:val="0"/>
        <w:ind w:firstLine="539"/>
        <w:jc w:val="both"/>
        <w:rPr>
          <w:rFonts w:eastAsia="Calibri" w:cs="Times New Roman"/>
          <w:sz w:val="27"/>
          <w:szCs w:val="27"/>
          <w:lang w:eastAsia="en-US"/>
        </w:rPr>
      </w:pPr>
      <w:r w:rsidRPr="00C12C4D">
        <w:rPr>
          <w:rFonts w:eastAsia="Calibri" w:cs="Times New Roman"/>
          <w:sz w:val="27"/>
          <w:szCs w:val="27"/>
          <w:lang w:eastAsia="en-US"/>
        </w:rPr>
        <w:t>2) отсутствие права на предоставление муниципальной услуги;</w:t>
      </w:r>
    </w:p>
    <w:p w:rsidR="00C12C4D" w:rsidRPr="00C12C4D" w:rsidRDefault="00C12C4D" w:rsidP="00C12C4D">
      <w:pPr>
        <w:ind w:firstLine="709"/>
        <w:jc w:val="both"/>
        <w:rPr>
          <w:rFonts w:cs="Times New Roman"/>
          <w:sz w:val="27"/>
          <w:szCs w:val="27"/>
        </w:rPr>
      </w:pPr>
      <w:r w:rsidRPr="00C12C4D">
        <w:rPr>
          <w:rFonts w:cs="Times New Roman"/>
          <w:sz w:val="27"/>
          <w:szCs w:val="27"/>
        </w:rPr>
        <w:t>2.10. Исчерпывающий перечень оснований для отказа в предоставлении муниципальной услуги.</w:t>
      </w:r>
    </w:p>
    <w:p w:rsidR="00C12C4D" w:rsidRPr="00C12C4D" w:rsidRDefault="00C12C4D" w:rsidP="00C12C4D">
      <w:pPr>
        <w:ind w:firstLine="709"/>
        <w:jc w:val="both"/>
        <w:rPr>
          <w:rFonts w:cs="Times New Roman"/>
          <w:sz w:val="27"/>
          <w:szCs w:val="27"/>
        </w:rPr>
      </w:pPr>
      <w:r w:rsidRPr="00C12C4D">
        <w:rPr>
          <w:rFonts w:cs="Times New Roman"/>
          <w:sz w:val="27"/>
          <w:szCs w:val="27"/>
        </w:rPr>
        <w:t>Основаниями для принятия решения об отказе в предоставлении муниципальной услуги являются:</w:t>
      </w:r>
    </w:p>
    <w:p w:rsidR="00C12C4D" w:rsidRPr="00C12C4D" w:rsidRDefault="00C12C4D" w:rsidP="00C12C4D">
      <w:pPr>
        <w:autoSpaceDE w:val="0"/>
        <w:autoSpaceDN w:val="0"/>
        <w:ind w:firstLine="539"/>
        <w:jc w:val="both"/>
        <w:rPr>
          <w:rFonts w:cs="Times New Roman"/>
          <w:b/>
          <w:bCs/>
          <w:sz w:val="27"/>
          <w:szCs w:val="27"/>
        </w:rPr>
      </w:pPr>
      <w:r w:rsidRPr="00C12C4D">
        <w:rPr>
          <w:rFonts w:cs="Times New Roman"/>
          <w:sz w:val="27"/>
          <w:szCs w:val="27"/>
        </w:rPr>
        <w:t>1) представленные заявителем документы не отвечают требованиям, установленным административным регламентом:</w:t>
      </w:r>
      <w:r w:rsidRPr="00C12C4D">
        <w:rPr>
          <w:rFonts w:cs="Times New Roman"/>
          <w:b/>
          <w:bCs/>
          <w:sz w:val="27"/>
          <w:szCs w:val="27"/>
        </w:rPr>
        <w:t xml:space="preserve"> </w:t>
      </w:r>
    </w:p>
    <w:p w:rsidR="00C12C4D" w:rsidRPr="00C12C4D" w:rsidRDefault="00C12C4D" w:rsidP="00C12C4D">
      <w:pPr>
        <w:autoSpaceDE w:val="0"/>
        <w:autoSpaceDN w:val="0"/>
        <w:ind w:firstLine="709"/>
        <w:jc w:val="both"/>
        <w:rPr>
          <w:rFonts w:cs="Times New Roman"/>
          <w:sz w:val="27"/>
          <w:szCs w:val="27"/>
        </w:rPr>
      </w:pPr>
      <w:r w:rsidRPr="00C12C4D">
        <w:rPr>
          <w:rFonts w:cs="Times New Roman"/>
          <w:sz w:val="27"/>
          <w:szCs w:val="27"/>
        </w:rPr>
        <w:t>несоответствие заявки о включении сведений о месте (площадке) накопления твердых коммунальных отходов в реестр установленной форме;</w:t>
      </w:r>
    </w:p>
    <w:p w:rsidR="00C12C4D" w:rsidRPr="00C12C4D" w:rsidRDefault="00C12C4D" w:rsidP="00C12C4D">
      <w:pPr>
        <w:autoSpaceDE w:val="0"/>
        <w:autoSpaceDN w:val="0"/>
        <w:ind w:firstLine="709"/>
        <w:jc w:val="both"/>
        <w:rPr>
          <w:rFonts w:cs="Times New Roman"/>
          <w:b/>
          <w:bCs/>
          <w:sz w:val="27"/>
          <w:szCs w:val="27"/>
        </w:rPr>
      </w:pPr>
      <w:r w:rsidRPr="00C12C4D">
        <w:rPr>
          <w:rFonts w:cs="Times New Roman"/>
          <w:sz w:val="27"/>
          <w:szCs w:val="27"/>
        </w:rPr>
        <w:lastRenderedPageBreak/>
        <w:t>2) представленные заявителем документы недействительны, указанные в заявлении сведения недостоверны:</w:t>
      </w:r>
      <w:r w:rsidRPr="00C12C4D">
        <w:rPr>
          <w:rFonts w:cs="Times New Roman"/>
          <w:b/>
          <w:bCs/>
          <w:sz w:val="27"/>
          <w:szCs w:val="27"/>
        </w:rPr>
        <w:t xml:space="preserve"> </w:t>
      </w:r>
    </w:p>
    <w:p w:rsidR="00C12C4D" w:rsidRPr="00C12C4D" w:rsidRDefault="00C12C4D" w:rsidP="00C12C4D">
      <w:pPr>
        <w:autoSpaceDE w:val="0"/>
        <w:autoSpaceDN w:val="0"/>
        <w:ind w:firstLine="709"/>
        <w:jc w:val="both"/>
        <w:rPr>
          <w:rFonts w:cs="Times New Roman"/>
          <w:sz w:val="27"/>
          <w:szCs w:val="27"/>
        </w:rPr>
      </w:pPr>
      <w:r w:rsidRPr="00C12C4D">
        <w:rPr>
          <w:rFonts w:cs="Times New Roman"/>
          <w:sz w:val="27"/>
          <w:szCs w:val="27"/>
        </w:rPr>
        <w:t>наличие в заявке о включении сведений о месте (площадке) накопления твердых коммунальных отходов в реестр недостоверной информации;</w:t>
      </w:r>
    </w:p>
    <w:p w:rsidR="00C12C4D" w:rsidRPr="00C12C4D" w:rsidRDefault="00C12C4D" w:rsidP="00C12C4D">
      <w:pPr>
        <w:autoSpaceDE w:val="0"/>
        <w:autoSpaceDN w:val="0"/>
        <w:ind w:firstLine="709"/>
        <w:jc w:val="both"/>
        <w:rPr>
          <w:rFonts w:cs="Times New Roman"/>
          <w:sz w:val="27"/>
          <w:szCs w:val="27"/>
        </w:rPr>
      </w:pPr>
      <w:r w:rsidRPr="00C12C4D">
        <w:rPr>
          <w:rFonts w:cs="Times New Roman"/>
          <w:sz w:val="27"/>
          <w:szCs w:val="27"/>
        </w:rPr>
        <w:t xml:space="preserve">3) представление неполного пакета документов, предусмотренных п. 2.6 настоящего административного регламента: </w:t>
      </w:r>
    </w:p>
    <w:p w:rsidR="00C12C4D" w:rsidRPr="00C12C4D" w:rsidRDefault="00C12C4D" w:rsidP="00C12C4D">
      <w:pPr>
        <w:ind w:firstLine="709"/>
        <w:jc w:val="both"/>
        <w:rPr>
          <w:rFonts w:cs="Times New Roman"/>
          <w:sz w:val="27"/>
          <w:szCs w:val="27"/>
        </w:rPr>
      </w:pPr>
      <w:r w:rsidRPr="00C12C4D">
        <w:rPr>
          <w:rFonts w:cs="Times New Roman"/>
          <w:sz w:val="27"/>
          <w:szCs w:val="27"/>
        </w:rPr>
        <w:t>отсутствие согласования уполномоченным органом создания места (площадки) накопления твердых коммунальных отходов.</w:t>
      </w:r>
    </w:p>
    <w:p w:rsidR="00C12C4D" w:rsidRPr="00C12C4D" w:rsidRDefault="00C12C4D" w:rsidP="00C12C4D">
      <w:pPr>
        <w:autoSpaceDE w:val="0"/>
        <w:autoSpaceDN w:val="0"/>
        <w:adjustRightInd w:val="0"/>
        <w:ind w:firstLine="709"/>
        <w:jc w:val="both"/>
        <w:rPr>
          <w:rFonts w:cs="Times New Roman"/>
          <w:sz w:val="27"/>
          <w:szCs w:val="27"/>
        </w:rPr>
      </w:pPr>
      <w:r w:rsidRPr="00C12C4D">
        <w:rPr>
          <w:rFonts w:cs="Times New Roman"/>
          <w:sz w:val="27"/>
          <w:szCs w:val="27"/>
        </w:rPr>
        <w:t>2.11. Муниципальная услуга предоставляется бесплатно.</w:t>
      </w:r>
      <w:bookmarkStart w:id="10" w:name="sub_1222"/>
      <w:bookmarkEnd w:id="8"/>
      <w:bookmarkEnd w:id="9"/>
    </w:p>
    <w:p w:rsidR="00C12C4D" w:rsidRPr="00C12C4D" w:rsidRDefault="00C12C4D" w:rsidP="00C12C4D">
      <w:pPr>
        <w:autoSpaceDE w:val="0"/>
        <w:autoSpaceDN w:val="0"/>
        <w:adjustRightInd w:val="0"/>
        <w:ind w:firstLine="709"/>
        <w:jc w:val="both"/>
        <w:rPr>
          <w:rFonts w:eastAsia="Calibri" w:cs="Times New Roman"/>
          <w:bCs/>
          <w:sz w:val="27"/>
          <w:szCs w:val="27"/>
          <w:lang w:eastAsia="en-US"/>
        </w:rPr>
      </w:pPr>
      <w:r w:rsidRPr="00C12C4D">
        <w:rPr>
          <w:rFonts w:cs="Times New Roman"/>
          <w:sz w:val="27"/>
          <w:szCs w:val="27"/>
        </w:rPr>
        <w:t>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2.13. Срок регистрации запроса заявителя о предоставлении муниципальной услуги составляет в администрации:</w:t>
      </w:r>
    </w:p>
    <w:p w:rsidR="00C12C4D" w:rsidRPr="00C12C4D" w:rsidRDefault="00C12C4D" w:rsidP="00FE5FFE">
      <w:pPr>
        <w:widowControl/>
        <w:numPr>
          <w:ilvl w:val="0"/>
          <w:numId w:val="5"/>
        </w:numPr>
        <w:tabs>
          <w:tab w:val="left" w:pos="1134"/>
        </w:tabs>
        <w:suppressAutoHyphens w:val="0"/>
        <w:autoSpaceDE w:val="0"/>
        <w:autoSpaceDN w:val="0"/>
        <w:adjustRightInd w:val="0"/>
        <w:spacing w:line="240" w:lineRule="auto"/>
        <w:ind w:left="0" w:firstLine="709"/>
        <w:jc w:val="both"/>
        <w:outlineLvl w:val="1"/>
        <w:rPr>
          <w:rFonts w:cs="Times New Roman"/>
          <w:sz w:val="27"/>
          <w:szCs w:val="27"/>
        </w:rPr>
      </w:pPr>
      <w:r w:rsidRPr="00C12C4D">
        <w:rPr>
          <w:rFonts w:cs="Times New Roman"/>
          <w:sz w:val="27"/>
          <w:szCs w:val="27"/>
        </w:rPr>
        <w:t>при личном обращении – в день поступления заявления;</w:t>
      </w:r>
    </w:p>
    <w:p w:rsidR="00C12C4D" w:rsidRPr="00C12C4D" w:rsidRDefault="00C12C4D" w:rsidP="00FE5FFE">
      <w:pPr>
        <w:widowControl/>
        <w:numPr>
          <w:ilvl w:val="0"/>
          <w:numId w:val="5"/>
        </w:numPr>
        <w:tabs>
          <w:tab w:val="left" w:pos="1134"/>
        </w:tabs>
        <w:suppressAutoHyphens w:val="0"/>
        <w:autoSpaceDE w:val="0"/>
        <w:autoSpaceDN w:val="0"/>
        <w:adjustRightInd w:val="0"/>
        <w:spacing w:line="240" w:lineRule="auto"/>
        <w:ind w:left="0" w:firstLine="709"/>
        <w:jc w:val="both"/>
        <w:outlineLvl w:val="1"/>
        <w:rPr>
          <w:rFonts w:cs="Times New Roman"/>
          <w:sz w:val="27"/>
          <w:szCs w:val="27"/>
        </w:rPr>
      </w:pPr>
      <w:r w:rsidRPr="00C12C4D">
        <w:rPr>
          <w:rFonts w:cs="Times New Roman"/>
          <w:sz w:val="27"/>
          <w:szCs w:val="27"/>
        </w:rPr>
        <w:t>при направлении заявления почтовой связью в администрацию – в день поступления заявления;</w:t>
      </w:r>
    </w:p>
    <w:p w:rsidR="00C12C4D" w:rsidRPr="00C12C4D" w:rsidRDefault="00C12C4D" w:rsidP="00FE5FFE">
      <w:pPr>
        <w:widowControl/>
        <w:numPr>
          <w:ilvl w:val="0"/>
          <w:numId w:val="5"/>
        </w:numPr>
        <w:tabs>
          <w:tab w:val="left" w:pos="1134"/>
        </w:tabs>
        <w:suppressAutoHyphens w:val="0"/>
        <w:autoSpaceDE w:val="0"/>
        <w:autoSpaceDN w:val="0"/>
        <w:adjustRightInd w:val="0"/>
        <w:spacing w:line="240" w:lineRule="auto"/>
        <w:ind w:left="0" w:firstLine="709"/>
        <w:jc w:val="both"/>
        <w:outlineLvl w:val="1"/>
        <w:rPr>
          <w:rFonts w:cs="Times New Roman"/>
          <w:sz w:val="27"/>
          <w:szCs w:val="27"/>
        </w:rPr>
      </w:pPr>
      <w:r w:rsidRPr="00C12C4D">
        <w:rPr>
          <w:rFonts w:cs="Times New Roman"/>
          <w:sz w:val="27"/>
          <w:szCs w:val="27"/>
        </w:rPr>
        <w:t>при направлении заявления на бумажном носителе из МФЦ в администрацию – в день передачи документов из МФЦ в администрацию;</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2.14.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t>2.14.1. Предоставление муниципальной услуги осуществляется                                  в специально выделенных для этих целей помещениях администрации или в МФЦ.</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t>2.14.2. Наличие на территории, прилегающей к зданию,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На территории, прилегающей                       к зданию, в которых размещены МФЦ, располагается бесплатная парковка для автомобильного транспорта посетителей, в том числе предусматривающая места для специальных автотранспортных средств инвалидов.</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t>2.14.4. Здание (помещение) оборудуется информационной табличкой (вывеской), содержащей полное наименование  администрации, а также информацию о режиме его работы.</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t>2.14.5. Вход в здание (помещение) и выход из него оборудуются лестницами с поручнями и пандусами для передвижения детских и инвалидных колясок.</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t>2.14.6. В помещении организуется бесплатный туалет для посетителей, в том числе туалет, предназначенный для инвалидов.</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t>2.14.7. При необходимости работником МФЦ, администрации инвалиду оказывается помощь в преодолении барьеров, мешающих получению ими услуг наравне с другими лицами.</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lastRenderedPageBreak/>
        <w:t>2.14.8. Вход в помещение и места ожидания оборудованы кнопками, а также содержат информацию о контактных номерах телефонов для вызова работника, ответственного за сопровождение инвалида.</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t xml:space="preserve">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C12C4D">
        <w:rPr>
          <w:rFonts w:cs="Times New Roman"/>
          <w:sz w:val="27"/>
          <w:szCs w:val="27"/>
        </w:rPr>
        <w:t>сурдопереводчика</w:t>
      </w:r>
      <w:proofErr w:type="spellEnd"/>
      <w:r w:rsidRPr="00C12C4D">
        <w:rPr>
          <w:rFonts w:cs="Times New Roman"/>
          <w:sz w:val="27"/>
          <w:szCs w:val="27"/>
        </w:rPr>
        <w:t xml:space="preserve"> и </w:t>
      </w:r>
      <w:proofErr w:type="spellStart"/>
      <w:r w:rsidRPr="00C12C4D">
        <w:rPr>
          <w:rFonts w:cs="Times New Roman"/>
          <w:sz w:val="27"/>
          <w:szCs w:val="27"/>
        </w:rPr>
        <w:t>тифлосурдопереводчика</w:t>
      </w:r>
      <w:proofErr w:type="spellEnd"/>
      <w:r w:rsidRPr="00C12C4D">
        <w:rPr>
          <w:rFonts w:cs="Times New Roman"/>
          <w:sz w:val="27"/>
          <w:szCs w:val="27"/>
        </w:rPr>
        <w:t>.</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t>2.14.10. Оборудование мест повышенного удобства с дополнительным местом для собаки-проводника и устрой</w:t>
      </w:r>
      <w:proofErr w:type="gramStart"/>
      <w:r w:rsidRPr="00C12C4D">
        <w:rPr>
          <w:rFonts w:cs="Times New Roman"/>
          <w:sz w:val="27"/>
          <w:szCs w:val="27"/>
        </w:rPr>
        <w:t>ств дл</w:t>
      </w:r>
      <w:proofErr w:type="gramEnd"/>
      <w:r w:rsidRPr="00C12C4D">
        <w:rPr>
          <w:rFonts w:cs="Times New Roman"/>
          <w:sz w:val="27"/>
          <w:szCs w:val="27"/>
        </w:rPr>
        <w:t>я передвижения инвалида (костылей, ходунков).</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t xml:space="preserve">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t xml:space="preserve">2.14.12. Помещения приема и выдачи документов должны предусматривать места для ожидания, информирования и приема заявителей. </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t>2.15. Показатели доступности и качества муниципальной услуги.</w:t>
      </w:r>
    </w:p>
    <w:p w:rsidR="00C12C4D" w:rsidRPr="00C12C4D" w:rsidRDefault="00C12C4D" w:rsidP="00C12C4D">
      <w:pPr>
        <w:tabs>
          <w:tab w:val="left" w:pos="142"/>
          <w:tab w:val="left" w:pos="284"/>
        </w:tabs>
        <w:ind w:firstLine="709"/>
        <w:jc w:val="both"/>
        <w:rPr>
          <w:rFonts w:cs="Times New Roman"/>
          <w:sz w:val="27"/>
          <w:szCs w:val="27"/>
        </w:rPr>
      </w:pPr>
      <w:r w:rsidRPr="00C12C4D">
        <w:rPr>
          <w:rFonts w:cs="Times New Roman"/>
          <w:sz w:val="27"/>
          <w:szCs w:val="27"/>
        </w:rPr>
        <w:t>2.15.1. Показатели доступности муниципальной услуги (общие, применимые в отношении всех заявителей):</w:t>
      </w:r>
    </w:p>
    <w:p w:rsidR="00C12C4D" w:rsidRPr="00C12C4D" w:rsidRDefault="00C12C4D" w:rsidP="00C12C4D">
      <w:pPr>
        <w:ind w:firstLine="709"/>
        <w:jc w:val="both"/>
        <w:rPr>
          <w:rFonts w:cs="Times New Roman"/>
          <w:sz w:val="27"/>
          <w:szCs w:val="27"/>
        </w:rPr>
      </w:pPr>
      <w:r w:rsidRPr="00C12C4D">
        <w:rPr>
          <w:rFonts w:cs="Times New Roman"/>
          <w:sz w:val="27"/>
          <w:szCs w:val="27"/>
        </w:rPr>
        <w:t>1) транспортная доступность к месту предоставления муниципальной услуги;</w:t>
      </w:r>
    </w:p>
    <w:p w:rsidR="00C12C4D" w:rsidRPr="00C12C4D" w:rsidRDefault="00C12C4D" w:rsidP="00C12C4D">
      <w:pPr>
        <w:ind w:firstLine="709"/>
        <w:jc w:val="both"/>
        <w:rPr>
          <w:rFonts w:cs="Times New Roman"/>
          <w:sz w:val="27"/>
          <w:szCs w:val="27"/>
        </w:rPr>
      </w:pPr>
      <w:r w:rsidRPr="00C12C4D">
        <w:rPr>
          <w:rFonts w:cs="Times New Roman"/>
          <w:sz w:val="27"/>
          <w:szCs w:val="27"/>
        </w:rPr>
        <w:t>2) наличие указателей, обеспечивающих беспрепятственный доступ к помещениям, в которых предоставляется услуга;</w:t>
      </w:r>
    </w:p>
    <w:p w:rsidR="00C12C4D" w:rsidRPr="00C12C4D" w:rsidRDefault="00C12C4D" w:rsidP="00C12C4D">
      <w:pPr>
        <w:ind w:firstLine="709"/>
        <w:jc w:val="both"/>
        <w:rPr>
          <w:rFonts w:cs="Times New Roman"/>
          <w:sz w:val="27"/>
          <w:szCs w:val="27"/>
        </w:rPr>
      </w:pPr>
      <w:r w:rsidRPr="00C12C4D">
        <w:rPr>
          <w:rFonts w:cs="Times New Roman"/>
          <w:sz w:val="27"/>
          <w:szCs w:val="27"/>
        </w:rPr>
        <w:t>3) возможность получения полной и достоверной информации о муниципальной услуге в администрации, МФЦ, по телефону, на официальном сайте органа, предоставляющего услугу;</w:t>
      </w:r>
    </w:p>
    <w:p w:rsidR="00C12C4D" w:rsidRPr="00C12C4D" w:rsidRDefault="00C12C4D" w:rsidP="00C12C4D">
      <w:pPr>
        <w:ind w:firstLine="709"/>
        <w:jc w:val="both"/>
        <w:rPr>
          <w:rFonts w:cs="Times New Roman"/>
          <w:sz w:val="27"/>
          <w:szCs w:val="27"/>
        </w:rPr>
      </w:pPr>
      <w:r w:rsidRPr="00C12C4D">
        <w:rPr>
          <w:rFonts w:cs="Times New Roman"/>
          <w:sz w:val="27"/>
          <w:szCs w:val="27"/>
        </w:rPr>
        <w:t>2.15.2. Показатели доступности муниципальной услуги (специальные, применимые в отношении инвалидов):</w:t>
      </w:r>
    </w:p>
    <w:p w:rsidR="00C12C4D" w:rsidRPr="00C12C4D" w:rsidRDefault="00C12C4D" w:rsidP="00C12C4D">
      <w:pPr>
        <w:ind w:firstLine="709"/>
        <w:jc w:val="both"/>
        <w:rPr>
          <w:rFonts w:cs="Times New Roman"/>
          <w:sz w:val="27"/>
          <w:szCs w:val="27"/>
        </w:rPr>
      </w:pPr>
      <w:r w:rsidRPr="00C12C4D">
        <w:rPr>
          <w:rFonts w:cs="Times New Roman"/>
          <w:sz w:val="27"/>
          <w:szCs w:val="27"/>
        </w:rPr>
        <w:t>1) наличие инфраструктуры, указанной в пункте 2.14;</w:t>
      </w:r>
    </w:p>
    <w:p w:rsidR="00C12C4D" w:rsidRPr="00C12C4D" w:rsidRDefault="00C12C4D" w:rsidP="00C12C4D">
      <w:pPr>
        <w:ind w:firstLine="709"/>
        <w:jc w:val="both"/>
        <w:rPr>
          <w:rFonts w:cs="Times New Roman"/>
          <w:sz w:val="27"/>
          <w:szCs w:val="27"/>
        </w:rPr>
      </w:pPr>
      <w:r w:rsidRPr="00C12C4D">
        <w:rPr>
          <w:rFonts w:cs="Times New Roman"/>
          <w:sz w:val="27"/>
          <w:szCs w:val="27"/>
        </w:rPr>
        <w:t>2) исполнение требований доступности услуг для инвалидов;</w:t>
      </w:r>
    </w:p>
    <w:p w:rsidR="00C12C4D" w:rsidRPr="00C12C4D" w:rsidRDefault="00C12C4D" w:rsidP="00C12C4D">
      <w:pPr>
        <w:ind w:firstLine="709"/>
        <w:jc w:val="both"/>
        <w:rPr>
          <w:rFonts w:cs="Times New Roman"/>
          <w:sz w:val="27"/>
          <w:szCs w:val="27"/>
        </w:rPr>
      </w:pPr>
      <w:r w:rsidRPr="00C12C4D">
        <w:rPr>
          <w:rFonts w:cs="Times New Roman"/>
          <w:sz w:val="27"/>
          <w:szCs w:val="27"/>
        </w:rPr>
        <w:t>3) обеспечение беспрепятственного доступа инвалидов к помещениям, в которых предоставляется муниципальная услуга;</w:t>
      </w:r>
    </w:p>
    <w:p w:rsidR="00C12C4D" w:rsidRPr="00C12C4D" w:rsidRDefault="00C12C4D" w:rsidP="00C12C4D">
      <w:pPr>
        <w:ind w:firstLine="709"/>
        <w:jc w:val="both"/>
        <w:rPr>
          <w:rFonts w:cs="Times New Roman"/>
          <w:sz w:val="27"/>
          <w:szCs w:val="27"/>
        </w:rPr>
      </w:pPr>
      <w:r w:rsidRPr="00C12C4D">
        <w:rPr>
          <w:rFonts w:cs="Times New Roman"/>
          <w:sz w:val="27"/>
          <w:szCs w:val="27"/>
        </w:rPr>
        <w:t>2.15.3. Показатели качества муниципальной услуги:</w:t>
      </w:r>
    </w:p>
    <w:p w:rsidR="00C12C4D" w:rsidRPr="00C12C4D" w:rsidRDefault="00C12C4D" w:rsidP="00C12C4D">
      <w:pPr>
        <w:ind w:firstLine="709"/>
        <w:jc w:val="both"/>
        <w:rPr>
          <w:rFonts w:cs="Times New Roman"/>
          <w:sz w:val="27"/>
          <w:szCs w:val="27"/>
        </w:rPr>
      </w:pPr>
      <w:r w:rsidRPr="00C12C4D">
        <w:rPr>
          <w:rFonts w:cs="Times New Roman"/>
          <w:sz w:val="27"/>
          <w:szCs w:val="27"/>
        </w:rPr>
        <w:t>1) соблюдение срока предоставления муниципальной услуги;</w:t>
      </w:r>
    </w:p>
    <w:p w:rsidR="00C12C4D" w:rsidRPr="00C12C4D" w:rsidRDefault="00C12C4D" w:rsidP="00C12C4D">
      <w:pPr>
        <w:ind w:firstLine="709"/>
        <w:jc w:val="both"/>
        <w:rPr>
          <w:rFonts w:cs="Times New Roman"/>
          <w:sz w:val="27"/>
          <w:szCs w:val="27"/>
        </w:rPr>
      </w:pPr>
      <w:r w:rsidRPr="00C12C4D">
        <w:rPr>
          <w:rFonts w:cs="Times New Roman"/>
          <w:sz w:val="27"/>
          <w:szCs w:val="27"/>
        </w:rPr>
        <w:t xml:space="preserve">2) соблюдение времени ожидания в очереди при подаче запроса и получении результата; </w:t>
      </w:r>
    </w:p>
    <w:p w:rsidR="00C12C4D" w:rsidRPr="00C12C4D" w:rsidRDefault="00C12C4D" w:rsidP="00C12C4D">
      <w:pPr>
        <w:ind w:firstLine="709"/>
        <w:jc w:val="both"/>
        <w:rPr>
          <w:rFonts w:cs="Times New Roman"/>
          <w:sz w:val="27"/>
          <w:szCs w:val="27"/>
        </w:rPr>
      </w:pPr>
      <w:r w:rsidRPr="00C12C4D">
        <w:rPr>
          <w:rFonts w:cs="Times New Roman"/>
          <w:sz w:val="27"/>
          <w:szCs w:val="27"/>
        </w:rPr>
        <w:t xml:space="preserve">3) осуществление не более одного обращения заявителя к должностным лицам </w:t>
      </w:r>
      <w:r w:rsidRPr="00C12C4D">
        <w:rPr>
          <w:rFonts w:cs="Times New Roman"/>
          <w:sz w:val="27"/>
          <w:szCs w:val="27"/>
        </w:rPr>
        <w:lastRenderedPageBreak/>
        <w:t xml:space="preserve">администрации  или работникам МФЦ при подаче документов на получение муниципальной услуги и не более одного обращения при получении результата в администрации или в </w:t>
      </w:r>
      <w:r w:rsidR="000F3C52">
        <w:rPr>
          <w:rFonts w:cs="Times New Roman"/>
          <w:sz w:val="27"/>
          <w:szCs w:val="27"/>
        </w:rPr>
        <w:t>М</w:t>
      </w:r>
      <w:r w:rsidRPr="00C12C4D">
        <w:rPr>
          <w:rFonts w:cs="Times New Roman"/>
          <w:sz w:val="27"/>
          <w:szCs w:val="27"/>
        </w:rPr>
        <w:t>ФЦ;</w:t>
      </w:r>
    </w:p>
    <w:p w:rsidR="00C12C4D" w:rsidRPr="00C12C4D" w:rsidRDefault="00C12C4D" w:rsidP="00C12C4D">
      <w:pPr>
        <w:ind w:firstLine="709"/>
        <w:jc w:val="both"/>
        <w:rPr>
          <w:rFonts w:cs="Times New Roman"/>
          <w:sz w:val="27"/>
          <w:szCs w:val="27"/>
        </w:rPr>
      </w:pPr>
      <w:r w:rsidRPr="00C12C4D">
        <w:rPr>
          <w:rFonts w:cs="Times New Roman"/>
          <w:sz w:val="27"/>
          <w:szCs w:val="27"/>
        </w:rPr>
        <w:t>4) отсутствие жалоб на действия или бездействия должностных лиц администрации, поданных в установленном порядке.</w:t>
      </w:r>
    </w:p>
    <w:p w:rsidR="00C12C4D" w:rsidRPr="00C12C4D" w:rsidRDefault="00C12C4D" w:rsidP="00C12C4D">
      <w:pPr>
        <w:ind w:firstLine="709"/>
        <w:jc w:val="both"/>
        <w:rPr>
          <w:rFonts w:cs="Times New Roman"/>
          <w:sz w:val="27"/>
          <w:szCs w:val="27"/>
        </w:rPr>
      </w:pPr>
      <w:r w:rsidRPr="00C12C4D">
        <w:rPr>
          <w:rFonts w:cs="Times New Roman"/>
          <w:sz w:val="27"/>
          <w:szCs w:val="27"/>
        </w:rPr>
        <w:t>2.15.4. После получения результата услуги, предоставление которой осуществлялось посредством МФЦ, заявителю обеспечивается возможность оценки качества оказания услуги.</w:t>
      </w:r>
    </w:p>
    <w:bookmarkEnd w:id="10"/>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 xml:space="preserve">2.16. Перечисление услуг, которые являются необходимыми и обязательными для предоставления муниципальной услуги. </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Для предоставления муниципальной услуги получение услуг, которые являются необходимыми и обязательными для предоставления муниципальной услуги, не требуется.</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eastAsia="Calibri" w:cs="Times New Roman"/>
          <w:sz w:val="27"/>
          <w:szCs w:val="27"/>
          <w:lang w:eastAsia="en-US"/>
        </w:rPr>
        <w:t>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 xml:space="preserve">2.17.1. Предоставление муниципальной услуги по экстерриториальному принципу не предусмотрено. </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 xml:space="preserve">2.17.2. Предоставление муниципальной услуги в электронном виде </w:t>
      </w:r>
      <w:r w:rsidR="004E4761">
        <w:rPr>
          <w:rFonts w:cs="Times New Roman"/>
          <w:sz w:val="27"/>
          <w:szCs w:val="27"/>
        </w:rPr>
        <w:t>не предусмотрено</w:t>
      </w:r>
      <w:r w:rsidRPr="00C12C4D">
        <w:rPr>
          <w:rFonts w:cs="Times New Roman"/>
          <w:sz w:val="27"/>
          <w:szCs w:val="27"/>
        </w:rPr>
        <w:t>.</w:t>
      </w:r>
    </w:p>
    <w:p w:rsidR="00C12C4D" w:rsidRPr="00C12C4D" w:rsidRDefault="00C12C4D" w:rsidP="00C12C4D">
      <w:pPr>
        <w:tabs>
          <w:tab w:val="left" w:pos="142"/>
          <w:tab w:val="left" w:pos="284"/>
        </w:tabs>
        <w:autoSpaceDE w:val="0"/>
        <w:autoSpaceDN w:val="0"/>
        <w:adjustRightInd w:val="0"/>
        <w:jc w:val="both"/>
        <w:rPr>
          <w:rFonts w:cs="Times New Roman"/>
          <w:sz w:val="27"/>
          <w:szCs w:val="27"/>
        </w:rPr>
      </w:pPr>
    </w:p>
    <w:p w:rsidR="00C12C4D" w:rsidRPr="00C12C4D" w:rsidRDefault="00C12C4D" w:rsidP="00C12C4D">
      <w:pPr>
        <w:tabs>
          <w:tab w:val="left" w:pos="142"/>
          <w:tab w:val="left" w:pos="284"/>
        </w:tabs>
        <w:autoSpaceDE w:val="0"/>
        <w:autoSpaceDN w:val="0"/>
        <w:adjustRightInd w:val="0"/>
        <w:ind w:firstLine="426"/>
        <w:jc w:val="center"/>
        <w:outlineLvl w:val="0"/>
        <w:rPr>
          <w:rFonts w:cs="Times New Roman"/>
          <w:b/>
          <w:bCs/>
          <w:sz w:val="27"/>
          <w:szCs w:val="27"/>
        </w:rPr>
      </w:pPr>
      <w:bookmarkStart w:id="11" w:name="sub_1003"/>
    </w:p>
    <w:p w:rsidR="00C12C4D" w:rsidRPr="00C12C4D" w:rsidRDefault="00C12C4D" w:rsidP="00C12C4D">
      <w:pPr>
        <w:tabs>
          <w:tab w:val="left" w:pos="142"/>
          <w:tab w:val="left" w:pos="284"/>
        </w:tabs>
        <w:autoSpaceDE w:val="0"/>
        <w:autoSpaceDN w:val="0"/>
        <w:adjustRightInd w:val="0"/>
        <w:ind w:firstLine="426"/>
        <w:jc w:val="center"/>
        <w:outlineLvl w:val="0"/>
        <w:rPr>
          <w:rFonts w:cs="Times New Roman"/>
          <w:b/>
          <w:bCs/>
          <w:sz w:val="27"/>
          <w:szCs w:val="27"/>
        </w:rPr>
      </w:pPr>
      <w:r w:rsidRPr="00C12C4D">
        <w:rPr>
          <w:rFonts w:cs="Times New Roman"/>
          <w:b/>
          <w:bCs/>
          <w:sz w:val="27"/>
          <w:szCs w:val="27"/>
        </w:rPr>
        <w:t xml:space="preserve">3. </w:t>
      </w:r>
      <w:r w:rsidRPr="00C12C4D">
        <w:rPr>
          <w:rFonts w:cs="Times New Roman"/>
          <w:b/>
          <w:sz w:val="27"/>
          <w:szCs w:val="27"/>
        </w:rPr>
        <w:t>Состав, последовательность и сроки выполнения административных процедур, требования к порядку их выполнения</w:t>
      </w:r>
    </w:p>
    <w:bookmarkEnd w:id="11"/>
    <w:p w:rsidR="00C12C4D" w:rsidRPr="00C12C4D" w:rsidRDefault="00C12C4D" w:rsidP="00C12C4D">
      <w:pPr>
        <w:pStyle w:val="aa"/>
        <w:widowControl w:val="0"/>
        <w:tabs>
          <w:tab w:val="left" w:pos="142"/>
          <w:tab w:val="left" w:pos="284"/>
        </w:tabs>
        <w:ind w:firstLine="426"/>
        <w:rPr>
          <w:sz w:val="27"/>
          <w:szCs w:val="27"/>
        </w:rPr>
      </w:pPr>
    </w:p>
    <w:p w:rsidR="00C12C4D" w:rsidRPr="00C12C4D" w:rsidRDefault="00C12C4D" w:rsidP="00C12C4D">
      <w:pPr>
        <w:ind w:firstLine="709"/>
        <w:jc w:val="both"/>
        <w:rPr>
          <w:rFonts w:cs="Times New Roman"/>
          <w:sz w:val="27"/>
          <w:szCs w:val="27"/>
        </w:rPr>
      </w:pPr>
      <w:r w:rsidRPr="00C12C4D">
        <w:rPr>
          <w:rFonts w:cs="Times New Roman"/>
          <w:sz w:val="27"/>
          <w:szCs w:val="27"/>
        </w:rPr>
        <w:t>3.1. Предоставление муниципальной услуги регламентирует и включает в себя следующие административные процедуры:</w:t>
      </w:r>
    </w:p>
    <w:p w:rsidR="00C12C4D" w:rsidRPr="00C12C4D" w:rsidRDefault="00C12C4D" w:rsidP="00C12C4D">
      <w:pPr>
        <w:ind w:firstLine="709"/>
        <w:jc w:val="both"/>
        <w:rPr>
          <w:rFonts w:cs="Times New Roman"/>
          <w:sz w:val="27"/>
          <w:szCs w:val="27"/>
        </w:rPr>
      </w:pPr>
      <w:r w:rsidRPr="00C12C4D">
        <w:rPr>
          <w:rFonts w:cs="Times New Roman"/>
          <w:sz w:val="27"/>
          <w:szCs w:val="27"/>
        </w:rPr>
        <w:t>1) Прием и регистрация заявления о предоставлении муниципальной услуги и прилагаемых к нему документов – 1 календарный день;</w:t>
      </w:r>
    </w:p>
    <w:p w:rsidR="00C12C4D" w:rsidRPr="00C12C4D" w:rsidRDefault="00C12C4D" w:rsidP="00C12C4D">
      <w:pPr>
        <w:ind w:firstLine="709"/>
        <w:jc w:val="both"/>
        <w:rPr>
          <w:rFonts w:cs="Times New Roman"/>
          <w:sz w:val="27"/>
          <w:szCs w:val="27"/>
        </w:rPr>
      </w:pPr>
      <w:r w:rsidRPr="00C12C4D">
        <w:rPr>
          <w:rFonts w:cs="Times New Roman"/>
          <w:sz w:val="27"/>
          <w:szCs w:val="27"/>
        </w:rPr>
        <w:t>2) Рассмотрение заявления о предоставлении муниципальной услуги и прилагаемых к нему документов – 6 календарных дней;</w:t>
      </w:r>
    </w:p>
    <w:p w:rsidR="00C12C4D" w:rsidRPr="00C12C4D" w:rsidRDefault="00C12C4D" w:rsidP="00C12C4D">
      <w:pPr>
        <w:ind w:firstLine="709"/>
        <w:jc w:val="both"/>
        <w:rPr>
          <w:rFonts w:cs="Times New Roman"/>
          <w:sz w:val="27"/>
          <w:szCs w:val="27"/>
        </w:rPr>
      </w:pPr>
      <w:r w:rsidRPr="00C12C4D">
        <w:rPr>
          <w:rFonts w:cs="Times New Roman"/>
          <w:sz w:val="27"/>
          <w:szCs w:val="27"/>
        </w:rPr>
        <w:t>3) Издание решения о включении места (площадки) накопления твёрдых коммунальных отходов в реестр или решения об отказе во включении места (площадки) накопления твёрдых коммунальных отходов в реестр – 1 календарный день;</w:t>
      </w:r>
    </w:p>
    <w:p w:rsidR="00C12C4D" w:rsidRPr="00C12C4D" w:rsidRDefault="00C12C4D" w:rsidP="00C12C4D">
      <w:pPr>
        <w:ind w:firstLine="709"/>
        <w:jc w:val="both"/>
        <w:rPr>
          <w:rFonts w:cs="Times New Roman"/>
          <w:sz w:val="27"/>
          <w:szCs w:val="27"/>
        </w:rPr>
      </w:pPr>
      <w:r w:rsidRPr="00C12C4D">
        <w:rPr>
          <w:rFonts w:cs="Times New Roman"/>
          <w:sz w:val="27"/>
          <w:szCs w:val="27"/>
        </w:rPr>
        <w:t>4) Направление заявителю решения о включении места (площадки) накопления твёрдых коммунальных отходов в реестр или решения об отказе во включении места (площадки) накопления твёрдых коммунальных отходов в реестр; внесение сведений о месте (площадке) накопления твердых коммунальных отходов в реестр на бумажном носителе  – 2 календарных дня.</w:t>
      </w:r>
    </w:p>
    <w:p w:rsidR="00C12C4D" w:rsidRPr="00C12C4D" w:rsidRDefault="00C12C4D" w:rsidP="00C12C4D">
      <w:pPr>
        <w:ind w:firstLine="709"/>
        <w:jc w:val="both"/>
        <w:rPr>
          <w:rFonts w:cs="Times New Roman"/>
          <w:sz w:val="27"/>
          <w:szCs w:val="27"/>
        </w:rPr>
      </w:pPr>
      <w:r w:rsidRPr="00C12C4D">
        <w:rPr>
          <w:rFonts w:cs="Times New Roman"/>
          <w:sz w:val="27"/>
          <w:szCs w:val="27"/>
        </w:rPr>
        <w:t>3.1.2. Прием и регистрация заявления о предоставлении муниципальной услуги.</w:t>
      </w:r>
    </w:p>
    <w:p w:rsidR="00C12C4D" w:rsidRPr="00C12C4D" w:rsidRDefault="00C12C4D" w:rsidP="00C12C4D">
      <w:pPr>
        <w:ind w:firstLine="709"/>
        <w:jc w:val="both"/>
        <w:rPr>
          <w:rFonts w:cs="Times New Roman"/>
          <w:sz w:val="27"/>
          <w:szCs w:val="27"/>
        </w:rPr>
      </w:pPr>
      <w:r w:rsidRPr="00C12C4D">
        <w:rPr>
          <w:rFonts w:cs="Times New Roman"/>
          <w:sz w:val="27"/>
          <w:szCs w:val="27"/>
        </w:rPr>
        <w:t>3.1.2.1. Основание для начала административной процедуры: поступление в администрацию заявления и документов, перечисленных в пункте 2.6</w:t>
      </w:r>
      <w:r w:rsidRPr="00C12C4D">
        <w:rPr>
          <w:rFonts w:cs="Times New Roman"/>
          <w:b/>
          <w:sz w:val="27"/>
          <w:szCs w:val="27"/>
        </w:rPr>
        <w:t xml:space="preserve"> </w:t>
      </w:r>
      <w:r w:rsidRPr="00C12C4D">
        <w:rPr>
          <w:rFonts w:cs="Times New Roman"/>
          <w:sz w:val="27"/>
          <w:szCs w:val="27"/>
        </w:rPr>
        <w:t>настоящего административного регламента.</w:t>
      </w:r>
    </w:p>
    <w:p w:rsidR="00C12C4D" w:rsidRPr="00C12C4D" w:rsidRDefault="00C12C4D" w:rsidP="00C12C4D">
      <w:pPr>
        <w:pStyle w:val="aa"/>
        <w:widowControl w:val="0"/>
        <w:ind w:firstLine="709"/>
        <w:jc w:val="both"/>
        <w:rPr>
          <w:sz w:val="27"/>
          <w:szCs w:val="27"/>
        </w:rPr>
      </w:pPr>
      <w:r w:rsidRPr="00C12C4D">
        <w:rPr>
          <w:sz w:val="27"/>
          <w:szCs w:val="27"/>
        </w:rPr>
        <w:lastRenderedPageBreak/>
        <w:t>3.1.2.2. Содержание административного действия, продолжительность и (или) максимальный срок его выполнения: должностное лицо, ответственное за делопроизводство, принимает представленные (направленные) заявителем заявление и документы и в тот же день регистрирует их в соответствии с правилами делопроизводства, установленными в администрации.</w:t>
      </w:r>
    </w:p>
    <w:p w:rsidR="00C12C4D" w:rsidRPr="00C12C4D" w:rsidRDefault="00C12C4D" w:rsidP="00C12C4D">
      <w:pPr>
        <w:ind w:firstLine="709"/>
        <w:jc w:val="both"/>
        <w:rPr>
          <w:rFonts w:cs="Times New Roman"/>
          <w:sz w:val="27"/>
          <w:szCs w:val="27"/>
        </w:rPr>
      </w:pPr>
      <w:r w:rsidRPr="00C12C4D">
        <w:rPr>
          <w:rFonts w:cs="Times New Roman"/>
          <w:sz w:val="27"/>
          <w:szCs w:val="27"/>
        </w:rPr>
        <w:t>Срок выполнения административной процедуры составляет не более 1 календарного дня.</w:t>
      </w:r>
    </w:p>
    <w:p w:rsidR="00C12C4D" w:rsidRPr="00C12C4D" w:rsidRDefault="00C12C4D" w:rsidP="00C12C4D">
      <w:pPr>
        <w:pStyle w:val="aa"/>
        <w:widowControl w:val="0"/>
        <w:ind w:firstLine="709"/>
        <w:jc w:val="both"/>
        <w:rPr>
          <w:sz w:val="27"/>
          <w:szCs w:val="27"/>
        </w:rPr>
      </w:pPr>
      <w:bookmarkStart w:id="12" w:name="sub_6001"/>
      <w:r w:rsidRPr="00C12C4D">
        <w:rPr>
          <w:sz w:val="27"/>
          <w:szCs w:val="27"/>
        </w:rPr>
        <w:t>3.1.2.3. Лицо, ответственное за выполнение административной процедуры: должностное лицо администрации, ответственное за делопроизводство.</w:t>
      </w:r>
      <w:bookmarkStart w:id="13" w:name="sub_121061"/>
      <w:bookmarkEnd w:id="12"/>
    </w:p>
    <w:bookmarkEnd w:id="13"/>
    <w:p w:rsidR="00C12C4D" w:rsidRPr="00C12C4D" w:rsidRDefault="00C12C4D" w:rsidP="00C12C4D">
      <w:pPr>
        <w:pStyle w:val="aa"/>
        <w:widowControl w:val="0"/>
        <w:ind w:firstLine="709"/>
        <w:jc w:val="both"/>
        <w:rPr>
          <w:sz w:val="27"/>
          <w:szCs w:val="27"/>
        </w:rPr>
      </w:pPr>
      <w:r w:rsidRPr="00C12C4D">
        <w:rPr>
          <w:sz w:val="27"/>
          <w:szCs w:val="27"/>
        </w:rPr>
        <w:t>3.1.2.4. Критерием принятия решения является наличие, либо отсутствие оснований, установленных пунктом 2.9 настоящего административного регламента.</w:t>
      </w:r>
    </w:p>
    <w:p w:rsidR="00C12C4D" w:rsidRPr="00C12C4D" w:rsidRDefault="00C12C4D" w:rsidP="00C12C4D">
      <w:pPr>
        <w:pStyle w:val="aa"/>
        <w:widowControl w:val="0"/>
        <w:ind w:firstLine="709"/>
        <w:jc w:val="both"/>
        <w:rPr>
          <w:sz w:val="27"/>
          <w:szCs w:val="27"/>
        </w:rPr>
      </w:pPr>
      <w:r w:rsidRPr="00C12C4D">
        <w:rPr>
          <w:sz w:val="27"/>
          <w:szCs w:val="27"/>
        </w:rPr>
        <w:t>3.1.2.5. Результат выполнения административной процедуры: регистрация (отказ в регистрации) заявления о предоставлении муниципальной услуги и прилагаемых к нему документов.</w:t>
      </w:r>
    </w:p>
    <w:p w:rsidR="00C12C4D" w:rsidRPr="00C12C4D" w:rsidRDefault="00C12C4D" w:rsidP="00C12C4D">
      <w:pPr>
        <w:ind w:firstLine="709"/>
        <w:jc w:val="both"/>
        <w:rPr>
          <w:rFonts w:cs="Times New Roman"/>
          <w:sz w:val="27"/>
          <w:szCs w:val="27"/>
        </w:rPr>
      </w:pPr>
      <w:r w:rsidRPr="00C12C4D">
        <w:rPr>
          <w:rFonts w:cs="Times New Roman"/>
          <w:sz w:val="27"/>
          <w:szCs w:val="27"/>
        </w:rPr>
        <w:t xml:space="preserve">3.1.3. Рассмотрение заявления о предоставлении муниципальной услуги и прилагаемых к нему документов. </w:t>
      </w:r>
    </w:p>
    <w:p w:rsidR="00C12C4D" w:rsidRPr="00C12C4D" w:rsidRDefault="00C12C4D" w:rsidP="00C12C4D">
      <w:pPr>
        <w:pStyle w:val="aa"/>
        <w:widowControl w:val="0"/>
        <w:ind w:firstLine="709"/>
        <w:jc w:val="both"/>
        <w:rPr>
          <w:sz w:val="27"/>
          <w:szCs w:val="27"/>
        </w:rPr>
      </w:pPr>
      <w:r w:rsidRPr="00C12C4D">
        <w:rPr>
          <w:sz w:val="27"/>
          <w:szCs w:val="27"/>
        </w:rPr>
        <w:t>3.1.3.1. Основание для начала административной процедуры: поступление заявления и прилагаемых к нему документов должностному лицу, ответственному за формирование проекта решения, после регистрации указанных документов.</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 xml:space="preserve">3.1.3.2. Содержание административного действия (административных действий), продолжительность и (или) максимальный срок его (их) выполнения: </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 xml:space="preserve">3.1.3.2.1. </w:t>
      </w:r>
      <w:proofErr w:type="gramStart"/>
      <w:r w:rsidRPr="00C12C4D">
        <w:rPr>
          <w:rFonts w:cs="Times New Roman"/>
          <w:sz w:val="27"/>
          <w:szCs w:val="27"/>
        </w:rPr>
        <w:t>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и условиям на получение муниципальной услуги, а также формирование проекта решения по итогам рассмотрения заявления и документов в течение 6 календарных дней с даты регистрации заявления о предоставлении муниципальной услуги.</w:t>
      </w:r>
      <w:proofErr w:type="gramEnd"/>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3.1.3.3. Лицо, ответственное за выполнение административной процедуры: должностное лицо, ответственное за формирование проекта решения.</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3.1.3.4. Критерий принятия решения: наличие/отсутствие оснований, предусмотренных пунктом 2.10 настоящего административного регламента.</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3.1.3.5. Результат выполнения административной процедуры: подготовка проекта решения.</w:t>
      </w:r>
    </w:p>
    <w:p w:rsidR="00C12C4D" w:rsidRPr="00C12C4D" w:rsidRDefault="00C12C4D" w:rsidP="00C12C4D">
      <w:pPr>
        <w:pStyle w:val="aa"/>
        <w:widowControl w:val="0"/>
        <w:ind w:firstLine="709"/>
        <w:jc w:val="both"/>
        <w:rPr>
          <w:sz w:val="27"/>
          <w:szCs w:val="27"/>
        </w:rPr>
      </w:pPr>
      <w:r w:rsidRPr="00C12C4D">
        <w:rPr>
          <w:sz w:val="27"/>
          <w:szCs w:val="27"/>
        </w:rPr>
        <w:t xml:space="preserve">3.1.4. Издание решения о включении места (площадки) накопления твёрдых коммунальных отходов в реестр или решения об отказе во включении места (площадки) накопления твёрдых коммунальных отходов в реестр. </w:t>
      </w:r>
    </w:p>
    <w:p w:rsidR="00C12C4D" w:rsidRPr="00C12C4D" w:rsidRDefault="00C12C4D" w:rsidP="00C12C4D">
      <w:pPr>
        <w:pStyle w:val="aa"/>
        <w:widowControl w:val="0"/>
        <w:ind w:firstLine="709"/>
        <w:jc w:val="both"/>
        <w:rPr>
          <w:sz w:val="27"/>
          <w:szCs w:val="27"/>
        </w:rPr>
      </w:pPr>
      <w:r w:rsidRPr="00C12C4D">
        <w:rPr>
          <w:sz w:val="27"/>
          <w:szCs w:val="27"/>
        </w:rPr>
        <w:t>3.1.4.1. Основание для начала административной процедуры: представление должностным лицом, ответственным за формирование проекта соответствующего решения, проекта соответствующего решения должностному лицу, ответственному за принятие и подписание соответствующего решения.</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 xml:space="preserve">3.1.4.2. Содержание административного действия (административных действий),  продолжительность и (или) максимальный срок его (их) выполнения: </w:t>
      </w:r>
    </w:p>
    <w:p w:rsidR="00C12C4D" w:rsidRPr="00C12C4D" w:rsidRDefault="00C12C4D" w:rsidP="00C12C4D">
      <w:pPr>
        <w:tabs>
          <w:tab w:val="left" w:pos="142"/>
          <w:tab w:val="left" w:pos="284"/>
        </w:tabs>
        <w:autoSpaceDE w:val="0"/>
        <w:autoSpaceDN w:val="0"/>
        <w:adjustRightInd w:val="0"/>
        <w:jc w:val="both"/>
        <w:rPr>
          <w:rFonts w:cs="Times New Roman"/>
          <w:sz w:val="27"/>
          <w:szCs w:val="27"/>
        </w:rPr>
      </w:pPr>
      <w:r w:rsidRPr="00C12C4D">
        <w:rPr>
          <w:rFonts w:cs="Times New Roman"/>
          <w:sz w:val="27"/>
          <w:szCs w:val="27"/>
        </w:rPr>
        <w:t xml:space="preserve">рассмотрение проекта решения, а также заявления и представленных документов должностным лицом, ответственным за принятие и подписание соответствующего решения о предоставлении услуги или об отказе в предоставлении услуги, в течение 1 календарного дня </w:t>
      </w:r>
      <w:proofErr w:type="gramStart"/>
      <w:r w:rsidRPr="00C12C4D">
        <w:rPr>
          <w:rFonts w:cs="Times New Roman"/>
          <w:sz w:val="27"/>
          <w:szCs w:val="27"/>
        </w:rPr>
        <w:t>с даты подготовки</w:t>
      </w:r>
      <w:proofErr w:type="gramEnd"/>
      <w:r w:rsidRPr="00C12C4D">
        <w:rPr>
          <w:rFonts w:cs="Times New Roman"/>
          <w:sz w:val="27"/>
          <w:szCs w:val="27"/>
        </w:rPr>
        <w:t xml:space="preserve"> проекта соответствующего решения. </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lastRenderedPageBreak/>
        <w:t>3.1.4.3. Лицо, ответственное за выполнение административной процедуры: должностное лицо, ответственное за принятие и подписание соответствующего решения о предоставлении услуги или об отказе в предоставлении услуги.</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3.1.4.4. Критерий принятия решения: наличие/отсутствие оснований, предусмотренных пунктом 2.10 настоящего административного регламента.</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3.1.4.5. Результат выполнения административной процедуры: подписание лицом, ответственным за выполнение административной процедуры, решения о включении места (площадки) накопления твёрдых коммунальных отходов в реестр или решения об отказе во включении места (площадки) накопления твёрдых коммунальных отходов в реестр.</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3.1.5. Направление решения о включении места (площадки) накопления твёрдых коммунальных отходов в реестр или решения об отказе во включении места (площадки) накопления твёрдых коммунальных отходов в реестр.</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 xml:space="preserve">3.1.5.1. Основание для начала административной процедуры: решение о включении места (площадки) накопления твёрдых коммунальных отходов в реестр или решение об отказе во включении места (площадки) накопления твёрдых коммунальных отходов в реестр. </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3.1.5.2. Содержание административного действия, продолжительность и (или) максимальный срок его выполнения:</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proofErr w:type="gramStart"/>
      <w:r w:rsidRPr="00C12C4D">
        <w:rPr>
          <w:rFonts w:cs="Times New Roman"/>
          <w:sz w:val="27"/>
          <w:szCs w:val="27"/>
        </w:rPr>
        <w:t>Должностное лицо, ответственное за делопроизводство, регистрирует решение о включении места (площадки) накопления твёрдых коммунальных отходов в реестр или решение об отказе во включении места (площадки) накопления твёрдых коммунальных отходов в реестр, и направляет заявителю результат предоставления муниципальной услуги способом, указанным в заявлении, не позднее 2 календарных дней с даты подписания решения о включении места (площадки) накопления твёрдых коммунальных отходов в</w:t>
      </w:r>
      <w:proofErr w:type="gramEnd"/>
      <w:r w:rsidRPr="00C12C4D">
        <w:rPr>
          <w:rFonts w:cs="Times New Roman"/>
          <w:sz w:val="27"/>
          <w:szCs w:val="27"/>
        </w:rPr>
        <w:t xml:space="preserve"> реестр или решения об отказе во включении места (площадки) накопления твёрдых коммунальных отходов в реестр. </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Экземпляр решения о согласовании, либо отказе в согласовании по результатам предоставления муниципальной услуги направляется заявителю способом, позволяющим подтвердить факт его получения.</w:t>
      </w:r>
    </w:p>
    <w:p w:rsidR="00C12C4D" w:rsidRPr="00C12C4D" w:rsidRDefault="00C12C4D" w:rsidP="00C12C4D">
      <w:pPr>
        <w:autoSpaceDE w:val="0"/>
        <w:autoSpaceDN w:val="0"/>
        <w:adjustRightInd w:val="0"/>
        <w:ind w:firstLine="708"/>
        <w:jc w:val="both"/>
        <w:rPr>
          <w:rFonts w:eastAsia="Calibri" w:cs="Times New Roman"/>
          <w:sz w:val="27"/>
          <w:szCs w:val="27"/>
          <w:lang w:eastAsia="en-US"/>
        </w:rPr>
      </w:pPr>
      <w:r w:rsidRPr="00C12C4D">
        <w:rPr>
          <w:rFonts w:eastAsia="Calibri" w:cs="Times New Roman"/>
          <w:sz w:val="27"/>
          <w:szCs w:val="27"/>
          <w:lang w:eastAsia="en-US"/>
        </w:rPr>
        <w:t xml:space="preserve">В случае принятия решения о включении места (площадки) накопления твердых коммунальных отходов в реестр должностное лицо вносит </w:t>
      </w:r>
      <w:r w:rsidRPr="00C12C4D">
        <w:rPr>
          <w:rFonts w:cs="Times New Roman"/>
          <w:sz w:val="27"/>
          <w:szCs w:val="27"/>
        </w:rPr>
        <w:t>сведения о месте (площадке) накопления твердых коммунальных отходов в реестр на бумажном носителе и в электронном виде</w:t>
      </w:r>
      <w:r w:rsidRPr="00C12C4D">
        <w:rPr>
          <w:rFonts w:eastAsia="Calibri" w:cs="Times New Roman"/>
          <w:sz w:val="27"/>
          <w:szCs w:val="27"/>
          <w:lang w:eastAsia="en-US"/>
        </w:rPr>
        <w:t>.</w:t>
      </w:r>
    </w:p>
    <w:p w:rsidR="00C12C4D" w:rsidRPr="00C12C4D" w:rsidRDefault="00C12C4D" w:rsidP="00C12C4D">
      <w:pPr>
        <w:tabs>
          <w:tab w:val="left" w:pos="142"/>
          <w:tab w:val="left" w:pos="284"/>
        </w:tabs>
        <w:autoSpaceDE w:val="0"/>
        <w:autoSpaceDN w:val="0"/>
        <w:adjustRightInd w:val="0"/>
        <w:ind w:firstLine="709"/>
        <w:jc w:val="both"/>
        <w:rPr>
          <w:rFonts w:cs="Times New Roman"/>
          <w:sz w:val="27"/>
          <w:szCs w:val="27"/>
        </w:rPr>
      </w:pPr>
      <w:r w:rsidRPr="00C12C4D">
        <w:rPr>
          <w:rFonts w:cs="Times New Roman"/>
          <w:sz w:val="27"/>
          <w:szCs w:val="27"/>
        </w:rPr>
        <w:t>3.1.5.3. Лицо, ответственное за выполнение административной процедуры: должностное лицо, ответственное за делопроизводство в администрации.</w:t>
      </w:r>
    </w:p>
    <w:p w:rsidR="00C12C4D" w:rsidRPr="00C12C4D" w:rsidRDefault="00C12C4D" w:rsidP="00C12C4D">
      <w:pPr>
        <w:pStyle w:val="aa"/>
        <w:widowControl w:val="0"/>
        <w:ind w:firstLine="709"/>
        <w:jc w:val="both"/>
        <w:rPr>
          <w:sz w:val="27"/>
          <w:szCs w:val="27"/>
        </w:rPr>
      </w:pPr>
      <w:r w:rsidRPr="00C12C4D">
        <w:rPr>
          <w:sz w:val="27"/>
          <w:szCs w:val="27"/>
        </w:rPr>
        <w:t>3.1.5.4. Результат выполнения административной процедуры: направление заявителю результата предоставления муниципальной услуги способом, указанным в заявлении; внесение сведений о месте (площадке) накопления твердых коммунальных отходов в реестр на бумажном носителе и в электронном виде.</w:t>
      </w:r>
    </w:p>
    <w:p w:rsidR="00C12C4D" w:rsidRPr="00C12C4D" w:rsidRDefault="00C12C4D" w:rsidP="00C12C4D">
      <w:pPr>
        <w:autoSpaceDE w:val="0"/>
        <w:autoSpaceDN w:val="0"/>
        <w:adjustRightInd w:val="0"/>
        <w:ind w:firstLine="709"/>
        <w:jc w:val="both"/>
        <w:outlineLvl w:val="0"/>
        <w:rPr>
          <w:rFonts w:eastAsia="Calibri" w:cs="Times New Roman"/>
          <w:sz w:val="27"/>
          <w:szCs w:val="27"/>
          <w:lang w:eastAsia="en-US"/>
        </w:rPr>
      </w:pPr>
      <w:r w:rsidRPr="00C12C4D">
        <w:rPr>
          <w:rFonts w:eastAsia="Calibri" w:cs="Times New Roman"/>
          <w:sz w:val="27"/>
          <w:szCs w:val="27"/>
          <w:lang w:eastAsia="en-US"/>
        </w:rPr>
        <w:t>3.</w:t>
      </w:r>
      <w:r w:rsidR="007D7D84">
        <w:rPr>
          <w:rFonts w:eastAsia="Calibri" w:cs="Times New Roman"/>
          <w:sz w:val="27"/>
          <w:szCs w:val="27"/>
          <w:lang w:eastAsia="en-US"/>
        </w:rPr>
        <w:t>2</w:t>
      </w:r>
      <w:r w:rsidRPr="00C12C4D">
        <w:rPr>
          <w:rFonts w:eastAsia="Calibri" w:cs="Times New Roman"/>
          <w:sz w:val="27"/>
          <w:szCs w:val="27"/>
          <w:lang w:eastAsia="en-US"/>
        </w:rPr>
        <w:t>. Порядок исправления допущенных опечаток и ошибок в выданных в результате предоставления муниципальной услуги документах.</w:t>
      </w:r>
    </w:p>
    <w:p w:rsidR="00C12C4D" w:rsidRPr="00C12C4D" w:rsidRDefault="007D7D84" w:rsidP="00C12C4D">
      <w:pPr>
        <w:autoSpaceDE w:val="0"/>
        <w:autoSpaceDN w:val="0"/>
        <w:adjustRightInd w:val="0"/>
        <w:ind w:firstLine="539"/>
        <w:jc w:val="both"/>
        <w:rPr>
          <w:rFonts w:eastAsia="Calibri" w:cs="Times New Roman"/>
          <w:sz w:val="27"/>
          <w:szCs w:val="27"/>
          <w:lang w:eastAsia="en-US"/>
        </w:rPr>
      </w:pPr>
      <w:r>
        <w:rPr>
          <w:rFonts w:eastAsia="Calibri" w:cs="Times New Roman"/>
          <w:sz w:val="27"/>
          <w:szCs w:val="27"/>
          <w:lang w:eastAsia="en-US"/>
        </w:rPr>
        <w:t>3.2</w:t>
      </w:r>
      <w:r w:rsidR="00C12C4D" w:rsidRPr="00C12C4D">
        <w:rPr>
          <w:rFonts w:eastAsia="Calibri" w:cs="Times New Roman"/>
          <w:sz w:val="27"/>
          <w:szCs w:val="27"/>
          <w:lang w:eastAsia="en-US"/>
        </w:rPr>
        <w:t xml:space="preserve">.1. </w:t>
      </w:r>
      <w:proofErr w:type="gramStart"/>
      <w:r w:rsidR="00C12C4D" w:rsidRPr="00C12C4D">
        <w:rPr>
          <w:rFonts w:eastAsia="Calibri" w:cs="Times New Roman"/>
          <w:sz w:val="27"/>
          <w:szCs w:val="27"/>
          <w:lang w:eastAsia="en-US"/>
        </w:rPr>
        <w:t xml:space="preserve">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администрацию/организацию/МФЦ непосредственно, направить почтовым отправлением, подписанное заявителем, заверенное печатью заявителя (при наличии) </w:t>
      </w:r>
      <w:r w:rsidR="00C12C4D" w:rsidRPr="00C12C4D">
        <w:rPr>
          <w:rFonts w:eastAsia="Calibri" w:cs="Times New Roman"/>
          <w:sz w:val="27"/>
          <w:szCs w:val="27"/>
          <w:lang w:eastAsia="en-US"/>
        </w:rPr>
        <w:lastRenderedPageBreak/>
        <w:t>заявление в произвольной форме о необходимости исправления допущенных опечаток и (или) ошибок с изложением сути допущенных опечаток и (или) ошибок и приложением копии документа, содержащего опечатки</w:t>
      </w:r>
      <w:proofErr w:type="gramEnd"/>
      <w:r w:rsidR="00C12C4D" w:rsidRPr="00C12C4D">
        <w:rPr>
          <w:rFonts w:eastAsia="Calibri" w:cs="Times New Roman"/>
          <w:sz w:val="27"/>
          <w:szCs w:val="27"/>
          <w:lang w:eastAsia="en-US"/>
        </w:rPr>
        <w:t xml:space="preserve"> и (или) ошибки.</w:t>
      </w:r>
    </w:p>
    <w:p w:rsidR="00C12C4D" w:rsidRPr="00C12C4D" w:rsidRDefault="00C12C4D" w:rsidP="00C12C4D">
      <w:pPr>
        <w:autoSpaceDE w:val="0"/>
        <w:autoSpaceDN w:val="0"/>
        <w:adjustRightInd w:val="0"/>
        <w:ind w:firstLine="539"/>
        <w:jc w:val="both"/>
        <w:rPr>
          <w:rFonts w:eastAsia="Calibri" w:cs="Times New Roman"/>
          <w:sz w:val="27"/>
          <w:szCs w:val="27"/>
          <w:lang w:eastAsia="en-US"/>
        </w:rPr>
      </w:pPr>
      <w:r w:rsidRPr="00C12C4D">
        <w:rPr>
          <w:rFonts w:eastAsia="Calibri" w:cs="Times New Roman"/>
          <w:sz w:val="27"/>
          <w:szCs w:val="27"/>
          <w:lang w:eastAsia="en-US"/>
        </w:rPr>
        <w:t xml:space="preserve">3.3.2. В течение 5 рабочих дней со дня регистрации заявления об исправлении опечаток </w:t>
      </w:r>
      <w:proofErr w:type="gramStart"/>
      <w:r w:rsidRPr="00C12C4D">
        <w:rPr>
          <w:rFonts w:eastAsia="Calibri" w:cs="Times New Roman"/>
          <w:sz w:val="27"/>
          <w:szCs w:val="27"/>
          <w:lang w:eastAsia="en-US"/>
        </w:rPr>
        <w:t>и(</w:t>
      </w:r>
      <w:proofErr w:type="gramEnd"/>
      <w:r w:rsidRPr="00C12C4D">
        <w:rPr>
          <w:rFonts w:eastAsia="Calibri" w:cs="Times New Roman"/>
          <w:sz w:val="27"/>
          <w:szCs w:val="27"/>
          <w:lang w:eastAsia="en-US"/>
        </w:rPr>
        <w:t xml:space="preserve">или) ошибок в выданных в результате предоставления муниципальной услуги документах ответственный специалист администрации/организации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администрация/организация направляет способом, указанным в заявлении о необходимости исправления допущенных опечаток </w:t>
      </w:r>
      <w:proofErr w:type="gramStart"/>
      <w:r w:rsidRPr="00C12C4D">
        <w:rPr>
          <w:rFonts w:eastAsia="Calibri" w:cs="Times New Roman"/>
          <w:sz w:val="27"/>
          <w:szCs w:val="27"/>
          <w:lang w:eastAsia="en-US"/>
        </w:rPr>
        <w:t>и(</w:t>
      </w:r>
      <w:proofErr w:type="gramEnd"/>
      <w:r w:rsidRPr="00C12C4D">
        <w:rPr>
          <w:rFonts w:eastAsia="Calibri" w:cs="Times New Roman"/>
          <w:sz w:val="27"/>
          <w:szCs w:val="27"/>
          <w:lang w:eastAsia="en-US"/>
        </w:rPr>
        <w:t>или) ошибок.</w:t>
      </w:r>
    </w:p>
    <w:p w:rsidR="00C12C4D" w:rsidRPr="00C12C4D" w:rsidRDefault="00C12C4D" w:rsidP="00C12C4D">
      <w:pPr>
        <w:ind w:firstLine="709"/>
        <w:jc w:val="both"/>
        <w:rPr>
          <w:rFonts w:cs="Times New Roman"/>
          <w:sz w:val="27"/>
          <w:szCs w:val="27"/>
        </w:rPr>
      </w:pPr>
    </w:p>
    <w:p w:rsidR="00C12C4D" w:rsidRPr="00C12C4D" w:rsidRDefault="00C12C4D" w:rsidP="00C12C4D">
      <w:pPr>
        <w:pStyle w:val="aa"/>
        <w:widowControl w:val="0"/>
        <w:tabs>
          <w:tab w:val="left" w:pos="142"/>
          <w:tab w:val="left" w:pos="284"/>
        </w:tabs>
        <w:ind w:firstLine="709"/>
        <w:rPr>
          <w:b/>
          <w:sz w:val="27"/>
          <w:szCs w:val="27"/>
        </w:rPr>
      </w:pPr>
      <w:r w:rsidRPr="00C12C4D">
        <w:rPr>
          <w:b/>
          <w:sz w:val="27"/>
          <w:szCs w:val="27"/>
        </w:rPr>
        <w:t>4. Формы контроля за исполнением административного регламента</w:t>
      </w:r>
    </w:p>
    <w:p w:rsidR="00C12C4D" w:rsidRPr="00C12C4D" w:rsidRDefault="00C12C4D" w:rsidP="00C12C4D">
      <w:pPr>
        <w:pStyle w:val="aa"/>
        <w:widowControl w:val="0"/>
        <w:tabs>
          <w:tab w:val="left" w:pos="142"/>
          <w:tab w:val="left" w:pos="284"/>
        </w:tabs>
        <w:ind w:firstLine="709"/>
        <w:rPr>
          <w:sz w:val="27"/>
          <w:szCs w:val="27"/>
        </w:rPr>
      </w:pP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4.1.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решений ответственными лицами.</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Текущий контроль осуществляется ответственными специалистами администрации по каждой процедуре в соответствии с установленными настоящим административным регламентом содержанием действий и сроками их осуществления, а также путем проведения главой администрации проверок исполнения положений настоящего административного регламента, иных нормативных правовых актов.</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4.2. Порядок и периодичность осуществления плановых и внеплановых проверок полноты и качества предоставления муниципальной услуги.</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 xml:space="preserve">В целях осуществления контроля за полнотой и качеством предоставления муниципальной услуги проводятся плановые и внеплановые проверки. </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Плановые проверки предоставления муниципальной услуги проводятся                     не реже одного раза в три года в соответствии с планом проведения проверок, утвержденным главой администрации.</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 xml:space="preserve">При проверке могут рассматриваться все вопросы, связанные                                    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 </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 xml:space="preserve">Внеплановые проверки предоставления муниципальной услуги проводятся по обращениям индивидуальных предпринимателей и юридических лиц, обращениям органов государственной власти, органов местного самоуправления, их должностных лиц, а также в целях проверки устранения нарушений, выявленных в ходе проведенной внеплановой проверки. Указанные обращения подлежат регистрации в день их поступления в системе электронного документооборота и делопроизводства администрации. </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 xml:space="preserve">О проведении проверки издается правовой акт главы администрации о </w:t>
      </w:r>
      <w:r w:rsidRPr="00C12C4D">
        <w:rPr>
          <w:sz w:val="27"/>
          <w:szCs w:val="27"/>
        </w:rPr>
        <w:lastRenderedPageBreak/>
        <w:t>проведении проверки исполнения административных регламентов по предоставлению муниципальных услуг.</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По результатам проведения проверки составляется акт, в котором должны быть указаны документально подтвержденные факты нарушений, выявленные                   в ходе проверки, или отсутствие таковых, а также выводы, содержащие оценку полноты и качества предоставления муниципальной услуги и предложения по устранению выявленных при проверке нарушений. При проведении внеплановой проверки в акте отражаются результаты проверки фактов, изложенных                                 в обращении, а также выводы и предложения по устранению выявленных при проверке нарушений.</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 xml:space="preserve">По результатам рассмотрения обращений дается письменный ответ. </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4.3. Ответственность должностных лиц за решения и действия (бездействие), принимаемые (осуществляемые) в ходе предоставления муниципальной услуги.</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Должностные лица, уполномоченные на выполнение административных действий, предусмотренных настоящим административным регламентом, несут персональную ответственность за соблюдением требований действующих нормативных правовых актов, в том числе за соблюдением сроков выполнения административных действий, полноту их совершения, соблюдение принципов поведения с заявителями, сохранность документов.</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Работники администрации при предоставлении муниципальной услуги несут персональную ответственность:</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 за неисполнение или ненадлежащее исполнение административных процедур при предоставлении муниципальной услуги;</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 за действия (бездействие), влекущие нарушение прав и законных интересов юридических лиц, индивидуальных предпринимателей.</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Должностные лица, виновные в неисполнении или ненадлежащем исполнении требований настоящего административного регламента, привлекаются к ответственности в порядке, установленном действующим законодательством РФ.</w:t>
      </w:r>
    </w:p>
    <w:p w:rsidR="00C12C4D" w:rsidRPr="00C12C4D" w:rsidRDefault="00C12C4D" w:rsidP="00C12C4D">
      <w:pPr>
        <w:pStyle w:val="aa"/>
        <w:widowControl w:val="0"/>
        <w:tabs>
          <w:tab w:val="left" w:pos="142"/>
          <w:tab w:val="left" w:pos="284"/>
        </w:tabs>
        <w:ind w:firstLine="709"/>
        <w:jc w:val="both"/>
        <w:rPr>
          <w:sz w:val="27"/>
          <w:szCs w:val="27"/>
        </w:rPr>
      </w:pPr>
      <w:r w:rsidRPr="00C12C4D">
        <w:rPr>
          <w:sz w:val="27"/>
          <w:szCs w:val="27"/>
        </w:rPr>
        <w:t xml:space="preserve">Контроль соблюдения специалистами МФЦ последовательности действий, определенных административными процедурами, осуществляется </w:t>
      </w:r>
      <w:r w:rsidR="001C2E90">
        <w:rPr>
          <w:sz w:val="27"/>
          <w:szCs w:val="27"/>
        </w:rPr>
        <w:t>руководителем</w:t>
      </w:r>
      <w:r w:rsidRPr="00C12C4D">
        <w:rPr>
          <w:sz w:val="27"/>
          <w:szCs w:val="27"/>
        </w:rPr>
        <w:t xml:space="preserve"> МФЦ.</w:t>
      </w:r>
    </w:p>
    <w:p w:rsidR="00C12C4D" w:rsidRPr="00C12C4D" w:rsidRDefault="00C12C4D" w:rsidP="00C12C4D">
      <w:pPr>
        <w:pStyle w:val="aa"/>
        <w:widowControl w:val="0"/>
        <w:tabs>
          <w:tab w:val="left" w:pos="142"/>
          <w:tab w:val="left" w:pos="284"/>
        </w:tabs>
        <w:ind w:firstLine="709"/>
        <w:jc w:val="both"/>
        <w:rPr>
          <w:sz w:val="27"/>
          <w:szCs w:val="27"/>
        </w:rPr>
      </w:pPr>
    </w:p>
    <w:p w:rsidR="00C12C4D" w:rsidRPr="00C12C4D" w:rsidRDefault="00C12C4D" w:rsidP="00C12C4D">
      <w:pPr>
        <w:pStyle w:val="aa"/>
        <w:widowControl w:val="0"/>
        <w:tabs>
          <w:tab w:val="left" w:pos="142"/>
          <w:tab w:val="left" w:pos="284"/>
        </w:tabs>
        <w:ind w:firstLine="709"/>
        <w:rPr>
          <w:b/>
          <w:bCs/>
          <w:sz w:val="27"/>
          <w:szCs w:val="27"/>
        </w:rPr>
      </w:pPr>
    </w:p>
    <w:p w:rsidR="00C12C4D" w:rsidRPr="00C12C4D" w:rsidRDefault="00C12C4D" w:rsidP="00C12C4D">
      <w:pPr>
        <w:autoSpaceDN w:val="0"/>
        <w:jc w:val="center"/>
        <w:outlineLvl w:val="1"/>
        <w:rPr>
          <w:rFonts w:cs="Times New Roman"/>
          <w:b/>
          <w:sz w:val="27"/>
          <w:szCs w:val="27"/>
        </w:rPr>
      </w:pPr>
      <w:r w:rsidRPr="00C12C4D">
        <w:rPr>
          <w:rFonts w:cs="Times New Roman"/>
          <w:b/>
          <w:sz w:val="27"/>
          <w:szCs w:val="27"/>
        </w:rPr>
        <w:t xml:space="preserve">5. Досудебный (внесудебный) порядок обжалования решений и действий (бездействия) органа, предоставляющего муниципальную услугу, </w:t>
      </w:r>
    </w:p>
    <w:p w:rsidR="00C12C4D" w:rsidRPr="00C12C4D" w:rsidRDefault="00C12C4D" w:rsidP="00C12C4D">
      <w:pPr>
        <w:autoSpaceDN w:val="0"/>
        <w:jc w:val="center"/>
        <w:outlineLvl w:val="1"/>
        <w:rPr>
          <w:rFonts w:cs="Times New Roman"/>
          <w:b/>
          <w:sz w:val="27"/>
          <w:szCs w:val="27"/>
        </w:rPr>
      </w:pPr>
      <w:r w:rsidRPr="00C12C4D">
        <w:rPr>
          <w:rFonts w:cs="Times New Roman"/>
          <w:b/>
          <w:sz w:val="27"/>
          <w:szCs w:val="27"/>
        </w:rPr>
        <w:t>а также должностных лиц органа, предоставляющего муниципальную услугу, либо муниципальных служащих, многофункционального центра</w:t>
      </w:r>
      <w:r w:rsidRPr="00C12C4D">
        <w:rPr>
          <w:rFonts w:cs="Times New Roman"/>
          <w:color w:val="000000"/>
          <w:sz w:val="27"/>
          <w:szCs w:val="27"/>
        </w:rPr>
        <w:t xml:space="preserve"> </w:t>
      </w:r>
      <w:r w:rsidRPr="00C12C4D">
        <w:rPr>
          <w:rFonts w:cs="Times New Roman"/>
          <w:b/>
          <w:sz w:val="27"/>
          <w:szCs w:val="27"/>
        </w:rPr>
        <w:t>предоставления государственных и муниципальных услуг, работника многофункционального центра</w:t>
      </w:r>
      <w:r w:rsidRPr="00C12C4D">
        <w:rPr>
          <w:rFonts w:cs="Times New Roman"/>
          <w:color w:val="000000"/>
          <w:sz w:val="27"/>
          <w:szCs w:val="27"/>
        </w:rPr>
        <w:t xml:space="preserve"> </w:t>
      </w:r>
      <w:r w:rsidRPr="00C12C4D">
        <w:rPr>
          <w:rFonts w:cs="Times New Roman"/>
          <w:b/>
          <w:sz w:val="27"/>
          <w:szCs w:val="27"/>
        </w:rPr>
        <w:t>предоставления государственных и муниципальных услуг</w:t>
      </w:r>
    </w:p>
    <w:p w:rsidR="00C12C4D" w:rsidRPr="00C12C4D" w:rsidRDefault="00C12C4D" w:rsidP="00C12C4D">
      <w:pPr>
        <w:autoSpaceDN w:val="0"/>
        <w:jc w:val="both"/>
        <w:rPr>
          <w:rFonts w:cs="Times New Roman"/>
          <w:sz w:val="27"/>
          <w:szCs w:val="27"/>
        </w:rPr>
      </w:pPr>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5.1. Заявители либо их представители имеют право на досудебное (внесудебное) обжалование решений и действий (бездействия), принятых (осуществляемых) в ходе предоставления муниципальной услуги.</w:t>
      </w:r>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 xml:space="preserve">5.2. Предметом досудебного (внесудебного) обжалования заявителем решений и действий (бездействия) органа, предоставляющего муниципальную услугу, </w:t>
      </w:r>
      <w:r w:rsidRPr="00C12C4D">
        <w:rPr>
          <w:rFonts w:cs="Times New Roman"/>
          <w:sz w:val="27"/>
          <w:szCs w:val="27"/>
        </w:rPr>
        <w:lastRenderedPageBreak/>
        <w:t>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являются:</w:t>
      </w:r>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w:t>
      </w:r>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 xml:space="preserve">2) нарушение срока предоставления муниципальной услуги. </w:t>
      </w:r>
      <w:proofErr w:type="gramStart"/>
      <w:r w:rsidRPr="00C12C4D">
        <w:rPr>
          <w:rFonts w:cs="Times New Roman"/>
          <w:sz w:val="27"/>
          <w:szCs w:val="27"/>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roofErr w:type="gramEnd"/>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3) требование у заявителя документов или информации либо осуществления действий, представление или осуществление которых не предусмотрено</w:t>
      </w:r>
      <w:r w:rsidRPr="00C12C4D" w:rsidDel="009F0626">
        <w:rPr>
          <w:rFonts w:cs="Times New Roman"/>
          <w:sz w:val="27"/>
          <w:szCs w:val="27"/>
        </w:rPr>
        <w:t xml:space="preserve"> </w:t>
      </w:r>
      <w:r w:rsidRPr="00C12C4D">
        <w:rPr>
          <w:rFonts w:cs="Times New Roman"/>
          <w:sz w:val="27"/>
          <w:szCs w:val="27"/>
        </w:rPr>
        <w:t xml:space="preserve">нормативными правовыми актами Российской Федерации, нормативными правовыми актами </w:t>
      </w:r>
      <w:r w:rsidR="000F3993">
        <w:rPr>
          <w:rFonts w:cs="Times New Roman"/>
          <w:sz w:val="27"/>
          <w:szCs w:val="27"/>
        </w:rPr>
        <w:t>Алтайского края</w:t>
      </w:r>
      <w:r w:rsidRPr="00C12C4D">
        <w:rPr>
          <w:rFonts w:cs="Times New Roman"/>
          <w:sz w:val="27"/>
          <w:szCs w:val="27"/>
        </w:rPr>
        <w:t>, муниципальными правовыми актами для предоставления муниципальной услуги;</w:t>
      </w:r>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sidR="00D423AE">
        <w:rPr>
          <w:rFonts w:cs="Times New Roman"/>
          <w:sz w:val="27"/>
          <w:szCs w:val="27"/>
        </w:rPr>
        <w:t>Алтайского края</w:t>
      </w:r>
      <w:r w:rsidRPr="00C12C4D">
        <w:rPr>
          <w:rFonts w:cs="Times New Roman"/>
          <w:sz w:val="27"/>
          <w:szCs w:val="27"/>
        </w:rPr>
        <w:t>, муниципальными правовыми актами для предоставления муниципальной услуги, у заявителя;</w:t>
      </w:r>
    </w:p>
    <w:p w:rsidR="00C12C4D" w:rsidRPr="00C12C4D" w:rsidRDefault="00C12C4D" w:rsidP="00C12C4D">
      <w:pPr>
        <w:autoSpaceDN w:val="0"/>
        <w:ind w:firstLine="709"/>
        <w:jc w:val="both"/>
        <w:rPr>
          <w:rFonts w:cs="Times New Roman"/>
          <w:sz w:val="27"/>
          <w:szCs w:val="27"/>
        </w:rPr>
      </w:pPr>
      <w:proofErr w:type="gramStart"/>
      <w:r w:rsidRPr="00C12C4D">
        <w:rPr>
          <w:rFonts w:cs="Times New Roman"/>
          <w:sz w:val="27"/>
          <w:szCs w:val="27"/>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F2797A">
        <w:rPr>
          <w:rFonts w:cs="Times New Roman"/>
          <w:sz w:val="27"/>
          <w:szCs w:val="27"/>
        </w:rPr>
        <w:t>Алтайского края</w:t>
      </w:r>
      <w:r w:rsidRPr="00C12C4D">
        <w:rPr>
          <w:rFonts w:cs="Times New Roman"/>
          <w:sz w:val="27"/>
          <w:szCs w:val="27"/>
        </w:rPr>
        <w:t>, муниципальными правовыми актами.</w:t>
      </w:r>
      <w:proofErr w:type="gramEnd"/>
      <w:r w:rsidRPr="00C12C4D">
        <w:rPr>
          <w:rFonts w:cs="Times New Roman"/>
          <w:sz w:val="27"/>
          <w:szCs w:val="27"/>
        </w:rPr>
        <w:t xml:space="preserve"> </w:t>
      </w:r>
      <w:proofErr w:type="gramStart"/>
      <w:r w:rsidRPr="00C12C4D">
        <w:rPr>
          <w:rFonts w:cs="Times New Roman"/>
          <w:sz w:val="27"/>
          <w:szCs w:val="27"/>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roofErr w:type="gramEnd"/>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sidR="00DC5BA8">
        <w:rPr>
          <w:rFonts w:cs="Times New Roman"/>
          <w:sz w:val="27"/>
          <w:szCs w:val="27"/>
        </w:rPr>
        <w:t>Алтайского края</w:t>
      </w:r>
      <w:r w:rsidRPr="00C12C4D">
        <w:rPr>
          <w:rFonts w:cs="Times New Roman"/>
          <w:sz w:val="27"/>
          <w:szCs w:val="27"/>
        </w:rPr>
        <w:t>, муниципальными правовыми актами;</w:t>
      </w:r>
    </w:p>
    <w:p w:rsidR="00C12C4D" w:rsidRPr="00C12C4D" w:rsidRDefault="00C12C4D" w:rsidP="00C12C4D">
      <w:pPr>
        <w:autoSpaceDN w:val="0"/>
        <w:ind w:firstLine="709"/>
        <w:jc w:val="both"/>
        <w:rPr>
          <w:rFonts w:cs="Times New Roman"/>
          <w:sz w:val="27"/>
          <w:szCs w:val="27"/>
        </w:rPr>
      </w:pPr>
      <w:proofErr w:type="gramStart"/>
      <w:r w:rsidRPr="00C12C4D">
        <w:rPr>
          <w:rFonts w:cs="Times New Roman"/>
          <w:sz w:val="27"/>
          <w:szCs w:val="27"/>
        </w:rPr>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C12C4D">
        <w:rPr>
          <w:rFonts w:cs="Times New Roman"/>
          <w:sz w:val="27"/>
          <w:szCs w:val="27"/>
        </w:rPr>
        <w:t xml:space="preserve"> </w:t>
      </w:r>
      <w:proofErr w:type="gramStart"/>
      <w:r w:rsidRPr="00C12C4D">
        <w:rPr>
          <w:rFonts w:cs="Times New Roman"/>
          <w:sz w:val="27"/>
          <w:szCs w:val="27"/>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w:t>
      </w:r>
      <w:r w:rsidRPr="00C12C4D">
        <w:rPr>
          <w:rFonts w:cs="Times New Roman"/>
          <w:sz w:val="27"/>
          <w:szCs w:val="27"/>
        </w:rPr>
        <w:lastRenderedPageBreak/>
        <w:t>предоставлению соответствующих муниципальных услуг в полном объеме в порядке, определенном частью 1.3 статьи 16 Федерального закона от 27.07.2010 № 210-ФЗ;</w:t>
      </w:r>
      <w:proofErr w:type="gramEnd"/>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8) нарушение срока или порядка выдачи документов по результатам предоставления муниципальной услуги;</w:t>
      </w:r>
    </w:p>
    <w:p w:rsidR="00C12C4D" w:rsidRPr="00C12C4D" w:rsidRDefault="00C12C4D" w:rsidP="00C12C4D">
      <w:pPr>
        <w:autoSpaceDN w:val="0"/>
        <w:ind w:firstLine="709"/>
        <w:jc w:val="both"/>
        <w:rPr>
          <w:rFonts w:cs="Times New Roman"/>
          <w:sz w:val="27"/>
          <w:szCs w:val="27"/>
        </w:rPr>
      </w:pPr>
      <w:proofErr w:type="gramStart"/>
      <w:r w:rsidRPr="00C12C4D">
        <w:rPr>
          <w:rFonts w:cs="Times New Roman"/>
          <w:sz w:val="27"/>
          <w:szCs w:val="27"/>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принятыми в соответствии с ними иными нормативными правовыми актами </w:t>
      </w:r>
      <w:r w:rsidR="00D6065E">
        <w:rPr>
          <w:rFonts w:cs="Times New Roman"/>
          <w:sz w:val="27"/>
          <w:szCs w:val="27"/>
        </w:rPr>
        <w:t>Алтайского края</w:t>
      </w:r>
      <w:r w:rsidRPr="00C12C4D">
        <w:rPr>
          <w:rFonts w:cs="Times New Roman"/>
          <w:sz w:val="27"/>
          <w:szCs w:val="27"/>
        </w:rPr>
        <w:t>, муниципальными правовыми актами.</w:t>
      </w:r>
      <w:proofErr w:type="gramEnd"/>
      <w:r w:rsidRPr="00C12C4D">
        <w:rPr>
          <w:rFonts w:cs="Times New Roman"/>
          <w:sz w:val="27"/>
          <w:szCs w:val="27"/>
        </w:rPr>
        <w:t xml:space="preserve"> </w:t>
      </w:r>
      <w:proofErr w:type="gramStart"/>
      <w:r w:rsidRPr="00C12C4D">
        <w:rPr>
          <w:rFonts w:cs="Times New Roman"/>
          <w:sz w:val="27"/>
          <w:szCs w:val="27"/>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roofErr w:type="gramEnd"/>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за исключением случаев, предусмотренных пунктом 4 части 1 статьи 7 Федерального закона от 27.07.2010 № 210-ФЗ. </w:t>
      </w:r>
      <w:proofErr w:type="gramStart"/>
      <w:r w:rsidRPr="00C12C4D">
        <w:rPr>
          <w:rFonts w:cs="Times New Roman"/>
          <w:sz w:val="27"/>
          <w:szCs w:val="27"/>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roofErr w:type="gramEnd"/>
    </w:p>
    <w:p w:rsidR="0085115E" w:rsidRDefault="00C12C4D" w:rsidP="00C12C4D">
      <w:pPr>
        <w:autoSpaceDN w:val="0"/>
        <w:ind w:firstLine="709"/>
        <w:jc w:val="both"/>
        <w:rPr>
          <w:rFonts w:cs="Times New Roman"/>
          <w:sz w:val="27"/>
          <w:szCs w:val="27"/>
        </w:rPr>
      </w:pPr>
      <w:r w:rsidRPr="00C12C4D">
        <w:rPr>
          <w:rFonts w:cs="Times New Roman"/>
          <w:sz w:val="27"/>
          <w:szCs w:val="27"/>
        </w:rPr>
        <w:t xml:space="preserve">5.3. Жалоба подается в письменной форме на бумажном носителе, в электронной форме в орган, предоставляющий муниципальную услугу, МФЦ. Жалобы на решения и действия (бездействие) руководителя органа, предоставляющего муниципальную услугу, рассматриваются непосредственно руководителем органа, предоставляющего муниципальную услугу. Жалобы на решения и действия (бездействие) работника МФЦ подаются руководителю этого многофункционального центра. </w:t>
      </w:r>
    </w:p>
    <w:p w:rsidR="00C12C4D" w:rsidRPr="00C12C4D" w:rsidRDefault="00C12C4D" w:rsidP="00C12C4D">
      <w:pPr>
        <w:autoSpaceDN w:val="0"/>
        <w:ind w:firstLine="709"/>
        <w:jc w:val="both"/>
        <w:rPr>
          <w:rFonts w:cs="Times New Roman"/>
          <w:sz w:val="27"/>
          <w:szCs w:val="27"/>
        </w:rPr>
      </w:pPr>
      <w:proofErr w:type="gramStart"/>
      <w:r w:rsidRPr="00C12C4D">
        <w:rPr>
          <w:rFonts w:cs="Times New Roman"/>
          <w:sz w:val="27"/>
          <w:szCs w:val="27"/>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а также может быть принята при личном приеме заявителя.</w:t>
      </w:r>
      <w:proofErr w:type="gramEnd"/>
      <w:r w:rsidRPr="00C12C4D">
        <w:rPr>
          <w:rFonts w:cs="Times New Roman"/>
          <w:sz w:val="27"/>
          <w:szCs w:val="27"/>
        </w:rPr>
        <w:t xml:space="preserve">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w:t>
      </w:r>
      <w:r w:rsidRPr="00C12C4D">
        <w:rPr>
          <w:rFonts w:cs="Times New Roman"/>
          <w:sz w:val="27"/>
          <w:szCs w:val="27"/>
        </w:rPr>
        <w:lastRenderedPageBreak/>
        <w:t xml:space="preserve">многофункционального центра, а также может быть принята при личном приеме заявителя. </w:t>
      </w:r>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 xml:space="preserve">5.4. Основанием для начала процедуры досудебного (внесудебного) обжалования является подача заявителем жалобы, соответствующей требованиям </w:t>
      </w:r>
      <w:hyperlink r:id="rId12" w:history="1">
        <w:r w:rsidRPr="00C12C4D">
          <w:rPr>
            <w:rFonts w:cs="Times New Roman"/>
            <w:sz w:val="27"/>
            <w:szCs w:val="27"/>
          </w:rPr>
          <w:t>части 5 статьи 11.2</w:t>
        </w:r>
      </w:hyperlink>
      <w:r w:rsidRPr="00C12C4D">
        <w:rPr>
          <w:rFonts w:cs="Times New Roman"/>
          <w:sz w:val="27"/>
          <w:szCs w:val="27"/>
        </w:rPr>
        <w:t xml:space="preserve"> Федерального закона № 210-ФЗ.</w:t>
      </w:r>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В письменной жалобе в обязательном порядке указываются:</w:t>
      </w:r>
    </w:p>
    <w:p w:rsidR="00C12C4D" w:rsidRPr="00C12C4D" w:rsidRDefault="00C12C4D" w:rsidP="00C12C4D">
      <w:pPr>
        <w:autoSpaceDN w:val="0"/>
        <w:ind w:firstLine="709"/>
        <w:jc w:val="both"/>
        <w:rPr>
          <w:rFonts w:cs="Times New Roman"/>
          <w:sz w:val="27"/>
          <w:szCs w:val="27"/>
        </w:rPr>
      </w:pPr>
      <w:proofErr w:type="gramStart"/>
      <w:r w:rsidRPr="00C12C4D">
        <w:rPr>
          <w:rFonts w:cs="Times New Roman"/>
          <w:sz w:val="27"/>
          <w:szCs w:val="27"/>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МФЦ, его руководителя и (или) работника, решения и действия (бездействие) которых обжалуются;</w:t>
      </w:r>
      <w:proofErr w:type="gramEnd"/>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 xml:space="preserve">- фамилия, имя, отчество (последнее – при наличии), сведения о месте жительства заявителя </w:t>
      </w:r>
      <w:proofErr w:type="gramStart"/>
      <w:r w:rsidRPr="00C12C4D">
        <w:rPr>
          <w:rFonts w:cs="Times New Roman"/>
          <w:sz w:val="27"/>
          <w:szCs w:val="27"/>
        </w:rPr>
        <w:t>–и</w:t>
      </w:r>
      <w:proofErr w:type="gramEnd"/>
      <w:r w:rsidRPr="00C12C4D">
        <w:rPr>
          <w:rFonts w:cs="Times New Roman"/>
          <w:sz w:val="27"/>
          <w:szCs w:val="27"/>
        </w:rPr>
        <w:t>ндивидуального предпринимателя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МФЦ, его работника;</w:t>
      </w:r>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филиала, отдела, удаленного рабочего места МФЦ, его работника. Заявителем могут быть представлены документы (при наличии), подтверждающие доводы заявителя, либо их копии.</w:t>
      </w:r>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 xml:space="preserve">5.5. Заявитель имеет право на получение информации и документов, необходимых для составления и обоснования жалобы, в случаях, установленных </w:t>
      </w:r>
      <w:hyperlink r:id="rId13" w:history="1">
        <w:r w:rsidRPr="00C12C4D">
          <w:rPr>
            <w:rFonts w:cs="Times New Roman"/>
            <w:sz w:val="27"/>
            <w:szCs w:val="27"/>
          </w:rPr>
          <w:t>статьей 11.1</w:t>
        </w:r>
      </w:hyperlink>
      <w:r w:rsidRPr="00C12C4D">
        <w:rPr>
          <w:rFonts w:cs="Times New Roman"/>
          <w:sz w:val="27"/>
          <w:szCs w:val="27"/>
        </w:rPr>
        <w:t xml:space="preserve"> Федерального закона № 210-ФЗ, при условии, что это не затрагивает права, свободы и законные интересы других лиц, и если указанные информация и документы не содержат сведений, составляющих государственную или иную охраняемую тайну.</w:t>
      </w:r>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 xml:space="preserve">5.6. </w:t>
      </w:r>
      <w:proofErr w:type="gramStart"/>
      <w:r w:rsidRPr="00C12C4D">
        <w:rPr>
          <w:rFonts w:cs="Times New Roman"/>
          <w:sz w:val="27"/>
          <w:szCs w:val="27"/>
        </w:rPr>
        <w:t>Жалоба, поступившая в орган, предоставляющий муниципальную услугу, МФЦ,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5.7. По результатам рассмотрения жалобы принимается одно из следующих решений:</w:t>
      </w:r>
    </w:p>
    <w:p w:rsidR="00C12C4D" w:rsidRPr="00C12C4D" w:rsidRDefault="00C12C4D" w:rsidP="00C12C4D">
      <w:pPr>
        <w:autoSpaceDN w:val="0"/>
        <w:ind w:firstLine="709"/>
        <w:jc w:val="both"/>
        <w:rPr>
          <w:rFonts w:cs="Times New Roman"/>
          <w:sz w:val="27"/>
          <w:szCs w:val="27"/>
        </w:rPr>
      </w:pPr>
      <w:proofErr w:type="gramStart"/>
      <w:r w:rsidRPr="00C12C4D">
        <w:rPr>
          <w:rFonts w:cs="Times New Roman"/>
          <w:sz w:val="27"/>
          <w:szCs w:val="27"/>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w:t>
      </w:r>
      <w:r w:rsidRPr="00C12C4D">
        <w:rPr>
          <w:rFonts w:cs="Times New Roman"/>
          <w:sz w:val="27"/>
          <w:szCs w:val="27"/>
        </w:rPr>
        <w:lastRenderedPageBreak/>
        <w:t>Федерации, муниципальными правовыми актами;</w:t>
      </w:r>
      <w:proofErr w:type="gramEnd"/>
    </w:p>
    <w:p w:rsidR="00C12C4D" w:rsidRPr="00C12C4D" w:rsidRDefault="00C12C4D" w:rsidP="00C12C4D">
      <w:pPr>
        <w:autoSpaceDN w:val="0"/>
        <w:ind w:firstLine="709"/>
        <w:jc w:val="both"/>
        <w:rPr>
          <w:rFonts w:cs="Times New Roman"/>
          <w:sz w:val="27"/>
          <w:szCs w:val="27"/>
        </w:rPr>
      </w:pPr>
      <w:r w:rsidRPr="00C12C4D">
        <w:rPr>
          <w:rFonts w:cs="Times New Roman"/>
          <w:sz w:val="27"/>
          <w:szCs w:val="27"/>
        </w:rPr>
        <w:t>2) в удовлетворении жалобы отказывается.</w:t>
      </w:r>
    </w:p>
    <w:p w:rsidR="00C12C4D" w:rsidRPr="00C12C4D" w:rsidRDefault="00C12C4D" w:rsidP="00C12C4D">
      <w:pPr>
        <w:autoSpaceDN w:val="0"/>
        <w:adjustRightInd w:val="0"/>
        <w:ind w:firstLine="709"/>
        <w:jc w:val="both"/>
        <w:rPr>
          <w:rFonts w:cs="Times New Roman"/>
          <w:sz w:val="27"/>
          <w:szCs w:val="27"/>
        </w:rPr>
      </w:pPr>
      <w:r w:rsidRPr="00C12C4D">
        <w:rPr>
          <w:rFonts w:cs="Times New Roman"/>
          <w:sz w:val="27"/>
          <w:szCs w:val="27"/>
        </w:rPr>
        <w:t>Не позднее дня, следующего за днем принятия решения по результатам рассмотрения жалобы,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12C4D" w:rsidRPr="00C12C4D" w:rsidRDefault="00C12C4D" w:rsidP="00C12C4D">
      <w:pPr>
        <w:autoSpaceDN w:val="0"/>
        <w:adjustRightInd w:val="0"/>
        <w:ind w:firstLine="709"/>
        <w:jc w:val="both"/>
        <w:rPr>
          <w:rFonts w:cs="Times New Roman"/>
          <w:sz w:val="27"/>
          <w:szCs w:val="27"/>
        </w:rPr>
      </w:pPr>
      <w:r w:rsidRPr="00C12C4D">
        <w:rPr>
          <w:rFonts w:cs="Times New Roman"/>
          <w:sz w:val="27"/>
          <w:szCs w:val="27"/>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C12C4D">
        <w:rPr>
          <w:rFonts w:cs="Times New Roman"/>
          <w:sz w:val="27"/>
          <w:szCs w:val="27"/>
        </w:rPr>
        <w:t>неудобства</w:t>
      </w:r>
      <w:proofErr w:type="gramEnd"/>
      <w:r w:rsidRPr="00C12C4D">
        <w:rPr>
          <w:rFonts w:cs="Times New Roman"/>
          <w:sz w:val="27"/>
          <w:szCs w:val="27"/>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C12C4D" w:rsidRPr="00C12C4D" w:rsidRDefault="00C12C4D" w:rsidP="00C12C4D">
      <w:pPr>
        <w:tabs>
          <w:tab w:val="left" w:pos="1276"/>
        </w:tabs>
        <w:autoSpaceDE w:val="0"/>
        <w:autoSpaceDN w:val="0"/>
        <w:adjustRightInd w:val="0"/>
        <w:ind w:firstLine="709"/>
        <w:jc w:val="both"/>
        <w:rPr>
          <w:rFonts w:cs="Times New Roman"/>
          <w:sz w:val="27"/>
          <w:szCs w:val="27"/>
        </w:rPr>
      </w:pPr>
      <w:r w:rsidRPr="00C12C4D">
        <w:rPr>
          <w:rFonts w:cs="Times New Roman"/>
          <w:sz w:val="27"/>
          <w:szCs w:val="27"/>
        </w:rPr>
        <w:t xml:space="preserve">В случае признания </w:t>
      </w:r>
      <w:proofErr w:type="gramStart"/>
      <w:r w:rsidRPr="00C12C4D">
        <w:rPr>
          <w:rFonts w:cs="Times New Roman"/>
          <w:sz w:val="27"/>
          <w:szCs w:val="27"/>
        </w:rPr>
        <w:t>жалобы</w:t>
      </w:r>
      <w:proofErr w:type="gramEnd"/>
      <w:r w:rsidRPr="00C12C4D">
        <w:rPr>
          <w:rFonts w:cs="Times New Roman"/>
          <w:sz w:val="27"/>
          <w:szCs w:val="27"/>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C12C4D" w:rsidRPr="00C12C4D" w:rsidRDefault="00C12C4D" w:rsidP="00C12C4D">
      <w:pPr>
        <w:autoSpaceDN w:val="0"/>
        <w:ind w:firstLine="709"/>
        <w:jc w:val="both"/>
        <w:rPr>
          <w:rFonts w:cs="Times New Roman"/>
          <w:b/>
          <w:sz w:val="27"/>
          <w:szCs w:val="27"/>
        </w:rPr>
      </w:pPr>
      <w:r w:rsidRPr="00C12C4D">
        <w:rPr>
          <w:rFonts w:cs="Times New Roman"/>
          <w:sz w:val="27"/>
          <w:szCs w:val="27"/>
        </w:rPr>
        <w:t xml:space="preserve">В случае установления в ходе или по результатам </w:t>
      </w:r>
      <w:proofErr w:type="gramStart"/>
      <w:r w:rsidRPr="00C12C4D">
        <w:rPr>
          <w:rFonts w:cs="Times New Roman"/>
          <w:sz w:val="27"/>
          <w:szCs w:val="27"/>
        </w:rPr>
        <w:t>рассмотрения жалобы признаков состава административного правонарушения</w:t>
      </w:r>
      <w:proofErr w:type="gramEnd"/>
      <w:r w:rsidRPr="00C12C4D">
        <w:rPr>
          <w:rFonts w:cs="Times New Roman"/>
          <w:sz w:val="27"/>
          <w:szCs w:val="27"/>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C12C4D" w:rsidRPr="00C12C4D" w:rsidRDefault="00C12C4D" w:rsidP="00C12C4D">
      <w:pPr>
        <w:ind w:firstLine="709"/>
        <w:jc w:val="both"/>
        <w:rPr>
          <w:rFonts w:cs="Times New Roman"/>
          <w:iCs/>
          <w:sz w:val="27"/>
          <w:szCs w:val="27"/>
        </w:rPr>
      </w:pPr>
    </w:p>
    <w:p w:rsidR="00C12C4D" w:rsidRPr="00C12C4D" w:rsidRDefault="00C12C4D" w:rsidP="00C12C4D">
      <w:pPr>
        <w:ind w:firstLine="709"/>
        <w:jc w:val="center"/>
        <w:rPr>
          <w:rFonts w:cs="Times New Roman"/>
          <w:b/>
          <w:sz w:val="27"/>
          <w:szCs w:val="27"/>
        </w:rPr>
      </w:pPr>
      <w:r w:rsidRPr="00C12C4D">
        <w:rPr>
          <w:rFonts w:cs="Times New Roman"/>
          <w:b/>
          <w:sz w:val="27"/>
          <w:szCs w:val="27"/>
        </w:rPr>
        <w:t>6. Особенности выполнения административных процедур в многофункциональных центрах</w:t>
      </w:r>
    </w:p>
    <w:p w:rsidR="00C12C4D" w:rsidRPr="00C12C4D" w:rsidRDefault="00C12C4D" w:rsidP="00C12C4D">
      <w:pPr>
        <w:autoSpaceDE w:val="0"/>
        <w:autoSpaceDN w:val="0"/>
        <w:adjustRightInd w:val="0"/>
        <w:ind w:firstLine="540"/>
        <w:jc w:val="both"/>
        <w:rPr>
          <w:rFonts w:eastAsia="Calibri" w:cs="Times New Roman"/>
          <w:sz w:val="27"/>
          <w:szCs w:val="27"/>
          <w:lang w:eastAsia="en-US"/>
        </w:rPr>
      </w:pP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 xml:space="preserve">6.1. Предоставление муниципальной услуги посредством МФЦ осуществляется при наличии вступившего в силу соглашения о взаимодействии между МФЦ и администрацией. </w:t>
      </w: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6.2. В случае подачи документов в администрацию посредством МФЦ специалист МФЦ, осуществляющий прием документов, представленных для получения муниципальной услуги, выполняет следующие действия:</w:t>
      </w: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а) определяет предмет обращения;</w:t>
      </w: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б) проводит проверку правильности заполнения обращения;</w:t>
      </w: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в) проводит проверку укомплектованности пакета документов;</w:t>
      </w: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г)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д) заверяет каждый документ дела своей электронной подписью (далее - ЭП);</w:t>
      </w: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е) направляет копии документов и реестр документов в администрацию:</w:t>
      </w: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 в электронной форме (в составе пакетов электронных дел) - в день обращения заявителя в МФЦ;</w:t>
      </w: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 xml:space="preserve">- на бумажных носителях (в случае необходимости обязательного представления оригиналов документов) – в течение 3 рабочих дней со дня обращения </w:t>
      </w:r>
      <w:r w:rsidRPr="00C12C4D">
        <w:rPr>
          <w:rFonts w:eastAsia="Calibri" w:cs="Times New Roman"/>
          <w:sz w:val="27"/>
          <w:szCs w:val="27"/>
          <w:lang w:eastAsia="en-US"/>
        </w:rPr>
        <w:lastRenderedPageBreak/>
        <w:t>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По окончании приема документов специалист МФЦ выдает заявителю расписку в приеме документов.</w:t>
      </w: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6.3. 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 в электронной форме в течение 1 рабочего дня со дня принятия решения о предоставлении (отказе в предоставлении) муниципальной услуги заявителю;</w:t>
      </w: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 на бумажном носителе – в срок не более 3 рабочих дней со дня принятия решения о предоставлении (отказе в предоставлении) муниципальной услуги заявителю.</w:t>
      </w:r>
    </w:p>
    <w:p w:rsidR="00C12C4D" w:rsidRP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rsidR="00C12C4D" w:rsidRDefault="00C12C4D" w:rsidP="00C12C4D">
      <w:pPr>
        <w:autoSpaceDE w:val="0"/>
        <w:autoSpaceDN w:val="0"/>
        <w:adjustRightInd w:val="0"/>
        <w:ind w:firstLine="709"/>
        <w:jc w:val="both"/>
        <w:rPr>
          <w:rFonts w:eastAsia="Calibri" w:cs="Times New Roman"/>
          <w:sz w:val="27"/>
          <w:szCs w:val="27"/>
          <w:lang w:eastAsia="en-US"/>
        </w:rPr>
      </w:pPr>
      <w:r w:rsidRPr="00C12C4D">
        <w:rPr>
          <w:rFonts w:eastAsia="Calibri" w:cs="Times New Roman"/>
          <w:sz w:val="27"/>
          <w:szCs w:val="27"/>
          <w:lang w:eastAsia="en-US"/>
        </w:rPr>
        <w:t>6.4. При вводе безбумажного электронного документооборота административные процедуры регламентируются нормативным правовым актом ОМСУ, устанавливающим порядок электронного (безбумажного) документооборота в сфере муниципальных услуг</w:t>
      </w:r>
      <w:bookmarkStart w:id="14" w:name="Par33"/>
      <w:bookmarkEnd w:id="14"/>
      <w:r>
        <w:rPr>
          <w:rFonts w:eastAsia="Calibri" w:cs="Times New Roman"/>
          <w:sz w:val="27"/>
          <w:szCs w:val="27"/>
          <w:lang w:eastAsia="en-US"/>
        </w:rPr>
        <w:t>.</w:t>
      </w: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9D43CD" w:rsidRDefault="009D43CD" w:rsidP="00C12C4D">
      <w:pPr>
        <w:autoSpaceDE w:val="0"/>
        <w:autoSpaceDN w:val="0"/>
        <w:adjustRightInd w:val="0"/>
        <w:ind w:firstLine="709"/>
        <w:jc w:val="right"/>
        <w:rPr>
          <w:rFonts w:eastAsia="Calibri"/>
          <w:b/>
          <w:bCs/>
          <w:lang w:eastAsia="en-US"/>
        </w:rPr>
      </w:pPr>
    </w:p>
    <w:p w:rsidR="00C12C4D" w:rsidRPr="00C12C4D" w:rsidRDefault="00C12C4D" w:rsidP="00C12C4D">
      <w:pPr>
        <w:autoSpaceDE w:val="0"/>
        <w:autoSpaceDN w:val="0"/>
        <w:adjustRightInd w:val="0"/>
        <w:ind w:firstLine="709"/>
        <w:jc w:val="right"/>
        <w:rPr>
          <w:rFonts w:eastAsia="Calibri" w:cs="Times New Roman"/>
          <w:sz w:val="27"/>
          <w:szCs w:val="27"/>
          <w:lang w:eastAsia="en-US"/>
        </w:rPr>
      </w:pPr>
      <w:r w:rsidRPr="00C12C4D">
        <w:rPr>
          <w:rFonts w:eastAsia="Calibri"/>
          <w:b/>
          <w:bCs/>
          <w:lang w:eastAsia="en-US"/>
        </w:rPr>
        <w:lastRenderedPageBreak/>
        <w:t>Приложение 1</w:t>
      </w:r>
    </w:p>
    <w:p w:rsidR="00C12C4D" w:rsidRPr="00C12C4D" w:rsidRDefault="00C12C4D" w:rsidP="00C12C4D">
      <w:pPr>
        <w:autoSpaceDE w:val="0"/>
        <w:autoSpaceDN w:val="0"/>
        <w:adjustRightInd w:val="0"/>
        <w:jc w:val="right"/>
        <w:rPr>
          <w:rFonts w:eastAsia="Calibri"/>
          <w:b/>
          <w:bCs/>
          <w:lang w:eastAsia="en-US"/>
        </w:rPr>
      </w:pPr>
      <w:r w:rsidRPr="00C12C4D">
        <w:rPr>
          <w:rFonts w:eastAsia="Calibri"/>
          <w:b/>
          <w:bCs/>
          <w:lang w:eastAsia="en-US"/>
        </w:rPr>
        <w:t>к административному регламенту</w:t>
      </w:r>
    </w:p>
    <w:p w:rsidR="00C12C4D" w:rsidRPr="00C12C4D" w:rsidRDefault="00C12C4D" w:rsidP="00C12C4D">
      <w:pPr>
        <w:autoSpaceDE w:val="0"/>
        <w:autoSpaceDN w:val="0"/>
        <w:adjustRightInd w:val="0"/>
        <w:jc w:val="right"/>
        <w:rPr>
          <w:rFonts w:eastAsia="Calibri"/>
          <w:b/>
          <w:bCs/>
          <w:lang w:eastAsia="en-US"/>
        </w:rPr>
      </w:pPr>
      <w:r w:rsidRPr="00C12C4D">
        <w:rPr>
          <w:rFonts w:eastAsia="Calibri"/>
          <w:b/>
          <w:bCs/>
          <w:lang w:eastAsia="en-US"/>
        </w:rPr>
        <w:t>предоставления муниципальной услуги</w:t>
      </w:r>
    </w:p>
    <w:p w:rsidR="00C12C4D" w:rsidRPr="00C12C4D" w:rsidRDefault="00C12C4D" w:rsidP="00C12C4D">
      <w:pPr>
        <w:autoSpaceDE w:val="0"/>
        <w:autoSpaceDN w:val="0"/>
        <w:adjustRightInd w:val="0"/>
        <w:jc w:val="right"/>
        <w:rPr>
          <w:rFonts w:eastAsia="Calibri"/>
          <w:b/>
          <w:bCs/>
          <w:lang w:eastAsia="en-US"/>
        </w:rPr>
      </w:pPr>
      <w:r w:rsidRPr="00C12C4D">
        <w:rPr>
          <w:rFonts w:eastAsia="Calibri"/>
          <w:b/>
          <w:bCs/>
          <w:lang w:eastAsia="en-US"/>
        </w:rPr>
        <w:t>"Включение  в реестр мест (площадок)</w:t>
      </w:r>
    </w:p>
    <w:p w:rsidR="00C12C4D" w:rsidRPr="00C12C4D" w:rsidRDefault="00C12C4D" w:rsidP="00C12C4D">
      <w:pPr>
        <w:autoSpaceDE w:val="0"/>
        <w:autoSpaceDN w:val="0"/>
        <w:adjustRightInd w:val="0"/>
        <w:jc w:val="right"/>
        <w:rPr>
          <w:rFonts w:eastAsia="Calibri"/>
          <w:b/>
          <w:bCs/>
          <w:lang w:eastAsia="en-US"/>
        </w:rPr>
      </w:pPr>
      <w:r w:rsidRPr="00C12C4D">
        <w:rPr>
          <w:rFonts w:eastAsia="Calibri"/>
          <w:b/>
          <w:bCs/>
          <w:lang w:eastAsia="en-US"/>
        </w:rPr>
        <w:t>накопления твердых коммунальных отходов"</w:t>
      </w:r>
    </w:p>
    <w:p w:rsidR="00C12C4D" w:rsidRPr="00C12C4D" w:rsidRDefault="00C12C4D" w:rsidP="00C12C4D">
      <w:pPr>
        <w:autoSpaceDE w:val="0"/>
        <w:autoSpaceDN w:val="0"/>
        <w:adjustRightInd w:val="0"/>
        <w:ind w:firstLine="540"/>
        <w:jc w:val="both"/>
        <w:rPr>
          <w:rFonts w:eastAsia="Calibri"/>
          <w:b/>
          <w:bCs/>
          <w:sz w:val="28"/>
          <w:szCs w:val="28"/>
          <w:lang w:eastAsia="en-US"/>
        </w:rPr>
      </w:pPr>
    </w:p>
    <w:p w:rsidR="00C12C4D" w:rsidRPr="00C12C4D" w:rsidRDefault="00C12C4D" w:rsidP="00C12C4D">
      <w:pPr>
        <w:autoSpaceDE w:val="0"/>
        <w:autoSpaceDN w:val="0"/>
        <w:adjustRightInd w:val="0"/>
        <w:jc w:val="center"/>
        <w:rPr>
          <w:rFonts w:eastAsia="Calibri"/>
          <w:bCs/>
          <w:lang w:eastAsia="en-US"/>
        </w:rPr>
      </w:pPr>
      <w:r w:rsidRPr="00C12C4D">
        <w:rPr>
          <w:rFonts w:eastAsia="Calibri"/>
          <w:bCs/>
          <w:lang w:eastAsia="en-US"/>
        </w:rPr>
        <w:t>Форма заяв</w:t>
      </w:r>
      <w:r w:rsidR="00BA47A9">
        <w:rPr>
          <w:rFonts w:eastAsia="Calibri"/>
          <w:bCs/>
          <w:lang w:eastAsia="en-US"/>
        </w:rPr>
        <w:t>ления</w:t>
      </w:r>
      <w:r w:rsidRPr="00C12C4D">
        <w:rPr>
          <w:rFonts w:eastAsia="Calibri"/>
          <w:bCs/>
          <w:lang w:eastAsia="en-US"/>
        </w:rPr>
        <w:t xml:space="preserve"> при обращении за предоставлением</w:t>
      </w:r>
    </w:p>
    <w:p w:rsidR="00C12C4D" w:rsidRPr="00C12C4D" w:rsidRDefault="00C12C4D" w:rsidP="00C12C4D">
      <w:pPr>
        <w:autoSpaceDE w:val="0"/>
        <w:autoSpaceDN w:val="0"/>
        <w:adjustRightInd w:val="0"/>
        <w:jc w:val="center"/>
        <w:rPr>
          <w:rFonts w:eastAsia="Calibri"/>
          <w:bCs/>
          <w:lang w:eastAsia="en-US"/>
        </w:rPr>
      </w:pPr>
      <w:r w:rsidRPr="00C12C4D">
        <w:rPr>
          <w:rFonts w:eastAsia="Calibri"/>
          <w:bCs/>
          <w:lang w:eastAsia="en-US"/>
        </w:rPr>
        <w:t>муниципальной услуги</w:t>
      </w:r>
    </w:p>
    <w:p w:rsidR="00C12C4D" w:rsidRPr="00C12C4D" w:rsidRDefault="00C12C4D" w:rsidP="00C12C4D">
      <w:pPr>
        <w:autoSpaceDE w:val="0"/>
        <w:autoSpaceDN w:val="0"/>
        <w:adjustRightInd w:val="0"/>
        <w:ind w:firstLine="540"/>
        <w:jc w:val="both"/>
        <w:rPr>
          <w:rFonts w:eastAsia="Calibri"/>
          <w:bCs/>
          <w:lang w:eastAsia="en-US"/>
        </w:rPr>
      </w:pPr>
    </w:p>
    <w:tbl>
      <w:tblPr>
        <w:tblW w:w="0" w:type="auto"/>
        <w:tblLayout w:type="fixed"/>
        <w:tblCellMar>
          <w:top w:w="102" w:type="dxa"/>
          <w:left w:w="62" w:type="dxa"/>
          <w:bottom w:w="102" w:type="dxa"/>
          <w:right w:w="62" w:type="dxa"/>
        </w:tblCellMar>
        <w:tblLook w:val="0000"/>
      </w:tblPr>
      <w:tblGrid>
        <w:gridCol w:w="2126"/>
        <w:gridCol w:w="1843"/>
        <w:gridCol w:w="840"/>
        <w:gridCol w:w="4262"/>
      </w:tblGrid>
      <w:tr w:rsidR="00C12C4D" w:rsidRPr="00C12C4D" w:rsidTr="00FE5FFE">
        <w:tc>
          <w:tcPr>
            <w:tcW w:w="3969" w:type="dxa"/>
            <w:gridSpan w:val="2"/>
          </w:tcPr>
          <w:p w:rsidR="00C12C4D" w:rsidRPr="00C12C4D" w:rsidRDefault="00C12C4D" w:rsidP="00FE5FFE">
            <w:pPr>
              <w:autoSpaceDE w:val="0"/>
              <w:autoSpaceDN w:val="0"/>
              <w:adjustRightInd w:val="0"/>
              <w:rPr>
                <w:rFonts w:eastAsia="Calibri"/>
                <w:bCs/>
                <w:lang w:eastAsia="en-US"/>
              </w:rPr>
            </w:pPr>
          </w:p>
        </w:tc>
        <w:tc>
          <w:tcPr>
            <w:tcW w:w="5102" w:type="dxa"/>
            <w:gridSpan w:val="2"/>
          </w:tcPr>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В Администрацию муниципального образования</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от _______________________________________</w:t>
            </w:r>
          </w:p>
          <w:p w:rsidR="00C12C4D" w:rsidRPr="00C12C4D" w:rsidRDefault="00C12C4D" w:rsidP="00FE5FFE">
            <w:pPr>
              <w:autoSpaceDE w:val="0"/>
              <w:autoSpaceDN w:val="0"/>
              <w:adjustRightInd w:val="0"/>
              <w:jc w:val="center"/>
              <w:rPr>
                <w:rFonts w:eastAsia="Calibri"/>
                <w:bCs/>
                <w:lang w:eastAsia="en-US"/>
              </w:rPr>
            </w:pPr>
            <w:r w:rsidRPr="00C12C4D">
              <w:rPr>
                <w:rFonts w:eastAsia="Calibri"/>
                <w:bCs/>
                <w:lang w:eastAsia="en-US"/>
              </w:rPr>
              <w:t>(наименование юридического лица)</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ИНН ____________________________________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Адрес: ___________________________________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_________________________________________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Данные для связи с заявителем: 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_________________________________________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_________________________________________</w:t>
            </w:r>
          </w:p>
          <w:p w:rsidR="00C12C4D" w:rsidRPr="00C12C4D" w:rsidRDefault="00C12C4D" w:rsidP="00FE5FFE">
            <w:pPr>
              <w:autoSpaceDE w:val="0"/>
              <w:autoSpaceDN w:val="0"/>
              <w:adjustRightInd w:val="0"/>
              <w:jc w:val="center"/>
              <w:rPr>
                <w:rFonts w:eastAsia="Calibri"/>
                <w:bCs/>
                <w:lang w:eastAsia="en-US"/>
              </w:rPr>
            </w:pPr>
            <w:r w:rsidRPr="00C12C4D">
              <w:rPr>
                <w:rFonts w:eastAsia="Calibri"/>
                <w:bCs/>
                <w:lang w:eastAsia="en-US"/>
              </w:rPr>
              <w:t>(указываются почтовый адрес и (или) адрес электронной почты, а также по желанию контактный телефон)</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или</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от _______________________________________</w:t>
            </w:r>
          </w:p>
          <w:p w:rsidR="00C12C4D" w:rsidRPr="00C12C4D" w:rsidRDefault="00C12C4D" w:rsidP="00FE5FFE">
            <w:pPr>
              <w:autoSpaceDE w:val="0"/>
              <w:autoSpaceDN w:val="0"/>
              <w:adjustRightInd w:val="0"/>
              <w:jc w:val="center"/>
              <w:rPr>
                <w:rFonts w:eastAsia="Calibri"/>
                <w:bCs/>
                <w:lang w:eastAsia="en-US"/>
              </w:rPr>
            </w:pPr>
            <w:r w:rsidRPr="00C12C4D">
              <w:rPr>
                <w:rFonts w:eastAsia="Calibri"/>
                <w:bCs/>
                <w:lang w:eastAsia="en-US"/>
              </w:rPr>
              <w:t>(Ф.И.О. полностью заявителя и представителя заявителя, при его наличии)</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Паспорт: серия ___________ номер 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 xml:space="preserve">Кем </w:t>
            </w:r>
            <w:proofErr w:type="gramStart"/>
            <w:r w:rsidRPr="00C12C4D">
              <w:rPr>
                <w:rFonts w:eastAsia="Calibri"/>
                <w:bCs/>
                <w:lang w:eastAsia="en-US"/>
              </w:rPr>
              <w:t>выдан</w:t>
            </w:r>
            <w:proofErr w:type="gramEnd"/>
            <w:r w:rsidRPr="00C12C4D">
              <w:rPr>
                <w:rFonts w:eastAsia="Calibri"/>
                <w:bCs/>
                <w:lang w:eastAsia="en-US"/>
              </w:rPr>
              <w:t xml:space="preserve"> _______________________________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Когда выдан ______________________________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Почтовый адрес: 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_________________________________________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Данные для связи с заявителем: 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_________________________________________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_________________________________________</w:t>
            </w:r>
          </w:p>
          <w:p w:rsidR="00C12C4D" w:rsidRPr="00C12C4D" w:rsidRDefault="00C12C4D" w:rsidP="00FE5FFE">
            <w:pPr>
              <w:autoSpaceDE w:val="0"/>
              <w:autoSpaceDN w:val="0"/>
              <w:adjustRightInd w:val="0"/>
              <w:jc w:val="both"/>
              <w:rPr>
                <w:rFonts w:eastAsia="Calibri"/>
                <w:bCs/>
                <w:lang w:eastAsia="en-US"/>
              </w:rPr>
            </w:pPr>
          </w:p>
        </w:tc>
      </w:tr>
      <w:tr w:rsidR="00C12C4D" w:rsidRPr="00C12C4D" w:rsidTr="00FE5FFE">
        <w:tc>
          <w:tcPr>
            <w:tcW w:w="9071" w:type="dxa"/>
            <w:gridSpan w:val="4"/>
          </w:tcPr>
          <w:p w:rsidR="00C12C4D" w:rsidRPr="00C12C4D" w:rsidRDefault="00C12C4D" w:rsidP="00FE5FFE">
            <w:pPr>
              <w:autoSpaceDE w:val="0"/>
              <w:autoSpaceDN w:val="0"/>
              <w:adjustRightInd w:val="0"/>
              <w:jc w:val="center"/>
              <w:rPr>
                <w:rFonts w:eastAsia="Calibri"/>
                <w:bCs/>
                <w:lang w:eastAsia="en-US"/>
              </w:rPr>
            </w:pPr>
            <w:r w:rsidRPr="00C12C4D">
              <w:rPr>
                <w:rFonts w:eastAsia="Calibri"/>
                <w:bCs/>
                <w:lang w:eastAsia="en-US"/>
              </w:rPr>
              <w:t>ЗАЯВ</w:t>
            </w:r>
            <w:r w:rsidR="00413A14">
              <w:rPr>
                <w:rFonts w:eastAsia="Calibri"/>
                <w:bCs/>
                <w:lang w:eastAsia="en-US"/>
              </w:rPr>
              <w:t>ЛЕНИЕ</w:t>
            </w:r>
          </w:p>
          <w:p w:rsidR="00C12C4D" w:rsidRPr="00C12C4D" w:rsidRDefault="00C12C4D" w:rsidP="00FE5FFE">
            <w:pPr>
              <w:autoSpaceDE w:val="0"/>
              <w:autoSpaceDN w:val="0"/>
              <w:adjustRightInd w:val="0"/>
              <w:jc w:val="center"/>
              <w:rPr>
                <w:rFonts w:eastAsia="Calibri"/>
                <w:bCs/>
                <w:lang w:eastAsia="en-US"/>
              </w:rPr>
            </w:pPr>
            <w:r w:rsidRPr="00C12C4D">
              <w:rPr>
                <w:rFonts w:eastAsia="Calibri"/>
                <w:bCs/>
                <w:lang w:eastAsia="en-US"/>
              </w:rPr>
              <w:t xml:space="preserve">о включении в реестр мест (площадок) накопления твердых коммунальных отходов </w:t>
            </w:r>
          </w:p>
          <w:p w:rsidR="00C12C4D" w:rsidRPr="00C12C4D" w:rsidRDefault="00C12C4D" w:rsidP="00FE5FFE">
            <w:pPr>
              <w:autoSpaceDE w:val="0"/>
              <w:autoSpaceDN w:val="0"/>
              <w:adjustRightInd w:val="0"/>
              <w:jc w:val="center"/>
              <w:rPr>
                <w:rFonts w:eastAsia="Calibri"/>
                <w:bCs/>
                <w:lang w:eastAsia="en-US"/>
              </w:rPr>
            </w:pPr>
          </w:p>
        </w:tc>
      </w:tr>
      <w:tr w:rsidR="00C12C4D" w:rsidRPr="00C12C4D" w:rsidTr="00FE5FFE">
        <w:tc>
          <w:tcPr>
            <w:tcW w:w="9071" w:type="dxa"/>
            <w:gridSpan w:val="4"/>
          </w:tcPr>
          <w:p w:rsidR="00C12C4D" w:rsidRPr="00C12C4D" w:rsidRDefault="00C12C4D" w:rsidP="00FE5FFE">
            <w:pPr>
              <w:autoSpaceDE w:val="0"/>
              <w:autoSpaceDN w:val="0"/>
              <w:adjustRightInd w:val="0"/>
              <w:ind w:firstLine="283"/>
              <w:jc w:val="both"/>
              <w:rPr>
                <w:rFonts w:eastAsia="Calibri"/>
                <w:bCs/>
                <w:lang w:eastAsia="en-US"/>
              </w:rPr>
            </w:pPr>
            <w:r w:rsidRPr="00C12C4D">
              <w:rPr>
                <w:rFonts w:eastAsia="Calibri"/>
                <w:bCs/>
                <w:lang w:eastAsia="en-US"/>
              </w:rPr>
              <w:t>Заявитель (данные о собственнике места (площадки) накопления ТКО) __________________________________________________________________________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__________________________________________________________________________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__________________________________________________________________________</w:t>
            </w:r>
          </w:p>
          <w:p w:rsidR="00C12C4D" w:rsidRPr="00C12C4D" w:rsidRDefault="00C12C4D" w:rsidP="00FE5FFE">
            <w:pPr>
              <w:autoSpaceDE w:val="0"/>
              <w:autoSpaceDN w:val="0"/>
              <w:adjustRightInd w:val="0"/>
              <w:jc w:val="center"/>
              <w:rPr>
                <w:rFonts w:eastAsia="Calibri"/>
                <w:bCs/>
                <w:lang w:eastAsia="en-US"/>
              </w:rPr>
            </w:pPr>
            <w:r w:rsidRPr="00C12C4D">
              <w:rPr>
                <w:rFonts w:eastAsia="Calibri"/>
                <w:bCs/>
                <w:lang w:eastAsia="en-US"/>
              </w:rPr>
              <w:t>(для юридических лиц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__________________________________________________________________________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lastRenderedPageBreak/>
              <w:t>__________________________________________________________________________</w:t>
            </w:r>
          </w:p>
          <w:p w:rsidR="00C12C4D" w:rsidRPr="00C12C4D" w:rsidRDefault="00C12C4D" w:rsidP="00FE5FFE">
            <w:pPr>
              <w:autoSpaceDE w:val="0"/>
              <w:autoSpaceDN w:val="0"/>
              <w:adjustRightInd w:val="0"/>
              <w:jc w:val="center"/>
              <w:rPr>
                <w:rFonts w:eastAsia="Calibri"/>
                <w:bCs/>
                <w:lang w:eastAsia="en-US"/>
              </w:rPr>
            </w:pPr>
            <w:proofErr w:type="gramStart"/>
            <w:r w:rsidRPr="00C12C4D">
              <w:rPr>
                <w:rFonts w:eastAsia="Calibri"/>
                <w:bCs/>
                <w:lang w:eastAsia="en-US"/>
              </w:rPr>
              <w:t>(для индивидуальных предпринимателей - фамилия, имя, отчество (при наличии), основной государственный регистрационный номер записи в Едином государственном реестре индивидуальных предпринимателей, адрес регистрации</w:t>
            </w:r>
            <w:proofErr w:type="gramEnd"/>
          </w:p>
          <w:p w:rsidR="00C12C4D" w:rsidRPr="00C12C4D" w:rsidRDefault="00C12C4D" w:rsidP="00FE5FFE">
            <w:pPr>
              <w:autoSpaceDE w:val="0"/>
              <w:autoSpaceDN w:val="0"/>
              <w:adjustRightInd w:val="0"/>
              <w:jc w:val="center"/>
              <w:rPr>
                <w:rFonts w:eastAsia="Calibri"/>
                <w:bCs/>
                <w:lang w:eastAsia="en-US"/>
              </w:rPr>
            </w:pPr>
            <w:r w:rsidRPr="00C12C4D">
              <w:rPr>
                <w:rFonts w:eastAsia="Calibri"/>
                <w:bCs/>
                <w:lang w:eastAsia="en-US"/>
              </w:rPr>
              <w:t>по месту жительства)</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__________________________________________________________________________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__________________________________________________________________________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прошу включить в реестр сведения о месте (площадке) накопления твердых коммунальных отходов, расположенном по адресу: ______________________________.</w:t>
            </w:r>
          </w:p>
          <w:p w:rsidR="00C12C4D" w:rsidRPr="00C12C4D" w:rsidRDefault="00C12C4D" w:rsidP="00FE5FFE">
            <w:pPr>
              <w:autoSpaceDE w:val="0"/>
              <w:autoSpaceDN w:val="0"/>
              <w:adjustRightInd w:val="0"/>
              <w:ind w:firstLine="283"/>
              <w:jc w:val="both"/>
              <w:rPr>
                <w:rFonts w:eastAsia="Calibri"/>
                <w:bCs/>
                <w:lang w:eastAsia="en-US"/>
              </w:rPr>
            </w:pPr>
            <w:r w:rsidRPr="00C12C4D">
              <w:rPr>
                <w:rFonts w:eastAsia="Calibri"/>
                <w:bCs/>
                <w:lang w:eastAsia="en-US"/>
              </w:rPr>
              <w:t>Географические координаты: ______________________________________________.</w:t>
            </w:r>
          </w:p>
          <w:p w:rsidR="00C12C4D" w:rsidRPr="00C12C4D" w:rsidRDefault="00C12C4D" w:rsidP="00FE5FFE">
            <w:pPr>
              <w:autoSpaceDE w:val="0"/>
              <w:autoSpaceDN w:val="0"/>
              <w:adjustRightInd w:val="0"/>
              <w:ind w:firstLine="283"/>
              <w:jc w:val="both"/>
              <w:rPr>
                <w:rFonts w:eastAsia="Calibri"/>
                <w:bCs/>
                <w:lang w:eastAsia="en-US"/>
              </w:rPr>
            </w:pPr>
            <w:r w:rsidRPr="00C12C4D">
              <w:rPr>
                <w:rFonts w:eastAsia="Calibri"/>
                <w:bCs/>
                <w:lang w:eastAsia="en-US"/>
              </w:rPr>
              <w:t>Данные о технических характеристиках места (площадки) накопления твердых коммунальных отходов:</w:t>
            </w:r>
          </w:p>
          <w:p w:rsidR="00C12C4D" w:rsidRPr="00C12C4D" w:rsidRDefault="00C12C4D" w:rsidP="00FE5FFE">
            <w:pPr>
              <w:autoSpaceDE w:val="0"/>
              <w:autoSpaceDN w:val="0"/>
              <w:adjustRightInd w:val="0"/>
              <w:ind w:firstLine="283"/>
              <w:jc w:val="both"/>
              <w:rPr>
                <w:rFonts w:eastAsia="Calibri"/>
                <w:bCs/>
                <w:lang w:eastAsia="en-US"/>
              </w:rPr>
            </w:pPr>
            <w:r w:rsidRPr="00C12C4D">
              <w:rPr>
                <w:rFonts w:eastAsia="Calibri"/>
                <w:bCs/>
                <w:lang w:eastAsia="en-US"/>
              </w:rPr>
              <w:t>Покрытие ______________________________________________________________.</w:t>
            </w:r>
          </w:p>
          <w:p w:rsidR="00C12C4D" w:rsidRPr="00C12C4D" w:rsidRDefault="00C12C4D" w:rsidP="00FE5FFE">
            <w:pPr>
              <w:autoSpaceDE w:val="0"/>
              <w:autoSpaceDN w:val="0"/>
              <w:adjustRightInd w:val="0"/>
              <w:ind w:firstLine="283"/>
              <w:jc w:val="both"/>
              <w:rPr>
                <w:rFonts w:eastAsia="Calibri"/>
                <w:bCs/>
                <w:lang w:eastAsia="en-US"/>
              </w:rPr>
            </w:pPr>
            <w:r w:rsidRPr="00C12C4D">
              <w:rPr>
                <w:rFonts w:eastAsia="Calibri"/>
                <w:bCs/>
                <w:lang w:eastAsia="en-US"/>
              </w:rPr>
              <w:t>Площадь _______________________________________________________________.</w:t>
            </w:r>
          </w:p>
          <w:p w:rsidR="00C12C4D" w:rsidRPr="00C12C4D" w:rsidRDefault="00C12C4D" w:rsidP="00FE5FFE">
            <w:pPr>
              <w:autoSpaceDE w:val="0"/>
              <w:autoSpaceDN w:val="0"/>
              <w:adjustRightInd w:val="0"/>
              <w:ind w:firstLine="283"/>
              <w:jc w:val="both"/>
              <w:rPr>
                <w:rFonts w:eastAsia="Calibri"/>
                <w:bCs/>
                <w:lang w:eastAsia="en-US"/>
              </w:rPr>
            </w:pPr>
            <w:r w:rsidRPr="00C12C4D">
              <w:rPr>
                <w:rFonts w:eastAsia="Calibri"/>
                <w:bCs/>
                <w:lang w:eastAsia="en-US"/>
              </w:rPr>
              <w:t>Количество размещенных или планируемых к размещению контейнеров или бункеров с указанием их объема ______________________________________________.</w:t>
            </w:r>
          </w:p>
          <w:p w:rsidR="00C12C4D" w:rsidRPr="00C12C4D" w:rsidRDefault="00C12C4D" w:rsidP="00FE5FFE">
            <w:pPr>
              <w:autoSpaceDE w:val="0"/>
              <w:autoSpaceDN w:val="0"/>
              <w:adjustRightInd w:val="0"/>
              <w:ind w:firstLine="283"/>
              <w:jc w:val="both"/>
              <w:rPr>
                <w:rFonts w:eastAsia="Calibri"/>
                <w:bCs/>
                <w:lang w:eastAsia="en-US"/>
              </w:rPr>
            </w:pPr>
            <w:r w:rsidRPr="00C12C4D">
              <w:rPr>
                <w:rFonts w:eastAsia="Calibri"/>
                <w:bCs/>
                <w:lang w:eastAsia="en-US"/>
              </w:rPr>
              <w:t>Данные об источниках образования ТКО, которые складируются в месте (площадке) накопления ТКО: сведения об одном или нескольких объектах капитального строительства, территории (части территории) поселения, при осуществлении деятельности на которых у индивидуальных предпринимателей и юридических лиц образуются твердые коммунальные отходы, складируемые в соответствующем месте (на площадке) __________________________________________________________________________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__________________________________________________________________________.</w:t>
            </w:r>
          </w:p>
          <w:p w:rsidR="00C12C4D" w:rsidRPr="00C12C4D" w:rsidRDefault="00C12C4D" w:rsidP="00FE5FFE">
            <w:pPr>
              <w:autoSpaceDE w:val="0"/>
              <w:autoSpaceDN w:val="0"/>
              <w:adjustRightInd w:val="0"/>
              <w:ind w:firstLine="283"/>
              <w:jc w:val="both"/>
              <w:rPr>
                <w:rFonts w:eastAsia="Calibri"/>
                <w:bCs/>
                <w:lang w:eastAsia="en-US"/>
              </w:rPr>
            </w:pPr>
            <w:r w:rsidRPr="00C12C4D">
              <w:rPr>
                <w:rFonts w:eastAsia="Calibri"/>
                <w:bCs/>
                <w:lang w:eastAsia="en-US"/>
              </w:rPr>
              <w:t xml:space="preserve">К заявке прилагается: решение о согласии создания места (площадки) накопления ТКО, выданное уполномоченным органом, № ________ </w:t>
            </w:r>
            <w:proofErr w:type="gramStart"/>
            <w:r w:rsidRPr="00C12C4D">
              <w:rPr>
                <w:rFonts w:eastAsia="Calibri"/>
                <w:bCs/>
                <w:lang w:eastAsia="en-US"/>
              </w:rPr>
              <w:t>от</w:t>
            </w:r>
            <w:proofErr w:type="gramEnd"/>
            <w:r w:rsidRPr="00C12C4D">
              <w:rPr>
                <w:rFonts w:eastAsia="Calibri"/>
                <w:bCs/>
                <w:lang w:eastAsia="en-US"/>
              </w:rPr>
              <w:t xml:space="preserve"> ______________.</w:t>
            </w:r>
          </w:p>
          <w:p w:rsidR="00C12C4D" w:rsidRPr="00C12C4D" w:rsidRDefault="00C12C4D" w:rsidP="00FE5FFE">
            <w:pPr>
              <w:autoSpaceDE w:val="0"/>
              <w:autoSpaceDN w:val="0"/>
              <w:adjustRightInd w:val="0"/>
              <w:ind w:firstLine="283"/>
              <w:jc w:val="both"/>
              <w:rPr>
                <w:rFonts w:eastAsia="Calibri"/>
                <w:bCs/>
                <w:lang w:eastAsia="en-US"/>
              </w:rPr>
            </w:pPr>
            <w:r w:rsidRPr="00C12C4D">
              <w:rPr>
                <w:rFonts w:eastAsia="Calibri"/>
                <w:bCs/>
                <w:lang w:eastAsia="en-US"/>
              </w:rPr>
              <w:t>Подтверждаю подлинность и достоверность представленных сведений и документов.</w:t>
            </w:r>
          </w:p>
          <w:p w:rsidR="00C12C4D" w:rsidRPr="00C12C4D" w:rsidRDefault="00C12C4D" w:rsidP="00FE5FFE">
            <w:pPr>
              <w:autoSpaceDE w:val="0"/>
              <w:autoSpaceDN w:val="0"/>
              <w:adjustRightInd w:val="0"/>
              <w:ind w:firstLine="283"/>
              <w:jc w:val="both"/>
              <w:rPr>
                <w:rFonts w:eastAsia="Calibri"/>
                <w:bCs/>
                <w:lang w:eastAsia="en-US"/>
              </w:rPr>
            </w:pPr>
            <w:r w:rsidRPr="00C12C4D">
              <w:rPr>
                <w:rFonts w:eastAsia="Calibri"/>
                <w:bCs/>
                <w:lang w:eastAsia="en-US"/>
              </w:rPr>
              <w:t>Способ получения результата заявления: ____________________________________.</w:t>
            </w:r>
          </w:p>
          <w:p w:rsidR="00C12C4D" w:rsidRPr="00C12C4D" w:rsidRDefault="00C12C4D" w:rsidP="00FE5FFE">
            <w:pPr>
              <w:autoSpaceDE w:val="0"/>
              <w:autoSpaceDN w:val="0"/>
              <w:adjustRightInd w:val="0"/>
              <w:ind w:firstLine="283"/>
              <w:jc w:val="both"/>
              <w:rPr>
                <w:rFonts w:eastAsia="Calibri"/>
                <w:bCs/>
                <w:lang w:eastAsia="en-US"/>
              </w:rPr>
            </w:pPr>
            <w:r w:rsidRPr="00C12C4D">
              <w:rPr>
                <w:rFonts w:eastAsia="Calibri"/>
                <w:bCs/>
                <w:lang w:eastAsia="en-US"/>
              </w:rPr>
              <w:t>Документы, прилагаемые к заявлению:</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1. ________________________________________________________________________</w:t>
            </w:r>
          </w:p>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t>2. ________________________________________________________________________</w:t>
            </w:r>
          </w:p>
        </w:tc>
      </w:tr>
      <w:tr w:rsidR="00C12C4D" w:rsidRPr="00C12C4D" w:rsidTr="00FE5FFE">
        <w:tc>
          <w:tcPr>
            <w:tcW w:w="2126" w:type="dxa"/>
          </w:tcPr>
          <w:p w:rsidR="00C12C4D" w:rsidRPr="00C12C4D" w:rsidRDefault="00C12C4D" w:rsidP="00FE5FFE">
            <w:pPr>
              <w:autoSpaceDE w:val="0"/>
              <w:autoSpaceDN w:val="0"/>
              <w:adjustRightInd w:val="0"/>
              <w:jc w:val="both"/>
              <w:rPr>
                <w:rFonts w:eastAsia="Calibri"/>
                <w:bCs/>
                <w:lang w:eastAsia="en-US"/>
              </w:rPr>
            </w:pPr>
            <w:r w:rsidRPr="00C12C4D">
              <w:rPr>
                <w:rFonts w:eastAsia="Calibri"/>
                <w:bCs/>
                <w:lang w:eastAsia="en-US"/>
              </w:rPr>
              <w:lastRenderedPageBreak/>
              <w:t>________________</w:t>
            </w:r>
          </w:p>
          <w:p w:rsidR="00C12C4D" w:rsidRPr="00C12C4D" w:rsidRDefault="00C12C4D" w:rsidP="00FE5FFE">
            <w:pPr>
              <w:autoSpaceDE w:val="0"/>
              <w:autoSpaceDN w:val="0"/>
              <w:adjustRightInd w:val="0"/>
              <w:jc w:val="center"/>
              <w:rPr>
                <w:rFonts w:eastAsia="Calibri"/>
                <w:bCs/>
                <w:lang w:eastAsia="en-US"/>
              </w:rPr>
            </w:pPr>
            <w:r w:rsidRPr="00C12C4D">
              <w:rPr>
                <w:rFonts w:eastAsia="Calibri"/>
                <w:bCs/>
                <w:lang w:eastAsia="en-US"/>
              </w:rPr>
              <w:t>(дата)</w:t>
            </w:r>
          </w:p>
        </w:tc>
        <w:tc>
          <w:tcPr>
            <w:tcW w:w="2683" w:type="dxa"/>
            <w:gridSpan w:val="2"/>
          </w:tcPr>
          <w:p w:rsidR="00C12C4D" w:rsidRPr="00C12C4D" w:rsidRDefault="00C12C4D" w:rsidP="00FE5FFE">
            <w:pPr>
              <w:autoSpaceDE w:val="0"/>
              <w:autoSpaceDN w:val="0"/>
              <w:adjustRightInd w:val="0"/>
              <w:jc w:val="center"/>
              <w:rPr>
                <w:rFonts w:eastAsia="Calibri"/>
                <w:bCs/>
                <w:lang w:eastAsia="en-US"/>
              </w:rPr>
            </w:pPr>
            <w:r w:rsidRPr="00C12C4D">
              <w:rPr>
                <w:rFonts w:eastAsia="Calibri"/>
                <w:bCs/>
                <w:lang w:eastAsia="en-US"/>
              </w:rPr>
              <w:t>___________________</w:t>
            </w:r>
          </w:p>
          <w:p w:rsidR="00C12C4D" w:rsidRPr="00C12C4D" w:rsidRDefault="00C12C4D" w:rsidP="00FE5FFE">
            <w:pPr>
              <w:autoSpaceDE w:val="0"/>
              <w:autoSpaceDN w:val="0"/>
              <w:adjustRightInd w:val="0"/>
              <w:jc w:val="center"/>
              <w:rPr>
                <w:rFonts w:eastAsia="Calibri"/>
                <w:bCs/>
                <w:lang w:eastAsia="en-US"/>
              </w:rPr>
            </w:pPr>
            <w:r w:rsidRPr="00C12C4D">
              <w:rPr>
                <w:rFonts w:eastAsia="Calibri"/>
                <w:bCs/>
                <w:lang w:eastAsia="en-US"/>
              </w:rPr>
              <w:t>(подпись)</w:t>
            </w:r>
          </w:p>
          <w:p w:rsidR="00C12C4D" w:rsidRPr="00C12C4D" w:rsidRDefault="00C12C4D" w:rsidP="00FE5FFE">
            <w:pPr>
              <w:autoSpaceDE w:val="0"/>
              <w:autoSpaceDN w:val="0"/>
              <w:adjustRightInd w:val="0"/>
              <w:jc w:val="center"/>
              <w:rPr>
                <w:rFonts w:eastAsia="Calibri"/>
                <w:bCs/>
                <w:lang w:eastAsia="en-US"/>
              </w:rPr>
            </w:pPr>
            <w:r w:rsidRPr="00C12C4D">
              <w:rPr>
                <w:rFonts w:eastAsia="Calibri"/>
                <w:bCs/>
                <w:lang w:eastAsia="en-US"/>
              </w:rPr>
              <w:t>М.П.</w:t>
            </w:r>
          </w:p>
        </w:tc>
        <w:tc>
          <w:tcPr>
            <w:tcW w:w="4262" w:type="dxa"/>
          </w:tcPr>
          <w:p w:rsidR="00C12C4D" w:rsidRPr="00C12C4D" w:rsidRDefault="00C12C4D" w:rsidP="00FE5FFE">
            <w:pPr>
              <w:autoSpaceDE w:val="0"/>
              <w:autoSpaceDN w:val="0"/>
              <w:adjustRightInd w:val="0"/>
              <w:jc w:val="center"/>
              <w:rPr>
                <w:rFonts w:eastAsia="Calibri"/>
                <w:bCs/>
                <w:lang w:eastAsia="en-US"/>
              </w:rPr>
            </w:pPr>
            <w:r w:rsidRPr="00C12C4D">
              <w:rPr>
                <w:rFonts w:eastAsia="Calibri"/>
                <w:bCs/>
                <w:lang w:eastAsia="en-US"/>
              </w:rPr>
              <w:t>_________________________________</w:t>
            </w:r>
          </w:p>
          <w:p w:rsidR="00C12C4D" w:rsidRPr="00C12C4D" w:rsidRDefault="00C12C4D" w:rsidP="00FE5FFE">
            <w:pPr>
              <w:autoSpaceDE w:val="0"/>
              <w:autoSpaceDN w:val="0"/>
              <w:adjustRightInd w:val="0"/>
              <w:jc w:val="center"/>
              <w:rPr>
                <w:rFonts w:eastAsia="Calibri"/>
                <w:bCs/>
                <w:lang w:eastAsia="en-US"/>
              </w:rPr>
            </w:pPr>
            <w:r w:rsidRPr="00C12C4D">
              <w:rPr>
                <w:rFonts w:eastAsia="Calibri"/>
                <w:bCs/>
                <w:lang w:eastAsia="en-US"/>
              </w:rPr>
              <w:t>(расшифровка подписи)</w:t>
            </w:r>
          </w:p>
        </w:tc>
      </w:tr>
    </w:tbl>
    <w:p w:rsidR="00C12C4D" w:rsidRPr="00C12C4D" w:rsidRDefault="00C12C4D" w:rsidP="00C12C4D">
      <w:pPr>
        <w:autoSpaceDE w:val="0"/>
        <w:autoSpaceDN w:val="0"/>
        <w:adjustRightInd w:val="0"/>
        <w:jc w:val="both"/>
        <w:rPr>
          <w:rFonts w:eastAsia="Calibri"/>
          <w:b/>
          <w:bCs/>
          <w:lang w:eastAsia="en-US"/>
        </w:rPr>
      </w:pPr>
    </w:p>
    <w:p w:rsidR="00C12C4D" w:rsidRPr="00C12C4D" w:rsidRDefault="00C12C4D" w:rsidP="00C12C4D">
      <w:pPr>
        <w:pStyle w:val="ConsPlusNonformat"/>
        <w:rPr>
          <w:rFonts w:ascii="Times New Roman" w:hAnsi="Times New Roman" w:cs="Times New Roman"/>
          <w:sz w:val="24"/>
          <w:szCs w:val="24"/>
        </w:rPr>
      </w:pPr>
      <w:r w:rsidRPr="00C12C4D">
        <w:rPr>
          <w:rFonts w:ascii="Times New Roman" w:hAnsi="Times New Roman" w:cs="Times New Roman"/>
          <w:sz w:val="24"/>
          <w:szCs w:val="24"/>
        </w:rPr>
        <w:t>Результат рассмотрения заявления прошу:</w:t>
      </w:r>
    </w:p>
    <w:p w:rsidR="00C12C4D" w:rsidRPr="00C12C4D" w:rsidRDefault="00C12C4D" w:rsidP="00C12C4D">
      <w:pPr>
        <w:pStyle w:val="ConsPlusNonformat"/>
        <w:rPr>
          <w:rFonts w:ascii="Times New Roman" w:hAnsi="Times New Roman" w:cs="Times New Roman"/>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9247"/>
      </w:tblGrid>
      <w:tr w:rsidR="00C12C4D" w:rsidRPr="00C12C4D" w:rsidTr="00FE5FFE">
        <w:tc>
          <w:tcPr>
            <w:tcW w:w="534" w:type="dxa"/>
            <w:tcBorders>
              <w:right w:val="single" w:sz="4" w:space="0" w:color="auto"/>
            </w:tcBorders>
            <w:shd w:val="clear" w:color="auto" w:fill="auto"/>
          </w:tcPr>
          <w:p w:rsidR="00C12C4D" w:rsidRPr="00C12C4D" w:rsidRDefault="00C12C4D" w:rsidP="00FE5FFE">
            <w:pPr>
              <w:pStyle w:val="ConsPlusNonformat"/>
              <w:rPr>
                <w:rFonts w:ascii="Times New Roman" w:hAnsi="Times New Roman" w:cs="Times New Roman"/>
                <w:sz w:val="24"/>
                <w:szCs w:val="24"/>
              </w:rPr>
            </w:pPr>
          </w:p>
          <w:p w:rsidR="00C12C4D" w:rsidRPr="00C12C4D" w:rsidRDefault="00C12C4D" w:rsidP="00FE5FFE">
            <w:pPr>
              <w:pStyle w:val="ConsPlusNonformat"/>
              <w:rPr>
                <w:rFonts w:ascii="Times New Roman" w:hAnsi="Times New Roman" w:cs="Times New Roman"/>
                <w:sz w:val="24"/>
                <w:szCs w:val="24"/>
              </w:rPr>
            </w:pPr>
          </w:p>
        </w:tc>
        <w:tc>
          <w:tcPr>
            <w:tcW w:w="9247" w:type="dxa"/>
            <w:tcBorders>
              <w:top w:val="nil"/>
              <w:left w:val="single" w:sz="4" w:space="0" w:color="auto"/>
              <w:bottom w:val="nil"/>
              <w:right w:val="nil"/>
            </w:tcBorders>
            <w:shd w:val="clear" w:color="auto" w:fill="auto"/>
            <w:vAlign w:val="center"/>
          </w:tcPr>
          <w:p w:rsidR="00C12C4D" w:rsidRPr="00C12C4D" w:rsidRDefault="00C12C4D" w:rsidP="00FE5FFE">
            <w:pPr>
              <w:pStyle w:val="ConsPlusNonformat"/>
              <w:rPr>
                <w:rFonts w:ascii="Times New Roman" w:hAnsi="Times New Roman" w:cs="Times New Roman"/>
                <w:sz w:val="24"/>
                <w:szCs w:val="24"/>
              </w:rPr>
            </w:pPr>
            <w:r w:rsidRPr="00C12C4D">
              <w:rPr>
                <w:rFonts w:ascii="Times New Roman" w:hAnsi="Times New Roman" w:cs="Times New Roman"/>
                <w:sz w:val="24"/>
                <w:szCs w:val="24"/>
              </w:rPr>
              <w:t>выдать на руки в Администрации</w:t>
            </w:r>
          </w:p>
        </w:tc>
      </w:tr>
      <w:tr w:rsidR="00C12C4D" w:rsidRPr="00C12C4D" w:rsidTr="00FE5FFE">
        <w:tc>
          <w:tcPr>
            <w:tcW w:w="534" w:type="dxa"/>
            <w:tcBorders>
              <w:right w:val="single" w:sz="4" w:space="0" w:color="auto"/>
            </w:tcBorders>
            <w:shd w:val="clear" w:color="auto" w:fill="auto"/>
          </w:tcPr>
          <w:p w:rsidR="00C12C4D" w:rsidRPr="00C12C4D" w:rsidRDefault="00C12C4D" w:rsidP="00FE5FFE">
            <w:pPr>
              <w:pStyle w:val="ConsPlusNonformat"/>
              <w:rPr>
                <w:rFonts w:ascii="Times New Roman" w:hAnsi="Times New Roman" w:cs="Times New Roman"/>
                <w:sz w:val="24"/>
                <w:szCs w:val="24"/>
              </w:rPr>
            </w:pPr>
          </w:p>
          <w:p w:rsidR="00C12C4D" w:rsidRPr="00C12C4D" w:rsidRDefault="00C12C4D" w:rsidP="00FE5FFE">
            <w:pPr>
              <w:pStyle w:val="ConsPlusNonformat"/>
              <w:rPr>
                <w:rFonts w:ascii="Times New Roman" w:hAnsi="Times New Roman" w:cs="Times New Roman"/>
                <w:sz w:val="24"/>
                <w:szCs w:val="24"/>
              </w:rPr>
            </w:pPr>
          </w:p>
        </w:tc>
        <w:tc>
          <w:tcPr>
            <w:tcW w:w="9247" w:type="dxa"/>
            <w:tcBorders>
              <w:top w:val="nil"/>
              <w:left w:val="single" w:sz="4" w:space="0" w:color="auto"/>
              <w:bottom w:val="nil"/>
              <w:right w:val="nil"/>
            </w:tcBorders>
            <w:shd w:val="clear" w:color="auto" w:fill="auto"/>
            <w:vAlign w:val="center"/>
          </w:tcPr>
          <w:p w:rsidR="00C12C4D" w:rsidRPr="00C12C4D" w:rsidRDefault="00C12C4D" w:rsidP="00FE5FFE">
            <w:pPr>
              <w:pStyle w:val="ConsPlusNonformat"/>
              <w:rPr>
                <w:rFonts w:ascii="Times New Roman" w:hAnsi="Times New Roman" w:cs="Times New Roman"/>
                <w:sz w:val="24"/>
                <w:szCs w:val="24"/>
              </w:rPr>
            </w:pPr>
            <w:r w:rsidRPr="00C12C4D">
              <w:rPr>
                <w:rFonts w:ascii="Times New Roman" w:hAnsi="Times New Roman" w:cs="Times New Roman"/>
                <w:sz w:val="24"/>
                <w:szCs w:val="24"/>
              </w:rPr>
              <w:t>выдать на руки в МФЦ</w:t>
            </w:r>
          </w:p>
        </w:tc>
      </w:tr>
    </w:tbl>
    <w:p w:rsidR="00C12C4D" w:rsidRPr="00C12C4D" w:rsidRDefault="00C12C4D" w:rsidP="00C12C4D">
      <w:pPr>
        <w:spacing w:after="200" w:line="276" w:lineRule="auto"/>
        <w:rPr>
          <w:rFonts w:eastAsia="Calibri"/>
          <w:b/>
          <w:bCs/>
          <w:lang w:eastAsia="en-US"/>
        </w:rPr>
      </w:pPr>
      <w:r w:rsidRPr="00C12C4D">
        <w:rPr>
          <w:rFonts w:eastAsia="Calibri"/>
          <w:b/>
          <w:bCs/>
          <w:lang w:eastAsia="en-US"/>
        </w:rPr>
        <w:br w:type="page"/>
      </w:r>
    </w:p>
    <w:p w:rsidR="00C12C4D" w:rsidRPr="00C12C4D" w:rsidRDefault="00C12C4D" w:rsidP="00C12C4D">
      <w:pPr>
        <w:autoSpaceDE w:val="0"/>
        <w:autoSpaceDN w:val="0"/>
        <w:adjustRightInd w:val="0"/>
        <w:jc w:val="right"/>
        <w:outlineLvl w:val="0"/>
        <w:rPr>
          <w:rFonts w:eastAsia="Calibri"/>
          <w:b/>
          <w:bCs/>
          <w:lang w:eastAsia="en-US"/>
        </w:rPr>
      </w:pPr>
      <w:r w:rsidRPr="00C12C4D">
        <w:rPr>
          <w:rFonts w:eastAsia="Calibri"/>
          <w:b/>
          <w:bCs/>
          <w:lang w:eastAsia="en-US"/>
        </w:rPr>
        <w:lastRenderedPageBreak/>
        <w:t>Приложение N 2</w:t>
      </w:r>
    </w:p>
    <w:p w:rsidR="00C12C4D" w:rsidRPr="00C12C4D" w:rsidRDefault="00C12C4D" w:rsidP="00C12C4D">
      <w:pPr>
        <w:autoSpaceDE w:val="0"/>
        <w:autoSpaceDN w:val="0"/>
        <w:adjustRightInd w:val="0"/>
        <w:jc w:val="right"/>
        <w:rPr>
          <w:rFonts w:eastAsia="Calibri"/>
          <w:b/>
          <w:bCs/>
          <w:lang w:eastAsia="en-US"/>
        </w:rPr>
      </w:pPr>
      <w:r w:rsidRPr="00C12C4D">
        <w:rPr>
          <w:rFonts w:eastAsia="Calibri"/>
          <w:b/>
          <w:bCs/>
          <w:lang w:eastAsia="en-US"/>
        </w:rPr>
        <w:t>к административному регламенту</w:t>
      </w:r>
    </w:p>
    <w:p w:rsidR="00C12C4D" w:rsidRPr="00C12C4D" w:rsidRDefault="00C12C4D" w:rsidP="00C12C4D">
      <w:pPr>
        <w:autoSpaceDE w:val="0"/>
        <w:autoSpaceDN w:val="0"/>
        <w:adjustRightInd w:val="0"/>
        <w:jc w:val="right"/>
        <w:rPr>
          <w:rFonts w:eastAsia="Calibri"/>
          <w:b/>
          <w:bCs/>
          <w:lang w:eastAsia="en-US"/>
        </w:rPr>
      </w:pPr>
      <w:r w:rsidRPr="00C12C4D">
        <w:rPr>
          <w:rFonts w:eastAsia="Calibri"/>
          <w:b/>
          <w:bCs/>
          <w:lang w:eastAsia="en-US"/>
        </w:rPr>
        <w:t>предоставления муниципальной услуги</w:t>
      </w:r>
    </w:p>
    <w:p w:rsidR="00C12C4D" w:rsidRPr="00C12C4D" w:rsidRDefault="00C12C4D" w:rsidP="00C12C4D">
      <w:pPr>
        <w:autoSpaceDE w:val="0"/>
        <w:autoSpaceDN w:val="0"/>
        <w:adjustRightInd w:val="0"/>
        <w:jc w:val="right"/>
        <w:rPr>
          <w:rFonts w:eastAsia="Calibri"/>
          <w:b/>
          <w:bCs/>
          <w:lang w:eastAsia="en-US"/>
        </w:rPr>
      </w:pPr>
      <w:r w:rsidRPr="00C12C4D">
        <w:rPr>
          <w:rFonts w:eastAsia="Calibri"/>
          <w:b/>
          <w:bCs/>
          <w:lang w:eastAsia="en-US"/>
        </w:rPr>
        <w:t>"Включение в реестр мест</w:t>
      </w:r>
    </w:p>
    <w:p w:rsidR="00C12C4D" w:rsidRPr="00C12C4D" w:rsidRDefault="00C12C4D" w:rsidP="00C12C4D">
      <w:pPr>
        <w:autoSpaceDE w:val="0"/>
        <w:autoSpaceDN w:val="0"/>
        <w:adjustRightInd w:val="0"/>
        <w:jc w:val="right"/>
        <w:rPr>
          <w:rFonts w:eastAsia="Calibri"/>
          <w:b/>
          <w:bCs/>
          <w:lang w:eastAsia="en-US"/>
        </w:rPr>
      </w:pPr>
      <w:r w:rsidRPr="00C12C4D">
        <w:rPr>
          <w:rFonts w:eastAsia="Calibri"/>
          <w:b/>
          <w:bCs/>
          <w:lang w:eastAsia="en-US"/>
        </w:rPr>
        <w:t>(площадок) накопления твердых</w:t>
      </w:r>
    </w:p>
    <w:p w:rsidR="00C12C4D" w:rsidRPr="00C12C4D" w:rsidRDefault="00C12C4D" w:rsidP="00C12C4D">
      <w:pPr>
        <w:autoSpaceDE w:val="0"/>
        <w:autoSpaceDN w:val="0"/>
        <w:adjustRightInd w:val="0"/>
        <w:jc w:val="right"/>
        <w:rPr>
          <w:rFonts w:eastAsia="Calibri"/>
          <w:b/>
          <w:bCs/>
          <w:lang w:eastAsia="en-US"/>
        </w:rPr>
      </w:pPr>
      <w:r w:rsidRPr="00C12C4D">
        <w:rPr>
          <w:rFonts w:eastAsia="Calibri"/>
          <w:b/>
          <w:bCs/>
          <w:lang w:eastAsia="en-US"/>
        </w:rPr>
        <w:t>коммунальных отходов "</w:t>
      </w:r>
    </w:p>
    <w:p w:rsidR="00C12C4D" w:rsidRPr="00C12C4D" w:rsidRDefault="00C12C4D" w:rsidP="00C12C4D">
      <w:pPr>
        <w:autoSpaceDE w:val="0"/>
        <w:autoSpaceDN w:val="0"/>
        <w:adjustRightInd w:val="0"/>
        <w:jc w:val="both"/>
        <w:rPr>
          <w:rFonts w:eastAsia="Calibri"/>
          <w:b/>
          <w:bCs/>
          <w:lang w:eastAsia="en-US"/>
        </w:rPr>
      </w:pP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Courier New" w:eastAsia="Calibri" w:hAnsi="Courier New" w:cs="Courier New"/>
          <w:b w:val="0"/>
          <w:bCs/>
          <w:sz w:val="24"/>
          <w:szCs w:val="24"/>
          <w:lang w:eastAsia="en-US"/>
        </w:rPr>
        <w:t xml:space="preserve">                                  </w:t>
      </w:r>
      <w:r w:rsidRPr="00C12C4D">
        <w:rPr>
          <w:rFonts w:ascii="Times New Roman" w:eastAsia="Calibri" w:hAnsi="Times New Roman"/>
          <w:b w:val="0"/>
          <w:bCs/>
          <w:sz w:val="24"/>
          <w:szCs w:val="24"/>
          <w:lang w:eastAsia="en-US"/>
        </w:rPr>
        <w:t>РЕШЕНИЕ</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 xml:space="preserve">                                                 о  включении в реестр мест (площадок)</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 xml:space="preserve">                                               накопления твердых коммунальных отходов</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"__" ____________ 20__ г.</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 xml:space="preserve">    В    соответствии   с   Административным   регламентом   предоставления муниципальной  услуги  «Включение в реестр мест (площадок) накопления твердых  коммунальных отходов» администрацией муниципального образования в лице</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___________________________________________________________________________</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 xml:space="preserve">                            (должность, Ф.И.О.)</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принято решение о включении в реестр сведений о месте (площадке) накопления ТКО по адресу:</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___________________________________________________________________________________________</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собственнику места (площадки) накопления твердых коммунальных отходов:____________________________________________________________________________________</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в лице заявителя: _____________________________________________________________________________,</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proofErr w:type="gramStart"/>
      <w:r w:rsidRPr="00C12C4D">
        <w:rPr>
          <w:rFonts w:ascii="Times New Roman" w:eastAsia="Calibri" w:hAnsi="Times New Roman"/>
          <w:b w:val="0"/>
          <w:bCs/>
          <w:sz w:val="24"/>
          <w:szCs w:val="24"/>
          <w:lang w:eastAsia="en-US"/>
        </w:rPr>
        <w:t>действующего</w:t>
      </w:r>
      <w:proofErr w:type="gramEnd"/>
      <w:r w:rsidRPr="00C12C4D">
        <w:rPr>
          <w:rFonts w:ascii="Times New Roman" w:eastAsia="Calibri" w:hAnsi="Times New Roman"/>
          <w:b w:val="0"/>
          <w:bCs/>
          <w:sz w:val="24"/>
          <w:szCs w:val="24"/>
          <w:lang w:eastAsia="en-US"/>
        </w:rPr>
        <w:t xml:space="preserve"> на основании: ___________________________________________________________________,</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на основании  _______________________________________________________________________________</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 xml:space="preserve">               (указать обстоятельства, послужившие основанием для отказа)</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 xml:space="preserve">Собственнику  места  (площадки) накопления ТКО: следовать представленной схеме размещения места (площадки) накопления твердых коммунальных отходов;  содержать   и   </w:t>
      </w:r>
      <w:r w:rsidRPr="00C12C4D">
        <w:rPr>
          <w:rFonts w:ascii="Times New Roman" w:eastAsia="Calibri" w:hAnsi="Times New Roman"/>
          <w:b w:val="0"/>
          <w:bCs/>
          <w:sz w:val="24"/>
          <w:szCs w:val="24"/>
          <w:lang w:eastAsia="en-US"/>
        </w:rPr>
        <w:lastRenderedPageBreak/>
        <w:t xml:space="preserve">эксплуатировать   место  (площадку)  накопления  ТКО  и прилегающую  территорию  в  соответствии  с  требованиями  законодательства Российской  Федерации  в области санитарно-эпидемиологического благополучия населения.    </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_____________________       ____________      _________________</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 xml:space="preserve">     (должность)                            (подпись)                    (Ф.И.О)</w:t>
      </w: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p>
    <w:p w:rsidR="00C12C4D" w:rsidRPr="00C12C4D" w:rsidRDefault="00C12C4D" w:rsidP="00C12C4D">
      <w:pPr>
        <w:pStyle w:val="1"/>
        <w:keepNext w:val="0"/>
        <w:autoSpaceDE w:val="0"/>
        <w:autoSpaceDN w:val="0"/>
        <w:adjustRightInd w:val="0"/>
        <w:jc w:val="both"/>
        <w:rPr>
          <w:rFonts w:ascii="Times New Roman" w:eastAsia="Calibri" w:hAnsi="Times New Roman"/>
          <w:b w:val="0"/>
          <w:bCs/>
          <w:sz w:val="24"/>
          <w:szCs w:val="24"/>
          <w:lang w:eastAsia="en-US"/>
        </w:rPr>
      </w:pPr>
      <w:r w:rsidRPr="00C12C4D">
        <w:rPr>
          <w:rFonts w:ascii="Times New Roman" w:eastAsia="Calibri" w:hAnsi="Times New Roman"/>
          <w:b w:val="0"/>
          <w:bCs/>
          <w:sz w:val="24"/>
          <w:szCs w:val="24"/>
          <w:lang w:eastAsia="en-US"/>
        </w:rPr>
        <w:t>М.п.</w:t>
      </w:r>
    </w:p>
    <w:p w:rsidR="00E53046" w:rsidRPr="004E7C95" w:rsidRDefault="00E53046" w:rsidP="00C12C4D">
      <w:pPr>
        <w:autoSpaceDE w:val="0"/>
        <w:autoSpaceDN w:val="0"/>
        <w:adjustRightInd w:val="0"/>
        <w:jc w:val="center"/>
      </w:pPr>
    </w:p>
    <w:sectPr w:rsidR="00E53046" w:rsidRPr="004E7C95" w:rsidSect="00F903D8">
      <w:headerReference w:type="even" r:id="rId14"/>
      <w:headerReference w:type="default" r:id="rId15"/>
      <w:footerReference w:type="default" r:id="rId16"/>
      <w:pgSz w:w="11906" w:h="16838"/>
      <w:pgMar w:top="1134" w:right="850" w:bottom="1135"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2E66" w:rsidRDefault="001B2E66" w:rsidP="00FB7D0E">
      <w:pPr>
        <w:spacing w:line="240" w:lineRule="auto"/>
      </w:pPr>
      <w:r>
        <w:separator/>
      </w:r>
    </w:p>
  </w:endnote>
  <w:endnote w:type="continuationSeparator" w:id="0">
    <w:p w:rsidR="001B2E66" w:rsidRDefault="001B2E66" w:rsidP="00FB7D0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OpenSymbol">
    <w:altName w:val="Yu Gothic"/>
    <w:charset w:val="80"/>
    <w:family w:val="auto"/>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D0E" w:rsidRDefault="00FB7D0E">
    <w:pPr>
      <w:pStyle w:val="ae"/>
      <w:jc w:val="center"/>
    </w:pPr>
  </w:p>
  <w:p w:rsidR="00FB7D0E" w:rsidRDefault="00FB7D0E">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2E66" w:rsidRDefault="001B2E66" w:rsidP="00FB7D0E">
      <w:pPr>
        <w:spacing w:line="240" w:lineRule="auto"/>
      </w:pPr>
      <w:r>
        <w:separator/>
      </w:r>
    </w:p>
  </w:footnote>
  <w:footnote w:type="continuationSeparator" w:id="0">
    <w:p w:rsidR="001B2E66" w:rsidRDefault="001B2E66" w:rsidP="00FB7D0E">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D0E" w:rsidRDefault="00124133" w:rsidP="00FB7D0E">
    <w:pPr>
      <w:pStyle w:val="ac"/>
      <w:framePr w:wrap="around" w:vAnchor="text" w:hAnchor="margin" w:xAlign="right" w:y="1"/>
      <w:rPr>
        <w:rStyle w:val="af0"/>
      </w:rPr>
    </w:pPr>
    <w:r>
      <w:rPr>
        <w:rStyle w:val="af0"/>
      </w:rPr>
      <w:fldChar w:fldCharType="begin"/>
    </w:r>
    <w:r w:rsidR="00FB7D0E">
      <w:rPr>
        <w:rStyle w:val="af0"/>
      </w:rPr>
      <w:instrText xml:space="preserve">PAGE  </w:instrText>
    </w:r>
    <w:r>
      <w:rPr>
        <w:rStyle w:val="af0"/>
      </w:rPr>
      <w:fldChar w:fldCharType="separate"/>
    </w:r>
    <w:r w:rsidR="00FB7D0E">
      <w:rPr>
        <w:rStyle w:val="af0"/>
        <w:noProof/>
      </w:rPr>
      <w:t>2</w:t>
    </w:r>
    <w:r>
      <w:rPr>
        <w:rStyle w:val="af0"/>
      </w:rPr>
      <w:fldChar w:fldCharType="end"/>
    </w:r>
  </w:p>
  <w:p w:rsidR="00FB7D0E" w:rsidRDefault="00FB7D0E" w:rsidP="00FB7D0E">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D0E" w:rsidRDefault="00FB7D0E" w:rsidP="00FB7D0E">
    <w:pPr>
      <w:pStyle w:val="ac"/>
      <w:framePr w:wrap="around" w:vAnchor="text" w:hAnchor="page" w:x="10944" w:y="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decimal"/>
      <w:lvlText w:val="%1."/>
      <w:lvlJc w:val="left"/>
      <w:pPr>
        <w:tabs>
          <w:tab w:val="num" w:pos="5257"/>
        </w:tabs>
        <w:ind w:left="5257" w:hanging="360"/>
      </w:pPr>
      <w:rPr>
        <w:rFonts w:cs="Times New Roman"/>
        <w:b/>
        <w:bCs/>
        <w:color w:val="000000"/>
        <w:spacing w:val="1"/>
        <w:w w:val="106"/>
        <w:kern w:val="1"/>
        <w:sz w:val="26"/>
        <w:szCs w:val="26"/>
      </w:rPr>
    </w:lvl>
    <w:lvl w:ilvl="1">
      <w:start w:val="1"/>
      <w:numFmt w:val="decimal"/>
      <w:lvlText w:val="%2."/>
      <w:lvlJc w:val="left"/>
      <w:pPr>
        <w:tabs>
          <w:tab w:val="num" w:pos="5617"/>
        </w:tabs>
        <w:ind w:left="5617" w:hanging="360"/>
      </w:pPr>
    </w:lvl>
    <w:lvl w:ilvl="2">
      <w:start w:val="1"/>
      <w:numFmt w:val="decimal"/>
      <w:lvlText w:val="%3."/>
      <w:lvlJc w:val="left"/>
      <w:pPr>
        <w:tabs>
          <w:tab w:val="num" w:pos="5977"/>
        </w:tabs>
        <w:ind w:left="5977" w:hanging="360"/>
      </w:pPr>
    </w:lvl>
    <w:lvl w:ilvl="3">
      <w:start w:val="1"/>
      <w:numFmt w:val="decimal"/>
      <w:lvlText w:val="%4."/>
      <w:lvlJc w:val="left"/>
      <w:pPr>
        <w:tabs>
          <w:tab w:val="num" w:pos="6337"/>
        </w:tabs>
        <w:ind w:left="6337" w:hanging="360"/>
      </w:pPr>
    </w:lvl>
    <w:lvl w:ilvl="4">
      <w:start w:val="1"/>
      <w:numFmt w:val="decimal"/>
      <w:lvlText w:val="%5."/>
      <w:lvlJc w:val="left"/>
      <w:pPr>
        <w:tabs>
          <w:tab w:val="num" w:pos="6697"/>
        </w:tabs>
        <w:ind w:left="6697" w:hanging="360"/>
      </w:pPr>
    </w:lvl>
    <w:lvl w:ilvl="5">
      <w:start w:val="1"/>
      <w:numFmt w:val="decimal"/>
      <w:lvlText w:val="%6."/>
      <w:lvlJc w:val="left"/>
      <w:pPr>
        <w:tabs>
          <w:tab w:val="num" w:pos="7057"/>
        </w:tabs>
        <w:ind w:left="7057" w:hanging="360"/>
      </w:pPr>
    </w:lvl>
    <w:lvl w:ilvl="6">
      <w:start w:val="1"/>
      <w:numFmt w:val="decimal"/>
      <w:lvlText w:val="%7."/>
      <w:lvlJc w:val="left"/>
      <w:pPr>
        <w:tabs>
          <w:tab w:val="num" w:pos="7417"/>
        </w:tabs>
        <w:ind w:left="7417" w:hanging="360"/>
      </w:pPr>
    </w:lvl>
    <w:lvl w:ilvl="7">
      <w:start w:val="1"/>
      <w:numFmt w:val="decimal"/>
      <w:lvlText w:val="%8."/>
      <w:lvlJc w:val="left"/>
      <w:pPr>
        <w:tabs>
          <w:tab w:val="num" w:pos="7777"/>
        </w:tabs>
        <w:ind w:left="7777" w:hanging="360"/>
      </w:pPr>
    </w:lvl>
    <w:lvl w:ilvl="8">
      <w:start w:val="1"/>
      <w:numFmt w:val="decimal"/>
      <w:lvlText w:val="%9."/>
      <w:lvlJc w:val="left"/>
      <w:pPr>
        <w:tabs>
          <w:tab w:val="num" w:pos="8137"/>
        </w:tabs>
        <w:ind w:left="8137" w:hanging="360"/>
      </w:pPr>
    </w:lvl>
  </w:abstractNum>
  <w:abstractNum w:abstractNumId="1">
    <w:nsid w:val="14D15468"/>
    <w:multiLevelType w:val="hybridMultilevel"/>
    <w:tmpl w:val="750CE46C"/>
    <w:lvl w:ilvl="0" w:tplc="06A2EA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AFA6FB6"/>
    <w:multiLevelType w:val="hybridMultilevel"/>
    <w:tmpl w:val="EF2873E6"/>
    <w:lvl w:ilvl="0" w:tplc="84D08F96">
      <w:start w:val="1"/>
      <w:numFmt w:val="bullet"/>
      <w:lvlText w:val=""/>
      <w:lvlJc w:val="left"/>
      <w:pPr>
        <w:ind w:left="1429" w:hanging="360"/>
      </w:pPr>
      <w:rPr>
        <w:rFonts w:ascii="Symbol" w:hAnsi="Symbol"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3BBF5F12"/>
    <w:multiLevelType w:val="hybridMultilevel"/>
    <w:tmpl w:val="00E82DAE"/>
    <w:lvl w:ilvl="0" w:tplc="479222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59677C"/>
    <w:multiLevelType w:val="multilevel"/>
    <w:tmpl w:val="A1DE54B8"/>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58B313D5"/>
    <w:multiLevelType w:val="hybridMultilevel"/>
    <w:tmpl w:val="1BC0002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70A11F25"/>
    <w:multiLevelType w:val="hybridMultilevel"/>
    <w:tmpl w:val="A9DE433E"/>
    <w:lvl w:ilvl="0" w:tplc="C7268570">
      <w:start w:val="1"/>
      <w:numFmt w:val="decimal"/>
      <w:lvlText w:val="%1."/>
      <w:lvlJc w:val="left"/>
      <w:pPr>
        <w:ind w:left="1548" w:hanging="360"/>
      </w:pPr>
      <w:rPr>
        <w:rFonts w:hint="default"/>
      </w:rPr>
    </w:lvl>
    <w:lvl w:ilvl="1" w:tplc="04190019" w:tentative="1">
      <w:start w:val="1"/>
      <w:numFmt w:val="lowerLetter"/>
      <w:lvlText w:val="%2."/>
      <w:lvlJc w:val="left"/>
      <w:pPr>
        <w:ind w:left="2268" w:hanging="360"/>
      </w:pPr>
    </w:lvl>
    <w:lvl w:ilvl="2" w:tplc="0419001B" w:tentative="1">
      <w:start w:val="1"/>
      <w:numFmt w:val="lowerRoman"/>
      <w:lvlText w:val="%3."/>
      <w:lvlJc w:val="right"/>
      <w:pPr>
        <w:ind w:left="2988" w:hanging="180"/>
      </w:pPr>
    </w:lvl>
    <w:lvl w:ilvl="3" w:tplc="0419000F" w:tentative="1">
      <w:start w:val="1"/>
      <w:numFmt w:val="decimal"/>
      <w:lvlText w:val="%4."/>
      <w:lvlJc w:val="left"/>
      <w:pPr>
        <w:ind w:left="3708" w:hanging="360"/>
      </w:pPr>
    </w:lvl>
    <w:lvl w:ilvl="4" w:tplc="04190019" w:tentative="1">
      <w:start w:val="1"/>
      <w:numFmt w:val="lowerLetter"/>
      <w:lvlText w:val="%5."/>
      <w:lvlJc w:val="left"/>
      <w:pPr>
        <w:ind w:left="4428" w:hanging="360"/>
      </w:pPr>
    </w:lvl>
    <w:lvl w:ilvl="5" w:tplc="0419001B" w:tentative="1">
      <w:start w:val="1"/>
      <w:numFmt w:val="lowerRoman"/>
      <w:lvlText w:val="%6."/>
      <w:lvlJc w:val="right"/>
      <w:pPr>
        <w:ind w:left="5148" w:hanging="180"/>
      </w:pPr>
    </w:lvl>
    <w:lvl w:ilvl="6" w:tplc="0419000F" w:tentative="1">
      <w:start w:val="1"/>
      <w:numFmt w:val="decimal"/>
      <w:lvlText w:val="%7."/>
      <w:lvlJc w:val="left"/>
      <w:pPr>
        <w:ind w:left="5868" w:hanging="360"/>
      </w:pPr>
    </w:lvl>
    <w:lvl w:ilvl="7" w:tplc="04190019" w:tentative="1">
      <w:start w:val="1"/>
      <w:numFmt w:val="lowerLetter"/>
      <w:lvlText w:val="%8."/>
      <w:lvlJc w:val="left"/>
      <w:pPr>
        <w:ind w:left="6588" w:hanging="360"/>
      </w:pPr>
    </w:lvl>
    <w:lvl w:ilvl="8" w:tplc="0419001B" w:tentative="1">
      <w:start w:val="1"/>
      <w:numFmt w:val="lowerRoman"/>
      <w:lvlText w:val="%9."/>
      <w:lvlJc w:val="right"/>
      <w:pPr>
        <w:ind w:left="7308" w:hanging="180"/>
      </w:pPr>
    </w:lvl>
  </w:abstractNum>
  <w:num w:numId="1">
    <w:abstractNumId w:val="4"/>
  </w:num>
  <w:num w:numId="2">
    <w:abstractNumId w:val="5"/>
  </w:num>
  <w:num w:numId="3">
    <w:abstractNumId w:val="6"/>
  </w:num>
  <w:num w:numId="4">
    <w:abstractNumId w:val="3"/>
  </w:num>
  <w:num w:numId="5">
    <w:abstractNumId w:val="2"/>
  </w:num>
  <w:num w:numId="6">
    <w:abstractNumId w:val="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F458BC"/>
    <w:rsid w:val="00005F1E"/>
    <w:rsid w:val="000119DF"/>
    <w:rsid w:val="00021A25"/>
    <w:rsid w:val="00085BB1"/>
    <w:rsid w:val="000F3993"/>
    <w:rsid w:val="000F3C52"/>
    <w:rsid w:val="000F4D51"/>
    <w:rsid w:val="000F74CE"/>
    <w:rsid w:val="000F78A1"/>
    <w:rsid w:val="00124133"/>
    <w:rsid w:val="001B2E66"/>
    <w:rsid w:val="001C1FFE"/>
    <w:rsid w:val="001C2E90"/>
    <w:rsid w:val="001F00CF"/>
    <w:rsid w:val="00214086"/>
    <w:rsid w:val="002300D2"/>
    <w:rsid w:val="00232470"/>
    <w:rsid w:val="00251E47"/>
    <w:rsid w:val="0026313B"/>
    <w:rsid w:val="00270B0B"/>
    <w:rsid w:val="00292760"/>
    <w:rsid w:val="002B4E1A"/>
    <w:rsid w:val="002C4AE4"/>
    <w:rsid w:val="002D4C11"/>
    <w:rsid w:val="002F302F"/>
    <w:rsid w:val="003078AE"/>
    <w:rsid w:val="0039289D"/>
    <w:rsid w:val="003971E1"/>
    <w:rsid w:val="003A575D"/>
    <w:rsid w:val="003B5297"/>
    <w:rsid w:val="004058FB"/>
    <w:rsid w:val="0040611F"/>
    <w:rsid w:val="00413A14"/>
    <w:rsid w:val="00415C07"/>
    <w:rsid w:val="00432050"/>
    <w:rsid w:val="00432C99"/>
    <w:rsid w:val="00434CDB"/>
    <w:rsid w:val="004B2E8C"/>
    <w:rsid w:val="004B7FC2"/>
    <w:rsid w:val="004D4D7D"/>
    <w:rsid w:val="004E4761"/>
    <w:rsid w:val="004E7C95"/>
    <w:rsid w:val="004F000F"/>
    <w:rsid w:val="005254D6"/>
    <w:rsid w:val="0055430C"/>
    <w:rsid w:val="005C4F6C"/>
    <w:rsid w:val="00603298"/>
    <w:rsid w:val="00624BDA"/>
    <w:rsid w:val="00641B88"/>
    <w:rsid w:val="00665F43"/>
    <w:rsid w:val="006752DC"/>
    <w:rsid w:val="00677298"/>
    <w:rsid w:val="00686DF7"/>
    <w:rsid w:val="006A73FB"/>
    <w:rsid w:val="006B227A"/>
    <w:rsid w:val="006B27D9"/>
    <w:rsid w:val="006F0E69"/>
    <w:rsid w:val="00734299"/>
    <w:rsid w:val="00737328"/>
    <w:rsid w:val="00742C0F"/>
    <w:rsid w:val="00755408"/>
    <w:rsid w:val="00782529"/>
    <w:rsid w:val="0079098D"/>
    <w:rsid w:val="00795396"/>
    <w:rsid w:val="007B2B48"/>
    <w:rsid w:val="007D7D84"/>
    <w:rsid w:val="007F7ED3"/>
    <w:rsid w:val="00820CEE"/>
    <w:rsid w:val="0085115E"/>
    <w:rsid w:val="00851898"/>
    <w:rsid w:val="00852B6B"/>
    <w:rsid w:val="008B56F7"/>
    <w:rsid w:val="008B5CC8"/>
    <w:rsid w:val="008C6FEC"/>
    <w:rsid w:val="008D205C"/>
    <w:rsid w:val="008E2B6F"/>
    <w:rsid w:val="008F38FE"/>
    <w:rsid w:val="008F7EB3"/>
    <w:rsid w:val="00907385"/>
    <w:rsid w:val="00942945"/>
    <w:rsid w:val="009A1703"/>
    <w:rsid w:val="009A3AA9"/>
    <w:rsid w:val="009B106B"/>
    <w:rsid w:val="009D43CD"/>
    <w:rsid w:val="009D6309"/>
    <w:rsid w:val="00A670E4"/>
    <w:rsid w:val="00A84969"/>
    <w:rsid w:val="00A87626"/>
    <w:rsid w:val="00AF0236"/>
    <w:rsid w:val="00B47974"/>
    <w:rsid w:val="00B536CC"/>
    <w:rsid w:val="00B539D8"/>
    <w:rsid w:val="00B72296"/>
    <w:rsid w:val="00B86155"/>
    <w:rsid w:val="00B97C5A"/>
    <w:rsid w:val="00BA47A9"/>
    <w:rsid w:val="00BA65C9"/>
    <w:rsid w:val="00BD62C1"/>
    <w:rsid w:val="00C036C2"/>
    <w:rsid w:val="00C116A8"/>
    <w:rsid w:val="00C12C4D"/>
    <w:rsid w:val="00C26349"/>
    <w:rsid w:val="00C96B35"/>
    <w:rsid w:val="00CA6996"/>
    <w:rsid w:val="00CC7298"/>
    <w:rsid w:val="00CD13C6"/>
    <w:rsid w:val="00CF2D4C"/>
    <w:rsid w:val="00CF4CD4"/>
    <w:rsid w:val="00CF5196"/>
    <w:rsid w:val="00D36DA7"/>
    <w:rsid w:val="00D40B1E"/>
    <w:rsid w:val="00D423AE"/>
    <w:rsid w:val="00D50136"/>
    <w:rsid w:val="00D6065E"/>
    <w:rsid w:val="00D76BD3"/>
    <w:rsid w:val="00DA3A1E"/>
    <w:rsid w:val="00DA5098"/>
    <w:rsid w:val="00DC5BA8"/>
    <w:rsid w:val="00E10A12"/>
    <w:rsid w:val="00E13B7A"/>
    <w:rsid w:val="00E37235"/>
    <w:rsid w:val="00E53046"/>
    <w:rsid w:val="00E665D6"/>
    <w:rsid w:val="00ED0FA3"/>
    <w:rsid w:val="00ED181E"/>
    <w:rsid w:val="00ED720E"/>
    <w:rsid w:val="00EE06C1"/>
    <w:rsid w:val="00EE699F"/>
    <w:rsid w:val="00F03887"/>
    <w:rsid w:val="00F046EB"/>
    <w:rsid w:val="00F05A21"/>
    <w:rsid w:val="00F2797A"/>
    <w:rsid w:val="00F458BC"/>
    <w:rsid w:val="00F74946"/>
    <w:rsid w:val="00F9012D"/>
    <w:rsid w:val="00F903D8"/>
    <w:rsid w:val="00FA06F7"/>
    <w:rsid w:val="00FA3EEE"/>
    <w:rsid w:val="00FA496C"/>
    <w:rsid w:val="00FB7D0E"/>
    <w:rsid w:val="00FC4AC5"/>
    <w:rsid w:val="00FC5C84"/>
    <w:rsid w:val="00FE5FFE"/>
    <w:rsid w:val="00FF19B0"/>
    <w:rsid w:val="00FF65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720E"/>
    <w:pPr>
      <w:widowControl w:val="0"/>
      <w:suppressAutoHyphens/>
      <w:spacing w:line="100" w:lineRule="atLeast"/>
    </w:pPr>
    <w:rPr>
      <w:rFonts w:eastAsia="Lucida Sans Unicode" w:cs="Mangal"/>
      <w:kern w:val="1"/>
      <w:sz w:val="24"/>
      <w:szCs w:val="24"/>
      <w:lang w:eastAsia="hi-IN" w:bidi="hi-IN"/>
    </w:rPr>
  </w:style>
  <w:style w:type="paragraph" w:styleId="1">
    <w:name w:val="heading 1"/>
    <w:basedOn w:val="a"/>
    <w:next w:val="a"/>
    <w:link w:val="10"/>
    <w:qFormat/>
    <w:rsid w:val="00F903D8"/>
    <w:pPr>
      <w:keepNext/>
      <w:widowControl/>
      <w:suppressAutoHyphens w:val="0"/>
      <w:spacing w:line="360" w:lineRule="auto"/>
      <w:jc w:val="center"/>
      <w:outlineLvl w:val="0"/>
    </w:pPr>
    <w:rPr>
      <w:rFonts w:ascii="Tahoma" w:eastAsia="Times New Roman" w:hAnsi="Tahoma" w:cs="Times New Roman"/>
      <w:b/>
      <w:kern w:val="0"/>
      <w:sz w:val="28"/>
      <w:szCs w:val="20"/>
      <w:lang w:eastAsia="ru-RU" w:bidi="ar-SA"/>
    </w:rPr>
  </w:style>
  <w:style w:type="paragraph" w:styleId="2">
    <w:name w:val="heading 2"/>
    <w:basedOn w:val="a"/>
    <w:next w:val="a"/>
    <w:link w:val="20"/>
    <w:unhideWhenUsed/>
    <w:qFormat/>
    <w:rsid w:val="00C12C4D"/>
    <w:pPr>
      <w:keepNext/>
      <w:widowControl/>
      <w:suppressAutoHyphens w:val="0"/>
      <w:spacing w:before="240" w:after="60" w:line="240" w:lineRule="auto"/>
      <w:outlineLvl w:val="1"/>
    </w:pPr>
    <w:rPr>
      <w:rFonts w:ascii="Cambria" w:eastAsia="Times New Roman" w:hAnsi="Cambria" w:cs="Times New Roman"/>
      <w:b/>
      <w:bCs/>
      <w:i/>
      <w:iCs/>
      <w:kern w:val="0"/>
      <w:sz w:val="28"/>
      <w:szCs w:val="28"/>
      <w:lang w:eastAsia="ru-RU" w:bidi="ar-SA"/>
    </w:rPr>
  </w:style>
  <w:style w:type="paragraph" w:styleId="3">
    <w:name w:val="heading 3"/>
    <w:basedOn w:val="a"/>
    <w:next w:val="a"/>
    <w:link w:val="30"/>
    <w:semiHidden/>
    <w:unhideWhenUsed/>
    <w:qFormat/>
    <w:rsid w:val="00C12C4D"/>
    <w:pPr>
      <w:keepNext/>
      <w:widowControl/>
      <w:suppressAutoHyphens w:val="0"/>
      <w:spacing w:before="240" w:after="60" w:line="240" w:lineRule="auto"/>
      <w:outlineLvl w:val="2"/>
    </w:pPr>
    <w:rPr>
      <w:rFonts w:ascii="Cambria" w:eastAsia="Times New Roman" w:hAnsi="Cambria" w:cs="Times New Roman"/>
      <w:b/>
      <w:bCs/>
      <w:kern w:val="0"/>
      <w:sz w:val="26"/>
      <w:szCs w:val="26"/>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ED720E"/>
    <w:rPr>
      <w:rFonts w:cs="Times New Roman"/>
      <w:b/>
      <w:bCs/>
      <w:color w:val="000000"/>
      <w:spacing w:val="1"/>
      <w:w w:val="106"/>
      <w:kern w:val="1"/>
      <w:sz w:val="26"/>
      <w:szCs w:val="26"/>
    </w:rPr>
  </w:style>
  <w:style w:type="character" w:customStyle="1" w:styleId="WW8Num1z1">
    <w:name w:val="WW8Num1z1"/>
    <w:rsid w:val="00ED720E"/>
  </w:style>
  <w:style w:type="character" w:customStyle="1" w:styleId="WW8Num1z2">
    <w:name w:val="WW8Num1z2"/>
    <w:rsid w:val="00ED720E"/>
  </w:style>
  <w:style w:type="character" w:customStyle="1" w:styleId="WW8Num1z3">
    <w:name w:val="WW8Num1z3"/>
    <w:rsid w:val="00ED720E"/>
  </w:style>
  <w:style w:type="character" w:customStyle="1" w:styleId="WW8Num1z4">
    <w:name w:val="WW8Num1z4"/>
    <w:rsid w:val="00ED720E"/>
  </w:style>
  <w:style w:type="character" w:customStyle="1" w:styleId="WW8Num1z5">
    <w:name w:val="WW8Num1z5"/>
    <w:rsid w:val="00ED720E"/>
  </w:style>
  <w:style w:type="character" w:customStyle="1" w:styleId="WW8Num1z6">
    <w:name w:val="WW8Num1z6"/>
    <w:rsid w:val="00ED720E"/>
  </w:style>
  <w:style w:type="character" w:customStyle="1" w:styleId="WW8Num1z7">
    <w:name w:val="WW8Num1z7"/>
    <w:rsid w:val="00ED720E"/>
  </w:style>
  <w:style w:type="character" w:customStyle="1" w:styleId="WW8Num1z8">
    <w:name w:val="WW8Num1z8"/>
    <w:rsid w:val="00ED720E"/>
  </w:style>
  <w:style w:type="character" w:customStyle="1" w:styleId="WW8Num2z0">
    <w:name w:val="WW8Num2z0"/>
    <w:rsid w:val="00ED720E"/>
  </w:style>
  <w:style w:type="character" w:customStyle="1" w:styleId="WW8Num2z1">
    <w:name w:val="WW8Num2z1"/>
    <w:rsid w:val="00ED720E"/>
  </w:style>
  <w:style w:type="character" w:customStyle="1" w:styleId="WW8Num2z2">
    <w:name w:val="WW8Num2z2"/>
    <w:rsid w:val="00ED720E"/>
  </w:style>
  <w:style w:type="character" w:customStyle="1" w:styleId="WW8Num2z3">
    <w:name w:val="WW8Num2z3"/>
    <w:rsid w:val="00ED720E"/>
  </w:style>
  <w:style w:type="character" w:customStyle="1" w:styleId="WW8Num2z4">
    <w:name w:val="WW8Num2z4"/>
    <w:rsid w:val="00ED720E"/>
  </w:style>
  <w:style w:type="character" w:customStyle="1" w:styleId="WW8Num2z5">
    <w:name w:val="WW8Num2z5"/>
    <w:rsid w:val="00ED720E"/>
  </w:style>
  <w:style w:type="character" w:customStyle="1" w:styleId="WW8Num2z6">
    <w:name w:val="WW8Num2z6"/>
    <w:rsid w:val="00ED720E"/>
  </w:style>
  <w:style w:type="character" w:customStyle="1" w:styleId="WW8Num2z7">
    <w:name w:val="WW8Num2z7"/>
    <w:rsid w:val="00ED720E"/>
  </w:style>
  <w:style w:type="character" w:customStyle="1" w:styleId="WW8Num2z8">
    <w:name w:val="WW8Num2z8"/>
    <w:rsid w:val="00ED720E"/>
  </w:style>
  <w:style w:type="character" w:customStyle="1" w:styleId="11">
    <w:name w:val="Основной шрифт абзаца1"/>
    <w:rsid w:val="00ED720E"/>
  </w:style>
  <w:style w:type="character" w:customStyle="1" w:styleId="ListLabel1">
    <w:name w:val="ListLabel 1"/>
    <w:rsid w:val="00ED720E"/>
    <w:rPr>
      <w:rFonts w:cs="Times New Roman"/>
      <w:b w:val="0"/>
      <w:bCs w:val="0"/>
      <w:color w:val="000000"/>
      <w:spacing w:val="1"/>
      <w:w w:val="106"/>
      <w:kern w:val="1"/>
      <w:sz w:val="24"/>
      <w:szCs w:val="24"/>
      <w:lang w:val="en-US"/>
    </w:rPr>
  </w:style>
  <w:style w:type="character" w:customStyle="1" w:styleId="a3">
    <w:name w:val="Символ нумерации"/>
    <w:rsid w:val="00ED720E"/>
  </w:style>
  <w:style w:type="character" w:customStyle="1" w:styleId="a4">
    <w:name w:val="Маркеры списка"/>
    <w:rsid w:val="00ED720E"/>
    <w:rPr>
      <w:rFonts w:ascii="OpenSymbol" w:eastAsia="OpenSymbol" w:hAnsi="OpenSymbol" w:cs="OpenSymbol"/>
    </w:rPr>
  </w:style>
  <w:style w:type="paragraph" w:customStyle="1" w:styleId="12">
    <w:name w:val="Заголовок1"/>
    <w:basedOn w:val="a"/>
    <w:next w:val="a5"/>
    <w:rsid w:val="00ED720E"/>
    <w:pPr>
      <w:keepNext/>
      <w:spacing w:before="240" w:after="120"/>
    </w:pPr>
    <w:rPr>
      <w:rFonts w:ascii="Arial" w:eastAsia="Microsoft YaHei" w:hAnsi="Arial"/>
      <w:sz w:val="28"/>
      <w:szCs w:val="28"/>
    </w:rPr>
  </w:style>
  <w:style w:type="paragraph" w:styleId="a5">
    <w:name w:val="Body Text"/>
    <w:basedOn w:val="a"/>
    <w:link w:val="a6"/>
    <w:rsid w:val="00ED720E"/>
    <w:pPr>
      <w:spacing w:after="120"/>
    </w:pPr>
  </w:style>
  <w:style w:type="paragraph" w:styleId="a7">
    <w:name w:val="List"/>
    <w:basedOn w:val="a5"/>
    <w:rsid w:val="00ED720E"/>
  </w:style>
  <w:style w:type="paragraph" w:customStyle="1" w:styleId="13">
    <w:name w:val="Название1"/>
    <w:basedOn w:val="a"/>
    <w:qFormat/>
    <w:rsid w:val="00ED720E"/>
    <w:pPr>
      <w:suppressLineNumbers/>
      <w:spacing w:before="120" w:after="120"/>
    </w:pPr>
    <w:rPr>
      <w:i/>
      <w:iCs/>
    </w:rPr>
  </w:style>
  <w:style w:type="paragraph" w:customStyle="1" w:styleId="14">
    <w:name w:val="Указатель1"/>
    <w:basedOn w:val="a"/>
    <w:rsid w:val="00ED720E"/>
    <w:pPr>
      <w:suppressLineNumbers/>
    </w:pPr>
  </w:style>
  <w:style w:type="paragraph" w:customStyle="1" w:styleId="15">
    <w:name w:val="Без интервала1"/>
    <w:rsid w:val="00ED720E"/>
    <w:pPr>
      <w:suppressAutoHyphens/>
      <w:spacing w:line="100" w:lineRule="atLeast"/>
    </w:pPr>
    <w:rPr>
      <w:rFonts w:ascii="Calibri" w:hAnsi="Calibri"/>
      <w:kern w:val="1"/>
      <w:sz w:val="22"/>
      <w:szCs w:val="22"/>
      <w:lang w:eastAsia="ar-SA"/>
    </w:rPr>
  </w:style>
  <w:style w:type="paragraph" w:styleId="a8">
    <w:name w:val="Balloon Text"/>
    <w:basedOn w:val="a"/>
    <w:link w:val="a9"/>
    <w:semiHidden/>
    <w:unhideWhenUsed/>
    <w:rsid w:val="00E53046"/>
    <w:pPr>
      <w:spacing w:line="240" w:lineRule="auto"/>
    </w:pPr>
    <w:rPr>
      <w:rFonts w:ascii="Segoe UI" w:hAnsi="Segoe UI"/>
      <w:sz w:val="18"/>
      <w:szCs w:val="16"/>
    </w:rPr>
  </w:style>
  <w:style w:type="character" w:customStyle="1" w:styleId="a9">
    <w:name w:val="Текст выноски Знак"/>
    <w:link w:val="a8"/>
    <w:semiHidden/>
    <w:rsid w:val="00E53046"/>
    <w:rPr>
      <w:rFonts w:ascii="Segoe UI" w:eastAsia="Lucida Sans Unicode" w:hAnsi="Segoe UI" w:cs="Mangal"/>
      <w:kern w:val="1"/>
      <w:sz w:val="18"/>
      <w:szCs w:val="16"/>
      <w:lang w:eastAsia="hi-IN" w:bidi="hi-IN"/>
    </w:rPr>
  </w:style>
  <w:style w:type="paragraph" w:customStyle="1" w:styleId="aa">
    <w:name w:val="Заголовок"/>
    <w:basedOn w:val="a"/>
    <w:link w:val="ab"/>
    <w:qFormat/>
    <w:rsid w:val="00FB7D0E"/>
    <w:pPr>
      <w:widowControl/>
      <w:suppressAutoHyphens w:val="0"/>
      <w:spacing w:line="240" w:lineRule="auto"/>
      <w:jc w:val="center"/>
    </w:pPr>
    <w:rPr>
      <w:rFonts w:eastAsia="Times New Roman" w:cs="Times New Roman"/>
      <w:kern w:val="0"/>
      <w:sz w:val="28"/>
      <w:lang w:bidi="ar-SA"/>
    </w:rPr>
  </w:style>
  <w:style w:type="character" w:customStyle="1" w:styleId="ab">
    <w:name w:val="Заголовок Знак"/>
    <w:link w:val="aa"/>
    <w:rsid w:val="00FB7D0E"/>
    <w:rPr>
      <w:sz w:val="28"/>
      <w:szCs w:val="24"/>
    </w:rPr>
  </w:style>
  <w:style w:type="paragraph" w:styleId="ac">
    <w:name w:val="header"/>
    <w:basedOn w:val="a"/>
    <w:link w:val="ad"/>
    <w:uiPriority w:val="99"/>
    <w:rsid w:val="00FB7D0E"/>
    <w:pPr>
      <w:widowControl/>
      <w:tabs>
        <w:tab w:val="center" w:pos="4677"/>
        <w:tab w:val="right" w:pos="9355"/>
      </w:tabs>
      <w:suppressAutoHyphens w:val="0"/>
      <w:spacing w:line="240" w:lineRule="auto"/>
    </w:pPr>
    <w:rPr>
      <w:rFonts w:eastAsia="Times New Roman" w:cs="Times New Roman"/>
      <w:kern w:val="0"/>
      <w:lang w:bidi="ar-SA"/>
    </w:rPr>
  </w:style>
  <w:style w:type="character" w:customStyle="1" w:styleId="ad">
    <w:name w:val="Верхний колонтитул Знак"/>
    <w:link w:val="ac"/>
    <w:uiPriority w:val="99"/>
    <w:rsid w:val="00FB7D0E"/>
    <w:rPr>
      <w:sz w:val="24"/>
      <w:szCs w:val="24"/>
    </w:rPr>
  </w:style>
  <w:style w:type="paragraph" w:styleId="ae">
    <w:name w:val="footer"/>
    <w:basedOn w:val="a"/>
    <w:link w:val="af"/>
    <w:uiPriority w:val="99"/>
    <w:rsid w:val="00FB7D0E"/>
    <w:pPr>
      <w:widowControl/>
      <w:tabs>
        <w:tab w:val="center" w:pos="4677"/>
        <w:tab w:val="right" w:pos="9355"/>
      </w:tabs>
      <w:suppressAutoHyphens w:val="0"/>
      <w:spacing w:line="240" w:lineRule="auto"/>
    </w:pPr>
    <w:rPr>
      <w:rFonts w:eastAsia="Times New Roman" w:cs="Times New Roman"/>
      <w:kern w:val="0"/>
      <w:lang w:bidi="ar-SA"/>
    </w:rPr>
  </w:style>
  <w:style w:type="character" w:customStyle="1" w:styleId="af">
    <w:name w:val="Нижний колонтитул Знак"/>
    <w:link w:val="ae"/>
    <w:uiPriority w:val="99"/>
    <w:rsid w:val="00FB7D0E"/>
    <w:rPr>
      <w:sz w:val="24"/>
      <w:szCs w:val="24"/>
    </w:rPr>
  </w:style>
  <w:style w:type="character" w:styleId="af0">
    <w:name w:val="page number"/>
    <w:rsid w:val="00FB7D0E"/>
  </w:style>
  <w:style w:type="paragraph" w:customStyle="1" w:styleId="ConsPlusNormal">
    <w:name w:val="ConsPlusNormal"/>
    <w:rsid w:val="00FB7D0E"/>
    <w:pPr>
      <w:autoSpaceDE w:val="0"/>
      <w:autoSpaceDN w:val="0"/>
      <w:adjustRightInd w:val="0"/>
      <w:ind w:firstLine="720"/>
    </w:pPr>
    <w:rPr>
      <w:rFonts w:ascii="Arial" w:hAnsi="Arial" w:cs="Arial"/>
    </w:rPr>
  </w:style>
  <w:style w:type="paragraph" w:styleId="af1">
    <w:name w:val="annotation text"/>
    <w:basedOn w:val="a"/>
    <w:link w:val="af2"/>
    <w:uiPriority w:val="99"/>
    <w:rsid w:val="00FB7D0E"/>
    <w:pPr>
      <w:widowControl/>
      <w:suppressAutoHyphens w:val="0"/>
      <w:spacing w:line="240" w:lineRule="auto"/>
    </w:pPr>
    <w:rPr>
      <w:rFonts w:eastAsia="Times New Roman" w:cs="Times New Roman"/>
      <w:kern w:val="0"/>
      <w:sz w:val="20"/>
      <w:szCs w:val="20"/>
      <w:lang w:eastAsia="ru-RU" w:bidi="ar-SA"/>
    </w:rPr>
  </w:style>
  <w:style w:type="character" w:customStyle="1" w:styleId="af2">
    <w:name w:val="Текст примечания Знак"/>
    <w:basedOn w:val="a0"/>
    <w:link w:val="af1"/>
    <w:uiPriority w:val="99"/>
    <w:rsid w:val="00FB7D0E"/>
  </w:style>
  <w:style w:type="character" w:styleId="af3">
    <w:name w:val="Hyperlink"/>
    <w:uiPriority w:val="99"/>
    <w:rsid w:val="00FB7D0E"/>
    <w:rPr>
      <w:color w:val="0000FF"/>
      <w:u w:val="single"/>
    </w:rPr>
  </w:style>
  <w:style w:type="paragraph" w:styleId="af4">
    <w:name w:val="List Paragraph"/>
    <w:basedOn w:val="a"/>
    <w:uiPriority w:val="34"/>
    <w:qFormat/>
    <w:rsid w:val="00FB7D0E"/>
    <w:pPr>
      <w:widowControl/>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character" w:customStyle="1" w:styleId="af5">
    <w:name w:val="Неразрешенное упоминание"/>
    <w:uiPriority w:val="99"/>
    <w:semiHidden/>
    <w:unhideWhenUsed/>
    <w:rsid w:val="009D6309"/>
    <w:rPr>
      <w:color w:val="605E5C"/>
      <w:shd w:val="clear" w:color="auto" w:fill="E1DFDD"/>
    </w:rPr>
  </w:style>
  <w:style w:type="character" w:styleId="af6">
    <w:name w:val="annotation reference"/>
    <w:unhideWhenUsed/>
    <w:rsid w:val="00434CDB"/>
    <w:rPr>
      <w:sz w:val="16"/>
      <w:szCs w:val="16"/>
    </w:rPr>
  </w:style>
  <w:style w:type="paragraph" w:styleId="af7">
    <w:name w:val="annotation subject"/>
    <w:basedOn w:val="af1"/>
    <w:next w:val="af1"/>
    <w:link w:val="af8"/>
    <w:unhideWhenUsed/>
    <w:rsid w:val="00434CDB"/>
    <w:pPr>
      <w:widowControl w:val="0"/>
      <w:suppressAutoHyphens/>
      <w:spacing w:line="100" w:lineRule="atLeast"/>
    </w:pPr>
    <w:rPr>
      <w:rFonts w:eastAsia="Lucida Sans Unicode" w:cs="Mangal"/>
      <w:b/>
      <w:bCs/>
      <w:kern w:val="1"/>
      <w:szCs w:val="18"/>
      <w:lang w:eastAsia="hi-IN" w:bidi="hi-IN"/>
    </w:rPr>
  </w:style>
  <w:style w:type="character" w:customStyle="1" w:styleId="af8">
    <w:name w:val="Тема примечания Знак"/>
    <w:link w:val="af7"/>
    <w:rsid w:val="00434CDB"/>
    <w:rPr>
      <w:rFonts w:eastAsia="Lucida Sans Unicode" w:cs="Mangal"/>
      <w:b/>
      <w:bCs/>
      <w:kern w:val="1"/>
      <w:szCs w:val="18"/>
      <w:lang w:eastAsia="hi-IN" w:bidi="hi-IN"/>
    </w:rPr>
  </w:style>
  <w:style w:type="character" w:customStyle="1" w:styleId="10">
    <w:name w:val="Заголовок 1 Знак"/>
    <w:link w:val="1"/>
    <w:rsid w:val="00F903D8"/>
    <w:rPr>
      <w:rFonts w:ascii="Tahoma" w:hAnsi="Tahoma"/>
      <w:b/>
      <w:sz w:val="28"/>
    </w:rPr>
  </w:style>
  <w:style w:type="character" w:customStyle="1" w:styleId="af9">
    <w:name w:val="Название Знак"/>
    <w:rsid w:val="00F903D8"/>
    <w:rPr>
      <w:rFonts w:ascii="Times New Roman" w:eastAsia="Times New Roman" w:hAnsi="Times New Roman" w:cs="Times New Roman"/>
      <w:sz w:val="28"/>
      <w:szCs w:val="24"/>
      <w:lang w:eastAsia="ru-RU"/>
    </w:rPr>
  </w:style>
  <w:style w:type="paragraph" w:customStyle="1" w:styleId="ConsPlusNonformat">
    <w:name w:val="ConsPlusNonformat"/>
    <w:uiPriority w:val="99"/>
    <w:rsid w:val="00F903D8"/>
    <w:pPr>
      <w:widowControl w:val="0"/>
      <w:autoSpaceDE w:val="0"/>
      <w:autoSpaceDN w:val="0"/>
      <w:adjustRightInd w:val="0"/>
    </w:pPr>
    <w:rPr>
      <w:rFonts w:ascii="Courier New" w:hAnsi="Courier New" w:cs="Courier New"/>
    </w:rPr>
  </w:style>
  <w:style w:type="character" w:customStyle="1" w:styleId="20">
    <w:name w:val="Заголовок 2 Знак"/>
    <w:link w:val="2"/>
    <w:rsid w:val="00C12C4D"/>
    <w:rPr>
      <w:rFonts w:ascii="Cambria" w:hAnsi="Cambria"/>
      <w:b/>
      <w:bCs/>
      <w:i/>
      <w:iCs/>
      <w:sz w:val="28"/>
      <w:szCs w:val="28"/>
    </w:rPr>
  </w:style>
  <w:style w:type="character" w:customStyle="1" w:styleId="30">
    <w:name w:val="Заголовок 3 Знак"/>
    <w:link w:val="3"/>
    <w:semiHidden/>
    <w:rsid w:val="00C12C4D"/>
    <w:rPr>
      <w:rFonts w:ascii="Cambria" w:hAnsi="Cambria"/>
      <w:b/>
      <w:bCs/>
      <w:sz w:val="26"/>
      <w:szCs w:val="26"/>
    </w:rPr>
  </w:style>
  <w:style w:type="character" w:customStyle="1" w:styleId="a6">
    <w:name w:val="Основной текст Знак"/>
    <w:link w:val="a5"/>
    <w:rsid w:val="00C12C4D"/>
    <w:rPr>
      <w:rFonts w:eastAsia="Lucida Sans Unicode" w:cs="Mangal"/>
      <w:kern w:val="1"/>
      <w:sz w:val="24"/>
      <w:szCs w:val="24"/>
      <w:lang w:eastAsia="hi-IN" w:bidi="hi-IN"/>
    </w:rPr>
  </w:style>
  <w:style w:type="paragraph" w:styleId="afa">
    <w:name w:val="Normal (Web)"/>
    <w:basedOn w:val="a"/>
    <w:rsid w:val="00C12C4D"/>
    <w:pPr>
      <w:widowControl/>
      <w:suppressAutoHyphens w:val="0"/>
      <w:spacing w:before="100" w:beforeAutospacing="1" w:after="100" w:afterAutospacing="1" w:line="240" w:lineRule="auto"/>
    </w:pPr>
    <w:rPr>
      <w:rFonts w:ascii="Verdana" w:eastAsia="Times New Roman" w:hAnsi="Verdana" w:cs="Times New Roman"/>
      <w:color w:val="333366"/>
      <w:kern w:val="0"/>
      <w:sz w:val="12"/>
      <w:szCs w:val="12"/>
      <w:lang w:eastAsia="ru-RU" w:bidi="ar-SA"/>
    </w:rPr>
  </w:style>
  <w:style w:type="character" w:styleId="afb">
    <w:name w:val="Strong"/>
    <w:qFormat/>
    <w:rsid w:val="00C12C4D"/>
    <w:rPr>
      <w:b/>
      <w:bCs/>
    </w:rPr>
  </w:style>
  <w:style w:type="paragraph" w:customStyle="1" w:styleId="consplusnormal0">
    <w:name w:val="consplusnormal0"/>
    <w:basedOn w:val="a"/>
    <w:rsid w:val="00C12C4D"/>
    <w:pPr>
      <w:widowControl/>
      <w:suppressAutoHyphens w:val="0"/>
      <w:spacing w:before="100" w:after="100" w:line="240" w:lineRule="auto"/>
      <w:ind w:firstLine="120"/>
    </w:pPr>
    <w:rPr>
      <w:rFonts w:ascii="Verdana" w:eastAsia="Times New Roman" w:hAnsi="Verdana" w:cs="Times New Roman"/>
      <w:kern w:val="0"/>
      <w:lang w:eastAsia="ru-RU" w:bidi="ar-SA"/>
    </w:rPr>
  </w:style>
  <w:style w:type="paragraph" w:styleId="afc">
    <w:name w:val="footnote text"/>
    <w:basedOn w:val="a"/>
    <w:link w:val="afd"/>
    <w:uiPriority w:val="99"/>
    <w:unhideWhenUsed/>
    <w:rsid w:val="00C12C4D"/>
    <w:pPr>
      <w:suppressAutoHyphens w:val="0"/>
      <w:autoSpaceDE w:val="0"/>
      <w:autoSpaceDN w:val="0"/>
      <w:adjustRightInd w:val="0"/>
      <w:spacing w:line="240" w:lineRule="auto"/>
      <w:ind w:firstLine="720"/>
      <w:jc w:val="both"/>
    </w:pPr>
    <w:rPr>
      <w:rFonts w:ascii="Arial" w:eastAsia="Times New Roman" w:hAnsi="Arial" w:cs="Times New Roman"/>
      <w:kern w:val="0"/>
      <w:sz w:val="20"/>
      <w:szCs w:val="20"/>
      <w:lang w:eastAsia="ru-RU" w:bidi="ar-SA"/>
    </w:rPr>
  </w:style>
  <w:style w:type="character" w:customStyle="1" w:styleId="afd">
    <w:name w:val="Текст сноски Знак"/>
    <w:link w:val="afc"/>
    <w:uiPriority w:val="99"/>
    <w:rsid w:val="00C12C4D"/>
    <w:rPr>
      <w:rFonts w:ascii="Arial" w:hAnsi="Arial"/>
    </w:rPr>
  </w:style>
  <w:style w:type="character" w:styleId="afe">
    <w:name w:val="footnote reference"/>
    <w:uiPriority w:val="99"/>
    <w:unhideWhenUsed/>
    <w:rsid w:val="00C12C4D"/>
    <w:rPr>
      <w:rFonts w:cs="Times New Roman"/>
      <w:vertAlign w:val="superscript"/>
    </w:rPr>
  </w:style>
  <w:style w:type="paragraph" w:customStyle="1" w:styleId="normd">
    <w:name w:val="normd"/>
    <w:basedOn w:val="a"/>
    <w:rsid w:val="00C12C4D"/>
    <w:pPr>
      <w:widowControl/>
      <w:suppressAutoHyphens w:val="0"/>
      <w:spacing w:before="100" w:beforeAutospacing="1" w:after="100" w:afterAutospacing="1" w:line="240" w:lineRule="auto"/>
    </w:pPr>
    <w:rPr>
      <w:rFonts w:eastAsia="Times New Roman" w:cs="Times New Roman"/>
      <w:kern w:val="0"/>
      <w:lang w:eastAsia="ru-RU" w:bidi="ar-SA"/>
    </w:rPr>
  </w:style>
  <w:style w:type="paragraph" w:styleId="HTML">
    <w:name w:val="HTML Preformatted"/>
    <w:basedOn w:val="a"/>
    <w:link w:val="HTML0"/>
    <w:uiPriority w:val="99"/>
    <w:unhideWhenUsed/>
    <w:rsid w:val="00C12C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kern w:val="0"/>
      <w:sz w:val="20"/>
      <w:szCs w:val="20"/>
      <w:lang w:eastAsia="ru-RU" w:bidi="ar-SA"/>
    </w:rPr>
  </w:style>
  <w:style w:type="character" w:customStyle="1" w:styleId="HTML0">
    <w:name w:val="Стандартный HTML Знак"/>
    <w:link w:val="HTML"/>
    <w:uiPriority w:val="99"/>
    <w:rsid w:val="00C12C4D"/>
    <w:rPr>
      <w:rFonts w:ascii="Courier New" w:hAnsi="Courier New" w:cs="Courier New"/>
    </w:rPr>
  </w:style>
  <w:style w:type="character" w:customStyle="1" w:styleId="aff">
    <w:name w:val="Основной текст_"/>
    <w:link w:val="16"/>
    <w:rsid w:val="00C12C4D"/>
    <w:rPr>
      <w:spacing w:val="1"/>
      <w:sz w:val="27"/>
      <w:szCs w:val="27"/>
      <w:shd w:val="clear" w:color="auto" w:fill="FFFFFF"/>
    </w:rPr>
  </w:style>
  <w:style w:type="paragraph" w:customStyle="1" w:styleId="16">
    <w:name w:val="Основной текст1"/>
    <w:basedOn w:val="a"/>
    <w:link w:val="aff"/>
    <w:rsid w:val="00C12C4D"/>
    <w:pPr>
      <w:shd w:val="clear" w:color="auto" w:fill="FFFFFF"/>
      <w:suppressAutoHyphens w:val="0"/>
      <w:spacing w:after="720" w:line="0" w:lineRule="atLeast"/>
      <w:jc w:val="both"/>
    </w:pPr>
    <w:rPr>
      <w:rFonts w:eastAsia="Times New Roman" w:cs="Times New Roman"/>
      <w:spacing w:val="1"/>
      <w:kern w:val="0"/>
      <w:sz w:val="27"/>
      <w:szCs w:val="27"/>
      <w:lang w:eastAsia="ru-RU" w:bidi="ar-SA"/>
    </w:rPr>
  </w:style>
  <w:style w:type="paragraph" w:customStyle="1" w:styleId="ConsPlusTitle">
    <w:name w:val="ConsPlusTitle"/>
    <w:rsid w:val="00C12C4D"/>
    <w:pPr>
      <w:widowControl w:val="0"/>
      <w:autoSpaceDE w:val="0"/>
      <w:autoSpaceDN w:val="0"/>
      <w:adjustRightInd w:val="0"/>
    </w:pPr>
    <w:rPr>
      <w:rFonts w:ascii="Arial" w:hAnsi="Arial" w:cs="Arial"/>
      <w:b/>
      <w:bCs/>
    </w:rPr>
  </w:style>
  <w:style w:type="paragraph" w:customStyle="1" w:styleId="aff0">
    <w:name w:val="Название проектного документа"/>
    <w:basedOn w:val="a"/>
    <w:rsid w:val="00C12C4D"/>
    <w:pPr>
      <w:suppressAutoHyphens w:val="0"/>
      <w:spacing w:line="240" w:lineRule="auto"/>
      <w:ind w:left="1701"/>
      <w:jc w:val="center"/>
    </w:pPr>
    <w:rPr>
      <w:rFonts w:ascii="Arial" w:eastAsia="Times New Roman" w:hAnsi="Arial" w:cs="Arial"/>
      <w:b/>
      <w:bCs/>
      <w:color w:val="000080"/>
      <w:kern w:val="0"/>
      <w:sz w:val="32"/>
      <w:szCs w:val="20"/>
      <w:lang w:eastAsia="ru-RU" w:bidi="ar-SA"/>
    </w:rPr>
  </w:style>
  <w:style w:type="paragraph" w:styleId="aff1">
    <w:name w:val="Plain Text"/>
    <w:basedOn w:val="a"/>
    <w:link w:val="aff2"/>
    <w:rsid w:val="00795396"/>
    <w:pPr>
      <w:widowControl/>
      <w:suppressAutoHyphens w:val="0"/>
      <w:spacing w:line="240" w:lineRule="auto"/>
    </w:pPr>
    <w:rPr>
      <w:rFonts w:ascii="Courier New" w:eastAsia="Times New Roman" w:hAnsi="Courier New" w:cs="Courier New"/>
      <w:kern w:val="0"/>
      <w:sz w:val="20"/>
      <w:szCs w:val="20"/>
      <w:lang w:eastAsia="ru-RU" w:bidi="ar-SA"/>
    </w:rPr>
  </w:style>
  <w:style w:type="character" w:customStyle="1" w:styleId="aff2">
    <w:name w:val="Текст Знак"/>
    <w:basedOn w:val="a0"/>
    <w:link w:val="aff1"/>
    <w:rsid w:val="00795396"/>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1110395032">
      <w:bodyDiv w:val="1"/>
      <w:marLeft w:val="0"/>
      <w:marRight w:val="0"/>
      <w:marTop w:val="0"/>
      <w:marBottom w:val="0"/>
      <w:divBdr>
        <w:top w:val="none" w:sz="0" w:space="0" w:color="auto"/>
        <w:left w:val="none" w:sz="0" w:space="0" w:color="auto"/>
        <w:bottom w:val="none" w:sz="0" w:space="0" w:color="auto"/>
        <w:right w:val="none" w:sz="0" w:space="0" w:color="auto"/>
      </w:divBdr>
    </w:div>
    <w:div w:id="1292712172">
      <w:bodyDiv w:val="1"/>
      <w:marLeft w:val="0"/>
      <w:marRight w:val="0"/>
      <w:marTop w:val="0"/>
      <w:marBottom w:val="0"/>
      <w:divBdr>
        <w:top w:val="none" w:sz="0" w:space="0" w:color="auto"/>
        <w:left w:val="none" w:sz="0" w:space="0" w:color="auto"/>
        <w:bottom w:val="none" w:sz="0" w:space="0" w:color="auto"/>
        <w:right w:val="none" w:sz="0" w:space="0" w:color="auto"/>
      </w:divBdr>
    </w:div>
    <w:div w:id="1301573032">
      <w:bodyDiv w:val="1"/>
      <w:marLeft w:val="0"/>
      <w:marRight w:val="0"/>
      <w:marTop w:val="0"/>
      <w:marBottom w:val="0"/>
      <w:divBdr>
        <w:top w:val="none" w:sz="0" w:space="0" w:color="auto"/>
        <w:left w:val="none" w:sz="0" w:space="0" w:color="auto"/>
        <w:bottom w:val="none" w:sz="0" w:space="0" w:color="auto"/>
        <w:right w:val="none" w:sz="0" w:space="0" w:color="auto"/>
      </w:divBdr>
    </w:div>
    <w:div w:id="1471636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985AB3CF7AF5C7EE8551E5E1E3ECF260FDE446CA40144E0A876F71BE91A802DEFFA9EADFA9CD9CCC7A8602E3DCE74CA57BF1F2CO9FAN" TargetMode="External"/><Relationship Id="rId13" Type="http://schemas.openxmlformats.org/officeDocument/2006/relationships/hyperlink" Target="consultantplus://offline/ref=9E89AAB0FD1A9BBB11134009C3227FCE53C937EAAAAF9618AB29B9236EFDAC595A33BB26n8E7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89AAB0FD1A9BBB11134009C3227FCE53C937EAAAAF9618AB29B9236EFDAC595A33BB2E8En8E7J"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985AB3CF7AF5C7EE8551E5E1E3ECF260FDE446CA40144E0A876F71BE91A802DEFFA9EAAFC9E86C9D2B938223DD16BCB49A31D2E99O8F1N"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F985AB3CF7AF5C7EE8551E5E1E3ECF260FDE446CA40144E0A876F71BE91A802DEFFA9EABF09786C9D2B938223DD16BCB49A31D2E99O8F1N" TargetMode="External"/><Relationship Id="rId4" Type="http://schemas.openxmlformats.org/officeDocument/2006/relationships/settings" Target="settings.xml"/><Relationship Id="rId9" Type="http://schemas.openxmlformats.org/officeDocument/2006/relationships/hyperlink" Target="consultantplus://offline/ref=F985AB3CF7AF5C7EE8551E5E1E3ECF260FDE446CA40144E0A876F71BE91A802DEFFA9EA8F9978D9885F6397E788578CB48A31E2E8582872AOEF2N"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F5A95-91E1-494A-A578-304C10856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21</Pages>
  <Words>7760</Words>
  <Characters>44235</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АДМИНИСТРАЦИЯ МУНИЦИПАЛЬНОГО ОБРАЗОВАНИЯ</vt:lpstr>
    </vt:vector>
  </TitlesOfParts>
  <Company>Microsoft</Company>
  <LinksUpToDate>false</LinksUpToDate>
  <CharactersWithSpaces>51892</CharactersWithSpaces>
  <SharedDoc>false</SharedDoc>
  <HLinks>
    <vt:vector size="66" baseType="variant">
      <vt:variant>
        <vt:i4>7536694</vt:i4>
      </vt:variant>
      <vt:variant>
        <vt:i4>30</vt:i4>
      </vt:variant>
      <vt:variant>
        <vt:i4>0</vt:i4>
      </vt:variant>
      <vt:variant>
        <vt:i4>5</vt:i4>
      </vt:variant>
      <vt:variant>
        <vt:lpwstr>consultantplus://offline/ref=9E89AAB0FD1A9BBB11134009C3227FCE53C937EAAAAF9618AB29B9236EFDAC595A33BB26n8E7J</vt:lpwstr>
      </vt:variant>
      <vt:variant>
        <vt:lpwstr/>
      </vt:variant>
      <vt:variant>
        <vt:i4>4915200</vt:i4>
      </vt:variant>
      <vt:variant>
        <vt:i4>27</vt:i4>
      </vt:variant>
      <vt:variant>
        <vt:i4>0</vt:i4>
      </vt:variant>
      <vt:variant>
        <vt:i4>5</vt:i4>
      </vt:variant>
      <vt:variant>
        <vt:lpwstr>consultantplus://offline/ref=9E89AAB0FD1A9BBB11134009C3227FCE53C937EAAAAF9618AB29B9236EFDAC595A33BB2E8En8E7J</vt:lpwstr>
      </vt:variant>
      <vt:variant>
        <vt:lpwstr/>
      </vt:variant>
      <vt:variant>
        <vt:i4>3735664</vt:i4>
      </vt:variant>
      <vt:variant>
        <vt:i4>24</vt:i4>
      </vt:variant>
      <vt:variant>
        <vt:i4>0</vt:i4>
      </vt:variant>
      <vt:variant>
        <vt:i4>5</vt:i4>
      </vt:variant>
      <vt:variant>
        <vt:lpwstr/>
      </vt:variant>
      <vt:variant>
        <vt:lpwstr>P99</vt:lpwstr>
      </vt:variant>
      <vt:variant>
        <vt:i4>5767177</vt:i4>
      </vt:variant>
      <vt:variant>
        <vt:i4>21</vt:i4>
      </vt:variant>
      <vt:variant>
        <vt:i4>0</vt:i4>
      </vt:variant>
      <vt:variant>
        <vt:i4>5</vt:i4>
      </vt:variant>
      <vt:variant>
        <vt:lpwstr>consultantplus://offline/ref=E661085ED54F412FA5CA6470B032C1BB0094086E0444493D44858794BC2CR1L</vt:lpwstr>
      </vt:variant>
      <vt:variant>
        <vt:lpwstr/>
      </vt:variant>
      <vt:variant>
        <vt:i4>5767251</vt:i4>
      </vt:variant>
      <vt:variant>
        <vt:i4>18</vt:i4>
      </vt:variant>
      <vt:variant>
        <vt:i4>0</vt:i4>
      </vt:variant>
      <vt:variant>
        <vt:i4>5</vt:i4>
      </vt:variant>
      <vt:variant>
        <vt:lpwstr>consultantplus://offline/ref=E661085ED54F412FA5CA6470B032C1BB0390056F0E46493D44858794BC2CR1L</vt:lpwstr>
      </vt:variant>
      <vt:variant>
        <vt:lpwstr/>
      </vt:variant>
      <vt:variant>
        <vt:i4>5767252</vt:i4>
      </vt:variant>
      <vt:variant>
        <vt:i4>15</vt:i4>
      </vt:variant>
      <vt:variant>
        <vt:i4>0</vt:i4>
      </vt:variant>
      <vt:variant>
        <vt:i4>5</vt:i4>
      </vt:variant>
      <vt:variant>
        <vt:lpwstr>consultantplus://offline/ref=E661085ED54F412FA5CA6470B032C1BB03910D6B0F4F493D44858794BC2CR1L</vt:lpwstr>
      </vt:variant>
      <vt:variant>
        <vt:lpwstr/>
      </vt:variant>
      <vt:variant>
        <vt:i4>1114113</vt:i4>
      </vt:variant>
      <vt:variant>
        <vt:i4>12</vt:i4>
      </vt:variant>
      <vt:variant>
        <vt:i4>0</vt:i4>
      </vt:variant>
      <vt:variant>
        <vt:i4>5</vt:i4>
      </vt:variant>
      <vt:variant>
        <vt:lpwstr>consultantplus://offline/ref=F985AB3CF7AF5C7EE8551E5E1E3ECF260FDE446CA40144E0A876F71BE91A802DEFFA9EAAFC9E86C9D2B938223DD16BCB49A31D2E99O8F1N</vt:lpwstr>
      </vt:variant>
      <vt:variant>
        <vt:lpwstr/>
      </vt:variant>
      <vt:variant>
        <vt:i4>1114115</vt:i4>
      </vt:variant>
      <vt:variant>
        <vt:i4>9</vt:i4>
      </vt:variant>
      <vt:variant>
        <vt:i4>0</vt:i4>
      </vt:variant>
      <vt:variant>
        <vt:i4>5</vt:i4>
      </vt:variant>
      <vt:variant>
        <vt:lpwstr>consultantplus://offline/ref=F985AB3CF7AF5C7EE8551E5E1E3ECF260FDE446CA40144E0A876F71BE91A802DEFFA9EABF09786C9D2B938223DD16BCB49A31D2E99O8F1N</vt:lpwstr>
      </vt:variant>
      <vt:variant>
        <vt:lpwstr/>
      </vt:variant>
      <vt:variant>
        <vt:i4>8126569</vt:i4>
      </vt:variant>
      <vt:variant>
        <vt:i4>6</vt:i4>
      </vt:variant>
      <vt:variant>
        <vt:i4>0</vt:i4>
      </vt:variant>
      <vt:variant>
        <vt:i4>5</vt:i4>
      </vt:variant>
      <vt:variant>
        <vt:lpwstr>consultantplus://offline/ref=F985AB3CF7AF5C7EE8551E5E1E3ECF260FDE446CA40144E0A876F71BE91A802DEFFA9EA8F9978D9885F6397E788578CB48A31E2E8582872AOEF2N</vt:lpwstr>
      </vt:variant>
      <vt:variant>
        <vt:lpwstr/>
      </vt:variant>
      <vt:variant>
        <vt:i4>7405624</vt:i4>
      </vt:variant>
      <vt:variant>
        <vt:i4>3</vt:i4>
      </vt:variant>
      <vt:variant>
        <vt:i4>0</vt:i4>
      </vt:variant>
      <vt:variant>
        <vt:i4>5</vt:i4>
      </vt:variant>
      <vt:variant>
        <vt:lpwstr>consultantplus://offline/ref=F985AB3CF7AF5C7EE8551E5E1E3ECF260FDE446CA40144E0A876F71BE91A802DEFFA9EADFA9CD9CCC7A8602E3DCE74CA57BF1F2CO9FAN</vt:lpwstr>
      </vt:variant>
      <vt:variant>
        <vt:lpwstr/>
      </vt:variant>
      <vt:variant>
        <vt:i4>851994</vt:i4>
      </vt:variant>
      <vt:variant>
        <vt:i4>0</vt:i4>
      </vt:variant>
      <vt:variant>
        <vt:i4>0</vt:i4>
      </vt:variant>
      <vt:variant>
        <vt:i4>5</vt:i4>
      </vt:variant>
      <vt:variant>
        <vt:lpwstr>http://www.gosuslugi.ru/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МУНИЦИПАЛЬНОГО ОБРАЗОВАНИЯ</dc:title>
  <dc:creator>Евдокимова Елена Геннадьевна</dc:creator>
  <cp:lastModifiedBy>ФроловДмитрий</cp:lastModifiedBy>
  <cp:revision>103</cp:revision>
  <cp:lastPrinted>2024-05-16T07:01:00Z</cp:lastPrinted>
  <dcterms:created xsi:type="dcterms:W3CDTF">2025-12-16T08:08:00Z</dcterms:created>
  <dcterms:modified xsi:type="dcterms:W3CDTF">2025-12-18T05:32:00Z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