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4A3AB" w14:textId="77777777"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14:paraId="01E7C20C" w14:textId="77777777"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14:paraId="330C01A1" w14:textId="77777777"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14:paraId="6EA74AF7" w14:textId="3194E4F5"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7B1132">
        <w:rPr>
          <w:rFonts w:ascii="Times New Roman" w:hAnsi="Times New Roman"/>
          <w:sz w:val="28"/>
          <w:szCs w:val="28"/>
        </w:rPr>
        <w:t>12</w:t>
      </w:r>
      <w:r w:rsidR="00580F79">
        <w:rPr>
          <w:rFonts w:ascii="Times New Roman" w:hAnsi="Times New Roman"/>
          <w:sz w:val="28"/>
          <w:szCs w:val="28"/>
        </w:rPr>
        <w:t xml:space="preserve">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8F7B76">
        <w:rPr>
          <w:rFonts w:ascii="Times New Roman" w:hAnsi="Times New Roman"/>
          <w:sz w:val="28"/>
          <w:szCs w:val="28"/>
        </w:rPr>
        <w:t>4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14:paraId="22F3CF88" w14:textId="77777777"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7E6D5A29" w14:textId="77777777"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1765"/>
        <w:gridCol w:w="4046"/>
      </w:tblGrid>
      <w:tr w:rsidR="00C32BF6" w:rsidRPr="00612474" w14:paraId="6F039E8C" w14:textId="77777777" w:rsidTr="00651438">
        <w:trPr>
          <w:trHeight w:val="147"/>
        </w:trPr>
        <w:tc>
          <w:tcPr>
            <w:tcW w:w="567" w:type="dxa"/>
          </w:tcPr>
          <w:p w14:paraId="4428DB38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14:paraId="6E6EC4CA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14:paraId="2A80643B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4046" w:type="dxa"/>
            <w:vAlign w:val="center"/>
          </w:tcPr>
          <w:p w14:paraId="1A92062D" w14:textId="77777777"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14:paraId="24482808" w14:textId="77777777" w:rsidTr="00651438">
        <w:trPr>
          <w:trHeight w:val="147"/>
        </w:trPr>
        <w:tc>
          <w:tcPr>
            <w:tcW w:w="567" w:type="dxa"/>
          </w:tcPr>
          <w:p w14:paraId="78E65585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14:paraId="376BC87A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14:paraId="3CF6BF38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14:paraId="6112AB72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14:paraId="5D64C1EE" w14:textId="77777777" w:rsidTr="00651438">
        <w:trPr>
          <w:trHeight w:val="147"/>
        </w:trPr>
        <w:tc>
          <w:tcPr>
            <w:tcW w:w="567" w:type="dxa"/>
          </w:tcPr>
          <w:p w14:paraId="7F3478CB" w14:textId="77777777"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14:paraId="1B0B054D" w14:textId="4DA425D2" w:rsidR="00C32BF6" w:rsidRDefault="00C32BF6" w:rsidP="00552CE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необходимой для инвесторов транспортной и инженерной инфраструктуры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8F7B76">
              <w:rPr>
                <w:rFonts w:ascii="Times New Roman" w:hAnsi="Times New Roman"/>
                <w:sz w:val="24"/>
                <w:szCs w:val="24"/>
              </w:rPr>
              <w:t>4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10D710B3" w14:textId="77777777"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14:paraId="25A85F92" w14:textId="77777777"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14:paraId="476734E3" w14:textId="50BFE12F" w:rsidR="00C32BF6" w:rsidRPr="00612474" w:rsidRDefault="00DF30C8" w:rsidP="00552C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8F7B76">
              <w:rPr>
                <w:rFonts w:ascii="Times New Roman" w:hAnsi="Times New Roman"/>
                <w:sz w:val="24"/>
                <w:szCs w:val="24"/>
              </w:rPr>
              <w:t>4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4759D0AF" w14:textId="77777777" w:rsidTr="00651438">
        <w:trPr>
          <w:trHeight w:val="147"/>
        </w:trPr>
        <w:tc>
          <w:tcPr>
            <w:tcW w:w="567" w:type="dxa"/>
          </w:tcPr>
          <w:p w14:paraId="7D709CA7" w14:textId="77777777"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14:paraId="6436A0A9" w14:textId="53068B30" w:rsidR="00D342E5" w:rsidRDefault="00D342E5" w:rsidP="00552CE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580F79">
              <w:rPr>
                <w:rFonts w:ascii="Times New Roman" w:hAnsi="Times New Roman"/>
                <w:sz w:val="24"/>
                <w:szCs w:val="24"/>
              </w:rPr>
              <w:t>2</w:t>
            </w:r>
            <w:r w:rsidR="008F7B7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1EBE661D" w14:textId="77777777"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14:paraId="09601D89" w14:textId="27EE32FF" w:rsidR="00D342E5" w:rsidRPr="00612474" w:rsidRDefault="00D342E5" w:rsidP="00552C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8F7B7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2BB649CD" w14:textId="77777777" w:rsidTr="00651438">
        <w:trPr>
          <w:trHeight w:val="147"/>
        </w:trPr>
        <w:tc>
          <w:tcPr>
            <w:tcW w:w="567" w:type="dxa"/>
          </w:tcPr>
          <w:p w14:paraId="5BA7A117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14:paraId="48DBCF30" w14:textId="123AC02C" w:rsidR="00D342E5" w:rsidRDefault="00D342E5" w:rsidP="00552CE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планируемых к осуществлению в Курьинском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8F7B7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33A84A7E" w14:textId="77777777"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14:paraId="5A3E8662" w14:textId="3CB39018" w:rsidR="00D342E5" w:rsidRPr="00612474" w:rsidRDefault="00D342E5" w:rsidP="00552C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8F7B7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527F16D6" w14:textId="77777777" w:rsidTr="00651438">
        <w:trPr>
          <w:trHeight w:val="147"/>
        </w:trPr>
        <w:tc>
          <w:tcPr>
            <w:tcW w:w="567" w:type="dxa"/>
          </w:tcPr>
          <w:p w14:paraId="0B39FC0B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14:paraId="4A86D8CF" w14:textId="3FB39C8E"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14:paraId="32385A7C" w14:textId="09D84AB2" w:rsidR="00D342E5" w:rsidRPr="00612474" w:rsidRDefault="00D342E5" w:rsidP="00552C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C2498F">
              <w:rPr>
                <w:rFonts w:ascii="Times New Roman" w:hAnsi="Times New Roman"/>
                <w:sz w:val="24"/>
                <w:szCs w:val="24"/>
              </w:rPr>
              <w:t>2</w:t>
            </w:r>
            <w:r w:rsidR="008F7B7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14:paraId="36F4265B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14:paraId="4F704CB2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14:paraId="223B2820" w14:textId="77777777" w:rsidR="00D342E5" w:rsidRDefault="00580F79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14:paraId="4601EC78" w14:textId="77777777" w:rsidTr="00651438">
        <w:trPr>
          <w:trHeight w:val="147"/>
        </w:trPr>
        <w:tc>
          <w:tcPr>
            <w:tcW w:w="567" w:type="dxa"/>
          </w:tcPr>
          <w:p w14:paraId="709BE6F5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14:paraId="27F82F54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взаимодействия инвестиционного уполномоченного с инвесторами (инициаторами проектов)</w:t>
            </w:r>
          </w:p>
        </w:tc>
        <w:tc>
          <w:tcPr>
            <w:tcW w:w="1765" w:type="dxa"/>
          </w:tcPr>
          <w:p w14:paraId="773C79C3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66181C48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14:paraId="17E61887" w14:textId="77777777" w:rsidTr="00651438">
        <w:trPr>
          <w:trHeight w:val="147"/>
        </w:trPr>
        <w:tc>
          <w:tcPr>
            <w:tcW w:w="567" w:type="dxa"/>
          </w:tcPr>
          <w:p w14:paraId="52D98A2A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14:paraId="7E964D8A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14:paraId="672990A1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409E671A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14:paraId="4470C5C3" w14:textId="77777777" w:rsidTr="00651438">
        <w:trPr>
          <w:trHeight w:val="147"/>
        </w:trPr>
        <w:tc>
          <w:tcPr>
            <w:tcW w:w="567" w:type="dxa"/>
          </w:tcPr>
          <w:p w14:paraId="7147C2D7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14:paraId="690A9D1A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14:paraId="5739D6F8" w14:textId="77777777"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60F8D0D8" w14:textId="6889CC86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14:paraId="29E042B6" w14:textId="77777777" w:rsidTr="00651438">
        <w:trPr>
          <w:trHeight w:val="147"/>
        </w:trPr>
        <w:tc>
          <w:tcPr>
            <w:tcW w:w="567" w:type="dxa"/>
          </w:tcPr>
          <w:p w14:paraId="355F94C5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14:paraId="2EDB159F" w14:textId="77777777"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подготовке документов для участия в конкурсных процедурах на получение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14:paraId="25D93640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190305A7" w14:textId="77777777"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23FC8753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14:paraId="47F88F5D" w14:textId="77777777" w:rsidTr="00651438">
        <w:trPr>
          <w:trHeight w:val="147"/>
        </w:trPr>
        <w:tc>
          <w:tcPr>
            <w:tcW w:w="567" w:type="dxa"/>
          </w:tcPr>
          <w:p w14:paraId="1B6C0581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14:paraId="1A1BE0FC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связанных с выявлением и устранением административных барьеров, препятствующих реализации инвестиционных проектов и развитию предпринимательства</w:t>
            </w:r>
          </w:p>
        </w:tc>
        <w:tc>
          <w:tcPr>
            <w:tcW w:w="1765" w:type="dxa"/>
          </w:tcPr>
          <w:p w14:paraId="3A92E316" w14:textId="77777777"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301E9E08" w14:textId="77777777"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14:paraId="21A166FC" w14:textId="77777777"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14:paraId="775394A5" w14:textId="77777777" w:rsidTr="00651438">
        <w:trPr>
          <w:trHeight w:val="147"/>
        </w:trPr>
        <w:tc>
          <w:tcPr>
            <w:tcW w:w="567" w:type="dxa"/>
          </w:tcPr>
          <w:p w14:paraId="25A0B702" w14:textId="77777777"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14:paraId="21998180" w14:textId="77777777"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площадок,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14:paraId="1909C0B4" w14:textId="77777777"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14:paraId="26326B85" w14:textId="5D46A1BC" w:rsidR="00D342E5" w:rsidRPr="00612474" w:rsidRDefault="00D342E5" w:rsidP="00552C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7B1132">
              <w:rPr>
                <w:rFonts w:ascii="Times New Roman" w:hAnsi="Times New Roman"/>
                <w:sz w:val="24"/>
                <w:szCs w:val="24"/>
              </w:rPr>
              <w:t>12</w:t>
            </w:r>
            <w:r w:rsidR="00580F79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8F7B7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3260D76D" w14:textId="77777777" w:rsidTr="00651438">
        <w:trPr>
          <w:trHeight w:val="147"/>
        </w:trPr>
        <w:tc>
          <w:tcPr>
            <w:tcW w:w="567" w:type="dxa"/>
          </w:tcPr>
          <w:p w14:paraId="5C7A7B25" w14:textId="77777777"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14:paraId="61D3285C" w14:textId="77777777"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Курьинском районе </w:t>
            </w:r>
          </w:p>
        </w:tc>
        <w:tc>
          <w:tcPr>
            <w:tcW w:w="1765" w:type="dxa"/>
          </w:tcPr>
          <w:p w14:paraId="7CC03D2A" w14:textId="77777777"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14:paraId="75F77C1A" w14:textId="4CC28454" w:rsidR="00D342E5" w:rsidRPr="00612474" w:rsidRDefault="00D342E5" w:rsidP="00552C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7B1132">
              <w:rPr>
                <w:rFonts w:ascii="Times New Roman" w:hAnsi="Times New Roman"/>
                <w:sz w:val="24"/>
                <w:szCs w:val="24"/>
              </w:rPr>
              <w:t>12</w:t>
            </w:r>
            <w:r w:rsidR="000E1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8F7B76">
              <w:rPr>
                <w:rFonts w:ascii="Times New Roman" w:hAnsi="Times New Roman"/>
                <w:sz w:val="24"/>
                <w:szCs w:val="24"/>
              </w:rPr>
              <w:t>4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2236F1F3" w14:textId="77777777" w:rsidTr="00651438">
        <w:trPr>
          <w:trHeight w:val="428"/>
        </w:trPr>
        <w:tc>
          <w:tcPr>
            <w:tcW w:w="567" w:type="dxa"/>
          </w:tcPr>
          <w:p w14:paraId="48352C51" w14:textId="77777777"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14:paraId="3AF1F059" w14:textId="77777777"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информированию потенциальных инвесторов о финансовых механизмах поддержки инвестиционных проектов</w:t>
            </w:r>
          </w:p>
        </w:tc>
        <w:tc>
          <w:tcPr>
            <w:tcW w:w="1765" w:type="dxa"/>
          </w:tcPr>
          <w:p w14:paraId="6E9E66C3" w14:textId="77777777"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4DD93E46" w14:textId="5D5B5AFD"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>на официальном сайте Администрации Курьинского района</w:t>
            </w:r>
          </w:p>
        </w:tc>
      </w:tr>
      <w:tr w:rsidR="00D342E5" w:rsidRPr="00612474" w14:paraId="3A2EDE9D" w14:textId="77777777" w:rsidTr="00651438">
        <w:trPr>
          <w:trHeight w:val="428"/>
        </w:trPr>
        <w:tc>
          <w:tcPr>
            <w:tcW w:w="567" w:type="dxa"/>
          </w:tcPr>
          <w:p w14:paraId="30ECCE0C" w14:textId="77777777"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14:paraId="07A962E0" w14:textId="14BE78E6"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мониторингу муниципального инвестиционного Стандарта по обеспечению благоприятного инвестиционного климата на территории района</w:t>
            </w:r>
          </w:p>
        </w:tc>
        <w:tc>
          <w:tcPr>
            <w:tcW w:w="1765" w:type="dxa"/>
          </w:tcPr>
          <w:p w14:paraId="0842EDEA" w14:textId="77777777"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0AADE8E0" w14:textId="77777777"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отдельные разделы Стандарта.</w:t>
            </w:r>
          </w:p>
          <w:p w14:paraId="4CCB9C10" w14:textId="77777777"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14:paraId="0CDB48F8" w14:textId="77777777" w:rsidTr="00651438">
        <w:trPr>
          <w:trHeight w:val="428"/>
        </w:trPr>
        <w:tc>
          <w:tcPr>
            <w:tcW w:w="567" w:type="dxa"/>
          </w:tcPr>
          <w:p w14:paraId="331F0DD8" w14:textId="77777777"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14:paraId="4962E505" w14:textId="77777777"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экономического Совета по вопросам улучшения инвестиционного климата на территории района</w:t>
            </w:r>
          </w:p>
        </w:tc>
        <w:tc>
          <w:tcPr>
            <w:tcW w:w="1765" w:type="dxa"/>
          </w:tcPr>
          <w:p w14:paraId="71F8CA94" w14:textId="77777777"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необходимости, но не реже 1 раза в квартал</w:t>
            </w:r>
          </w:p>
        </w:tc>
        <w:tc>
          <w:tcPr>
            <w:tcW w:w="4046" w:type="dxa"/>
          </w:tcPr>
          <w:p w14:paraId="708080D4" w14:textId="2CCCE244" w:rsidR="00D342E5" w:rsidRPr="00612474" w:rsidRDefault="00D342E5" w:rsidP="00552C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7B1132">
              <w:rPr>
                <w:rFonts w:ascii="Times New Roman" w:hAnsi="Times New Roman"/>
                <w:sz w:val="24"/>
                <w:szCs w:val="24"/>
              </w:rPr>
              <w:t>12</w:t>
            </w:r>
            <w:r w:rsidR="00580F79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8F7B7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AB28DE">
              <w:rPr>
                <w:rFonts w:ascii="Times New Roman" w:hAnsi="Times New Roman"/>
                <w:sz w:val="24"/>
                <w:szCs w:val="24"/>
              </w:rPr>
              <w:t>6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8359A3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8359A3" w:rsidRPr="00AB28DE">
              <w:rPr>
                <w:rFonts w:ascii="Times New Roman" w:hAnsi="Times New Roman"/>
                <w:sz w:val="24"/>
                <w:szCs w:val="24"/>
              </w:rPr>
              <w:t>1</w:t>
            </w:r>
            <w:r w:rsidR="00AB28DE" w:rsidRPr="00AB28D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вопросов по улучшению инвестиционного климата на территории района</w:t>
            </w:r>
          </w:p>
        </w:tc>
      </w:tr>
    </w:tbl>
    <w:p w14:paraId="538B00A0" w14:textId="77777777"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16A3CC40" w14:textId="77777777"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Бубенчикова Елена Викторовна</w:t>
      </w:r>
    </w:p>
    <w:p w14:paraId="24DF69BA" w14:textId="77777777"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A2732" w14:textId="77777777" w:rsidR="00DC7A73" w:rsidRDefault="00DC7A73" w:rsidP="007D4FDA">
      <w:pPr>
        <w:spacing w:after="0" w:line="240" w:lineRule="auto"/>
      </w:pPr>
      <w:r>
        <w:separator/>
      </w:r>
    </w:p>
  </w:endnote>
  <w:endnote w:type="continuationSeparator" w:id="0">
    <w:p w14:paraId="4FAAD58F" w14:textId="77777777" w:rsidR="00DC7A73" w:rsidRDefault="00DC7A73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EF7FF" w14:textId="77777777" w:rsidR="00DC7A73" w:rsidRDefault="00DC7A73" w:rsidP="007D4FDA">
      <w:pPr>
        <w:spacing w:after="0" w:line="240" w:lineRule="auto"/>
      </w:pPr>
      <w:r>
        <w:separator/>
      </w:r>
    </w:p>
  </w:footnote>
  <w:footnote w:type="continuationSeparator" w:id="0">
    <w:p w14:paraId="6DD61A65" w14:textId="77777777" w:rsidR="00DC7A73" w:rsidRDefault="00DC7A73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BC6AE" w14:textId="77777777" w:rsidR="00C32BF6" w:rsidRDefault="005F44D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68B5">
      <w:rPr>
        <w:noProof/>
      </w:rPr>
      <w:t>2</w:t>
    </w:r>
    <w:r>
      <w:rPr>
        <w:noProof/>
      </w:rPr>
      <w:fldChar w:fldCharType="end"/>
    </w:r>
  </w:p>
  <w:p w14:paraId="0641FDD2" w14:textId="77777777" w:rsidR="00C32BF6" w:rsidRDefault="00C32B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467"/>
    <w:rsid w:val="0000490A"/>
    <w:rsid w:val="00017ED0"/>
    <w:rsid w:val="00033B34"/>
    <w:rsid w:val="00034048"/>
    <w:rsid w:val="000649B0"/>
    <w:rsid w:val="00066338"/>
    <w:rsid w:val="00077C24"/>
    <w:rsid w:val="00086DA1"/>
    <w:rsid w:val="000960E6"/>
    <w:rsid w:val="000A2565"/>
    <w:rsid w:val="000A5439"/>
    <w:rsid w:val="000B0586"/>
    <w:rsid w:val="000B354D"/>
    <w:rsid w:val="000C0DF9"/>
    <w:rsid w:val="000D7D41"/>
    <w:rsid w:val="000E1F4E"/>
    <w:rsid w:val="000F20D1"/>
    <w:rsid w:val="000F451C"/>
    <w:rsid w:val="000F741D"/>
    <w:rsid w:val="001013A2"/>
    <w:rsid w:val="00114993"/>
    <w:rsid w:val="00116321"/>
    <w:rsid w:val="00120ABF"/>
    <w:rsid w:val="001342F9"/>
    <w:rsid w:val="00144916"/>
    <w:rsid w:val="0019533A"/>
    <w:rsid w:val="001A0301"/>
    <w:rsid w:val="001A443B"/>
    <w:rsid w:val="001B0735"/>
    <w:rsid w:val="001C1A7B"/>
    <w:rsid w:val="002019F4"/>
    <w:rsid w:val="00213661"/>
    <w:rsid w:val="00232323"/>
    <w:rsid w:val="00242D5D"/>
    <w:rsid w:val="002518E9"/>
    <w:rsid w:val="00252D05"/>
    <w:rsid w:val="00266C7E"/>
    <w:rsid w:val="002A17BB"/>
    <w:rsid w:val="002C6002"/>
    <w:rsid w:val="003361DF"/>
    <w:rsid w:val="003452DC"/>
    <w:rsid w:val="003468B5"/>
    <w:rsid w:val="00350F5E"/>
    <w:rsid w:val="00370C2E"/>
    <w:rsid w:val="00380467"/>
    <w:rsid w:val="0038353C"/>
    <w:rsid w:val="00383957"/>
    <w:rsid w:val="00384470"/>
    <w:rsid w:val="00392AAF"/>
    <w:rsid w:val="003B78DF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90F0C"/>
    <w:rsid w:val="00494310"/>
    <w:rsid w:val="004949E5"/>
    <w:rsid w:val="004C6DF4"/>
    <w:rsid w:val="004D14CA"/>
    <w:rsid w:val="004E15A5"/>
    <w:rsid w:val="004F4E62"/>
    <w:rsid w:val="00501805"/>
    <w:rsid w:val="005237B1"/>
    <w:rsid w:val="00543842"/>
    <w:rsid w:val="00552CE8"/>
    <w:rsid w:val="00553C90"/>
    <w:rsid w:val="0056154D"/>
    <w:rsid w:val="00580F79"/>
    <w:rsid w:val="00591986"/>
    <w:rsid w:val="005A2171"/>
    <w:rsid w:val="005A736E"/>
    <w:rsid w:val="005B2B76"/>
    <w:rsid w:val="005D71C0"/>
    <w:rsid w:val="005E58F5"/>
    <w:rsid w:val="005F44D6"/>
    <w:rsid w:val="0060730F"/>
    <w:rsid w:val="00612474"/>
    <w:rsid w:val="00613C08"/>
    <w:rsid w:val="00621BE6"/>
    <w:rsid w:val="006262C7"/>
    <w:rsid w:val="00633096"/>
    <w:rsid w:val="00651438"/>
    <w:rsid w:val="00665F57"/>
    <w:rsid w:val="006713B2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6DD9"/>
    <w:rsid w:val="00736AB7"/>
    <w:rsid w:val="00751304"/>
    <w:rsid w:val="00752464"/>
    <w:rsid w:val="00755740"/>
    <w:rsid w:val="00757601"/>
    <w:rsid w:val="00757BC9"/>
    <w:rsid w:val="0077563C"/>
    <w:rsid w:val="0079093F"/>
    <w:rsid w:val="0079567A"/>
    <w:rsid w:val="007B02C9"/>
    <w:rsid w:val="007B1132"/>
    <w:rsid w:val="007C1C48"/>
    <w:rsid w:val="007C1E0A"/>
    <w:rsid w:val="007C2843"/>
    <w:rsid w:val="007C559E"/>
    <w:rsid w:val="007D4FDA"/>
    <w:rsid w:val="00804208"/>
    <w:rsid w:val="008359A3"/>
    <w:rsid w:val="008479A9"/>
    <w:rsid w:val="00864C13"/>
    <w:rsid w:val="008810BD"/>
    <w:rsid w:val="008A0E55"/>
    <w:rsid w:val="008B16DB"/>
    <w:rsid w:val="008C4F90"/>
    <w:rsid w:val="008D4918"/>
    <w:rsid w:val="008F20E5"/>
    <w:rsid w:val="008F2C31"/>
    <w:rsid w:val="008F68A5"/>
    <w:rsid w:val="008F7B76"/>
    <w:rsid w:val="009043E2"/>
    <w:rsid w:val="0090604B"/>
    <w:rsid w:val="009114AF"/>
    <w:rsid w:val="00914A73"/>
    <w:rsid w:val="00931795"/>
    <w:rsid w:val="00950767"/>
    <w:rsid w:val="009567BC"/>
    <w:rsid w:val="00981C14"/>
    <w:rsid w:val="009944B5"/>
    <w:rsid w:val="009A0548"/>
    <w:rsid w:val="009A56B0"/>
    <w:rsid w:val="009B5A07"/>
    <w:rsid w:val="009B784D"/>
    <w:rsid w:val="009C2FCA"/>
    <w:rsid w:val="009E473A"/>
    <w:rsid w:val="009E5144"/>
    <w:rsid w:val="009F04C1"/>
    <w:rsid w:val="009F242C"/>
    <w:rsid w:val="009F4409"/>
    <w:rsid w:val="00A21514"/>
    <w:rsid w:val="00A40EEE"/>
    <w:rsid w:val="00A6305E"/>
    <w:rsid w:val="00A64724"/>
    <w:rsid w:val="00A86CE5"/>
    <w:rsid w:val="00A874B9"/>
    <w:rsid w:val="00AB28DE"/>
    <w:rsid w:val="00AC70E1"/>
    <w:rsid w:val="00AF7F10"/>
    <w:rsid w:val="00B013E6"/>
    <w:rsid w:val="00B02A7D"/>
    <w:rsid w:val="00B20C36"/>
    <w:rsid w:val="00B5288B"/>
    <w:rsid w:val="00B71F06"/>
    <w:rsid w:val="00BE2021"/>
    <w:rsid w:val="00BF5E81"/>
    <w:rsid w:val="00C01243"/>
    <w:rsid w:val="00C113A6"/>
    <w:rsid w:val="00C2498F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7EBE"/>
    <w:rsid w:val="00CF69A0"/>
    <w:rsid w:val="00D00FA1"/>
    <w:rsid w:val="00D01983"/>
    <w:rsid w:val="00D06EFB"/>
    <w:rsid w:val="00D1128A"/>
    <w:rsid w:val="00D25DAA"/>
    <w:rsid w:val="00D342E5"/>
    <w:rsid w:val="00D471B7"/>
    <w:rsid w:val="00D532DF"/>
    <w:rsid w:val="00D54F9C"/>
    <w:rsid w:val="00D632EA"/>
    <w:rsid w:val="00D710A6"/>
    <w:rsid w:val="00D73DF2"/>
    <w:rsid w:val="00D77426"/>
    <w:rsid w:val="00D865E8"/>
    <w:rsid w:val="00DA48DB"/>
    <w:rsid w:val="00DA5DF0"/>
    <w:rsid w:val="00DA7833"/>
    <w:rsid w:val="00DB2D3F"/>
    <w:rsid w:val="00DC7A73"/>
    <w:rsid w:val="00DE37A8"/>
    <w:rsid w:val="00DF30C8"/>
    <w:rsid w:val="00E3018C"/>
    <w:rsid w:val="00E34336"/>
    <w:rsid w:val="00E36A08"/>
    <w:rsid w:val="00E44017"/>
    <w:rsid w:val="00E50E3D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2D0ACD"/>
  <w15:docId w15:val="{AA1731B6-7B9A-487E-B20B-68FBED04C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Администратор</cp:lastModifiedBy>
  <cp:revision>2</cp:revision>
  <cp:lastPrinted>2025-02-03T07:50:00Z</cp:lastPrinted>
  <dcterms:created xsi:type="dcterms:W3CDTF">2025-08-11T05:13:00Z</dcterms:created>
  <dcterms:modified xsi:type="dcterms:W3CDTF">2025-08-11T05:13:00Z</dcterms:modified>
</cp:coreProperties>
</file>