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5AD" w:rsidRDefault="00712129" w:rsidP="00712129">
      <w:pPr>
        <w:pStyle w:val="aligncenter"/>
      </w:pPr>
      <w:r>
        <w:t xml:space="preserve"> </w:t>
      </w:r>
    </w:p>
    <w:p w:rsidR="009545AD" w:rsidRDefault="00D21609">
      <w:pPr>
        <w:pStyle w:val="Heading1"/>
        <w:rPr>
          <w:sz w:val="24"/>
          <w:szCs w:val="24"/>
        </w:rPr>
      </w:pPr>
      <w:r>
        <w:rPr>
          <w:sz w:val="24"/>
          <w:szCs w:val="24"/>
        </w:rPr>
        <w:t>АДМИНИСТРАЦИЯ</w:t>
      </w:r>
      <w:r w:rsidR="00712129">
        <w:rPr>
          <w:sz w:val="24"/>
          <w:szCs w:val="24"/>
        </w:rPr>
        <w:t xml:space="preserve"> КУЗНЕЦОВСК</w:t>
      </w:r>
      <w:r>
        <w:rPr>
          <w:sz w:val="24"/>
          <w:szCs w:val="24"/>
        </w:rPr>
        <w:t>ОГО</w:t>
      </w:r>
      <w:r w:rsidR="00712129">
        <w:rPr>
          <w:sz w:val="24"/>
          <w:szCs w:val="24"/>
        </w:rPr>
        <w:t xml:space="preserve"> СЕЛЬСОВЕТ</w:t>
      </w:r>
      <w:r>
        <w:rPr>
          <w:sz w:val="24"/>
          <w:szCs w:val="24"/>
        </w:rPr>
        <w:t>А</w:t>
      </w:r>
    </w:p>
    <w:p w:rsidR="009545AD" w:rsidRDefault="00712129">
      <w:pPr>
        <w:pStyle w:val="Heading1"/>
        <w:rPr>
          <w:sz w:val="24"/>
          <w:szCs w:val="24"/>
        </w:rPr>
      </w:pPr>
      <w:r>
        <w:rPr>
          <w:sz w:val="24"/>
          <w:szCs w:val="24"/>
        </w:rPr>
        <w:t xml:space="preserve">КУРЬИНСКОГО РАЙОНА АЛТАЙСКОГО КРАЯ </w:t>
      </w:r>
    </w:p>
    <w:p w:rsidR="009545AD" w:rsidRDefault="009545AD">
      <w:pPr>
        <w:jc w:val="center"/>
        <w:rPr>
          <w:rFonts w:ascii="Times New Roman" w:hAnsi="Times New Roman" w:cs="Times New Roman"/>
        </w:rPr>
      </w:pPr>
    </w:p>
    <w:p w:rsidR="009545AD" w:rsidRDefault="00712129">
      <w:pPr>
        <w:jc w:val="center"/>
        <w:rPr>
          <w:rFonts w:ascii="Times New Roman" w:hAnsi="Times New Roman" w:cs="Times New Roman"/>
          <w:b/>
          <w:spacing w:val="84"/>
        </w:rPr>
      </w:pPr>
      <w:r>
        <w:rPr>
          <w:rFonts w:ascii="Times New Roman" w:hAnsi="Times New Roman" w:cs="Times New Roman"/>
          <w:b/>
          <w:spacing w:val="84"/>
        </w:rPr>
        <w:t>ПОСТАНОВЛЕНИЕ</w:t>
      </w:r>
    </w:p>
    <w:p w:rsidR="009545AD" w:rsidRDefault="009545AD">
      <w:pPr>
        <w:rPr>
          <w:rFonts w:ascii="Times New Roman" w:hAnsi="Times New Roman" w:cs="Times New Roman"/>
        </w:rPr>
      </w:pPr>
    </w:p>
    <w:p w:rsidR="009545AD" w:rsidRDefault="00D21609" w:rsidP="00D21609">
      <w:pPr>
        <w:pStyle w:val="aligncenter"/>
      </w:pPr>
      <w:r>
        <w:t>10.06.</w:t>
      </w:r>
      <w:r w:rsidR="00712129">
        <w:t xml:space="preserve"> 2025 г.                                                                                           № </w:t>
      </w:r>
      <w:r>
        <w:t>19а</w:t>
      </w:r>
    </w:p>
    <w:p w:rsidR="009545AD" w:rsidRDefault="0071212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Кузнецово</w:t>
      </w:r>
    </w:p>
    <w:p w:rsidR="009545AD" w:rsidRDefault="009545AD">
      <w:pPr>
        <w:jc w:val="center"/>
        <w:rPr>
          <w:rFonts w:ascii="Times New Roman" w:hAnsi="Times New Roman" w:cs="Times New Roman"/>
        </w:rPr>
      </w:pPr>
    </w:p>
    <w:p w:rsidR="009545AD" w:rsidRDefault="009545AD">
      <w:pPr>
        <w:jc w:val="center"/>
        <w:rPr>
          <w:rFonts w:ascii="Times New Roman" w:hAnsi="Times New Roman" w:cs="Times New Roman"/>
        </w:rPr>
      </w:pPr>
    </w:p>
    <w:p w:rsidR="009545AD" w:rsidRDefault="009545AD">
      <w:pPr>
        <w:tabs>
          <w:tab w:val="left" w:pos="3312"/>
        </w:tabs>
        <w:rPr>
          <w:rFonts w:ascii="Times New Roman" w:hAnsi="Times New Roman" w:cs="Times New Roman"/>
        </w:rPr>
      </w:pPr>
    </w:p>
    <w:p w:rsidR="009545AD" w:rsidRDefault="00712129">
      <w:pPr>
        <w:tabs>
          <w:tab w:val="left" w:pos="331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 утверждении результатов определения размера земельных долей в праве общей долевой  собственности на земельный участок из земель сельскохозяйственного назначения, выраженных в </w:t>
      </w:r>
      <w:proofErr w:type="spellStart"/>
      <w:r>
        <w:rPr>
          <w:rFonts w:ascii="Times New Roman" w:hAnsi="Times New Roman" w:cs="Times New Roman"/>
        </w:rPr>
        <w:t>балло-гектарах</w:t>
      </w:r>
      <w:proofErr w:type="spellEnd"/>
      <w:r>
        <w:rPr>
          <w:rFonts w:ascii="Times New Roman" w:hAnsi="Times New Roman" w:cs="Times New Roman"/>
        </w:rPr>
        <w:t>, в виде простой правильной дроби .</w:t>
      </w:r>
    </w:p>
    <w:p w:rsidR="009545AD" w:rsidRDefault="009545AD">
      <w:pPr>
        <w:tabs>
          <w:tab w:val="left" w:pos="3312"/>
        </w:tabs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71212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целях определения размера земельных долей на земельные участки из земель сельскохозяйственного назначения, находящихся в общей долевой собственности, выраженных в гектарах или </w:t>
      </w:r>
      <w:proofErr w:type="spellStart"/>
      <w:r>
        <w:rPr>
          <w:rFonts w:ascii="Times New Roman" w:hAnsi="Times New Roman" w:cs="Times New Roman"/>
        </w:rPr>
        <w:t>балло-гектарах</w:t>
      </w:r>
      <w:proofErr w:type="spellEnd"/>
      <w:r>
        <w:rPr>
          <w:rFonts w:ascii="Times New Roman" w:hAnsi="Times New Roman" w:cs="Times New Roman"/>
        </w:rPr>
        <w:t xml:space="preserve">, в виде простой правильной дроби в соответствии с пунктом 4 статьи 15, пунктом 8 статьи 19.1 Федерального закона РФ от 24.07.2002г. №101-ФЗ «Об обороте земель сельскохозяйственного назначения» (в редакции Федеральный закон от 14 июля 2022г. № 316-ФЗ), руководствуясь Федеральным законом от 06.10.2003 №131-ФЗ «Об общих принципах организации местного самоуправления в Российской Федерации», Постановлением Правительства РФ от 16.09.2020г. № 1475 «Об утверждении Правил определения размеров земельных долей, выраженных в гектарах или </w:t>
      </w:r>
      <w:proofErr w:type="spellStart"/>
      <w:r>
        <w:rPr>
          <w:rFonts w:ascii="Times New Roman" w:hAnsi="Times New Roman" w:cs="Times New Roman"/>
        </w:rPr>
        <w:t>балло-гектарах</w:t>
      </w:r>
      <w:proofErr w:type="spellEnd"/>
      <w:r>
        <w:rPr>
          <w:rFonts w:ascii="Times New Roman" w:hAnsi="Times New Roman" w:cs="Times New Roman"/>
        </w:rPr>
        <w:t xml:space="preserve">, в виде простой правильной дроби», Уставом муниципального образования  сельского поселения </w:t>
      </w:r>
      <w:proofErr w:type="spellStart"/>
      <w:r>
        <w:rPr>
          <w:rFonts w:ascii="Times New Roman" w:hAnsi="Times New Roman" w:cs="Times New Roman"/>
        </w:rPr>
        <w:t>Кузнецовский</w:t>
      </w:r>
      <w:proofErr w:type="spellEnd"/>
      <w:r>
        <w:rPr>
          <w:rFonts w:ascii="Times New Roman" w:hAnsi="Times New Roman" w:cs="Times New Roman"/>
        </w:rPr>
        <w:t xml:space="preserve"> сельсовет, на основании данных, указанных в выписке из Единого государственного реестра недвижимости об основных характеристиках и зарегистрированных правах на объект недвижимости от 04.06.2025г. № КУВИ</w:t>
      </w:r>
      <w:r>
        <w:rPr>
          <w:rFonts w:ascii="Times New Roman" w:hAnsi="Times New Roman" w:cs="Times New Roman"/>
          <w:color w:val="auto"/>
          <w:lang w:bidi="ar-SA"/>
        </w:rPr>
        <w:t xml:space="preserve"> 001/2025-117987442,</w:t>
      </w:r>
    </w:p>
    <w:p w:rsidR="009545AD" w:rsidRDefault="009545AD">
      <w:pPr>
        <w:ind w:firstLine="709"/>
        <w:jc w:val="both"/>
        <w:rPr>
          <w:rFonts w:ascii="Times New Roman" w:hAnsi="Times New Roman" w:cs="Times New Roman"/>
        </w:rPr>
      </w:pPr>
    </w:p>
    <w:p w:rsidR="009545AD" w:rsidRDefault="00712129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ПОСТАНОВЛЯЮ:</w:t>
      </w:r>
    </w:p>
    <w:p w:rsidR="009545AD" w:rsidRDefault="009545AD">
      <w:pPr>
        <w:pStyle w:val="af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545AD" w:rsidRDefault="00712129">
      <w:pPr>
        <w:widowControl/>
        <w:jc w:val="both"/>
      </w:pPr>
      <w:r>
        <w:rPr>
          <w:rFonts w:ascii="Times New Roman" w:hAnsi="Times New Roman" w:cs="Times New Roman"/>
        </w:rPr>
        <w:t xml:space="preserve">             1. Утвердить результаты определения размеров долей в праве общей долевой собственности на земельный участок, кадастровый номер 22:24:000000:47, площадью 21199732 кв.м., местоположение: </w:t>
      </w:r>
      <w:r>
        <w:rPr>
          <w:rFonts w:ascii="Times New Roman" w:hAnsi="Times New Roman" w:cs="Times New Roman"/>
          <w:color w:val="auto"/>
          <w:lang w:bidi="ar-SA"/>
        </w:rPr>
        <w:t xml:space="preserve">установлено относительно ориентира, расположенного в границах участка. Ориентир в границах кварталов 22:24:010401 и 22:24:010402. Почтовый адрес ориентира: Российская Федерация, Алтайский край, район </w:t>
      </w:r>
      <w:proofErr w:type="spellStart"/>
      <w:r>
        <w:rPr>
          <w:rFonts w:ascii="Times New Roman" w:hAnsi="Times New Roman" w:cs="Times New Roman"/>
          <w:color w:val="auto"/>
          <w:lang w:bidi="ar-SA"/>
        </w:rPr>
        <w:t>Курьинский</w:t>
      </w:r>
      <w:proofErr w:type="spellEnd"/>
      <w:r>
        <w:rPr>
          <w:rFonts w:ascii="Times New Roman" w:hAnsi="Times New Roman" w:cs="Times New Roman"/>
          <w:color w:val="auto"/>
          <w:lang w:bidi="ar-SA"/>
        </w:rPr>
        <w:t>,</w:t>
      </w:r>
      <w:r>
        <w:rPr>
          <w:rFonts w:ascii="Times New Roman" w:hAnsi="Times New Roman" w:cs="Times New Roman"/>
        </w:rPr>
        <w:t xml:space="preserve"> из земель сельскохозяйственного назначения, выраженных в </w:t>
      </w:r>
      <w:proofErr w:type="spellStart"/>
      <w:r>
        <w:rPr>
          <w:rFonts w:ascii="Times New Roman" w:hAnsi="Times New Roman" w:cs="Times New Roman"/>
        </w:rPr>
        <w:t>балло-гектарах</w:t>
      </w:r>
      <w:proofErr w:type="spellEnd"/>
      <w:r>
        <w:rPr>
          <w:rFonts w:ascii="Times New Roman" w:hAnsi="Times New Roman" w:cs="Times New Roman"/>
        </w:rPr>
        <w:t>, в виде простой правильной дроби, согласно приложению к настоящему Постановлению.</w:t>
      </w:r>
    </w:p>
    <w:p w:rsidR="009545AD" w:rsidRDefault="00712129">
      <w:pPr>
        <w:pStyle w:val="Style2"/>
        <w:widowControl/>
        <w:tabs>
          <w:tab w:val="left" w:pos="0"/>
        </w:tabs>
        <w:spacing w:line="276" w:lineRule="auto"/>
        <w:ind w:firstLine="0"/>
        <w:jc w:val="both"/>
      </w:pPr>
      <w:r>
        <w:t xml:space="preserve">            </w:t>
      </w:r>
      <w:r>
        <w:rPr>
          <w:rFonts w:eastAsia="Times New Roman"/>
          <w:lang w:eastAsia="ru-RU"/>
        </w:rPr>
        <w:t xml:space="preserve">2. Настоящее постановление вступает в силу со дня его официального опубликования </w:t>
      </w:r>
      <w:r>
        <w:rPr>
          <w:lang w:eastAsia="ru-RU"/>
        </w:rPr>
        <w:t xml:space="preserve">в </w:t>
      </w:r>
      <w:r>
        <w:rPr>
          <w:rFonts w:eastAsia="Times New Roman"/>
          <w:bCs/>
          <w:lang w:eastAsia="ru-RU"/>
        </w:rPr>
        <w:t xml:space="preserve">газете «Патриот Алтая» и на официальном сайте </w:t>
      </w:r>
      <w:proofErr w:type="spellStart"/>
      <w:r>
        <w:t>Курьинского</w:t>
      </w:r>
      <w:proofErr w:type="spellEnd"/>
      <w:r>
        <w:t xml:space="preserve"> района </w:t>
      </w:r>
      <w:hyperlink r:id="rId4">
        <w:r>
          <w:rPr>
            <w:rStyle w:val="a3"/>
          </w:rPr>
          <w:t>https://k</w:t>
        </w:r>
        <w:proofErr w:type="spellStart"/>
        <w:r>
          <w:rPr>
            <w:rStyle w:val="a3"/>
            <w:lang w:val="en-US"/>
          </w:rPr>
          <w:t>urya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rPr>
          <w:rFonts w:eastAsia="Times New Roman"/>
          <w:bCs/>
          <w:lang w:eastAsia="ru-RU"/>
        </w:rPr>
        <w:t xml:space="preserve"> в информационной телекоммуникационной сети Интернет.</w:t>
      </w:r>
    </w:p>
    <w:p w:rsidR="009545AD" w:rsidRDefault="00712129">
      <w:pPr>
        <w:widowControl/>
        <w:jc w:val="both"/>
      </w:pPr>
      <w:r>
        <w:rPr>
          <w:rFonts w:ascii="Times New Roman" w:hAnsi="Times New Roman" w:cs="Times New Roman"/>
        </w:rPr>
        <w:tab/>
        <w:t xml:space="preserve">3. 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5">
        <w:r>
          <w:rPr>
            <w:rFonts w:ascii="Times New Roman" w:hAnsi="Times New Roman" w:cs="Times New Roman"/>
          </w:rPr>
          <w:t>законом</w:t>
        </w:r>
      </w:hyperlink>
      <w:r>
        <w:rPr>
          <w:rFonts w:ascii="Times New Roman" w:hAnsi="Times New Roman" w:cs="Times New Roman"/>
        </w:rPr>
        <w:t xml:space="preserve"> от 13 июля 2015 года № 218-ФЗ «О государственной регистрации недвижимости», по истечении тридцати дней с даты опубликования  настоящего постановления</w:t>
      </w:r>
    </w:p>
    <w:p w:rsidR="009545AD" w:rsidRDefault="00712129">
      <w:pPr>
        <w:pStyle w:val="af0"/>
        <w:ind w:firstLine="709"/>
        <w:jc w:val="both"/>
      </w:pPr>
      <w:r>
        <w:rPr>
          <w:rFonts w:ascii="Times New Roman" w:hAnsi="Times New Roman"/>
          <w:sz w:val="24"/>
          <w:szCs w:val="24"/>
        </w:rPr>
        <w:t>4. Контроль за исполнением настоящего постановления оставляю за собой.</w:t>
      </w:r>
    </w:p>
    <w:p w:rsidR="009545AD" w:rsidRDefault="009545AD">
      <w:pPr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ind w:left="740"/>
        <w:jc w:val="both"/>
      </w:pPr>
    </w:p>
    <w:p w:rsidR="009545AD" w:rsidRDefault="009545AD">
      <w:pPr>
        <w:pStyle w:val="a9"/>
        <w:ind w:right="21" w:firstLine="709"/>
        <w:jc w:val="both"/>
        <w:rPr>
          <w:b w:val="0"/>
        </w:rPr>
      </w:pPr>
    </w:p>
    <w:p w:rsidR="009545AD" w:rsidRDefault="00712129">
      <w:pPr>
        <w:shd w:val="clear" w:color="auto" w:fill="FFFFFF"/>
        <w:tabs>
          <w:tab w:val="left" w:pos="72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Глава сельсовета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Г.В.Кобенко</w:t>
      </w:r>
      <w:proofErr w:type="spellEnd"/>
    </w:p>
    <w:p w:rsidR="009545AD" w:rsidRDefault="009545AD">
      <w:pPr>
        <w:shd w:val="clear" w:color="auto" w:fill="FFFFFF"/>
        <w:tabs>
          <w:tab w:val="left" w:pos="720"/>
        </w:tabs>
        <w:rPr>
          <w:rFonts w:ascii="Times New Roman" w:hAnsi="Times New Roman" w:cs="Times New Roman"/>
        </w:rPr>
      </w:pPr>
    </w:p>
    <w:p w:rsidR="009545AD" w:rsidRDefault="009545AD">
      <w:pPr>
        <w:shd w:val="clear" w:color="auto" w:fill="FFFFFF"/>
        <w:tabs>
          <w:tab w:val="left" w:pos="720"/>
        </w:tabs>
        <w:rPr>
          <w:rFonts w:ascii="Times New Roman" w:hAnsi="Times New Roman" w:cs="Times New Roman"/>
        </w:rPr>
      </w:pPr>
    </w:p>
    <w:p w:rsidR="009545AD" w:rsidRDefault="009545AD">
      <w:pPr>
        <w:shd w:val="clear" w:color="auto" w:fill="FFFFFF"/>
        <w:tabs>
          <w:tab w:val="left" w:pos="720"/>
        </w:tabs>
        <w:rPr>
          <w:rFonts w:ascii="Times New Roman" w:hAnsi="Times New Roman" w:cs="Times New Roman"/>
        </w:rPr>
      </w:pPr>
    </w:p>
    <w:p w:rsidR="009545AD" w:rsidRDefault="009545AD">
      <w:pPr>
        <w:shd w:val="clear" w:color="auto" w:fill="FFFFFF"/>
        <w:tabs>
          <w:tab w:val="left" w:pos="720"/>
        </w:tabs>
        <w:rPr>
          <w:rFonts w:ascii="Times New Roman" w:hAnsi="Times New Roman" w:cs="Times New Roman"/>
        </w:rPr>
      </w:pPr>
    </w:p>
    <w:p w:rsidR="009545AD" w:rsidRDefault="009545AD">
      <w:pPr>
        <w:shd w:val="clear" w:color="auto" w:fill="FFFFFF"/>
        <w:tabs>
          <w:tab w:val="left" w:pos="720"/>
        </w:tabs>
        <w:rPr>
          <w:rFonts w:ascii="Times New Roman" w:hAnsi="Times New Roman" w:cs="Times New Roman"/>
        </w:rPr>
      </w:pPr>
    </w:p>
    <w:p w:rsidR="009545AD" w:rsidRDefault="009545AD">
      <w:pPr>
        <w:shd w:val="clear" w:color="auto" w:fill="FFFFFF"/>
        <w:tabs>
          <w:tab w:val="left" w:pos="720"/>
        </w:tabs>
        <w:rPr>
          <w:rFonts w:ascii="Times New Roman" w:hAnsi="Times New Roman" w:cs="Times New Roman"/>
        </w:rPr>
      </w:pPr>
    </w:p>
    <w:p w:rsidR="009545AD" w:rsidRDefault="009545AD">
      <w:pPr>
        <w:shd w:val="clear" w:color="auto" w:fill="FFFFFF"/>
        <w:tabs>
          <w:tab w:val="left" w:pos="720"/>
        </w:tabs>
        <w:rPr>
          <w:rFonts w:ascii="Times New Roman" w:hAnsi="Times New Roman" w:cs="Times New Roman"/>
        </w:rPr>
      </w:pPr>
    </w:p>
    <w:p w:rsidR="009545AD" w:rsidRDefault="009545AD">
      <w:pPr>
        <w:rPr>
          <w:rFonts w:ascii="Times New Roman" w:hAnsi="Times New Roman" w:cs="Times New Roman"/>
        </w:rPr>
      </w:pPr>
    </w:p>
    <w:p w:rsidR="009545AD" w:rsidRDefault="007121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ПРИЛОЖЕНИЕ </w:t>
      </w:r>
    </w:p>
    <w:p w:rsidR="009545AD" w:rsidRDefault="007121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к постановлению                    </w:t>
      </w:r>
    </w:p>
    <w:p w:rsidR="009545AD" w:rsidRDefault="0071212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№ </w:t>
      </w:r>
      <w:r w:rsidR="00AD56E8">
        <w:rPr>
          <w:rFonts w:ascii="Times New Roman" w:hAnsi="Times New Roman" w:cs="Times New Roman"/>
        </w:rPr>
        <w:t>19а</w:t>
      </w:r>
      <w:r>
        <w:rPr>
          <w:rFonts w:ascii="Times New Roman" w:hAnsi="Times New Roman" w:cs="Times New Roman"/>
        </w:rPr>
        <w:t xml:space="preserve">      от  </w:t>
      </w:r>
      <w:r w:rsidR="00AD56E8"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>.06.2025</w:t>
      </w: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712129">
      <w:pPr>
        <w:pStyle w:val="Default"/>
        <w:ind w:firstLine="540"/>
        <w:jc w:val="both"/>
      </w:pPr>
      <w:r>
        <w:t xml:space="preserve">В соответствии со статьей 19.1 Федерального закона РФ от 24 июля 2002 г. № 101-ФЗ «Об обороте земель сельскохозяйственного назначения» Администрация </w:t>
      </w:r>
      <w:proofErr w:type="spellStart"/>
      <w:r>
        <w:t>Кузнецовского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определяет размеры земельных долей, выраженные в </w:t>
      </w:r>
      <w:proofErr w:type="spellStart"/>
      <w:r>
        <w:t>балло-гектарах</w:t>
      </w:r>
      <w:proofErr w:type="spellEnd"/>
      <w:r>
        <w:t xml:space="preserve">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</w:t>
      </w:r>
      <w:proofErr w:type="spellStart"/>
      <w:r>
        <w:t>балло-гектарах</w:t>
      </w:r>
      <w:proofErr w:type="spellEnd"/>
      <w:r>
        <w:t xml:space="preserve">, в виде простой правильной дроби». 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В целях определения в виде простой правильной дроби земельной доли, выраженной в </w:t>
      </w:r>
      <w:proofErr w:type="spellStart"/>
      <w:r>
        <w:rPr>
          <w:color w:val="000000"/>
        </w:rPr>
        <w:t>балло-гектарах</w:t>
      </w:r>
      <w:proofErr w:type="spellEnd"/>
      <w:r>
        <w:rPr>
          <w:color w:val="000000"/>
        </w:rPr>
        <w:t>, в отношении земельного участка из категории земель сельскохозяйственного назначения используется следующая формула:</w:t>
      </w:r>
    </w:p>
    <w:p w:rsidR="009545AD" w:rsidRDefault="009545AD">
      <w:pPr>
        <w:pStyle w:val="af1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</w:p>
    <w:p w:rsidR="009545AD" w:rsidRDefault="00712129">
      <w:pPr>
        <w:pStyle w:val="af1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Р(</w:t>
      </w:r>
      <w:proofErr w:type="spellStart"/>
      <w:r>
        <w:rPr>
          <w:color w:val="000000"/>
        </w:rPr>
        <w:t>д</w:t>
      </w:r>
      <w:proofErr w:type="spellEnd"/>
      <w:r>
        <w:rPr>
          <w:color w:val="000000"/>
        </w:rPr>
        <w:t>) = Р(б) / P(</w:t>
      </w:r>
      <w:proofErr w:type="spellStart"/>
      <w:r>
        <w:rPr>
          <w:color w:val="000000"/>
        </w:rPr>
        <w:t>s</w:t>
      </w:r>
      <w:proofErr w:type="spellEnd"/>
      <w:r>
        <w:rPr>
          <w:color w:val="000000"/>
        </w:rPr>
        <w:t>)</w:t>
      </w:r>
    </w:p>
    <w:p w:rsidR="009545AD" w:rsidRDefault="009545AD">
      <w:pPr>
        <w:pStyle w:val="af1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</w:p>
    <w:p w:rsidR="009545AD" w:rsidRDefault="00712129">
      <w:pPr>
        <w:pStyle w:val="af1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где: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Р(</w:t>
      </w:r>
      <w:proofErr w:type="spellStart"/>
      <w:r>
        <w:rPr>
          <w:color w:val="000000"/>
        </w:rPr>
        <w:t>д</w:t>
      </w:r>
      <w:proofErr w:type="spellEnd"/>
      <w:r>
        <w:rPr>
          <w:color w:val="000000"/>
        </w:rPr>
        <w:t>) - размер земельной доли в виде простой правильной дроби;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Р(б) - размер земельной доли, выраженной в </w:t>
      </w:r>
      <w:proofErr w:type="spellStart"/>
      <w:r>
        <w:rPr>
          <w:color w:val="000000"/>
        </w:rPr>
        <w:t>балло-гектарах</w:t>
      </w:r>
      <w:proofErr w:type="spellEnd"/>
      <w:r>
        <w:rPr>
          <w:color w:val="000000"/>
        </w:rPr>
        <w:t>, округленный до целого значения;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P(</w:t>
      </w:r>
      <w:proofErr w:type="spellStart"/>
      <w:r>
        <w:rPr>
          <w:color w:val="000000"/>
        </w:rPr>
        <w:t>s</w:t>
      </w:r>
      <w:proofErr w:type="spellEnd"/>
      <w:r>
        <w:rPr>
          <w:color w:val="000000"/>
        </w:rPr>
        <w:t xml:space="preserve">) - показатель оценки качества сельскохозяйственных угодий приватизированного земельного участка, выраженный в </w:t>
      </w:r>
      <w:proofErr w:type="spellStart"/>
      <w:r>
        <w:rPr>
          <w:color w:val="000000"/>
        </w:rPr>
        <w:t>балло-гектарах</w:t>
      </w:r>
      <w:proofErr w:type="spellEnd"/>
      <w:r>
        <w:rPr>
          <w:color w:val="000000"/>
        </w:rPr>
        <w:t>, значение которого определяется по следующей формуле и округляется до целого значения:</w:t>
      </w:r>
    </w:p>
    <w:p w:rsidR="009545AD" w:rsidRDefault="009545AD">
      <w:pPr>
        <w:pStyle w:val="aligncenter"/>
        <w:shd w:val="clear" w:color="auto" w:fill="FFFFFF"/>
        <w:spacing w:beforeAutospacing="0" w:afterAutospacing="0"/>
        <w:jc w:val="both"/>
        <w:rPr>
          <w:color w:val="000000"/>
        </w:rPr>
      </w:pPr>
    </w:p>
    <w:p w:rsidR="009545AD" w:rsidRDefault="00712129">
      <w:pPr>
        <w:pStyle w:val="aligncenter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P(</w:t>
      </w:r>
      <w:proofErr w:type="spellStart"/>
      <w:r>
        <w:rPr>
          <w:color w:val="000000"/>
        </w:rPr>
        <w:t>s</w:t>
      </w:r>
      <w:proofErr w:type="spellEnd"/>
      <w:r>
        <w:rPr>
          <w:color w:val="000000"/>
        </w:rPr>
        <w:t xml:space="preserve">) = П </w:t>
      </w:r>
      <w:proofErr w:type="spellStart"/>
      <w:r>
        <w:rPr>
          <w:color w:val="000000"/>
        </w:rPr>
        <w:t>x</w:t>
      </w:r>
      <w:proofErr w:type="spellEnd"/>
      <w:r>
        <w:rPr>
          <w:color w:val="000000"/>
        </w:rPr>
        <w:t xml:space="preserve"> S</w:t>
      </w:r>
    </w:p>
    <w:p w:rsidR="009545AD" w:rsidRDefault="009545AD">
      <w:pPr>
        <w:pStyle w:val="aligncenter"/>
        <w:shd w:val="clear" w:color="auto" w:fill="FFFFFF"/>
        <w:spacing w:beforeAutospacing="0" w:afterAutospacing="0"/>
        <w:jc w:val="both"/>
        <w:rPr>
          <w:color w:val="000000"/>
        </w:rPr>
      </w:pPr>
    </w:p>
    <w:p w:rsidR="009545AD" w:rsidRDefault="00712129">
      <w:pPr>
        <w:pStyle w:val="af1"/>
        <w:shd w:val="clear" w:color="auto" w:fill="FFFFFF"/>
        <w:spacing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где: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П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</w:t>
      </w:r>
      <w:proofErr w:type="spellStart"/>
      <w:r>
        <w:rPr>
          <w:color w:val="000000"/>
        </w:rPr>
        <w:t>балло-гектарах</w:t>
      </w:r>
      <w:proofErr w:type="spellEnd"/>
      <w:r>
        <w:rPr>
          <w:color w:val="000000"/>
        </w:rPr>
        <w:t xml:space="preserve"> и определенных на день принятия решения о приватизации земельного участка;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S - площадь земельного участка (в гектарах).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РАСЧЕТ :                                                                              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 xml:space="preserve">Р(б) = 438 </w:t>
      </w:r>
      <w:proofErr w:type="spellStart"/>
      <w:r>
        <w:rPr>
          <w:color w:val="000000"/>
        </w:rPr>
        <w:t>балло-гектар</w:t>
      </w:r>
      <w:proofErr w:type="spellEnd"/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П = 21,7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  <w:lang w:val="en-US"/>
        </w:rPr>
        <w:t>S</w:t>
      </w:r>
      <w:r>
        <w:rPr>
          <w:color w:val="000000"/>
        </w:rPr>
        <w:t xml:space="preserve"> = 2120 га</w:t>
      </w:r>
    </w:p>
    <w:p w:rsidR="009545AD" w:rsidRDefault="00712129">
      <w:pPr>
        <w:pStyle w:val="af1"/>
        <w:shd w:val="clear" w:color="auto" w:fill="FFFFFF"/>
        <w:spacing w:before="210" w:beforeAutospacing="0" w:afterAutospacing="0"/>
        <w:ind w:firstLine="540"/>
        <w:jc w:val="both"/>
        <w:rPr>
          <w:color w:val="000000"/>
        </w:rPr>
      </w:pPr>
      <w:r>
        <w:rPr>
          <w:color w:val="000000"/>
        </w:rPr>
        <w:t>Р(</w:t>
      </w:r>
      <w:proofErr w:type="spellStart"/>
      <w:r>
        <w:rPr>
          <w:color w:val="000000"/>
        </w:rPr>
        <w:t>д</w:t>
      </w:r>
      <w:proofErr w:type="spellEnd"/>
      <w:r>
        <w:rPr>
          <w:color w:val="000000"/>
        </w:rPr>
        <w:t>) = 438/(21,7х2120) = 438/46004</w:t>
      </w:r>
    </w:p>
    <w:p w:rsidR="009545AD" w:rsidRPr="00712129" w:rsidRDefault="00712129" w:rsidP="00F740E8">
      <w:pPr>
        <w:pStyle w:val="aligncenter"/>
      </w:pPr>
      <w:r>
        <w:tab/>
      </w:r>
      <w:r w:rsidRPr="00712129">
        <w:t xml:space="preserve">Постановлением администрации </w:t>
      </w:r>
      <w:proofErr w:type="spellStart"/>
      <w:r w:rsidRPr="00712129">
        <w:t>Курьинского</w:t>
      </w:r>
      <w:proofErr w:type="spellEnd"/>
      <w:r w:rsidRPr="00712129">
        <w:t xml:space="preserve"> района от </w:t>
      </w:r>
      <w:r w:rsidR="00F740E8">
        <w:t>05</w:t>
      </w:r>
      <w:r w:rsidRPr="00712129">
        <w:t>.</w:t>
      </w:r>
      <w:r w:rsidR="00F740E8">
        <w:t>02</w:t>
      </w:r>
      <w:r w:rsidRPr="00712129">
        <w:t>.199</w:t>
      </w:r>
      <w:r w:rsidR="00722DAB">
        <w:t>3</w:t>
      </w:r>
      <w:r w:rsidRPr="00712129">
        <w:t xml:space="preserve"> г. № </w:t>
      </w:r>
      <w:r w:rsidR="00F740E8">
        <w:t>15</w:t>
      </w:r>
      <w:r w:rsidRPr="00712129">
        <w:t xml:space="preserve"> установлена </w:t>
      </w:r>
      <w:proofErr w:type="spellStart"/>
      <w:r w:rsidRPr="00712129">
        <w:t>среднерайонная</w:t>
      </w:r>
      <w:proofErr w:type="spellEnd"/>
      <w:r w:rsidRPr="00712129">
        <w:t xml:space="preserve"> норма бесплатной передачи земли в собственность граждан в размере 438 </w:t>
      </w:r>
      <w:proofErr w:type="spellStart"/>
      <w:r w:rsidRPr="00712129">
        <w:t>балло-гектаров</w:t>
      </w:r>
      <w:proofErr w:type="spellEnd"/>
      <w:r w:rsidRPr="00712129">
        <w:t>.</w:t>
      </w:r>
    </w:p>
    <w:p w:rsidR="009545AD" w:rsidRDefault="00712129">
      <w:pPr>
        <w:spacing w:beforeAutospacing="1" w:afterAutospacing="1"/>
        <w:jc w:val="both"/>
      </w:pPr>
      <w:r>
        <w:rPr>
          <w:rFonts w:ascii="Times New Roman" w:eastAsia="Times New Roman" w:hAnsi="Times New Roman" w:cs="Times New Roman"/>
        </w:rPr>
        <w:tab/>
        <w:t>В соответствии с произведенным расчетом размер доли 438 б/га равен размеру доли в виде простой  правильной дроби 438/46004.</w:t>
      </w:r>
    </w:p>
    <w:p w:rsidR="009545AD" w:rsidRDefault="009545AD">
      <w:pPr>
        <w:spacing w:beforeAutospacing="1" w:afterAutospacing="1"/>
        <w:jc w:val="both"/>
        <w:rPr>
          <w:rFonts w:ascii="Times New Roman" w:eastAsia="Times New Roman" w:hAnsi="Times New Roman" w:cs="Times New Roman"/>
        </w:rPr>
      </w:pPr>
    </w:p>
    <w:p w:rsidR="009545AD" w:rsidRDefault="009545AD">
      <w:pPr>
        <w:spacing w:beforeAutospacing="1" w:afterAutospacing="1"/>
        <w:jc w:val="both"/>
        <w:rPr>
          <w:rFonts w:ascii="Times New Roman" w:eastAsia="Times New Roman" w:hAnsi="Times New Roman" w:cs="Times New Roman"/>
        </w:rPr>
      </w:pPr>
    </w:p>
    <w:tbl>
      <w:tblPr>
        <w:tblStyle w:val="af2"/>
        <w:tblW w:w="9848" w:type="dxa"/>
        <w:tblInd w:w="113" w:type="dxa"/>
        <w:tblLayout w:type="fixed"/>
        <w:tblLook w:val="04A0"/>
      </w:tblPr>
      <w:tblGrid>
        <w:gridCol w:w="753"/>
        <w:gridCol w:w="2816"/>
        <w:gridCol w:w="2512"/>
        <w:gridCol w:w="1923"/>
        <w:gridCol w:w="1844"/>
      </w:tblGrid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</w:tc>
        <w:tc>
          <w:tcPr>
            <w:tcW w:w="2512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Данные о государственной регистрации права (номер регистрации, дата записи)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Размер доли в </w:t>
            </w:r>
            <w:proofErr w:type="spellStart"/>
            <w:r>
              <w:rPr>
                <w:rFonts w:ascii="Times New Roman" w:hAnsi="Times New Roman" w:cs="Times New Roman"/>
              </w:rPr>
              <w:t>балло-гектарах</w:t>
            </w:r>
            <w:proofErr w:type="spellEnd"/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Размер доли в виде простой правильной доли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Жданов Николай Иванович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22-22-17/004/2014-961</w:t>
            </w:r>
          </w:p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27.06.2014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Гейнц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Александрович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22-22-17/008/2013-889</w:t>
            </w:r>
          </w:p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24.06.2013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Гейнц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Александрович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22-22-17/008/2013-888</w:t>
            </w:r>
          </w:p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24.06.2013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Лизунова Любовь Николаевна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22-22-16/022/2009-488</w:t>
            </w:r>
          </w:p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23.12.2009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Якунина Пелагея Дмитриевна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22-22-16/022/2009-405</w:t>
            </w:r>
          </w:p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07.12.2009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Никулин Евгений Алексеевич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22-22-16/002/2009-140</w:t>
            </w:r>
          </w:p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20.02.2009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Потехин Артём Александрович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22-22-16/002/2009-137</w:t>
            </w:r>
          </w:p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20.02.2009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Потехин Александр Александрович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22-22-16/002/2009-137</w:t>
            </w:r>
          </w:p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20.02.2009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Потехин Василий Александрович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22-22-16/002/2009-137</w:t>
            </w:r>
          </w:p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20.02.2009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Ильина Зинаида Романовна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22-22-16/022/2008-320</w:t>
            </w:r>
          </w:p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26.11.2008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438/46004</w:t>
            </w:r>
          </w:p>
        </w:tc>
      </w:tr>
      <w:tr w:rsidR="009545AD">
        <w:tc>
          <w:tcPr>
            <w:tcW w:w="75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816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Ильина Зинаида Романовна</w:t>
            </w:r>
          </w:p>
        </w:tc>
        <w:tc>
          <w:tcPr>
            <w:tcW w:w="2512" w:type="dxa"/>
          </w:tcPr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22-22-16/022/2008-319</w:t>
            </w:r>
          </w:p>
          <w:p w:rsidR="009545AD" w:rsidRDefault="00712129">
            <w:pPr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26.11.2008</w:t>
            </w:r>
          </w:p>
        </w:tc>
        <w:tc>
          <w:tcPr>
            <w:tcW w:w="1923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</w:t>
            </w:r>
          </w:p>
        </w:tc>
        <w:tc>
          <w:tcPr>
            <w:tcW w:w="1844" w:type="dxa"/>
          </w:tcPr>
          <w:p w:rsidR="009545AD" w:rsidRDefault="0071212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438/46004</w:t>
            </w:r>
          </w:p>
        </w:tc>
      </w:tr>
    </w:tbl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p w:rsidR="009545AD" w:rsidRDefault="009545AD">
      <w:pPr>
        <w:jc w:val="both"/>
        <w:rPr>
          <w:rFonts w:ascii="Times New Roman" w:hAnsi="Times New Roman" w:cs="Times New Roman"/>
        </w:rPr>
      </w:pPr>
    </w:p>
    <w:sectPr w:rsidR="009545AD" w:rsidSect="009545AD">
      <w:pgSz w:w="11906" w:h="16838"/>
      <w:pgMar w:top="426" w:right="567" w:bottom="28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characterSpacingControl w:val="doNotCompress"/>
  <w:compat>
    <w:doNotExpandShiftReturn/>
    <w:useFELayout/>
  </w:compat>
  <w:rsids>
    <w:rsidRoot w:val="009545AD"/>
    <w:rsid w:val="001038E7"/>
    <w:rsid w:val="003E1DD8"/>
    <w:rsid w:val="00712129"/>
    <w:rsid w:val="00722DAB"/>
    <w:rsid w:val="008079DF"/>
    <w:rsid w:val="009545AD"/>
    <w:rsid w:val="00985A9C"/>
    <w:rsid w:val="00AD56E8"/>
    <w:rsid w:val="00D11BC6"/>
    <w:rsid w:val="00D21609"/>
    <w:rsid w:val="00F740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213"/>
    <w:pPr>
      <w:widowControl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281155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styleId="a3">
    <w:name w:val="Hyperlink"/>
    <w:basedOn w:val="a0"/>
    <w:rsid w:val="000E321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qFormat/>
    <w:rsid w:val="000E321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qFormat/>
    <w:rsid w:val="000E3213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qFormat/>
    <w:rsid w:val="000E3213"/>
    <w:rPr>
      <w:rFonts w:ascii="Arial" w:eastAsia="Arial" w:hAnsi="Arial" w:cs="Arial"/>
      <w:b w:val="0"/>
      <w:bCs w:val="0"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a4">
    <w:name w:val="Оглавление_"/>
    <w:basedOn w:val="a0"/>
    <w:link w:val="a5"/>
    <w:qFormat/>
    <w:rsid w:val="000E3213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21">
    <w:name w:val="Заголовок №2_"/>
    <w:basedOn w:val="a0"/>
    <w:link w:val="22"/>
    <w:qFormat/>
    <w:rsid w:val="000E321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qFormat/>
    <w:rsid w:val="000E321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23">
    <w:name w:val="Основной текст (2) + Курсив"/>
    <w:basedOn w:val="2"/>
    <w:qFormat/>
    <w:rsid w:val="000E3213"/>
    <w:rPr>
      <w:i/>
      <w:iCs/>
      <w:color w:val="000000"/>
      <w:spacing w:val="0"/>
      <w:w w:val="100"/>
      <w:lang w:val="ru-RU" w:eastAsia="ru-RU" w:bidi="ru-RU"/>
    </w:rPr>
  </w:style>
  <w:style w:type="character" w:customStyle="1" w:styleId="5">
    <w:name w:val="Основной текст (5)_"/>
    <w:basedOn w:val="a0"/>
    <w:link w:val="50"/>
    <w:qFormat/>
    <w:rsid w:val="000E3213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51">
    <w:name w:val="Основной текст (5) + Не курсив"/>
    <w:basedOn w:val="5"/>
    <w:qFormat/>
    <w:rsid w:val="000E3213"/>
    <w:rPr>
      <w:i/>
      <w:iCs/>
      <w:color w:val="000000"/>
      <w:spacing w:val="0"/>
      <w:w w:val="100"/>
      <w:lang w:val="ru-RU" w:eastAsia="ru-RU" w:bidi="ru-RU"/>
    </w:rPr>
  </w:style>
  <w:style w:type="character" w:customStyle="1" w:styleId="24">
    <w:name w:val="Основной текст (2)"/>
    <w:basedOn w:val="2"/>
    <w:qFormat/>
    <w:rsid w:val="000E3213"/>
    <w:rPr>
      <w:color w:val="000000"/>
      <w:spacing w:val="0"/>
      <w:w w:val="100"/>
      <w:u w:val="single"/>
      <w:lang w:val="ru-RU" w:eastAsia="ru-RU" w:bidi="ru-RU"/>
    </w:rPr>
  </w:style>
  <w:style w:type="character" w:customStyle="1" w:styleId="a6">
    <w:name w:val="Текст Знак"/>
    <w:basedOn w:val="a0"/>
    <w:link w:val="a7"/>
    <w:semiHidden/>
    <w:qFormat/>
    <w:rsid w:val="00615103"/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a8">
    <w:name w:val="Название Знак"/>
    <w:basedOn w:val="a0"/>
    <w:link w:val="a9"/>
    <w:qFormat/>
    <w:rsid w:val="00615103"/>
    <w:rPr>
      <w:rFonts w:ascii="Times New Roman" w:eastAsia="Times New Roman" w:hAnsi="Times New Roman" w:cs="Times New Roman"/>
      <w:b/>
      <w:lang w:bidi="ar-SA"/>
    </w:rPr>
  </w:style>
  <w:style w:type="character" w:customStyle="1" w:styleId="aa">
    <w:name w:val="Текст выноски Знак"/>
    <w:basedOn w:val="a0"/>
    <w:link w:val="ab"/>
    <w:uiPriority w:val="99"/>
    <w:semiHidden/>
    <w:qFormat/>
    <w:rsid w:val="004B6575"/>
    <w:rPr>
      <w:rFonts w:ascii="Tahoma" w:hAnsi="Tahoma" w:cs="Tahoma"/>
      <w:color w:val="000000"/>
      <w:sz w:val="16"/>
      <w:szCs w:val="16"/>
    </w:rPr>
  </w:style>
  <w:style w:type="character" w:customStyle="1" w:styleId="1">
    <w:name w:val="Заголовок 1 Знак"/>
    <w:basedOn w:val="a0"/>
    <w:link w:val="Heading1"/>
    <w:qFormat/>
    <w:rsid w:val="00281155"/>
    <w:rPr>
      <w:rFonts w:ascii="Times New Roman" w:eastAsia="Times New Roman" w:hAnsi="Times New Roman" w:cs="Times New Roman"/>
      <w:b/>
      <w:sz w:val="36"/>
      <w:szCs w:val="20"/>
      <w:lang w:bidi="ar-SA"/>
    </w:rPr>
  </w:style>
  <w:style w:type="paragraph" w:customStyle="1" w:styleId="ac">
    <w:name w:val="Заголовок"/>
    <w:basedOn w:val="a"/>
    <w:next w:val="ad"/>
    <w:qFormat/>
    <w:rsid w:val="009545AD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"/>
    <w:rsid w:val="009545AD"/>
    <w:pPr>
      <w:spacing w:after="140" w:line="276" w:lineRule="auto"/>
    </w:pPr>
  </w:style>
  <w:style w:type="paragraph" w:styleId="ae">
    <w:name w:val="List"/>
    <w:basedOn w:val="ad"/>
    <w:rsid w:val="009545AD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9545AD"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">
    <w:name w:val="index heading"/>
    <w:basedOn w:val="a"/>
    <w:qFormat/>
    <w:rsid w:val="009545AD"/>
    <w:pPr>
      <w:suppressLineNumbers/>
    </w:pPr>
    <w:rPr>
      <w:rFonts w:ascii="PT Astra Serif" w:hAnsi="PT Astra Serif" w:cs="Noto Sans Devanagari"/>
    </w:rPr>
  </w:style>
  <w:style w:type="paragraph" w:customStyle="1" w:styleId="20">
    <w:name w:val="Основной текст (2)"/>
    <w:basedOn w:val="a"/>
    <w:link w:val="2"/>
    <w:qFormat/>
    <w:rsid w:val="000E321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qFormat/>
    <w:rsid w:val="000E3213"/>
    <w:pPr>
      <w:shd w:val="clear" w:color="auto" w:fill="FFFFFF"/>
      <w:spacing w:after="1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qFormat/>
    <w:rsid w:val="000E3213"/>
    <w:pPr>
      <w:shd w:val="clear" w:color="auto" w:fill="FFFFFF"/>
      <w:spacing w:before="420" w:after="720" w:line="0" w:lineRule="atLeast"/>
      <w:jc w:val="both"/>
    </w:pPr>
    <w:rPr>
      <w:rFonts w:ascii="Arial" w:eastAsia="Arial" w:hAnsi="Arial" w:cs="Arial"/>
      <w:sz w:val="26"/>
      <w:szCs w:val="26"/>
    </w:rPr>
  </w:style>
  <w:style w:type="paragraph" w:customStyle="1" w:styleId="a5">
    <w:name w:val="Оглавление"/>
    <w:basedOn w:val="a"/>
    <w:link w:val="a4"/>
    <w:qFormat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Заголовок №2"/>
    <w:basedOn w:val="a"/>
    <w:link w:val="21"/>
    <w:qFormat/>
    <w:rsid w:val="000E3213"/>
    <w:pPr>
      <w:shd w:val="clear" w:color="auto" w:fill="FFFFFF"/>
      <w:spacing w:before="900"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qFormat/>
    <w:rsid w:val="000E3213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qFormat/>
    <w:rsid w:val="000E3213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styleId="a7">
    <w:name w:val="Plain Text"/>
    <w:basedOn w:val="a"/>
    <w:link w:val="a6"/>
    <w:semiHidden/>
    <w:qFormat/>
    <w:rsid w:val="00615103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paragraph" w:styleId="a9">
    <w:name w:val="Title"/>
    <w:basedOn w:val="a"/>
    <w:link w:val="a8"/>
    <w:qFormat/>
    <w:rsid w:val="00615103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paragraph" w:styleId="af0">
    <w:name w:val="No Spacing"/>
    <w:uiPriority w:val="1"/>
    <w:qFormat/>
    <w:rsid w:val="005A38E0"/>
    <w:rPr>
      <w:rFonts w:ascii="Calibri" w:eastAsia="Times New Roman" w:hAnsi="Calibri" w:cs="Times New Roman"/>
      <w:sz w:val="22"/>
      <w:szCs w:val="22"/>
      <w:lang w:bidi="ar-SA"/>
    </w:rPr>
  </w:style>
  <w:style w:type="paragraph" w:styleId="ab">
    <w:name w:val="Balloon Text"/>
    <w:basedOn w:val="a"/>
    <w:link w:val="aa"/>
    <w:uiPriority w:val="99"/>
    <w:semiHidden/>
    <w:unhideWhenUsed/>
    <w:qFormat/>
    <w:rsid w:val="004B6575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537455"/>
    <w:rPr>
      <w:rFonts w:ascii="Times New Roman" w:hAnsi="Times New Roman" w:cs="Times New Roman"/>
      <w:color w:val="000000"/>
      <w:lang w:bidi="ar-SA"/>
    </w:rPr>
  </w:style>
  <w:style w:type="paragraph" w:customStyle="1" w:styleId="Style2">
    <w:name w:val="Style2"/>
    <w:basedOn w:val="a"/>
    <w:qFormat/>
    <w:rsid w:val="002B7A1B"/>
    <w:pPr>
      <w:spacing w:line="331" w:lineRule="exact"/>
      <w:ind w:hanging="346"/>
    </w:pPr>
    <w:rPr>
      <w:rFonts w:ascii="Times New Roman" w:eastAsia="Calibri" w:hAnsi="Times New Roman" w:cs="Times New Roman"/>
      <w:color w:val="auto"/>
      <w:lang w:eastAsia="zh-CN" w:bidi="ar-SA"/>
    </w:rPr>
  </w:style>
  <w:style w:type="paragraph" w:styleId="af1">
    <w:name w:val="Normal (Web)"/>
    <w:basedOn w:val="a"/>
    <w:uiPriority w:val="99"/>
    <w:unhideWhenUsed/>
    <w:qFormat/>
    <w:rsid w:val="002B7A1B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aligncenter">
    <w:name w:val="align_center"/>
    <w:basedOn w:val="a"/>
    <w:qFormat/>
    <w:rsid w:val="002B7A1B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f2">
    <w:name w:val="Table Grid"/>
    <w:basedOn w:val="a1"/>
    <w:uiPriority w:val="59"/>
    <w:rsid w:val="00A726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81305" TargetMode="External"/><Relationship Id="rId4" Type="http://schemas.openxmlformats.org/officeDocument/2006/relationships/hyperlink" Target="https://kury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1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222</dc:creator>
  <dc:description/>
  <cp:lastModifiedBy>ГлаваКузнецово</cp:lastModifiedBy>
  <cp:revision>49</cp:revision>
  <cp:lastPrinted>2025-07-01T13:32:00Z</cp:lastPrinted>
  <dcterms:created xsi:type="dcterms:W3CDTF">2018-11-30T09:46:00Z</dcterms:created>
  <dcterms:modified xsi:type="dcterms:W3CDTF">2025-07-07T08:31:00Z</dcterms:modified>
  <dc:language>ru-RU</dc:language>
</cp:coreProperties>
</file>