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Pr="00443971" w:rsidRDefault="0058197B" w:rsidP="0058197B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58197B" w:rsidRPr="00443971" w:rsidRDefault="0058197B" w:rsidP="0058197B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58197B" w:rsidRPr="00443971" w:rsidRDefault="0058197B" w:rsidP="0058197B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КУРЬИНСКОГО РАЙОНА</w:t>
      </w:r>
    </w:p>
    <w:p w:rsidR="0058197B" w:rsidRPr="00443971" w:rsidRDefault="0058197B" w:rsidP="0058197B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  <w:r w:rsidRPr="00443971">
        <w:t xml:space="preserve">(Официальное ежемесячное печатное издание </w:t>
      </w:r>
    </w:p>
    <w:p w:rsidR="0058197B" w:rsidRDefault="0058197B" w:rsidP="0058197B">
      <w:pPr>
        <w:pStyle w:val="ConsPlusNormal"/>
        <w:ind w:firstLine="540"/>
        <w:jc w:val="center"/>
      </w:pPr>
      <w:r w:rsidRPr="00443971">
        <w:t>К</w:t>
      </w:r>
      <w:r>
        <w:t>урьин</w:t>
      </w:r>
      <w:r w:rsidRPr="00443971">
        <w:t xml:space="preserve">ского </w:t>
      </w:r>
      <w:r>
        <w:t>районного</w:t>
      </w:r>
      <w:r w:rsidRPr="00443971">
        <w:t xml:space="preserve"> Совета </w:t>
      </w:r>
      <w:r>
        <w:t xml:space="preserve">народных </w:t>
      </w:r>
      <w:r w:rsidRPr="00443971">
        <w:t xml:space="preserve">депутатов, </w:t>
      </w:r>
    </w:p>
    <w:p w:rsidR="0058197B" w:rsidRPr="00443971" w:rsidRDefault="0058197B" w:rsidP="0058197B">
      <w:pPr>
        <w:pStyle w:val="ConsPlusNormal"/>
        <w:ind w:firstLine="540"/>
        <w:jc w:val="center"/>
      </w:pPr>
      <w:r w:rsidRPr="00443971">
        <w:t>Администрации Курьинского района Алтайского края)</w:t>
      </w: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</w:pPr>
    </w:p>
    <w:p w:rsidR="0058197B" w:rsidRDefault="0058197B" w:rsidP="0058197B">
      <w:pPr>
        <w:pStyle w:val="ConsPlusNormal"/>
      </w:pPr>
    </w:p>
    <w:p w:rsidR="0058197B" w:rsidRDefault="0058197B" w:rsidP="0058197B">
      <w:pPr>
        <w:pStyle w:val="ConsPlusNormal"/>
      </w:pPr>
    </w:p>
    <w:p w:rsidR="0058197B" w:rsidRDefault="0058197B" w:rsidP="0058197B">
      <w:pPr>
        <w:pStyle w:val="ConsPlusNormal"/>
      </w:pPr>
    </w:p>
    <w:p w:rsidR="0058197B" w:rsidRDefault="0058197B" w:rsidP="0058197B">
      <w:pPr>
        <w:pStyle w:val="ConsPlusNormal"/>
      </w:pPr>
    </w:p>
    <w:p w:rsidR="0058197B" w:rsidRPr="00E43638" w:rsidRDefault="0058197B" w:rsidP="0058197B">
      <w:pPr>
        <w:pStyle w:val="ConsPlusNormal"/>
        <w:jc w:val="center"/>
      </w:pPr>
      <w:r>
        <w:t xml:space="preserve">№ </w:t>
      </w:r>
      <w:r w:rsidR="0088564E">
        <w:t>11</w:t>
      </w:r>
      <w:r>
        <w:t xml:space="preserve"> (</w:t>
      </w:r>
      <w:r w:rsidR="00C75005">
        <w:t>1</w:t>
      </w:r>
      <w:r w:rsidR="00015A9C">
        <w:t>8</w:t>
      </w:r>
      <w:r>
        <w:t>)</w:t>
      </w:r>
      <w:r w:rsidR="009A0C9F">
        <w:t xml:space="preserve"> </w:t>
      </w:r>
    </w:p>
    <w:p w:rsidR="0058197B" w:rsidRPr="00443971" w:rsidRDefault="0088564E" w:rsidP="0058197B">
      <w:pPr>
        <w:pStyle w:val="ConsPlusNormal"/>
        <w:spacing w:before="240"/>
        <w:jc w:val="center"/>
      </w:pPr>
      <w:r>
        <w:t>декабрь</w:t>
      </w:r>
      <w:r w:rsidR="0058197B">
        <w:t xml:space="preserve"> </w:t>
      </w:r>
      <w:r w:rsidR="0058197B" w:rsidRPr="00443971">
        <w:t>20</w:t>
      </w:r>
      <w:r w:rsidR="0058197B">
        <w:t xml:space="preserve">24 </w:t>
      </w:r>
      <w:r w:rsidR="0058197B" w:rsidRPr="00443971">
        <w:t>года</w:t>
      </w: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jc w:val="center"/>
      </w:pPr>
      <w:r w:rsidRPr="00443971">
        <w:t xml:space="preserve">с. </w:t>
      </w:r>
      <w:r>
        <w:t>Курья</w:t>
      </w:r>
    </w:p>
    <w:p w:rsidR="0058197B" w:rsidRDefault="0058197B" w:rsidP="0058197B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58197B" w:rsidRPr="008F319D" w:rsidRDefault="0058197B" w:rsidP="0058197B">
      <w:pPr>
        <w:pStyle w:val="ConsPlusNormal"/>
        <w:ind w:firstLine="709"/>
        <w:jc w:val="both"/>
        <w:rPr>
          <w:sz w:val="28"/>
          <w:szCs w:val="28"/>
        </w:rPr>
      </w:pPr>
      <w:r w:rsidRPr="008F319D">
        <w:rPr>
          <w:sz w:val="28"/>
          <w:szCs w:val="28"/>
        </w:rPr>
        <w:lastRenderedPageBreak/>
        <w:t>Сборник муниципальных правовых актов К</w:t>
      </w:r>
      <w:r>
        <w:rPr>
          <w:sz w:val="28"/>
          <w:szCs w:val="28"/>
        </w:rPr>
        <w:t>урьинского</w:t>
      </w:r>
      <w:r w:rsidRPr="008F319D">
        <w:rPr>
          <w:sz w:val="28"/>
          <w:szCs w:val="28"/>
        </w:rPr>
        <w:t xml:space="preserve"> района Алтайского края состоит из </w:t>
      </w:r>
      <w:r>
        <w:rPr>
          <w:sz w:val="28"/>
          <w:szCs w:val="28"/>
        </w:rPr>
        <w:t>шести</w:t>
      </w:r>
      <w:r w:rsidRPr="008F319D">
        <w:rPr>
          <w:sz w:val="28"/>
          <w:szCs w:val="28"/>
        </w:rPr>
        <w:t xml:space="preserve"> разделов: </w:t>
      </w:r>
      <w:r>
        <w:rPr>
          <w:sz w:val="28"/>
          <w:szCs w:val="28"/>
        </w:rPr>
        <w:t>в</w:t>
      </w:r>
      <w:r w:rsidRPr="007E796E">
        <w:rPr>
          <w:sz w:val="28"/>
          <w:szCs w:val="28"/>
        </w:rPr>
        <w:t xml:space="preserve"> первом разделе публикуются Устав муниципального образования Курьинский район Алтайского края, муниципальный правовой акт о внесении в Устав муниципального образования Курьинский район Алтайского края изменений и дополнений, решения, принятые на местном референдуме (сходе граждан), решения Совета народных </w:t>
      </w:r>
      <w:r>
        <w:rPr>
          <w:sz w:val="28"/>
          <w:szCs w:val="28"/>
        </w:rPr>
        <w:t>депутатов. В</w:t>
      </w:r>
      <w:r w:rsidRPr="007E796E">
        <w:rPr>
          <w:sz w:val="28"/>
          <w:szCs w:val="28"/>
        </w:rPr>
        <w:t>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депутатов,</w:t>
      </w:r>
      <w:r>
        <w:rPr>
          <w:sz w:val="28"/>
          <w:szCs w:val="28"/>
        </w:rPr>
        <w:t xml:space="preserve"> </w:t>
      </w:r>
      <w:r w:rsidRPr="007E796E">
        <w:rPr>
          <w:sz w:val="28"/>
          <w:szCs w:val="28"/>
        </w:rPr>
        <w:t>постановления и распоряжения главы района</w:t>
      </w:r>
      <w:r>
        <w:rPr>
          <w:sz w:val="28"/>
          <w:szCs w:val="28"/>
        </w:rPr>
        <w:t>. В</w:t>
      </w:r>
      <w:r w:rsidRPr="007E796E">
        <w:rPr>
          <w:sz w:val="28"/>
          <w:szCs w:val="28"/>
        </w:rPr>
        <w:t xml:space="preserve"> четвертом и пятом разделах публикуются постановления и распоряжения Администрации </w:t>
      </w:r>
      <w:r>
        <w:rPr>
          <w:sz w:val="28"/>
          <w:szCs w:val="28"/>
        </w:rPr>
        <w:t xml:space="preserve">района. В </w:t>
      </w:r>
      <w:r w:rsidRPr="007E796E">
        <w:rPr>
          <w:sz w:val="28"/>
          <w:szCs w:val="28"/>
        </w:rPr>
        <w:t>шестом разделе публикуется иная официальная информация</w:t>
      </w:r>
      <w:r>
        <w:rPr>
          <w:sz w:val="28"/>
          <w:szCs w:val="28"/>
        </w:rPr>
        <w:t>.</w:t>
      </w:r>
    </w:p>
    <w:p w:rsidR="0058197B" w:rsidRDefault="0058197B" w:rsidP="0058197B">
      <w:pPr>
        <w:pStyle w:val="ConsPlusNormal"/>
        <w:ind w:firstLine="709"/>
        <w:jc w:val="center"/>
      </w:pPr>
    </w:p>
    <w:p w:rsidR="0058197B" w:rsidRPr="00943931" w:rsidRDefault="0058197B" w:rsidP="0058197B">
      <w:pPr>
        <w:pStyle w:val="ConsPlusNormal"/>
        <w:ind w:firstLine="709"/>
        <w:jc w:val="center"/>
      </w:pPr>
      <w:r w:rsidRPr="00943931">
        <w:t>СОДЕРЖАНИЕ</w:t>
      </w:r>
    </w:p>
    <w:p w:rsidR="0058197B" w:rsidRDefault="0058197B" w:rsidP="0058197B">
      <w:pPr>
        <w:pStyle w:val="ConsPlusNormal"/>
        <w:ind w:firstLine="709"/>
        <w:jc w:val="both"/>
      </w:pPr>
    </w:p>
    <w:p w:rsidR="0058197B" w:rsidRDefault="0058197B" w:rsidP="0058197B">
      <w:pPr>
        <w:pStyle w:val="ConsPlusNormal"/>
        <w:ind w:firstLine="709"/>
        <w:jc w:val="both"/>
      </w:pPr>
      <w:r w:rsidRPr="00943931">
        <w:t xml:space="preserve">Раздел 1. Решения </w:t>
      </w:r>
      <w:r>
        <w:t>Курьинск</w:t>
      </w:r>
      <w:r w:rsidRPr="00943931">
        <w:t>ого район</w:t>
      </w:r>
      <w:r>
        <w:t>ного</w:t>
      </w:r>
      <w:r w:rsidRPr="004D2E29">
        <w:t xml:space="preserve"> </w:t>
      </w:r>
      <w:r w:rsidRPr="00943931">
        <w:t xml:space="preserve">Совета </w:t>
      </w:r>
      <w:r>
        <w:t xml:space="preserve">народных </w:t>
      </w:r>
      <w:r w:rsidRPr="00943931">
        <w:t>депутатов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3461B3" w:rsidRPr="002D0AE9" w:rsidTr="00F0558E">
        <w:tc>
          <w:tcPr>
            <w:tcW w:w="1242" w:type="dxa"/>
            <w:vAlign w:val="center"/>
          </w:tcPr>
          <w:p w:rsidR="003461B3" w:rsidRDefault="00784A3A" w:rsidP="003461B3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1134" w:type="dxa"/>
            <w:vAlign w:val="center"/>
          </w:tcPr>
          <w:p w:rsidR="003461B3" w:rsidRPr="009A0C9F" w:rsidRDefault="00784A3A" w:rsidP="003461B3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10.12.2024</w:t>
            </w:r>
          </w:p>
        </w:tc>
        <w:tc>
          <w:tcPr>
            <w:tcW w:w="5954" w:type="dxa"/>
            <w:vAlign w:val="center"/>
          </w:tcPr>
          <w:p w:rsidR="003461B3" w:rsidRPr="003461B3" w:rsidRDefault="00784A3A" w:rsidP="00784A3A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84A3A">
              <w:rPr>
                <w:spacing w:val="-1"/>
                <w:sz w:val="22"/>
                <w:szCs w:val="22"/>
              </w:rPr>
              <w:t>Об утверждении плана приватизации муниципального имущества муниципального  образования Курьинский район Алтайского края  на 2025 год</w:t>
            </w:r>
          </w:p>
        </w:tc>
        <w:tc>
          <w:tcPr>
            <w:tcW w:w="1559" w:type="dxa"/>
            <w:vAlign w:val="center"/>
          </w:tcPr>
          <w:p w:rsidR="003461B3" w:rsidRPr="009A0C9F" w:rsidRDefault="003461B3" w:rsidP="003461B3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071B7F" w:rsidRPr="002D0AE9" w:rsidTr="00F0558E">
        <w:tc>
          <w:tcPr>
            <w:tcW w:w="1242" w:type="dxa"/>
            <w:vAlign w:val="center"/>
          </w:tcPr>
          <w:p w:rsidR="00071B7F" w:rsidRDefault="006C0639" w:rsidP="00071B7F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1134" w:type="dxa"/>
            <w:vAlign w:val="center"/>
          </w:tcPr>
          <w:p w:rsidR="00071B7F" w:rsidRPr="009A0C9F" w:rsidRDefault="006C0639" w:rsidP="00071B7F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10.12.2024</w:t>
            </w:r>
          </w:p>
        </w:tc>
        <w:tc>
          <w:tcPr>
            <w:tcW w:w="5954" w:type="dxa"/>
            <w:vAlign w:val="center"/>
          </w:tcPr>
          <w:p w:rsidR="00071B7F" w:rsidRPr="006C0639" w:rsidRDefault="006C0639" w:rsidP="00071B7F">
            <w:pPr>
              <w:widowControl w:val="0"/>
              <w:suppressAutoHyphens/>
              <w:spacing w:line="240" w:lineRule="exact"/>
              <w:jc w:val="both"/>
              <w:rPr>
                <w:sz w:val="22"/>
                <w:szCs w:val="22"/>
              </w:rPr>
            </w:pPr>
            <w:r w:rsidRPr="006C0639">
              <w:rPr>
                <w:sz w:val="22"/>
                <w:szCs w:val="22"/>
                <w:lang w:eastAsia="en-US"/>
              </w:rPr>
              <w:t>Об утверждении Порядка отнесения земель к землям особо охраняемых территорий рекреационного назначения местного значения на территории муниципального образования Курьинский район Алтайского края, их использования и охраны</w:t>
            </w:r>
          </w:p>
        </w:tc>
        <w:tc>
          <w:tcPr>
            <w:tcW w:w="1559" w:type="dxa"/>
            <w:vAlign w:val="center"/>
          </w:tcPr>
          <w:p w:rsidR="00071B7F" w:rsidRPr="009A0C9F" w:rsidRDefault="00071B7F" w:rsidP="00071B7F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071B7F" w:rsidRPr="002D0AE9" w:rsidTr="00F0558E">
        <w:tc>
          <w:tcPr>
            <w:tcW w:w="1242" w:type="dxa"/>
            <w:vAlign w:val="center"/>
          </w:tcPr>
          <w:p w:rsidR="00071B7F" w:rsidRDefault="00EC0211" w:rsidP="00071B7F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134" w:type="dxa"/>
            <w:vAlign w:val="center"/>
          </w:tcPr>
          <w:p w:rsidR="00071B7F" w:rsidRPr="009A0C9F" w:rsidRDefault="00EC0211" w:rsidP="00071B7F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10.12.2024</w:t>
            </w:r>
          </w:p>
        </w:tc>
        <w:tc>
          <w:tcPr>
            <w:tcW w:w="5954" w:type="dxa"/>
            <w:vAlign w:val="center"/>
          </w:tcPr>
          <w:p w:rsidR="00071B7F" w:rsidRPr="00EC0211" w:rsidRDefault="00EC0211" w:rsidP="00071B7F">
            <w:pPr>
              <w:widowControl w:val="0"/>
              <w:suppressAutoHyphens/>
              <w:spacing w:line="240" w:lineRule="exact"/>
              <w:jc w:val="both"/>
              <w:rPr>
                <w:sz w:val="22"/>
                <w:szCs w:val="22"/>
              </w:rPr>
            </w:pPr>
            <w:r w:rsidRPr="00EC0211">
              <w:rPr>
                <w:spacing w:val="-1"/>
                <w:sz w:val="22"/>
                <w:szCs w:val="22"/>
              </w:rPr>
              <w:t>Об утверждении ключевых показателей эффективности деятельности главы муниципального образования Курьинский район Алтайского края и инвестиционного уполномоченного муниципального образования  Курьинский район Алтайского края</w:t>
            </w:r>
          </w:p>
        </w:tc>
        <w:tc>
          <w:tcPr>
            <w:tcW w:w="1559" w:type="dxa"/>
            <w:vAlign w:val="center"/>
          </w:tcPr>
          <w:p w:rsidR="00071B7F" w:rsidRPr="009A0C9F" w:rsidRDefault="00071B7F" w:rsidP="00071B7F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</w:tbl>
    <w:p w:rsidR="0058197B" w:rsidRDefault="0058197B" w:rsidP="0058197B">
      <w:pPr>
        <w:pStyle w:val="ConsPlusNormal"/>
        <w:ind w:firstLine="709"/>
        <w:jc w:val="both"/>
      </w:pPr>
    </w:p>
    <w:p w:rsidR="0058197B" w:rsidRDefault="0058197B" w:rsidP="0058197B">
      <w:pPr>
        <w:pStyle w:val="ConsPlusNormal"/>
        <w:ind w:firstLine="709"/>
        <w:jc w:val="both"/>
      </w:pPr>
      <w:r w:rsidRPr="00943931">
        <w:t xml:space="preserve">Раздел 2. Постановления </w:t>
      </w:r>
      <w:r>
        <w:t>председателя Курьинск</w:t>
      </w:r>
      <w:r w:rsidRPr="00943931">
        <w:t>ого район</w:t>
      </w:r>
      <w:r>
        <w:t>ного</w:t>
      </w:r>
      <w:r w:rsidRPr="004D2E29">
        <w:t xml:space="preserve"> </w:t>
      </w:r>
      <w:r w:rsidRPr="00943931">
        <w:t xml:space="preserve">Совета </w:t>
      </w:r>
      <w:r>
        <w:t xml:space="preserve">народных </w:t>
      </w:r>
      <w:r w:rsidRPr="00943931">
        <w:t>депутатов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A6A86" w:rsidRPr="002D0AE9" w:rsidTr="00F0558E">
        <w:tc>
          <w:tcPr>
            <w:tcW w:w="1242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58197B" w:rsidRDefault="0058197B" w:rsidP="0058197B">
      <w:pPr>
        <w:pStyle w:val="ConsPlusNormal"/>
        <w:ind w:firstLine="709"/>
        <w:jc w:val="both"/>
      </w:pPr>
    </w:p>
    <w:p w:rsidR="0058197B" w:rsidRDefault="0058197B" w:rsidP="0058197B">
      <w:pPr>
        <w:pStyle w:val="ConsPlusNormal"/>
        <w:ind w:firstLine="709"/>
        <w:jc w:val="both"/>
      </w:pPr>
      <w:r w:rsidRPr="00943931">
        <w:t xml:space="preserve">Раздел 3. Распоряжения главы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A6A86" w:rsidRPr="002D0AE9" w:rsidTr="00F0558E">
        <w:tc>
          <w:tcPr>
            <w:tcW w:w="1242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58197B" w:rsidRDefault="0058197B" w:rsidP="0058197B">
      <w:pPr>
        <w:pStyle w:val="ConsPlusNormal"/>
        <w:tabs>
          <w:tab w:val="left" w:pos="1418"/>
          <w:tab w:val="left" w:pos="1701"/>
        </w:tabs>
        <w:ind w:firstLine="709"/>
        <w:jc w:val="both"/>
      </w:pPr>
    </w:p>
    <w:p w:rsidR="0058197B" w:rsidRPr="00943931" w:rsidRDefault="0058197B" w:rsidP="0058197B">
      <w:pPr>
        <w:pStyle w:val="ConsPlusNormal"/>
        <w:tabs>
          <w:tab w:val="left" w:pos="1418"/>
          <w:tab w:val="left" w:pos="1701"/>
        </w:tabs>
        <w:ind w:firstLine="709"/>
        <w:jc w:val="both"/>
      </w:pPr>
      <w:r w:rsidRPr="00943931">
        <w:t>Раздел</w:t>
      </w:r>
      <w:r w:rsidRPr="00943931">
        <w:tab/>
        <w:t>4.</w:t>
      </w:r>
      <w:r w:rsidRPr="00943931">
        <w:tab/>
        <w:t xml:space="preserve">Постановления </w:t>
      </w:r>
      <w:r>
        <w:t>А</w:t>
      </w:r>
      <w:r w:rsidRPr="00943931">
        <w:t xml:space="preserve">дминистрации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384"/>
        <w:gridCol w:w="1418"/>
        <w:gridCol w:w="5528"/>
        <w:gridCol w:w="1559"/>
      </w:tblGrid>
      <w:tr w:rsidR="0058197B" w:rsidRPr="002D0AE9" w:rsidTr="00F0558E">
        <w:tc>
          <w:tcPr>
            <w:tcW w:w="1384" w:type="dxa"/>
            <w:vAlign w:val="center"/>
          </w:tcPr>
          <w:p w:rsidR="0058197B" w:rsidRPr="00E07416" w:rsidRDefault="0058197B" w:rsidP="00F0558E">
            <w:pPr>
              <w:pStyle w:val="ConsPlusNormal"/>
              <w:jc w:val="center"/>
            </w:pPr>
            <w:r w:rsidRPr="00E07416">
              <w:t xml:space="preserve">№ </w:t>
            </w:r>
          </w:p>
        </w:tc>
        <w:tc>
          <w:tcPr>
            <w:tcW w:w="1418" w:type="dxa"/>
            <w:vAlign w:val="center"/>
          </w:tcPr>
          <w:p w:rsidR="0058197B" w:rsidRPr="00E07416" w:rsidRDefault="0058197B" w:rsidP="00F0558E">
            <w:pPr>
              <w:pStyle w:val="ConsPlusNormal"/>
              <w:jc w:val="center"/>
            </w:pPr>
            <w:r w:rsidRPr="00E07416">
              <w:t>Дата принятия</w:t>
            </w:r>
          </w:p>
        </w:tc>
        <w:tc>
          <w:tcPr>
            <w:tcW w:w="5528" w:type="dxa"/>
            <w:vAlign w:val="center"/>
          </w:tcPr>
          <w:p w:rsidR="0058197B" w:rsidRPr="00E07416" w:rsidRDefault="0058197B" w:rsidP="00F0558E">
            <w:pPr>
              <w:pStyle w:val="ConsPlusNormal"/>
              <w:jc w:val="center"/>
            </w:pPr>
            <w:r w:rsidRPr="00E07416">
              <w:t xml:space="preserve">Наименование </w:t>
            </w:r>
          </w:p>
        </w:tc>
        <w:tc>
          <w:tcPr>
            <w:tcW w:w="1559" w:type="dxa"/>
            <w:vAlign w:val="center"/>
          </w:tcPr>
          <w:p w:rsidR="0058197B" w:rsidRPr="00E07416" w:rsidRDefault="0058197B" w:rsidP="00F0558E">
            <w:pPr>
              <w:pStyle w:val="ConsPlusNormal"/>
              <w:jc w:val="center"/>
            </w:pPr>
            <w:r w:rsidRPr="00E07416">
              <w:t>Номер страницы в сборнике</w:t>
            </w:r>
          </w:p>
        </w:tc>
      </w:tr>
      <w:tr w:rsidR="00A75602" w:rsidRPr="002D0AE9" w:rsidTr="00F0558E">
        <w:tc>
          <w:tcPr>
            <w:tcW w:w="1384" w:type="dxa"/>
            <w:vAlign w:val="center"/>
          </w:tcPr>
          <w:p w:rsidR="00A75602" w:rsidRPr="00300A62" w:rsidRDefault="008878BA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384</w:t>
            </w:r>
          </w:p>
        </w:tc>
        <w:tc>
          <w:tcPr>
            <w:tcW w:w="1418" w:type="dxa"/>
            <w:vAlign w:val="center"/>
          </w:tcPr>
          <w:p w:rsidR="00A75602" w:rsidRPr="00300A62" w:rsidRDefault="008878BA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10.12.2024</w:t>
            </w:r>
          </w:p>
        </w:tc>
        <w:tc>
          <w:tcPr>
            <w:tcW w:w="5528" w:type="dxa"/>
            <w:vAlign w:val="center"/>
          </w:tcPr>
          <w:p w:rsidR="00A75602" w:rsidRPr="004E12C9" w:rsidRDefault="004E12C9" w:rsidP="00A75602">
            <w:pPr>
              <w:pStyle w:val="ConsPlusNormal"/>
              <w:jc w:val="both"/>
              <w:rPr>
                <w:sz w:val="22"/>
                <w:szCs w:val="22"/>
              </w:rPr>
            </w:pPr>
            <w:r w:rsidRPr="004E12C9">
              <w:rPr>
                <w:rFonts w:eastAsia="Calibri"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О создании инвестиционного совета при главе </w:t>
            </w:r>
            <w:r w:rsidRPr="004E12C9">
              <w:rPr>
                <w:rFonts w:eastAsia="Calibri"/>
                <w:kern w:val="2"/>
                <w:sz w:val="22"/>
                <w:szCs w:val="22"/>
                <w:lang w:eastAsia="en-US"/>
                <w14:ligatures w14:val="standardContextual"/>
              </w:rPr>
              <w:lastRenderedPageBreak/>
              <w:t>Курьинского района Алтайского края</w:t>
            </w:r>
          </w:p>
        </w:tc>
        <w:tc>
          <w:tcPr>
            <w:tcW w:w="1559" w:type="dxa"/>
            <w:vAlign w:val="center"/>
          </w:tcPr>
          <w:p w:rsidR="00A75602" w:rsidRPr="00E07416" w:rsidRDefault="00A75602" w:rsidP="00F0558E">
            <w:pPr>
              <w:pStyle w:val="ConsPlusNormal"/>
              <w:jc w:val="center"/>
            </w:pPr>
          </w:p>
        </w:tc>
      </w:tr>
      <w:tr w:rsidR="007B58A1" w:rsidRPr="002D0AE9" w:rsidTr="00F0558E">
        <w:tc>
          <w:tcPr>
            <w:tcW w:w="1384" w:type="dxa"/>
            <w:vAlign w:val="center"/>
          </w:tcPr>
          <w:p w:rsidR="007B58A1" w:rsidRDefault="007B58A1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385</w:t>
            </w:r>
          </w:p>
        </w:tc>
        <w:tc>
          <w:tcPr>
            <w:tcW w:w="1418" w:type="dxa"/>
            <w:vAlign w:val="center"/>
          </w:tcPr>
          <w:p w:rsidR="007B58A1" w:rsidRDefault="007B58A1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10.12.2025</w:t>
            </w:r>
          </w:p>
        </w:tc>
        <w:tc>
          <w:tcPr>
            <w:tcW w:w="5528" w:type="dxa"/>
            <w:vAlign w:val="center"/>
          </w:tcPr>
          <w:p w:rsidR="007B58A1" w:rsidRPr="007B58A1" w:rsidRDefault="007B58A1" w:rsidP="00A75602">
            <w:pPr>
              <w:pStyle w:val="ConsPlusNormal"/>
              <w:jc w:val="both"/>
              <w:rPr>
                <w:rFonts w:eastAsia="Calibr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7B58A1">
              <w:rPr>
                <w:sz w:val="22"/>
                <w:szCs w:val="22"/>
              </w:rPr>
              <w:t>О внесении изменений в постановление Администрации Курьинского района Алтайского края от 31.07.2017 № 291 «Об утверждении административного регламента предоставления муниципальной услуги «Учет граждан, имеющих трех и более детей, желающих приобрести земельные участки» на территории муниципального образования Курьинский район Алтайский край»</w:t>
            </w:r>
          </w:p>
        </w:tc>
        <w:tc>
          <w:tcPr>
            <w:tcW w:w="1559" w:type="dxa"/>
            <w:vAlign w:val="center"/>
          </w:tcPr>
          <w:p w:rsidR="007B58A1" w:rsidRPr="00E07416" w:rsidRDefault="007B58A1" w:rsidP="00F0558E">
            <w:pPr>
              <w:pStyle w:val="ConsPlusNormal"/>
              <w:jc w:val="center"/>
            </w:pPr>
          </w:p>
        </w:tc>
      </w:tr>
      <w:tr w:rsidR="008878BA" w:rsidRPr="002D0AE9" w:rsidTr="00F0558E">
        <w:tc>
          <w:tcPr>
            <w:tcW w:w="1384" w:type="dxa"/>
            <w:vAlign w:val="center"/>
          </w:tcPr>
          <w:p w:rsidR="008878BA" w:rsidRPr="00B679DF" w:rsidRDefault="008878BA" w:rsidP="00F0558E">
            <w:pPr>
              <w:pStyle w:val="ConsPlusNormal"/>
              <w:jc w:val="center"/>
              <w:rPr>
                <w:sz w:val="20"/>
                <w:szCs w:val="20"/>
              </w:rPr>
            </w:pPr>
            <w:r w:rsidRPr="00B679DF">
              <w:rPr>
                <w:sz w:val="20"/>
                <w:szCs w:val="20"/>
              </w:rPr>
              <w:t>404</w:t>
            </w:r>
          </w:p>
        </w:tc>
        <w:tc>
          <w:tcPr>
            <w:tcW w:w="1418" w:type="dxa"/>
            <w:vAlign w:val="center"/>
          </w:tcPr>
          <w:p w:rsidR="008878BA" w:rsidRPr="00B679DF" w:rsidRDefault="008878BA" w:rsidP="00F0558E">
            <w:pPr>
              <w:pStyle w:val="ConsPlusNormal"/>
              <w:jc w:val="center"/>
              <w:rPr>
                <w:sz w:val="20"/>
                <w:szCs w:val="20"/>
              </w:rPr>
            </w:pPr>
            <w:r w:rsidRPr="00B679DF">
              <w:rPr>
                <w:sz w:val="20"/>
                <w:szCs w:val="20"/>
              </w:rPr>
              <w:t>23.12.2024</w:t>
            </w:r>
          </w:p>
        </w:tc>
        <w:tc>
          <w:tcPr>
            <w:tcW w:w="5528" w:type="dxa"/>
            <w:vAlign w:val="center"/>
          </w:tcPr>
          <w:p w:rsidR="008878BA" w:rsidRPr="008878BA" w:rsidRDefault="008878BA" w:rsidP="00A75602">
            <w:pPr>
              <w:pStyle w:val="ConsPlusNormal"/>
              <w:jc w:val="both"/>
              <w:rPr>
                <w:rFonts w:eastAsia="Calibr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8878BA">
              <w:rPr>
                <w:sz w:val="22"/>
                <w:szCs w:val="22"/>
                <w:lang w:eastAsia="ar-SA"/>
              </w:rPr>
              <w:t>О родительской плате за присмотр и уход за ребенком в муниципальных образовательных учреждениях Курьинского района, реализующих образовательную программу дошкольного образования</w:t>
            </w:r>
          </w:p>
        </w:tc>
        <w:tc>
          <w:tcPr>
            <w:tcW w:w="1559" w:type="dxa"/>
            <w:vAlign w:val="center"/>
          </w:tcPr>
          <w:p w:rsidR="008878BA" w:rsidRPr="00E07416" w:rsidRDefault="008878BA" w:rsidP="00F0558E">
            <w:pPr>
              <w:pStyle w:val="ConsPlusNormal"/>
              <w:jc w:val="center"/>
            </w:pPr>
          </w:p>
        </w:tc>
      </w:tr>
      <w:tr w:rsidR="00B679DF" w:rsidRPr="002D0AE9" w:rsidTr="00F0558E">
        <w:tc>
          <w:tcPr>
            <w:tcW w:w="1384" w:type="dxa"/>
            <w:vAlign w:val="center"/>
          </w:tcPr>
          <w:p w:rsidR="00B679DF" w:rsidRPr="00B679DF" w:rsidRDefault="00B679DF" w:rsidP="00F0558E">
            <w:pPr>
              <w:pStyle w:val="ConsPlusNormal"/>
              <w:jc w:val="center"/>
              <w:rPr>
                <w:sz w:val="20"/>
                <w:szCs w:val="20"/>
              </w:rPr>
            </w:pPr>
            <w:r w:rsidRPr="00B679DF">
              <w:rPr>
                <w:sz w:val="20"/>
                <w:szCs w:val="20"/>
              </w:rPr>
              <w:t>415</w:t>
            </w:r>
          </w:p>
        </w:tc>
        <w:tc>
          <w:tcPr>
            <w:tcW w:w="1418" w:type="dxa"/>
            <w:vAlign w:val="center"/>
          </w:tcPr>
          <w:p w:rsidR="00B679DF" w:rsidRPr="00B679DF" w:rsidRDefault="00B679DF" w:rsidP="00F0558E">
            <w:pPr>
              <w:pStyle w:val="ConsPlusNormal"/>
              <w:jc w:val="center"/>
              <w:rPr>
                <w:sz w:val="20"/>
                <w:szCs w:val="20"/>
              </w:rPr>
            </w:pPr>
            <w:r w:rsidRPr="00B679DF">
              <w:rPr>
                <w:sz w:val="20"/>
                <w:szCs w:val="20"/>
              </w:rPr>
              <w:t>28.12.2024</w:t>
            </w:r>
          </w:p>
        </w:tc>
        <w:tc>
          <w:tcPr>
            <w:tcW w:w="5528" w:type="dxa"/>
            <w:vAlign w:val="center"/>
          </w:tcPr>
          <w:p w:rsidR="00B679DF" w:rsidRPr="00B679DF" w:rsidRDefault="00B679DF" w:rsidP="00A75602">
            <w:pPr>
              <w:pStyle w:val="ConsPlusNormal"/>
              <w:jc w:val="both"/>
              <w:rPr>
                <w:sz w:val="22"/>
                <w:szCs w:val="22"/>
                <w:lang w:eastAsia="ar-SA"/>
              </w:rPr>
            </w:pPr>
            <w:r w:rsidRPr="00B679DF">
              <w:rPr>
                <w:sz w:val="22"/>
                <w:szCs w:val="22"/>
              </w:rPr>
              <w:t>Об утверждении Порядка предоставления из районного бюджета субсидий на финансовое обеспечение затрат юридическим лицам (за исключением муниципальных учреждений), – производителям товаров, работ, услуг в целях организации бесперебойного обеспечения услугами теплоснабжения, водоснабжения и водоотведения учреждений и населения Курьинского района Алтайского края</w:t>
            </w:r>
          </w:p>
        </w:tc>
        <w:tc>
          <w:tcPr>
            <w:tcW w:w="1559" w:type="dxa"/>
            <w:vAlign w:val="center"/>
          </w:tcPr>
          <w:p w:rsidR="00B679DF" w:rsidRPr="00E07416" w:rsidRDefault="00B679DF" w:rsidP="00F0558E">
            <w:pPr>
              <w:pStyle w:val="ConsPlusNormal"/>
              <w:jc w:val="center"/>
            </w:pPr>
          </w:p>
        </w:tc>
      </w:tr>
    </w:tbl>
    <w:p w:rsidR="0058197B" w:rsidRPr="00943931" w:rsidRDefault="0058197B" w:rsidP="0058197B">
      <w:pPr>
        <w:pStyle w:val="ConsPlusNormal"/>
        <w:ind w:firstLine="709"/>
        <w:jc w:val="both"/>
      </w:pPr>
    </w:p>
    <w:p w:rsidR="0058197B" w:rsidRPr="00943931" w:rsidRDefault="0058197B" w:rsidP="0058197B">
      <w:pPr>
        <w:pStyle w:val="ConsPlusNormal"/>
        <w:tabs>
          <w:tab w:val="left" w:pos="1418"/>
          <w:tab w:val="left" w:pos="1701"/>
        </w:tabs>
        <w:ind w:firstLine="709"/>
        <w:jc w:val="both"/>
      </w:pPr>
      <w:r w:rsidRPr="00943931">
        <w:t>Раздел</w:t>
      </w:r>
      <w:r w:rsidR="009E10BA">
        <w:t xml:space="preserve"> </w:t>
      </w:r>
      <w:r>
        <w:t>5</w:t>
      </w:r>
      <w:r w:rsidRPr="00943931">
        <w:t>.</w:t>
      </w:r>
      <w:r w:rsidRPr="00943931">
        <w:tab/>
        <w:t xml:space="preserve">Распоряжения </w:t>
      </w:r>
      <w:r>
        <w:t>А</w:t>
      </w:r>
      <w:r w:rsidRPr="00943931">
        <w:t xml:space="preserve">дминистрации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A6A86" w:rsidRPr="002D0AE9" w:rsidTr="00F0558E">
        <w:tc>
          <w:tcPr>
            <w:tcW w:w="1242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58197B" w:rsidRPr="00943931" w:rsidRDefault="0058197B" w:rsidP="0058197B">
      <w:pPr>
        <w:pStyle w:val="ConsPlusNormal"/>
        <w:ind w:firstLine="709"/>
        <w:jc w:val="both"/>
      </w:pPr>
    </w:p>
    <w:p w:rsidR="0058197B" w:rsidRPr="00943931" w:rsidRDefault="0058197B" w:rsidP="0058197B">
      <w:pPr>
        <w:pStyle w:val="ConsPlusNormal"/>
        <w:ind w:firstLine="709"/>
        <w:jc w:val="both"/>
      </w:pPr>
      <w:r w:rsidRPr="00943931">
        <w:t xml:space="preserve">Раздел </w:t>
      </w:r>
      <w:r>
        <w:t>6</w:t>
      </w:r>
      <w:r w:rsidRPr="00943931">
        <w:t>. Иная официальная информация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A6A86" w:rsidRPr="009E10BA" w:rsidTr="00F0558E">
        <w:tc>
          <w:tcPr>
            <w:tcW w:w="1242" w:type="dxa"/>
            <w:vAlign w:val="center"/>
          </w:tcPr>
          <w:p w:rsidR="002A6A86" w:rsidRPr="009E10BA" w:rsidRDefault="009A0C9F" w:rsidP="00F0558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2A6A86" w:rsidRPr="009E10BA" w:rsidRDefault="009A0C9F" w:rsidP="00F0558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4" w:type="dxa"/>
            <w:vAlign w:val="center"/>
          </w:tcPr>
          <w:p w:rsidR="002A6A86" w:rsidRPr="009E10BA" w:rsidRDefault="009A0C9F" w:rsidP="009A0C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59" w:type="dxa"/>
            <w:vAlign w:val="center"/>
          </w:tcPr>
          <w:p w:rsidR="002A6A86" w:rsidRPr="009E10BA" w:rsidRDefault="009A0C9F" w:rsidP="009E10BA">
            <w:pPr>
              <w:pStyle w:val="ConsPlusNormal"/>
              <w:jc w:val="center"/>
            </w:pPr>
            <w:r>
              <w:t>-</w:t>
            </w:r>
          </w:p>
        </w:tc>
      </w:tr>
    </w:tbl>
    <w:p w:rsidR="0058197B" w:rsidRDefault="0058197B" w:rsidP="0058197B">
      <w:r>
        <w:br w:type="page"/>
      </w:r>
    </w:p>
    <w:p w:rsidR="0058197B" w:rsidRDefault="0058197B" w:rsidP="0058197B"/>
    <w:p w:rsidR="0058197B" w:rsidRPr="00CD3876" w:rsidRDefault="0058197B" w:rsidP="0058197B"/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tabs>
          <w:tab w:val="left" w:pos="6048"/>
        </w:tabs>
        <w:jc w:val="center"/>
        <w:rPr>
          <w:sz w:val="32"/>
          <w:szCs w:val="32"/>
        </w:rPr>
      </w:pPr>
      <w:r>
        <w:rPr>
          <w:sz w:val="32"/>
          <w:szCs w:val="32"/>
        </w:rPr>
        <w:t>Раздел 1.</w:t>
      </w:r>
    </w:p>
    <w:p w:rsidR="009B35E8" w:rsidRDefault="009B35E8" w:rsidP="009B35E8">
      <w:pPr>
        <w:tabs>
          <w:tab w:val="left" w:pos="6048"/>
        </w:tabs>
        <w:jc w:val="center"/>
        <w:rPr>
          <w:sz w:val="32"/>
          <w:szCs w:val="32"/>
        </w:rPr>
      </w:pPr>
      <w:r>
        <w:rPr>
          <w:sz w:val="32"/>
          <w:szCs w:val="32"/>
        </w:rPr>
        <w:t>Решения Курьинского районного Совета народных депутатов Алтайского края</w:t>
      </w: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450B" w:rsidRPr="009B450B" w:rsidRDefault="009B450B" w:rsidP="009B450B">
      <w:pPr>
        <w:jc w:val="center"/>
        <w:rPr>
          <w:b/>
          <w:spacing w:val="20"/>
          <w:sz w:val="36"/>
          <w:szCs w:val="36"/>
        </w:rPr>
      </w:pPr>
      <w:r w:rsidRPr="009B450B">
        <w:rPr>
          <w:b/>
          <w:spacing w:val="20"/>
          <w:sz w:val="36"/>
          <w:szCs w:val="36"/>
        </w:rPr>
        <w:lastRenderedPageBreak/>
        <w:t>Курьинский районный Совет народных депутатов</w:t>
      </w:r>
    </w:p>
    <w:p w:rsidR="009B450B" w:rsidRPr="009B450B" w:rsidRDefault="009B450B" w:rsidP="009B450B">
      <w:pPr>
        <w:jc w:val="center"/>
        <w:rPr>
          <w:b/>
          <w:spacing w:val="20"/>
          <w:sz w:val="36"/>
          <w:szCs w:val="36"/>
        </w:rPr>
      </w:pPr>
      <w:r w:rsidRPr="009B450B">
        <w:rPr>
          <w:b/>
          <w:spacing w:val="20"/>
          <w:sz w:val="36"/>
          <w:szCs w:val="36"/>
        </w:rPr>
        <w:t>Алтайского края</w:t>
      </w:r>
    </w:p>
    <w:p w:rsidR="009B450B" w:rsidRPr="009B450B" w:rsidRDefault="009B450B" w:rsidP="009B450B">
      <w:pPr>
        <w:widowControl w:val="0"/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:rsidR="009B450B" w:rsidRPr="009B450B" w:rsidRDefault="009B450B" w:rsidP="009B450B">
      <w:pPr>
        <w:widowControl w:val="0"/>
        <w:autoSpaceDE w:val="0"/>
        <w:autoSpaceDN w:val="0"/>
        <w:adjustRightInd w:val="0"/>
        <w:jc w:val="center"/>
        <w:rPr>
          <w:b/>
          <w:spacing w:val="84"/>
          <w:sz w:val="36"/>
          <w:szCs w:val="20"/>
        </w:rPr>
      </w:pPr>
      <w:r w:rsidRPr="009B450B">
        <w:rPr>
          <w:b/>
          <w:spacing w:val="84"/>
          <w:sz w:val="36"/>
          <w:szCs w:val="20"/>
        </w:rPr>
        <w:t>РЕШЕНИЕ</w:t>
      </w:r>
    </w:p>
    <w:p w:rsidR="009B450B" w:rsidRPr="009B450B" w:rsidRDefault="009B450B" w:rsidP="009B450B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520"/>
        <w:gridCol w:w="2471"/>
        <w:gridCol w:w="1207"/>
        <w:gridCol w:w="1519"/>
        <w:gridCol w:w="2664"/>
        <w:gridCol w:w="528"/>
        <w:gridCol w:w="729"/>
      </w:tblGrid>
      <w:tr w:rsidR="009B450B" w:rsidRPr="009B450B" w:rsidTr="008878BA">
        <w:tc>
          <w:tcPr>
            <w:tcW w:w="522" w:type="dxa"/>
            <w:tcBorders>
              <w:bottom w:val="single" w:sz="4" w:space="0" w:color="auto"/>
            </w:tcBorders>
            <w:vAlign w:val="bottom"/>
          </w:tcPr>
          <w:p w:rsidR="009B450B" w:rsidRPr="009B450B" w:rsidRDefault="009B450B" w:rsidP="009B450B">
            <w:pPr>
              <w:widowControl w:val="0"/>
              <w:autoSpaceDE w:val="0"/>
              <w:autoSpaceDN w:val="0"/>
              <w:adjustRightInd w:val="0"/>
              <w:jc w:val="right"/>
              <w:rPr>
                <w:iCs/>
                <w:sz w:val="28"/>
                <w:szCs w:val="28"/>
              </w:rPr>
            </w:pPr>
            <w:r w:rsidRPr="009B450B">
              <w:rPr>
                <w:iCs/>
                <w:sz w:val="28"/>
                <w:szCs w:val="28"/>
              </w:rPr>
              <w:t>10</w:t>
            </w:r>
          </w:p>
        </w:tc>
        <w:tc>
          <w:tcPr>
            <w:tcW w:w="2563" w:type="dxa"/>
            <w:vAlign w:val="bottom"/>
          </w:tcPr>
          <w:p w:rsidR="009B450B" w:rsidRPr="009B450B" w:rsidRDefault="009B450B" w:rsidP="009B450B">
            <w:pPr>
              <w:widowControl w:val="0"/>
              <w:autoSpaceDE w:val="0"/>
              <w:autoSpaceDN w:val="0"/>
              <w:adjustRightInd w:val="0"/>
              <w:rPr>
                <w:iCs/>
                <w:sz w:val="28"/>
                <w:szCs w:val="28"/>
              </w:rPr>
            </w:pPr>
            <w:r w:rsidRPr="009B450B">
              <w:rPr>
                <w:iCs/>
                <w:sz w:val="28"/>
                <w:szCs w:val="28"/>
              </w:rPr>
              <w:t>декабря 2024 года</w:t>
            </w:r>
          </w:p>
        </w:tc>
        <w:tc>
          <w:tcPr>
            <w:tcW w:w="1276" w:type="dxa"/>
            <w:vAlign w:val="bottom"/>
          </w:tcPr>
          <w:p w:rsidR="009B450B" w:rsidRPr="009B450B" w:rsidRDefault="009B450B" w:rsidP="009B450B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559" w:type="dxa"/>
            <w:vAlign w:val="bottom"/>
          </w:tcPr>
          <w:p w:rsidR="009B450B" w:rsidRPr="009B450B" w:rsidRDefault="009B450B" w:rsidP="009B450B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9B450B">
              <w:rPr>
                <w:iCs/>
                <w:sz w:val="28"/>
                <w:szCs w:val="28"/>
              </w:rPr>
              <w:t>с. Курья</w:t>
            </w:r>
          </w:p>
        </w:tc>
        <w:tc>
          <w:tcPr>
            <w:tcW w:w="2835" w:type="dxa"/>
            <w:vAlign w:val="bottom"/>
          </w:tcPr>
          <w:p w:rsidR="009B450B" w:rsidRPr="009B450B" w:rsidRDefault="009B450B" w:rsidP="009B450B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9B450B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531" w:type="dxa"/>
            <w:vAlign w:val="bottom"/>
          </w:tcPr>
          <w:p w:rsidR="009B450B" w:rsidRPr="009B450B" w:rsidRDefault="009B450B" w:rsidP="009B450B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9B450B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745" w:type="dxa"/>
            <w:tcBorders>
              <w:bottom w:val="single" w:sz="4" w:space="0" w:color="auto"/>
            </w:tcBorders>
            <w:vAlign w:val="bottom"/>
          </w:tcPr>
          <w:p w:rsidR="009B450B" w:rsidRPr="009B450B" w:rsidRDefault="009B450B" w:rsidP="009B450B">
            <w:pPr>
              <w:widowControl w:val="0"/>
              <w:autoSpaceDE w:val="0"/>
              <w:autoSpaceDN w:val="0"/>
              <w:adjustRightInd w:val="0"/>
              <w:rPr>
                <w:iCs/>
                <w:sz w:val="28"/>
                <w:szCs w:val="28"/>
              </w:rPr>
            </w:pPr>
            <w:r w:rsidRPr="009B450B">
              <w:rPr>
                <w:iCs/>
                <w:sz w:val="28"/>
                <w:szCs w:val="28"/>
              </w:rPr>
              <w:t>37</w:t>
            </w:r>
          </w:p>
        </w:tc>
      </w:tr>
    </w:tbl>
    <w:p w:rsidR="009B450B" w:rsidRPr="009B450B" w:rsidRDefault="009B450B" w:rsidP="009B450B">
      <w:pPr>
        <w:widowControl w:val="0"/>
        <w:shd w:val="clear" w:color="auto" w:fill="FFFFFF"/>
        <w:autoSpaceDE w:val="0"/>
        <w:autoSpaceDN w:val="0"/>
        <w:adjustRightInd w:val="0"/>
        <w:rPr>
          <w:spacing w:val="-1"/>
          <w:sz w:val="28"/>
          <w:szCs w:val="28"/>
        </w:rPr>
      </w:pPr>
    </w:p>
    <w:p w:rsidR="009B450B" w:rsidRPr="009B450B" w:rsidRDefault="009B450B" w:rsidP="009B450B">
      <w:pPr>
        <w:widowControl w:val="0"/>
        <w:shd w:val="clear" w:color="auto" w:fill="FFFFFF"/>
        <w:suppressAutoHyphens/>
        <w:autoSpaceDE w:val="0"/>
        <w:autoSpaceDN w:val="0"/>
        <w:adjustRightInd w:val="0"/>
        <w:jc w:val="both"/>
        <w:rPr>
          <w:spacing w:val="-1"/>
          <w:sz w:val="28"/>
          <w:szCs w:val="28"/>
        </w:rPr>
      </w:pPr>
      <w:r w:rsidRPr="009B450B">
        <w:rPr>
          <w:spacing w:val="-1"/>
          <w:sz w:val="28"/>
          <w:szCs w:val="28"/>
        </w:rPr>
        <w:t>Об утверждении плана приватизации муниципального имущества муниципального образования Курьинский район Алтайского края на 2025 год</w:t>
      </w:r>
    </w:p>
    <w:p w:rsidR="009B450B" w:rsidRPr="009B450B" w:rsidRDefault="009B450B" w:rsidP="009B450B">
      <w:pPr>
        <w:widowControl w:val="0"/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</w:p>
    <w:p w:rsidR="009B450B" w:rsidRPr="009B450B" w:rsidRDefault="009B450B" w:rsidP="009B450B">
      <w:pPr>
        <w:keepNext/>
        <w:widowControl w:val="0"/>
        <w:shd w:val="clear" w:color="auto" w:fill="FFFFFF"/>
        <w:tabs>
          <w:tab w:val="left" w:pos="0"/>
        </w:tabs>
        <w:suppressAutoHyphens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9B450B">
        <w:rPr>
          <w:sz w:val="28"/>
          <w:szCs w:val="28"/>
        </w:rPr>
        <w:tab/>
        <w:t>В соответствии с Федеральным законом от 21 декабря 2001 г. № 178 – ФЗ «О приватизации государственного и муниципального имущества», с ст. 27 Устава муниципального образования Курьинский район Алтайского края районный Совет народных депутатов решил:</w:t>
      </w:r>
    </w:p>
    <w:p w:rsidR="009B450B" w:rsidRPr="009B450B" w:rsidRDefault="009B450B" w:rsidP="009B450B">
      <w:pPr>
        <w:keepNext/>
        <w:widowControl w:val="0"/>
        <w:shd w:val="clear" w:color="auto" w:fill="FFFFFF"/>
        <w:tabs>
          <w:tab w:val="left" w:pos="0"/>
        </w:tabs>
        <w:suppressAutoHyphens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9B450B">
        <w:rPr>
          <w:sz w:val="28"/>
          <w:szCs w:val="28"/>
        </w:rPr>
        <w:tab/>
        <w:t>1. Утвердить план приватизации муниципального имущества муниципального образования Курьинский район Алтайского края на 2025 год (прилагается).</w:t>
      </w:r>
    </w:p>
    <w:p w:rsidR="009B450B" w:rsidRPr="009B450B" w:rsidRDefault="009B450B" w:rsidP="009B450B">
      <w:pPr>
        <w:keepNext/>
        <w:widowControl w:val="0"/>
        <w:shd w:val="clear" w:color="auto" w:fill="FFFFFF"/>
        <w:tabs>
          <w:tab w:val="left" w:pos="0"/>
        </w:tabs>
        <w:suppressAutoHyphens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9B450B">
        <w:rPr>
          <w:sz w:val="28"/>
          <w:szCs w:val="28"/>
        </w:rPr>
        <w:tab/>
        <w:t>2. Данное решение опубликовать в сборнике муниципальных правовых актов Курьинского района и разместить на официальном сайте Администрации района в информационно-телекоммуникационной сети «Интернет».</w:t>
      </w:r>
    </w:p>
    <w:p w:rsidR="009B450B" w:rsidRPr="009B450B" w:rsidRDefault="009B450B" w:rsidP="009B450B">
      <w:pPr>
        <w:keepNext/>
        <w:widowControl w:val="0"/>
        <w:shd w:val="clear" w:color="auto" w:fill="FFFFFF"/>
        <w:tabs>
          <w:tab w:val="left" w:pos="0"/>
        </w:tabs>
        <w:suppressAutoHyphens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9B450B">
        <w:rPr>
          <w:sz w:val="28"/>
          <w:szCs w:val="28"/>
        </w:rPr>
        <w:tab/>
        <w:t xml:space="preserve">3. Контроль за исполнением настоящего решения возложить на постоянную комиссию Курьинского районного Совета народных депутатов по социально-экономическому развитию района. </w:t>
      </w:r>
    </w:p>
    <w:p w:rsidR="009B450B" w:rsidRPr="009B450B" w:rsidRDefault="009B450B" w:rsidP="009B450B">
      <w:pPr>
        <w:widowControl w:val="0"/>
        <w:shd w:val="clear" w:color="auto" w:fill="FFFFFF"/>
        <w:tabs>
          <w:tab w:val="left" w:pos="932"/>
        </w:tabs>
        <w:suppressAutoHyphens/>
        <w:autoSpaceDE w:val="0"/>
        <w:autoSpaceDN w:val="0"/>
        <w:adjustRightInd w:val="0"/>
        <w:spacing w:before="120" w:after="120"/>
        <w:jc w:val="both"/>
        <w:rPr>
          <w:sz w:val="28"/>
          <w:szCs w:val="28"/>
        </w:rPr>
      </w:pPr>
    </w:p>
    <w:p w:rsidR="009B450B" w:rsidRPr="009B450B" w:rsidRDefault="009B450B" w:rsidP="009B450B">
      <w:pPr>
        <w:widowControl w:val="0"/>
        <w:shd w:val="clear" w:color="auto" w:fill="FFFFFF"/>
        <w:tabs>
          <w:tab w:val="left" w:pos="932"/>
        </w:tabs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  <w:r w:rsidRPr="009B450B">
        <w:rPr>
          <w:sz w:val="28"/>
          <w:szCs w:val="28"/>
        </w:rPr>
        <w:t>Председатель районного Совета</w:t>
      </w:r>
    </w:p>
    <w:p w:rsidR="009B450B" w:rsidRPr="009B450B" w:rsidRDefault="009B450B" w:rsidP="009B450B">
      <w:pPr>
        <w:widowControl w:val="0"/>
        <w:shd w:val="clear" w:color="auto" w:fill="FFFFFF"/>
        <w:tabs>
          <w:tab w:val="left" w:pos="932"/>
        </w:tabs>
        <w:suppressAutoHyphens/>
        <w:autoSpaceDE w:val="0"/>
        <w:autoSpaceDN w:val="0"/>
        <w:adjustRightInd w:val="0"/>
        <w:jc w:val="both"/>
        <w:rPr>
          <w:spacing w:val="-9"/>
          <w:sz w:val="28"/>
          <w:szCs w:val="28"/>
        </w:rPr>
      </w:pPr>
      <w:r w:rsidRPr="009B450B">
        <w:rPr>
          <w:sz w:val="28"/>
          <w:szCs w:val="28"/>
        </w:rPr>
        <w:t>народных депутатов                                                                            Т.А. Морозова</w:t>
      </w:r>
    </w:p>
    <w:p w:rsidR="009B450B" w:rsidRPr="009B450B" w:rsidRDefault="009B450B" w:rsidP="009B450B">
      <w:pPr>
        <w:widowControl w:val="0"/>
        <w:shd w:val="clear" w:color="auto" w:fill="FFFFFF"/>
        <w:tabs>
          <w:tab w:val="left" w:pos="932"/>
        </w:tabs>
        <w:autoSpaceDE w:val="0"/>
        <w:autoSpaceDN w:val="0"/>
        <w:adjustRightInd w:val="0"/>
        <w:spacing w:before="120" w:after="120"/>
        <w:ind w:right="1"/>
        <w:jc w:val="both"/>
        <w:rPr>
          <w:spacing w:val="-9"/>
          <w:sz w:val="28"/>
          <w:szCs w:val="28"/>
        </w:rPr>
      </w:pPr>
    </w:p>
    <w:p w:rsidR="003461B3" w:rsidRPr="003461B3" w:rsidRDefault="003461B3" w:rsidP="003461B3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3461B3" w:rsidRPr="003461B3" w:rsidRDefault="003461B3" w:rsidP="003461B3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3461B3" w:rsidRPr="003461B3" w:rsidRDefault="003461B3" w:rsidP="003461B3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3461B3" w:rsidRPr="003461B3" w:rsidRDefault="003461B3" w:rsidP="003461B3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3461B3" w:rsidRPr="003461B3" w:rsidRDefault="003461B3" w:rsidP="003461B3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3461B3" w:rsidRPr="003461B3" w:rsidRDefault="003461B3" w:rsidP="003461B3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3461B3" w:rsidRPr="003461B3" w:rsidRDefault="003461B3" w:rsidP="003461B3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3461B3" w:rsidRPr="003461B3" w:rsidRDefault="003461B3" w:rsidP="003461B3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3461B3" w:rsidRPr="003461B3" w:rsidRDefault="003461B3" w:rsidP="003461B3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3461B3" w:rsidRPr="003461B3" w:rsidRDefault="003461B3" w:rsidP="003461B3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3461B3" w:rsidRPr="003461B3" w:rsidRDefault="003461B3" w:rsidP="003461B3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3461B3" w:rsidRPr="003461B3" w:rsidRDefault="003461B3" w:rsidP="003461B3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3461B3" w:rsidRPr="003461B3" w:rsidRDefault="003461B3" w:rsidP="003461B3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9B450B" w:rsidRPr="009B450B" w:rsidRDefault="009B450B" w:rsidP="009B450B">
      <w:pPr>
        <w:tabs>
          <w:tab w:val="left" w:pos="7380"/>
        </w:tabs>
        <w:suppressAutoHyphens/>
        <w:ind w:left="5217" w:hanging="4678"/>
        <w:jc w:val="right"/>
        <w:rPr>
          <w:sz w:val="28"/>
          <w:szCs w:val="28"/>
        </w:rPr>
      </w:pPr>
      <w:r w:rsidRPr="009B450B">
        <w:rPr>
          <w:sz w:val="28"/>
          <w:szCs w:val="28"/>
        </w:rPr>
        <w:lastRenderedPageBreak/>
        <w:t xml:space="preserve">Приложение к решению районного </w:t>
      </w:r>
    </w:p>
    <w:p w:rsidR="009B450B" w:rsidRPr="009B450B" w:rsidRDefault="009B450B" w:rsidP="009B450B">
      <w:pPr>
        <w:tabs>
          <w:tab w:val="left" w:pos="7380"/>
        </w:tabs>
        <w:ind w:left="5220" w:hanging="4680"/>
        <w:jc w:val="right"/>
        <w:rPr>
          <w:sz w:val="28"/>
          <w:szCs w:val="28"/>
        </w:rPr>
      </w:pPr>
      <w:r w:rsidRPr="009B450B">
        <w:rPr>
          <w:sz w:val="28"/>
          <w:szCs w:val="28"/>
        </w:rPr>
        <w:t xml:space="preserve">                                                                     Совета народных депутатов </w:t>
      </w:r>
    </w:p>
    <w:p w:rsidR="009B450B" w:rsidRPr="009B450B" w:rsidRDefault="009B450B" w:rsidP="009B450B">
      <w:pPr>
        <w:tabs>
          <w:tab w:val="left" w:pos="7380"/>
        </w:tabs>
        <w:ind w:left="5220" w:hanging="4680"/>
        <w:jc w:val="right"/>
        <w:rPr>
          <w:sz w:val="28"/>
          <w:szCs w:val="28"/>
        </w:rPr>
      </w:pPr>
      <w:r w:rsidRPr="009B450B">
        <w:rPr>
          <w:sz w:val="28"/>
          <w:szCs w:val="28"/>
        </w:rPr>
        <w:t xml:space="preserve">                                                                     № 37 от «10» декабря 2024 года</w:t>
      </w:r>
    </w:p>
    <w:p w:rsidR="009B450B" w:rsidRPr="009B450B" w:rsidRDefault="009B450B" w:rsidP="009B450B">
      <w:pPr>
        <w:tabs>
          <w:tab w:val="left" w:pos="7380"/>
        </w:tabs>
        <w:ind w:left="5220" w:hanging="4680"/>
        <w:rPr>
          <w:sz w:val="28"/>
          <w:szCs w:val="28"/>
        </w:rPr>
      </w:pPr>
    </w:p>
    <w:p w:rsidR="009B450B" w:rsidRPr="009B450B" w:rsidRDefault="009B450B" w:rsidP="009B450B">
      <w:pPr>
        <w:tabs>
          <w:tab w:val="left" w:pos="7380"/>
        </w:tabs>
        <w:ind w:left="5220" w:hanging="4680"/>
        <w:rPr>
          <w:sz w:val="28"/>
          <w:szCs w:val="28"/>
        </w:rPr>
      </w:pPr>
    </w:p>
    <w:tbl>
      <w:tblPr>
        <w:tblW w:w="1038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3403"/>
        <w:gridCol w:w="2270"/>
        <w:gridCol w:w="2079"/>
        <w:gridCol w:w="1974"/>
      </w:tblGrid>
      <w:tr w:rsidR="009B450B" w:rsidRPr="009B450B" w:rsidTr="008878BA">
        <w:tc>
          <w:tcPr>
            <w:tcW w:w="654" w:type="dxa"/>
            <w:vAlign w:val="center"/>
          </w:tcPr>
          <w:p w:rsidR="009B450B" w:rsidRPr="009B450B" w:rsidRDefault="009B450B" w:rsidP="009B450B">
            <w:pPr>
              <w:jc w:val="center"/>
              <w:rPr>
                <w:sz w:val="28"/>
                <w:szCs w:val="28"/>
              </w:rPr>
            </w:pPr>
            <w:r w:rsidRPr="009B450B">
              <w:rPr>
                <w:sz w:val="28"/>
                <w:szCs w:val="28"/>
              </w:rPr>
              <w:t>№</w:t>
            </w:r>
          </w:p>
          <w:p w:rsidR="009B450B" w:rsidRPr="009B450B" w:rsidRDefault="009B450B" w:rsidP="009B450B">
            <w:pPr>
              <w:jc w:val="center"/>
              <w:rPr>
                <w:sz w:val="28"/>
                <w:szCs w:val="28"/>
              </w:rPr>
            </w:pPr>
            <w:r w:rsidRPr="009B450B">
              <w:rPr>
                <w:sz w:val="28"/>
                <w:szCs w:val="28"/>
              </w:rPr>
              <w:t>п/п</w:t>
            </w:r>
          </w:p>
        </w:tc>
        <w:tc>
          <w:tcPr>
            <w:tcW w:w="3403" w:type="dxa"/>
            <w:vAlign w:val="center"/>
          </w:tcPr>
          <w:p w:rsidR="009B450B" w:rsidRPr="009B450B" w:rsidRDefault="009B450B" w:rsidP="009B450B">
            <w:pPr>
              <w:jc w:val="center"/>
              <w:rPr>
                <w:sz w:val="28"/>
                <w:szCs w:val="28"/>
              </w:rPr>
            </w:pPr>
            <w:r w:rsidRPr="009B450B">
              <w:rPr>
                <w:sz w:val="28"/>
                <w:szCs w:val="28"/>
              </w:rPr>
              <w:t>Наименование  и местонахождение имущества</w:t>
            </w:r>
          </w:p>
        </w:tc>
        <w:tc>
          <w:tcPr>
            <w:tcW w:w="2270" w:type="dxa"/>
            <w:tcBorders>
              <w:bottom w:val="nil"/>
            </w:tcBorders>
            <w:vAlign w:val="center"/>
          </w:tcPr>
          <w:p w:rsidR="009B450B" w:rsidRPr="009B450B" w:rsidRDefault="009B450B" w:rsidP="009B450B">
            <w:pPr>
              <w:jc w:val="center"/>
              <w:rPr>
                <w:sz w:val="28"/>
                <w:szCs w:val="28"/>
              </w:rPr>
            </w:pPr>
            <w:r w:rsidRPr="009B450B">
              <w:rPr>
                <w:sz w:val="28"/>
                <w:szCs w:val="28"/>
              </w:rPr>
              <w:t>Кадастровый номер</w:t>
            </w:r>
          </w:p>
        </w:tc>
        <w:tc>
          <w:tcPr>
            <w:tcW w:w="2079" w:type="dxa"/>
          </w:tcPr>
          <w:p w:rsidR="009B450B" w:rsidRPr="009B450B" w:rsidRDefault="009B450B" w:rsidP="009B450B">
            <w:pPr>
              <w:jc w:val="center"/>
              <w:rPr>
                <w:sz w:val="28"/>
                <w:szCs w:val="28"/>
              </w:rPr>
            </w:pPr>
            <w:r w:rsidRPr="009B450B">
              <w:rPr>
                <w:sz w:val="28"/>
                <w:szCs w:val="28"/>
              </w:rPr>
              <w:t>Назначение</w:t>
            </w:r>
          </w:p>
        </w:tc>
        <w:tc>
          <w:tcPr>
            <w:tcW w:w="1974" w:type="dxa"/>
            <w:vAlign w:val="center"/>
          </w:tcPr>
          <w:p w:rsidR="009B450B" w:rsidRPr="009B450B" w:rsidRDefault="009B450B" w:rsidP="009B450B">
            <w:pPr>
              <w:jc w:val="center"/>
              <w:rPr>
                <w:sz w:val="28"/>
                <w:szCs w:val="28"/>
              </w:rPr>
            </w:pPr>
            <w:r w:rsidRPr="009B450B">
              <w:rPr>
                <w:sz w:val="28"/>
                <w:szCs w:val="28"/>
              </w:rPr>
              <w:t>Способ приватизации</w:t>
            </w:r>
          </w:p>
        </w:tc>
      </w:tr>
      <w:tr w:rsidR="009B450B" w:rsidRPr="009B450B" w:rsidTr="008878BA">
        <w:trPr>
          <w:trHeight w:val="707"/>
        </w:trPr>
        <w:tc>
          <w:tcPr>
            <w:tcW w:w="654" w:type="dxa"/>
            <w:vAlign w:val="center"/>
          </w:tcPr>
          <w:p w:rsidR="009B450B" w:rsidRPr="009B450B" w:rsidRDefault="009B450B" w:rsidP="009B450B">
            <w:pPr>
              <w:jc w:val="center"/>
              <w:rPr>
                <w:sz w:val="28"/>
                <w:szCs w:val="28"/>
              </w:rPr>
            </w:pPr>
            <w:r w:rsidRPr="009B450B">
              <w:rPr>
                <w:sz w:val="28"/>
                <w:szCs w:val="28"/>
              </w:rPr>
              <w:t>1.</w:t>
            </w:r>
          </w:p>
        </w:tc>
        <w:tc>
          <w:tcPr>
            <w:tcW w:w="3403" w:type="dxa"/>
            <w:vAlign w:val="center"/>
          </w:tcPr>
          <w:p w:rsidR="009B450B" w:rsidRPr="009B450B" w:rsidRDefault="009B450B" w:rsidP="009B450B">
            <w:pPr>
              <w:rPr>
                <w:sz w:val="28"/>
                <w:szCs w:val="28"/>
              </w:rPr>
            </w:pPr>
            <w:r w:rsidRPr="009B450B">
              <w:rPr>
                <w:sz w:val="28"/>
                <w:szCs w:val="28"/>
              </w:rPr>
              <w:t>Здание школы с земельным участком</w:t>
            </w:r>
          </w:p>
          <w:p w:rsidR="009B450B" w:rsidRPr="009B450B" w:rsidRDefault="009B450B" w:rsidP="009B450B">
            <w:pPr>
              <w:rPr>
                <w:sz w:val="28"/>
                <w:szCs w:val="28"/>
              </w:rPr>
            </w:pPr>
            <w:r w:rsidRPr="009B450B">
              <w:rPr>
                <w:sz w:val="28"/>
                <w:szCs w:val="28"/>
              </w:rPr>
              <w:t>Алтайский край, Курьинский район, пос. им. 8 Марта, ул. Центральная, д. 29</w:t>
            </w:r>
          </w:p>
        </w:tc>
        <w:tc>
          <w:tcPr>
            <w:tcW w:w="2270" w:type="dxa"/>
            <w:tcBorders>
              <w:top w:val="nil"/>
            </w:tcBorders>
            <w:vAlign w:val="center"/>
          </w:tcPr>
          <w:p w:rsidR="009B450B" w:rsidRPr="009B450B" w:rsidRDefault="009B450B" w:rsidP="009B450B">
            <w:pPr>
              <w:jc w:val="center"/>
              <w:rPr>
                <w:sz w:val="28"/>
                <w:szCs w:val="28"/>
              </w:rPr>
            </w:pPr>
            <w:r w:rsidRPr="009B450B">
              <w:rPr>
                <w:sz w:val="28"/>
                <w:szCs w:val="28"/>
              </w:rPr>
              <w:t>22:24:030801:175</w:t>
            </w:r>
          </w:p>
          <w:p w:rsidR="009B450B" w:rsidRPr="009B450B" w:rsidRDefault="009B450B" w:rsidP="009B450B">
            <w:pPr>
              <w:jc w:val="center"/>
              <w:rPr>
                <w:sz w:val="28"/>
                <w:szCs w:val="28"/>
              </w:rPr>
            </w:pPr>
            <w:r w:rsidRPr="009B450B">
              <w:rPr>
                <w:sz w:val="28"/>
                <w:szCs w:val="28"/>
              </w:rPr>
              <w:t>22:24:030801:664</w:t>
            </w:r>
          </w:p>
        </w:tc>
        <w:tc>
          <w:tcPr>
            <w:tcW w:w="2079" w:type="dxa"/>
          </w:tcPr>
          <w:p w:rsidR="009B450B" w:rsidRPr="009B450B" w:rsidRDefault="009B450B" w:rsidP="009B450B">
            <w:pPr>
              <w:jc w:val="center"/>
              <w:rPr>
                <w:sz w:val="28"/>
                <w:szCs w:val="28"/>
              </w:rPr>
            </w:pPr>
          </w:p>
          <w:p w:rsidR="009B450B" w:rsidRPr="009B450B" w:rsidRDefault="009B450B" w:rsidP="009B450B">
            <w:pPr>
              <w:jc w:val="center"/>
              <w:rPr>
                <w:sz w:val="28"/>
                <w:szCs w:val="28"/>
              </w:rPr>
            </w:pPr>
          </w:p>
          <w:p w:rsidR="009B450B" w:rsidRPr="009B450B" w:rsidRDefault="009B450B" w:rsidP="009B450B">
            <w:pPr>
              <w:jc w:val="center"/>
              <w:rPr>
                <w:sz w:val="28"/>
                <w:szCs w:val="28"/>
              </w:rPr>
            </w:pPr>
            <w:r w:rsidRPr="009B450B">
              <w:rPr>
                <w:sz w:val="28"/>
                <w:szCs w:val="28"/>
              </w:rPr>
              <w:t>нежилое</w:t>
            </w:r>
          </w:p>
        </w:tc>
        <w:tc>
          <w:tcPr>
            <w:tcW w:w="1974" w:type="dxa"/>
            <w:vAlign w:val="center"/>
          </w:tcPr>
          <w:p w:rsidR="009B450B" w:rsidRPr="009B450B" w:rsidRDefault="009B450B" w:rsidP="009B450B">
            <w:pPr>
              <w:jc w:val="center"/>
              <w:rPr>
                <w:sz w:val="28"/>
                <w:szCs w:val="28"/>
              </w:rPr>
            </w:pPr>
            <w:r w:rsidRPr="009B450B">
              <w:rPr>
                <w:sz w:val="28"/>
                <w:szCs w:val="28"/>
              </w:rPr>
              <w:t>Конкурс</w:t>
            </w:r>
          </w:p>
          <w:p w:rsidR="009B450B" w:rsidRPr="009B450B" w:rsidRDefault="009B450B" w:rsidP="009B450B">
            <w:pPr>
              <w:jc w:val="center"/>
              <w:rPr>
                <w:sz w:val="28"/>
                <w:szCs w:val="28"/>
              </w:rPr>
            </w:pPr>
            <w:r w:rsidRPr="009B450B">
              <w:rPr>
                <w:sz w:val="28"/>
                <w:szCs w:val="28"/>
              </w:rPr>
              <w:t>(аукцион)</w:t>
            </w:r>
          </w:p>
        </w:tc>
      </w:tr>
      <w:tr w:rsidR="009B450B" w:rsidRPr="009B450B" w:rsidTr="008878BA">
        <w:trPr>
          <w:trHeight w:val="707"/>
        </w:trPr>
        <w:tc>
          <w:tcPr>
            <w:tcW w:w="654" w:type="dxa"/>
            <w:vAlign w:val="center"/>
          </w:tcPr>
          <w:p w:rsidR="009B450B" w:rsidRPr="009B450B" w:rsidRDefault="009B450B" w:rsidP="009B450B">
            <w:pPr>
              <w:jc w:val="center"/>
              <w:rPr>
                <w:sz w:val="28"/>
                <w:szCs w:val="28"/>
              </w:rPr>
            </w:pPr>
            <w:r w:rsidRPr="009B450B">
              <w:rPr>
                <w:sz w:val="28"/>
                <w:szCs w:val="28"/>
              </w:rPr>
              <w:t>2.</w:t>
            </w:r>
          </w:p>
        </w:tc>
        <w:tc>
          <w:tcPr>
            <w:tcW w:w="3403" w:type="dxa"/>
            <w:vAlign w:val="center"/>
          </w:tcPr>
          <w:p w:rsidR="009B450B" w:rsidRPr="009B450B" w:rsidRDefault="009B450B" w:rsidP="009B450B">
            <w:pPr>
              <w:jc w:val="both"/>
              <w:rPr>
                <w:sz w:val="28"/>
                <w:szCs w:val="28"/>
              </w:rPr>
            </w:pPr>
            <w:r w:rsidRPr="009B450B">
              <w:rPr>
                <w:sz w:val="28"/>
                <w:szCs w:val="28"/>
              </w:rPr>
              <w:t xml:space="preserve">Здание станции обслуживания с земельным участком </w:t>
            </w:r>
          </w:p>
          <w:p w:rsidR="009B450B" w:rsidRPr="009B450B" w:rsidRDefault="009B450B" w:rsidP="009B450B">
            <w:pPr>
              <w:jc w:val="both"/>
              <w:rPr>
                <w:sz w:val="28"/>
                <w:szCs w:val="28"/>
              </w:rPr>
            </w:pPr>
            <w:r w:rsidRPr="009B450B">
              <w:rPr>
                <w:sz w:val="28"/>
                <w:szCs w:val="28"/>
              </w:rPr>
              <w:t>Алтайский край, Курьинский район, с. Курья, ул. Центральная, д. 162г</w:t>
            </w:r>
          </w:p>
        </w:tc>
        <w:tc>
          <w:tcPr>
            <w:tcW w:w="2270" w:type="dxa"/>
            <w:vAlign w:val="center"/>
          </w:tcPr>
          <w:p w:rsidR="009B450B" w:rsidRPr="009B450B" w:rsidRDefault="009B450B" w:rsidP="009B450B">
            <w:pPr>
              <w:jc w:val="center"/>
              <w:rPr>
                <w:sz w:val="28"/>
                <w:szCs w:val="28"/>
              </w:rPr>
            </w:pPr>
            <w:r w:rsidRPr="009B450B">
              <w:rPr>
                <w:sz w:val="28"/>
                <w:szCs w:val="28"/>
              </w:rPr>
              <w:t>22:24:020402:812</w:t>
            </w:r>
          </w:p>
          <w:p w:rsidR="009B450B" w:rsidRPr="009B450B" w:rsidRDefault="009B450B" w:rsidP="009B450B">
            <w:pPr>
              <w:jc w:val="center"/>
              <w:rPr>
                <w:sz w:val="28"/>
                <w:szCs w:val="28"/>
              </w:rPr>
            </w:pPr>
            <w:r w:rsidRPr="009B450B">
              <w:rPr>
                <w:sz w:val="28"/>
                <w:szCs w:val="28"/>
              </w:rPr>
              <w:t>22:24:020402:811</w:t>
            </w:r>
          </w:p>
        </w:tc>
        <w:tc>
          <w:tcPr>
            <w:tcW w:w="2079" w:type="dxa"/>
          </w:tcPr>
          <w:p w:rsidR="009B450B" w:rsidRPr="009B450B" w:rsidRDefault="009B450B" w:rsidP="009B450B">
            <w:pPr>
              <w:jc w:val="center"/>
              <w:rPr>
                <w:sz w:val="28"/>
                <w:szCs w:val="28"/>
              </w:rPr>
            </w:pPr>
          </w:p>
          <w:p w:rsidR="009B450B" w:rsidRPr="009B450B" w:rsidRDefault="009B450B" w:rsidP="009B450B">
            <w:pPr>
              <w:jc w:val="center"/>
              <w:rPr>
                <w:sz w:val="28"/>
                <w:szCs w:val="28"/>
              </w:rPr>
            </w:pPr>
          </w:p>
          <w:p w:rsidR="009B450B" w:rsidRPr="009B450B" w:rsidRDefault="009B450B" w:rsidP="009B450B">
            <w:pPr>
              <w:jc w:val="center"/>
              <w:rPr>
                <w:sz w:val="28"/>
                <w:szCs w:val="28"/>
              </w:rPr>
            </w:pPr>
            <w:r w:rsidRPr="009B450B">
              <w:rPr>
                <w:sz w:val="28"/>
                <w:szCs w:val="28"/>
              </w:rPr>
              <w:t>нежилое</w:t>
            </w:r>
          </w:p>
        </w:tc>
        <w:tc>
          <w:tcPr>
            <w:tcW w:w="1974" w:type="dxa"/>
            <w:vAlign w:val="center"/>
          </w:tcPr>
          <w:p w:rsidR="009B450B" w:rsidRPr="009B450B" w:rsidRDefault="009B450B" w:rsidP="009B450B">
            <w:pPr>
              <w:jc w:val="center"/>
              <w:rPr>
                <w:sz w:val="28"/>
                <w:szCs w:val="28"/>
              </w:rPr>
            </w:pPr>
            <w:r w:rsidRPr="009B450B">
              <w:rPr>
                <w:sz w:val="28"/>
                <w:szCs w:val="28"/>
              </w:rPr>
              <w:t>Конкурс</w:t>
            </w:r>
          </w:p>
          <w:p w:rsidR="009B450B" w:rsidRPr="009B450B" w:rsidRDefault="009B450B" w:rsidP="009B450B">
            <w:pPr>
              <w:jc w:val="center"/>
              <w:rPr>
                <w:sz w:val="28"/>
                <w:szCs w:val="28"/>
              </w:rPr>
            </w:pPr>
            <w:r w:rsidRPr="009B450B">
              <w:rPr>
                <w:sz w:val="28"/>
                <w:szCs w:val="28"/>
              </w:rPr>
              <w:t>(аукцион)</w:t>
            </w:r>
          </w:p>
          <w:p w:rsidR="009B450B" w:rsidRPr="009B450B" w:rsidRDefault="009B450B" w:rsidP="009B450B">
            <w:pPr>
              <w:jc w:val="center"/>
              <w:rPr>
                <w:sz w:val="28"/>
                <w:szCs w:val="28"/>
              </w:rPr>
            </w:pPr>
          </w:p>
        </w:tc>
      </w:tr>
      <w:tr w:rsidR="009B450B" w:rsidRPr="009B450B" w:rsidTr="008878BA">
        <w:trPr>
          <w:trHeight w:val="707"/>
        </w:trPr>
        <w:tc>
          <w:tcPr>
            <w:tcW w:w="654" w:type="dxa"/>
            <w:vAlign w:val="center"/>
          </w:tcPr>
          <w:p w:rsidR="009B450B" w:rsidRPr="009B450B" w:rsidRDefault="009B450B" w:rsidP="009B450B">
            <w:pPr>
              <w:jc w:val="center"/>
              <w:rPr>
                <w:sz w:val="28"/>
                <w:szCs w:val="28"/>
              </w:rPr>
            </w:pPr>
            <w:r w:rsidRPr="009B450B">
              <w:rPr>
                <w:sz w:val="28"/>
                <w:szCs w:val="28"/>
              </w:rPr>
              <w:t>3.</w:t>
            </w:r>
          </w:p>
        </w:tc>
        <w:tc>
          <w:tcPr>
            <w:tcW w:w="3403" w:type="dxa"/>
            <w:vAlign w:val="center"/>
          </w:tcPr>
          <w:p w:rsidR="009B450B" w:rsidRPr="009B450B" w:rsidRDefault="009B450B" w:rsidP="009B450B">
            <w:pPr>
              <w:jc w:val="both"/>
              <w:rPr>
                <w:sz w:val="28"/>
                <w:szCs w:val="28"/>
              </w:rPr>
            </w:pPr>
            <w:r w:rsidRPr="009B450B">
              <w:rPr>
                <w:sz w:val="28"/>
                <w:szCs w:val="28"/>
              </w:rPr>
              <w:t>Автомобиль ГАЗ-3110, год выпуска 2003, ХТН31100031155237, гос. рег. знак М206КО22</w:t>
            </w:r>
          </w:p>
        </w:tc>
        <w:tc>
          <w:tcPr>
            <w:tcW w:w="2270" w:type="dxa"/>
            <w:vAlign w:val="center"/>
          </w:tcPr>
          <w:p w:rsidR="009B450B" w:rsidRPr="009B450B" w:rsidRDefault="009B450B" w:rsidP="009B450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79" w:type="dxa"/>
          </w:tcPr>
          <w:p w:rsidR="009B450B" w:rsidRPr="009B450B" w:rsidRDefault="009B450B" w:rsidP="009B450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74" w:type="dxa"/>
            <w:vAlign w:val="center"/>
          </w:tcPr>
          <w:p w:rsidR="009B450B" w:rsidRPr="009B450B" w:rsidRDefault="009B450B" w:rsidP="009B450B">
            <w:pPr>
              <w:jc w:val="center"/>
              <w:rPr>
                <w:sz w:val="28"/>
                <w:szCs w:val="28"/>
              </w:rPr>
            </w:pPr>
            <w:r w:rsidRPr="009B450B">
              <w:rPr>
                <w:sz w:val="28"/>
                <w:szCs w:val="28"/>
              </w:rPr>
              <w:t>Конкурс</w:t>
            </w:r>
          </w:p>
          <w:p w:rsidR="009B450B" w:rsidRPr="009B450B" w:rsidRDefault="009B450B" w:rsidP="009B450B">
            <w:pPr>
              <w:jc w:val="center"/>
              <w:rPr>
                <w:sz w:val="28"/>
                <w:szCs w:val="28"/>
              </w:rPr>
            </w:pPr>
            <w:r w:rsidRPr="009B450B">
              <w:rPr>
                <w:sz w:val="28"/>
                <w:szCs w:val="28"/>
              </w:rPr>
              <w:t>(аукцион)</w:t>
            </w:r>
          </w:p>
          <w:p w:rsidR="009B450B" w:rsidRPr="009B450B" w:rsidRDefault="009B450B" w:rsidP="009B450B">
            <w:pPr>
              <w:jc w:val="center"/>
              <w:rPr>
                <w:sz w:val="28"/>
                <w:szCs w:val="28"/>
              </w:rPr>
            </w:pPr>
          </w:p>
        </w:tc>
      </w:tr>
    </w:tbl>
    <w:p w:rsidR="003461B3" w:rsidRPr="003461B3" w:rsidRDefault="003461B3" w:rsidP="003461B3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3461B3" w:rsidRPr="003461B3" w:rsidRDefault="003461B3" w:rsidP="003461B3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3461B3" w:rsidRPr="003461B3" w:rsidRDefault="003461B3" w:rsidP="003461B3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3461B3" w:rsidRPr="003461B3" w:rsidRDefault="003461B3" w:rsidP="003461B3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3461B3" w:rsidRPr="003461B3" w:rsidRDefault="003461B3" w:rsidP="003461B3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3461B3" w:rsidRPr="003461B3" w:rsidRDefault="003461B3" w:rsidP="003461B3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3461B3" w:rsidRDefault="003461B3" w:rsidP="003461B3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3461B3" w:rsidRDefault="003461B3" w:rsidP="003461B3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3461B3" w:rsidRPr="003461B3" w:rsidRDefault="003461B3" w:rsidP="003461B3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3461B3" w:rsidRPr="003461B3" w:rsidRDefault="003461B3" w:rsidP="003461B3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3461B3" w:rsidRPr="003461B3" w:rsidRDefault="003461B3" w:rsidP="003461B3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B21299" w:rsidRDefault="00B21299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B21299" w:rsidRDefault="00B21299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B21299" w:rsidRDefault="00B21299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B21299" w:rsidRDefault="00B21299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B21299" w:rsidRDefault="00B21299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B21299" w:rsidRDefault="00B21299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B21299" w:rsidRDefault="00B21299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B21299" w:rsidRDefault="00B21299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B21299" w:rsidRDefault="00B21299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6C0639" w:rsidRPr="006C0639" w:rsidRDefault="006C0639" w:rsidP="006C0639">
      <w:pPr>
        <w:jc w:val="center"/>
        <w:rPr>
          <w:b/>
          <w:spacing w:val="20"/>
          <w:sz w:val="36"/>
          <w:szCs w:val="36"/>
        </w:rPr>
      </w:pPr>
      <w:r w:rsidRPr="006C0639">
        <w:rPr>
          <w:b/>
          <w:spacing w:val="20"/>
          <w:sz w:val="36"/>
          <w:szCs w:val="36"/>
        </w:rPr>
        <w:lastRenderedPageBreak/>
        <w:t>Курьинский районный Совет народных депутатов</w:t>
      </w:r>
    </w:p>
    <w:p w:rsidR="006C0639" w:rsidRPr="006C0639" w:rsidRDefault="006C0639" w:rsidP="006C0639">
      <w:pPr>
        <w:jc w:val="center"/>
        <w:rPr>
          <w:b/>
          <w:spacing w:val="20"/>
          <w:sz w:val="36"/>
          <w:szCs w:val="36"/>
        </w:rPr>
      </w:pPr>
      <w:r w:rsidRPr="006C0639">
        <w:rPr>
          <w:b/>
          <w:spacing w:val="20"/>
          <w:sz w:val="36"/>
          <w:szCs w:val="36"/>
        </w:rPr>
        <w:t>Алтайского края</w:t>
      </w:r>
    </w:p>
    <w:p w:rsidR="006C0639" w:rsidRPr="006C0639" w:rsidRDefault="006C0639" w:rsidP="006C0639">
      <w:pPr>
        <w:spacing w:line="276" w:lineRule="auto"/>
        <w:jc w:val="center"/>
        <w:rPr>
          <w:b/>
          <w:sz w:val="22"/>
          <w:szCs w:val="22"/>
          <w:lang w:eastAsia="en-US"/>
        </w:rPr>
      </w:pPr>
    </w:p>
    <w:p w:rsidR="006C0639" w:rsidRPr="006C0639" w:rsidRDefault="006C0639" w:rsidP="006C0639">
      <w:pPr>
        <w:spacing w:line="276" w:lineRule="auto"/>
        <w:jc w:val="center"/>
        <w:rPr>
          <w:b/>
          <w:spacing w:val="84"/>
          <w:sz w:val="36"/>
          <w:szCs w:val="22"/>
          <w:lang w:eastAsia="en-US"/>
        </w:rPr>
      </w:pPr>
      <w:r w:rsidRPr="006C0639">
        <w:rPr>
          <w:b/>
          <w:spacing w:val="84"/>
          <w:sz w:val="36"/>
          <w:szCs w:val="22"/>
          <w:lang w:eastAsia="en-US"/>
        </w:rPr>
        <w:t>РЕШЕНИЕ</w:t>
      </w:r>
    </w:p>
    <w:p w:rsidR="006C0639" w:rsidRPr="006C0639" w:rsidRDefault="006C0639" w:rsidP="006C0639">
      <w:pPr>
        <w:spacing w:line="276" w:lineRule="auto"/>
        <w:rPr>
          <w:sz w:val="28"/>
          <w:szCs w:val="28"/>
          <w:lang w:eastAsia="en-US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521"/>
        <w:gridCol w:w="2529"/>
        <w:gridCol w:w="1250"/>
        <w:gridCol w:w="1109"/>
        <w:gridCol w:w="3203"/>
        <w:gridCol w:w="530"/>
        <w:gridCol w:w="496"/>
      </w:tblGrid>
      <w:tr w:rsidR="006C0639" w:rsidRPr="006C0639" w:rsidTr="008878BA">
        <w:tc>
          <w:tcPr>
            <w:tcW w:w="522" w:type="dxa"/>
            <w:tcBorders>
              <w:bottom w:val="single" w:sz="4" w:space="0" w:color="auto"/>
            </w:tcBorders>
            <w:vAlign w:val="bottom"/>
          </w:tcPr>
          <w:p w:rsidR="006C0639" w:rsidRPr="006C0639" w:rsidRDefault="006C0639" w:rsidP="006C0639">
            <w:pPr>
              <w:jc w:val="right"/>
              <w:rPr>
                <w:iCs/>
                <w:sz w:val="28"/>
                <w:szCs w:val="28"/>
                <w:lang w:eastAsia="en-US"/>
              </w:rPr>
            </w:pPr>
            <w:r w:rsidRPr="006C0639">
              <w:rPr>
                <w:iCs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563" w:type="dxa"/>
            <w:vAlign w:val="bottom"/>
          </w:tcPr>
          <w:p w:rsidR="006C0639" w:rsidRPr="006C0639" w:rsidRDefault="006C0639" w:rsidP="006C0639">
            <w:pPr>
              <w:rPr>
                <w:iCs/>
                <w:sz w:val="28"/>
                <w:szCs w:val="28"/>
                <w:lang w:eastAsia="en-US"/>
              </w:rPr>
            </w:pPr>
            <w:r w:rsidRPr="006C0639">
              <w:rPr>
                <w:iCs/>
                <w:sz w:val="28"/>
                <w:szCs w:val="28"/>
                <w:lang w:eastAsia="en-US"/>
              </w:rPr>
              <w:t>декабря 2024 года</w:t>
            </w:r>
          </w:p>
        </w:tc>
        <w:tc>
          <w:tcPr>
            <w:tcW w:w="1276" w:type="dxa"/>
            <w:vAlign w:val="bottom"/>
          </w:tcPr>
          <w:p w:rsidR="006C0639" w:rsidRPr="006C0639" w:rsidRDefault="006C0639" w:rsidP="006C0639">
            <w:pPr>
              <w:jc w:val="center"/>
              <w:rPr>
                <w:iCs/>
                <w:sz w:val="28"/>
                <w:szCs w:val="28"/>
                <w:lang w:eastAsia="en-US"/>
              </w:rPr>
            </w:pPr>
          </w:p>
        </w:tc>
        <w:tc>
          <w:tcPr>
            <w:tcW w:w="1117" w:type="dxa"/>
            <w:vAlign w:val="bottom"/>
          </w:tcPr>
          <w:p w:rsidR="006C0639" w:rsidRPr="006C0639" w:rsidRDefault="006C0639" w:rsidP="006C0639">
            <w:pPr>
              <w:jc w:val="center"/>
              <w:rPr>
                <w:iCs/>
                <w:sz w:val="22"/>
                <w:szCs w:val="22"/>
                <w:lang w:eastAsia="en-US"/>
              </w:rPr>
            </w:pPr>
            <w:r w:rsidRPr="006C0639">
              <w:rPr>
                <w:iCs/>
                <w:sz w:val="22"/>
                <w:szCs w:val="22"/>
                <w:lang w:eastAsia="en-US"/>
              </w:rPr>
              <w:t>с. Курья</w:t>
            </w:r>
          </w:p>
        </w:tc>
        <w:tc>
          <w:tcPr>
            <w:tcW w:w="3277" w:type="dxa"/>
            <w:vAlign w:val="bottom"/>
          </w:tcPr>
          <w:p w:rsidR="006C0639" w:rsidRPr="006C0639" w:rsidRDefault="006C0639" w:rsidP="006C0639">
            <w:pPr>
              <w:jc w:val="center"/>
              <w:rPr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31" w:type="dxa"/>
            <w:vAlign w:val="bottom"/>
          </w:tcPr>
          <w:p w:rsidR="006C0639" w:rsidRPr="006C0639" w:rsidRDefault="006C0639" w:rsidP="006C0639">
            <w:pPr>
              <w:jc w:val="center"/>
              <w:rPr>
                <w:iCs/>
                <w:sz w:val="28"/>
                <w:szCs w:val="28"/>
                <w:lang w:eastAsia="en-US"/>
              </w:rPr>
            </w:pPr>
            <w:r w:rsidRPr="006C0639">
              <w:rPr>
                <w:iCs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vAlign w:val="bottom"/>
          </w:tcPr>
          <w:p w:rsidR="006C0639" w:rsidRPr="006C0639" w:rsidRDefault="006C0639" w:rsidP="006C0639">
            <w:pPr>
              <w:rPr>
                <w:iCs/>
                <w:sz w:val="28"/>
                <w:szCs w:val="28"/>
                <w:lang w:eastAsia="en-US"/>
              </w:rPr>
            </w:pPr>
            <w:r w:rsidRPr="006C0639">
              <w:rPr>
                <w:iCs/>
                <w:sz w:val="28"/>
                <w:szCs w:val="28"/>
                <w:lang w:eastAsia="en-US"/>
              </w:rPr>
              <w:t>39</w:t>
            </w:r>
          </w:p>
        </w:tc>
      </w:tr>
    </w:tbl>
    <w:p w:rsidR="006C0639" w:rsidRPr="006C0639" w:rsidRDefault="006C0639" w:rsidP="006C0639">
      <w:pPr>
        <w:spacing w:line="276" w:lineRule="auto"/>
        <w:rPr>
          <w:sz w:val="28"/>
          <w:szCs w:val="28"/>
          <w:lang w:eastAsia="en-US"/>
        </w:rPr>
      </w:pPr>
    </w:p>
    <w:p w:rsidR="006C0639" w:rsidRPr="006C0639" w:rsidRDefault="006C0639" w:rsidP="006C0639">
      <w:pPr>
        <w:autoSpaceDE w:val="0"/>
        <w:autoSpaceDN w:val="0"/>
        <w:adjustRightInd w:val="0"/>
        <w:spacing w:line="240" w:lineRule="exact"/>
        <w:jc w:val="both"/>
        <w:rPr>
          <w:color w:val="000000"/>
          <w:sz w:val="28"/>
          <w:szCs w:val="28"/>
          <w:lang w:eastAsia="en-US"/>
        </w:rPr>
      </w:pPr>
      <w:r w:rsidRPr="006C0639">
        <w:rPr>
          <w:color w:val="000000"/>
          <w:sz w:val="28"/>
          <w:szCs w:val="28"/>
          <w:lang w:eastAsia="en-US"/>
        </w:rPr>
        <w:t xml:space="preserve">Об утверждении Порядка отнесения земель к землям особо охраняемых территорий рекреационного назначения местного значения на территории муниципального образования Курьинский район Алтайского края, их использования и охраны </w:t>
      </w:r>
    </w:p>
    <w:p w:rsidR="006C0639" w:rsidRPr="006C0639" w:rsidRDefault="006C0639" w:rsidP="006C0639">
      <w:pPr>
        <w:autoSpaceDE w:val="0"/>
        <w:autoSpaceDN w:val="0"/>
        <w:adjustRightInd w:val="0"/>
        <w:jc w:val="both"/>
        <w:rPr>
          <w:color w:val="000000"/>
          <w:sz w:val="28"/>
          <w:szCs w:val="28"/>
          <w:lang w:eastAsia="en-US"/>
        </w:rPr>
      </w:pPr>
    </w:p>
    <w:p w:rsidR="006C0639" w:rsidRPr="006C0639" w:rsidRDefault="006C0639" w:rsidP="006C0639">
      <w:pPr>
        <w:autoSpaceDE w:val="0"/>
        <w:autoSpaceDN w:val="0"/>
        <w:adjustRightInd w:val="0"/>
        <w:ind w:firstLine="567"/>
        <w:jc w:val="both"/>
        <w:rPr>
          <w:color w:val="000000"/>
          <w:spacing w:val="26"/>
          <w:sz w:val="28"/>
          <w:szCs w:val="28"/>
          <w:lang w:eastAsia="en-US"/>
        </w:rPr>
      </w:pPr>
      <w:r w:rsidRPr="006C0639">
        <w:rPr>
          <w:color w:val="000000"/>
          <w:sz w:val="28"/>
          <w:szCs w:val="28"/>
          <w:lang w:eastAsia="en-US"/>
        </w:rPr>
        <w:t xml:space="preserve">Руководствуясь Федеральным законом от 06.10.2023 № 131-ФЗ «Об общих принципах организации местного самоуправления в Российской Федерации», законом Алтайского края от 11.11.2019 № 83-ЗС «Об особо охраняемых территориях рекреационного назначения в Алтайском крае», Уставом района, районный Совет народных депутатов  </w:t>
      </w:r>
      <w:r w:rsidRPr="006C0639">
        <w:rPr>
          <w:color w:val="000000"/>
          <w:spacing w:val="26"/>
          <w:sz w:val="28"/>
          <w:szCs w:val="28"/>
          <w:lang w:eastAsia="en-US"/>
        </w:rPr>
        <w:t xml:space="preserve">РЕШИЛ: </w:t>
      </w:r>
    </w:p>
    <w:p w:rsidR="006C0639" w:rsidRPr="006C0639" w:rsidRDefault="006C0639" w:rsidP="006C0639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  <w:lang w:eastAsia="en-US"/>
        </w:rPr>
      </w:pPr>
    </w:p>
    <w:p w:rsidR="006C0639" w:rsidRPr="006C0639" w:rsidRDefault="006C0639" w:rsidP="006C0639">
      <w:pPr>
        <w:numPr>
          <w:ilvl w:val="0"/>
          <w:numId w:val="41"/>
        </w:numPr>
        <w:tabs>
          <w:tab w:val="left" w:pos="993"/>
        </w:tabs>
        <w:autoSpaceDE w:val="0"/>
        <w:autoSpaceDN w:val="0"/>
        <w:adjustRightInd w:val="0"/>
        <w:spacing w:after="200"/>
        <w:ind w:left="0" w:firstLine="709"/>
        <w:jc w:val="both"/>
        <w:rPr>
          <w:color w:val="000000"/>
          <w:sz w:val="28"/>
          <w:szCs w:val="28"/>
          <w:lang w:eastAsia="en-US"/>
        </w:rPr>
      </w:pPr>
      <w:r w:rsidRPr="006C0639">
        <w:rPr>
          <w:color w:val="000000"/>
          <w:sz w:val="28"/>
          <w:szCs w:val="28"/>
          <w:lang w:eastAsia="en-US"/>
        </w:rPr>
        <w:t xml:space="preserve">Утвердить прилагаемый Порядок отнесения земель к землям особо охраняемых территорий рекреационного назначения местного значения на территории муниципального образования Курьинский район Алтайского края, их использования и охраны, согласно приложению. </w:t>
      </w:r>
    </w:p>
    <w:p w:rsidR="006C0639" w:rsidRPr="006C0639" w:rsidRDefault="006C0639" w:rsidP="006C0639">
      <w:pPr>
        <w:numPr>
          <w:ilvl w:val="0"/>
          <w:numId w:val="41"/>
        </w:numPr>
        <w:tabs>
          <w:tab w:val="left" w:pos="993"/>
        </w:tabs>
        <w:autoSpaceDE w:val="0"/>
        <w:autoSpaceDN w:val="0"/>
        <w:adjustRightInd w:val="0"/>
        <w:spacing w:after="200"/>
        <w:ind w:left="0" w:firstLine="709"/>
        <w:jc w:val="both"/>
        <w:rPr>
          <w:color w:val="000000"/>
          <w:sz w:val="28"/>
          <w:szCs w:val="28"/>
          <w:lang w:eastAsia="en-US"/>
        </w:rPr>
      </w:pPr>
      <w:r w:rsidRPr="006C0639">
        <w:rPr>
          <w:color w:val="000000"/>
          <w:sz w:val="28"/>
          <w:szCs w:val="28"/>
          <w:lang w:eastAsia="en-US"/>
        </w:rPr>
        <w:t>Направить настоящий Порядок главе района для подписания и опубликования.</w:t>
      </w:r>
    </w:p>
    <w:p w:rsidR="006C0639" w:rsidRPr="006C0639" w:rsidRDefault="006C0639" w:rsidP="006C0639">
      <w:pPr>
        <w:numPr>
          <w:ilvl w:val="0"/>
          <w:numId w:val="41"/>
        </w:numPr>
        <w:tabs>
          <w:tab w:val="left" w:pos="993"/>
        </w:tabs>
        <w:autoSpaceDE w:val="0"/>
        <w:autoSpaceDN w:val="0"/>
        <w:adjustRightInd w:val="0"/>
        <w:spacing w:after="200"/>
        <w:ind w:left="0" w:firstLine="709"/>
        <w:jc w:val="both"/>
        <w:rPr>
          <w:color w:val="000000"/>
          <w:sz w:val="28"/>
          <w:szCs w:val="28"/>
          <w:lang w:eastAsia="en-US"/>
        </w:rPr>
      </w:pPr>
      <w:r w:rsidRPr="006C0639">
        <w:rPr>
          <w:color w:val="000000"/>
          <w:sz w:val="28"/>
          <w:szCs w:val="28"/>
          <w:lang w:eastAsia="en-US"/>
        </w:rPr>
        <w:t xml:space="preserve">Настоящее решение опубликовать в Сборнике муниципальных правовых актов Курьинского района Алтайского края и разместить на официальном сайте Администрации района в информационно-телекоммуникационной сети «Интернет». </w:t>
      </w:r>
    </w:p>
    <w:p w:rsidR="006C0639" w:rsidRPr="006C0639" w:rsidRDefault="006C0639" w:rsidP="006C0639">
      <w:pPr>
        <w:numPr>
          <w:ilvl w:val="0"/>
          <w:numId w:val="41"/>
        </w:numPr>
        <w:tabs>
          <w:tab w:val="left" w:pos="993"/>
        </w:tabs>
        <w:autoSpaceDE w:val="0"/>
        <w:autoSpaceDN w:val="0"/>
        <w:adjustRightInd w:val="0"/>
        <w:spacing w:after="200"/>
        <w:ind w:left="0" w:firstLine="709"/>
        <w:jc w:val="both"/>
        <w:rPr>
          <w:color w:val="000000"/>
          <w:sz w:val="28"/>
          <w:szCs w:val="28"/>
          <w:lang w:eastAsia="en-US"/>
        </w:rPr>
      </w:pPr>
      <w:r w:rsidRPr="006C0639">
        <w:rPr>
          <w:color w:val="000000"/>
          <w:sz w:val="28"/>
          <w:szCs w:val="28"/>
          <w:lang w:eastAsia="en-US"/>
        </w:rPr>
        <w:t>Настоящее решение вступает в силу с момента официального опубликования.</w:t>
      </w:r>
    </w:p>
    <w:p w:rsidR="006C0639" w:rsidRPr="006C0639" w:rsidRDefault="006C0639" w:rsidP="006C0639">
      <w:pPr>
        <w:numPr>
          <w:ilvl w:val="0"/>
          <w:numId w:val="41"/>
        </w:numPr>
        <w:tabs>
          <w:tab w:val="left" w:pos="993"/>
        </w:tabs>
        <w:autoSpaceDE w:val="0"/>
        <w:autoSpaceDN w:val="0"/>
        <w:adjustRightInd w:val="0"/>
        <w:spacing w:after="200"/>
        <w:ind w:left="0" w:firstLine="709"/>
        <w:jc w:val="both"/>
        <w:rPr>
          <w:color w:val="000000"/>
          <w:sz w:val="28"/>
          <w:szCs w:val="28"/>
          <w:lang w:eastAsia="en-US"/>
        </w:rPr>
      </w:pPr>
      <w:r w:rsidRPr="006C0639">
        <w:rPr>
          <w:color w:val="000000"/>
          <w:sz w:val="28"/>
          <w:szCs w:val="28"/>
          <w:lang w:eastAsia="en-US"/>
        </w:rPr>
        <w:t xml:space="preserve">Контроль за исполнением настоящего решения возложить на постоянную комиссию районного Совета народных </w:t>
      </w:r>
      <w:r w:rsidRPr="006C0639">
        <w:rPr>
          <w:sz w:val="28"/>
          <w:szCs w:val="28"/>
          <w:lang w:eastAsia="en-US"/>
        </w:rPr>
        <w:t xml:space="preserve">депутатов </w:t>
      </w:r>
      <w:r w:rsidRPr="006C0639">
        <w:rPr>
          <w:color w:val="000000"/>
          <w:sz w:val="28"/>
          <w:szCs w:val="28"/>
        </w:rPr>
        <w:t>по социально-экономическому развитию</w:t>
      </w:r>
      <w:r w:rsidRPr="006C0639">
        <w:rPr>
          <w:sz w:val="28"/>
          <w:szCs w:val="28"/>
          <w:lang w:eastAsia="en-US"/>
        </w:rPr>
        <w:t xml:space="preserve">. </w:t>
      </w:r>
    </w:p>
    <w:p w:rsidR="006C0639" w:rsidRPr="006C0639" w:rsidRDefault="006C0639" w:rsidP="006C0639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eastAsia="en-US"/>
        </w:rPr>
      </w:pPr>
    </w:p>
    <w:p w:rsidR="006C0639" w:rsidRPr="006C0639" w:rsidRDefault="006C0639" w:rsidP="006C0639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eastAsia="en-US"/>
        </w:rPr>
      </w:pPr>
    </w:p>
    <w:p w:rsidR="006C0639" w:rsidRPr="006C0639" w:rsidRDefault="006C0639" w:rsidP="006C0639">
      <w:pPr>
        <w:autoSpaceDE w:val="0"/>
        <w:autoSpaceDN w:val="0"/>
        <w:adjustRightInd w:val="0"/>
        <w:jc w:val="both"/>
        <w:rPr>
          <w:color w:val="000000"/>
          <w:sz w:val="28"/>
          <w:szCs w:val="28"/>
          <w:lang w:eastAsia="en-US"/>
        </w:rPr>
      </w:pPr>
      <w:r w:rsidRPr="006C0639">
        <w:rPr>
          <w:color w:val="000000"/>
          <w:sz w:val="28"/>
          <w:szCs w:val="28"/>
          <w:lang w:eastAsia="en-US"/>
        </w:rPr>
        <w:t xml:space="preserve">Председатель районного Совета </w:t>
      </w:r>
    </w:p>
    <w:p w:rsidR="006C0639" w:rsidRPr="006C0639" w:rsidRDefault="006C0639" w:rsidP="006C0639">
      <w:pPr>
        <w:autoSpaceDE w:val="0"/>
        <w:autoSpaceDN w:val="0"/>
        <w:adjustRightInd w:val="0"/>
        <w:jc w:val="both"/>
        <w:rPr>
          <w:color w:val="000000"/>
          <w:sz w:val="28"/>
          <w:szCs w:val="28"/>
          <w:lang w:eastAsia="en-US"/>
        </w:rPr>
      </w:pPr>
      <w:r w:rsidRPr="006C0639">
        <w:rPr>
          <w:color w:val="000000"/>
          <w:sz w:val="28"/>
          <w:szCs w:val="28"/>
          <w:lang w:eastAsia="en-US"/>
        </w:rPr>
        <w:t>народных депутатов                                                                            Т.А. Морозова</w:t>
      </w:r>
    </w:p>
    <w:p w:rsidR="006C0639" w:rsidRPr="006C0639" w:rsidRDefault="006C0639" w:rsidP="006C0639">
      <w:pPr>
        <w:autoSpaceDE w:val="0"/>
        <w:autoSpaceDN w:val="0"/>
        <w:adjustRightInd w:val="0"/>
        <w:rPr>
          <w:color w:val="000000"/>
          <w:lang w:eastAsia="en-US"/>
        </w:rPr>
      </w:pPr>
    </w:p>
    <w:p w:rsidR="006C0639" w:rsidRPr="006C0639" w:rsidRDefault="006C0639" w:rsidP="006C0639">
      <w:pPr>
        <w:autoSpaceDE w:val="0"/>
        <w:autoSpaceDN w:val="0"/>
        <w:adjustRightInd w:val="0"/>
        <w:rPr>
          <w:color w:val="000000"/>
          <w:lang w:eastAsia="en-US"/>
        </w:rPr>
      </w:pPr>
    </w:p>
    <w:p w:rsidR="006C0639" w:rsidRPr="006C0639" w:rsidRDefault="006C0639" w:rsidP="006C0639">
      <w:pPr>
        <w:autoSpaceDE w:val="0"/>
        <w:autoSpaceDN w:val="0"/>
        <w:adjustRightInd w:val="0"/>
        <w:rPr>
          <w:sz w:val="28"/>
          <w:szCs w:val="28"/>
          <w:lang w:eastAsia="en-US"/>
        </w:rPr>
        <w:sectPr w:rsidR="006C0639" w:rsidRPr="006C0639" w:rsidSect="008878BA">
          <w:headerReference w:type="first" r:id="rId8"/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  <w:r w:rsidRPr="006C0639">
        <w:rPr>
          <w:sz w:val="28"/>
          <w:szCs w:val="28"/>
          <w:lang w:eastAsia="en-US"/>
        </w:rPr>
        <w:t>Глава района                                                                                           Н.В.Башкатов</w:t>
      </w:r>
    </w:p>
    <w:p w:rsidR="006C0639" w:rsidRPr="006C0639" w:rsidRDefault="006C0639" w:rsidP="006C0639">
      <w:pPr>
        <w:autoSpaceDE w:val="0"/>
        <w:autoSpaceDN w:val="0"/>
        <w:adjustRightInd w:val="0"/>
        <w:ind w:left="5245"/>
        <w:jc w:val="center"/>
        <w:rPr>
          <w:color w:val="000000"/>
          <w:sz w:val="28"/>
          <w:szCs w:val="28"/>
          <w:lang w:eastAsia="en-US"/>
        </w:rPr>
      </w:pPr>
      <w:r w:rsidRPr="006C0639">
        <w:rPr>
          <w:color w:val="000000"/>
          <w:sz w:val="28"/>
          <w:szCs w:val="28"/>
          <w:lang w:eastAsia="en-US"/>
        </w:rPr>
        <w:lastRenderedPageBreak/>
        <w:t>Утверждено</w:t>
      </w:r>
    </w:p>
    <w:p w:rsidR="006C0639" w:rsidRPr="006C0639" w:rsidRDefault="006C0639" w:rsidP="006C0639">
      <w:pPr>
        <w:autoSpaceDE w:val="0"/>
        <w:autoSpaceDN w:val="0"/>
        <w:adjustRightInd w:val="0"/>
        <w:ind w:left="5103"/>
        <w:jc w:val="center"/>
        <w:rPr>
          <w:color w:val="000000"/>
          <w:sz w:val="28"/>
          <w:szCs w:val="28"/>
          <w:lang w:eastAsia="en-US"/>
        </w:rPr>
      </w:pPr>
      <w:r w:rsidRPr="006C0639">
        <w:rPr>
          <w:color w:val="000000"/>
          <w:sz w:val="28"/>
          <w:szCs w:val="28"/>
          <w:lang w:eastAsia="en-US"/>
        </w:rPr>
        <w:t>решением Курьинского районного Совета народных депутатов Алтайского края от 10.12.2024  № 39</w:t>
      </w:r>
    </w:p>
    <w:p w:rsidR="006C0639" w:rsidRPr="006C0639" w:rsidRDefault="006C0639" w:rsidP="006C0639">
      <w:pPr>
        <w:autoSpaceDE w:val="0"/>
        <w:autoSpaceDN w:val="0"/>
        <w:adjustRightInd w:val="0"/>
        <w:ind w:left="5103" w:firstLine="567"/>
        <w:jc w:val="center"/>
        <w:rPr>
          <w:color w:val="000000"/>
          <w:sz w:val="28"/>
          <w:szCs w:val="28"/>
          <w:lang w:eastAsia="en-US"/>
        </w:rPr>
      </w:pPr>
    </w:p>
    <w:p w:rsidR="006C0639" w:rsidRPr="006C0639" w:rsidRDefault="006C0639" w:rsidP="006C0639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  <w:lang w:eastAsia="en-US"/>
        </w:rPr>
      </w:pPr>
      <w:r w:rsidRPr="006C0639">
        <w:rPr>
          <w:b/>
          <w:color w:val="000000"/>
          <w:sz w:val="28"/>
          <w:szCs w:val="28"/>
          <w:lang w:eastAsia="en-US"/>
        </w:rPr>
        <w:t>Порядок</w:t>
      </w:r>
    </w:p>
    <w:p w:rsidR="006C0639" w:rsidRPr="006C0639" w:rsidRDefault="006C0639" w:rsidP="006C0639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  <w:lang w:eastAsia="en-US"/>
        </w:rPr>
      </w:pPr>
      <w:r w:rsidRPr="006C0639">
        <w:rPr>
          <w:b/>
          <w:color w:val="000000"/>
          <w:sz w:val="28"/>
          <w:szCs w:val="28"/>
          <w:lang w:eastAsia="en-US"/>
        </w:rPr>
        <w:t xml:space="preserve"> отнесения земель к землям особо охраняемых территорий рекреационного назначения местного значения на территории муниципального образования Курьинский район Алтайского края, их использования </w:t>
      </w:r>
    </w:p>
    <w:p w:rsidR="006C0639" w:rsidRPr="006C0639" w:rsidRDefault="006C0639" w:rsidP="006C0639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  <w:lang w:eastAsia="en-US"/>
        </w:rPr>
      </w:pPr>
      <w:r w:rsidRPr="006C0639">
        <w:rPr>
          <w:b/>
          <w:color w:val="000000"/>
          <w:sz w:val="28"/>
          <w:szCs w:val="28"/>
          <w:lang w:eastAsia="en-US"/>
        </w:rPr>
        <w:t>и охраны</w:t>
      </w:r>
    </w:p>
    <w:p w:rsidR="006C0639" w:rsidRPr="006C0639" w:rsidRDefault="006C0639" w:rsidP="006C0639">
      <w:pPr>
        <w:autoSpaceDE w:val="0"/>
        <w:autoSpaceDN w:val="0"/>
        <w:adjustRightInd w:val="0"/>
        <w:ind w:firstLine="567"/>
        <w:jc w:val="center"/>
        <w:rPr>
          <w:color w:val="000000"/>
          <w:sz w:val="28"/>
          <w:szCs w:val="28"/>
          <w:lang w:eastAsia="en-US"/>
        </w:rPr>
      </w:pPr>
    </w:p>
    <w:p w:rsidR="006C0639" w:rsidRPr="006C0639" w:rsidRDefault="006C0639" w:rsidP="006C0639">
      <w:pPr>
        <w:autoSpaceDE w:val="0"/>
        <w:autoSpaceDN w:val="0"/>
        <w:adjustRightInd w:val="0"/>
        <w:jc w:val="center"/>
        <w:rPr>
          <w:color w:val="000000"/>
          <w:sz w:val="28"/>
          <w:szCs w:val="28"/>
          <w:lang w:eastAsia="en-US"/>
        </w:rPr>
      </w:pPr>
      <w:r w:rsidRPr="006C0639">
        <w:rPr>
          <w:color w:val="000000"/>
          <w:sz w:val="28"/>
          <w:szCs w:val="28"/>
          <w:lang w:eastAsia="en-US"/>
        </w:rPr>
        <w:t>1. Общие положения</w:t>
      </w:r>
    </w:p>
    <w:p w:rsidR="006C0639" w:rsidRPr="006C0639" w:rsidRDefault="006C0639" w:rsidP="006C0639">
      <w:pPr>
        <w:autoSpaceDE w:val="0"/>
        <w:autoSpaceDN w:val="0"/>
        <w:adjustRightInd w:val="0"/>
        <w:jc w:val="center"/>
        <w:rPr>
          <w:color w:val="000000"/>
          <w:sz w:val="28"/>
          <w:szCs w:val="28"/>
          <w:lang w:eastAsia="en-US"/>
        </w:rPr>
      </w:pPr>
    </w:p>
    <w:p w:rsidR="006C0639" w:rsidRPr="006C0639" w:rsidRDefault="006C0639" w:rsidP="006C063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eastAsia="en-US"/>
        </w:rPr>
      </w:pPr>
      <w:r w:rsidRPr="006C0639">
        <w:rPr>
          <w:color w:val="000000"/>
          <w:sz w:val="28"/>
          <w:szCs w:val="28"/>
          <w:lang w:eastAsia="en-US"/>
        </w:rPr>
        <w:t xml:space="preserve">1. Настоящий Порядок отнесения земель к землям особо охраняемых территорий рекреационного назначения местного значения на территории муниципального образования Курьинский район Алтайского края, их использования и охраны (далее – Порядок) разработан в целях обеспечения сохранности земель особо охраняемых территорий в соответствии с Земельным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законом Алтайского края от 11.11.2019 № 83-ЗС «Об особо охраняемых территориях рекреационного назначения в Алтайском крае», Уставом муниципального образования Курьинский район Алтайского края. </w:t>
      </w:r>
    </w:p>
    <w:p w:rsidR="006C0639" w:rsidRPr="006C0639" w:rsidRDefault="006C0639" w:rsidP="006C063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eastAsia="en-US"/>
        </w:rPr>
      </w:pPr>
      <w:r w:rsidRPr="006C0639">
        <w:rPr>
          <w:color w:val="000000"/>
          <w:sz w:val="28"/>
          <w:szCs w:val="28"/>
          <w:lang w:eastAsia="en-US"/>
        </w:rPr>
        <w:t xml:space="preserve">Настоящий Порядок регулирует отношения в области отнесения земель, расположенных на территории муниципального образования Курьинский район Алтайского края, к землям особо охраняемых территорий рекреационного назначения местного значения, использования и охраны земель данной категории. </w:t>
      </w:r>
    </w:p>
    <w:p w:rsidR="006C0639" w:rsidRPr="006C0639" w:rsidRDefault="006C0639" w:rsidP="006C063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eastAsia="en-US"/>
        </w:rPr>
      </w:pPr>
      <w:r w:rsidRPr="006C0639">
        <w:rPr>
          <w:color w:val="000000"/>
          <w:sz w:val="28"/>
          <w:szCs w:val="28"/>
          <w:lang w:eastAsia="en-US"/>
        </w:rPr>
        <w:t>2. Земли особо охраняемых территорий рекреационного назначения предназначены и используются для организации отдыха, туризма, физкультурно-оздоровительной и спортивной деятельности граждан.</w:t>
      </w:r>
    </w:p>
    <w:p w:rsidR="006C0639" w:rsidRPr="006C0639" w:rsidRDefault="006C0639" w:rsidP="006C063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eastAsia="en-US"/>
        </w:rPr>
      </w:pPr>
      <w:r w:rsidRPr="006C0639">
        <w:rPr>
          <w:color w:val="000000"/>
          <w:sz w:val="28"/>
          <w:szCs w:val="28"/>
          <w:lang w:eastAsia="en-US"/>
        </w:rPr>
        <w:t>В состав земель рекреационного назначения могут входить земельные участки, на которых находятся дома отдыха, пансионаты, кемпинги, объекты физической культуры и спорта, туристические базы, стационарные и палаточные туристско-оздоровительные лагеря, детские туристические станции, туристские парки, учебно-туристические тропы, трассы, детские и спортивные лагеря, другие аналогичные объекты.</w:t>
      </w:r>
    </w:p>
    <w:p w:rsidR="006C0639" w:rsidRPr="006C0639" w:rsidRDefault="006C0639" w:rsidP="006C0639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  <w:lang w:eastAsia="en-US"/>
        </w:rPr>
      </w:pPr>
    </w:p>
    <w:p w:rsidR="006C0639" w:rsidRPr="006C0639" w:rsidRDefault="006C0639" w:rsidP="006C0639">
      <w:pPr>
        <w:spacing w:after="200"/>
        <w:jc w:val="center"/>
        <w:rPr>
          <w:sz w:val="28"/>
          <w:szCs w:val="28"/>
          <w:lang w:eastAsia="en-US"/>
        </w:rPr>
      </w:pPr>
      <w:r w:rsidRPr="006C0639">
        <w:rPr>
          <w:bCs/>
          <w:sz w:val="28"/>
          <w:szCs w:val="28"/>
          <w:lang w:eastAsia="en-US"/>
        </w:rPr>
        <w:t>2. Порядок отнесения земель к землям особо охраняемых территорий рекреационного назначения местного значения</w:t>
      </w:r>
    </w:p>
    <w:p w:rsidR="006C0639" w:rsidRPr="006C0639" w:rsidRDefault="006C0639" w:rsidP="006C0639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</w:rPr>
      </w:pPr>
      <w:r w:rsidRPr="006C0639">
        <w:rPr>
          <w:color w:val="000000"/>
          <w:sz w:val="28"/>
          <w:szCs w:val="28"/>
          <w:lang w:eastAsia="en-US"/>
        </w:rPr>
        <w:t xml:space="preserve">2.1. </w:t>
      </w:r>
      <w:r w:rsidRPr="006C0639">
        <w:rPr>
          <w:bCs/>
          <w:color w:val="000000"/>
          <w:sz w:val="28"/>
          <w:szCs w:val="28"/>
        </w:rPr>
        <w:t xml:space="preserve">Отнесение земель к землям охраняемых территорий, а также исключение земель из состава земель охраняемых территорий осуществляется Администрацией Курьинского района Алтайского края (далее – Администрация </w:t>
      </w:r>
      <w:r w:rsidRPr="006C0639">
        <w:rPr>
          <w:bCs/>
          <w:color w:val="000000"/>
          <w:sz w:val="28"/>
          <w:szCs w:val="28"/>
        </w:rPr>
        <w:lastRenderedPageBreak/>
        <w:t>района) на основании обращений в соответствии с законодательством Российской Федерации, Алтайского края и настоящим Порядком.</w:t>
      </w:r>
    </w:p>
    <w:p w:rsidR="006C0639" w:rsidRPr="006C0639" w:rsidRDefault="006C0639" w:rsidP="006C0639">
      <w:pPr>
        <w:autoSpaceDE w:val="0"/>
        <w:autoSpaceDN w:val="0"/>
        <w:adjustRightInd w:val="0"/>
        <w:ind w:firstLine="709"/>
        <w:jc w:val="both"/>
        <w:rPr>
          <w:color w:val="FF0000"/>
          <w:sz w:val="28"/>
          <w:szCs w:val="28"/>
          <w:lang w:eastAsia="en-US"/>
        </w:rPr>
      </w:pPr>
      <w:r w:rsidRPr="006C0639">
        <w:rPr>
          <w:color w:val="000000"/>
          <w:sz w:val="28"/>
          <w:szCs w:val="28"/>
          <w:lang w:eastAsia="en-US"/>
        </w:rPr>
        <w:t>Инициатива отнесения земель к землям особо охраняемых территорий рекреационного назначения местного значения и создания на них особо охраняемой территории (далее – инициатива) может исходить от органов местного самоуправления.</w:t>
      </w:r>
      <w:r w:rsidRPr="006C0639">
        <w:rPr>
          <w:color w:val="FF0000"/>
          <w:sz w:val="28"/>
          <w:szCs w:val="28"/>
          <w:lang w:eastAsia="en-US"/>
        </w:rPr>
        <w:t xml:space="preserve"> </w:t>
      </w:r>
    </w:p>
    <w:p w:rsidR="006C0639" w:rsidRPr="006C0639" w:rsidRDefault="006C0639" w:rsidP="006C063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0639">
        <w:rPr>
          <w:sz w:val="28"/>
          <w:szCs w:val="28"/>
        </w:rPr>
        <w:t xml:space="preserve">Заявления об отнесении земель к землям охраняемых территорий подаются в </w:t>
      </w:r>
      <w:r w:rsidRPr="006C0639">
        <w:rPr>
          <w:sz w:val="28"/>
          <w:szCs w:val="28"/>
          <w:lang w:eastAsia="en-US"/>
        </w:rPr>
        <w:t xml:space="preserve"> Администрацию района (далее – обращение). </w:t>
      </w:r>
    </w:p>
    <w:p w:rsidR="006C0639" w:rsidRPr="006C0639" w:rsidRDefault="006C0639" w:rsidP="006C0639">
      <w:pPr>
        <w:ind w:firstLine="709"/>
        <w:jc w:val="both"/>
        <w:rPr>
          <w:sz w:val="28"/>
          <w:szCs w:val="28"/>
          <w:lang w:eastAsia="en-US"/>
        </w:rPr>
      </w:pPr>
      <w:r w:rsidRPr="006C0639">
        <w:rPr>
          <w:sz w:val="28"/>
          <w:szCs w:val="28"/>
          <w:lang w:eastAsia="en-US"/>
        </w:rPr>
        <w:t>2.2. В заявлении об отнесении земель к землям особо охраняемых территорий рекреационного назначения  указываются:</w:t>
      </w:r>
    </w:p>
    <w:p w:rsidR="006C0639" w:rsidRPr="006C0639" w:rsidRDefault="006C0639" w:rsidP="006C063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0639">
        <w:rPr>
          <w:sz w:val="28"/>
          <w:szCs w:val="28"/>
        </w:rPr>
        <w:t>описание местонахождения и площадь земель, предполагаемых к отнесению к землям охраняемых территорий, сведения о границах таких территорий, графическое описание местоположения границ таких территорий, перечень координат характерных точек этих границ в системе координат, используемой для ведения Единого государственного реестра недвижимости, в соответствии с требованиями, установленными законодательством Российской Федерации;</w:t>
      </w:r>
    </w:p>
    <w:p w:rsidR="006C0639" w:rsidRPr="006C0639" w:rsidRDefault="006C0639" w:rsidP="006C063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0639">
        <w:rPr>
          <w:sz w:val="28"/>
          <w:szCs w:val="28"/>
        </w:rPr>
        <w:t>обоснование необходимости отнесения земель к землям охраняемых территорий;</w:t>
      </w:r>
    </w:p>
    <w:p w:rsidR="006C0639" w:rsidRPr="006C0639" w:rsidRDefault="006C0639" w:rsidP="006C063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0639">
        <w:rPr>
          <w:sz w:val="28"/>
          <w:szCs w:val="28"/>
        </w:rPr>
        <w:t>сведения о правообладателях земельных участков, обладателях сервитутов земельных участков, находящихся на землях, предполагаемых к отнесению к землям охраняемых территорий;</w:t>
      </w:r>
    </w:p>
    <w:p w:rsidR="006C0639" w:rsidRPr="006C0639" w:rsidRDefault="006C0639" w:rsidP="006C063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0639">
        <w:rPr>
          <w:sz w:val="28"/>
          <w:szCs w:val="28"/>
        </w:rPr>
        <w:t>сведения о необходимости резервирования земель в целях создания новых и расширения существующих земель охраняемых территорий, а также о необходимости перевода земельных участков, предлагаемых к отнесению к землям охраняемых территорий, из одной категории в другую;</w:t>
      </w:r>
    </w:p>
    <w:p w:rsidR="006C0639" w:rsidRPr="006C0639" w:rsidRDefault="006C0639" w:rsidP="006C063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0639">
        <w:rPr>
          <w:sz w:val="28"/>
          <w:szCs w:val="28"/>
        </w:rPr>
        <w:t xml:space="preserve">сведения о категории земель, предлагаемых к отнесению к землям охраняемых территорий, в соответствии с Земельным </w:t>
      </w:r>
      <w:hyperlink r:id="rId9" w:history="1">
        <w:r w:rsidRPr="006C0639">
          <w:rPr>
            <w:sz w:val="28"/>
            <w:szCs w:val="28"/>
          </w:rPr>
          <w:t>кодексом</w:t>
        </w:r>
      </w:hyperlink>
      <w:r w:rsidRPr="006C0639">
        <w:rPr>
          <w:sz w:val="28"/>
          <w:szCs w:val="28"/>
        </w:rPr>
        <w:t xml:space="preserve"> Российской Федерации.</w:t>
      </w:r>
    </w:p>
    <w:p w:rsidR="006C0639" w:rsidRPr="006C0639" w:rsidRDefault="006C0639" w:rsidP="006C063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eastAsia="en-US"/>
        </w:rPr>
      </w:pPr>
      <w:r w:rsidRPr="006C0639">
        <w:rPr>
          <w:color w:val="000000"/>
          <w:sz w:val="28"/>
          <w:szCs w:val="28"/>
          <w:lang w:eastAsia="en-US"/>
        </w:rPr>
        <w:t xml:space="preserve">2.3. Поступившие в Администрацию района заявления направляются в комиссию по вопросам отнесения земель к землям особо охраняемых территорий рекреационного назначения местного значения Администрации Курьинского района (далее – Комиссия) не позднее 10 рабочих дней со дня поступления предложения.  </w:t>
      </w:r>
    </w:p>
    <w:p w:rsidR="006C0639" w:rsidRPr="006C0639" w:rsidRDefault="006C0639" w:rsidP="006C063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C0639">
        <w:rPr>
          <w:bCs/>
          <w:sz w:val="28"/>
          <w:szCs w:val="28"/>
        </w:rPr>
        <w:t>Комиссия в двухмесячный срок со дня поступления заявления и документов рассматривает и принимает решение:</w:t>
      </w:r>
    </w:p>
    <w:p w:rsidR="006C0639" w:rsidRPr="006C0639" w:rsidRDefault="006C0639" w:rsidP="006C063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C0639">
        <w:rPr>
          <w:bCs/>
          <w:sz w:val="28"/>
          <w:szCs w:val="28"/>
        </w:rPr>
        <w:t>подготовить проект правового акта</w:t>
      </w:r>
      <w:r w:rsidRPr="006C0639">
        <w:rPr>
          <w:bCs/>
          <w:color w:val="FF0000"/>
          <w:sz w:val="28"/>
          <w:szCs w:val="28"/>
        </w:rPr>
        <w:t xml:space="preserve"> </w:t>
      </w:r>
      <w:r w:rsidRPr="006C0639">
        <w:rPr>
          <w:bCs/>
          <w:sz w:val="28"/>
          <w:szCs w:val="28"/>
        </w:rPr>
        <w:t>об отнесении земель к землям охраняемых территорий;</w:t>
      </w:r>
    </w:p>
    <w:p w:rsidR="006C0639" w:rsidRPr="006C0639" w:rsidRDefault="006C0639" w:rsidP="006C063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C0639">
        <w:rPr>
          <w:bCs/>
          <w:sz w:val="28"/>
          <w:szCs w:val="28"/>
        </w:rPr>
        <w:t>отказать в отнесении земель к землям охраняемых территорий.</w:t>
      </w:r>
    </w:p>
    <w:p w:rsidR="006C0639" w:rsidRPr="006C0639" w:rsidRDefault="006C0639" w:rsidP="006C063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C0639">
        <w:rPr>
          <w:bCs/>
          <w:sz w:val="28"/>
          <w:szCs w:val="28"/>
        </w:rPr>
        <w:t>О принятом решении заявитель уведомляется в письменной форме в течение пяти рабочих дней со дня принятия решения.</w:t>
      </w:r>
    </w:p>
    <w:p w:rsidR="006C0639" w:rsidRPr="006C0639" w:rsidRDefault="006C0639" w:rsidP="006C0639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6C0639">
        <w:rPr>
          <w:sz w:val="28"/>
          <w:szCs w:val="28"/>
          <w:lang w:eastAsia="en-US"/>
        </w:rPr>
        <w:t>Положение о Комиссии и состав Комиссии утверждается распоряжением Администрации района.</w:t>
      </w:r>
    </w:p>
    <w:p w:rsidR="006C0639" w:rsidRPr="006C0639" w:rsidRDefault="006C0639" w:rsidP="006C063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eastAsia="en-US"/>
        </w:rPr>
      </w:pPr>
      <w:r w:rsidRPr="006C0639">
        <w:rPr>
          <w:sz w:val="28"/>
          <w:szCs w:val="28"/>
          <w:lang w:eastAsia="en-US"/>
        </w:rPr>
        <w:t xml:space="preserve">В течение 10 рабочих дней </w:t>
      </w:r>
      <w:r w:rsidRPr="006C0639">
        <w:rPr>
          <w:color w:val="000000"/>
          <w:sz w:val="28"/>
          <w:szCs w:val="28"/>
          <w:lang w:eastAsia="en-US"/>
        </w:rPr>
        <w:t xml:space="preserve">со дня поступления предложения секретарь комиссии рассматривает документы, указанные в пунктах 2.2. При выявлении </w:t>
      </w:r>
      <w:r w:rsidRPr="006C0639">
        <w:rPr>
          <w:color w:val="000000"/>
          <w:sz w:val="28"/>
          <w:szCs w:val="28"/>
          <w:lang w:eastAsia="en-US"/>
        </w:rPr>
        <w:lastRenderedPageBreak/>
        <w:t>недостоверных или неполных сведений, указанных в пунктах 2.2.  секретарь комиссии возвращает заявителю  в течение 5 рабочих дней документы с сопроводительным письмом, в котором указаны причину такого возврата.</w:t>
      </w:r>
    </w:p>
    <w:p w:rsidR="006C0639" w:rsidRPr="006C0639" w:rsidRDefault="006C0639" w:rsidP="006C063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eastAsia="en-US"/>
        </w:rPr>
      </w:pPr>
      <w:r w:rsidRPr="006C0639">
        <w:rPr>
          <w:color w:val="000000"/>
          <w:sz w:val="28"/>
          <w:szCs w:val="28"/>
          <w:lang w:eastAsia="en-US"/>
        </w:rPr>
        <w:t>2.4. При отсутствии оснований для возврата документов, указанных в пунктах 2.2. секретарь комиссии в течение 10 рабочих дней направляет копии поступивших документов для получения заключений:</w:t>
      </w:r>
    </w:p>
    <w:p w:rsidR="006C0639" w:rsidRPr="006C0639" w:rsidRDefault="006C0639" w:rsidP="006C0639">
      <w:pPr>
        <w:numPr>
          <w:ilvl w:val="0"/>
          <w:numId w:val="40"/>
        </w:numPr>
        <w:tabs>
          <w:tab w:val="left" w:pos="993"/>
        </w:tabs>
        <w:autoSpaceDE w:val="0"/>
        <w:autoSpaceDN w:val="0"/>
        <w:adjustRightInd w:val="0"/>
        <w:spacing w:after="200" w:line="276" w:lineRule="auto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6C0639">
        <w:rPr>
          <w:rFonts w:eastAsia="Calibri"/>
          <w:sz w:val="28"/>
          <w:szCs w:val="28"/>
          <w:lang w:eastAsia="en-US"/>
        </w:rPr>
        <w:t>Управление сельского хозяйства Администрации района дает заключение:</w:t>
      </w:r>
    </w:p>
    <w:p w:rsidR="006C0639" w:rsidRPr="006C0639" w:rsidRDefault="006C0639" w:rsidP="006C063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C0639">
        <w:rPr>
          <w:bCs/>
          <w:sz w:val="28"/>
          <w:szCs w:val="28"/>
        </w:rPr>
        <w:t>а) о соответствии (несоответствии) отнесения земель к землям охраняемых территорий требованиям действующего законодательства, регулирующего оборот земель сельскохозяйственного назначения, устанавливающего особенности перевода земель сельскохозяйственных угодий или земельных участков в составе таких земель из одной категории в другую, об отсутствии в соответствии с указанным законодательством ограничений для перевода земель или земельных участков в составе таких земель из одной категории в другую, запрета на такой перевод;</w:t>
      </w:r>
    </w:p>
    <w:p w:rsidR="006C0639" w:rsidRPr="006C0639" w:rsidRDefault="006C0639" w:rsidP="006C063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C0639">
        <w:rPr>
          <w:sz w:val="28"/>
          <w:szCs w:val="28"/>
          <w:lang w:eastAsia="en-US"/>
        </w:rPr>
        <w:t xml:space="preserve">б) </w:t>
      </w:r>
      <w:r w:rsidRPr="006C0639">
        <w:rPr>
          <w:bCs/>
          <w:sz w:val="28"/>
          <w:szCs w:val="28"/>
        </w:rPr>
        <w:t>о возможности (невозможности) отнесения земель к землям охраняемых территорий с учетом возможности (невозможности) предоставления земельных участков, в соответствии с требованиями действующего законодательства;</w:t>
      </w:r>
    </w:p>
    <w:p w:rsidR="006C0639" w:rsidRPr="006C0639" w:rsidRDefault="006C0639" w:rsidP="006C0639">
      <w:pPr>
        <w:numPr>
          <w:ilvl w:val="0"/>
          <w:numId w:val="40"/>
        </w:numPr>
        <w:tabs>
          <w:tab w:val="left" w:pos="993"/>
        </w:tabs>
        <w:autoSpaceDE w:val="0"/>
        <w:autoSpaceDN w:val="0"/>
        <w:adjustRightInd w:val="0"/>
        <w:spacing w:after="200" w:line="276" w:lineRule="auto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6C0639">
        <w:rPr>
          <w:rFonts w:eastAsia="Calibri"/>
          <w:sz w:val="28"/>
          <w:szCs w:val="28"/>
          <w:lang w:eastAsia="en-US"/>
        </w:rPr>
        <w:t>отдел по культуре и делам молодежи Администрации района дает заключение о возможности (невозможности) отнесения земель к землям охраняемых территорий с учетом возможности (невозможности) предоставления земельных участков, находящихся в муниципальной собственности, и земельных участков государственная собственность на которые не разграничена и в том числе в соответствии с требованиями законодательства в сфере государственной охраны объектов культурного наследия;</w:t>
      </w:r>
    </w:p>
    <w:p w:rsidR="006C0639" w:rsidRPr="006C0639" w:rsidRDefault="006C0639" w:rsidP="006C0639">
      <w:pPr>
        <w:numPr>
          <w:ilvl w:val="0"/>
          <w:numId w:val="40"/>
        </w:numPr>
        <w:tabs>
          <w:tab w:val="left" w:pos="993"/>
        </w:tabs>
        <w:autoSpaceDE w:val="0"/>
        <w:autoSpaceDN w:val="0"/>
        <w:adjustRightInd w:val="0"/>
        <w:spacing w:after="200" w:line="276" w:lineRule="auto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6C0639">
        <w:rPr>
          <w:rFonts w:eastAsia="Calibri"/>
          <w:sz w:val="28"/>
          <w:szCs w:val="28"/>
          <w:lang w:eastAsia="en-US"/>
        </w:rPr>
        <w:t xml:space="preserve">отдел по архитектуре, </w:t>
      </w:r>
      <w:r w:rsidRPr="006C0639">
        <w:rPr>
          <w:rFonts w:eastAsia="Calibri"/>
          <w:color w:val="000000"/>
          <w:sz w:val="28"/>
          <w:szCs w:val="28"/>
          <w:lang w:eastAsia="en-US" w:bidi="ru-RU"/>
        </w:rPr>
        <w:t>строительству и транспорту Администрации района дает заключение о возможности строительства зданий, строений и сооружений в пределах планируемой территории.</w:t>
      </w:r>
    </w:p>
    <w:p w:rsidR="006C0639" w:rsidRPr="006C0639" w:rsidRDefault="006C0639" w:rsidP="006C0639">
      <w:pPr>
        <w:numPr>
          <w:ilvl w:val="0"/>
          <w:numId w:val="40"/>
        </w:numPr>
        <w:tabs>
          <w:tab w:val="left" w:pos="993"/>
        </w:tabs>
        <w:autoSpaceDE w:val="0"/>
        <w:autoSpaceDN w:val="0"/>
        <w:adjustRightInd w:val="0"/>
        <w:spacing w:after="200" w:line="276" w:lineRule="auto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6C0639">
        <w:rPr>
          <w:rFonts w:eastAsia="Calibri"/>
          <w:sz w:val="28"/>
          <w:szCs w:val="28"/>
          <w:lang w:eastAsia="en-US"/>
        </w:rPr>
        <w:t>Администрация сельсовета на территории, которых расположены земельные участки,  дают заключения о возможности (невозможности) отнесения земель к землям охраняемых территорий с учетом возможности (невозможности) предоставления земельных участков, находящихся в муниципальной собственности, и земельных участков государственная собственность на которые не разграничена.</w:t>
      </w:r>
    </w:p>
    <w:p w:rsidR="006C0639" w:rsidRPr="006C0639" w:rsidRDefault="006C0639" w:rsidP="006C0639">
      <w:pPr>
        <w:numPr>
          <w:ilvl w:val="0"/>
          <w:numId w:val="40"/>
        </w:numPr>
        <w:tabs>
          <w:tab w:val="left" w:pos="993"/>
        </w:tabs>
        <w:autoSpaceDE w:val="0"/>
        <w:autoSpaceDN w:val="0"/>
        <w:adjustRightInd w:val="0"/>
        <w:spacing w:after="200" w:line="276" w:lineRule="auto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6C0639">
        <w:rPr>
          <w:rFonts w:eastAsia="Calibri"/>
          <w:sz w:val="28"/>
          <w:szCs w:val="28"/>
          <w:lang w:eastAsia="en-US"/>
        </w:rPr>
        <w:t>комитет по экономике и управлению муниципальным имуществом Администрации района дает заключение о перспективах социально-экономического развития территории</w:t>
      </w:r>
      <w:r w:rsidRPr="006C0639">
        <w:rPr>
          <w:rFonts w:eastAsia="Calibri"/>
          <w:bCs/>
          <w:sz w:val="28"/>
          <w:szCs w:val="28"/>
          <w:lang w:eastAsia="en-US"/>
        </w:rPr>
        <w:t xml:space="preserve"> рекреационного назначения местного значения</w:t>
      </w:r>
      <w:r w:rsidRPr="006C0639">
        <w:rPr>
          <w:rFonts w:eastAsia="Calibri"/>
          <w:sz w:val="28"/>
          <w:szCs w:val="28"/>
          <w:lang w:eastAsia="en-US"/>
        </w:rPr>
        <w:t xml:space="preserve"> муниципального образования Курьинский район Алтайского края.</w:t>
      </w:r>
    </w:p>
    <w:p w:rsidR="006C0639" w:rsidRPr="006C0639" w:rsidRDefault="006C0639" w:rsidP="006C063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C0639">
        <w:rPr>
          <w:bCs/>
          <w:sz w:val="28"/>
          <w:szCs w:val="28"/>
        </w:rPr>
        <w:t>Мотивированные заключения должны быть представлены в Комиссию в течение 30 дней со дня получения документов.</w:t>
      </w:r>
    </w:p>
    <w:p w:rsidR="006C0639" w:rsidRPr="006C0639" w:rsidRDefault="006C0639" w:rsidP="006C0639">
      <w:pPr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200" w:line="276" w:lineRule="auto"/>
        <w:ind w:left="57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6C0639">
        <w:rPr>
          <w:rFonts w:eastAsia="Calibri"/>
          <w:sz w:val="28"/>
          <w:szCs w:val="28"/>
          <w:lang w:eastAsia="en-US"/>
        </w:rPr>
        <w:lastRenderedPageBreak/>
        <w:t>согласие (отказ) собственника на включение земельного участка  в границы особо охраняемой территории.</w:t>
      </w:r>
    </w:p>
    <w:p w:rsidR="006C0639" w:rsidRPr="006C0639" w:rsidRDefault="006C0639" w:rsidP="006C0639">
      <w:pPr>
        <w:autoSpaceDE w:val="0"/>
        <w:autoSpaceDN w:val="0"/>
        <w:adjustRightInd w:val="0"/>
        <w:ind w:left="57" w:firstLine="709"/>
        <w:jc w:val="both"/>
        <w:rPr>
          <w:sz w:val="28"/>
          <w:szCs w:val="28"/>
          <w:lang w:eastAsia="en-US"/>
        </w:rPr>
      </w:pPr>
      <w:r w:rsidRPr="006C0639">
        <w:rPr>
          <w:sz w:val="28"/>
          <w:szCs w:val="28"/>
          <w:lang w:eastAsia="en-US"/>
        </w:rPr>
        <w:t>Мотивированные заключения должны быть представлены в комиссию в течение 30 дней со дня получения документов.</w:t>
      </w:r>
    </w:p>
    <w:p w:rsidR="006C0639" w:rsidRPr="006C0639" w:rsidRDefault="006C0639" w:rsidP="006C0639">
      <w:pPr>
        <w:autoSpaceDE w:val="0"/>
        <w:autoSpaceDN w:val="0"/>
        <w:adjustRightInd w:val="0"/>
        <w:ind w:left="57" w:firstLine="709"/>
        <w:jc w:val="both"/>
        <w:rPr>
          <w:color w:val="000000"/>
          <w:sz w:val="28"/>
          <w:szCs w:val="28"/>
          <w:lang w:eastAsia="en-US"/>
        </w:rPr>
      </w:pPr>
      <w:r w:rsidRPr="006C0639">
        <w:rPr>
          <w:color w:val="000000"/>
          <w:sz w:val="28"/>
          <w:szCs w:val="28"/>
          <w:lang w:eastAsia="en-US"/>
        </w:rPr>
        <w:t xml:space="preserve">По результатам рассмотрения предложений по отнесению земель к землям особо охраняемых территорий рекреационного назначения местного значения, полученных заключений Комиссия принимает одно из следующих решений: </w:t>
      </w:r>
    </w:p>
    <w:p w:rsidR="006C0639" w:rsidRPr="006C0639" w:rsidRDefault="006C0639" w:rsidP="006C063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eastAsia="en-US"/>
        </w:rPr>
      </w:pPr>
      <w:r w:rsidRPr="006C0639">
        <w:rPr>
          <w:color w:val="000000"/>
          <w:sz w:val="28"/>
          <w:szCs w:val="28"/>
          <w:lang w:eastAsia="en-US"/>
        </w:rPr>
        <w:t>1)  отнести данный земельный (земельные) участок (участки) к землям особо охраняемых территорий рекреационного назначения местного значения, руководствуясь критериями природоохранного, научного, культурного, эстетического, оздоровительного значения;</w:t>
      </w:r>
    </w:p>
    <w:p w:rsidR="006C0639" w:rsidRPr="006C0639" w:rsidRDefault="006C0639" w:rsidP="006C063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eastAsia="en-US"/>
        </w:rPr>
      </w:pPr>
      <w:r w:rsidRPr="006C0639">
        <w:rPr>
          <w:color w:val="000000"/>
          <w:sz w:val="28"/>
          <w:szCs w:val="28"/>
          <w:lang w:eastAsia="en-US"/>
        </w:rPr>
        <w:t xml:space="preserve">2)  отказать в отнесении данного (данных) земельного участка (участков) к землям особо охраняемых территорий рекреационного назначения местного значения. </w:t>
      </w:r>
    </w:p>
    <w:p w:rsidR="006C0639" w:rsidRPr="006C0639" w:rsidRDefault="006C0639" w:rsidP="006C0639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6C0639">
        <w:rPr>
          <w:color w:val="000000"/>
          <w:sz w:val="28"/>
          <w:szCs w:val="28"/>
          <w:lang w:eastAsia="en-US"/>
        </w:rPr>
        <w:t>2.5. С учетом решения, принятого Комиссией</w:t>
      </w:r>
      <w:r w:rsidRPr="006C0639">
        <w:rPr>
          <w:sz w:val="28"/>
          <w:szCs w:val="28"/>
          <w:lang w:eastAsia="en-US"/>
        </w:rPr>
        <w:t>,</w:t>
      </w:r>
      <w:r w:rsidRPr="006C0639">
        <w:rPr>
          <w:color w:val="FF0000"/>
          <w:sz w:val="28"/>
          <w:szCs w:val="28"/>
          <w:lang w:eastAsia="en-US"/>
        </w:rPr>
        <w:t xml:space="preserve"> </w:t>
      </w:r>
      <w:r w:rsidRPr="006C0639">
        <w:rPr>
          <w:sz w:val="28"/>
          <w:szCs w:val="28"/>
          <w:lang w:eastAsia="en-US"/>
        </w:rPr>
        <w:t>секретарь в течение 15 дней со дня принятия решения готовит:</w:t>
      </w:r>
    </w:p>
    <w:p w:rsidR="006C0639" w:rsidRPr="006C0639" w:rsidRDefault="006C0639" w:rsidP="006C063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eastAsia="en-US"/>
        </w:rPr>
      </w:pPr>
      <w:r w:rsidRPr="006C0639">
        <w:rPr>
          <w:sz w:val="28"/>
          <w:szCs w:val="28"/>
          <w:lang w:eastAsia="en-US"/>
        </w:rPr>
        <w:t xml:space="preserve">а) проект постановления Администрации района </w:t>
      </w:r>
      <w:r w:rsidRPr="006C0639">
        <w:rPr>
          <w:color w:val="000000"/>
          <w:sz w:val="28"/>
          <w:szCs w:val="28"/>
          <w:lang w:eastAsia="en-US"/>
        </w:rPr>
        <w:t>об отнесении земель (земельного участка) к землям особо охраняемых территорий рекреационного назначения местного значения и создании особо охраняемой территории рекреационного назначения местного значения на территории муниципального образования Курьинский район Алтайского края, их использования и охраны;</w:t>
      </w:r>
    </w:p>
    <w:p w:rsidR="006C0639" w:rsidRPr="006C0639" w:rsidRDefault="006C0639" w:rsidP="006C0639">
      <w:pPr>
        <w:widowControl w:val="0"/>
        <w:tabs>
          <w:tab w:val="left" w:pos="1183"/>
        </w:tabs>
        <w:ind w:firstLine="709"/>
        <w:jc w:val="both"/>
        <w:rPr>
          <w:sz w:val="28"/>
          <w:szCs w:val="28"/>
          <w:lang w:val="x-none" w:eastAsia="x-none"/>
        </w:rPr>
      </w:pPr>
      <w:r w:rsidRPr="006C0639">
        <w:rPr>
          <w:sz w:val="28"/>
          <w:szCs w:val="28"/>
          <w:lang w:val="x-none" w:eastAsia="x-none"/>
        </w:rPr>
        <w:t xml:space="preserve">б) отказ  к  отнесению земель (земельного участка) к землям особо охраняемых территорий рекреационного значения местного значения и создании на них особо охраняемой территории рекреационного назначения местного значения на территории муниципального образования </w:t>
      </w:r>
      <w:r w:rsidRPr="006C0639">
        <w:rPr>
          <w:sz w:val="28"/>
          <w:szCs w:val="28"/>
          <w:lang w:eastAsia="x-none"/>
        </w:rPr>
        <w:t xml:space="preserve">Курьинский </w:t>
      </w:r>
      <w:r w:rsidRPr="006C0639">
        <w:rPr>
          <w:sz w:val="28"/>
          <w:szCs w:val="28"/>
          <w:lang w:val="x-none" w:eastAsia="x-none"/>
        </w:rPr>
        <w:t>район Алтайского края.</w:t>
      </w:r>
    </w:p>
    <w:p w:rsidR="006C0639" w:rsidRPr="006C0639" w:rsidRDefault="006C0639" w:rsidP="006C063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eastAsia="en-US"/>
        </w:rPr>
      </w:pPr>
      <w:r w:rsidRPr="006C0639">
        <w:rPr>
          <w:color w:val="000000"/>
          <w:sz w:val="28"/>
          <w:szCs w:val="28"/>
          <w:lang w:eastAsia="en-US"/>
        </w:rPr>
        <w:t>2.6. Постановление содержит следующие сведения:</w:t>
      </w:r>
    </w:p>
    <w:p w:rsidR="006C0639" w:rsidRPr="006C0639" w:rsidRDefault="006C0639" w:rsidP="006C0639">
      <w:pPr>
        <w:widowControl w:val="0"/>
        <w:tabs>
          <w:tab w:val="left" w:pos="956"/>
        </w:tabs>
        <w:ind w:firstLine="709"/>
        <w:jc w:val="both"/>
        <w:rPr>
          <w:sz w:val="28"/>
          <w:szCs w:val="28"/>
          <w:lang w:val="x-none" w:eastAsia="x-none"/>
        </w:rPr>
      </w:pPr>
      <w:r w:rsidRPr="006C0639">
        <w:rPr>
          <w:color w:val="000000"/>
          <w:sz w:val="28"/>
          <w:szCs w:val="28"/>
          <w:lang w:val="x-none" w:eastAsia="x-none" w:bidi="ru-RU"/>
        </w:rPr>
        <w:t>наименование особо охраняемой территории, ее назначение, цели и задачи ее образования;</w:t>
      </w:r>
    </w:p>
    <w:p w:rsidR="006C0639" w:rsidRPr="006C0639" w:rsidRDefault="006C0639" w:rsidP="006C0639">
      <w:pPr>
        <w:widowControl w:val="0"/>
        <w:tabs>
          <w:tab w:val="left" w:pos="1221"/>
        </w:tabs>
        <w:ind w:firstLine="709"/>
        <w:jc w:val="both"/>
        <w:rPr>
          <w:sz w:val="28"/>
          <w:szCs w:val="28"/>
          <w:lang w:val="x-none" w:eastAsia="x-none"/>
        </w:rPr>
      </w:pPr>
      <w:r w:rsidRPr="006C0639">
        <w:rPr>
          <w:color w:val="000000"/>
          <w:sz w:val="28"/>
          <w:szCs w:val="28"/>
          <w:lang w:val="x-none" w:eastAsia="x-none" w:bidi="ru-RU"/>
        </w:rPr>
        <w:t>характеристики местоположения особо охраняемой территории (расположение относительно естественных и искусственных объектов, рельеф территории);</w:t>
      </w:r>
    </w:p>
    <w:p w:rsidR="006C0639" w:rsidRPr="006C0639" w:rsidRDefault="006C0639" w:rsidP="006C0639">
      <w:pPr>
        <w:widowControl w:val="0"/>
        <w:tabs>
          <w:tab w:val="left" w:pos="961"/>
        </w:tabs>
        <w:ind w:firstLine="709"/>
        <w:jc w:val="both"/>
        <w:rPr>
          <w:sz w:val="28"/>
          <w:szCs w:val="28"/>
          <w:lang w:val="x-none" w:eastAsia="x-none"/>
        </w:rPr>
      </w:pPr>
      <w:r w:rsidRPr="006C0639">
        <w:rPr>
          <w:color w:val="000000"/>
          <w:sz w:val="28"/>
          <w:szCs w:val="28"/>
          <w:lang w:val="x-none" w:eastAsia="x-none" w:bidi="ru-RU"/>
        </w:rPr>
        <w:t>площадь особо охраняемой территории;</w:t>
      </w:r>
    </w:p>
    <w:p w:rsidR="006C0639" w:rsidRPr="006C0639" w:rsidRDefault="006C0639" w:rsidP="006C0639">
      <w:pPr>
        <w:widowControl w:val="0"/>
        <w:tabs>
          <w:tab w:val="left" w:pos="956"/>
        </w:tabs>
        <w:ind w:firstLine="709"/>
        <w:jc w:val="both"/>
        <w:rPr>
          <w:sz w:val="28"/>
          <w:szCs w:val="28"/>
          <w:lang w:val="x-none" w:eastAsia="x-none"/>
        </w:rPr>
      </w:pPr>
      <w:r w:rsidRPr="006C0639">
        <w:rPr>
          <w:color w:val="000000"/>
          <w:sz w:val="28"/>
          <w:szCs w:val="28"/>
          <w:lang w:val="x-none" w:eastAsia="x-none" w:bidi="ru-RU"/>
        </w:rPr>
        <w:t>кадастровые номера земельных участков, входящих в состав особо охраняемой территории;</w:t>
      </w:r>
    </w:p>
    <w:p w:rsidR="006C0639" w:rsidRPr="006C0639" w:rsidRDefault="006C0639" w:rsidP="006C0639">
      <w:pPr>
        <w:widowControl w:val="0"/>
        <w:tabs>
          <w:tab w:val="left" w:pos="956"/>
        </w:tabs>
        <w:ind w:firstLine="709"/>
        <w:jc w:val="both"/>
        <w:rPr>
          <w:sz w:val="28"/>
          <w:szCs w:val="28"/>
          <w:lang w:val="x-none" w:eastAsia="x-none"/>
        </w:rPr>
      </w:pPr>
      <w:r w:rsidRPr="006C0639">
        <w:rPr>
          <w:color w:val="000000"/>
          <w:sz w:val="28"/>
          <w:szCs w:val="28"/>
          <w:lang w:val="x-none" w:eastAsia="x-none" w:bidi="ru-RU"/>
        </w:rPr>
        <w:t>ограничения хозяйственной деятельности в соответствии с назначением особо охраняемой территории;</w:t>
      </w:r>
    </w:p>
    <w:p w:rsidR="006C0639" w:rsidRPr="006C0639" w:rsidRDefault="006C0639" w:rsidP="006C0639">
      <w:pPr>
        <w:widowControl w:val="0"/>
        <w:tabs>
          <w:tab w:val="left" w:pos="1221"/>
        </w:tabs>
        <w:ind w:firstLine="709"/>
        <w:jc w:val="both"/>
        <w:rPr>
          <w:sz w:val="28"/>
          <w:szCs w:val="28"/>
          <w:lang w:val="x-none" w:eastAsia="x-none"/>
        </w:rPr>
      </w:pPr>
      <w:r w:rsidRPr="006C0639">
        <w:rPr>
          <w:color w:val="000000"/>
          <w:sz w:val="28"/>
          <w:szCs w:val="28"/>
          <w:lang w:val="x-none" w:eastAsia="x-none" w:bidi="ru-RU"/>
        </w:rPr>
        <w:t>режим особой охраны с учетом требований действующего законодательства;</w:t>
      </w:r>
    </w:p>
    <w:p w:rsidR="006C0639" w:rsidRPr="006C0639" w:rsidRDefault="006C0639" w:rsidP="006C0639">
      <w:pPr>
        <w:widowControl w:val="0"/>
        <w:tabs>
          <w:tab w:val="left" w:pos="1221"/>
        </w:tabs>
        <w:ind w:firstLine="709"/>
        <w:jc w:val="both"/>
        <w:rPr>
          <w:sz w:val="28"/>
          <w:szCs w:val="28"/>
          <w:lang w:val="x-none" w:eastAsia="x-none"/>
        </w:rPr>
      </w:pPr>
      <w:r w:rsidRPr="006C0639">
        <w:rPr>
          <w:color w:val="000000"/>
          <w:sz w:val="28"/>
          <w:szCs w:val="28"/>
          <w:lang w:val="x-none" w:eastAsia="x-none" w:bidi="ru-RU"/>
        </w:rPr>
        <w:t>допустимые виды использования земельных участков на особо охраняемой территории в соответствии с действующим законодательством;</w:t>
      </w:r>
    </w:p>
    <w:p w:rsidR="006C0639" w:rsidRPr="006C0639" w:rsidRDefault="006C0639" w:rsidP="006C0639">
      <w:pPr>
        <w:widowControl w:val="0"/>
        <w:tabs>
          <w:tab w:val="left" w:pos="976"/>
        </w:tabs>
        <w:ind w:firstLine="709"/>
        <w:jc w:val="both"/>
        <w:rPr>
          <w:sz w:val="28"/>
          <w:szCs w:val="28"/>
          <w:lang w:val="x-none" w:eastAsia="x-none"/>
        </w:rPr>
      </w:pPr>
      <w:r w:rsidRPr="006C0639">
        <w:rPr>
          <w:color w:val="000000"/>
          <w:sz w:val="28"/>
          <w:szCs w:val="28"/>
          <w:lang w:val="x-none" w:eastAsia="x-none" w:bidi="ru-RU"/>
        </w:rPr>
        <w:t>порядок управления, финансирования и функционирования особо охраняемой территории.</w:t>
      </w:r>
    </w:p>
    <w:p w:rsidR="006C0639" w:rsidRPr="006C0639" w:rsidRDefault="006C0639" w:rsidP="006C0639">
      <w:pPr>
        <w:widowControl w:val="0"/>
        <w:tabs>
          <w:tab w:val="left" w:pos="1183"/>
        </w:tabs>
        <w:ind w:firstLine="709"/>
        <w:jc w:val="both"/>
        <w:rPr>
          <w:color w:val="000000"/>
          <w:sz w:val="28"/>
          <w:szCs w:val="28"/>
          <w:lang w:val="x-none" w:eastAsia="x-none" w:bidi="ru-RU"/>
        </w:rPr>
      </w:pPr>
      <w:r w:rsidRPr="006C0639">
        <w:rPr>
          <w:color w:val="000000"/>
          <w:sz w:val="28"/>
          <w:szCs w:val="28"/>
          <w:lang w:val="x-none" w:eastAsia="x-none" w:bidi="ru-RU"/>
        </w:rPr>
        <w:t>В случае создания в Курьинс</w:t>
      </w:r>
      <w:r w:rsidRPr="006C0639">
        <w:rPr>
          <w:color w:val="000000"/>
          <w:sz w:val="28"/>
          <w:szCs w:val="28"/>
          <w:lang w:eastAsia="x-none" w:bidi="ru-RU"/>
        </w:rPr>
        <w:t xml:space="preserve">ком </w:t>
      </w:r>
      <w:r w:rsidRPr="006C0639">
        <w:rPr>
          <w:color w:val="000000"/>
          <w:sz w:val="28"/>
          <w:szCs w:val="28"/>
          <w:lang w:val="x-none" w:eastAsia="x-none" w:bidi="ru-RU"/>
        </w:rPr>
        <w:t xml:space="preserve">районе </w:t>
      </w:r>
      <w:r w:rsidRPr="006C0639">
        <w:rPr>
          <w:color w:val="000000"/>
          <w:sz w:val="28"/>
          <w:szCs w:val="28"/>
          <w:lang w:eastAsia="x-none" w:bidi="ru-RU"/>
        </w:rPr>
        <w:t xml:space="preserve">Алтайского края </w:t>
      </w:r>
      <w:r w:rsidRPr="006C0639">
        <w:rPr>
          <w:color w:val="000000"/>
          <w:sz w:val="28"/>
          <w:szCs w:val="28"/>
          <w:lang w:val="x-none" w:eastAsia="x-none" w:bidi="ru-RU"/>
        </w:rPr>
        <w:t xml:space="preserve">особо </w:t>
      </w:r>
      <w:r w:rsidRPr="006C0639">
        <w:rPr>
          <w:color w:val="000000"/>
          <w:sz w:val="28"/>
          <w:szCs w:val="28"/>
          <w:lang w:val="x-none" w:eastAsia="x-none" w:bidi="ru-RU"/>
        </w:rPr>
        <w:lastRenderedPageBreak/>
        <w:t>охраняемой природной территории копия постановления Администрации района об отнесении земель (земельного участка) к землям особо охраняемых территорий и создания на них особо охраняемой природной территории, а также копия Положения о данной территории в течение 10 рабочих дней со дня принятия направляются в Федеральн</w:t>
      </w:r>
      <w:r w:rsidRPr="006C0639">
        <w:rPr>
          <w:color w:val="000000"/>
          <w:sz w:val="28"/>
          <w:szCs w:val="28"/>
          <w:lang w:eastAsia="x-none" w:bidi="ru-RU"/>
        </w:rPr>
        <w:t>ую</w:t>
      </w:r>
      <w:r w:rsidRPr="006C0639">
        <w:rPr>
          <w:color w:val="000000"/>
          <w:sz w:val="28"/>
          <w:szCs w:val="28"/>
          <w:lang w:val="x-none" w:eastAsia="x-none" w:bidi="ru-RU"/>
        </w:rPr>
        <w:t xml:space="preserve"> служб</w:t>
      </w:r>
      <w:r w:rsidRPr="006C0639">
        <w:rPr>
          <w:color w:val="000000"/>
          <w:sz w:val="28"/>
          <w:szCs w:val="28"/>
          <w:lang w:eastAsia="x-none" w:bidi="ru-RU"/>
        </w:rPr>
        <w:t>у</w:t>
      </w:r>
      <w:r w:rsidRPr="006C0639">
        <w:rPr>
          <w:color w:val="000000"/>
          <w:sz w:val="28"/>
          <w:szCs w:val="28"/>
          <w:lang w:val="x-none" w:eastAsia="x-none" w:bidi="ru-RU"/>
        </w:rPr>
        <w:t xml:space="preserve"> государственной регистрации, кадастра и картографии.</w:t>
      </w:r>
    </w:p>
    <w:p w:rsidR="006C0639" w:rsidRPr="006C0639" w:rsidRDefault="006C0639" w:rsidP="006C063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eastAsia="en-US"/>
        </w:rPr>
      </w:pPr>
      <w:r w:rsidRPr="006C0639">
        <w:rPr>
          <w:color w:val="000000"/>
          <w:sz w:val="28"/>
          <w:szCs w:val="28"/>
          <w:lang w:eastAsia="en-US"/>
        </w:rPr>
        <w:t xml:space="preserve">Постановление Администрации района об отнесении земель (земельного участка) к землям особо охраняемых территорий рекреационного назначения местного значения и создании  особо охраняемой территории рекреационного назначения местного значения на территории муниципального образования Курьинский район Алтайского края подлежит официальному опубликованию в порядке, предусмотренном Уставом муниципального образования Курьинский район Алтайского края. </w:t>
      </w:r>
    </w:p>
    <w:p w:rsidR="006C0639" w:rsidRPr="006C0639" w:rsidRDefault="006C0639" w:rsidP="006C0639">
      <w:pPr>
        <w:ind w:firstLine="709"/>
        <w:jc w:val="both"/>
        <w:rPr>
          <w:sz w:val="28"/>
          <w:szCs w:val="28"/>
          <w:lang w:eastAsia="en-US"/>
        </w:rPr>
      </w:pPr>
      <w:r w:rsidRPr="006C0639">
        <w:rPr>
          <w:sz w:val="28"/>
          <w:szCs w:val="28"/>
          <w:lang w:eastAsia="en-US"/>
        </w:rPr>
        <w:t>2.7. В случае принятия решения, указанного в п.п. «б» п. 2.5. настоящего Порядка секретарь Комиссии направляет уведомление о принятом решении с указанием причин отказа.</w:t>
      </w:r>
    </w:p>
    <w:p w:rsidR="006C0639" w:rsidRPr="006C0639" w:rsidRDefault="006C0639" w:rsidP="006C063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eastAsia="en-US"/>
        </w:rPr>
      </w:pPr>
      <w:r w:rsidRPr="006C0639">
        <w:rPr>
          <w:color w:val="000000"/>
          <w:sz w:val="28"/>
          <w:szCs w:val="28"/>
          <w:lang w:eastAsia="en-US"/>
        </w:rPr>
        <w:t xml:space="preserve">Основаниями для отказа в отнесении земель (земельного участка) к землям особо охраняемых территорий рекреационного назначения местного значения и создании на них особо охраняемой территории рекреационного назначения местного являются случаи, когда: </w:t>
      </w:r>
    </w:p>
    <w:p w:rsidR="006C0639" w:rsidRPr="006C0639" w:rsidRDefault="006C0639" w:rsidP="006C063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eastAsia="en-US"/>
        </w:rPr>
      </w:pPr>
      <w:r w:rsidRPr="006C0639">
        <w:rPr>
          <w:color w:val="000000"/>
          <w:sz w:val="28"/>
          <w:szCs w:val="28"/>
          <w:lang w:eastAsia="en-US"/>
        </w:rPr>
        <w:t>а) наличие отрицательного заключения одного из органов, указанных в п. 2.4 настоящего Порядка.</w:t>
      </w:r>
    </w:p>
    <w:p w:rsidR="006C0639" w:rsidRPr="006C0639" w:rsidRDefault="006C0639" w:rsidP="006C063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eastAsia="en-US"/>
        </w:rPr>
      </w:pPr>
      <w:r w:rsidRPr="006C0639">
        <w:rPr>
          <w:color w:val="000000"/>
          <w:sz w:val="28"/>
          <w:szCs w:val="28"/>
          <w:lang w:eastAsia="en-US"/>
        </w:rPr>
        <w:t xml:space="preserve">б) представлены недостоверные, неполные сведения в обращении или не предоставлены документы, указанные в п. 2.2. настоящего Порядка. </w:t>
      </w:r>
    </w:p>
    <w:p w:rsidR="006C0639" w:rsidRPr="006C0639" w:rsidRDefault="006C0639" w:rsidP="006C0639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  <w:lang w:eastAsia="en-US"/>
        </w:rPr>
      </w:pPr>
    </w:p>
    <w:p w:rsidR="006C0639" w:rsidRPr="006C0639" w:rsidRDefault="006C0639" w:rsidP="006C0639">
      <w:pPr>
        <w:autoSpaceDE w:val="0"/>
        <w:autoSpaceDN w:val="0"/>
        <w:adjustRightInd w:val="0"/>
        <w:jc w:val="center"/>
        <w:rPr>
          <w:bCs/>
          <w:color w:val="000000"/>
          <w:sz w:val="28"/>
          <w:szCs w:val="28"/>
          <w:lang w:eastAsia="en-US"/>
        </w:rPr>
      </w:pPr>
      <w:r w:rsidRPr="006C0639">
        <w:rPr>
          <w:bCs/>
          <w:color w:val="000000"/>
          <w:sz w:val="28"/>
          <w:szCs w:val="28"/>
          <w:lang w:eastAsia="en-US"/>
        </w:rPr>
        <w:t xml:space="preserve">3. Порядок создания особо охраняемых территорий рекреационного </w:t>
      </w:r>
    </w:p>
    <w:p w:rsidR="006C0639" w:rsidRPr="006C0639" w:rsidRDefault="006C0639" w:rsidP="006C0639">
      <w:pPr>
        <w:autoSpaceDE w:val="0"/>
        <w:autoSpaceDN w:val="0"/>
        <w:adjustRightInd w:val="0"/>
        <w:jc w:val="center"/>
        <w:rPr>
          <w:bCs/>
          <w:color w:val="000000"/>
          <w:sz w:val="28"/>
          <w:szCs w:val="28"/>
          <w:lang w:eastAsia="en-US"/>
        </w:rPr>
      </w:pPr>
      <w:r w:rsidRPr="006C0639">
        <w:rPr>
          <w:bCs/>
          <w:color w:val="000000"/>
          <w:sz w:val="28"/>
          <w:szCs w:val="28"/>
          <w:lang w:eastAsia="en-US"/>
        </w:rPr>
        <w:t>назначения местного значения</w:t>
      </w:r>
    </w:p>
    <w:p w:rsidR="006C0639" w:rsidRPr="006C0639" w:rsidRDefault="006C0639" w:rsidP="006C0639">
      <w:pPr>
        <w:autoSpaceDE w:val="0"/>
        <w:autoSpaceDN w:val="0"/>
        <w:adjustRightInd w:val="0"/>
        <w:ind w:firstLine="567"/>
        <w:jc w:val="center"/>
        <w:rPr>
          <w:color w:val="000000"/>
          <w:sz w:val="28"/>
          <w:szCs w:val="28"/>
          <w:lang w:eastAsia="en-US"/>
        </w:rPr>
      </w:pPr>
    </w:p>
    <w:p w:rsidR="006C0639" w:rsidRPr="006C0639" w:rsidRDefault="006C0639" w:rsidP="006C0639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  <w:lang w:eastAsia="en-US"/>
        </w:rPr>
      </w:pPr>
      <w:r w:rsidRPr="006C0639">
        <w:rPr>
          <w:color w:val="000000"/>
          <w:sz w:val="28"/>
          <w:szCs w:val="28"/>
          <w:lang w:eastAsia="en-US"/>
        </w:rPr>
        <w:t xml:space="preserve">3.1. Решение о создании особо охраняемой территории рекреационного назначения местного значения принимается Администрацией района и утверждается постановлением Администрации района в соответствии с нормативными правовыми актами органов государственной власти Алтайского края, настоящим Порядком, с учетом решения, принятого комиссией. </w:t>
      </w:r>
    </w:p>
    <w:p w:rsidR="006C0639" w:rsidRPr="006C0639" w:rsidRDefault="006C0639" w:rsidP="006C0639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  <w:lang w:eastAsia="en-US"/>
        </w:rPr>
      </w:pPr>
    </w:p>
    <w:p w:rsidR="006C0639" w:rsidRPr="006C0639" w:rsidRDefault="006C0639" w:rsidP="006C0639">
      <w:pPr>
        <w:autoSpaceDE w:val="0"/>
        <w:autoSpaceDN w:val="0"/>
        <w:adjustRightInd w:val="0"/>
        <w:jc w:val="center"/>
        <w:rPr>
          <w:bCs/>
          <w:color w:val="000000"/>
          <w:sz w:val="28"/>
          <w:szCs w:val="28"/>
          <w:lang w:eastAsia="en-US"/>
        </w:rPr>
      </w:pPr>
      <w:r w:rsidRPr="006C0639">
        <w:rPr>
          <w:bCs/>
          <w:color w:val="000000"/>
          <w:sz w:val="28"/>
          <w:szCs w:val="28"/>
          <w:lang w:eastAsia="en-US"/>
        </w:rPr>
        <w:t>4. Порядок использования и охраны земель особо охраняемых территорий</w:t>
      </w:r>
    </w:p>
    <w:p w:rsidR="006C0639" w:rsidRPr="006C0639" w:rsidRDefault="006C0639" w:rsidP="006C0639">
      <w:pPr>
        <w:autoSpaceDE w:val="0"/>
        <w:autoSpaceDN w:val="0"/>
        <w:adjustRightInd w:val="0"/>
        <w:jc w:val="center"/>
        <w:rPr>
          <w:color w:val="000000"/>
          <w:sz w:val="28"/>
          <w:szCs w:val="28"/>
          <w:lang w:eastAsia="en-US"/>
        </w:rPr>
      </w:pPr>
    </w:p>
    <w:p w:rsidR="006C0639" w:rsidRPr="006C0639" w:rsidRDefault="006C0639" w:rsidP="006C0639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  <w:lang w:eastAsia="en-US"/>
        </w:rPr>
      </w:pPr>
      <w:r w:rsidRPr="006C0639">
        <w:rPr>
          <w:color w:val="000000"/>
          <w:sz w:val="28"/>
          <w:szCs w:val="28"/>
          <w:lang w:eastAsia="en-US"/>
        </w:rPr>
        <w:t>4.1. Порядок использования и охраны особо охраняемых территорий рекреационного назначения местного значения регулируется соглашением по использованию и охране особо охраняемой территории рекреационного назначения местного значения на территории муниципального образования Курьинский район Алтайского края, заключаемым между Администрацией района и пользователем в соответствии приложением к настоящему Порядку.</w:t>
      </w:r>
    </w:p>
    <w:p w:rsidR="006C0639" w:rsidRPr="006C0639" w:rsidRDefault="006C0639" w:rsidP="006C0639">
      <w:pPr>
        <w:widowControl w:val="0"/>
        <w:tabs>
          <w:tab w:val="left" w:pos="1368"/>
        </w:tabs>
        <w:ind w:firstLine="567"/>
        <w:jc w:val="both"/>
        <w:rPr>
          <w:sz w:val="28"/>
          <w:szCs w:val="28"/>
          <w:lang w:val="x-none" w:eastAsia="x-none"/>
        </w:rPr>
      </w:pPr>
      <w:r w:rsidRPr="006C0639">
        <w:rPr>
          <w:color w:val="000000"/>
          <w:sz w:val="28"/>
          <w:szCs w:val="28"/>
          <w:lang w:val="x-none" w:eastAsia="x-none" w:bidi="ru-RU"/>
        </w:rPr>
        <w:t xml:space="preserve">В границах созданной особо охраняемой территории могут предоставляться земельные участки в соответствии с ее назначением гражданам и юридическим лицам в аренду, постоянное (бессрочное) пользование, безвозмездное срочное </w:t>
      </w:r>
      <w:r w:rsidRPr="006C0639">
        <w:rPr>
          <w:color w:val="000000"/>
          <w:sz w:val="28"/>
          <w:szCs w:val="28"/>
          <w:lang w:val="x-none" w:eastAsia="x-none" w:bidi="ru-RU"/>
        </w:rPr>
        <w:lastRenderedPageBreak/>
        <w:t>пользование в соответствии с действующим земельным законодательством.</w:t>
      </w:r>
    </w:p>
    <w:p w:rsidR="006C0639" w:rsidRPr="006C0639" w:rsidRDefault="006C0639" w:rsidP="006C0639">
      <w:pPr>
        <w:widowControl w:val="0"/>
        <w:ind w:firstLine="567"/>
        <w:jc w:val="both"/>
        <w:rPr>
          <w:sz w:val="28"/>
          <w:szCs w:val="28"/>
          <w:lang w:val="x-none" w:eastAsia="x-none"/>
        </w:rPr>
      </w:pPr>
      <w:r w:rsidRPr="006C0639">
        <w:rPr>
          <w:color w:val="000000"/>
          <w:sz w:val="28"/>
          <w:szCs w:val="28"/>
          <w:lang w:val="x-none" w:eastAsia="x-none" w:bidi="ru-RU"/>
        </w:rPr>
        <w:t>Предоставление земельных участков в границах особо охраняемых природных территорий гражданам и юридическим лицам в собственность не допускается.</w:t>
      </w:r>
    </w:p>
    <w:p w:rsidR="006C0639" w:rsidRPr="006C0639" w:rsidRDefault="006C0639" w:rsidP="006C0639">
      <w:pPr>
        <w:widowControl w:val="0"/>
        <w:tabs>
          <w:tab w:val="left" w:pos="1183"/>
        </w:tabs>
        <w:ind w:firstLine="567"/>
        <w:jc w:val="both"/>
        <w:rPr>
          <w:sz w:val="28"/>
          <w:szCs w:val="28"/>
          <w:lang w:val="x-none" w:eastAsia="x-none"/>
        </w:rPr>
      </w:pPr>
      <w:r w:rsidRPr="006C0639">
        <w:rPr>
          <w:color w:val="000000"/>
          <w:sz w:val="28"/>
          <w:szCs w:val="28"/>
          <w:lang w:val="x-none" w:eastAsia="x-none" w:bidi="ru-RU"/>
        </w:rPr>
        <w:t>Распоряжение земельными участками, государственная собственность на которые не разграничена, осуществляется в соответствии с действующим законодательством.</w:t>
      </w:r>
    </w:p>
    <w:p w:rsidR="006C0639" w:rsidRPr="006C0639" w:rsidRDefault="006C0639" w:rsidP="006C0639">
      <w:pPr>
        <w:widowControl w:val="0"/>
        <w:tabs>
          <w:tab w:val="left" w:pos="1368"/>
        </w:tabs>
        <w:ind w:firstLine="567"/>
        <w:jc w:val="both"/>
        <w:rPr>
          <w:sz w:val="28"/>
          <w:szCs w:val="28"/>
          <w:lang w:val="x-none" w:eastAsia="x-none"/>
        </w:rPr>
      </w:pPr>
      <w:r w:rsidRPr="006C0639">
        <w:rPr>
          <w:color w:val="000000"/>
          <w:sz w:val="28"/>
          <w:szCs w:val="28"/>
          <w:lang w:val="x-none" w:eastAsia="x-none" w:bidi="ru-RU"/>
        </w:rPr>
        <w:t>Охрана земель особо охраняемых территорий осуществляется в соответствии с требованиями действующего законодательства и включает:</w:t>
      </w:r>
    </w:p>
    <w:p w:rsidR="006C0639" w:rsidRPr="006C0639" w:rsidRDefault="006C0639" w:rsidP="006C0639">
      <w:pPr>
        <w:widowControl w:val="0"/>
        <w:tabs>
          <w:tab w:val="left" w:pos="1109"/>
        </w:tabs>
        <w:ind w:firstLine="600"/>
        <w:jc w:val="both"/>
        <w:rPr>
          <w:sz w:val="28"/>
          <w:szCs w:val="28"/>
          <w:lang w:val="x-none" w:eastAsia="x-none"/>
        </w:rPr>
      </w:pPr>
      <w:r w:rsidRPr="006C0639">
        <w:rPr>
          <w:color w:val="000000"/>
          <w:sz w:val="28"/>
          <w:szCs w:val="28"/>
          <w:lang w:val="x-none" w:eastAsia="x-none" w:bidi="ru-RU"/>
        </w:rPr>
        <w:t>а)</w:t>
      </w:r>
      <w:r w:rsidRPr="006C0639">
        <w:rPr>
          <w:color w:val="000000"/>
          <w:sz w:val="28"/>
          <w:szCs w:val="28"/>
          <w:lang w:val="x-none" w:eastAsia="x-none" w:bidi="ru-RU"/>
        </w:rPr>
        <w:tab/>
        <w:t xml:space="preserve">соблюдение правового режима использования особо охраняемой территории, в соответствии с Земельным кодексом Российской Федерации и соглашением </w:t>
      </w:r>
      <w:r w:rsidRPr="006C0639">
        <w:rPr>
          <w:sz w:val="28"/>
          <w:szCs w:val="28"/>
          <w:lang w:val="x-none" w:eastAsia="x-none"/>
        </w:rPr>
        <w:t>по использованию и охране особо охраняемой территории рекреационного назначения местного значения</w:t>
      </w:r>
      <w:r w:rsidRPr="006C0639">
        <w:rPr>
          <w:color w:val="000000"/>
          <w:sz w:val="28"/>
          <w:szCs w:val="28"/>
          <w:lang w:val="x-none" w:eastAsia="x-none" w:bidi="ru-RU"/>
        </w:rPr>
        <w:t>;</w:t>
      </w:r>
    </w:p>
    <w:p w:rsidR="006C0639" w:rsidRPr="006C0639" w:rsidRDefault="006C0639" w:rsidP="006C0639">
      <w:pPr>
        <w:widowControl w:val="0"/>
        <w:tabs>
          <w:tab w:val="left" w:pos="1109"/>
        </w:tabs>
        <w:ind w:firstLine="600"/>
        <w:jc w:val="both"/>
        <w:rPr>
          <w:sz w:val="28"/>
          <w:szCs w:val="28"/>
          <w:lang w:val="x-none" w:eastAsia="x-none"/>
        </w:rPr>
      </w:pPr>
      <w:r w:rsidRPr="006C0639">
        <w:rPr>
          <w:color w:val="000000"/>
          <w:sz w:val="28"/>
          <w:szCs w:val="28"/>
          <w:lang w:val="x-none" w:eastAsia="x-none" w:bidi="ru-RU"/>
        </w:rPr>
        <w:t>б)</w:t>
      </w:r>
      <w:r w:rsidRPr="006C0639">
        <w:rPr>
          <w:color w:val="000000"/>
          <w:sz w:val="28"/>
          <w:szCs w:val="28"/>
          <w:lang w:val="x-none" w:eastAsia="x-none" w:bidi="ru-RU"/>
        </w:rPr>
        <w:tab/>
        <w:t>наблюдение за состоянием земель особо охраняемых территорий (мониторинг);</w:t>
      </w:r>
    </w:p>
    <w:p w:rsidR="006C0639" w:rsidRPr="006C0639" w:rsidRDefault="006C0639" w:rsidP="006C0639">
      <w:pPr>
        <w:widowControl w:val="0"/>
        <w:tabs>
          <w:tab w:val="left" w:pos="938"/>
        </w:tabs>
        <w:ind w:firstLine="600"/>
        <w:jc w:val="both"/>
        <w:rPr>
          <w:sz w:val="28"/>
          <w:szCs w:val="28"/>
          <w:lang w:val="x-none" w:eastAsia="x-none"/>
        </w:rPr>
      </w:pPr>
      <w:r w:rsidRPr="006C0639">
        <w:rPr>
          <w:color w:val="000000"/>
          <w:sz w:val="28"/>
          <w:szCs w:val="28"/>
          <w:lang w:val="x-none" w:eastAsia="x-none" w:bidi="ru-RU"/>
        </w:rPr>
        <w:t>в)</w:t>
      </w:r>
      <w:r w:rsidRPr="006C0639">
        <w:rPr>
          <w:color w:val="000000"/>
          <w:sz w:val="28"/>
          <w:szCs w:val="28"/>
          <w:lang w:val="x-none" w:eastAsia="x-none" w:bidi="ru-RU"/>
        </w:rPr>
        <w:tab/>
        <w:t>контроль за использованием земель особо охраняемых территорий, в том числе муниципальный земельный контроль и общественный контроль;</w:t>
      </w:r>
    </w:p>
    <w:p w:rsidR="006C0639" w:rsidRPr="006C0639" w:rsidRDefault="006C0639" w:rsidP="006C0639">
      <w:pPr>
        <w:widowControl w:val="0"/>
        <w:tabs>
          <w:tab w:val="left" w:pos="1109"/>
        </w:tabs>
        <w:ind w:firstLine="600"/>
        <w:jc w:val="both"/>
        <w:rPr>
          <w:sz w:val="28"/>
          <w:szCs w:val="28"/>
          <w:lang w:val="x-none" w:eastAsia="x-none"/>
        </w:rPr>
      </w:pPr>
      <w:r w:rsidRPr="006C0639">
        <w:rPr>
          <w:color w:val="000000"/>
          <w:sz w:val="28"/>
          <w:szCs w:val="28"/>
          <w:lang w:val="x-none" w:eastAsia="x-none" w:bidi="ru-RU"/>
        </w:rPr>
        <w:t>г)</w:t>
      </w:r>
      <w:r w:rsidRPr="006C0639">
        <w:rPr>
          <w:color w:val="000000"/>
          <w:sz w:val="28"/>
          <w:szCs w:val="28"/>
          <w:lang w:val="x-none" w:eastAsia="x-none" w:bidi="ru-RU"/>
        </w:rPr>
        <w:tab/>
        <w:t>поддержание земель особо охраняемых территорий в состоянии, соответствующем их назначению;</w:t>
      </w:r>
    </w:p>
    <w:p w:rsidR="006C0639" w:rsidRPr="006C0639" w:rsidRDefault="006C0639" w:rsidP="006C0639">
      <w:pPr>
        <w:widowControl w:val="0"/>
        <w:tabs>
          <w:tab w:val="left" w:pos="976"/>
        </w:tabs>
        <w:ind w:left="600"/>
        <w:jc w:val="both"/>
        <w:rPr>
          <w:sz w:val="28"/>
          <w:szCs w:val="28"/>
          <w:lang w:val="x-none" w:eastAsia="x-none"/>
        </w:rPr>
      </w:pPr>
      <w:r w:rsidRPr="006C0639">
        <w:rPr>
          <w:color w:val="000000"/>
          <w:sz w:val="28"/>
          <w:szCs w:val="28"/>
          <w:lang w:val="x-none" w:eastAsia="x-none" w:bidi="ru-RU"/>
        </w:rPr>
        <w:t>д)</w:t>
      </w:r>
      <w:r w:rsidRPr="006C0639">
        <w:rPr>
          <w:color w:val="000000"/>
          <w:sz w:val="28"/>
          <w:szCs w:val="28"/>
          <w:lang w:val="x-none" w:eastAsia="x-none" w:bidi="ru-RU"/>
        </w:rPr>
        <w:tab/>
        <w:t>осуществление природоохранных мероприятий;</w:t>
      </w:r>
    </w:p>
    <w:p w:rsidR="006C0639" w:rsidRPr="006C0639" w:rsidRDefault="006C0639" w:rsidP="006C0639">
      <w:pPr>
        <w:widowControl w:val="0"/>
        <w:tabs>
          <w:tab w:val="left" w:pos="943"/>
        </w:tabs>
        <w:ind w:firstLine="600"/>
        <w:jc w:val="both"/>
        <w:rPr>
          <w:sz w:val="28"/>
          <w:szCs w:val="28"/>
          <w:lang w:val="x-none" w:eastAsia="x-none"/>
        </w:rPr>
      </w:pPr>
      <w:r w:rsidRPr="006C0639">
        <w:rPr>
          <w:color w:val="000000"/>
          <w:sz w:val="28"/>
          <w:szCs w:val="28"/>
          <w:lang w:val="x-none" w:eastAsia="x-none" w:bidi="ru-RU"/>
        </w:rPr>
        <w:t>е)</w:t>
      </w:r>
      <w:r w:rsidRPr="006C0639">
        <w:rPr>
          <w:color w:val="000000"/>
          <w:sz w:val="28"/>
          <w:szCs w:val="28"/>
          <w:lang w:val="x-none" w:eastAsia="x-none" w:bidi="ru-RU"/>
        </w:rPr>
        <w:tab/>
        <w:t>принятие и реализацию муниципальных программ использования и охраны земель особо охраняемых территорий;</w:t>
      </w:r>
    </w:p>
    <w:p w:rsidR="006C0639" w:rsidRPr="006C0639" w:rsidRDefault="006C0639" w:rsidP="006C0639">
      <w:pPr>
        <w:widowControl w:val="0"/>
        <w:tabs>
          <w:tab w:val="left" w:pos="1000"/>
        </w:tabs>
        <w:ind w:firstLine="600"/>
        <w:jc w:val="both"/>
        <w:rPr>
          <w:color w:val="000000"/>
          <w:sz w:val="28"/>
          <w:szCs w:val="28"/>
          <w:lang w:val="x-none" w:eastAsia="x-none" w:bidi="ru-RU"/>
        </w:rPr>
      </w:pPr>
      <w:r w:rsidRPr="006C0639">
        <w:rPr>
          <w:color w:val="000000"/>
          <w:sz w:val="28"/>
          <w:szCs w:val="28"/>
          <w:lang w:val="x-none" w:eastAsia="x-none" w:bidi="ru-RU"/>
        </w:rPr>
        <w:t>ж)</w:t>
      </w:r>
      <w:r w:rsidRPr="006C0639">
        <w:rPr>
          <w:color w:val="000000"/>
          <w:sz w:val="28"/>
          <w:szCs w:val="28"/>
          <w:lang w:val="x-none" w:eastAsia="x-none" w:bidi="ru-RU"/>
        </w:rPr>
        <w:tab/>
        <w:t>санитарную охрану земель особо охраняемых территорий от загрязнения и захламления отходами производства и потребления.</w:t>
      </w:r>
    </w:p>
    <w:p w:rsidR="006C0639" w:rsidRPr="006C0639" w:rsidRDefault="006C0639" w:rsidP="006C0639">
      <w:pPr>
        <w:widowControl w:val="0"/>
        <w:tabs>
          <w:tab w:val="left" w:pos="1000"/>
        </w:tabs>
        <w:ind w:firstLine="600"/>
        <w:jc w:val="center"/>
        <w:rPr>
          <w:color w:val="000000"/>
          <w:sz w:val="28"/>
          <w:szCs w:val="28"/>
          <w:lang w:val="x-none" w:eastAsia="x-none" w:bidi="ru-RU"/>
        </w:rPr>
      </w:pPr>
    </w:p>
    <w:p w:rsidR="006C0639" w:rsidRPr="006C0639" w:rsidRDefault="006C0639" w:rsidP="006C0639">
      <w:pPr>
        <w:widowControl w:val="0"/>
        <w:tabs>
          <w:tab w:val="left" w:pos="1000"/>
        </w:tabs>
        <w:jc w:val="both"/>
        <w:rPr>
          <w:color w:val="000000"/>
          <w:sz w:val="28"/>
          <w:szCs w:val="28"/>
          <w:lang w:val="x-none" w:eastAsia="x-none" w:bidi="ru-RU"/>
        </w:rPr>
      </w:pPr>
      <w:r w:rsidRPr="006C0639">
        <w:rPr>
          <w:color w:val="000000"/>
          <w:sz w:val="28"/>
          <w:szCs w:val="28"/>
          <w:lang w:val="x-none" w:eastAsia="x-none" w:bidi="ru-RU"/>
        </w:rPr>
        <w:t>5. Порядок обжалования решений, а также действий (бездействий) комиссии</w:t>
      </w:r>
    </w:p>
    <w:p w:rsidR="006C0639" w:rsidRPr="006C0639" w:rsidRDefault="006C0639" w:rsidP="006C0639">
      <w:pPr>
        <w:widowControl w:val="0"/>
        <w:tabs>
          <w:tab w:val="left" w:pos="1000"/>
        </w:tabs>
        <w:ind w:firstLine="600"/>
        <w:jc w:val="center"/>
        <w:rPr>
          <w:color w:val="000000"/>
          <w:sz w:val="28"/>
          <w:szCs w:val="28"/>
          <w:lang w:val="x-none" w:eastAsia="x-none" w:bidi="ru-RU"/>
        </w:rPr>
      </w:pPr>
    </w:p>
    <w:p w:rsidR="006C0639" w:rsidRPr="006C0639" w:rsidRDefault="006C0639" w:rsidP="006C0639">
      <w:pPr>
        <w:widowControl w:val="0"/>
        <w:tabs>
          <w:tab w:val="left" w:pos="1000"/>
        </w:tabs>
        <w:ind w:firstLine="600"/>
        <w:jc w:val="both"/>
        <w:rPr>
          <w:color w:val="000000"/>
          <w:sz w:val="28"/>
          <w:szCs w:val="28"/>
          <w:lang w:val="x-none" w:eastAsia="x-none" w:bidi="ru-RU"/>
        </w:rPr>
      </w:pPr>
      <w:r w:rsidRPr="006C0639">
        <w:rPr>
          <w:color w:val="000000"/>
          <w:sz w:val="28"/>
          <w:szCs w:val="28"/>
          <w:lang w:val="x-none" w:eastAsia="x-none" w:bidi="ru-RU"/>
        </w:rPr>
        <w:t>5.1. Решение комиссии, а также действие (бездействие) комиссии может быть обжаловано в суде согласно действующему законодательству.</w:t>
      </w:r>
    </w:p>
    <w:p w:rsidR="006C0639" w:rsidRPr="006C0639" w:rsidRDefault="006C0639" w:rsidP="006C0639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  <w:lang w:eastAsia="en-US"/>
        </w:rPr>
      </w:pPr>
    </w:p>
    <w:p w:rsidR="006C0639" w:rsidRPr="006C0639" w:rsidRDefault="006C0639" w:rsidP="006C0639">
      <w:pPr>
        <w:autoSpaceDE w:val="0"/>
        <w:autoSpaceDN w:val="0"/>
        <w:adjustRightInd w:val="0"/>
        <w:ind w:firstLine="5103"/>
        <w:rPr>
          <w:color w:val="000000"/>
          <w:sz w:val="28"/>
          <w:szCs w:val="28"/>
          <w:lang w:eastAsia="en-US"/>
        </w:rPr>
      </w:pPr>
    </w:p>
    <w:p w:rsidR="006C0639" w:rsidRPr="006C0639" w:rsidRDefault="006C0639" w:rsidP="006C0639">
      <w:pPr>
        <w:autoSpaceDE w:val="0"/>
        <w:autoSpaceDN w:val="0"/>
        <w:adjustRightInd w:val="0"/>
        <w:jc w:val="both"/>
        <w:rPr>
          <w:color w:val="000000"/>
          <w:sz w:val="28"/>
          <w:szCs w:val="28"/>
          <w:lang w:eastAsia="en-US"/>
        </w:rPr>
      </w:pPr>
    </w:p>
    <w:p w:rsidR="006C0639" w:rsidRPr="006C0639" w:rsidRDefault="006C0639" w:rsidP="006C0639">
      <w:pPr>
        <w:autoSpaceDE w:val="0"/>
        <w:autoSpaceDN w:val="0"/>
        <w:adjustRightInd w:val="0"/>
        <w:ind w:firstLine="5103"/>
        <w:rPr>
          <w:color w:val="000000"/>
          <w:sz w:val="28"/>
          <w:szCs w:val="28"/>
          <w:lang w:eastAsia="en-US"/>
        </w:rPr>
        <w:sectPr w:rsidR="006C0639" w:rsidRPr="006C0639" w:rsidSect="008878BA">
          <w:headerReference w:type="default" r:id="rId10"/>
          <w:headerReference w:type="first" r:id="rId11"/>
          <w:pgSz w:w="11906" w:h="16838"/>
          <w:pgMar w:top="1134" w:right="567" w:bottom="1134" w:left="1701" w:header="709" w:footer="709" w:gutter="0"/>
          <w:pgNumType w:start="1"/>
          <w:cols w:space="708"/>
          <w:docGrid w:linePitch="360"/>
        </w:sectPr>
      </w:pPr>
    </w:p>
    <w:p w:rsidR="006C0639" w:rsidRPr="006C0639" w:rsidRDefault="006C0639" w:rsidP="006C0639">
      <w:pPr>
        <w:autoSpaceDE w:val="0"/>
        <w:autoSpaceDN w:val="0"/>
        <w:adjustRightInd w:val="0"/>
        <w:ind w:left="4820"/>
        <w:jc w:val="both"/>
        <w:rPr>
          <w:color w:val="000000"/>
          <w:lang w:eastAsia="en-US"/>
        </w:rPr>
      </w:pPr>
      <w:r w:rsidRPr="006C0639">
        <w:rPr>
          <w:color w:val="000000"/>
          <w:lang w:eastAsia="en-US"/>
        </w:rPr>
        <w:lastRenderedPageBreak/>
        <w:t xml:space="preserve">Приложение к </w:t>
      </w:r>
      <w:r w:rsidRPr="006C0639">
        <w:rPr>
          <w:bCs/>
          <w:color w:val="000000"/>
          <w:lang w:eastAsia="en-US"/>
        </w:rPr>
        <w:t xml:space="preserve">Порядку отнесения земель к землям особо охраняемых территорий  рекреационного назначения местного значения на территории муниципального образования Курьинский район Алтайского края, их использования и охраны </w:t>
      </w:r>
    </w:p>
    <w:p w:rsidR="006C0639" w:rsidRPr="006C0639" w:rsidRDefault="006C0639" w:rsidP="006C0639">
      <w:pPr>
        <w:autoSpaceDE w:val="0"/>
        <w:autoSpaceDN w:val="0"/>
        <w:adjustRightInd w:val="0"/>
        <w:ind w:left="6379"/>
        <w:rPr>
          <w:color w:val="000000"/>
          <w:lang w:eastAsia="en-US"/>
        </w:rPr>
      </w:pPr>
    </w:p>
    <w:p w:rsidR="006C0639" w:rsidRPr="006C0639" w:rsidRDefault="006C0639" w:rsidP="006C0639">
      <w:pPr>
        <w:ind w:left="6379"/>
        <w:rPr>
          <w:lang w:eastAsia="en-US"/>
        </w:rPr>
      </w:pPr>
    </w:p>
    <w:p w:rsidR="006C0639" w:rsidRPr="006C0639" w:rsidRDefault="006C0639" w:rsidP="006C0639">
      <w:pPr>
        <w:spacing w:after="200"/>
        <w:ind w:right="23"/>
        <w:jc w:val="center"/>
        <w:rPr>
          <w:lang w:eastAsia="en-US"/>
        </w:rPr>
      </w:pPr>
      <w:r w:rsidRPr="006C0639">
        <w:rPr>
          <w:lang w:eastAsia="en-US"/>
        </w:rPr>
        <w:t xml:space="preserve">Соглашение № </w:t>
      </w:r>
    </w:p>
    <w:p w:rsidR="006C0639" w:rsidRPr="006C0639" w:rsidRDefault="006C0639" w:rsidP="006C0639">
      <w:pPr>
        <w:jc w:val="center"/>
        <w:rPr>
          <w:lang w:eastAsia="en-US"/>
        </w:rPr>
      </w:pPr>
      <w:r w:rsidRPr="006C0639">
        <w:rPr>
          <w:lang w:eastAsia="en-US"/>
        </w:rPr>
        <w:t>по использованию и охране особо охраняемой территории рекреационного назначения местного значения расположенной: _____________________,  кадастровый номер земельного участка __________ на территории муниципального образования Курьинский район Алтайского края</w:t>
      </w:r>
    </w:p>
    <w:p w:rsidR="006C0639" w:rsidRPr="006C0639" w:rsidRDefault="006C0639" w:rsidP="006C0639">
      <w:pPr>
        <w:jc w:val="center"/>
        <w:rPr>
          <w:lang w:eastAsia="en-US"/>
        </w:rPr>
      </w:pPr>
    </w:p>
    <w:tbl>
      <w:tblPr>
        <w:tblW w:w="981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14"/>
      </w:tblGrid>
      <w:tr w:rsidR="006C0639" w:rsidRPr="006C0639" w:rsidTr="008878BA">
        <w:trPr>
          <w:trHeight w:val="338"/>
        </w:trPr>
        <w:tc>
          <w:tcPr>
            <w:tcW w:w="9814" w:type="dxa"/>
            <w:vAlign w:val="bottom"/>
          </w:tcPr>
          <w:p w:rsidR="006C0639" w:rsidRPr="006C0639" w:rsidRDefault="006C0639" w:rsidP="006C0639">
            <w:pPr>
              <w:rPr>
                <w:lang w:eastAsia="en-US"/>
              </w:rPr>
            </w:pPr>
            <w:r w:rsidRPr="006C0639">
              <w:rPr>
                <w:lang w:eastAsia="en-US"/>
              </w:rPr>
              <w:t>с. Курья                                                                                         «_____» __________ 20__ г.</w:t>
            </w:r>
          </w:p>
        </w:tc>
      </w:tr>
    </w:tbl>
    <w:p w:rsidR="006C0639" w:rsidRPr="006C0639" w:rsidRDefault="006C0639" w:rsidP="006C0639">
      <w:pPr>
        <w:ind w:right="20" w:firstLine="432"/>
        <w:jc w:val="both"/>
        <w:rPr>
          <w:lang w:eastAsia="en-US"/>
        </w:rPr>
      </w:pPr>
    </w:p>
    <w:p w:rsidR="006C0639" w:rsidRPr="006C0639" w:rsidRDefault="006C0639" w:rsidP="006C0639">
      <w:pPr>
        <w:ind w:right="20" w:firstLine="432"/>
        <w:jc w:val="both"/>
        <w:rPr>
          <w:sz w:val="16"/>
          <w:szCs w:val="16"/>
          <w:lang w:eastAsia="en-US"/>
        </w:rPr>
      </w:pPr>
      <w:r w:rsidRPr="006C0639">
        <w:rPr>
          <w:lang w:eastAsia="en-US"/>
        </w:rPr>
        <w:t>Администрация Курьинского района Алтайского края, именуемая в дальнейшем «Администрация», в лице главы Курьинского района Алтайского края ____________________, действующего на основании Устава, с одной стороны, и</w:t>
      </w:r>
    </w:p>
    <w:p w:rsidR="006C0639" w:rsidRPr="006C0639" w:rsidRDefault="006C0639" w:rsidP="006C0639">
      <w:pPr>
        <w:ind w:right="20" w:firstLine="432"/>
        <w:jc w:val="both"/>
        <w:rPr>
          <w:lang w:eastAsia="en-US"/>
        </w:rPr>
      </w:pPr>
      <w:r w:rsidRPr="006C0639">
        <w:rPr>
          <w:sz w:val="16"/>
          <w:szCs w:val="16"/>
          <w:lang w:eastAsia="en-US"/>
        </w:rPr>
        <w:t>(ФИО)</w:t>
      </w:r>
      <w:r w:rsidRPr="006C0639">
        <w:rPr>
          <w:lang w:eastAsia="en-US"/>
        </w:rPr>
        <w:t xml:space="preserve"> </w:t>
      </w:r>
    </w:p>
    <w:p w:rsidR="006C0639" w:rsidRPr="006C0639" w:rsidRDefault="006C0639" w:rsidP="006C0639">
      <w:pPr>
        <w:ind w:right="20"/>
        <w:jc w:val="both"/>
        <w:rPr>
          <w:sz w:val="16"/>
          <w:szCs w:val="16"/>
          <w:lang w:eastAsia="en-US"/>
        </w:rPr>
      </w:pPr>
      <w:r w:rsidRPr="006C0639">
        <w:rPr>
          <w:lang w:eastAsia="en-US"/>
        </w:rPr>
        <w:t xml:space="preserve">______________________ именуемый (ое) в дальнейшем «Пользователь», в лице,________ </w:t>
      </w:r>
    </w:p>
    <w:p w:rsidR="006C0639" w:rsidRPr="006C0639" w:rsidRDefault="006C0639" w:rsidP="006C0639">
      <w:pPr>
        <w:ind w:right="20"/>
        <w:jc w:val="both"/>
        <w:rPr>
          <w:sz w:val="16"/>
          <w:szCs w:val="16"/>
          <w:lang w:eastAsia="en-US"/>
        </w:rPr>
      </w:pPr>
      <w:r w:rsidRPr="006C0639">
        <w:rPr>
          <w:sz w:val="16"/>
          <w:szCs w:val="16"/>
          <w:lang w:eastAsia="en-US"/>
        </w:rPr>
        <w:t xml:space="preserve"> (ФИО, Наименование организации)</w:t>
      </w:r>
      <w:r w:rsidRPr="006C0639">
        <w:rPr>
          <w:lang w:eastAsia="en-US"/>
        </w:rPr>
        <w:t xml:space="preserve">                                                                                                    </w:t>
      </w:r>
      <w:r w:rsidRPr="006C0639">
        <w:rPr>
          <w:sz w:val="16"/>
          <w:szCs w:val="16"/>
          <w:lang w:eastAsia="en-US"/>
        </w:rPr>
        <w:t>(ФИО)</w:t>
      </w:r>
    </w:p>
    <w:p w:rsidR="006C0639" w:rsidRPr="006C0639" w:rsidRDefault="006C0639" w:rsidP="006C0639">
      <w:pPr>
        <w:ind w:right="20"/>
        <w:jc w:val="both"/>
        <w:rPr>
          <w:lang w:eastAsia="en-US"/>
        </w:rPr>
      </w:pPr>
      <w:r w:rsidRPr="006C0639">
        <w:rPr>
          <w:lang w:eastAsia="en-US"/>
        </w:rPr>
        <w:t>действующего на основании ____________, с другой стороны, далее при совместном упоминании именуемые «Стороны», в соответствии с Земельным кодексом Российской Федерации, Водным Кодексом Российской Федерации, Федеральным законом от 06.10.2003 года № 131-ФЗ «Об общих принципах организации местного самоуправления в Российской Федерации», законом Алтайского края от 11.11.2019 года № 83-ЗС «Об особо охраняемых территориях рекреационного назначения в Алтайском крае», Уставом муниципального образования Курьинский район Алтайского края, решением Курьинского районного Совета депутатов от ________№______ «Об утверждении Порядка отнесения земель к землям особо охраняемых территорий рекреационного назначения местного значения на территории муниципального образования Курьинский район Алтайского края, их использования и охраны» заключили настоящее Соглашение о нижеследующем.</w:t>
      </w:r>
    </w:p>
    <w:p w:rsidR="006C0639" w:rsidRPr="006C0639" w:rsidRDefault="006C0639" w:rsidP="006C0639">
      <w:pPr>
        <w:ind w:right="20"/>
        <w:jc w:val="center"/>
        <w:rPr>
          <w:lang w:eastAsia="en-US"/>
        </w:rPr>
      </w:pPr>
      <w:r w:rsidRPr="006C0639">
        <w:rPr>
          <w:lang w:eastAsia="en-US"/>
        </w:rPr>
        <w:t>I. Предмет соглашения.</w:t>
      </w:r>
    </w:p>
    <w:p w:rsidR="006C0639" w:rsidRPr="006C0639" w:rsidRDefault="006C0639" w:rsidP="006C0639">
      <w:pPr>
        <w:jc w:val="both"/>
        <w:rPr>
          <w:lang w:eastAsia="en-US"/>
        </w:rPr>
      </w:pPr>
      <w:r w:rsidRPr="006C0639">
        <w:rPr>
          <w:lang w:eastAsia="en-US"/>
        </w:rPr>
        <w:t xml:space="preserve">1.1. Предметом настоящего Соглашения является использование и охрана особо охраняемой территории рекреационного назначения местного значения, расположенной: _____________________________,  кадастровый номер земельного участка __________ на </w:t>
      </w:r>
    </w:p>
    <w:p w:rsidR="006C0639" w:rsidRPr="006C0639" w:rsidRDefault="006C0639" w:rsidP="006C0639">
      <w:pPr>
        <w:jc w:val="both"/>
        <w:rPr>
          <w:sz w:val="16"/>
          <w:szCs w:val="16"/>
          <w:lang w:eastAsia="en-US"/>
        </w:rPr>
      </w:pPr>
      <w:r w:rsidRPr="006C0639">
        <w:rPr>
          <w:sz w:val="16"/>
          <w:szCs w:val="16"/>
          <w:lang w:eastAsia="en-US"/>
        </w:rPr>
        <w:t>(местоположение, адрес земельного участка)</w:t>
      </w:r>
    </w:p>
    <w:p w:rsidR="006C0639" w:rsidRPr="006C0639" w:rsidRDefault="006C0639" w:rsidP="006C0639">
      <w:pPr>
        <w:jc w:val="both"/>
        <w:rPr>
          <w:lang w:eastAsia="en-US"/>
        </w:rPr>
      </w:pPr>
      <w:r w:rsidRPr="006C0639">
        <w:rPr>
          <w:lang w:eastAsia="en-US"/>
        </w:rPr>
        <w:t>территории муниципального образования Курьинский район Алтайского края.</w:t>
      </w:r>
    </w:p>
    <w:p w:rsidR="006C0639" w:rsidRPr="006C0639" w:rsidRDefault="006C0639" w:rsidP="006C0639">
      <w:pPr>
        <w:rPr>
          <w:lang w:eastAsia="en-US"/>
        </w:rPr>
      </w:pPr>
    </w:p>
    <w:p w:rsidR="006C0639" w:rsidRPr="006C0639" w:rsidRDefault="006C0639" w:rsidP="006C0639">
      <w:pPr>
        <w:jc w:val="center"/>
        <w:rPr>
          <w:lang w:eastAsia="en-US"/>
        </w:rPr>
      </w:pPr>
      <w:r w:rsidRPr="006C0639">
        <w:rPr>
          <w:lang w:val="en-US" w:eastAsia="en-US"/>
        </w:rPr>
        <w:t>II</w:t>
      </w:r>
      <w:r w:rsidRPr="006C0639">
        <w:rPr>
          <w:lang w:eastAsia="en-US"/>
        </w:rPr>
        <w:t>. Финансовое обеспечение расходных обязательств  в целях использования и охраны особо охраняемой территории рекреационного назначения местного значения на территории муниципального образования Курьинский район Алтайского края</w:t>
      </w:r>
    </w:p>
    <w:p w:rsidR="006C0639" w:rsidRPr="006C0639" w:rsidRDefault="006C0639" w:rsidP="006C0639">
      <w:pPr>
        <w:jc w:val="center"/>
        <w:rPr>
          <w:lang w:eastAsia="en-US"/>
        </w:rPr>
      </w:pPr>
    </w:p>
    <w:p w:rsidR="006C0639" w:rsidRPr="006C0639" w:rsidRDefault="006C0639" w:rsidP="006C0639">
      <w:pPr>
        <w:ind w:firstLine="426"/>
        <w:jc w:val="both"/>
        <w:rPr>
          <w:color w:val="000000"/>
          <w:lang w:eastAsia="en-US"/>
        </w:rPr>
      </w:pPr>
      <w:r w:rsidRPr="006C0639">
        <w:rPr>
          <w:lang w:eastAsia="en-US"/>
        </w:rPr>
        <w:t xml:space="preserve">2.1. Обеспечения охраны особо охраняемой территории рекреационного назначения местного значения осуществляется за счет Пользователя земельного участка, отнесенного к землям особо охраняемых территорий рекреационного назначения местного значения, указанного в разделе </w:t>
      </w:r>
      <w:r w:rsidRPr="006C0639">
        <w:rPr>
          <w:lang w:val="en-US" w:eastAsia="en-US"/>
        </w:rPr>
        <w:t>I</w:t>
      </w:r>
      <w:r w:rsidRPr="006C0639">
        <w:rPr>
          <w:lang w:eastAsia="en-US"/>
        </w:rPr>
        <w:t xml:space="preserve"> настоящего Соглашения.</w:t>
      </w:r>
    </w:p>
    <w:p w:rsidR="006C0639" w:rsidRPr="006C0639" w:rsidRDefault="006C0639" w:rsidP="006C0639">
      <w:pPr>
        <w:rPr>
          <w:lang w:eastAsia="en-US"/>
        </w:rPr>
      </w:pPr>
    </w:p>
    <w:p w:rsidR="006C0639" w:rsidRDefault="006C0639" w:rsidP="006C0639">
      <w:pPr>
        <w:ind w:right="20"/>
        <w:jc w:val="center"/>
        <w:rPr>
          <w:lang w:eastAsia="en-US"/>
        </w:rPr>
      </w:pPr>
    </w:p>
    <w:p w:rsidR="006C0639" w:rsidRDefault="006C0639" w:rsidP="006C0639">
      <w:pPr>
        <w:ind w:right="20"/>
        <w:jc w:val="center"/>
        <w:rPr>
          <w:lang w:eastAsia="en-US"/>
        </w:rPr>
      </w:pPr>
    </w:p>
    <w:p w:rsidR="006C0639" w:rsidRDefault="006C0639" w:rsidP="006C0639">
      <w:pPr>
        <w:ind w:right="20"/>
        <w:jc w:val="center"/>
        <w:rPr>
          <w:lang w:eastAsia="en-US"/>
        </w:rPr>
      </w:pPr>
    </w:p>
    <w:p w:rsidR="006C0639" w:rsidRPr="006C0639" w:rsidRDefault="006C0639" w:rsidP="006C0639">
      <w:pPr>
        <w:ind w:right="20"/>
        <w:jc w:val="center"/>
        <w:rPr>
          <w:lang w:eastAsia="en-US"/>
        </w:rPr>
      </w:pPr>
      <w:r w:rsidRPr="006C0639">
        <w:rPr>
          <w:lang w:eastAsia="en-US"/>
        </w:rPr>
        <w:lastRenderedPageBreak/>
        <w:t>I</w:t>
      </w:r>
      <w:r w:rsidRPr="006C0639">
        <w:rPr>
          <w:lang w:val="en-US" w:eastAsia="en-US"/>
        </w:rPr>
        <w:t>II</w:t>
      </w:r>
      <w:r w:rsidRPr="006C0639">
        <w:rPr>
          <w:lang w:eastAsia="en-US"/>
        </w:rPr>
        <w:t>. Взаимодействие Сторон и правовой режим.</w:t>
      </w:r>
      <w:r w:rsidRPr="006C0639">
        <w:rPr>
          <w:color w:val="000000"/>
          <w:lang w:eastAsia="en-US"/>
        </w:rPr>
        <w:t xml:space="preserve"> </w:t>
      </w:r>
    </w:p>
    <w:p w:rsidR="006C0639" w:rsidRPr="006C0639" w:rsidRDefault="006C0639" w:rsidP="006C0639">
      <w:pPr>
        <w:shd w:val="clear" w:color="auto" w:fill="FFFFFF"/>
        <w:ind w:firstLine="567"/>
        <w:jc w:val="both"/>
        <w:rPr>
          <w:color w:val="000000"/>
        </w:rPr>
      </w:pPr>
    </w:p>
    <w:p w:rsidR="006C0639" w:rsidRPr="006C0639" w:rsidRDefault="006C0639" w:rsidP="006C0639">
      <w:pPr>
        <w:shd w:val="clear" w:color="auto" w:fill="FFFFFF"/>
        <w:ind w:firstLine="567"/>
        <w:jc w:val="both"/>
        <w:rPr>
          <w:color w:val="000000"/>
        </w:rPr>
      </w:pPr>
      <w:r w:rsidRPr="006C0639">
        <w:rPr>
          <w:color w:val="000000"/>
        </w:rPr>
        <w:t xml:space="preserve">3.1. В границах </w:t>
      </w:r>
      <w:r w:rsidRPr="006C0639">
        <w:t xml:space="preserve">особо охраняемой территории рекреационного назначения местного значения (далее по тексту – ООТРНМЗ)  </w:t>
      </w:r>
      <w:r w:rsidRPr="006C0639">
        <w:rPr>
          <w:color w:val="000000"/>
        </w:rPr>
        <w:t>устанавливается особый правовой режим и запрещается любая деятельность, несовместимая с основным назначением этой территорий, которая может нанести ущерб природному комплексу, объектам растительного и животного мира, в том числе:</w:t>
      </w:r>
    </w:p>
    <w:p w:rsidR="006C0639" w:rsidRPr="006C0639" w:rsidRDefault="006C0639" w:rsidP="006C0639">
      <w:pPr>
        <w:shd w:val="clear" w:color="auto" w:fill="FFFFFF"/>
        <w:ind w:firstLine="567"/>
        <w:jc w:val="both"/>
        <w:rPr>
          <w:shd w:val="clear" w:color="auto" w:fill="FFFFFF"/>
        </w:rPr>
      </w:pPr>
      <w:r w:rsidRPr="006C0639">
        <w:rPr>
          <w:shd w:val="clear" w:color="auto" w:fill="FFFFFF"/>
        </w:rPr>
        <w:t>- проведение работ, приводящих к нарушению гидрологического режима территорий, почвенного покрова, возникновению и развитию эрозионных и оползневых процессов;</w:t>
      </w:r>
    </w:p>
    <w:p w:rsidR="006C0639" w:rsidRPr="006C0639" w:rsidRDefault="006C0639" w:rsidP="006C0639">
      <w:pPr>
        <w:shd w:val="clear" w:color="auto" w:fill="FFFFFF"/>
        <w:ind w:firstLine="567"/>
        <w:jc w:val="both"/>
      </w:pPr>
      <w:r w:rsidRPr="006C0639">
        <w:t>- загрязнение почв, захламление территорий, захоронение и несанкционированное размещение отходов производства и потребления, их захоронение, устройство свалок;</w:t>
      </w:r>
    </w:p>
    <w:p w:rsidR="006C0639" w:rsidRPr="006C0639" w:rsidRDefault="006C0639" w:rsidP="006C0639">
      <w:pPr>
        <w:shd w:val="clear" w:color="auto" w:fill="FFFFFF"/>
        <w:ind w:firstLine="567"/>
        <w:jc w:val="both"/>
        <w:rPr>
          <w:color w:val="000000"/>
        </w:rPr>
      </w:pPr>
      <w:r w:rsidRPr="006C0639">
        <w:rPr>
          <w:color w:val="000000"/>
        </w:rPr>
        <w:t>- обработка территорий рекреационного назначения и расположенных на ней объектов любыми химическими средствами, кроме случаев проведения фитосанитарных и других защитных мероприятий при обосновании их необходимости;</w:t>
      </w:r>
    </w:p>
    <w:p w:rsidR="006C0639" w:rsidRPr="006C0639" w:rsidRDefault="006C0639" w:rsidP="006C0639">
      <w:pPr>
        <w:shd w:val="clear" w:color="auto" w:fill="FFFFFF"/>
        <w:ind w:firstLine="567"/>
        <w:jc w:val="both"/>
        <w:rPr>
          <w:color w:val="000000"/>
        </w:rPr>
      </w:pPr>
      <w:r w:rsidRPr="006C0639">
        <w:rPr>
          <w:color w:val="000000"/>
        </w:rPr>
        <w:t>- размещение складов топлива, ядохимикатов, органических и минеральных удобрений, размываемых грунтов;</w:t>
      </w:r>
    </w:p>
    <w:p w:rsidR="006C0639" w:rsidRPr="006C0639" w:rsidRDefault="006C0639" w:rsidP="006C0639">
      <w:pPr>
        <w:shd w:val="clear" w:color="auto" w:fill="FFFFFF"/>
        <w:ind w:firstLine="567"/>
        <w:jc w:val="both"/>
        <w:rPr>
          <w:color w:val="000000"/>
        </w:rPr>
      </w:pPr>
      <w:r w:rsidRPr="006C0639">
        <w:rPr>
          <w:color w:val="000000"/>
        </w:rPr>
        <w:t>- несанкционированная вырубка, обрезка и повреждение зеленых насаждений;</w:t>
      </w:r>
    </w:p>
    <w:p w:rsidR="006C0639" w:rsidRPr="006C0639" w:rsidRDefault="006C0639" w:rsidP="006C0639">
      <w:pPr>
        <w:shd w:val="clear" w:color="auto" w:fill="FFFFFF"/>
        <w:ind w:firstLine="567"/>
        <w:jc w:val="both"/>
        <w:rPr>
          <w:color w:val="000000"/>
        </w:rPr>
      </w:pPr>
      <w:r w:rsidRPr="006C0639">
        <w:rPr>
          <w:color w:val="000000"/>
        </w:rPr>
        <w:t>- мойка автотранспорта;</w:t>
      </w:r>
    </w:p>
    <w:p w:rsidR="006C0639" w:rsidRPr="006C0639" w:rsidRDefault="006C0639" w:rsidP="006C0639">
      <w:pPr>
        <w:shd w:val="clear" w:color="auto" w:fill="FFFFFF"/>
        <w:ind w:firstLine="567"/>
        <w:jc w:val="both"/>
        <w:rPr>
          <w:color w:val="000000"/>
        </w:rPr>
      </w:pPr>
      <w:r w:rsidRPr="006C0639">
        <w:rPr>
          <w:color w:val="000000"/>
        </w:rPr>
        <w:t>- разведение костров в местах необорудованных для этого;</w:t>
      </w:r>
    </w:p>
    <w:p w:rsidR="006C0639" w:rsidRPr="006C0639" w:rsidRDefault="006C0639" w:rsidP="006C0639">
      <w:pPr>
        <w:shd w:val="clear" w:color="auto" w:fill="FFFFFF"/>
        <w:ind w:firstLine="567"/>
        <w:jc w:val="both"/>
        <w:rPr>
          <w:color w:val="000000"/>
        </w:rPr>
      </w:pPr>
      <w:r w:rsidRPr="006C0639">
        <w:rPr>
          <w:color w:val="000000"/>
        </w:rPr>
        <w:t>- выпас скота, выгул собак и других животных;</w:t>
      </w:r>
    </w:p>
    <w:p w:rsidR="006C0639" w:rsidRPr="006C0639" w:rsidRDefault="006C0639" w:rsidP="006C0639">
      <w:pPr>
        <w:shd w:val="clear" w:color="auto" w:fill="FFFFFF"/>
        <w:ind w:firstLine="567"/>
        <w:jc w:val="both"/>
        <w:rPr>
          <w:color w:val="000000"/>
        </w:rPr>
      </w:pPr>
      <w:r w:rsidRPr="006C0639">
        <w:rPr>
          <w:color w:val="000000"/>
        </w:rPr>
        <w:t>- установка туристических палаток, размещение биваков вне специально выделенных для этих целей мест;</w:t>
      </w:r>
    </w:p>
    <w:p w:rsidR="006C0639" w:rsidRPr="006C0639" w:rsidRDefault="006C0639" w:rsidP="006C0639">
      <w:pPr>
        <w:shd w:val="clear" w:color="auto" w:fill="FFFFFF"/>
        <w:ind w:firstLine="567"/>
        <w:jc w:val="both"/>
        <w:rPr>
          <w:color w:val="000000"/>
        </w:rPr>
      </w:pPr>
      <w:r w:rsidRPr="006C0639">
        <w:rPr>
          <w:color w:val="000000"/>
        </w:rPr>
        <w:t>- проведение изыскательских работ и разработка месторождений полезных ископаемых;</w:t>
      </w:r>
    </w:p>
    <w:p w:rsidR="006C0639" w:rsidRPr="006C0639" w:rsidRDefault="006C0639" w:rsidP="006C0639">
      <w:pPr>
        <w:shd w:val="clear" w:color="auto" w:fill="FFFFFF"/>
        <w:ind w:firstLine="567"/>
        <w:jc w:val="both"/>
        <w:rPr>
          <w:color w:val="000000"/>
        </w:rPr>
      </w:pPr>
      <w:r w:rsidRPr="006C0639">
        <w:rPr>
          <w:color w:val="000000"/>
        </w:rPr>
        <w:t xml:space="preserve">- осуществление любых действий, ведущих к изменению режима охраны и внешнего вида </w:t>
      </w:r>
      <w:r w:rsidRPr="006C0639">
        <w:t>ООТРНМЗ</w:t>
      </w:r>
      <w:r w:rsidRPr="006C0639">
        <w:rPr>
          <w:color w:val="000000"/>
        </w:rPr>
        <w:t>;</w:t>
      </w:r>
    </w:p>
    <w:p w:rsidR="006C0639" w:rsidRPr="006C0639" w:rsidRDefault="006C0639" w:rsidP="006C0639">
      <w:pPr>
        <w:shd w:val="clear" w:color="auto" w:fill="FFFFFF"/>
        <w:ind w:firstLine="567"/>
        <w:jc w:val="both"/>
        <w:rPr>
          <w:color w:val="000000"/>
        </w:rPr>
      </w:pPr>
      <w:r w:rsidRPr="006C0639">
        <w:rPr>
          <w:color w:val="000000"/>
        </w:rPr>
        <w:t>- иные виды деятельности, запрещенные законодательством Российской Федерации.</w:t>
      </w:r>
    </w:p>
    <w:p w:rsidR="006C0639" w:rsidRPr="006C0639" w:rsidRDefault="006C0639" w:rsidP="006C0639">
      <w:pPr>
        <w:shd w:val="clear" w:color="auto" w:fill="FFFFFF"/>
        <w:ind w:firstLine="567"/>
        <w:jc w:val="both"/>
      </w:pPr>
      <w:r w:rsidRPr="006C0639">
        <w:t xml:space="preserve">3.2. На территории ООТРНМЗ </w:t>
      </w:r>
      <w:r w:rsidRPr="006C0639">
        <w:rPr>
          <w:shd w:val="clear" w:color="auto" w:fill="FFFFFF"/>
        </w:rPr>
        <w:t xml:space="preserve">с разрешения Администрации Курьинского района, выдаваемого в порядке, установленном нормативными правовыми актами в сфере природоохранного, земельного, градостроительного и иного законодательства, </w:t>
      </w:r>
      <w:r w:rsidRPr="006C0639">
        <w:t>разрешается:</w:t>
      </w:r>
    </w:p>
    <w:p w:rsidR="006C0639" w:rsidRPr="006C0639" w:rsidRDefault="006C0639" w:rsidP="006C0639">
      <w:pPr>
        <w:shd w:val="clear" w:color="auto" w:fill="FFFFFF"/>
        <w:ind w:firstLine="567"/>
        <w:jc w:val="both"/>
      </w:pPr>
      <w:r w:rsidRPr="006C0639">
        <w:t>- рекультивация нарушенных земель;</w:t>
      </w:r>
    </w:p>
    <w:p w:rsidR="006C0639" w:rsidRPr="006C0639" w:rsidRDefault="006C0639" w:rsidP="006C0639">
      <w:pPr>
        <w:shd w:val="clear" w:color="auto" w:fill="FFFFFF"/>
        <w:ind w:firstLine="567"/>
        <w:jc w:val="both"/>
      </w:pPr>
      <w:r w:rsidRPr="006C0639">
        <w:t>- удаление усохших, поврежденных, ослабленных деревьев и кустарников, проведение санитарных рубок, рубок ухода, с письменного согласия Администрации Курьинского района;</w:t>
      </w:r>
    </w:p>
    <w:p w:rsidR="006C0639" w:rsidRPr="006C0639" w:rsidRDefault="006C0639" w:rsidP="006C0639">
      <w:pPr>
        <w:shd w:val="clear" w:color="auto" w:fill="FFFFFF"/>
        <w:ind w:firstLine="567"/>
        <w:jc w:val="both"/>
      </w:pPr>
      <w:r w:rsidRPr="006C0639">
        <w:t>- посадка деревьев, кустарников и других зеленых насаждений;</w:t>
      </w:r>
    </w:p>
    <w:p w:rsidR="006C0639" w:rsidRPr="006C0639" w:rsidRDefault="006C0639" w:rsidP="006C0639">
      <w:pPr>
        <w:shd w:val="clear" w:color="auto" w:fill="FFFFFF"/>
        <w:ind w:firstLine="567"/>
        <w:jc w:val="both"/>
      </w:pPr>
      <w:r w:rsidRPr="006C0639">
        <w:t xml:space="preserve">- благоустройство территории ООТРНМЗ с целью обеспечения организации  отдыха, туризма, физкультурно-оздоровительной и спортивной деятельности граждан; </w:t>
      </w:r>
    </w:p>
    <w:p w:rsidR="006C0639" w:rsidRPr="006C0639" w:rsidRDefault="006C0639" w:rsidP="006C0639">
      <w:pPr>
        <w:shd w:val="clear" w:color="auto" w:fill="FFFFFF"/>
        <w:ind w:firstLine="567"/>
        <w:jc w:val="both"/>
      </w:pPr>
      <w:r w:rsidRPr="006C0639">
        <w:t>- строительство, реконструкция, капитальный ремонт объектов, предназначенных для осуществления рекреационной и спортивной деятельности, объектов инженерной инфраструктуры;</w:t>
      </w:r>
    </w:p>
    <w:p w:rsidR="006C0639" w:rsidRPr="006C0639" w:rsidRDefault="006C0639" w:rsidP="006C0639">
      <w:pPr>
        <w:shd w:val="clear" w:color="auto" w:fill="FFFFFF"/>
        <w:ind w:firstLine="567"/>
        <w:jc w:val="both"/>
      </w:pPr>
      <w:r w:rsidRPr="006C0639">
        <w:t>- размещение временных построек, физкультурно-оздоровительных, спортивных и спортивно-технических сооружений на участках.</w:t>
      </w:r>
    </w:p>
    <w:p w:rsidR="006C0639" w:rsidRPr="006C0639" w:rsidRDefault="006C0639" w:rsidP="006C0639">
      <w:pPr>
        <w:autoSpaceDE w:val="0"/>
        <w:autoSpaceDN w:val="0"/>
        <w:adjustRightInd w:val="0"/>
        <w:ind w:firstLine="540"/>
        <w:jc w:val="center"/>
        <w:rPr>
          <w:lang w:eastAsia="en-US"/>
        </w:rPr>
      </w:pPr>
      <w:r w:rsidRPr="006C0639">
        <w:rPr>
          <w:lang w:val="en-US" w:eastAsia="en-US"/>
        </w:rPr>
        <w:t>IV</w:t>
      </w:r>
      <w:r w:rsidRPr="006C0639">
        <w:rPr>
          <w:lang w:eastAsia="en-US"/>
        </w:rPr>
        <w:t>. Обязанности сторон.</w:t>
      </w:r>
    </w:p>
    <w:p w:rsidR="006C0639" w:rsidRPr="006C0639" w:rsidRDefault="006C0639" w:rsidP="006C0639">
      <w:pPr>
        <w:autoSpaceDE w:val="0"/>
        <w:autoSpaceDN w:val="0"/>
        <w:adjustRightInd w:val="0"/>
        <w:ind w:firstLine="540"/>
        <w:rPr>
          <w:lang w:eastAsia="en-US"/>
        </w:rPr>
      </w:pPr>
      <w:r w:rsidRPr="006C0639">
        <w:rPr>
          <w:lang w:eastAsia="en-US"/>
        </w:rPr>
        <w:t>4.1. Пользователь обязан:</w:t>
      </w:r>
    </w:p>
    <w:p w:rsidR="006C0639" w:rsidRPr="006C0639" w:rsidRDefault="006C0639" w:rsidP="006C0639">
      <w:pPr>
        <w:autoSpaceDE w:val="0"/>
        <w:autoSpaceDN w:val="0"/>
        <w:adjustRightInd w:val="0"/>
        <w:ind w:firstLine="540"/>
        <w:jc w:val="both"/>
        <w:rPr>
          <w:rFonts w:eastAsia="Calibri"/>
          <w:lang w:eastAsia="en-US"/>
        </w:rPr>
      </w:pPr>
      <w:r w:rsidRPr="006C0639">
        <w:rPr>
          <w:lang w:eastAsia="en-US"/>
        </w:rPr>
        <w:t>4.1.1. В</w:t>
      </w:r>
      <w:r w:rsidRPr="006C0639">
        <w:rPr>
          <w:rFonts w:eastAsia="Calibri"/>
          <w:lang w:eastAsia="en-US"/>
        </w:rPr>
        <w:t xml:space="preserve"> соответствии с частью 2 статьи 6 Водного кодекса Российской Федерации обеспечить доступ граждан к водным объектам общего пользования и бесплатного использования их для личных и бытовых нужд, если иное не предусмотрено Водным Кодексом Российской Федерации, другими федеральными законами.</w:t>
      </w:r>
    </w:p>
    <w:p w:rsidR="006C0639" w:rsidRPr="006C0639" w:rsidRDefault="006C0639" w:rsidP="006C0639">
      <w:pPr>
        <w:shd w:val="clear" w:color="auto" w:fill="FFFFFF"/>
        <w:ind w:firstLine="567"/>
        <w:jc w:val="both"/>
        <w:rPr>
          <w:color w:val="000000"/>
        </w:rPr>
      </w:pPr>
      <w:r w:rsidRPr="006C0639">
        <w:rPr>
          <w:color w:val="000000"/>
        </w:rPr>
        <w:t xml:space="preserve">4.1.2. осуществление мероприятий по поддержанию </w:t>
      </w:r>
      <w:r w:rsidRPr="006C0639">
        <w:t xml:space="preserve">ООТРНМЗ </w:t>
      </w:r>
      <w:r w:rsidRPr="006C0639">
        <w:rPr>
          <w:color w:val="000000"/>
        </w:rPr>
        <w:t>в состоянии, соответствующем их назначению;</w:t>
      </w:r>
    </w:p>
    <w:p w:rsidR="006C0639" w:rsidRPr="006C0639" w:rsidRDefault="006C0639" w:rsidP="006C0639">
      <w:pPr>
        <w:shd w:val="clear" w:color="auto" w:fill="FFFFFF"/>
        <w:ind w:firstLine="567"/>
        <w:jc w:val="both"/>
        <w:rPr>
          <w:color w:val="000000"/>
        </w:rPr>
      </w:pPr>
      <w:r w:rsidRPr="006C0639">
        <w:rPr>
          <w:color w:val="000000"/>
        </w:rPr>
        <w:t>4.1.3. поддерживать санитарный порядок и чистоту территории, осуществлять своевременный вывоз нечистот и бытового мусора  в места, специально отведенные для свалок.</w:t>
      </w:r>
    </w:p>
    <w:p w:rsidR="006C0639" w:rsidRPr="006C0639" w:rsidRDefault="006C0639" w:rsidP="006C0639">
      <w:pPr>
        <w:shd w:val="clear" w:color="auto" w:fill="FFFFFF"/>
        <w:ind w:firstLine="567"/>
        <w:jc w:val="both"/>
        <w:rPr>
          <w:color w:val="000000"/>
        </w:rPr>
      </w:pPr>
      <w:r w:rsidRPr="006C0639">
        <w:rPr>
          <w:color w:val="000000"/>
        </w:rPr>
        <w:t xml:space="preserve">4.2. </w:t>
      </w:r>
      <w:r w:rsidRPr="006C0639">
        <w:t>Администрация Курьинского района обязана:</w:t>
      </w:r>
    </w:p>
    <w:p w:rsidR="006C0639" w:rsidRPr="006C0639" w:rsidRDefault="006C0639" w:rsidP="006C0639">
      <w:pPr>
        <w:ind w:left="440"/>
        <w:jc w:val="both"/>
        <w:rPr>
          <w:lang w:eastAsia="en-US"/>
        </w:rPr>
      </w:pPr>
      <w:r w:rsidRPr="006C0639">
        <w:rPr>
          <w:lang w:eastAsia="en-US"/>
        </w:rPr>
        <w:lastRenderedPageBreak/>
        <w:t xml:space="preserve">4.2.1. осуществлять муниципальный земельный контроль за использованием ООТРНМЗ; </w:t>
      </w:r>
    </w:p>
    <w:p w:rsidR="006C0639" w:rsidRPr="006C0639" w:rsidRDefault="006C0639" w:rsidP="006C0639">
      <w:pPr>
        <w:ind w:left="440"/>
        <w:jc w:val="both"/>
        <w:rPr>
          <w:lang w:eastAsia="en-US"/>
        </w:rPr>
      </w:pPr>
      <w:r w:rsidRPr="006C0639">
        <w:rPr>
          <w:lang w:eastAsia="en-US"/>
        </w:rPr>
        <w:t>- привлекать к ответственности за несоблюдение режима охраны и использования объекта ООТРНМЗ.</w:t>
      </w:r>
    </w:p>
    <w:p w:rsidR="006C0639" w:rsidRPr="006C0639" w:rsidRDefault="006C0639" w:rsidP="006C0639">
      <w:pPr>
        <w:ind w:left="440"/>
        <w:jc w:val="both"/>
        <w:rPr>
          <w:lang w:eastAsia="en-US"/>
        </w:rPr>
      </w:pPr>
    </w:p>
    <w:p w:rsidR="006C0639" w:rsidRPr="006C0639" w:rsidRDefault="006C0639" w:rsidP="006C0639">
      <w:pPr>
        <w:shd w:val="clear" w:color="auto" w:fill="FFFFFF"/>
        <w:jc w:val="center"/>
      </w:pPr>
      <w:r w:rsidRPr="006C0639">
        <w:rPr>
          <w:lang w:val="en-US"/>
        </w:rPr>
        <w:t>V</w:t>
      </w:r>
      <w:r w:rsidRPr="006C0639">
        <w:t xml:space="preserve">. Ответственность за нарушение режима охраны ООТРНМЗ. </w:t>
      </w:r>
    </w:p>
    <w:p w:rsidR="006C0639" w:rsidRPr="006C0639" w:rsidRDefault="006C0639" w:rsidP="006C0639">
      <w:pPr>
        <w:shd w:val="clear" w:color="auto" w:fill="FFFFFF"/>
        <w:ind w:firstLine="567"/>
        <w:jc w:val="both"/>
      </w:pPr>
      <w:r w:rsidRPr="006C0639">
        <w:t>Пользователь ООТРНМЗ несет ответственность в соответствии с действующим законодательством Российской Федерации за нарушение режима охраны ООТРНМЗ, несоблюдение настоящего Соглашения.</w:t>
      </w:r>
    </w:p>
    <w:p w:rsidR="006C0639" w:rsidRPr="006C0639" w:rsidRDefault="006C0639" w:rsidP="006C0639">
      <w:pPr>
        <w:shd w:val="clear" w:color="auto" w:fill="FFFFFF"/>
        <w:ind w:firstLine="567"/>
        <w:jc w:val="both"/>
      </w:pPr>
    </w:p>
    <w:p w:rsidR="006C0639" w:rsidRPr="006C0639" w:rsidRDefault="006C0639" w:rsidP="006C0639">
      <w:pPr>
        <w:ind w:right="20"/>
        <w:jc w:val="center"/>
        <w:rPr>
          <w:lang w:eastAsia="en-US"/>
        </w:rPr>
      </w:pPr>
    </w:p>
    <w:p w:rsidR="006C0639" w:rsidRPr="006C0639" w:rsidRDefault="006C0639" w:rsidP="006C0639">
      <w:pPr>
        <w:ind w:right="20"/>
        <w:jc w:val="center"/>
        <w:rPr>
          <w:lang w:eastAsia="en-US"/>
        </w:rPr>
      </w:pPr>
      <w:r w:rsidRPr="006C0639">
        <w:rPr>
          <w:lang w:eastAsia="en-US"/>
        </w:rPr>
        <w:t>V. Подписи Сторон</w:t>
      </w:r>
    </w:p>
    <w:p w:rsidR="006C0639" w:rsidRPr="006C0639" w:rsidRDefault="006C0639" w:rsidP="006C0639">
      <w:pPr>
        <w:ind w:right="20"/>
        <w:jc w:val="center"/>
        <w:rPr>
          <w:lang w:eastAsia="en-US"/>
        </w:rPr>
      </w:pPr>
    </w:p>
    <w:tbl>
      <w:tblPr>
        <w:tblW w:w="9390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2"/>
        <w:gridCol w:w="4538"/>
        <w:gridCol w:w="30"/>
      </w:tblGrid>
      <w:tr w:rsidR="006C0639" w:rsidRPr="006C0639" w:rsidTr="008878BA">
        <w:trPr>
          <w:trHeight w:val="305"/>
        </w:trPr>
        <w:tc>
          <w:tcPr>
            <w:tcW w:w="4820" w:type="dxa"/>
            <w:vMerge w:val="restart"/>
            <w:tcBorders>
              <w:top w:val="single" w:sz="8" w:space="0" w:color="696969"/>
              <w:left w:val="single" w:sz="8" w:space="0" w:color="696969"/>
              <w:bottom w:val="nil"/>
              <w:right w:val="single" w:sz="8" w:space="0" w:color="696969"/>
            </w:tcBorders>
            <w:vAlign w:val="bottom"/>
          </w:tcPr>
          <w:p w:rsidR="006C0639" w:rsidRPr="006C0639" w:rsidRDefault="006C0639" w:rsidP="006C0639">
            <w:pPr>
              <w:jc w:val="center"/>
              <w:rPr>
                <w:lang w:eastAsia="en-US"/>
              </w:rPr>
            </w:pPr>
            <w:r w:rsidRPr="006C0639">
              <w:rPr>
                <w:lang w:eastAsia="en-US"/>
              </w:rPr>
              <w:t>Пользователь:</w:t>
            </w:r>
          </w:p>
        </w:tc>
        <w:tc>
          <w:tcPr>
            <w:tcW w:w="4536" w:type="dxa"/>
            <w:tcBorders>
              <w:top w:val="single" w:sz="8" w:space="0" w:color="696969"/>
              <w:left w:val="nil"/>
              <w:bottom w:val="nil"/>
              <w:right w:val="single" w:sz="8" w:space="0" w:color="696969"/>
            </w:tcBorders>
            <w:vAlign w:val="bottom"/>
            <w:hideMark/>
          </w:tcPr>
          <w:p w:rsidR="006C0639" w:rsidRPr="006C0639" w:rsidRDefault="006C0639" w:rsidP="006C0639">
            <w:pPr>
              <w:jc w:val="center"/>
              <w:rPr>
                <w:lang w:eastAsia="en-US"/>
              </w:rPr>
            </w:pPr>
            <w:r w:rsidRPr="006C0639">
              <w:rPr>
                <w:lang w:eastAsia="en-US"/>
              </w:rPr>
              <w:t xml:space="preserve">АДМИНИСТРАЦИЯ </w:t>
            </w:r>
          </w:p>
        </w:tc>
        <w:tc>
          <w:tcPr>
            <w:tcW w:w="30" w:type="dxa"/>
            <w:vAlign w:val="bottom"/>
          </w:tcPr>
          <w:p w:rsidR="006C0639" w:rsidRPr="006C0639" w:rsidRDefault="006C0639" w:rsidP="006C0639">
            <w:pPr>
              <w:rPr>
                <w:lang w:eastAsia="en-US"/>
              </w:rPr>
            </w:pPr>
          </w:p>
        </w:tc>
      </w:tr>
      <w:tr w:rsidR="006C0639" w:rsidRPr="006C0639" w:rsidTr="008878BA">
        <w:trPr>
          <w:trHeight w:val="198"/>
        </w:trPr>
        <w:tc>
          <w:tcPr>
            <w:tcW w:w="4820" w:type="dxa"/>
            <w:vMerge/>
            <w:tcBorders>
              <w:top w:val="single" w:sz="8" w:space="0" w:color="696969"/>
              <w:left w:val="single" w:sz="8" w:space="0" w:color="696969"/>
              <w:bottom w:val="nil"/>
              <w:right w:val="single" w:sz="8" w:space="0" w:color="696969"/>
            </w:tcBorders>
            <w:vAlign w:val="center"/>
            <w:hideMark/>
          </w:tcPr>
          <w:p w:rsidR="006C0639" w:rsidRPr="006C0639" w:rsidRDefault="006C0639" w:rsidP="006C0639">
            <w:pPr>
              <w:rPr>
                <w:lang w:eastAsia="en-US"/>
              </w:rPr>
            </w:pPr>
          </w:p>
        </w:tc>
        <w:tc>
          <w:tcPr>
            <w:tcW w:w="4536" w:type="dxa"/>
            <w:vMerge w:val="restart"/>
            <w:tcBorders>
              <w:top w:val="nil"/>
              <w:left w:val="nil"/>
              <w:bottom w:val="single" w:sz="8" w:space="0" w:color="696969"/>
              <w:right w:val="single" w:sz="8" w:space="0" w:color="696969"/>
            </w:tcBorders>
            <w:vAlign w:val="bottom"/>
            <w:hideMark/>
          </w:tcPr>
          <w:p w:rsidR="006C0639" w:rsidRPr="006C0639" w:rsidRDefault="006C0639" w:rsidP="006C0639">
            <w:pPr>
              <w:jc w:val="center"/>
              <w:rPr>
                <w:lang w:eastAsia="en-US"/>
              </w:rPr>
            </w:pPr>
            <w:r w:rsidRPr="006C0639">
              <w:rPr>
                <w:lang w:eastAsia="en-US"/>
              </w:rPr>
              <w:t>КУРЬИНСОГО РАЙОНА     АЛТАЙСКОГО КРАЯ</w:t>
            </w:r>
          </w:p>
        </w:tc>
        <w:tc>
          <w:tcPr>
            <w:tcW w:w="30" w:type="dxa"/>
            <w:vAlign w:val="bottom"/>
          </w:tcPr>
          <w:p w:rsidR="006C0639" w:rsidRPr="006C0639" w:rsidRDefault="006C0639" w:rsidP="006C0639">
            <w:pPr>
              <w:rPr>
                <w:lang w:eastAsia="en-US"/>
              </w:rPr>
            </w:pPr>
          </w:p>
        </w:tc>
      </w:tr>
      <w:tr w:rsidR="006C0639" w:rsidRPr="006C0639" w:rsidTr="008878BA">
        <w:trPr>
          <w:trHeight w:val="156"/>
        </w:trPr>
        <w:tc>
          <w:tcPr>
            <w:tcW w:w="4820" w:type="dxa"/>
            <w:tcBorders>
              <w:top w:val="nil"/>
              <w:left w:val="single" w:sz="8" w:space="0" w:color="696969"/>
              <w:bottom w:val="single" w:sz="8" w:space="0" w:color="696969"/>
              <w:right w:val="single" w:sz="8" w:space="0" w:color="696969"/>
            </w:tcBorders>
            <w:vAlign w:val="bottom"/>
          </w:tcPr>
          <w:p w:rsidR="006C0639" w:rsidRPr="006C0639" w:rsidRDefault="006C0639" w:rsidP="006C0639">
            <w:pPr>
              <w:rPr>
                <w:lang w:eastAsia="en-US"/>
              </w:rPr>
            </w:pPr>
          </w:p>
        </w:tc>
        <w:tc>
          <w:tcPr>
            <w:tcW w:w="4536" w:type="dxa"/>
            <w:vMerge/>
            <w:tcBorders>
              <w:top w:val="nil"/>
              <w:left w:val="nil"/>
              <w:bottom w:val="single" w:sz="8" w:space="0" w:color="696969"/>
              <w:right w:val="single" w:sz="8" w:space="0" w:color="696969"/>
            </w:tcBorders>
            <w:vAlign w:val="center"/>
            <w:hideMark/>
          </w:tcPr>
          <w:p w:rsidR="006C0639" w:rsidRPr="006C0639" w:rsidRDefault="006C0639" w:rsidP="006C0639">
            <w:pPr>
              <w:rPr>
                <w:lang w:eastAsia="en-US"/>
              </w:rPr>
            </w:pPr>
          </w:p>
        </w:tc>
        <w:tc>
          <w:tcPr>
            <w:tcW w:w="30" w:type="dxa"/>
            <w:vAlign w:val="bottom"/>
          </w:tcPr>
          <w:p w:rsidR="006C0639" w:rsidRPr="006C0639" w:rsidRDefault="006C0639" w:rsidP="006C0639">
            <w:pPr>
              <w:rPr>
                <w:lang w:eastAsia="en-US"/>
              </w:rPr>
            </w:pPr>
          </w:p>
        </w:tc>
      </w:tr>
      <w:tr w:rsidR="006C0639" w:rsidRPr="006C0639" w:rsidTr="008878BA">
        <w:trPr>
          <w:trHeight w:val="551"/>
        </w:trPr>
        <w:tc>
          <w:tcPr>
            <w:tcW w:w="4820" w:type="dxa"/>
            <w:tcBorders>
              <w:top w:val="nil"/>
              <w:left w:val="single" w:sz="8" w:space="0" w:color="696969"/>
              <w:bottom w:val="nil"/>
              <w:right w:val="single" w:sz="8" w:space="0" w:color="696969"/>
            </w:tcBorders>
            <w:vAlign w:val="bottom"/>
            <w:hideMark/>
          </w:tcPr>
          <w:p w:rsidR="006C0639" w:rsidRPr="006C0639" w:rsidRDefault="006C0639" w:rsidP="006C0639">
            <w:pPr>
              <w:jc w:val="center"/>
              <w:rPr>
                <w:lang w:eastAsia="en-US"/>
              </w:rPr>
            </w:pPr>
            <w:r w:rsidRPr="006C0639">
              <w:rPr>
                <w:lang w:eastAsia="en-US"/>
              </w:rPr>
              <w:t>_____________/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8" w:space="0" w:color="696969"/>
            </w:tcBorders>
            <w:vAlign w:val="bottom"/>
            <w:hideMark/>
          </w:tcPr>
          <w:p w:rsidR="006C0639" w:rsidRPr="006C0639" w:rsidRDefault="006C0639" w:rsidP="006C0639">
            <w:pPr>
              <w:jc w:val="center"/>
              <w:rPr>
                <w:lang w:eastAsia="en-US"/>
              </w:rPr>
            </w:pPr>
            <w:r w:rsidRPr="006C0639">
              <w:rPr>
                <w:lang w:eastAsia="en-US"/>
              </w:rPr>
              <w:t>_____________/____________</w:t>
            </w:r>
          </w:p>
        </w:tc>
        <w:tc>
          <w:tcPr>
            <w:tcW w:w="30" w:type="dxa"/>
            <w:vAlign w:val="bottom"/>
          </w:tcPr>
          <w:p w:rsidR="006C0639" w:rsidRPr="006C0639" w:rsidRDefault="006C0639" w:rsidP="006C0639">
            <w:pPr>
              <w:rPr>
                <w:lang w:eastAsia="en-US"/>
              </w:rPr>
            </w:pPr>
          </w:p>
        </w:tc>
      </w:tr>
      <w:tr w:rsidR="006C0639" w:rsidRPr="006C0639" w:rsidTr="008878BA">
        <w:trPr>
          <w:trHeight w:val="223"/>
        </w:trPr>
        <w:tc>
          <w:tcPr>
            <w:tcW w:w="4820" w:type="dxa"/>
            <w:tcBorders>
              <w:top w:val="nil"/>
              <w:left w:val="single" w:sz="8" w:space="0" w:color="696969"/>
              <w:bottom w:val="single" w:sz="8" w:space="0" w:color="696969"/>
              <w:right w:val="single" w:sz="8" w:space="0" w:color="696969"/>
            </w:tcBorders>
            <w:vAlign w:val="bottom"/>
          </w:tcPr>
          <w:p w:rsidR="006C0639" w:rsidRPr="006C0639" w:rsidRDefault="006C0639" w:rsidP="006C0639">
            <w:pPr>
              <w:rPr>
                <w:lang w:eastAsia="en-US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696969"/>
              <w:right w:val="single" w:sz="8" w:space="0" w:color="696969"/>
            </w:tcBorders>
            <w:vAlign w:val="bottom"/>
          </w:tcPr>
          <w:p w:rsidR="006C0639" w:rsidRPr="006C0639" w:rsidRDefault="006C0639" w:rsidP="006C0639">
            <w:pPr>
              <w:rPr>
                <w:lang w:eastAsia="en-US"/>
              </w:rPr>
            </w:pPr>
          </w:p>
        </w:tc>
        <w:tc>
          <w:tcPr>
            <w:tcW w:w="30" w:type="dxa"/>
            <w:vAlign w:val="bottom"/>
          </w:tcPr>
          <w:p w:rsidR="006C0639" w:rsidRPr="006C0639" w:rsidRDefault="006C0639" w:rsidP="006C0639">
            <w:pPr>
              <w:rPr>
                <w:lang w:eastAsia="en-US"/>
              </w:rPr>
            </w:pPr>
          </w:p>
        </w:tc>
      </w:tr>
    </w:tbl>
    <w:p w:rsidR="006C0639" w:rsidRPr="006C0639" w:rsidRDefault="006C0639" w:rsidP="006C0639">
      <w:pPr>
        <w:spacing w:after="200"/>
        <w:ind w:right="20" w:firstLine="432"/>
        <w:jc w:val="both"/>
        <w:rPr>
          <w:rFonts w:ascii="Calibri" w:hAnsi="Calibri"/>
          <w:sz w:val="22"/>
          <w:szCs w:val="22"/>
          <w:lang w:eastAsia="en-US"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6C0639" w:rsidRDefault="006C0639" w:rsidP="00986448">
      <w:pPr>
        <w:tabs>
          <w:tab w:val="left" w:pos="6048"/>
        </w:tabs>
        <w:jc w:val="center"/>
        <w:rPr>
          <w:sz w:val="32"/>
          <w:szCs w:val="32"/>
        </w:rPr>
      </w:pPr>
    </w:p>
    <w:p w:rsidR="006C0639" w:rsidRDefault="006C0639" w:rsidP="00986448">
      <w:pPr>
        <w:tabs>
          <w:tab w:val="left" w:pos="6048"/>
        </w:tabs>
        <w:jc w:val="center"/>
        <w:rPr>
          <w:sz w:val="32"/>
          <w:szCs w:val="32"/>
        </w:rPr>
      </w:pPr>
    </w:p>
    <w:p w:rsidR="006C0639" w:rsidRDefault="006C0639" w:rsidP="00986448">
      <w:pPr>
        <w:tabs>
          <w:tab w:val="left" w:pos="6048"/>
        </w:tabs>
        <w:jc w:val="center"/>
        <w:rPr>
          <w:sz w:val="32"/>
          <w:szCs w:val="32"/>
        </w:rPr>
      </w:pPr>
    </w:p>
    <w:p w:rsidR="006C0639" w:rsidRDefault="006C0639" w:rsidP="00986448">
      <w:pPr>
        <w:tabs>
          <w:tab w:val="left" w:pos="6048"/>
        </w:tabs>
        <w:jc w:val="center"/>
        <w:rPr>
          <w:sz w:val="32"/>
          <w:szCs w:val="32"/>
        </w:rPr>
      </w:pPr>
    </w:p>
    <w:p w:rsidR="006C0639" w:rsidRDefault="006C0639" w:rsidP="00986448">
      <w:pPr>
        <w:tabs>
          <w:tab w:val="left" w:pos="6048"/>
        </w:tabs>
        <w:jc w:val="center"/>
        <w:rPr>
          <w:sz w:val="32"/>
          <w:szCs w:val="32"/>
        </w:rPr>
      </w:pPr>
    </w:p>
    <w:p w:rsidR="006C0639" w:rsidRDefault="006C0639" w:rsidP="00986448">
      <w:pPr>
        <w:tabs>
          <w:tab w:val="left" w:pos="6048"/>
        </w:tabs>
        <w:jc w:val="center"/>
        <w:rPr>
          <w:sz w:val="32"/>
          <w:szCs w:val="32"/>
        </w:rPr>
      </w:pPr>
    </w:p>
    <w:p w:rsidR="006C0639" w:rsidRDefault="006C0639" w:rsidP="00986448">
      <w:pPr>
        <w:tabs>
          <w:tab w:val="left" w:pos="6048"/>
        </w:tabs>
        <w:jc w:val="center"/>
        <w:rPr>
          <w:sz w:val="32"/>
          <w:szCs w:val="32"/>
        </w:rPr>
      </w:pPr>
    </w:p>
    <w:p w:rsidR="006C0639" w:rsidRDefault="006C0639" w:rsidP="00986448">
      <w:pPr>
        <w:tabs>
          <w:tab w:val="left" w:pos="6048"/>
        </w:tabs>
        <w:jc w:val="center"/>
        <w:rPr>
          <w:sz w:val="32"/>
          <w:szCs w:val="32"/>
        </w:rPr>
      </w:pPr>
    </w:p>
    <w:p w:rsidR="006C0639" w:rsidRDefault="006C0639" w:rsidP="00986448">
      <w:pPr>
        <w:tabs>
          <w:tab w:val="left" w:pos="6048"/>
        </w:tabs>
        <w:jc w:val="center"/>
        <w:rPr>
          <w:sz w:val="32"/>
          <w:szCs w:val="32"/>
        </w:rPr>
      </w:pPr>
    </w:p>
    <w:p w:rsidR="00EC0211" w:rsidRPr="00EC0211" w:rsidRDefault="00EC0211" w:rsidP="00EC0211">
      <w:pPr>
        <w:jc w:val="center"/>
        <w:rPr>
          <w:b/>
          <w:spacing w:val="20"/>
          <w:sz w:val="36"/>
          <w:szCs w:val="36"/>
        </w:rPr>
      </w:pPr>
      <w:r w:rsidRPr="00EC0211">
        <w:rPr>
          <w:b/>
          <w:spacing w:val="20"/>
          <w:sz w:val="36"/>
          <w:szCs w:val="36"/>
        </w:rPr>
        <w:lastRenderedPageBreak/>
        <w:t>Курьинский районный Совет народных депутатов</w:t>
      </w:r>
    </w:p>
    <w:p w:rsidR="00EC0211" w:rsidRPr="00EC0211" w:rsidRDefault="00EC0211" w:rsidP="00EC0211">
      <w:pPr>
        <w:jc w:val="center"/>
        <w:rPr>
          <w:b/>
          <w:spacing w:val="20"/>
          <w:sz w:val="36"/>
          <w:szCs w:val="36"/>
        </w:rPr>
      </w:pPr>
      <w:r w:rsidRPr="00EC0211">
        <w:rPr>
          <w:b/>
          <w:spacing w:val="20"/>
          <w:sz w:val="36"/>
          <w:szCs w:val="36"/>
        </w:rPr>
        <w:t>Алтайского края</w:t>
      </w:r>
    </w:p>
    <w:p w:rsidR="00EC0211" w:rsidRPr="00EC0211" w:rsidRDefault="00EC0211" w:rsidP="00EC0211">
      <w:pPr>
        <w:widowControl w:val="0"/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:rsidR="00EC0211" w:rsidRPr="00EC0211" w:rsidRDefault="00EC0211" w:rsidP="00EC0211">
      <w:pPr>
        <w:widowControl w:val="0"/>
        <w:autoSpaceDE w:val="0"/>
        <w:autoSpaceDN w:val="0"/>
        <w:adjustRightInd w:val="0"/>
        <w:jc w:val="center"/>
        <w:rPr>
          <w:b/>
          <w:spacing w:val="84"/>
          <w:sz w:val="36"/>
          <w:szCs w:val="20"/>
        </w:rPr>
      </w:pPr>
      <w:r w:rsidRPr="00EC0211">
        <w:rPr>
          <w:b/>
          <w:spacing w:val="84"/>
          <w:sz w:val="36"/>
          <w:szCs w:val="20"/>
        </w:rPr>
        <w:t>РЕШЕНИЕ</w:t>
      </w:r>
    </w:p>
    <w:p w:rsidR="00EC0211" w:rsidRPr="00EC0211" w:rsidRDefault="00EC0211" w:rsidP="00EC0211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520"/>
        <w:gridCol w:w="2471"/>
        <w:gridCol w:w="1207"/>
        <w:gridCol w:w="1519"/>
        <w:gridCol w:w="2664"/>
        <w:gridCol w:w="528"/>
        <w:gridCol w:w="729"/>
      </w:tblGrid>
      <w:tr w:rsidR="00EC0211" w:rsidRPr="00EC0211" w:rsidTr="008878BA">
        <w:tc>
          <w:tcPr>
            <w:tcW w:w="522" w:type="dxa"/>
            <w:tcBorders>
              <w:bottom w:val="single" w:sz="4" w:space="0" w:color="auto"/>
            </w:tcBorders>
            <w:vAlign w:val="bottom"/>
          </w:tcPr>
          <w:p w:rsidR="00EC0211" w:rsidRPr="00EC0211" w:rsidRDefault="00EC0211" w:rsidP="00EC0211">
            <w:pPr>
              <w:widowControl w:val="0"/>
              <w:autoSpaceDE w:val="0"/>
              <w:autoSpaceDN w:val="0"/>
              <w:adjustRightInd w:val="0"/>
              <w:jc w:val="right"/>
              <w:rPr>
                <w:iCs/>
                <w:sz w:val="28"/>
                <w:szCs w:val="28"/>
              </w:rPr>
            </w:pPr>
            <w:r w:rsidRPr="00EC0211">
              <w:rPr>
                <w:iCs/>
                <w:sz w:val="28"/>
                <w:szCs w:val="28"/>
              </w:rPr>
              <w:t>10</w:t>
            </w:r>
          </w:p>
        </w:tc>
        <w:tc>
          <w:tcPr>
            <w:tcW w:w="2563" w:type="dxa"/>
            <w:vAlign w:val="bottom"/>
          </w:tcPr>
          <w:p w:rsidR="00EC0211" w:rsidRPr="00EC0211" w:rsidRDefault="00EC0211" w:rsidP="00EC0211">
            <w:pPr>
              <w:widowControl w:val="0"/>
              <w:autoSpaceDE w:val="0"/>
              <w:autoSpaceDN w:val="0"/>
              <w:adjustRightInd w:val="0"/>
              <w:rPr>
                <w:iCs/>
                <w:sz w:val="28"/>
                <w:szCs w:val="28"/>
              </w:rPr>
            </w:pPr>
            <w:r w:rsidRPr="00EC0211">
              <w:rPr>
                <w:iCs/>
                <w:sz w:val="28"/>
                <w:szCs w:val="28"/>
              </w:rPr>
              <w:t>декабря 2024 года</w:t>
            </w:r>
          </w:p>
        </w:tc>
        <w:tc>
          <w:tcPr>
            <w:tcW w:w="1276" w:type="dxa"/>
            <w:vAlign w:val="bottom"/>
          </w:tcPr>
          <w:p w:rsidR="00EC0211" w:rsidRPr="00EC0211" w:rsidRDefault="00EC0211" w:rsidP="00EC0211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559" w:type="dxa"/>
            <w:vAlign w:val="bottom"/>
          </w:tcPr>
          <w:p w:rsidR="00EC0211" w:rsidRPr="00EC0211" w:rsidRDefault="00EC0211" w:rsidP="00EC0211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EC0211">
              <w:rPr>
                <w:iCs/>
                <w:sz w:val="28"/>
                <w:szCs w:val="28"/>
              </w:rPr>
              <w:t>с. Курья</w:t>
            </w:r>
          </w:p>
        </w:tc>
        <w:tc>
          <w:tcPr>
            <w:tcW w:w="2835" w:type="dxa"/>
            <w:vAlign w:val="bottom"/>
          </w:tcPr>
          <w:p w:rsidR="00EC0211" w:rsidRPr="00EC0211" w:rsidRDefault="00EC0211" w:rsidP="00EC0211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EC0211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531" w:type="dxa"/>
            <w:vAlign w:val="bottom"/>
          </w:tcPr>
          <w:p w:rsidR="00EC0211" w:rsidRPr="00EC0211" w:rsidRDefault="00EC0211" w:rsidP="00EC0211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EC0211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745" w:type="dxa"/>
            <w:tcBorders>
              <w:bottom w:val="single" w:sz="4" w:space="0" w:color="auto"/>
            </w:tcBorders>
            <w:vAlign w:val="bottom"/>
          </w:tcPr>
          <w:p w:rsidR="00EC0211" w:rsidRPr="00EC0211" w:rsidRDefault="00EC0211" w:rsidP="00EC0211">
            <w:pPr>
              <w:widowControl w:val="0"/>
              <w:autoSpaceDE w:val="0"/>
              <w:autoSpaceDN w:val="0"/>
              <w:adjustRightInd w:val="0"/>
              <w:rPr>
                <w:iCs/>
                <w:sz w:val="28"/>
                <w:szCs w:val="28"/>
              </w:rPr>
            </w:pPr>
            <w:r w:rsidRPr="00EC0211">
              <w:rPr>
                <w:iCs/>
                <w:sz w:val="28"/>
                <w:szCs w:val="28"/>
              </w:rPr>
              <w:t>40</w:t>
            </w:r>
          </w:p>
        </w:tc>
      </w:tr>
    </w:tbl>
    <w:p w:rsidR="00EC0211" w:rsidRPr="00EC0211" w:rsidRDefault="00EC0211" w:rsidP="00EC0211">
      <w:pPr>
        <w:widowControl w:val="0"/>
        <w:shd w:val="clear" w:color="auto" w:fill="FFFFFF"/>
        <w:autoSpaceDE w:val="0"/>
        <w:autoSpaceDN w:val="0"/>
        <w:adjustRightInd w:val="0"/>
        <w:rPr>
          <w:spacing w:val="-1"/>
          <w:sz w:val="28"/>
          <w:szCs w:val="28"/>
        </w:rPr>
      </w:pPr>
    </w:p>
    <w:p w:rsidR="00EC0211" w:rsidRPr="00EC0211" w:rsidRDefault="00EC0211" w:rsidP="00EC0211">
      <w:pPr>
        <w:widowControl w:val="0"/>
        <w:shd w:val="clear" w:color="auto" w:fill="FFFFFF"/>
        <w:suppressAutoHyphens/>
        <w:autoSpaceDE w:val="0"/>
        <w:autoSpaceDN w:val="0"/>
        <w:adjustRightInd w:val="0"/>
        <w:jc w:val="both"/>
        <w:rPr>
          <w:spacing w:val="-1"/>
          <w:sz w:val="28"/>
          <w:szCs w:val="28"/>
        </w:rPr>
      </w:pPr>
      <w:r w:rsidRPr="00EC0211">
        <w:rPr>
          <w:spacing w:val="-1"/>
          <w:sz w:val="28"/>
          <w:szCs w:val="28"/>
        </w:rPr>
        <w:t>Об утверждении ключевых показателей эффективности деятельности главы муниципального образования Курьинский район Алтайского края и инвестиционного уполномоченного муниципального образования  Курьинский район Алтайского края</w:t>
      </w:r>
    </w:p>
    <w:p w:rsidR="00EC0211" w:rsidRPr="00EC0211" w:rsidRDefault="00EC0211" w:rsidP="00EC0211">
      <w:pPr>
        <w:widowControl w:val="0"/>
        <w:shd w:val="clear" w:color="auto" w:fill="FFFFFF"/>
        <w:suppressAutoHyphens/>
        <w:autoSpaceDE w:val="0"/>
        <w:autoSpaceDN w:val="0"/>
        <w:adjustRightInd w:val="0"/>
        <w:jc w:val="both"/>
        <w:rPr>
          <w:spacing w:val="-1"/>
          <w:sz w:val="28"/>
          <w:szCs w:val="28"/>
        </w:rPr>
      </w:pPr>
    </w:p>
    <w:p w:rsidR="00EC0211" w:rsidRPr="00EC0211" w:rsidRDefault="00EC0211" w:rsidP="00EC0211">
      <w:pPr>
        <w:widowControl w:val="0"/>
        <w:suppressAutoHyphens/>
        <w:spacing w:after="320"/>
        <w:ind w:firstLine="720"/>
        <w:jc w:val="both"/>
        <w:rPr>
          <w:sz w:val="28"/>
          <w:szCs w:val="28"/>
        </w:rPr>
      </w:pPr>
      <w:r w:rsidRPr="00EC0211">
        <w:rPr>
          <w:color w:val="000000"/>
          <w:sz w:val="28"/>
          <w:szCs w:val="28"/>
          <w:lang w:bidi="ru-RU"/>
        </w:rPr>
        <w:t>Для создания благоприятных условий для привлечения инвестиций на территории муниципального образования Курьинский район Алтайского края, на основании Федерального закона от 06.10.2003 № 131-ФЗ «Об общих принципах организации местного самоуправления в Российской Федерации» и в соответствии с приказом Минэкономразвития России от 26.09.2023 № 672 «Об утверждении Методических рекомендаций по организации системной работы по сопровождению инвестиционных проектов муниципальными образованиями с учетом внедрения в субъектах Российской Федерации системы поддержки новых инвестиционных проектов («Региональный инвестиционный стандарт»)», Курьинский районный Совет народных депутатов Алтайского края РЕШИЛ:</w:t>
      </w:r>
    </w:p>
    <w:p w:rsidR="00EC0211" w:rsidRPr="00EC0211" w:rsidRDefault="00EC0211" w:rsidP="00EC0211">
      <w:pPr>
        <w:widowControl w:val="0"/>
        <w:tabs>
          <w:tab w:val="left" w:pos="691"/>
          <w:tab w:val="left" w:leader="dot" w:pos="9272"/>
        </w:tabs>
        <w:suppressAutoHyphens/>
        <w:jc w:val="both"/>
        <w:rPr>
          <w:color w:val="000000"/>
          <w:sz w:val="28"/>
          <w:szCs w:val="28"/>
          <w:lang w:bidi="ru-RU"/>
        </w:rPr>
      </w:pPr>
      <w:r w:rsidRPr="00EC0211">
        <w:rPr>
          <w:color w:val="000000"/>
          <w:sz w:val="28"/>
          <w:szCs w:val="28"/>
          <w:lang w:bidi="ru-RU"/>
        </w:rPr>
        <w:tab/>
        <w:t>1. Утвердить ключевые показатели эффективности деятельности главы муниципального образования Курьинский район и инвестиционного уполномоченного муниципального образования Курьинский район Алтайского края (прилагается).</w:t>
      </w:r>
    </w:p>
    <w:p w:rsidR="00EC0211" w:rsidRPr="00EC0211" w:rsidRDefault="00EC0211" w:rsidP="00EC0211">
      <w:pPr>
        <w:widowControl w:val="0"/>
        <w:tabs>
          <w:tab w:val="left" w:pos="691"/>
          <w:tab w:val="left" w:leader="dot" w:pos="9272"/>
        </w:tabs>
        <w:suppressAutoHyphens/>
        <w:jc w:val="both"/>
        <w:rPr>
          <w:sz w:val="28"/>
          <w:szCs w:val="28"/>
        </w:rPr>
      </w:pPr>
      <w:r w:rsidRPr="00EC0211">
        <w:rPr>
          <w:color w:val="000000"/>
          <w:sz w:val="28"/>
          <w:szCs w:val="28"/>
          <w:lang w:bidi="ru-RU"/>
        </w:rPr>
        <w:tab/>
      </w:r>
      <w:r w:rsidRPr="00EC0211">
        <w:rPr>
          <w:sz w:val="28"/>
          <w:szCs w:val="28"/>
        </w:rPr>
        <w:t>2. Данное решение опубликовать в сборнике муниципальных правовых актов Курьинского района и разместить на официальном сайте Администрации района в информационно-телекоммуникационной сети «Интернет».</w:t>
      </w:r>
    </w:p>
    <w:p w:rsidR="00EC0211" w:rsidRPr="00EC0211" w:rsidRDefault="00EC0211" w:rsidP="00EC0211">
      <w:pPr>
        <w:widowControl w:val="0"/>
        <w:tabs>
          <w:tab w:val="left" w:pos="691"/>
          <w:tab w:val="left" w:leader="dot" w:pos="9272"/>
        </w:tabs>
        <w:suppressAutoHyphens/>
        <w:jc w:val="both"/>
        <w:rPr>
          <w:sz w:val="28"/>
          <w:szCs w:val="28"/>
        </w:rPr>
      </w:pPr>
      <w:r w:rsidRPr="00EC0211">
        <w:rPr>
          <w:sz w:val="28"/>
          <w:szCs w:val="28"/>
        </w:rPr>
        <w:tab/>
        <w:t>3. Контроль за исполнением настоящего решения возложить на комиссию районного Совета народных депутатов по вопросам социально-экономического развития района.</w:t>
      </w:r>
    </w:p>
    <w:p w:rsidR="00EC0211" w:rsidRPr="00EC0211" w:rsidRDefault="00EC0211" w:rsidP="00EC0211">
      <w:pPr>
        <w:widowControl w:val="0"/>
        <w:shd w:val="clear" w:color="auto" w:fill="FFFFFF"/>
        <w:tabs>
          <w:tab w:val="left" w:pos="932"/>
        </w:tabs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C0211" w:rsidRPr="00EC0211" w:rsidRDefault="00EC0211" w:rsidP="00EC0211">
      <w:pPr>
        <w:widowControl w:val="0"/>
        <w:shd w:val="clear" w:color="auto" w:fill="FFFFFF"/>
        <w:tabs>
          <w:tab w:val="left" w:pos="932"/>
        </w:tabs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C0211" w:rsidRPr="00EC0211" w:rsidRDefault="00EC0211" w:rsidP="00EC0211">
      <w:pPr>
        <w:widowControl w:val="0"/>
        <w:shd w:val="clear" w:color="auto" w:fill="FFFFFF"/>
        <w:tabs>
          <w:tab w:val="left" w:pos="932"/>
        </w:tabs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  <w:r w:rsidRPr="00EC0211">
        <w:rPr>
          <w:sz w:val="28"/>
          <w:szCs w:val="28"/>
        </w:rPr>
        <w:t>Председатель районного Совета</w:t>
      </w:r>
    </w:p>
    <w:p w:rsidR="00EC0211" w:rsidRPr="00EC0211" w:rsidRDefault="00EC0211" w:rsidP="00EC0211">
      <w:pPr>
        <w:widowControl w:val="0"/>
        <w:shd w:val="clear" w:color="auto" w:fill="FFFFFF"/>
        <w:tabs>
          <w:tab w:val="left" w:pos="932"/>
        </w:tabs>
        <w:suppressAutoHyphens/>
        <w:autoSpaceDE w:val="0"/>
        <w:autoSpaceDN w:val="0"/>
        <w:adjustRightInd w:val="0"/>
        <w:jc w:val="both"/>
        <w:rPr>
          <w:spacing w:val="-9"/>
          <w:sz w:val="28"/>
          <w:szCs w:val="28"/>
        </w:rPr>
      </w:pPr>
      <w:r w:rsidRPr="00EC0211">
        <w:rPr>
          <w:sz w:val="28"/>
          <w:szCs w:val="28"/>
        </w:rPr>
        <w:t>народных депутатов                                                                            Т.А. Морозова</w:t>
      </w:r>
    </w:p>
    <w:p w:rsidR="006C0639" w:rsidRDefault="006C0639" w:rsidP="00986448">
      <w:pPr>
        <w:tabs>
          <w:tab w:val="left" w:pos="6048"/>
        </w:tabs>
        <w:jc w:val="center"/>
        <w:rPr>
          <w:sz w:val="32"/>
          <w:szCs w:val="32"/>
        </w:rPr>
      </w:pPr>
    </w:p>
    <w:p w:rsidR="006C0639" w:rsidRDefault="006C0639" w:rsidP="00986448">
      <w:pPr>
        <w:tabs>
          <w:tab w:val="left" w:pos="6048"/>
        </w:tabs>
        <w:jc w:val="center"/>
        <w:rPr>
          <w:sz w:val="32"/>
          <w:szCs w:val="32"/>
        </w:rPr>
      </w:pPr>
    </w:p>
    <w:p w:rsidR="006C0639" w:rsidRDefault="006C0639" w:rsidP="00986448">
      <w:pPr>
        <w:tabs>
          <w:tab w:val="left" w:pos="6048"/>
        </w:tabs>
        <w:jc w:val="center"/>
        <w:rPr>
          <w:sz w:val="32"/>
          <w:szCs w:val="32"/>
        </w:rPr>
      </w:pPr>
    </w:p>
    <w:p w:rsidR="006C0639" w:rsidRDefault="006C0639" w:rsidP="00986448">
      <w:pPr>
        <w:tabs>
          <w:tab w:val="left" w:pos="6048"/>
        </w:tabs>
        <w:jc w:val="center"/>
        <w:rPr>
          <w:sz w:val="32"/>
          <w:szCs w:val="32"/>
        </w:rPr>
      </w:pPr>
    </w:p>
    <w:p w:rsidR="00EC0211" w:rsidRDefault="00EC0211" w:rsidP="00986448">
      <w:pPr>
        <w:tabs>
          <w:tab w:val="left" w:pos="6048"/>
        </w:tabs>
        <w:jc w:val="center"/>
        <w:rPr>
          <w:sz w:val="32"/>
          <w:szCs w:val="32"/>
        </w:rPr>
        <w:sectPr w:rsidR="00EC0211" w:rsidSect="00BE518C">
          <w:headerReference w:type="default" r:id="rId12"/>
          <w:pgSz w:w="11906" w:h="16838" w:code="9"/>
          <w:pgMar w:top="1134" w:right="567" w:bottom="1134" w:left="1701" w:header="283" w:footer="255" w:gutter="0"/>
          <w:cols w:space="708"/>
          <w:docGrid w:linePitch="360"/>
        </w:sectPr>
      </w:pPr>
    </w:p>
    <w:p w:rsidR="00EC0211" w:rsidRPr="00EC0211" w:rsidRDefault="00EC0211" w:rsidP="00EC0211">
      <w:pPr>
        <w:tabs>
          <w:tab w:val="left" w:pos="7380"/>
        </w:tabs>
        <w:suppressAutoHyphens/>
        <w:ind w:left="5217" w:hanging="4678"/>
        <w:jc w:val="right"/>
        <w:rPr>
          <w:rFonts w:eastAsia="Calibri"/>
          <w:kern w:val="2"/>
          <w:sz w:val="28"/>
          <w:szCs w:val="28"/>
          <w:lang w:eastAsia="en-US"/>
        </w:rPr>
      </w:pPr>
      <w:r w:rsidRPr="00EC0211">
        <w:rPr>
          <w:rFonts w:eastAsia="Calibri"/>
          <w:kern w:val="2"/>
          <w:sz w:val="28"/>
          <w:szCs w:val="28"/>
          <w:lang w:eastAsia="en-US"/>
        </w:rPr>
        <w:lastRenderedPageBreak/>
        <w:t xml:space="preserve">Приложение к решению районного </w:t>
      </w:r>
    </w:p>
    <w:p w:rsidR="00EC0211" w:rsidRPr="00EC0211" w:rsidRDefault="00EC0211" w:rsidP="00EC0211">
      <w:pPr>
        <w:tabs>
          <w:tab w:val="left" w:pos="7380"/>
        </w:tabs>
        <w:ind w:left="5220" w:hanging="4680"/>
        <w:jc w:val="right"/>
        <w:rPr>
          <w:rFonts w:eastAsia="Calibri"/>
          <w:kern w:val="2"/>
          <w:sz w:val="28"/>
          <w:szCs w:val="28"/>
          <w:lang w:eastAsia="en-US"/>
        </w:rPr>
      </w:pPr>
      <w:r w:rsidRPr="00EC0211">
        <w:rPr>
          <w:rFonts w:eastAsia="Calibri"/>
          <w:kern w:val="2"/>
          <w:sz w:val="28"/>
          <w:szCs w:val="28"/>
          <w:lang w:eastAsia="en-US"/>
        </w:rPr>
        <w:t xml:space="preserve">                                                                     Совета народных  депутатов </w:t>
      </w:r>
    </w:p>
    <w:p w:rsidR="00EC0211" w:rsidRPr="00EC0211" w:rsidRDefault="00EC0211" w:rsidP="00EC0211">
      <w:pPr>
        <w:tabs>
          <w:tab w:val="left" w:pos="7380"/>
        </w:tabs>
        <w:ind w:left="5220" w:hanging="4680"/>
        <w:jc w:val="right"/>
        <w:rPr>
          <w:rFonts w:eastAsia="Calibri"/>
          <w:kern w:val="2"/>
          <w:sz w:val="28"/>
          <w:szCs w:val="28"/>
          <w:lang w:eastAsia="en-US"/>
        </w:rPr>
      </w:pPr>
      <w:r w:rsidRPr="00EC0211">
        <w:rPr>
          <w:rFonts w:eastAsia="Calibri"/>
          <w:kern w:val="2"/>
          <w:sz w:val="28"/>
          <w:szCs w:val="28"/>
          <w:lang w:eastAsia="en-US"/>
        </w:rPr>
        <w:t xml:space="preserve">                                                                     № 40 от «10» декабря 2024 года</w:t>
      </w:r>
    </w:p>
    <w:p w:rsidR="00EC0211" w:rsidRPr="00EC0211" w:rsidRDefault="00EC0211" w:rsidP="00EC0211">
      <w:pPr>
        <w:ind w:firstLine="709"/>
        <w:jc w:val="center"/>
        <w:rPr>
          <w:rFonts w:eastAsia="Calibri"/>
          <w:kern w:val="2"/>
          <w:sz w:val="28"/>
          <w:szCs w:val="22"/>
          <w:lang w:eastAsia="en-US"/>
        </w:rPr>
      </w:pPr>
      <w:r w:rsidRPr="00EC0211">
        <w:rPr>
          <w:rFonts w:eastAsia="Calibri"/>
          <w:kern w:val="2"/>
          <w:sz w:val="28"/>
          <w:szCs w:val="22"/>
          <w:lang w:eastAsia="en-US"/>
        </w:rPr>
        <w:t>Ключевые показатели эффективности главы муниципального образования Курьинский район Алтайского края и инвестиционного уполномоченного муниципального образования Курьинский район Алтайского края по привлечению инвестиций в муниципальное образование Курьинский район Алтайского края на 2024 год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"/>
        <w:gridCol w:w="10506"/>
        <w:gridCol w:w="2826"/>
      </w:tblGrid>
      <w:tr w:rsidR="00EC0211" w:rsidRPr="00EC0211" w:rsidTr="00EC0211">
        <w:tc>
          <w:tcPr>
            <w:tcW w:w="694" w:type="dxa"/>
          </w:tcPr>
          <w:p w:rsidR="00EC0211" w:rsidRPr="00EC0211" w:rsidRDefault="00EC0211" w:rsidP="00EC0211">
            <w:pPr>
              <w:jc w:val="both"/>
              <w:rPr>
                <w:rFonts w:eastAsia="Calibri"/>
                <w:kern w:val="2"/>
                <w:sz w:val="28"/>
                <w:szCs w:val="22"/>
                <w:lang w:eastAsia="en-US"/>
              </w:rPr>
            </w:pPr>
            <w:r w:rsidRPr="00EC0211">
              <w:rPr>
                <w:rFonts w:eastAsia="Calibri"/>
                <w:kern w:val="2"/>
                <w:sz w:val="28"/>
                <w:szCs w:val="22"/>
                <w:lang w:eastAsia="en-US"/>
              </w:rPr>
              <w:t>№ п/п</w:t>
            </w:r>
          </w:p>
        </w:tc>
        <w:tc>
          <w:tcPr>
            <w:tcW w:w="10506" w:type="dxa"/>
          </w:tcPr>
          <w:p w:rsidR="00EC0211" w:rsidRPr="00EC0211" w:rsidRDefault="00EC0211" w:rsidP="00EC0211">
            <w:pPr>
              <w:jc w:val="center"/>
              <w:rPr>
                <w:rFonts w:eastAsia="Calibri"/>
                <w:kern w:val="2"/>
                <w:sz w:val="28"/>
                <w:szCs w:val="22"/>
                <w:lang w:eastAsia="en-US"/>
              </w:rPr>
            </w:pPr>
            <w:r w:rsidRPr="00EC0211">
              <w:rPr>
                <w:rFonts w:eastAsia="Calibri"/>
                <w:kern w:val="2"/>
                <w:sz w:val="28"/>
                <w:szCs w:val="22"/>
                <w:lang w:eastAsia="en-US"/>
              </w:rPr>
              <w:t>Целевые индикаторы</w:t>
            </w:r>
          </w:p>
        </w:tc>
        <w:tc>
          <w:tcPr>
            <w:tcW w:w="2826" w:type="dxa"/>
          </w:tcPr>
          <w:p w:rsidR="00EC0211" w:rsidRPr="00EC0211" w:rsidRDefault="00EC0211" w:rsidP="00EC0211">
            <w:pPr>
              <w:jc w:val="center"/>
              <w:rPr>
                <w:rFonts w:eastAsia="Calibri"/>
                <w:kern w:val="2"/>
                <w:sz w:val="28"/>
                <w:szCs w:val="22"/>
                <w:lang w:eastAsia="en-US"/>
              </w:rPr>
            </w:pPr>
            <w:r w:rsidRPr="00EC0211">
              <w:rPr>
                <w:rFonts w:eastAsia="Calibri"/>
                <w:kern w:val="2"/>
                <w:sz w:val="28"/>
                <w:szCs w:val="22"/>
                <w:lang w:eastAsia="en-US"/>
              </w:rPr>
              <w:t>Значение</w:t>
            </w:r>
          </w:p>
        </w:tc>
      </w:tr>
      <w:tr w:rsidR="00EC0211" w:rsidRPr="00EC0211" w:rsidTr="00EC0211">
        <w:tc>
          <w:tcPr>
            <w:tcW w:w="694" w:type="dxa"/>
            <w:vMerge w:val="restart"/>
          </w:tcPr>
          <w:p w:rsidR="00EC0211" w:rsidRPr="00EC0211" w:rsidRDefault="00EC0211" w:rsidP="00EC0211">
            <w:pPr>
              <w:jc w:val="both"/>
              <w:rPr>
                <w:rFonts w:eastAsia="Calibri"/>
                <w:kern w:val="2"/>
                <w:sz w:val="28"/>
                <w:szCs w:val="22"/>
                <w:lang w:eastAsia="en-US"/>
              </w:rPr>
            </w:pPr>
            <w:r w:rsidRPr="00EC0211">
              <w:rPr>
                <w:rFonts w:eastAsia="Calibri"/>
                <w:kern w:val="2"/>
                <w:sz w:val="28"/>
                <w:szCs w:val="22"/>
                <w:lang w:eastAsia="en-US"/>
              </w:rPr>
              <w:t>1.</w:t>
            </w:r>
          </w:p>
        </w:tc>
        <w:tc>
          <w:tcPr>
            <w:tcW w:w="10506" w:type="dxa"/>
          </w:tcPr>
          <w:p w:rsidR="00EC0211" w:rsidRPr="00EC0211" w:rsidRDefault="00EC0211" w:rsidP="00EC0211">
            <w:pPr>
              <w:jc w:val="both"/>
              <w:rPr>
                <w:rFonts w:eastAsia="Calibri"/>
                <w:kern w:val="2"/>
                <w:sz w:val="28"/>
                <w:szCs w:val="22"/>
                <w:lang w:eastAsia="en-US"/>
              </w:rPr>
            </w:pPr>
            <w:r w:rsidRPr="00EC0211">
              <w:rPr>
                <w:rFonts w:eastAsia="Calibri"/>
                <w:kern w:val="2"/>
                <w:sz w:val="28"/>
                <w:szCs w:val="22"/>
                <w:lang w:eastAsia="en-US"/>
              </w:rPr>
              <w:t>Количество инвестиционных проектов, реализованных на территории Курьинского района Алтайского края в течении 3-х лет, предшествующих текущему году (ед.):</w:t>
            </w:r>
          </w:p>
        </w:tc>
        <w:tc>
          <w:tcPr>
            <w:tcW w:w="2826" w:type="dxa"/>
          </w:tcPr>
          <w:p w:rsidR="00EC0211" w:rsidRPr="00EC0211" w:rsidRDefault="00EC0211" w:rsidP="00EC0211">
            <w:pPr>
              <w:jc w:val="both"/>
              <w:rPr>
                <w:rFonts w:eastAsia="Calibri"/>
                <w:kern w:val="2"/>
                <w:sz w:val="28"/>
                <w:szCs w:val="22"/>
                <w:lang w:eastAsia="en-US"/>
              </w:rPr>
            </w:pPr>
          </w:p>
        </w:tc>
      </w:tr>
      <w:tr w:rsidR="00EC0211" w:rsidRPr="00EC0211" w:rsidTr="00EC0211">
        <w:tc>
          <w:tcPr>
            <w:tcW w:w="694" w:type="dxa"/>
            <w:vMerge/>
          </w:tcPr>
          <w:p w:rsidR="00EC0211" w:rsidRPr="00EC0211" w:rsidRDefault="00EC0211" w:rsidP="00EC0211">
            <w:pPr>
              <w:jc w:val="both"/>
              <w:rPr>
                <w:rFonts w:eastAsia="Calibri"/>
                <w:kern w:val="2"/>
                <w:sz w:val="28"/>
                <w:szCs w:val="22"/>
                <w:lang w:eastAsia="en-US"/>
              </w:rPr>
            </w:pPr>
          </w:p>
        </w:tc>
        <w:tc>
          <w:tcPr>
            <w:tcW w:w="10506" w:type="dxa"/>
          </w:tcPr>
          <w:p w:rsidR="00EC0211" w:rsidRPr="00EC0211" w:rsidRDefault="00EC0211" w:rsidP="00EC0211">
            <w:pPr>
              <w:jc w:val="center"/>
              <w:rPr>
                <w:rFonts w:eastAsia="Calibri"/>
                <w:kern w:val="2"/>
                <w:sz w:val="28"/>
                <w:szCs w:val="22"/>
                <w:lang w:eastAsia="en-US"/>
              </w:rPr>
            </w:pPr>
            <w:r w:rsidRPr="00EC0211">
              <w:rPr>
                <w:rFonts w:eastAsia="Calibri"/>
                <w:kern w:val="2"/>
                <w:sz w:val="28"/>
                <w:szCs w:val="22"/>
                <w:lang w:eastAsia="en-US"/>
              </w:rPr>
              <w:t>2021 год</w:t>
            </w:r>
          </w:p>
          <w:p w:rsidR="00EC0211" w:rsidRPr="00EC0211" w:rsidRDefault="00EC0211" w:rsidP="00EC0211">
            <w:pPr>
              <w:jc w:val="center"/>
              <w:rPr>
                <w:rFonts w:eastAsia="Calibri"/>
                <w:kern w:val="2"/>
                <w:sz w:val="28"/>
                <w:szCs w:val="22"/>
                <w:lang w:eastAsia="en-US"/>
              </w:rPr>
            </w:pPr>
          </w:p>
        </w:tc>
        <w:tc>
          <w:tcPr>
            <w:tcW w:w="2826" w:type="dxa"/>
          </w:tcPr>
          <w:p w:rsidR="00EC0211" w:rsidRPr="00EC0211" w:rsidRDefault="00EC0211" w:rsidP="00EC0211">
            <w:pPr>
              <w:jc w:val="center"/>
              <w:rPr>
                <w:rFonts w:eastAsia="Calibri"/>
                <w:kern w:val="2"/>
                <w:sz w:val="28"/>
                <w:szCs w:val="22"/>
                <w:lang w:eastAsia="en-US"/>
              </w:rPr>
            </w:pPr>
            <w:r w:rsidRPr="00EC0211">
              <w:rPr>
                <w:rFonts w:eastAsia="Calibri"/>
                <w:kern w:val="2"/>
                <w:sz w:val="28"/>
                <w:szCs w:val="22"/>
                <w:lang w:eastAsia="en-US"/>
              </w:rPr>
              <w:t>0</w:t>
            </w:r>
          </w:p>
        </w:tc>
      </w:tr>
      <w:tr w:rsidR="00EC0211" w:rsidRPr="00EC0211" w:rsidTr="00EC0211">
        <w:tc>
          <w:tcPr>
            <w:tcW w:w="694" w:type="dxa"/>
            <w:vMerge/>
          </w:tcPr>
          <w:p w:rsidR="00EC0211" w:rsidRPr="00EC0211" w:rsidRDefault="00EC0211" w:rsidP="00EC0211">
            <w:pPr>
              <w:jc w:val="both"/>
              <w:rPr>
                <w:rFonts w:eastAsia="Calibri"/>
                <w:kern w:val="2"/>
                <w:sz w:val="28"/>
                <w:szCs w:val="22"/>
                <w:lang w:eastAsia="en-US"/>
              </w:rPr>
            </w:pPr>
          </w:p>
        </w:tc>
        <w:tc>
          <w:tcPr>
            <w:tcW w:w="10506" w:type="dxa"/>
          </w:tcPr>
          <w:p w:rsidR="00EC0211" w:rsidRPr="00EC0211" w:rsidRDefault="00EC0211" w:rsidP="00EC0211">
            <w:pPr>
              <w:jc w:val="center"/>
              <w:rPr>
                <w:rFonts w:eastAsia="Calibri"/>
                <w:kern w:val="2"/>
                <w:sz w:val="28"/>
                <w:szCs w:val="22"/>
                <w:lang w:eastAsia="en-US"/>
              </w:rPr>
            </w:pPr>
            <w:r w:rsidRPr="00EC0211">
              <w:rPr>
                <w:rFonts w:eastAsia="Calibri"/>
                <w:kern w:val="2"/>
                <w:sz w:val="28"/>
                <w:szCs w:val="22"/>
                <w:lang w:eastAsia="en-US"/>
              </w:rPr>
              <w:t>2022 год</w:t>
            </w:r>
          </w:p>
          <w:p w:rsidR="00EC0211" w:rsidRPr="00EC0211" w:rsidRDefault="00EC0211" w:rsidP="00EC0211">
            <w:pPr>
              <w:jc w:val="center"/>
              <w:rPr>
                <w:rFonts w:eastAsia="Calibri"/>
                <w:kern w:val="2"/>
                <w:sz w:val="28"/>
                <w:szCs w:val="22"/>
                <w:lang w:eastAsia="en-US"/>
              </w:rPr>
            </w:pPr>
          </w:p>
        </w:tc>
        <w:tc>
          <w:tcPr>
            <w:tcW w:w="2826" w:type="dxa"/>
          </w:tcPr>
          <w:p w:rsidR="00EC0211" w:rsidRPr="00EC0211" w:rsidRDefault="00EC0211" w:rsidP="00EC0211">
            <w:pPr>
              <w:jc w:val="center"/>
              <w:rPr>
                <w:rFonts w:eastAsia="Calibri"/>
                <w:kern w:val="2"/>
                <w:sz w:val="28"/>
                <w:szCs w:val="22"/>
                <w:lang w:eastAsia="en-US"/>
              </w:rPr>
            </w:pPr>
            <w:r w:rsidRPr="00EC0211">
              <w:rPr>
                <w:rFonts w:eastAsia="Calibri"/>
                <w:kern w:val="2"/>
                <w:sz w:val="28"/>
                <w:szCs w:val="22"/>
                <w:lang w:eastAsia="en-US"/>
              </w:rPr>
              <w:t>5</w:t>
            </w:r>
          </w:p>
        </w:tc>
      </w:tr>
      <w:tr w:rsidR="00EC0211" w:rsidRPr="00EC0211" w:rsidTr="00EC0211">
        <w:tc>
          <w:tcPr>
            <w:tcW w:w="694" w:type="dxa"/>
            <w:vMerge/>
          </w:tcPr>
          <w:p w:rsidR="00EC0211" w:rsidRPr="00EC0211" w:rsidRDefault="00EC0211" w:rsidP="00EC0211">
            <w:pPr>
              <w:jc w:val="both"/>
              <w:rPr>
                <w:rFonts w:eastAsia="Calibri"/>
                <w:kern w:val="2"/>
                <w:sz w:val="28"/>
                <w:szCs w:val="22"/>
                <w:lang w:eastAsia="en-US"/>
              </w:rPr>
            </w:pPr>
          </w:p>
        </w:tc>
        <w:tc>
          <w:tcPr>
            <w:tcW w:w="10506" w:type="dxa"/>
          </w:tcPr>
          <w:p w:rsidR="00EC0211" w:rsidRPr="00EC0211" w:rsidRDefault="00EC0211" w:rsidP="00EC0211">
            <w:pPr>
              <w:jc w:val="center"/>
              <w:rPr>
                <w:rFonts w:eastAsia="Calibri"/>
                <w:kern w:val="2"/>
                <w:sz w:val="28"/>
                <w:szCs w:val="22"/>
                <w:lang w:eastAsia="en-US"/>
              </w:rPr>
            </w:pPr>
            <w:r w:rsidRPr="00EC0211">
              <w:rPr>
                <w:rFonts w:eastAsia="Calibri"/>
                <w:kern w:val="2"/>
                <w:sz w:val="28"/>
                <w:szCs w:val="22"/>
                <w:lang w:eastAsia="en-US"/>
              </w:rPr>
              <w:t>2023 год</w:t>
            </w:r>
          </w:p>
          <w:p w:rsidR="00EC0211" w:rsidRPr="00EC0211" w:rsidRDefault="00EC0211" w:rsidP="00EC0211">
            <w:pPr>
              <w:jc w:val="center"/>
              <w:rPr>
                <w:rFonts w:eastAsia="Calibri"/>
                <w:kern w:val="2"/>
                <w:sz w:val="28"/>
                <w:szCs w:val="22"/>
                <w:lang w:eastAsia="en-US"/>
              </w:rPr>
            </w:pPr>
          </w:p>
        </w:tc>
        <w:tc>
          <w:tcPr>
            <w:tcW w:w="2826" w:type="dxa"/>
          </w:tcPr>
          <w:p w:rsidR="00EC0211" w:rsidRPr="00EC0211" w:rsidRDefault="00EC0211" w:rsidP="00EC0211">
            <w:pPr>
              <w:jc w:val="center"/>
              <w:rPr>
                <w:rFonts w:eastAsia="Calibri"/>
                <w:kern w:val="2"/>
                <w:sz w:val="28"/>
                <w:szCs w:val="22"/>
                <w:lang w:eastAsia="en-US"/>
              </w:rPr>
            </w:pPr>
            <w:r w:rsidRPr="00EC0211">
              <w:rPr>
                <w:rFonts w:eastAsia="Calibri"/>
                <w:kern w:val="2"/>
                <w:sz w:val="28"/>
                <w:szCs w:val="22"/>
                <w:lang w:eastAsia="en-US"/>
              </w:rPr>
              <w:t>2</w:t>
            </w:r>
          </w:p>
        </w:tc>
      </w:tr>
      <w:tr w:rsidR="00EC0211" w:rsidRPr="00EC0211" w:rsidTr="00EC0211">
        <w:tc>
          <w:tcPr>
            <w:tcW w:w="694" w:type="dxa"/>
          </w:tcPr>
          <w:p w:rsidR="00EC0211" w:rsidRPr="00EC0211" w:rsidRDefault="00EC0211" w:rsidP="00EC0211">
            <w:pPr>
              <w:jc w:val="both"/>
              <w:rPr>
                <w:rFonts w:eastAsia="Calibri"/>
                <w:kern w:val="2"/>
                <w:sz w:val="28"/>
                <w:szCs w:val="22"/>
                <w:lang w:eastAsia="en-US"/>
              </w:rPr>
            </w:pPr>
            <w:r w:rsidRPr="00EC0211">
              <w:rPr>
                <w:rFonts w:eastAsia="Calibri"/>
                <w:kern w:val="2"/>
                <w:sz w:val="28"/>
                <w:szCs w:val="22"/>
                <w:lang w:eastAsia="en-US"/>
              </w:rPr>
              <w:t>2.</w:t>
            </w:r>
          </w:p>
        </w:tc>
        <w:tc>
          <w:tcPr>
            <w:tcW w:w="10506" w:type="dxa"/>
          </w:tcPr>
          <w:p w:rsidR="00EC0211" w:rsidRPr="00EC0211" w:rsidRDefault="00EC0211" w:rsidP="00EC0211">
            <w:pPr>
              <w:jc w:val="both"/>
              <w:rPr>
                <w:rFonts w:eastAsia="Calibri"/>
                <w:kern w:val="2"/>
                <w:sz w:val="28"/>
                <w:szCs w:val="22"/>
                <w:lang w:eastAsia="en-US"/>
              </w:rPr>
            </w:pPr>
            <w:r w:rsidRPr="00EC0211">
              <w:rPr>
                <w:rFonts w:eastAsia="Calibri"/>
                <w:kern w:val="2"/>
                <w:sz w:val="28"/>
                <w:szCs w:val="22"/>
                <w:lang w:eastAsia="en-US"/>
              </w:rPr>
              <w:t>Количество инвестиционных проектов, реализуемых и планируемых к реализации на территории Курьинского района Алтайского края в текущем 2024 году (ед.)</w:t>
            </w:r>
          </w:p>
          <w:p w:rsidR="00EC0211" w:rsidRPr="00EC0211" w:rsidRDefault="00EC0211" w:rsidP="00EC0211">
            <w:pPr>
              <w:jc w:val="both"/>
              <w:rPr>
                <w:rFonts w:eastAsia="Calibri"/>
                <w:kern w:val="2"/>
                <w:sz w:val="28"/>
                <w:szCs w:val="22"/>
                <w:lang w:eastAsia="en-US"/>
              </w:rPr>
            </w:pPr>
          </w:p>
        </w:tc>
        <w:tc>
          <w:tcPr>
            <w:tcW w:w="2826" w:type="dxa"/>
          </w:tcPr>
          <w:p w:rsidR="00EC0211" w:rsidRPr="00EC0211" w:rsidRDefault="00EC0211" w:rsidP="00EC0211">
            <w:pPr>
              <w:jc w:val="center"/>
              <w:rPr>
                <w:rFonts w:eastAsia="Calibri"/>
                <w:kern w:val="2"/>
                <w:sz w:val="28"/>
                <w:szCs w:val="22"/>
                <w:lang w:eastAsia="en-US"/>
              </w:rPr>
            </w:pPr>
            <w:r w:rsidRPr="00EC0211">
              <w:rPr>
                <w:rFonts w:eastAsia="Calibri"/>
                <w:kern w:val="2"/>
                <w:sz w:val="28"/>
                <w:szCs w:val="22"/>
                <w:lang w:eastAsia="en-US"/>
              </w:rPr>
              <w:t>3</w:t>
            </w:r>
          </w:p>
        </w:tc>
      </w:tr>
      <w:tr w:rsidR="00EC0211" w:rsidRPr="00EC0211" w:rsidTr="00EC0211">
        <w:tc>
          <w:tcPr>
            <w:tcW w:w="694" w:type="dxa"/>
            <w:vMerge w:val="restart"/>
          </w:tcPr>
          <w:p w:rsidR="00EC0211" w:rsidRPr="00EC0211" w:rsidRDefault="00EC0211" w:rsidP="00EC0211">
            <w:pPr>
              <w:jc w:val="both"/>
              <w:rPr>
                <w:rFonts w:eastAsia="Calibri"/>
                <w:kern w:val="2"/>
                <w:sz w:val="28"/>
                <w:szCs w:val="22"/>
                <w:lang w:eastAsia="en-US"/>
              </w:rPr>
            </w:pPr>
            <w:r w:rsidRPr="00EC0211">
              <w:rPr>
                <w:rFonts w:eastAsia="Calibri"/>
                <w:kern w:val="2"/>
                <w:sz w:val="28"/>
                <w:szCs w:val="22"/>
                <w:lang w:eastAsia="en-US"/>
              </w:rPr>
              <w:t>3.</w:t>
            </w:r>
          </w:p>
        </w:tc>
        <w:tc>
          <w:tcPr>
            <w:tcW w:w="10506" w:type="dxa"/>
          </w:tcPr>
          <w:p w:rsidR="00EC0211" w:rsidRPr="00EC0211" w:rsidRDefault="00EC0211" w:rsidP="00EC0211">
            <w:pPr>
              <w:jc w:val="both"/>
              <w:rPr>
                <w:rFonts w:eastAsia="Calibri"/>
                <w:kern w:val="2"/>
                <w:sz w:val="28"/>
                <w:szCs w:val="22"/>
                <w:lang w:eastAsia="en-US"/>
              </w:rPr>
            </w:pPr>
            <w:r w:rsidRPr="00EC0211">
              <w:rPr>
                <w:rFonts w:eastAsia="Calibri"/>
                <w:kern w:val="2"/>
                <w:sz w:val="28"/>
                <w:szCs w:val="22"/>
                <w:lang w:eastAsia="en-US"/>
              </w:rPr>
              <w:t>Объем инвестиций, направленных на реализацию инвестиционных проектов на территории Курьинского района Алтайского края в течении 3-х лет, предшествующих текущему году, в расчете на 1 жителя (руб.):</w:t>
            </w:r>
          </w:p>
        </w:tc>
        <w:tc>
          <w:tcPr>
            <w:tcW w:w="2826" w:type="dxa"/>
          </w:tcPr>
          <w:p w:rsidR="00EC0211" w:rsidRPr="00EC0211" w:rsidRDefault="00EC0211" w:rsidP="00EC0211">
            <w:pPr>
              <w:jc w:val="center"/>
              <w:rPr>
                <w:rFonts w:eastAsia="Calibri"/>
                <w:kern w:val="2"/>
                <w:sz w:val="28"/>
                <w:szCs w:val="22"/>
                <w:lang w:eastAsia="en-US"/>
              </w:rPr>
            </w:pPr>
          </w:p>
        </w:tc>
      </w:tr>
      <w:tr w:rsidR="00EC0211" w:rsidRPr="00EC0211" w:rsidTr="00EC0211">
        <w:tc>
          <w:tcPr>
            <w:tcW w:w="694" w:type="dxa"/>
            <w:vMerge/>
          </w:tcPr>
          <w:p w:rsidR="00EC0211" w:rsidRPr="00EC0211" w:rsidRDefault="00EC0211" w:rsidP="00EC0211">
            <w:pPr>
              <w:jc w:val="both"/>
              <w:rPr>
                <w:rFonts w:eastAsia="Calibri"/>
                <w:kern w:val="2"/>
                <w:sz w:val="28"/>
                <w:szCs w:val="22"/>
                <w:lang w:eastAsia="en-US"/>
              </w:rPr>
            </w:pPr>
          </w:p>
        </w:tc>
        <w:tc>
          <w:tcPr>
            <w:tcW w:w="10506" w:type="dxa"/>
          </w:tcPr>
          <w:p w:rsidR="00EC0211" w:rsidRPr="00EC0211" w:rsidRDefault="00EC0211" w:rsidP="00EC0211">
            <w:pPr>
              <w:jc w:val="center"/>
              <w:rPr>
                <w:rFonts w:eastAsia="Calibri"/>
                <w:kern w:val="2"/>
                <w:sz w:val="28"/>
                <w:szCs w:val="22"/>
                <w:lang w:eastAsia="en-US"/>
              </w:rPr>
            </w:pPr>
            <w:r w:rsidRPr="00EC0211">
              <w:rPr>
                <w:rFonts w:eastAsia="Calibri"/>
                <w:kern w:val="2"/>
                <w:sz w:val="28"/>
                <w:szCs w:val="22"/>
                <w:lang w:eastAsia="en-US"/>
              </w:rPr>
              <w:t>2021 год</w:t>
            </w:r>
          </w:p>
          <w:p w:rsidR="00EC0211" w:rsidRPr="00EC0211" w:rsidRDefault="00EC0211" w:rsidP="00EC0211">
            <w:pPr>
              <w:jc w:val="center"/>
              <w:rPr>
                <w:rFonts w:eastAsia="Calibri"/>
                <w:kern w:val="2"/>
                <w:sz w:val="28"/>
                <w:szCs w:val="22"/>
                <w:lang w:eastAsia="en-US"/>
              </w:rPr>
            </w:pPr>
          </w:p>
        </w:tc>
        <w:tc>
          <w:tcPr>
            <w:tcW w:w="2826" w:type="dxa"/>
          </w:tcPr>
          <w:p w:rsidR="00EC0211" w:rsidRPr="00EC0211" w:rsidRDefault="00EC0211" w:rsidP="00EC0211">
            <w:pPr>
              <w:jc w:val="center"/>
              <w:rPr>
                <w:rFonts w:eastAsia="Calibri"/>
                <w:kern w:val="2"/>
                <w:sz w:val="28"/>
                <w:szCs w:val="22"/>
                <w:lang w:eastAsia="en-US"/>
              </w:rPr>
            </w:pPr>
            <w:r w:rsidRPr="00EC0211">
              <w:rPr>
                <w:rFonts w:eastAsia="Calibri"/>
                <w:kern w:val="2"/>
                <w:sz w:val="28"/>
                <w:szCs w:val="22"/>
                <w:lang w:eastAsia="en-US"/>
              </w:rPr>
              <w:t>1399</w:t>
            </w:r>
          </w:p>
        </w:tc>
      </w:tr>
      <w:tr w:rsidR="00EC0211" w:rsidRPr="00EC0211" w:rsidTr="00EC0211">
        <w:tc>
          <w:tcPr>
            <w:tcW w:w="694" w:type="dxa"/>
            <w:vMerge/>
          </w:tcPr>
          <w:p w:rsidR="00EC0211" w:rsidRPr="00EC0211" w:rsidRDefault="00EC0211" w:rsidP="00EC0211">
            <w:pPr>
              <w:jc w:val="both"/>
              <w:rPr>
                <w:rFonts w:eastAsia="Calibri"/>
                <w:kern w:val="2"/>
                <w:sz w:val="28"/>
                <w:szCs w:val="22"/>
                <w:lang w:eastAsia="en-US"/>
              </w:rPr>
            </w:pPr>
          </w:p>
        </w:tc>
        <w:tc>
          <w:tcPr>
            <w:tcW w:w="10506" w:type="dxa"/>
          </w:tcPr>
          <w:p w:rsidR="00EC0211" w:rsidRPr="00EC0211" w:rsidRDefault="00EC0211" w:rsidP="00EC0211">
            <w:pPr>
              <w:jc w:val="center"/>
              <w:rPr>
                <w:rFonts w:eastAsia="Calibri"/>
                <w:kern w:val="2"/>
                <w:sz w:val="28"/>
                <w:szCs w:val="22"/>
                <w:lang w:eastAsia="en-US"/>
              </w:rPr>
            </w:pPr>
            <w:r w:rsidRPr="00EC0211">
              <w:rPr>
                <w:rFonts w:eastAsia="Calibri"/>
                <w:kern w:val="2"/>
                <w:sz w:val="28"/>
                <w:szCs w:val="22"/>
                <w:lang w:eastAsia="en-US"/>
              </w:rPr>
              <w:t>2022 год</w:t>
            </w:r>
          </w:p>
          <w:p w:rsidR="00EC0211" w:rsidRPr="00EC0211" w:rsidRDefault="00EC0211" w:rsidP="00EC0211">
            <w:pPr>
              <w:jc w:val="center"/>
              <w:rPr>
                <w:rFonts w:eastAsia="Calibri"/>
                <w:kern w:val="2"/>
                <w:sz w:val="28"/>
                <w:szCs w:val="22"/>
                <w:lang w:eastAsia="en-US"/>
              </w:rPr>
            </w:pPr>
          </w:p>
        </w:tc>
        <w:tc>
          <w:tcPr>
            <w:tcW w:w="2826" w:type="dxa"/>
          </w:tcPr>
          <w:p w:rsidR="00EC0211" w:rsidRPr="00EC0211" w:rsidRDefault="00EC0211" w:rsidP="00EC0211">
            <w:pPr>
              <w:jc w:val="center"/>
              <w:rPr>
                <w:rFonts w:eastAsia="Calibri"/>
                <w:kern w:val="2"/>
                <w:sz w:val="28"/>
                <w:szCs w:val="22"/>
                <w:lang w:eastAsia="en-US"/>
              </w:rPr>
            </w:pPr>
            <w:r w:rsidRPr="00EC0211">
              <w:rPr>
                <w:rFonts w:eastAsia="Calibri"/>
                <w:kern w:val="2"/>
                <w:sz w:val="28"/>
                <w:szCs w:val="22"/>
                <w:lang w:eastAsia="en-US"/>
              </w:rPr>
              <w:t>4573</w:t>
            </w:r>
          </w:p>
        </w:tc>
      </w:tr>
      <w:tr w:rsidR="00EC0211" w:rsidRPr="00EC0211" w:rsidTr="00EC0211">
        <w:tc>
          <w:tcPr>
            <w:tcW w:w="694" w:type="dxa"/>
            <w:vMerge/>
          </w:tcPr>
          <w:p w:rsidR="00EC0211" w:rsidRPr="00EC0211" w:rsidRDefault="00EC0211" w:rsidP="00EC0211">
            <w:pPr>
              <w:jc w:val="both"/>
              <w:rPr>
                <w:rFonts w:eastAsia="Calibri"/>
                <w:kern w:val="2"/>
                <w:sz w:val="28"/>
                <w:szCs w:val="22"/>
                <w:lang w:eastAsia="en-US"/>
              </w:rPr>
            </w:pPr>
          </w:p>
        </w:tc>
        <w:tc>
          <w:tcPr>
            <w:tcW w:w="10506" w:type="dxa"/>
          </w:tcPr>
          <w:p w:rsidR="00EC0211" w:rsidRPr="00EC0211" w:rsidRDefault="00EC0211" w:rsidP="00EC0211">
            <w:pPr>
              <w:jc w:val="center"/>
              <w:rPr>
                <w:rFonts w:eastAsia="Calibri"/>
                <w:kern w:val="2"/>
                <w:sz w:val="28"/>
                <w:szCs w:val="22"/>
                <w:lang w:eastAsia="en-US"/>
              </w:rPr>
            </w:pPr>
            <w:r w:rsidRPr="00EC0211">
              <w:rPr>
                <w:rFonts w:eastAsia="Calibri"/>
                <w:kern w:val="2"/>
                <w:sz w:val="28"/>
                <w:szCs w:val="22"/>
                <w:lang w:eastAsia="en-US"/>
              </w:rPr>
              <w:t>2023 год</w:t>
            </w:r>
          </w:p>
          <w:p w:rsidR="00EC0211" w:rsidRPr="00EC0211" w:rsidRDefault="00EC0211" w:rsidP="00EC0211">
            <w:pPr>
              <w:jc w:val="center"/>
              <w:rPr>
                <w:rFonts w:eastAsia="Calibri"/>
                <w:kern w:val="2"/>
                <w:sz w:val="28"/>
                <w:szCs w:val="22"/>
                <w:lang w:eastAsia="en-US"/>
              </w:rPr>
            </w:pPr>
          </w:p>
        </w:tc>
        <w:tc>
          <w:tcPr>
            <w:tcW w:w="2826" w:type="dxa"/>
          </w:tcPr>
          <w:p w:rsidR="00EC0211" w:rsidRPr="00EC0211" w:rsidRDefault="00EC0211" w:rsidP="00EC0211">
            <w:pPr>
              <w:jc w:val="center"/>
              <w:rPr>
                <w:rFonts w:eastAsia="Calibri"/>
                <w:kern w:val="2"/>
                <w:sz w:val="28"/>
                <w:szCs w:val="22"/>
                <w:lang w:eastAsia="en-US"/>
              </w:rPr>
            </w:pPr>
            <w:r w:rsidRPr="00EC0211">
              <w:rPr>
                <w:rFonts w:eastAsia="Calibri"/>
                <w:kern w:val="2"/>
                <w:sz w:val="28"/>
                <w:szCs w:val="22"/>
                <w:lang w:eastAsia="en-US"/>
              </w:rPr>
              <w:t>6522</w:t>
            </w:r>
          </w:p>
        </w:tc>
      </w:tr>
    </w:tbl>
    <w:p w:rsidR="00EC0211" w:rsidRDefault="00EC0211" w:rsidP="00EC0211">
      <w:pPr>
        <w:ind w:firstLine="709"/>
        <w:jc w:val="both"/>
        <w:rPr>
          <w:rFonts w:eastAsia="Calibri"/>
          <w:kern w:val="2"/>
          <w:sz w:val="28"/>
          <w:szCs w:val="22"/>
          <w:lang w:eastAsia="en-US"/>
        </w:rPr>
        <w:sectPr w:rsidR="00EC0211" w:rsidSect="00EC0211">
          <w:pgSz w:w="16838" w:h="11906" w:orient="landscape" w:code="9"/>
          <w:pgMar w:top="1701" w:right="1134" w:bottom="567" w:left="1134" w:header="283" w:footer="255" w:gutter="0"/>
          <w:cols w:space="708"/>
          <w:docGrid w:linePitch="360"/>
        </w:sectPr>
      </w:pPr>
    </w:p>
    <w:p w:rsidR="006C0639" w:rsidRDefault="006C0639" w:rsidP="00986448">
      <w:pPr>
        <w:tabs>
          <w:tab w:val="left" w:pos="6048"/>
        </w:tabs>
        <w:jc w:val="center"/>
        <w:rPr>
          <w:sz w:val="32"/>
          <w:szCs w:val="32"/>
        </w:rPr>
      </w:pPr>
    </w:p>
    <w:p w:rsidR="006C0639" w:rsidRDefault="006C0639" w:rsidP="00986448">
      <w:pPr>
        <w:tabs>
          <w:tab w:val="left" w:pos="6048"/>
        </w:tabs>
        <w:jc w:val="center"/>
        <w:rPr>
          <w:sz w:val="32"/>
          <w:szCs w:val="32"/>
        </w:rPr>
      </w:pPr>
    </w:p>
    <w:p w:rsidR="006C0639" w:rsidRDefault="006C0639" w:rsidP="00986448">
      <w:pPr>
        <w:tabs>
          <w:tab w:val="left" w:pos="6048"/>
        </w:tabs>
        <w:jc w:val="center"/>
        <w:rPr>
          <w:sz w:val="32"/>
          <w:szCs w:val="32"/>
        </w:rPr>
      </w:pPr>
    </w:p>
    <w:p w:rsidR="006C0639" w:rsidRDefault="006C0639" w:rsidP="00986448">
      <w:pPr>
        <w:tabs>
          <w:tab w:val="left" w:pos="6048"/>
        </w:tabs>
        <w:jc w:val="center"/>
        <w:rPr>
          <w:sz w:val="32"/>
          <w:szCs w:val="32"/>
        </w:rPr>
      </w:pPr>
    </w:p>
    <w:p w:rsidR="006C0639" w:rsidRDefault="006C0639" w:rsidP="00986448">
      <w:pPr>
        <w:tabs>
          <w:tab w:val="left" w:pos="6048"/>
        </w:tabs>
        <w:jc w:val="center"/>
        <w:rPr>
          <w:sz w:val="32"/>
          <w:szCs w:val="32"/>
        </w:rPr>
      </w:pPr>
    </w:p>
    <w:p w:rsidR="006C0639" w:rsidRDefault="006C0639" w:rsidP="00986448">
      <w:pPr>
        <w:tabs>
          <w:tab w:val="left" w:pos="6048"/>
        </w:tabs>
        <w:jc w:val="center"/>
        <w:rPr>
          <w:sz w:val="32"/>
          <w:szCs w:val="32"/>
        </w:rPr>
      </w:pPr>
    </w:p>
    <w:p w:rsidR="006C0639" w:rsidRDefault="006C0639" w:rsidP="00986448">
      <w:pPr>
        <w:tabs>
          <w:tab w:val="left" w:pos="6048"/>
        </w:tabs>
        <w:jc w:val="center"/>
        <w:rPr>
          <w:sz w:val="32"/>
          <w:szCs w:val="32"/>
        </w:rPr>
      </w:pPr>
    </w:p>
    <w:p w:rsidR="006C0639" w:rsidRDefault="006C0639" w:rsidP="00986448">
      <w:pPr>
        <w:tabs>
          <w:tab w:val="left" w:pos="6048"/>
        </w:tabs>
        <w:jc w:val="center"/>
        <w:rPr>
          <w:sz w:val="32"/>
          <w:szCs w:val="32"/>
        </w:rPr>
      </w:pPr>
    </w:p>
    <w:p w:rsidR="006C0639" w:rsidRDefault="006C0639" w:rsidP="00986448">
      <w:pPr>
        <w:tabs>
          <w:tab w:val="left" w:pos="6048"/>
        </w:tabs>
        <w:jc w:val="center"/>
        <w:rPr>
          <w:sz w:val="32"/>
          <w:szCs w:val="32"/>
        </w:rPr>
      </w:pPr>
    </w:p>
    <w:p w:rsidR="006C0639" w:rsidRDefault="006C0639" w:rsidP="00986448">
      <w:pPr>
        <w:tabs>
          <w:tab w:val="left" w:pos="6048"/>
        </w:tabs>
        <w:jc w:val="center"/>
        <w:rPr>
          <w:sz w:val="32"/>
          <w:szCs w:val="32"/>
        </w:rPr>
      </w:pPr>
    </w:p>
    <w:p w:rsidR="006C0639" w:rsidRDefault="006C0639" w:rsidP="00986448">
      <w:pPr>
        <w:tabs>
          <w:tab w:val="left" w:pos="6048"/>
        </w:tabs>
        <w:jc w:val="center"/>
        <w:rPr>
          <w:sz w:val="32"/>
          <w:szCs w:val="32"/>
        </w:rPr>
      </w:pPr>
    </w:p>
    <w:p w:rsidR="006C0639" w:rsidRDefault="006C0639" w:rsidP="00986448">
      <w:pPr>
        <w:tabs>
          <w:tab w:val="left" w:pos="6048"/>
        </w:tabs>
        <w:jc w:val="center"/>
        <w:rPr>
          <w:sz w:val="32"/>
          <w:szCs w:val="32"/>
        </w:rPr>
      </w:pPr>
    </w:p>
    <w:p w:rsidR="006C0639" w:rsidRDefault="006C0639" w:rsidP="00986448">
      <w:pPr>
        <w:tabs>
          <w:tab w:val="left" w:pos="6048"/>
        </w:tabs>
        <w:jc w:val="center"/>
        <w:rPr>
          <w:sz w:val="32"/>
          <w:szCs w:val="32"/>
        </w:rPr>
      </w:pPr>
    </w:p>
    <w:p w:rsidR="006C0639" w:rsidRDefault="006C0639" w:rsidP="00986448">
      <w:pPr>
        <w:tabs>
          <w:tab w:val="left" w:pos="6048"/>
        </w:tabs>
        <w:jc w:val="center"/>
        <w:rPr>
          <w:sz w:val="32"/>
          <w:szCs w:val="32"/>
        </w:rPr>
      </w:pPr>
    </w:p>
    <w:p w:rsidR="00EC0211" w:rsidRDefault="00EC0211" w:rsidP="00986448">
      <w:pPr>
        <w:tabs>
          <w:tab w:val="left" w:pos="6048"/>
        </w:tabs>
        <w:jc w:val="center"/>
        <w:rPr>
          <w:sz w:val="32"/>
          <w:szCs w:val="32"/>
        </w:rPr>
      </w:pPr>
    </w:p>
    <w:p w:rsidR="00B9011A" w:rsidRDefault="00B9011A" w:rsidP="00986448">
      <w:pPr>
        <w:tabs>
          <w:tab w:val="left" w:pos="6048"/>
        </w:tabs>
        <w:jc w:val="center"/>
        <w:rPr>
          <w:sz w:val="32"/>
          <w:szCs w:val="32"/>
        </w:rPr>
      </w:pPr>
    </w:p>
    <w:p w:rsidR="00986448" w:rsidRPr="00986448" w:rsidRDefault="00986448" w:rsidP="00986448">
      <w:pPr>
        <w:tabs>
          <w:tab w:val="left" w:pos="6048"/>
        </w:tabs>
        <w:jc w:val="center"/>
        <w:rPr>
          <w:sz w:val="32"/>
          <w:szCs w:val="32"/>
        </w:rPr>
      </w:pPr>
      <w:r w:rsidRPr="00986448">
        <w:rPr>
          <w:sz w:val="32"/>
          <w:szCs w:val="32"/>
        </w:rPr>
        <w:t>Раздел 4.</w:t>
      </w:r>
    </w:p>
    <w:p w:rsidR="00986448" w:rsidRDefault="00986448" w:rsidP="00986448">
      <w:pPr>
        <w:pStyle w:val="ConsPlusNormal"/>
        <w:tabs>
          <w:tab w:val="left" w:pos="1701"/>
        </w:tabs>
        <w:jc w:val="center"/>
        <w:rPr>
          <w:b/>
          <w:bCs/>
        </w:rPr>
      </w:pPr>
      <w:r w:rsidRPr="00986448">
        <w:rPr>
          <w:sz w:val="32"/>
          <w:szCs w:val="32"/>
        </w:rPr>
        <w:t>Постановления Администрации Курьинского района Алтайского края</w:t>
      </w: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ED527B" w:rsidRDefault="00ED527B" w:rsidP="00CE2BA5">
      <w:pPr>
        <w:pStyle w:val="ConsPlusNormal"/>
        <w:tabs>
          <w:tab w:val="left" w:pos="1701"/>
        </w:tabs>
        <w:jc w:val="center"/>
        <w:rPr>
          <w:b/>
          <w:bCs/>
        </w:rPr>
        <w:sectPr w:rsidR="00ED527B" w:rsidSect="00EC0211">
          <w:pgSz w:w="11906" w:h="16838" w:code="9"/>
          <w:pgMar w:top="1134" w:right="567" w:bottom="1134" w:left="1701" w:header="283" w:footer="255" w:gutter="0"/>
          <w:cols w:space="708"/>
          <w:docGrid w:linePitch="360"/>
        </w:sectPr>
      </w:pPr>
    </w:p>
    <w:p w:rsidR="008878BA" w:rsidRPr="008878BA" w:rsidRDefault="008878BA" w:rsidP="008878BA">
      <w:pPr>
        <w:ind w:firstLine="709"/>
        <w:jc w:val="center"/>
        <w:rPr>
          <w:rFonts w:eastAsia="Calibri"/>
          <w:b/>
          <w:bCs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b/>
          <w:bCs/>
          <w:kern w:val="2"/>
          <w:sz w:val="28"/>
          <w:szCs w:val="22"/>
          <w:lang w:eastAsia="en-US"/>
          <w14:ligatures w14:val="standardContextual"/>
        </w:rPr>
        <w:lastRenderedPageBreak/>
        <w:t>АДМИНИСТРАЦИЯ КУРЬИНСКОГО РАЙОНА</w:t>
      </w:r>
    </w:p>
    <w:p w:rsidR="008878BA" w:rsidRPr="008878BA" w:rsidRDefault="008878BA" w:rsidP="008878BA">
      <w:pPr>
        <w:ind w:firstLine="709"/>
        <w:jc w:val="center"/>
        <w:rPr>
          <w:rFonts w:eastAsia="Calibri"/>
          <w:b/>
          <w:bCs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b/>
          <w:bCs/>
          <w:kern w:val="2"/>
          <w:sz w:val="28"/>
          <w:szCs w:val="22"/>
          <w:lang w:eastAsia="en-US"/>
          <w14:ligatures w14:val="standardContextual"/>
        </w:rPr>
        <w:t>АЛТАЙСКОГО КРАЯ</w:t>
      </w:r>
    </w:p>
    <w:p w:rsidR="008878BA" w:rsidRPr="008878BA" w:rsidRDefault="008878BA" w:rsidP="008878BA">
      <w:pPr>
        <w:ind w:firstLine="709"/>
        <w:jc w:val="center"/>
        <w:rPr>
          <w:rFonts w:eastAsia="Calibri"/>
          <w:b/>
          <w:bCs/>
          <w:kern w:val="2"/>
          <w:sz w:val="28"/>
          <w:szCs w:val="22"/>
          <w:lang w:eastAsia="en-US"/>
          <w14:ligatures w14:val="standardContextual"/>
        </w:rPr>
      </w:pPr>
    </w:p>
    <w:p w:rsidR="008878BA" w:rsidRPr="008878BA" w:rsidRDefault="008878BA" w:rsidP="008878BA">
      <w:pPr>
        <w:ind w:firstLine="709"/>
        <w:jc w:val="center"/>
        <w:rPr>
          <w:rFonts w:eastAsia="Calibri"/>
          <w:b/>
          <w:bCs/>
          <w:kern w:val="2"/>
          <w:sz w:val="36"/>
          <w:szCs w:val="36"/>
          <w:lang w:eastAsia="en-US"/>
          <w14:ligatures w14:val="standardContextual"/>
        </w:rPr>
      </w:pPr>
      <w:r w:rsidRPr="008878BA">
        <w:rPr>
          <w:rFonts w:eastAsia="Calibri"/>
          <w:b/>
          <w:bCs/>
          <w:kern w:val="2"/>
          <w:sz w:val="36"/>
          <w:szCs w:val="36"/>
          <w:lang w:eastAsia="en-US"/>
          <w14:ligatures w14:val="standardContextual"/>
        </w:rPr>
        <w:t>П О С Т А Н О В Л Е Н И Е</w:t>
      </w:r>
    </w:p>
    <w:p w:rsidR="008878BA" w:rsidRPr="008878BA" w:rsidRDefault="008878BA" w:rsidP="008878BA">
      <w:pPr>
        <w:ind w:firstLine="709"/>
        <w:rPr>
          <w:rFonts w:eastAsia="Calibri"/>
          <w:b/>
          <w:bCs/>
          <w:kern w:val="2"/>
          <w:sz w:val="36"/>
          <w:szCs w:val="36"/>
          <w:lang w:eastAsia="en-US"/>
          <w14:ligatures w14:val="standardContextual"/>
        </w:rPr>
      </w:pPr>
    </w:p>
    <w:p w:rsidR="008878BA" w:rsidRPr="008878BA" w:rsidRDefault="008878BA" w:rsidP="008878BA">
      <w:pPr>
        <w:rPr>
          <w:rFonts w:eastAsia="Calibri"/>
          <w:b/>
          <w:bCs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>10.12.2024</w:t>
      </w:r>
      <w:r w:rsidRPr="008878BA">
        <w:rPr>
          <w:rFonts w:eastAsia="Calibri"/>
          <w:b/>
          <w:bCs/>
          <w:kern w:val="2"/>
          <w:sz w:val="28"/>
          <w:szCs w:val="22"/>
          <w:lang w:eastAsia="en-US"/>
          <w14:ligatures w14:val="standardContextual"/>
        </w:rPr>
        <w:t xml:space="preserve">                                             </w:t>
      </w: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>с. Курья</w:t>
      </w:r>
      <w:r w:rsidRPr="008878BA">
        <w:rPr>
          <w:rFonts w:eastAsia="Calibri"/>
          <w:b/>
          <w:bCs/>
          <w:kern w:val="2"/>
          <w:sz w:val="28"/>
          <w:szCs w:val="22"/>
          <w:lang w:eastAsia="en-US"/>
          <w14:ligatures w14:val="standardContextual"/>
        </w:rPr>
        <w:t xml:space="preserve">                                              </w:t>
      </w: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>№ 384</w:t>
      </w:r>
    </w:p>
    <w:p w:rsidR="008878BA" w:rsidRPr="008878BA" w:rsidRDefault="008878BA" w:rsidP="008878BA">
      <w:pPr>
        <w:ind w:firstLine="709"/>
        <w:rPr>
          <w:rFonts w:eastAsia="Calibri"/>
          <w:b/>
          <w:bCs/>
          <w:kern w:val="2"/>
          <w:sz w:val="28"/>
          <w:szCs w:val="22"/>
          <w:lang w:eastAsia="en-US"/>
          <w14:ligatures w14:val="standardContextual"/>
        </w:rPr>
      </w:pPr>
    </w:p>
    <w:p w:rsidR="008878BA" w:rsidRPr="008878BA" w:rsidRDefault="008878BA" w:rsidP="008878BA">
      <w:pPr>
        <w:ind w:firstLine="709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</w:p>
    <w:p w:rsidR="008878BA" w:rsidRPr="008878BA" w:rsidRDefault="008878BA" w:rsidP="008878BA">
      <w:pPr>
        <w:rPr>
          <w:rFonts w:eastAsia="Calibri"/>
          <w:kern w:val="2"/>
          <w:lang w:eastAsia="en-US"/>
          <w14:ligatures w14:val="standardContextual"/>
        </w:rPr>
      </w:pPr>
    </w:p>
    <w:tbl>
      <w:tblPr>
        <w:tblStyle w:val="16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44"/>
      </w:tblGrid>
      <w:tr w:rsidR="008878BA" w:rsidRPr="008878BA" w:rsidTr="008878BA">
        <w:tc>
          <w:tcPr>
            <w:tcW w:w="9344" w:type="dxa"/>
          </w:tcPr>
          <w:p w:rsidR="008878BA" w:rsidRPr="008878BA" w:rsidRDefault="008878BA" w:rsidP="008878BA">
            <w:pPr>
              <w:rPr>
                <w:rFonts w:eastAsia="Calibri"/>
                <w:kern w:val="2"/>
                <w:sz w:val="28"/>
                <w:szCs w:val="28"/>
                <w:lang w:eastAsia="en-US"/>
              </w:rPr>
            </w:pPr>
            <w:r w:rsidRPr="008878BA">
              <w:rPr>
                <w:rFonts w:eastAsia="Calibri"/>
                <w:kern w:val="2"/>
                <w:sz w:val="28"/>
                <w:szCs w:val="28"/>
                <w:lang w:eastAsia="en-US"/>
              </w:rPr>
              <w:t>О создании инвестиционного совета при главе Курьинского района Алтайского края</w:t>
            </w:r>
          </w:p>
        </w:tc>
      </w:tr>
    </w:tbl>
    <w:p w:rsidR="008878BA" w:rsidRPr="008878BA" w:rsidRDefault="008878BA" w:rsidP="008878BA">
      <w:pPr>
        <w:ind w:firstLine="709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</w:p>
    <w:p w:rsidR="008878BA" w:rsidRPr="008878BA" w:rsidRDefault="008878BA" w:rsidP="008878BA">
      <w:pPr>
        <w:ind w:firstLine="709"/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     В целях создания благоприятных условий для развития инвестиционной деятельности на территории Курьинского района Алтайского края и эффективного использования государственных и частных инвестиций, во исполнение требований Министерства экономического развития Алтайского края по обеспечению благоприятного инвестиционного климата в муниципального образованиях Алтайского края, в рамках инвестиционного стандарта деятельности органов местного самоуправления, в целях повышения инвестиционной привлекательности территории, обеспечения эффективного взаимодействия представителей власти, бизнеса, общественных и иных организаций при реализации мер, направленных на формирование благоприятных условий для осуществления инвестиционной деятельности, на основании Устава муниципального образования Курьинский район Алтайского края,  Администрация района постановляет:</w:t>
      </w:r>
    </w:p>
    <w:p w:rsidR="008878BA" w:rsidRPr="008878BA" w:rsidRDefault="008878BA" w:rsidP="008878BA">
      <w:pPr>
        <w:numPr>
          <w:ilvl w:val="0"/>
          <w:numId w:val="42"/>
        </w:numPr>
        <w:spacing w:after="160"/>
        <w:contextualSpacing/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Создать инвестиционный совет при главе Курьинского района 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>Алтайского края.</w:t>
      </w:r>
    </w:p>
    <w:p w:rsidR="008878BA" w:rsidRPr="008878BA" w:rsidRDefault="008878BA" w:rsidP="008878BA">
      <w:pPr>
        <w:numPr>
          <w:ilvl w:val="0"/>
          <w:numId w:val="42"/>
        </w:numPr>
        <w:spacing w:after="160"/>
        <w:contextualSpacing/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Утвердить состав инвестиционного совета при главе Курьинского    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района Алтайского края (приложение № 1). </w:t>
      </w:r>
    </w:p>
    <w:p w:rsidR="008878BA" w:rsidRPr="008878BA" w:rsidRDefault="008878BA" w:rsidP="008878BA">
      <w:pPr>
        <w:numPr>
          <w:ilvl w:val="0"/>
          <w:numId w:val="42"/>
        </w:numPr>
        <w:spacing w:after="160"/>
        <w:contextualSpacing/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Утвердить положение об инвестиционном совете при главе  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>Курьинского района Алтайского края (приложение № 2).</w:t>
      </w:r>
    </w:p>
    <w:p w:rsidR="008878BA" w:rsidRPr="008878BA" w:rsidRDefault="008878BA" w:rsidP="008878BA">
      <w:pPr>
        <w:numPr>
          <w:ilvl w:val="0"/>
          <w:numId w:val="42"/>
        </w:numPr>
        <w:spacing w:after="160"/>
        <w:contextualSpacing/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>Настоящее постановление опубликовать в Сборнике муниципальных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>правовых актов Курьинского района Алтайского края и разместить на официальном сайте Администрации в информационно-телекоммуникационной сети «Интернет».</w:t>
      </w:r>
    </w:p>
    <w:p w:rsidR="008878BA" w:rsidRPr="008878BA" w:rsidRDefault="008878BA" w:rsidP="008878BA">
      <w:pPr>
        <w:numPr>
          <w:ilvl w:val="0"/>
          <w:numId w:val="42"/>
        </w:numPr>
        <w:spacing w:after="160"/>
        <w:contextualSpacing/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>Контроль за исполнением настоящего постановления оставляю за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>собой.</w:t>
      </w:r>
    </w:p>
    <w:p w:rsidR="008878BA" w:rsidRPr="008878BA" w:rsidRDefault="008878BA" w:rsidP="008878BA">
      <w:pPr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</w:p>
    <w:p w:rsidR="008878BA" w:rsidRPr="008878BA" w:rsidRDefault="008878BA" w:rsidP="008878BA">
      <w:pPr>
        <w:ind w:left="1069"/>
        <w:contextualSpacing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>Глава района                                                                                      Н.В. Башкатов</w:t>
      </w:r>
    </w:p>
    <w:p w:rsidR="008878BA" w:rsidRPr="008878BA" w:rsidRDefault="008878BA" w:rsidP="008878BA">
      <w:pPr>
        <w:ind w:firstLine="709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</w:p>
    <w:p w:rsidR="008878BA" w:rsidRPr="008878BA" w:rsidRDefault="008878BA" w:rsidP="008878BA">
      <w:pPr>
        <w:ind w:firstLine="709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</w:p>
    <w:p w:rsidR="008878BA" w:rsidRPr="008878BA" w:rsidRDefault="008878BA" w:rsidP="008878BA">
      <w:pPr>
        <w:rPr>
          <w:rFonts w:eastAsia="Calibri"/>
          <w:kern w:val="2"/>
          <w:lang w:eastAsia="en-US"/>
          <w14:ligatures w14:val="standardContextual"/>
        </w:rPr>
      </w:pPr>
      <w:r w:rsidRPr="008878BA">
        <w:rPr>
          <w:rFonts w:eastAsia="Calibri"/>
          <w:kern w:val="2"/>
          <w:lang w:eastAsia="en-US"/>
          <w14:ligatures w14:val="standardContextual"/>
        </w:rPr>
        <w:t>Бубенчикова Е.В., 22759</w:t>
      </w:r>
    </w:p>
    <w:p w:rsidR="008878BA" w:rsidRPr="008878BA" w:rsidRDefault="008878BA" w:rsidP="008878BA">
      <w:pPr>
        <w:ind w:firstLine="709"/>
        <w:jc w:val="right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bookmarkStart w:id="0" w:name="_Hlk184207838"/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lastRenderedPageBreak/>
        <w:t xml:space="preserve">                      Приложение № 1</w:t>
      </w:r>
    </w:p>
    <w:p w:rsidR="008878BA" w:rsidRPr="008878BA" w:rsidRDefault="008878BA" w:rsidP="008878BA">
      <w:pPr>
        <w:ind w:firstLine="709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                                                             к постановлению Администрации </w:t>
      </w:r>
    </w:p>
    <w:p w:rsidR="008878BA" w:rsidRPr="008878BA" w:rsidRDefault="008878BA" w:rsidP="008878BA">
      <w:pPr>
        <w:ind w:firstLine="709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                                                                                     Курьинского района</w:t>
      </w:r>
    </w:p>
    <w:p w:rsidR="008878BA" w:rsidRPr="008878BA" w:rsidRDefault="008878BA" w:rsidP="008878BA">
      <w:pPr>
        <w:ind w:firstLine="709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                                                                                    от 10.12.2024№</w:t>
      </w:r>
      <w:bookmarkEnd w:id="0"/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384</w:t>
      </w:r>
    </w:p>
    <w:p w:rsidR="008878BA" w:rsidRPr="008878BA" w:rsidRDefault="008878BA" w:rsidP="008878BA">
      <w:pPr>
        <w:ind w:firstLine="709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</w:p>
    <w:p w:rsidR="008878BA" w:rsidRPr="008878BA" w:rsidRDefault="008878BA" w:rsidP="008878BA">
      <w:pPr>
        <w:ind w:firstLine="709"/>
        <w:jc w:val="center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>СОСТАВ</w:t>
      </w:r>
    </w:p>
    <w:p w:rsidR="008878BA" w:rsidRPr="008878BA" w:rsidRDefault="008878BA" w:rsidP="008878BA">
      <w:pPr>
        <w:ind w:firstLine="709"/>
        <w:jc w:val="center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>инвестиционного совета при главе Курьинского района Алтайского края</w:t>
      </w:r>
    </w:p>
    <w:p w:rsidR="008878BA" w:rsidRPr="008878BA" w:rsidRDefault="008878BA" w:rsidP="008878BA">
      <w:pPr>
        <w:ind w:firstLine="709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</w:p>
    <w:p w:rsidR="008878BA" w:rsidRPr="008878BA" w:rsidRDefault="008878BA" w:rsidP="008878BA">
      <w:pPr>
        <w:ind w:firstLine="709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>Председатель совета: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>Башкатов Н.В.- глава Курьинского района Алтайского края;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>Заместитель председателя совета: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>Трусова О.А.- заместитель главы Администрации района;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>Секретарь совета: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Шипилова О.И.-специалист комитета по экономике и </w:t>
      </w:r>
      <w:bookmarkStart w:id="1" w:name="_Hlk184206655"/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>управлению муниципальным имуществом Администрации района;</w:t>
      </w:r>
    </w:p>
    <w:bookmarkEnd w:id="1"/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>Члены совета: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>Бубенчикова Е.В.-заместитель председателя комитета по экономике и управлению муниципальным имуществом Администрации района;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>Печагин Е.А.-начальник управления сельского хозяйства Администрации района;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>Кобенко Н.Б.- и.о. председателя комитета по финансам, налоговой и кредитной политике Администрации района;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>Шабанова Е.Г.-заведующий контрольно-правовым отделом Администрации района;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>Ликиных О.В.-ведущий специалист отдела по взаимодействию с инвестициями, представитель КАУ «Алтайский центр инвестиций и развития»;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>Марченко С.В.-председатель общественного совета предпринимателей Курьинского района (по согласованию);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>Белоусов Н.П.-начальник Курьинский РЭС (по согласованию).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</w:p>
    <w:p w:rsidR="008878BA" w:rsidRDefault="008878BA" w:rsidP="008878BA">
      <w:pPr>
        <w:ind w:firstLine="709"/>
        <w:jc w:val="right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                </w:t>
      </w:r>
    </w:p>
    <w:p w:rsidR="008878BA" w:rsidRPr="008878BA" w:rsidRDefault="008878BA" w:rsidP="008878BA">
      <w:pPr>
        <w:ind w:firstLine="709"/>
        <w:jc w:val="right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lastRenderedPageBreak/>
        <w:t xml:space="preserve">  Приложение № 2</w:t>
      </w:r>
    </w:p>
    <w:p w:rsidR="008878BA" w:rsidRPr="008878BA" w:rsidRDefault="008878BA" w:rsidP="008878BA">
      <w:pPr>
        <w:ind w:firstLine="709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                                                             к постановлению Администрации </w:t>
      </w:r>
    </w:p>
    <w:p w:rsidR="008878BA" w:rsidRPr="008878BA" w:rsidRDefault="008878BA" w:rsidP="008878BA">
      <w:pPr>
        <w:ind w:firstLine="709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                                                                                     Курьинского района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                                                                                               от 10.12.2024 № 384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</w:p>
    <w:p w:rsidR="008878BA" w:rsidRPr="008878BA" w:rsidRDefault="008878BA" w:rsidP="008878BA">
      <w:pPr>
        <w:jc w:val="center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Положение об инвестиционном совете при главе </w:t>
      </w:r>
    </w:p>
    <w:p w:rsidR="008878BA" w:rsidRPr="008878BA" w:rsidRDefault="008878BA" w:rsidP="008878BA">
      <w:pPr>
        <w:jc w:val="center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>Курьинского района Алтайского края</w:t>
      </w:r>
    </w:p>
    <w:p w:rsidR="008878BA" w:rsidRPr="008878BA" w:rsidRDefault="008878BA" w:rsidP="008878BA">
      <w:pPr>
        <w:jc w:val="center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</w:p>
    <w:p w:rsidR="008878BA" w:rsidRPr="008878BA" w:rsidRDefault="008878BA" w:rsidP="008878BA">
      <w:pPr>
        <w:jc w:val="center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>1.Общие положения</w:t>
      </w:r>
    </w:p>
    <w:p w:rsidR="008878BA" w:rsidRPr="008878BA" w:rsidRDefault="008878BA" w:rsidP="008878BA">
      <w:pPr>
        <w:jc w:val="center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 1.1. Инвестиционный совет при главе Курьинского района Алтайского края (далее инвестиционный совет) является постоянно действующим органом, созданный с целью привлечения инвестиций в экономику муниципального образования и мониторинга за реализацией инвестиционных проектов.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 1.2. Инвестиционный совет в своей деятельности руководствуется законодательством, нормативными правовыми актами Российской Федерации, Алтайского края, Курьинского района и настоящим положением.</w:t>
      </w:r>
    </w:p>
    <w:p w:rsidR="008878BA" w:rsidRPr="008878BA" w:rsidRDefault="008878BA" w:rsidP="008878BA">
      <w:pPr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</w:p>
    <w:p w:rsidR="008878BA" w:rsidRPr="008878BA" w:rsidRDefault="008878BA" w:rsidP="008878BA">
      <w:pPr>
        <w:jc w:val="center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>2. Основные задачи инвестиционного совета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 2.1. Формирование и реализация единой инвестиционной политики на территории муниципального образования Курьинский район Алтайского края, отвечающей целям и приоритетам его социально-экономического развития.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 2.2. Определение приоритетных направлений инвестиционной деятельности на территории муниципального образования Курьинский район Алтайского края.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 2.3. Разработка предложений по повышению эффективности инвестиционной деятельности и улучшению инвестиционного климата на территории муниципального образования Курьинский район Алтайского края.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 2.4. Координация деятельности органов местного самоуправления в области реализации инвестиционной политики муниципального образования Курьинский район Алтайского края.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 2.5. Стимулирование эффективного взаимодействия и партнерства публичной власти и частного бизнеса, которое направлено на развитие экономики и социальной сферы.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 2.6. Оказание содействия субъектам инвестиционной деятельности в реализации инвестиционных проектов, в том числе путем сопровождения инвестиционных проектов.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 2.7. Разработка мер по устранению административных барьеров при реализации инвестиционных проектов, в том числе по повышению эффективности механизмов взаимодействия, муниципального образования, предприятий и организаций независимо от их организационно-правовой формы по вопросам реализации единой политики в области инвестиционной деятельности.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 2.8. Выработка рекомендаций и внесения предложений по принятию и совершенствованию нормативных правовых актов, регламентирующих вопросы </w:t>
      </w: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lastRenderedPageBreak/>
        <w:t>инвестиционной деятельности, в том числе по сокращению сроков и упрощению процедуры выдачи разрешительной документации.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 2.9. Разработка предложений по защите инвесторов, разрешение спорных вопросов по реализации инвестиционных проектов.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2.10. Рассмотрение отчётов инвестиционного уполномоченного о реализации плана мероприятий по улучшению инвестиционного климата и привлечению частных инвестиций.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2.11. Рассмотрение результатов реализации инвестиционных проектов, анализ причин неудач их реализации.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2.12. Мониторинг за реализацией инвестиционных проектов на территории муниципального образования.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2.13. Повышение эффективности использования бюджетных средств, направляемых на реализацию муниципальной и стимулирование инвестиционной деятельности.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2.14. Рассмотрение иных вопросов, касающихся реализации инвестиционных проектов на территории муниципального образования.</w:t>
      </w:r>
    </w:p>
    <w:p w:rsidR="008878BA" w:rsidRPr="008878BA" w:rsidRDefault="008878BA" w:rsidP="008878BA">
      <w:pPr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</w:p>
    <w:p w:rsidR="008878BA" w:rsidRPr="008878BA" w:rsidRDefault="008878BA" w:rsidP="008878BA">
      <w:pPr>
        <w:jc w:val="center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>3. Функции инвестиционного совета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 Инвестиционный совет в соответствии с возложенными на него задачами осуществляет следующие функции: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3.1. Разрабатывает основные направления инвестиционной политики муниципального образования, включая выработку подходов по улучшению инвестиционного климата, привлечению инвестиций и повышению эффективности инвестиционной деятельности.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3.2. Рассматривает и выносит предложения о: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-механизмах привлечения инвестиционных ресурсов на территорию муниципального образования Курьинский район Алтайского края;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-системе мер оказания муниципальной поддержки и стимулирования инвестиционной деятельности;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-муниципальных программах, направленных на стимулирование инвестиционной деятельности.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3.3. Осуществляет рассмотрение инвестиционных проектов, претендующих на получение муниципальной, государственной поддержки инвестиционной деятельности в целях признания инвестиционных проектов приоритетными.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3.4. Принимает решение о сопровождении инвестиционного проекта и назначении куратора инвестиционного проекта из числа сотрудников Администрации Курьинского района, в сфере деятельности которого реализуется инвестиционный проект.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3.5. Рассматривает вопросы по устранению административных барьеров, возникающих в процессе реализации инвестиционных проектов.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3.6. Рассматривает отчеты о выполнении условий инвестиционных соглашений.</w:t>
      </w:r>
    </w:p>
    <w:p w:rsidR="008878BA" w:rsidRPr="008878BA" w:rsidRDefault="008878BA" w:rsidP="008878BA">
      <w:pPr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</w:p>
    <w:p w:rsidR="008878BA" w:rsidRPr="008878BA" w:rsidRDefault="008878BA" w:rsidP="008878BA">
      <w:pPr>
        <w:jc w:val="center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</w:p>
    <w:p w:rsidR="008878BA" w:rsidRPr="008878BA" w:rsidRDefault="008878BA" w:rsidP="008878BA">
      <w:pPr>
        <w:jc w:val="center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</w:p>
    <w:p w:rsidR="008878BA" w:rsidRPr="008878BA" w:rsidRDefault="008878BA" w:rsidP="008878BA">
      <w:pPr>
        <w:jc w:val="center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lastRenderedPageBreak/>
        <w:t>4. Права инвестиционного совета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4.1. Получение от органов исполнительной власти Алтайского края, органов местного самоуправления, иных органов, организаций, в том числе участников инвестиционных проектов, материалов, необходимых для деятельности инвестиционного совета, в том числе информации о реализации инвестиционных проектов.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4.2. Приглашение на заседания </w:t>
      </w:r>
      <w:bookmarkStart w:id="2" w:name="_Hlk184216392"/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инвестиционного совета </w:t>
      </w:r>
      <w:bookmarkEnd w:id="2"/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>лиц, представителей организаций, заявления, обращения которых рассматриваются на заседании инвестиционного совета, или лиц, интересы которых затрагиваются при рассмотрении вопросов.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4.3. Привлечение для участия в работе инвестиционного совета представителей энергоснабжающих организаций, надзорных органов, кредитных (финансовых) и других организаций.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4.4. Создание экспертных советов, рабочих групп или комиссий для решения вопросов, входящих в компетенцию инвестиционного совета.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4.5. Обеспечение взаимодействия инвесторов с органами исполнительной власти Алтайского края и органами местного самоуправления при реализации инвестиционных проектов.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</w:p>
    <w:p w:rsidR="008878BA" w:rsidRPr="008878BA" w:rsidRDefault="008878BA" w:rsidP="008878BA">
      <w:pPr>
        <w:jc w:val="center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>5.Организация работы инвестиционного совета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 5.1. Работа инвестиционного совета осуществляется в форме заседаний.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>Заседания инвестиционного совета проводятся председателем инвестиционного совета, в его отсутствие-заместителем.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5.2. Председатель инвестиционного совета осуществляет следующие функции: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-руководит деятельностью инвестиционного совета;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-распределяет обязанности между членами инвестиционного совета и дает поручения в пределах своей компетенции;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-подписывает документы инвестиционного совета.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5.3. Организация работы по подготовке заседаний инвестиционного совета возлагается на секретаря инвестиционного совета, осуществляющего функции: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-обеспечение участия в заседаниях членов инвестиционного совета и приглашенных лиц;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-организация подготовки материалов для повестки дня заседаний инвестиционного совета;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-ведение протокола заседаний инвестиционного совета.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5.4. Решение о проведении заседания инвестиционного совета принимается его председателем, в его отсутствие-заместителем председателя инвестиционного совета на основании предложений членов инвестиционного совета.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5.5. Заседание инвестиционного совета считается правомочным, если на нем присутствует не менее половины его членов.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5.6. Решения на заседаниях инвестиционного совета принимаются большинством голосов присутствующих членов, путем открытого голосования.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5.7. Заседания инвестиционного совета проводятся по мере необходимости.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lastRenderedPageBreak/>
        <w:t xml:space="preserve">    5.8. Решения инвестиционного совета оформляется протоколами, которые подписываются секретарем и утверждаются председателем на заседании.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5.9. Решения инвестиционного совета доводятся до сведения членов совета и направляются заинтересованным лицам.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  <w:r w:rsidRPr="008878BA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   5.10. Информация о деятельности инвестиционного совета размещается на официальном сайте администрации Курьинского района Алтайского края  https://kurya.ru/?id_razd=226</w:t>
      </w:r>
    </w:p>
    <w:p w:rsidR="008878BA" w:rsidRPr="008878BA" w:rsidRDefault="008878BA" w:rsidP="008878BA">
      <w:pPr>
        <w:jc w:val="both"/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</w:p>
    <w:p w:rsidR="008878BA" w:rsidRPr="008878BA" w:rsidRDefault="008878BA" w:rsidP="008878BA">
      <w:pPr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</w:p>
    <w:p w:rsidR="008878BA" w:rsidRPr="008878BA" w:rsidRDefault="008878BA" w:rsidP="008878BA">
      <w:pPr>
        <w:rPr>
          <w:rFonts w:eastAsia="Calibri"/>
          <w:kern w:val="2"/>
          <w:sz w:val="28"/>
          <w:szCs w:val="22"/>
          <w:lang w:eastAsia="en-US"/>
          <w14:ligatures w14:val="standardContextual"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986448" w:rsidRDefault="00986448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B56479" w:rsidRDefault="00B56479" w:rsidP="00B56479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  <w:sectPr w:rsidR="00B56479" w:rsidSect="00EC0211">
          <w:pgSz w:w="11906" w:h="16838" w:code="9"/>
          <w:pgMar w:top="1134" w:right="567" w:bottom="1134" w:left="1701" w:header="283" w:footer="255" w:gutter="0"/>
          <w:cols w:space="708"/>
          <w:docGrid w:linePitch="360"/>
        </w:sectPr>
      </w:pPr>
    </w:p>
    <w:p w:rsidR="007B58A1" w:rsidRPr="007B58A1" w:rsidRDefault="007B58A1" w:rsidP="007B58A1">
      <w:pPr>
        <w:jc w:val="center"/>
        <w:rPr>
          <w:b/>
          <w:spacing w:val="20"/>
          <w:sz w:val="28"/>
          <w:szCs w:val="28"/>
        </w:rPr>
      </w:pPr>
      <w:r w:rsidRPr="007B58A1">
        <w:rPr>
          <w:b/>
          <w:spacing w:val="20"/>
          <w:sz w:val="28"/>
          <w:szCs w:val="28"/>
        </w:rPr>
        <w:lastRenderedPageBreak/>
        <w:t>АДМИНИСТРАЦИЯ КУРЬИНСКОГО РАЙОНА</w:t>
      </w:r>
    </w:p>
    <w:p w:rsidR="007B58A1" w:rsidRPr="007B58A1" w:rsidRDefault="007B58A1" w:rsidP="007B58A1">
      <w:pPr>
        <w:jc w:val="center"/>
        <w:rPr>
          <w:b/>
          <w:spacing w:val="20"/>
          <w:sz w:val="28"/>
          <w:szCs w:val="28"/>
        </w:rPr>
      </w:pPr>
      <w:r w:rsidRPr="007B58A1">
        <w:rPr>
          <w:b/>
          <w:spacing w:val="20"/>
          <w:sz w:val="28"/>
          <w:szCs w:val="28"/>
        </w:rPr>
        <w:t>АЛТАЙСКОГО КРАЯ</w:t>
      </w:r>
    </w:p>
    <w:p w:rsidR="007B58A1" w:rsidRPr="007B58A1" w:rsidRDefault="007B58A1" w:rsidP="007B58A1">
      <w:pPr>
        <w:widowControl w:val="0"/>
        <w:autoSpaceDE w:val="0"/>
        <w:autoSpaceDN w:val="0"/>
        <w:adjustRightInd w:val="0"/>
        <w:ind w:firstLine="720"/>
        <w:jc w:val="center"/>
        <w:rPr>
          <w:b/>
        </w:rPr>
      </w:pPr>
    </w:p>
    <w:p w:rsidR="007B58A1" w:rsidRPr="007B58A1" w:rsidRDefault="007B58A1" w:rsidP="007B58A1">
      <w:pPr>
        <w:widowControl w:val="0"/>
        <w:autoSpaceDE w:val="0"/>
        <w:autoSpaceDN w:val="0"/>
        <w:adjustRightInd w:val="0"/>
        <w:jc w:val="center"/>
        <w:rPr>
          <w:b/>
          <w:spacing w:val="84"/>
          <w:sz w:val="36"/>
          <w:szCs w:val="36"/>
        </w:rPr>
      </w:pPr>
      <w:r w:rsidRPr="007B58A1">
        <w:rPr>
          <w:b/>
          <w:spacing w:val="84"/>
          <w:sz w:val="36"/>
          <w:szCs w:val="36"/>
        </w:rPr>
        <w:t>ПОСТАНОВЛЕНИЕ</w:t>
      </w:r>
    </w:p>
    <w:p w:rsidR="007B58A1" w:rsidRPr="007B58A1" w:rsidRDefault="007B58A1" w:rsidP="007B58A1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533"/>
        <w:gridCol w:w="2400"/>
        <w:gridCol w:w="1338"/>
        <w:gridCol w:w="1096"/>
        <w:gridCol w:w="3107"/>
        <w:gridCol w:w="528"/>
        <w:gridCol w:w="636"/>
      </w:tblGrid>
      <w:tr w:rsidR="007B58A1" w:rsidRPr="007B58A1" w:rsidTr="007B58A1">
        <w:tc>
          <w:tcPr>
            <w:tcW w:w="537" w:type="dxa"/>
            <w:tcBorders>
              <w:bottom w:val="single" w:sz="4" w:space="0" w:color="auto"/>
            </w:tcBorders>
            <w:vAlign w:val="bottom"/>
          </w:tcPr>
          <w:p w:rsidR="007B58A1" w:rsidRPr="007B58A1" w:rsidRDefault="007B58A1" w:rsidP="007B58A1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7B58A1">
              <w:rPr>
                <w:iCs/>
                <w:sz w:val="28"/>
                <w:szCs w:val="28"/>
              </w:rPr>
              <w:t>10</w:t>
            </w:r>
          </w:p>
        </w:tc>
        <w:tc>
          <w:tcPr>
            <w:tcW w:w="2551" w:type="dxa"/>
            <w:vAlign w:val="bottom"/>
          </w:tcPr>
          <w:p w:rsidR="007B58A1" w:rsidRPr="007B58A1" w:rsidRDefault="007B58A1" w:rsidP="007B58A1">
            <w:pPr>
              <w:widowControl w:val="0"/>
              <w:autoSpaceDE w:val="0"/>
              <w:autoSpaceDN w:val="0"/>
              <w:adjustRightInd w:val="0"/>
              <w:rPr>
                <w:iCs/>
                <w:sz w:val="28"/>
                <w:szCs w:val="28"/>
                <w:highlight w:val="yellow"/>
              </w:rPr>
            </w:pPr>
            <w:r w:rsidRPr="007B58A1">
              <w:rPr>
                <w:iCs/>
                <w:sz w:val="28"/>
                <w:szCs w:val="28"/>
              </w:rPr>
              <w:t>декабря  2024 г.</w:t>
            </w:r>
          </w:p>
        </w:tc>
        <w:tc>
          <w:tcPr>
            <w:tcW w:w="1474" w:type="dxa"/>
            <w:vAlign w:val="bottom"/>
          </w:tcPr>
          <w:p w:rsidR="007B58A1" w:rsidRPr="007B58A1" w:rsidRDefault="007B58A1" w:rsidP="007B58A1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34" w:type="dxa"/>
            <w:vAlign w:val="bottom"/>
          </w:tcPr>
          <w:p w:rsidR="007B58A1" w:rsidRPr="007B58A1" w:rsidRDefault="007B58A1" w:rsidP="007B58A1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2"/>
                <w:szCs w:val="22"/>
              </w:rPr>
            </w:pPr>
            <w:r w:rsidRPr="007B58A1">
              <w:rPr>
                <w:iCs/>
                <w:sz w:val="22"/>
                <w:szCs w:val="22"/>
              </w:rPr>
              <w:t>с. Курья</w:t>
            </w:r>
          </w:p>
        </w:tc>
        <w:tc>
          <w:tcPr>
            <w:tcW w:w="3458" w:type="dxa"/>
            <w:vAlign w:val="bottom"/>
          </w:tcPr>
          <w:p w:rsidR="007B58A1" w:rsidRPr="007B58A1" w:rsidRDefault="007B58A1" w:rsidP="007B58A1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33" w:type="dxa"/>
            <w:vAlign w:val="bottom"/>
          </w:tcPr>
          <w:p w:rsidR="007B58A1" w:rsidRPr="007B58A1" w:rsidRDefault="007B58A1" w:rsidP="007B58A1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7B58A1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vAlign w:val="bottom"/>
          </w:tcPr>
          <w:p w:rsidR="007B58A1" w:rsidRPr="007B58A1" w:rsidRDefault="007B58A1" w:rsidP="007B58A1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7B58A1">
              <w:rPr>
                <w:iCs/>
                <w:sz w:val="28"/>
                <w:szCs w:val="28"/>
              </w:rPr>
              <w:t>385</w:t>
            </w:r>
          </w:p>
        </w:tc>
      </w:tr>
    </w:tbl>
    <w:p w:rsidR="007B58A1" w:rsidRPr="007B58A1" w:rsidRDefault="007B58A1" w:rsidP="007B58A1">
      <w:pPr>
        <w:widowControl w:val="0"/>
        <w:autoSpaceDE w:val="0"/>
        <w:autoSpaceDN w:val="0"/>
        <w:adjustRightInd w:val="0"/>
        <w:ind w:firstLine="720"/>
        <w:jc w:val="both"/>
      </w:pPr>
    </w:p>
    <w:p w:rsidR="007B58A1" w:rsidRPr="007B58A1" w:rsidRDefault="007B58A1" w:rsidP="007B58A1">
      <w:pPr>
        <w:widowControl w:val="0"/>
        <w:spacing w:line="240" w:lineRule="exact"/>
        <w:ind w:right="-1"/>
        <w:jc w:val="both"/>
        <w:rPr>
          <w:sz w:val="28"/>
          <w:szCs w:val="28"/>
        </w:rPr>
      </w:pPr>
      <w:r w:rsidRPr="007B58A1">
        <w:rPr>
          <w:sz w:val="28"/>
          <w:szCs w:val="28"/>
        </w:rPr>
        <w:t>О внесении изменений в постановление Администрации Курьинского района Алтайского края от 31.07.2017 № 291 «Об утверждении административного регламента предоставления муниципальной услуги «Учет граждан, имеющих трех и более детей, желающих приобрести земельные участки» на территории муниципального образования Курьинский район Алтайский край»</w:t>
      </w:r>
    </w:p>
    <w:p w:rsidR="007B58A1" w:rsidRPr="007B58A1" w:rsidRDefault="007B58A1" w:rsidP="007B58A1">
      <w:pPr>
        <w:widowControl w:val="0"/>
        <w:ind w:firstLine="567"/>
        <w:jc w:val="both"/>
        <w:rPr>
          <w:sz w:val="28"/>
          <w:szCs w:val="28"/>
        </w:rPr>
      </w:pPr>
    </w:p>
    <w:p w:rsidR="007B58A1" w:rsidRPr="007B58A1" w:rsidRDefault="007B58A1" w:rsidP="007B58A1">
      <w:pPr>
        <w:autoSpaceDE w:val="0"/>
        <w:autoSpaceDN w:val="0"/>
        <w:adjustRightInd w:val="0"/>
        <w:ind w:firstLine="567"/>
        <w:jc w:val="both"/>
        <w:rPr>
          <w:spacing w:val="24"/>
          <w:sz w:val="28"/>
          <w:szCs w:val="28"/>
        </w:rPr>
      </w:pPr>
      <w:r w:rsidRPr="007B58A1">
        <w:rPr>
          <w:sz w:val="28"/>
          <w:szCs w:val="28"/>
        </w:rPr>
        <w:tab/>
        <w:t xml:space="preserve">На основании протеста прокурора Курьинского района от 29.11.2024 № 02-33-2024/93, Федерального закона </w:t>
      </w:r>
      <w:r w:rsidRPr="007B58A1">
        <w:rPr>
          <w:rFonts w:eastAsia="Calibri"/>
          <w:sz w:val="28"/>
          <w:szCs w:val="28"/>
        </w:rPr>
        <w:t xml:space="preserve">от 27.07.2010 № 210-ФЗ «Об организации предоставления государственных и муниципальных услуг», Закона Алтайского края от 09.11.2015 № 98-ЗС «О бесплатном предоставлении в собственность земельных участков»  </w:t>
      </w:r>
      <w:r w:rsidRPr="007B58A1">
        <w:rPr>
          <w:spacing w:val="24"/>
          <w:sz w:val="28"/>
          <w:szCs w:val="28"/>
        </w:rPr>
        <w:t>ПОСТАНОВЛЯЮ:</w:t>
      </w:r>
    </w:p>
    <w:p w:rsidR="007B58A1" w:rsidRPr="007B58A1" w:rsidRDefault="007B58A1" w:rsidP="007B58A1">
      <w:pPr>
        <w:widowControl w:val="0"/>
        <w:tabs>
          <w:tab w:val="left" w:pos="993"/>
        </w:tabs>
        <w:spacing w:line="326" w:lineRule="exact"/>
        <w:ind w:firstLine="567"/>
        <w:jc w:val="both"/>
        <w:rPr>
          <w:sz w:val="28"/>
          <w:szCs w:val="28"/>
        </w:rPr>
      </w:pPr>
    </w:p>
    <w:p w:rsidR="007B58A1" w:rsidRPr="007B58A1" w:rsidRDefault="007B58A1" w:rsidP="007B58A1">
      <w:pPr>
        <w:widowControl w:val="0"/>
        <w:numPr>
          <w:ilvl w:val="0"/>
          <w:numId w:val="44"/>
        </w:numPr>
        <w:tabs>
          <w:tab w:val="left" w:pos="426"/>
          <w:tab w:val="left" w:pos="993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7B58A1">
        <w:rPr>
          <w:sz w:val="28"/>
          <w:szCs w:val="28"/>
        </w:rPr>
        <w:t xml:space="preserve">Внести изменения в административный регламент предоставления муниципальной услуги «Учет граждан, имеющих трех и более детей, желающих приобрести земельные участки», утвержденный постановлением Администрации Курьинского района Алтайского края 31.07.2019 № 291, согласно приложению. </w:t>
      </w:r>
    </w:p>
    <w:p w:rsidR="007B58A1" w:rsidRPr="007B58A1" w:rsidRDefault="007B58A1" w:rsidP="007B58A1">
      <w:pPr>
        <w:widowControl w:val="0"/>
        <w:autoSpaceDE w:val="0"/>
        <w:autoSpaceDN w:val="0"/>
        <w:adjustRightInd w:val="0"/>
        <w:ind w:firstLine="709"/>
        <w:jc w:val="both"/>
        <w:rPr>
          <w:rFonts w:cs="Arial"/>
          <w:sz w:val="28"/>
          <w:szCs w:val="28"/>
        </w:rPr>
      </w:pPr>
      <w:r w:rsidRPr="007B58A1">
        <w:rPr>
          <w:sz w:val="28"/>
          <w:szCs w:val="28"/>
        </w:rPr>
        <w:t xml:space="preserve">2. </w:t>
      </w:r>
      <w:r w:rsidRPr="007B58A1">
        <w:rPr>
          <w:rFonts w:eastAsia="Calibri"/>
          <w:sz w:val="28"/>
          <w:szCs w:val="28"/>
        </w:rPr>
        <w:t xml:space="preserve">Настоящее постановление опубликовать </w:t>
      </w:r>
      <w:r w:rsidRPr="007B58A1">
        <w:rPr>
          <w:rFonts w:cs="Arial"/>
          <w:sz w:val="28"/>
          <w:szCs w:val="28"/>
        </w:rPr>
        <w:t>в Сборнике муниципальных правовых актов Курьинского района Алтайского края и разместить на официальном сайте Администрации района в информационно-телекоммуникационной сети «Интернет».</w:t>
      </w:r>
    </w:p>
    <w:p w:rsidR="007B58A1" w:rsidRPr="007B58A1" w:rsidRDefault="007B58A1" w:rsidP="007B58A1">
      <w:pPr>
        <w:widowControl w:val="0"/>
        <w:autoSpaceDE w:val="0"/>
        <w:autoSpaceDN w:val="0"/>
        <w:adjustRightInd w:val="0"/>
        <w:ind w:firstLine="709"/>
        <w:jc w:val="both"/>
        <w:rPr>
          <w:rFonts w:cs="Arial"/>
          <w:sz w:val="28"/>
          <w:szCs w:val="28"/>
        </w:rPr>
      </w:pPr>
    </w:p>
    <w:p w:rsidR="007B58A1" w:rsidRPr="007B58A1" w:rsidRDefault="007B58A1" w:rsidP="007B58A1">
      <w:pPr>
        <w:tabs>
          <w:tab w:val="left" w:pos="0"/>
          <w:tab w:val="left" w:pos="993"/>
        </w:tabs>
        <w:ind w:left="709" w:firstLine="567"/>
        <w:jc w:val="both"/>
        <w:rPr>
          <w:iCs/>
          <w:sz w:val="28"/>
          <w:szCs w:val="28"/>
        </w:rPr>
      </w:pPr>
    </w:p>
    <w:p w:rsidR="007B58A1" w:rsidRPr="007B58A1" w:rsidRDefault="007B58A1" w:rsidP="007B58A1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7B58A1">
        <w:rPr>
          <w:bCs/>
          <w:sz w:val="28"/>
          <w:szCs w:val="28"/>
        </w:rPr>
        <w:t>Глава  района                                                                                        Н.В. Башкатов</w:t>
      </w:r>
    </w:p>
    <w:p w:rsidR="007B58A1" w:rsidRPr="007B58A1" w:rsidRDefault="007B58A1" w:rsidP="007B58A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7B58A1" w:rsidRPr="007B58A1" w:rsidRDefault="007B58A1" w:rsidP="007B58A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7B58A1" w:rsidRPr="007B58A1" w:rsidRDefault="007B58A1" w:rsidP="007B58A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7B58A1" w:rsidRPr="007B58A1" w:rsidRDefault="007B58A1" w:rsidP="007B58A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7B58A1" w:rsidRPr="007B58A1" w:rsidRDefault="007B58A1" w:rsidP="007B58A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7B58A1" w:rsidRPr="007B58A1" w:rsidRDefault="007B58A1" w:rsidP="007B58A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7B58A1" w:rsidRPr="007B58A1" w:rsidRDefault="007B58A1" w:rsidP="007B58A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7B58A1" w:rsidRPr="007B58A1" w:rsidRDefault="007B58A1" w:rsidP="007B58A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7B58A1" w:rsidRPr="007B58A1" w:rsidRDefault="007B58A1" w:rsidP="007B58A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7B58A1" w:rsidRPr="007B58A1" w:rsidRDefault="007B58A1" w:rsidP="007B58A1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7B58A1" w:rsidRPr="007B58A1" w:rsidRDefault="007B58A1" w:rsidP="007B58A1">
      <w:pPr>
        <w:widowControl w:val="0"/>
        <w:autoSpaceDE w:val="0"/>
        <w:autoSpaceDN w:val="0"/>
        <w:jc w:val="both"/>
      </w:pPr>
    </w:p>
    <w:p w:rsidR="007B58A1" w:rsidRPr="007B58A1" w:rsidRDefault="007B58A1" w:rsidP="007B58A1">
      <w:pPr>
        <w:widowControl w:val="0"/>
        <w:autoSpaceDE w:val="0"/>
        <w:autoSpaceDN w:val="0"/>
        <w:jc w:val="both"/>
      </w:pPr>
    </w:p>
    <w:p w:rsidR="007B58A1" w:rsidRPr="007B58A1" w:rsidRDefault="007B58A1" w:rsidP="007B58A1"/>
    <w:p w:rsidR="007B58A1" w:rsidRPr="007B58A1" w:rsidRDefault="007B58A1" w:rsidP="007B58A1">
      <w:r w:rsidRPr="007B58A1">
        <w:t>Фролов Д.В.</w:t>
      </w:r>
    </w:p>
    <w:p w:rsidR="007B58A1" w:rsidRPr="007B58A1" w:rsidRDefault="007B58A1" w:rsidP="007B58A1">
      <w:pPr>
        <w:rPr>
          <w:sz w:val="28"/>
          <w:szCs w:val="28"/>
        </w:rPr>
      </w:pPr>
      <w:r w:rsidRPr="007B58A1">
        <w:t>22471</w:t>
      </w:r>
      <w:r w:rsidRPr="007B58A1">
        <w:rPr>
          <w:sz w:val="28"/>
          <w:szCs w:val="28"/>
        </w:rPr>
        <w:br w:type="page"/>
      </w:r>
    </w:p>
    <w:p w:rsidR="007B58A1" w:rsidRPr="007B58A1" w:rsidRDefault="007B58A1" w:rsidP="007B58A1">
      <w:pPr>
        <w:widowControl w:val="0"/>
        <w:tabs>
          <w:tab w:val="left" w:pos="0"/>
          <w:tab w:val="left" w:pos="993"/>
          <w:tab w:val="left" w:pos="1134"/>
        </w:tabs>
        <w:autoSpaceDE w:val="0"/>
        <w:autoSpaceDN w:val="0"/>
        <w:ind w:left="5670"/>
        <w:jc w:val="center"/>
        <w:rPr>
          <w:sz w:val="28"/>
          <w:szCs w:val="28"/>
        </w:rPr>
      </w:pPr>
      <w:r w:rsidRPr="007B58A1">
        <w:rPr>
          <w:sz w:val="28"/>
          <w:szCs w:val="28"/>
        </w:rPr>
        <w:lastRenderedPageBreak/>
        <w:t xml:space="preserve">Приложение </w:t>
      </w:r>
    </w:p>
    <w:p w:rsidR="007B58A1" w:rsidRPr="007B58A1" w:rsidRDefault="007B58A1" w:rsidP="007B58A1">
      <w:pPr>
        <w:widowControl w:val="0"/>
        <w:tabs>
          <w:tab w:val="left" w:pos="0"/>
          <w:tab w:val="left" w:pos="993"/>
          <w:tab w:val="left" w:pos="1134"/>
        </w:tabs>
        <w:autoSpaceDE w:val="0"/>
        <w:autoSpaceDN w:val="0"/>
        <w:ind w:left="5670"/>
        <w:jc w:val="center"/>
        <w:rPr>
          <w:sz w:val="28"/>
          <w:szCs w:val="28"/>
        </w:rPr>
      </w:pPr>
      <w:r w:rsidRPr="007B58A1">
        <w:rPr>
          <w:sz w:val="28"/>
          <w:szCs w:val="28"/>
        </w:rPr>
        <w:t>к постановлению Администрации Курьинского района Алтайского края от 10.12.2024 № 385</w:t>
      </w:r>
    </w:p>
    <w:p w:rsidR="007B58A1" w:rsidRPr="007B58A1" w:rsidRDefault="007B58A1" w:rsidP="007B58A1">
      <w:pPr>
        <w:widowControl w:val="0"/>
        <w:tabs>
          <w:tab w:val="left" w:pos="0"/>
          <w:tab w:val="left" w:pos="993"/>
          <w:tab w:val="left" w:pos="1134"/>
        </w:tabs>
        <w:autoSpaceDE w:val="0"/>
        <w:autoSpaceDN w:val="0"/>
        <w:ind w:left="5670"/>
        <w:jc w:val="center"/>
        <w:rPr>
          <w:sz w:val="28"/>
          <w:szCs w:val="28"/>
        </w:rPr>
      </w:pPr>
    </w:p>
    <w:p w:rsidR="007B58A1" w:rsidRPr="007B58A1" w:rsidRDefault="007B58A1" w:rsidP="007B58A1">
      <w:pPr>
        <w:widowControl w:val="0"/>
        <w:tabs>
          <w:tab w:val="left" w:pos="0"/>
          <w:tab w:val="left" w:pos="993"/>
          <w:tab w:val="left" w:pos="1134"/>
        </w:tabs>
        <w:autoSpaceDE w:val="0"/>
        <w:autoSpaceDN w:val="0"/>
        <w:ind w:left="5670"/>
        <w:jc w:val="center"/>
        <w:rPr>
          <w:sz w:val="28"/>
          <w:szCs w:val="28"/>
        </w:rPr>
      </w:pPr>
    </w:p>
    <w:p w:rsidR="007B58A1" w:rsidRPr="007B58A1" w:rsidRDefault="007B58A1" w:rsidP="007B58A1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7B58A1">
        <w:rPr>
          <w:sz w:val="28"/>
          <w:szCs w:val="28"/>
        </w:rPr>
        <w:t>Изменения,</w:t>
      </w:r>
    </w:p>
    <w:p w:rsidR="007B58A1" w:rsidRPr="007B58A1" w:rsidRDefault="007B58A1" w:rsidP="007B58A1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7B58A1">
        <w:rPr>
          <w:sz w:val="28"/>
          <w:szCs w:val="28"/>
        </w:rPr>
        <w:t xml:space="preserve"> вносимые в административный регламент предоставления муниципальной услуги «Учет граждан, имеющих трех и более детей, желающих приобрести земельные участки», утвержденный постановлением Администрации Курьинского района Алтайского края 31.07.2019 № 291</w:t>
      </w:r>
    </w:p>
    <w:p w:rsidR="007B58A1" w:rsidRPr="007B58A1" w:rsidRDefault="007B58A1" w:rsidP="007B58A1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7B58A1" w:rsidRPr="007B58A1" w:rsidRDefault="007B58A1" w:rsidP="007B58A1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B58A1">
        <w:rPr>
          <w:rFonts w:eastAsia="Calibri"/>
          <w:sz w:val="28"/>
          <w:szCs w:val="28"/>
        </w:rPr>
        <w:t>а) пункт 1.1. дополнить предложением следующего содержания: «М</w:t>
      </w:r>
      <w:r w:rsidRPr="007B58A1">
        <w:rPr>
          <w:rFonts w:eastAsia="Calibri"/>
          <w:sz w:val="28"/>
          <w:szCs w:val="28"/>
          <w:lang w:eastAsia="en-US"/>
        </w:rPr>
        <w:t xml:space="preserve">униципальная услуга в упреждающем (проактивном) режиме в соответствии с </w:t>
      </w:r>
      <w:hyperlink r:id="rId13" w:history="1">
        <w:r w:rsidRPr="007B58A1">
          <w:rPr>
            <w:rFonts w:eastAsia="Calibri"/>
            <w:color w:val="000000"/>
            <w:sz w:val="28"/>
            <w:szCs w:val="28"/>
            <w:lang w:eastAsia="en-US"/>
          </w:rPr>
          <w:t>частью 1</w:t>
        </w:r>
      </w:hyperlink>
      <w:r w:rsidRPr="007B58A1">
        <w:rPr>
          <w:rFonts w:eastAsia="Calibri"/>
          <w:sz w:val="28"/>
          <w:szCs w:val="28"/>
          <w:lang w:eastAsia="en-US"/>
        </w:rPr>
        <w:t xml:space="preserve"> ст. 7.3 Федерального закона от 27.07.2010 N 210-ФЗ «Об организации предоставления государственных и муниципальных услуг» не оказывается.»;</w:t>
      </w:r>
    </w:p>
    <w:p w:rsidR="007B58A1" w:rsidRPr="007B58A1" w:rsidRDefault="007B58A1" w:rsidP="007B58A1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B58A1" w:rsidRPr="007B58A1" w:rsidRDefault="007B58A1" w:rsidP="007B58A1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B58A1">
        <w:rPr>
          <w:rFonts w:eastAsia="Calibri"/>
          <w:sz w:val="28"/>
          <w:szCs w:val="28"/>
          <w:lang w:eastAsia="en-US"/>
        </w:rPr>
        <w:t>б) пункт 1.2. изложить в следующей редакции:</w:t>
      </w:r>
    </w:p>
    <w:p w:rsidR="007B58A1" w:rsidRPr="007B58A1" w:rsidRDefault="007B58A1" w:rsidP="007B58A1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7B58A1">
        <w:rPr>
          <w:rFonts w:eastAsia="Calibri"/>
          <w:sz w:val="28"/>
          <w:szCs w:val="28"/>
          <w:lang w:eastAsia="en-US"/>
        </w:rPr>
        <w:t xml:space="preserve">         «1.2. </w:t>
      </w:r>
      <w:r w:rsidRPr="007B58A1">
        <w:rPr>
          <w:sz w:val="28"/>
          <w:szCs w:val="28"/>
        </w:rPr>
        <w:t>Описание заявителей.</w:t>
      </w:r>
    </w:p>
    <w:p w:rsidR="007B58A1" w:rsidRPr="007B58A1" w:rsidRDefault="007B58A1" w:rsidP="007B58A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7B58A1">
        <w:rPr>
          <w:sz w:val="28"/>
          <w:szCs w:val="28"/>
        </w:rPr>
        <w:t xml:space="preserve">Муниципальная услуга предоставляется гражданам, имеющим трех и более детей, </w:t>
      </w:r>
      <w:r w:rsidRPr="007B58A1">
        <w:rPr>
          <w:rFonts w:eastAsia="Calibri"/>
          <w:sz w:val="28"/>
          <w:szCs w:val="28"/>
          <w:lang w:eastAsia="en-US"/>
        </w:rPr>
        <w:t xml:space="preserve">не достигших возраста 18 лет или возраста 23 лет при условии их обучения в организации, осуществляющей образовательную деятельность, по очной форме обучения, нуждающиеся в жилых помещениях, совместно проживающие с детьми, состоящие на учете в целях бесплатного предоставления в собственность земельных участков для индивидуального жилищного строительства или ведения личного подсобного хозяйства и проживающие на территории Алтайского края не менее двух лет до даты подачи заявления о постановке на учет в целях бесплатного предоставления в собственность земельных участков </w:t>
      </w:r>
      <w:r w:rsidRPr="007B58A1">
        <w:rPr>
          <w:sz w:val="28"/>
          <w:szCs w:val="28"/>
        </w:rPr>
        <w:t>(далее – заявитель), либо их уполномоченным представителям.»;</w:t>
      </w:r>
    </w:p>
    <w:p w:rsidR="007B58A1" w:rsidRPr="007B58A1" w:rsidRDefault="007B58A1" w:rsidP="007B58A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B58A1" w:rsidRPr="007B58A1" w:rsidRDefault="007B58A1" w:rsidP="007B58A1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B58A1">
        <w:rPr>
          <w:sz w:val="28"/>
          <w:szCs w:val="28"/>
        </w:rPr>
        <w:t xml:space="preserve">в) </w:t>
      </w:r>
      <w:r w:rsidRPr="007B58A1">
        <w:rPr>
          <w:rFonts w:eastAsia="Calibri"/>
          <w:sz w:val="28"/>
          <w:szCs w:val="28"/>
          <w:lang w:eastAsia="en-US"/>
        </w:rPr>
        <w:t>пункт 2.2. изложить в следующей редакции:</w:t>
      </w:r>
    </w:p>
    <w:p w:rsidR="007B58A1" w:rsidRPr="007B58A1" w:rsidRDefault="007B58A1" w:rsidP="007B58A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B58A1">
        <w:rPr>
          <w:rFonts w:eastAsia="Calibri"/>
          <w:sz w:val="28"/>
          <w:szCs w:val="28"/>
          <w:lang w:eastAsia="en-US"/>
        </w:rPr>
        <w:t>«</w:t>
      </w:r>
      <w:r w:rsidRPr="007B58A1">
        <w:rPr>
          <w:sz w:val="28"/>
          <w:szCs w:val="28"/>
        </w:rPr>
        <w:t>2.2. Наименование органа местного самоуправления, предоставляющего муниципальную услугу.</w:t>
      </w:r>
    </w:p>
    <w:p w:rsidR="007B58A1" w:rsidRPr="007B58A1" w:rsidRDefault="007B58A1" w:rsidP="007B58A1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B58A1">
        <w:rPr>
          <w:sz w:val="28"/>
          <w:szCs w:val="28"/>
        </w:rPr>
        <w:t xml:space="preserve">Предоставление муниципальной услуги «Учет граждан, имеющих трех и более детей, желающих приобрести земельные участки» осуществляется Администрацией Курьинского района. </w:t>
      </w:r>
    </w:p>
    <w:p w:rsidR="007B58A1" w:rsidRPr="007B58A1" w:rsidRDefault="007B58A1" w:rsidP="007B58A1">
      <w:pPr>
        <w:widowControl w:val="0"/>
        <w:autoSpaceDE w:val="0"/>
        <w:autoSpaceDN w:val="0"/>
        <w:adjustRightInd w:val="0"/>
        <w:spacing w:after="120"/>
        <w:ind w:right="-63" w:firstLine="709"/>
        <w:jc w:val="both"/>
        <w:rPr>
          <w:sz w:val="28"/>
          <w:szCs w:val="28"/>
        </w:rPr>
      </w:pPr>
      <w:r w:rsidRPr="007B58A1">
        <w:rPr>
          <w:sz w:val="28"/>
          <w:szCs w:val="28"/>
        </w:rPr>
        <w:t>Процедуры приема документов от заявителя, рассмотрения документов и выдачи результата предоставления муниципальной услуги осуществляется должностными лицами (муниципальными служащими) (Комитет по экономике и управлению муниципальным имуществом) Администрации Курьинского района.»;</w:t>
      </w:r>
    </w:p>
    <w:p w:rsidR="007B58A1" w:rsidRPr="007B58A1" w:rsidRDefault="007B58A1" w:rsidP="007B58A1">
      <w:pPr>
        <w:widowControl w:val="0"/>
        <w:autoSpaceDE w:val="0"/>
        <w:autoSpaceDN w:val="0"/>
        <w:adjustRightInd w:val="0"/>
        <w:spacing w:after="120"/>
        <w:ind w:right="-63" w:firstLine="709"/>
        <w:jc w:val="both"/>
        <w:rPr>
          <w:rFonts w:eastAsia="Calibri"/>
          <w:sz w:val="28"/>
          <w:szCs w:val="28"/>
        </w:rPr>
      </w:pPr>
      <w:r w:rsidRPr="007B58A1">
        <w:rPr>
          <w:sz w:val="28"/>
          <w:szCs w:val="28"/>
        </w:rPr>
        <w:t xml:space="preserve">г) </w:t>
      </w:r>
      <w:r w:rsidRPr="007B58A1">
        <w:rPr>
          <w:rFonts w:eastAsia="Calibri"/>
          <w:sz w:val="28"/>
          <w:szCs w:val="28"/>
        </w:rPr>
        <w:t xml:space="preserve"> пункт 2.7.1  изложить в следующей редакции:</w:t>
      </w:r>
    </w:p>
    <w:p w:rsidR="007B58A1" w:rsidRPr="007B58A1" w:rsidRDefault="007B58A1" w:rsidP="007B58A1">
      <w:pPr>
        <w:widowControl w:val="0"/>
        <w:tabs>
          <w:tab w:val="left" w:pos="1560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pacing w:val="-4"/>
          <w:sz w:val="28"/>
          <w:szCs w:val="28"/>
        </w:rPr>
      </w:pPr>
      <w:r w:rsidRPr="007B58A1">
        <w:rPr>
          <w:rFonts w:eastAsia="Calibri"/>
          <w:sz w:val="28"/>
          <w:szCs w:val="28"/>
        </w:rPr>
        <w:lastRenderedPageBreak/>
        <w:t xml:space="preserve"> «</w:t>
      </w:r>
      <w:r w:rsidRPr="007B58A1">
        <w:rPr>
          <w:sz w:val="28"/>
          <w:szCs w:val="28"/>
        </w:rPr>
        <w:t>2.7.1.</w:t>
      </w:r>
      <w:r w:rsidRPr="007B58A1">
        <w:rPr>
          <w:sz w:val="28"/>
          <w:szCs w:val="28"/>
        </w:rPr>
        <w:tab/>
        <w:t xml:space="preserve"> </w:t>
      </w:r>
      <w:r w:rsidRPr="007B58A1">
        <w:rPr>
          <w:spacing w:val="-4"/>
          <w:sz w:val="28"/>
          <w:szCs w:val="28"/>
        </w:rPr>
        <w:t xml:space="preserve">В целях постановки на учет и включения в перечень граждан, имеющих трех и более детей и желающих в соответствии с </w:t>
      </w:r>
      <w:r w:rsidRPr="007B58A1">
        <w:rPr>
          <w:sz w:val="28"/>
          <w:szCs w:val="28"/>
        </w:rPr>
        <w:t xml:space="preserve">законом Алтайского края от 09.11.2015 № 98-ЗС </w:t>
      </w:r>
      <w:r w:rsidRPr="007B58A1">
        <w:rPr>
          <w:spacing w:val="-4"/>
          <w:sz w:val="28"/>
          <w:szCs w:val="28"/>
        </w:rPr>
        <w:t xml:space="preserve">приобрести земельные участки для индивидуального жилищного строительства или ведения личного подсобного хозяйства заявитель направляет заявление (приложение 5) о приобретении земельного участка в </w:t>
      </w:r>
      <w:r w:rsidRPr="007B58A1">
        <w:rPr>
          <w:bCs/>
          <w:spacing w:val="-4"/>
          <w:sz w:val="28"/>
          <w:szCs w:val="28"/>
        </w:rPr>
        <w:t>Администрацию Курьинского района.</w:t>
      </w:r>
    </w:p>
    <w:p w:rsidR="007B58A1" w:rsidRPr="007B58A1" w:rsidRDefault="007B58A1" w:rsidP="007B58A1">
      <w:pPr>
        <w:widowControl w:val="0"/>
        <w:tabs>
          <w:tab w:val="left" w:pos="1560"/>
        </w:tabs>
        <w:autoSpaceDE w:val="0"/>
        <w:autoSpaceDN w:val="0"/>
        <w:adjustRightInd w:val="0"/>
        <w:ind w:firstLine="709"/>
        <w:jc w:val="both"/>
        <w:rPr>
          <w:spacing w:val="-4"/>
          <w:sz w:val="28"/>
          <w:szCs w:val="28"/>
        </w:rPr>
      </w:pPr>
    </w:p>
    <w:p w:rsidR="007B58A1" w:rsidRPr="007B58A1" w:rsidRDefault="007B58A1" w:rsidP="007B58A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B58A1">
        <w:rPr>
          <w:sz w:val="28"/>
          <w:szCs w:val="28"/>
        </w:rPr>
        <w:t xml:space="preserve">К указанному заявлению прилагаются следующие документы: </w:t>
      </w:r>
    </w:p>
    <w:p w:rsidR="007B58A1" w:rsidRPr="007B58A1" w:rsidRDefault="007B58A1" w:rsidP="007B58A1">
      <w:pPr>
        <w:widowControl w:val="0"/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7B58A1">
        <w:rPr>
          <w:rFonts w:eastAsia="Calibri"/>
          <w:sz w:val="28"/>
          <w:szCs w:val="28"/>
          <w:lang w:eastAsia="en-US"/>
        </w:rPr>
        <w:t>1) копия документа, удостоверяющего личность заявителя (заявителей), его (ее) супруги (супруга) (при наличии), а также личность представителя заявителя (заявителей), если с заявлением обращается представитель заявителя (заявителей);</w:t>
      </w:r>
    </w:p>
    <w:p w:rsidR="007B58A1" w:rsidRPr="007B58A1" w:rsidRDefault="007B58A1" w:rsidP="007B58A1">
      <w:pPr>
        <w:widowControl w:val="0"/>
        <w:autoSpaceDE w:val="0"/>
        <w:autoSpaceDN w:val="0"/>
        <w:adjustRightInd w:val="0"/>
        <w:spacing w:before="28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7B58A1">
        <w:rPr>
          <w:rFonts w:eastAsia="Calibri"/>
          <w:sz w:val="28"/>
          <w:szCs w:val="28"/>
          <w:lang w:eastAsia="en-US"/>
        </w:rPr>
        <w:t>2) копия документа, удостоверяющего полномочия представителя заявителя (заявителей), если с заявлением обращается представитель заявителя (заявителей);</w:t>
      </w:r>
    </w:p>
    <w:p w:rsidR="007B58A1" w:rsidRPr="007B58A1" w:rsidRDefault="007B58A1" w:rsidP="007B58A1">
      <w:pPr>
        <w:widowControl w:val="0"/>
        <w:autoSpaceDE w:val="0"/>
        <w:autoSpaceDN w:val="0"/>
        <w:adjustRightInd w:val="0"/>
        <w:spacing w:before="28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7B58A1">
        <w:rPr>
          <w:rFonts w:eastAsia="Calibri"/>
          <w:sz w:val="28"/>
          <w:szCs w:val="28"/>
          <w:lang w:eastAsia="en-US"/>
        </w:rPr>
        <w:t>3) копии свидетельств о рождении детей, а также их нотариально удостоверенный перевод на русский язык в случае регистрации акта гражданского состояния уполномоченным органом иностранного государства;</w:t>
      </w:r>
    </w:p>
    <w:p w:rsidR="007B58A1" w:rsidRPr="007B58A1" w:rsidRDefault="007B58A1" w:rsidP="007B58A1">
      <w:pPr>
        <w:widowControl w:val="0"/>
        <w:autoSpaceDE w:val="0"/>
        <w:autoSpaceDN w:val="0"/>
        <w:adjustRightInd w:val="0"/>
        <w:spacing w:before="28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7B58A1">
        <w:rPr>
          <w:rFonts w:eastAsia="Calibri"/>
          <w:sz w:val="28"/>
          <w:szCs w:val="28"/>
          <w:lang w:eastAsia="en-US"/>
        </w:rPr>
        <w:t>3.1) копии свидетельств об усыновлении, выданные органами записи актов гражданского состояния или консульскими учреждениями Российской Федерации;</w:t>
      </w:r>
    </w:p>
    <w:p w:rsidR="007B58A1" w:rsidRPr="007B58A1" w:rsidRDefault="007B58A1" w:rsidP="007B58A1">
      <w:pPr>
        <w:widowControl w:val="0"/>
        <w:autoSpaceDE w:val="0"/>
        <w:autoSpaceDN w:val="0"/>
        <w:adjustRightInd w:val="0"/>
        <w:spacing w:before="28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7B58A1">
        <w:rPr>
          <w:rFonts w:eastAsia="Calibri"/>
          <w:sz w:val="28"/>
          <w:szCs w:val="28"/>
          <w:lang w:eastAsia="en-US"/>
        </w:rPr>
        <w:t>4) документ, подтверждающий постоянное место жительства гражданина на территории Алтайского края не менее двух лет до даты подачи заявления о постановке на учет в целях бесплатного предоставления в собственность земельного участка;</w:t>
      </w:r>
    </w:p>
    <w:p w:rsidR="007B58A1" w:rsidRPr="007B58A1" w:rsidRDefault="007B58A1" w:rsidP="007B58A1">
      <w:pPr>
        <w:widowControl w:val="0"/>
        <w:autoSpaceDE w:val="0"/>
        <w:autoSpaceDN w:val="0"/>
        <w:adjustRightInd w:val="0"/>
        <w:spacing w:before="28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7B58A1">
        <w:rPr>
          <w:rFonts w:eastAsia="Calibri"/>
          <w:sz w:val="28"/>
          <w:szCs w:val="28"/>
          <w:lang w:eastAsia="en-US"/>
        </w:rPr>
        <w:t xml:space="preserve">5) справка, выданная органом, осуществляющим предоставление земельных участков, о непредоставлении ранее заявителю, его (ее) супруге (супругу) земельного участка в собственность бесплатно на основании </w:t>
      </w:r>
      <w:hyperlink r:id="rId14" w:history="1">
        <w:r w:rsidRPr="007B58A1">
          <w:rPr>
            <w:rFonts w:eastAsia="Calibri"/>
            <w:sz w:val="28"/>
            <w:szCs w:val="28"/>
            <w:lang w:eastAsia="en-US"/>
          </w:rPr>
          <w:t>подпунктов 6</w:t>
        </w:r>
      </w:hyperlink>
      <w:r w:rsidRPr="007B58A1">
        <w:rPr>
          <w:rFonts w:eastAsia="Calibri"/>
          <w:sz w:val="28"/>
          <w:szCs w:val="28"/>
          <w:lang w:eastAsia="en-US"/>
        </w:rPr>
        <w:t xml:space="preserve"> и </w:t>
      </w:r>
      <w:hyperlink r:id="rId15" w:history="1">
        <w:r w:rsidRPr="007B58A1">
          <w:rPr>
            <w:rFonts w:eastAsia="Calibri"/>
            <w:sz w:val="28"/>
            <w:szCs w:val="28"/>
            <w:lang w:eastAsia="en-US"/>
          </w:rPr>
          <w:t>7 статьи 39.5</w:t>
        </w:r>
      </w:hyperlink>
      <w:r w:rsidRPr="007B58A1">
        <w:rPr>
          <w:rFonts w:eastAsia="Calibri"/>
          <w:sz w:val="28"/>
          <w:szCs w:val="28"/>
          <w:lang w:eastAsia="en-US"/>
        </w:rPr>
        <w:t xml:space="preserve"> Земельного кодекса Российской Федерации, </w:t>
      </w:r>
      <w:hyperlink r:id="rId16" w:history="1">
        <w:r w:rsidRPr="007B58A1">
          <w:rPr>
            <w:rFonts w:eastAsia="Calibri"/>
            <w:sz w:val="28"/>
            <w:szCs w:val="28"/>
            <w:lang w:eastAsia="en-US"/>
          </w:rPr>
          <w:t>закона</w:t>
        </w:r>
      </w:hyperlink>
      <w:r w:rsidRPr="007B58A1">
        <w:rPr>
          <w:rFonts w:eastAsia="Calibri"/>
          <w:sz w:val="28"/>
          <w:szCs w:val="28"/>
          <w:lang w:eastAsia="en-US"/>
        </w:rPr>
        <w:t xml:space="preserve"> Алтайского края от 16 декабря 2002 года N 88-ЗС "О бесплатном предоставлении в собственность земельных участков" в случае изменения постоянного места жительства, за исключением изменения постоянного места жительства в границах одного муниципального района или городского округа Алтайского края;</w:t>
      </w:r>
    </w:p>
    <w:p w:rsidR="007B58A1" w:rsidRPr="007B58A1" w:rsidRDefault="007B58A1" w:rsidP="007B58A1">
      <w:pPr>
        <w:widowControl w:val="0"/>
        <w:autoSpaceDE w:val="0"/>
        <w:autoSpaceDN w:val="0"/>
        <w:adjustRightInd w:val="0"/>
        <w:spacing w:before="28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7B58A1">
        <w:rPr>
          <w:rFonts w:eastAsia="Calibri"/>
          <w:sz w:val="28"/>
          <w:szCs w:val="28"/>
          <w:lang w:eastAsia="en-US"/>
        </w:rPr>
        <w:t>6) документ, подтверждающий постановку заявителя (заявителей) на учет в качестве нуждающегося (нуждающихся) в жилых помещениях;</w:t>
      </w:r>
    </w:p>
    <w:p w:rsidR="007B58A1" w:rsidRPr="007B58A1" w:rsidRDefault="007B58A1" w:rsidP="007B58A1">
      <w:pPr>
        <w:widowControl w:val="0"/>
        <w:autoSpaceDE w:val="0"/>
        <w:autoSpaceDN w:val="0"/>
        <w:adjustRightInd w:val="0"/>
        <w:spacing w:before="28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7B58A1">
        <w:rPr>
          <w:rFonts w:eastAsia="Calibri"/>
          <w:sz w:val="28"/>
          <w:szCs w:val="28"/>
          <w:lang w:eastAsia="en-US"/>
        </w:rPr>
        <w:t>7) документ (сведения), подтверждающий (подтверждающие) совместное проживание заявителя (заявителей) с детьми;</w:t>
      </w:r>
    </w:p>
    <w:p w:rsidR="007B58A1" w:rsidRPr="007B58A1" w:rsidRDefault="007B58A1" w:rsidP="007B58A1">
      <w:pPr>
        <w:widowControl w:val="0"/>
        <w:autoSpaceDE w:val="0"/>
        <w:autoSpaceDN w:val="0"/>
        <w:adjustRightInd w:val="0"/>
        <w:spacing w:before="28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7B58A1">
        <w:rPr>
          <w:rFonts w:eastAsia="Calibri"/>
          <w:sz w:val="28"/>
          <w:szCs w:val="28"/>
          <w:lang w:eastAsia="en-US"/>
        </w:rPr>
        <w:t xml:space="preserve">8) документ (сведения) об обучении детей (ребенка) в возрасте от 18 до 23 </w:t>
      </w:r>
      <w:r w:rsidRPr="007B58A1">
        <w:rPr>
          <w:rFonts w:eastAsia="Calibri"/>
          <w:sz w:val="28"/>
          <w:szCs w:val="28"/>
          <w:lang w:eastAsia="en-US"/>
        </w:rPr>
        <w:lastRenderedPageBreak/>
        <w:t>лет в организации, осуществляющей образовательную деятельность, по очной форме обучения.</w:t>
      </w:r>
    </w:p>
    <w:p w:rsidR="007B58A1" w:rsidRPr="007B58A1" w:rsidRDefault="007B58A1" w:rsidP="007B58A1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7B58A1">
        <w:rPr>
          <w:rFonts w:eastAsia="Calibri"/>
          <w:sz w:val="28"/>
          <w:szCs w:val="28"/>
          <w:lang w:eastAsia="en-US"/>
        </w:rPr>
        <w:t xml:space="preserve">       Одновременно с копиями документов представляются их оригиналы (за исключением уголовно-процессуальных документов). Копии документов после проверки их соответствия оригиналу заверяются уполномоченным должностным лицом органа местного самоуправления. Гражданину, подавшему заявление, выдается расписка в получении документов с указанием их перечня, даты и времени подачи.</w:t>
      </w:r>
    </w:p>
    <w:p w:rsidR="007B58A1" w:rsidRPr="007B58A1" w:rsidRDefault="007B58A1" w:rsidP="007B58A1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7B58A1">
        <w:rPr>
          <w:rFonts w:eastAsia="Calibri"/>
          <w:sz w:val="28"/>
          <w:szCs w:val="28"/>
          <w:lang w:eastAsia="en-US"/>
        </w:rPr>
        <w:t xml:space="preserve">        Документы, указанные в </w:t>
      </w:r>
      <w:hyperlink r:id="rId17" w:history="1">
        <w:r w:rsidRPr="007B58A1">
          <w:rPr>
            <w:rFonts w:eastAsia="Calibri"/>
            <w:sz w:val="28"/>
            <w:szCs w:val="28"/>
            <w:lang w:eastAsia="en-US"/>
          </w:rPr>
          <w:t>подпунктах 3</w:t>
        </w:r>
      </w:hyperlink>
      <w:r w:rsidRPr="007B58A1">
        <w:rPr>
          <w:rFonts w:eastAsia="Calibri"/>
          <w:sz w:val="28"/>
          <w:szCs w:val="28"/>
          <w:lang w:eastAsia="en-US"/>
        </w:rPr>
        <w:t xml:space="preserve"> (за исключением копий свидетельств о рождении детей, выданных компетентными органами иностранного государства, и их нотариально удостоверенного перевода на русский язык), </w:t>
      </w:r>
      <w:hyperlink r:id="rId18" w:history="1">
        <w:r w:rsidRPr="007B58A1">
          <w:rPr>
            <w:rFonts w:eastAsia="Calibri"/>
            <w:sz w:val="28"/>
            <w:szCs w:val="28"/>
            <w:lang w:eastAsia="en-US"/>
          </w:rPr>
          <w:t>4</w:t>
        </w:r>
      </w:hyperlink>
      <w:r w:rsidRPr="007B58A1">
        <w:rPr>
          <w:rFonts w:eastAsia="Calibri"/>
          <w:sz w:val="28"/>
          <w:szCs w:val="28"/>
          <w:lang w:eastAsia="en-US"/>
        </w:rPr>
        <w:t xml:space="preserve"> (за исключением решения суда), </w:t>
      </w:r>
      <w:hyperlink r:id="rId19" w:history="1">
        <w:r w:rsidRPr="007B58A1">
          <w:rPr>
            <w:rFonts w:eastAsia="Calibri"/>
            <w:sz w:val="28"/>
            <w:szCs w:val="28"/>
            <w:lang w:eastAsia="en-US"/>
          </w:rPr>
          <w:t>5</w:t>
        </w:r>
      </w:hyperlink>
      <w:r w:rsidRPr="007B58A1">
        <w:rPr>
          <w:rFonts w:eastAsia="Calibri"/>
          <w:sz w:val="28"/>
          <w:szCs w:val="28"/>
          <w:lang w:eastAsia="en-US"/>
        </w:rPr>
        <w:t xml:space="preserve">, </w:t>
      </w:r>
      <w:hyperlink r:id="rId20" w:history="1">
        <w:r w:rsidRPr="007B58A1">
          <w:rPr>
            <w:rFonts w:eastAsia="Calibri"/>
            <w:sz w:val="28"/>
            <w:szCs w:val="28"/>
            <w:lang w:eastAsia="en-US"/>
          </w:rPr>
          <w:t>6</w:t>
        </w:r>
      </w:hyperlink>
      <w:r w:rsidRPr="007B58A1">
        <w:rPr>
          <w:rFonts w:eastAsia="Calibri"/>
          <w:sz w:val="28"/>
          <w:szCs w:val="28"/>
          <w:lang w:eastAsia="en-US"/>
        </w:rPr>
        <w:t xml:space="preserve">, </w:t>
      </w:r>
      <w:hyperlink r:id="rId21" w:history="1">
        <w:r w:rsidRPr="007B58A1">
          <w:rPr>
            <w:rFonts w:eastAsia="Calibri"/>
            <w:sz w:val="28"/>
            <w:szCs w:val="28"/>
            <w:lang w:eastAsia="en-US"/>
          </w:rPr>
          <w:t xml:space="preserve">7 </w:t>
        </w:r>
      </w:hyperlink>
      <w:r w:rsidRPr="007B58A1">
        <w:rPr>
          <w:rFonts w:eastAsia="Calibri"/>
          <w:sz w:val="28"/>
          <w:szCs w:val="28"/>
          <w:lang w:eastAsia="en-US"/>
        </w:rPr>
        <w:t xml:space="preserve"> настоящей статьи, граждане вправе подавать в Администрацию Курьинского района по собственной инициативе. В случае непредставления гражданином документов по собственной инициативе орган местного самоуправления в течение 5 рабочих дней со дня принятия заявления запрашивает их в порядке межведомственного информационного взаимодействия в государственных органах, органах местного самоуправления.»;</w:t>
      </w:r>
    </w:p>
    <w:p w:rsidR="007B58A1" w:rsidRPr="007B58A1" w:rsidRDefault="007B58A1" w:rsidP="007B58A1">
      <w:pPr>
        <w:widowControl w:val="0"/>
        <w:tabs>
          <w:tab w:val="left" w:pos="0"/>
          <w:tab w:val="left" w:pos="993"/>
          <w:tab w:val="left" w:pos="1134"/>
        </w:tabs>
        <w:autoSpaceDE w:val="0"/>
        <w:autoSpaceDN w:val="0"/>
        <w:ind w:left="709"/>
        <w:jc w:val="both"/>
        <w:rPr>
          <w:sz w:val="28"/>
          <w:szCs w:val="28"/>
        </w:rPr>
      </w:pPr>
    </w:p>
    <w:p w:rsidR="007B58A1" w:rsidRPr="007B58A1" w:rsidRDefault="007B58A1" w:rsidP="007B58A1">
      <w:pPr>
        <w:widowControl w:val="0"/>
        <w:tabs>
          <w:tab w:val="left" w:pos="0"/>
          <w:tab w:val="left" w:pos="993"/>
          <w:tab w:val="left" w:pos="1134"/>
        </w:tabs>
        <w:autoSpaceDE w:val="0"/>
        <w:autoSpaceDN w:val="0"/>
        <w:ind w:left="709"/>
        <w:jc w:val="both"/>
        <w:rPr>
          <w:sz w:val="28"/>
          <w:szCs w:val="28"/>
        </w:rPr>
      </w:pPr>
      <w:r w:rsidRPr="007B58A1">
        <w:rPr>
          <w:sz w:val="28"/>
          <w:szCs w:val="28"/>
        </w:rPr>
        <w:t>д) пункт 2.10 дополнить абзацем следующего содержания:</w:t>
      </w:r>
    </w:p>
    <w:p w:rsidR="007B58A1" w:rsidRPr="007B58A1" w:rsidRDefault="007B58A1" w:rsidP="007B58A1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B58A1">
        <w:rPr>
          <w:sz w:val="28"/>
          <w:szCs w:val="28"/>
        </w:rPr>
        <w:t>«</w:t>
      </w:r>
      <w:r w:rsidRPr="007B58A1">
        <w:rPr>
          <w:rFonts w:eastAsia="Calibri"/>
          <w:sz w:val="28"/>
          <w:szCs w:val="28"/>
          <w:lang w:eastAsia="en-US"/>
        </w:rPr>
        <w:t xml:space="preserve">предоставления на бумажном носителе документов и информации, электронные образы которых ранее были заверены в соответствии с </w:t>
      </w:r>
      <w:hyperlink r:id="rId22" w:history="1">
        <w:r w:rsidRPr="007B58A1">
          <w:rPr>
            <w:rFonts w:eastAsia="Calibri"/>
            <w:sz w:val="28"/>
            <w:szCs w:val="28"/>
            <w:lang w:eastAsia="en-US"/>
          </w:rPr>
          <w:t>пунктом 7.2 части 1 статьи 16</w:t>
        </w:r>
      </w:hyperlink>
      <w:r w:rsidRPr="007B58A1">
        <w:rPr>
          <w:rFonts w:eastAsia="Calibri"/>
          <w:sz w:val="28"/>
          <w:szCs w:val="28"/>
          <w:lang w:eastAsia="en-US"/>
        </w:rPr>
        <w:t xml:space="preserve"> Федерального закона от 27.07.2010 N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государственной или муниципальной услуги, и иных случаев, установленных федеральными законами.»;</w:t>
      </w:r>
    </w:p>
    <w:p w:rsidR="007B58A1" w:rsidRPr="007B58A1" w:rsidRDefault="007B58A1" w:rsidP="007B58A1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</w:rPr>
      </w:pPr>
    </w:p>
    <w:p w:rsidR="007B58A1" w:rsidRPr="007B58A1" w:rsidRDefault="007B58A1" w:rsidP="007B58A1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B58A1">
        <w:rPr>
          <w:rFonts w:eastAsia="Calibri"/>
          <w:sz w:val="28"/>
          <w:szCs w:val="28"/>
        </w:rPr>
        <w:t>е) п</w:t>
      </w:r>
      <w:r w:rsidRPr="007B58A1">
        <w:rPr>
          <w:sz w:val="28"/>
          <w:szCs w:val="28"/>
        </w:rPr>
        <w:t>ункт 2.12 изложить в следующей редакции:</w:t>
      </w:r>
    </w:p>
    <w:p w:rsidR="007B58A1" w:rsidRPr="007B58A1" w:rsidRDefault="007B58A1" w:rsidP="007B58A1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7B58A1">
        <w:rPr>
          <w:sz w:val="28"/>
          <w:szCs w:val="28"/>
        </w:rPr>
        <w:t>«2.12. Исчерпывающий перечень оснований для отказа в предоставлении муниципальной услуги.</w:t>
      </w:r>
    </w:p>
    <w:p w:rsidR="007B58A1" w:rsidRPr="007B58A1" w:rsidRDefault="007B58A1" w:rsidP="007B58A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B58A1">
        <w:rPr>
          <w:sz w:val="28"/>
          <w:szCs w:val="28"/>
        </w:rPr>
        <w:t>Основаниями для отказа гражданину в постановке на учет в качестве желающего приобрести земельный участок являются следующие обстоятельства:</w:t>
      </w:r>
    </w:p>
    <w:p w:rsidR="007B58A1" w:rsidRPr="007B58A1" w:rsidRDefault="007B58A1" w:rsidP="007B58A1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7B58A1">
        <w:rPr>
          <w:rFonts w:eastAsia="Calibri"/>
          <w:sz w:val="28"/>
          <w:szCs w:val="28"/>
        </w:rPr>
        <w:t xml:space="preserve">1) отсутствие права на бесплатное предоставление в собственность земельного участка в соответствии с </w:t>
      </w:r>
      <w:r w:rsidRPr="007B58A1">
        <w:rPr>
          <w:sz w:val="28"/>
          <w:szCs w:val="28"/>
        </w:rPr>
        <w:t>законом Алтайского края от 09.11.2015 № 98-ЗС</w:t>
      </w:r>
      <w:r w:rsidRPr="007B58A1">
        <w:rPr>
          <w:rFonts w:eastAsia="Calibri"/>
          <w:sz w:val="28"/>
          <w:szCs w:val="28"/>
        </w:rPr>
        <w:t>;</w:t>
      </w:r>
    </w:p>
    <w:p w:rsidR="007B58A1" w:rsidRPr="007B58A1" w:rsidRDefault="007B58A1" w:rsidP="007B58A1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7B58A1">
        <w:rPr>
          <w:rFonts w:eastAsia="Calibri"/>
          <w:sz w:val="28"/>
          <w:szCs w:val="28"/>
        </w:rPr>
        <w:t>2) непредставление документов, указанных в п. 2.7.1 Административного регламента, за исключением документов, которые органы местного самоуправления самостоятельно запрашивают в порядке межведомственного информационного взаимодействия;</w:t>
      </w:r>
    </w:p>
    <w:p w:rsidR="007B58A1" w:rsidRPr="007B58A1" w:rsidRDefault="007B58A1" w:rsidP="007B58A1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7B58A1">
        <w:rPr>
          <w:rFonts w:eastAsia="Calibri"/>
          <w:sz w:val="28"/>
          <w:szCs w:val="28"/>
        </w:rPr>
        <w:t>3) подача заявления лицом, не уполномоченным на осуществление таких действий;</w:t>
      </w:r>
    </w:p>
    <w:p w:rsidR="007B58A1" w:rsidRPr="007B58A1" w:rsidRDefault="007B58A1" w:rsidP="007B58A1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7B58A1">
        <w:rPr>
          <w:rFonts w:ascii="Arial" w:eastAsia="Calibri" w:hAnsi="Arial" w:cs="Arial"/>
          <w:sz w:val="28"/>
          <w:szCs w:val="28"/>
        </w:rPr>
        <w:t xml:space="preserve"> </w:t>
      </w:r>
      <w:r w:rsidRPr="007B58A1">
        <w:rPr>
          <w:rFonts w:eastAsia="Calibri"/>
          <w:sz w:val="28"/>
          <w:szCs w:val="28"/>
        </w:rPr>
        <w:t xml:space="preserve">4) </w:t>
      </w:r>
      <w:r w:rsidRPr="007B58A1">
        <w:rPr>
          <w:rFonts w:eastAsia="Calibri"/>
          <w:sz w:val="28"/>
          <w:szCs w:val="28"/>
          <w:lang w:eastAsia="en-US"/>
        </w:rPr>
        <w:t xml:space="preserve">предоставление земельного участка (доли земельного участка) одному из родителей (усыновителей), состоявшему на учете в целях бесплатного </w:t>
      </w:r>
      <w:r w:rsidRPr="007B58A1">
        <w:rPr>
          <w:rFonts w:eastAsia="Calibri"/>
          <w:sz w:val="28"/>
          <w:szCs w:val="28"/>
          <w:lang w:eastAsia="en-US"/>
        </w:rPr>
        <w:lastRenderedPageBreak/>
        <w:t>предоставления в собственность земельных участков для индивидуального жилищного строительства или ведения личного подсобного хозяйства;</w:t>
      </w:r>
    </w:p>
    <w:p w:rsidR="007B58A1" w:rsidRPr="007B58A1" w:rsidRDefault="007B58A1" w:rsidP="007B58A1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7B58A1">
        <w:rPr>
          <w:rFonts w:eastAsia="Calibri"/>
          <w:sz w:val="28"/>
          <w:szCs w:val="28"/>
        </w:rPr>
        <w:t xml:space="preserve">5) постановка граждан, указанных в </w:t>
      </w:r>
      <w:hyperlink r:id="rId23" w:history="1">
        <w:r w:rsidRPr="007B58A1">
          <w:rPr>
            <w:rFonts w:eastAsia="Calibri"/>
            <w:sz w:val="28"/>
            <w:szCs w:val="28"/>
          </w:rPr>
          <w:t>части 5.1</w:t>
        </w:r>
      </w:hyperlink>
      <w:r w:rsidRPr="007B58A1">
        <w:rPr>
          <w:rFonts w:eastAsia="Calibri"/>
          <w:sz w:val="28"/>
          <w:szCs w:val="28"/>
        </w:rPr>
        <w:t xml:space="preserve"> статьи 4 </w:t>
      </w:r>
      <w:r w:rsidRPr="007B58A1">
        <w:rPr>
          <w:sz w:val="28"/>
          <w:szCs w:val="28"/>
        </w:rPr>
        <w:t>закона Алтайского края от 09.11.2015 № 98-ЗС</w:t>
      </w:r>
      <w:r w:rsidRPr="007B58A1">
        <w:rPr>
          <w:rFonts w:eastAsia="Calibri"/>
          <w:sz w:val="28"/>
          <w:szCs w:val="28"/>
        </w:rPr>
        <w:t>, на учет в целях бесплатного предоставления в собственность земельных участков для индивидуального жилищного строительства или ведения личного подсобного хозяйства на территории Алтайского края.»;</w:t>
      </w:r>
    </w:p>
    <w:p w:rsidR="007B58A1" w:rsidRPr="007B58A1" w:rsidRDefault="007B58A1" w:rsidP="007B58A1">
      <w:pPr>
        <w:widowControl w:val="0"/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7B58A1">
        <w:rPr>
          <w:rFonts w:eastAsia="Calibri"/>
          <w:sz w:val="28"/>
          <w:szCs w:val="28"/>
          <w:lang w:eastAsia="en-US"/>
        </w:rPr>
        <w:t>6) получение гражданином, имеющим четырех и более детей, компенсационной выплаты взамен предоставления земельного участка в собственность бесплатно (далее - компенсационная выплата).»</w:t>
      </w:r>
      <w:r w:rsidRPr="007B58A1">
        <w:rPr>
          <w:rFonts w:eastAsia="Calibri"/>
          <w:sz w:val="28"/>
          <w:szCs w:val="28"/>
        </w:rPr>
        <w:t>.</w:t>
      </w:r>
    </w:p>
    <w:p w:rsidR="007B58A1" w:rsidRPr="007B58A1" w:rsidRDefault="007B58A1" w:rsidP="007B58A1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</w:p>
    <w:p w:rsidR="007B58A1" w:rsidRPr="007B58A1" w:rsidRDefault="007B58A1" w:rsidP="007B58A1">
      <w:pPr>
        <w:widowControl w:val="0"/>
        <w:tabs>
          <w:tab w:val="left" w:pos="0"/>
          <w:tab w:val="left" w:pos="993"/>
          <w:tab w:val="left" w:pos="1134"/>
        </w:tabs>
        <w:autoSpaceDE w:val="0"/>
        <w:autoSpaceDN w:val="0"/>
        <w:ind w:firstLine="709"/>
        <w:jc w:val="both"/>
        <w:rPr>
          <w:sz w:val="28"/>
          <w:szCs w:val="28"/>
        </w:rPr>
      </w:pPr>
    </w:p>
    <w:p w:rsidR="007B58A1" w:rsidRDefault="007B58A1" w:rsidP="00836F9A">
      <w:pPr>
        <w:jc w:val="center"/>
        <w:rPr>
          <w:b/>
          <w:spacing w:val="20"/>
          <w:sz w:val="28"/>
          <w:szCs w:val="28"/>
        </w:rPr>
      </w:pPr>
    </w:p>
    <w:p w:rsidR="007B58A1" w:rsidRDefault="007B58A1" w:rsidP="00836F9A">
      <w:pPr>
        <w:jc w:val="center"/>
        <w:rPr>
          <w:b/>
          <w:spacing w:val="20"/>
          <w:sz w:val="28"/>
          <w:szCs w:val="28"/>
        </w:rPr>
      </w:pPr>
    </w:p>
    <w:p w:rsidR="007B58A1" w:rsidRDefault="007B58A1" w:rsidP="00836F9A">
      <w:pPr>
        <w:jc w:val="center"/>
        <w:rPr>
          <w:b/>
          <w:spacing w:val="20"/>
          <w:sz w:val="28"/>
          <w:szCs w:val="28"/>
        </w:rPr>
      </w:pPr>
    </w:p>
    <w:p w:rsidR="007B58A1" w:rsidRDefault="007B58A1" w:rsidP="00836F9A">
      <w:pPr>
        <w:jc w:val="center"/>
        <w:rPr>
          <w:b/>
          <w:spacing w:val="20"/>
          <w:sz w:val="28"/>
          <w:szCs w:val="28"/>
        </w:rPr>
      </w:pPr>
    </w:p>
    <w:p w:rsidR="007B58A1" w:rsidRDefault="007B58A1" w:rsidP="00836F9A">
      <w:pPr>
        <w:jc w:val="center"/>
        <w:rPr>
          <w:b/>
          <w:spacing w:val="20"/>
          <w:sz w:val="28"/>
          <w:szCs w:val="28"/>
        </w:rPr>
      </w:pPr>
    </w:p>
    <w:p w:rsidR="007B58A1" w:rsidRDefault="007B58A1" w:rsidP="00836F9A">
      <w:pPr>
        <w:jc w:val="center"/>
        <w:rPr>
          <w:b/>
          <w:spacing w:val="20"/>
          <w:sz w:val="28"/>
          <w:szCs w:val="28"/>
        </w:rPr>
      </w:pPr>
    </w:p>
    <w:p w:rsidR="007B58A1" w:rsidRDefault="007B58A1" w:rsidP="00836F9A">
      <w:pPr>
        <w:jc w:val="center"/>
        <w:rPr>
          <w:b/>
          <w:spacing w:val="20"/>
          <w:sz w:val="28"/>
          <w:szCs w:val="28"/>
        </w:rPr>
      </w:pPr>
    </w:p>
    <w:p w:rsidR="007B58A1" w:rsidRDefault="007B58A1" w:rsidP="00836F9A">
      <w:pPr>
        <w:jc w:val="center"/>
        <w:rPr>
          <w:b/>
          <w:spacing w:val="20"/>
          <w:sz w:val="28"/>
          <w:szCs w:val="28"/>
        </w:rPr>
      </w:pPr>
    </w:p>
    <w:p w:rsidR="007B58A1" w:rsidRDefault="007B58A1" w:rsidP="00836F9A">
      <w:pPr>
        <w:jc w:val="center"/>
        <w:rPr>
          <w:b/>
          <w:spacing w:val="20"/>
          <w:sz w:val="28"/>
          <w:szCs w:val="28"/>
        </w:rPr>
      </w:pPr>
    </w:p>
    <w:p w:rsidR="007B58A1" w:rsidRDefault="007B58A1" w:rsidP="00836F9A">
      <w:pPr>
        <w:jc w:val="center"/>
        <w:rPr>
          <w:b/>
          <w:spacing w:val="20"/>
          <w:sz w:val="28"/>
          <w:szCs w:val="28"/>
        </w:rPr>
      </w:pPr>
    </w:p>
    <w:p w:rsidR="007B58A1" w:rsidRDefault="007B58A1" w:rsidP="00836F9A">
      <w:pPr>
        <w:jc w:val="center"/>
        <w:rPr>
          <w:b/>
          <w:spacing w:val="20"/>
          <w:sz w:val="28"/>
          <w:szCs w:val="28"/>
        </w:rPr>
      </w:pPr>
    </w:p>
    <w:p w:rsidR="007B58A1" w:rsidRDefault="007B58A1" w:rsidP="00836F9A">
      <w:pPr>
        <w:jc w:val="center"/>
        <w:rPr>
          <w:b/>
          <w:spacing w:val="20"/>
          <w:sz w:val="28"/>
          <w:szCs w:val="28"/>
        </w:rPr>
      </w:pPr>
    </w:p>
    <w:p w:rsidR="007B58A1" w:rsidRDefault="007B58A1" w:rsidP="00836F9A">
      <w:pPr>
        <w:jc w:val="center"/>
        <w:rPr>
          <w:b/>
          <w:spacing w:val="20"/>
          <w:sz w:val="28"/>
          <w:szCs w:val="28"/>
        </w:rPr>
      </w:pPr>
    </w:p>
    <w:p w:rsidR="007B58A1" w:rsidRDefault="007B58A1" w:rsidP="00836F9A">
      <w:pPr>
        <w:jc w:val="center"/>
        <w:rPr>
          <w:b/>
          <w:spacing w:val="20"/>
          <w:sz w:val="28"/>
          <w:szCs w:val="28"/>
        </w:rPr>
      </w:pPr>
    </w:p>
    <w:p w:rsidR="007B58A1" w:rsidRDefault="007B58A1" w:rsidP="00836F9A">
      <w:pPr>
        <w:jc w:val="center"/>
        <w:rPr>
          <w:b/>
          <w:spacing w:val="20"/>
          <w:sz w:val="28"/>
          <w:szCs w:val="28"/>
        </w:rPr>
      </w:pPr>
    </w:p>
    <w:p w:rsidR="007B58A1" w:rsidRDefault="007B58A1" w:rsidP="00836F9A">
      <w:pPr>
        <w:jc w:val="center"/>
        <w:rPr>
          <w:b/>
          <w:spacing w:val="20"/>
          <w:sz w:val="28"/>
          <w:szCs w:val="28"/>
        </w:rPr>
      </w:pPr>
    </w:p>
    <w:p w:rsidR="007B58A1" w:rsidRDefault="007B58A1" w:rsidP="00836F9A">
      <w:pPr>
        <w:jc w:val="center"/>
        <w:rPr>
          <w:b/>
          <w:spacing w:val="20"/>
          <w:sz w:val="28"/>
          <w:szCs w:val="28"/>
        </w:rPr>
      </w:pPr>
    </w:p>
    <w:p w:rsidR="007B58A1" w:rsidRDefault="007B58A1" w:rsidP="00836F9A">
      <w:pPr>
        <w:jc w:val="center"/>
        <w:rPr>
          <w:b/>
          <w:spacing w:val="20"/>
          <w:sz w:val="28"/>
          <w:szCs w:val="28"/>
        </w:rPr>
      </w:pPr>
    </w:p>
    <w:p w:rsidR="007B58A1" w:rsidRDefault="007B58A1" w:rsidP="00836F9A">
      <w:pPr>
        <w:jc w:val="center"/>
        <w:rPr>
          <w:b/>
          <w:spacing w:val="20"/>
          <w:sz w:val="28"/>
          <w:szCs w:val="28"/>
        </w:rPr>
      </w:pPr>
    </w:p>
    <w:p w:rsidR="007B58A1" w:rsidRDefault="007B58A1" w:rsidP="00836F9A">
      <w:pPr>
        <w:jc w:val="center"/>
        <w:rPr>
          <w:b/>
          <w:spacing w:val="20"/>
          <w:sz w:val="28"/>
          <w:szCs w:val="28"/>
        </w:rPr>
      </w:pPr>
    </w:p>
    <w:p w:rsidR="007B58A1" w:rsidRDefault="007B58A1" w:rsidP="00836F9A">
      <w:pPr>
        <w:jc w:val="center"/>
        <w:rPr>
          <w:b/>
          <w:spacing w:val="20"/>
          <w:sz w:val="28"/>
          <w:szCs w:val="28"/>
        </w:rPr>
      </w:pPr>
    </w:p>
    <w:p w:rsidR="007B58A1" w:rsidRDefault="007B58A1" w:rsidP="00836F9A">
      <w:pPr>
        <w:jc w:val="center"/>
        <w:rPr>
          <w:b/>
          <w:spacing w:val="20"/>
          <w:sz w:val="28"/>
          <w:szCs w:val="28"/>
        </w:rPr>
      </w:pPr>
    </w:p>
    <w:p w:rsidR="007B58A1" w:rsidRDefault="007B58A1" w:rsidP="00836F9A">
      <w:pPr>
        <w:jc w:val="center"/>
        <w:rPr>
          <w:b/>
          <w:spacing w:val="20"/>
          <w:sz w:val="28"/>
          <w:szCs w:val="28"/>
        </w:rPr>
      </w:pPr>
    </w:p>
    <w:p w:rsidR="007B58A1" w:rsidRDefault="007B58A1" w:rsidP="00836F9A">
      <w:pPr>
        <w:jc w:val="center"/>
        <w:rPr>
          <w:b/>
          <w:spacing w:val="20"/>
          <w:sz w:val="28"/>
          <w:szCs w:val="28"/>
        </w:rPr>
      </w:pPr>
    </w:p>
    <w:p w:rsidR="007B58A1" w:rsidRDefault="007B58A1" w:rsidP="00836F9A">
      <w:pPr>
        <w:jc w:val="center"/>
        <w:rPr>
          <w:b/>
          <w:spacing w:val="20"/>
          <w:sz w:val="28"/>
          <w:szCs w:val="28"/>
        </w:rPr>
      </w:pPr>
    </w:p>
    <w:p w:rsidR="007B58A1" w:rsidRDefault="007B58A1" w:rsidP="00836F9A">
      <w:pPr>
        <w:jc w:val="center"/>
        <w:rPr>
          <w:b/>
          <w:spacing w:val="20"/>
          <w:sz w:val="28"/>
          <w:szCs w:val="28"/>
        </w:rPr>
      </w:pPr>
    </w:p>
    <w:p w:rsidR="007B58A1" w:rsidRDefault="007B58A1" w:rsidP="00836F9A">
      <w:pPr>
        <w:jc w:val="center"/>
        <w:rPr>
          <w:b/>
          <w:spacing w:val="20"/>
          <w:sz w:val="28"/>
          <w:szCs w:val="28"/>
        </w:rPr>
      </w:pPr>
    </w:p>
    <w:p w:rsidR="007B58A1" w:rsidRDefault="007B58A1" w:rsidP="00836F9A">
      <w:pPr>
        <w:jc w:val="center"/>
        <w:rPr>
          <w:b/>
          <w:spacing w:val="20"/>
          <w:sz w:val="28"/>
          <w:szCs w:val="28"/>
        </w:rPr>
      </w:pPr>
    </w:p>
    <w:p w:rsidR="007B58A1" w:rsidRDefault="007B58A1" w:rsidP="00836F9A">
      <w:pPr>
        <w:jc w:val="center"/>
        <w:rPr>
          <w:b/>
          <w:spacing w:val="20"/>
          <w:sz w:val="28"/>
          <w:szCs w:val="28"/>
        </w:rPr>
      </w:pPr>
    </w:p>
    <w:p w:rsidR="007B58A1" w:rsidRDefault="007B58A1" w:rsidP="00836F9A">
      <w:pPr>
        <w:jc w:val="center"/>
        <w:rPr>
          <w:b/>
          <w:spacing w:val="20"/>
          <w:sz w:val="28"/>
          <w:szCs w:val="28"/>
        </w:rPr>
      </w:pPr>
    </w:p>
    <w:p w:rsidR="007B58A1" w:rsidRDefault="007B58A1" w:rsidP="00836F9A">
      <w:pPr>
        <w:jc w:val="center"/>
        <w:rPr>
          <w:b/>
          <w:spacing w:val="20"/>
          <w:sz w:val="28"/>
          <w:szCs w:val="28"/>
        </w:rPr>
      </w:pPr>
    </w:p>
    <w:p w:rsidR="007B58A1" w:rsidRDefault="007B58A1" w:rsidP="00836F9A">
      <w:pPr>
        <w:jc w:val="center"/>
        <w:rPr>
          <w:b/>
          <w:spacing w:val="20"/>
          <w:sz w:val="28"/>
          <w:szCs w:val="28"/>
        </w:rPr>
      </w:pPr>
    </w:p>
    <w:p w:rsidR="007B58A1" w:rsidRDefault="007B58A1" w:rsidP="00836F9A">
      <w:pPr>
        <w:jc w:val="center"/>
        <w:rPr>
          <w:b/>
          <w:spacing w:val="20"/>
          <w:sz w:val="28"/>
          <w:szCs w:val="28"/>
        </w:rPr>
      </w:pPr>
    </w:p>
    <w:p w:rsidR="00836F9A" w:rsidRPr="00836F9A" w:rsidRDefault="00836F9A" w:rsidP="00836F9A">
      <w:pPr>
        <w:jc w:val="center"/>
        <w:rPr>
          <w:b/>
          <w:spacing w:val="20"/>
          <w:sz w:val="28"/>
          <w:szCs w:val="28"/>
        </w:rPr>
      </w:pPr>
      <w:r w:rsidRPr="00836F9A">
        <w:rPr>
          <w:b/>
          <w:spacing w:val="20"/>
          <w:sz w:val="28"/>
          <w:szCs w:val="28"/>
        </w:rPr>
        <w:lastRenderedPageBreak/>
        <w:t>АДМИНИСТРАЦИЯ КУРЬИНСКОГО РАЙОНА</w:t>
      </w:r>
    </w:p>
    <w:p w:rsidR="00836F9A" w:rsidRPr="00836F9A" w:rsidRDefault="00836F9A" w:rsidP="00836F9A">
      <w:pPr>
        <w:jc w:val="center"/>
        <w:rPr>
          <w:b/>
          <w:spacing w:val="20"/>
          <w:sz w:val="28"/>
          <w:szCs w:val="28"/>
        </w:rPr>
      </w:pPr>
      <w:r w:rsidRPr="00836F9A">
        <w:rPr>
          <w:b/>
          <w:spacing w:val="20"/>
          <w:sz w:val="28"/>
          <w:szCs w:val="28"/>
        </w:rPr>
        <w:t>АЛТАЙСКОГО КРАЯ</w:t>
      </w:r>
    </w:p>
    <w:p w:rsidR="00836F9A" w:rsidRPr="00836F9A" w:rsidRDefault="00836F9A" w:rsidP="00836F9A">
      <w:pPr>
        <w:suppressAutoHyphens/>
        <w:jc w:val="center"/>
        <w:rPr>
          <w:b/>
          <w:lang w:eastAsia="ar-SA"/>
        </w:rPr>
      </w:pPr>
    </w:p>
    <w:p w:rsidR="00836F9A" w:rsidRPr="00836F9A" w:rsidRDefault="00836F9A" w:rsidP="00836F9A">
      <w:pPr>
        <w:suppressAutoHyphens/>
        <w:jc w:val="center"/>
        <w:rPr>
          <w:b/>
          <w:spacing w:val="84"/>
          <w:sz w:val="36"/>
          <w:szCs w:val="36"/>
          <w:lang w:eastAsia="ar-SA"/>
        </w:rPr>
      </w:pPr>
      <w:r w:rsidRPr="00836F9A">
        <w:rPr>
          <w:b/>
          <w:spacing w:val="84"/>
          <w:sz w:val="36"/>
          <w:szCs w:val="36"/>
          <w:lang w:eastAsia="ar-SA"/>
        </w:rPr>
        <w:t>ПОСТАНОВЛЕНИЕ</w:t>
      </w:r>
    </w:p>
    <w:p w:rsidR="00836F9A" w:rsidRPr="00836F9A" w:rsidRDefault="00836F9A" w:rsidP="00836F9A">
      <w:pPr>
        <w:suppressAutoHyphens/>
        <w:rPr>
          <w:lang w:eastAsia="ar-SA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533"/>
        <w:gridCol w:w="2400"/>
        <w:gridCol w:w="1338"/>
        <w:gridCol w:w="1096"/>
        <w:gridCol w:w="3107"/>
        <w:gridCol w:w="528"/>
        <w:gridCol w:w="636"/>
      </w:tblGrid>
      <w:tr w:rsidR="00836F9A" w:rsidRPr="00836F9A" w:rsidTr="007B58A1">
        <w:tc>
          <w:tcPr>
            <w:tcW w:w="537" w:type="dxa"/>
            <w:vAlign w:val="bottom"/>
          </w:tcPr>
          <w:p w:rsidR="00836F9A" w:rsidRPr="00836F9A" w:rsidRDefault="00836F9A" w:rsidP="00836F9A">
            <w:pPr>
              <w:suppressAutoHyphens/>
              <w:jc w:val="right"/>
              <w:rPr>
                <w:iCs/>
                <w:sz w:val="28"/>
                <w:szCs w:val="28"/>
                <w:lang w:eastAsia="ar-SA"/>
              </w:rPr>
            </w:pPr>
            <w:r w:rsidRPr="00836F9A">
              <w:rPr>
                <w:iCs/>
                <w:sz w:val="28"/>
                <w:szCs w:val="28"/>
                <w:lang w:eastAsia="ar-SA"/>
              </w:rPr>
              <w:t>23</w:t>
            </w:r>
          </w:p>
        </w:tc>
        <w:tc>
          <w:tcPr>
            <w:tcW w:w="2551" w:type="dxa"/>
            <w:vAlign w:val="bottom"/>
          </w:tcPr>
          <w:p w:rsidR="00836F9A" w:rsidRPr="00836F9A" w:rsidRDefault="00836F9A" w:rsidP="00836F9A">
            <w:pPr>
              <w:suppressAutoHyphens/>
              <w:rPr>
                <w:iCs/>
                <w:sz w:val="28"/>
                <w:szCs w:val="28"/>
                <w:lang w:eastAsia="ar-SA"/>
              </w:rPr>
            </w:pPr>
            <w:r w:rsidRPr="00836F9A">
              <w:rPr>
                <w:iCs/>
                <w:sz w:val="28"/>
                <w:szCs w:val="28"/>
                <w:lang w:eastAsia="ar-SA"/>
              </w:rPr>
              <w:t>декабря 2024 г.</w:t>
            </w:r>
          </w:p>
        </w:tc>
        <w:tc>
          <w:tcPr>
            <w:tcW w:w="1474" w:type="dxa"/>
            <w:vAlign w:val="bottom"/>
          </w:tcPr>
          <w:p w:rsidR="00836F9A" w:rsidRPr="00836F9A" w:rsidRDefault="00836F9A" w:rsidP="00836F9A">
            <w:pPr>
              <w:suppressAutoHyphens/>
              <w:jc w:val="center"/>
              <w:rPr>
                <w:iCs/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vAlign w:val="bottom"/>
          </w:tcPr>
          <w:p w:rsidR="00836F9A" w:rsidRPr="00836F9A" w:rsidRDefault="00836F9A" w:rsidP="00836F9A">
            <w:pPr>
              <w:suppressAutoHyphens/>
              <w:jc w:val="center"/>
              <w:rPr>
                <w:iCs/>
                <w:sz w:val="22"/>
                <w:szCs w:val="22"/>
                <w:lang w:eastAsia="ar-SA"/>
              </w:rPr>
            </w:pPr>
            <w:r w:rsidRPr="00836F9A">
              <w:rPr>
                <w:iCs/>
                <w:sz w:val="22"/>
                <w:szCs w:val="22"/>
                <w:lang w:eastAsia="ar-SA"/>
              </w:rPr>
              <w:t>с. Курья</w:t>
            </w:r>
          </w:p>
        </w:tc>
        <w:tc>
          <w:tcPr>
            <w:tcW w:w="3458" w:type="dxa"/>
            <w:vAlign w:val="bottom"/>
          </w:tcPr>
          <w:p w:rsidR="00836F9A" w:rsidRPr="00836F9A" w:rsidRDefault="00836F9A" w:rsidP="00836F9A">
            <w:pPr>
              <w:suppressAutoHyphens/>
              <w:jc w:val="center"/>
              <w:rPr>
                <w:iCs/>
                <w:sz w:val="28"/>
                <w:szCs w:val="28"/>
                <w:lang w:eastAsia="ar-SA"/>
              </w:rPr>
            </w:pPr>
          </w:p>
        </w:tc>
        <w:tc>
          <w:tcPr>
            <w:tcW w:w="533" w:type="dxa"/>
            <w:vAlign w:val="bottom"/>
          </w:tcPr>
          <w:p w:rsidR="00836F9A" w:rsidRPr="00836F9A" w:rsidRDefault="00836F9A" w:rsidP="00836F9A">
            <w:pPr>
              <w:suppressAutoHyphens/>
              <w:jc w:val="center"/>
              <w:rPr>
                <w:iCs/>
                <w:sz w:val="28"/>
                <w:szCs w:val="28"/>
                <w:lang w:eastAsia="ar-SA"/>
              </w:rPr>
            </w:pPr>
            <w:r w:rsidRPr="00836F9A">
              <w:rPr>
                <w:iCs/>
                <w:sz w:val="28"/>
                <w:szCs w:val="28"/>
                <w:lang w:eastAsia="ar-SA"/>
              </w:rPr>
              <w:t>№</w:t>
            </w:r>
          </w:p>
        </w:tc>
        <w:tc>
          <w:tcPr>
            <w:tcW w:w="496" w:type="dxa"/>
            <w:vAlign w:val="bottom"/>
          </w:tcPr>
          <w:p w:rsidR="00836F9A" w:rsidRPr="00836F9A" w:rsidRDefault="00836F9A" w:rsidP="00836F9A">
            <w:pPr>
              <w:suppressAutoHyphens/>
              <w:rPr>
                <w:iCs/>
                <w:sz w:val="28"/>
                <w:szCs w:val="28"/>
                <w:lang w:eastAsia="ar-SA"/>
              </w:rPr>
            </w:pPr>
            <w:r w:rsidRPr="00836F9A">
              <w:rPr>
                <w:iCs/>
                <w:sz w:val="28"/>
                <w:szCs w:val="28"/>
                <w:lang w:eastAsia="ar-SA"/>
              </w:rPr>
              <w:t>404</w:t>
            </w:r>
          </w:p>
        </w:tc>
      </w:tr>
    </w:tbl>
    <w:p w:rsidR="00836F9A" w:rsidRPr="00836F9A" w:rsidRDefault="00836F9A" w:rsidP="00836F9A">
      <w:pPr>
        <w:suppressAutoHyphens/>
        <w:rPr>
          <w:lang w:eastAsia="ar-SA"/>
        </w:rPr>
      </w:pPr>
    </w:p>
    <w:p w:rsidR="00836F9A" w:rsidRPr="00836F9A" w:rsidRDefault="00836F9A" w:rsidP="00836F9A">
      <w:pPr>
        <w:suppressAutoHyphens/>
        <w:spacing w:line="240" w:lineRule="exact"/>
        <w:rPr>
          <w:sz w:val="28"/>
          <w:szCs w:val="28"/>
          <w:lang w:eastAsia="ar-SA"/>
        </w:rPr>
      </w:pPr>
    </w:p>
    <w:p w:rsidR="00836F9A" w:rsidRPr="00836F9A" w:rsidRDefault="00836F9A" w:rsidP="00836F9A">
      <w:pPr>
        <w:suppressAutoHyphens/>
        <w:spacing w:line="240" w:lineRule="exact"/>
        <w:ind w:firstLine="705"/>
        <w:rPr>
          <w:sz w:val="28"/>
          <w:szCs w:val="28"/>
          <w:lang w:eastAsia="ar-SA"/>
        </w:rPr>
      </w:pPr>
    </w:p>
    <w:tbl>
      <w:tblPr>
        <w:tblStyle w:val="17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836F9A" w:rsidRPr="00836F9A" w:rsidTr="00836F9A">
        <w:tc>
          <w:tcPr>
            <w:tcW w:w="9854" w:type="dxa"/>
          </w:tcPr>
          <w:p w:rsidR="00836F9A" w:rsidRPr="00836F9A" w:rsidRDefault="00836F9A" w:rsidP="00836F9A">
            <w:pPr>
              <w:suppressAutoHyphens/>
              <w:spacing w:line="240" w:lineRule="exact"/>
              <w:jc w:val="both"/>
              <w:rPr>
                <w:sz w:val="28"/>
                <w:szCs w:val="28"/>
                <w:lang w:eastAsia="ar-SA"/>
              </w:rPr>
            </w:pPr>
            <w:r w:rsidRPr="00836F9A">
              <w:rPr>
                <w:sz w:val="28"/>
                <w:szCs w:val="28"/>
                <w:lang w:eastAsia="ar-SA"/>
              </w:rPr>
              <w:t>О родительской плате за присмотр и уход за ребенком в муниципальных образовательных учреждениях Курьинского района, реализующих образовательную программу дошкольного образования</w:t>
            </w:r>
          </w:p>
        </w:tc>
      </w:tr>
    </w:tbl>
    <w:p w:rsidR="00836F9A" w:rsidRPr="00836F9A" w:rsidRDefault="00836F9A" w:rsidP="00836F9A">
      <w:pPr>
        <w:suppressAutoHyphens/>
        <w:spacing w:line="240" w:lineRule="exact"/>
        <w:ind w:firstLine="705"/>
        <w:rPr>
          <w:sz w:val="28"/>
          <w:szCs w:val="28"/>
          <w:lang w:eastAsia="ar-SA"/>
        </w:rPr>
      </w:pPr>
    </w:p>
    <w:p w:rsidR="00836F9A" w:rsidRPr="00836F9A" w:rsidRDefault="00836F9A" w:rsidP="00836F9A">
      <w:pPr>
        <w:suppressAutoHyphens/>
        <w:spacing w:line="240" w:lineRule="exact"/>
        <w:ind w:firstLine="705"/>
        <w:rPr>
          <w:sz w:val="28"/>
          <w:szCs w:val="28"/>
          <w:lang w:eastAsia="ar-SA"/>
        </w:rPr>
      </w:pPr>
    </w:p>
    <w:p w:rsidR="00836F9A" w:rsidRPr="00836F9A" w:rsidRDefault="00836F9A" w:rsidP="00836F9A">
      <w:pPr>
        <w:suppressAutoHyphens/>
        <w:ind w:firstLine="705"/>
        <w:jc w:val="both"/>
        <w:rPr>
          <w:sz w:val="28"/>
          <w:szCs w:val="28"/>
          <w:lang w:eastAsia="ar-SA"/>
        </w:rPr>
      </w:pPr>
      <w:r w:rsidRPr="00836F9A">
        <w:rPr>
          <w:sz w:val="28"/>
          <w:szCs w:val="28"/>
          <w:lang w:eastAsia="ar-SA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29.12.2012 № 273-ФЗ «Об образовании в Российской Федерации», законом Алтайского края от 04.09.2013 № 56-ЗС «Об образовании в Алтайском крае», приказом Министерства образования и науки Алтайского рая от 17.12.2024 № 68-П «О внесении изменений в приказ Министерства образования и науки Алтайского края от 27.12.2022 № 86-П», </w:t>
      </w:r>
      <w:r w:rsidRPr="00836F9A">
        <w:rPr>
          <w:spacing w:val="40"/>
          <w:sz w:val="28"/>
          <w:szCs w:val="28"/>
          <w:lang w:eastAsia="ar-SA"/>
        </w:rPr>
        <w:t>ПОСТАНОВЛЯЮ:</w:t>
      </w:r>
    </w:p>
    <w:p w:rsidR="00836F9A" w:rsidRPr="00836F9A" w:rsidRDefault="00836F9A" w:rsidP="00836F9A">
      <w:pPr>
        <w:suppressAutoHyphens/>
        <w:jc w:val="both"/>
        <w:rPr>
          <w:b/>
          <w:sz w:val="28"/>
          <w:szCs w:val="28"/>
          <w:lang w:eastAsia="ar-SA"/>
        </w:rPr>
      </w:pPr>
    </w:p>
    <w:p w:rsidR="00836F9A" w:rsidRPr="00836F9A" w:rsidRDefault="00836F9A" w:rsidP="00836F9A">
      <w:pPr>
        <w:numPr>
          <w:ilvl w:val="0"/>
          <w:numId w:val="43"/>
        </w:numPr>
        <w:suppressAutoHyphens/>
        <w:jc w:val="both"/>
        <w:rPr>
          <w:sz w:val="28"/>
          <w:szCs w:val="28"/>
          <w:lang w:eastAsia="ar-SA"/>
        </w:rPr>
      </w:pPr>
      <w:r w:rsidRPr="00836F9A">
        <w:rPr>
          <w:sz w:val="28"/>
          <w:szCs w:val="28"/>
          <w:lang w:eastAsia="ar-SA"/>
        </w:rPr>
        <w:t xml:space="preserve">Утвердить расходы за присмотр и уход за ребенком в муниципальных </w:t>
      </w:r>
    </w:p>
    <w:p w:rsidR="00836F9A" w:rsidRPr="00836F9A" w:rsidRDefault="00836F9A" w:rsidP="00836F9A">
      <w:pPr>
        <w:suppressAutoHyphens/>
        <w:jc w:val="both"/>
        <w:rPr>
          <w:sz w:val="28"/>
          <w:szCs w:val="28"/>
          <w:lang w:eastAsia="ar-SA"/>
        </w:rPr>
      </w:pPr>
      <w:r w:rsidRPr="00836F9A">
        <w:rPr>
          <w:sz w:val="28"/>
          <w:szCs w:val="28"/>
          <w:lang w:eastAsia="ar-SA"/>
        </w:rPr>
        <w:t>образовательных учреждениях Курьинского района, реализующих образовательную программу дошкольного образования, в размере 18629 (восемнадцать тысяч шестьсот двадцать девять) рублей (расчет прилагается).</w:t>
      </w:r>
    </w:p>
    <w:p w:rsidR="00836F9A" w:rsidRPr="00836F9A" w:rsidRDefault="00836F9A" w:rsidP="00836F9A">
      <w:pPr>
        <w:numPr>
          <w:ilvl w:val="0"/>
          <w:numId w:val="43"/>
        </w:numPr>
        <w:suppressAutoHyphens/>
        <w:jc w:val="both"/>
        <w:rPr>
          <w:sz w:val="28"/>
          <w:szCs w:val="28"/>
          <w:lang w:eastAsia="ar-SA"/>
        </w:rPr>
      </w:pPr>
      <w:r w:rsidRPr="00836F9A">
        <w:rPr>
          <w:sz w:val="28"/>
          <w:szCs w:val="28"/>
          <w:lang w:eastAsia="ar-SA"/>
        </w:rPr>
        <w:t>Установить родительскую плату за присмотр и уход за ребенком в</w:t>
      </w:r>
    </w:p>
    <w:p w:rsidR="00836F9A" w:rsidRPr="00836F9A" w:rsidRDefault="00836F9A" w:rsidP="00836F9A">
      <w:pPr>
        <w:suppressAutoHyphens/>
        <w:jc w:val="both"/>
        <w:rPr>
          <w:sz w:val="28"/>
          <w:szCs w:val="28"/>
          <w:lang w:eastAsia="ar-SA"/>
        </w:rPr>
      </w:pPr>
      <w:r w:rsidRPr="00836F9A">
        <w:rPr>
          <w:sz w:val="28"/>
          <w:szCs w:val="28"/>
          <w:lang w:eastAsia="ar-SA"/>
        </w:rPr>
        <w:t>муниципальных образовательных учреждениях Курьинского района, реализующих образовательную программу дошкольного образования, в размере 2800 (две тысячи восемьсот) рублей в месяц.</w:t>
      </w:r>
    </w:p>
    <w:p w:rsidR="00836F9A" w:rsidRPr="00836F9A" w:rsidRDefault="00836F9A" w:rsidP="00836F9A">
      <w:pPr>
        <w:numPr>
          <w:ilvl w:val="0"/>
          <w:numId w:val="43"/>
        </w:numPr>
        <w:suppressAutoHyphens/>
        <w:jc w:val="both"/>
        <w:rPr>
          <w:sz w:val="28"/>
          <w:szCs w:val="28"/>
          <w:lang w:eastAsia="ar-SA"/>
        </w:rPr>
      </w:pPr>
      <w:r w:rsidRPr="00836F9A">
        <w:rPr>
          <w:sz w:val="28"/>
          <w:szCs w:val="28"/>
          <w:lang w:eastAsia="ar-SA"/>
        </w:rPr>
        <w:t xml:space="preserve"> Освободить от платы за присмотр и уход за детьми в муниципальных</w:t>
      </w:r>
    </w:p>
    <w:p w:rsidR="00836F9A" w:rsidRPr="00836F9A" w:rsidRDefault="00836F9A" w:rsidP="00836F9A">
      <w:pPr>
        <w:suppressAutoHyphens/>
        <w:jc w:val="both"/>
        <w:rPr>
          <w:color w:val="000000"/>
          <w:sz w:val="28"/>
          <w:szCs w:val="28"/>
          <w:shd w:val="clear" w:color="auto" w:fill="FFFFFF"/>
          <w:lang w:eastAsia="ar-SA"/>
        </w:rPr>
      </w:pPr>
      <w:r w:rsidRPr="00836F9A">
        <w:rPr>
          <w:sz w:val="28"/>
          <w:szCs w:val="28"/>
          <w:lang w:eastAsia="ar-SA"/>
        </w:rPr>
        <w:t xml:space="preserve">образовательных учреждениях Курьинского района, реализующих образовательную программу дошкольного образования, родителей (законных представителей) детей-инвалидов, родителей (законных представителей) детей-сирот и детей, оставшихся без попечения родителей, родителей (законных представителей) детей с туберкулезной интоксикацией,  родителей (законных представителей), призванные в рамках частичной мобилизации, родителей (законных представителей) </w:t>
      </w:r>
      <w:r w:rsidRPr="00836F9A">
        <w:rPr>
          <w:color w:val="000000"/>
          <w:sz w:val="28"/>
          <w:szCs w:val="28"/>
          <w:shd w:val="clear" w:color="auto" w:fill="FFFFFF"/>
          <w:lang w:eastAsia="ar-SA"/>
        </w:rPr>
        <w:t xml:space="preserve">проходящих (проходивших) военную службу в Вооруженных Силах Российской Федерации по контракту, граждан, заключивших контракт (имевших иные правоотношения) с организациями, содействующими выполнению задач, возложенных на Вооруженные Силы Российской Федерации, граждан, находящихся на военной службе (службе) в войсках национальной гвардии Российской Федерации, в воинских формированиях и органах, указанных в пункте 6 статьи 1 Федерального закона от 31.05.1996 № 61-ФЗ «Об обороне», граждан, призванных на военную службу в Вооруженные Силы Российской Федерации по мобилизации, граждан, </w:t>
      </w:r>
      <w:r w:rsidRPr="00836F9A">
        <w:rPr>
          <w:color w:val="000000"/>
          <w:sz w:val="28"/>
          <w:szCs w:val="28"/>
          <w:shd w:val="clear" w:color="auto" w:fill="FFFFFF"/>
          <w:lang w:eastAsia="ar-SA"/>
        </w:rPr>
        <w:lastRenderedPageBreak/>
        <w:t>заключивших в соответствии с пунктами 3, 5, 7 статьи 38 Федерального закона от 28.03.1998 N 53-ФЗ «О воинской обязанности и военной службе» контракт о прохождении военной службы, при условии их участия в специальной военной операции, граждан, непосредственно выполняющих (выполнявших) задачи по охране государственной границы Российской Федерации на участках, примыкающих к районам проведения специальной военной операции на территориях Донецкой Народной Республики, Луганской Народной Республики и Украины (далее соответственно – «военнослужащие», «военная служба»), в том числе военнослужащих, уволенных с военной службы в связи с получением ранения (контузия, травма, увечье) или заболевания, погибших (умерших) при исполнении обязанностей военной службы в ходе проведения специальной военной операции.</w:t>
      </w:r>
    </w:p>
    <w:p w:rsidR="00836F9A" w:rsidRPr="00836F9A" w:rsidRDefault="00836F9A" w:rsidP="00836F9A">
      <w:pPr>
        <w:numPr>
          <w:ilvl w:val="0"/>
          <w:numId w:val="43"/>
        </w:numPr>
        <w:suppressAutoHyphens/>
        <w:jc w:val="both"/>
        <w:rPr>
          <w:sz w:val="28"/>
          <w:szCs w:val="28"/>
          <w:lang w:eastAsia="ar-SA"/>
        </w:rPr>
      </w:pPr>
      <w:r w:rsidRPr="00836F9A">
        <w:rPr>
          <w:color w:val="000000"/>
          <w:sz w:val="28"/>
          <w:szCs w:val="28"/>
          <w:shd w:val="clear" w:color="auto" w:fill="FFFFFF"/>
          <w:lang w:eastAsia="ar-SA"/>
        </w:rPr>
        <w:t xml:space="preserve">Взимать родительскую плату </w:t>
      </w:r>
      <w:r w:rsidRPr="00836F9A">
        <w:rPr>
          <w:sz w:val="28"/>
          <w:szCs w:val="28"/>
          <w:lang w:eastAsia="ar-SA"/>
        </w:rPr>
        <w:t>за присмотр и уход за ребенком в</w:t>
      </w:r>
    </w:p>
    <w:p w:rsidR="00836F9A" w:rsidRPr="00836F9A" w:rsidRDefault="00836F9A" w:rsidP="00836F9A">
      <w:pPr>
        <w:suppressAutoHyphens/>
        <w:jc w:val="both"/>
        <w:rPr>
          <w:sz w:val="28"/>
          <w:szCs w:val="28"/>
          <w:lang w:eastAsia="ar-SA"/>
        </w:rPr>
      </w:pPr>
      <w:r w:rsidRPr="00836F9A">
        <w:rPr>
          <w:sz w:val="28"/>
          <w:szCs w:val="28"/>
          <w:lang w:eastAsia="ar-SA"/>
        </w:rPr>
        <w:t>муниципальных образовательных учреждениях Курьинского района, реализующих образовательную программу дошкольного образования, из расчета норматива, за исключением:</w:t>
      </w:r>
    </w:p>
    <w:p w:rsidR="00836F9A" w:rsidRPr="00836F9A" w:rsidRDefault="00836F9A" w:rsidP="00836F9A">
      <w:pPr>
        <w:suppressAutoHyphens/>
        <w:jc w:val="both"/>
        <w:rPr>
          <w:sz w:val="28"/>
          <w:szCs w:val="28"/>
          <w:lang w:eastAsia="ar-SA"/>
        </w:rPr>
      </w:pPr>
      <w:r w:rsidRPr="00836F9A">
        <w:rPr>
          <w:sz w:val="28"/>
          <w:szCs w:val="28"/>
          <w:lang w:eastAsia="ar-SA"/>
        </w:rPr>
        <w:tab/>
        <w:t>дней, пропущенных по болезни ребенка (согласно предоставленной медицинской справке);</w:t>
      </w:r>
    </w:p>
    <w:p w:rsidR="00836F9A" w:rsidRPr="00836F9A" w:rsidRDefault="00836F9A" w:rsidP="00836F9A">
      <w:pPr>
        <w:suppressAutoHyphens/>
        <w:jc w:val="both"/>
        <w:rPr>
          <w:sz w:val="28"/>
          <w:szCs w:val="28"/>
          <w:lang w:eastAsia="ar-SA"/>
        </w:rPr>
      </w:pPr>
      <w:r w:rsidRPr="00836F9A">
        <w:rPr>
          <w:sz w:val="28"/>
          <w:szCs w:val="28"/>
          <w:lang w:eastAsia="ar-SA"/>
        </w:rPr>
        <w:tab/>
        <w:t>дней временного ограничения доступа ребенка в муниципальное учреждение не по вине родителей (карантин);</w:t>
      </w:r>
    </w:p>
    <w:p w:rsidR="00836F9A" w:rsidRPr="00836F9A" w:rsidRDefault="00836F9A" w:rsidP="00836F9A">
      <w:pPr>
        <w:suppressAutoHyphens/>
        <w:jc w:val="both"/>
        <w:rPr>
          <w:sz w:val="28"/>
          <w:szCs w:val="28"/>
          <w:lang w:eastAsia="ar-SA"/>
        </w:rPr>
      </w:pPr>
      <w:r w:rsidRPr="00836F9A">
        <w:rPr>
          <w:sz w:val="28"/>
          <w:szCs w:val="28"/>
          <w:lang w:eastAsia="ar-SA"/>
        </w:rPr>
        <w:tab/>
        <w:t>отсутствие ребенка в муниципальном образовательном учреждении от пяти и более календарных дней по заявлению родителей (Законных представителей), в период отпуска родителей (законных представителей);</w:t>
      </w:r>
    </w:p>
    <w:p w:rsidR="00836F9A" w:rsidRPr="00836F9A" w:rsidRDefault="00836F9A" w:rsidP="00836F9A">
      <w:pPr>
        <w:suppressAutoHyphens/>
        <w:jc w:val="both"/>
        <w:rPr>
          <w:sz w:val="28"/>
          <w:szCs w:val="28"/>
          <w:lang w:eastAsia="ar-SA"/>
        </w:rPr>
      </w:pPr>
      <w:r w:rsidRPr="00836F9A">
        <w:rPr>
          <w:sz w:val="28"/>
          <w:szCs w:val="28"/>
          <w:lang w:eastAsia="ar-SA"/>
        </w:rPr>
        <w:tab/>
        <w:t>периода закрытия муниципального образовательного учреждения на ремонтные и (или) аварийные работы.</w:t>
      </w:r>
    </w:p>
    <w:p w:rsidR="00836F9A" w:rsidRPr="00836F9A" w:rsidRDefault="00836F9A" w:rsidP="00836F9A">
      <w:pPr>
        <w:numPr>
          <w:ilvl w:val="0"/>
          <w:numId w:val="43"/>
        </w:numPr>
        <w:suppressAutoHyphens/>
        <w:jc w:val="both"/>
        <w:rPr>
          <w:sz w:val="28"/>
          <w:szCs w:val="28"/>
          <w:lang w:eastAsia="ar-SA"/>
        </w:rPr>
      </w:pPr>
      <w:r w:rsidRPr="00836F9A">
        <w:rPr>
          <w:sz w:val="28"/>
          <w:szCs w:val="28"/>
          <w:lang w:eastAsia="ar-SA"/>
        </w:rPr>
        <w:t>Средства от взимания платы родителей (законных представителей) за</w:t>
      </w:r>
    </w:p>
    <w:p w:rsidR="00836F9A" w:rsidRPr="00836F9A" w:rsidRDefault="00836F9A" w:rsidP="00836F9A">
      <w:pPr>
        <w:suppressAutoHyphens/>
        <w:jc w:val="both"/>
        <w:rPr>
          <w:sz w:val="28"/>
          <w:szCs w:val="28"/>
          <w:lang w:eastAsia="ar-SA"/>
        </w:rPr>
      </w:pPr>
      <w:r w:rsidRPr="00836F9A">
        <w:rPr>
          <w:sz w:val="28"/>
          <w:szCs w:val="28"/>
          <w:lang w:eastAsia="ar-SA"/>
        </w:rPr>
        <w:t>присмотр и уход за детьми в муниципальных образовательных учреждениях Курьинского района, реализующих образовательную программу дошкольного образования, зачислять на лицевые счета данных учреждений, открытые в органах федерального казначейства.</w:t>
      </w:r>
    </w:p>
    <w:p w:rsidR="00836F9A" w:rsidRPr="00836F9A" w:rsidRDefault="00836F9A" w:rsidP="00836F9A">
      <w:pPr>
        <w:numPr>
          <w:ilvl w:val="0"/>
          <w:numId w:val="43"/>
        </w:numPr>
        <w:suppressAutoHyphens/>
        <w:jc w:val="both"/>
        <w:rPr>
          <w:sz w:val="28"/>
          <w:szCs w:val="28"/>
          <w:lang w:eastAsia="ar-SA"/>
        </w:rPr>
      </w:pPr>
      <w:r w:rsidRPr="00836F9A">
        <w:rPr>
          <w:sz w:val="28"/>
          <w:szCs w:val="28"/>
          <w:lang w:eastAsia="ar-SA"/>
        </w:rPr>
        <w:t>В целях материальной поддержки воспитания детей, посещающих</w:t>
      </w:r>
    </w:p>
    <w:p w:rsidR="00836F9A" w:rsidRPr="00836F9A" w:rsidRDefault="00836F9A" w:rsidP="00836F9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36F9A">
        <w:rPr>
          <w:sz w:val="28"/>
          <w:szCs w:val="28"/>
          <w:lang w:eastAsia="ar-SA"/>
        </w:rPr>
        <w:t xml:space="preserve">муниципальные образовательные учреждения Курьинского района, реализующих образовательную программу дошкольного образования родителям (законным представителям) выплачивается компенсация части платы в соответствии с Положением </w:t>
      </w:r>
      <w:r w:rsidRPr="00836F9A">
        <w:rPr>
          <w:sz w:val="28"/>
          <w:szCs w:val="28"/>
        </w:rPr>
        <w:t>о порядке и условиях компенсации части платы, взимаемой с родителей (законных представителей) за присмотр и уход за ребенком в образовательных организациях Алтайского края, реализующих образовательную программу дошкольного образования</w:t>
      </w:r>
      <w:r w:rsidRPr="00836F9A">
        <w:rPr>
          <w:sz w:val="28"/>
          <w:szCs w:val="28"/>
          <w:lang w:eastAsia="ar-SA"/>
        </w:rPr>
        <w:t xml:space="preserve">, утвержденным приказом Министерством образования и науки Алтайского края от </w:t>
      </w:r>
      <w:r w:rsidRPr="00836F9A">
        <w:rPr>
          <w:sz w:val="28"/>
          <w:szCs w:val="28"/>
        </w:rPr>
        <w:t>13.12.2023 № 68-П</w:t>
      </w:r>
      <w:r w:rsidRPr="00836F9A">
        <w:rPr>
          <w:sz w:val="28"/>
          <w:szCs w:val="28"/>
          <w:lang w:eastAsia="ar-SA"/>
        </w:rPr>
        <w:t>.</w:t>
      </w:r>
    </w:p>
    <w:p w:rsidR="00836F9A" w:rsidRPr="00836F9A" w:rsidRDefault="00836F9A" w:rsidP="00836F9A">
      <w:pPr>
        <w:numPr>
          <w:ilvl w:val="0"/>
          <w:numId w:val="43"/>
        </w:numPr>
        <w:suppressAutoHyphens/>
        <w:jc w:val="both"/>
        <w:rPr>
          <w:sz w:val="28"/>
          <w:szCs w:val="28"/>
          <w:lang w:eastAsia="ar-SA"/>
        </w:rPr>
      </w:pPr>
      <w:r w:rsidRPr="00836F9A">
        <w:rPr>
          <w:sz w:val="28"/>
          <w:szCs w:val="28"/>
          <w:lang w:eastAsia="ar-SA"/>
        </w:rPr>
        <w:t xml:space="preserve">Комитету по финансам, налоговой и кредитной политике </w:t>
      </w:r>
    </w:p>
    <w:p w:rsidR="00836F9A" w:rsidRPr="00836F9A" w:rsidRDefault="00836F9A" w:rsidP="00836F9A">
      <w:pPr>
        <w:suppressAutoHyphens/>
        <w:jc w:val="both"/>
        <w:rPr>
          <w:sz w:val="28"/>
          <w:szCs w:val="28"/>
          <w:lang w:eastAsia="ar-SA"/>
        </w:rPr>
      </w:pPr>
      <w:r w:rsidRPr="00836F9A">
        <w:rPr>
          <w:sz w:val="28"/>
          <w:szCs w:val="28"/>
          <w:lang w:eastAsia="ar-SA"/>
        </w:rPr>
        <w:t xml:space="preserve">Администрации Курьинского района осуществлять финансирование расходов на выплату компенсации части платы, взимаемой с родителей (законных представителей) за присмотр и уход за ребенком в муниципальных </w:t>
      </w:r>
      <w:r w:rsidRPr="00836F9A">
        <w:rPr>
          <w:sz w:val="28"/>
          <w:szCs w:val="28"/>
          <w:lang w:eastAsia="ar-SA"/>
        </w:rPr>
        <w:lastRenderedPageBreak/>
        <w:t xml:space="preserve">образовательных учреждениях, реализующих образовательную программу дошкольного образования за счет средств краевого бюджета. </w:t>
      </w:r>
    </w:p>
    <w:p w:rsidR="00836F9A" w:rsidRPr="00836F9A" w:rsidRDefault="00836F9A" w:rsidP="00836F9A">
      <w:pPr>
        <w:numPr>
          <w:ilvl w:val="0"/>
          <w:numId w:val="43"/>
        </w:numPr>
        <w:suppressAutoHyphens/>
        <w:jc w:val="both"/>
        <w:rPr>
          <w:sz w:val="28"/>
          <w:szCs w:val="28"/>
          <w:lang w:eastAsia="ar-SA"/>
        </w:rPr>
      </w:pPr>
      <w:r w:rsidRPr="00836F9A">
        <w:rPr>
          <w:sz w:val="28"/>
          <w:szCs w:val="28"/>
          <w:lang w:eastAsia="ar-SA"/>
        </w:rPr>
        <w:t>Комитету по образованию Администрации Курьинского района</w:t>
      </w:r>
    </w:p>
    <w:p w:rsidR="00836F9A" w:rsidRPr="00836F9A" w:rsidRDefault="00836F9A" w:rsidP="00836F9A">
      <w:pPr>
        <w:suppressAutoHyphens/>
        <w:jc w:val="both"/>
        <w:rPr>
          <w:sz w:val="28"/>
          <w:szCs w:val="28"/>
          <w:lang w:eastAsia="ar-SA"/>
        </w:rPr>
      </w:pPr>
      <w:r w:rsidRPr="00836F9A">
        <w:rPr>
          <w:sz w:val="28"/>
          <w:szCs w:val="28"/>
          <w:lang w:eastAsia="ar-SA"/>
        </w:rPr>
        <w:t xml:space="preserve">осуществлять расходы на содержание детей в муниципальных образовательных учреждениях, реализующих образовательную программу дошкольного образования, в пределах средств, предусмотренных в бюджете муниципального образования Курьинский район Алтайского края на очередной финансовый год. </w:t>
      </w:r>
    </w:p>
    <w:p w:rsidR="00836F9A" w:rsidRPr="00836F9A" w:rsidRDefault="00836F9A" w:rsidP="00836F9A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836F9A">
        <w:rPr>
          <w:sz w:val="28"/>
          <w:szCs w:val="28"/>
          <w:lang w:eastAsia="ar-SA"/>
        </w:rPr>
        <w:t>9.</w:t>
      </w:r>
      <w:r w:rsidRPr="00836F9A">
        <w:rPr>
          <w:rFonts w:eastAsia="Calibri"/>
          <w:sz w:val="28"/>
          <w:szCs w:val="28"/>
          <w:lang w:eastAsia="ar-SA"/>
        </w:rPr>
        <w:t xml:space="preserve"> Настоящее постановление опубликовать </w:t>
      </w:r>
      <w:r w:rsidRPr="00836F9A">
        <w:rPr>
          <w:sz w:val="28"/>
          <w:szCs w:val="28"/>
          <w:lang w:eastAsia="ar-SA"/>
        </w:rPr>
        <w:t>в Сборнике муниципальных правовых актов Курьинского района Алтайского края и разместить на официальном сайте Администрации района в информационно-телекоммуникационной сети «Интернет».</w:t>
      </w:r>
    </w:p>
    <w:p w:rsidR="00836F9A" w:rsidRPr="00836F9A" w:rsidRDefault="00836F9A" w:rsidP="00836F9A">
      <w:pPr>
        <w:suppressAutoHyphens/>
        <w:jc w:val="both"/>
        <w:rPr>
          <w:rFonts w:eastAsia="Calibri"/>
          <w:sz w:val="28"/>
          <w:szCs w:val="28"/>
          <w:lang w:eastAsia="ar-SA"/>
        </w:rPr>
      </w:pPr>
      <w:r w:rsidRPr="00836F9A">
        <w:rPr>
          <w:rFonts w:eastAsia="Calibri"/>
          <w:sz w:val="28"/>
          <w:szCs w:val="28"/>
          <w:lang w:eastAsia="ar-SA"/>
        </w:rPr>
        <w:tab/>
        <w:t>10. Признать утратившими силу постановления Администрации Курьинского района:</w:t>
      </w:r>
    </w:p>
    <w:p w:rsidR="00836F9A" w:rsidRPr="00836F9A" w:rsidRDefault="00836F9A" w:rsidP="00836F9A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836F9A">
        <w:rPr>
          <w:rFonts w:eastAsia="Calibri"/>
          <w:sz w:val="28"/>
          <w:szCs w:val="28"/>
          <w:lang w:eastAsia="ar-SA"/>
        </w:rPr>
        <w:t xml:space="preserve">от 26.01.2023 № 17 </w:t>
      </w:r>
      <w:r w:rsidRPr="00836F9A">
        <w:rPr>
          <w:sz w:val="28"/>
          <w:szCs w:val="28"/>
          <w:lang w:eastAsia="ar-SA"/>
        </w:rPr>
        <w:t xml:space="preserve">«О родительской плате за присмотр и уход за ребенком в муниципальных образовательных учреждениях Курьинского района, реализующих образовательную программу дошкольного образования», </w:t>
      </w:r>
    </w:p>
    <w:p w:rsidR="00836F9A" w:rsidRPr="00836F9A" w:rsidRDefault="00836F9A" w:rsidP="00836F9A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836F9A">
        <w:rPr>
          <w:sz w:val="28"/>
          <w:szCs w:val="28"/>
          <w:lang w:eastAsia="ar-SA"/>
        </w:rPr>
        <w:t xml:space="preserve">от 10.04.2023 № 123 «О внесении изменений и дополнений в Постановление Администрации Курьинского района «О родительской плате за присмотр и уход за ребенком в муниципальных образовательных учреждениях Курьинского района, реализующих образовательную программу дошкольного образования», </w:t>
      </w:r>
    </w:p>
    <w:p w:rsidR="00836F9A" w:rsidRPr="00836F9A" w:rsidRDefault="00836F9A" w:rsidP="00836F9A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836F9A">
        <w:rPr>
          <w:sz w:val="28"/>
          <w:szCs w:val="28"/>
          <w:lang w:eastAsia="ar-SA"/>
        </w:rPr>
        <w:t>от 28.12.2023 № 532 «О внесении изменений в Постановление Администрации Курьинского района «О родительской плате за присмотр и уход за ребенком в муниципальных образовательных учреждениях Курьинского района, реализующих образовательную программу дошкольного образования»,</w:t>
      </w:r>
    </w:p>
    <w:p w:rsidR="00836F9A" w:rsidRPr="00836F9A" w:rsidRDefault="00836F9A" w:rsidP="00836F9A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836F9A">
        <w:rPr>
          <w:sz w:val="28"/>
          <w:szCs w:val="28"/>
          <w:lang w:eastAsia="ar-SA"/>
        </w:rPr>
        <w:t>от 19.04.2024 № 79 «О внесении изменений в Постановление Администрации Курьинского района  Алтайского края от 26.01.2023 №17 «О родительской плате за присмотр и уход за ребенком в муниципальных образовательных учреждениях Курьинского района, реализующих образовательную программу дошкольного образования».</w:t>
      </w:r>
    </w:p>
    <w:p w:rsidR="00836F9A" w:rsidRPr="00836F9A" w:rsidRDefault="00836F9A" w:rsidP="00836F9A">
      <w:pPr>
        <w:suppressAutoHyphens/>
        <w:jc w:val="both"/>
        <w:rPr>
          <w:rFonts w:eastAsia="Calibri"/>
          <w:sz w:val="28"/>
          <w:szCs w:val="28"/>
          <w:lang w:eastAsia="ar-SA"/>
        </w:rPr>
      </w:pPr>
      <w:r w:rsidRPr="00836F9A">
        <w:rPr>
          <w:sz w:val="28"/>
          <w:szCs w:val="28"/>
          <w:lang w:eastAsia="ar-SA"/>
        </w:rPr>
        <w:tab/>
        <w:t xml:space="preserve">11. </w:t>
      </w:r>
      <w:r w:rsidRPr="00836F9A">
        <w:rPr>
          <w:rFonts w:eastAsia="Calibri"/>
          <w:sz w:val="28"/>
          <w:szCs w:val="28"/>
          <w:lang w:eastAsia="ar-SA"/>
        </w:rPr>
        <w:t>Настоящее постановление вступает в силу с 01.01.2025.</w:t>
      </w:r>
    </w:p>
    <w:p w:rsidR="00836F9A" w:rsidRPr="00836F9A" w:rsidRDefault="00836F9A" w:rsidP="00836F9A">
      <w:pPr>
        <w:suppressAutoHyphens/>
        <w:jc w:val="both"/>
        <w:rPr>
          <w:sz w:val="28"/>
          <w:szCs w:val="28"/>
          <w:lang w:eastAsia="ar-SA"/>
        </w:rPr>
      </w:pPr>
      <w:r w:rsidRPr="00836F9A">
        <w:rPr>
          <w:rFonts w:eastAsia="Calibri"/>
          <w:sz w:val="28"/>
          <w:szCs w:val="28"/>
          <w:lang w:eastAsia="ar-SA"/>
        </w:rPr>
        <w:tab/>
        <w:t xml:space="preserve">12. </w:t>
      </w:r>
      <w:r w:rsidRPr="00836F9A">
        <w:rPr>
          <w:sz w:val="28"/>
          <w:szCs w:val="28"/>
          <w:lang w:eastAsia="ar-SA"/>
        </w:rPr>
        <w:t>Контроль исполнения  постановления возложить на заместителя главы Администрации Курьинского района О.А. Трусову.</w:t>
      </w:r>
    </w:p>
    <w:p w:rsidR="00836F9A" w:rsidRPr="00836F9A" w:rsidRDefault="00836F9A" w:rsidP="00836F9A">
      <w:pPr>
        <w:suppressAutoHyphens/>
        <w:jc w:val="both"/>
        <w:rPr>
          <w:sz w:val="28"/>
          <w:szCs w:val="28"/>
          <w:lang w:eastAsia="ar-SA"/>
        </w:rPr>
      </w:pPr>
    </w:p>
    <w:p w:rsidR="00836F9A" w:rsidRPr="00836F9A" w:rsidRDefault="00836F9A" w:rsidP="00836F9A">
      <w:pPr>
        <w:suppressAutoHyphens/>
        <w:jc w:val="both"/>
        <w:rPr>
          <w:sz w:val="28"/>
          <w:szCs w:val="28"/>
          <w:lang w:eastAsia="ar-SA"/>
        </w:rPr>
      </w:pPr>
    </w:p>
    <w:p w:rsidR="00836F9A" w:rsidRPr="00836F9A" w:rsidRDefault="00836F9A" w:rsidP="00836F9A">
      <w:pPr>
        <w:suppressAutoHyphens/>
        <w:jc w:val="both"/>
        <w:rPr>
          <w:sz w:val="28"/>
          <w:szCs w:val="28"/>
          <w:lang w:eastAsia="ar-SA"/>
        </w:rPr>
      </w:pPr>
      <w:r w:rsidRPr="00836F9A">
        <w:rPr>
          <w:sz w:val="28"/>
          <w:szCs w:val="28"/>
          <w:lang w:eastAsia="ar-SA"/>
        </w:rPr>
        <w:t>Глава   района                                                                                       Н.В. Башкатов</w:t>
      </w:r>
    </w:p>
    <w:p w:rsidR="00836F9A" w:rsidRPr="00836F9A" w:rsidRDefault="00836F9A" w:rsidP="00836F9A">
      <w:pPr>
        <w:suppressAutoHyphens/>
        <w:jc w:val="both"/>
        <w:rPr>
          <w:sz w:val="28"/>
          <w:szCs w:val="28"/>
          <w:lang w:eastAsia="ar-SA"/>
        </w:rPr>
      </w:pPr>
    </w:p>
    <w:p w:rsidR="00836F9A" w:rsidRPr="00836F9A" w:rsidRDefault="00836F9A" w:rsidP="00836F9A">
      <w:pPr>
        <w:suppressAutoHyphens/>
        <w:jc w:val="both"/>
        <w:rPr>
          <w:sz w:val="28"/>
          <w:szCs w:val="28"/>
          <w:lang w:eastAsia="ar-SA"/>
        </w:rPr>
      </w:pPr>
    </w:p>
    <w:p w:rsidR="00836F9A" w:rsidRPr="00836F9A" w:rsidRDefault="00836F9A" w:rsidP="00836F9A">
      <w:pPr>
        <w:suppressAutoHyphens/>
        <w:jc w:val="both"/>
        <w:rPr>
          <w:sz w:val="28"/>
          <w:szCs w:val="28"/>
          <w:lang w:eastAsia="ar-SA"/>
        </w:rPr>
      </w:pPr>
    </w:p>
    <w:p w:rsidR="00836F9A" w:rsidRPr="00836F9A" w:rsidRDefault="00836F9A" w:rsidP="00836F9A">
      <w:pPr>
        <w:suppressAutoHyphens/>
        <w:jc w:val="both"/>
        <w:rPr>
          <w:sz w:val="28"/>
          <w:szCs w:val="28"/>
          <w:lang w:eastAsia="ar-SA"/>
        </w:rPr>
      </w:pPr>
    </w:p>
    <w:p w:rsidR="00836F9A" w:rsidRPr="00836F9A" w:rsidRDefault="00836F9A" w:rsidP="00836F9A">
      <w:pPr>
        <w:suppressAutoHyphens/>
        <w:jc w:val="both"/>
        <w:rPr>
          <w:sz w:val="28"/>
          <w:szCs w:val="28"/>
          <w:lang w:eastAsia="ar-SA"/>
        </w:rPr>
      </w:pPr>
    </w:p>
    <w:p w:rsidR="00836F9A" w:rsidRPr="00836F9A" w:rsidRDefault="00836F9A" w:rsidP="00836F9A">
      <w:pPr>
        <w:suppressAutoHyphens/>
        <w:rPr>
          <w:sz w:val="20"/>
          <w:szCs w:val="20"/>
          <w:lang w:eastAsia="ar-SA"/>
        </w:rPr>
      </w:pPr>
      <w:r w:rsidRPr="00836F9A">
        <w:rPr>
          <w:sz w:val="20"/>
          <w:szCs w:val="20"/>
          <w:lang w:eastAsia="ar-SA"/>
        </w:rPr>
        <w:t>Исп. Дина Владимировна Раэ</w:t>
      </w:r>
    </w:p>
    <w:p w:rsidR="00836F9A" w:rsidRPr="00836F9A" w:rsidRDefault="00836F9A" w:rsidP="00836F9A">
      <w:pPr>
        <w:suppressAutoHyphens/>
        <w:rPr>
          <w:sz w:val="20"/>
          <w:szCs w:val="20"/>
          <w:lang w:eastAsia="ar-SA"/>
        </w:rPr>
      </w:pPr>
      <w:r w:rsidRPr="00836F9A">
        <w:rPr>
          <w:sz w:val="20"/>
          <w:szCs w:val="20"/>
          <w:lang w:eastAsia="ar-SA"/>
        </w:rPr>
        <w:t>тел. 22-9-17</w:t>
      </w:r>
    </w:p>
    <w:p w:rsidR="00C1439C" w:rsidRDefault="00C1439C" w:rsidP="00B56479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  <w:sectPr w:rsidR="00C1439C" w:rsidSect="00EC0211">
          <w:pgSz w:w="11906" w:h="16838" w:code="9"/>
          <w:pgMar w:top="1134" w:right="567" w:bottom="1134" w:left="1701" w:header="284" w:footer="255" w:gutter="0"/>
          <w:cols w:space="708"/>
          <w:docGrid w:linePitch="360"/>
        </w:sectPr>
      </w:pPr>
    </w:p>
    <w:p w:rsidR="00B679DF" w:rsidRPr="00B679DF" w:rsidRDefault="00B679DF" w:rsidP="00B679DF">
      <w:pPr>
        <w:spacing w:after="75"/>
        <w:jc w:val="center"/>
        <w:rPr>
          <w:b/>
          <w:bCs/>
          <w:sz w:val="28"/>
          <w:szCs w:val="28"/>
        </w:rPr>
      </w:pPr>
      <w:r w:rsidRPr="00B679DF">
        <w:rPr>
          <w:b/>
          <w:bCs/>
          <w:sz w:val="28"/>
          <w:szCs w:val="28"/>
        </w:rPr>
        <w:lastRenderedPageBreak/>
        <w:t>АДМИНИСТРАЦИЯ КУРЬИНСКОГО РАЙОНА</w:t>
      </w:r>
    </w:p>
    <w:p w:rsidR="00B679DF" w:rsidRPr="00B679DF" w:rsidRDefault="00B679DF" w:rsidP="00B679DF">
      <w:pPr>
        <w:spacing w:after="75"/>
        <w:jc w:val="center"/>
        <w:rPr>
          <w:b/>
          <w:bCs/>
          <w:sz w:val="28"/>
          <w:szCs w:val="28"/>
        </w:rPr>
      </w:pPr>
      <w:r w:rsidRPr="00B679DF">
        <w:rPr>
          <w:b/>
          <w:bCs/>
          <w:sz w:val="28"/>
          <w:szCs w:val="28"/>
        </w:rPr>
        <w:t xml:space="preserve"> АЛТАЙСКОГО КРАЯ</w:t>
      </w:r>
    </w:p>
    <w:p w:rsidR="00B679DF" w:rsidRPr="00B679DF" w:rsidRDefault="00B679DF" w:rsidP="00B679DF">
      <w:pPr>
        <w:spacing w:after="75"/>
        <w:jc w:val="center"/>
        <w:rPr>
          <w:b/>
          <w:bCs/>
        </w:rPr>
      </w:pPr>
    </w:p>
    <w:p w:rsidR="00B679DF" w:rsidRPr="00B679DF" w:rsidRDefault="00B679DF" w:rsidP="00B679DF">
      <w:pPr>
        <w:spacing w:after="75"/>
        <w:jc w:val="center"/>
        <w:rPr>
          <w:b/>
          <w:bCs/>
          <w:sz w:val="36"/>
          <w:szCs w:val="36"/>
        </w:rPr>
      </w:pPr>
      <w:r w:rsidRPr="00B679DF">
        <w:rPr>
          <w:b/>
          <w:bCs/>
          <w:sz w:val="36"/>
          <w:szCs w:val="36"/>
        </w:rPr>
        <w:t>ПОСТАНОВЛЕНИЕ</w:t>
      </w:r>
    </w:p>
    <w:p w:rsidR="00B679DF" w:rsidRPr="00B679DF" w:rsidRDefault="00B679DF" w:rsidP="00B679DF">
      <w:pPr>
        <w:spacing w:after="75"/>
        <w:jc w:val="center"/>
        <w:rPr>
          <w:b/>
          <w:bCs/>
        </w:rPr>
      </w:pPr>
    </w:p>
    <w:p w:rsidR="00B679DF" w:rsidRPr="00B679DF" w:rsidRDefault="00B679DF" w:rsidP="00B679DF">
      <w:pPr>
        <w:spacing w:after="75"/>
        <w:jc w:val="center"/>
        <w:rPr>
          <w:b/>
          <w:bCs/>
        </w:rPr>
      </w:pPr>
    </w:p>
    <w:p w:rsidR="00B679DF" w:rsidRPr="00B679DF" w:rsidRDefault="00B679DF" w:rsidP="00B679DF">
      <w:pPr>
        <w:spacing w:after="75"/>
        <w:rPr>
          <w:bCs/>
        </w:rPr>
      </w:pPr>
      <w:r w:rsidRPr="00B679DF">
        <w:rPr>
          <w:bCs/>
        </w:rPr>
        <w:t xml:space="preserve">28.12.2024                                    </w:t>
      </w:r>
      <w:r>
        <w:rPr>
          <w:bCs/>
        </w:rPr>
        <w:t xml:space="preserve">   </w:t>
      </w:r>
      <w:r w:rsidRPr="00B679DF">
        <w:rPr>
          <w:bCs/>
        </w:rPr>
        <w:t xml:space="preserve">              с. Курья                                                              № 415                            </w:t>
      </w:r>
    </w:p>
    <w:p w:rsidR="00B679DF" w:rsidRPr="00B679DF" w:rsidRDefault="00B679DF" w:rsidP="00B679DF">
      <w:pPr>
        <w:rPr>
          <w:sz w:val="28"/>
          <w:szCs w:val="28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sz w:val="26"/>
          <w:szCs w:val="26"/>
        </w:rPr>
      </w:pPr>
      <w:r w:rsidRPr="00B679DF">
        <w:rPr>
          <w:sz w:val="26"/>
          <w:szCs w:val="26"/>
        </w:rPr>
        <w:t xml:space="preserve">Об утверждении Порядка предоставления из районного бюджета субсидий на финансовое обеспечение затрат юридическим лицам (за исключением муниципальных учреждений), – производителям товаров, работ, услуг в целях организации бесперебойного обеспечения услугами теплоснабжения, водоснабжения и водоотведения учреждений и населения Курьинского района Алтайского края  </w:t>
      </w:r>
    </w:p>
    <w:p w:rsidR="00B679DF" w:rsidRPr="00B679DF" w:rsidRDefault="00B679DF" w:rsidP="00B679DF">
      <w:pPr>
        <w:widowControl w:val="0"/>
        <w:autoSpaceDE w:val="0"/>
        <w:autoSpaceDN w:val="0"/>
        <w:rPr>
          <w:rFonts w:ascii="Tahoma" w:hAnsi="Tahoma" w:cs="Tahoma"/>
          <w:sz w:val="20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rPr>
          <w:rFonts w:ascii="Tahoma" w:hAnsi="Tahoma" w:cs="Tahoma"/>
          <w:sz w:val="20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 xml:space="preserve">В соответствии со </w:t>
      </w:r>
      <w:hyperlink r:id="rId24">
        <w:r w:rsidRPr="00B679DF">
          <w:rPr>
            <w:sz w:val="28"/>
            <w:szCs w:val="28"/>
          </w:rPr>
          <w:t>статьей 78</w:t>
        </w:r>
      </w:hyperlink>
      <w:r w:rsidRPr="00B679DF">
        <w:rPr>
          <w:sz w:val="28"/>
          <w:szCs w:val="28"/>
        </w:rPr>
        <w:t xml:space="preserve"> Бюджетного кодекса Российской Федерации, </w:t>
      </w:r>
      <w:hyperlink r:id="rId25">
        <w:r w:rsidRPr="00B679DF">
          <w:rPr>
            <w:sz w:val="28"/>
            <w:szCs w:val="28"/>
          </w:rPr>
          <w:t>постановлением</w:t>
        </w:r>
      </w:hyperlink>
      <w:r w:rsidRPr="00B679DF">
        <w:rPr>
          <w:sz w:val="28"/>
          <w:szCs w:val="28"/>
        </w:rPr>
        <w:t xml:space="preserve"> Правительства Российской Федерации от 25.10.2023 N 1782 "Об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субсидий" Администрация Курьинского района Алтайского края постановляет:</w:t>
      </w:r>
    </w:p>
    <w:p w:rsidR="00B679DF" w:rsidRPr="00B679DF" w:rsidRDefault="00B679DF" w:rsidP="00B679DF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 xml:space="preserve">1. Утвердить прилагаемый </w:t>
      </w:r>
      <w:hyperlink w:anchor="P39">
        <w:r w:rsidRPr="00B679DF">
          <w:rPr>
            <w:sz w:val="28"/>
            <w:szCs w:val="28"/>
          </w:rPr>
          <w:t>Порядок</w:t>
        </w:r>
      </w:hyperlink>
      <w:r w:rsidRPr="00B679DF">
        <w:rPr>
          <w:sz w:val="28"/>
          <w:szCs w:val="28"/>
        </w:rPr>
        <w:t xml:space="preserve"> предоставления из районного бюджета субсидий на финансовое обеспечение затрат юридическим лицам (за исключением муниципальных учреждений), – производителям товаров, работ, услуг в целях организации бесперебойного обеспечения услугами теплоснабжения, водоснабжения и водоотведения учреждений и населения Курьинского района Алтайского края </w:t>
      </w:r>
    </w:p>
    <w:p w:rsidR="00B679DF" w:rsidRPr="00B679DF" w:rsidRDefault="00B679DF" w:rsidP="00B679DF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2. Признать утратившими силу следующие постановления Администрации Курьинского района Алтайского края:</w:t>
      </w:r>
    </w:p>
    <w:p w:rsidR="00B679DF" w:rsidRPr="00B679DF" w:rsidRDefault="00B679DF" w:rsidP="00B679DF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 xml:space="preserve">  от 28.02.2022 № 55 «Об утверждении Порядка предоставления субсидии из районного бюджета на оказание финансовой помощи (санации) муниципальным унитарным предприятия, в отношении которых Администрация Курьинского района Алтайского края осуществляет права собственника имущества, для восстановления платежеспособности»;</w:t>
      </w: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ab/>
        <w:t>от 12.07.2024 № 166 «</w:t>
      </w:r>
      <w:r w:rsidRPr="00B679DF">
        <w:rPr>
          <w:bCs/>
          <w:sz w:val="28"/>
          <w:szCs w:val="28"/>
        </w:rPr>
        <w:t>О внесении изменений в постановление Администрации Курьинского района Алтайского края от 28.02.2022 № 55 «Об утверждении Порядка предоставления субсидии из районного бюджета на оказание финансовой помощи (санации) муниципальным унитарным предприятиям</w:t>
      </w:r>
      <w:r w:rsidRPr="00B679DF">
        <w:rPr>
          <w:sz w:val="28"/>
          <w:szCs w:val="28"/>
        </w:rPr>
        <w:t xml:space="preserve">, в отношении которых Администрация Курьинского района Алтайского края осуществляет права собственника имущества, для </w:t>
      </w:r>
      <w:r w:rsidRPr="00B679DF">
        <w:rPr>
          <w:sz w:val="28"/>
          <w:szCs w:val="28"/>
        </w:rPr>
        <w:lastRenderedPageBreak/>
        <w:t xml:space="preserve">восстановления платежеспособности».  </w:t>
      </w: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 xml:space="preserve">          3.</w:t>
      </w:r>
      <w:r w:rsidRPr="00B679DF">
        <w:rPr>
          <w:sz w:val="28"/>
          <w:szCs w:val="28"/>
        </w:rPr>
        <w:tab/>
        <w:t>Настоящее постановление разместить на официальном сайте Администрации района в информационно-телекоммуникационной сети «Интернет».</w:t>
      </w: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 xml:space="preserve">          </w:t>
      </w: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 xml:space="preserve">Глава района </w:t>
      </w:r>
      <w:r w:rsidRPr="00B679DF">
        <w:rPr>
          <w:sz w:val="28"/>
          <w:szCs w:val="28"/>
        </w:rPr>
        <w:tab/>
        <w:t xml:space="preserve">                                                                              Н.В. Башкатов</w:t>
      </w: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rFonts w:ascii="Calibri" w:hAnsi="Calibri" w:cs="Calibri"/>
          <w:sz w:val="22"/>
          <w:szCs w:val="22"/>
        </w:rPr>
      </w:pPr>
    </w:p>
    <w:p w:rsidR="00B679DF" w:rsidRDefault="00B679DF" w:rsidP="00B679DF">
      <w:pPr>
        <w:widowControl w:val="0"/>
        <w:autoSpaceDE w:val="0"/>
        <w:autoSpaceDN w:val="0"/>
        <w:jc w:val="right"/>
        <w:rPr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B679DF">
        <w:rPr>
          <w:sz w:val="22"/>
          <w:szCs w:val="22"/>
        </w:rPr>
        <w:lastRenderedPageBreak/>
        <w:t>Утвержден</w:t>
      </w: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B679DF">
        <w:rPr>
          <w:sz w:val="22"/>
          <w:szCs w:val="22"/>
        </w:rPr>
        <w:t>Постановлением</w:t>
      </w: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B679DF">
        <w:rPr>
          <w:sz w:val="22"/>
          <w:szCs w:val="22"/>
        </w:rPr>
        <w:t>Администрации Курьинского района</w:t>
      </w: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B679DF">
        <w:rPr>
          <w:sz w:val="22"/>
          <w:szCs w:val="22"/>
        </w:rPr>
        <w:t xml:space="preserve"> Алтайского края</w:t>
      </w: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B679DF">
        <w:rPr>
          <w:sz w:val="22"/>
          <w:szCs w:val="22"/>
        </w:rPr>
        <w:t>от «28» декабря 2024 г. N 415</w:t>
      </w: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bookmarkStart w:id="3" w:name="P39"/>
      <w:bookmarkEnd w:id="3"/>
      <w:r w:rsidRPr="00B679DF">
        <w:rPr>
          <w:b/>
          <w:sz w:val="28"/>
          <w:szCs w:val="28"/>
        </w:rPr>
        <w:t>Порядок</w:t>
      </w:r>
    </w:p>
    <w:p w:rsidR="00B679DF" w:rsidRPr="00B679DF" w:rsidRDefault="00B679DF" w:rsidP="00B679DF">
      <w:pPr>
        <w:widowControl w:val="0"/>
        <w:autoSpaceDE w:val="0"/>
        <w:autoSpaceDN w:val="0"/>
        <w:jc w:val="center"/>
        <w:rPr>
          <w:rFonts w:ascii="Calibri" w:hAnsi="Calibri" w:cs="Calibri"/>
          <w:b/>
          <w:sz w:val="28"/>
          <w:szCs w:val="28"/>
        </w:rPr>
      </w:pPr>
      <w:r w:rsidRPr="00B679DF">
        <w:rPr>
          <w:b/>
          <w:sz w:val="28"/>
          <w:szCs w:val="28"/>
        </w:rPr>
        <w:t xml:space="preserve"> предоставления из районного бюджета субсидий на финансовое обеспечение затрат юридическим лицам (за исключением муниципальных учреждений), – производителям товаров, работ, услуг в целях организации бесперебойного обеспечения услугами теплоснабжения, водоснабжения и водоотведения учреждений и населения Курьинского района Алтайского края</w:t>
      </w:r>
    </w:p>
    <w:p w:rsidR="00B679DF" w:rsidRPr="00B679DF" w:rsidRDefault="00B679DF" w:rsidP="00B679DF">
      <w:pPr>
        <w:widowControl w:val="0"/>
        <w:autoSpaceDE w:val="0"/>
        <w:autoSpaceDN w:val="0"/>
        <w:jc w:val="center"/>
        <w:outlineLvl w:val="1"/>
        <w:rPr>
          <w:rFonts w:ascii="Calibri" w:hAnsi="Calibri" w:cs="Calibri"/>
          <w:b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center"/>
        <w:outlineLvl w:val="1"/>
        <w:rPr>
          <w:b/>
          <w:sz w:val="28"/>
          <w:szCs w:val="28"/>
        </w:rPr>
      </w:pPr>
      <w:r w:rsidRPr="00B679DF">
        <w:rPr>
          <w:b/>
          <w:sz w:val="28"/>
          <w:szCs w:val="28"/>
        </w:rPr>
        <w:t>1. Общие положения</w:t>
      </w: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bookmarkStart w:id="4" w:name="P49"/>
      <w:bookmarkEnd w:id="4"/>
      <w:r w:rsidRPr="00B679DF">
        <w:rPr>
          <w:sz w:val="28"/>
          <w:szCs w:val="28"/>
        </w:rPr>
        <w:t>1.1. Настоящий Порядок определяет правила и условия предоставления субсидий из районного бюджета в целях организации бесперебойного обеспечения услугами теплоснабжения, водоснабжения и водоотведения учреждений и населения Курьинского района Алтайского края.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1.2. В настоящем Порядке под текущим финансовым годом понимается год, в котором осуществляется предоставление субсидии.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 xml:space="preserve">1.3. Способом предоставления субсидий является финансовое обеспечение затрат в целях организации бесперебойного обеспечения услугами теплоснабжения, водоснабжения и водоотведения учреждений и населения Курьинского района Алтайского края по направлениям, предусмотренным в </w:t>
      </w:r>
      <w:hyperlink w:anchor="P59">
        <w:r w:rsidRPr="00B679DF">
          <w:rPr>
            <w:color w:val="0000FF"/>
            <w:sz w:val="28"/>
            <w:szCs w:val="28"/>
          </w:rPr>
          <w:t>пункте 2.1</w:t>
        </w:r>
      </w:hyperlink>
      <w:r w:rsidRPr="00B679DF">
        <w:rPr>
          <w:sz w:val="28"/>
          <w:szCs w:val="28"/>
        </w:rPr>
        <w:t xml:space="preserve"> настоящего Порядка.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Расходы юридических лиц (за исключением государственных (муниципальных) учреждений), - производителей товаров, работ, услуг должны быть связаны с повышением надежности функционирования систем теплоснабжения, водоснабжения и водоотведения, а также обеспечением деятельности дочерних хозяйственных обществ в сфере теплоснабжения, водоснабжения, водоотведения в целях повышения уровня их финансовой безопасности в рамках принятия своевременных мер по предупреждению банкротства и надежного обеспечения потребителей качественными услугами.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bookmarkStart w:id="5" w:name="P53"/>
      <w:bookmarkEnd w:id="5"/>
      <w:r w:rsidRPr="00B679DF">
        <w:rPr>
          <w:sz w:val="28"/>
          <w:szCs w:val="28"/>
        </w:rPr>
        <w:t>1.4. Субсидии предоставляются Администрацией Курьинского района Алтайского края (далее - "Администрация") в пределах лимитов бюджетных обязательств, доведенных в установленном порядке до Администрации как главного распорядителя бюджетных средств.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1.5. Информация о субсидиях размещается Администрацией на едином портале бюджетной системы Российской Федерации в информационно-телекоммуникационной сети "Интернет" (далее - "единый портал") в порядке, установленном Министерством финансов Российской Федерации.</w:t>
      </w:r>
    </w:p>
    <w:p w:rsidR="00B679DF" w:rsidRPr="00B679DF" w:rsidRDefault="00B679DF" w:rsidP="00B679DF">
      <w:pPr>
        <w:widowControl w:val="0"/>
        <w:autoSpaceDE w:val="0"/>
        <w:autoSpaceDN w:val="0"/>
        <w:jc w:val="center"/>
        <w:outlineLvl w:val="1"/>
        <w:rPr>
          <w:b/>
          <w:sz w:val="28"/>
          <w:szCs w:val="28"/>
        </w:rPr>
      </w:pPr>
      <w:r w:rsidRPr="00B679DF">
        <w:rPr>
          <w:b/>
          <w:sz w:val="28"/>
          <w:szCs w:val="28"/>
        </w:rPr>
        <w:lastRenderedPageBreak/>
        <w:t>2. Условия и порядок предоставления субсидий.</w:t>
      </w:r>
    </w:p>
    <w:p w:rsidR="00B679DF" w:rsidRPr="00B679DF" w:rsidRDefault="00B679DF" w:rsidP="00B679DF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B679DF">
        <w:rPr>
          <w:b/>
          <w:sz w:val="28"/>
          <w:szCs w:val="28"/>
        </w:rPr>
        <w:t>Порядок проведения отбора</w:t>
      </w: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B679DF" w:rsidRPr="00B679DF" w:rsidRDefault="00B679DF" w:rsidP="00B679DF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bookmarkStart w:id="6" w:name="P59"/>
      <w:bookmarkEnd w:id="6"/>
      <w:r w:rsidRPr="00B679DF">
        <w:rPr>
          <w:sz w:val="28"/>
          <w:szCs w:val="28"/>
        </w:rPr>
        <w:t>2.1. Средства субсидии предоставляются получателю субсидии на финансовое обеспечение его затрат по направлениям расходов, возникающих: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bookmarkStart w:id="7" w:name="P60"/>
      <w:bookmarkEnd w:id="7"/>
      <w:r w:rsidRPr="00B679DF">
        <w:rPr>
          <w:sz w:val="28"/>
          <w:szCs w:val="28"/>
        </w:rPr>
        <w:t>в связи с реализацией мероприятий по модернизации, реконструкции, капитальному ремонту объектов теплоснабжения, водоснабжения и водоотведения в рамках муниципальных программ - в размере не более 99% от размера планируемых обязательств;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bookmarkStart w:id="8" w:name="P61"/>
      <w:bookmarkEnd w:id="8"/>
      <w:r w:rsidRPr="00B679DF">
        <w:rPr>
          <w:sz w:val="28"/>
          <w:szCs w:val="28"/>
        </w:rPr>
        <w:t>в связи с погашением получателем обязательств, возникших в рамках договоров поставки, обязательства по которым осуществлялись с использованием имущества, находящегося в собственности получателя (далее - "договоры поставки"), - в размере не более 99% от размера указанной задолженности;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bookmarkStart w:id="9" w:name="P62"/>
      <w:bookmarkEnd w:id="9"/>
      <w:r w:rsidRPr="00B679DF">
        <w:rPr>
          <w:sz w:val="28"/>
          <w:szCs w:val="28"/>
        </w:rPr>
        <w:t>в связи с уплатой налогов, сборов, обязанность по уплате которых в соответствии с законодательством Российской Федерации о налогах и сборах возникла ранее либо возникнет после даты подачи предложения (заявки) на предоставление субсидии, но не позднее текущего финансового года предоставления субсидии, - в размере не более 99% от размера подлежащих уплате налогов, сборов, определенного получателем в предоставляемой им справке о запланированных расходах на уплату налогов, сборов, пеней, штрафов, процентов и расчете размера субсидии.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bookmarkStart w:id="10" w:name="P63"/>
      <w:bookmarkStart w:id="11" w:name="P65"/>
      <w:bookmarkEnd w:id="10"/>
      <w:bookmarkEnd w:id="11"/>
      <w:r w:rsidRPr="00B679DF">
        <w:rPr>
          <w:sz w:val="28"/>
          <w:szCs w:val="28"/>
        </w:rPr>
        <w:t>2.2. Категория получателей: юридические лица (за исключением муниципальных учреждений), - производители товаров, работ, услуг, осуществляющие деятельность в области теплоснабжения, водоснабжения и водоотведения на территории Курьинского района (далее - "получатели").</w:t>
      </w:r>
    </w:p>
    <w:p w:rsidR="00B679DF" w:rsidRPr="00B679DF" w:rsidRDefault="00B679DF" w:rsidP="00B679DF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B679DF">
        <w:rPr>
          <w:sz w:val="28"/>
          <w:szCs w:val="28"/>
        </w:rPr>
        <w:t xml:space="preserve">2.3. Получатель субсидии определяется </w:t>
      </w:r>
      <w:r w:rsidRPr="00B679DF">
        <w:rPr>
          <w:rFonts w:eastAsia="Calibri"/>
          <w:sz w:val="28"/>
          <w:szCs w:val="28"/>
          <w:lang w:eastAsia="en-US"/>
        </w:rPr>
        <w:t>в соответствии с решением о бюджете, решением главы района, решениями, принимаемыми администрацией Курьинского района в целях использования бюджетных ассигнований, зарезервированных в составе бюджетных ассигнований, утвержденных решением о бюджете;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bookmarkStart w:id="12" w:name="P69"/>
      <w:bookmarkStart w:id="13" w:name="P74"/>
      <w:bookmarkEnd w:id="12"/>
      <w:bookmarkEnd w:id="13"/>
      <w:r w:rsidRPr="00B679DF">
        <w:rPr>
          <w:sz w:val="28"/>
          <w:szCs w:val="28"/>
        </w:rPr>
        <w:t>2.4. Получатели субсидий должны соответствовать следующим требованиям на дату заключения соглашения: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 xml:space="preserve">не являться иностранными юридическими лицами, 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"офшорные компании"), а также российскими юридическими лицами,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</w:t>
      </w:r>
      <w:r w:rsidRPr="00B679DF">
        <w:rPr>
          <w:sz w:val="28"/>
          <w:szCs w:val="28"/>
        </w:rPr>
        <w:lastRenderedPageBreak/>
        <w:t>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не находиться в перечне организаций, в отношении которых имеются сведения об их причастности к экстремистской деятельности или терроризму;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 xml:space="preserve">не находиться в составляемых в рамках реализации полномочий, предусмотренных </w:t>
      </w:r>
      <w:hyperlink r:id="rId26">
        <w:r w:rsidRPr="00B679DF">
          <w:rPr>
            <w:color w:val="0000FF"/>
            <w:sz w:val="28"/>
            <w:szCs w:val="28"/>
          </w:rPr>
          <w:t>главой VII</w:t>
        </w:r>
      </w:hyperlink>
      <w:r w:rsidRPr="00B679DF">
        <w:rPr>
          <w:sz w:val="28"/>
          <w:szCs w:val="28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 xml:space="preserve">не получать средства из районного бюджета на основании иных нормативных правовых актов Курьинского района Алтайского края на цели, указанные в </w:t>
      </w:r>
      <w:hyperlink w:anchor="P49">
        <w:r w:rsidRPr="00B679DF">
          <w:rPr>
            <w:color w:val="0000FF"/>
            <w:sz w:val="28"/>
            <w:szCs w:val="28"/>
          </w:rPr>
          <w:t>пункте 1.1</w:t>
        </w:r>
      </w:hyperlink>
      <w:r w:rsidRPr="00B679DF">
        <w:rPr>
          <w:sz w:val="28"/>
          <w:szCs w:val="28"/>
        </w:rPr>
        <w:t xml:space="preserve"> настоящего Порядка;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 xml:space="preserve">не являться иностранными агентами в соответствии с Федеральным </w:t>
      </w:r>
      <w:hyperlink r:id="rId27">
        <w:r w:rsidRPr="00B679DF">
          <w:rPr>
            <w:color w:val="0000FF"/>
            <w:sz w:val="28"/>
            <w:szCs w:val="28"/>
          </w:rPr>
          <w:t>законом</w:t>
        </w:r>
      </w:hyperlink>
      <w:r w:rsidRPr="00B679DF">
        <w:rPr>
          <w:sz w:val="28"/>
          <w:szCs w:val="28"/>
        </w:rPr>
        <w:t xml:space="preserve"> "О контроле за деятельностью лиц, находящихся под иностранным влиянием";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bookmarkStart w:id="14" w:name="P88"/>
      <w:bookmarkEnd w:id="14"/>
      <w:r w:rsidRPr="00B679DF">
        <w:rPr>
          <w:sz w:val="28"/>
          <w:szCs w:val="28"/>
        </w:rPr>
        <w:t>2.5. Для получения субсидии получатель представляет в Администрацию заявку по форме, утвержденной Администрацией, с приложением следующих сведений и надлежащим образом заверенных документов: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выписка из Единого государственного реестра юридических лиц, заверенная в установленном порядке;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информация о расчетном или корреспондентском счете, открытом заявителем в учреждении Центрального банка Российской Федерации или кредитной организации, на который будет перечисляться субсидия, а также подписанная руководителем получателя справка об отсутствии по состоянию на дату подачи заявки предъявленных требований третьих лиц в отношении такого счета;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 xml:space="preserve">справка, подтверждающая отсутствие у получателя на дату подачи заявки факта получения средств из районного бюджета на основании иных нормативных правовых актов Алтайского края на цели, указанные в </w:t>
      </w:r>
      <w:hyperlink w:anchor="P49">
        <w:r w:rsidRPr="00B679DF">
          <w:rPr>
            <w:color w:val="0000FF"/>
            <w:sz w:val="28"/>
            <w:szCs w:val="28"/>
          </w:rPr>
          <w:t>пункте 1.1</w:t>
        </w:r>
      </w:hyperlink>
      <w:r w:rsidRPr="00B679DF">
        <w:rPr>
          <w:sz w:val="28"/>
          <w:szCs w:val="28"/>
        </w:rPr>
        <w:t xml:space="preserve"> настоящего Порядка;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 xml:space="preserve">справка о ненахождении получателя в перечне организаций, в отношении которых имеются сведения о причастности к экстремистской деятельности или терроризму, либо в перечне организаций и физических лиц, в отношении </w:t>
      </w:r>
      <w:r w:rsidRPr="00B679DF">
        <w:rPr>
          <w:sz w:val="28"/>
          <w:szCs w:val="28"/>
        </w:rPr>
        <w:lastRenderedPageBreak/>
        <w:t>которых имеются сведения об их причастности к распространению оружия массового уничтожения;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справки об исполнении налогоплательщиком (плательщиком сбора, плательщиком страховых взносов, налоговым агентом) обязанности по уплате налогов, сборов, страховых взносов, пеней, штрафов, процентов, сформированные по состоянию на дату подачи заявки;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заверенная копия устава предприятия в редакции, действующей на дату подачи заявки (при наличии);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В зависимости от направления затрат, источником финансового обеспечения которых является субсидия, в дополнение к сведениям и документам, указанным в настоящем пункте, прилагаются копии надлежащим образом заверенных документов: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копии платежных документов (кассовые чеки, платежные поручения с отметкой банка об исполнении), подтверждающих факт оплаты заявителем доли софинансирования в размере не менее 1% от прогнозируемых расходов;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гарантийное письмо об обеспечении бесперебойного теплоснабжения, водоснабжения, водоотведения населения;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 xml:space="preserve">расчет размера субсидии не противоречащий требованиям </w:t>
      </w:r>
      <w:hyperlink w:anchor="P59">
        <w:r w:rsidRPr="00B679DF">
          <w:rPr>
            <w:color w:val="0000FF"/>
            <w:sz w:val="28"/>
            <w:szCs w:val="28"/>
          </w:rPr>
          <w:t>пункта 2.1</w:t>
        </w:r>
      </w:hyperlink>
      <w:r w:rsidRPr="00B679DF">
        <w:rPr>
          <w:sz w:val="28"/>
          <w:szCs w:val="28"/>
        </w:rPr>
        <w:t xml:space="preserve"> настоящего Порядка;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 xml:space="preserve">в целях финансирования расходов, предусмотренных </w:t>
      </w:r>
      <w:hyperlink w:anchor="P60">
        <w:r w:rsidRPr="00B679DF">
          <w:rPr>
            <w:color w:val="0000FF"/>
            <w:sz w:val="28"/>
            <w:szCs w:val="28"/>
          </w:rPr>
          <w:t>абзацем вторым пункта 2.1</w:t>
        </w:r>
      </w:hyperlink>
      <w:r w:rsidRPr="00B679DF">
        <w:rPr>
          <w:sz w:val="28"/>
          <w:szCs w:val="28"/>
        </w:rPr>
        <w:t xml:space="preserve"> настоящего Порядка: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копии договоров, направленных на реализацию мероприятий по модернизации, реконструкции, капитальному ремонту объектов теплоснабжения, водоснабжения и водоотведения, предусмотренных муниципальными программами (договоров (контрактов) на выполнение работ (оказание услуг);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 xml:space="preserve">в целях финансирования расходов, предусмотренных </w:t>
      </w:r>
      <w:hyperlink w:anchor="P61">
        <w:r w:rsidRPr="00B679DF">
          <w:rPr>
            <w:color w:val="0000FF"/>
            <w:sz w:val="28"/>
            <w:szCs w:val="28"/>
          </w:rPr>
          <w:t>абзацем третьим пункта 2.1</w:t>
        </w:r>
      </w:hyperlink>
      <w:r w:rsidRPr="00B679DF">
        <w:rPr>
          <w:sz w:val="28"/>
          <w:szCs w:val="28"/>
        </w:rPr>
        <w:t xml:space="preserve"> настоящего Порядка: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документы, подтверждающие наличие или исполнение обязательств и размер обязательства, в том числе: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копии договоров поставки;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копии актов сверки между получателем и поставщиками;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 xml:space="preserve">в целях финансирования расходов, предусмотренных </w:t>
      </w:r>
      <w:hyperlink w:anchor="P62">
        <w:r w:rsidRPr="00B679DF">
          <w:rPr>
            <w:color w:val="0000FF"/>
            <w:sz w:val="28"/>
            <w:szCs w:val="28"/>
          </w:rPr>
          <w:t>абзацем четвертым пункта 2.1</w:t>
        </w:r>
      </w:hyperlink>
      <w:r w:rsidRPr="00B679DF">
        <w:rPr>
          <w:sz w:val="28"/>
          <w:szCs w:val="28"/>
        </w:rPr>
        <w:t xml:space="preserve"> настоящего Порядка: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справка(и) о запланированных расходах на уплату налогов, сборов.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lastRenderedPageBreak/>
        <w:t>Документы и материалы, представленные заявителями, по итогам рассмотрения не возвращаются.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 xml:space="preserve">2.6. Получатель несет ответственность за достоверность сведений, содержащихся в документах, указанных в </w:t>
      </w:r>
      <w:hyperlink w:anchor="P88">
        <w:r w:rsidRPr="00B679DF">
          <w:rPr>
            <w:color w:val="0000FF"/>
            <w:sz w:val="28"/>
            <w:szCs w:val="28"/>
          </w:rPr>
          <w:t>пункте 2.</w:t>
        </w:r>
      </w:hyperlink>
      <w:r w:rsidRPr="00B679DF">
        <w:rPr>
          <w:color w:val="0000FF"/>
          <w:sz w:val="28"/>
          <w:szCs w:val="28"/>
        </w:rPr>
        <w:t>5</w:t>
      </w:r>
      <w:r w:rsidRPr="00B679DF">
        <w:rPr>
          <w:sz w:val="28"/>
          <w:szCs w:val="28"/>
        </w:rPr>
        <w:t xml:space="preserve"> настоящего Порядка, в соответствии с законодательством Российской Федерации.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 xml:space="preserve">2.7 Администрация в течение 10 рабочих дней, следующих за днем окончания срока подачи документов, осуществляет проверку представленных документов и сведений на предмет соответствия требованиям, указанным в </w:t>
      </w:r>
      <w:hyperlink w:anchor="P65">
        <w:r w:rsidRPr="00B679DF">
          <w:rPr>
            <w:color w:val="0000FF"/>
            <w:sz w:val="28"/>
            <w:szCs w:val="28"/>
          </w:rPr>
          <w:t>пунктах 2.2</w:t>
        </w:r>
      </w:hyperlink>
      <w:r w:rsidRPr="00B679DF">
        <w:rPr>
          <w:sz w:val="28"/>
          <w:szCs w:val="28"/>
        </w:rPr>
        <w:t xml:space="preserve">, </w:t>
      </w:r>
      <w:hyperlink w:anchor="P88">
        <w:r w:rsidRPr="00B679DF">
          <w:rPr>
            <w:color w:val="0000FF"/>
            <w:sz w:val="28"/>
            <w:szCs w:val="28"/>
          </w:rPr>
          <w:t>2.9</w:t>
        </w:r>
      </w:hyperlink>
      <w:r w:rsidRPr="00B679DF">
        <w:rPr>
          <w:sz w:val="28"/>
          <w:szCs w:val="28"/>
        </w:rPr>
        <w:t xml:space="preserve"> настоящего Порядка.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2.8. Основаниями для отказа в предоставлении субсидии являются: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 xml:space="preserve">несоответствие заявителя требованиям, установленным </w:t>
      </w:r>
      <w:hyperlink w:anchor="P65">
        <w:r w:rsidRPr="00B679DF">
          <w:rPr>
            <w:color w:val="0000FF"/>
            <w:sz w:val="28"/>
            <w:szCs w:val="28"/>
          </w:rPr>
          <w:t>пунктами 2.2</w:t>
        </w:r>
      </w:hyperlink>
      <w:r w:rsidRPr="00B679DF">
        <w:rPr>
          <w:sz w:val="28"/>
          <w:szCs w:val="28"/>
        </w:rPr>
        <w:t xml:space="preserve">, </w:t>
      </w:r>
      <w:hyperlink w:anchor="P74">
        <w:r w:rsidRPr="00B679DF">
          <w:rPr>
            <w:color w:val="0000FF"/>
            <w:sz w:val="28"/>
            <w:szCs w:val="28"/>
          </w:rPr>
          <w:t>2.</w:t>
        </w:r>
      </w:hyperlink>
      <w:r w:rsidRPr="00B679DF">
        <w:rPr>
          <w:color w:val="0000FF"/>
          <w:sz w:val="28"/>
          <w:szCs w:val="28"/>
        </w:rPr>
        <w:t>4</w:t>
      </w:r>
      <w:r w:rsidRPr="00B679DF">
        <w:rPr>
          <w:sz w:val="28"/>
          <w:szCs w:val="28"/>
        </w:rPr>
        <w:t xml:space="preserve"> настоящего Порядка;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 xml:space="preserve">непредставление (представление не в полном объеме) документов, предусмотренных </w:t>
      </w:r>
      <w:hyperlink w:anchor="P88">
        <w:r w:rsidRPr="00B679DF">
          <w:rPr>
            <w:color w:val="0000FF"/>
            <w:sz w:val="28"/>
            <w:szCs w:val="28"/>
          </w:rPr>
          <w:t>пунктом 2.</w:t>
        </w:r>
      </w:hyperlink>
      <w:r w:rsidRPr="00B679DF">
        <w:rPr>
          <w:color w:val="0000FF"/>
          <w:sz w:val="28"/>
          <w:szCs w:val="28"/>
        </w:rPr>
        <w:t>5</w:t>
      </w:r>
      <w:r w:rsidRPr="00B679DF">
        <w:rPr>
          <w:sz w:val="28"/>
          <w:szCs w:val="28"/>
        </w:rPr>
        <w:t xml:space="preserve"> настоящего Порядка;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недостоверность информации, содержащейся в представленных документах;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2.9. Решение о предоставлении субсидии принимается Администрацией в форме распоряжения о предоставлении субсидии и должно содержать: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а) наименование получателя субсидии;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б) ссылку на настоящий Порядок, в соответствии с которым предоставляются субсидии;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в) размер предоставляемой субсидии, определяемый в соответствии с настоящим Порядком.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bookmarkStart w:id="15" w:name="P132"/>
      <w:bookmarkEnd w:id="15"/>
      <w:r w:rsidRPr="00B679DF">
        <w:rPr>
          <w:sz w:val="28"/>
          <w:szCs w:val="28"/>
        </w:rPr>
        <w:t>2.10. В случае принятия решения о предоставлении субсидии Администрация в течение 5 рабочих дней со дня принятия такого решения: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уведомляет получателя субсидии о принятом решении;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направляет копию распоряжения о предоставлении субсидии и заявку на финансирование в Комитет по финансам, налоговой и кредитной политике администрации Курьинского района Алтайского края.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2.11. Решение об отказе в предоставлении субсидии не препятствует повторной подаче документов при условии устранения недостатков, послуживших основанием для отказа в предоставлении субсидии.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 xml:space="preserve">2.12. В случае если в течение срока, указанного в </w:t>
      </w:r>
      <w:hyperlink w:anchor="P145">
        <w:r w:rsidRPr="00B679DF">
          <w:rPr>
            <w:color w:val="0000FF"/>
            <w:sz w:val="28"/>
            <w:szCs w:val="28"/>
          </w:rPr>
          <w:t>пункте 2.</w:t>
        </w:r>
      </w:hyperlink>
      <w:r w:rsidRPr="00B679DF">
        <w:rPr>
          <w:color w:val="0000FF"/>
          <w:sz w:val="28"/>
          <w:szCs w:val="28"/>
        </w:rPr>
        <w:t>14</w:t>
      </w:r>
      <w:r w:rsidRPr="00B679DF">
        <w:rPr>
          <w:sz w:val="28"/>
          <w:szCs w:val="28"/>
        </w:rPr>
        <w:t xml:space="preserve"> настоящего Порядка, соглашение (дополнительное соглашение) не подписано, получатель считается уклонившимся от его заключения и субсидия такому получателю не </w:t>
      </w:r>
      <w:r w:rsidRPr="00B679DF">
        <w:rPr>
          <w:sz w:val="28"/>
          <w:szCs w:val="28"/>
        </w:rPr>
        <w:lastRenderedPageBreak/>
        <w:t>предоставляется.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2.13. В течение 5 рабочих дней с даты принятия решения об отказе в предоставлении субсидии Администрация письменно уведомляет об этом получателя с указанием причин отказа в предоставлении субсидии. Уведомление отправляется на указанный в предложении (заявке) электронный адрес.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bookmarkStart w:id="16" w:name="P145"/>
      <w:bookmarkEnd w:id="16"/>
      <w:r w:rsidRPr="00B679DF">
        <w:rPr>
          <w:sz w:val="28"/>
          <w:szCs w:val="28"/>
        </w:rPr>
        <w:t>2.14. Администрация в течение 5 рабочих дней со дня принятия решения о предоставлении субсидии заключает с получателем соглашение по форме утвержденной комитетом по финансам, налоговой и кредитной политике администрации Курьинского района о предоставлении субсидии, в котором предусматривается: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размер субсидии;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условия предоставления субсидии;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 xml:space="preserve">требования к срокам представления получателем субсидии отчетности об осуществлении расходов, источником финансового обеспечения которых является субсидия, о достижении значений результатов предоставления субсидии и показателя результативности, указанных в </w:t>
      </w:r>
      <w:hyperlink w:anchor="P175">
        <w:r w:rsidRPr="00B679DF">
          <w:rPr>
            <w:color w:val="0000FF"/>
            <w:sz w:val="28"/>
            <w:szCs w:val="28"/>
          </w:rPr>
          <w:t>пункте 2.20</w:t>
        </w:r>
      </w:hyperlink>
      <w:r w:rsidRPr="00B679DF">
        <w:rPr>
          <w:sz w:val="28"/>
          <w:szCs w:val="28"/>
        </w:rPr>
        <w:t xml:space="preserve"> настоящего Порядка;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условие о согласовании новых условий соглашения или о расторжении соглашения при недостижении согласия по новым условиям в случае уменьшения Администрации ранее доведенных до него лимитов бюджетных обязательств, приводящего к невозможности предоставления субсидии в размере, определенном в соглашении;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 xml:space="preserve">согласие получателя субсидии, лиц, получающих средства на основании договоров, заключенных с получателем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капиталах), на осуществление проверки соблюдения ими порядка и условий предоставления субсидии, в том числе в части достижения результатов предоставления субсидии, а также проверки органами государственного финансового контроля в соответствии со </w:t>
      </w:r>
      <w:hyperlink r:id="rId28">
        <w:r w:rsidRPr="00B679DF">
          <w:rPr>
            <w:color w:val="0000FF"/>
            <w:sz w:val="28"/>
            <w:szCs w:val="28"/>
          </w:rPr>
          <w:t>статьями 268.1</w:t>
        </w:r>
      </w:hyperlink>
      <w:r w:rsidRPr="00B679DF">
        <w:rPr>
          <w:sz w:val="28"/>
          <w:szCs w:val="28"/>
        </w:rPr>
        <w:t xml:space="preserve"> и </w:t>
      </w:r>
      <w:hyperlink r:id="rId29">
        <w:r w:rsidRPr="00B679DF">
          <w:rPr>
            <w:color w:val="0000FF"/>
            <w:sz w:val="28"/>
            <w:szCs w:val="28"/>
          </w:rPr>
          <w:t>269.2</w:t>
        </w:r>
      </w:hyperlink>
      <w:r w:rsidRPr="00B679DF">
        <w:rPr>
          <w:sz w:val="28"/>
          <w:szCs w:val="28"/>
        </w:rPr>
        <w:t xml:space="preserve"> Бюджетного кодекса Российской Федерации;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 xml:space="preserve">запрет приобретения получателями субсидии, а также иными юридическими лицами, получающими средства на основании договоров, заключенных с получателями субсидии, за счет полученных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</w:t>
      </w:r>
      <w:r w:rsidRPr="00B679DF">
        <w:rPr>
          <w:sz w:val="28"/>
          <w:szCs w:val="28"/>
        </w:rPr>
        <w:lastRenderedPageBreak/>
        <w:t>комплектующих изделий;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2.15. При необходимости внесения изменений в соглашение или его расторжения между Администрацией и получателем субсидии заключается соответствующее дополнительное соглашение по форме утвержденной комитетом по финансам, налоговой и кредитной политике администрации Курьинского района.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2.16. При реорганизации получателя субсидии в форме разделения, выделения, а также при ликвидации получателя субсидии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районный бюджет.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При реорганизации получателя субсидии в форме слияния,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лица, являющегося правопреемником.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2.17. Размер субсидии не может превышать размер бюджетных ассигнований, предусмотренных решением о районном бюджете на текущий финансовый год и (или) сводной бюджетной росписью районного бюджета, и определяется по формуле:</w:t>
      </w: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B679DF" w:rsidRPr="00B679DF" w:rsidRDefault="00B679DF" w:rsidP="00B679DF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РС</w:t>
      </w:r>
      <w:r w:rsidRPr="00B679DF">
        <w:rPr>
          <w:sz w:val="28"/>
          <w:szCs w:val="28"/>
          <w:vertAlign w:val="subscript"/>
        </w:rPr>
        <w:t>i</w:t>
      </w:r>
      <w:r w:rsidRPr="00B679DF">
        <w:rPr>
          <w:sz w:val="28"/>
          <w:szCs w:val="28"/>
        </w:rPr>
        <w:t xml:space="preserve"> = РЗ</w:t>
      </w:r>
      <w:r w:rsidRPr="00B679DF">
        <w:rPr>
          <w:sz w:val="28"/>
          <w:szCs w:val="28"/>
          <w:vertAlign w:val="subscript"/>
        </w:rPr>
        <w:t>i</w:t>
      </w:r>
      <w:r w:rsidRPr="00B679DF">
        <w:rPr>
          <w:sz w:val="28"/>
          <w:szCs w:val="28"/>
        </w:rPr>
        <w:t xml:space="preserve"> x К,</w:t>
      </w: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B679DF" w:rsidRPr="00B679DF" w:rsidRDefault="00B679DF" w:rsidP="00B679DF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B679DF">
        <w:rPr>
          <w:noProof/>
          <w:position w:val="-11"/>
          <w:sz w:val="28"/>
          <w:szCs w:val="28"/>
        </w:rPr>
        <w:drawing>
          <wp:inline distT="0" distB="0" distL="0" distR="0" wp14:anchorId="091795C6" wp14:editId="68D99216">
            <wp:extent cx="1215390" cy="283210"/>
            <wp:effectExtent l="0" t="0" r="0" b="0"/>
            <wp:docPr id="3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390" cy="28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679DF">
        <w:rPr>
          <w:sz w:val="28"/>
          <w:szCs w:val="28"/>
        </w:rPr>
        <w:t>,</w:t>
      </w: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B679DF" w:rsidRPr="00B679DF" w:rsidRDefault="00B679DF" w:rsidP="00B679DF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B679DF">
        <w:rPr>
          <w:noProof/>
          <w:position w:val="-11"/>
          <w:sz w:val="28"/>
          <w:szCs w:val="28"/>
        </w:rPr>
        <w:drawing>
          <wp:inline distT="0" distB="0" distL="0" distR="0" wp14:anchorId="7DC648EE" wp14:editId="3AE8C4BA">
            <wp:extent cx="1980565" cy="283210"/>
            <wp:effectExtent l="0" t="0" r="0" b="0"/>
            <wp:docPr id="4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565" cy="28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679DF">
        <w:rPr>
          <w:sz w:val="28"/>
          <w:szCs w:val="28"/>
        </w:rPr>
        <w:t>,</w:t>
      </w: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B679DF" w:rsidRPr="00B679DF" w:rsidRDefault="00B679DF" w:rsidP="00B679DF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где: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РС</w:t>
      </w:r>
      <w:r w:rsidRPr="00B679DF">
        <w:rPr>
          <w:sz w:val="28"/>
          <w:szCs w:val="28"/>
          <w:vertAlign w:val="subscript"/>
        </w:rPr>
        <w:t>i</w:t>
      </w:r>
      <w:r w:rsidRPr="00B679DF">
        <w:rPr>
          <w:sz w:val="28"/>
          <w:szCs w:val="28"/>
        </w:rPr>
        <w:t xml:space="preserve"> - размер суммы субсидии;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РЗ</w:t>
      </w:r>
      <w:r w:rsidRPr="00B679DF">
        <w:rPr>
          <w:sz w:val="28"/>
          <w:szCs w:val="28"/>
          <w:vertAlign w:val="subscript"/>
        </w:rPr>
        <w:t>i</w:t>
      </w:r>
      <w:r w:rsidRPr="00B679DF">
        <w:rPr>
          <w:sz w:val="28"/>
          <w:szCs w:val="28"/>
        </w:rPr>
        <w:t xml:space="preserve"> - размер суммы заявки с учетом требований </w:t>
      </w:r>
      <w:hyperlink w:anchor="P59">
        <w:r w:rsidRPr="00B679DF">
          <w:rPr>
            <w:color w:val="0000FF"/>
            <w:sz w:val="28"/>
            <w:szCs w:val="28"/>
          </w:rPr>
          <w:t>пунктов 2.1</w:t>
        </w:r>
      </w:hyperlink>
      <w:r w:rsidRPr="00B679DF">
        <w:rPr>
          <w:sz w:val="28"/>
          <w:szCs w:val="28"/>
        </w:rPr>
        <w:t xml:space="preserve"> настоящего Порядка;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РБА - размер бюджетных ассигнований, предусмотренных решением о районном бюджете на текущий финансовый год и (или) сводной бюджетной росписью районного бюджета;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К - соотношение размера бюджетных ассигнований и размера суммы заявки;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 xml:space="preserve">Субсидия предоставляется в пределах лимитов бюджетных обязательств, </w:t>
      </w:r>
      <w:r w:rsidRPr="00B679DF">
        <w:rPr>
          <w:sz w:val="28"/>
          <w:szCs w:val="28"/>
        </w:rPr>
        <w:lastRenderedPageBreak/>
        <w:t xml:space="preserve">предусмотренных </w:t>
      </w:r>
      <w:hyperlink w:anchor="P53">
        <w:r w:rsidRPr="00B679DF">
          <w:rPr>
            <w:color w:val="0000FF"/>
            <w:sz w:val="28"/>
            <w:szCs w:val="28"/>
          </w:rPr>
          <w:t>пунктом 1.4</w:t>
        </w:r>
      </w:hyperlink>
      <w:r w:rsidRPr="00B679DF">
        <w:rPr>
          <w:sz w:val="28"/>
          <w:szCs w:val="28"/>
        </w:rPr>
        <w:t xml:space="preserve"> настоящего Порядка. 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 xml:space="preserve">2.18. Перечисление субсидии осуществляется не позднее 10-го рабочего дня, следующего за днем принятия Администрацией решения о предоставлении субсидии, на расчетный или корреспондентский счет получателя субсидии, открытый в учреждении банка Российской Федерации или в кредитной организации, при наличии заключенного в соответствии с </w:t>
      </w:r>
      <w:hyperlink w:anchor="P145">
        <w:r w:rsidRPr="00B679DF">
          <w:rPr>
            <w:color w:val="0000FF"/>
            <w:sz w:val="28"/>
            <w:szCs w:val="28"/>
          </w:rPr>
          <w:t>пунктом 2.</w:t>
        </w:r>
      </w:hyperlink>
      <w:r w:rsidRPr="00B679DF">
        <w:rPr>
          <w:color w:val="0000FF"/>
          <w:sz w:val="28"/>
          <w:szCs w:val="28"/>
        </w:rPr>
        <w:t>14</w:t>
      </w:r>
      <w:r w:rsidRPr="00B679DF">
        <w:rPr>
          <w:sz w:val="28"/>
          <w:szCs w:val="28"/>
        </w:rPr>
        <w:t xml:space="preserve"> настоящего Порядка соглашения.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 xml:space="preserve">2.19. Средства субсидий запрещается использовать на приобретение получателями субсидий,  а также иными юридическими лицами, получающими средства на основании договоров, заключенных с получателями субсидий, иностранной валюты, за исключением случаев, указанных в </w:t>
      </w:r>
      <w:hyperlink r:id="rId32">
        <w:r w:rsidRPr="00B679DF">
          <w:rPr>
            <w:color w:val="0000FF"/>
            <w:sz w:val="28"/>
            <w:szCs w:val="28"/>
          </w:rPr>
          <w:t>абзаце третьем подпункта "а" пункта 10</w:t>
        </w:r>
      </w:hyperlink>
      <w:r w:rsidRPr="00B679DF">
        <w:rPr>
          <w:sz w:val="28"/>
          <w:szCs w:val="28"/>
        </w:rPr>
        <w:t xml:space="preserve"> Общих требований.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bookmarkStart w:id="17" w:name="P175"/>
      <w:bookmarkEnd w:id="17"/>
      <w:r w:rsidRPr="00B679DF">
        <w:rPr>
          <w:sz w:val="28"/>
          <w:szCs w:val="28"/>
        </w:rPr>
        <w:t>2.20. Результатами предоставления субсидии (по состоянию на 31 декабря текущего финансового года) является: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 xml:space="preserve">в случае предоставления субсидии по направлениям затрат, указанным в </w:t>
      </w:r>
      <w:hyperlink w:anchor="P60">
        <w:r w:rsidRPr="00B679DF">
          <w:rPr>
            <w:color w:val="0000FF"/>
            <w:sz w:val="28"/>
            <w:szCs w:val="28"/>
          </w:rPr>
          <w:t>абзаце втором пункта 2.1</w:t>
        </w:r>
      </w:hyperlink>
      <w:r w:rsidRPr="00B679DF">
        <w:rPr>
          <w:sz w:val="28"/>
          <w:szCs w:val="28"/>
        </w:rPr>
        <w:t xml:space="preserve"> настоящего Порядка, - количество объектов, на реализацию которых направлена субсидия (единиц);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 xml:space="preserve">в случае предоставления субсидии по направлениям затрат, указанным в </w:t>
      </w:r>
      <w:hyperlink w:anchor="P61">
        <w:r w:rsidRPr="00B679DF">
          <w:rPr>
            <w:color w:val="0000FF"/>
            <w:sz w:val="28"/>
            <w:szCs w:val="28"/>
          </w:rPr>
          <w:t>абзацах третьем</w:t>
        </w:r>
      </w:hyperlink>
      <w:r w:rsidRPr="00B679DF">
        <w:rPr>
          <w:sz w:val="28"/>
          <w:szCs w:val="28"/>
        </w:rPr>
        <w:t xml:space="preserve"> и (или) </w:t>
      </w:r>
      <w:hyperlink w:anchor="P62">
        <w:r w:rsidRPr="00B679DF">
          <w:rPr>
            <w:color w:val="0000FF"/>
            <w:sz w:val="28"/>
            <w:szCs w:val="28"/>
          </w:rPr>
          <w:t>четвертом пункта 2.1</w:t>
        </w:r>
      </w:hyperlink>
      <w:r w:rsidRPr="00B679DF">
        <w:rPr>
          <w:sz w:val="28"/>
          <w:szCs w:val="28"/>
        </w:rPr>
        <w:t xml:space="preserve"> настоящего Порядка, - оказание услуг теплоснабжения, водоснабжения и водоотведения надлежащего качества (единиц).</w:t>
      </w: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center"/>
        <w:outlineLvl w:val="1"/>
        <w:rPr>
          <w:b/>
          <w:sz w:val="28"/>
          <w:szCs w:val="28"/>
        </w:rPr>
      </w:pPr>
      <w:r w:rsidRPr="00B679DF">
        <w:rPr>
          <w:b/>
          <w:sz w:val="28"/>
          <w:szCs w:val="28"/>
        </w:rPr>
        <w:t>3. Требования к представлению отчетности, проведению</w:t>
      </w:r>
    </w:p>
    <w:p w:rsidR="00B679DF" w:rsidRPr="00B679DF" w:rsidRDefault="00B679DF" w:rsidP="00B679DF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B679DF">
        <w:rPr>
          <w:b/>
          <w:sz w:val="28"/>
          <w:szCs w:val="28"/>
        </w:rPr>
        <w:t>мониторинга достижения результатов предоставления субсидии</w:t>
      </w:r>
    </w:p>
    <w:p w:rsidR="00B679DF" w:rsidRPr="00B679DF" w:rsidRDefault="00B679DF" w:rsidP="00B679DF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B679DF">
        <w:rPr>
          <w:b/>
          <w:sz w:val="28"/>
          <w:szCs w:val="28"/>
        </w:rPr>
        <w:t>и осуществлению контроля за соблюдением условий и порядка</w:t>
      </w:r>
    </w:p>
    <w:p w:rsidR="00B679DF" w:rsidRPr="00B679DF" w:rsidRDefault="00B679DF" w:rsidP="00B679DF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B679DF">
        <w:rPr>
          <w:b/>
          <w:sz w:val="28"/>
          <w:szCs w:val="28"/>
        </w:rPr>
        <w:t>предоставления субсидии и ответственность за их нарушение</w:t>
      </w: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B679DF" w:rsidRPr="00B679DF" w:rsidRDefault="00B679DF" w:rsidP="00B679DF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3.1. Получатель субсидии представляет на бумажном носителе Администрации отчетность по формам, определенным типовой формой соглашения, утвержденной по форме утвержденной комитетом по финансам, налоговой и кредитной политике администрации Курьинского района: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отчет о достижении значений результатов предоставления субсидии;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отчет об осуществлении расходов, источником финансового обеспечения которых является субсидия.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К отчетам прилагаются копии документов, подтверждающих расходы, понесенные при использовании средств субсидии, иные документы, предусмотренные соглашением, а также материалы (информация), подтверждающие выполнение показателей, установленных в соглашении.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 xml:space="preserve">Проверка и принятие отчетов проводится Администрацией в течение 20 </w:t>
      </w:r>
      <w:r w:rsidRPr="00B679DF">
        <w:rPr>
          <w:sz w:val="28"/>
          <w:szCs w:val="28"/>
        </w:rPr>
        <w:lastRenderedPageBreak/>
        <w:t>рабочих дней со дня представления их получателем субсидии.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Сроки представления отчетности: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до 10 числа месяца, следующего за месяцем в котором выделялась субсидия;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 xml:space="preserve">ежеквартально до 10 числа, следующего месяца;  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итоговый отчет представляется получателем субсидии до 20 числа месяца, следующего за текущим финансовым годом.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3.2. Проведение мониторинга достижения результатов предоставления субсидии исходя из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точка), осуществляется Администрацией в порядке и по формам, определенным в соответствии с установленным по форме утвержденной комитетом по финансам, налоговой и кредитной политике администрации Курьинского района порядком проведения мониторинга достижения результатов предоставления субсидии.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 xml:space="preserve">3.3. Администрация осуществляет проверки получателей субсидий и лиц - получателей средств на основании договоров, заключенных с получателем субсидии, соблюдения условий и порядка предоставления субсидий, в том числе в части достижения результатов предоставления субсидий. Органы муниципального финансового контроля осуществляют проверки в соответствии со </w:t>
      </w:r>
      <w:hyperlink r:id="rId33">
        <w:r w:rsidRPr="00B679DF">
          <w:rPr>
            <w:color w:val="0000FF"/>
            <w:sz w:val="28"/>
            <w:szCs w:val="28"/>
          </w:rPr>
          <w:t>статьями 268.1</w:t>
        </w:r>
      </w:hyperlink>
      <w:r w:rsidRPr="00B679DF">
        <w:rPr>
          <w:sz w:val="28"/>
          <w:szCs w:val="28"/>
        </w:rPr>
        <w:t xml:space="preserve"> и </w:t>
      </w:r>
      <w:hyperlink r:id="rId34">
        <w:r w:rsidRPr="00B679DF">
          <w:rPr>
            <w:color w:val="0000FF"/>
            <w:sz w:val="28"/>
            <w:szCs w:val="28"/>
          </w:rPr>
          <w:t>269.2</w:t>
        </w:r>
      </w:hyperlink>
      <w:r w:rsidRPr="00B679DF">
        <w:rPr>
          <w:sz w:val="28"/>
          <w:szCs w:val="28"/>
        </w:rPr>
        <w:t xml:space="preserve"> Бюджетного кодекса Российской Федерации.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При выявлении фактов нарушения условий предоставления субсидии, установленных настоящим Порядком и соглашением, получатель субсидии возвращает в районный бюджет субсидию в предусмотренном бюджетным законодательством Российской Федерации порядке и в установленные соответствующим требованием Администрации или предписанием органов муниципального финансового контроля сроки.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 xml:space="preserve">В случае недостижения значений результатов предоставления субсидии, предусмотренных </w:t>
      </w:r>
      <w:hyperlink w:anchor="P175">
        <w:r w:rsidRPr="00B679DF">
          <w:rPr>
            <w:color w:val="0000FF"/>
            <w:sz w:val="28"/>
            <w:szCs w:val="28"/>
          </w:rPr>
          <w:t>пунктом 2.</w:t>
        </w:r>
      </w:hyperlink>
      <w:r w:rsidRPr="00B679DF">
        <w:rPr>
          <w:color w:val="0000FF"/>
          <w:sz w:val="28"/>
          <w:szCs w:val="28"/>
        </w:rPr>
        <w:t>20</w:t>
      </w:r>
      <w:r w:rsidRPr="00B679DF">
        <w:rPr>
          <w:sz w:val="28"/>
          <w:szCs w:val="28"/>
        </w:rPr>
        <w:t xml:space="preserve"> настоящего Порядка, получатель субсидии возвращает в районный бюджет субсидию в предусмотренном бюджетным законодательством Российской Федерации порядке и в установленные соответствующим требованием Администрации или предписанием органов муниципального финансового контроля сроки, рассчитанную по формуле:</w:t>
      </w: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B679DF" w:rsidRPr="00B679DF" w:rsidRDefault="00B679DF" w:rsidP="00B679DF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РВ = РС</w:t>
      </w:r>
      <w:r w:rsidRPr="00B679DF">
        <w:rPr>
          <w:sz w:val="28"/>
          <w:szCs w:val="28"/>
          <w:vertAlign w:val="subscript"/>
        </w:rPr>
        <w:t>i</w:t>
      </w:r>
      <w:r w:rsidRPr="00B679DF">
        <w:rPr>
          <w:sz w:val="28"/>
          <w:szCs w:val="28"/>
        </w:rPr>
        <w:t xml:space="preserve"> - (N</w:t>
      </w:r>
      <w:r w:rsidRPr="00B679DF">
        <w:rPr>
          <w:sz w:val="28"/>
          <w:szCs w:val="28"/>
          <w:vertAlign w:val="subscript"/>
        </w:rPr>
        <w:t>факт</w:t>
      </w:r>
      <w:r w:rsidRPr="00B679DF">
        <w:rPr>
          <w:sz w:val="28"/>
          <w:szCs w:val="28"/>
        </w:rPr>
        <w:t xml:space="preserve"> / N</w:t>
      </w:r>
      <w:r w:rsidRPr="00B679DF">
        <w:rPr>
          <w:sz w:val="28"/>
          <w:szCs w:val="28"/>
          <w:vertAlign w:val="subscript"/>
        </w:rPr>
        <w:t>план</w:t>
      </w:r>
      <w:r w:rsidRPr="00B679DF">
        <w:rPr>
          <w:sz w:val="28"/>
          <w:szCs w:val="28"/>
        </w:rPr>
        <w:t xml:space="preserve"> x РС</w:t>
      </w:r>
      <w:r w:rsidRPr="00B679DF">
        <w:rPr>
          <w:sz w:val="28"/>
          <w:szCs w:val="28"/>
          <w:vertAlign w:val="subscript"/>
        </w:rPr>
        <w:t>i</w:t>
      </w:r>
      <w:r w:rsidRPr="00B679DF">
        <w:rPr>
          <w:sz w:val="28"/>
          <w:szCs w:val="28"/>
        </w:rPr>
        <w:t>),</w:t>
      </w: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B679DF" w:rsidRPr="00B679DF" w:rsidRDefault="00B679DF" w:rsidP="00B679DF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где: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РВ - сумма возврата;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lastRenderedPageBreak/>
        <w:t>РС</w:t>
      </w:r>
      <w:r w:rsidRPr="00B679DF">
        <w:rPr>
          <w:sz w:val="28"/>
          <w:szCs w:val="28"/>
          <w:vertAlign w:val="subscript"/>
        </w:rPr>
        <w:t>i</w:t>
      </w:r>
      <w:r w:rsidRPr="00B679DF">
        <w:rPr>
          <w:sz w:val="28"/>
          <w:szCs w:val="28"/>
        </w:rPr>
        <w:t xml:space="preserve"> - размер суммы субсидии;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N</w:t>
      </w:r>
      <w:r w:rsidRPr="00B679DF">
        <w:rPr>
          <w:sz w:val="28"/>
          <w:szCs w:val="28"/>
          <w:vertAlign w:val="subscript"/>
        </w:rPr>
        <w:t>факт</w:t>
      </w:r>
      <w:r w:rsidRPr="00B679DF">
        <w:rPr>
          <w:sz w:val="28"/>
          <w:szCs w:val="28"/>
        </w:rPr>
        <w:t xml:space="preserve"> - фактическое количество объектов и (или) предоставленных услуг (теплоснабжение, водоснабжение, водоотведение) по состоянию на 31 декабря текущего финансового года, на реализацию которых направлена субсидия;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N</w:t>
      </w:r>
      <w:r w:rsidRPr="00B679DF">
        <w:rPr>
          <w:sz w:val="28"/>
          <w:szCs w:val="28"/>
          <w:vertAlign w:val="subscript"/>
        </w:rPr>
        <w:t>план</w:t>
      </w:r>
      <w:r w:rsidRPr="00B679DF">
        <w:rPr>
          <w:sz w:val="28"/>
          <w:szCs w:val="28"/>
        </w:rPr>
        <w:t xml:space="preserve"> - плановое количество объектов и (или) предоставленных услуг (теплоснабжение, водоснабжение, водоотведение), установленное соглашением.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Администрация направляет требования о возврате субсидии не позднее 15-го рабочего дня с даты выявления нарушения.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При выявлении органами муниципального финансового контроля фактов причинения Курьинскому району посредством нарушения бюджетного законодательства Российской Федерации и иных нормативных правовых актов, регулирующих бюджетные правоотношения, ущерба его сумма подлежит возмещению в доход районного бюджета в течение срока, указанного в предписании названных органов.</w:t>
      </w:r>
    </w:p>
    <w:p w:rsidR="00B679DF" w:rsidRPr="00B679DF" w:rsidRDefault="00B679DF" w:rsidP="00B679DF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B679DF">
        <w:rPr>
          <w:sz w:val="28"/>
          <w:szCs w:val="28"/>
        </w:rPr>
        <w:t>Главным администратором вышеуказанных доходов выступает Администрация, которое в соответствии с действующим законодательством принимает меры по своевременному возврату средств, в том числе обращается в суд с исковыми заявлениями.</w:t>
      </w: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rFonts w:ascii="Calibri" w:hAnsi="Calibri" w:cs="Calibri"/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outlineLvl w:val="1"/>
        <w:rPr>
          <w:sz w:val="22"/>
          <w:szCs w:val="22"/>
        </w:rPr>
      </w:pPr>
    </w:p>
    <w:p w:rsidR="00B679DF" w:rsidRDefault="00B679DF" w:rsidP="00B679DF">
      <w:pPr>
        <w:widowControl w:val="0"/>
        <w:autoSpaceDE w:val="0"/>
        <w:autoSpaceDN w:val="0"/>
        <w:jc w:val="right"/>
        <w:outlineLvl w:val="1"/>
        <w:rPr>
          <w:sz w:val="22"/>
          <w:szCs w:val="22"/>
        </w:rPr>
      </w:pPr>
    </w:p>
    <w:p w:rsidR="00B679DF" w:rsidRDefault="00B679DF" w:rsidP="00B679DF">
      <w:pPr>
        <w:widowControl w:val="0"/>
        <w:autoSpaceDE w:val="0"/>
        <w:autoSpaceDN w:val="0"/>
        <w:jc w:val="right"/>
        <w:outlineLvl w:val="1"/>
        <w:rPr>
          <w:sz w:val="22"/>
          <w:szCs w:val="22"/>
        </w:rPr>
      </w:pPr>
    </w:p>
    <w:p w:rsidR="00B679DF" w:rsidRDefault="00B679DF" w:rsidP="00B679DF">
      <w:pPr>
        <w:widowControl w:val="0"/>
        <w:autoSpaceDE w:val="0"/>
        <w:autoSpaceDN w:val="0"/>
        <w:jc w:val="right"/>
        <w:outlineLvl w:val="1"/>
        <w:rPr>
          <w:sz w:val="22"/>
          <w:szCs w:val="22"/>
        </w:rPr>
      </w:pPr>
    </w:p>
    <w:p w:rsidR="00B679DF" w:rsidRDefault="00B679DF" w:rsidP="00B679DF">
      <w:pPr>
        <w:widowControl w:val="0"/>
        <w:autoSpaceDE w:val="0"/>
        <w:autoSpaceDN w:val="0"/>
        <w:jc w:val="right"/>
        <w:outlineLvl w:val="1"/>
        <w:rPr>
          <w:sz w:val="22"/>
          <w:szCs w:val="22"/>
        </w:rPr>
      </w:pPr>
    </w:p>
    <w:p w:rsidR="00B679DF" w:rsidRDefault="00B679DF" w:rsidP="00B679DF">
      <w:pPr>
        <w:widowControl w:val="0"/>
        <w:autoSpaceDE w:val="0"/>
        <w:autoSpaceDN w:val="0"/>
        <w:jc w:val="right"/>
        <w:outlineLvl w:val="1"/>
        <w:rPr>
          <w:sz w:val="22"/>
          <w:szCs w:val="22"/>
        </w:rPr>
      </w:pPr>
    </w:p>
    <w:p w:rsidR="00B679DF" w:rsidRDefault="00B679DF" w:rsidP="00B679DF">
      <w:pPr>
        <w:widowControl w:val="0"/>
        <w:autoSpaceDE w:val="0"/>
        <w:autoSpaceDN w:val="0"/>
        <w:jc w:val="right"/>
        <w:outlineLvl w:val="1"/>
        <w:rPr>
          <w:sz w:val="22"/>
          <w:szCs w:val="22"/>
        </w:rPr>
      </w:pPr>
    </w:p>
    <w:p w:rsidR="00B679DF" w:rsidRDefault="00B679DF" w:rsidP="00B679DF">
      <w:pPr>
        <w:widowControl w:val="0"/>
        <w:autoSpaceDE w:val="0"/>
        <w:autoSpaceDN w:val="0"/>
        <w:jc w:val="right"/>
        <w:outlineLvl w:val="1"/>
        <w:rPr>
          <w:sz w:val="22"/>
          <w:szCs w:val="22"/>
        </w:rPr>
      </w:pPr>
    </w:p>
    <w:p w:rsidR="00B679DF" w:rsidRDefault="00B679DF" w:rsidP="00B679DF">
      <w:pPr>
        <w:widowControl w:val="0"/>
        <w:autoSpaceDE w:val="0"/>
        <w:autoSpaceDN w:val="0"/>
        <w:jc w:val="right"/>
        <w:outlineLvl w:val="1"/>
        <w:rPr>
          <w:sz w:val="22"/>
          <w:szCs w:val="22"/>
        </w:rPr>
      </w:pPr>
    </w:p>
    <w:p w:rsidR="00B679DF" w:rsidRDefault="00B679DF" w:rsidP="00B679DF">
      <w:pPr>
        <w:widowControl w:val="0"/>
        <w:autoSpaceDE w:val="0"/>
        <w:autoSpaceDN w:val="0"/>
        <w:jc w:val="right"/>
        <w:outlineLvl w:val="1"/>
        <w:rPr>
          <w:sz w:val="22"/>
          <w:szCs w:val="22"/>
        </w:rPr>
      </w:pPr>
    </w:p>
    <w:p w:rsidR="00B679DF" w:rsidRDefault="00B679DF" w:rsidP="00B679DF">
      <w:pPr>
        <w:widowControl w:val="0"/>
        <w:autoSpaceDE w:val="0"/>
        <w:autoSpaceDN w:val="0"/>
        <w:jc w:val="right"/>
        <w:outlineLvl w:val="1"/>
        <w:rPr>
          <w:sz w:val="22"/>
          <w:szCs w:val="22"/>
        </w:rPr>
      </w:pPr>
    </w:p>
    <w:p w:rsidR="00B679DF" w:rsidRDefault="00B679DF" w:rsidP="00B679DF">
      <w:pPr>
        <w:widowControl w:val="0"/>
        <w:autoSpaceDE w:val="0"/>
        <w:autoSpaceDN w:val="0"/>
        <w:jc w:val="right"/>
        <w:outlineLvl w:val="1"/>
        <w:rPr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right"/>
        <w:outlineLvl w:val="1"/>
        <w:rPr>
          <w:sz w:val="22"/>
          <w:szCs w:val="22"/>
        </w:rPr>
      </w:pPr>
      <w:r w:rsidRPr="00B679DF">
        <w:rPr>
          <w:sz w:val="22"/>
          <w:szCs w:val="22"/>
        </w:rPr>
        <w:lastRenderedPageBreak/>
        <w:t>Приложение</w:t>
      </w:r>
    </w:p>
    <w:p w:rsidR="00B679DF" w:rsidRPr="00B679DF" w:rsidRDefault="00B679DF" w:rsidP="00B679DF">
      <w:pPr>
        <w:widowControl w:val="0"/>
        <w:autoSpaceDE w:val="0"/>
        <w:autoSpaceDN w:val="0"/>
        <w:jc w:val="right"/>
      </w:pPr>
      <w:r w:rsidRPr="00B679DF">
        <w:rPr>
          <w:sz w:val="22"/>
          <w:szCs w:val="22"/>
        </w:rPr>
        <w:t xml:space="preserve">к </w:t>
      </w:r>
      <w:r w:rsidRPr="00B679DF">
        <w:t>Порядку предоставления из районного бюджета</w:t>
      </w:r>
    </w:p>
    <w:p w:rsidR="00B679DF" w:rsidRPr="00B679DF" w:rsidRDefault="00B679DF" w:rsidP="00B679DF">
      <w:pPr>
        <w:widowControl w:val="0"/>
        <w:autoSpaceDE w:val="0"/>
        <w:autoSpaceDN w:val="0"/>
        <w:jc w:val="right"/>
      </w:pPr>
      <w:r w:rsidRPr="00B679DF">
        <w:t xml:space="preserve"> субсидий на финансовое обеспечение затрат</w:t>
      </w:r>
    </w:p>
    <w:p w:rsidR="00B679DF" w:rsidRPr="00B679DF" w:rsidRDefault="00B679DF" w:rsidP="00B679DF">
      <w:pPr>
        <w:widowControl w:val="0"/>
        <w:autoSpaceDE w:val="0"/>
        <w:autoSpaceDN w:val="0"/>
        <w:jc w:val="right"/>
      </w:pPr>
      <w:r w:rsidRPr="00B679DF">
        <w:t xml:space="preserve"> юридическим лицам (за исключением муниципальных</w:t>
      </w:r>
    </w:p>
    <w:p w:rsidR="00B679DF" w:rsidRPr="00B679DF" w:rsidRDefault="00B679DF" w:rsidP="00B679DF">
      <w:pPr>
        <w:widowControl w:val="0"/>
        <w:autoSpaceDE w:val="0"/>
        <w:autoSpaceDN w:val="0"/>
        <w:jc w:val="right"/>
      </w:pPr>
      <w:r w:rsidRPr="00B679DF">
        <w:t xml:space="preserve"> учреждений), – производителям товаров, работ,</w:t>
      </w:r>
    </w:p>
    <w:p w:rsidR="00B679DF" w:rsidRPr="00B679DF" w:rsidRDefault="00B679DF" w:rsidP="00B679DF">
      <w:pPr>
        <w:widowControl w:val="0"/>
        <w:autoSpaceDE w:val="0"/>
        <w:autoSpaceDN w:val="0"/>
        <w:jc w:val="right"/>
      </w:pPr>
      <w:r w:rsidRPr="00B679DF">
        <w:t xml:space="preserve"> услуг в целях организации бесперебойного</w:t>
      </w:r>
    </w:p>
    <w:p w:rsidR="00B679DF" w:rsidRPr="00B679DF" w:rsidRDefault="00B679DF" w:rsidP="00B679DF">
      <w:pPr>
        <w:widowControl w:val="0"/>
        <w:autoSpaceDE w:val="0"/>
        <w:autoSpaceDN w:val="0"/>
        <w:jc w:val="right"/>
      </w:pPr>
      <w:r w:rsidRPr="00B679DF">
        <w:t xml:space="preserve"> обеспечения услугами теплоснабжения, водоснабжения</w:t>
      </w:r>
    </w:p>
    <w:p w:rsidR="00B679DF" w:rsidRPr="00B679DF" w:rsidRDefault="00B679DF" w:rsidP="00B679DF">
      <w:pPr>
        <w:widowControl w:val="0"/>
        <w:autoSpaceDE w:val="0"/>
        <w:autoSpaceDN w:val="0"/>
        <w:jc w:val="right"/>
      </w:pPr>
      <w:r w:rsidRPr="00B679DF">
        <w:t xml:space="preserve"> и водоотведения учреждений и населения</w:t>
      </w:r>
    </w:p>
    <w:p w:rsidR="00B679DF" w:rsidRPr="00B679DF" w:rsidRDefault="00B679DF" w:rsidP="00B679DF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B679DF">
        <w:t>Курьинского района Алтайского края</w:t>
      </w:r>
    </w:p>
    <w:p w:rsidR="00B679DF" w:rsidRPr="00B679DF" w:rsidRDefault="00B679DF" w:rsidP="00B679DF">
      <w:pPr>
        <w:widowControl w:val="0"/>
        <w:autoSpaceDE w:val="0"/>
        <w:autoSpaceDN w:val="0"/>
        <w:jc w:val="center"/>
        <w:rPr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center"/>
        <w:rPr>
          <w:sz w:val="20"/>
          <w:szCs w:val="20"/>
        </w:rPr>
      </w:pPr>
      <w:bookmarkStart w:id="18" w:name="P133"/>
      <w:bookmarkEnd w:id="18"/>
      <w:r w:rsidRPr="00B679DF">
        <w:rPr>
          <w:sz w:val="20"/>
          <w:szCs w:val="20"/>
        </w:rPr>
        <w:t>Заявление</w:t>
      </w:r>
    </w:p>
    <w:p w:rsidR="00B679DF" w:rsidRPr="00B679DF" w:rsidRDefault="00B679DF" w:rsidP="00B679DF">
      <w:pPr>
        <w:widowControl w:val="0"/>
        <w:autoSpaceDE w:val="0"/>
        <w:autoSpaceDN w:val="0"/>
        <w:jc w:val="center"/>
        <w:rPr>
          <w:sz w:val="20"/>
          <w:szCs w:val="20"/>
        </w:rPr>
      </w:pPr>
      <w:r w:rsidRPr="00B679DF">
        <w:rPr>
          <w:sz w:val="20"/>
          <w:szCs w:val="20"/>
        </w:rPr>
        <w:t>на предоставление субсидии на финансовое</w:t>
      </w:r>
    </w:p>
    <w:p w:rsidR="00B679DF" w:rsidRPr="00B679DF" w:rsidRDefault="00B679DF" w:rsidP="00B679DF">
      <w:pPr>
        <w:widowControl w:val="0"/>
        <w:autoSpaceDE w:val="0"/>
        <w:autoSpaceDN w:val="0"/>
        <w:jc w:val="center"/>
        <w:rPr>
          <w:sz w:val="20"/>
          <w:szCs w:val="20"/>
        </w:rPr>
      </w:pPr>
      <w:r w:rsidRPr="00B679DF">
        <w:rPr>
          <w:sz w:val="20"/>
          <w:szCs w:val="20"/>
        </w:rPr>
        <w:t>обеспечение затрат</w:t>
      </w: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:rsidR="00B679DF" w:rsidRPr="00B679DF" w:rsidRDefault="00B679DF" w:rsidP="00B679DF">
      <w:pPr>
        <w:widowControl w:val="0"/>
        <w:autoSpaceDE w:val="0"/>
        <w:autoSpaceDN w:val="0"/>
        <w:ind w:firstLine="426"/>
        <w:jc w:val="both"/>
        <w:rPr>
          <w:sz w:val="20"/>
          <w:szCs w:val="20"/>
        </w:rPr>
      </w:pPr>
      <w:r w:rsidRPr="00B679DF">
        <w:rPr>
          <w:sz w:val="20"/>
          <w:szCs w:val="20"/>
        </w:rPr>
        <w:t xml:space="preserve">В соответствии с </w:t>
      </w:r>
      <w:hyperlink w:anchor="P36" w:history="1">
        <w:r w:rsidRPr="00B679DF">
          <w:rPr>
            <w:sz w:val="20"/>
            <w:szCs w:val="20"/>
          </w:rPr>
          <w:t>Порядком</w:t>
        </w:r>
      </w:hyperlink>
      <w:r w:rsidRPr="00B679DF">
        <w:rPr>
          <w:sz w:val="20"/>
          <w:szCs w:val="20"/>
        </w:rPr>
        <w:t xml:space="preserve"> предоставления субсидии из районного бюджета на оказание финансовое обеспечение затрат, утвержденными постановлением Администрации Курьинского района Алтайского края от "___" _____________№ ________(далее - Порядок) просит предоставить субсидию в размере _____________________________________________________________________ рублей.</w:t>
      </w: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B679DF">
        <w:rPr>
          <w:sz w:val="20"/>
          <w:szCs w:val="20"/>
        </w:rPr>
        <w:t xml:space="preserve">                             (сумма прописью)</w:t>
      </w: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B679DF">
        <w:rPr>
          <w:sz w:val="20"/>
          <w:szCs w:val="20"/>
        </w:rPr>
        <w:t>В целях __________________________________________________________________,</w:t>
      </w: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B679DF">
        <w:rPr>
          <w:sz w:val="20"/>
          <w:szCs w:val="20"/>
        </w:rPr>
        <w:t xml:space="preserve">                       (целевое назначение субсидии)</w:t>
      </w: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B679DF">
        <w:rPr>
          <w:sz w:val="20"/>
          <w:szCs w:val="20"/>
        </w:rPr>
        <w:t>в том числе:</w:t>
      </w:r>
    </w:p>
    <w:p w:rsidR="00B679DF" w:rsidRPr="00B679DF" w:rsidRDefault="00B679DF" w:rsidP="00B679DF">
      <w:pPr>
        <w:widowControl w:val="0"/>
        <w:autoSpaceDE w:val="0"/>
        <w:autoSpaceDN w:val="0"/>
        <w:ind w:firstLine="540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2607"/>
        <w:gridCol w:w="1984"/>
        <w:gridCol w:w="1984"/>
        <w:gridCol w:w="1814"/>
      </w:tblGrid>
      <w:tr w:rsidR="00B679DF" w:rsidRPr="00B679DF" w:rsidTr="002829E7">
        <w:tc>
          <w:tcPr>
            <w:tcW w:w="680" w:type="dxa"/>
          </w:tcPr>
          <w:p w:rsidR="00B679DF" w:rsidRPr="00B679DF" w:rsidRDefault="00B679DF" w:rsidP="00B679DF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B679DF">
              <w:rPr>
                <w:sz w:val="22"/>
                <w:szCs w:val="22"/>
              </w:rPr>
              <w:t>п/п</w:t>
            </w:r>
          </w:p>
        </w:tc>
        <w:tc>
          <w:tcPr>
            <w:tcW w:w="2607" w:type="dxa"/>
          </w:tcPr>
          <w:p w:rsidR="00B679DF" w:rsidRPr="00B679DF" w:rsidRDefault="00B679DF" w:rsidP="00B679DF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B679DF">
              <w:rPr>
                <w:sz w:val="22"/>
                <w:szCs w:val="22"/>
              </w:rPr>
              <w:t>Наименование кредитора</w:t>
            </w:r>
          </w:p>
        </w:tc>
        <w:tc>
          <w:tcPr>
            <w:tcW w:w="1984" w:type="dxa"/>
          </w:tcPr>
          <w:p w:rsidR="00B679DF" w:rsidRPr="00B679DF" w:rsidRDefault="00B679DF" w:rsidP="00B679DF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B679DF">
              <w:rPr>
                <w:sz w:val="22"/>
                <w:szCs w:val="22"/>
              </w:rPr>
              <w:t>ИНН/КПП кредитора</w:t>
            </w:r>
          </w:p>
        </w:tc>
        <w:tc>
          <w:tcPr>
            <w:tcW w:w="1984" w:type="dxa"/>
          </w:tcPr>
          <w:p w:rsidR="00B679DF" w:rsidRPr="00B679DF" w:rsidRDefault="00B679DF" w:rsidP="00B679DF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B679DF">
              <w:rPr>
                <w:sz w:val="22"/>
                <w:szCs w:val="22"/>
              </w:rPr>
              <w:t>Сумма предстоящего платежа,  задолженности</w:t>
            </w:r>
          </w:p>
        </w:tc>
        <w:tc>
          <w:tcPr>
            <w:tcW w:w="1814" w:type="dxa"/>
          </w:tcPr>
          <w:p w:rsidR="00B679DF" w:rsidRPr="00B679DF" w:rsidRDefault="00B679DF" w:rsidP="00B679DF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B679DF">
              <w:rPr>
                <w:sz w:val="22"/>
                <w:szCs w:val="22"/>
              </w:rPr>
              <w:t>Сумма субсидии, руб.</w:t>
            </w:r>
          </w:p>
        </w:tc>
      </w:tr>
      <w:tr w:rsidR="00B679DF" w:rsidRPr="00B679DF" w:rsidTr="002829E7">
        <w:tc>
          <w:tcPr>
            <w:tcW w:w="680" w:type="dxa"/>
          </w:tcPr>
          <w:p w:rsidR="00B679DF" w:rsidRPr="00B679DF" w:rsidRDefault="00B679DF" w:rsidP="00B679DF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B679DF">
              <w:rPr>
                <w:sz w:val="22"/>
                <w:szCs w:val="22"/>
              </w:rPr>
              <w:t>1</w:t>
            </w:r>
          </w:p>
        </w:tc>
        <w:tc>
          <w:tcPr>
            <w:tcW w:w="2607" w:type="dxa"/>
          </w:tcPr>
          <w:p w:rsidR="00B679DF" w:rsidRPr="00B679DF" w:rsidRDefault="00B679DF" w:rsidP="00B679DF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B679DF"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</w:tcPr>
          <w:p w:rsidR="00B679DF" w:rsidRPr="00B679DF" w:rsidRDefault="00B679DF" w:rsidP="00B679DF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B679DF"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</w:tcPr>
          <w:p w:rsidR="00B679DF" w:rsidRPr="00B679DF" w:rsidRDefault="00B679DF" w:rsidP="00B679DF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B679DF">
              <w:rPr>
                <w:sz w:val="22"/>
                <w:szCs w:val="22"/>
              </w:rPr>
              <w:t>4</w:t>
            </w:r>
          </w:p>
        </w:tc>
        <w:tc>
          <w:tcPr>
            <w:tcW w:w="1814" w:type="dxa"/>
          </w:tcPr>
          <w:p w:rsidR="00B679DF" w:rsidRPr="00B679DF" w:rsidRDefault="00B679DF" w:rsidP="00B679DF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B679DF">
              <w:rPr>
                <w:sz w:val="22"/>
                <w:szCs w:val="22"/>
              </w:rPr>
              <w:t>5</w:t>
            </w:r>
          </w:p>
        </w:tc>
      </w:tr>
      <w:tr w:rsidR="00B679DF" w:rsidRPr="00B679DF" w:rsidTr="002829E7">
        <w:tc>
          <w:tcPr>
            <w:tcW w:w="680" w:type="dxa"/>
          </w:tcPr>
          <w:p w:rsidR="00B679DF" w:rsidRPr="00B679DF" w:rsidRDefault="00B679DF" w:rsidP="00B679D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2607" w:type="dxa"/>
          </w:tcPr>
          <w:p w:rsidR="00B679DF" w:rsidRPr="00B679DF" w:rsidRDefault="00B679DF" w:rsidP="00B679D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B679DF" w:rsidRPr="00B679DF" w:rsidRDefault="00B679DF" w:rsidP="00B679D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B679DF" w:rsidRPr="00B679DF" w:rsidRDefault="00B679DF" w:rsidP="00B679D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814" w:type="dxa"/>
          </w:tcPr>
          <w:p w:rsidR="00B679DF" w:rsidRPr="00B679DF" w:rsidRDefault="00B679DF" w:rsidP="00B679D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</w:tr>
      <w:tr w:rsidR="00B679DF" w:rsidRPr="00B679DF" w:rsidTr="002829E7">
        <w:tc>
          <w:tcPr>
            <w:tcW w:w="680" w:type="dxa"/>
          </w:tcPr>
          <w:p w:rsidR="00B679DF" w:rsidRPr="00B679DF" w:rsidRDefault="00B679DF" w:rsidP="00B679D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2607" w:type="dxa"/>
          </w:tcPr>
          <w:p w:rsidR="00B679DF" w:rsidRPr="00B679DF" w:rsidRDefault="00B679DF" w:rsidP="00B679D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B679DF">
              <w:rPr>
                <w:sz w:val="22"/>
                <w:szCs w:val="22"/>
              </w:rPr>
              <w:t>Итого</w:t>
            </w:r>
          </w:p>
        </w:tc>
        <w:tc>
          <w:tcPr>
            <w:tcW w:w="1984" w:type="dxa"/>
          </w:tcPr>
          <w:p w:rsidR="00B679DF" w:rsidRPr="00B679DF" w:rsidRDefault="00B679DF" w:rsidP="00B679D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B679DF" w:rsidRPr="00B679DF" w:rsidRDefault="00B679DF" w:rsidP="00B679D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814" w:type="dxa"/>
          </w:tcPr>
          <w:p w:rsidR="00B679DF" w:rsidRPr="00B679DF" w:rsidRDefault="00B679DF" w:rsidP="00B679D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</w:tr>
    </w:tbl>
    <w:p w:rsidR="00B679DF" w:rsidRPr="00B679DF" w:rsidRDefault="00B679DF" w:rsidP="00B679DF">
      <w:pPr>
        <w:widowControl w:val="0"/>
        <w:autoSpaceDE w:val="0"/>
        <w:autoSpaceDN w:val="0"/>
        <w:ind w:firstLine="540"/>
        <w:jc w:val="both"/>
        <w:rPr>
          <w:sz w:val="22"/>
          <w:szCs w:val="22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B679DF">
        <w:rPr>
          <w:sz w:val="20"/>
          <w:szCs w:val="20"/>
        </w:rPr>
        <w:t xml:space="preserve">    Опись документов, предусмотренных </w:t>
      </w:r>
      <w:hyperlink w:anchor="P81" w:history="1">
        <w:r w:rsidRPr="00B679DF">
          <w:rPr>
            <w:color w:val="0000FF"/>
            <w:sz w:val="20"/>
            <w:szCs w:val="20"/>
          </w:rPr>
          <w:t xml:space="preserve">пунктом </w:t>
        </w:r>
      </w:hyperlink>
      <w:r w:rsidRPr="00B679DF">
        <w:rPr>
          <w:color w:val="0000FF"/>
          <w:sz w:val="20"/>
          <w:szCs w:val="20"/>
        </w:rPr>
        <w:t>2.5</w:t>
      </w:r>
      <w:r w:rsidRPr="00B679DF">
        <w:rPr>
          <w:sz w:val="20"/>
          <w:szCs w:val="20"/>
        </w:rPr>
        <w:t xml:space="preserve"> Порядка прилагается.</w:t>
      </w: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B679DF">
        <w:rPr>
          <w:sz w:val="20"/>
          <w:szCs w:val="20"/>
        </w:rPr>
        <w:t>Приложение: на ___________ листах в __ экз.</w:t>
      </w: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B679DF">
        <w:rPr>
          <w:sz w:val="20"/>
          <w:szCs w:val="20"/>
        </w:rPr>
        <w:t>Расчетный (лицевой) счет для перечисления денежных средств:</w:t>
      </w: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B679DF">
        <w:rPr>
          <w:sz w:val="20"/>
          <w:szCs w:val="20"/>
        </w:rPr>
        <w:t>___________________________________________________________________________</w:t>
      </w: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B679DF">
        <w:rPr>
          <w:sz w:val="20"/>
          <w:szCs w:val="20"/>
        </w:rPr>
        <w:t xml:space="preserve">                   (номер счета и банковские реквизиты)</w:t>
      </w: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B679DF">
        <w:rPr>
          <w:sz w:val="20"/>
          <w:szCs w:val="20"/>
        </w:rPr>
        <w:t>Директор  предприятия _________________________ _________________________________________________</w:t>
      </w: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B679DF">
        <w:rPr>
          <w:sz w:val="20"/>
          <w:szCs w:val="20"/>
        </w:rPr>
        <w:t xml:space="preserve">                                                                  (подпись)                        (расшифровка подписи)</w:t>
      </w: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B679DF">
        <w:rPr>
          <w:sz w:val="20"/>
          <w:szCs w:val="20"/>
        </w:rPr>
        <w:t>М.П.</w:t>
      </w:r>
    </w:p>
    <w:p w:rsidR="00B679DF" w:rsidRPr="00B679DF" w:rsidRDefault="00B679DF" w:rsidP="00B679DF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B679DF">
        <w:rPr>
          <w:sz w:val="20"/>
          <w:szCs w:val="20"/>
        </w:rPr>
        <w:t>"___" ____________ 20__ г.</w:t>
      </w:r>
    </w:p>
    <w:p w:rsidR="00B679DF" w:rsidRPr="00B679DF" w:rsidRDefault="00B679DF" w:rsidP="00B679DF">
      <w:pPr>
        <w:rPr>
          <w:sz w:val="28"/>
          <w:szCs w:val="28"/>
        </w:rPr>
      </w:pPr>
    </w:p>
    <w:p w:rsidR="00B56479" w:rsidRPr="00B56479" w:rsidRDefault="00B56479" w:rsidP="00B56479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B679DF" w:rsidRDefault="00B679DF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B679DF" w:rsidRDefault="00B679DF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B679DF" w:rsidRDefault="00B679DF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B679DF" w:rsidRDefault="00B679DF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B679DF" w:rsidRDefault="00B679DF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B679DF" w:rsidRDefault="00B679DF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B679DF" w:rsidRDefault="00B679DF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B679DF" w:rsidRDefault="00B679DF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CE2BA5" w:rsidRPr="00CD3876" w:rsidRDefault="00CE2BA5" w:rsidP="00CE2BA5">
      <w:pPr>
        <w:pStyle w:val="ConsPlusNormal"/>
        <w:tabs>
          <w:tab w:val="left" w:pos="1701"/>
        </w:tabs>
        <w:jc w:val="center"/>
        <w:rPr>
          <w:b/>
          <w:bCs/>
        </w:rPr>
      </w:pPr>
      <w:r w:rsidRPr="00CD3876">
        <w:rPr>
          <w:b/>
          <w:bCs/>
        </w:rPr>
        <w:lastRenderedPageBreak/>
        <w:t>Сборник муниципальных правовых актов</w:t>
      </w:r>
    </w:p>
    <w:p w:rsidR="00CE2BA5" w:rsidRPr="00CD3876" w:rsidRDefault="00CE2BA5" w:rsidP="00CE2BA5">
      <w:pPr>
        <w:pStyle w:val="ConsPlusNormal"/>
        <w:jc w:val="center"/>
        <w:rPr>
          <w:b/>
          <w:bCs/>
        </w:rPr>
      </w:pPr>
      <w:r w:rsidRPr="00CD3876">
        <w:rPr>
          <w:b/>
          <w:bCs/>
        </w:rPr>
        <w:t>Курьинского района Алтайского края</w:t>
      </w:r>
    </w:p>
    <w:p w:rsidR="00CE2BA5" w:rsidRPr="00943931" w:rsidRDefault="00CE2BA5" w:rsidP="00CE2BA5">
      <w:pPr>
        <w:pStyle w:val="ConsPlusNormal"/>
        <w:ind w:firstLine="540"/>
        <w:jc w:val="both"/>
      </w:pPr>
    </w:p>
    <w:p w:rsidR="00CE2BA5" w:rsidRPr="00CD3876" w:rsidRDefault="00CE2BA5" w:rsidP="00CE2BA5">
      <w:pPr>
        <w:pStyle w:val="ConsPlusNormal"/>
        <w:jc w:val="center"/>
        <w:rPr>
          <w:b/>
          <w:bCs/>
        </w:rPr>
      </w:pPr>
      <w:r w:rsidRPr="00CD3876">
        <w:rPr>
          <w:b/>
          <w:bCs/>
        </w:rPr>
        <w:t xml:space="preserve">N </w:t>
      </w:r>
      <w:r w:rsidR="00B9011A">
        <w:rPr>
          <w:b/>
          <w:bCs/>
        </w:rPr>
        <w:t>11</w:t>
      </w:r>
      <w:r w:rsidRPr="00CD3876">
        <w:rPr>
          <w:b/>
          <w:bCs/>
        </w:rPr>
        <w:t xml:space="preserve"> (</w:t>
      </w:r>
      <w:r w:rsidR="00C4216C">
        <w:rPr>
          <w:b/>
          <w:bCs/>
        </w:rPr>
        <w:t>1</w:t>
      </w:r>
      <w:r w:rsidR="004031DA">
        <w:rPr>
          <w:b/>
          <w:bCs/>
        </w:rPr>
        <w:t>8</w:t>
      </w:r>
      <w:bookmarkStart w:id="19" w:name="_GoBack"/>
      <w:bookmarkEnd w:id="19"/>
      <w:r w:rsidRPr="00CD3876">
        <w:rPr>
          <w:b/>
          <w:bCs/>
        </w:rPr>
        <w:t>)</w:t>
      </w:r>
      <w:r>
        <w:rPr>
          <w:b/>
          <w:bCs/>
        </w:rPr>
        <w:t>,</w:t>
      </w:r>
      <w:r w:rsidRPr="00CD3876">
        <w:rPr>
          <w:b/>
          <w:bCs/>
        </w:rPr>
        <w:t xml:space="preserve"> </w:t>
      </w:r>
      <w:r w:rsidR="00B679DF">
        <w:rPr>
          <w:b/>
          <w:bCs/>
        </w:rPr>
        <w:t xml:space="preserve">часть </w:t>
      </w:r>
      <w:r w:rsidR="00B679DF">
        <w:rPr>
          <w:b/>
          <w:bCs/>
          <w:lang w:val="en-US"/>
        </w:rPr>
        <w:t>II</w:t>
      </w:r>
      <w:r w:rsidR="00B679DF">
        <w:rPr>
          <w:b/>
          <w:bCs/>
        </w:rPr>
        <w:t xml:space="preserve">, </w:t>
      </w:r>
      <w:r w:rsidR="00B9011A">
        <w:rPr>
          <w:b/>
          <w:bCs/>
        </w:rPr>
        <w:t>декабрь</w:t>
      </w:r>
      <w:r w:rsidRPr="00CD3876">
        <w:rPr>
          <w:b/>
          <w:bCs/>
        </w:rPr>
        <w:t xml:space="preserve"> 20</w:t>
      </w:r>
      <w:r>
        <w:rPr>
          <w:b/>
          <w:bCs/>
        </w:rPr>
        <w:t>24</w:t>
      </w:r>
      <w:r w:rsidRPr="00CD3876">
        <w:rPr>
          <w:b/>
          <w:bCs/>
        </w:rPr>
        <w:t xml:space="preserve"> года</w:t>
      </w:r>
    </w:p>
    <w:p w:rsidR="00CE2BA5" w:rsidRPr="00943931" w:rsidRDefault="00CE2BA5" w:rsidP="00CE2BA5">
      <w:pPr>
        <w:pStyle w:val="ConsPlusNormal"/>
        <w:ind w:firstLine="540"/>
        <w:jc w:val="both"/>
      </w:pPr>
    </w:p>
    <w:p w:rsidR="00CE2BA5" w:rsidRPr="00943931" w:rsidRDefault="00CE2BA5" w:rsidP="00CE2BA5">
      <w:pPr>
        <w:pStyle w:val="ConsPlusNormal"/>
        <w:ind w:firstLine="540"/>
        <w:jc w:val="both"/>
      </w:pPr>
    </w:p>
    <w:p w:rsidR="00CE2BA5" w:rsidRPr="00943931" w:rsidRDefault="00CE2BA5" w:rsidP="00CE2BA5">
      <w:pPr>
        <w:pStyle w:val="ConsPlusNormal"/>
        <w:ind w:firstLine="540"/>
        <w:jc w:val="both"/>
      </w:pPr>
    </w:p>
    <w:p w:rsidR="00CE2BA5" w:rsidRDefault="00CE2BA5" w:rsidP="00CE2BA5">
      <w:pPr>
        <w:pStyle w:val="ConsPlusNormal"/>
      </w:pPr>
      <w:r w:rsidRPr="00943931">
        <w:t>Учредители:</w:t>
      </w:r>
    </w:p>
    <w:p w:rsidR="00CE2BA5" w:rsidRDefault="00CE2BA5" w:rsidP="00CE2BA5">
      <w:pPr>
        <w:pStyle w:val="ConsPlusNormal"/>
      </w:pPr>
      <w:r>
        <w:t xml:space="preserve">Курьинский </w:t>
      </w:r>
      <w:r w:rsidRPr="00943931">
        <w:t>район</w:t>
      </w:r>
      <w:r>
        <w:t xml:space="preserve">ный Совет народных депутатов </w:t>
      </w:r>
      <w:r w:rsidRPr="00943931">
        <w:t>Алтайского края</w:t>
      </w:r>
      <w:r>
        <w:t>,</w:t>
      </w:r>
    </w:p>
    <w:p w:rsidR="00CE2BA5" w:rsidRPr="00943931" w:rsidRDefault="00CE2BA5" w:rsidP="00CE2BA5">
      <w:pPr>
        <w:pStyle w:val="ConsPlusNormal"/>
      </w:pPr>
      <w:r>
        <w:t>А</w:t>
      </w:r>
      <w:r w:rsidRPr="00943931">
        <w:t xml:space="preserve">дминистрация </w:t>
      </w:r>
      <w:r>
        <w:t>Курьинск</w:t>
      </w:r>
      <w:r w:rsidRPr="00943931">
        <w:t>ого района Алтайского края.</w:t>
      </w:r>
    </w:p>
    <w:p w:rsidR="00CE2BA5" w:rsidRPr="00943931" w:rsidRDefault="00CE2BA5" w:rsidP="00CE2BA5">
      <w:pPr>
        <w:pStyle w:val="ConsPlusNormal"/>
      </w:pPr>
    </w:p>
    <w:p w:rsidR="00CE2BA5" w:rsidRPr="00943931" w:rsidRDefault="00CE2BA5" w:rsidP="00CE2BA5">
      <w:pPr>
        <w:pStyle w:val="ConsPlusNormal"/>
      </w:pPr>
      <w:r w:rsidRPr="00943931">
        <w:t>Адрес учредител</w:t>
      </w:r>
      <w:r>
        <w:t>ей</w:t>
      </w:r>
      <w:r w:rsidRPr="00943931">
        <w:t>: 65</w:t>
      </w:r>
      <w:r>
        <w:t>8320, А</w:t>
      </w:r>
      <w:r w:rsidRPr="00943931">
        <w:t>лтайский край,</w:t>
      </w:r>
      <w:r>
        <w:t xml:space="preserve"> Курьински</w:t>
      </w:r>
      <w:r w:rsidRPr="00943931">
        <w:t>й район,</w:t>
      </w:r>
      <w:r>
        <w:t xml:space="preserve"> с. Курья, ул. Советская, 61</w:t>
      </w:r>
      <w:r w:rsidRPr="00943931">
        <w:t>.</w:t>
      </w:r>
    </w:p>
    <w:p w:rsidR="00CE2BA5" w:rsidRPr="00943931" w:rsidRDefault="00CE2BA5" w:rsidP="00CE2BA5">
      <w:pPr>
        <w:pStyle w:val="ConsPlusNormal"/>
      </w:pPr>
    </w:p>
    <w:p w:rsidR="00CE2BA5" w:rsidRDefault="00CE2BA5" w:rsidP="00CE2BA5">
      <w:pPr>
        <w:pStyle w:val="ConsPlusNormal"/>
      </w:pPr>
      <w:r>
        <w:t>О</w:t>
      </w:r>
      <w:r w:rsidRPr="00943931">
        <w:t xml:space="preserve">тветственный </w:t>
      </w:r>
      <w:r>
        <w:t>за выпуск:</w:t>
      </w:r>
    </w:p>
    <w:p w:rsidR="00CE2BA5" w:rsidRPr="00943931" w:rsidRDefault="00CE2BA5" w:rsidP="00CE2BA5">
      <w:pPr>
        <w:pStyle w:val="ConsPlusNormal"/>
      </w:pPr>
      <w:r>
        <w:t>Купина Ирина Викторовна, ответственный с</w:t>
      </w:r>
      <w:r w:rsidRPr="00943931">
        <w:t xml:space="preserve">екретарь </w:t>
      </w:r>
      <w:r>
        <w:t>р</w:t>
      </w:r>
      <w:r w:rsidRPr="00943931">
        <w:t>едакционного Совета</w:t>
      </w:r>
    </w:p>
    <w:p w:rsidR="00CE2BA5" w:rsidRPr="00943931" w:rsidRDefault="00CE2BA5" w:rsidP="00CE2BA5">
      <w:pPr>
        <w:pStyle w:val="ConsPlusNormal"/>
      </w:pPr>
    </w:p>
    <w:p w:rsidR="00CE2BA5" w:rsidRPr="00943931" w:rsidRDefault="00CE2BA5" w:rsidP="00CE2BA5">
      <w:pPr>
        <w:pStyle w:val="ConsPlusNormal"/>
      </w:pPr>
      <w:r w:rsidRPr="00943931">
        <w:t xml:space="preserve">Тираж </w:t>
      </w:r>
      <w:r>
        <w:t>12 экземпляров</w:t>
      </w:r>
    </w:p>
    <w:p w:rsidR="00CE2BA5" w:rsidRPr="00943931" w:rsidRDefault="00CE2BA5" w:rsidP="00CE2BA5">
      <w:pPr>
        <w:pStyle w:val="ConsPlusNormal"/>
      </w:pPr>
    </w:p>
    <w:p w:rsidR="00CE2BA5" w:rsidRPr="00943931" w:rsidRDefault="00CE2BA5" w:rsidP="00CE2BA5">
      <w:pPr>
        <w:pStyle w:val="ConsPlusNormal"/>
      </w:pPr>
      <w:r>
        <w:t>Распространяется бесплатно</w:t>
      </w:r>
    </w:p>
    <w:p w:rsidR="00713F92" w:rsidRDefault="00713F92" w:rsidP="00713F92">
      <w:pPr>
        <w:jc w:val="both"/>
        <w:rPr>
          <w:sz w:val="28"/>
          <w:szCs w:val="28"/>
        </w:rPr>
      </w:pPr>
    </w:p>
    <w:p w:rsidR="00CE2BA5" w:rsidRPr="00CE2BA5" w:rsidRDefault="00CE2BA5" w:rsidP="00713F92">
      <w:pPr>
        <w:jc w:val="both"/>
      </w:pPr>
      <w:r w:rsidRPr="00CE2BA5">
        <w:t xml:space="preserve">Дата издания </w:t>
      </w:r>
      <w:r w:rsidR="008878BA">
        <w:t>20 января</w:t>
      </w:r>
      <w:r w:rsidR="00C062FA">
        <w:t xml:space="preserve"> </w:t>
      </w:r>
      <w:r w:rsidRPr="00CE2BA5">
        <w:t>202</w:t>
      </w:r>
      <w:r w:rsidR="008878BA">
        <w:t>5</w:t>
      </w:r>
      <w:r w:rsidRPr="00CE2BA5">
        <w:t xml:space="preserve"> года</w:t>
      </w:r>
    </w:p>
    <w:sectPr w:rsidR="00CE2BA5" w:rsidRPr="00CE2BA5" w:rsidSect="00EC0211">
      <w:pgSz w:w="11906" w:h="16838" w:code="9"/>
      <w:pgMar w:top="1134" w:right="567" w:bottom="1134" w:left="1701" w:header="284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5D5D" w:rsidRDefault="007B5D5D" w:rsidP="00713F92">
      <w:r>
        <w:separator/>
      </w:r>
    </w:p>
    <w:p w:rsidR="007B5D5D" w:rsidRDefault="007B5D5D"/>
  </w:endnote>
  <w:endnote w:type="continuationSeparator" w:id="0">
    <w:p w:rsidR="007B5D5D" w:rsidRDefault="007B5D5D" w:rsidP="00713F92">
      <w:r>
        <w:continuationSeparator/>
      </w:r>
    </w:p>
    <w:p w:rsidR="007B5D5D" w:rsidRDefault="007B5D5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5D5D" w:rsidRDefault="007B5D5D" w:rsidP="00713F92">
      <w:r>
        <w:separator/>
      </w:r>
    </w:p>
    <w:p w:rsidR="007B5D5D" w:rsidRDefault="007B5D5D"/>
  </w:footnote>
  <w:footnote w:type="continuationSeparator" w:id="0">
    <w:p w:rsidR="007B5D5D" w:rsidRDefault="007B5D5D" w:rsidP="00713F92">
      <w:r>
        <w:continuationSeparator/>
      </w:r>
    </w:p>
    <w:p w:rsidR="007B5D5D" w:rsidRDefault="007B5D5D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58A1" w:rsidRDefault="007B58A1" w:rsidP="008878BA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58A1" w:rsidRDefault="007B58A1" w:rsidP="008878BA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679DF">
      <w:rPr>
        <w:noProof/>
      </w:rPr>
      <w:t>6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58A1" w:rsidRDefault="007B58A1" w:rsidP="008878BA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1489923"/>
      <w:docPartObj>
        <w:docPartGallery w:val="Page Numbers (Top of Page)"/>
        <w:docPartUnique/>
      </w:docPartObj>
    </w:sdtPr>
    <w:sdtEndPr/>
    <w:sdtContent>
      <w:p w:rsidR="007B58A1" w:rsidRDefault="007B58A1" w:rsidP="00810B70">
        <w:pPr>
          <w:pStyle w:val="a4"/>
        </w:pPr>
      </w:p>
      <w:p w:rsidR="007B58A1" w:rsidRDefault="007B58A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31DA">
          <w:rPr>
            <w:noProof/>
          </w:rPr>
          <w:t>40</w:t>
        </w:r>
        <w:r>
          <w:fldChar w:fldCharType="end"/>
        </w:r>
      </w:p>
    </w:sdtContent>
  </w:sdt>
  <w:p w:rsidR="007B58A1" w:rsidRDefault="007B58A1" w:rsidP="007E0240">
    <w:pPr>
      <w:pStyle w:val="a4"/>
      <w:tabs>
        <w:tab w:val="clear" w:pos="4677"/>
        <w:tab w:val="clear" w:pos="9355"/>
        <w:tab w:val="left" w:pos="8400"/>
      </w:tabs>
      <w:jc w:val="center"/>
    </w:pPr>
    <w:r>
      <w:t xml:space="preserve">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76429E"/>
    <w:multiLevelType w:val="hybridMultilevel"/>
    <w:tmpl w:val="B41057AE"/>
    <w:lvl w:ilvl="0" w:tplc="0FCEB422">
      <w:numFmt w:val="bullet"/>
      <w:pStyle w:val="Style5"/>
      <w:lvlText w:val="•"/>
      <w:lvlJc w:val="left"/>
      <w:pPr>
        <w:ind w:left="1287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C914635"/>
    <w:multiLevelType w:val="hybridMultilevel"/>
    <w:tmpl w:val="268083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 w15:restartNumberingAfterBreak="0">
    <w:nsid w:val="179F6E18"/>
    <w:multiLevelType w:val="hybridMultilevel"/>
    <w:tmpl w:val="944008B0"/>
    <w:lvl w:ilvl="0" w:tplc="04B4EE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BAE0A9F"/>
    <w:multiLevelType w:val="hybridMultilevel"/>
    <w:tmpl w:val="EA3CAF00"/>
    <w:lvl w:ilvl="0" w:tplc="33D4ACF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 w15:restartNumberingAfterBreak="0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 w15:restartNumberingAfterBreak="0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 w15:restartNumberingAfterBreak="0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 w15:restartNumberingAfterBreak="0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 w15:restartNumberingAfterBreak="0">
    <w:nsid w:val="2C6F552A"/>
    <w:multiLevelType w:val="hybridMultilevel"/>
    <w:tmpl w:val="DD7C99D6"/>
    <w:lvl w:ilvl="0" w:tplc="1D5E1E8A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7" w15:restartNumberingAfterBreak="0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AC83818"/>
    <w:multiLevelType w:val="hybridMultilevel"/>
    <w:tmpl w:val="0C9AD296"/>
    <w:lvl w:ilvl="0" w:tplc="9DB6F942">
      <w:start w:val="1"/>
      <w:numFmt w:val="decimal"/>
      <w:lvlText w:val="%1."/>
      <w:lvlJc w:val="left"/>
      <w:pPr>
        <w:ind w:left="36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69" w:hanging="360"/>
      </w:pPr>
    </w:lvl>
    <w:lvl w:ilvl="2" w:tplc="0419001B" w:tentative="1">
      <w:start w:val="1"/>
      <w:numFmt w:val="lowerRoman"/>
      <w:lvlText w:val="%3."/>
      <w:lvlJc w:val="right"/>
      <w:pPr>
        <w:ind w:left="5089" w:hanging="180"/>
      </w:pPr>
    </w:lvl>
    <w:lvl w:ilvl="3" w:tplc="0419000F" w:tentative="1">
      <w:start w:val="1"/>
      <w:numFmt w:val="decimal"/>
      <w:lvlText w:val="%4."/>
      <w:lvlJc w:val="left"/>
      <w:pPr>
        <w:ind w:left="5809" w:hanging="360"/>
      </w:pPr>
    </w:lvl>
    <w:lvl w:ilvl="4" w:tplc="04190019" w:tentative="1">
      <w:start w:val="1"/>
      <w:numFmt w:val="lowerLetter"/>
      <w:lvlText w:val="%5."/>
      <w:lvlJc w:val="left"/>
      <w:pPr>
        <w:ind w:left="6529" w:hanging="360"/>
      </w:pPr>
    </w:lvl>
    <w:lvl w:ilvl="5" w:tplc="0419001B" w:tentative="1">
      <w:start w:val="1"/>
      <w:numFmt w:val="lowerRoman"/>
      <w:lvlText w:val="%6."/>
      <w:lvlJc w:val="right"/>
      <w:pPr>
        <w:ind w:left="7249" w:hanging="180"/>
      </w:pPr>
    </w:lvl>
    <w:lvl w:ilvl="6" w:tplc="0419000F" w:tentative="1">
      <w:start w:val="1"/>
      <w:numFmt w:val="decimal"/>
      <w:lvlText w:val="%7."/>
      <w:lvlJc w:val="left"/>
      <w:pPr>
        <w:ind w:left="7969" w:hanging="360"/>
      </w:pPr>
    </w:lvl>
    <w:lvl w:ilvl="7" w:tplc="04190019" w:tentative="1">
      <w:start w:val="1"/>
      <w:numFmt w:val="lowerLetter"/>
      <w:lvlText w:val="%8."/>
      <w:lvlJc w:val="left"/>
      <w:pPr>
        <w:ind w:left="8689" w:hanging="360"/>
      </w:pPr>
    </w:lvl>
    <w:lvl w:ilvl="8" w:tplc="0419001B" w:tentative="1">
      <w:start w:val="1"/>
      <w:numFmt w:val="lowerRoman"/>
      <w:lvlText w:val="%9."/>
      <w:lvlJc w:val="right"/>
      <w:pPr>
        <w:ind w:left="9409" w:hanging="180"/>
      </w:pPr>
    </w:lvl>
  </w:abstractNum>
  <w:abstractNum w:abstractNumId="21" w15:restartNumberingAfterBreak="0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2" w15:restartNumberingAfterBreak="0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4" w15:restartNumberingAfterBreak="0">
    <w:nsid w:val="3DF927D0"/>
    <w:multiLevelType w:val="hybridMultilevel"/>
    <w:tmpl w:val="975AF836"/>
    <w:lvl w:ilvl="0" w:tplc="640803B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5" w15:restartNumberingAfterBreak="0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4680218"/>
    <w:multiLevelType w:val="hybridMultilevel"/>
    <w:tmpl w:val="5EC041DC"/>
    <w:lvl w:ilvl="0" w:tplc="0D06E46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 w15:restartNumberingAfterBreak="0">
    <w:nsid w:val="44A2372F"/>
    <w:multiLevelType w:val="hybridMultilevel"/>
    <w:tmpl w:val="FD22906A"/>
    <w:lvl w:ilvl="0" w:tplc="04190011">
      <w:start w:val="1"/>
      <w:numFmt w:val="decimal"/>
      <w:lvlText w:val="%1)"/>
      <w:lvlJc w:val="left"/>
      <w:pPr>
        <w:ind w:left="927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5424562"/>
    <w:multiLevelType w:val="hybridMultilevel"/>
    <w:tmpl w:val="A092A006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29" w15:restartNumberingAfterBreak="0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30" w15:restartNumberingAfterBreak="0">
    <w:nsid w:val="45DF30E0"/>
    <w:multiLevelType w:val="hybridMultilevel"/>
    <w:tmpl w:val="5C861E9C"/>
    <w:lvl w:ilvl="0" w:tplc="A250702C">
      <w:start w:val="1"/>
      <w:numFmt w:val="bullet"/>
      <w:pStyle w:val="s16"/>
      <w:lvlText w:val=""/>
      <w:lvlJc w:val="left"/>
      <w:pPr>
        <w:ind w:left="1260" w:hanging="360"/>
      </w:pPr>
      <w:rPr>
        <w:rFonts w:ascii="Symbol" w:hAnsi="Symbol" w:hint="default"/>
        <w:b w:val="0"/>
        <w:i w:val="0"/>
        <w:sz w:val="28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1" w15:restartNumberingAfterBreak="0">
    <w:nsid w:val="4B0F3BB2"/>
    <w:multiLevelType w:val="multilevel"/>
    <w:tmpl w:val="51BAD8E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2" w15:restartNumberingAfterBreak="0">
    <w:nsid w:val="4B7F0FC0"/>
    <w:multiLevelType w:val="hybridMultilevel"/>
    <w:tmpl w:val="FC9EF41C"/>
    <w:lvl w:ilvl="0" w:tplc="525C049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3" w15:restartNumberingAfterBreak="0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35" w15:restartNumberingAfterBreak="0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6" w15:restartNumberingAfterBreak="0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7" w15:restartNumberingAfterBreak="0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9" w15:restartNumberingAfterBreak="0">
    <w:nsid w:val="6DF47DE4"/>
    <w:multiLevelType w:val="hybridMultilevel"/>
    <w:tmpl w:val="CC708A2E"/>
    <w:lvl w:ilvl="0" w:tplc="1A629A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41" w15:restartNumberingAfterBreak="0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42" w15:restartNumberingAfterBreak="0">
    <w:nsid w:val="74B107CD"/>
    <w:multiLevelType w:val="hybridMultilevel"/>
    <w:tmpl w:val="B9E86ABC"/>
    <w:lvl w:ilvl="0" w:tplc="9B14CAD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43" w15:restartNumberingAfterBreak="0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0"/>
  </w:num>
  <w:num w:numId="3">
    <w:abstractNumId w:val="8"/>
  </w:num>
  <w:num w:numId="4">
    <w:abstractNumId w:val="25"/>
  </w:num>
  <w:num w:numId="5">
    <w:abstractNumId w:val="26"/>
  </w:num>
  <w:num w:numId="6">
    <w:abstractNumId w:val="24"/>
  </w:num>
  <w:num w:numId="7">
    <w:abstractNumId w:val="3"/>
  </w:num>
  <w:num w:numId="8">
    <w:abstractNumId w:val="20"/>
  </w:num>
  <w:num w:numId="9">
    <w:abstractNumId w:val="18"/>
  </w:num>
  <w:num w:numId="10">
    <w:abstractNumId w:val="41"/>
  </w:num>
  <w:num w:numId="11">
    <w:abstractNumId w:val="0"/>
  </w:num>
  <w:num w:numId="12">
    <w:abstractNumId w:val="17"/>
  </w:num>
  <w:num w:numId="13">
    <w:abstractNumId w:val="38"/>
  </w:num>
  <w:num w:numId="14">
    <w:abstractNumId w:val="22"/>
  </w:num>
  <w:num w:numId="15">
    <w:abstractNumId w:val="29"/>
  </w:num>
  <w:num w:numId="16">
    <w:abstractNumId w:val="40"/>
  </w:num>
  <w:num w:numId="17">
    <w:abstractNumId w:val="16"/>
  </w:num>
  <w:num w:numId="18">
    <w:abstractNumId w:val="13"/>
  </w:num>
  <w:num w:numId="19">
    <w:abstractNumId w:val="11"/>
  </w:num>
  <w:num w:numId="20">
    <w:abstractNumId w:val="14"/>
  </w:num>
  <w:num w:numId="21">
    <w:abstractNumId w:val="23"/>
  </w:num>
  <w:num w:numId="22">
    <w:abstractNumId w:val="6"/>
  </w:num>
  <w:num w:numId="23">
    <w:abstractNumId w:val="7"/>
  </w:num>
  <w:num w:numId="24">
    <w:abstractNumId w:val="21"/>
  </w:num>
  <w:num w:numId="25">
    <w:abstractNumId w:val="10"/>
  </w:num>
  <w:num w:numId="26">
    <w:abstractNumId w:val="2"/>
  </w:num>
  <w:num w:numId="27">
    <w:abstractNumId w:val="37"/>
  </w:num>
  <w:num w:numId="28">
    <w:abstractNumId w:val="5"/>
  </w:num>
  <w:num w:numId="29">
    <w:abstractNumId w:val="36"/>
  </w:num>
  <w:num w:numId="30">
    <w:abstractNumId w:val="43"/>
  </w:num>
  <w:num w:numId="31">
    <w:abstractNumId w:val="34"/>
  </w:num>
  <w:num w:numId="32">
    <w:abstractNumId w:val="19"/>
  </w:num>
  <w:num w:numId="33">
    <w:abstractNumId w:val="9"/>
  </w:num>
  <w:num w:numId="34">
    <w:abstractNumId w:val="35"/>
  </w:num>
  <w:num w:numId="35">
    <w:abstractNumId w:val="4"/>
  </w:num>
  <w:num w:numId="36">
    <w:abstractNumId w:val="12"/>
  </w:num>
  <w:num w:numId="37">
    <w:abstractNumId w:val="42"/>
  </w:num>
  <w:num w:numId="38">
    <w:abstractNumId w:val="33"/>
  </w:num>
  <w:num w:numId="39">
    <w:abstractNumId w:val="28"/>
  </w:num>
  <w:num w:numId="40">
    <w:abstractNumId w:val="27"/>
  </w:num>
  <w:num w:numId="41">
    <w:abstractNumId w:val="15"/>
  </w:num>
  <w:num w:numId="42">
    <w:abstractNumId w:val="31"/>
  </w:num>
  <w:num w:numId="43">
    <w:abstractNumId w:val="32"/>
  </w:num>
  <w:num w:numId="44">
    <w:abstractNumId w:val="3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917"/>
    <w:rsid w:val="0000269F"/>
    <w:rsid w:val="00005C8E"/>
    <w:rsid w:val="00015A9C"/>
    <w:rsid w:val="00044F38"/>
    <w:rsid w:val="00060960"/>
    <w:rsid w:val="00060B1C"/>
    <w:rsid w:val="00071B7F"/>
    <w:rsid w:val="000841BC"/>
    <w:rsid w:val="000B4586"/>
    <w:rsid w:val="000B6D04"/>
    <w:rsid w:val="000C6EFF"/>
    <w:rsid w:val="000E2537"/>
    <w:rsid w:val="000E2F54"/>
    <w:rsid w:val="001024E6"/>
    <w:rsid w:val="00151B43"/>
    <w:rsid w:val="001522F6"/>
    <w:rsid w:val="00153D1F"/>
    <w:rsid w:val="0016379A"/>
    <w:rsid w:val="00172AEC"/>
    <w:rsid w:val="001900D3"/>
    <w:rsid w:val="00194C49"/>
    <w:rsid w:val="001A0C5D"/>
    <w:rsid w:val="001B7EF1"/>
    <w:rsid w:val="001D05B7"/>
    <w:rsid w:val="001D2518"/>
    <w:rsid w:val="001D327A"/>
    <w:rsid w:val="001E1566"/>
    <w:rsid w:val="001E425E"/>
    <w:rsid w:val="001E7307"/>
    <w:rsid w:val="00246FB9"/>
    <w:rsid w:val="00253673"/>
    <w:rsid w:val="002A1604"/>
    <w:rsid w:val="002A62D1"/>
    <w:rsid w:val="002A6A86"/>
    <w:rsid w:val="002B4668"/>
    <w:rsid w:val="002D21F5"/>
    <w:rsid w:val="002E5D7D"/>
    <w:rsid w:val="002F7B04"/>
    <w:rsid w:val="00300A62"/>
    <w:rsid w:val="00301521"/>
    <w:rsid w:val="003146B2"/>
    <w:rsid w:val="00315621"/>
    <w:rsid w:val="003375B5"/>
    <w:rsid w:val="00343CF1"/>
    <w:rsid w:val="003461B3"/>
    <w:rsid w:val="003717A6"/>
    <w:rsid w:val="003A5771"/>
    <w:rsid w:val="004031DA"/>
    <w:rsid w:val="0040488B"/>
    <w:rsid w:val="00411F2D"/>
    <w:rsid w:val="00413045"/>
    <w:rsid w:val="004A02AC"/>
    <w:rsid w:val="004C7608"/>
    <w:rsid w:val="004E12C9"/>
    <w:rsid w:val="004E2085"/>
    <w:rsid w:val="0051388C"/>
    <w:rsid w:val="0053572F"/>
    <w:rsid w:val="005421FB"/>
    <w:rsid w:val="00551495"/>
    <w:rsid w:val="00560C12"/>
    <w:rsid w:val="00581101"/>
    <w:rsid w:val="0058197B"/>
    <w:rsid w:val="00581A25"/>
    <w:rsid w:val="005844B7"/>
    <w:rsid w:val="00586EC2"/>
    <w:rsid w:val="005B0223"/>
    <w:rsid w:val="005B5FB3"/>
    <w:rsid w:val="005D31BF"/>
    <w:rsid w:val="005F32D4"/>
    <w:rsid w:val="00603A64"/>
    <w:rsid w:val="00612BB3"/>
    <w:rsid w:val="00633440"/>
    <w:rsid w:val="006867C2"/>
    <w:rsid w:val="006C0639"/>
    <w:rsid w:val="006D4C20"/>
    <w:rsid w:val="006F76B8"/>
    <w:rsid w:val="00713F92"/>
    <w:rsid w:val="00720C20"/>
    <w:rsid w:val="00725848"/>
    <w:rsid w:val="0074162B"/>
    <w:rsid w:val="007541DB"/>
    <w:rsid w:val="007702B8"/>
    <w:rsid w:val="00784A3A"/>
    <w:rsid w:val="00793BE8"/>
    <w:rsid w:val="007A1A29"/>
    <w:rsid w:val="007B58A1"/>
    <w:rsid w:val="007B5D5D"/>
    <w:rsid w:val="007E0240"/>
    <w:rsid w:val="007E7DA5"/>
    <w:rsid w:val="00810B70"/>
    <w:rsid w:val="008121C3"/>
    <w:rsid w:val="00836F9A"/>
    <w:rsid w:val="008504F5"/>
    <w:rsid w:val="008670A0"/>
    <w:rsid w:val="0088293B"/>
    <w:rsid w:val="0088564E"/>
    <w:rsid w:val="008878BA"/>
    <w:rsid w:val="008A4980"/>
    <w:rsid w:val="00930935"/>
    <w:rsid w:val="009368B0"/>
    <w:rsid w:val="0094198D"/>
    <w:rsid w:val="00942FC5"/>
    <w:rsid w:val="009444E6"/>
    <w:rsid w:val="00986448"/>
    <w:rsid w:val="009A0C9F"/>
    <w:rsid w:val="009B35E8"/>
    <w:rsid w:val="009B450B"/>
    <w:rsid w:val="009C4B43"/>
    <w:rsid w:val="009E10BA"/>
    <w:rsid w:val="00A114D5"/>
    <w:rsid w:val="00A32D02"/>
    <w:rsid w:val="00A573D3"/>
    <w:rsid w:val="00A75602"/>
    <w:rsid w:val="00AB0EB8"/>
    <w:rsid w:val="00AD5EC2"/>
    <w:rsid w:val="00AE7091"/>
    <w:rsid w:val="00B21299"/>
    <w:rsid w:val="00B2359E"/>
    <w:rsid w:val="00B56479"/>
    <w:rsid w:val="00B63D98"/>
    <w:rsid w:val="00B679DF"/>
    <w:rsid w:val="00B9011A"/>
    <w:rsid w:val="00BC3CDF"/>
    <w:rsid w:val="00BD5AF0"/>
    <w:rsid w:val="00BE3245"/>
    <w:rsid w:val="00BE518C"/>
    <w:rsid w:val="00C0007E"/>
    <w:rsid w:val="00C05917"/>
    <w:rsid w:val="00C062FA"/>
    <w:rsid w:val="00C1439C"/>
    <w:rsid w:val="00C4216C"/>
    <w:rsid w:val="00C43C6E"/>
    <w:rsid w:val="00C53157"/>
    <w:rsid w:val="00C6114B"/>
    <w:rsid w:val="00C75005"/>
    <w:rsid w:val="00C823F6"/>
    <w:rsid w:val="00CA3899"/>
    <w:rsid w:val="00CA5810"/>
    <w:rsid w:val="00CB0C91"/>
    <w:rsid w:val="00CB4544"/>
    <w:rsid w:val="00CC6A5A"/>
    <w:rsid w:val="00CD164B"/>
    <w:rsid w:val="00CD682A"/>
    <w:rsid w:val="00CE2BA5"/>
    <w:rsid w:val="00CF24EC"/>
    <w:rsid w:val="00D15E9D"/>
    <w:rsid w:val="00D543FF"/>
    <w:rsid w:val="00D61AF3"/>
    <w:rsid w:val="00D622E0"/>
    <w:rsid w:val="00D64AA7"/>
    <w:rsid w:val="00D85EA2"/>
    <w:rsid w:val="00D94876"/>
    <w:rsid w:val="00DC74C1"/>
    <w:rsid w:val="00DD174A"/>
    <w:rsid w:val="00DD24D3"/>
    <w:rsid w:val="00DE2FF5"/>
    <w:rsid w:val="00DE39FD"/>
    <w:rsid w:val="00DF7E45"/>
    <w:rsid w:val="00E030D9"/>
    <w:rsid w:val="00E10F54"/>
    <w:rsid w:val="00E17EB1"/>
    <w:rsid w:val="00E401A3"/>
    <w:rsid w:val="00E41144"/>
    <w:rsid w:val="00E43638"/>
    <w:rsid w:val="00E94971"/>
    <w:rsid w:val="00EA7DFB"/>
    <w:rsid w:val="00EC0211"/>
    <w:rsid w:val="00ED527B"/>
    <w:rsid w:val="00EF1DDC"/>
    <w:rsid w:val="00F050E4"/>
    <w:rsid w:val="00F0558E"/>
    <w:rsid w:val="00F5035C"/>
    <w:rsid w:val="00F643B7"/>
    <w:rsid w:val="00FD15EC"/>
    <w:rsid w:val="00FD1F8B"/>
    <w:rsid w:val="00FD5085"/>
    <w:rsid w:val="00FF6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DE48A2"/>
  <w15:docId w15:val="{30E6652D-1108-47C0-BABF-927026840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197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13F9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aliases w:val="H2,&quot;Изумруд&quot;"/>
    <w:basedOn w:val="a"/>
    <w:next w:val="a"/>
    <w:link w:val="20"/>
    <w:qFormat/>
    <w:rsid w:val="00713F92"/>
    <w:pPr>
      <w:keepNext/>
      <w:jc w:val="center"/>
      <w:outlineLvl w:val="1"/>
    </w:pPr>
    <w:rPr>
      <w:b/>
      <w:szCs w:val="20"/>
    </w:rPr>
  </w:style>
  <w:style w:type="paragraph" w:styleId="3">
    <w:name w:val="heading 3"/>
    <w:basedOn w:val="a"/>
    <w:next w:val="a"/>
    <w:link w:val="30"/>
    <w:qFormat/>
    <w:rsid w:val="00713F92"/>
    <w:pPr>
      <w:keepNext/>
      <w:spacing w:before="240" w:after="120"/>
      <w:outlineLvl w:val="2"/>
    </w:pPr>
    <w:rPr>
      <w:rFonts w:ascii="Arial" w:hAnsi="Arial"/>
      <w:b/>
      <w:szCs w:val="20"/>
    </w:rPr>
  </w:style>
  <w:style w:type="paragraph" w:styleId="4">
    <w:name w:val="heading 4"/>
    <w:basedOn w:val="a"/>
    <w:next w:val="a"/>
    <w:link w:val="40"/>
    <w:qFormat/>
    <w:rsid w:val="00713F9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13F9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13F9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13F92"/>
    <w:pPr>
      <w:keepNext/>
      <w:spacing w:after="120"/>
      <w:jc w:val="center"/>
      <w:outlineLvl w:val="6"/>
    </w:pPr>
    <w:rPr>
      <w:rFonts w:ascii="Arial" w:hAnsi="Arial"/>
      <w:b/>
      <w:szCs w:val="20"/>
    </w:rPr>
  </w:style>
  <w:style w:type="paragraph" w:styleId="8">
    <w:name w:val="heading 8"/>
    <w:basedOn w:val="a"/>
    <w:next w:val="a"/>
    <w:link w:val="80"/>
    <w:qFormat/>
    <w:rsid w:val="00713F92"/>
    <w:pPr>
      <w:keepNext/>
      <w:keepLines/>
      <w:spacing w:before="200"/>
      <w:outlineLvl w:val="7"/>
    </w:pPr>
    <w:rPr>
      <w:rFonts w:ascii="Calibri Light" w:hAnsi="Calibri Light"/>
      <w:color w:val="404040"/>
      <w:sz w:val="20"/>
      <w:szCs w:val="20"/>
    </w:rPr>
  </w:style>
  <w:style w:type="paragraph" w:styleId="9">
    <w:name w:val="heading 9"/>
    <w:basedOn w:val="a"/>
    <w:next w:val="a"/>
    <w:link w:val="90"/>
    <w:qFormat/>
    <w:rsid w:val="00713F92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5819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table" w:styleId="a3">
    <w:name w:val="Table Grid"/>
    <w:basedOn w:val="a1"/>
    <w:rsid w:val="0058197B"/>
    <w:pPr>
      <w:spacing w:after="0" w:line="240" w:lineRule="auto"/>
    </w:pPr>
    <w:rPr>
      <w:rFonts w:ascii="Calibri" w:eastAsia="Calibri" w:hAnsi="Calibri" w:cs="Times New Roman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8197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8197B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6">
    <w:name w:val="Plain Text"/>
    <w:basedOn w:val="a"/>
    <w:link w:val="11"/>
    <w:rsid w:val="001E1566"/>
    <w:rPr>
      <w:rFonts w:ascii="Courier New" w:hAnsi="Courier New"/>
      <w:sz w:val="20"/>
      <w:szCs w:val="20"/>
    </w:rPr>
  </w:style>
  <w:style w:type="character" w:customStyle="1" w:styleId="a7">
    <w:name w:val="Текст Знак"/>
    <w:basedOn w:val="a0"/>
    <w:rsid w:val="001E1566"/>
    <w:rPr>
      <w:rFonts w:ascii="Consolas" w:eastAsia="Times New Roman" w:hAnsi="Consolas" w:cs="Times New Roman"/>
      <w:kern w:val="0"/>
      <w:sz w:val="21"/>
      <w:szCs w:val="21"/>
      <w:lang w:eastAsia="ru-RU"/>
    </w:rPr>
  </w:style>
  <w:style w:type="character" w:customStyle="1" w:styleId="11">
    <w:name w:val="Текст Знак1"/>
    <w:link w:val="a6"/>
    <w:rsid w:val="001E1566"/>
    <w:rPr>
      <w:rFonts w:ascii="Courier New" w:eastAsia="Times New Roman" w:hAnsi="Courier New" w:cs="Times New Roman"/>
      <w:kern w:val="0"/>
      <w:sz w:val="20"/>
      <w:szCs w:val="20"/>
      <w:lang w:eastAsia="ru-RU"/>
    </w:rPr>
  </w:style>
  <w:style w:type="character" w:customStyle="1" w:styleId="21">
    <w:name w:val="Основной текст (2)_"/>
    <w:basedOn w:val="a0"/>
    <w:link w:val="22"/>
    <w:uiPriority w:val="99"/>
    <w:rsid w:val="001E1566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E1566"/>
    <w:pPr>
      <w:widowControl w:val="0"/>
      <w:shd w:val="clear" w:color="auto" w:fill="FFFFFF"/>
      <w:spacing w:after="180" w:line="331" w:lineRule="exact"/>
      <w:jc w:val="center"/>
    </w:pPr>
    <w:rPr>
      <w:rFonts w:asciiTheme="minorHAnsi" w:eastAsiaTheme="minorHAnsi" w:hAnsiTheme="minorHAnsi" w:cstheme="minorBidi"/>
      <w:kern w:val="2"/>
      <w:sz w:val="28"/>
      <w:szCs w:val="28"/>
      <w:lang w:eastAsia="en-US"/>
    </w:rPr>
  </w:style>
  <w:style w:type="character" w:customStyle="1" w:styleId="ConsPlusNormal0">
    <w:name w:val="ConsPlusNormal Знак"/>
    <w:link w:val="ConsPlusNormal"/>
    <w:locked/>
    <w:rsid w:val="00713F92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713F9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713F92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713F92"/>
    <w:rPr>
      <w:rFonts w:ascii="Times New Roman" w:eastAsia="Times New Roman" w:hAnsi="Times New Roman" w:cs="Times New Roman"/>
      <w:b/>
      <w:kern w:val="0"/>
      <w:sz w:val="28"/>
      <w:szCs w:val="20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713F92"/>
    <w:rPr>
      <w:rFonts w:ascii="Times New Roman" w:eastAsia="Times New Roman" w:hAnsi="Times New Roman" w:cs="Times New Roman"/>
      <w:b/>
      <w:kern w:val="0"/>
      <w:sz w:val="24"/>
      <w:szCs w:val="20"/>
    </w:rPr>
  </w:style>
  <w:style w:type="character" w:customStyle="1" w:styleId="30">
    <w:name w:val="Заголовок 3 Знак"/>
    <w:basedOn w:val="a0"/>
    <w:link w:val="3"/>
    <w:rsid w:val="00713F92"/>
    <w:rPr>
      <w:rFonts w:ascii="Arial" w:eastAsia="Times New Roman" w:hAnsi="Arial" w:cs="Times New Roman"/>
      <w:b/>
      <w:kern w:val="0"/>
      <w:sz w:val="24"/>
      <w:szCs w:val="20"/>
    </w:rPr>
  </w:style>
  <w:style w:type="character" w:customStyle="1" w:styleId="40">
    <w:name w:val="Заголовок 4 Знак"/>
    <w:basedOn w:val="a0"/>
    <w:link w:val="4"/>
    <w:rsid w:val="00713F92"/>
    <w:rPr>
      <w:rFonts w:ascii="Calibri" w:eastAsia="Times New Roman" w:hAnsi="Calibri" w:cs="Times New Roman"/>
      <w:b/>
      <w:bCs/>
      <w:kern w:val="0"/>
      <w:sz w:val="28"/>
      <w:szCs w:val="28"/>
    </w:rPr>
  </w:style>
  <w:style w:type="character" w:customStyle="1" w:styleId="50">
    <w:name w:val="Заголовок 5 Знак"/>
    <w:basedOn w:val="a0"/>
    <w:link w:val="5"/>
    <w:rsid w:val="00713F92"/>
    <w:rPr>
      <w:rFonts w:ascii="Calibri" w:eastAsia="Times New Roman" w:hAnsi="Calibri" w:cs="Times New Roman"/>
      <w:b/>
      <w:bCs/>
      <w:i/>
      <w:iCs/>
      <w:kern w:val="0"/>
      <w:sz w:val="26"/>
      <w:szCs w:val="26"/>
    </w:rPr>
  </w:style>
  <w:style w:type="character" w:customStyle="1" w:styleId="60">
    <w:name w:val="Заголовок 6 Знак"/>
    <w:basedOn w:val="a0"/>
    <w:link w:val="6"/>
    <w:rsid w:val="00713F92"/>
    <w:rPr>
      <w:rFonts w:ascii="Times New Roman" w:eastAsia="Times New Roman" w:hAnsi="Times New Roman" w:cs="Times New Roman"/>
      <w:b/>
      <w:bCs/>
      <w:kern w:val="0"/>
    </w:rPr>
  </w:style>
  <w:style w:type="character" w:customStyle="1" w:styleId="70">
    <w:name w:val="Заголовок 7 Знак"/>
    <w:basedOn w:val="a0"/>
    <w:link w:val="7"/>
    <w:rsid w:val="00713F92"/>
    <w:rPr>
      <w:rFonts w:ascii="Arial" w:eastAsia="Times New Roman" w:hAnsi="Arial" w:cs="Times New Roman"/>
      <w:b/>
      <w:kern w:val="0"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13F92"/>
    <w:rPr>
      <w:rFonts w:ascii="Calibri Light" w:eastAsia="Times New Roman" w:hAnsi="Calibri Light" w:cs="Times New Roman"/>
      <w:color w:val="404040"/>
      <w:kern w:val="0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713F92"/>
    <w:rPr>
      <w:rFonts w:ascii="Arial" w:eastAsia="Times New Roman" w:hAnsi="Arial" w:cs="Times New Roman"/>
      <w:kern w:val="0"/>
    </w:rPr>
  </w:style>
  <w:style w:type="character" w:styleId="aa">
    <w:name w:val="page number"/>
    <w:basedOn w:val="a0"/>
    <w:rsid w:val="00713F92"/>
  </w:style>
  <w:style w:type="paragraph" w:customStyle="1" w:styleId="ConsPlusNonformat">
    <w:name w:val="ConsPlusNonformat"/>
    <w:uiPriority w:val="99"/>
    <w:rsid w:val="00713F92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kern w:val="0"/>
      <w:sz w:val="20"/>
      <w:szCs w:val="20"/>
    </w:rPr>
  </w:style>
  <w:style w:type="paragraph" w:customStyle="1" w:styleId="ab">
    <w:basedOn w:val="a"/>
    <w:next w:val="ac"/>
    <w:link w:val="ad"/>
    <w:rsid w:val="00713F92"/>
    <w:rPr>
      <w:rFonts w:asciiTheme="minorHAnsi" w:eastAsiaTheme="minorHAnsi" w:hAnsiTheme="minorHAnsi" w:cstheme="minorBidi"/>
      <w:kern w:val="2"/>
      <w:sz w:val="28"/>
      <w:lang w:eastAsia="en-US"/>
    </w:rPr>
  </w:style>
  <w:style w:type="character" w:customStyle="1" w:styleId="ad">
    <w:name w:val="Название Знак"/>
    <w:link w:val="ab"/>
    <w:rsid w:val="00713F92"/>
    <w:rPr>
      <w:sz w:val="28"/>
      <w:szCs w:val="24"/>
    </w:rPr>
  </w:style>
  <w:style w:type="paragraph" w:styleId="23">
    <w:name w:val="Body Text Indent 2"/>
    <w:basedOn w:val="a"/>
    <w:link w:val="24"/>
    <w:rsid w:val="00713F92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713F92"/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ae">
    <w:name w:val="Body Text"/>
    <w:aliases w:val="Основной текст1"/>
    <w:basedOn w:val="a"/>
    <w:link w:val="af"/>
    <w:rsid w:val="00713F92"/>
    <w:pPr>
      <w:spacing w:after="120"/>
    </w:pPr>
    <w:rPr>
      <w:sz w:val="20"/>
      <w:szCs w:val="20"/>
    </w:rPr>
  </w:style>
  <w:style w:type="character" w:customStyle="1" w:styleId="af">
    <w:name w:val="Основной текст Знак"/>
    <w:aliases w:val="Основной текст1 Знак"/>
    <w:basedOn w:val="a0"/>
    <w:link w:val="ae"/>
    <w:rsid w:val="00713F92"/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styleId="af0">
    <w:name w:val="Body Text Indent"/>
    <w:basedOn w:val="a"/>
    <w:link w:val="af1"/>
    <w:rsid w:val="00713F92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713F92"/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af2">
    <w:name w:val="Balloon Text"/>
    <w:basedOn w:val="a"/>
    <w:link w:val="af3"/>
    <w:rsid w:val="00713F92"/>
    <w:rPr>
      <w:rFonts w:ascii="Tahoma" w:hAnsi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713F92"/>
    <w:rPr>
      <w:rFonts w:ascii="Tahoma" w:eastAsia="Times New Roman" w:hAnsi="Tahoma" w:cs="Times New Roman"/>
      <w:kern w:val="0"/>
      <w:sz w:val="16"/>
      <w:szCs w:val="16"/>
    </w:rPr>
  </w:style>
  <w:style w:type="paragraph" w:styleId="25">
    <w:name w:val="Body Text 2"/>
    <w:basedOn w:val="a"/>
    <w:link w:val="26"/>
    <w:rsid w:val="00713F92"/>
    <w:pPr>
      <w:spacing w:after="120" w:line="480" w:lineRule="auto"/>
    </w:pPr>
    <w:rPr>
      <w:sz w:val="29"/>
      <w:szCs w:val="20"/>
    </w:rPr>
  </w:style>
  <w:style w:type="character" w:customStyle="1" w:styleId="26">
    <w:name w:val="Основной текст 2 Знак"/>
    <w:basedOn w:val="a0"/>
    <w:link w:val="25"/>
    <w:rsid w:val="00713F92"/>
    <w:rPr>
      <w:rFonts w:ascii="Times New Roman" w:eastAsia="Times New Roman" w:hAnsi="Times New Roman" w:cs="Times New Roman"/>
      <w:kern w:val="0"/>
      <w:sz w:val="29"/>
      <w:szCs w:val="20"/>
    </w:rPr>
  </w:style>
  <w:style w:type="paragraph" w:customStyle="1" w:styleId="12">
    <w:name w:val="Обычный1"/>
    <w:rsid w:val="00713F92"/>
    <w:pPr>
      <w:spacing w:after="0" w:line="240" w:lineRule="auto"/>
    </w:pPr>
    <w:rPr>
      <w:rFonts w:ascii="Times New Roman" w:eastAsia="Times New Roman" w:hAnsi="Times New Roman" w:cs="Times New Roman"/>
      <w:snapToGrid w:val="0"/>
      <w:kern w:val="0"/>
      <w:sz w:val="20"/>
      <w:szCs w:val="20"/>
      <w:lang w:eastAsia="ru-RU"/>
    </w:rPr>
  </w:style>
  <w:style w:type="paragraph" w:customStyle="1" w:styleId="13">
    <w:name w:val="Текст1"/>
    <w:basedOn w:val="a"/>
    <w:rsid w:val="00713F92"/>
    <w:rPr>
      <w:rFonts w:ascii="Courier New" w:hAnsi="Courier New"/>
      <w:sz w:val="20"/>
      <w:szCs w:val="20"/>
    </w:rPr>
  </w:style>
  <w:style w:type="paragraph" w:customStyle="1" w:styleId="31">
    <w:name w:val="Основной текст с отступом 31"/>
    <w:basedOn w:val="a"/>
    <w:rsid w:val="00713F92"/>
    <w:pPr>
      <w:ind w:firstLine="720"/>
      <w:jc w:val="both"/>
    </w:pPr>
    <w:rPr>
      <w:color w:val="000000"/>
      <w:sz w:val="28"/>
      <w:szCs w:val="20"/>
    </w:rPr>
  </w:style>
  <w:style w:type="paragraph" w:customStyle="1" w:styleId="210">
    <w:name w:val="Основной текст с отступом 21"/>
    <w:basedOn w:val="a"/>
    <w:rsid w:val="00713F92"/>
    <w:pPr>
      <w:widowControl w:val="0"/>
      <w:ind w:firstLine="851"/>
      <w:jc w:val="both"/>
    </w:pPr>
    <w:rPr>
      <w:sz w:val="28"/>
      <w:szCs w:val="20"/>
    </w:rPr>
  </w:style>
  <w:style w:type="paragraph" w:customStyle="1" w:styleId="af4">
    <w:name w:val="Игорь"/>
    <w:basedOn w:val="a"/>
    <w:rsid w:val="00713F92"/>
    <w:pPr>
      <w:ind w:firstLine="709"/>
      <w:jc w:val="both"/>
    </w:pPr>
    <w:rPr>
      <w:sz w:val="28"/>
      <w:szCs w:val="20"/>
    </w:rPr>
  </w:style>
  <w:style w:type="paragraph" w:customStyle="1" w:styleId="af5">
    <w:name w:val="Таблотст"/>
    <w:basedOn w:val="a"/>
    <w:rsid w:val="00713F92"/>
    <w:pPr>
      <w:spacing w:line="220" w:lineRule="exact"/>
      <w:ind w:left="85"/>
    </w:pPr>
    <w:rPr>
      <w:rFonts w:ascii="Arial" w:hAnsi="Arial"/>
      <w:sz w:val="20"/>
      <w:szCs w:val="20"/>
    </w:rPr>
  </w:style>
  <w:style w:type="paragraph" w:customStyle="1" w:styleId="211">
    <w:name w:val="Основной текст 21"/>
    <w:basedOn w:val="a"/>
    <w:rsid w:val="00713F92"/>
    <w:pPr>
      <w:ind w:firstLine="709"/>
      <w:jc w:val="both"/>
    </w:pPr>
    <w:rPr>
      <w:szCs w:val="20"/>
    </w:rPr>
  </w:style>
  <w:style w:type="paragraph" w:customStyle="1" w:styleId="af6">
    <w:name w:val="Òàáëèöà"/>
    <w:basedOn w:val="af7"/>
    <w:rsid w:val="00713F92"/>
    <w:pPr>
      <w:spacing w:before="0" w:after="0" w:line="220" w:lineRule="exact"/>
    </w:pPr>
    <w:rPr>
      <w:i w:val="0"/>
    </w:rPr>
  </w:style>
  <w:style w:type="paragraph" w:styleId="af7">
    <w:name w:val="Message Header"/>
    <w:basedOn w:val="a"/>
    <w:link w:val="af8"/>
    <w:rsid w:val="00713F92"/>
    <w:pPr>
      <w:spacing w:before="60" w:after="60" w:line="200" w:lineRule="exact"/>
    </w:pPr>
    <w:rPr>
      <w:rFonts w:ascii="Arial" w:hAnsi="Arial"/>
      <w:i/>
      <w:sz w:val="20"/>
      <w:szCs w:val="20"/>
    </w:rPr>
  </w:style>
  <w:style w:type="character" w:customStyle="1" w:styleId="af8">
    <w:name w:val="Шапка Знак"/>
    <w:basedOn w:val="a0"/>
    <w:link w:val="af7"/>
    <w:rsid w:val="00713F92"/>
    <w:rPr>
      <w:rFonts w:ascii="Arial" w:eastAsia="Times New Roman" w:hAnsi="Arial" w:cs="Times New Roman"/>
      <w:i/>
      <w:kern w:val="0"/>
      <w:sz w:val="20"/>
      <w:szCs w:val="20"/>
    </w:rPr>
  </w:style>
  <w:style w:type="paragraph" w:customStyle="1" w:styleId="Web">
    <w:name w:val="Обычный (Web)"/>
    <w:aliases w:val="Обычный (веб)1"/>
    <w:basedOn w:val="a"/>
    <w:rsid w:val="00713F92"/>
    <w:pPr>
      <w:spacing w:before="100" w:after="100"/>
    </w:pPr>
    <w:rPr>
      <w:szCs w:val="20"/>
    </w:rPr>
  </w:style>
  <w:style w:type="paragraph" w:customStyle="1" w:styleId="212">
    <w:name w:val="Основной текст 21"/>
    <w:basedOn w:val="a"/>
    <w:rsid w:val="00713F92"/>
    <w:pPr>
      <w:widowControl w:val="0"/>
      <w:spacing w:after="120"/>
      <w:ind w:left="283"/>
      <w:jc w:val="both"/>
    </w:pPr>
    <w:rPr>
      <w:sz w:val="20"/>
      <w:szCs w:val="20"/>
    </w:rPr>
  </w:style>
  <w:style w:type="paragraph" w:customStyle="1" w:styleId="Iniiaiieoaeno21">
    <w:name w:val="Iniiaiie oaeno 21"/>
    <w:basedOn w:val="a"/>
    <w:rsid w:val="00713F92"/>
    <w:pPr>
      <w:ind w:firstLine="709"/>
      <w:jc w:val="both"/>
    </w:pPr>
    <w:rPr>
      <w:sz w:val="28"/>
      <w:szCs w:val="20"/>
    </w:rPr>
  </w:style>
  <w:style w:type="paragraph" w:customStyle="1" w:styleId="16">
    <w:name w:val="Список с номерами16"/>
    <w:basedOn w:val="a"/>
    <w:rsid w:val="00713F92"/>
    <w:pPr>
      <w:tabs>
        <w:tab w:val="num" w:pos="1276"/>
      </w:tabs>
      <w:spacing w:before="120"/>
      <w:ind w:firstLine="851"/>
      <w:jc w:val="both"/>
    </w:pPr>
  </w:style>
  <w:style w:type="paragraph" w:customStyle="1" w:styleId="af9">
    <w:name w:val="Таблица"/>
    <w:basedOn w:val="af7"/>
    <w:rsid w:val="00713F92"/>
    <w:pPr>
      <w:spacing w:before="0" w:after="0" w:line="220" w:lineRule="exact"/>
    </w:pPr>
    <w:rPr>
      <w:i w:val="0"/>
    </w:rPr>
  </w:style>
  <w:style w:type="paragraph" w:styleId="32">
    <w:name w:val="Body Text Indent 3"/>
    <w:basedOn w:val="a"/>
    <w:link w:val="33"/>
    <w:rsid w:val="00713F92"/>
    <w:pPr>
      <w:ind w:firstLine="720"/>
      <w:jc w:val="both"/>
    </w:pPr>
    <w:rPr>
      <w:color w:val="000000"/>
      <w:sz w:val="26"/>
      <w:szCs w:val="20"/>
    </w:rPr>
  </w:style>
  <w:style w:type="character" w:customStyle="1" w:styleId="33">
    <w:name w:val="Основной текст с отступом 3 Знак"/>
    <w:basedOn w:val="a0"/>
    <w:link w:val="32"/>
    <w:rsid w:val="00713F92"/>
    <w:rPr>
      <w:rFonts w:ascii="Times New Roman" w:eastAsia="Times New Roman" w:hAnsi="Times New Roman" w:cs="Times New Roman"/>
      <w:color w:val="000000"/>
      <w:kern w:val="0"/>
      <w:sz w:val="26"/>
      <w:szCs w:val="20"/>
    </w:rPr>
  </w:style>
  <w:style w:type="paragraph" w:customStyle="1" w:styleId="14pt">
    <w:name w:val="Обычный (веб) + 14 pt"/>
    <w:aliases w:val="по ширине,Первая строка:  1 см,Перед:  Авто,После: ..."/>
    <w:basedOn w:val="ac"/>
    <w:rsid w:val="00713F92"/>
    <w:pPr>
      <w:ind w:firstLine="567"/>
      <w:jc w:val="both"/>
    </w:pPr>
    <w:rPr>
      <w:sz w:val="28"/>
      <w:szCs w:val="28"/>
    </w:rPr>
  </w:style>
  <w:style w:type="paragraph" w:customStyle="1" w:styleId="27">
    <w:name w:val="Обычный2"/>
    <w:basedOn w:val="a"/>
    <w:rsid w:val="00713F92"/>
    <w:pPr>
      <w:ind w:firstLine="709"/>
      <w:jc w:val="both"/>
    </w:pPr>
    <w:rPr>
      <w:sz w:val="28"/>
      <w:szCs w:val="20"/>
    </w:rPr>
  </w:style>
  <w:style w:type="paragraph" w:customStyle="1" w:styleId="afa">
    <w:name w:val="Знак Знак Знак Знак"/>
    <w:basedOn w:val="a"/>
    <w:uiPriority w:val="99"/>
    <w:rsid w:val="00713F9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b">
    <w:name w:val="Знак Знак Знак Знак"/>
    <w:basedOn w:val="a"/>
    <w:uiPriority w:val="99"/>
    <w:rsid w:val="00713F9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20">
    <w:name w:val="Основной текст с отступом 22"/>
    <w:basedOn w:val="a"/>
    <w:rsid w:val="00713F92"/>
    <w:pPr>
      <w:ind w:firstLine="709"/>
      <w:jc w:val="both"/>
    </w:pPr>
    <w:rPr>
      <w:sz w:val="22"/>
      <w:szCs w:val="20"/>
    </w:rPr>
  </w:style>
  <w:style w:type="paragraph" w:customStyle="1" w:styleId="230">
    <w:name w:val="Основной текст 23"/>
    <w:basedOn w:val="a"/>
    <w:rsid w:val="00713F92"/>
    <w:pPr>
      <w:ind w:firstLine="709"/>
      <w:jc w:val="both"/>
    </w:pPr>
    <w:rPr>
      <w:szCs w:val="20"/>
    </w:rPr>
  </w:style>
  <w:style w:type="paragraph" w:customStyle="1" w:styleId="afc">
    <w:name w:val="Абзац"/>
    <w:basedOn w:val="a"/>
    <w:rsid w:val="00713F92"/>
    <w:pPr>
      <w:widowControl w:val="0"/>
      <w:ind w:firstLine="567"/>
    </w:pPr>
    <w:rPr>
      <w:sz w:val="20"/>
      <w:szCs w:val="20"/>
    </w:rPr>
  </w:style>
  <w:style w:type="paragraph" w:styleId="afd">
    <w:name w:val="Block Text"/>
    <w:basedOn w:val="a"/>
    <w:rsid w:val="00713F92"/>
    <w:pPr>
      <w:ind w:left="426" w:right="43" w:hanging="426"/>
      <w:jc w:val="both"/>
    </w:pPr>
    <w:rPr>
      <w:rFonts w:ascii="Arial" w:hAnsi="Arial"/>
      <w:sz w:val="28"/>
      <w:szCs w:val="20"/>
    </w:rPr>
  </w:style>
  <w:style w:type="paragraph" w:customStyle="1" w:styleId="afe">
    <w:name w:val="Знак Знак Знак Знак Знак Знак Знак"/>
    <w:basedOn w:val="a"/>
    <w:rsid w:val="00713F9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">
    <w:name w:val="Document Map"/>
    <w:basedOn w:val="a"/>
    <w:link w:val="aff0"/>
    <w:rsid w:val="00713F92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aff0">
    <w:name w:val="Схема документа Знак"/>
    <w:basedOn w:val="a0"/>
    <w:link w:val="aff"/>
    <w:rsid w:val="00713F92"/>
    <w:rPr>
      <w:rFonts w:ascii="Tahoma" w:eastAsia="Times New Roman" w:hAnsi="Tahoma" w:cs="Times New Roman"/>
      <w:kern w:val="0"/>
      <w:sz w:val="20"/>
      <w:szCs w:val="20"/>
      <w:shd w:val="clear" w:color="auto" w:fill="000080"/>
    </w:rPr>
  </w:style>
  <w:style w:type="paragraph" w:customStyle="1" w:styleId="aff1">
    <w:name w:val="Прижатый влево"/>
    <w:basedOn w:val="a"/>
    <w:next w:val="a"/>
    <w:uiPriority w:val="99"/>
    <w:rsid w:val="00713F92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uiPriority w:val="99"/>
    <w:rsid w:val="00713F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character" w:styleId="aff2">
    <w:name w:val="Strong"/>
    <w:qFormat/>
    <w:rsid w:val="00713F92"/>
    <w:rPr>
      <w:b/>
      <w:bCs/>
    </w:rPr>
  </w:style>
  <w:style w:type="character" w:customStyle="1" w:styleId="aff3">
    <w:name w:val="Основной текст_"/>
    <w:basedOn w:val="a0"/>
    <w:link w:val="34"/>
    <w:locked/>
    <w:rsid w:val="00713F92"/>
    <w:rPr>
      <w:spacing w:val="2"/>
      <w:shd w:val="clear" w:color="auto" w:fill="FFFFFF"/>
    </w:rPr>
  </w:style>
  <w:style w:type="paragraph" w:customStyle="1" w:styleId="34">
    <w:name w:val="Основной текст3"/>
    <w:basedOn w:val="a"/>
    <w:link w:val="aff3"/>
    <w:uiPriority w:val="99"/>
    <w:rsid w:val="00713F92"/>
    <w:pPr>
      <w:widowControl w:val="0"/>
      <w:shd w:val="clear" w:color="auto" w:fill="FFFFFF"/>
      <w:spacing w:after="420" w:line="240" w:lineRule="atLeast"/>
      <w:ind w:hanging="2920"/>
      <w:jc w:val="center"/>
    </w:pPr>
    <w:rPr>
      <w:rFonts w:asciiTheme="minorHAnsi" w:eastAsiaTheme="minorHAnsi" w:hAnsiTheme="minorHAnsi" w:cstheme="minorBidi"/>
      <w:spacing w:val="2"/>
      <w:kern w:val="2"/>
      <w:sz w:val="22"/>
      <w:szCs w:val="22"/>
      <w:lang w:eastAsia="en-US"/>
    </w:rPr>
  </w:style>
  <w:style w:type="character" w:customStyle="1" w:styleId="28">
    <w:name w:val="Основной текст2"/>
    <w:basedOn w:val="aff3"/>
    <w:uiPriority w:val="99"/>
    <w:rsid w:val="00713F92"/>
    <w:rPr>
      <w:rFonts w:ascii="Times New Roman" w:hAnsi="Times New Roman" w:cs="Times New Roman"/>
      <w:color w:val="000000"/>
      <w:spacing w:val="2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paragraph" w:styleId="aff4">
    <w:name w:val="No Spacing"/>
    <w:link w:val="aff5"/>
    <w:uiPriority w:val="1"/>
    <w:qFormat/>
    <w:rsid w:val="00713F9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aff5">
    <w:name w:val="Без интервала Знак"/>
    <w:link w:val="aff4"/>
    <w:uiPriority w:val="1"/>
    <w:locked/>
    <w:rsid w:val="00713F92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aff6">
    <w:name w:val="Таблтекст"/>
    <w:basedOn w:val="a"/>
    <w:qFormat/>
    <w:rsid w:val="00713F92"/>
    <w:pPr>
      <w:widowControl w:val="0"/>
      <w:autoSpaceDE w:val="0"/>
      <w:autoSpaceDN w:val="0"/>
      <w:adjustRightInd w:val="0"/>
    </w:pPr>
  </w:style>
  <w:style w:type="character" w:customStyle="1" w:styleId="FontStyle75">
    <w:name w:val="Font Style75"/>
    <w:rsid w:val="00713F92"/>
    <w:rPr>
      <w:rFonts w:ascii="Times New Roman" w:hAnsi="Times New Roman"/>
      <w:sz w:val="26"/>
    </w:rPr>
  </w:style>
  <w:style w:type="paragraph" w:customStyle="1" w:styleId="Style5">
    <w:name w:val="Style5"/>
    <w:basedOn w:val="a"/>
    <w:rsid w:val="00713F92"/>
    <w:pPr>
      <w:widowControl w:val="0"/>
      <w:numPr>
        <w:numId w:val="1"/>
      </w:numPr>
      <w:autoSpaceDE w:val="0"/>
      <w:autoSpaceDN w:val="0"/>
      <w:adjustRightInd w:val="0"/>
      <w:spacing w:line="360" w:lineRule="exact"/>
      <w:ind w:left="0" w:firstLine="567"/>
      <w:jc w:val="both"/>
    </w:pPr>
  </w:style>
  <w:style w:type="paragraph" w:customStyle="1" w:styleId="35">
    <w:name w:val="Маркер 3"/>
    <w:basedOn w:val="a"/>
    <w:qFormat/>
    <w:rsid w:val="00713F92"/>
    <w:pPr>
      <w:ind w:left="1287" w:hanging="360"/>
      <w:jc w:val="both"/>
    </w:pPr>
    <w:rPr>
      <w:szCs w:val="22"/>
    </w:rPr>
  </w:style>
  <w:style w:type="paragraph" w:customStyle="1" w:styleId="s1">
    <w:name w:val="s_1"/>
    <w:basedOn w:val="a"/>
    <w:rsid w:val="00713F92"/>
    <w:pPr>
      <w:spacing w:before="100" w:beforeAutospacing="1" w:after="100" w:afterAutospacing="1"/>
    </w:pPr>
  </w:style>
  <w:style w:type="paragraph" w:customStyle="1" w:styleId="s3">
    <w:name w:val="s_3"/>
    <w:basedOn w:val="a"/>
    <w:rsid w:val="00713F92"/>
    <w:pPr>
      <w:spacing w:before="100" w:beforeAutospacing="1" w:after="100" w:afterAutospacing="1"/>
    </w:pPr>
  </w:style>
  <w:style w:type="paragraph" w:customStyle="1" w:styleId="s16">
    <w:name w:val="s_16"/>
    <w:basedOn w:val="a"/>
    <w:rsid w:val="00713F92"/>
    <w:pPr>
      <w:numPr>
        <w:numId w:val="2"/>
      </w:numPr>
      <w:spacing w:before="100" w:beforeAutospacing="1" w:after="100" w:afterAutospacing="1"/>
      <w:ind w:left="0" w:firstLine="0"/>
    </w:pPr>
  </w:style>
  <w:style w:type="paragraph" w:customStyle="1" w:styleId="aff7">
    <w:name w:val="Маркер"/>
    <w:basedOn w:val="a"/>
    <w:uiPriority w:val="99"/>
    <w:rsid w:val="00713F92"/>
    <w:pPr>
      <w:widowControl w:val="0"/>
      <w:autoSpaceDE w:val="0"/>
      <w:autoSpaceDN w:val="0"/>
      <w:adjustRightInd w:val="0"/>
      <w:spacing w:line="266" w:lineRule="exact"/>
      <w:ind w:left="924" w:hanging="357"/>
      <w:jc w:val="both"/>
    </w:pPr>
    <w:rPr>
      <w:szCs w:val="28"/>
    </w:rPr>
  </w:style>
  <w:style w:type="paragraph" w:customStyle="1" w:styleId="Default">
    <w:name w:val="Default"/>
    <w:rsid w:val="00713F9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</w:rPr>
  </w:style>
  <w:style w:type="character" w:customStyle="1" w:styleId="s10">
    <w:name w:val="s_10"/>
    <w:basedOn w:val="a0"/>
    <w:rsid w:val="00713F92"/>
    <w:rPr>
      <w:rFonts w:cs="Times New Roman"/>
    </w:rPr>
  </w:style>
  <w:style w:type="paragraph" w:styleId="HTML">
    <w:name w:val="HTML Preformatted"/>
    <w:basedOn w:val="a"/>
    <w:link w:val="HTML0"/>
    <w:rsid w:val="00713F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13F92"/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paragraph" w:styleId="aff8">
    <w:name w:val="List Paragraph"/>
    <w:basedOn w:val="a"/>
    <w:uiPriority w:val="34"/>
    <w:qFormat/>
    <w:rsid w:val="00713F92"/>
    <w:pPr>
      <w:ind w:left="708"/>
    </w:pPr>
  </w:style>
  <w:style w:type="paragraph" w:customStyle="1" w:styleId="aff9">
    <w:name w:val="Содержимое таблицы"/>
    <w:basedOn w:val="a"/>
    <w:rsid w:val="00713F92"/>
    <w:pPr>
      <w:suppressLineNumbers/>
      <w:suppressAutoHyphens/>
    </w:pPr>
    <w:rPr>
      <w:lang w:eastAsia="ar-SA"/>
    </w:rPr>
  </w:style>
  <w:style w:type="paragraph" w:customStyle="1" w:styleId="affa">
    <w:name w:val="Базовый"/>
    <w:rsid w:val="00713F92"/>
    <w:pPr>
      <w:tabs>
        <w:tab w:val="left" w:pos="709"/>
      </w:tabs>
      <w:suppressAutoHyphens/>
      <w:spacing w:after="200" w:line="276" w:lineRule="atLeast"/>
    </w:pPr>
    <w:rPr>
      <w:rFonts w:ascii="Calibri" w:eastAsia="Times New Roman" w:hAnsi="Calibri" w:cs="Calibri"/>
      <w:color w:val="00000A"/>
      <w:kern w:val="0"/>
      <w:lang w:eastAsia="ru-RU"/>
    </w:rPr>
  </w:style>
  <w:style w:type="character" w:customStyle="1" w:styleId="4Exact">
    <w:name w:val="Основной текст (4) Exact"/>
    <w:basedOn w:val="a0"/>
    <w:link w:val="41"/>
    <w:uiPriority w:val="99"/>
    <w:locked/>
    <w:rsid w:val="00713F92"/>
    <w:rPr>
      <w:b/>
      <w:bCs/>
      <w:i/>
      <w:iCs/>
      <w:noProof/>
      <w:spacing w:val="14"/>
      <w:sz w:val="26"/>
      <w:szCs w:val="26"/>
      <w:shd w:val="clear" w:color="auto" w:fill="FFFFFF"/>
    </w:rPr>
  </w:style>
  <w:style w:type="paragraph" w:customStyle="1" w:styleId="41">
    <w:name w:val="Основной текст (4)"/>
    <w:basedOn w:val="a"/>
    <w:link w:val="4Exact"/>
    <w:uiPriority w:val="99"/>
    <w:rsid w:val="00713F92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i/>
      <w:iCs/>
      <w:noProof/>
      <w:spacing w:val="14"/>
      <w:kern w:val="2"/>
      <w:sz w:val="26"/>
      <w:szCs w:val="26"/>
      <w:lang w:eastAsia="en-US"/>
    </w:rPr>
  </w:style>
  <w:style w:type="paragraph" w:customStyle="1" w:styleId="ConsPlusTitle">
    <w:name w:val="ConsPlusTitle"/>
    <w:rsid w:val="00713F9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kern w:val="0"/>
      <w:szCs w:val="20"/>
      <w:lang w:eastAsia="ru-RU"/>
    </w:rPr>
  </w:style>
  <w:style w:type="character" w:styleId="affb">
    <w:name w:val="Emphasis"/>
    <w:basedOn w:val="a0"/>
    <w:qFormat/>
    <w:rsid w:val="00713F92"/>
    <w:rPr>
      <w:rFonts w:cs="Times New Roman"/>
      <w:i/>
      <w:iCs/>
    </w:rPr>
  </w:style>
  <w:style w:type="paragraph" w:customStyle="1" w:styleId="affc">
    <w:name w:val="Нормальный (таблица)"/>
    <w:basedOn w:val="a"/>
    <w:next w:val="a"/>
    <w:uiPriority w:val="99"/>
    <w:rsid w:val="00713F92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formattext">
    <w:name w:val="formattext"/>
    <w:basedOn w:val="a"/>
    <w:rsid w:val="00713F92"/>
    <w:pPr>
      <w:spacing w:before="100" w:beforeAutospacing="1" w:after="100" w:afterAutospacing="1"/>
    </w:pPr>
  </w:style>
  <w:style w:type="character" w:styleId="affd">
    <w:name w:val="Hyperlink"/>
    <w:basedOn w:val="a0"/>
    <w:rsid w:val="00713F92"/>
    <w:rPr>
      <w:rFonts w:cs="Times New Roman"/>
      <w:color w:val="0000FF"/>
      <w:u w:val="single"/>
    </w:rPr>
  </w:style>
  <w:style w:type="paragraph" w:customStyle="1" w:styleId="213">
    <w:name w:val="Основной текст (2)1"/>
    <w:basedOn w:val="a"/>
    <w:uiPriority w:val="99"/>
    <w:rsid w:val="00713F92"/>
    <w:pPr>
      <w:widowControl w:val="0"/>
      <w:shd w:val="clear" w:color="auto" w:fill="FFFFFF"/>
      <w:spacing w:before="360" w:line="240" w:lineRule="atLeast"/>
      <w:ind w:hanging="840"/>
    </w:pPr>
    <w:rPr>
      <w:sz w:val="26"/>
      <w:szCs w:val="26"/>
    </w:rPr>
  </w:style>
  <w:style w:type="paragraph" w:customStyle="1" w:styleId="ConsPlusTextList">
    <w:name w:val="ConsPlusTextList"/>
    <w:rsid w:val="00713F9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styleId="affe">
    <w:name w:val="caption"/>
    <w:basedOn w:val="a"/>
    <w:next w:val="a"/>
    <w:qFormat/>
    <w:rsid w:val="00713F92"/>
    <w:pPr>
      <w:spacing w:before="240"/>
      <w:jc w:val="center"/>
    </w:pPr>
    <w:rPr>
      <w:smallCaps/>
      <w:spacing w:val="40"/>
      <w:sz w:val="28"/>
      <w:szCs w:val="20"/>
    </w:rPr>
  </w:style>
  <w:style w:type="character" w:customStyle="1" w:styleId="afff">
    <w:name w:val="Гипертекстовая ссылка"/>
    <w:uiPriority w:val="99"/>
    <w:rsid w:val="00713F92"/>
    <w:rPr>
      <w:b/>
      <w:color w:val="106BBE"/>
    </w:rPr>
  </w:style>
  <w:style w:type="paragraph" w:customStyle="1" w:styleId="61">
    <w:name w:val="Основной текст6"/>
    <w:basedOn w:val="a"/>
    <w:rsid w:val="00713F92"/>
    <w:pPr>
      <w:shd w:val="clear" w:color="auto" w:fill="FFFFFF"/>
      <w:spacing w:line="240" w:lineRule="atLeast"/>
    </w:pPr>
    <w:rPr>
      <w:sz w:val="20"/>
      <w:szCs w:val="20"/>
    </w:rPr>
  </w:style>
  <w:style w:type="paragraph" w:customStyle="1" w:styleId="14">
    <w:name w:val="Стиль1"/>
    <w:basedOn w:val="ae"/>
    <w:rsid w:val="00713F92"/>
    <w:pPr>
      <w:spacing w:after="0" w:line="360" w:lineRule="auto"/>
      <w:ind w:firstLine="720"/>
      <w:jc w:val="both"/>
    </w:pPr>
    <w:rPr>
      <w:sz w:val="28"/>
    </w:rPr>
  </w:style>
  <w:style w:type="paragraph" w:customStyle="1" w:styleId="ConsPlusDocList">
    <w:name w:val="ConsPlusDocList"/>
    <w:uiPriority w:val="99"/>
    <w:rsid w:val="00713F9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paragraph" w:customStyle="1" w:styleId="ConsPlusTitlePage">
    <w:name w:val="ConsPlusTitlePage"/>
    <w:rsid w:val="00713F9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20"/>
      <w:szCs w:val="20"/>
      <w:lang w:eastAsia="ru-RU"/>
    </w:rPr>
  </w:style>
  <w:style w:type="paragraph" w:customStyle="1" w:styleId="ConsPlusJurTerm">
    <w:name w:val="ConsPlusJurTerm"/>
    <w:rsid w:val="00713F9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26"/>
      <w:szCs w:val="20"/>
      <w:lang w:eastAsia="ru-RU"/>
    </w:rPr>
  </w:style>
  <w:style w:type="character" w:customStyle="1" w:styleId="afff0">
    <w:name w:val="Цветовое выделение"/>
    <w:uiPriority w:val="99"/>
    <w:rsid w:val="00713F92"/>
    <w:rPr>
      <w:b/>
      <w:color w:val="26282F"/>
    </w:rPr>
  </w:style>
  <w:style w:type="paragraph" w:customStyle="1" w:styleId="afff1">
    <w:name w:val="Текст (лев. подпись)"/>
    <w:basedOn w:val="a"/>
    <w:next w:val="a"/>
    <w:uiPriority w:val="99"/>
    <w:rsid w:val="00713F9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2">
    <w:name w:val="annotation text"/>
    <w:basedOn w:val="a"/>
    <w:link w:val="afff3"/>
    <w:rsid w:val="00713F92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rsid w:val="00713F92"/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styleId="afff4">
    <w:name w:val="endnote text"/>
    <w:basedOn w:val="a"/>
    <w:link w:val="afff5"/>
    <w:rsid w:val="00713F92"/>
    <w:rPr>
      <w:sz w:val="20"/>
      <w:szCs w:val="20"/>
    </w:rPr>
  </w:style>
  <w:style w:type="character" w:customStyle="1" w:styleId="afff5">
    <w:name w:val="Текст концевой сноски Знак"/>
    <w:basedOn w:val="a0"/>
    <w:link w:val="afff4"/>
    <w:rsid w:val="00713F92"/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character" w:styleId="afff6">
    <w:name w:val="endnote reference"/>
    <w:basedOn w:val="a0"/>
    <w:rsid w:val="00713F92"/>
    <w:rPr>
      <w:rFonts w:cs="Times New Roman"/>
      <w:vertAlign w:val="superscript"/>
    </w:rPr>
  </w:style>
  <w:style w:type="character" w:styleId="afff7">
    <w:name w:val="line number"/>
    <w:basedOn w:val="a0"/>
    <w:rsid w:val="00713F92"/>
    <w:rPr>
      <w:rFonts w:cs="Times New Roman"/>
    </w:rPr>
  </w:style>
  <w:style w:type="character" w:customStyle="1" w:styleId="fontstyle01">
    <w:name w:val="fontstyle01"/>
    <w:rsid w:val="00713F92"/>
    <w:rPr>
      <w:rFonts w:ascii="Times New Roman" w:hAnsi="Times New Roman"/>
      <w:color w:val="000000"/>
      <w:sz w:val="28"/>
    </w:rPr>
  </w:style>
  <w:style w:type="character" w:customStyle="1" w:styleId="afff8">
    <w:name w:val="Тема примечания Знак"/>
    <w:basedOn w:val="afff3"/>
    <w:link w:val="afff9"/>
    <w:uiPriority w:val="99"/>
    <w:locked/>
    <w:rsid w:val="00713F92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paragraph" w:styleId="afff9">
    <w:name w:val="annotation subject"/>
    <w:basedOn w:val="afff2"/>
    <w:next w:val="afff2"/>
    <w:link w:val="afff8"/>
    <w:uiPriority w:val="99"/>
    <w:rsid w:val="00713F92"/>
    <w:rPr>
      <w:b/>
      <w:bCs/>
    </w:rPr>
  </w:style>
  <w:style w:type="character" w:customStyle="1" w:styleId="15">
    <w:name w:val="Тема примечания Знак1"/>
    <w:basedOn w:val="afff3"/>
    <w:rsid w:val="00713F92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character" w:styleId="afffa">
    <w:name w:val="annotation reference"/>
    <w:basedOn w:val="a0"/>
    <w:uiPriority w:val="99"/>
    <w:rsid w:val="00713F92"/>
    <w:rPr>
      <w:rFonts w:cs="Times New Roman"/>
      <w:sz w:val="16"/>
    </w:rPr>
  </w:style>
  <w:style w:type="paragraph" w:customStyle="1" w:styleId="17">
    <w:name w:val="Знак1"/>
    <w:basedOn w:val="a"/>
    <w:autoRedefine/>
    <w:rsid w:val="00713F92"/>
    <w:pPr>
      <w:spacing w:after="160"/>
      <w:ind w:firstLine="720"/>
      <w:jc w:val="both"/>
    </w:pPr>
    <w:rPr>
      <w:sz w:val="28"/>
      <w:szCs w:val="20"/>
      <w:lang w:val="en-US" w:eastAsia="en-US"/>
    </w:rPr>
  </w:style>
  <w:style w:type="character" w:customStyle="1" w:styleId="afffb">
    <w:name w:val="Колонтитул_"/>
    <w:link w:val="afffc"/>
    <w:locked/>
    <w:rsid w:val="00713F92"/>
    <w:rPr>
      <w:shd w:val="clear" w:color="auto" w:fill="FFFFFF"/>
    </w:rPr>
  </w:style>
  <w:style w:type="paragraph" w:customStyle="1" w:styleId="afffc">
    <w:name w:val="Колонтитул"/>
    <w:basedOn w:val="a"/>
    <w:link w:val="afffb"/>
    <w:rsid w:val="00713F92"/>
    <w:pPr>
      <w:shd w:val="clear" w:color="auto" w:fill="FFFFFF"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paragraph" w:styleId="afffd">
    <w:name w:val="Title"/>
    <w:basedOn w:val="a"/>
    <w:next w:val="a"/>
    <w:link w:val="afffe"/>
    <w:uiPriority w:val="99"/>
    <w:qFormat/>
    <w:rsid w:val="00713F9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e">
    <w:name w:val="Заголовок Знак"/>
    <w:basedOn w:val="a0"/>
    <w:link w:val="afffd"/>
    <w:uiPriority w:val="10"/>
    <w:rsid w:val="00713F92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c">
    <w:name w:val="Normal (Web)"/>
    <w:basedOn w:val="a"/>
    <w:unhideWhenUsed/>
    <w:rsid w:val="00713F92"/>
  </w:style>
  <w:style w:type="paragraph" w:customStyle="1" w:styleId="affff">
    <w:basedOn w:val="a"/>
    <w:next w:val="ac"/>
    <w:uiPriority w:val="99"/>
    <w:rsid w:val="00810B70"/>
  </w:style>
  <w:style w:type="paragraph" w:customStyle="1" w:styleId="36">
    <w:name w:val="Обычный3"/>
    <w:rsid w:val="00810B70"/>
    <w:pPr>
      <w:spacing w:after="0" w:line="240" w:lineRule="auto"/>
    </w:pPr>
    <w:rPr>
      <w:rFonts w:ascii="Times New Roman" w:eastAsia="Times New Roman" w:hAnsi="Times New Roman" w:cs="Times New Roman"/>
      <w:snapToGrid w:val="0"/>
      <w:kern w:val="0"/>
      <w:sz w:val="20"/>
      <w:szCs w:val="20"/>
      <w:lang w:eastAsia="ru-RU"/>
    </w:rPr>
  </w:style>
  <w:style w:type="paragraph" w:customStyle="1" w:styleId="29">
    <w:name w:val="Текст2"/>
    <w:basedOn w:val="a"/>
    <w:rsid w:val="00810B70"/>
    <w:rPr>
      <w:rFonts w:ascii="Courier New" w:hAnsi="Courier New"/>
      <w:sz w:val="20"/>
      <w:szCs w:val="20"/>
    </w:rPr>
  </w:style>
  <w:style w:type="paragraph" w:customStyle="1" w:styleId="320">
    <w:name w:val="Основной текст с отступом 32"/>
    <w:basedOn w:val="a"/>
    <w:rsid w:val="00810B70"/>
    <w:pPr>
      <w:ind w:firstLine="720"/>
      <w:jc w:val="both"/>
    </w:pPr>
    <w:rPr>
      <w:color w:val="000000"/>
      <w:sz w:val="28"/>
      <w:szCs w:val="20"/>
    </w:rPr>
  </w:style>
  <w:style w:type="paragraph" w:customStyle="1" w:styleId="231">
    <w:name w:val="Основной текст с отступом 23"/>
    <w:basedOn w:val="a"/>
    <w:rsid w:val="00810B70"/>
    <w:pPr>
      <w:widowControl w:val="0"/>
      <w:ind w:firstLine="851"/>
      <w:jc w:val="both"/>
    </w:pPr>
    <w:rPr>
      <w:sz w:val="28"/>
      <w:szCs w:val="20"/>
    </w:rPr>
  </w:style>
  <w:style w:type="paragraph" w:customStyle="1" w:styleId="221">
    <w:name w:val="Основной текст 22"/>
    <w:basedOn w:val="a"/>
    <w:rsid w:val="00810B70"/>
    <w:pPr>
      <w:ind w:firstLine="709"/>
      <w:jc w:val="both"/>
    </w:pPr>
    <w:rPr>
      <w:szCs w:val="20"/>
    </w:rPr>
  </w:style>
  <w:style w:type="paragraph" w:customStyle="1" w:styleId="affff0">
    <w:name w:val="Знак Знак Знак Знак"/>
    <w:basedOn w:val="a"/>
    <w:rsid w:val="00810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f1">
    <w:name w:val="Знак Знак Знак Знак Знак Знак Знак"/>
    <w:basedOn w:val="a"/>
    <w:rsid w:val="00810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customStyle="1" w:styleId="18">
    <w:name w:val="Сетка таблицы1"/>
    <w:basedOn w:val="a1"/>
    <w:next w:val="a3"/>
    <w:uiPriority w:val="99"/>
    <w:rsid w:val="00153D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a">
    <w:name w:val="Сетка таблицы2"/>
    <w:basedOn w:val="a1"/>
    <w:next w:val="a3"/>
    <w:uiPriority w:val="99"/>
    <w:rsid w:val="001D05B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2">
    <w:name w:val="Обычный4"/>
    <w:rsid w:val="00E401A3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kern w:val="0"/>
      <w:szCs w:val="20"/>
      <w:lang w:eastAsia="ru-RU"/>
    </w:rPr>
  </w:style>
  <w:style w:type="paragraph" w:customStyle="1" w:styleId="affff2">
    <w:name w:val="Таблицы (моноширинный)"/>
    <w:basedOn w:val="a"/>
    <w:next w:val="a"/>
    <w:rsid w:val="00E401A3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8"/>
      <w:szCs w:val="28"/>
    </w:rPr>
  </w:style>
  <w:style w:type="paragraph" w:customStyle="1" w:styleId="Iauiue">
    <w:name w:val="Iau?iue"/>
    <w:rsid w:val="00E401A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styleId="37">
    <w:name w:val="Body Text 3"/>
    <w:basedOn w:val="a"/>
    <w:link w:val="38"/>
    <w:rsid w:val="00E401A3"/>
    <w:pPr>
      <w:widowControl w:val="0"/>
    </w:pPr>
    <w:rPr>
      <w:b/>
      <w:i/>
      <w:iCs/>
      <w:snapToGrid w:val="0"/>
      <w:sz w:val="28"/>
      <w:szCs w:val="28"/>
    </w:rPr>
  </w:style>
  <w:style w:type="character" w:customStyle="1" w:styleId="38">
    <w:name w:val="Основной текст 3 Знак"/>
    <w:basedOn w:val="a0"/>
    <w:link w:val="37"/>
    <w:rsid w:val="00E401A3"/>
    <w:rPr>
      <w:rFonts w:ascii="Times New Roman" w:eastAsia="Times New Roman" w:hAnsi="Times New Roman" w:cs="Times New Roman"/>
      <w:b/>
      <w:i/>
      <w:iCs/>
      <w:snapToGrid w:val="0"/>
      <w:kern w:val="0"/>
      <w:sz w:val="28"/>
      <w:szCs w:val="28"/>
      <w:lang w:eastAsia="ru-RU"/>
    </w:rPr>
  </w:style>
  <w:style w:type="paragraph" w:customStyle="1" w:styleId="affff3">
    <w:basedOn w:val="a"/>
    <w:next w:val="ac"/>
    <w:rsid w:val="00E401A3"/>
    <w:pPr>
      <w:spacing w:before="100" w:beforeAutospacing="1" w:after="100" w:afterAutospacing="1"/>
    </w:pPr>
  </w:style>
  <w:style w:type="paragraph" w:customStyle="1" w:styleId="xl24">
    <w:name w:val="xl24"/>
    <w:basedOn w:val="a"/>
    <w:rsid w:val="00E401A3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5">
    <w:name w:val="xl25"/>
    <w:basedOn w:val="a"/>
    <w:rsid w:val="00E401A3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6">
    <w:name w:val="xl26"/>
    <w:basedOn w:val="a"/>
    <w:rsid w:val="00E401A3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styleId="affff4">
    <w:name w:val="Subtitle"/>
    <w:basedOn w:val="a"/>
    <w:link w:val="affff5"/>
    <w:qFormat/>
    <w:rsid w:val="00E401A3"/>
    <w:pPr>
      <w:widowControl w:val="0"/>
      <w:jc w:val="center"/>
    </w:pPr>
    <w:rPr>
      <w:sz w:val="28"/>
      <w:szCs w:val="28"/>
    </w:rPr>
  </w:style>
  <w:style w:type="character" w:customStyle="1" w:styleId="affff5">
    <w:name w:val="Подзаголовок Знак"/>
    <w:basedOn w:val="a0"/>
    <w:link w:val="affff4"/>
    <w:rsid w:val="00E401A3"/>
    <w:rPr>
      <w:rFonts w:ascii="Times New Roman" w:eastAsia="Times New Roman" w:hAnsi="Times New Roman" w:cs="Times New Roman"/>
      <w:kern w:val="0"/>
      <w:sz w:val="28"/>
      <w:szCs w:val="28"/>
      <w:lang w:eastAsia="ru-RU"/>
    </w:rPr>
  </w:style>
  <w:style w:type="paragraph" w:customStyle="1" w:styleId="ConsNormal">
    <w:name w:val="ConsNormal"/>
    <w:rsid w:val="00E401A3"/>
    <w:pPr>
      <w:spacing w:after="0" w:line="240" w:lineRule="auto"/>
      <w:ind w:firstLine="720"/>
    </w:pPr>
    <w:rPr>
      <w:rFonts w:ascii="Arial" w:eastAsia="Times New Roman" w:hAnsi="Arial" w:cs="Times New Roman"/>
      <w:snapToGrid w:val="0"/>
      <w:kern w:val="0"/>
      <w:sz w:val="20"/>
      <w:szCs w:val="20"/>
      <w:lang w:eastAsia="ru-RU"/>
    </w:rPr>
  </w:style>
  <w:style w:type="paragraph" w:customStyle="1" w:styleId="ConsNonformat">
    <w:name w:val="ConsNonformat"/>
    <w:rsid w:val="00E401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8"/>
      <w:szCs w:val="28"/>
      <w:lang w:eastAsia="ru-RU"/>
    </w:rPr>
  </w:style>
  <w:style w:type="character" w:customStyle="1" w:styleId="messagein1">
    <w:name w:val="messagein1"/>
    <w:basedOn w:val="a0"/>
    <w:rsid w:val="00E401A3"/>
    <w:rPr>
      <w:rFonts w:ascii="Arial" w:hAnsi="Arial" w:cs="Arial" w:hint="default"/>
      <w:b/>
      <w:bCs/>
      <w:color w:val="353535"/>
      <w:sz w:val="20"/>
      <w:szCs w:val="20"/>
    </w:rPr>
  </w:style>
  <w:style w:type="table" w:customStyle="1" w:styleId="39">
    <w:name w:val="Сетка таблицы3"/>
    <w:basedOn w:val="a1"/>
    <w:next w:val="a3"/>
    <w:uiPriority w:val="59"/>
    <w:rsid w:val="001D327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">
    <w:name w:val="Нет списка1"/>
    <w:next w:val="a2"/>
    <w:semiHidden/>
    <w:rsid w:val="00AD5EC2"/>
  </w:style>
  <w:style w:type="paragraph" w:customStyle="1" w:styleId="affff6">
    <w:basedOn w:val="a"/>
    <w:next w:val="afffd"/>
    <w:qFormat/>
    <w:rsid w:val="00AD5EC2"/>
    <w:pPr>
      <w:widowControl w:val="0"/>
      <w:ind w:firstLine="851"/>
      <w:jc w:val="center"/>
    </w:pPr>
    <w:rPr>
      <w:sz w:val="28"/>
      <w:szCs w:val="28"/>
    </w:rPr>
  </w:style>
  <w:style w:type="paragraph" w:customStyle="1" w:styleId="51">
    <w:name w:val="Обычный5"/>
    <w:rsid w:val="00AD5EC2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kern w:val="0"/>
      <w:szCs w:val="20"/>
      <w:lang w:eastAsia="ru-RU"/>
    </w:rPr>
  </w:style>
  <w:style w:type="table" w:customStyle="1" w:styleId="43">
    <w:name w:val="Сетка таблицы4"/>
    <w:basedOn w:val="a1"/>
    <w:next w:val="a3"/>
    <w:rsid w:val="00AD5EC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Сетка таблицы5"/>
    <w:basedOn w:val="a1"/>
    <w:next w:val="a3"/>
    <w:rsid w:val="00560C1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1"/>
    <w:next w:val="a3"/>
    <w:uiPriority w:val="59"/>
    <w:rsid w:val="0000269F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b">
    <w:name w:val="Нет списка2"/>
    <w:next w:val="a2"/>
    <w:semiHidden/>
    <w:rsid w:val="009B35E8"/>
  </w:style>
  <w:style w:type="paragraph" w:customStyle="1" w:styleId="affff7">
    <w:basedOn w:val="a"/>
    <w:next w:val="afffd"/>
    <w:uiPriority w:val="10"/>
    <w:qFormat/>
    <w:rsid w:val="009B35E8"/>
    <w:pPr>
      <w:widowControl w:val="0"/>
      <w:ind w:firstLine="851"/>
      <w:jc w:val="center"/>
    </w:pPr>
    <w:rPr>
      <w:sz w:val="28"/>
      <w:szCs w:val="28"/>
    </w:rPr>
  </w:style>
  <w:style w:type="paragraph" w:customStyle="1" w:styleId="63">
    <w:name w:val="Обычный6"/>
    <w:rsid w:val="009B35E8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kern w:val="0"/>
      <w:szCs w:val="20"/>
      <w:lang w:eastAsia="ru-RU"/>
    </w:rPr>
  </w:style>
  <w:style w:type="table" w:customStyle="1" w:styleId="71">
    <w:name w:val="Сетка таблицы7"/>
    <w:basedOn w:val="a1"/>
    <w:next w:val="a3"/>
    <w:rsid w:val="009B35E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a">
    <w:name w:val="Нет списка3"/>
    <w:next w:val="a2"/>
    <w:semiHidden/>
    <w:rsid w:val="00942FC5"/>
  </w:style>
  <w:style w:type="paragraph" w:customStyle="1" w:styleId="affff8">
    <w:basedOn w:val="a"/>
    <w:next w:val="afffd"/>
    <w:uiPriority w:val="10"/>
    <w:qFormat/>
    <w:rsid w:val="00942FC5"/>
    <w:pPr>
      <w:widowControl w:val="0"/>
      <w:ind w:firstLine="851"/>
      <w:jc w:val="center"/>
    </w:pPr>
    <w:rPr>
      <w:sz w:val="28"/>
      <w:szCs w:val="28"/>
    </w:rPr>
  </w:style>
  <w:style w:type="paragraph" w:customStyle="1" w:styleId="72">
    <w:name w:val="Обычный7"/>
    <w:rsid w:val="00942FC5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kern w:val="0"/>
      <w:szCs w:val="20"/>
      <w:lang w:eastAsia="ru-RU"/>
    </w:rPr>
  </w:style>
  <w:style w:type="table" w:customStyle="1" w:styleId="81">
    <w:name w:val="Сетка таблицы8"/>
    <w:basedOn w:val="a1"/>
    <w:next w:val="a3"/>
    <w:rsid w:val="00942FC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4">
    <w:name w:val="Нет списка4"/>
    <w:next w:val="a2"/>
    <w:uiPriority w:val="99"/>
    <w:semiHidden/>
    <w:unhideWhenUsed/>
    <w:rsid w:val="000C6EFF"/>
  </w:style>
  <w:style w:type="table" w:customStyle="1" w:styleId="91">
    <w:name w:val="Сетка таблицы9"/>
    <w:basedOn w:val="a1"/>
    <w:next w:val="a3"/>
    <w:locked/>
    <w:rsid w:val="000C6EF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3"/>
    <w:uiPriority w:val="59"/>
    <w:rsid w:val="003461B3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next w:val="a3"/>
    <w:rsid w:val="00D9487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3"/>
    <w:rsid w:val="00D9487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basedOn w:val="a1"/>
    <w:next w:val="a3"/>
    <w:uiPriority w:val="59"/>
    <w:rsid w:val="00B5647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0">
    <w:name w:val="Сетка таблицы14"/>
    <w:basedOn w:val="a1"/>
    <w:next w:val="a3"/>
    <w:rsid w:val="006D4C2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3">
    <w:name w:val="Нет списка5"/>
    <w:next w:val="a2"/>
    <w:semiHidden/>
    <w:rsid w:val="007702B8"/>
  </w:style>
  <w:style w:type="paragraph" w:customStyle="1" w:styleId="affff9">
    <w:basedOn w:val="a"/>
    <w:next w:val="afffd"/>
    <w:uiPriority w:val="10"/>
    <w:qFormat/>
    <w:rsid w:val="007702B8"/>
    <w:pPr>
      <w:widowControl w:val="0"/>
      <w:ind w:firstLine="851"/>
      <w:jc w:val="center"/>
    </w:pPr>
    <w:rPr>
      <w:sz w:val="28"/>
      <w:szCs w:val="28"/>
    </w:rPr>
  </w:style>
  <w:style w:type="paragraph" w:customStyle="1" w:styleId="82">
    <w:name w:val="Обычный8"/>
    <w:rsid w:val="007702B8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kern w:val="0"/>
      <w:szCs w:val="20"/>
      <w:lang w:eastAsia="ru-RU"/>
    </w:rPr>
  </w:style>
  <w:style w:type="table" w:customStyle="1" w:styleId="150">
    <w:name w:val="Сетка таблицы15"/>
    <w:basedOn w:val="a1"/>
    <w:next w:val="a3"/>
    <w:rsid w:val="007702B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0">
    <w:name w:val="Сетка таблицы16"/>
    <w:basedOn w:val="a1"/>
    <w:next w:val="a3"/>
    <w:uiPriority w:val="39"/>
    <w:rsid w:val="008878BA"/>
    <w:pPr>
      <w:spacing w:after="0" w:line="240" w:lineRule="auto"/>
    </w:pPr>
    <w:rPr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0">
    <w:name w:val="Сетка таблицы17"/>
    <w:basedOn w:val="a1"/>
    <w:next w:val="a3"/>
    <w:uiPriority w:val="59"/>
    <w:rsid w:val="00836F9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login.consultant.ru/link/?req=doc&amp;base=LAW&amp;n=480453&amp;dst=335" TargetMode="External"/><Relationship Id="rId18" Type="http://schemas.openxmlformats.org/officeDocument/2006/relationships/hyperlink" Target="https://login.consultant.ru/link/?req=doc&amp;base=RLAW016&amp;n=124180&amp;dst=100268" TargetMode="External"/><Relationship Id="rId26" Type="http://schemas.openxmlformats.org/officeDocument/2006/relationships/hyperlink" Target="https://login.consultant.ru/link/?req=doc&amp;base=LAW&amp;n=121087&amp;dst=100142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RLAW016&amp;n=124180&amp;dst=100270" TargetMode="External"/><Relationship Id="rId34" Type="http://schemas.openxmlformats.org/officeDocument/2006/relationships/hyperlink" Target="https://login.consultant.ru/link/?req=doc&amp;base=LAW&amp;n=469774&amp;dst=3722" TargetMode="Externa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hyperlink" Target="https://login.consultant.ru/link/?req=doc&amp;base=RLAW016&amp;n=124180&amp;dst=100307" TargetMode="External"/><Relationship Id="rId25" Type="http://schemas.openxmlformats.org/officeDocument/2006/relationships/hyperlink" Target="https://login.consultant.ru/link/?req=doc&amp;base=LAW&amp;n=461663&amp;dst=100029" TargetMode="External"/><Relationship Id="rId33" Type="http://schemas.openxmlformats.org/officeDocument/2006/relationships/hyperlink" Target="https://login.consultant.ru/link/?req=doc&amp;base=LAW&amp;n=469774&amp;dst=370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RLAW016&amp;n=47542" TargetMode="External"/><Relationship Id="rId20" Type="http://schemas.openxmlformats.org/officeDocument/2006/relationships/hyperlink" Target="https://login.consultant.ru/link/?req=doc&amp;base=RLAW016&amp;n=124180&amp;dst=100269" TargetMode="External"/><Relationship Id="rId29" Type="http://schemas.openxmlformats.org/officeDocument/2006/relationships/hyperlink" Target="https://login.consultant.ru/link/?req=doc&amp;base=LAW&amp;n=469774&amp;dst=372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hyperlink" Target="https://login.consultant.ru/link/?req=doc&amp;base=LAW&amp;n=469774&amp;dst=7167" TargetMode="External"/><Relationship Id="rId32" Type="http://schemas.openxmlformats.org/officeDocument/2006/relationships/hyperlink" Target="https://login.consultant.ru/link/?req=doc&amp;base=LAW&amp;n=461663&amp;dst=10009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71068&amp;dst=463" TargetMode="External"/><Relationship Id="rId23" Type="http://schemas.openxmlformats.org/officeDocument/2006/relationships/hyperlink" Target="consultantplus://offline/ref=E8337291D835F73008396D874BE2A4B96487E38F35DBF5F2B33F7C360290ED9837C62334B9B16E0CE4BDD77028E72F01953CDCB31BC24F3746EDD6m211D" TargetMode="External"/><Relationship Id="rId28" Type="http://schemas.openxmlformats.org/officeDocument/2006/relationships/hyperlink" Target="https://login.consultant.ru/link/?req=doc&amp;base=LAW&amp;n=469774&amp;dst=3704" TargetMode="External"/><Relationship Id="rId36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hyperlink" Target="https://login.consultant.ru/link/?req=doc&amp;base=RLAW016&amp;n=124180&amp;dst=100181" TargetMode="External"/><Relationship Id="rId31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B9C66AA0F93B7B943F8FD4F2D15871EE5CEFA4027D5721EB4E073336A42882A76637CAB688A9DE1CF112AEC42JCC0I" TargetMode="External"/><Relationship Id="rId14" Type="http://schemas.openxmlformats.org/officeDocument/2006/relationships/hyperlink" Target="https://login.consultant.ru/link/?req=doc&amp;base=LAW&amp;n=471068&amp;dst=1246" TargetMode="External"/><Relationship Id="rId22" Type="http://schemas.openxmlformats.org/officeDocument/2006/relationships/hyperlink" Target="https://login.consultant.ru/link/?req=doc&amp;base=LAW&amp;n=480453&amp;dst=359" TargetMode="External"/><Relationship Id="rId27" Type="http://schemas.openxmlformats.org/officeDocument/2006/relationships/hyperlink" Target="https://login.consultant.ru/link/?req=doc&amp;base=LAW&amp;n=465999" TargetMode="External"/><Relationship Id="rId30" Type="http://schemas.openxmlformats.org/officeDocument/2006/relationships/image" Target="media/image1.wmf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69C435-2A3F-4004-9B58-B39DF48A4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47</Pages>
  <Words>12892</Words>
  <Characters>73489</Characters>
  <Application>Microsoft Office Word</Application>
  <DocSecurity>0</DocSecurity>
  <Lines>612</Lines>
  <Paragraphs>172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harohordinadasha@mail.ru</dc:creator>
  <cp:lastModifiedBy>24-11</cp:lastModifiedBy>
  <cp:revision>4</cp:revision>
  <cp:lastPrinted>2025-02-07T07:27:00Z</cp:lastPrinted>
  <dcterms:created xsi:type="dcterms:W3CDTF">2025-02-24T08:23:00Z</dcterms:created>
  <dcterms:modified xsi:type="dcterms:W3CDTF">2025-02-24T08:42:00Z</dcterms:modified>
</cp:coreProperties>
</file>