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8197B" w:rsidRDefault="0058197B" w:rsidP="0058197B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58197B" w:rsidRPr="00443971" w:rsidRDefault="0058197B" w:rsidP="0058197B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Pr="00E43638" w:rsidRDefault="0058197B" w:rsidP="0058197B">
      <w:pPr>
        <w:pStyle w:val="ConsPlusNormal"/>
        <w:jc w:val="center"/>
      </w:pPr>
      <w:r>
        <w:t xml:space="preserve">№ </w:t>
      </w:r>
      <w:r w:rsidR="008758C4">
        <w:t>7</w:t>
      </w:r>
      <w:r>
        <w:t xml:space="preserve"> (</w:t>
      </w:r>
      <w:r w:rsidR="00C75005">
        <w:t>1</w:t>
      </w:r>
      <w:r w:rsidR="008758C4">
        <w:t>4</w:t>
      </w:r>
      <w:r>
        <w:t>)</w:t>
      </w:r>
      <w:r w:rsidR="0053572F">
        <w:t xml:space="preserve"> </w:t>
      </w:r>
    </w:p>
    <w:p w:rsidR="0058197B" w:rsidRPr="00443971" w:rsidRDefault="008758C4" w:rsidP="0058197B">
      <w:pPr>
        <w:pStyle w:val="ConsPlusNormal"/>
        <w:spacing w:before="240"/>
        <w:jc w:val="center"/>
      </w:pPr>
      <w:r>
        <w:t>август</w:t>
      </w:r>
      <w:r w:rsidR="0058197B">
        <w:t xml:space="preserve"> </w:t>
      </w:r>
      <w:r w:rsidR="0058197B" w:rsidRPr="00443971">
        <w:t>20</w:t>
      </w:r>
      <w:r w:rsidR="0058197B">
        <w:t xml:space="preserve">24 </w:t>
      </w:r>
      <w:r w:rsidR="0058197B" w:rsidRPr="00443971">
        <w:t>года</w:t>
      </w: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jc w:val="center"/>
      </w:pPr>
      <w:r w:rsidRPr="00443971">
        <w:t xml:space="preserve">с. </w:t>
      </w:r>
      <w:r>
        <w:t>Курья</w:t>
      </w:r>
    </w:p>
    <w:p w:rsidR="0058197B" w:rsidRDefault="0058197B" w:rsidP="0058197B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8197B" w:rsidRPr="008F319D" w:rsidRDefault="0058197B" w:rsidP="0058197B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58197B" w:rsidRDefault="0058197B" w:rsidP="0058197B">
      <w:pPr>
        <w:pStyle w:val="ConsPlusNormal"/>
        <w:ind w:firstLine="709"/>
        <w:jc w:val="center"/>
      </w:pPr>
    </w:p>
    <w:p w:rsidR="0058197B" w:rsidRPr="00943931" w:rsidRDefault="0058197B" w:rsidP="0058197B">
      <w:pPr>
        <w:pStyle w:val="ConsPlusNormal"/>
        <w:ind w:firstLine="709"/>
        <w:jc w:val="center"/>
      </w:pPr>
      <w:r w:rsidRPr="00943931">
        <w:t>СОДЕРЖАНИЕ</w:t>
      </w:r>
    </w:p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43638" w:rsidRPr="002D0AE9" w:rsidTr="00F0558E">
        <w:tc>
          <w:tcPr>
            <w:tcW w:w="1242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954" w:type="dxa"/>
            <w:vAlign w:val="center"/>
          </w:tcPr>
          <w:p w:rsidR="00E43638" w:rsidRPr="006F76B8" w:rsidRDefault="00E4363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vAlign w:val="center"/>
          </w:tcPr>
          <w:p w:rsidR="00E43638" w:rsidRPr="001749DB" w:rsidRDefault="00E43638" w:rsidP="00E4363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5528"/>
        <w:gridCol w:w="1559"/>
      </w:tblGrid>
      <w:tr w:rsidR="0058197B" w:rsidRPr="002D0AE9" w:rsidTr="00F0558E">
        <w:tc>
          <w:tcPr>
            <w:tcW w:w="1384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552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A21827" w:rsidRPr="002D0AE9" w:rsidTr="00F0558E">
        <w:tc>
          <w:tcPr>
            <w:tcW w:w="1384" w:type="dxa"/>
            <w:vAlign w:val="center"/>
          </w:tcPr>
          <w:p w:rsidR="00A21827" w:rsidRPr="006F76B8" w:rsidRDefault="00D5016E" w:rsidP="00A2182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</w:t>
            </w:r>
          </w:p>
        </w:tc>
        <w:tc>
          <w:tcPr>
            <w:tcW w:w="1418" w:type="dxa"/>
            <w:vAlign w:val="center"/>
          </w:tcPr>
          <w:p w:rsidR="00A21827" w:rsidRPr="006F76B8" w:rsidRDefault="00D5016E" w:rsidP="00A21827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06.08.2024</w:t>
            </w:r>
          </w:p>
        </w:tc>
        <w:tc>
          <w:tcPr>
            <w:tcW w:w="5528" w:type="dxa"/>
            <w:vAlign w:val="center"/>
          </w:tcPr>
          <w:p w:rsidR="00A21827" w:rsidRPr="00E07416" w:rsidRDefault="009D4C63" w:rsidP="009D4C63">
            <w:pPr>
              <w:tabs>
                <w:tab w:val="left" w:pos="0"/>
              </w:tabs>
              <w:ind w:right="-1"/>
            </w:pPr>
            <w:r w:rsidRPr="009D4C63">
              <w:rPr>
                <w:sz w:val="22"/>
                <w:szCs w:val="22"/>
                <w:lang w:eastAsia="ar-SA"/>
              </w:rPr>
              <w:t>Об утверждении положения о комиссии по трудовым спорам Администрации Курьинского района Алтайского края</w:t>
            </w:r>
          </w:p>
        </w:tc>
        <w:tc>
          <w:tcPr>
            <w:tcW w:w="1559" w:type="dxa"/>
            <w:vAlign w:val="center"/>
          </w:tcPr>
          <w:p w:rsidR="00A21827" w:rsidRPr="00E07416" w:rsidRDefault="00A21827" w:rsidP="00A21827">
            <w:pPr>
              <w:pStyle w:val="ConsPlusNormal"/>
              <w:jc w:val="center"/>
            </w:pPr>
          </w:p>
        </w:tc>
      </w:tr>
      <w:tr w:rsidR="00A75602" w:rsidRPr="002D0AE9" w:rsidTr="00F0558E">
        <w:tc>
          <w:tcPr>
            <w:tcW w:w="1384" w:type="dxa"/>
            <w:vAlign w:val="center"/>
          </w:tcPr>
          <w:p w:rsidR="00A75602" w:rsidRPr="00086710" w:rsidRDefault="00143113" w:rsidP="00F0558E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</w:t>
            </w:r>
          </w:p>
        </w:tc>
        <w:tc>
          <w:tcPr>
            <w:tcW w:w="1418" w:type="dxa"/>
            <w:vAlign w:val="center"/>
          </w:tcPr>
          <w:p w:rsidR="00A75602" w:rsidRPr="00086710" w:rsidRDefault="00143113" w:rsidP="00F0558E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08.08.2024</w:t>
            </w:r>
          </w:p>
        </w:tc>
        <w:tc>
          <w:tcPr>
            <w:tcW w:w="5528" w:type="dxa"/>
            <w:vAlign w:val="center"/>
          </w:tcPr>
          <w:p w:rsidR="00A75602" w:rsidRPr="00143113" w:rsidRDefault="00143113" w:rsidP="00A75602">
            <w:pPr>
              <w:pStyle w:val="ConsPlusNormal"/>
              <w:jc w:val="both"/>
              <w:rPr>
                <w:sz w:val="22"/>
                <w:szCs w:val="22"/>
              </w:rPr>
            </w:pPr>
            <w:r w:rsidRPr="00143113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О внесении изменений в постановление Администрации Курьинского района Алтайского края от 05.04.2021 № 108 «Об утверждении муниципальной программы в области защиты населения и территорий от чрезвычайных ситуации,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 и по гражданской обороне) Курьинского района Алтайского края»</w:t>
            </w:r>
          </w:p>
        </w:tc>
        <w:tc>
          <w:tcPr>
            <w:tcW w:w="1559" w:type="dxa"/>
            <w:vAlign w:val="center"/>
          </w:tcPr>
          <w:p w:rsidR="00A75602" w:rsidRPr="00E07416" w:rsidRDefault="00A75602" w:rsidP="00F0558E">
            <w:pPr>
              <w:pStyle w:val="ConsPlusNormal"/>
              <w:jc w:val="center"/>
            </w:pPr>
          </w:p>
        </w:tc>
      </w:tr>
    </w:tbl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lastRenderedPageBreak/>
        <w:t>Раздел</w:t>
      </w:r>
      <w:r w:rsidR="009E10BA">
        <w:t xml:space="preserve"> </w:t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9E10BA" w:rsidTr="00F0558E">
        <w:tc>
          <w:tcPr>
            <w:tcW w:w="1242" w:type="dxa"/>
            <w:vAlign w:val="center"/>
          </w:tcPr>
          <w:p w:rsidR="002A6A86" w:rsidRPr="009E10BA" w:rsidRDefault="00871E26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2A6A86" w:rsidRPr="009E10BA" w:rsidRDefault="00871E26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4" w:type="dxa"/>
            <w:vAlign w:val="center"/>
          </w:tcPr>
          <w:p w:rsidR="002A6A86" w:rsidRPr="009E10BA" w:rsidRDefault="00871E26" w:rsidP="00871E2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59" w:type="dxa"/>
            <w:vAlign w:val="center"/>
          </w:tcPr>
          <w:p w:rsidR="002A6A86" w:rsidRPr="009E10BA" w:rsidRDefault="00871E26" w:rsidP="009E10BA">
            <w:pPr>
              <w:pStyle w:val="ConsPlusNormal"/>
              <w:jc w:val="center"/>
            </w:pPr>
            <w:r>
              <w:t>-</w:t>
            </w:r>
          </w:p>
        </w:tc>
      </w:tr>
    </w:tbl>
    <w:p w:rsidR="0058197B" w:rsidRDefault="0058197B" w:rsidP="0058197B">
      <w:r>
        <w:br w:type="page"/>
      </w:r>
    </w:p>
    <w:p w:rsidR="0058197B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58197B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Раздел 4.</w:t>
      </w:r>
    </w:p>
    <w:p w:rsidR="001E1566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  <w:r w:rsidR="001E1566">
        <w:rPr>
          <w:sz w:val="32"/>
          <w:szCs w:val="32"/>
        </w:rPr>
        <w:br w:type="page"/>
      </w:r>
    </w:p>
    <w:p w:rsidR="00BE518C" w:rsidRDefault="00BE518C" w:rsidP="0074162B">
      <w:pPr>
        <w:widowControl w:val="0"/>
        <w:spacing w:after="271" w:line="324" w:lineRule="exact"/>
        <w:ind w:right="20"/>
        <w:jc w:val="center"/>
        <w:rPr>
          <w:b/>
          <w:bCs/>
          <w:color w:val="000000"/>
          <w:spacing w:val="30"/>
          <w:sz w:val="30"/>
          <w:szCs w:val="30"/>
          <w:lang w:bidi="ru-RU"/>
        </w:rPr>
        <w:sectPr w:rsidR="00BE518C" w:rsidSect="00A21827">
          <w:headerReference w:type="default" r:id="rId8"/>
          <w:pgSz w:w="11906" w:h="16838" w:code="9"/>
          <w:pgMar w:top="1134" w:right="567" w:bottom="1134" w:left="1701" w:header="0" w:footer="255" w:gutter="0"/>
          <w:cols w:space="708"/>
          <w:docGrid w:linePitch="360"/>
        </w:sectPr>
      </w:pPr>
    </w:p>
    <w:p w:rsidR="009D4C63" w:rsidRPr="009D4C63" w:rsidRDefault="009D4C63" w:rsidP="009D4C63">
      <w:pPr>
        <w:jc w:val="center"/>
        <w:rPr>
          <w:b/>
          <w:sz w:val="28"/>
          <w:szCs w:val="20"/>
          <w:lang w:eastAsia="ar-SA"/>
        </w:rPr>
      </w:pPr>
      <w:r w:rsidRPr="009D4C63">
        <w:rPr>
          <w:b/>
          <w:sz w:val="28"/>
          <w:szCs w:val="20"/>
          <w:lang w:eastAsia="ar-SA"/>
        </w:rPr>
        <w:lastRenderedPageBreak/>
        <w:t>АДМИНИСТРАЦИЯ КУРЬИНСКОГО РАЙОНА</w:t>
      </w:r>
    </w:p>
    <w:p w:rsidR="009D4C63" w:rsidRPr="009D4C63" w:rsidRDefault="009D4C63" w:rsidP="009D4C63">
      <w:pPr>
        <w:jc w:val="center"/>
        <w:rPr>
          <w:b/>
          <w:sz w:val="28"/>
          <w:szCs w:val="20"/>
          <w:lang w:eastAsia="ar-SA"/>
        </w:rPr>
      </w:pPr>
      <w:r w:rsidRPr="009D4C63">
        <w:rPr>
          <w:b/>
          <w:sz w:val="28"/>
          <w:szCs w:val="20"/>
          <w:lang w:eastAsia="ar-SA"/>
        </w:rPr>
        <w:t>АЛТАЙСКОГО КРАЯ</w:t>
      </w:r>
    </w:p>
    <w:p w:rsidR="009D4C63" w:rsidRPr="009D4C63" w:rsidRDefault="009D4C63" w:rsidP="009D4C63">
      <w:pPr>
        <w:jc w:val="center"/>
        <w:rPr>
          <w:b/>
          <w:sz w:val="28"/>
          <w:szCs w:val="20"/>
          <w:lang w:eastAsia="ar-SA"/>
        </w:rPr>
      </w:pPr>
    </w:p>
    <w:p w:rsidR="009D4C63" w:rsidRPr="009D4C63" w:rsidRDefault="009D4C63" w:rsidP="009D4C63">
      <w:pPr>
        <w:jc w:val="center"/>
        <w:rPr>
          <w:b/>
          <w:sz w:val="28"/>
          <w:szCs w:val="20"/>
          <w:lang w:eastAsia="ar-SA"/>
        </w:rPr>
      </w:pPr>
    </w:p>
    <w:p w:rsidR="009D4C63" w:rsidRPr="009D4C63" w:rsidRDefault="009D4C63" w:rsidP="009D4C63">
      <w:pPr>
        <w:jc w:val="center"/>
        <w:rPr>
          <w:b/>
          <w:sz w:val="28"/>
          <w:szCs w:val="20"/>
          <w:lang w:eastAsia="ar-SA"/>
        </w:rPr>
      </w:pPr>
      <w:r w:rsidRPr="009D4C63">
        <w:rPr>
          <w:b/>
          <w:sz w:val="28"/>
          <w:szCs w:val="20"/>
          <w:lang w:eastAsia="ar-SA"/>
        </w:rPr>
        <w:t>ПОСТАНОВЛЕНИЕ</w:t>
      </w:r>
    </w:p>
    <w:p w:rsidR="009D4C63" w:rsidRPr="009D4C63" w:rsidRDefault="009D4C63" w:rsidP="009D4C63">
      <w:pPr>
        <w:jc w:val="center"/>
        <w:rPr>
          <w:color w:val="FF0000"/>
          <w:sz w:val="28"/>
          <w:szCs w:val="20"/>
          <w:lang w:eastAsia="ar-SA"/>
        </w:rPr>
      </w:pPr>
    </w:p>
    <w:p w:rsidR="009D4C63" w:rsidRPr="009D4C63" w:rsidRDefault="009D4C63" w:rsidP="009D4C63">
      <w:pPr>
        <w:rPr>
          <w:color w:val="FF0000"/>
          <w:sz w:val="28"/>
          <w:szCs w:val="20"/>
          <w:lang w:eastAsia="ar-SA"/>
        </w:rPr>
      </w:pPr>
    </w:p>
    <w:p w:rsidR="009D4C63" w:rsidRPr="009D4C63" w:rsidRDefault="009D4C63" w:rsidP="009D4C63">
      <w:pPr>
        <w:jc w:val="both"/>
        <w:rPr>
          <w:sz w:val="28"/>
          <w:szCs w:val="20"/>
          <w:lang w:eastAsia="ar-SA"/>
        </w:rPr>
      </w:pPr>
      <w:r w:rsidRPr="009D4C63">
        <w:rPr>
          <w:sz w:val="28"/>
          <w:szCs w:val="20"/>
          <w:lang w:eastAsia="ar-SA"/>
        </w:rPr>
        <w:t>«</w:t>
      </w:r>
      <w:r w:rsidRPr="009D4C63">
        <w:rPr>
          <w:sz w:val="28"/>
          <w:szCs w:val="20"/>
          <w:u w:val="single"/>
          <w:lang w:eastAsia="ar-SA"/>
        </w:rPr>
        <w:t>06</w:t>
      </w:r>
      <w:r w:rsidRPr="009D4C63">
        <w:rPr>
          <w:sz w:val="28"/>
          <w:szCs w:val="20"/>
          <w:lang w:eastAsia="ar-SA"/>
        </w:rPr>
        <w:t xml:space="preserve">» </w:t>
      </w:r>
      <w:r w:rsidRPr="009D4C63">
        <w:rPr>
          <w:sz w:val="28"/>
          <w:szCs w:val="20"/>
          <w:u w:val="single"/>
          <w:lang w:eastAsia="ar-SA"/>
        </w:rPr>
        <w:t>августа</w:t>
      </w:r>
      <w:r w:rsidRPr="009D4C63">
        <w:rPr>
          <w:sz w:val="28"/>
          <w:szCs w:val="20"/>
          <w:lang w:eastAsia="ar-SA"/>
        </w:rPr>
        <w:t xml:space="preserve"> 2024 г.</w:t>
      </w:r>
      <w:r w:rsidRPr="009D4C63">
        <w:rPr>
          <w:color w:val="FF0000"/>
          <w:sz w:val="28"/>
          <w:szCs w:val="20"/>
          <w:lang w:eastAsia="ar-SA"/>
        </w:rPr>
        <w:t xml:space="preserve">               </w:t>
      </w:r>
      <w:r w:rsidRPr="009D4C63">
        <w:rPr>
          <w:color w:val="FF0000"/>
          <w:sz w:val="28"/>
          <w:szCs w:val="20"/>
          <w:lang w:eastAsia="ar-SA"/>
        </w:rPr>
        <w:tab/>
        <w:t xml:space="preserve">   </w:t>
      </w:r>
      <w:r w:rsidRPr="009D4C63">
        <w:rPr>
          <w:sz w:val="28"/>
          <w:szCs w:val="20"/>
          <w:lang w:eastAsia="ar-SA"/>
        </w:rPr>
        <w:t>с. Курья</w:t>
      </w:r>
      <w:r w:rsidRPr="009D4C63">
        <w:rPr>
          <w:color w:val="FF0000"/>
          <w:sz w:val="28"/>
          <w:szCs w:val="20"/>
          <w:lang w:eastAsia="ar-SA"/>
        </w:rPr>
        <w:tab/>
      </w:r>
      <w:r w:rsidRPr="009D4C63">
        <w:rPr>
          <w:color w:val="FF0000"/>
          <w:sz w:val="28"/>
          <w:szCs w:val="20"/>
          <w:lang w:eastAsia="ar-SA"/>
        </w:rPr>
        <w:tab/>
        <w:t xml:space="preserve">          </w:t>
      </w:r>
      <w:r w:rsidRPr="009D4C63">
        <w:rPr>
          <w:color w:val="FF0000"/>
          <w:sz w:val="28"/>
          <w:szCs w:val="20"/>
          <w:lang w:eastAsia="ar-SA"/>
        </w:rPr>
        <w:tab/>
        <w:t xml:space="preserve">             </w:t>
      </w:r>
      <w:r w:rsidRPr="009D4C63">
        <w:rPr>
          <w:color w:val="FF0000"/>
          <w:sz w:val="28"/>
          <w:szCs w:val="20"/>
          <w:lang w:eastAsia="ar-SA"/>
        </w:rPr>
        <w:tab/>
      </w:r>
      <w:r w:rsidRPr="009D4C63">
        <w:rPr>
          <w:sz w:val="28"/>
          <w:szCs w:val="20"/>
          <w:lang w:eastAsia="ar-SA"/>
        </w:rPr>
        <w:t xml:space="preserve">       № </w:t>
      </w:r>
      <w:r w:rsidRPr="009D4C63">
        <w:rPr>
          <w:sz w:val="28"/>
          <w:szCs w:val="20"/>
          <w:u w:val="single"/>
          <w:lang w:eastAsia="ar-SA"/>
        </w:rPr>
        <w:t>193</w:t>
      </w:r>
    </w:p>
    <w:p w:rsidR="009D4C63" w:rsidRPr="009D4C63" w:rsidRDefault="009D4C63" w:rsidP="009D4C63">
      <w:pPr>
        <w:jc w:val="center"/>
        <w:rPr>
          <w:sz w:val="28"/>
          <w:szCs w:val="20"/>
          <w:lang w:eastAsia="ar-SA"/>
        </w:rPr>
      </w:pPr>
      <w:r w:rsidRPr="009D4C63">
        <w:rPr>
          <w:sz w:val="28"/>
          <w:szCs w:val="20"/>
          <w:lang w:eastAsia="ar-SA"/>
        </w:rPr>
        <w:t xml:space="preserve">  </w:t>
      </w:r>
    </w:p>
    <w:p w:rsidR="009D4C63" w:rsidRPr="009D4C63" w:rsidRDefault="009D4C63" w:rsidP="009D4C63">
      <w:pPr>
        <w:rPr>
          <w:szCs w:val="20"/>
          <w:lang w:eastAsia="ar-SA"/>
        </w:rPr>
      </w:pPr>
    </w:p>
    <w:p w:rsidR="009D4C63" w:rsidRPr="009D4C63" w:rsidRDefault="009D4C63" w:rsidP="009D4C63">
      <w:pPr>
        <w:rPr>
          <w:sz w:val="28"/>
          <w:szCs w:val="28"/>
          <w:lang w:eastAsia="ar-SA"/>
        </w:rPr>
      </w:pPr>
    </w:p>
    <w:tbl>
      <w:tblPr>
        <w:tblStyle w:val="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9"/>
      </w:tblGrid>
      <w:tr w:rsidR="009D4C63" w:rsidRPr="009D4C63" w:rsidTr="00D5016E">
        <w:tc>
          <w:tcPr>
            <w:tcW w:w="9570" w:type="dxa"/>
          </w:tcPr>
          <w:p w:rsidR="009D4C63" w:rsidRPr="009D4C63" w:rsidRDefault="009D4C63" w:rsidP="004C0190">
            <w:pPr>
              <w:tabs>
                <w:tab w:val="left" w:pos="0"/>
              </w:tabs>
              <w:ind w:right="-1"/>
              <w:jc w:val="both"/>
              <w:rPr>
                <w:sz w:val="28"/>
                <w:szCs w:val="28"/>
                <w:lang w:eastAsia="ar-SA"/>
              </w:rPr>
            </w:pPr>
            <w:r w:rsidRPr="009D4C63">
              <w:rPr>
                <w:sz w:val="28"/>
                <w:szCs w:val="28"/>
                <w:lang w:eastAsia="ar-SA"/>
              </w:rPr>
              <w:t xml:space="preserve">Об утверждении положения о комиссии по трудовым спорам </w:t>
            </w:r>
            <w:r w:rsidR="00863D52">
              <w:rPr>
                <w:sz w:val="28"/>
                <w:szCs w:val="28"/>
                <w:lang w:eastAsia="ar-SA"/>
              </w:rPr>
              <w:t>А</w:t>
            </w:r>
            <w:r w:rsidRPr="009D4C63">
              <w:rPr>
                <w:sz w:val="28"/>
                <w:szCs w:val="28"/>
                <w:lang w:eastAsia="ar-SA"/>
              </w:rPr>
              <w:t xml:space="preserve">дминистрации Курьинского района Алтайского края </w:t>
            </w:r>
          </w:p>
          <w:p w:rsidR="009D4C63" w:rsidRPr="009D4C63" w:rsidRDefault="009D4C63" w:rsidP="004C019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9D4C63" w:rsidRPr="009D4C63" w:rsidRDefault="009D4C63" w:rsidP="009D4C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D4C63" w:rsidRPr="009D4C63" w:rsidRDefault="009D4C63" w:rsidP="009D4C6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</w:rPr>
        <w:t xml:space="preserve">В соответствии со </w:t>
      </w:r>
      <w:proofErr w:type="spellStart"/>
      <w:r w:rsidRPr="009D4C63">
        <w:rPr>
          <w:sz w:val="28"/>
          <w:szCs w:val="28"/>
        </w:rPr>
        <w:t>ст.ст</w:t>
      </w:r>
      <w:proofErr w:type="spellEnd"/>
      <w:r w:rsidRPr="009D4C63">
        <w:rPr>
          <w:sz w:val="28"/>
          <w:szCs w:val="28"/>
        </w:rPr>
        <w:t xml:space="preserve">. 382-390 Трудового кодекса Российской Федерации, руководствуясь </w:t>
      </w:r>
      <w:proofErr w:type="spellStart"/>
      <w:r w:rsidRPr="009D4C63">
        <w:rPr>
          <w:sz w:val="28"/>
          <w:szCs w:val="28"/>
        </w:rPr>
        <w:t>ст.ст</w:t>
      </w:r>
      <w:proofErr w:type="spellEnd"/>
      <w:r w:rsidRPr="009D4C63">
        <w:rPr>
          <w:sz w:val="28"/>
          <w:szCs w:val="28"/>
        </w:rPr>
        <w:t xml:space="preserve">. 37-38 Устава муниципального образования муниципальный район Курьинский район Алтайского края, </w:t>
      </w:r>
      <w:r w:rsidRPr="009D4C63">
        <w:rPr>
          <w:sz w:val="28"/>
          <w:szCs w:val="28"/>
          <w:lang w:eastAsia="ar-SA"/>
        </w:rPr>
        <w:t>ПОСТАНОВЛЯЮ:</w:t>
      </w:r>
    </w:p>
    <w:p w:rsidR="009D4C63" w:rsidRPr="009D4C63" w:rsidRDefault="009D4C63" w:rsidP="009D4C6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</w:p>
    <w:p w:rsidR="009D4C63" w:rsidRPr="009D4C63" w:rsidRDefault="009D4C63" w:rsidP="009D4C63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1. Утвердить прилагаемое положение </w:t>
      </w:r>
      <w:r w:rsidRPr="009D4C63">
        <w:rPr>
          <w:sz w:val="28"/>
          <w:szCs w:val="28"/>
        </w:rPr>
        <w:t>о комиссии по трудовым спорам Администрации Курьинского района Алтайского края.</w:t>
      </w:r>
    </w:p>
    <w:p w:rsidR="009D4C63" w:rsidRPr="009D4C63" w:rsidRDefault="009D4C63" w:rsidP="009D4C63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2. Настоящее постановление опубликовать в Сборнике муниципальных правовых актов Курьинского района Алтайского края и разместить на </w:t>
      </w:r>
      <w:proofErr w:type="gramStart"/>
      <w:r w:rsidRPr="009D4C63">
        <w:rPr>
          <w:sz w:val="28"/>
          <w:szCs w:val="28"/>
          <w:lang w:eastAsia="ar-SA"/>
        </w:rPr>
        <w:t>официальном  сайте</w:t>
      </w:r>
      <w:proofErr w:type="gramEnd"/>
      <w:r w:rsidRPr="009D4C63">
        <w:rPr>
          <w:sz w:val="28"/>
          <w:szCs w:val="28"/>
          <w:lang w:eastAsia="ar-SA"/>
        </w:rPr>
        <w:t xml:space="preserve"> Администрации района в информационно-телекоммуникационной сети «Интернет».</w:t>
      </w:r>
    </w:p>
    <w:p w:rsidR="009D4C63" w:rsidRPr="009D4C63" w:rsidRDefault="009D4C63" w:rsidP="009D4C63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3. Контроль за исполнением настоящего постановления возложить на временно исполняющего обязанности управляющего делами Администрации района </w:t>
      </w:r>
      <w:proofErr w:type="spellStart"/>
      <w:r w:rsidRPr="009D4C63">
        <w:rPr>
          <w:sz w:val="28"/>
          <w:szCs w:val="28"/>
          <w:lang w:eastAsia="ar-SA"/>
        </w:rPr>
        <w:t>Косинову</w:t>
      </w:r>
      <w:proofErr w:type="spellEnd"/>
      <w:r w:rsidRPr="009D4C63">
        <w:rPr>
          <w:sz w:val="28"/>
          <w:szCs w:val="28"/>
          <w:lang w:eastAsia="ar-SA"/>
        </w:rPr>
        <w:t xml:space="preserve"> Н.Г.</w:t>
      </w:r>
    </w:p>
    <w:p w:rsidR="009D4C63" w:rsidRPr="009D4C63" w:rsidRDefault="009D4C63" w:rsidP="009D4C63">
      <w:pPr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        </w:t>
      </w:r>
    </w:p>
    <w:p w:rsidR="009D4C63" w:rsidRPr="009D4C63" w:rsidRDefault="009D4C63" w:rsidP="009D4C63">
      <w:pPr>
        <w:jc w:val="both"/>
        <w:rPr>
          <w:sz w:val="28"/>
          <w:szCs w:val="28"/>
          <w:lang w:eastAsia="ar-SA"/>
        </w:rPr>
      </w:pPr>
    </w:p>
    <w:p w:rsidR="009D4C63" w:rsidRPr="009D4C63" w:rsidRDefault="009D4C63" w:rsidP="009D4C63">
      <w:pPr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Глава района                                                                                      </w:t>
      </w:r>
      <w:proofErr w:type="spellStart"/>
      <w:r w:rsidRPr="009D4C63">
        <w:rPr>
          <w:sz w:val="28"/>
          <w:szCs w:val="28"/>
          <w:lang w:eastAsia="ar-SA"/>
        </w:rPr>
        <w:t>Н.В.Башкатов</w:t>
      </w:r>
      <w:proofErr w:type="spellEnd"/>
    </w:p>
    <w:p w:rsidR="009D4C63" w:rsidRPr="009D4C63" w:rsidRDefault="009D4C63" w:rsidP="009D4C63">
      <w:pPr>
        <w:jc w:val="both"/>
        <w:rPr>
          <w:sz w:val="28"/>
          <w:szCs w:val="20"/>
          <w:lang w:eastAsia="ar-SA"/>
        </w:rPr>
      </w:pPr>
    </w:p>
    <w:p w:rsidR="009D4C63" w:rsidRPr="009D4C63" w:rsidRDefault="009D4C63" w:rsidP="009D4C63">
      <w:pPr>
        <w:jc w:val="both"/>
        <w:rPr>
          <w:sz w:val="28"/>
          <w:szCs w:val="20"/>
          <w:lang w:eastAsia="ar-SA"/>
        </w:rPr>
      </w:pPr>
    </w:p>
    <w:p w:rsidR="009D4C63" w:rsidRPr="009D4C63" w:rsidRDefault="009D4C63" w:rsidP="009D4C63">
      <w:pPr>
        <w:jc w:val="both"/>
        <w:rPr>
          <w:sz w:val="28"/>
          <w:szCs w:val="20"/>
          <w:lang w:eastAsia="ar-SA"/>
        </w:rPr>
      </w:pPr>
    </w:p>
    <w:p w:rsidR="009D4C63" w:rsidRPr="009D4C63" w:rsidRDefault="009D4C63" w:rsidP="009D4C63">
      <w:pPr>
        <w:jc w:val="both"/>
        <w:rPr>
          <w:sz w:val="28"/>
          <w:szCs w:val="20"/>
          <w:lang w:eastAsia="ar-SA"/>
        </w:rPr>
      </w:pPr>
    </w:p>
    <w:p w:rsidR="009D4C63" w:rsidRPr="009D4C63" w:rsidRDefault="009D4C63" w:rsidP="009D4C63">
      <w:pPr>
        <w:jc w:val="both"/>
        <w:rPr>
          <w:sz w:val="28"/>
          <w:szCs w:val="20"/>
          <w:lang w:eastAsia="ar-SA"/>
        </w:rPr>
      </w:pPr>
    </w:p>
    <w:p w:rsidR="009D4C63" w:rsidRPr="009D4C63" w:rsidRDefault="009D4C63" w:rsidP="009D4C63">
      <w:pPr>
        <w:jc w:val="both"/>
        <w:rPr>
          <w:sz w:val="28"/>
          <w:szCs w:val="20"/>
          <w:lang w:eastAsia="ar-SA"/>
        </w:rPr>
      </w:pPr>
    </w:p>
    <w:p w:rsidR="009D4C63" w:rsidRPr="009D4C63" w:rsidRDefault="009D4C63" w:rsidP="009D4C63">
      <w:pPr>
        <w:jc w:val="both"/>
        <w:rPr>
          <w:sz w:val="28"/>
          <w:szCs w:val="20"/>
          <w:lang w:eastAsia="ar-SA"/>
        </w:rPr>
      </w:pPr>
    </w:p>
    <w:p w:rsidR="009D4C63" w:rsidRPr="009D4C63" w:rsidRDefault="009D4C63" w:rsidP="009D4C63">
      <w:pPr>
        <w:jc w:val="both"/>
        <w:rPr>
          <w:sz w:val="28"/>
          <w:szCs w:val="20"/>
          <w:lang w:eastAsia="ar-SA"/>
        </w:rPr>
      </w:pPr>
    </w:p>
    <w:p w:rsidR="009D4C63" w:rsidRPr="009D4C63" w:rsidRDefault="009D4C63" w:rsidP="009D4C63">
      <w:pPr>
        <w:jc w:val="both"/>
        <w:rPr>
          <w:sz w:val="28"/>
          <w:szCs w:val="20"/>
          <w:lang w:eastAsia="ar-SA"/>
        </w:rPr>
      </w:pPr>
    </w:p>
    <w:p w:rsidR="009D4C63" w:rsidRPr="009D4C63" w:rsidRDefault="009D4C63" w:rsidP="009D4C63">
      <w:pPr>
        <w:jc w:val="both"/>
        <w:rPr>
          <w:lang w:eastAsia="ar-SA"/>
        </w:rPr>
      </w:pPr>
      <w:proofErr w:type="spellStart"/>
      <w:r w:rsidRPr="009D4C63">
        <w:rPr>
          <w:lang w:eastAsia="ar-SA"/>
        </w:rPr>
        <w:t>Косинова</w:t>
      </w:r>
      <w:proofErr w:type="spellEnd"/>
      <w:r w:rsidRPr="009D4C63">
        <w:rPr>
          <w:lang w:eastAsia="ar-SA"/>
        </w:rPr>
        <w:t xml:space="preserve"> Н.Г.</w:t>
      </w:r>
    </w:p>
    <w:p w:rsidR="009D4C63" w:rsidRPr="009D4C63" w:rsidRDefault="009D4C63" w:rsidP="009D4C63">
      <w:pPr>
        <w:jc w:val="both"/>
        <w:rPr>
          <w:sz w:val="28"/>
          <w:szCs w:val="28"/>
          <w:lang w:eastAsia="ar-SA"/>
        </w:rPr>
      </w:pPr>
      <w:r w:rsidRPr="009D4C63">
        <w:rPr>
          <w:lang w:eastAsia="ar-SA"/>
        </w:rPr>
        <w:t>22536</w:t>
      </w:r>
    </w:p>
    <w:p w:rsidR="009D4C63" w:rsidRPr="009D4C63" w:rsidRDefault="009D4C63" w:rsidP="009D4C63">
      <w:pPr>
        <w:jc w:val="right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br w:type="page"/>
      </w:r>
      <w:r w:rsidRPr="009D4C63">
        <w:rPr>
          <w:sz w:val="28"/>
          <w:szCs w:val="28"/>
          <w:lang w:eastAsia="ar-SA"/>
        </w:rPr>
        <w:lastRenderedPageBreak/>
        <w:t xml:space="preserve">Приложение  </w:t>
      </w:r>
    </w:p>
    <w:p w:rsidR="009D4C63" w:rsidRPr="009D4C63" w:rsidRDefault="009D4C63" w:rsidP="009D4C63">
      <w:pPr>
        <w:jc w:val="right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к постановлению Администрации </w:t>
      </w:r>
    </w:p>
    <w:p w:rsidR="009D4C63" w:rsidRPr="009D4C63" w:rsidRDefault="009D4C63" w:rsidP="009D4C63">
      <w:pPr>
        <w:jc w:val="right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Курьинского района</w:t>
      </w:r>
    </w:p>
    <w:p w:rsidR="009D4C63" w:rsidRPr="009D4C63" w:rsidRDefault="009D4C63" w:rsidP="009D4C63">
      <w:pPr>
        <w:jc w:val="right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 от «</w:t>
      </w:r>
      <w:r w:rsidRPr="009D4C63">
        <w:rPr>
          <w:sz w:val="28"/>
          <w:szCs w:val="28"/>
          <w:u w:val="single"/>
          <w:lang w:eastAsia="ar-SA"/>
        </w:rPr>
        <w:t>06</w:t>
      </w:r>
      <w:r w:rsidRPr="009D4C63">
        <w:rPr>
          <w:sz w:val="28"/>
          <w:szCs w:val="28"/>
          <w:lang w:eastAsia="ar-SA"/>
        </w:rPr>
        <w:t xml:space="preserve">» </w:t>
      </w:r>
      <w:r w:rsidRPr="009D4C63">
        <w:rPr>
          <w:sz w:val="28"/>
          <w:szCs w:val="28"/>
          <w:u w:val="single"/>
          <w:lang w:eastAsia="ar-SA"/>
        </w:rPr>
        <w:t>августа</w:t>
      </w:r>
      <w:r w:rsidRPr="009D4C63">
        <w:rPr>
          <w:sz w:val="28"/>
          <w:szCs w:val="28"/>
          <w:lang w:eastAsia="ar-SA"/>
        </w:rPr>
        <w:t xml:space="preserve"> 2024 г.  № 193                                                                                           </w:t>
      </w:r>
    </w:p>
    <w:p w:rsidR="009D4C63" w:rsidRPr="009D4C63" w:rsidRDefault="009D4C63" w:rsidP="009D4C63">
      <w:pPr>
        <w:tabs>
          <w:tab w:val="left" w:pos="6804"/>
        </w:tabs>
        <w:jc w:val="both"/>
        <w:rPr>
          <w:sz w:val="28"/>
          <w:szCs w:val="28"/>
          <w:lang w:eastAsia="ar-SA"/>
        </w:rPr>
      </w:pPr>
    </w:p>
    <w:p w:rsidR="009D4C63" w:rsidRPr="009D4C63" w:rsidRDefault="009D4C63" w:rsidP="009D4C63">
      <w:pPr>
        <w:widowControl w:val="0"/>
        <w:jc w:val="center"/>
        <w:rPr>
          <w:b/>
          <w:sz w:val="28"/>
          <w:szCs w:val="28"/>
          <w:lang w:eastAsia="ar-SA"/>
        </w:rPr>
      </w:pPr>
      <w:r w:rsidRPr="009D4C63">
        <w:rPr>
          <w:b/>
          <w:sz w:val="28"/>
          <w:szCs w:val="28"/>
          <w:lang w:eastAsia="ar-SA"/>
        </w:rPr>
        <w:t xml:space="preserve">Положение </w:t>
      </w:r>
    </w:p>
    <w:p w:rsidR="009D4C63" w:rsidRPr="009D4C63" w:rsidRDefault="009D4C63" w:rsidP="009D4C63">
      <w:pPr>
        <w:widowControl w:val="0"/>
        <w:jc w:val="center"/>
        <w:rPr>
          <w:b/>
          <w:sz w:val="28"/>
          <w:szCs w:val="28"/>
          <w:lang w:eastAsia="ar-SA"/>
        </w:rPr>
      </w:pPr>
      <w:r w:rsidRPr="009D4C63">
        <w:rPr>
          <w:b/>
          <w:sz w:val="28"/>
          <w:szCs w:val="28"/>
          <w:lang w:eastAsia="ar-SA"/>
        </w:rPr>
        <w:t xml:space="preserve">о комиссии по трудовым спорам Администрации Курьинского района </w:t>
      </w:r>
    </w:p>
    <w:p w:rsidR="009D4C63" w:rsidRPr="009D4C63" w:rsidRDefault="009D4C63" w:rsidP="009D4C63">
      <w:pPr>
        <w:widowControl w:val="0"/>
        <w:jc w:val="center"/>
        <w:rPr>
          <w:b/>
          <w:sz w:val="28"/>
          <w:szCs w:val="28"/>
          <w:lang w:eastAsia="ar-SA"/>
        </w:rPr>
      </w:pPr>
      <w:r w:rsidRPr="009D4C63">
        <w:rPr>
          <w:b/>
          <w:sz w:val="28"/>
          <w:szCs w:val="28"/>
          <w:lang w:eastAsia="ar-SA"/>
        </w:rPr>
        <w:t xml:space="preserve">Алтайского края </w:t>
      </w:r>
    </w:p>
    <w:p w:rsidR="009D4C63" w:rsidRPr="009D4C63" w:rsidRDefault="009D4C63" w:rsidP="009D4C63">
      <w:pPr>
        <w:widowControl w:val="0"/>
        <w:jc w:val="center"/>
        <w:rPr>
          <w:sz w:val="28"/>
          <w:szCs w:val="28"/>
          <w:lang w:eastAsia="ar-SA"/>
        </w:rPr>
      </w:pPr>
    </w:p>
    <w:p w:rsidR="009D4C63" w:rsidRPr="009D4C63" w:rsidRDefault="009D4C63" w:rsidP="009D4C63">
      <w:pPr>
        <w:widowControl w:val="0"/>
        <w:numPr>
          <w:ilvl w:val="0"/>
          <w:numId w:val="37"/>
        </w:numPr>
        <w:tabs>
          <w:tab w:val="left" w:pos="284"/>
        </w:tabs>
        <w:ind w:left="0" w:firstLine="0"/>
        <w:jc w:val="center"/>
        <w:rPr>
          <w:b/>
          <w:sz w:val="28"/>
          <w:szCs w:val="28"/>
          <w:lang w:eastAsia="ar-SA"/>
        </w:rPr>
      </w:pPr>
      <w:r w:rsidRPr="009D4C63">
        <w:rPr>
          <w:b/>
          <w:sz w:val="28"/>
          <w:szCs w:val="28"/>
          <w:lang w:eastAsia="ar-SA"/>
        </w:rPr>
        <w:t>Общие положения</w:t>
      </w:r>
    </w:p>
    <w:p w:rsidR="009D4C63" w:rsidRPr="009D4C63" w:rsidRDefault="009D4C63" w:rsidP="009D4C63">
      <w:pPr>
        <w:widowControl w:val="0"/>
        <w:ind w:left="720"/>
        <w:rPr>
          <w:sz w:val="28"/>
          <w:szCs w:val="28"/>
          <w:lang w:eastAsia="ar-SA"/>
        </w:rPr>
      </w:pPr>
    </w:p>
    <w:p w:rsidR="009D4C63" w:rsidRPr="009D4C63" w:rsidRDefault="009D4C63" w:rsidP="009D4C63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1.1. Настоящее положение регламентирует порядок образования и деятельности комиссии по трудовым спорам Администрации Курьинского района Алтайского края (</w:t>
      </w:r>
      <w:proofErr w:type="gramStart"/>
      <w:r w:rsidRPr="009D4C63">
        <w:rPr>
          <w:sz w:val="28"/>
          <w:szCs w:val="28"/>
          <w:lang w:eastAsia="ar-SA"/>
        </w:rPr>
        <w:t>далее  -</w:t>
      </w:r>
      <w:proofErr w:type="gramEnd"/>
      <w:r w:rsidRPr="009D4C63">
        <w:rPr>
          <w:sz w:val="28"/>
          <w:szCs w:val="28"/>
          <w:lang w:eastAsia="ar-SA"/>
        </w:rPr>
        <w:t xml:space="preserve"> комиссия по трудовым спорам), процедуры разрешения индивидуальных трудовых споров, исполнения решений комиссии по трудовым спорам.  </w:t>
      </w:r>
    </w:p>
    <w:p w:rsidR="009D4C63" w:rsidRPr="009D4C63" w:rsidRDefault="009D4C63" w:rsidP="009D4C63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1.2. Комиссия по трудовым спорам является органом по рассмотрению индивидуальных трудовых споров.</w:t>
      </w:r>
    </w:p>
    <w:p w:rsidR="009D4C63" w:rsidRPr="009D4C63" w:rsidRDefault="009D4C63" w:rsidP="009D4C63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1.3. Индивидуальный трудовой спор – неурегулированные разногласия между представителем нанимателя (работодателем) и муниципальным служащим, возникающие в органе местного самоуправления муниципального образования, по вопросам применения трудового законодательства и иных нормативных правовых актов, содержащих нормы трудового права, коллективного договора, соглашения, локального нормативного акта, трудового договора, о которых заявлено в орган по рассмотрению индивидуальных трудовых споров.</w:t>
      </w:r>
    </w:p>
    <w:p w:rsidR="009D4C63" w:rsidRPr="009D4C63" w:rsidRDefault="009D4C63" w:rsidP="009D4C63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1.4. Индивидуальным трудовым спором также признается спор между представителем нанимателя (работодателем) и работником, ранее состоявшим в трудовых отношениях с этим работодателем (представителем нанимателя), а также лицом, изъявившим желание заключить трудовой договор с представителем нанимателя (работодателем), в случае отказа представителя нанимателя (работодателя) от заключения такого договора. При рассмотрении таких споров, следует руководствоваться положениями, предусмотренными для работников.  </w:t>
      </w:r>
    </w:p>
    <w:p w:rsidR="009D4C63" w:rsidRPr="009D4C63" w:rsidRDefault="009D4C63" w:rsidP="009D4C63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1.5. Комиссия по трудовым спорам – орган несудебного разрешения индивидуальных трудовых споров между работником и представителем нанимателя (работодателем). Спор рассматривается по заявлению работника, если он самостоятельно или с участием своего представителя не урегулировал разногласия при непосредственных переговорах с представителем нанимателя (работодателем).</w:t>
      </w:r>
    </w:p>
    <w:p w:rsidR="009D4C63" w:rsidRPr="009D4C63" w:rsidRDefault="009D4C63" w:rsidP="009D4C63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1.6. Рассмотрение спора в комиссии по трудовым спорам не является обязательным условием, работник может обратиться в суд, минуя комиссию. Работник, представитель нанимателя (работодатель) или профессиональный союз, защищающий интересы работника, также могут обратиться в суд в случае несогласия с решением комиссии по трудовым спорам.</w:t>
      </w:r>
    </w:p>
    <w:p w:rsidR="009D4C63" w:rsidRPr="009D4C63" w:rsidRDefault="009D4C63" w:rsidP="009D4C63">
      <w:pPr>
        <w:widowControl w:val="0"/>
        <w:suppressAutoHyphens/>
        <w:jc w:val="center"/>
        <w:rPr>
          <w:b/>
          <w:sz w:val="28"/>
          <w:szCs w:val="28"/>
          <w:lang w:eastAsia="ar-SA"/>
        </w:rPr>
      </w:pPr>
      <w:r w:rsidRPr="009D4C63">
        <w:rPr>
          <w:b/>
          <w:sz w:val="28"/>
          <w:szCs w:val="28"/>
          <w:lang w:eastAsia="ar-SA"/>
        </w:rPr>
        <w:lastRenderedPageBreak/>
        <w:t>2. Компетенция комиссии по трудовым спорам</w:t>
      </w:r>
    </w:p>
    <w:p w:rsidR="009D4C63" w:rsidRPr="009D4C63" w:rsidRDefault="009D4C63" w:rsidP="009D4C63">
      <w:pPr>
        <w:widowControl w:val="0"/>
        <w:suppressAutoHyphens/>
        <w:rPr>
          <w:sz w:val="28"/>
          <w:szCs w:val="28"/>
          <w:lang w:eastAsia="ar-SA"/>
        </w:rPr>
      </w:pPr>
    </w:p>
    <w:p w:rsidR="009D4C63" w:rsidRPr="009D4C63" w:rsidRDefault="009D4C63" w:rsidP="009D4C63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2.1. Комиссия по трудовым </w:t>
      </w:r>
      <w:proofErr w:type="gramStart"/>
      <w:r w:rsidRPr="009D4C63">
        <w:rPr>
          <w:sz w:val="28"/>
          <w:szCs w:val="28"/>
          <w:lang w:eastAsia="ar-SA"/>
        </w:rPr>
        <w:t>спорам  рассматривает</w:t>
      </w:r>
      <w:proofErr w:type="gramEnd"/>
      <w:r w:rsidRPr="009D4C63">
        <w:rPr>
          <w:sz w:val="28"/>
          <w:szCs w:val="28"/>
          <w:lang w:eastAsia="ar-SA"/>
        </w:rPr>
        <w:t xml:space="preserve"> споры: </w:t>
      </w:r>
    </w:p>
    <w:p w:rsidR="009D4C63" w:rsidRPr="009D4C63" w:rsidRDefault="009D4C63" w:rsidP="009D4C63">
      <w:pPr>
        <w:widowControl w:val="0"/>
        <w:suppressAutoHyphens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о признании недействительными условий, включенных в содержание трудового договора, а также всего договора в целом; </w:t>
      </w:r>
    </w:p>
    <w:p w:rsidR="009D4C63" w:rsidRPr="009D4C63" w:rsidRDefault="009D4C63" w:rsidP="009D4C63">
      <w:pPr>
        <w:widowControl w:val="0"/>
        <w:suppressAutoHyphens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о неправильных или неточных записях в трудовой книжке, об исправлении или дополнении этих записей; </w:t>
      </w:r>
    </w:p>
    <w:p w:rsidR="009D4C63" w:rsidRPr="009D4C63" w:rsidRDefault="009D4C63" w:rsidP="009D4C63">
      <w:pPr>
        <w:widowControl w:val="0"/>
        <w:suppressAutoHyphens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о переводе на другую работу; </w:t>
      </w:r>
    </w:p>
    <w:p w:rsidR="009D4C63" w:rsidRPr="009D4C63" w:rsidRDefault="009D4C63" w:rsidP="009D4C63">
      <w:pPr>
        <w:widowControl w:val="0"/>
        <w:suppressAutoHyphens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об изменении существенных условий труда; </w:t>
      </w:r>
    </w:p>
    <w:p w:rsidR="009D4C63" w:rsidRPr="009D4C63" w:rsidRDefault="009D4C63" w:rsidP="009D4C63">
      <w:pPr>
        <w:widowControl w:val="0"/>
        <w:suppressAutoHyphens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об оплате труда (в том числе о праве на премию и о ее размере); </w:t>
      </w:r>
    </w:p>
    <w:p w:rsidR="009D4C63" w:rsidRPr="009D4C63" w:rsidRDefault="009D4C63" w:rsidP="009D4C63">
      <w:pPr>
        <w:widowControl w:val="0"/>
        <w:suppressAutoHyphens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о дисциплинарных взысканиях, наложенных на работника; </w:t>
      </w:r>
    </w:p>
    <w:p w:rsidR="009D4C63" w:rsidRPr="009D4C63" w:rsidRDefault="009D4C63" w:rsidP="009D4C63">
      <w:pPr>
        <w:widowControl w:val="0"/>
        <w:suppressAutoHyphens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об отстранении от работы (должности), о допуске к работе; </w:t>
      </w:r>
    </w:p>
    <w:p w:rsidR="009D4C63" w:rsidRPr="009D4C63" w:rsidRDefault="009D4C63" w:rsidP="009D4C63">
      <w:pPr>
        <w:widowControl w:val="0"/>
        <w:suppressAutoHyphens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о нарушении прав на безопасные условия труда; </w:t>
      </w:r>
    </w:p>
    <w:p w:rsidR="009D4C63" w:rsidRPr="009D4C63" w:rsidRDefault="009D4C63" w:rsidP="009D4C63">
      <w:pPr>
        <w:widowControl w:val="0"/>
        <w:suppressAutoHyphens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о материальной ответственности работника и взыскании суммы причиненного ущерба; </w:t>
      </w:r>
    </w:p>
    <w:p w:rsidR="009D4C63" w:rsidRPr="009D4C63" w:rsidRDefault="009D4C63" w:rsidP="009D4C63">
      <w:pPr>
        <w:widowControl w:val="0"/>
        <w:suppressAutoHyphens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о предоставлении работнику социально-трудовых льгот и гарантий; </w:t>
      </w:r>
    </w:p>
    <w:p w:rsidR="009D4C63" w:rsidRPr="009D4C63" w:rsidRDefault="009D4C63" w:rsidP="009D4C63">
      <w:pPr>
        <w:widowControl w:val="0"/>
        <w:suppressAutoHyphens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об исчислении трудового стажа, стажа муниципальной службы, необходимого для предоставления очередных и дополнительных отпусков;</w:t>
      </w:r>
    </w:p>
    <w:p w:rsidR="009D4C63" w:rsidRPr="009D4C63" w:rsidRDefault="009D4C63" w:rsidP="009D4C63">
      <w:pPr>
        <w:widowControl w:val="0"/>
        <w:suppressAutoHyphens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другие индивидуальные трудовые споры, возникающие в органе местного самоуправления муниципального образования, за исключением споров по вопросам, разрешение которых Федеральными законами отнесено к исключительной компетенции суда или иных органов. 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2.2. Непосредственно в судах рассматриваются индивидуальные трудовые споры о восстановлении на работе независимо от оснований прекращения трудового договора, об изменении даты и формулировки причины увольнения, о переводе на другую работу, об оплате за время вынужденного прогула либо о выплате разницы в заработной плате за время выполнения нижеоплачиваемой работы, о неправомерных действиях (бездействии) представителя нанимателя (работодателя) при обработке и защите персональных данных работника; представителя нанимателя (работодателя);</w:t>
      </w:r>
      <w:r w:rsidRPr="009D4C63">
        <w:rPr>
          <w:sz w:val="28"/>
          <w:szCs w:val="28"/>
          <w:lang w:eastAsia="ar-SA"/>
        </w:rPr>
        <w:tab/>
        <w:t xml:space="preserve"> о возмещении работником ущерба, причиненного представителю нанимателя (работодателю), если иное не предусмотрено федеральными законами; об отказе в приеме на работу, в иных случаях, предусмотренных законодательством.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rPr>
          <w:sz w:val="28"/>
          <w:szCs w:val="28"/>
          <w:lang w:eastAsia="ar-SA"/>
        </w:rPr>
      </w:pPr>
    </w:p>
    <w:p w:rsidR="009D4C63" w:rsidRPr="009D4C63" w:rsidRDefault="009D4C63" w:rsidP="009D4C63">
      <w:pPr>
        <w:keepNext/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eastAsia="ar-SA"/>
        </w:rPr>
      </w:pPr>
      <w:r w:rsidRPr="009D4C63">
        <w:rPr>
          <w:b/>
          <w:sz w:val="28"/>
          <w:szCs w:val="28"/>
          <w:lang w:eastAsia="ar-SA"/>
        </w:rPr>
        <w:t>3. Состав и порядок образования комиссии по трудовым спорам</w:t>
      </w:r>
    </w:p>
    <w:p w:rsidR="009D4C63" w:rsidRPr="009D4C63" w:rsidRDefault="009D4C63" w:rsidP="009D4C63">
      <w:pPr>
        <w:keepNext/>
        <w:widowControl w:val="0"/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  <w:lang w:eastAsia="ar-SA"/>
        </w:rPr>
      </w:pP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3.1. Комиссия по трудовым спорам Администрации Курьинского района образуется по инициативе работников (представительного органа) и (или) представителя нанимателя (работодателя) из равного числа их представителей. Работодатель (представитель нанимателя) и представительный орган работников, получившие предложение в письменной форме о создании комиссии по трудовым спорам, обязаны в десятидневный срок направить в комиссию своих представителей.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3.2. Представители работников в комиссию по трудовым спорам </w:t>
      </w:r>
      <w:r w:rsidRPr="009D4C63">
        <w:rPr>
          <w:sz w:val="28"/>
          <w:szCs w:val="28"/>
          <w:lang w:eastAsia="ar-SA"/>
        </w:rPr>
        <w:lastRenderedPageBreak/>
        <w:t>избираются общим собранием (конференцией) работников или делегируются представительным органом работников с последующим утверждением на общем собрании (конференции) работников.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3.3. Представители представителя нанимателя (работодателя) в комиссию по трудовым спорам назначаются руководителем органа местного самоуправления муниципального образования</w:t>
      </w:r>
      <w:bookmarkStart w:id="1" w:name="dst1325"/>
      <w:bookmarkStart w:id="2" w:name="dst102114"/>
      <w:bookmarkStart w:id="3" w:name="dst1327"/>
      <w:bookmarkEnd w:id="1"/>
      <w:bookmarkEnd w:id="2"/>
      <w:bookmarkEnd w:id="3"/>
      <w:r w:rsidRPr="009D4C63">
        <w:rPr>
          <w:sz w:val="28"/>
          <w:szCs w:val="28"/>
          <w:lang w:eastAsia="ar-SA"/>
        </w:rPr>
        <w:t>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3.4. Срок полномочий членов комиссии по трудовым спорам – 3 года.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D4C63">
        <w:rPr>
          <w:sz w:val="28"/>
          <w:szCs w:val="28"/>
          <w:lang w:eastAsia="ar-SA"/>
        </w:rPr>
        <w:t xml:space="preserve">3.5. </w:t>
      </w:r>
      <w:r w:rsidRPr="009D4C63">
        <w:rPr>
          <w:color w:val="000000"/>
          <w:sz w:val="28"/>
          <w:szCs w:val="28"/>
        </w:rPr>
        <w:t>Комиссия по трудовым спорам избирает из своего состава председателя, заместителя председателя и секретаря комиссии.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3.6. Заседаниями руководит председатель комиссии по трудовым спорам, а в его отсутствие - заместитель председателя. 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 xml:space="preserve">3.7. Секретарь комиссии по трудовым спорам обеспечивает организацию работы названной комиссии, оформление протоколов ее заседаний, осуществляет подготовку материалов на заседания. 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22272F"/>
          <w:sz w:val="28"/>
          <w:szCs w:val="28"/>
        </w:rPr>
      </w:pPr>
      <w:r w:rsidRPr="009D4C63">
        <w:rPr>
          <w:sz w:val="28"/>
          <w:szCs w:val="28"/>
          <w:lang w:eastAsia="ar-SA"/>
        </w:rPr>
        <w:t>3.8. Материалы, необходимые для заседания, доводятся секретарем до сведения членов комиссии по трудовым спорам не позднее, чем за три дня до дня заседания комиссии.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3.9. Не допускается избрание временных кандидатов в состав комиссии по трудовым спорам. Члены комиссии избираются на весь срок полномочий комиссии по трудовым спорам. При выбытии члена комиссии взамен в том же порядке избирается новый член комиссии.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3.10. Члены комиссии по трудовым спорам осуществляет свои полномочия на безвозмездной основе.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3.11. Комиссия по трудовым спорам имеет свою печать.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9D4C63">
        <w:rPr>
          <w:sz w:val="28"/>
          <w:szCs w:val="28"/>
          <w:lang w:eastAsia="ar-SA"/>
        </w:rPr>
        <w:t>3.12. Организационно-техническое обеспечение деятельности комиссии по трудовым спорам осуществляется Администрацией Курьинского района.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rPr>
          <w:sz w:val="28"/>
          <w:szCs w:val="28"/>
          <w:lang w:eastAsia="ar-SA"/>
        </w:rPr>
      </w:pP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jc w:val="center"/>
        <w:rPr>
          <w:b/>
          <w:color w:val="22272F"/>
          <w:sz w:val="28"/>
          <w:szCs w:val="28"/>
        </w:rPr>
      </w:pPr>
      <w:r w:rsidRPr="009D4C63">
        <w:rPr>
          <w:b/>
          <w:color w:val="22272F"/>
          <w:sz w:val="28"/>
          <w:szCs w:val="28"/>
        </w:rPr>
        <w:t>4. Порядок обращения в комиссию по трудовым спорам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rPr>
          <w:color w:val="22272F"/>
          <w:sz w:val="28"/>
          <w:szCs w:val="28"/>
        </w:rPr>
      </w:pP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22272F"/>
          <w:sz w:val="28"/>
          <w:szCs w:val="28"/>
        </w:rPr>
      </w:pPr>
      <w:r w:rsidRPr="009D4C63">
        <w:rPr>
          <w:color w:val="22272F"/>
          <w:sz w:val="28"/>
          <w:szCs w:val="28"/>
        </w:rPr>
        <w:t>4.1. Работник вправе обратиться в комиссию по трудовым спорам в трехмесячный срок со дня, когда он узнал или должен был узнать о нарушении своего права, путем подачи письменного заявления.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D4C63">
        <w:rPr>
          <w:color w:val="22272F"/>
          <w:sz w:val="28"/>
          <w:szCs w:val="28"/>
        </w:rPr>
        <w:t xml:space="preserve">4.2. Заявление составляется в произвольной форме и должно содержать информацию о </w:t>
      </w:r>
      <w:proofErr w:type="gramStart"/>
      <w:r w:rsidRPr="009D4C63">
        <w:rPr>
          <w:color w:val="22272F"/>
          <w:sz w:val="28"/>
          <w:szCs w:val="28"/>
        </w:rPr>
        <w:t>дате,  когда</w:t>
      </w:r>
      <w:proofErr w:type="gramEnd"/>
      <w:r w:rsidRPr="009D4C63">
        <w:rPr>
          <w:color w:val="22272F"/>
          <w:sz w:val="28"/>
          <w:szCs w:val="28"/>
        </w:rPr>
        <w:t xml:space="preserve"> работник узнал о нарушении своего права, и с которой он связывает начало течения срока для обращения в комиссию по трудовым спорам; доказательствах, подтверждающих его доводы; требованиях работника.</w:t>
      </w:r>
      <w:r w:rsidRPr="009D4C63">
        <w:rPr>
          <w:color w:val="000000"/>
          <w:sz w:val="28"/>
          <w:szCs w:val="28"/>
        </w:rPr>
        <w:t xml:space="preserve"> 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D4C63">
        <w:rPr>
          <w:color w:val="000000"/>
          <w:sz w:val="28"/>
          <w:szCs w:val="28"/>
        </w:rPr>
        <w:t xml:space="preserve">4.3. Заявление работника, поступившее в комиссию по трудовым спорам, подлежит обязательной регистрации указанной комиссией. 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22272F"/>
          <w:sz w:val="28"/>
          <w:szCs w:val="28"/>
        </w:rPr>
      </w:pPr>
      <w:r w:rsidRPr="009D4C63">
        <w:rPr>
          <w:color w:val="000000"/>
          <w:sz w:val="28"/>
          <w:szCs w:val="28"/>
        </w:rPr>
        <w:t>4.4. В случае пропуска по уважительным причинам</w:t>
      </w:r>
      <w:r w:rsidRPr="009D4C63">
        <w:rPr>
          <w:sz w:val="28"/>
          <w:szCs w:val="28"/>
          <w:lang w:eastAsia="ar-SA"/>
        </w:rPr>
        <w:t xml:space="preserve"> (тяжелая болезнь лица, подающего заявление, его беспомощное состояние и т.п.)</w:t>
      </w:r>
      <w:r w:rsidRPr="009D4C63">
        <w:rPr>
          <w:color w:val="000000"/>
          <w:sz w:val="28"/>
          <w:szCs w:val="28"/>
        </w:rPr>
        <w:t xml:space="preserve"> установленного срока комиссия по трудовым спорам может его восстановить и разрешить </w:t>
      </w:r>
      <w:proofErr w:type="gramStart"/>
      <w:r w:rsidRPr="009D4C63">
        <w:rPr>
          <w:color w:val="000000"/>
          <w:sz w:val="28"/>
          <w:szCs w:val="28"/>
        </w:rPr>
        <w:t>спор</w:t>
      </w:r>
      <w:proofErr w:type="gramEnd"/>
      <w:r w:rsidRPr="009D4C63">
        <w:rPr>
          <w:color w:val="000000"/>
          <w:sz w:val="28"/>
          <w:szCs w:val="28"/>
        </w:rPr>
        <w:t xml:space="preserve"> по существу.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D4C63">
        <w:rPr>
          <w:color w:val="000000"/>
          <w:sz w:val="28"/>
          <w:szCs w:val="28"/>
        </w:rPr>
        <w:t>4.5. Срок рассмотрения трудового спора исчисляется с даты подачи заявления в комиссию по трудовым срокам.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9D4C63">
        <w:rPr>
          <w:b/>
          <w:color w:val="000000"/>
          <w:sz w:val="28"/>
          <w:szCs w:val="28"/>
        </w:rPr>
        <w:t>5. Порядок рассмотрения индивидуального трудового спора комиссией по трудовым спорам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5.1. Индивидуальный трудовой спор рассматривается комиссией по трудовым спорам не позднее, чем в десятидневный срок (исчисляемый календарными днями) со дня подачи работником заявления.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5.2. Комиссия по трудовым спорам заблаговременно уведомляет работника (его уполномоченного представителя) и представителя нанимателя (работодателя) о дате, времени и месте рассмотрения поступившего заявления.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5.3.  Спор рассматривается в присутствии работника, подавшего заявление, или уполномоченного им представителя.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 xml:space="preserve">5.4. Рассмотрение спора в их отсутствие допускается лишь по письменному </w:t>
      </w:r>
      <w:hyperlink r:id="rId9" w:anchor="/multilink/55729042/paragraph/30/number/0" w:history="1">
        <w:r w:rsidRPr="009D4C63">
          <w:rPr>
            <w:sz w:val="28"/>
            <w:szCs w:val="28"/>
          </w:rPr>
          <w:t>заявлению</w:t>
        </w:r>
      </w:hyperlink>
      <w:r w:rsidRPr="009D4C63">
        <w:rPr>
          <w:sz w:val="28"/>
          <w:szCs w:val="28"/>
        </w:rPr>
        <w:t xml:space="preserve"> работника.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5.5. В случае неявки работника или его представителя на заседание указанной комиссии рассмотрение трудового спора откладывается, а при повторной неявке без уважительных причин комиссия может вынести решение о снятии вопроса с рассмотрения, что не лишает работника права подать заявление о рассмотрении трудового спора повторно в пределах срока, установленного для заявления о рассмотрении трудового спора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5.6. Комиссия по трудовым спорам вправе вызывать на заседание свидетелей, приглашать специалистов.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5.7. По требованию комиссии по трудовым спорам представитель нанимателя (работодатель) обязан в установленный комиссией срок представлять ей необходимые документы.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5.8. Заседание комиссии по трудовым спорам считается правомочным, если на нем присутствует не менее половины членов, представляющих интересы каждой из сторон.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5.9. На заседании комиссии по трудовым спорам ведется протокол, который подписывается председателем комиссии или его заместителем и заверяется печатью комиссии.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D4C63">
        <w:rPr>
          <w:b/>
          <w:sz w:val="28"/>
          <w:szCs w:val="28"/>
        </w:rPr>
        <w:t>6. Порядок принятия решения комиссией по трудовым спорам и его исполнение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6.1. Комиссия по трудовым спорам принимает решение тайным голосованием простым большинством голосов присутствующих на заседании членов комиссии.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6.2. В решении комиссии по трудовым спорам указываются: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наименование представителя нанимателя (работодателя);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фамилия, имя, отчество, должность обратившегося в комиссию работника;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даты обращения в комиссию и рассмотрения спора, существо спора;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фамилии, имена, отчества членов комиссии и других лиц, присутствовавших на заседании;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lastRenderedPageBreak/>
        <w:t>существо решения и его обоснование (со ссылкой на закон, иной нормативный правовой акт);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результаты голосования.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6.3. В течение трех рабочих дней со дня принятия комиссией по трудовым спорам решения его копии, подписанные председателем комиссии или его заместителем и заверенные печатью комиссии, вручаются работнику (его уполномоченному представителю) и представителю нанимателя (работодателю).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6.4. Решение комиссии по трудовым спорам подлежит исполнению в течение трех дней по истечении десяти дней, предусмотренных на его обжалование.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6.5. В случае неисполнения решения комиссии по трудовым спорам в установленный срок комиссия выдает работнику удостоверение, являющееся исполнительным документом, за которым он вправе обратиться в течение одного месяца со дня принятия решения комиссией по трудовым спорам.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6.6.  В случае пропуска указанного срока по уважительным причинам комиссия по трудовым спорам может восстановить этот срок.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6.7. Удостоверение не выдается, если работник или представитель нанимателя (работодатель) обратился в установленный срок с заявлением о перенесении трудового спора в суд.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6.6. На основании удостоверения, выданного комиссией по трудовым спорам и предъявленного не позднее трехмесячного срока со дня его получения, судебный пристав приводит решение комиссии по трудовым спорам в исполнение в принудительном порядке.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6.7. В случае пропуска работником установленного трехмесячного срока по уважительным причинам комиссия по трудовым спорам, выдавшая удостоверение, может восстановить этот срок.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C63">
        <w:rPr>
          <w:sz w:val="28"/>
          <w:szCs w:val="28"/>
        </w:rPr>
        <w:t>6.8. В случае если индивидуальный трудовой спор не рассмотрен комиссией по трудовым спорам в десятидневный срок, работник имеет право перенести его рассмотрение в суд.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D4C63">
        <w:rPr>
          <w:b/>
          <w:sz w:val="28"/>
          <w:szCs w:val="28"/>
        </w:rPr>
        <w:t>7. Обжалование решения комиссии по трудовым спорам</w:t>
      </w: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22272F"/>
          <w:sz w:val="28"/>
          <w:szCs w:val="28"/>
        </w:rPr>
      </w:pPr>
      <w:r w:rsidRPr="009D4C63">
        <w:rPr>
          <w:sz w:val="28"/>
          <w:szCs w:val="28"/>
        </w:rPr>
        <w:t xml:space="preserve">7.1. </w:t>
      </w:r>
      <w:bookmarkStart w:id="4" w:name="dst102146"/>
      <w:bookmarkEnd w:id="4"/>
      <w:r w:rsidRPr="009D4C63">
        <w:rPr>
          <w:sz w:val="28"/>
          <w:szCs w:val="28"/>
        </w:rPr>
        <w:t xml:space="preserve"> Решение комиссии по трудовым спорам может быть обжаловано работником или представителем нанимателя (работодателем) в суде в</w:t>
      </w:r>
      <w:r w:rsidRPr="009D4C63">
        <w:rPr>
          <w:color w:val="000000"/>
          <w:sz w:val="28"/>
          <w:szCs w:val="28"/>
        </w:rPr>
        <w:t xml:space="preserve"> десятидневный срок со дня вручения ему копии решения комиссии.</w:t>
      </w:r>
      <w:bookmarkStart w:id="5" w:name="dst102147"/>
      <w:bookmarkEnd w:id="5"/>
    </w:p>
    <w:p w:rsidR="009D4C63" w:rsidRPr="009D4C63" w:rsidRDefault="009D4C63" w:rsidP="009D4C6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22272F"/>
          <w:sz w:val="28"/>
          <w:szCs w:val="28"/>
        </w:rPr>
      </w:pPr>
      <w:r w:rsidRPr="009D4C63">
        <w:rPr>
          <w:color w:val="000000"/>
          <w:sz w:val="28"/>
          <w:szCs w:val="28"/>
        </w:rPr>
        <w:t>7.2. В случае пропуска по уважительным причинам установленного срока суд может восстановить этот срок и рассмотреть индивидуальный трудовой спор по существу.</w:t>
      </w:r>
    </w:p>
    <w:p w:rsidR="009D4C63" w:rsidRPr="009D4C63" w:rsidRDefault="009D4C63" w:rsidP="009D4C63">
      <w:pPr>
        <w:jc w:val="center"/>
        <w:rPr>
          <w:sz w:val="28"/>
          <w:szCs w:val="28"/>
          <w:lang w:eastAsia="ar-SA"/>
        </w:rPr>
      </w:pPr>
    </w:p>
    <w:p w:rsidR="0074162B" w:rsidRPr="00315621" w:rsidRDefault="0074162B" w:rsidP="0074162B">
      <w:pPr>
        <w:jc w:val="both"/>
        <w:rPr>
          <w:rFonts w:eastAsia="Calibri"/>
          <w:color w:val="000000"/>
          <w:lang w:bidi="ru-RU"/>
        </w:rPr>
      </w:pPr>
    </w:p>
    <w:p w:rsidR="001E64D0" w:rsidRPr="001E64D0" w:rsidRDefault="001E64D0" w:rsidP="001E64D0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27574C" w:rsidRDefault="0027574C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E64D0" w:rsidRDefault="001E64D0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6259A" w:rsidRPr="0056259A" w:rsidRDefault="0056259A" w:rsidP="0056259A">
      <w:pPr>
        <w:framePr w:w="9696" w:h="1349" w:hRule="exact" w:wrap="none" w:vAnchor="page" w:hAnchor="page" w:x="1435" w:y="1229"/>
        <w:widowControl w:val="0"/>
        <w:spacing w:after="209" w:line="322" w:lineRule="exact"/>
        <w:ind w:left="40"/>
        <w:jc w:val="center"/>
        <w:rPr>
          <w:b/>
          <w:bCs/>
          <w:color w:val="000000"/>
          <w:spacing w:val="30"/>
          <w:sz w:val="30"/>
          <w:szCs w:val="30"/>
          <w:lang w:bidi="ru-RU"/>
        </w:rPr>
      </w:pPr>
      <w:r w:rsidRPr="0056259A">
        <w:rPr>
          <w:b/>
          <w:bCs/>
          <w:color w:val="000000"/>
          <w:spacing w:val="30"/>
          <w:sz w:val="30"/>
          <w:szCs w:val="30"/>
          <w:lang w:bidi="ru-RU"/>
        </w:rPr>
        <w:t>АДМИНИСТРАЦИЯ КУРЬИНСКОГО РАЙОНА</w:t>
      </w:r>
      <w:r w:rsidRPr="0056259A">
        <w:rPr>
          <w:b/>
          <w:bCs/>
          <w:color w:val="000000"/>
          <w:spacing w:val="30"/>
          <w:sz w:val="30"/>
          <w:szCs w:val="30"/>
          <w:lang w:bidi="ru-RU"/>
        </w:rPr>
        <w:br/>
        <w:t>АЛТАЙСКОГО КРАЯ</w:t>
      </w:r>
    </w:p>
    <w:p w:rsidR="0056259A" w:rsidRPr="0056259A" w:rsidRDefault="0056259A" w:rsidP="0056259A">
      <w:pPr>
        <w:framePr w:w="9696" w:h="1349" w:hRule="exact" w:wrap="none" w:vAnchor="page" w:hAnchor="page" w:x="1435" w:y="1229"/>
        <w:widowControl w:val="0"/>
        <w:spacing w:line="360" w:lineRule="exact"/>
        <w:ind w:left="40"/>
        <w:jc w:val="center"/>
        <w:outlineLvl w:val="0"/>
        <w:rPr>
          <w:b/>
          <w:bCs/>
          <w:color w:val="000000"/>
          <w:spacing w:val="80"/>
          <w:sz w:val="36"/>
          <w:szCs w:val="36"/>
          <w:lang w:bidi="ru-RU"/>
        </w:rPr>
      </w:pPr>
      <w:bookmarkStart w:id="6" w:name="bookmark0"/>
      <w:r w:rsidRPr="0056259A">
        <w:rPr>
          <w:b/>
          <w:bCs/>
          <w:color w:val="000000"/>
          <w:spacing w:val="80"/>
          <w:sz w:val="36"/>
          <w:szCs w:val="36"/>
          <w:lang w:bidi="ru-RU"/>
        </w:rPr>
        <w:t>ПОСТАНОВЛЕНИЕ</w:t>
      </w:r>
      <w:bookmarkEnd w:id="6"/>
    </w:p>
    <w:p w:rsidR="0056259A" w:rsidRPr="0056259A" w:rsidRDefault="0056259A" w:rsidP="0056259A">
      <w:pPr>
        <w:framePr w:w="2721" w:h="419" w:hRule="exact" w:wrap="none" w:vAnchor="page" w:hAnchor="page" w:x="1570" w:y="2691"/>
        <w:widowControl w:val="0"/>
        <w:spacing w:line="260" w:lineRule="exact"/>
        <w:rPr>
          <w:color w:val="000000"/>
          <w:lang w:bidi="ru-RU"/>
        </w:rPr>
      </w:pPr>
      <w:r w:rsidRPr="0056259A">
        <w:rPr>
          <w:color w:val="000000"/>
          <w:lang w:bidi="ru-RU"/>
        </w:rPr>
        <w:t>«08» августа 2024 г.</w:t>
      </w:r>
    </w:p>
    <w:p w:rsidR="0056259A" w:rsidRPr="0056259A" w:rsidRDefault="0056259A" w:rsidP="0056259A">
      <w:pPr>
        <w:framePr w:wrap="none" w:vAnchor="page" w:hAnchor="page" w:x="5981" w:y="2834"/>
        <w:widowControl w:val="0"/>
        <w:spacing w:line="220" w:lineRule="exact"/>
        <w:rPr>
          <w:bCs/>
          <w:color w:val="000000"/>
          <w:lang w:bidi="ru-RU"/>
        </w:rPr>
      </w:pPr>
      <w:r w:rsidRPr="0056259A">
        <w:rPr>
          <w:bCs/>
          <w:color w:val="000000"/>
          <w:lang w:bidi="ru-RU"/>
        </w:rPr>
        <w:t>с. Курья</w:t>
      </w:r>
    </w:p>
    <w:p w:rsidR="0056259A" w:rsidRPr="0056259A" w:rsidRDefault="0056259A" w:rsidP="0056259A">
      <w:pPr>
        <w:framePr w:w="711" w:h="331" w:hRule="exact" w:wrap="none" w:vAnchor="page" w:hAnchor="page" w:x="10152" w:y="2759"/>
        <w:widowControl w:val="0"/>
        <w:spacing w:line="260" w:lineRule="exact"/>
        <w:rPr>
          <w:rFonts w:eastAsia="Arial Unicode MS"/>
          <w:color w:val="000000"/>
          <w:sz w:val="26"/>
          <w:szCs w:val="26"/>
          <w:lang w:bidi="ru-RU"/>
        </w:rPr>
      </w:pPr>
      <w:r w:rsidRPr="0056259A">
        <w:rPr>
          <w:rFonts w:eastAsia="Arial Unicode MS"/>
          <w:color w:val="000000"/>
          <w:lang w:bidi="ru-RU"/>
        </w:rPr>
        <w:t>№</w:t>
      </w:r>
      <w:r w:rsidRPr="0056259A">
        <w:rPr>
          <w:rFonts w:eastAsia="Arial Unicode MS"/>
          <w:color w:val="000000"/>
          <w:sz w:val="26"/>
          <w:szCs w:val="26"/>
          <w:lang w:bidi="ru-RU"/>
        </w:rPr>
        <w:t>195____</w:t>
      </w:r>
    </w:p>
    <w:p w:rsidR="0056259A" w:rsidRPr="0056259A" w:rsidRDefault="0056259A" w:rsidP="0056259A">
      <w:pPr>
        <w:framePr w:w="9696" w:h="8474" w:hRule="exact" w:wrap="none" w:vAnchor="page" w:hAnchor="page" w:x="1435" w:y="3615"/>
        <w:widowControl w:val="0"/>
        <w:spacing w:after="231" w:line="235" w:lineRule="exact"/>
        <w:jc w:val="both"/>
        <w:rPr>
          <w:color w:val="000000"/>
          <w:sz w:val="26"/>
          <w:szCs w:val="26"/>
          <w:lang w:bidi="ru-RU"/>
        </w:rPr>
      </w:pPr>
      <w:r w:rsidRPr="0056259A">
        <w:rPr>
          <w:color w:val="000000"/>
          <w:sz w:val="26"/>
          <w:szCs w:val="26"/>
          <w:lang w:bidi="ru-RU"/>
        </w:rPr>
        <w:t>О внесении изменений в постановление Администрации Курьинского района Алтайского края от 05.04.2021 № 108 «Об утверждении муниципальной программы в области защиты населения и территорий от чрезвычайных ситуации,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 и по гражданской обороне) Курьинского района Алтайского края»</w:t>
      </w:r>
    </w:p>
    <w:p w:rsidR="0056259A" w:rsidRPr="0056259A" w:rsidRDefault="0056259A" w:rsidP="0056259A">
      <w:pPr>
        <w:framePr w:w="9696" w:h="8474" w:hRule="exact" w:wrap="none" w:vAnchor="page" w:hAnchor="page" w:x="1435" w:y="3615"/>
        <w:widowControl w:val="0"/>
        <w:spacing w:after="300" w:line="322" w:lineRule="exact"/>
        <w:ind w:firstLine="780"/>
        <w:jc w:val="both"/>
        <w:rPr>
          <w:color w:val="000000"/>
          <w:sz w:val="28"/>
          <w:szCs w:val="28"/>
          <w:lang w:bidi="ru-RU"/>
        </w:rPr>
      </w:pPr>
      <w:r w:rsidRPr="0056259A">
        <w:rPr>
          <w:color w:val="000000"/>
          <w:sz w:val="28"/>
          <w:szCs w:val="28"/>
          <w:lang w:bidi="ru-RU"/>
        </w:rPr>
        <w:t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от 12.02.1998 № 28-ФЗ «О гражданской обороне», постановлением Администрации Курьинского района от 20.04.2023 № 140 «О порядке создания, хранения, использования и восполнения резерва материальных ресурсов для ликвидации чрезвычайных ситуаций на территории Курьинского района Алтайского края» ПОСТАНОВЛЯЮ:</w:t>
      </w:r>
    </w:p>
    <w:p w:rsidR="0056259A" w:rsidRPr="0056259A" w:rsidRDefault="0056259A" w:rsidP="0056259A">
      <w:pPr>
        <w:framePr w:w="9696" w:h="8474" w:hRule="exact" w:wrap="none" w:vAnchor="page" w:hAnchor="page" w:x="1435" w:y="3615"/>
        <w:widowControl w:val="0"/>
        <w:spacing w:line="322" w:lineRule="exact"/>
        <w:ind w:firstLine="780"/>
        <w:jc w:val="both"/>
        <w:rPr>
          <w:color w:val="000000"/>
          <w:sz w:val="28"/>
          <w:szCs w:val="28"/>
          <w:lang w:bidi="ru-RU"/>
        </w:rPr>
      </w:pPr>
      <w:r w:rsidRPr="0056259A">
        <w:rPr>
          <w:color w:val="000000"/>
          <w:sz w:val="28"/>
          <w:szCs w:val="28"/>
          <w:lang w:bidi="ru-RU"/>
        </w:rPr>
        <w:t>1) Внести в постановление Администрации Курьинского района Алтайского края от 05.04.2021 № 108 «Об утверждении муниципальной программы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 и по гражданской обороне) Курьинского района Алтайского края» изменения, изложив Приложение 1 к муниципальной программе в редакции согласно приложению к настоящему постановлению.</w:t>
      </w:r>
    </w:p>
    <w:p w:rsidR="0056259A" w:rsidRPr="0056259A" w:rsidRDefault="0056259A" w:rsidP="0056259A">
      <w:pPr>
        <w:framePr w:w="9696" w:h="8474" w:hRule="exact" w:wrap="none" w:vAnchor="page" w:hAnchor="page" w:x="1435" w:y="3615"/>
        <w:widowControl w:val="0"/>
        <w:spacing w:line="322" w:lineRule="exact"/>
        <w:ind w:firstLine="780"/>
        <w:jc w:val="both"/>
        <w:rPr>
          <w:color w:val="000000"/>
          <w:sz w:val="28"/>
          <w:szCs w:val="28"/>
          <w:lang w:bidi="ru-RU"/>
        </w:rPr>
      </w:pPr>
      <w:r w:rsidRPr="0056259A">
        <w:rPr>
          <w:color w:val="000000"/>
          <w:sz w:val="28"/>
          <w:szCs w:val="28"/>
          <w:lang w:bidi="ru-RU"/>
        </w:rPr>
        <w:t>1. Настоящее постановление опубликовать в установленном порядке и разместить на официальном сайте Администрации района в информационно-телекоммуникационной сети «Интернет».</w:t>
      </w:r>
    </w:p>
    <w:p w:rsidR="0056259A" w:rsidRPr="0056259A" w:rsidRDefault="0056259A" w:rsidP="0056259A">
      <w:pPr>
        <w:framePr w:wrap="none" w:vAnchor="page" w:hAnchor="page" w:x="1454" w:y="12714"/>
        <w:widowControl w:val="0"/>
        <w:spacing w:line="260" w:lineRule="exact"/>
        <w:rPr>
          <w:color w:val="000000"/>
          <w:sz w:val="28"/>
          <w:szCs w:val="28"/>
          <w:lang w:bidi="ru-RU"/>
        </w:rPr>
      </w:pPr>
      <w:r w:rsidRPr="0056259A">
        <w:rPr>
          <w:color w:val="000000"/>
          <w:sz w:val="28"/>
          <w:szCs w:val="28"/>
          <w:lang w:bidi="ru-RU"/>
        </w:rPr>
        <w:t>Г лава района</w:t>
      </w:r>
    </w:p>
    <w:p w:rsidR="0056259A" w:rsidRPr="0056259A" w:rsidRDefault="0056259A" w:rsidP="0056259A">
      <w:pPr>
        <w:framePr w:wrap="none" w:vAnchor="page" w:hAnchor="page" w:x="9187" w:y="12733"/>
        <w:widowControl w:val="0"/>
        <w:spacing w:line="260" w:lineRule="exact"/>
        <w:rPr>
          <w:color w:val="000000"/>
          <w:sz w:val="28"/>
          <w:szCs w:val="28"/>
          <w:lang w:bidi="ru-RU"/>
        </w:rPr>
      </w:pPr>
      <w:r w:rsidRPr="0056259A">
        <w:rPr>
          <w:color w:val="000000"/>
          <w:sz w:val="28"/>
          <w:szCs w:val="28"/>
          <w:lang w:bidi="ru-RU"/>
        </w:rPr>
        <w:t>Н.В. Башкатов</w:t>
      </w: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jc w:val="right"/>
        <w:rPr>
          <w:rFonts w:ascii="Arial Unicode MS" w:eastAsia="Arial Unicode MS" w:hAnsi="Arial Unicode MS" w:cs="Arial Unicode MS"/>
          <w:color w:val="000000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  <w:r w:rsidRPr="0056259A"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B86318" w:rsidRPr="0056259A" w:rsidRDefault="00B86318" w:rsidP="00F57F8B">
      <w:pPr>
        <w:widowControl w:val="0"/>
        <w:spacing w:line="269" w:lineRule="exact"/>
        <w:ind w:right="40"/>
        <w:jc w:val="right"/>
        <w:rPr>
          <w:b/>
          <w:bCs/>
          <w:color w:val="000000"/>
          <w:sz w:val="22"/>
          <w:szCs w:val="22"/>
          <w:lang w:bidi="ru-RU"/>
        </w:rPr>
      </w:pPr>
      <w:r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  <w:tab/>
      </w:r>
      <w:r w:rsidRPr="0056259A">
        <w:rPr>
          <w:b/>
          <w:bCs/>
          <w:color w:val="000000"/>
          <w:sz w:val="22"/>
          <w:szCs w:val="22"/>
          <w:lang w:bidi="ru-RU"/>
        </w:rPr>
        <w:t>Приложение</w:t>
      </w:r>
    </w:p>
    <w:p w:rsidR="00B86318" w:rsidRPr="0056259A" w:rsidRDefault="00B86318" w:rsidP="00F57F8B">
      <w:pPr>
        <w:widowControl w:val="0"/>
        <w:spacing w:after="327" w:line="269" w:lineRule="exact"/>
        <w:ind w:right="40"/>
        <w:jc w:val="right"/>
        <w:rPr>
          <w:b/>
          <w:bCs/>
          <w:color w:val="000000"/>
          <w:sz w:val="22"/>
          <w:szCs w:val="22"/>
          <w:lang w:bidi="ru-RU"/>
        </w:rPr>
      </w:pPr>
      <w:r w:rsidRPr="0056259A">
        <w:rPr>
          <w:b/>
          <w:bCs/>
          <w:color w:val="000000"/>
          <w:sz w:val="22"/>
          <w:szCs w:val="22"/>
          <w:lang w:bidi="ru-RU"/>
        </w:rPr>
        <w:t>к постановлению Администрации Курьинского</w:t>
      </w:r>
      <w:r w:rsidRPr="0056259A">
        <w:rPr>
          <w:b/>
          <w:bCs/>
          <w:color w:val="000000"/>
          <w:sz w:val="22"/>
          <w:szCs w:val="22"/>
          <w:lang w:bidi="ru-RU"/>
        </w:rPr>
        <w:br/>
        <w:t>района Алтайского края от 08 августа 2024 г. № 195</w:t>
      </w:r>
    </w:p>
    <w:p w:rsidR="00B86318" w:rsidRPr="0056259A" w:rsidRDefault="00F57F8B" w:rsidP="00F57F8B">
      <w:pPr>
        <w:widowControl w:val="0"/>
        <w:tabs>
          <w:tab w:val="left" w:pos="3945"/>
          <w:tab w:val="right" w:pos="9309"/>
        </w:tabs>
        <w:spacing w:line="235" w:lineRule="exact"/>
        <w:ind w:right="40"/>
        <w:rPr>
          <w:b/>
          <w:bCs/>
          <w:color w:val="000000"/>
          <w:sz w:val="22"/>
          <w:szCs w:val="22"/>
          <w:lang w:bidi="ru-RU"/>
        </w:rPr>
      </w:pPr>
      <w:r>
        <w:rPr>
          <w:b/>
          <w:bCs/>
          <w:color w:val="000000"/>
          <w:sz w:val="22"/>
          <w:szCs w:val="22"/>
          <w:lang w:bidi="ru-RU"/>
        </w:rPr>
        <w:tab/>
      </w:r>
      <w:r>
        <w:rPr>
          <w:b/>
          <w:bCs/>
          <w:color w:val="000000"/>
          <w:sz w:val="22"/>
          <w:szCs w:val="22"/>
          <w:lang w:bidi="ru-RU"/>
        </w:rPr>
        <w:tab/>
      </w:r>
      <w:r w:rsidR="00B86318" w:rsidRPr="0056259A">
        <w:rPr>
          <w:b/>
          <w:bCs/>
          <w:color w:val="000000"/>
          <w:sz w:val="22"/>
          <w:szCs w:val="22"/>
          <w:lang w:bidi="ru-RU"/>
        </w:rPr>
        <w:t>«Приложение 1</w:t>
      </w:r>
    </w:p>
    <w:p w:rsidR="00B86318" w:rsidRPr="0056259A" w:rsidRDefault="00B86318" w:rsidP="00F57F8B">
      <w:pPr>
        <w:widowControl w:val="0"/>
        <w:spacing w:after="312" w:line="235" w:lineRule="exact"/>
        <w:ind w:right="40"/>
        <w:jc w:val="right"/>
        <w:rPr>
          <w:b/>
          <w:bCs/>
          <w:color w:val="000000"/>
          <w:sz w:val="22"/>
          <w:szCs w:val="22"/>
          <w:lang w:bidi="ru-RU"/>
        </w:rPr>
      </w:pPr>
      <w:r w:rsidRPr="0056259A">
        <w:rPr>
          <w:b/>
          <w:bCs/>
          <w:color w:val="000000"/>
          <w:sz w:val="22"/>
          <w:szCs w:val="22"/>
          <w:lang w:bidi="ru-RU"/>
        </w:rPr>
        <w:t>к муниципальной программе в области защиты</w:t>
      </w:r>
      <w:r w:rsidRPr="0056259A">
        <w:rPr>
          <w:b/>
          <w:bCs/>
          <w:color w:val="000000"/>
          <w:sz w:val="22"/>
          <w:szCs w:val="22"/>
          <w:lang w:bidi="ru-RU"/>
        </w:rPr>
        <w:br/>
        <w:t>населения и территорий от чрезвычайных</w:t>
      </w:r>
      <w:r w:rsidRPr="0056259A">
        <w:rPr>
          <w:b/>
          <w:bCs/>
          <w:color w:val="000000"/>
          <w:sz w:val="22"/>
          <w:szCs w:val="22"/>
          <w:lang w:bidi="ru-RU"/>
        </w:rPr>
        <w:br/>
        <w:t>ситуаций, обеспечения пожарной безопасности и</w:t>
      </w:r>
      <w:r w:rsidRPr="0056259A">
        <w:rPr>
          <w:b/>
          <w:bCs/>
          <w:color w:val="000000"/>
          <w:sz w:val="22"/>
          <w:szCs w:val="22"/>
          <w:lang w:bidi="ru-RU"/>
        </w:rPr>
        <w:br/>
        <w:t>безопасности людей на водных объектах (в</w:t>
      </w:r>
      <w:r w:rsidRPr="0056259A">
        <w:rPr>
          <w:b/>
          <w:bCs/>
          <w:color w:val="000000"/>
          <w:sz w:val="22"/>
          <w:szCs w:val="22"/>
          <w:lang w:bidi="ru-RU"/>
        </w:rPr>
        <w:br/>
        <w:t>области финансирования мероприятий по защите</w:t>
      </w:r>
      <w:r w:rsidRPr="0056259A">
        <w:rPr>
          <w:b/>
          <w:bCs/>
          <w:color w:val="000000"/>
          <w:sz w:val="22"/>
          <w:szCs w:val="22"/>
          <w:lang w:bidi="ru-RU"/>
        </w:rPr>
        <w:br/>
        <w:t>населения и территорий от чрезвычайных</w:t>
      </w:r>
      <w:r w:rsidRPr="0056259A">
        <w:rPr>
          <w:b/>
          <w:bCs/>
          <w:color w:val="000000"/>
          <w:sz w:val="22"/>
          <w:szCs w:val="22"/>
          <w:lang w:bidi="ru-RU"/>
        </w:rPr>
        <w:br/>
        <w:t>ситуаций и по гражданской обороне)</w:t>
      </w:r>
      <w:r w:rsidRPr="0056259A">
        <w:rPr>
          <w:b/>
          <w:bCs/>
          <w:color w:val="000000"/>
          <w:sz w:val="22"/>
          <w:szCs w:val="22"/>
          <w:lang w:bidi="ru-RU"/>
        </w:rPr>
        <w:br/>
        <w:t>Курьинского района Алтайского края</w:t>
      </w:r>
    </w:p>
    <w:p w:rsidR="0056259A" w:rsidRPr="0056259A" w:rsidRDefault="00B86318" w:rsidP="00F57F8B">
      <w:pPr>
        <w:widowControl w:val="0"/>
        <w:tabs>
          <w:tab w:val="left" w:pos="5175"/>
        </w:tabs>
        <w:jc w:val="center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  <w:r w:rsidRPr="0056259A">
        <w:rPr>
          <w:b/>
          <w:bCs/>
          <w:color w:val="000000"/>
          <w:sz w:val="22"/>
          <w:szCs w:val="22"/>
          <w:lang w:bidi="ru-RU"/>
        </w:rPr>
        <w:t>II. Перечень мероприятий муниципальной программы</w:t>
      </w:r>
    </w:p>
    <w:p w:rsidR="0056259A" w:rsidRPr="0056259A" w:rsidRDefault="0056259A" w:rsidP="00F57F8B">
      <w:pPr>
        <w:widowControl w:val="0"/>
        <w:jc w:val="center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F57F8B">
      <w:pPr>
        <w:widowControl w:val="0"/>
        <w:jc w:val="center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F57F8B">
      <w:pPr>
        <w:widowControl w:val="0"/>
        <w:jc w:val="center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tbl>
      <w:tblPr>
        <w:tblpPr w:leftFromText="180" w:rightFromText="180" w:vertAnchor="text" w:horzAnchor="margin" w:tblpXSpec="center" w:tblpY="646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1997"/>
        <w:gridCol w:w="1978"/>
        <w:gridCol w:w="835"/>
        <w:gridCol w:w="715"/>
        <w:gridCol w:w="706"/>
        <w:gridCol w:w="710"/>
        <w:gridCol w:w="710"/>
        <w:gridCol w:w="691"/>
        <w:gridCol w:w="1142"/>
      </w:tblGrid>
      <w:tr w:rsidR="00F57F8B" w:rsidRPr="00F57F8B" w:rsidTr="00AA04B2">
        <w:trPr>
          <w:trHeight w:hRule="exact" w:val="9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№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п/п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Наименование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мероприятий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Участники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программы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23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Сроки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rPr>
                <w:color w:val="000000"/>
                <w:sz w:val="26"/>
                <w:szCs w:val="26"/>
                <w:lang w:bidi="ru-RU"/>
              </w:rPr>
            </w:pPr>
            <w:proofErr w:type="spellStart"/>
            <w:r w:rsidRPr="00F57F8B">
              <w:rPr>
                <w:color w:val="000000"/>
                <w:sz w:val="18"/>
                <w:szCs w:val="18"/>
                <w:lang w:bidi="ru-RU"/>
              </w:rPr>
              <w:t>реализ</w:t>
            </w:r>
            <w:proofErr w:type="spellEnd"/>
          </w:p>
          <w:p w:rsidR="00F57F8B" w:rsidRPr="00F57F8B" w:rsidRDefault="00F57F8B" w:rsidP="00AA04B2">
            <w:pPr>
              <w:widowControl w:val="0"/>
              <w:spacing w:line="23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proofErr w:type="spellStart"/>
            <w:r w:rsidRPr="00F57F8B">
              <w:rPr>
                <w:color w:val="000000"/>
                <w:sz w:val="18"/>
                <w:szCs w:val="18"/>
                <w:lang w:bidi="ru-RU"/>
              </w:rPr>
              <w:t>ации</w:t>
            </w:r>
            <w:proofErr w:type="spellEnd"/>
          </w:p>
        </w:tc>
        <w:tc>
          <w:tcPr>
            <w:tcW w:w="353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23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Расходы на реализацию программы, тыс. руб.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23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Источник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и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rPr>
                <w:color w:val="000000"/>
                <w:sz w:val="26"/>
                <w:szCs w:val="26"/>
                <w:lang w:bidi="ru-RU"/>
              </w:rPr>
            </w:pPr>
            <w:proofErr w:type="spellStart"/>
            <w:r w:rsidRPr="00F57F8B">
              <w:rPr>
                <w:color w:val="000000"/>
                <w:sz w:val="18"/>
                <w:szCs w:val="18"/>
                <w:lang w:bidi="ru-RU"/>
              </w:rPr>
              <w:t>финансир</w:t>
            </w:r>
            <w:proofErr w:type="spellEnd"/>
          </w:p>
          <w:p w:rsidR="00F57F8B" w:rsidRPr="00F57F8B" w:rsidRDefault="00F57F8B" w:rsidP="00AA04B2">
            <w:pPr>
              <w:widowControl w:val="0"/>
              <w:spacing w:line="23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proofErr w:type="spellStart"/>
            <w:r w:rsidRPr="00F57F8B">
              <w:rPr>
                <w:color w:val="000000"/>
                <w:sz w:val="18"/>
                <w:szCs w:val="18"/>
                <w:lang w:bidi="ru-RU"/>
              </w:rPr>
              <w:t>ования</w:t>
            </w:r>
            <w:proofErr w:type="spellEnd"/>
          </w:p>
        </w:tc>
      </w:tr>
      <w:tr w:rsidR="00F57F8B" w:rsidRPr="00F57F8B" w:rsidTr="00AA04B2">
        <w:trPr>
          <w:trHeight w:hRule="exact" w:val="235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8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2021 г.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2022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2023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2024 г.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2025 г.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F57F8B" w:rsidRPr="00F57F8B" w:rsidTr="00AA04B2">
        <w:trPr>
          <w:trHeight w:hRule="exact" w:val="245"/>
        </w:trPr>
        <w:tc>
          <w:tcPr>
            <w:tcW w:w="610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180" w:lineRule="exact"/>
              <w:jc w:val="righ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Задача 1. Защита населения и территории Курьинского</w:t>
            </w:r>
          </w:p>
        </w:tc>
        <w:tc>
          <w:tcPr>
            <w:tcW w:w="39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 Алтайского края от ЧС</w:t>
            </w:r>
          </w:p>
        </w:tc>
      </w:tr>
      <w:tr w:rsidR="00F57F8B" w:rsidRPr="00F57F8B" w:rsidTr="00AA04B2">
        <w:trPr>
          <w:trHeight w:hRule="exact" w:val="70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16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1.1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Развитие ЕДДС Администрации Курьинского района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23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Отдел ГО ЧС и МР Администрации района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2021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2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2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21,0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F57F8B" w:rsidRPr="00F57F8B" w:rsidTr="00AA04B2">
        <w:trPr>
          <w:trHeight w:hRule="exact" w:val="696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16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1.2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Оснащение ПВР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необходимым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оборудованием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23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Отдел ГО ЧС и МР Администрации района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2021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2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4,0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2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6,0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92,0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F57F8B" w:rsidRPr="00F57F8B" w:rsidTr="00AA04B2">
        <w:trPr>
          <w:trHeight w:hRule="exact" w:val="162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16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1.3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Участие в предупреждении и ликвидации последствий чрезвычайных ситуаций в границах поселений района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Администрация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2021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14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320,0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457,7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F57F8B" w:rsidRPr="00F57F8B" w:rsidTr="00AA04B2">
        <w:trPr>
          <w:trHeight w:hRule="exact" w:val="1176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16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1.4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Создание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муниципальной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системы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оповещения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населения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Администрация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2021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14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135,0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F57F8B" w:rsidRPr="00F57F8B" w:rsidTr="00AA04B2">
        <w:trPr>
          <w:trHeight w:hRule="exact" w:val="162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16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1.5.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Создание резерва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материальных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ресурсов для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ликвидации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чрезвычайных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ситуаций в границах</w:t>
            </w:r>
          </w:p>
          <w:p w:rsidR="00F57F8B" w:rsidRPr="00F57F8B" w:rsidRDefault="00F57F8B" w:rsidP="00AA04B2">
            <w:pPr>
              <w:widowControl w:val="0"/>
              <w:spacing w:line="230" w:lineRule="exact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Администрации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2024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25,0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25,0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F57F8B" w:rsidRPr="00F57F8B" w:rsidTr="00AA04B2">
        <w:trPr>
          <w:trHeight w:hRule="exact" w:val="240"/>
        </w:trPr>
        <w:tc>
          <w:tcPr>
            <w:tcW w:w="1006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Задача 2. Обеспечение пожарной безопасности на территории Курьинского района Алтайского края</w:t>
            </w:r>
          </w:p>
        </w:tc>
      </w:tr>
      <w:tr w:rsidR="00F57F8B" w:rsidRPr="00F57F8B" w:rsidTr="00AA04B2">
        <w:trPr>
          <w:trHeight w:hRule="exact" w:val="734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2.1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Модернизация и развитие наружного противопожарного водоснабжения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226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Отдел ЖКХ Администрации района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2021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15,0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15,0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14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15,0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15,0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всего</w:t>
            </w:r>
          </w:p>
        </w:tc>
      </w:tr>
      <w:tr w:rsidR="00F57F8B" w:rsidRPr="00F57F8B" w:rsidTr="00AA04B2">
        <w:trPr>
          <w:trHeight w:hRule="exact" w:val="739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8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2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2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12,0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F8B" w:rsidRPr="00F57F8B" w:rsidRDefault="00F57F8B" w:rsidP="00AA04B2">
            <w:pPr>
              <w:widowControl w:val="0"/>
              <w:spacing w:line="235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 xml:space="preserve">в </w:t>
            </w:r>
            <w:proofErr w:type="spellStart"/>
            <w:r w:rsidRPr="00F57F8B">
              <w:rPr>
                <w:color w:val="000000"/>
                <w:sz w:val="18"/>
                <w:szCs w:val="18"/>
                <w:lang w:bidi="ru-RU"/>
              </w:rPr>
              <w:t>т.ч</w:t>
            </w:r>
            <w:proofErr w:type="spellEnd"/>
            <w:r w:rsidRPr="00F57F8B">
              <w:rPr>
                <w:color w:val="000000"/>
                <w:sz w:val="18"/>
                <w:szCs w:val="18"/>
                <w:lang w:bidi="ru-RU"/>
              </w:rPr>
              <w:t>.</w:t>
            </w:r>
          </w:p>
          <w:p w:rsidR="00F57F8B" w:rsidRPr="00F57F8B" w:rsidRDefault="00F57F8B" w:rsidP="00AA04B2">
            <w:pPr>
              <w:widowControl w:val="0"/>
              <w:spacing w:line="235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краевой</w:t>
            </w:r>
          </w:p>
          <w:p w:rsidR="00F57F8B" w:rsidRPr="00F57F8B" w:rsidRDefault="00F57F8B" w:rsidP="00AA04B2">
            <w:pPr>
              <w:widowControl w:val="0"/>
              <w:spacing w:line="235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бюджет</w:t>
            </w:r>
          </w:p>
        </w:tc>
      </w:tr>
      <w:tr w:rsidR="00F57F8B" w:rsidRPr="00F57F8B" w:rsidTr="00AA04B2">
        <w:trPr>
          <w:trHeight w:hRule="exact" w:val="730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8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2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3,0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2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3,0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4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3,0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235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 xml:space="preserve">в </w:t>
            </w:r>
            <w:proofErr w:type="spellStart"/>
            <w:r w:rsidRPr="00F57F8B">
              <w:rPr>
                <w:color w:val="000000"/>
                <w:sz w:val="18"/>
                <w:szCs w:val="18"/>
                <w:lang w:bidi="ru-RU"/>
              </w:rPr>
              <w:t>т.ч</w:t>
            </w:r>
            <w:proofErr w:type="spellEnd"/>
            <w:r w:rsidRPr="00F57F8B">
              <w:rPr>
                <w:color w:val="000000"/>
                <w:sz w:val="18"/>
                <w:szCs w:val="18"/>
                <w:lang w:bidi="ru-RU"/>
              </w:rPr>
              <w:t>.</w:t>
            </w:r>
          </w:p>
          <w:p w:rsidR="00F57F8B" w:rsidRPr="00F57F8B" w:rsidRDefault="00F57F8B" w:rsidP="00AA04B2">
            <w:pPr>
              <w:widowControl w:val="0"/>
              <w:spacing w:line="235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F57F8B" w:rsidRPr="00F57F8B" w:rsidRDefault="00F57F8B" w:rsidP="00AA04B2">
            <w:pPr>
              <w:widowControl w:val="0"/>
              <w:spacing w:line="235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F57F8B" w:rsidRPr="00F57F8B" w:rsidTr="00AA04B2">
        <w:trPr>
          <w:trHeight w:hRule="exact" w:val="7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lastRenderedPageBreak/>
              <w:t>2.2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23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Проведение мероприятий по противопожарной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AA04B2">
            <w:pPr>
              <w:widowControl w:val="0"/>
              <w:spacing w:line="23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Отдел ГО ЧС и МР Администрации района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2021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4,0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4,0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line="180" w:lineRule="exact"/>
              <w:ind w:left="20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4,0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F8B" w:rsidRPr="00F57F8B" w:rsidRDefault="00F57F8B" w:rsidP="00AA04B2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F57F8B" w:rsidRPr="00F57F8B" w:rsidRDefault="00F57F8B" w:rsidP="00AA04B2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</w:tbl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tbl>
      <w:tblPr>
        <w:tblW w:w="10065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1985"/>
        <w:gridCol w:w="2126"/>
        <w:gridCol w:w="850"/>
        <w:gridCol w:w="567"/>
        <w:gridCol w:w="709"/>
        <w:gridCol w:w="851"/>
        <w:gridCol w:w="567"/>
        <w:gridCol w:w="850"/>
        <w:gridCol w:w="992"/>
      </w:tblGrid>
      <w:tr w:rsidR="00F57F8B" w:rsidRPr="00F57F8B" w:rsidTr="00F57F8B">
        <w:trPr>
          <w:trHeight w:hRule="exact" w:val="4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F57F8B">
            <w:pPr>
              <w:widowControl w:val="0"/>
              <w:spacing w:line="23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агитации и пропаганде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F57F8B" w:rsidRPr="00F57F8B" w:rsidTr="00F57F8B">
        <w:trPr>
          <w:trHeight w:hRule="exact" w:val="235"/>
        </w:trPr>
        <w:tc>
          <w:tcPr>
            <w:tcW w:w="1006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F57F8B">
            <w:pPr>
              <w:widowControl w:val="0"/>
              <w:spacing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Задача 3. Обеспечение безопасности людей на водных объектах Курьинского района Алтайского края</w:t>
            </w:r>
          </w:p>
        </w:tc>
      </w:tr>
      <w:tr w:rsidR="00F57F8B" w:rsidRPr="00F57F8B" w:rsidTr="00F57F8B">
        <w:trPr>
          <w:trHeight w:hRule="exact" w:val="9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3.1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Оборудование пляжей в</w:t>
            </w:r>
          </w:p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Курьинском районе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226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хозяйствующие субъекты (по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2021</w:t>
            </w:r>
          </w:p>
          <w:p w:rsidR="00F57F8B" w:rsidRPr="00F57F8B" w:rsidRDefault="00F57F8B" w:rsidP="00F57F8B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proofErr w:type="spellStart"/>
            <w:r w:rsidRPr="00F57F8B">
              <w:rPr>
                <w:color w:val="000000"/>
                <w:sz w:val="18"/>
                <w:szCs w:val="18"/>
                <w:lang w:bidi="ru-RU"/>
              </w:rPr>
              <w:t>внебюдже</w:t>
            </w:r>
            <w:proofErr w:type="spellEnd"/>
          </w:p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proofErr w:type="spellStart"/>
            <w:r w:rsidRPr="00F57F8B">
              <w:rPr>
                <w:color w:val="000000"/>
                <w:sz w:val="18"/>
                <w:szCs w:val="18"/>
                <w:lang w:bidi="ru-RU"/>
              </w:rPr>
              <w:t>тные</w:t>
            </w:r>
            <w:proofErr w:type="spellEnd"/>
          </w:p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средства</w:t>
            </w:r>
          </w:p>
        </w:tc>
      </w:tr>
      <w:tr w:rsidR="00F57F8B" w:rsidRPr="00F57F8B" w:rsidTr="00F57F8B">
        <w:trPr>
          <w:trHeight w:hRule="exact" w:val="235"/>
        </w:trPr>
        <w:tc>
          <w:tcPr>
            <w:tcW w:w="1006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F57F8B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Задача 4. Обеспечение мероприятий по гражданской обороне на территории Курьинского района Алтайского края</w:t>
            </w:r>
          </w:p>
        </w:tc>
      </w:tr>
      <w:tr w:rsidR="00F57F8B" w:rsidRPr="00F57F8B" w:rsidTr="00F57F8B">
        <w:trPr>
          <w:trHeight w:hRule="exact" w:val="16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4.1.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Поддержание в</w:t>
            </w:r>
          </w:p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постоянной</w:t>
            </w:r>
          </w:p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готовности</w:t>
            </w:r>
          </w:p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муниципальной</w:t>
            </w:r>
          </w:p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системы</w:t>
            </w:r>
          </w:p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оповещения</w:t>
            </w:r>
          </w:p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Курьинского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after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Администрации</w:t>
            </w:r>
          </w:p>
          <w:p w:rsidR="00F57F8B" w:rsidRPr="00F57F8B" w:rsidRDefault="00F57F8B" w:rsidP="00F57F8B">
            <w:pPr>
              <w:widowControl w:val="0"/>
              <w:spacing w:before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2024</w:t>
            </w:r>
          </w:p>
          <w:p w:rsidR="00F57F8B" w:rsidRPr="00F57F8B" w:rsidRDefault="00F57F8B" w:rsidP="00F57F8B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180" w:lineRule="exact"/>
              <w:ind w:right="260"/>
              <w:jc w:val="righ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180" w:lineRule="exact"/>
              <w:ind w:left="260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F57F8B" w:rsidRPr="00F57F8B" w:rsidRDefault="00F57F8B" w:rsidP="00F57F8B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  <w:tr w:rsidR="00F57F8B" w:rsidRPr="00F57F8B" w:rsidTr="00F57F8B">
        <w:trPr>
          <w:trHeight w:hRule="exact" w:val="21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4.2.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226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Оснащение учебно-консультационных пунктов по гражданской обороне необходимым оборудованием, литературой, плакатами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after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Администрации</w:t>
            </w:r>
          </w:p>
          <w:p w:rsidR="00F57F8B" w:rsidRPr="00F57F8B" w:rsidRDefault="00F57F8B" w:rsidP="00F57F8B">
            <w:pPr>
              <w:widowControl w:val="0"/>
              <w:spacing w:before="60" w:line="180" w:lineRule="exact"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2024</w:t>
            </w:r>
          </w:p>
          <w:p w:rsidR="00F57F8B" w:rsidRPr="00F57F8B" w:rsidRDefault="00F57F8B" w:rsidP="00F57F8B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2025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F8B" w:rsidRPr="00F57F8B" w:rsidRDefault="00F57F8B" w:rsidP="00F57F8B">
            <w:pPr>
              <w:widowControl w:val="0"/>
              <w:spacing w:after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бюджет</w:t>
            </w:r>
          </w:p>
          <w:p w:rsidR="00F57F8B" w:rsidRPr="00F57F8B" w:rsidRDefault="00F57F8B" w:rsidP="00F57F8B">
            <w:pPr>
              <w:widowControl w:val="0"/>
              <w:spacing w:before="60" w:line="180" w:lineRule="exact"/>
              <w:rPr>
                <w:color w:val="000000"/>
                <w:sz w:val="26"/>
                <w:szCs w:val="26"/>
                <w:lang w:bidi="ru-RU"/>
              </w:rPr>
            </w:pPr>
            <w:r w:rsidRPr="00F57F8B">
              <w:rPr>
                <w:color w:val="000000"/>
                <w:sz w:val="18"/>
                <w:szCs w:val="18"/>
                <w:lang w:bidi="ru-RU"/>
              </w:rPr>
              <w:t>района</w:t>
            </w:r>
          </w:p>
        </w:tc>
      </w:tr>
    </w:tbl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  <w:sectPr w:rsidR="0056259A" w:rsidRPr="0056259A" w:rsidSect="00074E45">
          <w:pgSz w:w="11900" w:h="16840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56259A" w:rsidRPr="0056259A" w:rsidRDefault="0056259A" w:rsidP="0056259A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CE2BA5" w:rsidRPr="00CD3876" w:rsidRDefault="00CE2B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t>Сборник муниципальных правовых актов</w:t>
      </w: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 w:rsidR="0027574C">
        <w:rPr>
          <w:b/>
          <w:bCs/>
        </w:rPr>
        <w:t>7</w:t>
      </w:r>
      <w:r w:rsidRPr="00CD3876">
        <w:rPr>
          <w:b/>
          <w:bCs/>
        </w:rPr>
        <w:t xml:space="preserve"> (</w:t>
      </w:r>
      <w:r w:rsidR="00C4216C">
        <w:rPr>
          <w:b/>
          <w:bCs/>
        </w:rPr>
        <w:t>1</w:t>
      </w:r>
      <w:r w:rsidR="0027574C">
        <w:rPr>
          <w:b/>
          <w:bCs/>
        </w:rPr>
        <w:t>4</w:t>
      </w:r>
      <w:r w:rsidRPr="00CD3876">
        <w:rPr>
          <w:b/>
          <w:bCs/>
        </w:rPr>
        <w:t>)</w:t>
      </w:r>
      <w:r>
        <w:rPr>
          <w:b/>
          <w:bCs/>
        </w:rPr>
        <w:t>,</w:t>
      </w:r>
      <w:r w:rsidRPr="00CD3876">
        <w:rPr>
          <w:b/>
          <w:bCs/>
        </w:rPr>
        <w:t xml:space="preserve"> </w:t>
      </w:r>
      <w:r w:rsidR="0027574C">
        <w:rPr>
          <w:b/>
          <w:bCs/>
        </w:rPr>
        <w:t>август</w:t>
      </w:r>
      <w:r w:rsidRPr="00CD3876">
        <w:rPr>
          <w:b/>
          <w:bCs/>
        </w:rPr>
        <w:t xml:space="preserve"> 20</w:t>
      </w:r>
      <w:r>
        <w:rPr>
          <w:b/>
          <w:bCs/>
        </w:rPr>
        <w:t>24</w:t>
      </w:r>
      <w:r w:rsidRPr="00CD3876">
        <w:rPr>
          <w:b/>
          <w:bCs/>
        </w:rPr>
        <w:t xml:space="preserve"> года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Default="00CE2BA5" w:rsidP="00CE2BA5">
      <w:pPr>
        <w:pStyle w:val="ConsPlusNormal"/>
      </w:pPr>
      <w:r w:rsidRPr="00943931">
        <w:t>Учредители:</w:t>
      </w:r>
    </w:p>
    <w:p w:rsidR="00CE2BA5" w:rsidRDefault="00CE2BA5" w:rsidP="00CE2BA5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CE2BA5" w:rsidRPr="00943931" w:rsidRDefault="00CE2BA5" w:rsidP="00CE2BA5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CE2BA5" w:rsidRPr="00943931" w:rsidRDefault="00CE2BA5" w:rsidP="00CE2BA5">
      <w:pPr>
        <w:pStyle w:val="ConsPlusNormal"/>
      </w:pPr>
    </w:p>
    <w:p w:rsidR="00CE2BA5" w:rsidRDefault="00CE2BA5" w:rsidP="00CE2BA5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CE2BA5" w:rsidRPr="00943931" w:rsidRDefault="00CE2BA5" w:rsidP="00CE2BA5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 xml:space="preserve">Тираж </w:t>
      </w:r>
      <w:r>
        <w:t>12 экземпляров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>
        <w:t>Распространяется бесплатно</w:t>
      </w:r>
    </w:p>
    <w:p w:rsidR="00713F92" w:rsidRDefault="00713F92" w:rsidP="00713F92">
      <w:pPr>
        <w:jc w:val="both"/>
        <w:rPr>
          <w:sz w:val="28"/>
          <w:szCs w:val="28"/>
        </w:rPr>
      </w:pPr>
    </w:p>
    <w:p w:rsidR="00CE2BA5" w:rsidRPr="00CE2BA5" w:rsidRDefault="00CE2BA5" w:rsidP="00713F92">
      <w:pPr>
        <w:jc w:val="both"/>
      </w:pPr>
      <w:r w:rsidRPr="00CE2BA5">
        <w:t xml:space="preserve">Дата издания </w:t>
      </w:r>
      <w:r w:rsidR="0027574C">
        <w:t>1</w:t>
      </w:r>
      <w:r w:rsidR="00121C37">
        <w:t>0</w:t>
      </w:r>
      <w:r w:rsidR="0027574C">
        <w:t xml:space="preserve"> сентября</w:t>
      </w:r>
      <w:r w:rsidRPr="00CE2BA5">
        <w:t xml:space="preserve"> 2024 года</w:t>
      </w:r>
    </w:p>
    <w:sectPr w:rsidR="00CE2BA5" w:rsidRPr="00CE2BA5" w:rsidSect="00863D52">
      <w:headerReference w:type="default" r:id="rId10"/>
      <w:pgSz w:w="11906" w:h="16838" w:code="9"/>
      <w:pgMar w:top="1134" w:right="850" w:bottom="1134" w:left="1701" w:header="284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7A6" w:rsidRDefault="006867A6" w:rsidP="00713F92">
      <w:r>
        <w:separator/>
      </w:r>
    </w:p>
    <w:p w:rsidR="006867A6" w:rsidRDefault="006867A6"/>
  </w:endnote>
  <w:endnote w:type="continuationSeparator" w:id="0">
    <w:p w:rsidR="006867A6" w:rsidRDefault="006867A6" w:rsidP="00713F92">
      <w:r>
        <w:continuationSeparator/>
      </w:r>
    </w:p>
    <w:p w:rsidR="006867A6" w:rsidRDefault="006867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7A6" w:rsidRDefault="006867A6" w:rsidP="00713F92">
      <w:r>
        <w:separator/>
      </w:r>
    </w:p>
    <w:p w:rsidR="006867A6" w:rsidRDefault="006867A6"/>
  </w:footnote>
  <w:footnote w:type="continuationSeparator" w:id="0">
    <w:p w:rsidR="006867A6" w:rsidRDefault="006867A6" w:rsidP="00713F92">
      <w:r>
        <w:continuationSeparator/>
      </w:r>
    </w:p>
    <w:p w:rsidR="006867A6" w:rsidRDefault="006867A6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8052265"/>
      <w:docPartObj>
        <w:docPartGallery w:val="Page Numbers (Top of Page)"/>
        <w:docPartUnique/>
      </w:docPartObj>
    </w:sdtPr>
    <w:sdtEndPr/>
    <w:sdtContent>
      <w:p w:rsidR="00061E9E" w:rsidRDefault="00061E9E" w:rsidP="00810B70">
        <w:pPr>
          <w:pStyle w:val="a4"/>
        </w:pPr>
      </w:p>
      <w:p w:rsidR="00061E9E" w:rsidRDefault="00061E9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190">
          <w:rPr>
            <w:noProof/>
          </w:rPr>
          <w:t>13</w:t>
        </w:r>
        <w:r>
          <w:fldChar w:fldCharType="end"/>
        </w:r>
      </w:p>
    </w:sdtContent>
  </w:sdt>
  <w:p w:rsidR="00061E9E" w:rsidRDefault="00061E9E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489923"/>
      <w:docPartObj>
        <w:docPartGallery w:val="Page Numbers (Top of Page)"/>
        <w:docPartUnique/>
      </w:docPartObj>
    </w:sdtPr>
    <w:sdtEndPr/>
    <w:sdtContent>
      <w:p w:rsidR="00061E9E" w:rsidRDefault="00061E9E" w:rsidP="00810B70">
        <w:pPr>
          <w:pStyle w:val="a4"/>
        </w:pPr>
      </w:p>
      <w:p w:rsidR="00061E9E" w:rsidRDefault="00061E9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190">
          <w:rPr>
            <w:noProof/>
          </w:rPr>
          <w:t>14</w:t>
        </w:r>
        <w:r>
          <w:fldChar w:fldCharType="end"/>
        </w:r>
      </w:p>
    </w:sdtContent>
  </w:sdt>
  <w:p w:rsidR="00061E9E" w:rsidRDefault="00061E9E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  <w:p w:rsidR="00061E9E" w:rsidRDefault="00061E9E"/>
  <w:p w:rsidR="00061E9E" w:rsidRDefault="00061E9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429E"/>
    <w:multiLevelType w:val="hybridMultilevel"/>
    <w:tmpl w:val="B41057AE"/>
    <w:lvl w:ilvl="0" w:tplc="0FCEB422">
      <w:numFmt w:val="bullet"/>
      <w:pStyle w:val="Style5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F15559A"/>
    <w:multiLevelType w:val="hybridMultilevel"/>
    <w:tmpl w:val="60180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D0FD8"/>
    <w:multiLevelType w:val="multilevel"/>
    <w:tmpl w:val="B210A494"/>
    <w:lvl w:ilvl="0">
      <w:start w:val="1"/>
      <w:numFmt w:val="decimal"/>
      <w:lvlText w:val="%1."/>
      <w:lvlJc w:val="left"/>
      <w:pPr>
        <w:ind w:left="1068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BF4276"/>
    <w:multiLevelType w:val="multilevel"/>
    <w:tmpl w:val="DC0AF2D2"/>
    <w:lvl w:ilvl="0">
      <w:start w:val="202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F615C3"/>
    <w:multiLevelType w:val="hybridMultilevel"/>
    <w:tmpl w:val="A6E6735A"/>
    <w:lvl w:ilvl="0" w:tplc="B8566EEA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C7830"/>
    <w:multiLevelType w:val="multilevel"/>
    <w:tmpl w:val="25C66B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CC326BC"/>
    <w:multiLevelType w:val="multilevel"/>
    <w:tmpl w:val="4F9475A8"/>
    <w:lvl w:ilvl="0">
      <w:start w:val="202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7D57AD"/>
    <w:multiLevelType w:val="hybridMultilevel"/>
    <w:tmpl w:val="92EE5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82853"/>
    <w:multiLevelType w:val="multilevel"/>
    <w:tmpl w:val="794E3D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7C601AD"/>
    <w:multiLevelType w:val="multilevel"/>
    <w:tmpl w:val="08C00B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8FA45A4"/>
    <w:multiLevelType w:val="multilevel"/>
    <w:tmpl w:val="EEACEB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046095"/>
    <w:multiLevelType w:val="hybridMultilevel"/>
    <w:tmpl w:val="8BCEC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73265"/>
    <w:multiLevelType w:val="hybridMultilevel"/>
    <w:tmpl w:val="AD506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B47DA"/>
    <w:multiLevelType w:val="hybridMultilevel"/>
    <w:tmpl w:val="D76842E2"/>
    <w:lvl w:ilvl="0" w:tplc="294E06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E5E76"/>
    <w:multiLevelType w:val="hybridMultilevel"/>
    <w:tmpl w:val="AD423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6F3237"/>
    <w:multiLevelType w:val="hybridMultilevel"/>
    <w:tmpl w:val="F0C4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7D3BEB"/>
    <w:multiLevelType w:val="multilevel"/>
    <w:tmpl w:val="E56AD5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AC1260"/>
    <w:multiLevelType w:val="hybridMultilevel"/>
    <w:tmpl w:val="C4F0C70E"/>
    <w:lvl w:ilvl="0" w:tplc="F490BB08">
      <w:start w:val="1"/>
      <w:numFmt w:val="decimal"/>
      <w:lvlText w:val="%1."/>
      <w:lvlJc w:val="left"/>
      <w:pPr>
        <w:ind w:left="4437" w:hanging="38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5DF30E0"/>
    <w:multiLevelType w:val="hybridMultilevel"/>
    <w:tmpl w:val="5C861E9C"/>
    <w:lvl w:ilvl="0" w:tplc="A250702C">
      <w:start w:val="1"/>
      <w:numFmt w:val="bullet"/>
      <w:pStyle w:val="s16"/>
      <w:lvlText w:val=""/>
      <w:lvlJc w:val="left"/>
      <w:pPr>
        <w:ind w:left="1260" w:hanging="360"/>
      </w:pPr>
      <w:rPr>
        <w:rFonts w:ascii="Symbol" w:hAnsi="Symbol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48325755"/>
    <w:multiLevelType w:val="hybridMultilevel"/>
    <w:tmpl w:val="B68216B4"/>
    <w:lvl w:ilvl="0" w:tplc="2D36DB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8B51E1E"/>
    <w:multiLevelType w:val="multilevel"/>
    <w:tmpl w:val="1E620E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4F3937"/>
    <w:multiLevelType w:val="hybridMultilevel"/>
    <w:tmpl w:val="ECCA89E0"/>
    <w:lvl w:ilvl="0" w:tplc="26EEF44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A3E40AB"/>
    <w:multiLevelType w:val="multilevel"/>
    <w:tmpl w:val="4B0693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C796277"/>
    <w:multiLevelType w:val="hybridMultilevel"/>
    <w:tmpl w:val="B644CC02"/>
    <w:lvl w:ilvl="0" w:tplc="D38409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EB5AB7"/>
    <w:multiLevelType w:val="hybridMultilevel"/>
    <w:tmpl w:val="52784598"/>
    <w:lvl w:ilvl="0" w:tplc="CB0C2B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004B53"/>
    <w:multiLevelType w:val="hybridMultilevel"/>
    <w:tmpl w:val="D41A8D7E"/>
    <w:lvl w:ilvl="0" w:tplc="B1CA28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5890E04"/>
    <w:multiLevelType w:val="hybridMultilevel"/>
    <w:tmpl w:val="B1A23CEA"/>
    <w:lvl w:ilvl="0" w:tplc="6ADC16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6DA1503"/>
    <w:multiLevelType w:val="multilevel"/>
    <w:tmpl w:val="A2BEDB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F5BBF"/>
    <w:multiLevelType w:val="hybridMultilevel"/>
    <w:tmpl w:val="BE288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3E3A8C"/>
    <w:multiLevelType w:val="multilevel"/>
    <w:tmpl w:val="974258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CEF24EC"/>
    <w:multiLevelType w:val="hybridMultilevel"/>
    <w:tmpl w:val="D85A91D2"/>
    <w:lvl w:ilvl="0" w:tplc="E3B089E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0"/>
  </w:num>
  <w:num w:numId="2">
    <w:abstractNumId w:val="21"/>
  </w:num>
  <w:num w:numId="3">
    <w:abstractNumId w:val="3"/>
  </w:num>
  <w:num w:numId="4">
    <w:abstractNumId w:val="12"/>
  </w:num>
  <w:num w:numId="5">
    <w:abstractNumId w:val="25"/>
  </w:num>
  <w:num w:numId="6">
    <w:abstractNumId w:val="19"/>
  </w:num>
  <w:num w:numId="7">
    <w:abstractNumId w:val="31"/>
  </w:num>
  <w:num w:numId="8">
    <w:abstractNumId w:val="24"/>
  </w:num>
  <w:num w:numId="9">
    <w:abstractNumId w:val="15"/>
  </w:num>
  <w:num w:numId="10">
    <w:abstractNumId w:val="28"/>
  </w:num>
  <w:num w:numId="11">
    <w:abstractNumId w:val="36"/>
  </w:num>
  <w:num w:numId="12">
    <w:abstractNumId w:val="29"/>
  </w:num>
  <w:num w:numId="13">
    <w:abstractNumId w:val="30"/>
  </w:num>
  <w:num w:numId="14">
    <w:abstractNumId w:val="20"/>
  </w:num>
  <w:num w:numId="15">
    <w:abstractNumId w:val="22"/>
  </w:num>
  <w:num w:numId="16">
    <w:abstractNumId w:val="8"/>
  </w:num>
  <w:num w:numId="17">
    <w:abstractNumId w:val="26"/>
  </w:num>
  <w:num w:numId="18">
    <w:abstractNumId w:val="13"/>
  </w:num>
  <w:num w:numId="19">
    <w:abstractNumId w:val="32"/>
  </w:num>
  <w:num w:numId="20">
    <w:abstractNumId w:val="16"/>
  </w:num>
  <w:num w:numId="21">
    <w:abstractNumId w:val="34"/>
  </w:num>
  <w:num w:numId="22">
    <w:abstractNumId w:val="14"/>
  </w:num>
  <w:num w:numId="23">
    <w:abstractNumId w:val="5"/>
  </w:num>
  <w:num w:numId="24">
    <w:abstractNumId w:val="17"/>
  </w:num>
  <w:num w:numId="25">
    <w:abstractNumId w:val="2"/>
  </w:num>
  <w:num w:numId="26">
    <w:abstractNumId w:val="23"/>
  </w:num>
  <w:num w:numId="27">
    <w:abstractNumId w:val="35"/>
  </w:num>
  <w:num w:numId="28">
    <w:abstractNumId w:val="10"/>
  </w:num>
  <w:num w:numId="29">
    <w:abstractNumId w:val="6"/>
  </w:num>
  <w:num w:numId="30">
    <w:abstractNumId w:val="18"/>
  </w:num>
  <w:num w:numId="31">
    <w:abstractNumId w:val="7"/>
  </w:num>
  <w:num w:numId="32">
    <w:abstractNumId w:val="11"/>
  </w:num>
  <w:num w:numId="33">
    <w:abstractNumId w:val="9"/>
  </w:num>
  <w:num w:numId="34">
    <w:abstractNumId w:val="27"/>
  </w:num>
  <w:num w:numId="35">
    <w:abstractNumId w:val="33"/>
  </w:num>
  <w:num w:numId="36">
    <w:abstractNumId w:val="4"/>
  </w:num>
  <w:num w:numId="37">
    <w:abstractNumId w:val="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17"/>
    <w:rsid w:val="00005C8E"/>
    <w:rsid w:val="00044F38"/>
    <w:rsid w:val="00061E9E"/>
    <w:rsid w:val="000841BC"/>
    <w:rsid w:val="00086710"/>
    <w:rsid w:val="000B4586"/>
    <w:rsid w:val="000E2537"/>
    <w:rsid w:val="000E2F54"/>
    <w:rsid w:val="001024E6"/>
    <w:rsid w:val="00121C37"/>
    <w:rsid w:val="00142388"/>
    <w:rsid w:val="00143113"/>
    <w:rsid w:val="00151B43"/>
    <w:rsid w:val="001522F6"/>
    <w:rsid w:val="00153D1F"/>
    <w:rsid w:val="0016379A"/>
    <w:rsid w:val="001900D3"/>
    <w:rsid w:val="00192CDE"/>
    <w:rsid w:val="001A0C5D"/>
    <w:rsid w:val="001D05B7"/>
    <w:rsid w:val="001D327A"/>
    <w:rsid w:val="001E1566"/>
    <w:rsid w:val="001E64D0"/>
    <w:rsid w:val="00246FB9"/>
    <w:rsid w:val="00253673"/>
    <w:rsid w:val="00256B03"/>
    <w:rsid w:val="00263F64"/>
    <w:rsid w:val="0027574C"/>
    <w:rsid w:val="00292AF8"/>
    <w:rsid w:val="002A6A86"/>
    <w:rsid w:val="002B51A2"/>
    <w:rsid w:val="002D21F5"/>
    <w:rsid w:val="002E5D7D"/>
    <w:rsid w:val="00300A62"/>
    <w:rsid w:val="00315621"/>
    <w:rsid w:val="00330EAD"/>
    <w:rsid w:val="00331D1F"/>
    <w:rsid w:val="003375B5"/>
    <w:rsid w:val="00343CF1"/>
    <w:rsid w:val="0036489C"/>
    <w:rsid w:val="003A5771"/>
    <w:rsid w:val="003C3036"/>
    <w:rsid w:val="00411F2D"/>
    <w:rsid w:val="00413045"/>
    <w:rsid w:val="00444C77"/>
    <w:rsid w:val="0046260E"/>
    <w:rsid w:val="00486FE0"/>
    <w:rsid w:val="00495AB9"/>
    <w:rsid w:val="004A02AC"/>
    <w:rsid w:val="004C0190"/>
    <w:rsid w:val="004F28FF"/>
    <w:rsid w:val="0051388C"/>
    <w:rsid w:val="0053572F"/>
    <w:rsid w:val="00560C12"/>
    <w:rsid w:val="0056259A"/>
    <w:rsid w:val="00565090"/>
    <w:rsid w:val="00581101"/>
    <w:rsid w:val="0058197B"/>
    <w:rsid w:val="005844B7"/>
    <w:rsid w:val="00586EC2"/>
    <w:rsid w:val="005905E9"/>
    <w:rsid w:val="005A4573"/>
    <w:rsid w:val="005B5FB3"/>
    <w:rsid w:val="005F32D4"/>
    <w:rsid w:val="00603A64"/>
    <w:rsid w:val="00612BB3"/>
    <w:rsid w:val="006224B5"/>
    <w:rsid w:val="00633440"/>
    <w:rsid w:val="006867A6"/>
    <w:rsid w:val="006867C2"/>
    <w:rsid w:val="006E6AF1"/>
    <w:rsid w:val="006F76B8"/>
    <w:rsid w:val="00713F92"/>
    <w:rsid w:val="007208CF"/>
    <w:rsid w:val="00725848"/>
    <w:rsid w:val="0074162B"/>
    <w:rsid w:val="007541DB"/>
    <w:rsid w:val="007A1A29"/>
    <w:rsid w:val="007E0240"/>
    <w:rsid w:val="00810B70"/>
    <w:rsid w:val="008121C3"/>
    <w:rsid w:val="008504F5"/>
    <w:rsid w:val="00863D52"/>
    <w:rsid w:val="008670A0"/>
    <w:rsid w:val="00871E26"/>
    <w:rsid w:val="008758C4"/>
    <w:rsid w:val="00886793"/>
    <w:rsid w:val="008D0CD5"/>
    <w:rsid w:val="00930935"/>
    <w:rsid w:val="009368B0"/>
    <w:rsid w:val="009444E6"/>
    <w:rsid w:val="009D4C63"/>
    <w:rsid w:val="009E10BA"/>
    <w:rsid w:val="00A21827"/>
    <w:rsid w:val="00A32D02"/>
    <w:rsid w:val="00A75602"/>
    <w:rsid w:val="00A9374A"/>
    <w:rsid w:val="00AD5EC2"/>
    <w:rsid w:val="00AE7091"/>
    <w:rsid w:val="00B343A6"/>
    <w:rsid w:val="00B86318"/>
    <w:rsid w:val="00BB07FB"/>
    <w:rsid w:val="00BC3CDF"/>
    <w:rsid w:val="00BE3613"/>
    <w:rsid w:val="00BE518C"/>
    <w:rsid w:val="00C0007E"/>
    <w:rsid w:val="00C05917"/>
    <w:rsid w:val="00C07F83"/>
    <w:rsid w:val="00C10B8F"/>
    <w:rsid w:val="00C4216C"/>
    <w:rsid w:val="00C43C6E"/>
    <w:rsid w:val="00C51DB2"/>
    <w:rsid w:val="00C53157"/>
    <w:rsid w:val="00C75005"/>
    <w:rsid w:val="00CA3899"/>
    <w:rsid w:val="00CA5810"/>
    <w:rsid w:val="00CB0C91"/>
    <w:rsid w:val="00CB4544"/>
    <w:rsid w:val="00CC6A5A"/>
    <w:rsid w:val="00CD682A"/>
    <w:rsid w:val="00CE1906"/>
    <w:rsid w:val="00CE2BA5"/>
    <w:rsid w:val="00CF24EC"/>
    <w:rsid w:val="00D15E9D"/>
    <w:rsid w:val="00D23553"/>
    <w:rsid w:val="00D268F1"/>
    <w:rsid w:val="00D3574A"/>
    <w:rsid w:val="00D37E91"/>
    <w:rsid w:val="00D5016E"/>
    <w:rsid w:val="00D61AF3"/>
    <w:rsid w:val="00D85EA2"/>
    <w:rsid w:val="00DC74C1"/>
    <w:rsid w:val="00DD174A"/>
    <w:rsid w:val="00DE2FF5"/>
    <w:rsid w:val="00DE39FD"/>
    <w:rsid w:val="00E17EB1"/>
    <w:rsid w:val="00E401A3"/>
    <w:rsid w:val="00E41144"/>
    <w:rsid w:val="00E43638"/>
    <w:rsid w:val="00E94971"/>
    <w:rsid w:val="00EA2B44"/>
    <w:rsid w:val="00EA3A21"/>
    <w:rsid w:val="00ED3EAF"/>
    <w:rsid w:val="00EE53BD"/>
    <w:rsid w:val="00EF1DDC"/>
    <w:rsid w:val="00F050E4"/>
    <w:rsid w:val="00F0558E"/>
    <w:rsid w:val="00F25901"/>
    <w:rsid w:val="00F5035C"/>
    <w:rsid w:val="00F57F8B"/>
    <w:rsid w:val="00F643B7"/>
    <w:rsid w:val="00FA531F"/>
    <w:rsid w:val="00FA7B7B"/>
    <w:rsid w:val="00FD5085"/>
    <w:rsid w:val="00FF0761"/>
    <w:rsid w:val="00FF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0E6652D-1108-47C0-BABF-92702684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9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3F9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713F92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713F92"/>
    <w:pPr>
      <w:keepNext/>
      <w:spacing w:before="240" w:after="12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713F9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13F9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3F9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13F92"/>
    <w:pPr>
      <w:keepNext/>
      <w:spacing w:after="120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"/>
    <w:next w:val="a"/>
    <w:link w:val="80"/>
    <w:qFormat/>
    <w:rsid w:val="00713F92"/>
    <w:pPr>
      <w:keepNext/>
      <w:keepLines/>
      <w:spacing w:before="200"/>
      <w:outlineLvl w:val="7"/>
    </w:pPr>
    <w:rPr>
      <w:rFonts w:ascii="Calibri Light" w:hAnsi="Calibri Light"/>
      <w:color w:val="404040"/>
      <w:sz w:val="20"/>
      <w:szCs w:val="20"/>
    </w:rPr>
  </w:style>
  <w:style w:type="paragraph" w:styleId="9">
    <w:name w:val="heading 9"/>
    <w:basedOn w:val="a"/>
    <w:next w:val="a"/>
    <w:link w:val="90"/>
    <w:qFormat/>
    <w:rsid w:val="00713F92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819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rsid w:val="0058197B"/>
    <w:pPr>
      <w:spacing w:after="0" w:line="240" w:lineRule="auto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19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197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Plain Text"/>
    <w:basedOn w:val="a"/>
    <w:link w:val="11"/>
    <w:rsid w:val="001E156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rsid w:val="001E1566"/>
    <w:rPr>
      <w:rFonts w:ascii="Consolas" w:eastAsia="Times New Roman" w:hAnsi="Consolas" w:cs="Times New Roman"/>
      <w:kern w:val="0"/>
      <w:sz w:val="21"/>
      <w:szCs w:val="21"/>
      <w:lang w:eastAsia="ru-RU"/>
    </w:rPr>
  </w:style>
  <w:style w:type="character" w:customStyle="1" w:styleId="11">
    <w:name w:val="Текст Знак1"/>
    <w:link w:val="a6"/>
    <w:rsid w:val="001E1566"/>
    <w:rPr>
      <w:rFonts w:ascii="Courier New" w:eastAsia="Times New Roman" w:hAnsi="Courier New" w:cs="Times New Roman"/>
      <w:kern w:val="0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1E156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566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713F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3F92"/>
    <w:rPr>
      <w:rFonts w:ascii="Times New Roman" w:eastAsia="Times New Roman" w:hAnsi="Times New Roman" w:cs="Times New Roman"/>
      <w:b/>
      <w:kern w:val="0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13F92"/>
    <w:rPr>
      <w:rFonts w:ascii="Times New Roman" w:eastAsia="Times New Roman" w:hAnsi="Times New Roman" w:cs="Times New Roman"/>
      <w:b/>
      <w:kern w:val="0"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713F92"/>
    <w:rPr>
      <w:rFonts w:ascii="Arial" w:eastAsia="Times New Roman" w:hAnsi="Arial" w:cs="Times New Roman"/>
      <w:b/>
      <w:kern w:val="0"/>
      <w:sz w:val="24"/>
      <w:szCs w:val="20"/>
    </w:rPr>
  </w:style>
  <w:style w:type="character" w:customStyle="1" w:styleId="40">
    <w:name w:val="Заголовок 4 Знак"/>
    <w:basedOn w:val="a0"/>
    <w:link w:val="4"/>
    <w:uiPriority w:val="9"/>
    <w:rsid w:val="00713F92"/>
    <w:rPr>
      <w:rFonts w:ascii="Calibri" w:eastAsia="Times New Roman" w:hAnsi="Calibri" w:cs="Times New Roman"/>
      <w:b/>
      <w:bCs/>
      <w:kern w:val="0"/>
      <w:sz w:val="28"/>
      <w:szCs w:val="28"/>
    </w:rPr>
  </w:style>
  <w:style w:type="character" w:customStyle="1" w:styleId="50">
    <w:name w:val="Заголовок 5 Знак"/>
    <w:basedOn w:val="a0"/>
    <w:link w:val="5"/>
    <w:rsid w:val="00713F92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60">
    <w:name w:val="Заголовок 6 Знак"/>
    <w:basedOn w:val="a0"/>
    <w:link w:val="6"/>
    <w:rsid w:val="00713F92"/>
    <w:rPr>
      <w:rFonts w:ascii="Times New Roman" w:eastAsia="Times New Roman" w:hAnsi="Times New Roman" w:cs="Times New Roman"/>
      <w:b/>
      <w:bCs/>
      <w:kern w:val="0"/>
    </w:rPr>
  </w:style>
  <w:style w:type="character" w:customStyle="1" w:styleId="70">
    <w:name w:val="Заголовок 7 Знак"/>
    <w:basedOn w:val="a0"/>
    <w:link w:val="7"/>
    <w:rsid w:val="00713F92"/>
    <w:rPr>
      <w:rFonts w:ascii="Arial" w:eastAsia="Times New Roman" w:hAnsi="Arial" w:cs="Times New Roman"/>
      <w:b/>
      <w:kern w:val="0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13F92"/>
    <w:rPr>
      <w:rFonts w:ascii="Calibri Light" w:eastAsia="Times New Roman" w:hAnsi="Calibri Light" w:cs="Times New Roman"/>
      <w:color w:val="404040"/>
      <w:kern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13F92"/>
    <w:rPr>
      <w:rFonts w:ascii="Arial" w:eastAsia="Times New Roman" w:hAnsi="Arial" w:cs="Times New Roman"/>
      <w:kern w:val="0"/>
    </w:rPr>
  </w:style>
  <w:style w:type="character" w:styleId="aa">
    <w:name w:val="page number"/>
    <w:basedOn w:val="a0"/>
    <w:rsid w:val="00713F92"/>
  </w:style>
  <w:style w:type="paragraph" w:customStyle="1" w:styleId="ConsPlusNonformat">
    <w:name w:val="ConsPlusNonformat"/>
    <w:uiPriority w:val="99"/>
    <w:rsid w:val="00713F9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</w:rPr>
  </w:style>
  <w:style w:type="paragraph" w:customStyle="1" w:styleId="ab">
    <w:basedOn w:val="a"/>
    <w:next w:val="ac"/>
    <w:link w:val="ad"/>
    <w:rsid w:val="00713F92"/>
    <w:rPr>
      <w:rFonts w:asciiTheme="minorHAnsi" w:eastAsiaTheme="minorHAnsi" w:hAnsiTheme="minorHAnsi" w:cstheme="minorBidi"/>
      <w:kern w:val="2"/>
      <w:sz w:val="28"/>
      <w:lang w:eastAsia="en-US"/>
    </w:rPr>
  </w:style>
  <w:style w:type="character" w:customStyle="1" w:styleId="ad">
    <w:name w:val="Название Знак"/>
    <w:link w:val="ab"/>
    <w:rsid w:val="00713F92"/>
    <w:rPr>
      <w:sz w:val="28"/>
      <w:szCs w:val="24"/>
    </w:rPr>
  </w:style>
  <w:style w:type="paragraph" w:styleId="23">
    <w:name w:val="Body Text Indent 2"/>
    <w:basedOn w:val="a"/>
    <w:link w:val="24"/>
    <w:rsid w:val="00713F9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e">
    <w:name w:val="Body Text"/>
    <w:aliases w:val="Основной текст1"/>
    <w:basedOn w:val="a"/>
    <w:link w:val="af"/>
    <w:rsid w:val="00713F92"/>
    <w:pPr>
      <w:spacing w:after="120"/>
    </w:pPr>
    <w:rPr>
      <w:sz w:val="20"/>
      <w:szCs w:val="20"/>
    </w:rPr>
  </w:style>
  <w:style w:type="character" w:customStyle="1" w:styleId="af">
    <w:name w:val="Основной текст Знак"/>
    <w:aliases w:val="Основной текст1 Знак"/>
    <w:basedOn w:val="a0"/>
    <w:link w:val="ae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0">
    <w:name w:val="Body Text Indent"/>
    <w:basedOn w:val="a"/>
    <w:link w:val="af1"/>
    <w:rsid w:val="00713F92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f2">
    <w:name w:val="Balloon Text"/>
    <w:basedOn w:val="a"/>
    <w:link w:val="af3"/>
    <w:rsid w:val="00713F92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713F92"/>
    <w:rPr>
      <w:rFonts w:ascii="Tahoma" w:eastAsia="Times New Roman" w:hAnsi="Tahoma" w:cs="Times New Roman"/>
      <w:kern w:val="0"/>
      <w:sz w:val="16"/>
      <w:szCs w:val="16"/>
    </w:rPr>
  </w:style>
  <w:style w:type="paragraph" w:styleId="25">
    <w:name w:val="Body Text 2"/>
    <w:basedOn w:val="a"/>
    <w:link w:val="26"/>
    <w:rsid w:val="00713F92"/>
    <w:pPr>
      <w:spacing w:after="120" w:line="480" w:lineRule="auto"/>
    </w:pPr>
    <w:rPr>
      <w:sz w:val="29"/>
      <w:szCs w:val="20"/>
    </w:rPr>
  </w:style>
  <w:style w:type="character" w:customStyle="1" w:styleId="26">
    <w:name w:val="Основной текст 2 Знак"/>
    <w:basedOn w:val="a0"/>
    <w:link w:val="25"/>
    <w:rsid w:val="00713F92"/>
    <w:rPr>
      <w:rFonts w:ascii="Times New Roman" w:eastAsia="Times New Roman" w:hAnsi="Times New Roman" w:cs="Times New Roman"/>
      <w:kern w:val="0"/>
      <w:sz w:val="29"/>
      <w:szCs w:val="20"/>
    </w:rPr>
  </w:style>
  <w:style w:type="paragraph" w:customStyle="1" w:styleId="12">
    <w:name w:val="Обычный1"/>
    <w:rsid w:val="00713F92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13">
    <w:name w:val="Текст1"/>
    <w:basedOn w:val="a"/>
    <w:rsid w:val="00713F92"/>
    <w:rPr>
      <w:rFonts w:ascii="Courier New" w:hAnsi="Courier New"/>
      <w:sz w:val="20"/>
      <w:szCs w:val="20"/>
    </w:rPr>
  </w:style>
  <w:style w:type="paragraph" w:customStyle="1" w:styleId="31">
    <w:name w:val="Основной текст с отступом 31"/>
    <w:basedOn w:val="a"/>
    <w:rsid w:val="00713F92"/>
    <w:pPr>
      <w:ind w:firstLine="720"/>
      <w:jc w:val="both"/>
    </w:pPr>
    <w:rPr>
      <w:color w:val="000000"/>
      <w:sz w:val="28"/>
      <w:szCs w:val="20"/>
    </w:rPr>
  </w:style>
  <w:style w:type="paragraph" w:customStyle="1" w:styleId="210">
    <w:name w:val="Основной текст с отступом 21"/>
    <w:basedOn w:val="a"/>
    <w:rsid w:val="00713F92"/>
    <w:pPr>
      <w:widowControl w:val="0"/>
      <w:ind w:firstLine="851"/>
      <w:jc w:val="both"/>
    </w:pPr>
    <w:rPr>
      <w:sz w:val="28"/>
      <w:szCs w:val="20"/>
    </w:rPr>
  </w:style>
  <w:style w:type="paragraph" w:customStyle="1" w:styleId="af4">
    <w:name w:val="Игорь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5">
    <w:name w:val="Таблотст"/>
    <w:basedOn w:val="a"/>
    <w:rsid w:val="00713F92"/>
    <w:pPr>
      <w:spacing w:line="220" w:lineRule="exact"/>
      <w:ind w:left="85"/>
    </w:pPr>
    <w:rPr>
      <w:rFonts w:ascii="Arial" w:hAnsi="Arial"/>
      <w:sz w:val="20"/>
      <w:szCs w:val="20"/>
    </w:rPr>
  </w:style>
  <w:style w:type="paragraph" w:customStyle="1" w:styleId="211">
    <w:name w:val="Основной текст 21"/>
    <w:basedOn w:val="a"/>
    <w:rsid w:val="00713F92"/>
    <w:pPr>
      <w:ind w:firstLine="709"/>
      <w:jc w:val="both"/>
    </w:pPr>
    <w:rPr>
      <w:szCs w:val="20"/>
    </w:rPr>
  </w:style>
  <w:style w:type="paragraph" w:customStyle="1" w:styleId="af6">
    <w:name w:val="Òàáëèöà"/>
    <w:basedOn w:val="af7"/>
    <w:rsid w:val="00713F92"/>
    <w:pPr>
      <w:spacing w:before="0" w:after="0" w:line="220" w:lineRule="exact"/>
    </w:pPr>
    <w:rPr>
      <w:i w:val="0"/>
    </w:rPr>
  </w:style>
  <w:style w:type="paragraph" w:styleId="af7">
    <w:name w:val="Message Header"/>
    <w:basedOn w:val="a"/>
    <w:link w:val="af8"/>
    <w:rsid w:val="00713F92"/>
    <w:pPr>
      <w:spacing w:before="60" w:after="60" w:line="200" w:lineRule="exact"/>
    </w:pPr>
    <w:rPr>
      <w:rFonts w:ascii="Arial" w:hAnsi="Arial"/>
      <w:i/>
      <w:sz w:val="20"/>
      <w:szCs w:val="20"/>
    </w:rPr>
  </w:style>
  <w:style w:type="character" w:customStyle="1" w:styleId="af8">
    <w:name w:val="Шапка Знак"/>
    <w:basedOn w:val="a0"/>
    <w:link w:val="af7"/>
    <w:rsid w:val="00713F92"/>
    <w:rPr>
      <w:rFonts w:ascii="Arial" w:eastAsia="Times New Roman" w:hAnsi="Arial" w:cs="Times New Roman"/>
      <w:i/>
      <w:kern w:val="0"/>
      <w:sz w:val="20"/>
      <w:szCs w:val="20"/>
    </w:rPr>
  </w:style>
  <w:style w:type="paragraph" w:customStyle="1" w:styleId="Web">
    <w:name w:val="Обычный (Web)"/>
    <w:aliases w:val="Обычный (веб)1"/>
    <w:basedOn w:val="a"/>
    <w:rsid w:val="00713F92"/>
    <w:pPr>
      <w:spacing w:before="100" w:after="100"/>
    </w:pPr>
    <w:rPr>
      <w:szCs w:val="20"/>
    </w:rPr>
  </w:style>
  <w:style w:type="paragraph" w:customStyle="1" w:styleId="212">
    <w:name w:val="Основной текст 21"/>
    <w:basedOn w:val="a"/>
    <w:rsid w:val="00713F92"/>
    <w:pPr>
      <w:widowControl w:val="0"/>
      <w:spacing w:after="120"/>
      <w:ind w:left="283"/>
      <w:jc w:val="both"/>
    </w:pPr>
    <w:rPr>
      <w:sz w:val="20"/>
      <w:szCs w:val="20"/>
    </w:rPr>
  </w:style>
  <w:style w:type="paragraph" w:customStyle="1" w:styleId="Iniiaiieoaeno21">
    <w:name w:val="Iniiaiie oaeno 21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16">
    <w:name w:val="Список с номерами16"/>
    <w:basedOn w:val="a"/>
    <w:rsid w:val="00713F92"/>
    <w:pPr>
      <w:tabs>
        <w:tab w:val="num" w:pos="1276"/>
      </w:tabs>
      <w:spacing w:before="120"/>
      <w:ind w:firstLine="851"/>
      <w:jc w:val="both"/>
    </w:pPr>
  </w:style>
  <w:style w:type="paragraph" w:customStyle="1" w:styleId="af9">
    <w:name w:val="Таблица"/>
    <w:basedOn w:val="af7"/>
    <w:rsid w:val="00713F92"/>
    <w:pPr>
      <w:spacing w:before="0" w:after="0" w:line="220" w:lineRule="exact"/>
    </w:pPr>
    <w:rPr>
      <w:i w:val="0"/>
    </w:rPr>
  </w:style>
  <w:style w:type="paragraph" w:styleId="32">
    <w:name w:val="Body Text Indent 3"/>
    <w:basedOn w:val="a"/>
    <w:link w:val="33"/>
    <w:rsid w:val="00713F92"/>
    <w:pPr>
      <w:ind w:firstLine="720"/>
      <w:jc w:val="both"/>
    </w:pPr>
    <w:rPr>
      <w:color w:val="000000"/>
      <w:sz w:val="26"/>
      <w:szCs w:val="20"/>
    </w:rPr>
  </w:style>
  <w:style w:type="character" w:customStyle="1" w:styleId="33">
    <w:name w:val="Основной текст с отступом 3 Знак"/>
    <w:basedOn w:val="a0"/>
    <w:link w:val="32"/>
    <w:rsid w:val="00713F92"/>
    <w:rPr>
      <w:rFonts w:ascii="Times New Roman" w:eastAsia="Times New Roman" w:hAnsi="Times New Roman" w:cs="Times New Roman"/>
      <w:color w:val="000000"/>
      <w:kern w:val="0"/>
      <w:sz w:val="26"/>
      <w:szCs w:val="20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c"/>
    <w:rsid w:val="00713F92"/>
    <w:pPr>
      <w:ind w:firstLine="567"/>
      <w:jc w:val="both"/>
    </w:pPr>
    <w:rPr>
      <w:sz w:val="28"/>
      <w:szCs w:val="28"/>
    </w:rPr>
  </w:style>
  <w:style w:type="paragraph" w:customStyle="1" w:styleId="27">
    <w:name w:val="Обычный2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a">
    <w:name w:val="Знак Знак Знак Знак"/>
    <w:basedOn w:val="a"/>
    <w:uiPriority w:val="99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"/>
    <w:basedOn w:val="a"/>
    <w:uiPriority w:val="99"/>
    <w:rsid w:val="00713F9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0">
    <w:name w:val="Основной текст с отступом 22"/>
    <w:basedOn w:val="a"/>
    <w:rsid w:val="00713F92"/>
    <w:pPr>
      <w:ind w:firstLine="709"/>
      <w:jc w:val="both"/>
    </w:pPr>
    <w:rPr>
      <w:sz w:val="22"/>
      <w:szCs w:val="20"/>
    </w:rPr>
  </w:style>
  <w:style w:type="paragraph" w:customStyle="1" w:styleId="230">
    <w:name w:val="Основной текст 23"/>
    <w:basedOn w:val="a"/>
    <w:rsid w:val="00713F92"/>
    <w:pPr>
      <w:ind w:firstLine="709"/>
      <w:jc w:val="both"/>
    </w:pPr>
    <w:rPr>
      <w:szCs w:val="20"/>
    </w:rPr>
  </w:style>
  <w:style w:type="paragraph" w:customStyle="1" w:styleId="afc">
    <w:name w:val="Абзац"/>
    <w:basedOn w:val="a"/>
    <w:rsid w:val="00713F92"/>
    <w:pPr>
      <w:widowControl w:val="0"/>
      <w:ind w:firstLine="567"/>
    </w:pPr>
    <w:rPr>
      <w:sz w:val="20"/>
      <w:szCs w:val="20"/>
    </w:rPr>
  </w:style>
  <w:style w:type="paragraph" w:styleId="afd">
    <w:name w:val="Block Text"/>
    <w:basedOn w:val="a"/>
    <w:rsid w:val="00713F92"/>
    <w:pPr>
      <w:ind w:left="426" w:right="43" w:hanging="426"/>
      <w:jc w:val="both"/>
    </w:pPr>
    <w:rPr>
      <w:rFonts w:ascii="Arial" w:hAnsi="Arial"/>
      <w:sz w:val="28"/>
      <w:szCs w:val="20"/>
    </w:rPr>
  </w:style>
  <w:style w:type="paragraph" w:customStyle="1" w:styleId="afe">
    <w:name w:val="Знак Знак Знак Знак Знак Знак Знак"/>
    <w:basedOn w:val="a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">
    <w:name w:val="Document Map"/>
    <w:basedOn w:val="a"/>
    <w:link w:val="aff0"/>
    <w:rsid w:val="00713F92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f0">
    <w:name w:val="Схема документа Знак"/>
    <w:basedOn w:val="a0"/>
    <w:link w:val="aff"/>
    <w:rsid w:val="00713F92"/>
    <w:rPr>
      <w:rFonts w:ascii="Tahoma" w:eastAsia="Times New Roman" w:hAnsi="Tahoma" w:cs="Times New Roman"/>
      <w:kern w:val="0"/>
      <w:sz w:val="20"/>
      <w:szCs w:val="20"/>
      <w:shd w:val="clear" w:color="auto" w:fill="000080"/>
    </w:rPr>
  </w:style>
  <w:style w:type="paragraph" w:customStyle="1" w:styleId="aff1">
    <w:name w:val="Прижатый влево"/>
    <w:basedOn w:val="a"/>
    <w:next w:val="a"/>
    <w:uiPriority w:val="99"/>
    <w:rsid w:val="00713F9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713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character" w:styleId="aff2">
    <w:name w:val="Strong"/>
    <w:qFormat/>
    <w:rsid w:val="00713F92"/>
    <w:rPr>
      <w:b/>
      <w:bCs/>
    </w:rPr>
  </w:style>
  <w:style w:type="character" w:customStyle="1" w:styleId="aff3">
    <w:name w:val="Основной текст_"/>
    <w:basedOn w:val="a0"/>
    <w:link w:val="34"/>
    <w:locked/>
    <w:rsid w:val="00713F92"/>
    <w:rPr>
      <w:spacing w:val="2"/>
      <w:shd w:val="clear" w:color="auto" w:fill="FFFFFF"/>
    </w:rPr>
  </w:style>
  <w:style w:type="paragraph" w:customStyle="1" w:styleId="34">
    <w:name w:val="Основной текст3"/>
    <w:basedOn w:val="a"/>
    <w:link w:val="aff3"/>
    <w:uiPriority w:val="99"/>
    <w:rsid w:val="00713F9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 w:cstheme="minorBidi"/>
      <w:spacing w:val="2"/>
      <w:kern w:val="2"/>
      <w:sz w:val="22"/>
      <w:szCs w:val="22"/>
      <w:lang w:eastAsia="en-US"/>
    </w:rPr>
  </w:style>
  <w:style w:type="character" w:customStyle="1" w:styleId="28">
    <w:name w:val="Основной текст2"/>
    <w:basedOn w:val="aff3"/>
    <w:uiPriority w:val="99"/>
    <w:rsid w:val="00713F9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styleId="aff4">
    <w:name w:val="No Spacing"/>
    <w:link w:val="aff5"/>
    <w:uiPriority w:val="1"/>
    <w:qFormat/>
    <w:rsid w:val="00713F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f5">
    <w:name w:val="Без интервала Знак"/>
    <w:link w:val="aff4"/>
    <w:uiPriority w:val="1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f6">
    <w:name w:val="Таблтекст"/>
    <w:basedOn w:val="a"/>
    <w:qFormat/>
    <w:rsid w:val="00713F92"/>
    <w:pPr>
      <w:widowControl w:val="0"/>
      <w:autoSpaceDE w:val="0"/>
      <w:autoSpaceDN w:val="0"/>
      <w:adjustRightInd w:val="0"/>
    </w:pPr>
  </w:style>
  <w:style w:type="character" w:customStyle="1" w:styleId="FontStyle75">
    <w:name w:val="Font Style75"/>
    <w:rsid w:val="00713F92"/>
    <w:rPr>
      <w:rFonts w:ascii="Times New Roman" w:hAnsi="Times New Roman"/>
      <w:sz w:val="26"/>
    </w:rPr>
  </w:style>
  <w:style w:type="paragraph" w:customStyle="1" w:styleId="Style5">
    <w:name w:val="Style5"/>
    <w:basedOn w:val="a"/>
    <w:rsid w:val="00713F92"/>
    <w:pPr>
      <w:widowControl w:val="0"/>
      <w:numPr>
        <w:numId w:val="1"/>
      </w:numPr>
      <w:autoSpaceDE w:val="0"/>
      <w:autoSpaceDN w:val="0"/>
      <w:adjustRightInd w:val="0"/>
      <w:spacing w:line="360" w:lineRule="exact"/>
      <w:ind w:left="0" w:firstLine="567"/>
      <w:jc w:val="both"/>
    </w:pPr>
  </w:style>
  <w:style w:type="paragraph" w:customStyle="1" w:styleId="35">
    <w:name w:val="Маркер 3"/>
    <w:basedOn w:val="a"/>
    <w:qFormat/>
    <w:rsid w:val="00713F92"/>
    <w:pPr>
      <w:ind w:left="1287" w:hanging="360"/>
      <w:jc w:val="both"/>
    </w:pPr>
    <w:rPr>
      <w:szCs w:val="22"/>
    </w:rPr>
  </w:style>
  <w:style w:type="paragraph" w:customStyle="1" w:styleId="s1">
    <w:name w:val="s_1"/>
    <w:basedOn w:val="a"/>
    <w:rsid w:val="00713F92"/>
    <w:pPr>
      <w:spacing w:before="100" w:beforeAutospacing="1" w:after="100" w:afterAutospacing="1"/>
    </w:pPr>
  </w:style>
  <w:style w:type="paragraph" w:customStyle="1" w:styleId="s3">
    <w:name w:val="s_3"/>
    <w:basedOn w:val="a"/>
    <w:rsid w:val="00713F92"/>
    <w:pPr>
      <w:spacing w:before="100" w:beforeAutospacing="1" w:after="100" w:afterAutospacing="1"/>
    </w:pPr>
  </w:style>
  <w:style w:type="paragraph" w:customStyle="1" w:styleId="s16">
    <w:name w:val="s_16"/>
    <w:basedOn w:val="a"/>
    <w:rsid w:val="00713F92"/>
    <w:pPr>
      <w:numPr>
        <w:numId w:val="2"/>
      </w:numPr>
      <w:spacing w:before="100" w:beforeAutospacing="1" w:after="100" w:afterAutospacing="1"/>
      <w:ind w:left="0" w:firstLine="0"/>
    </w:pPr>
  </w:style>
  <w:style w:type="paragraph" w:customStyle="1" w:styleId="aff7">
    <w:name w:val="Маркер"/>
    <w:basedOn w:val="a"/>
    <w:uiPriority w:val="99"/>
    <w:rsid w:val="00713F92"/>
    <w:pPr>
      <w:widowControl w:val="0"/>
      <w:autoSpaceDE w:val="0"/>
      <w:autoSpaceDN w:val="0"/>
      <w:adjustRightInd w:val="0"/>
      <w:spacing w:line="266" w:lineRule="exact"/>
      <w:ind w:left="924" w:hanging="357"/>
      <w:jc w:val="both"/>
    </w:pPr>
    <w:rPr>
      <w:szCs w:val="28"/>
    </w:rPr>
  </w:style>
  <w:style w:type="paragraph" w:customStyle="1" w:styleId="Default">
    <w:name w:val="Default"/>
    <w:rsid w:val="00713F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customStyle="1" w:styleId="s10">
    <w:name w:val="s_10"/>
    <w:basedOn w:val="a0"/>
    <w:rsid w:val="00713F92"/>
    <w:rPr>
      <w:rFonts w:cs="Times New Roman"/>
    </w:rPr>
  </w:style>
  <w:style w:type="paragraph" w:styleId="HTML">
    <w:name w:val="HTML Preformatted"/>
    <w:basedOn w:val="a"/>
    <w:link w:val="HTML0"/>
    <w:rsid w:val="00713F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3F92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ff8">
    <w:name w:val="List Paragraph"/>
    <w:basedOn w:val="a"/>
    <w:uiPriority w:val="34"/>
    <w:qFormat/>
    <w:rsid w:val="00713F92"/>
    <w:pPr>
      <w:ind w:left="708"/>
    </w:pPr>
  </w:style>
  <w:style w:type="paragraph" w:customStyle="1" w:styleId="aff9">
    <w:name w:val="Содержимое таблицы"/>
    <w:basedOn w:val="a"/>
    <w:rsid w:val="00713F92"/>
    <w:pPr>
      <w:suppressLineNumbers/>
      <w:suppressAutoHyphens/>
    </w:pPr>
    <w:rPr>
      <w:lang w:eastAsia="ar-SA"/>
    </w:rPr>
  </w:style>
  <w:style w:type="paragraph" w:customStyle="1" w:styleId="affa">
    <w:name w:val="Базовый"/>
    <w:rsid w:val="00713F92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color w:val="00000A"/>
      <w:kern w:val="0"/>
      <w:lang w:eastAsia="ru-RU"/>
    </w:rPr>
  </w:style>
  <w:style w:type="character" w:customStyle="1" w:styleId="4Exact">
    <w:name w:val="Основной текст (4) Exact"/>
    <w:basedOn w:val="a0"/>
    <w:link w:val="41"/>
    <w:uiPriority w:val="99"/>
    <w:locked/>
    <w:rsid w:val="00713F92"/>
    <w:rPr>
      <w:b/>
      <w:bCs/>
      <w:i/>
      <w:iCs/>
      <w:noProof/>
      <w:spacing w:val="14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Exact"/>
    <w:uiPriority w:val="99"/>
    <w:rsid w:val="00713F9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i/>
      <w:iCs/>
      <w:noProof/>
      <w:spacing w:val="14"/>
      <w:kern w:val="2"/>
      <w:sz w:val="26"/>
      <w:szCs w:val="26"/>
      <w:lang w:eastAsia="en-US"/>
    </w:rPr>
  </w:style>
  <w:style w:type="paragraph" w:customStyle="1" w:styleId="ConsPlusTitle">
    <w:name w:val="ConsPlusTitle"/>
    <w:rsid w:val="00713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</w:rPr>
  </w:style>
  <w:style w:type="character" w:styleId="affb">
    <w:name w:val="Emphasis"/>
    <w:basedOn w:val="a0"/>
    <w:qFormat/>
    <w:rsid w:val="00713F92"/>
    <w:rPr>
      <w:rFonts w:cs="Times New Roman"/>
      <w:i/>
      <w:iCs/>
    </w:rPr>
  </w:style>
  <w:style w:type="paragraph" w:customStyle="1" w:styleId="affc">
    <w:name w:val="Нормальный (таблица)"/>
    <w:basedOn w:val="a"/>
    <w:next w:val="a"/>
    <w:uiPriority w:val="99"/>
    <w:rsid w:val="00713F9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ormattext">
    <w:name w:val="formattext"/>
    <w:basedOn w:val="a"/>
    <w:rsid w:val="00713F92"/>
    <w:pPr>
      <w:spacing w:before="100" w:beforeAutospacing="1" w:after="100" w:afterAutospacing="1"/>
    </w:pPr>
  </w:style>
  <w:style w:type="character" w:styleId="affd">
    <w:name w:val="Hyperlink"/>
    <w:basedOn w:val="a0"/>
    <w:uiPriority w:val="99"/>
    <w:rsid w:val="00713F92"/>
    <w:rPr>
      <w:rFonts w:cs="Times New Roman"/>
      <w:color w:val="0000FF"/>
      <w:u w:val="single"/>
    </w:rPr>
  </w:style>
  <w:style w:type="paragraph" w:customStyle="1" w:styleId="213">
    <w:name w:val="Основной текст (2)1"/>
    <w:basedOn w:val="a"/>
    <w:uiPriority w:val="99"/>
    <w:rsid w:val="00713F92"/>
    <w:pPr>
      <w:widowControl w:val="0"/>
      <w:shd w:val="clear" w:color="auto" w:fill="FFFFFF"/>
      <w:spacing w:before="360" w:line="240" w:lineRule="atLeast"/>
      <w:ind w:hanging="840"/>
    </w:pPr>
    <w:rPr>
      <w:sz w:val="26"/>
      <w:szCs w:val="26"/>
    </w:rPr>
  </w:style>
  <w:style w:type="paragraph" w:customStyle="1" w:styleId="ConsPlusTextList">
    <w:name w:val="ConsPlusTextList"/>
    <w:rsid w:val="00713F9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affe">
    <w:name w:val="caption"/>
    <w:basedOn w:val="a"/>
    <w:next w:val="a"/>
    <w:qFormat/>
    <w:rsid w:val="00713F92"/>
    <w:pPr>
      <w:spacing w:before="240"/>
      <w:jc w:val="center"/>
    </w:pPr>
    <w:rPr>
      <w:smallCaps/>
      <w:spacing w:val="40"/>
      <w:sz w:val="28"/>
      <w:szCs w:val="20"/>
    </w:rPr>
  </w:style>
  <w:style w:type="character" w:customStyle="1" w:styleId="afff">
    <w:name w:val="Гипертекстовая ссылка"/>
    <w:uiPriority w:val="99"/>
    <w:rsid w:val="00713F92"/>
    <w:rPr>
      <w:b/>
      <w:color w:val="106BBE"/>
    </w:rPr>
  </w:style>
  <w:style w:type="paragraph" w:customStyle="1" w:styleId="61">
    <w:name w:val="Основной текст6"/>
    <w:basedOn w:val="a"/>
    <w:rsid w:val="00713F92"/>
    <w:pPr>
      <w:shd w:val="clear" w:color="auto" w:fill="FFFFFF"/>
      <w:spacing w:line="240" w:lineRule="atLeast"/>
    </w:pPr>
    <w:rPr>
      <w:sz w:val="20"/>
      <w:szCs w:val="20"/>
    </w:rPr>
  </w:style>
  <w:style w:type="paragraph" w:customStyle="1" w:styleId="14">
    <w:name w:val="Стиль1"/>
    <w:basedOn w:val="ae"/>
    <w:rsid w:val="00713F92"/>
    <w:pPr>
      <w:spacing w:after="0" w:line="360" w:lineRule="auto"/>
      <w:ind w:firstLine="720"/>
      <w:jc w:val="both"/>
    </w:pPr>
    <w:rPr>
      <w:sz w:val="28"/>
    </w:rPr>
  </w:style>
  <w:style w:type="paragraph" w:customStyle="1" w:styleId="ConsPlusDocList">
    <w:name w:val="ConsPlusDocList"/>
    <w:rsid w:val="00713F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TitlePage">
    <w:name w:val="ConsPlusTitlePage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</w:rPr>
  </w:style>
  <w:style w:type="paragraph" w:customStyle="1" w:styleId="ConsPlusJurTerm">
    <w:name w:val="ConsPlusJurTerm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</w:rPr>
  </w:style>
  <w:style w:type="character" w:customStyle="1" w:styleId="afff0">
    <w:name w:val="Цветовое выделение"/>
    <w:uiPriority w:val="99"/>
    <w:rsid w:val="00713F92"/>
    <w:rPr>
      <w:b/>
      <w:color w:val="26282F"/>
    </w:rPr>
  </w:style>
  <w:style w:type="paragraph" w:customStyle="1" w:styleId="afff1">
    <w:name w:val="Текст (лев. подпись)"/>
    <w:basedOn w:val="a"/>
    <w:next w:val="a"/>
    <w:uiPriority w:val="99"/>
    <w:rsid w:val="00713F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2">
    <w:name w:val="annotation text"/>
    <w:basedOn w:val="a"/>
    <w:link w:val="afff3"/>
    <w:rsid w:val="00713F92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ff4">
    <w:name w:val="endnote text"/>
    <w:basedOn w:val="a"/>
    <w:link w:val="afff5"/>
    <w:rsid w:val="00713F92"/>
    <w:rPr>
      <w:sz w:val="20"/>
      <w:szCs w:val="20"/>
    </w:rPr>
  </w:style>
  <w:style w:type="character" w:customStyle="1" w:styleId="afff5">
    <w:name w:val="Текст концевой сноски Знак"/>
    <w:basedOn w:val="a0"/>
    <w:link w:val="afff4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styleId="afff6">
    <w:name w:val="endnote reference"/>
    <w:basedOn w:val="a0"/>
    <w:rsid w:val="00713F92"/>
    <w:rPr>
      <w:rFonts w:cs="Times New Roman"/>
      <w:vertAlign w:val="superscript"/>
    </w:rPr>
  </w:style>
  <w:style w:type="character" w:styleId="afff7">
    <w:name w:val="line number"/>
    <w:basedOn w:val="a0"/>
    <w:rsid w:val="00713F92"/>
    <w:rPr>
      <w:rFonts w:cs="Times New Roman"/>
    </w:rPr>
  </w:style>
  <w:style w:type="character" w:customStyle="1" w:styleId="fontstyle01">
    <w:name w:val="fontstyle01"/>
    <w:rsid w:val="00713F92"/>
    <w:rPr>
      <w:rFonts w:ascii="Times New Roman" w:hAnsi="Times New Roman"/>
      <w:color w:val="000000"/>
      <w:sz w:val="28"/>
    </w:rPr>
  </w:style>
  <w:style w:type="character" w:customStyle="1" w:styleId="afff8">
    <w:name w:val="Тема примечания Знак"/>
    <w:basedOn w:val="afff3"/>
    <w:link w:val="afff9"/>
    <w:uiPriority w:val="99"/>
    <w:locked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styleId="afff9">
    <w:name w:val="annotation subject"/>
    <w:basedOn w:val="afff2"/>
    <w:next w:val="afff2"/>
    <w:link w:val="afff8"/>
    <w:uiPriority w:val="99"/>
    <w:rsid w:val="00713F92"/>
    <w:rPr>
      <w:b/>
      <w:bCs/>
    </w:rPr>
  </w:style>
  <w:style w:type="character" w:customStyle="1" w:styleId="15">
    <w:name w:val="Тема примечания Знак1"/>
    <w:basedOn w:val="afff3"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character" w:styleId="afffa">
    <w:name w:val="annotation reference"/>
    <w:basedOn w:val="a0"/>
    <w:uiPriority w:val="99"/>
    <w:rsid w:val="00713F92"/>
    <w:rPr>
      <w:rFonts w:cs="Times New Roman"/>
      <w:sz w:val="16"/>
    </w:rPr>
  </w:style>
  <w:style w:type="paragraph" w:customStyle="1" w:styleId="17">
    <w:name w:val="Знак1"/>
    <w:basedOn w:val="a"/>
    <w:autoRedefine/>
    <w:rsid w:val="00713F92"/>
    <w:pPr>
      <w:spacing w:after="160"/>
      <w:ind w:firstLine="720"/>
      <w:jc w:val="both"/>
    </w:pPr>
    <w:rPr>
      <w:sz w:val="28"/>
      <w:szCs w:val="20"/>
      <w:lang w:val="en-US" w:eastAsia="en-US"/>
    </w:rPr>
  </w:style>
  <w:style w:type="character" w:customStyle="1" w:styleId="afffb">
    <w:name w:val="Колонтитул_"/>
    <w:link w:val="afffc"/>
    <w:locked/>
    <w:rsid w:val="00713F92"/>
    <w:rPr>
      <w:shd w:val="clear" w:color="auto" w:fill="FFFFFF"/>
    </w:rPr>
  </w:style>
  <w:style w:type="paragraph" w:customStyle="1" w:styleId="afffc">
    <w:name w:val="Колонтитул"/>
    <w:basedOn w:val="a"/>
    <w:link w:val="afffb"/>
    <w:rsid w:val="00713F92"/>
    <w:pPr>
      <w:shd w:val="clear" w:color="auto" w:fill="FFFFFF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afffd">
    <w:name w:val="Title"/>
    <w:basedOn w:val="a"/>
    <w:next w:val="a"/>
    <w:link w:val="afffe"/>
    <w:uiPriority w:val="10"/>
    <w:qFormat/>
    <w:rsid w:val="00713F9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e">
    <w:name w:val="Заголовок Знак"/>
    <w:basedOn w:val="a0"/>
    <w:link w:val="afffd"/>
    <w:uiPriority w:val="10"/>
    <w:rsid w:val="00713F9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Normal (Web)"/>
    <w:basedOn w:val="a"/>
    <w:uiPriority w:val="99"/>
    <w:unhideWhenUsed/>
    <w:rsid w:val="00713F92"/>
  </w:style>
  <w:style w:type="paragraph" w:customStyle="1" w:styleId="affff">
    <w:basedOn w:val="a"/>
    <w:next w:val="ac"/>
    <w:uiPriority w:val="99"/>
    <w:rsid w:val="00810B70"/>
  </w:style>
  <w:style w:type="paragraph" w:customStyle="1" w:styleId="36">
    <w:name w:val="Обычный3"/>
    <w:rsid w:val="00810B70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29">
    <w:name w:val="Текст2"/>
    <w:basedOn w:val="a"/>
    <w:rsid w:val="00810B70"/>
    <w:rPr>
      <w:rFonts w:ascii="Courier New" w:hAnsi="Courier New"/>
      <w:sz w:val="20"/>
      <w:szCs w:val="20"/>
    </w:rPr>
  </w:style>
  <w:style w:type="paragraph" w:customStyle="1" w:styleId="320">
    <w:name w:val="Основной текст с отступом 32"/>
    <w:basedOn w:val="a"/>
    <w:rsid w:val="00810B70"/>
    <w:pPr>
      <w:ind w:firstLine="720"/>
      <w:jc w:val="both"/>
    </w:pPr>
    <w:rPr>
      <w:color w:val="000000"/>
      <w:sz w:val="28"/>
      <w:szCs w:val="20"/>
    </w:rPr>
  </w:style>
  <w:style w:type="paragraph" w:customStyle="1" w:styleId="231">
    <w:name w:val="Основной текст с отступом 23"/>
    <w:basedOn w:val="a"/>
    <w:rsid w:val="00810B70"/>
    <w:pPr>
      <w:widowControl w:val="0"/>
      <w:ind w:firstLine="851"/>
      <w:jc w:val="both"/>
    </w:pPr>
    <w:rPr>
      <w:sz w:val="28"/>
      <w:szCs w:val="20"/>
    </w:rPr>
  </w:style>
  <w:style w:type="paragraph" w:customStyle="1" w:styleId="221">
    <w:name w:val="Основной текст 22"/>
    <w:basedOn w:val="a"/>
    <w:rsid w:val="00810B70"/>
    <w:pPr>
      <w:ind w:firstLine="709"/>
      <w:jc w:val="both"/>
    </w:pPr>
    <w:rPr>
      <w:szCs w:val="20"/>
    </w:rPr>
  </w:style>
  <w:style w:type="paragraph" w:customStyle="1" w:styleId="affff0">
    <w:name w:val="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1">
    <w:name w:val="Знак Знак Знак 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customStyle="1" w:styleId="18">
    <w:name w:val="Сетка таблицы1"/>
    <w:basedOn w:val="a1"/>
    <w:next w:val="a3"/>
    <w:uiPriority w:val="99"/>
    <w:rsid w:val="00153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3"/>
    <w:uiPriority w:val="99"/>
    <w:rsid w:val="001D0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2">
    <w:name w:val="Обычный4"/>
    <w:rsid w:val="00E401A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paragraph" w:customStyle="1" w:styleId="affff2">
    <w:name w:val="Таблицы (моноширинный)"/>
    <w:basedOn w:val="a"/>
    <w:next w:val="a"/>
    <w:rsid w:val="00E401A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Iauiue">
    <w:name w:val="Iau?iue"/>
    <w:rsid w:val="00E401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37">
    <w:name w:val="Body Text 3"/>
    <w:basedOn w:val="a"/>
    <w:link w:val="38"/>
    <w:rsid w:val="00E401A3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8">
    <w:name w:val="Основной текст 3 Знак"/>
    <w:basedOn w:val="a0"/>
    <w:link w:val="37"/>
    <w:rsid w:val="00E401A3"/>
    <w:rPr>
      <w:rFonts w:ascii="Times New Roman" w:eastAsia="Times New Roman" w:hAnsi="Times New Roman" w:cs="Times New Roman"/>
      <w:b/>
      <w:i/>
      <w:iCs/>
      <w:snapToGrid w:val="0"/>
      <w:kern w:val="0"/>
      <w:sz w:val="28"/>
      <w:szCs w:val="28"/>
      <w:lang w:eastAsia="ru-RU"/>
    </w:rPr>
  </w:style>
  <w:style w:type="paragraph" w:customStyle="1" w:styleId="affff3">
    <w:basedOn w:val="a"/>
    <w:next w:val="ac"/>
    <w:rsid w:val="00E401A3"/>
    <w:pPr>
      <w:spacing w:before="100" w:beforeAutospacing="1" w:after="100" w:afterAutospacing="1"/>
    </w:pPr>
  </w:style>
  <w:style w:type="paragraph" w:customStyle="1" w:styleId="xl24">
    <w:name w:val="xl24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fff4">
    <w:name w:val="Subtitle"/>
    <w:basedOn w:val="a"/>
    <w:link w:val="affff5"/>
    <w:qFormat/>
    <w:rsid w:val="00E401A3"/>
    <w:pPr>
      <w:widowControl w:val="0"/>
      <w:jc w:val="center"/>
    </w:pPr>
    <w:rPr>
      <w:sz w:val="28"/>
      <w:szCs w:val="28"/>
    </w:rPr>
  </w:style>
  <w:style w:type="character" w:customStyle="1" w:styleId="affff5">
    <w:name w:val="Подзаголовок Знак"/>
    <w:basedOn w:val="a0"/>
    <w:link w:val="affff4"/>
    <w:rsid w:val="00E401A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customStyle="1" w:styleId="ConsNormal">
    <w:name w:val="ConsNormal"/>
    <w:rsid w:val="00E401A3"/>
    <w:pPr>
      <w:spacing w:after="0" w:line="240" w:lineRule="auto"/>
      <w:ind w:firstLine="720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</w:rPr>
  </w:style>
  <w:style w:type="paragraph" w:customStyle="1" w:styleId="ConsNonformat">
    <w:name w:val="ConsNonformat"/>
    <w:rsid w:val="00E401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8"/>
      <w:szCs w:val="28"/>
      <w:lang w:eastAsia="ru-RU"/>
    </w:rPr>
  </w:style>
  <w:style w:type="character" w:customStyle="1" w:styleId="messagein1">
    <w:name w:val="messagein1"/>
    <w:basedOn w:val="a0"/>
    <w:rsid w:val="00E401A3"/>
    <w:rPr>
      <w:rFonts w:ascii="Arial" w:hAnsi="Arial" w:cs="Arial" w:hint="default"/>
      <w:b/>
      <w:bCs/>
      <w:color w:val="353535"/>
      <w:sz w:val="20"/>
      <w:szCs w:val="20"/>
    </w:rPr>
  </w:style>
  <w:style w:type="table" w:customStyle="1" w:styleId="39">
    <w:name w:val="Сетка таблицы3"/>
    <w:basedOn w:val="a1"/>
    <w:next w:val="a3"/>
    <w:uiPriority w:val="59"/>
    <w:rsid w:val="001D327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">
    <w:name w:val="Нет списка1"/>
    <w:next w:val="a2"/>
    <w:semiHidden/>
    <w:rsid w:val="00AD5EC2"/>
  </w:style>
  <w:style w:type="paragraph" w:customStyle="1" w:styleId="affff6">
    <w:basedOn w:val="a"/>
    <w:next w:val="afffd"/>
    <w:qFormat/>
    <w:rsid w:val="00AD5EC2"/>
    <w:pPr>
      <w:widowControl w:val="0"/>
      <w:ind w:firstLine="851"/>
      <w:jc w:val="center"/>
    </w:pPr>
    <w:rPr>
      <w:sz w:val="28"/>
      <w:szCs w:val="28"/>
    </w:rPr>
  </w:style>
  <w:style w:type="paragraph" w:customStyle="1" w:styleId="51">
    <w:name w:val="Обычный5"/>
    <w:rsid w:val="00AD5EC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43">
    <w:name w:val="Сетка таблицы4"/>
    <w:basedOn w:val="a1"/>
    <w:next w:val="a3"/>
    <w:rsid w:val="00AD5E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3"/>
    <w:rsid w:val="00560C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3"/>
    <w:uiPriority w:val="59"/>
    <w:rsid w:val="00A21827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"/>
    <w:basedOn w:val="a1"/>
    <w:next w:val="a3"/>
    <w:uiPriority w:val="59"/>
    <w:rsid w:val="005A457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3"/>
    <w:uiPriority w:val="39"/>
    <w:rsid w:val="00B343A6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Сетка таблицы9"/>
    <w:basedOn w:val="a1"/>
    <w:next w:val="a3"/>
    <w:uiPriority w:val="59"/>
    <w:rsid w:val="009D4C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3B8ED-D729-4465-93F3-89E7C982C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14</Pages>
  <Words>3352</Words>
  <Characters>19108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24-11</cp:lastModifiedBy>
  <cp:revision>10</cp:revision>
  <dcterms:created xsi:type="dcterms:W3CDTF">2025-02-05T05:39:00Z</dcterms:created>
  <dcterms:modified xsi:type="dcterms:W3CDTF">2025-02-14T04:08:00Z</dcterms:modified>
</cp:coreProperties>
</file>