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81F" w:rsidRDefault="00DA181F" w:rsidP="00DA181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DA181F" w:rsidRDefault="00DA181F" w:rsidP="00DA181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DA181F" w:rsidRDefault="00DA181F" w:rsidP="00DA181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DA181F" w:rsidRDefault="00DA181F" w:rsidP="00DA181F">
      <w:pPr>
        <w:jc w:val="center"/>
        <w:rPr>
          <w:b/>
        </w:rPr>
      </w:pPr>
    </w:p>
    <w:p w:rsidR="00DA181F" w:rsidRDefault="00DA181F" w:rsidP="00DA181F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DA181F" w:rsidRDefault="00DA181F" w:rsidP="00DA181F">
      <w:pPr>
        <w:rPr>
          <w:sz w:val="28"/>
        </w:rPr>
      </w:pPr>
    </w:p>
    <w:p w:rsidR="00DA181F" w:rsidRDefault="00DA181F" w:rsidP="00DA181F">
      <w:pPr>
        <w:rPr>
          <w:sz w:val="28"/>
        </w:rPr>
      </w:pPr>
    </w:p>
    <w:p w:rsidR="00DA181F" w:rsidRDefault="00DA181F" w:rsidP="00DA181F">
      <w:pPr>
        <w:rPr>
          <w:sz w:val="28"/>
        </w:rPr>
      </w:pPr>
      <w:r>
        <w:rPr>
          <w:sz w:val="28"/>
        </w:rPr>
        <w:t>18 ноября 2015 года</w:t>
      </w:r>
      <w:r>
        <w:rPr>
          <w:sz w:val="28"/>
        </w:rPr>
        <w:tab/>
      </w:r>
      <w:r>
        <w:rPr>
          <w:sz w:val="28"/>
        </w:rPr>
        <w:tab/>
        <w:t xml:space="preserve">  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.Н</w:t>
      </w:r>
      <w:proofErr w:type="gramEnd"/>
      <w:r>
        <w:rPr>
          <w:sz w:val="28"/>
        </w:rPr>
        <w:t>овофирсово</w:t>
      </w:r>
      <w:proofErr w:type="spellEnd"/>
      <w:r>
        <w:rPr>
          <w:sz w:val="28"/>
        </w:rPr>
        <w:t xml:space="preserve">                                             № 22</w:t>
      </w:r>
    </w:p>
    <w:p w:rsidR="00DA181F" w:rsidRDefault="00DA181F" w:rsidP="00DA181F">
      <w:pPr>
        <w:rPr>
          <w:sz w:val="28"/>
        </w:rPr>
      </w:pPr>
      <w:r>
        <w:rPr>
          <w:sz w:val="28"/>
        </w:rPr>
        <w:t xml:space="preserve"> </w:t>
      </w:r>
    </w:p>
    <w:p w:rsidR="00DA181F" w:rsidRDefault="00DA181F" w:rsidP="00DA181F">
      <w:pPr>
        <w:jc w:val="center"/>
      </w:pPr>
    </w:p>
    <w:p w:rsidR="00DA181F" w:rsidRPr="00994FF7" w:rsidRDefault="00DA181F" w:rsidP="00DA181F">
      <w:pPr>
        <w:jc w:val="center"/>
        <w:rPr>
          <w:sz w:val="28"/>
          <w:szCs w:val="28"/>
        </w:rPr>
      </w:pPr>
      <w:r w:rsidRPr="00994FF7">
        <w:rPr>
          <w:sz w:val="28"/>
          <w:szCs w:val="28"/>
        </w:rPr>
        <w:t>О ставках налога на имущество физических лиц на территории муниципального образования Новофирсовский  сельсовет Курьинского района Алтайского края</w:t>
      </w:r>
    </w:p>
    <w:p w:rsidR="00DA181F" w:rsidRPr="00994FF7" w:rsidRDefault="00DA181F" w:rsidP="00DA181F">
      <w:pPr>
        <w:jc w:val="center"/>
        <w:rPr>
          <w:sz w:val="28"/>
          <w:szCs w:val="28"/>
        </w:rPr>
      </w:pPr>
    </w:p>
    <w:p w:rsidR="00DA181F" w:rsidRPr="00A30320" w:rsidRDefault="00DA181F" w:rsidP="00DA181F">
      <w:pPr>
        <w:ind w:firstLine="562"/>
        <w:jc w:val="both"/>
        <w:rPr>
          <w:i/>
          <w:iCs/>
          <w:sz w:val="28"/>
          <w:szCs w:val="28"/>
        </w:rPr>
      </w:pPr>
      <w:r w:rsidRPr="00A30320">
        <w:rPr>
          <w:color w:val="000000"/>
          <w:sz w:val="28"/>
          <w:szCs w:val="28"/>
        </w:rPr>
        <w:t>В соответствии с главой 32 Налогового кодекса РФ, ст. 22 Устава муниципального образования Новофирсовский сельсовет Курьинского района Алтайского края Новофирсовский сельский Совет депутатов</w:t>
      </w:r>
      <w:r w:rsidRPr="00A30320">
        <w:rPr>
          <w:i/>
          <w:iCs/>
          <w:sz w:val="28"/>
          <w:szCs w:val="28"/>
        </w:rPr>
        <w:t xml:space="preserve"> </w:t>
      </w:r>
      <w:r w:rsidRPr="00A30320">
        <w:rPr>
          <w:color w:val="000000"/>
          <w:sz w:val="28"/>
          <w:szCs w:val="28"/>
        </w:rPr>
        <w:t>РЕШИЛ:</w:t>
      </w:r>
    </w:p>
    <w:p w:rsidR="00DA181F" w:rsidRPr="00A30320" w:rsidRDefault="00DA181F" w:rsidP="00DA181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0320">
        <w:rPr>
          <w:color w:val="000000"/>
          <w:sz w:val="28"/>
          <w:szCs w:val="28"/>
        </w:rPr>
        <w:t>1.</w:t>
      </w:r>
      <w:r w:rsidRPr="00A30320">
        <w:rPr>
          <w:sz w:val="28"/>
          <w:szCs w:val="28"/>
        </w:rPr>
        <w:t xml:space="preserve"> Установить и ввести в действие налог на имущество физических лиц, обязательный к уплате на территории муниципального Новофирсовский сельсовет Курьинского района Алтайского края.</w:t>
      </w:r>
    </w:p>
    <w:p w:rsidR="00DA181F" w:rsidRPr="00A30320" w:rsidRDefault="00DA181F" w:rsidP="00DA181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0320">
        <w:rPr>
          <w:color w:val="000000"/>
          <w:sz w:val="28"/>
          <w:szCs w:val="28"/>
        </w:rPr>
        <w:t xml:space="preserve">2. </w:t>
      </w:r>
      <w:r w:rsidRPr="00A30320">
        <w:rPr>
          <w:sz w:val="28"/>
          <w:szCs w:val="28"/>
        </w:rPr>
        <w:t>Установить ставки налога на имущество физических лиц на основе умноженной на коэффициент-дефлятор суммарной инвентаризационной стоимости объектов налогообложения, принадлежащих на праве собственности налогоплательщику (с учетом доли налогоплательщика в праве общей собственности на каждый из таких объектов), расположенных в пределах муниципального образования Новофирсовский сельсовет Курьинского района Алтайского края, в следующих размерах:</w:t>
      </w:r>
    </w:p>
    <w:p w:rsidR="00DA181F" w:rsidRPr="00A30320" w:rsidRDefault="00DA181F" w:rsidP="00DA181F">
      <w:pPr>
        <w:tabs>
          <w:tab w:val="left" w:pos="6804"/>
        </w:tabs>
        <w:ind w:firstLine="562"/>
        <w:jc w:val="both"/>
        <w:rPr>
          <w:color w:val="000000"/>
          <w:sz w:val="28"/>
          <w:szCs w:val="28"/>
        </w:rPr>
      </w:pPr>
    </w:p>
    <w:tbl>
      <w:tblPr>
        <w:tblW w:w="9483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155"/>
        <w:gridCol w:w="2328"/>
      </w:tblGrid>
      <w:tr w:rsidR="00DA181F" w:rsidRPr="00BE4788" w:rsidTr="00DD549A">
        <w:trPr>
          <w:tblCellSpacing w:w="0" w:type="dxa"/>
          <w:jc w:val="center"/>
        </w:trPr>
        <w:tc>
          <w:tcPr>
            <w:tcW w:w="715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181F" w:rsidRPr="00A30320" w:rsidRDefault="00DA181F" w:rsidP="00DD549A">
            <w:pPr>
              <w:jc w:val="center"/>
              <w:rPr>
                <w:color w:val="000000"/>
                <w:sz w:val="28"/>
                <w:szCs w:val="28"/>
              </w:rPr>
            </w:pPr>
            <w:r w:rsidRPr="00A30320">
              <w:rPr>
                <w:sz w:val="28"/>
                <w:szCs w:val="28"/>
              </w:rPr>
              <w:t>Суммарная инвентаризационная стоимость объектов налогообложения, умноженная на коэффициент-дефлятор (с учетом доли налогоплательщика в праве общей собственности на каждый из таких объектов)</w:t>
            </w:r>
          </w:p>
        </w:tc>
        <w:tc>
          <w:tcPr>
            <w:tcW w:w="2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A181F" w:rsidRPr="00A30320" w:rsidRDefault="00DA181F" w:rsidP="00DD549A">
            <w:pPr>
              <w:jc w:val="center"/>
              <w:rPr>
                <w:color w:val="000000"/>
                <w:sz w:val="28"/>
                <w:szCs w:val="28"/>
              </w:rPr>
            </w:pPr>
            <w:r w:rsidRPr="00A30320">
              <w:rPr>
                <w:color w:val="000000"/>
                <w:sz w:val="28"/>
                <w:szCs w:val="28"/>
              </w:rPr>
              <w:t>Ставка налога</w:t>
            </w:r>
          </w:p>
        </w:tc>
      </w:tr>
      <w:tr w:rsidR="00DA181F" w:rsidRPr="00BE4788" w:rsidTr="00DD549A">
        <w:trPr>
          <w:tblCellSpacing w:w="0" w:type="dxa"/>
          <w:jc w:val="center"/>
        </w:trPr>
        <w:tc>
          <w:tcPr>
            <w:tcW w:w="715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181F" w:rsidRPr="00A30320" w:rsidRDefault="00DA181F" w:rsidP="00DD549A">
            <w:pPr>
              <w:jc w:val="both"/>
              <w:rPr>
                <w:color w:val="000000"/>
                <w:sz w:val="28"/>
                <w:szCs w:val="28"/>
              </w:rPr>
            </w:pPr>
            <w:r w:rsidRPr="00A30320">
              <w:rPr>
                <w:color w:val="000000"/>
                <w:sz w:val="28"/>
                <w:szCs w:val="28"/>
              </w:rPr>
              <w:t>До 300000 рублей (включительно)</w:t>
            </w:r>
          </w:p>
        </w:tc>
        <w:tc>
          <w:tcPr>
            <w:tcW w:w="2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A181F" w:rsidRPr="00A30320" w:rsidRDefault="00DA181F" w:rsidP="00DD549A">
            <w:pPr>
              <w:jc w:val="center"/>
              <w:rPr>
                <w:color w:val="000000"/>
                <w:sz w:val="28"/>
                <w:szCs w:val="28"/>
              </w:rPr>
            </w:pPr>
            <w:r w:rsidRPr="00A30320">
              <w:rPr>
                <w:color w:val="000000"/>
                <w:sz w:val="28"/>
                <w:szCs w:val="28"/>
              </w:rPr>
              <w:t>0,1 процента</w:t>
            </w:r>
          </w:p>
        </w:tc>
      </w:tr>
      <w:tr w:rsidR="00DA181F" w:rsidRPr="00BE4788" w:rsidTr="00DD549A">
        <w:trPr>
          <w:tblCellSpacing w:w="0" w:type="dxa"/>
          <w:jc w:val="center"/>
        </w:trPr>
        <w:tc>
          <w:tcPr>
            <w:tcW w:w="715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181F" w:rsidRPr="00A30320" w:rsidRDefault="00DA181F" w:rsidP="00DD549A">
            <w:pPr>
              <w:jc w:val="both"/>
              <w:rPr>
                <w:color w:val="000000"/>
                <w:sz w:val="28"/>
                <w:szCs w:val="28"/>
              </w:rPr>
            </w:pPr>
            <w:r w:rsidRPr="00A30320">
              <w:rPr>
                <w:color w:val="000000"/>
                <w:sz w:val="28"/>
                <w:szCs w:val="28"/>
              </w:rPr>
              <w:t>Свыше 300000 рублей до 500000 рублей (включительно)</w:t>
            </w:r>
          </w:p>
        </w:tc>
        <w:tc>
          <w:tcPr>
            <w:tcW w:w="2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A181F" w:rsidRPr="00A30320" w:rsidRDefault="00DA181F" w:rsidP="00DD549A">
            <w:pPr>
              <w:jc w:val="center"/>
              <w:rPr>
                <w:color w:val="000000"/>
                <w:sz w:val="28"/>
                <w:szCs w:val="28"/>
              </w:rPr>
            </w:pPr>
            <w:r w:rsidRPr="00A30320">
              <w:rPr>
                <w:b/>
                <w:bCs/>
                <w:color w:val="000000"/>
                <w:sz w:val="28"/>
                <w:szCs w:val="28"/>
              </w:rPr>
              <w:t>0,3</w:t>
            </w:r>
            <w:r w:rsidRPr="00A30320">
              <w:rPr>
                <w:color w:val="000000"/>
                <w:sz w:val="28"/>
                <w:szCs w:val="28"/>
              </w:rPr>
              <w:t xml:space="preserve"> процента</w:t>
            </w:r>
          </w:p>
        </w:tc>
      </w:tr>
      <w:tr w:rsidR="00DA181F" w:rsidRPr="00BE4788" w:rsidTr="00DD549A">
        <w:trPr>
          <w:tblCellSpacing w:w="0" w:type="dxa"/>
          <w:jc w:val="center"/>
        </w:trPr>
        <w:tc>
          <w:tcPr>
            <w:tcW w:w="715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181F" w:rsidRPr="00A30320" w:rsidRDefault="00DA181F" w:rsidP="00DD549A">
            <w:pPr>
              <w:jc w:val="both"/>
              <w:rPr>
                <w:color w:val="000000"/>
                <w:sz w:val="28"/>
                <w:szCs w:val="28"/>
              </w:rPr>
            </w:pPr>
            <w:r w:rsidRPr="00A30320">
              <w:rPr>
                <w:color w:val="000000"/>
                <w:sz w:val="28"/>
                <w:szCs w:val="28"/>
              </w:rPr>
              <w:t xml:space="preserve">Свыше 500000 рублей </w:t>
            </w:r>
          </w:p>
        </w:tc>
        <w:tc>
          <w:tcPr>
            <w:tcW w:w="23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A181F" w:rsidRPr="00A30320" w:rsidRDefault="00DA181F" w:rsidP="00DD549A">
            <w:pPr>
              <w:jc w:val="center"/>
              <w:rPr>
                <w:color w:val="000000"/>
                <w:sz w:val="28"/>
                <w:szCs w:val="28"/>
              </w:rPr>
            </w:pPr>
            <w:r w:rsidRPr="00A30320">
              <w:rPr>
                <w:b/>
                <w:bCs/>
                <w:color w:val="000000"/>
                <w:sz w:val="28"/>
                <w:szCs w:val="28"/>
              </w:rPr>
              <w:t>2,0</w:t>
            </w:r>
            <w:r w:rsidRPr="00A30320">
              <w:rPr>
                <w:color w:val="000000"/>
                <w:sz w:val="28"/>
                <w:szCs w:val="28"/>
              </w:rPr>
              <w:t xml:space="preserve"> процента</w:t>
            </w:r>
          </w:p>
        </w:tc>
      </w:tr>
    </w:tbl>
    <w:p w:rsidR="00DA181F" w:rsidRPr="006A0340" w:rsidRDefault="00DA181F" w:rsidP="00DA181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A0340">
        <w:rPr>
          <w:color w:val="000000"/>
          <w:sz w:val="28"/>
          <w:szCs w:val="28"/>
        </w:rPr>
        <w:t xml:space="preserve">2. </w:t>
      </w:r>
      <w:r w:rsidRPr="006A0340">
        <w:rPr>
          <w:sz w:val="28"/>
          <w:szCs w:val="28"/>
        </w:rPr>
        <w:t xml:space="preserve">Налог на имущество физических лиц подлежит уплате в срок, установленный Налоговым </w:t>
      </w:r>
      <w:hyperlink r:id="rId4" w:history="1">
        <w:r w:rsidRPr="006A0340">
          <w:rPr>
            <w:color w:val="0000FF"/>
            <w:sz w:val="28"/>
            <w:szCs w:val="28"/>
          </w:rPr>
          <w:t>кодексом</w:t>
        </w:r>
      </w:hyperlink>
      <w:r w:rsidRPr="006A0340">
        <w:rPr>
          <w:sz w:val="28"/>
          <w:szCs w:val="28"/>
        </w:rPr>
        <w:t xml:space="preserve"> Российской Федерации.</w:t>
      </w:r>
    </w:p>
    <w:p w:rsidR="00DA181F" w:rsidRPr="00A8296D" w:rsidRDefault="00DA181F" w:rsidP="00DA181F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8296D">
        <w:rPr>
          <w:sz w:val="28"/>
          <w:szCs w:val="28"/>
        </w:rPr>
        <w:t>3. Признать утратившим</w:t>
      </w:r>
      <w:r>
        <w:rPr>
          <w:sz w:val="28"/>
          <w:szCs w:val="28"/>
        </w:rPr>
        <w:t>и</w:t>
      </w:r>
      <w:r w:rsidRPr="00A8296D">
        <w:rPr>
          <w:sz w:val="28"/>
          <w:szCs w:val="28"/>
        </w:rPr>
        <w:t xml:space="preserve"> силу решения Новофирсовского сельского Совета депутатов:</w:t>
      </w:r>
      <w:r w:rsidRPr="00A8296D">
        <w:rPr>
          <w:sz w:val="28"/>
          <w:szCs w:val="28"/>
        </w:rPr>
        <w:br/>
        <w:t xml:space="preserve">  </w:t>
      </w:r>
      <w:proofErr w:type="gramStart"/>
      <w:r w:rsidRPr="00A8296D">
        <w:rPr>
          <w:sz w:val="28"/>
          <w:szCs w:val="28"/>
        </w:rPr>
        <w:t>-о</w:t>
      </w:r>
      <w:proofErr w:type="gramEnd"/>
      <w:r w:rsidRPr="00A8296D">
        <w:rPr>
          <w:sz w:val="28"/>
          <w:szCs w:val="28"/>
        </w:rPr>
        <w:t xml:space="preserve">т 05.11.2014г.№26 « О ставках налога на имущество физических лиц на территории муниципального образования Новофирсовский сельсовет </w:t>
      </w:r>
      <w:r w:rsidRPr="00A8296D">
        <w:rPr>
          <w:sz w:val="28"/>
          <w:szCs w:val="28"/>
        </w:rPr>
        <w:lastRenderedPageBreak/>
        <w:t>Курьинского района Алтайского края»;</w:t>
      </w:r>
      <w:r w:rsidRPr="00A8296D">
        <w:rPr>
          <w:sz w:val="28"/>
          <w:szCs w:val="28"/>
        </w:rPr>
        <w:br/>
        <w:t xml:space="preserve"> -от 24.04.2015г.№13 «О внесении изменений в Решение от 05.11.2014г.№26</w:t>
      </w:r>
    </w:p>
    <w:p w:rsidR="00DA181F" w:rsidRPr="00A8296D" w:rsidRDefault="00DA181F" w:rsidP="00DA181F">
      <w:pPr>
        <w:pStyle w:val="a5"/>
        <w:rPr>
          <w:sz w:val="28"/>
          <w:szCs w:val="28"/>
        </w:rPr>
      </w:pPr>
      <w:r>
        <w:t xml:space="preserve"> </w:t>
      </w:r>
      <w:r w:rsidRPr="00A8296D">
        <w:rPr>
          <w:sz w:val="28"/>
          <w:szCs w:val="28"/>
        </w:rPr>
        <w:t>«О ставках налога на имущество физических лиц на территории муниципального образования Новофирсовский сельсовет Курьинского района Алтайского края»;</w:t>
      </w:r>
      <w:r w:rsidRPr="00A8296D">
        <w:rPr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4.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решения оставляю за собой.</w:t>
      </w:r>
    </w:p>
    <w:p w:rsidR="00DA181F" w:rsidRPr="00D62EDC" w:rsidRDefault="00DA181F" w:rsidP="00DA181F">
      <w:pPr>
        <w:ind w:firstLine="56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D62EDC">
        <w:rPr>
          <w:color w:val="000000"/>
          <w:sz w:val="28"/>
          <w:szCs w:val="28"/>
        </w:rPr>
        <w:t>. Настоящее Решение вступает в силу с 1 января 201</w:t>
      </w:r>
      <w:r>
        <w:rPr>
          <w:color w:val="000000"/>
          <w:sz w:val="28"/>
          <w:szCs w:val="28"/>
        </w:rPr>
        <w:t>6</w:t>
      </w:r>
      <w:r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"</w:t>
      </w:r>
      <w:r>
        <w:rPr>
          <w:color w:val="000000"/>
          <w:sz w:val="28"/>
          <w:szCs w:val="28"/>
        </w:rPr>
        <w:t>Патриот Алтая</w:t>
      </w:r>
      <w:r w:rsidRPr="00D62EDC">
        <w:rPr>
          <w:color w:val="000000"/>
          <w:sz w:val="28"/>
          <w:szCs w:val="28"/>
        </w:rPr>
        <w:t>"</w:t>
      </w:r>
    </w:p>
    <w:p w:rsidR="00DA181F" w:rsidRDefault="00DA181F" w:rsidP="00DA181F"/>
    <w:p w:rsidR="00DA181F" w:rsidRPr="00A30320" w:rsidRDefault="00DA181F" w:rsidP="00DA181F">
      <w:pPr>
        <w:rPr>
          <w:sz w:val="28"/>
          <w:szCs w:val="28"/>
        </w:rPr>
      </w:pPr>
      <w:r w:rsidRPr="00A30320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sz w:val="28"/>
          <w:szCs w:val="28"/>
        </w:rPr>
        <w:t>Н.А.Черников</w:t>
      </w:r>
      <w:proofErr w:type="spellEnd"/>
    </w:p>
    <w:p w:rsidR="00ED6378" w:rsidRDefault="00283BEB"/>
    <w:sectPr w:rsidR="00ED6378" w:rsidSect="00631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81F"/>
    <w:rsid w:val="00283BEB"/>
    <w:rsid w:val="00C44A1A"/>
    <w:rsid w:val="00DA181F"/>
    <w:rsid w:val="00DE305A"/>
    <w:rsid w:val="00DE5A55"/>
    <w:rsid w:val="00E81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A181F"/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rsid w:val="00DA181F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No Spacing"/>
    <w:uiPriority w:val="1"/>
    <w:qFormat/>
    <w:rsid w:val="00DA1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8FF43E7DF0584183AD831BFCDA9C29A2CEC0F15E58DCBCCD69759D82734E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2182</Characters>
  <Application>Microsoft Office Word</Application>
  <DocSecurity>0</DocSecurity>
  <Lines>18</Lines>
  <Paragraphs>5</Paragraphs>
  <ScaleCrop>false</ScaleCrop>
  <Company>Microsoft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2</cp:revision>
  <dcterms:created xsi:type="dcterms:W3CDTF">2016-02-03T09:55:00Z</dcterms:created>
  <dcterms:modified xsi:type="dcterms:W3CDTF">2016-02-03T09:55:00Z</dcterms:modified>
</cp:coreProperties>
</file>