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0B1" w:rsidRPr="00645725" w:rsidRDefault="006460B1" w:rsidP="006460B1">
      <w:pPr>
        <w:pStyle w:val="2"/>
        <w:jc w:val="center"/>
        <w:rPr>
          <w:b w:val="0"/>
          <w:szCs w:val="28"/>
        </w:rPr>
      </w:pPr>
      <w:r>
        <w:rPr>
          <w:szCs w:val="28"/>
        </w:rPr>
        <w:t>АДМИНИСТРАЦИЯ НОВОФИРСОВСКОГО</w:t>
      </w:r>
      <w:r w:rsidRPr="00645725">
        <w:rPr>
          <w:szCs w:val="28"/>
        </w:rPr>
        <w:t xml:space="preserve"> СЕЛЬСОВЕТА</w:t>
      </w:r>
    </w:p>
    <w:p w:rsidR="006460B1" w:rsidRPr="00645725" w:rsidRDefault="006460B1" w:rsidP="006460B1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КУРЬИНСКОГО РАЙОНА</w:t>
      </w:r>
      <w:r w:rsidRPr="008C77CF">
        <w:rPr>
          <w:b w:val="0"/>
          <w:szCs w:val="28"/>
        </w:rPr>
        <w:t xml:space="preserve"> </w:t>
      </w:r>
      <w:r w:rsidRPr="00645725">
        <w:rPr>
          <w:szCs w:val="28"/>
        </w:rPr>
        <w:t>АЛТАЙСКОГО КРАЯ</w:t>
      </w:r>
    </w:p>
    <w:p w:rsidR="006460B1" w:rsidRPr="00645725" w:rsidRDefault="006460B1" w:rsidP="006460B1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</w:p>
    <w:p w:rsidR="006460B1" w:rsidRDefault="006460B1" w:rsidP="006460B1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645725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6460B1" w:rsidRDefault="006460B1" w:rsidP="006460B1">
      <w:pPr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6460B1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6460B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.2024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№ 6</w:t>
      </w:r>
    </w:p>
    <w:p w:rsidR="006460B1" w:rsidRDefault="006460B1" w:rsidP="006460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от 16.06.2022 № 7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 о местных налогах и сборах»</w:t>
      </w:r>
    </w:p>
    <w:p w:rsidR="006460B1" w:rsidRDefault="006460B1" w:rsidP="006460B1">
      <w:pPr>
        <w:pStyle w:val="21"/>
        <w:jc w:val="both"/>
        <w:rPr>
          <w:sz w:val="28"/>
          <w:szCs w:val="28"/>
        </w:rPr>
      </w:pPr>
    </w:p>
    <w:p w:rsidR="006460B1" w:rsidRDefault="006460B1" w:rsidP="006460B1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края, по результатам рассмотрения протеста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19.02.2024 № 02-33-2024/27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6460B1" w:rsidRDefault="006460B1" w:rsidP="006460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сборах», утверждённый постановлением Администрации </w:t>
      </w:r>
      <w:proofErr w:type="spellStart"/>
      <w:r w:rsidR="0057228C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от 1</w:t>
      </w:r>
      <w:r w:rsidR="0057228C">
        <w:rPr>
          <w:sz w:val="28"/>
          <w:szCs w:val="28"/>
        </w:rPr>
        <w:t>6</w:t>
      </w:r>
      <w:r>
        <w:rPr>
          <w:kern w:val="2"/>
          <w:sz w:val="28"/>
          <w:szCs w:val="28"/>
        </w:rPr>
        <w:t xml:space="preserve">.06.2022 № </w:t>
      </w:r>
      <w:r w:rsidR="0057228C">
        <w:rPr>
          <w:kern w:val="2"/>
          <w:sz w:val="28"/>
          <w:szCs w:val="28"/>
        </w:rPr>
        <w:t>7</w:t>
      </w:r>
      <w:r>
        <w:rPr>
          <w:kern w:val="2"/>
          <w:sz w:val="28"/>
          <w:szCs w:val="28"/>
        </w:rPr>
        <w:t xml:space="preserve"> (далее по тексту – Административный регламент) следующие изменения</w:t>
      </w:r>
      <w:r>
        <w:rPr>
          <w:sz w:val="28"/>
          <w:szCs w:val="28"/>
        </w:rPr>
        <w:t>:</w:t>
      </w:r>
      <w:proofErr w:type="gramEnd"/>
    </w:p>
    <w:p w:rsidR="006460B1" w:rsidRDefault="006460B1" w:rsidP="006460B1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1) Раздел </w:t>
      </w:r>
      <w:r>
        <w:rPr>
          <w:color w:val="auto"/>
          <w:sz w:val="28"/>
          <w:szCs w:val="28"/>
          <w:lang w:val="en-US"/>
        </w:rPr>
        <w:t>II</w:t>
      </w:r>
      <w:r>
        <w:rPr>
          <w:color w:val="auto"/>
          <w:sz w:val="28"/>
          <w:szCs w:val="28"/>
        </w:rPr>
        <w:t xml:space="preserve"> административного регламента дополнить пунктом 2.17 следующего содержания: </w:t>
      </w:r>
    </w:p>
    <w:p w:rsidR="006460B1" w:rsidRDefault="006460B1" w:rsidP="006460B1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«2.17. Предоставление муниципальной услуги в упреждающем (</w:t>
      </w:r>
      <w:proofErr w:type="spellStart"/>
      <w:r>
        <w:rPr>
          <w:color w:val="auto"/>
          <w:sz w:val="28"/>
          <w:szCs w:val="28"/>
        </w:rPr>
        <w:t>проактивном</w:t>
      </w:r>
      <w:proofErr w:type="spellEnd"/>
      <w:r>
        <w:rPr>
          <w:color w:val="auto"/>
          <w:sz w:val="28"/>
          <w:szCs w:val="28"/>
        </w:rPr>
        <w:t>) режиме не предусмотрено</w:t>
      </w:r>
      <w:proofErr w:type="gramStart"/>
      <w:r>
        <w:rPr>
          <w:color w:val="auto"/>
          <w:sz w:val="28"/>
          <w:szCs w:val="28"/>
        </w:rPr>
        <w:t>.»;</w:t>
      </w:r>
    </w:p>
    <w:p w:rsidR="006460B1" w:rsidRDefault="006460B1" w:rsidP="006460B1">
      <w:pPr>
        <w:pStyle w:val="Default"/>
        <w:ind w:firstLine="851"/>
        <w:jc w:val="both"/>
        <w:rPr>
          <w:color w:val="auto"/>
          <w:sz w:val="28"/>
          <w:szCs w:val="28"/>
        </w:rPr>
      </w:pPr>
      <w:proofErr w:type="gramEnd"/>
      <w:r>
        <w:rPr>
          <w:color w:val="auto"/>
          <w:sz w:val="28"/>
          <w:szCs w:val="28"/>
        </w:rPr>
        <w:t xml:space="preserve">2) пункт 3.3.5 Раздела </w:t>
      </w:r>
      <w:r>
        <w:rPr>
          <w:color w:val="auto"/>
          <w:sz w:val="28"/>
          <w:szCs w:val="28"/>
          <w:lang w:val="en-US"/>
        </w:rPr>
        <w:t>III</w:t>
      </w:r>
      <w:r w:rsidRPr="006460B1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административного регламента изложить в следующей редакции:</w:t>
      </w:r>
    </w:p>
    <w:p w:rsidR="006460B1" w:rsidRDefault="006460B1" w:rsidP="006460B1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«3.3.5. </w:t>
      </w:r>
      <w:proofErr w:type="gramStart"/>
      <w:r>
        <w:rPr>
          <w:color w:val="auto"/>
          <w:sz w:val="28"/>
          <w:szCs w:val="28"/>
        </w:rPr>
        <w:t>Сотрудник МФЦ, ответственный за организацию направления заявления в Администрацию</w:t>
      </w:r>
      <w:r>
        <w:rPr>
          <w:i/>
          <w:iCs/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 xml:space="preserve"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</w:t>
      </w:r>
      <w:r>
        <w:rPr>
          <w:color w:val="auto"/>
          <w:sz w:val="28"/>
          <w:szCs w:val="28"/>
        </w:rPr>
        <w:lastRenderedPageBreak/>
        <w:t xml:space="preserve">МФЦ, </w:t>
      </w:r>
      <w:r>
        <w:rPr>
          <w:sz w:val="28"/>
          <w:szCs w:val="28"/>
        </w:rPr>
        <w:t>но не позднее 1 рабочего дня со дня поступления заявления и прилагаемых документов)</w:t>
      </w:r>
      <w:r>
        <w:rPr>
          <w:color w:val="auto"/>
          <w:sz w:val="28"/>
          <w:szCs w:val="28"/>
        </w:rPr>
        <w:t>.»;</w:t>
      </w:r>
      <w:proofErr w:type="gramEnd"/>
    </w:p>
    <w:p w:rsidR="006460B1" w:rsidRDefault="006460B1" w:rsidP="006460B1">
      <w:pPr>
        <w:pStyle w:val="Default"/>
        <w:ind w:firstLine="851"/>
        <w:jc w:val="both"/>
        <w:rPr>
          <w:color w:val="333333"/>
          <w:spacing w:val="8"/>
          <w:sz w:val="28"/>
          <w:szCs w:val="28"/>
        </w:rPr>
      </w:pPr>
      <w:r>
        <w:rPr>
          <w:color w:val="auto"/>
          <w:sz w:val="28"/>
          <w:szCs w:val="28"/>
        </w:rPr>
        <w:t xml:space="preserve">3)  </w:t>
      </w:r>
      <w:r>
        <w:rPr>
          <w:sz w:val="28"/>
          <w:szCs w:val="28"/>
        </w:rPr>
        <w:t xml:space="preserve">Раздел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административного регламента дополнить следующими пунктами: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«3.6. Исправление допущенных опечаток и (или) ошибок в выданных в результате предоставления Услуги документах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3.6.1. 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Услуги документах (далее – заявление об исправлении выявленных заявителем опечаток и (или) ошибок).</w:t>
      </w:r>
      <w:proofErr w:type="gramEnd"/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3.6.2. Специалист, ответственный за прием и регистрацию документов, в срок не позднее 1 рабочего 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заявления об исправлении выявленных заявителем опечаток и (или)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3.6.3.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Услуги, и обеспечивает подписание указанного письма уполномоченным должностным лицом.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3.6.5. 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3.6.6. 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Услуги документах.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6460B1" w:rsidRDefault="006460B1" w:rsidP="006460B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>3.6.9.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информационной системе Администрации либо в ином установленном порядке.</w:t>
      </w:r>
    </w:p>
    <w:p w:rsidR="006460B1" w:rsidRDefault="006460B1" w:rsidP="006460B1">
      <w:pPr>
        <w:pStyle w:val="headertext"/>
        <w:spacing w:before="0" w:beforeAutospacing="0" w:after="0" w:afterAutospacing="0"/>
        <w:ind w:firstLine="851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3.7.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дубликата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3.7.1. Основанием для выдачи дубликата документа, выданного по результатам предоставления муниципальной услуги (далее - дубликат документа), является представление (направление) заявителем заявления о выдаче дубликата документа, выданного по результатам предоставления муниципальной услуги (далее - заявление о выдаче дубликата документа), в произвольной форме в адрес Администрации сельсовета.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3.7.2. Заявление о выдаче дубликата документа может быть подано заявителем в Администрацию сельсовета одним из следующих способов: лично, почтой, по электронной почте.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3.7.3. Основаниями для отказа в выдаче заявителю дубликата документа, являются:</w:t>
      </w:r>
      <w:r>
        <w:rPr>
          <w:sz w:val="28"/>
          <w:szCs w:val="28"/>
        </w:rPr>
        <w:br/>
        <w:t xml:space="preserve">          1) отсутствие в заявлении о выдаче дубликата документа информации, позволяющей идентифицировать ранее выданную информацию;</w:t>
      </w:r>
      <w:r>
        <w:rPr>
          <w:sz w:val="28"/>
          <w:szCs w:val="28"/>
        </w:rPr>
        <w:br/>
        <w:t xml:space="preserve">          2) представление заявления о выдаче дубликата документа неуполномоченным лицом.</w:t>
      </w:r>
      <w:r>
        <w:rPr>
          <w:sz w:val="28"/>
          <w:szCs w:val="28"/>
        </w:rPr>
        <w:br/>
        <w:t xml:space="preserve">          Работник Администрации сельсовета рассматривает заявление о выдаче дубликата документа и в случае отсутствия оснований для отказа, выдает дубликат документа в срок, не превышающий 2 рабочих дней </w:t>
      </w:r>
      <w:proofErr w:type="gramStart"/>
      <w:r>
        <w:rPr>
          <w:sz w:val="28"/>
          <w:szCs w:val="28"/>
        </w:rPr>
        <w:t>с даты регистрации</w:t>
      </w:r>
      <w:proofErr w:type="gramEnd"/>
      <w:r>
        <w:rPr>
          <w:sz w:val="28"/>
          <w:szCs w:val="28"/>
        </w:rPr>
        <w:t xml:space="preserve"> соответствующего заявления.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3.8.Порядок оставления запроса заявителя о предоставлении муниципальной услуги без рассмотрения.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3.8.1 Заявитель вправе обратиться в уполномоченный орган местного самоуправления с заявлением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57228C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</w:t>
      </w:r>
      <w:r>
        <w:rPr>
          <w:sz w:val="28"/>
          <w:szCs w:val="28"/>
        </w:rPr>
        <w:lastRenderedPageBreak/>
        <w:t>без рассмотрения, оформленное в свободной форме, не позднее рабочего дня, предшествующего дню окончания срока предоставления услуги.</w:t>
      </w:r>
      <w:proofErr w:type="gramEnd"/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поступившего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57228C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без рассмотрения уполномоченный орган местного самоуправления принимает 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57228C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proofErr w:type="gramEnd"/>
      <w:r>
        <w:rPr>
          <w:sz w:val="28"/>
          <w:szCs w:val="28"/>
        </w:rPr>
        <w:t xml:space="preserve"> района  Алтайского края о местных налогах и сборах без рассмотрения.</w:t>
      </w:r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57228C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без рассмотрения направляется заявителю, в порядке, установленном пунктом 2.5 настоящего административного регламента, способом, указанным заявителем в заявлении об оставлении заявления по даче письменных разъяснений налогоплательщикам по вопросам применения муниципальных нормативных правовых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актов муниципального образования </w:t>
      </w:r>
      <w:proofErr w:type="spellStart"/>
      <w:r w:rsidR="00617CB6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без рассмотрения, не позднее рабочего дня, следующего за днем поступления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</w:t>
      </w:r>
      <w:r w:rsidR="00617CB6">
        <w:rPr>
          <w:sz w:val="28"/>
          <w:szCs w:val="28"/>
        </w:rPr>
        <w:t xml:space="preserve"> </w:t>
      </w:r>
      <w:proofErr w:type="spellStart"/>
      <w:r w:rsidR="00617CB6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без рассмотрения.</w:t>
      </w:r>
      <w:proofErr w:type="gramEnd"/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Оставление без рассмотрения 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617CB6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 о местных налогах и сборах не препятствует повторному обращению заявителя в уполномоченный орган местного самоуправления за предоставлением услуги</w:t>
      </w:r>
      <w:proofErr w:type="gramStart"/>
      <w:r>
        <w:rPr>
          <w:sz w:val="28"/>
          <w:szCs w:val="28"/>
        </w:rPr>
        <w:t>.».</w:t>
      </w:r>
      <w:proofErr w:type="gramEnd"/>
    </w:p>
    <w:p w:rsidR="006460B1" w:rsidRDefault="006460B1" w:rsidP="006460B1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установленном Уставом муниципального образования </w:t>
      </w:r>
      <w:proofErr w:type="spellStart"/>
      <w:r w:rsidR="00617CB6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6460B1" w:rsidRDefault="006460B1" w:rsidP="006460B1">
      <w:pPr>
        <w:pStyle w:val="a3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460B1" w:rsidRDefault="006460B1" w:rsidP="006460B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60B1" w:rsidRDefault="006460B1" w:rsidP="006460B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60B1" w:rsidRDefault="00617CB6" w:rsidP="006460B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6460B1">
        <w:rPr>
          <w:rFonts w:ascii="Times New Roman" w:hAnsi="Times New Roman" w:cs="Times New Roman"/>
          <w:bCs/>
          <w:sz w:val="28"/>
          <w:szCs w:val="28"/>
        </w:rPr>
        <w:t xml:space="preserve"> сельсовета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Л.</w:t>
      </w:r>
      <w:r w:rsidR="006460B1">
        <w:rPr>
          <w:rFonts w:ascii="Times New Roman" w:hAnsi="Times New Roman" w:cs="Times New Roman"/>
          <w:bCs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Шильреф</w:t>
      </w:r>
      <w:proofErr w:type="spellEnd"/>
    </w:p>
    <w:p w:rsidR="006460B1" w:rsidRDefault="006460B1" w:rsidP="006460B1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C66B9E" w:rsidRDefault="00C66B9E"/>
    <w:sectPr w:rsidR="00C66B9E" w:rsidSect="00C66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30D01"/>
    <w:multiLevelType w:val="hybridMultilevel"/>
    <w:tmpl w:val="750CB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6460B1"/>
    <w:rsid w:val="0057228C"/>
    <w:rsid w:val="00617CB6"/>
    <w:rsid w:val="006460B1"/>
    <w:rsid w:val="00C6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B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460B1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460B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semiHidden/>
    <w:unhideWhenUsed/>
    <w:rsid w:val="0064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6460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Без интервала2"/>
    <w:rsid w:val="00646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460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4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646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2024-03-06T02:37:00Z</dcterms:created>
  <dcterms:modified xsi:type="dcterms:W3CDTF">2024-03-06T02:37:00Z</dcterms:modified>
</cp:coreProperties>
</file>