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B4F" w:rsidRPr="009117C7" w:rsidRDefault="00C53B4F" w:rsidP="00C53B4F">
      <w:pPr>
        <w:jc w:val="center"/>
        <w:rPr>
          <w:rFonts w:ascii="Times New Roman" w:hAnsi="Times New Roman"/>
          <w:b/>
          <w:sz w:val="24"/>
          <w:szCs w:val="24"/>
        </w:rPr>
      </w:pPr>
      <w:r w:rsidRPr="009117C7">
        <w:rPr>
          <w:rFonts w:ascii="Times New Roman" w:hAnsi="Times New Roman"/>
          <w:b/>
          <w:sz w:val="24"/>
          <w:szCs w:val="24"/>
        </w:rPr>
        <w:t>КОНТРОЛЬНО-СЧЕТНАЯ КОМИССИЯ  КУРЬИНСКОГО РАЙОНА АЛТАЙСКОГО КРАЯ</w:t>
      </w:r>
    </w:p>
    <w:p w:rsidR="00C53B4F" w:rsidRDefault="00C53B4F" w:rsidP="00C53B4F">
      <w:pPr>
        <w:jc w:val="center"/>
        <w:rPr>
          <w:rFonts w:ascii="Times New Roman" w:hAnsi="Times New Roman"/>
          <w:b/>
          <w:sz w:val="24"/>
          <w:szCs w:val="24"/>
          <w:u w:val="single"/>
        </w:rPr>
      </w:pPr>
      <w:r w:rsidRPr="009117C7">
        <w:rPr>
          <w:rFonts w:ascii="Times New Roman" w:hAnsi="Times New Roman"/>
          <w:b/>
          <w:sz w:val="24"/>
          <w:szCs w:val="24"/>
          <w:u w:val="single"/>
        </w:rPr>
        <w:t>658320,</w:t>
      </w:r>
      <w:r>
        <w:rPr>
          <w:rFonts w:ascii="Times New Roman" w:hAnsi="Times New Roman"/>
          <w:b/>
          <w:sz w:val="24"/>
          <w:szCs w:val="24"/>
          <w:u w:val="single"/>
        </w:rPr>
        <w:t xml:space="preserve"> </w:t>
      </w:r>
      <w:r w:rsidRPr="009117C7">
        <w:rPr>
          <w:rFonts w:ascii="Times New Roman" w:hAnsi="Times New Roman"/>
          <w:b/>
          <w:sz w:val="24"/>
          <w:szCs w:val="24"/>
          <w:u w:val="single"/>
        </w:rPr>
        <w:t xml:space="preserve">Алтайский край, </w:t>
      </w:r>
      <w:proofErr w:type="spellStart"/>
      <w:r w:rsidRPr="009117C7">
        <w:rPr>
          <w:rFonts w:ascii="Times New Roman" w:hAnsi="Times New Roman"/>
          <w:b/>
          <w:sz w:val="24"/>
          <w:szCs w:val="24"/>
          <w:u w:val="single"/>
        </w:rPr>
        <w:t>Курьинский</w:t>
      </w:r>
      <w:proofErr w:type="spellEnd"/>
      <w:r w:rsidRPr="009117C7">
        <w:rPr>
          <w:rFonts w:ascii="Times New Roman" w:hAnsi="Times New Roman"/>
          <w:b/>
          <w:sz w:val="24"/>
          <w:szCs w:val="24"/>
          <w:u w:val="single"/>
        </w:rPr>
        <w:t xml:space="preserve"> район,</w:t>
      </w:r>
      <w:r>
        <w:rPr>
          <w:rFonts w:ascii="Times New Roman" w:hAnsi="Times New Roman"/>
          <w:b/>
          <w:sz w:val="24"/>
          <w:szCs w:val="24"/>
          <w:u w:val="single"/>
        </w:rPr>
        <w:t xml:space="preserve"> </w:t>
      </w:r>
      <w:r w:rsidRPr="009117C7">
        <w:rPr>
          <w:rFonts w:ascii="Times New Roman" w:hAnsi="Times New Roman"/>
          <w:b/>
          <w:sz w:val="24"/>
          <w:szCs w:val="24"/>
          <w:u w:val="single"/>
        </w:rPr>
        <w:t>с</w:t>
      </w:r>
      <w:proofErr w:type="gramStart"/>
      <w:r w:rsidRPr="009117C7">
        <w:rPr>
          <w:rFonts w:ascii="Times New Roman" w:hAnsi="Times New Roman"/>
          <w:b/>
          <w:sz w:val="24"/>
          <w:szCs w:val="24"/>
          <w:u w:val="single"/>
        </w:rPr>
        <w:t>.К</w:t>
      </w:r>
      <w:proofErr w:type="gramEnd"/>
      <w:r w:rsidRPr="009117C7">
        <w:rPr>
          <w:rFonts w:ascii="Times New Roman" w:hAnsi="Times New Roman"/>
          <w:b/>
          <w:sz w:val="24"/>
          <w:szCs w:val="24"/>
          <w:u w:val="single"/>
        </w:rPr>
        <w:t>урья,</w:t>
      </w:r>
      <w:r>
        <w:rPr>
          <w:rFonts w:ascii="Times New Roman" w:hAnsi="Times New Roman"/>
          <w:b/>
          <w:sz w:val="24"/>
          <w:szCs w:val="24"/>
          <w:u w:val="single"/>
        </w:rPr>
        <w:t xml:space="preserve"> </w:t>
      </w:r>
      <w:r w:rsidRPr="009117C7">
        <w:rPr>
          <w:rFonts w:ascii="Times New Roman" w:hAnsi="Times New Roman"/>
          <w:b/>
          <w:sz w:val="24"/>
          <w:szCs w:val="24"/>
          <w:u w:val="single"/>
        </w:rPr>
        <w:t>ул.Советская,</w:t>
      </w:r>
      <w:r>
        <w:rPr>
          <w:rFonts w:ascii="Times New Roman" w:hAnsi="Times New Roman"/>
          <w:b/>
          <w:sz w:val="24"/>
          <w:szCs w:val="24"/>
          <w:u w:val="single"/>
        </w:rPr>
        <w:t xml:space="preserve"> </w:t>
      </w:r>
      <w:r w:rsidRPr="009117C7">
        <w:rPr>
          <w:rFonts w:ascii="Times New Roman" w:hAnsi="Times New Roman"/>
          <w:b/>
          <w:sz w:val="24"/>
          <w:szCs w:val="24"/>
          <w:u w:val="single"/>
        </w:rPr>
        <w:t>61</w:t>
      </w:r>
    </w:p>
    <w:p w:rsidR="00534BA3" w:rsidRPr="00F016F6" w:rsidRDefault="00534BA3" w:rsidP="00534BA3">
      <w:pPr>
        <w:jc w:val="center"/>
        <w:rPr>
          <w:rFonts w:ascii="Times New Roman" w:hAnsi="Times New Roman" w:cs="Times New Roman"/>
          <w:b/>
          <w:sz w:val="24"/>
          <w:szCs w:val="24"/>
        </w:rPr>
      </w:pPr>
      <w:r w:rsidRPr="00F016F6">
        <w:rPr>
          <w:rFonts w:ascii="Times New Roman" w:hAnsi="Times New Roman" w:cs="Times New Roman"/>
          <w:b/>
          <w:sz w:val="24"/>
          <w:szCs w:val="24"/>
        </w:rPr>
        <w:t>Заключение</w:t>
      </w:r>
    </w:p>
    <w:p w:rsidR="00534BA3" w:rsidRPr="00F016F6" w:rsidRDefault="00534BA3" w:rsidP="00534BA3">
      <w:pPr>
        <w:jc w:val="center"/>
        <w:rPr>
          <w:rFonts w:ascii="Times New Roman" w:hAnsi="Times New Roman" w:cs="Times New Roman"/>
          <w:b/>
          <w:sz w:val="24"/>
          <w:szCs w:val="24"/>
        </w:rPr>
      </w:pPr>
      <w:r w:rsidRPr="00F016F6">
        <w:rPr>
          <w:rFonts w:ascii="Times New Roman" w:hAnsi="Times New Roman" w:cs="Times New Roman"/>
          <w:b/>
          <w:sz w:val="24"/>
          <w:szCs w:val="24"/>
        </w:rPr>
        <w:t>о результатах</w:t>
      </w:r>
      <w:r w:rsidRPr="00F016F6">
        <w:rPr>
          <w:rFonts w:ascii="Times New Roman" w:hAnsi="Times New Roman" w:cs="Times New Roman"/>
          <w:b/>
          <w:snapToGrid w:val="0"/>
          <w:sz w:val="24"/>
          <w:szCs w:val="24"/>
        </w:rPr>
        <w:t xml:space="preserve"> </w:t>
      </w:r>
      <w:r w:rsidRPr="00F016F6">
        <w:rPr>
          <w:rFonts w:ascii="Times New Roman" w:hAnsi="Times New Roman" w:cs="Times New Roman"/>
          <w:b/>
          <w:sz w:val="24"/>
          <w:szCs w:val="24"/>
        </w:rPr>
        <w:t xml:space="preserve">экспертно - аналитического </w:t>
      </w:r>
      <w:r w:rsidRPr="00F016F6">
        <w:rPr>
          <w:rFonts w:ascii="Times New Roman" w:hAnsi="Times New Roman" w:cs="Times New Roman"/>
          <w:b/>
          <w:snapToGrid w:val="0"/>
          <w:sz w:val="24"/>
          <w:szCs w:val="24"/>
        </w:rPr>
        <w:t>мероприятия:</w:t>
      </w:r>
      <w:r w:rsidRPr="00F016F6">
        <w:rPr>
          <w:rFonts w:ascii="Times New Roman" w:hAnsi="Times New Roman" w:cs="Times New Roman"/>
          <w:b/>
          <w:sz w:val="24"/>
          <w:szCs w:val="24"/>
        </w:rPr>
        <w:t xml:space="preserve"> внешняя проверка годовой бюджетной отчетности главного распорядителя бюджетных средств   Администрации </w:t>
      </w:r>
      <w:proofErr w:type="spellStart"/>
      <w:r w:rsidRPr="00F016F6">
        <w:rPr>
          <w:rFonts w:ascii="Times New Roman" w:hAnsi="Times New Roman" w:cs="Times New Roman"/>
          <w:b/>
          <w:sz w:val="24"/>
          <w:szCs w:val="24"/>
        </w:rPr>
        <w:t>Курьинского</w:t>
      </w:r>
      <w:proofErr w:type="spellEnd"/>
      <w:r w:rsidRPr="00F016F6">
        <w:rPr>
          <w:rFonts w:ascii="Times New Roman" w:hAnsi="Times New Roman" w:cs="Times New Roman"/>
          <w:b/>
          <w:sz w:val="24"/>
          <w:szCs w:val="24"/>
        </w:rPr>
        <w:t xml:space="preserve"> </w:t>
      </w:r>
      <w:r w:rsidRPr="00F016F6">
        <w:rPr>
          <w:rFonts w:ascii="Times New Roman" w:hAnsi="Times New Roman" w:cs="Times New Roman"/>
          <w:b/>
          <w:bCs/>
          <w:sz w:val="24"/>
          <w:szCs w:val="24"/>
        </w:rPr>
        <w:t xml:space="preserve">района Алтайского края </w:t>
      </w:r>
      <w:r w:rsidRPr="00F016F6">
        <w:rPr>
          <w:rFonts w:ascii="Times New Roman" w:hAnsi="Times New Roman" w:cs="Times New Roman"/>
          <w:b/>
          <w:sz w:val="24"/>
          <w:szCs w:val="24"/>
        </w:rPr>
        <w:t>за 2023 год</w:t>
      </w:r>
    </w:p>
    <w:p w:rsidR="00534BA3" w:rsidRPr="00F016F6" w:rsidRDefault="00534BA3" w:rsidP="00534BA3">
      <w:pPr>
        <w:jc w:val="center"/>
        <w:rPr>
          <w:rFonts w:ascii="Times New Roman" w:hAnsi="Times New Roman" w:cs="Times New Roman"/>
          <w:b/>
          <w:sz w:val="24"/>
          <w:szCs w:val="24"/>
        </w:rPr>
      </w:pPr>
    </w:p>
    <w:p w:rsidR="00285065" w:rsidRDefault="00534BA3" w:rsidP="00534BA3">
      <w:pPr>
        <w:tabs>
          <w:tab w:val="left" w:pos="709"/>
        </w:tabs>
        <w:jc w:val="both"/>
        <w:rPr>
          <w:rFonts w:ascii="Times New Roman" w:hAnsi="Times New Roman" w:cs="Times New Roman"/>
          <w:sz w:val="24"/>
          <w:szCs w:val="24"/>
        </w:rPr>
      </w:pPr>
      <w:r w:rsidRPr="00F016F6">
        <w:rPr>
          <w:rFonts w:ascii="Times New Roman" w:hAnsi="Times New Roman" w:cs="Times New Roman"/>
          <w:sz w:val="24"/>
          <w:szCs w:val="24"/>
        </w:rPr>
        <w:t>с</w:t>
      </w:r>
      <w:proofErr w:type="gramStart"/>
      <w:r w:rsidRPr="00F016F6">
        <w:rPr>
          <w:rFonts w:ascii="Times New Roman" w:hAnsi="Times New Roman" w:cs="Times New Roman"/>
          <w:sz w:val="24"/>
          <w:szCs w:val="24"/>
        </w:rPr>
        <w:t>.К</w:t>
      </w:r>
      <w:proofErr w:type="gramEnd"/>
      <w:r w:rsidRPr="00F016F6">
        <w:rPr>
          <w:rFonts w:ascii="Times New Roman" w:hAnsi="Times New Roman" w:cs="Times New Roman"/>
          <w:sz w:val="24"/>
          <w:szCs w:val="24"/>
        </w:rPr>
        <w:t xml:space="preserve">урья                          15 марта 2024 года.                                                                                    </w:t>
      </w:r>
      <w:r w:rsidRPr="00F016F6">
        <w:rPr>
          <w:rFonts w:ascii="Times New Roman" w:hAnsi="Times New Roman" w:cs="Times New Roman"/>
          <w:sz w:val="24"/>
          <w:szCs w:val="24"/>
        </w:rPr>
        <w:tab/>
        <w:t xml:space="preserve"> </w:t>
      </w:r>
    </w:p>
    <w:p w:rsidR="00534BA3" w:rsidRPr="00F016F6" w:rsidRDefault="00534BA3" w:rsidP="00534BA3">
      <w:pPr>
        <w:tabs>
          <w:tab w:val="left" w:pos="709"/>
        </w:tabs>
        <w:jc w:val="both"/>
        <w:rPr>
          <w:rFonts w:ascii="Times New Roman" w:hAnsi="Times New Roman" w:cs="Times New Roman"/>
          <w:sz w:val="24"/>
          <w:szCs w:val="24"/>
        </w:rPr>
      </w:pPr>
      <w:r w:rsidRPr="00F016F6">
        <w:rPr>
          <w:rFonts w:ascii="Times New Roman" w:hAnsi="Times New Roman" w:cs="Times New Roman"/>
          <w:b/>
          <w:sz w:val="24"/>
          <w:szCs w:val="24"/>
        </w:rPr>
        <w:t xml:space="preserve">          </w:t>
      </w:r>
      <w:proofErr w:type="gramStart"/>
      <w:r w:rsidRPr="00F016F6">
        <w:rPr>
          <w:rFonts w:ascii="Times New Roman" w:hAnsi="Times New Roman" w:cs="Times New Roman"/>
          <w:b/>
          <w:sz w:val="24"/>
          <w:szCs w:val="24"/>
        </w:rPr>
        <w:t xml:space="preserve">Основание для проведения экспертно - аналитического мероприятия: </w:t>
      </w:r>
      <w:r w:rsidRPr="00F016F6">
        <w:rPr>
          <w:rFonts w:ascii="Times New Roman" w:hAnsi="Times New Roman" w:cs="Times New Roman"/>
          <w:sz w:val="24"/>
          <w:szCs w:val="24"/>
        </w:rPr>
        <w:t xml:space="preserve">в соответствии с требованиями статьи 264.4 Бюджетного Кодекса Российской Федерации (далее - Бюджетный Кодекс РФ), пункта 3 части 2 статьи 9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 Положения о контрольно - счетной комиссии </w:t>
      </w:r>
      <w:proofErr w:type="spellStart"/>
      <w:r w:rsidRPr="00F016F6">
        <w:rPr>
          <w:rFonts w:ascii="Times New Roman" w:hAnsi="Times New Roman" w:cs="Times New Roman"/>
          <w:sz w:val="24"/>
          <w:szCs w:val="24"/>
        </w:rPr>
        <w:t>Курьинского</w:t>
      </w:r>
      <w:proofErr w:type="spellEnd"/>
      <w:r w:rsidRPr="00F016F6">
        <w:rPr>
          <w:rFonts w:ascii="Times New Roman" w:hAnsi="Times New Roman" w:cs="Times New Roman"/>
          <w:sz w:val="24"/>
          <w:szCs w:val="24"/>
        </w:rPr>
        <w:t xml:space="preserve"> района Алтайского края (далее - Положения о контрольно-счетной комиссии), утвержденного</w:t>
      </w:r>
      <w:proofErr w:type="gramEnd"/>
      <w:r w:rsidRPr="00F016F6">
        <w:rPr>
          <w:rFonts w:ascii="Times New Roman" w:hAnsi="Times New Roman" w:cs="Times New Roman"/>
          <w:sz w:val="24"/>
          <w:szCs w:val="24"/>
        </w:rPr>
        <w:t xml:space="preserve"> </w:t>
      </w:r>
      <w:proofErr w:type="gramStart"/>
      <w:r w:rsidRPr="00F016F6">
        <w:rPr>
          <w:rFonts w:ascii="Times New Roman" w:hAnsi="Times New Roman" w:cs="Times New Roman"/>
          <w:sz w:val="24"/>
          <w:szCs w:val="24"/>
        </w:rPr>
        <w:t xml:space="preserve">Решением </w:t>
      </w:r>
      <w:proofErr w:type="spellStart"/>
      <w:r w:rsidRPr="00F016F6">
        <w:rPr>
          <w:rFonts w:ascii="Times New Roman" w:hAnsi="Times New Roman" w:cs="Times New Roman"/>
          <w:sz w:val="24"/>
          <w:szCs w:val="24"/>
        </w:rPr>
        <w:t>Курьинского</w:t>
      </w:r>
      <w:proofErr w:type="spellEnd"/>
      <w:r w:rsidRPr="00F016F6">
        <w:rPr>
          <w:rFonts w:ascii="Times New Roman" w:hAnsi="Times New Roman" w:cs="Times New Roman"/>
          <w:sz w:val="24"/>
          <w:szCs w:val="24"/>
        </w:rPr>
        <w:t xml:space="preserve"> районного Совета народных депутатов от 10.12.2021№ 39, на основании пункт 2.</w:t>
      </w:r>
      <w:r w:rsidR="004042FB" w:rsidRPr="00F016F6">
        <w:rPr>
          <w:rFonts w:ascii="Times New Roman" w:hAnsi="Times New Roman" w:cs="Times New Roman"/>
          <w:sz w:val="24"/>
          <w:szCs w:val="24"/>
        </w:rPr>
        <w:t>2</w:t>
      </w:r>
      <w:r w:rsidRPr="00F016F6">
        <w:rPr>
          <w:rFonts w:ascii="Times New Roman" w:hAnsi="Times New Roman" w:cs="Times New Roman"/>
          <w:sz w:val="24"/>
          <w:szCs w:val="24"/>
        </w:rPr>
        <w:t xml:space="preserve"> плана работы контрольно-счетной комиссии </w:t>
      </w:r>
      <w:proofErr w:type="spellStart"/>
      <w:r w:rsidRPr="00F016F6">
        <w:rPr>
          <w:rFonts w:ascii="Times New Roman" w:hAnsi="Times New Roman" w:cs="Times New Roman"/>
          <w:sz w:val="24"/>
          <w:szCs w:val="24"/>
        </w:rPr>
        <w:t>Курьинского</w:t>
      </w:r>
      <w:proofErr w:type="spellEnd"/>
      <w:r w:rsidRPr="00F016F6">
        <w:rPr>
          <w:rFonts w:ascii="Times New Roman" w:hAnsi="Times New Roman" w:cs="Times New Roman"/>
          <w:sz w:val="24"/>
          <w:szCs w:val="24"/>
        </w:rPr>
        <w:t xml:space="preserve"> района Алтайского края на 2024 год, утвержденного распоряжением председателя контрольно - счетной комиссии </w:t>
      </w:r>
      <w:proofErr w:type="spellStart"/>
      <w:r w:rsidRPr="00F016F6">
        <w:rPr>
          <w:rFonts w:ascii="Times New Roman" w:hAnsi="Times New Roman" w:cs="Times New Roman"/>
          <w:sz w:val="24"/>
          <w:szCs w:val="24"/>
        </w:rPr>
        <w:t>Курьинского</w:t>
      </w:r>
      <w:proofErr w:type="spellEnd"/>
      <w:r w:rsidRPr="00F016F6">
        <w:rPr>
          <w:rFonts w:ascii="Times New Roman" w:hAnsi="Times New Roman" w:cs="Times New Roman"/>
          <w:sz w:val="24"/>
          <w:szCs w:val="24"/>
        </w:rPr>
        <w:t xml:space="preserve"> района Алтайского края от 26.12.2023 № 91, распоряжения контрольно-счетной комиссии </w:t>
      </w:r>
      <w:proofErr w:type="spellStart"/>
      <w:r w:rsidRPr="00F016F6">
        <w:rPr>
          <w:rFonts w:ascii="Times New Roman" w:hAnsi="Times New Roman" w:cs="Times New Roman"/>
          <w:sz w:val="24"/>
          <w:szCs w:val="24"/>
        </w:rPr>
        <w:t>Курьинского</w:t>
      </w:r>
      <w:proofErr w:type="spellEnd"/>
      <w:r w:rsidRPr="00F016F6">
        <w:rPr>
          <w:rFonts w:ascii="Times New Roman" w:hAnsi="Times New Roman" w:cs="Times New Roman"/>
          <w:sz w:val="24"/>
          <w:szCs w:val="24"/>
        </w:rPr>
        <w:t xml:space="preserve"> района Алтайского края от </w:t>
      </w:r>
      <w:r w:rsidR="004042FB" w:rsidRPr="00F016F6">
        <w:rPr>
          <w:rFonts w:ascii="Times New Roman" w:hAnsi="Times New Roman" w:cs="Times New Roman"/>
          <w:sz w:val="24"/>
          <w:szCs w:val="24"/>
        </w:rPr>
        <w:t>07</w:t>
      </w:r>
      <w:r w:rsidRPr="00F016F6">
        <w:rPr>
          <w:rFonts w:ascii="Times New Roman" w:hAnsi="Times New Roman" w:cs="Times New Roman"/>
          <w:sz w:val="24"/>
          <w:szCs w:val="24"/>
        </w:rPr>
        <w:t>.0</w:t>
      </w:r>
      <w:r w:rsidR="004042FB" w:rsidRPr="00F016F6">
        <w:rPr>
          <w:rFonts w:ascii="Times New Roman" w:hAnsi="Times New Roman" w:cs="Times New Roman"/>
          <w:sz w:val="24"/>
          <w:szCs w:val="24"/>
        </w:rPr>
        <w:t>3</w:t>
      </w:r>
      <w:r w:rsidRPr="00F016F6">
        <w:rPr>
          <w:rFonts w:ascii="Times New Roman" w:hAnsi="Times New Roman" w:cs="Times New Roman"/>
          <w:sz w:val="24"/>
          <w:szCs w:val="24"/>
        </w:rPr>
        <w:t xml:space="preserve">.2024 № </w:t>
      </w:r>
      <w:r w:rsidR="004042FB" w:rsidRPr="00F016F6">
        <w:rPr>
          <w:rFonts w:ascii="Times New Roman" w:hAnsi="Times New Roman" w:cs="Times New Roman"/>
          <w:sz w:val="24"/>
          <w:szCs w:val="24"/>
        </w:rPr>
        <w:t>13</w:t>
      </w:r>
      <w:r w:rsidRPr="00F016F6">
        <w:rPr>
          <w:rFonts w:ascii="Times New Roman" w:hAnsi="Times New Roman" w:cs="Times New Roman"/>
          <w:sz w:val="24"/>
          <w:szCs w:val="24"/>
        </w:rPr>
        <w:t xml:space="preserve"> «О проведении</w:t>
      </w:r>
      <w:r w:rsidR="00285065">
        <w:rPr>
          <w:rFonts w:ascii="Times New Roman" w:hAnsi="Times New Roman" w:cs="Times New Roman"/>
          <w:sz w:val="24"/>
          <w:szCs w:val="24"/>
        </w:rPr>
        <w:t xml:space="preserve"> экспертно-аналитического мероприятия «Внешняя</w:t>
      </w:r>
      <w:r w:rsidRPr="00F016F6">
        <w:rPr>
          <w:rFonts w:ascii="Times New Roman" w:hAnsi="Times New Roman" w:cs="Times New Roman"/>
          <w:sz w:val="24"/>
          <w:szCs w:val="24"/>
        </w:rPr>
        <w:t xml:space="preserve"> проверк</w:t>
      </w:r>
      <w:r w:rsidR="00285065">
        <w:rPr>
          <w:rFonts w:ascii="Times New Roman" w:hAnsi="Times New Roman" w:cs="Times New Roman"/>
          <w:sz w:val="24"/>
          <w:szCs w:val="24"/>
        </w:rPr>
        <w:t>а</w:t>
      </w:r>
      <w:r w:rsidRPr="00F016F6">
        <w:rPr>
          <w:rFonts w:ascii="Times New Roman" w:hAnsi="Times New Roman" w:cs="Times New Roman"/>
          <w:sz w:val="24"/>
          <w:szCs w:val="24"/>
        </w:rPr>
        <w:t xml:space="preserve">  бюджетной отчетности главного</w:t>
      </w:r>
      <w:proofErr w:type="gramEnd"/>
      <w:r w:rsidRPr="00F016F6">
        <w:rPr>
          <w:rFonts w:ascii="Times New Roman" w:hAnsi="Times New Roman" w:cs="Times New Roman"/>
          <w:sz w:val="24"/>
          <w:szCs w:val="24"/>
        </w:rPr>
        <w:t xml:space="preserve"> распорядителя бюджетных средств </w:t>
      </w:r>
      <w:r w:rsidRPr="00F016F6">
        <w:rPr>
          <w:rFonts w:ascii="Times New Roman" w:hAnsi="Times New Roman" w:cs="Times New Roman"/>
          <w:bCs/>
          <w:sz w:val="24"/>
          <w:szCs w:val="24"/>
        </w:rPr>
        <w:t xml:space="preserve">Администрации </w:t>
      </w:r>
      <w:proofErr w:type="spellStart"/>
      <w:r w:rsidRPr="00F016F6">
        <w:rPr>
          <w:rFonts w:ascii="Times New Roman" w:hAnsi="Times New Roman" w:cs="Times New Roman"/>
          <w:bCs/>
          <w:sz w:val="24"/>
          <w:szCs w:val="24"/>
        </w:rPr>
        <w:t>Курьинского</w:t>
      </w:r>
      <w:proofErr w:type="spellEnd"/>
      <w:r w:rsidRPr="00F016F6">
        <w:rPr>
          <w:rFonts w:ascii="Times New Roman" w:hAnsi="Times New Roman" w:cs="Times New Roman"/>
          <w:bCs/>
          <w:sz w:val="24"/>
          <w:szCs w:val="24"/>
        </w:rPr>
        <w:t xml:space="preserve"> района Алтайского края</w:t>
      </w:r>
      <w:r w:rsidRPr="00F016F6">
        <w:rPr>
          <w:rFonts w:ascii="Times New Roman" w:hAnsi="Times New Roman" w:cs="Times New Roman"/>
          <w:sz w:val="24"/>
          <w:szCs w:val="24"/>
        </w:rPr>
        <w:t xml:space="preserve"> за 2023 год».   </w:t>
      </w:r>
    </w:p>
    <w:p w:rsidR="006702EB" w:rsidRPr="00F016F6" w:rsidRDefault="006702EB" w:rsidP="006702EB">
      <w:pPr>
        <w:tabs>
          <w:tab w:val="left" w:pos="709"/>
          <w:tab w:val="left" w:pos="851"/>
        </w:tabs>
        <w:spacing w:after="0" w:line="240" w:lineRule="auto"/>
        <w:ind w:firstLine="708"/>
        <w:contextualSpacing/>
        <w:jc w:val="both"/>
        <w:rPr>
          <w:rFonts w:ascii="Times New Roman" w:hAnsi="Times New Roman" w:cs="Times New Roman"/>
          <w:b/>
          <w:sz w:val="24"/>
          <w:szCs w:val="24"/>
        </w:rPr>
      </w:pPr>
      <w:r w:rsidRPr="00F016F6">
        <w:rPr>
          <w:rFonts w:ascii="Times New Roman" w:hAnsi="Times New Roman" w:cs="Times New Roman"/>
          <w:b/>
          <w:sz w:val="24"/>
          <w:szCs w:val="24"/>
        </w:rPr>
        <w:t xml:space="preserve">Цели </w:t>
      </w:r>
      <w:r w:rsidR="00534BA3" w:rsidRPr="00F016F6">
        <w:rPr>
          <w:rFonts w:ascii="Times New Roman" w:hAnsi="Times New Roman" w:cs="Times New Roman"/>
          <w:b/>
          <w:sz w:val="24"/>
          <w:szCs w:val="24"/>
        </w:rPr>
        <w:t xml:space="preserve">экспертно - аналитического </w:t>
      </w:r>
      <w:r w:rsidRPr="00F016F6">
        <w:rPr>
          <w:rFonts w:ascii="Times New Roman" w:hAnsi="Times New Roman" w:cs="Times New Roman"/>
          <w:b/>
          <w:sz w:val="24"/>
          <w:szCs w:val="24"/>
        </w:rPr>
        <w:t xml:space="preserve">мероприятия: </w:t>
      </w:r>
    </w:p>
    <w:p w:rsidR="006702EB" w:rsidRPr="00F016F6" w:rsidRDefault="006702EB" w:rsidP="006702EB">
      <w:pPr>
        <w:spacing w:line="240" w:lineRule="auto"/>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1. установление полноты и прозрачности бюджетной отчетности главного распорядителя бюджетных средств и ее соответствие требованиям нормативных правовых актов;   </w:t>
      </w:r>
      <w:r w:rsidRPr="00F016F6">
        <w:rPr>
          <w:rFonts w:ascii="Times New Roman" w:hAnsi="Times New Roman" w:cs="Times New Roman"/>
          <w:sz w:val="24"/>
          <w:szCs w:val="24"/>
        </w:rPr>
        <w:cr/>
        <w:t xml:space="preserve">          2.  оценка достоверности показателей бюджетной отчетности главного </w:t>
      </w:r>
    </w:p>
    <w:p w:rsidR="006702EB" w:rsidRPr="00F016F6" w:rsidRDefault="006702EB" w:rsidP="006702EB">
      <w:pPr>
        <w:spacing w:line="240" w:lineRule="auto"/>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распорядителя бюджетных средств, внутренней согласованности соответствующих форм отчетности, соблюдение контрольных соотношений. </w:t>
      </w:r>
    </w:p>
    <w:p w:rsidR="006702EB" w:rsidRPr="00F016F6" w:rsidRDefault="006702EB" w:rsidP="006702EB">
      <w:pPr>
        <w:spacing w:line="240" w:lineRule="auto"/>
        <w:contextualSpacing/>
        <w:jc w:val="both"/>
        <w:rPr>
          <w:rFonts w:ascii="Times New Roman" w:hAnsi="Times New Roman"/>
          <w:sz w:val="24"/>
          <w:szCs w:val="24"/>
        </w:rPr>
      </w:pPr>
      <w:r w:rsidRPr="00F016F6">
        <w:rPr>
          <w:rFonts w:ascii="Times New Roman" w:hAnsi="Times New Roman"/>
          <w:sz w:val="24"/>
          <w:szCs w:val="24"/>
        </w:rPr>
        <w:t xml:space="preserve">    </w:t>
      </w:r>
      <w:r w:rsidRPr="00F016F6">
        <w:rPr>
          <w:rFonts w:ascii="Times New Roman" w:hAnsi="Times New Roman"/>
          <w:b/>
          <w:sz w:val="24"/>
          <w:szCs w:val="24"/>
        </w:rPr>
        <w:t xml:space="preserve">      Предмет</w:t>
      </w:r>
      <w:r w:rsidR="00534BA3" w:rsidRPr="00F016F6">
        <w:rPr>
          <w:rFonts w:ascii="Times New Roman" w:hAnsi="Times New Roman" w:cs="Times New Roman"/>
          <w:b/>
          <w:sz w:val="24"/>
          <w:szCs w:val="24"/>
        </w:rPr>
        <w:t xml:space="preserve"> экспертно - аналитического</w:t>
      </w:r>
      <w:r w:rsidRPr="00F016F6">
        <w:rPr>
          <w:rFonts w:ascii="Times New Roman" w:hAnsi="Times New Roman"/>
          <w:b/>
          <w:sz w:val="24"/>
          <w:szCs w:val="24"/>
        </w:rPr>
        <w:t xml:space="preserve"> мероприятия:</w:t>
      </w:r>
      <w:r w:rsidRPr="00F016F6">
        <w:rPr>
          <w:rFonts w:ascii="Times New Roman" w:hAnsi="Times New Roman"/>
          <w:sz w:val="24"/>
          <w:szCs w:val="24"/>
        </w:rPr>
        <w:t xml:space="preserve"> годовая бюджетная отчетность главного распорядителя бюджетных средств (далее – ГАБС) </w:t>
      </w:r>
      <w:r w:rsidRPr="00F016F6">
        <w:rPr>
          <w:rFonts w:ascii="Times New Roman" w:hAnsi="Times New Roman" w:cs="Times New Roman"/>
          <w:bCs/>
          <w:sz w:val="24"/>
          <w:szCs w:val="24"/>
        </w:rPr>
        <w:t xml:space="preserve">Администрация </w:t>
      </w:r>
      <w:proofErr w:type="spellStart"/>
      <w:r w:rsidRPr="00F016F6">
        <w:rPr>
          <w:rFonts w:ascii="Times New Roman" w:hAnsi="Times New Roman" w:cs="Times New Roman"/>
          <w:bCs/>
          <w:sz w:val="24"/>
          <w:szCs w:val="24"/>
        </w:rPr>
        <w:t>Курьинского</w:t>
      </w:r>
      <w:proofErr w:type="spellEnd"/>
      <w:r w:rsidRPr="00F016F6">
        <w:rPr>
          <w:rFonts w:ascii="Times New Roman" w:hAnsi="Times New Roman" w:cs="Times New Roman"/>
          <w:bCs/>
          <w:sz w:val="24"/>
          <w:szCs w:val="24"/>
        </w:rPr>
        <w:t xml:space="preserve"> района Алтайского края (далее –</w:t>
      </w:r>
      <w:r w:rsidRPr="00F016F6">
        <w:rPr>
          <w:rFonts w:ascii="Times New Roman" w:hAnsi="Times New Roman" w:cs="Times New Roman"/>
          <w:sz w:val="24"/>
          <w:szCs w:val="24"/>
        </w:rPr>
        <w:t xml:space="preserve"> Администрация района</w:t>
      </w:r>
      <w:r w:rsidRPr="00F016F6">
        <w:rPr>
          <w:rFonts w:ascii="Times New Roman" w:hAnsi="Times New Roman"/>
          <w:sz w:val="24"/>
          <w:szCs w:val="24"/>
        </w:rPr>
        <w:t>) за 202</w:t>
      </w:r>
      <w:r w:rsidR="00534BA3" w:rsidRPr="00F016F6">
        <w:rPr>
          <w:rFonts w:ascii="Times New Roman" w:hAnsi="Times New Roman"/>
          <w:sz w:val="24"/>
          <w:szCs w:val="24"/>
        </w:rPr>
        <w:t>3</w:t>
      </w:r>
      <w:r w:rsidRPr="00F016F6">
        <w:rPr>
          <w:rFonts w:ascii="Times New Roman" w:hAnsi="Times New Roman"/>
          <w:sz w:val="24"/>
          <w:szCs w:val="24"/>
        </w:rPr>
        <w:t xml:space="preserve"> год</w:t>
      </w:r>
    </w:p>
    <w:p w:rsidR="006702EB" w:rsidRPr="00F016F6" w:rsidRDefault="006702EB" w:rsidP="006702EB">
      <w:pPr>
        <w:spacing w:line="240" w:lineRule="auto"/>
        <w:ind w:firstLine="708"/>
        <w:contextualSpacing/>
        <w:jc w:val="both"/>
        <w:rPr>
          <w:rFonts w:ascii="Times New Roman" w:hAnsi="Times New Roman"/>
          <w:sz w:val="24"/>
          <w:szCs w:val="24"/>
        </w:rPr>
      </w:pPr>
      <w:r w:rsidRPr="00F016F6">
        <w:rPr>
          <w:rFonts w:ascii="Times New Roman" w:hAnsi="Times New Roman"/>
          <w:b/>
          <w:sz w:val="24"/>
          <w:szCs w:val="24"/>
        </w:rPr>
        <w:t>Объект</w:t>
      </w:r>
      <w:r w:rsidRPr="00F016F6">
        <w:rPr>
          <w:rFonts w:ascii="Times New Roman" w:hAnsi="Times New Roman"/>
          <w:sz w:val="24"/>
          <w:szCs w:val="24"/>
        </w:rPr>
        <w:t xml:space="preserve"> </w:t>
      </w:r>
      <w:r w:rsidR="00534BA3" w:rsidRPr="00F016F6">
        <w:rPr>
          <w:rFonts w:ascii="Times New Roman" w:hAnsi="Times New Roman" w:cs="Times New Roman"/>
          <w:b/>
          <w:sz w:val="24"/>
          <w:szCs w:val="24"/>
        </w:rPr>
        <w:t>экспертно - аналитического</w:t>
      </w:r>
      <w:r w:rsidR="00534BA3" w:rsidRPr="00F016F6">
        <w:rPr>
          <w:rFonts w:ascii="Times New Roman" w:hAnsi="Times New Roman"/>
          <w:b/>
          <w:sz w:val="24"/>
          <w:szCs w:val="24"/>
        </w:rPr>
        <w:t xml:space="preserve"> </w:t>
      </w:r>
      <w:r w:rsidRPr="00F016F6">
        <w:rPr>
          <w:rFonts w:ascii="Times New Roman" w:hAnsi="Times New Roman"/>
          <w:b/>
          <w:sz w:val="24"/>
          <w:szCs w:val="24"/>
        </w:rPr>
        <w:t>мероприятия:</w:t>
      </w:r>
      <w:r w:rsidRPr="00F016F6">
        <w:rPr>
          <w:rFonts w:ascii="Times New Roman" w:hAnsi="Times New Roman" w:cs="Times New Roman"/>
          <w:bCs/>
          <w:sz w:val="24"/>
          <w:szCs w:val="24"/>
        </w:rPr>
        <w:t xml:space="preserve"> </w:t>
      </w:r>
      <w:r w:rsidRPr="00F016F6">
        <w:rPr>
          <w:rFonts w:ascii="Times New Roman" w:hAnsi="Times New Roman" w:cs="Times New Roman"/>
          <w:sz w:val="24"/>
          <w:szCs w:val="24"/>
        </w:rPr>
        <w:t>Администрация района</w:t>
      </w:r>
    </w:p>
    <w:p w:rsidR="006702EB" w:rsidRPr="00F016F6" w:rsidRDefault="006702EB" w:rsidP="006702EB">
      <w:pPr>
        <w:spacing w:line="240" w:lineRule="auto"/>
        <w:ind w:firstLine="708"/>
        <w:contextualSpacing/>
        <w:jc w:val="both"/>
        <w:rPr>
          <w:rFonts w:ascii="Times New Roman" w:hAnsi="Times New Roman"/>
          <w:sz w:val="24"/>
          <w:szCs w:val="24"/>
        </w:rPr>
      </w:pPr>
      <w:r w:rsidRPr="00F016F6">
        <w:rPr>
          <w:rFonts w:ascii="Times New Roman" w:hAnsi="Times New Roman"/>
          <w:sz w:val="24"/>
          <w:szCs w:val="24"/>
        </w:rPr>
        <w:t xml:space="preserve">ИНН/КПП 2254000992/225401001, </w:t>
      </w:r>
      <w:r w:rsidRPr="00F016F6">
        <w:rPr>
          <w:rFonts w:ascii="Times New Roman" w:hAnsi="Times New Roman" w:cs="Times New Roman"/>
          <w:sz w:val="24"/>
          <w:szCs w:val="24"/>
        </w:rPr>
        <w:t>ОГРН 1022202217036</w:t>
      </w:r>
      <w:r w:rsidRPr="00F016F6">
        <w:rPr>
          <w:rFonts w:ascii="Times New Roman" w:hAnsi="Times New Roman"/>
          <w:sz w:val="24"/>
          <w:szCs w:val="24"/>
        </w:rPr>
        <w:t xml:space="preserve"> ,</w:t>
      </w:r>
    </w:p>
    <w:p w:rsidR="006702EB" w:rsidRPr="00F016F6" w:rsidRDefault="006702EB" w:rsidP="006702EB">
      <w:pPr>
        <w:spacing w:line="240" w:lineRule="auto"/>
        <w:ind w:firstLine="708"/>
        <w:contextualSpacing/>
        <w:jc w:val="both"/>
        <w:rPr>
          <w:rFonts w:ascii="Times New Roman" w:hAnsi="Times New Roman"/>
          <w:sz w:val="24"/>
          <w:szCs w:val="24"/>
        </w:rPr>
      </w:pPr>
      <w:r w:rsidRPr="00F016F6">
        <w:rPr>
          <w:rFonts w:ascii="Times New Roman" w:hAnsi="Times New Roman"/>
          <w:sz w:val="24"/>
          <w:szCs w:val="24"/>
        </w:rPr>
        <w:t xml:space="preserve">Адрес местонахождения: Алтайский край, </w:t>
      </w:r>
      <w:proofErr w:type="spellStart"/>
      <w:r w:rsidRPr="00F016F6">
        <w:rPr>
          <w:rFonts w:ascii="Times New Roman" w:hAnsi="Times New Roman"/>
          <w:sz w:val="24"/>
          <w:szCs w:val="24"/>
        </w:rPr>
        <w:t>Курьинский</w:t>
      </w:r>
      <w:proofErr w:type="spellEnd"/>
      <w:r w:rsidRPr="00F016F6">
        <w:rPr>
          <w:rFonts w:ascii="Times New Roman" w:hAnsi="Times New Roman"/>
          <w:sz w:val="24"/>
          <w:szCs w:val="24"/>
        </w:rPr>
        <w:t xml:space="preserve"> район, с</w:t>
      </w:r>
      <w:proofErr w:type="gramStart"/>
      <w:r w:rsidRPr="00F016F6">
        <w:rPr>
          <w:rFonts w:ascii="Times New Roman" w:hAnsi="Times New Roman"/>
          <w:sz w:val="24"/>
          <w:szCs w:val="24"/>
        </w:rPr>
        <w:t>.К</w:t>
      </w:r>
      <w:proofErr w:type="gramEnd"/>
      <w:r w:rsidRPr="00F016F6">
        <w:rPr>
          <w:rFonts w:ascii="Times New Roman" w:hAnsi="Times New Roman"/>
          <w:sz w:val="24"/>
          <w:szCs w:val="24"/>
        </w:rPr>
        <w:t>урья, ул. Советская,</w:t>
      </w:r>
      <w:r w:rsidR="00FD7CE7" w:rsidRPr="00F016F6">
        <w:rPr>
          <w:rFonts w:ascii="Times New Roman" w:hAnsi="Times New Roman"/>
          <w:sz w:val="24"/>
          <w:szCs w:val="24"/>
        </w:rPr>
        <w:t>д.</w:t>
      </w:r>
      <w:r w:rsidRPr="00F016F6">
        <w:rPr>
          <w:rFonts w:ascii="Times New Roman" w:hAnsi="Times New Roman"/>
          <w:sz w:val="24"/>
          <w:szCs w:val="24"/>
        </w:rPr>
        <w:t>61.</w:t>
      </w:r>
    </w:p>
    <w:p w:rsidR="006702EB" w:rsidRPr="00F016F6" w:rsidRDefault="006702EB" w:rsidP="006702EB">
      <w:pPr>
        <w:spacing w:line="240" w:lineRule="auto"/>
        <w:ind w:firstLine="708"/>
        <w:contextualSpacing/>
        <w:jc w:val="both"/>
        <w:rPr>
          <w:rFonts w:ascii="Times New Roman" w:hAnsi="Times New Roman"/>
          <w:sz w:val="24"/>
          <w:szCs w:val="24"/>
        </w:rPr>
      </w:pPr>
      <w:r w:rsidRPr="00F016F6">
        <w:rPr>
          <w:rFonts w:ascii="Times New Roman" w:hAnsi="Times New Roman"/>
          <w:sz w:val="24"/>
          <w:szCs w:val="24"/>
        </w:rPr>
        <w:t xml:space="preserve">Вид экономической деятельности: </w:t>
      </w:r>
      <w:r w:rsidR="00FD7CE7" w:rsidRPr="00F016F6">
        <w:rPr>
          <w:rFonts w:ascii="Times New Roman" w:hAnsi="Times New Roman"/>
          <w:sz w:val="24"/>
          <w:szCs w:val="24"/>
        </w:rPr>
        <w:t>84.11.31</w:t>
      </w:r>
      <w:r w:rsidR="00A60133" w:rsidRPr="00F016F6">
        <w:rPr>
          <w:rFonts w:ascii="Times New Roman" w:hAnsi="Times New Roman"/>
          <w:sz w:val="24"/>
          <w:szCs w:val="24"/>
        </w:rPr>
        <w:t xml:space="preserve"> деятельность </w:t>
      </w:r>
      <w:r w:rsidRPr="00F016F6">
        <w:rPr>
          <w:rFonts w:ascii="Times New Roman" w:hAnsi="Times New Roman"/>
          <w:sz w:val="24"/>
          <w:szCs w:val="24"/>
        </w:rPr>
        <w:t>орган</w:t>
      </w:r>
      <w:r w:rsidR="00A60133" w:rsidRPr="00F016F6">
        <w:rPr>
          <w:rFonts w:ascii="Times New Roman" w:hAnsi="Times New Roman"/>
          <w:sz w:val="24"/>
          <w:szCs w:val="24"/>
        </w:rPr>
        <w:t>ов</w:t>
      </w:r>
      <w:r w:rsidRPr="00F016F6">
        <w:rPr>
          <w:rFonts w:ascii="Times New Roman" w:hAnsi="Times New Roman"/>
          <w:sz w:val="24"/>
          <w:szCs w:val="24"/>
        </w:rPr>
        <w:t xml:space="preserve"> местного самоуправления</w:t>
      </w:r>
      <w:r w:rsidR="00A60133" w:rsidRPr="00F016F6">
        <w:rPr>
          <w:rFonts w:ascii="Times New Roman" w:hAnsi="Times New Roman"/>
          <w:sz w:val="24"/>
          <w:szCs w:val="24"/>
        </w:rPr>
        <w:t xml:space="preserve"> сельских поселений (ОКВЭД не соответствует)</w:t>
      </w:r>
    </w:p>
    <w:p w:rsidR="006702EB" w:rsidRPr="00F016F6" w:rsidRDefault="006702EB" w:rsidP="006702EB">
      <w:pPr>
        <w:spacing w:after="0" w:line="240" w:lineRule="auto"/>
        <w:ind w:firstLine="708"/>
        <w:contextualSpacing/>
        <w:jc w:val="both"/>
        <w:rPr>
          <w:rFonts w:ascii="Times New Roman" w:hAnsi="Times New Roman"/>
          <w:b/>
          <w:sz w:val="24"/>
          <w:szCs w:val="24"/>
        </w:rPr>
      </w:pPr>
      <w:r w:rsidRPr="00F016F6">
        <w:rPr>
          <w:rFonts w:ascii="Times New Roman" w:hAnsi="Times New Roman"/>
          <w:b/>
          <w:sz w:val="24"/>
          <w:szCs w:val="24"/>
        </w:rPr>
        <w:t>Должностные лица проверяемого объекта:</w:t>
      </w:r>
    </w:p>
    <w:p w:rsidR="006702EB" w:rsidRPr="00F016F6" w:rsidRDefault="00534BA3" w:rsidP="006702EB">
      <w:pPr>
        <w:spacing w:after="0" w:line="240" w:lineRule="auto"/>
        <w:ind w:firstLine="708"/>
        <w:contextualSpacing/>
        <w:jc w:val="both"/>
        <w:rPr>
          <w:rFonts w:ascii="Times New Roman" w:hAnsi="Times New Roman"/>
          <w:sz w:val="24"/>
          <w:szCs w:val="24"/>
        </w:rPr>
      </w:pPr>
      <w:r w:rsidRPr="00F016F6">
        <w:rPr>
          <w:rFonts w:ascii="Times New Roman" w:hAnsi="Times New Roman"/>
          <w:sz w:val="24"/>
          <w:szCs w:val="24"/>
        </w:rPr>
        <w:t>И.О. г</w:t>
      </w:r>
      <w:r w:rsidR="006702EB" w:rsidRPr="00F016F6">
        <w:rPr>
          <w:rFonts w:ascii="Times New Roman" w:hAnsi="Times New Roman"/>
          <w:sz w:val="24"/>
          <w:szCs w:val="24"/>
        </w:rPr>
        <w:t>лав</w:t>
      </w:r>
      <w:r w:rsidRPr="00F016F6">
        <w:rPr>
          <w:rFonts w:ascii="Times New Roman" w:hAnsi="Times New Roman"/>
          <w:sz w:val="24"/>
          <w:szCs w:val="24"/>
        </w:rPr>
        <w:t>ы</w:t>
      </w:r>
      <w:r w:rsidR="006702EB" w:rsidRPr="00F016F6">
        <w:rPr>
          <w:rFonts w:ascii="Times New Roman" w:hAnsi="Times New Roman"/>
          <w:sz w:val="24"/>
          <w:szCs w:val="24"/>
        </w:rPr>
        <w:t xml:space="preserve"> района – </w:t>
      </w:r>
      <w:r w:rsidRPr="00F016F6">
        <w:rPr>
          <w:rFonts w:ascii="Times New Roman" w:hAnsi="Times New Roman"/>
          <w:sz w:val="24"/>
          <w:szCs w:val="24"/>
        </w:rPr>
        <w:t>Трусова Ольга Александровна</w:t>
      </w:r>
    </w:p>
    <w:p w:rsidR="006702EB" w:rsidRPr="00F016F6" w:rsidRDefault="006702EB" w:rsidP="006702EB">
      <w:pPr>
        <w:spacing w:after="0" w:line="240" w:lineRule="auto"/>
        <w:ind w:firstLine="708"/>
        <w:contextualSpacing/>
        <w:jc w:val="both"/>
        <w:rPr>
          <w:rFonts w:ascii="Times New Roman" w:hAnsi="Times New Roman"/>
          <w:sz w:val="24"/>
          <w:szCs w:val="24"/>
        </w:rPr>
      </w:pPr>
      <w:r w:rsidRPr="00F016F6">
        <w:rPr>
          <w:rFonts w:ascii="Times New Roman" w:hAnsi="Times New Roman"/>
          <w:sz w:val="24"/>
          <w:szCs w:val="24"/>
        </w:rPr>
        <w:lastRenderedPageBreak/>
        <w:t xml:space="preserve">Главный бухгалтер – </w:t>
      </w:r>
      <w:r w:rsidR="004042FB" w:rsidRPr="00F016F6">
        <w:rPr>
          <w:rFonts w:ascii="Times New Roman" w:hAnsi="Times New Roman"/>
          <w:sz w:val="24"/>
          <w:szCs w:val="24"/>
        </w:rPr>
        <w:t>на момент проверки нет</w:t>
      </w:r>
    </w:p>
    <w:p w:rsidR="006702EB" w:rsidRPr="00F016F6" w:rsidRDefault="006702EB" w:rsidP="006702EB">
      <w:pPr>
        <w:spacing w:line="240" w:lineRule="auto"/>
        <w:contextualSpacing/>
        <w:jc w:val="both"/>
        <w:rPr>
          <w:rFonts w:ascii="Times New Roman" w:hAnsi="Times New Roman"/>
          <w:sz w:val="24"/>
          <w:szCs w:val="24"/>
        </w:rPr>
      </w:pPr>
      <w:r w:rsidRPr="00F016F6">
        <w:rPr>
          <w:rFonts w:ascii="Times New Roman" w:hAnsi="Times New Roman"/>
          <w:b/>
          <w:sz w:val="24"/>
          <w:szCs w:val="24"/>
        </w:rPr>
        <w:t xml:space="preserve">          Исполнитель</w:t>
      </w:r>
      <w:r w:rsidR="00534BA3" w:rsidRPr="00F016F6">
        <w:rPr>
          <w:rFonts w:ascii="Times New Roman" w:hAnsi="Times New Roman" w:cs="Times New Roman"/>
          <w:b/>
          <w:sz w:val="24"/>
          <w:szCs w:val="24"/>
        </w:rPr>
        <w:t xml:space="preserve"> экспертно - аналитического</w:t>
      </w:r>
      <w:r w:rsidRPr="00F016F6">
        <w:rPr>
          <w:rFonts w:ascii="Times New Roman" w:hAnsi="Times New Roman"/>
          <w:b/>
          <w:sz w:val="24"/>
          <w:szCs w:val="24"/>
        </w:rPr>
        <w:t xml:space="preserve"> мероприятия: </w:t>
      </w:r>
      <w:r w:rsidRPr="00F016F6">
        <w:rPr>
          <w:rFonts w:ascii="Times New Roman" w:hAnsi="Times New Roman"/>
          <w:sz w:val="24"/>
          <w:szCs w:val="24"/>
        </w:rPr>
        <w:t xml:space="preserve">председатель контрольно-счетной комиссии </w:t>
      </w:r>
      <w:proofErr w:type="spellStart"/>
      <w:r w:rsidRPr="00F016F6">
        <w:rPr>
          <w:rFonts w:ascii="Times New Roman" w:hAnsi="Times New Roman"/>
          <w:sz w:val="24"/>
          <w:szCs w:val="24"/>
        </w:rPr>
        <w:t>Курьинского</w:t>
      </w:r>
      <w:proofErr w:type="spellEnd"/>
      <w:r w:rsidRPr="00F016F6">
        <w:rPr>
          <w:rFonts w:ascii="Times New Roman" w:hAnsi="Times New Roman"/>
          <w:sz w:val="24"/>
          <w:szCs w:val="24"/>
        </w:rPr>
        <w:t xml:space="preserve"> района Алтайского края </w:t>
      </w:r>
      <w:proofErr w:type="spellStart"/>
      <w:r w:rsidRPr="00F016F6">
        <w:rPr>
          <w:rFonts w:ascii="Times New Roman" w:hAnsi="Times New Roman"/>
          <w:sz w:val="24"/>
          <w:szCs w:val="24"/>
        </w:rPr>
        <w:t>Кобенко</w:t>
      </w:r>
      <w:proofErr w:type="spellEnd"/>
      <w:r w:rsidRPr="00F016F6">
        <w:rPr>
          <w:rFonts w:ascii="Times New Roman" w:hAnsi="Times New Roman"/>
          <w:sz w:val="24"/>
          <w:szCs w:val="24"/>
        </w:rPr>
        <w:t xml:space="preserve"> Н.Б.</w:t>
      </w:r>
    </w:p>
    <w:p w:rsidR="006702EB" w:rsidRPr="00F016F6" w:rsidRDefault="006702EB" w:rsidP="006702EB">
      <w:pPr>
        <w:spacing w:after="0" w:line="240" w:lineRule="auto"/>
        <w:ind w:firstLine="708"/>
        <w:contextualSpacing/>
        <w:jc w:val="both"/>
        <w:rPr>
          <w:rFonts w:ascii="Times New Roman" w:hAnsi="Times New Roman"/>
          <w:sz w:val="24"/>
          <w:szCs w:val="24"/>
        </w:rPr>
      </w:pPr>
      <w:r w:rsidRPr="00F016F6">
        <w:rPr>
          <w:rFonts w:ascii="Times New Roman" w:hAnsi="Times New Roman"/>
          <w:b/>
          <w:sz w:val="24"/>
          <w:szCs w:val="24"/>
        </w:rPr>
        <w:t>Проверяемый период деятельности:</w:t>
      </w:r>
      <w:r w:rsidRPr="00F016F6">
        <w:rPr>
          <w:rFonts w:ascii="Times New Roman" w:hAnsi="Times New Roman"/>
          <w:sz w:val="24"/>
          <w:szCs w:val="24"/>
        </w:rPr>
        <w:t xml:space="preserve"> 202</w:t>
      </w:r>
      <w:r w:rsidR="00534BA3" w:rsidRPr="00F016F6">
        <w:rPr>
          <w:rFonts w:ascii="Times New Roman" w:hAnsi="Times New Roman"/>
          <w:sz w:val="24"/>
          <w:szCs w:val="24"/>
        </w:rPr>
        <w:t>3</w:t>
      </w:r>
      <w:r w:rsidRPr="00F016F6">
        <w:rPr>
          <w:rFonts w:ascii="Times New Roman" w:hAnsi="Times New Roman"/>
          <w:sz w:val="24"/>
          <w:szCs w:val="24"/>
        </w:rPr>
        <w:t xml:space="preserve"> год</w:t>
      </w:r>
    </w:p>
    <w:p w:rsidR="00534BA3" w:rsidRPr="00F016F6" w:rsidRDefault="006702EB" w:rsidP="00534BA3">
      <w:pPr>
        <w:spacing w:after="0" w:line="240" w:lineRule="auto"/>
        <w:ind w:firstLine="709"/>
        <w:contextualSpacing/>
        <w:jc w:val="both"/>
        <w:rPr>
          <w:sz w:val="24"/>
          <w:szCs w:val="24"/>
        </w:rPr>
      </w:pPr>
      <w:r w:rsidRPr="00F016F6">
        <w:rPr>
          <w:rFonts w:ascii="Times New Roman" w:hAnsi="Times New Roman" w:cs="Times New Roman"/>
          <w:b/>
          <w:sz w:val="24"/>
          <w:szCs w:val="24"/>
        </w:rPr>
        <w:t>Метод проведения проверки</w:t>
      </w:r>
      <w:r w:rsidRPr="00F016F6">
        <w:rPr>
          <w:rFonts w:ascii="Times New Roman" w:hAnsi="Times New Roman" w:cs="Times New Roman"/>
          <w:sz w:val="24"/>
          <w:szCs w:val="24"/>
        </w:rPr>
        <w:t xml:space="preserve">: </w:t>
      </w:r>
      <w:proofErr w:type="spellStart"/>
      <w:r w:rsidRPr="00F016F6">
        <w:rPr>
          <w:rFonts w:ascii="Times New Roman" w:hAnsi="Times New Roman" w:cs="Times New Roman"/>
          <w:sz w:val="24"/>
          <w:szCs w:val="24"/>
        </w:rPr>
        <w:t>камерально</w:t>
      </w:r>
      <w:proofErr w:type="spellEnd"/>
      <w:r w:rsidRPr="00F016F6">
        <w:rPr>
          <w:rFonts w:ascii="Times New Roman" w:hAnsi="Times New Roman" w:cs="Times New Roman"/>
          <w:sz w:val="24"/>
          <w:szCs w:val="24"/>
        </w:rPr>
        <w:t>.</w:t>
      </w:r>
      <w:r w:rsidR="00534BA3" w:rsidRPr="00F016F6">
        <w:rPr>
          <w:rFonts w:ascii="Times New Roman" w:hAnsi="Times New Roman" w:cs="Times New Roman"/>
          <w:sz w:val="24"/>
          <w:szCs w:val="24"/>
        </w:rPr>
        <w:t xml:space="preserve"> Проверке были подвергнуты все представленные формы, показатели форм – выборочным порядком.</w:t>
      </w:r>
    </w:p>
    <w:p w:rsidR="006702EB" w:rsidRPr="00F016F6" w:rsidRDefault="00534BA3" w:rsidP="006702EB">
      <w:pPr>
        <w:spacing w:after="0" w:line="240" w:lineRule="auto"/>
        <w:ind w:firstLine="708"/>
        <w:contextualSpacing/>
        <w:jc w:val="both"/>
        <w:rPr>
          <w:rFonts w:ascii="Times New Roman" w:hAnsi="Times New Roman"/>
          <w:sz w:val="24"/>
          <w:szCs w:val="24"/>
        </w:rPr>
      </w:pPr>
      <w:r w:rsidRPr="00F016F6">
        <w:rPr>
          <w:rFonts w:ascii="Times New Roman" w:hAnsi="Times New Roman"/>
          <w:b/>
          <w:sz w:val="24"/>
          <w:szCs w:val="24"/>
        </w:rPr>
        <w:t>С</w:t>
      </w:r>
      <w:r w:rsidR="006702EB" w:rsidRPr="00F016F6">
        <w:rPr>
          <w:rFonts w:ascii="Times New Roman" w:hAnsi="Times New Roman"/>
          <w:b/>
          <w:sz w:val="24"/>
          <w:szCs w:val="24"/>
        </w:rPr>
        <w:t>рок проведения</w:t>
      </w:r>
      <w:r w:rsidRPr="00F016F6">
        <w:rPr>
          <w:rFonts w:ascii="Times New Roman" w:hAnsi="Times New Roman" w:cs="Times New Roman"/>
          <w:b/>
          <w:sz w:val="24"/>
          <w:szCs w:val="24"/>
        </w:rPr>
        <w:t xml:space="preserve"> экспертно - аналитического</w:t>
      </w:r>
      <w:r w:rsidR="006702EB" w:rsidRPr="00F016F6">
        <w:rPr>
          <w:rFonts w:ascii="Times New Roman" w:hAnsi="Times New Roman"/>
          <w:b/>
          <w:sz w:val="24"/>
          <w:szCs w:val="24"/>
        </w:rPr>
        <w:t xml:space="preserve"> мероприятия:  </w:t>
      </w:r>
      <w:r w:rsidR="006702EB" w:rsidRPr="00F016F6">
        <w:rPr>
          <w:rFonts w:ascii="Times New Roman" w:hAnsi="Times New Roman"/>
          <w:sz w:val="24"/>
          <w:szCs w:val="24"/>
        </w:rPr>
        <w:t xml:space="preserve"> – с «</w:t>
      </w:r>
      <w:r w:rsidR="004042FB" w:rsidRPr="00F016F6">
        <w:rPr>
          <w:rFonts w:ascii="Times New Roman" w:hAnsi="Times New Roman"/>
          <w:sz w:val="24"/>
          <w:szCs w:val="24"/>
        </w:rPr>
        <w:t>07</w:t>
      </w:r>
      <w:r w:rsidR="006702EB" w:rsidRPr="00F016F6">
        <w:rPr>
          <w:rFonts w:ascii="Times New Roman" w:hAnsi="Times New Roman"/>
          <w:sz w:val="24"/>
          <w:szCs w:val="24"/>
        </w:rPr>
        <w:t xml:space="preserve">» </w:t>
      </w:r>
      <w:r w:rsidR="004042FB" w:rsidRPr="00F016F6">
        <w:rPr>
          <w:rFonts w:ascii="Times New Roman" w:hAnsi="Times New Roman"/>
          <w:sz w:val="24"/>
          <w:szCs w:val="24"/>
        </w:rPr>
        <w:t>марта</w:t>
      </w:r>
      <w:r w:rsidR="006702EB" w:rsidRPr="00F016F6">
        <w:rPr>
          <w:rFonts w:ascii="Times New Roman" w:hAnsi="Times New Roman"/>
          <w:sz w:val="24"/>
          <w:szCs w:val="24"/>
        </w:rPr>
        <w:t xml:space="preserve"> по «</w:t>
      </w:r>
      <w:r w:rsidR="004042FB" w:rsidRPr="00F016F6">
        <w:rPr>
          <w:rFonts w:ascii="Times New Roman" w:hAnsi="Times New Roman"/>
          <w:sz w:val="24"/>
          <w:szCs w:val="24"/>
        </w:rPr>
        <w:t>15</w:t>
      </w:r>
      <w:r w:rsidR="006702EB" w:rsidRPr="00F016F6">
        <w:rPr>
          <w:rFonts w:ascii="Times New Roman" w:hAnsi="Times New Roman"/>
          <w:sz w:val="24"/>
          <w:szCs w:val="24"/>
        </w:rPr>
        <w:t>»</w:t>
      </w:r>
      <w:r w:rsidRPr="00F016F6">
        <w:rPr>
          <w:rFonts w:ascii="Times New Roman" w:hAnsi="Times New Roman"/>
          <w:sz w:val="24"/>
          <w:szCs w:val="24"/>
        </w:rPr>
        <w:t xml:space="preserve">марта </w:t>
      </w:r>
      <w:r w:rsidR="006702EB" w:rsidRPr="00F016F6">
        <w:rPr>
          <w:rFonts w:ascii="Times New Roman" w:hAnsi="Times New Roman"/>
          <w:sz w:val="24"/>
          <w:szCs w:val="24"/>
        </w:rPr>
        <w:t>202</w:t>
      </w:r>
      <w:r w:rsidRPr="00F016F6">
        <w:rPr>
          <w:rFonts w:ascii="Times New Roman" w:hAnsi="Times New Roman"/>
          <w:sz w:val="24"/>
          <w:szCs w:val="24"/>
        </w:rPr>
        <w:t>4</w:t>
      </w:r>
      <w:r w:rsidR="006702EB" w:rsidRPr="00F016F6">
        <w:rPr>
          <w:rFonts w:ascii="Times New Roman" w:hAnsi="Times New Roman"/>
          <w:sz w:val="24"/>
          <w:szCs w:val="24"/>
        </w:rPr>
        <w:t xml:space="preserve"> года.</w:t>
      </w:r>
    </w:p>
    <w:p w:rsidR="007952C1" w:rsidRPr="00F016F6" w:rsidRDefault="007952C1" w:rsidP="007952C1">
      <w:pPr>
        <w:pStyle w:val="aa"/>
        <w:spacing w:before="120"/>
        <w:ind w:firstLine="720"/>
        <w:jc w:val="both"/>
        <w:rPr>
          <w:rFonts w:ascii="Times New Roman" w:hAnsi="Times New Roman"/>
          <w:bCs/>
          <w:sz w:val="24"/>
          <w:szCs w:val="24"/>
        </w:rPr>
      </w:pPr>
      <w:r w:rsidRPr="00F016F6">
        <w:rPr>
          <w:rFonts w:ascii="Times New Roman" w:hAnsi="Times New Roman"/>
          <w:bCs/>
          <w:sz w:val="24"/>
          <w:szCs w:val="24"/>
        </w:rPr>
        <w:t xml:space="preserve">Нормативные правовые акты, используемые при проведении </w:t>
      </w:r>
      <w:r w:rsidR="00900EA6" w:rsidRPr="00F016F6">
        <w:rPr>
          <w:rFonts w:ascii="Times New Roman" w:hAnsi="Times New Roman"/>
          <w:sz w:val="24"/>
          <w:szCs w:val="24"/>
        </w:rPr>
        <w:t xml:space="preserve">экспертно - аналитического </w:t>
      </w:r>
      <w:r w:rsidRPr="00F016F6">
        <w:rPr>
          <w:rFonts w:ascii="Times New Roman" w:hAnsi="Times New Roman"/>
          <w:bCs/>
          <w:sz w:val="24"/>
          <w:szCs w:val="24"/>
        </w:rPr>
        <w:t>мероприятия:</w:t>
      </w:r>
    </w:p>
    <w:p w:rsidR="002E5214" w:rsidRPr="00F016F6" w:rsidRDefault="007952C1" w:rsidP="002E5214">
      <w:pPr>
        <w:autoSpaceDE w:val="0"/>
        <w:autoSpaceDN w:val="0"/>
        <w:adjustRightInd w:val="0"/>
        <w:ind w:firstLine="709"/>
        <w:jc w:val="both"/>
        <w:rPr>
          <w:rFonts w:ascii="Times New Roman" w:eastAsia="Calibri" w:hAnsi="Times New Roman" w:cs="Times New Roman"/>
          <w:sz w:val="24"/>
          <w:szCs w:val="24"/>
        </w:rPr>
      </w:pPr>
      <w:r w:rsidRPr="00F016F6">
        <w:rPr>
          <w:rFonts w:ascii="Times New Roman" w:eastAsia="Calibri" w:hAnsi="Times New Roman" w:cs="Times New Roman"/>
          <w:sz w:val="24"/>
          <w:szCs w:val="24"/>
        </w:rPr>
        <w:t>Бюджетный кодекс Российской Федерации (далее – Бюджетный кодекс);</w:t>
      </w:r>
    </w:p>
    <w:p w:rsidR="000D2F92" w:rsidRPr="00F016F6" w:rsidRDefault="007952C1" w:rsidP="000D2F92">
      <w:pPr>
        <w:autoSpaceDE w:val="0"/>
        <w:autoSpaceDN w:val="0"/>
        <w:adjustRightInd w:val="0"/>
        <w:ind w:firstLine="709"/>
        <w:jc w:val="both"/>
        <w:rPr>
          <w:rFonts w:ascii="Times New Roman" w:hAnsi="Times New Roman" w:cs="Times New Roman"/>
          <w:sz w:val="24"/>
          <w:szCs w:val="24"/>
        </w:rPr>
      </w:pPr>
      <w:r w:rsidRPr="00F016F6">
        <w:rPr>
          <w:rFonts w:ascii="Times New Roman" w:hAnsi="Times New Roman" w:cs="Times New Roman"/>
          <w:sz w:val="24"/>
          <w:szCs w:val="24"/>
        </w:rPr>
        <w:t>Приказ Минфина России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(далее – Приказ №191н);</w:t>
      </w:r>
    </w:p>
    <w:p w:rsidR="00900EA6" w:rsidRPr="00F016F6" w:rsidRDefault="006702EB" w:rsidP="00900EA6">
      <w:pPr>
        <w:autoSpaceDE w:val="0"/>
        <w:autoSpaceDN w:val="0"/>
        <w:adjustRightInd w:val="0"/>
        <w:ind w:firstLine="709"/>
        <w:jc w:val="both"/>
        <w:rPr>
          <w:rFonts w:ascii="Times New Roman" w:hAnsi="Times New Roman" w:cs="Times New Roman"/>
          <w:bCs/>
          <w:sz w:val="24"/>
          <w:szCs w:val="24"/>
        </w:rPr>
      </w:pPr>
      <w:r w:rsidRPr="00F016F6">
        <w:rPr>
          <w:rFonts w:ascii="Times New Roman" w:hAnsi="Times New Roman" w:cs="Times New Roman"/>
          <w:b/>
          <w:sz w:val="24"/>
          <w:szCs w:val="24"/>
        </w:rPr>
        <w:t xml:space="preserve">  </w:t>
      </w:r>
      <w:r w:rsidR="00900EA6" w:rsidRPr="00F016F6">
        <w:rPr>
          <w:rFonts w:ascii="Times New Roman" w:hAnsi="Times New Roman" w:cs="Times New Roman"/>
          <w:bCs/>
          <w:sz w:val="24"/>
          <w:szCs w:val="24"/>
        </w:rPr>
        <w:t xml:space="preserve">Решение </w:t>
      </w:r>
      <w:proofErr w:type="spellStart"/>
      <w:r w:rsidR="00900EA6" w:rsidRPr="00F016F6">
        <w:rPr>
          <w:rFonts w:ascii="Times New Roman" w:hAnsi="Times New Roman" w:cs="Times New Roman"/>
          <w:bCs/>
          <w:sz w:val="24"/>
          <w:szCs w:val="24"/>
        </w:rPr>
        <w:t>Курьинского</w:t>
      </w:r>
      <w:proofErr w:type="spellEnd"/>
      <w:r w:rsidR="00900EA6" w:rsidRPr="00F016F6">
        <w:rPr>
          <w:rFonts w:ascii="Times New Roman" w:hAnsi="Times New Roman" w:cs="Times New Roman"/>
          <w:bCs/>
          <w:sz w:val="24"/>
          <w:szCs w:val="24"/>
        </w:rPr>
        <w:t xml:space="preserve"> районного Совета народных депутатов Алтайского края от 12.12.2022 № 21 (в ред. от 12.12.2023 № 47) «О  бюджете муниципального образования </w:t>
      </w:r>
      <w:proofErr w:type="spellStart"/>
      <w:r w:rsidR="00900EA6" w:rsidRPr="00F016F6">
        <w:rPr>
          <w:rFonts w:ascii="Times New Roman" w:hAnsi="Times New Roman" w:cs="Times New Roman"/>
          <w:bCs/>
          <w:sz w:val="24"/>
          <w:szCs w:val="24"/>
        </w:rPr>
        <w:t>Курьинский</w:t>
      </w:r>
      <w:proofErr w:type="spellEnd"/>
      <w:r w:rsidR="00900EA6" w:rsidRPr="00F016F6">
        <w:rPr>
          <w:rFonts w:ascii="Times New Roman" w:hAnsi="Times New Roman" w:cs="Times New Roman"/>
          <w:bCs/>
          <w:sz w:val="24"/>
          <w:szCs w:val="24"/>
        </w:rPr>
        <w:t xml:space="preserve"> район  на 2023 год» (далее – Решение о бюджете);</w:t>
      </w:r>
    </w:p>
    <w:p w:rsidR="00900EA6" w:rsidRPr="00F016F6" w:rsidRDefault="00900EA6" w:rsidP="00900EA6">
      <w:pPr>
        <w:pStyle w:val="aa"/>
        <w:ind w:firstLine="720"/>
        <w:jc w:val="both"/>
        <w:rPr>
          <w:rFonts w:ascii="Times New Roman" w:hAnsi="Times New Roman"/>
          <w:b w:val="0"/>
          <w:bCs/>
          <w:sz w:val="24"/>
          <w:szCs w:val="24"/>
        </w:rPr>
      </w:pPr>
      <w:r w:rsidRPr="00F016F6">
        <w:rPr>
          <w:rFonts w:ascii="Times New Roman" w:hAnsi="Times New Roman"/>
          <w:b w:val="0"/>
          <w:bCs/>
          <w:sz w:val="24"/>
          <w:szCs w:val="24"/>
        </w:rPr>
        <w:t xml:space="preserve">Положение о бюджетном процессе и финансовом контроле в муниципальном образовании </w:t>
      </w:r>
      <w:proofErr w:type="spellStart"/>
      <w:r w:rsidRPr="00F016F6">
        <w:rPr>
          <w:rFonts w:ascii="Times New Roman" w:hAnsi="Times New Roman"/>
          <w:b w:val="0"/>
          <w:bCs/>
          <w:sz w:val="24"/>
          <w:szCs w:val="24"/>
        </w:rPr>
        <w:t>Курьинский</w:t>
      </w:r>
      <w:proofErr w:type="spellEnd"/>
      <w:r w:rsidRPr="00F016F6">
        <w:rPr>
          <w:rFonts w:ascii="Times New Roman" w:hAnsi="Times New Roman"/>
          <w:b w:val="0"/>
          <w:bCs/>
          <w:sz w:val="24"/>
          <w:szCs w:val="24"/>
        </w:rPr>
        <w:t xml:space="preserve"> район, утверждено решением </w:t>
      </w:r>
      <w:proofErr w:type="spellStart"/>
      <w:r w:rsidRPr="00F016F6">
        <w:rPr>
          <w:rFonts w:ascii="Times New Roman" w:hAnsi="Times New Roman"/>
          <w:b w:val="0"/>
          <w:bCs/>
          <w:sz w:val="24"/>
          <w:szCs w:val="24"/>
        </w:rPr>
        <w:t>Курьинского</w:t>
      </w:r>
      <w:proofErr w:type="spellEnd"/>
      <w:r w:rsidRPr="00F016F6">
        <w:rPr>
          <w:rFonts w:ascii="Times New Roman" w:hAnsi="Times New Roman"/>
          <w:b w:val="0"/>
          <w:bCs/>
          <w:sz w:val="24"/>
          <w:szCs w:val="24"/>
        </w:rPr>
        <w:t xml:space="preserve"> районного Совета народных депутатов Алтайского края от 21.06.2022 № 13 (в ред. от 26.09.2023 № 35).</w:t>
      </w:r>
    </w:p>
    <w:p w:rsidR="006702EB" w:rsidRPr="00F016F6" w:rsidRDefault="006702EB" w:rsidP="006702EB">
      <w:pPr>
        <w:tabs>
          <w:tab w:val="left" w:pos="709"/>
          <w:tab w:val="left" w:pos="851"/>
        </w:tabs>
        <w:spacing w:before="120" w:line="240" w:lineRule="auto"/>
        <w:rPr>
          <w:rFonts w:ascii="Times New Roman" w:hAnsi="Times New Roman" w:cs="Times New Roman"/>
          <w:sz w:val="24"/>
          <w:szCs w:val="24"/>
        </w:rPr>
      </w:pPr>
      <w:r w:rsidRPr="00F016F6">
        <w:rPr>
          <w:rFonts w:ascii="Times New Roman" w:hAnsi="Times New Roman" w:cs="Times New Roman"/>
          <w:b/>
          <w:sz w:val="24"/>
          <w:szCs w:val="24"/>
        </w:rPr>
        <w:t xml:space="preserve">       Информация об объекте </w:t>
      </w:r>
      <w:r w:rsidR="00900EA6" w:rsidRPr="00F016F6">
        <w:rPr>
          <w:rFonts w:ascii="Times New Roman" w:hAnsi="Times New Roman" w:cs="Times New Roman"/>
          <w:b/>
          <w:sz w:val="24"/>
          <w:szCs w:val="24"/>
        </w:rPr>
        <w:t xml:space="preserve">экспертно - аналитического </w:t>
      </w:r>
      <w:r w:rsidRPr="00F016F6">
        <w:rPr>
          <w:rFonts w:ascii="Times New Roman" w:hAnsi="Times New Roman" w:cs="Times New Roman"/>
          <w:b/>
          <w:sz w:val="24"/>
          <w:szCs w:val="24"/>
        </w:rPr>
        <w:t>мероприятия</w:t>
      </w:r>
      <w:r w:rsidRPr="00F016F6">
        <w:rPr>
          <w:rFonts w:ascii="Times New Roman" w:hAnsi="Times New Roman" w:cs="Times New Roman"/>
          <w:sz w:val="24"/>
          <w:szCs w:val="24"/>
        </w:rPr>
        <w:t>:</w:t>
      </w:r>
    </w:p>
    <w:p w:rsidR="006702EB" w:rsidRPr="00F016F6" w:rsidRDefault="006702EB" w:rsidP="00B70509">
      <w:pPr>
        <w:tabs>
          <w:tab w:val="left" w:pos="709"/>
        </w:tabs>
        <w:spacing w:line="240" w:lineRule="auto"/>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w:t>
      </w:r>
      <w:r w:rsidRPr="00F016F6">
        <w:rPr>
          <w:rFonts w:ascii="Times New Roman" w:hAnsi="Times New Roman"/>
          <w:sz w:val="24"/>
          <w:szCs w:val="24"/>
        </w:rPr>
        <w:t xml:space="preserve"> </w:t>
      </w:r>
      <w:r w:rsidRPr="00F016F6">
        <w:rPr>
          <w:rFonts w:ascii="Times New Roman" w:hAnsi="Times New Roman" w:cs="Times New Roman"/>
          <w:bCs/>
          <w:sz w:val="24"/>
          <w:szCs w:val="24"/>
        </w:rPr>
        <w:t>Администраци</w:t>
      </w:r>
      <w:r w:rsidR="002D09D4" w:rsidRPr="00F016F6">
        <w:rPr>
          <w:rFonts w:ascii="Times New Roman" w:hAnsi="Times New Roman" w:cs="Times New Roman"/>
          <w:bCs/>
          <w:sz w:val="24"/>
          <w:szCs w:val="24"/>
        </w:rPr>
        <w:t>я</w:t>
      </w:r>
      <w:r w:rsidRPr="00F016F6">
        <w:rPr>
          <w:rFonts w:ascii="Times New Roman" w:hAnsi="Times New Roman" w:cs="Times New Roman"/>
          <w:bCs/>
          <w:sz w:val="24"/>
          <w:szCs w:val="24"/>
        </w:rPr>
        <w:t xml:space="preserve"> района </w:t>
      </w:r>
      <w:r w:rsidR="00B70509" w:rsidRPr="00F016F6">
        <w:rPr>
          <w:rFonts w:ascii="Times New Roman" w:hAnsi="Times New Roman" w:cs="Times New Roman"/>
          <w:sz w:val="24"/>
          <w:szCs w:val="24"/>
        </w:rPr>
        <w:t xml:space="preserve">является постоянно действующим исполнительно-распорядительным органом муниципального района. </w:t>
      </w:r>
    </w:p>
    <w:p w:rsidR="006702EB" w:rsidRPr="00F016F6" w:rsidRDefault="006702EB" w:rsidP="006702EB">
      <w:pPr>
        <w:tabs>
          <w:tab w:val="left" w:pos="709"/>
        </w:tabs>
        <w:spacing w:line="240" w:lineRule="auto"/>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w:t>
      </w:r>
      <w:r w:rsidR="002D09D4" w:rsidRPr="00F016F6">
        <w:rPr>
          <w:rFonts w:ascii="Times New Roman" w:hAnsi="Times New Roman" w:cs="Times New Roman"/>
          <w:bCs/>
          <w:sz w:val="24"/>
          <w:szCs w:val="24"/>
        </w:rPr>
        <w:t xml:space="preserve">Администрация района </w:t>
      </w:r>
      <w:r w:rsidRPr="00F016F6">
        <w:rPr>
          <w:rFonts w:ascii="Times New Roman" w:hAnsi="Times New Roman" w:cs="Times New Roman"/>
          <w:sz w:val="24"/>
          <w:szCs w:val="24"/>
        </w:rPr>
        <w:t>обладает правами юридического лица</w:t>
      </w:r>
      <w:r w:rsidR="002D09D4" w:rsidRPr="00F016F6">
        <w:rPr>
          <w:rFonts w:ascii="Times New Roman" w:hAnsi="Times New Roman" w:cs="Times New Roman"/>
          <w:sz w:val="24"/>
          <w:szCs w:val="24"/>
        </w:rPr>
        <w:t xml:space="preserve"> и действует на основании Устава.</w:t>
      </w:r>
    </w:p>
    <w:p w:rsidR="00B70509" w:rsidRPr="00F016F6" w:rsidRDefault="006702EB" w:rsidP="00B70509">
      <w:pPr>
        <w:tabs>
          <w:tab w:val="left" w:pos="709"/>
        </w:tabs>
        <w:spacing w:line="240" w:lineRule="auto"/>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Организация имеет самостоятельный баланс, лицев</w:t>
      </w:r>
      <w:r w:rsidR="00051B92" w:rsidRPr="00F016F6">
        <w:rPr>
          <w:rFonts w:ascii="Times New Roman" w:hAnsi="Times New Roman" w:cs="Times New Roman"/>
          <w:sz w:val="24"/>
          <w:szCs w:val="24"/>
        </w:rPr>
        <w:t>ые</w:t>
      </w:r>
      <w:r w:rsidRPr="00F016F6">
        <w:rPr>
          <w:rFonts w:ascii="Times New Roman" w:hAnsi="Times New Roman" w:cs="Times New Roman"/>
          <w:sz w:val="24"/>
          <w:szCs w:val="24"/>
        </w:rPr>
        <w:t xml:space="preserve"> счет</w:t>
      </w:r>
      <w:r w:rsidR="00051B92" w:rsidRPr="00F016F6">
        <w:rPr>
          <w:rFonts w:ascii="Times New Roman" w:hAnsi="Times New Roman" w:cs="Times New Roman"/>
          <w:sz w:val="24"/>
          <w:szCs w:val="24"/>
        </w:rPr>
        <w:t>а</w:t>
      </w:r>
      <w:r w:rsidRPr="00F016F6">
        <w:rPr>
          <w:rFonts w:ascii="Times New Roman" w:hAnsi="Times New Roman" w:cs="Times New Roman"/>
          <w:sz w:val="24"/>
          <w:szCs w:val="24"/>
        </w:rPr>
        <w:t xml:space="preserve"> (основной) 03173017</w:t>
      </w:r>
      <w:r w:rsidR="00B55BE7" w:rsidRPr="00F016F6">
        <w:rPr>
          <w:rFonts w:ascii="Times New Roman" w:hAnsi="Times New Roman" w:cs="Times New Roman"/>
          <w:sz w:val="24"/>
          <w:szCs w:val="24"/>
        </w:rPr>
        <w:t>10</w:t>
      </w:r>
      <w:r w:rsidRPr="00F016F6">
        <w:rPr>
          <w:rFonts w:ascii="Times New Roman" w:hAnsi="Times New Roman" w:cs="Times New Roman"/>
          <w:sz w:val="24"/>
          <w:szCs w:val="24"/>
        </w:rPr>
        <w:t>0</w:t>
      </w:r>
      <w:r w:rsidR="00051B92" w:rsidRPr="00F016F6">
        <w:rPr>
          <w:rFonts w:ascii="Times New Roman" w:hAnsi="Times New Roman" w:cs="Times New Roman"/>
          <w:sz w:val="24"/>
          <w:szCs w:val="24"/>
        </w:rPr>
        <w:t>,01173017100,04173017100,04172</w:t>
      </w:r>
      <w:r w:rsidR="00051B92" w:rsidRPr="00F016F6">
        <w:rPr>
          <w:rFonts w:ascii="Times New Roman" w:hAnsi="Times New Roman" w:cs="Times New Roman"/>
          <w:sz w:val="24"/>
          <w:szCs w:val="24"/>
          <w:lang w:val="en-US"/>
        </w:rPr>
        <w:t>D</w:t>
      </w:r>
      <w:r w:rsidR="00051B92" w:rsidRPr="00F016F6">
        <w:rPr>
          <w:rFonts w:ascii="Times New Roman" w:hAnsi="Times New Roman" w:cs="Times New Roman"/>
          <w:sz w:val="24"/>
          <w:szCs w:val="24"/>
        </w:rPr>
        <w:t>03920.04172</w:t>
      </w:r>
      <w:r w:rsidR="00051B92" w:rsidRPr="00F016F6">
        <w:rPr>
          <w:rFonts w:ascii="Times New Roman" w:hAnsi="Times New Roman" w:cs="Times New Roman"/>
          <w:sz w:val="24"/>
          <w:szCs w:val="24"/>
          <w:lang w:val="en-US"/>
        </w:rPr>
        <w:t>D</w:t>
      </w:r>
      <w:r w:rsidR="00051B92" w:rsidRPr="00F016F6">
        <w:rPr>
          <w:rFonts w:ascii="Times New Roman" w:hAnsi="Times New Roman" w:cs="Times New Roman"/>
          <w:sz w:val="24"/>
          <w:szCs w:val="24"/>
        </w:rPr>
        <w:t>03330 (администратора доходов бюджета), 05173017100(для учета операций со средствами, поступающими во временное распоряжение)</w:t>
      </w:r>
      <w:r w:rsidRPr="00F016F6">
        <w:rPr>
          <w:rFonts w:ascii="Times New Roman" w:hAnsi="Times New Roman" w:cs="Times New Roman"/>
          <w:sz w:val="24"/>
          <w:szCs w:val="24"/>
        </w:rPr>
        <w:t xml:space="preserve"> – открыт</w:t>
      </w:r>
      <w:r w:rsidR="00051B92" w:rsidRPr="00F016F6">
        <w:rPr>
          <w:rFonts w:ascii="Times New Roman" w:hAnsi="Times New Roman" w:cs="Times New Roman"/>
          <w:sz w:val="24"/>
          <w:szCs w:val="24"/>
        </w:rPr>
        <w:t>ы</w:t>
      </w:r>
      <w:r w:rsidRPr="00F016F6">
        <w:rPr>
          <w:rFonts w:ascii="Times New Roman" w:hAnsi="Times New Roman" w:cs="Times New Roman"/>
          <w:sz w:val="24"/>
          <w:szCs w:val="24"/>
        </w:rPr>
        <w:t xml:space="preserve"> в Отделении № 19 Управления Федерального казначейства, гербовую печать.</w:t>
      </w:r>
      <w:r w:rsidR="00B70509" w:rsidRPr="00F016F6">
        <w:rPr>
          <w:rFonts w:ascii="Times New Roman" w:hAnsi="Times New Roman" w:cs="Times New Roman"/>
          <w:sz w:val="24"/>
          <w:szCs w:val="24"/>
        </w:rPr>
        <w:t xml:space="preserve"> Имущество является муниципальной собственностью и закреплено на праве оперативного управления. Администрация района владеет, пользуется и распоряжается закрепленным за ним имуществом в соответствии с действующим законодательством. Финансирование расходов на содержание Администрации района осуществляется за счет средств бюджета </w:t>
      </w:r>
      <w:proofErr w:type="spellStart"/>
      <w:r w:rsidR="00891D8B" w:rsidRPr="00F016F6">
        <w:rPr>
          <w:rFonts w:ascii="Times New Roman" w:hAnsi="Times New Roman" w:cs="Times New Roman"/>
          <w:sz w:val="24"/>
          <w:szCs w:val="24"/>
        </w:rPr>
        <w:t>Курьин</w:t>
      </w:r>
      <w:r w:rsidR="00B70509" w:rsidRPr="00F016F6">
        <w:rPr>
          <w:rFonts w:ascii="Times New Roman" w:hAnsi="Times New Roman" w:cs="Times New Roman"/>
          <w:sz w:val="24"/>
          <w:szCs w:val="24"/>
        </w:rPr>
        <w:t>ского</w:t>
      </w:r>
      <w:proofErr w:type="spellEnd"/>
      <w:r w:rsidR="00B70509" w:rsidRPr="00F016F6">
        <w:rPr>
          <w:rFonts w:ascii="Times New Roman" w:hAnsi="Times New Roman" w:cs="Times New Roman"/>
          <w:sz w:val="24"/>
          <w:szCs w:val="24"/>
        </w:rPr>
        <w:t xml:space="preserve"> района в соответствии с утвержденной сметой.</w:t>
      </w:r>
    </w:p>
    <w:p w:rsidR="00B70509" w:rsidRDefault="00B70509" w:rsidP="00B70509">
      <w:pPr>
        <w:tabs>
          <w:tab w:val="left" w:pos="709"/>
        </w:tabs>
        <w:spacing w:line="240" w:lineRule="auto"/>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Организационно</w:t>
      </w:r>
      <w:r w:rsidR="00891D8B" w:rsidRPr="00F016F6">
        <w:rPr>
          <w:rFonts w:ascii="Times New Roman" w:hAnsi="Times New Roman" w:cs="Times New Roman"/>
          <w:sz w:val="24"/>
          <w:szCs w:val="24"/>
        </w:rPr>
        <w:t xml:space="preserve"> </w:t>
      </w:r>
      <w:r w:rsidRPr="00F016F6">
        <w:rPr>
          <w:rFonts w:ascii="Times New Roman" w:hAnsi="Times New Roman" w:cs="Times New Roman"/>
          <w:sz w:val="24"/>
          <w:szCs w:val="24"/>
        </w:rPr>
        <w:t>- правовая форма – казенное учреждение.</w:t>
      </w:r>
    </w:p>
    <w:p w:rsidR="00E55D42" w:rsidRPr="00F016F6" w:rsidRDefault="00E55D42" w:rsidP="00B70509">
      <w:pPr>
        <w:tabs>
          <w:tab w:val="left" w:pos="709"/>
        </w:tabs>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Администрация района имеет одно подведомственное учреждение- 1 автономное   учреждение МАУ «Редакция «Патриот Алтая».</w:t>
      </w:r>
    </w:p>
    <w:p w:rsidR="006702EB" w:rsidRPr="00F016F6" w:rsidRDefault="006702EB" w:rsidP="006702EB">
      <w:pPr>
        <w:tabs>
          <w:tab w:val="left" w:pos="709"/>
        </w:tabs>
        <w:spacing w:line="240" w:lineRule="auto"/>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w:t>
      </w:r>
      <w:proofErr w:type="gramStart"/>
      <w:r w:rsidR="00900EA6" w:rsidRPr="00F016F6">
        <w:rPr>
          <w:rFonts w:ascii="Times New Roman" w:hAnsi="Times New Roman" w:cs="Times New Roman"/>
          <w:sz w:val="24"/>
          <w:szCs w:val="24"/>
        </w:rPr>
        <w:t xml:space="preserve">В соответствии с Приложением № 4 «Распределение бюджетных ассигнований по ведомственной структуре расходов  бюджета на 2023год» решения </w:t>
      </w:r>
      <w:proofErr w:type="spellStart"/>
      <w:r w:rsidR="00900EA6" w:rsidRPr="00F016F6">
        <w:rPr>
          <w:rFonts w:ascii="Times New Roman" w:hAnsi="Times New Roman" w:cs="Times New Roman"/>
          <w:sz w:val="24"/>
          <w:szCs w:val="24"/>
        </w:rPr>
        <w:t>Курьинского</w:t>
      </w:r>
      <w:proofErr w:type="spellEnd"/>
      <w:r w:rsidR="00900EA6" w:rsidRPr="00F016F6">
        <w:rPr>
          <w:rFonts w:ascii="Times New Roman" w:hAnsi="Times New Roman" w:cs="Times New Roman"/>
          <w:sz w:val="24"/>
          <w:szCs w:val="24"/>
        </w:rPr>
        <w:t xml:space="preserve"> районного Совета народных депутатов «О  бюджете муниципального образования </w:t>
      </w:r>
      <w:proofErr w:type="spellStart"/>
      <w:r w:rsidR="00900EA6" w:rsidRPr="00F016F6">
        <w:rPr>
          <w:rFonts w:ascii="Times New Roman" w:hAnsi="Times New Roman" w:cs="Times New Roman"/>
          <w:sz w:val="24"/>
          <w:szCs w:val="24"/>
        </w:rPr>
        <w:t>Курьинский</w:t>
      </w:r>
      <w:proofErr w:type="spellEnd"/>
      <w:r w:rsidR="00900EA6" w:rsidRPr="00F016F6">
        <w:rPr>
          <w:rFonts w:ascii="Times New Roman" w:hAnsi="Times New Roman" w:cs="Times New Roman"/>
          <w:sz w:val="24"/>
          <w:szCs w:val="24"/>
        </w:rPr>
        <w:t xml:space="preserve"> район на 2023 год» от 12.12.2022 № 21 (в ред. от 12.12.2023 № 47), </w:t>
      </w:r>
      <w:r w:rsidR="00891D8B" w:rsidRPr="00F016F6">
        <w:rPr>
          <w:rFonts w:ascii="Times New Roman" w:hAnsi="Times New Roman" w:cs="Times New Roman"/>
          <w:sz w:val="24"/>
          <w:szCs w:val="24"/>
        </w:rPr>
        <w:t>Администрация района</w:t>
      </w:r>
      <w:r w:rsidRPr="00F016F6">
        <w:rPr>
          <w:rFonts w:ascii="Times New Roman" w:hAnsi="Times New Roman" w:cs="Times New Roman"/>
          <w:sz w:val="24"/>
          <w:szCs w:val="24"/>
        </w:rPr>
        <w:t xml:space="preserve"> является  главным  распорядителем бюджетных средств,  с  кодом  </w:t>
      </w:r>
      <w:r w:rsidR="00891D8B" w:rsidRPr="00F016F6">
        <w:rPr>
          <w:rFonts w:ascii="Times New Roman" w:hAnsi="Times New Roman" w:cs="Times New Roman"/>
          <w:sz w:val="24"/>
          <w:szCs w:val="24"/>
        </w:rPr>
        <w:t>303</w:t>
      </w:r>
      <w:r w:rsidRPr="00F016F6">
        <w:rPr>
          <w:rFonts w:ascii="Times New Roman" w:hAnsi="Times New Roman" w:cs="Times New Roman"/>
          <w:sz w:val="24"/>
          <w:szCs w:val="24"/>
        </w:rPr>
        <w:t xml:space="preserve">, что соответствует  ст. 6 Бюджетного кодекса Российской Федерации.   </w:t>
      </w:r>
      <w:proofErr w:type="gramEnd"/>
    </w:p>
    <w:p w:rsidR="00900EA6" w:rsidRPr="00F016F6" w:rsidRDefault="00900EA6" w:rsidP="006702EB">
      <w:pPr>
        <w:tabs>
          <w:tab w:val="left" w:pos="709"/>
        </w:tabs>
        <w:spacing w:line="240" w:lineRule="auto"/>
        <w:contextualSpacing/>
        <w:jc w:val="both"/>
        <w:rPr>
          <w:rFonts w:ascii="Times New Roman" w:hAnsi="Times New Roman" w:cs="Times New Roman"/>
          <w:sz w:val="24"/>
          <w:szCs w:val="24"/>
        </w:rPr>
      </w:pPr>
    </w:p>
    <w:p w:rsidR="00900EA6" w:rsidRPr="008C04F6" w:rsidRDefault="006702EB" w:rsidP="00900EA6">
      <w:pPr>
        <w:tabs>
          <w:tab w:val="left" w:pos="709"/>
        </w:tabs>
        <w:spacing w:before="120"/>
        <w:jc w:val="both"/>
        <w:rPr>
          <w:b/>
        </w:rPr>
      </w:pPr>
      <w:r w:rsidRPr="00900EA6">
        <w:rPr>
          <w:rFonts w:ascii="Times New Roman" w:hAnsi="Times New Roman" w:cs="Times New Roman"/>
          <w:b/>
          <w:sz w:val="24"/>
          <w:szCs w:val="24"/>
        </w:rPr>
        <w:t xml:space="preserve">          </w:t>
      </w:r>
      <w:r w:rsidR="000D2F92" w:rsidRPr="00900EA6">
        <w:rPr>
          <w:rFonts w:ascii="Times New Roman" w:hAnsi="Times New Roman" w:cs="Times New Roman"/>
          <w:b/>
          <w:sz w:val="24"/>
          <w:szCs w:val="24"/>
        </w:rPr>
        <w:t xml:space="preserve">          По результатам контрольного мероприятия установлено следующее:</w:t>
      </w:r>
      <w:r w:rsidR="00900EA6" w:rsidRPr="00900EA6">
        <w:rPr>
          <w:b/>
        </w:rPr>
        <w:t xml:space="preserve"> </w:t>
      </w:r>
    </w:p>
    <w:p w:rsidR="00900EA6" w:rsidRPr="00900EA6" w:rsidRDefault="00900EA6" w:rsidP="00900EA6">
      <w:pPr>
        <w:tabs>
          <w:tab w:val="left" w:pos="567"/>
          <w:tab w:val="left" w:pos="709"/>
        </w:tabs>
        <w:contextualSpacing/>
        <w:jc w:val="both"/>
        <w:rPr>
          <w:rFonts w:ascii="Times New Roman" w:hAnsi="Times New Roman" w:cs="Times New Roman"/>
          <w:b/>
          <w:sz w:val="24"/>
          <w:szCs w:val="24"/>
        </w:rPr>
      </w:pPr>
      <w:r w:rsidRPr="00900EA6">
        <w:rPr>
          <w:rFonts w:ascii="Times New Roman" w:hAnsi="Times New Roman" w:cs="Times New Roman"/>
          <w:sz w:val="24"/>
          <w:szCs w:val="24"/>
        </w:rPr>
        <w:lastRenderedPageBreak/>
        <w:t xml:space="preserve">          </w:t>
      </w:r>
      <w:r w:rsidRPr="00900EA6">
        <w:rPr>
          <w:rFonts w:ascii="Times New Roman" w:hAnsi="Times New Roman" w:cs="Times New Roman"/>
          <w:b/>
          <w:sz w:val="24"/>
          <w:szCs w:val="24"/>
        </w:rPr>
        <w:t xml:space="preserve">1. Анализ составления и представления бюджетной отчетности </w:t>
      </w:r>
    </w:p>
    <w:p w:rsidR="00900EA6" w:rsidRPr="00F016F6" w:rsidRDefault="00900EA6" w:rsidP="00900EA6">
      <w:pPr>
        <w:tabs>
          <w:tab w:val="left" w:pos="567"/>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Бюджетная отчетность за 2023  год представлена Администрацией района в контрольно-счетную комиссию </w:t>
      </w:r>
      <w:proofErr w:type="spellStart"/>
      <w:r w:rsidRPr="00F016F6">
        <w:rPr>
          <w:rFonts w:ascii="Times New Roman" w:hAnsi="Times New Roman" w:cs="Times New Roman"/>
          <w:sz w:val="24"/>
          <w:szCs w:val="24"/>
        </w:rPr>
        <w:t>Курьинского</w:t>
      </w:r>
      <w:proofErr w:type="spellEnd"/>
      <w:r w:rsidRPr="00F016F6">
        <w:rPr>
          <w:rFonts w:ascii="Times New Roman" w:hAnsi="Times New Roman" w:cs="Times New Roman"/>
          <w:sz w:val="24"/>
          <w:szCs w:val="24"/>
        </w:rPr>
        <w:t xml:space="preserve"> района Алтайского края </w:t>
      </w:r>
      <w:r w:rsidR="004042FB" w:rsidRPr="00F016F6">
        <w:rPr>
          <w:rFonts w:ascii="Times New Roman" w:hAnsi="Times New Roman" w:cs="Times New Roman"/>
          <w:sz w:val="24"/>
          <w:szCs w:val="24"/>
        </w:rPr>
        <w:t>с нарушением срок</w:t>
      </w:r>
      <w:r w:rsidRPr="00F016F6">
        <w:rPr>
          <w:rFonts w:ascii="Times New Roman" w:hAnsi="Times New Roman" w:cs="Times New Roman"/>
          <w:sz w:val="24"/>
          <w:szCs w:val="24"/>
        </w:rPr>
        <w:t xml:space="preserve">ов,  установленных  Положением о бюджетном процессе и финансовом контроле  в муниципальном образовании </w:t>
      </w:r>
      <w:proofErr w:type="spellStart"/>
      <w:r w:rsidRPr="00F016F6">
        <w:rPr>
          <w:rFonts w:ascii="Times New Roman" w:hAnsi="Times New Roman" w:cs="Times New Roman"/>
          <w:sz w:val="24"/>
          <w:szCs w:val="24"/>
        </w:rPr>
        <w:t>Курьинский</w:t>
      </w:r>
      <w:proofErr w:type="spellEnd"/>
      <w:r w:rsidRPr="00F016F6">
        <w:rPr>
          <w:rFonts w:ascii="Times New Roman" w:hAnsi="Times New Roman" w:cs="Times New Roman"/>
          <w:sz w:val="24"/>
          <w:szCs w:val="24"/>
        </w:rPr>
        <w:t xml:space="preserve"> район Алтайского края, утвержденного решением </w:t>
      </w:r>
      <w:proofErr w:type="spellStart"/>
      <w:r w:rsidRPr="00F016F6">
        <w:rPr>
          <w:rFonts w:ascii="Times New Roman" w:hAnsi="Times New Roman" w:cs="Times New Roman"/>
          <w:sz w:val="24"/>
          <w:szCs w:val="24"/>
        </w:rPr>
        <w:t>Курьинского</w:t>
      </w:r>
      <w:proofErr w:type="spellEnd"/>
      <w:r w:rsidRPr="00F016F6">
        <w:rPr>
          <w:rFonts w:ascii="Times New Roman" w:hAnsi="Times New Roman" w:cs="Times New Roman"/>
          <w:sz w:val="24"/>
          <w:szCs w:val="24"/>
        </w:rPr>
        <w:t xml:space="preserve"> районного Совета народных депутатов от 21.06.202</w:t>
      </w:r>
      <w:r w:rsidR="002C5C1B" w:rsidRPr="00F016F6">
        <w:rPr>
          <w:rFonts w:ascii="Times New Roman" w:hAnsi="Times New Roman" w:cs="Times New Roman"/>
          <w:sz w:val="24"/>
          <w:szCs w:val="24"/>
        </w:rPr>
        <w:t>2</w:t>
      </w:r>
      <w:r w:rsidRPr="00F016F6">
        <w:rPr>
          <w:rFonts w:ascii="Times New Roman" w:hAnsi="Times New Roman" w:cs="Times New Roman"/>
          <w:sz w:val="24"/>
          <w:szCs w:val="24"/>
        </w:rPr>
        <w:t xml:space="preserve"> № 13</w:t>
      </w:r>
      <w:r w:rsidR="002C5C1B" w:rsidRPr="00F016F6">
        <w:rPr>
          <w:rFonts w:ascii="Times New Roman" w:hAnsi="Times New Roman" w:cs="Times New Roman"/>
          <w:sz w:val="24"/>
          <w:szCs w:val="24"/>
        </w:rPr>
        <w:t xml:space="preserve"> (в ре</w:t>
      </w:r>
      <w:r w:rsidR="003E2652">
        <w:rPr>
          <w:rFonts w:ascii="Times New Roman" w:hAnsi="Times New Roman" w:cs="Times New Roman"/>
          <w:sz w:val="24"/>
          <w:szCs w:val="24"/>
        </w:rPr>
        <w:t>д</w:t>
      </w:r>
      <w:r w:rsidR="002C5C1B" w:rsidRPr="00F016F6">
        <w:rPr>
          <w:rFonts w:ascii="Times New Roman" w:hAnsi="Times New Roman" w:cs="Times New Roman"/>
          <w:sz w:val="24"/>
          <w:szCs w:val="24"/>
        </w:rPr>
        <w:t xml:space="preserve">. от 26.09.2023 № 35)  согласно </w:t>
      </w:r>
      <w:proofErr w:type="spellStart"/>
      <w:proofErr w:type="gramStart"/>
      <w:r w:rsidRPr="00F016F6">
        <w:rPr>
          <w:rFonts w:ascii="Times New Roman" w:hAnsi="Times New Roman" w:cs="Times New Roman"/>
          <w:sz w:val="24"/>
          <w:szCs w:val="24"/>
        </w:rPr>
        <w:t>п</w:t>
      </w:r>
      <w:proofErr w:type="spellEnd"/>
      <w:proofErr w:type="gramEnd"/>
      <w:r w:rsidRPr="00F016F6">
        <w:rPr>
          <w:rFonts w:ascii="Times New Roman" w:hAnsi="Times New Roman" w:cs="Times New Roman"/>
          <w:sz w:val="24"/>
          <w:szCs w:val="24"/>
        </w:rPr>
        <w:t xml:space="preserve"> 3.1 статьи 22.  </w:t>
      </w:r>
      <w:r w:rsidRPr="00F016F6">
        <w:rPr>
          <w:rFonts w:ascii="Times New Roman" w:hAnsi="Times New Roman" w:cs="Times New Roman"/>
          <w:sz w:val="24"/>
          <w:szCs w:val="24"/>
        </w:rPr>
        <w:cr/>
        <w:t xml:space="preserve">          Бюджетная отчетность главного распорядителя  бюджетных сре</w:t>
      </w:r>
      <w:proofErr w:type="gramStart"/>
      <w:r w:rsidRPr="00F016F6">
        <w:rPr>
          <w:rFonts w:ascii="Times New Roman" w:hAnsi="Times New Roman" w:cs="Times New Roman"/>
          <w:sz w:val="24"/>
          <w:szCs w:val="24"/>
        </w:rPr>
        <w:t>дств  сф</w:t>
      </w:r>
      <w:proofErr w:type="gramEnd"/>
      <w:r w:rsidRPr="00F016F6">
        <w:rPr>
          <w:rFonts w:ascii="Times New Roman" w:hAnsi="Times New Roman" w:cs="Times New Roman"/>
          <w:sz w:val="24"/>
          <w:szCs w:val="24"/>
        </w:rPr>
        <w:t xml:space="preserve">ормирована в объеме форм, предусмотренных пунктом 11.1  Инструкции  о порядке  составления   и   представления  годовой, квартальной и месячной  </w:t>
      </w:r>
      <w:r w:rsidRPr="00F016F6">
        <w:rPr>
          <w:rFonts w:ascii="Times New Roman" w:hAnsi="Times New Roman" w:cs="Times New Roman"/>
          <w:sz w:val="24"/>
          <w:szCs w:val="24"/>
        </w:rPr>
        <w:cr/>
        <w:t xml:space="preserve">отчетности об исполнении  бюджетов  бюджетной системы Российской Федерации,  утвержденной приказом от 28 декабря 2010 г № 191н (далее  Инструкция 191н) и состоит:  </w:t>
      </w:r>
      <w:r w:rsidRPr="00F016F6">
        <w:rPr>
          <w:rFonts w:ascii="Times New Roman" w:hAnsi="Times New Roman" w:cs="Times New Roman"/>
          <w:sz w:val="24"/>
          <w:szCs w:val="24"/>
        </w:rPr>
        <w:cr/>
        <w:t xml:space="preserve">          - Отчета о финансовых результатах деятельности (ф. 0503121);  </w:t>
      </w:r>
      <w:r w:rsidRPr="00F016F6">
        <w:rPr>
          <w:rFonts w:ascii="Times New Roman" w:hAnsi="Times New Roman" w:cs="Times New Roman"/>
          <w:sz w:val="24"/>
          <w:szCs w:val="24"/>
        </w:rPr>
        <w:cr/>
        <w:t xml:space="preserve">          - Отчета о движении денежных средств (ф. 0503123);  </w:t>
      </w:r>
    </w:p>
    <w:p w:rsidR="00900EA6" w:rsidRPr="00F016F6" w:rsidRDefault="00900EA6" w:rsidP="00900EA6">
      <w:pPr>
        <w:tabs>
          <w:tab w:val="left" w:pos="567"/>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-Отчета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  </w:t>
      </w:r>
    </w:p>
    <w:p w:rsidR="00900EA6" w:rsidRPr="00F016F6" w:rsidRDefault="00900EA6"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 Баланса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(ф.0503130);</w:t>
      </w:r>
    </w:p>
    <w:p w:rsidR="00900EA6" w:rsidRPr="00F016F6" w:rsidRDefault="00900EA6"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 Справка по заключению счетов бюджетного учета отчетного финансового года (ф.0503110);</w:t>
      </w:r>
    </w:p>
    <w:p w:rsidR="00900EA6" w:rsidRPr="00F016F6" w:rsidRDefault="00900EA6"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 Отчет о бюджетных обязательствах (ф.0503128);</w:t>
      </w:r>
    </w:p>
    <w:p w:rsidR="00900EA6" w:rsidRPr="00F016F6" w:rsidRDefault="00900EA6"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 Отчет по консолидируемым расчетам (ф.0503125);  </w:t>
      </w:r>
    </w:p>
    <w:p w:rsidR="00900EA6" w:rsidRPr="00F016F6" w:rsidRDefault="00900EA6"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 Справка о суммах консолидир</w:t>
      </w:r>
      <w:r w:rsidR="00D47A07" w:rsidRPr="00F016F6">
        <w:rPr>
          <w:rFonts w:ascii="Times New Roman" w:hAnsi="Times New Roman" w:cs="Times New Roman"/>
          <w:sz w:val="24"/>
          <w:szCs w:val="24"/>
        </w:rPr>
        <w:t>уем</w:t>
      </w:r>
      <w:r w:rsidRPr="00F016F6">
        <w:rPr>
          <w:rFonts w:ascii="Times New Roman" w:hAnsi="Times New Roman" w:cs="Times New Roman"/>
          <w:sz w:val="24"/>
          <w:szCs w:val="24"/>
        </w:rPr>
        <w:t>ых</w:t>
      </w:r>
      <w:r w:rsidR="00D47A07" w:rsidRPr="00F016F6">
        <w:rPr>
          <w:rFonts w:ascii="Times New Roman" w:hAnsi="Times New Roman" w:cs="Times New Roman"/>
          <w:sz w:val="24"/>
          <w:szCs w:val="24"/>
        </w:rPr>
        <w:t xml:space="preserve"> поступлений, подлежащих зачислению на счет бюджета (ф.0503184)</w:t>
      </w:r>
      <w:r w:rsidRPr="00F016F6">
        <w:rPr>
          <w:rFonts w:ascii="Times New Roman" w:hAnsi="Times New Roman" w:cs="Times New Roman"/>
          <w:sz w:val="24"/>
          <w:szCs w:val="24"/>
        </w:rPr>
        <w:t xml:space="preserve"> </w:t>
      </w:r>
      <w:r w:rsidRPr="00F016F6">
        <w:rPr>
          <w:rFonts w:ascii="Times New Roman" w:hAnsi="Times New Roman" w:cs="Times New Roman"/>
          <w:sz w:val="24"/>
          <w:szCs w:val="24"/>
        </w:rPr>
        <w:cr/>
        <w:t xml:space="preserve">         - Пояснительной записки (ф. 0503160) с прилагаемыми формами: </w:t>
      </w:r>
    </w:p>
    <w:p w:rsidR="00900EA6" w:rsidRPr="00F016F6" w:rsidRDefault="00900EA6"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 Сведения об исполнении бюджета (ф.0503164); </w:t>
      </w:r>
      <w:r w:rsidRPr="00F016F6">
        <w:rPr>
          <w:rFonts w:ascii="Times New Roman" w:hAnsi="Times New Roman" w:cs="Times New Roman"/>
          <w:sz w:val="24"/>
          <w:szCs w:val="24"/>
        </w:rPr>
        <w:cr/>
        <w:t xml:space="preserve">         - Сведения о движении нефинансовых активов (ф.0503168);</w:t>
      </w:r>
    </w:p>
    <w:p w:rsidR="00900EA6" w:rsidRPr="00F016F6" w:rsidRDefault="00900EA6"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 Сведения по дебиторской и кредиторской задолженности (ф.0503169);</w:t>
      </w:r>
    </w:p>
    <w:p w:rsidR="00D47A07" w:rsidRPr="00F016F6" w:rsidRDefault="00D47A07"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-Ф.0503171;</w:t>
      </w:r>
    </w:p>
    <w:p w:rsidR="00D47A07" w:rsidRPr="00F016F6" w:rsidRDefault="00D47A07"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-Ф.0503173;</w:t>
      </w:r>
    </w:p>
    <w:p w:rsidR="00D47A07" w:rsidRPr="00F016F6" w:rsidRDefault="00D47A07"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-Ф.0503174;</w:t>
      </w:r>
    </w:p>
    <w:p w:rsidR="00D47A07" w:rsidRPr="00F016F6" w:rsidRDefault="00D47A07"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-Ф.0503175;</w:t>
      </w:r>
    </w:p>
    <w:p w:rsidR="00D47A07" w:rsidRPr="00F016F6" w:rsidRDefault="00D47A07"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-Ф.0503178;</w:t>
      </w:r>
    </w:p>
    <w:p w:rsidR="00D47A07" w:rsidRPr="00F016F6" w:rsidRDefault="00D47A07"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-Ф.0503190;</w:t>
      </w:r>
    </w:p>
    <w:p w:rsidR="00D47A07" w:rsidRPr="00F016F6" w:rsidRDefault="00D47A07"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-Ф.0503296;</w:t>
      </w:r>
    </w:p>
    <w:p w:rsidR="00900EA6" w:rsidRPr="00F016F6" w:rsidRDefault="00900EA6" w:rsidP="00900EA6">
      <w:pPr>
        <w:autoSpaceDE w:val="0"/>
        <w:autoSpaceDN w:val="0"/>
        <w:adjustRightInd w:val="0"/>
        <w:contextualSpacing/>
        <w:jc w:val="both"/>
        <w:outlineLvl w:val="3"/>
        <w:rPr>
          <w:rFonts w:ascii="Times New Roman" w:hAnsi="Times New Roman" w:cs="Times New Roman"/>
          <w:sz w:val="24"/>
          <w:szCs w:val="24"/>
        </w:rPr>
      </w:pPr>
      <w:r w:rsidRPr="00F016F6">
        <w:rPr>
          <w:rFonts w:ascii="Times New Roman" w:hAnsi="Times New Roman" w:cs="Times New Roman"/>
          <w:sz w:val="24"/>
          <w:szCs w:val="24"/>
        </w:rPr>
        <w:t xml:space="preserve">        Кроме того, представлены для проверки следующие документы:</w:t>
      </w:r>
    </w:p>
    <w:p w:rsidR="00900EA6" w:rsidRPr="00F016F6" w:rsidRDefault="00900EA6" w:rsidP="00900EA6">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Главная книга за 2023 год представлена;</w:t>
      </w:r>
    </w:p>
    <w:p w:rsidR="000D2F92" w:rsidRPr="00F016F6" w:rsidRDefault="00900EA6" w:rsidP="00900EA6">
      <w:pPr>
        <w:tabs>
          <w:tab w:val="left" w:pos="709"/>
        </w:tabs>
        <w:spacing w:before="120"/>
        <w:jc w:val="both"/>
        <w:rPr>
          <w:rFonts w:ascii="Times New Roman" w:hAnsi="Times New Roman" w:cs="Times New Roman"/>
          <w:sz w:val="24"/>
          <w:szCs w:val="24"/>
        </w:rPr>
      </w:pPr>
      <w:r w:rsidRPr="00F016F6">
        <w:rPr>
          <w:rFonts w:ascii="Times New Roman" w:hAnsi="Times New Roman" w:cs="Times New Roman"/>
          <w:sz w:val="24"/>
          <w:szCs w:val="24"/>
        </w:rPr>
        <w:t xml:space="preserve">          Бюджетная роспись на 1 января и на 31 декабря 2023 года.</w:t>
      </w:r>
      <w:r w:rsidRPr="00F016F6">
        <w:rPr>
          <w:rFonts w:ascii="Times New Roman" w:hAnsi="Times New Roman" w:cs="Times New Roman"/>
          <w:sz w:val="24"/>
          <w:szCs w:val="24"/>
        </w:rPr>
        <w:cr/>
        <w:t xml:space="preserve">                          Отчетность представлена на бумажном носителе, сброшюрована,  имеет оглавление и сопроводительное письмо (от </w:t>
      </w:r>
      <w:r w:rsidR="00D47A07" w:rsidRPr="00F016F6">
        <w:rPr>
          <w:rFonts w:ascii="Times New Roman" w:hAnsi="Times New Roman" w:cs="Times New Roman"/>
          <w:sz w:val="24"/>
          <w:szCs w:val="24"/>
        </w:rPr>
        <w:t>07</w:t>
      </w:r>
      <w:r w:rsidRPr="00F016F6">
        <w:rPr>
          <w:rFonts w:ascii="Times New Roman" w:hAnsi="Times New Roman" w:cs="Times New Roman"/>
          <w:sz w:val="24"/>
          <w:szCs w:val="24"/>
        </w:rPr>
        <w:t>.0</w:t>
      </w:r>
      <w:r w:rsidR="00D47A07" w:rsidRPr="00F016F6">
        <w:rPr>
          <w:rFonts w:ascii="Times New Roman" w:hAnsi="Times New Roman" w:cs="Times New Roman"/>
          <w:sz w:val="24"/>
          <w:szCs w:val="24"/>
        </w:rPr>
        <w:t>3</w:t>
      </w:r>
      <w:r w:rsidRPr="00F016F6">
        <w:rPr>
          <w:rFonts w:ascii="Times New Roman" w:hAnsi="Times New Roman" w:cs="Times New Roman"/>
          <w:sz w:val="24"/>
          <w:szCs w:val="24"/>
        </w:rPr>
        <w:t xml:space="preserve">.2024 № </w:t>
      </w:r>
      <w:r w:rsidR="00D47A07" w:rsidRPr="00F016F6">
        <w:rPr>
          <w:rFonts w:ascii="Times New Roman" w:hAnsi="Times New Roman" w:cs="Times New Roman"/>
          <w:sz w:val="24"/>
          <w:szCs w:val="24"/>
        </w:rPr>
        <w:t>315</w:t>
      </w:r>
      <w:r w:rsidRPr="00F016F6">
        <w:rPr>
          <w:rFonts w:ascii="Times New Roman" w:hAnsi="Times New Roman" w:cs="Times New Roman"/>
          <w:sz w:val="24"/>
          <w:szCs w:val="24"/>
        </w:rPr>
        <w:t xml:space="preserve">).   </w:t>
      </w:r>
    </w:p>
    <w:p w:rsidR="00D47A07" w:rsidRPr="00F016F6" w:rsidRDefault="00D47A07" w:rsidP="00D47A07">
      <w:pPr>
        <w:tabs>
          <w:tab w:val="left" w:pos="709"/>
        </w:tabs>
        <w:contextualSpacing/>
        <w:jc w:val="both"/>
        <w:rPr>
          <w:rFonts w:ascii="Times New Roman" w:hAnsi="Times New Roman" w:cs="Times New Roman"/>
          <w:sz w:val="24"/>
          <w:szCs w:val="24"/>
        </w:rPr>
      </w:pPr>
      <w:r w:rsidRPr="00F016F6">
        <w:rPr>
          <w:rFonts w:ascii="Times New Roman" w:hAnsi="Times New Roman" w:cs="Times New Roman"/>
          <w:sz w:val="24"/>
          <w:szCs w:val="24"/>
        </w:rPr>
        <w:t>Формы бюджетной отчетности  подписаны</w:t>
      </w:r>
      <w:r w:rsidR="002850F4" w:rsidRPr="00F016F6">
        <w:rPr>
          <w:rFonts w:ascii="Times New Roman" w:hAnsi="Times New Roman" w:cs="Times New Roman"/>
          <w:sz w:val="24"/>
          <w:szCs w:val="24"/>
        </w:rPr>
        <w:t xml:space="preserve"> и</w:t>
      </w:r>
      <w:proofErr w:type="gramStart"/>
      <w:r w:rsidR="002850F4" w:rsidRPr="00F016F6">
        <w:rPr>
          <w:rFonts w:ascii="Times New Roman" w:hAnsi="Times New Roman" w:cs="Times New Roman"/>
          <w:sz w:val="24"/>
          <w:szCs w:val="24"/>
        </w:rPr>
        <w:t>.о</w:t>
      </w:r>
      <w:proofErr w:type="gramEnd"/>
      <w:r w:rsidR="002850F4" w:rsidRPr="00F016F6">
        <w:rPr>
          <w:rFonts w:ascii="Times New Roman" w:hAnsi="Times New Roman" w:cs="Times New Roman"/>
          <w:sz w:val="24"/>
          <w:szCs w:val="24"/>
        </w:rPr>
        <w:t xml:space="preserve"> главой района, подпись г</w:t>
      </w:r>
      <w:r w:rsidR="002C5C1B" w:rsidRPr="00F016F6">
        <w:rPr>
          <w:rFonts w:ascii="Times New Roman" w:hAnsi="Times New Roman" w:cs="Times New Roman"/>
          <w:sz w:val="24"/>
          <w:szCs w:val="24"/>
        </w:rPr>
        <w:t>л</w:t>
      </w:r>
      <w:r w:rsidR="002850F4" w:rsidRPr="00F016F6">
        <w:rPr>
          <w:rFonts w:ascii="Times New Roman" w:hAnsi="Times New Roman" w:cs="Times New Roman"/>
          <w:sz w:val="24"/>
          <w:szCs w:val="24"/>
        </w:rPr>
        <w:t>авного бухгалтера отсутствует</w:t>
      </w:r>
      <w:r w:rsidRPr="00F016F6">
        <w:rPr>
          <w:rFonts w:ascii="Times New Roman" w:hAnsi="Times New Roman" w:cs="Times New Roman"/>
          <w:sz w:val="24"/>
          <w:szCs w:val="24"/>
        </w:rPr>
        <w:t xml:space="preserve">. В соответствии с п. 7 приказа Минфина России от 28.12.2010 № </w:t>
      </w:r>
      <w:r w:rsidRPr="00F016F6">
        <w:rPr>
          <w:rFonts w:ascii="Times New Roman" w:hAnsi="Times New Roman" w:cs="Times New Roman"/>
          <w:sz w:val="24"/>
          <w:szCs w:val="24"/>
        </w:rPr>
        <w:lastRenderedPageBreak/>
        <w:t>191н бюджетная отчетность составлена на основе данных Главной книги и (или) других регистров бюджетного учета, установленных законодательством Российской Федерации, с обязательным проведением сверки оборотов и остатков по регистрам аналитического учета с оборотами и остатками по регистрам синтетического учета. Отчетность составлена с нарастающим   итогом   с начала   года в рублях, с точностью до второго десятичного знака после  запятой, что соответствует требованиям, предъявляемым п.9 Инструкции 191н. Перед  составлением  годовой  бюджетной отчетности  согласно пояснительной записке проведена инвентаризация</w:t>
      </w:r>
      <w:proofErr w:type="gramStart"/>
      <w:r w:rsidR="002C5C1B" w:rsidRPr="00F016F6">
        <w:rPr>
          <w:rFonts w:ascii="Times New Roman" w:hAnsi="Times New Roman" w:cs="Times New Roman"/>
          <w:sz w:val="24"/>
          <w:szCs w:val="24"/>
        </w:rPr>
        <w:t xml:space="preserve"> </w:t>
      </w:r>
      <w:r w:rsidRPr="00F016F6">
        <w:rPr>
          <w:rFonts w:ascii="Times New Roman" w:hAnsi="Times New Roman" w:cs="Times New Roman"/>
          <w:sz w:val="24"/>
          <w:szCs w:val="24"/>
        </w:rPr>
        <w:t>,</w:t>
      </w:r>
      <w:proofErr w:type="gramEnd"/>
      <w:r w:rsidRPr="00F016F6">
        <w:rPr>
          <w:rFonts w:ascii="Times New Roman" w:hAnsi="Times New Roman" w:cs="Times New Roman"/>
          <w:sz w:val="24"/>
          <w:szCs w:val="24"/>
        </w:rPr>
        <w:t xml:space="preserve"> по результатам которой расхождений не выявлено</w:t>
      </w:r>
      <w:r w:rsidRPr="00F016F6">
        <w:rPr>
          <w:rFonts w:ascii="Times New Roman" w:hAnsi="Times New Roman" w:cs="Times New Roman"/>
          <w:b/>
          <w:sz w:val="24"/>
          <w:szCs w:val="24"/>
        </w:rPr>
        <w:t>.</w:t>
      </w:r>
    </w:p>
    <w:p w:rsidR="00D47A07" w:rsidRPr="00F016F6" w:rsidRDefault="00D47A07" w:rsidP="00D47A07">
      <w:pPr>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В результате проведенного анализа представленных форм бюджетной отчетности установлено следующее:</w:t>
      </w:r>
    </w:p>
    <w:p w:rsidR="00D47A07" w:rsidRPr="00F016F6" w:rsidRDefault="00D47A07" w:rsidP="00D47A07">
      <w:pPr>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 заполнение формы (ф. 0503121) «Отчет о финансовых результатах деятельности»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D47A07" w:rsidRPr="00F016F6" w:rsidRDefault="00D47A07" w:rsidP="00D47A07">
      <w:pPr>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 заполнение формы (ф. 0503123) «Отчет о движении денежных средств»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D47A07" w:rsidRPr="00F016F6" w:rsidRDefault="00D47A07" w:rsidP="00D47A07">
      <w:pPr>
        <w:tabs>
          <w:tab w:val="left" w:pos="709"/>
          <w:tab w:val="left" w:pos="851"/>
        </w:tabs>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w:t>
      </w:r>
      <w:proofErr w:type="gramStart"/>
      <w:r w:rsidRPr="00F016F6">
        <w:rPr>
          <w:rFonts w:ascii="Times New Roman" w:hAnsi="Times New Roman" w:cs="Times New Roman"/>
          <w:sz w:val="24"/>
          <w:szCs w:val="24"/>
        </w:rPr>
        <w:t xml:space="preserve">- заполнение формы (ф. 0503127)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 </w:t>
      </w:r>
      <w:proofErr w:type="gramEnd"/>
    </w:p>
    <w:p w:rsidR="00D47A07" w:rsidRPr="00F016F6" w:rsidRDefault="00D47A07" w:rsidP="00D47A07">
      <w:pPr>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 заполнение формы (ф. 0503130)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D47A07" w:rsidRPr="00F016F6" w:rsidRDefault="00D47A07" w:rsidP="00D47A07">
      <w:pPr>
        <w:contextualSpacing/>
        <w:jc w:val="both"/>
        <w:rPr>
          <w:rFonts w:ascii="Times New Roman" w:hAnsi="Times New Roman" w:cs="Times New Roman"/>
          <w:sz w:val="24"/>
          <w:szCs w:val="24"/>
        </w:rPr>
      </w:pPr>
      <w:r w:rsidRPr="00F016F6">
        <w:rPr>
          <w:rFonts w:ascii="Times New Roman" w:hAnsi="Times New Roman" w:cs="Times New Roman"/>
          <w:sz w:val="24"/>
          <w:szCs w:val="24"/>
        </w:rPr>
        <w:t xml:space="preserve">          - заполнение формы (ф. 0503160) «Пояснительная записка»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D47A07" w:rsidRPr="006E4350" w:rsidRDefault="00D47A07" w:rsidP="00D47A07">
      <w:pPr>
        <w:tabs>
          <w:tab w:val="left" w:pos="1134"/>
        </w:tabs>
        <w:spacing w:before="120" w:after="120"/>
        <w:ind w:firstLine="709"/>
        <w:jc w:val="center"/>
        <w:rPr>
          <w:rFonts w:ascii="Times New Roman" w:hAnsi="Times New Roman" w:cs="Times New Roman"/>
          <w:b/>
          <w:sz w:val="24"/>
          <w:szCs w:val="24"/>
        </w:rPr>
      </w:pPr>
      <w:r w:rsidRPr="002850F4">
        <w:rPr>
          <w:rFonts w:ascii="Times New Roman" w:hAnsi="Times New Roman" w:cs="Times New Roman"/>
          <w:b/>
          <w:sz w:val="24"/>
          <w:szCs w:val="24"/>
        </w:rPr>
        <w:t>2</w:t>
      </w:r>
      <w:r w:rsidRPr="006E4350">
        <w:rPr>
          <w:rFonts w:ascii="Times New Roman" w:hAnsi="Times New Roman" w:cs="Times New Roman"/>
          <w:b/>
          <w:sz w:val="24"/>
          <w:szCs w:val="24"/>
        </w:rPr>
        <w:t>. Проверка достоверности показателей бюджетной отчетности ГАБС, внутренней согласованности соответствующих форм отчетности, соблюдение контрольных соотношений</w:t>
      </w:r>
    </w:p>
    <w:p w:rsidR="002850F4" w:rsidRPr="006E4350" w:rsidRDefault="002850F4" w:rsidP="002850F4">
      <w:pPr>
        <w:tabs>
          <w:tab w:val="left" w:pos="709"/>
        </w:tabs>
        <w:contextualSpacing/>
        <w:jc w:val="both"/>
        <w:rPr>
          <w:rFonts w:ascii="Times New Roman" w:hAnsi="Times New Roman" w:cs="Times New Roman"/>
          <w:sz w:val="24"/>
          <w:szCs w:val="24"/>
        </w:rPr>
      </w:pPr>
      <w:r w:rsidRPr="006E4350">
        <w:rPr>
          <w:rFonts w:ascii="Times New Roman" w:hAnsi="Times New Roman" w:cs="Times New Roman"/>
          <w:b/>
          <w:sz w:val="24"/>
          <w:szCs w:val="24"/>
        </w:rPr>
        <w:t xml:space="preserve">                       Отчет о финансовых результатах деятельности (ф. 0503121)</w:t>
      </w:r>
    </w:p>
    <w:p w:rsidR="002850F4" w:rsidRPr="006E4350" w:rsidRDefault="002850F4" w:rsidP="002850F4">
      <w:pPr>
        <w:tabs>
          <w:tab w:val="left" w:pos="851"/>
        </w:tabs>
        <w:autoSpaceDE w:val="0"/>
        <w:autoSpaceDN w:val="0"/>
        <w:adjustRightInd w:val="0"/>
        <w:ind w:firstLine="709"/>
        <w:jc w:val="both"/>
        <w:rPr>
          <w:rFonts w:ascii="Times New Roman" w:eastAsia="Calibri" w:hAnsi="Times New Roman" w:cs="Times New Roman"/>
          <w:sz w:val="24"/>
          <w:szCs w:val="24"/>
        </w:rPr>
      </w:pPr>
      <w:r w:rsidRPr="006E4350">
        <w:rPr>
          <w:rFonts w:ascii="Times New Roman" w:eastAsia="Calibri" w:hAnsi="Times New Roman" w:cs="Times New Roman"/>
          <w:sz w:val="24"/>
          <w:szCs w:val="24"/>
        </w:rPr>
        <w:t xml:space="preserve">Отчет содержит данные о финансовых результатах деятельности в разрезе кодов КОСГУ по состоянию на 1 января года, следующего за </w:t>
      </w:r>
      <w:proofErr w:type="gramStart"/>
      <w:r w:rsidRPr="006E4350">
        <w:rPr>
          <w:rFonts w:ascii="Times New Roman" w:eastAsia="Calibri" w:hAnsi="Times New Roman" w:cs="Times New Roman"/>
          <w:sz w:val="24"/>
          <w:szCs w:val="24"/>
        </w:rPr>
        <w:t>отчетным</w:t>
      </w:r>
      <w:proofErr w:type="gramEnd"/>
      <w:r w:rsidRPr="006E4350">
        <w:rPr>
          <w:rFonts w:ascii="Times New Roman" w:eastAsia="Calibri" w:hAnsi="Times New Roman" w:cs="Times New Roman"/>
          <w:sz w:val="24"/>
          <w:szCs w:val="24"/>
        </w:rPr>
        <w:t>.</w:t>
      </w:r>
    </w:p>
    <w:p w:rsidR="002850F4" w:rsidRPr="006E4350" w:rsidRDefault="002850F4" w:rsidP="002850F4">
      <w:pPr>
        <w:autoSpaceDE w:val="0"/>
        <w:autoSpaceDN w:val="0"/>
        <w:adjustRightInd w:val="0"/>
        <w:ind w:firstLine="709"/>
        <w:jc w:val="both"/>
        <w:rPr>
          <w:rFonts w:ascii="Times New Roman" w:eastAsia="Calibri" w:hAnsi="Times New Roman" w:cs="Times New Roman"/>
          <w:sz w:val="24"/>
          <w:szCs w:val="24"/>
        </w:rPr>
      </w:pPr>
      <w:r w:rsidRPr="006E4350">
        <w:rPr>
          <w:rFonts w:ascii="Times New Roman" w:eastAsia="Calibri" w:hAnsi="Times New Roman" w:cs="Times New Roman"/>
          <w:sz w:val="24"/>
          <w:szCs w:val="24"/>
        </w:rPr>
        <w:t>Показатели отражаются в отчете в разрезе бюджетной деятельности (графа 4), средств во временном распоряжении (графа 5) и итогового показателя (графа 6).</w:t>
      </w:r>
    </w:p>
    <w:p w:rsidR="002850F4" w:rsidRPr="006E4350" w:rsidRDefault="002850F4" w:rsidP="002850F4">
      <w:pPr>
        <w:autoSpaceDE w:val="0"/>
        <w:autoSpaceDN w:val="0"/>
        <w:adjustRightInd w:val="0"/>
        <w:ind w:firstLine="709"/>
        <w:jc w:val="both"/>
        <w:rPr>
          <w:rFonts w:ascii="Times New Roman" w:eastAsia="Calibri" w:hAnsi="Times New Roman" w:cs="Times New Roman"/>
          <w:sz w:val="24"/>
          <w:szCs w:val="24"/>
        </w:rPr>
      </w:pPr>
      <w:r w:rsidRPr="006E4350">
        <w:rPr>
          <w:rFonts w:ascii="Times New Roman" w:eastAsia="Calibri" w:hAnsi="Times New Roman" w:cs="Times New Roman"/>
          <w:sz w:val="24"/>
          <w:szCs w:val="24"/>
        </w:rPr>
        <w:lastRenderedPageBreak/>
        <w:t>Показатели отражаются в отчете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rsidR="002850F4" w:rsidRPr="006E4350" w:rsidRDefault="002850F4" w:rsidP="002850F4">
      <w:pPr>
        <w:tabs>
          <w:tab w:val="left" w:pos="567"/>
          <w:tab w:val="left" w:pos="709"/>
        </w:tabs>
        <w:contextualSpacing/>
        <w:jc w:val="both"/>
        <w:rPr>
          <w:rFonts w:ascii="Times New Roman" w:hAnsi="Times New Roman" w:cs="Times New Roman"/>
          <w:sz w:val="24"/>
          <w:szCs w:val="24"/>
        </w:rPr>
      </w:pPr>
      <w:r w:rsidRPr="006E4350">
        <w:rPr>
          <w:rFonts w:ascii="Times New Roman" w:hAnsi="Times New Roman" w:cs="Times New Roman"/>
          <w:sz w:val="24"/>
          <w:szCs w:val="24"/>
        </w:rPr>
        <w:t xml:space="preserve">            В   Отчете   о   финансовых  результатах  деятельности  (ф.  0503121) отражены данные о финансовых  результатах  деятельности по  состоянию на 01.01.2024 года в разрезе доходов в общей сумме  63 636 495,09 рублей, расходов в общей сумме 227 506 287,18 рублей. Чистый операционный  результат  за 2023 год составил  - 163 869 792,09 рублей, со знаком «минус».  </w:t>
      </w:r>
      <w:r w:rsidRPr="006E4350">
        <w:rPr>
          <w:rFonts w:ascii="Times New Roman" w:hAnsi="Times New Roman" w:cs="Times New Roman"/>
          <w:sz w:val="24"/>
          <w:szCs w:val="24"/>
        </w:rPr>
        <w:cr/>
        <w:t xml:space="preserve">    Таблица № 1</w:t>
      </w:r>
    </w:p>
    <w:p w:rsidR="002850F4" w:rsidRPr="006E4350" w:rsidRDefault="002850F4" w:rsidP="002850F4">
      <w:pPr>
        <w:tabs>
          <w:tab w:val="left" w:pos="567"/>
          <w:tab w:val="left" w:pos="709"/>
        </w:tabs>
        <w:contextualSpacing/>
        <w:jc w:val="right"/>
        <w:rPr>
          <w:rFonts w:ascii="Times New Roman" w:hAnsi="Times New Roman" w:cs="Times New Roman"/>
          <w:sz w:val="24"/>
          <w:szCs w:val="24"/>
        </w:rPr>
      </w:pPr>
      <w:r w:rsidRPr="006E4350">
        <w:rPr>
          <w:rFonts w:ascii="Times New Roman" w:hAnsi="Times New Roman" w:cs="Times New Roman"/>
          <w:sz w:val="24"/>
          <w:szCs w:val="24"/>
        </w:rPr>
        <w:t xml:space="preserve"> руб.</w:t>
      </w:r>
    </w:p>
    <w:tbl>
      <w:tblPr>
        <w:tblStyle w:val="a3"/>
        <w:tblW w:w="0" w:type="auto"/>
        <w:tblLook w:val="04A0"/>
      </w:tblPr>
      <w:tblGrid>
        <w:gridCol w:w="1384"/>
        <w:gridCol w:w="4996"/>
        <w:gridCol w:w="3191"/>
      </w:tblGrid>
      <w:tr w:rsidR="002850F4" w:rsidRPr="006E4350" w:rsidTr="00880917">
        <w:tc>
          <w:tcPr>
            <w:tcW w:w="1384" w:type="dxa"/>
          </w:tcPr>
          <w:p w:rsidR="002850F4" w:rsidRPr="006E4350" w:rsidRDefault="002850F4" w:rsidP="00880917">
            <w:pPr>
              <w:contextualSpacing/>
              <w:jc w:val="both"/>
              <w:rPr>
                <w:rFonts w:ascii="Times New Roman" w:hAnsi="Times New Roman" w:cs="Times New Roman"/>
                <w:sz w:val="24"/>
                <w:szCs w:val="24"/>
              </w:rPr>
            </w:pPr>
            <w:r w:rsidRPr="006E4350">
              <w:rPr>
                <w:rFonts w:ascii="Times New Roman" w:hAnsi="Times New Roman" w:cs="Times New Roman"/>
                <w:sz w:val="24"/>
                <w:szCs w:val="24"/>
              </w:rPr>
              <w:t xml:space="preserve">№ </w:t>
            </w:r>
            <w:proofErr w:type="spellStart"/>
            <w:proofErr w:type="gramStart"/>
            <w:r w:rsidRPr="006E4350">
              <w:rPr>
                <w:rFonts w:ascii="Times New Roman" w:hAnsi="Times New Roman" w:cs="Times New Roman"/>
                <w:sz w:val="24"/>
                <w:szCs w:val="24"/>
              </w:rPr>
              <w:t>п</w:t>
            </w:r>
            <w:proofErr w:type="spellEnd"/>
            <w:proofErr w:type="gramEnd"/>
            <w:r w:rsidRPr="006E4350">
              <w:rPr>
                <w:rFonts w:ascii="Times New Roman" w:hAnsi="Times New Roman" w:cs="Times New Roman"/>
                <w:sz w:val="24"/>
                <w:szCs w:val="24"/>
              </w:rPr>
              <w:t>/</w:t>
            </w:r>
            <w:proofErr w:type="spellStart"/>
            <w:r w:rsidRPr="006E4350">
              <w:rPr>
                <w:rFonts w:ascii="Times New Roman" w:hAnsi="Times New Roman" w:cs="Times New Roman"/>
                <w:sz w:val="24"/>
                <w:szCs w:val="24"/>
              </w:rPr>
              <w:t>п</w:t>
            </w:r>
            <w:proofErr w:type="spellEnd"/>
          </w:p>
        </w:tc>
        <w:tc>
          <w:tcPr>
            <w:tcW w:w="4996" w:type="dxa"/>
          </w:tcPr>
          <w:p w:rsidR="002850F4" w:rsidRPr="006E4350" w:rsidRDefault="002850F4" w:rsidP="00880917">
            <w:pPr>
              <w:contextualSpacing/>
              <w:jc w:val="both"/>
              <w:rPr>
                <w:rFonts w:ascii="Times New Roman" w:hAnsi="Times New Roman" w:cs="Times New Roman"/>
                <w:sz w:val="24"/>
                <w:szCs w:val="24"/>
              </w:rPr>
            </w:pPr>
            <w:r w:rsidRPr="006E4350">
              <w:rPr>
                <w:rFonts w:ascii="Times New Roman" w:hAnsi="Times New Roman" w:cs="Times New Roman"/>
                <w:sz w:val="24"/>
                <w:szCs w:val="24"/>
              </w:rPr>
              <w:t xml:space="preserve">Показатель </w:t>
            </w:r>
          </w:p>
        </w:tc>
        <w:tc>
          <w:tcPr>
            <w:tcW w:w="3191" w:type="dxa"/>
          </w:tcPr>
          <w:p w:rsidR="002850F4" w:rsidRPr="006E4350" w:rsidRDefault="002850F4" w:rsidP="00880917">
            <w:pPr>
              <w:contextualSpacing/>
              <w:jc w:val="both"/>
              <w:rPr>
                <w:rFonts w:ascii="Times New Roman" w:hAnsi="Times New Roman" w:cs="Times New Roman"/>
                <w:sz w:val="24"/>
                <w:szCs w:val="24"/>
              </w:rPr>
            </w:pPr>
            <w:r w:rsidRPr="006E4350">
              <w:rPr>
                <w:rFonts w:ascii="Times New Roman" w:hAnsi="Times New Roman" w:cs="Times New Roman"/>
                <w:sz w:val="24"/>
                <w:szCs w:val="24"/>
              </w:rPr>
              <w:t xml:space="preserve">Бюджетная деятельность </w:t>
            </w:r>
          </w:p>
        </w:tc>
      </w:tr>
      <w:tr w:rsidR="002850F4" w:rsidRPr="006E4350" w:rsidTr="00880917">
        <w:tc>
          <w:tcPr>
            <w:tcW w:w="1384" w:type="dxa"/>
          </w:tcPr>
          <w:p w:rsidR="002850F4" w:rsidRPr="006E4350" w:rsidRDefault="002850F4" w:rsidP="00880917">
            <w:pPr>
              <w:contextualSpacing/>
              <w:jc w:val="both"/>
              <w:rPr>
                <w:rFonts w:ascii="Times New Roman" w:hAnsi="Times New Roman" w:cs="Times New Roman"/>
                <w:sz w:val="24"/>
                <w:szCs w:val="24"/>
              </w:rPr>
            </w:pPr>
            <w:r w:rsidRPr="006E4350">
              <w:rPr>
                <w:rFonts w:ascii="Times New Roman" w:hAnsi="Times New Roman" w:cs="Times New Roman"/>
                <w:sz w:val="24"/>
                <w:szCs w:val="24"/>
              </w:rPr>
              <w:t>1</w:t>
            </w:r>
          </w:p>
        </w:tc>
        <w:tc>
          <w:tcPr>
            <w:tcW w:w="4996" w:type="dxa"/>
          </w:tcPr>
          <w:p w:rsidR="002850F4" w:rsidRPr="006E4350" w:rsidRDefault="002850F4" w:rsidP="00880917">
            <w:pPr>
              <w:contextualSpacing/>
              <w:jc w:val="both"/>
              <w:rPr>
                <w:rFonts w:ascii="Times New Roman" w:hAnsi="Times New Roman" w:cs="Times New Roman"/>
                <w:sz w:val="24"/>
                <w:szCs w:val="24"/>
              </w:rPr>
            </w:pPr>
            <w:r w:rsidRPr="006E4350">
              <w:rPr>
                <w:rFonts w:ascii="Times New Roman" w:hAnsi="Times New Roman" w:cs="Times New Roman"/>
                <w:sz w:val="24"/>
                <w:szCs w:val="24"/>
              </w:rPr>
              <w:t>Доходы</w:t>
            </w:r>
          </w:p>
        </w:tc>
        <w:tc>
          <w:tcPr>
            <w:tcW w:w="3191" w:type="dxa"/>
          </w:tcPr>
          <w:p w:rsidR="002850F4" w:rsidRPr="006E4350" w:rsidRDefault="002850F4" w:rsidP="00880917">
            <w:pPr>
              <w:contextualSpacing/>
              <w:jc w:val="center"/>
              <w:rPr>
                <w:rFonts w:ascii="Times New Roman" w:hAnsi="Times New Roman" w:cs="Times New Roman"/>
                <w:sz w:val="24"/>
                <w:szCs w:val="24"/>
              </w:rPr>
            </w:pPr>
            <w:r w:rsidRPr="006E4350">
              <w:rPr>
                <w:rFonts w:ascii="Times New Roman" w:hAnsi="Times New Roman" w:cs="Times New Roman"/>
                <w:sz w:val="24"/>
                <w:szCs w:val="24"/>
              </w:rPr>
              <w:t>63 636 495,09</w:t>
            </w:r>
          </w:p>
        </w:tc>
      </w:tr>
      <w:tr w:rsidR="002850F4" w:rsidRPr="006E4350" w:rsidTr="00880917">
        <w:tc>
          <w:tcPr>
            <w:tcW w:w="1384" w:type="dxa"/>
          </w:tcPr>
          <w:p w:rsidR="002850F4" w:rsidRPr="006E4350" w:rsidRDefault="002850F4" w:rsidP="00880917">
            <w:pPr>
              <w:contextualSpacing/>
              <w:jc w:val="both"/>
              <w:rPr>
                <w:rFonts w:ascii="Times New Roman" w:hAnsi="Times New Roman" w:cs="Times New Roman"/>
                <w:sz w:val="24"/>
                <w:szCs w:val="24"/>
              </w:rPr>
            </w:pPr>
            <w:r w:rsidRPr="006E4350">
              <w:rPr>
                <w:rFonts w:ascii="Times New Roman" w:hAnsi="Times New Roman" w:cs="Times New Roman"/>
                <w:sz w:val="24"/>
                <w:szCs w:val="24"/>
              </w:rPr>
              <w:t>2</w:t>
            </w:r>
          </w:p>
        </w:tc>
        <w:tc>
          <w:tcPr>
            <w:tcW w:w="4996" w:type="dxa"/>
          </w:tcPr>
          <w:p w:rsidR="002850F4" w:rsidRPr="006E4350" w:rsidRDefault="002850F4" w:rsidP="00880917">
            <w:pPr>
              <w:contextualSpacing/>
              <w:jc w:val="both"/>
              <w:rPr>
                <w:rFonts w:ascii="Times New Roman" w:hAnsi="Times New Roman" w:cs="Times New Roman"/>
                <w:sz w:val="24"/>
                <w:szCs w:val="24"/>
              </w:rPr>
            </w:pPr>
            <w:r w:rsidRPr="006E4350">
              <w:rPr>
                <w:rFonts w:ascii="Times New Roman" w:hAnsi="Times New Roman" w:cs="Times New Roman"/>
                <w:sz w:val="24"/>
                <w:szCs w:val="24"/>
              </w:rPr>
              <w:t>Расходы</w:t>
            </w:r>
          </w:p>
        </w:tc>
        <w:tc>
          <w:tcPr>
            <w:tcW w:w="3191" w:type="dxa"/>
          </w:tcPr>
          <w:p w:rsidR="002850F4" w:rsidRPr="006E4350" w:rsidRDefault="002850F4" w:rsidP="00880917">
            <w:pPr>
              <w:contextualSpacing/>
              <w:jc w:val="center"/>
              <w:rPr>
                <w:rFonts w:ascii="Times New Roman" w:hAnsi="Times New Roman" w:cs="Times New Roman"/>
                <w:sz w:val="24"/>
                <w:szCs w:val="24"/>
              </w:rPr>
            </w:pPr>
            <w:r w:rsidRPr="006E4350">
              <w:rPr>
                <w:rFonts w:ascii="Times New Roman" w:hAnsi="Times New Roman" w:cs="Times New Roman"/>
                <w:sz w:val="24"/>
                <w:szCs w:val="24"/>
              </w:rPr>
              <w:t>227 506 287,18</w:t>
            </w:r>
          </w:p>
        </w:tc>
      </w:tr>
      <w:tr w:rsidR="002850F4" w:rsidRPr="006E4350" w:rsidTr="00880917">
        <w:tc>
          <w:tcPr>
            <w:tcW w:w="1384" w:type="dxa"/>
          </w:tcPr>
          <w:p w:rsidR="002850F4" w:rsidRPr="006E4350" w:rsidRDefault="002850F4" w:rsidP="00880917">
            <w:pPr>
              <w:contextualSpacing/>
              <w:jc w:val="both"/>
              <w:rPr>
                <w:rFonts w:ascii="Times New Roman" w:hAnsi="Times New Roman" w:cs="Times New Roman"/>
                <w:sz w:val="24"/>
                <w:szCs w:val="24"/>
              </w:rPr>
            </w:pPr>
            <w:r w:rsidRPr="006E4350">
              <w:rPr>
                <w:rFonts w:ascii="Times New Roman" w:hAnsi="Times New Roman" w:cs="Times New Roman"/>
                <w:sz w:val="24"/>
                <w:szCs w:val="24"/>
              </w:rPr>
              <w:t>3</w:t>
            </w:r>
          </w:p>
        </w:tc>
        <w:tc>
          <w:tcPr>
            <w:tcW w:w="4996" w:type="dxa"/>
          </w:tcPr>
          <w:p w:rsidR="002850F4" w:rsidRPr="006E4350" w:rsidRDefault="002850F4" w:rsidP="00880917">
            <w:pPr>
              <w:contextualSpacing/>
              <w:jc w:val="both"/>
              <w:rPr>
                <w:rFonts w:ascii="Times New Roman" w:hAnsi="Times New Roman" w:cs="Times New Roman"/>
                <w:sz w:val="24"/>
                <w:szCs w:val="24"/>
              </w:rPr>
            </w:pPr>
            <w:r w:rsidRPr="006E4350">
              <w:rPr>
                <w:rFonts w:ascii="Times New Roman" w:hAnsi="Times New Roman" w:cs="Times New Roman"/>
                <w:sz w:val="24"/>
                <w:szCs w:val="24"/>
              </w:rPr>
              <w:t xml:space="preserve">Чистая операционная деятельность </w:t>
            </w:r>
          </w:p>
        </w:tc>
        <w:tc>
          <w:tcPr>
            <w:tcW w:w="3191" w:type="dxa"/>
          </w:tcPr>
          <w:p w:rsidR="002850F4" w:rsidRPr="006E4350" w:rsidRDefault="002850F4" w:rsidP="00880917">
            <w:pPr>
              <w:contextualSpacing/>
              <w:jc w:val="center"/>
              <w:rPr>
                <w:rFonts w:ascii="Times New Roman" w:hAnsi="Times New Roman" w:cs="Times New Roman"/>
                <w:sz w:val="24"/>
                <w:szCs w:val="24"/>
              </w:rPr>
            </w:pPr>
            <w:r w:rsidRPr="006E4350">
              <w:rPr>
                <w:rFonts w:ascii="Times New Roman" w:hAnsi="Times New Roman" w:cs="Times New Roman"/>
                <w:sz w:val="24"/>
                <w:szCs w:val="24"/>
              </w:rPr>
              <w:t>- 163 869 792,09</w:t>
            </w:r>
          </w:p>
        </w:tc>
      </w:tr>
      <w:tr w:rsidR="002850F4" w:rsidRPr="006E4350" w:rsidTr="00880917">
        <w:tc>
          <w:tcPr>
            <w:tcW w:w="1384" w:type="dxa"/>
          </w:tcPr>
          <w:p w:rsidR="002850F4" w:rsidRPr="006E4350" w:rsidRDefault="002850F4" w:rsidP="00880917">
            <w:pPr>
              <w:contextualSpacing/>
              <w:jc w:val="both"/>
              <w:rPr>
                <w:rFonts w:ascii="Times New Roman" w:hAnsi="Times New Roman" w:cs="Times New Roman"/>
                <w:sz w:val="24"/>
                <w:szCs w:val="24"/>
              </w:rPr>
            </w:pPr>
            <w:r w:rsidRPr="006E4350">
              <w:rPr>
                <w:rFonts w:ascii="Times New Roman" w:hAnsi="Times New Roman" w:cs="Times New Roman"/>
                <w:sz w:val="24"/>
                <w:szCs w:val="24"/>
              </w:rPr>
              <w:t>4</w:t>
            </w:r>
          </w:p>
        </w:tc>
        <w:tc>
          <w:tcPr>
            <w:tcW w:w="4996" w:type="dxa"/>
          </w:tcPr>
          <w:p w:rsidR="002850F4" w:rsidRPr="006E4350" w:rsidRDefault="002850F4" w:rsidP="00880917">
            <w:pPr>
              <w:contextualSpacing/>
              <w:jc w:val="both"/>
              <w:rPr>
                <w:rFonts w:ascii="Times New Roman" w:hAnsi="Times New Roman" w:cs="Times New Roman"/>
                <w:sz w:val="24"/>
                <w:szCs w:val="24"/>
              </w:rPr>
            </w:pPr>
            <w:r w:rsidRPr="006E4350">
              <w:rPr>
                <w:rFonts w:ascii="Times New Roman" w:hAnsi="Times New Roman" w:cs="Times New Roman"/>
                <w:sz w:val="24"/>
                <w:szCs w:val="24"/>
              </w:rPr>
              <w:t xml:space="preserve">Операции с нефинансовыми активами </w:t>
            </w:r>
          </w:p>
        </w:tc>
        <w:tc>
          <w:tcPr>
            <w:tcW w:w="3191" w:type="dxa"/>
          </w:tcPr>
          <w:p w:rsidR="002850F4" w:rsidRPr="006E4350" w:rsidRDefault="002850F4" w:rsidP="00880917">
            <w:pPr>
              <w:contextualSpacing/>
              <w:jc w:val="center"/>
              <w:rPr>
                <w:rFonts w:ascii="Times New Roman" w:hAnsi="Times New Roman" w:cs="Times New Roman"/>
                <w:sz w:val="24"/>
                <w:szCs w:val="24"/>
              </w:rPr>
            </w:pPr>
            <w:r w:rsidRPr="006E4350">
              <w:rPr>
                <w:rFonts w:ascii="Times New Roman" w:hAnsi="Times New Roman" w:cs="Times New Roman"/>
                <w:sz w:val="24"/>
                <w:szCs w:val="24"/>
              </w:rPr>
              <w:t>-162 025 803,34</w:t>
            </w:r>
          </w:p>
        </w:tc>
      </w:tr>
      <w:tr w:rsidR="002850F4" w:rsidRPr="006E4350" w:rsidTr="00880917">
        <w:tc>
          <w:tcPr>
            <w:tcW w:w="1384" w:type="dxa"/>
          </w:tcPr>
          <w:p w:rsidR="002850F4" w:rsidRPr="006E4350" w:rsidRDefault="002850F4" w:rsidP="00880917">
            <w:pPr>
              <w:contextualSpacing/>
              <w:jc w:val="both"/>
              <w:rPr>
                <w:rFonts w:ascii="Times New Roman" w:hAnsi="Times New Roman" w:cs="Times New Roman"/>
                <w:sz w:val="24"/>
                <w:szCs w:val="24"/>
              </w:rPr>
            </w:pPr>
            <w:r w:rsidRPr="006E4350">
              <w:rPr>
                <w:rFonts w:ascii="Times New Roman" w:hAnsi="Times New Roman" w:cs="Times New Roman"/>
                <w:sz w:val="24"/>
                <w:szCs w:val="24"/>
              </w:rPr>
              <w:t>5</w:t>
            </w:r>
          </w:p>
        </w:tc>
        <w:tc>
          <w:tcPr>
            <w:tcW w:w="4996" w:type="dxa"/>
          </w:tcPr>
          <w:p w:rsidR="002850F4" w:rsidRPr="006E4350" w:rsidRDefault="002850F4" w:rsidP="00880917">
            <w:pPr>
              <w:contextualSpacing/>
              <w:jc w:val="both"/>
              <w:rPr>
                <w:rFonts w:ascii="Times New Roman" w:hAnsi="Times New Roman" w:cs="Times New Roman"/>
                <w:sz w:val="24"/>
                <w:szCs w:val="24"/>
              </w:rPr>
            </w:pPr>
            <w:r w:rsidRPr="006E4350">
              <w:rPr>
                <w:rFonts w:ascii="Times New Roman" w:hAnsi="Times New Roman" w:cs="Times New Roman"/>
                <w:sz w:val="24"/>
                <w:szCs w:val="24"/>
              </w:rPr>
              <w:t>Операции с финансовыми активами</w:t>
            </w:r>
          </w:p>
        </w:tc>
        <w:tc>
          <w:tcPr>
            <w:tcW w:w="3191" w:type="dxa"/>
          </w:tcPr>
          <w:p w:rsidR="002850F4" w:rsidRPr="006E4350" w:rsidRDefault="002850F4" w:rsidP="00880917">
            <w:pPr>
              <w:contextualSpacing/>
              <w:jc w:val="center"/>
              <w:rPr>
                <w:rFonts w:ascii="Times New Roman" w:hAnsi="Times New Roman" w:cs="Times New Roman"/>
                <w:sz w:val="24"/>
                <w:szCs w:val="24"/>
              </w:rPr>
            </w:pPr>
            <w:r w:rsidRPr="006E4350">
              <w:rPr>
                <w:rFonts w:ascii="Times New Roman" w:hAnsi="Times New Roman" w:cs="Times New Roman"/>
                <w:sz w:val="24"/>
                <w:szCs w:val="24"/>
              </w:rPr>
              <w:t>-1 843 988,75</w:t>
            </w:r>
          </w:p>
        </w:tc>
      </w:tr>
    </w:tbl>
    <w:p w:rsidR="002850F4" w:rsidRPr="006E4350" w:rsidRDefault="002850F4" w:rsidP="002850F4">
      <w:pPr>
        <w:tabs>
          <w:tab w:val="left" w:pos="749"/>
        </w:tabs>
        <w:contextualSpacing/>
        <w:jc w:val="both"/>
        <w:rPr>
          <w:rFonts w:ascii="Times New Roman" w:hAnsi="Times New Roman" w:cs="Times New Roman"/>
          <w:sz w:val="24"/>
          <w:szCs w:val="24"/>
        </w:rPr>
      </w:pPr>
      <w:r w:rsidRPr="006E4350">
        <w:rPr>
          <w:rFonts w:ascii="Times New Roman" w:hAnsi="Times New Roman" w:cs="Times New Roman"/>
          <w:sz w:val="24"/>
          <w:szCs w:val="24"/>
        </w:rPr>
        <w:t xml:space="preserve">  </w:t>
      </w:r>
      <w:r w:rsidRPr="006E4350">
        <w:rPr>
          <w:rFonts w:ascii="Times New Roman" w:hAnsi="Times New Roman" w:cs="Times New Roman"/>
          <w:sz w:val="24"/>
          <w:szCs w:val="24"/>
        </w:rPr>
        <w:tab/>
      </w:r>
    </w:p>
    <w:p w:rsidR="002850F4" w:rsidRPr="006E4350" w:rsidRDefault="002850F4" w:rsidP="002850F4">
      <w:pPr>
        <w:tabs>
          <w:tab w:val="left" w:pos="749"/>
        </w:tabs>
        <w:contextualSpacing/>
        <w:jc w:val="both"/>
        <w:rPr>
          <w:rFonts w:ascii="Times New Roman" w:hAnsi="Times New Roman" w:cs="Times New Roman"/>
          <w:sz w:val="24"/>
          <w:szCs w:val="24"/>
        </w:rPr>
      </w:pPr>
      <w:r w:rsidRPr="006E4350">
        <w:rPr>
          <w:rFonts w:ascii="Times New Roman" w:hAnsi="Times New Roman" w:cs="Times New Roman"/>
          <w:sz w:val="24"/>
          <w:szCs w:val="24"/>
        </w:rPr>
        <w:t xml:space="preserve">          Согласно Отчету (ф.0503121) фактические расходы составляют </w:t>
      </w:r>
      <w:r w:rsidR="006E4350" w:rsidRPr="006E4350">
        <w:rPr>
          <w:rFonts w:ascii="Times New Roman" w:hAnsi="Times New Roman" w:cs="Times New Roman"/>
          <w:sz w:val="24"/>
          <w:szCs w:val="24"/>
        </w:rPr>
        <w:t>227 506 287,18</w:t>
      </w:r>
      <w:r w:rsidRPr="006E4350">
        <w:rPr>
          <w:rFonts w:ascii="Times New Roman" w:hAnsi="Times New Roman" w:cs="Times New Roman"/>
          <w:sz w:val="24"/>
          <w:szCs w:val="24"/>
        </w:rPr>
        <w:t xml:space="preserve"> рублей.  </w:t>
      </w:r>
    </w:p>
    <w:p w:rsidR="002850F4" w:rsidRPr="006E4350" w:rsidRDefault="002850F4" w:rsidP="002850F4">
      <w:pPr>
        <w:tabs>
          <w:tab w:val="left" w:pos="749"/>
        </w:tabs>
        <w:contextualSpacing/>
        <w:jc w:val="both"/>
        <w:rPr>
          <w:rFonts w:ascii="Times New Roman" w:hAnsi="Times New Roman" w:cs="Times New Roman"/>
          <w:sz w:val="24"/>
          <w:szCs w:val="24"/>
        </w:rPr>
      </w:pPr>
      <w:r w:rsidRPr="006E4350">
        <w:rPr>
          <w:rFonts w:ascii="Times New Roman" w:hAnsi="Times New Roman" w:cs="Times New Roman"/>
          <w:sz w:val="24"/>
          <w:szCs w:val="24"/>
        </w:rPr>
        <w:t xml:space="preserve">         При проверке отчета о финансовых результатах установлено, что контрольные соотношения между (ф. 0503121) и формой годовой отчетности Справка по заключению счетов бюджетного учета отчетного финансового года (ф. 0503110) отклонений не имеют.  </w:t>
      </w:r>
    </w:p>
    <w:p w:rsidR="002850F4" w:rsidRPr="006E4350" w:rsidRDefault="002850F4" w:rsidP="002850F4">
      <w:pPr>
        <w:autoSpaceDE w:val="0"/>
        <w:autoSpaceDN w:val="0"/>
        <w:adjustRightInd w:val="0"/>
        <w:ind w:firstLine="709"/>
        <w:jc w:val="both"/>
        <w:rPr>
          <w:rFonts w:ascii="Times New Roman" w:hAnsi="Times New Roman" w:cs="Times New Roman"/>
          <w:b/>
          <w:sz w:val="24"/>
          <w:szCs w:val="24"/>
        </w:rPr>
      </w:pPr>
      <w:r w:rsidRPr="006E4350">
        <w:rPr>
          <w:rFonts w:ascii="Times New Roman" w:hAnsi="Times New Roman" w:cs="Times New Roman"/>
          <w:b/>
          <w:sz w:val="24"/>
          <w:szCs w:val="24"/>
        </w:rPr>
        <w:t>Отчет о движении денежных средств (ф. 0503123)</w:t>
      </w:r>
    </w:p>
    <w:p w:rsidR="006E4350" w:rsidRPr="006E4350" w:rsidRDefault="006E4350" w:rsidP="006E4350">
      <w:pPr>
        <w:autoSpaceDE w:val="0"/>
        <w:autoSpaceDN w:val="0"/>
        <w:adjustRightInd w:val="0"/>
        <w:ind w:firstLine="709"/>
        <w:jc w:val="both"/>
        <w:rPr>
          <w:rFonts w:ascii="Times New Roman" w:eastAsia="Calibri" w:hAnsi="Times New Roman" w:cs="Times New Roman"/>
          <w:sz w:val="24"/>
          <w:szCs w:val="24"/>
        </w:rPr>
      </w:pPr>
      <w:r w:rsidRPr="006E4350">
        <w:rPr>
          <w:rFonts w:ascii="Times New Roman" w:eastAsia="Calibri" w:hAnsi="Times New Roman" w:cs="Times New Roman"/>
          <w:sz w:val="24"/>
          <w:szCs w:val="24"/>
        </w:rPr>
        <w:t xml:space="preserve">Отчет содержит данные о </w:t>
      </w:r>
      <w:r w:rsidRPr="006E4350">
        <w:rPr>
          <w:rFonts w:ascii="Times New Roman" w:hAnsi="Times New Roman" w:cs="Times New Roman"/>
          <w:sz w:val="24"/>
          <w:szCs w:val="24"/>
        </w:rPr>
        <w:t>движении денежных средств</w:t>
      </w:r>
      <w:r w:rsidRPr="006E4350">
        <w:rPr>
          <w:rFonts w:ascii="Times New Roman" w:hAnsi="Times New Roman" w:cs="Times New Roman"/>
          <w:b/>
          <w:sz w:val="24"/>
          <w:szCs w:val="24"/>
        </w:rPr>
        <w:t xml:space="preserve"> </w:t>
      </w:r>
      <w:r w:rsidRPr="006E4350">
        <w:rPr>
          <w:rFonts w:ascii="Times New Roman" w:eastAsia="Calibri" w:hAnsi="Times New Roman" w:cs="Times New Roman"/>
          <w:sz w:val="24"/>
          <w:szCs w:val="24"/>
        </w:rPr>
        <w:t xml:space="preserve">в разрезе кодов КОСГУ по состоянию на 1 января года, следующего за </w:t>
      </w:r>
      <w:proofErr w:type="gramStart"/>
      <w:r w:rsidRPr="006E4350">
        <w:rPr>
          <w:rFonts w:ascii="Times New Roman" w:eastAsia="Calibri" w:hAnsi="Times New Roman" w:cs="Times New Roman"/>
          <w:sz w:val="24"/>
          <w:szCs w:val="24"/>
        </w:rPr>
        <w:t>отчетным</w:t>
      </w:r>
      <w:proofErr w:type="gramEnd"/>
      <w:r w:rsidRPr="006E4350">
        <w:rPr>
          <w:rFonts w:ascii="Times New Roman" w:eastAsia="Calibri" w:hAnsi="Times New Roman" w:cs="Times New Roman"/>
          <w:sz w:val="24"/>
          <w:szCs w:val="24"/>
        </w:rPr>
        <w:t>.</w:t>
      </w:r>
    </w:p>
    <w:p w:rsidR="006E4350" w:rsidRPr="006E4350" w:rsidRDefault="006E4350" w:rsidP="006E4350">
      <w:pPr>
        <w:autoSpaceDE w:val="0"/>
        <w:autoSpaceDN w:val="0"/>
        <w:adjustRightInd w:val="0"/>
        <w:ind w:firstLine="709"/>
        <w:jc w:val="both"/>
        <w:rPr>
          <w:rFonts w:ascii="Times New Roman" w:eastAsia="Calibri" w:hAnsi="Times New Roman" w:cs="Times New Roman"/>
          <w:sz w:val="24"/>
          <w:szCs w:val="24"/>
        </w:rPr>
      </w:pPr>
      <w:r w:rsidRPr="006E4350">
        <w:rPr>
          <w:rFonts w:ascii="Times New Roman" w:eastAsia="Calibri" w:hAnsi="Times New Roman" w:cs="Times New Roman"/>
          <w:sz w:val="24"/>
          <w:szCs w:val="24"/>
        </w:rPr>
        <w:t>Показатели отражаются в отчете в разрезе данных за отчетный период  (графа 4) и  данных за аналогичный период прошлого финансового года (графа 5).</w:t>
      </w:r>
    </w:p>
    <w:p w:rsidR="006E4350" w:rsidRPr="00153D36" w:rsidRDefault="006E4350" w:rsidP="006E4350">
      <w:pPr>
        <w:autoSpaceDE w:val="0"/>
        <w:autoSpaceDN w:val="0"/>
        <w:adjustRightInd w:val="0"/>
        <w:ind w:firstLine="709"/>
        <w:jc w:val="both"/>
        <w:rPr>
          <w:rFonts w:ascii="Times New Roman" w:eastAsia="Calibri" w:hAnsi="Times New Roman" w:cs="Times New Roman"/>
          <w:sz w:val="24"/>
          <w:szCs w:val="24"/>
        </w:rPr>
      </w:pPr>
      <w:r w:rsidRPr="00153D36">
        <w:rPr>
          <w:rFonts w:ascii="Times New Roman" w:eastAsia="Calibri" w:hAnsi="Times New Roman" w:cs="Times New Roman"/>
          <w:sz w:val="24"/>
          <w:szCs w:val="24"/>
        </w:rPr>
        <w:t xml:space="preserve">В отчете отражены данные по кассовым поступлениям и выбытиям по счетам бюджетов в разрезе кодов классификации операций сектора государственного управления, а также изменение остатков средств. В разделе «Поступления» отражены доходы бюджета в размере </w:t>
      </w:r>
      <w:r w:rsidR="00880917" w:rsidRPr="00153D36">
        <w:rPr>
          <w:rFonts w:ascii="Times New Roman" w:eastAsia="Calibri" w:hAnsi="Times New Roman" w:cs="Times New Roman"/>
          <w:sz w:val="24"/>
          <w:szCs w:val="24"/>
        </w:rPr>
        <w:t xml:space="preserve">41 048 870,17 </w:t>
      </w:r>
      <w:r w:rsidRPr="00153D36">
        <w:rPr>
          <w:rFonts w:ascii="Times New Roman" w:eastAsia="Calibri" w:hAnsi="Times New Roman" w:cs="Times New Roman"/>
          <w:sz w:val="24"/>
          <w:szCs w:val="24"/>
        </w:rPr>
        <w:t xml:space="preserve">рублей, в разделе «Выбытия» отражены расходы бюджета в размере </w:t>
      </w:r>
      <w:r w:rsidR="00880917" w:rsidRPr="00153D36">
        <w:rPr>
          <w:rFonts w:ascii="Times New Roman" w:eastAsia="Calibri" w:hAnsi="Times New Roman" w:cs="Times New Roman"/>
          <w:sz w:val="24"/>
          <w:szCs w:val="24"/>
        </w:rPr>
        <w:t xml:space="preserve">46 185 833,59 </w:t>
      </w:r>
      <w:r w:rsidRPr="00153D36">
        <w:rPr>
          <w:rFonts w:ascii="Times New Roman" w:eastAsia="Calibri" w:hAnsi="Times New Roman" w:cs="Times New Roman"/>
          <w:sz w:val="24"/>
          <w:szCs w:val="24"/>
        </w:rPr>
        <w:t xml:space="preserve">рублей, в разделе «Изменение остатков средств» отражены расходы бюджета в размере </w:t>
      </w:r>
      <w:r w:rsidR="00880917" w:rsidRPr="00EA1545">
        <w:rPr>
          <w:rFonts w:ascii="Times New Roman" w:eastAsia="Calibri" w:hAnsi="Times New Roman" w:cs="Times New Roman"/>
          <w:sz w:val="24"/>
          <w:szCs w:val="24"/>
        </w:rPr>
        <w:t>5 13</w:t>
      </w:r>
      <w:r w:rsidR="00F016F6" w:rsidRPr="00EA1545">
        <w:rPr>
          <w:rFonts w:ascii="Times New Roman" w:eastAsia="Calibri" w:hAnsi="Times New Roman" w:cs="Times New Roman"/>
          <w:sz w:val="24"/>
          <w:szCs w:val="24"/>
        </w:rPr>
        <w:t>6</w:t>
      </w:r>
      <w:r w:rsidR="00880917" w:rsidRPr="00EA1545">
        <w:rPr>
          <w:rFonts w:ascii="Times New Roman" w:eastAsia="Calibri" w:hAnsi="Times New Roman" w:cs="Times New Roman"/>
          <w:sz w:val="24"/>
          <w:szCs w:val="24"/>
        </w:rPr>
        <w:t> 9</w:t>
      </w:r>
      <w:r w:rsidR="00F016F6" w:rsidRPr="00EA1545">
        <w:rPr>
          <w:rFonts w:ascii="Times New Roman" w:eastAsia="Calibri" w:hAnsi="Times New Roman" w:cs="Times New Roman"/>
          <w:sz w:val="24"/>
          <w:szCs w:val="24"/>
        </w:rPr>
        <w:t>63</w:t>
      </w:r>
      <w:r w:rsidR="00880917" w:rsidRPr="00EA1545">
        <w:rPr>
          <w:rFonts w:ascii="Times New Roman" w:eastAsia="Calibri" w:hAnsi="Times New Roman" w:cs="Times New Roman"/>
          <w:sz w:val="24"/>
          <w:szCs w:val="24"/>
        </w:rPr>
        <w:t>,</w:t>
      </w:r>
      <w:r w:rsidR="00F016F6">
        <w:rPr>
          <w:rFonts w:ascii="Times New Roman" w:eastAsia="Calibri" w:hAnsi="Times New Roman" w:cs="Times New Roman"/>
          <w:sz w:val="24"/>
          <w:szCs w:val="24"/>
        </w:rPr>
        <w:t>42</w:t>
      </w:r>
      <w:r w:rsidRPr="00153D36">
        <w:rPr>
          <w:rFonts w:ascii="Times New Roman" w:eastAsia="Calibri" w:hAnsi="Times New Roman" w:cs="Times New Roman"/>
          <w:sz w:val="24"/>
          <w:szCs w:val="24"/>
        </w:rPr>
        <w:t xml:space="preserve"> рублей.</w:t>
      </w:r>
    </w:p>
    <w:p w:rsidR="00D47A07" w:rsidRPr="00153D36" w:rsidRDefault="006E4350" w:rsidP="006E4350">
      <w:pPr>
        <w:tabs>
          <w:tab w:val="left" w:pos="709"/>
        </w:tabs>
        <w:spacing w:before="120"/>
        <w:jc w:val="both"/>
        <w:rPr>
          <w:rFonts w:ascii="Times New Roman" w:hAnsi="Times New Roman" w:cs="Times New Roman"/>
          <w:b/>
          <w:sz w:val="24"/>
          <w:szCs w:val="24"/>
        </w:rPr>
      </w:pPr>
      <w:r w:rsidRPr="00153D36">
        <w:rPr>
          <w:rFonts w:ascii="Times New Roman" w:hAnsi="Times New Roman" w:cs="Times New Roman"/>
          <w:sz w:val="24"/>
          <w:szCs w:val="24"/>
        </w:rPr>
        <w:t xml:space="preserve">          Сведения, указанные в отчете соответствуют одноименным  показателям,  отраженным  в  Отчете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w:t>
      </w:r>
      <w:r w:rsidRPr="00EA1545">
        <w:rPr>
          <w:rFonts w:ascii="Times New Roman" w:hAnsi="Times New Roman" w:cs="Times New Roman"/>
          <w:sz w:val="24"/>
          <w:szCs w:val="24"/>
        </w:rPr>
        <w:t>(ф.0503127</w:t>
      </w:r>
      <w:r w:rsidR="00EA1545">
        <w:rPr>
          <w:rFonts w:ascii="Times New Roman" w:hAnsi="Times New Roman" w:cs="Times New Roman"/>
          <w:sz w:val="24"/>
          <w:szCs w:val="24"/>
        </w:rPr>
        <w:t>).</w:t>
      </w:r>
    </w:p>
    <w:p w:rsidR="00153D36" w:rsidRPr="00E55D42" w:rsidRDefault="00153D36" w:rsidP="00153D36">
      <w:pPr>
        <w:tabs>
          <w:tab w:val="left" w:pos="709"/>
          <w:tab w:val="left" w:pos="851"/>
        </w:tabs>
        <w:contextualSpacing/>
        <w:jc w:val="both"/>
        <w:rPr>
          <w:rFonts w:ascii="Times New Roman" w:hAnsi="Times New Roman" w:cs="Times New Roman"/>
          <w:sz w:val="24"/>
          <w:szCs w:val="24"/>
        </w:rPr>
      </w:pPr>
      <w:r w:rsidRPr="00E55D42">
        <w:rPr>
          <w:rFonts w:ascii="Times New Roman" w:hAnsi="Times New Roman" w:cs="Times New Roman"/>
          <w:b/>
          <w:sz w:val="24"/>
          <w:szCs w:val="24"/>
        </w:rPr>
        <w:t xml:space="preserve">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503127) </w:t>
      </w:r>
    </w:p>
    <w:p w:rsidR="00153D36" w:rsidRPr="00E55D42" w:rsidRDefault="00153D36" w:rsidP="00153D36">
      <w:pPr>
        <w:tabs>
          <w:tab w:val="left" w:pos="709"/>
        </w:tabs>
        <w:contextualSpacing/>
        <w:jc w:val="both"/>
        <w:rPr>
          <w:rFonts w:ascii="Times New Roman" w:hAnsi="Times New Roman" w:cs="Times New Roman"/>
          <w:sz w:val="24"/>
          <w:szCs w:val="24"/>
        </w:rPr>
      </w:pPr>
      <w:r w:rsidRPr="00E55D42">
        <w:rPr>
          <w:rFonts w:ascii="Times New Roman" w:hAnsi="Times New Roman" w:cs="Times New Roman"/>
          <w:sz w:val="24"/>
          <w:szCs w:val="24"/>
        </w:rPr>
        <w:lastRenderedPageBreak/>
        <w:t xml:space="preserve">          </w:t>
      </w:r>
      <w:proofErr w:type="gramStart"/>
      <w:r w:rsidRPr="00E55D42">
        <w:rPr>
          <w:rFonts w:ascii="Times New Roman" w:hAnsi="Times New Roman" w:cs="Times New Roman"/>
          <w:sz w:val="24"/>
          <w:szCs w:val="24"/>
        </w:rPr>
        <w:t>Отчет об исполнении бюджета  содержит данные  об исполнении бюджета  по доходам, расходам и источникам финансирования дефицита бюджета на 1 января года,</w:t>
      </w:r>
      <w:r w:rsidRPr="00E55D42">
        <w:rPr>
          <w:rFonts w:ascii="Times New Roman" w:eastAsia="Calibri" w:hAnsi="Times New Roman" w:cs="Times New Roman"/>
          <w:sz w:val="24"/>
          <w:szCs w:val="24"/>
        </w:rPr>
        <w:t xml:space="preserve"> следующего за отчетным и </w:t>
      </w:r>
      <w:r w:rsidRPr="00E55D42">
        <w:rPr>
          <w:rFonts w:ascii="Times New Roman" w:hAnsi="Times New Roman" w:cs="Times New Roman"/>
          <w:sz w:val="24"/>
          <w:szCs w:val="24"/>
        </w:rPr>
        <w:t xml:space="preserve">характеризует деятельность органа. </w:t>
      </w:r>
      <w:proofErr w:type="gramEnd"/>
    </w:p>
    <w:p w:rsidR="00CF1CD8" w:rsidRPr="00E55D42" w:rsidRDefault="00153D36" w:rsidP="00AE112D">
      <w:pPr>
        <w:tabs>
          <w:tab w:val="left" w:pos="567"/>
          <w:tab w:val="left" w:pos="709"/>
        </w:tabs>
        <w:contextualSpacing/>
        <w:jc w:val="both"/>
        <w:rPr>
          <w:rFonts w:ascii="Times New Roman" w:hAnsi="Times New Roman" w:cs="Times New Roman"/>
          <w:sz w:val="24"/>
          <w:szCs w:val="24"/>
        </w:rPr>
      </w:pPr>
      <w:r w:rsidRPr="00E55D42">
        <w:rPr>
          <w:rFonts w:ascii="Times New Roman" w:hAnsi="Times New Roman" w:cs="Times New Roman"/>
          <w:sz w:val="24"/>
          <w:szCs w:val="24"/>
        </w:rPr>
        <w:t xml:space="preserve">           Исполнение доходов Администрации района составило 41 048 ,9 тыс. рублей при утвержденных бюджетных назначениях 37 357,6 тыс. рублей.    </w:t>
      </w:r>
    </w:p>
    <w:p w:rsidR="00AE112D" w:rsidRPr="00E55D42" w:rsidRDefault="00153D36" w:rsidP="00AE112D">
      <w:pPr>
        <w:tabs>
          <w:tab w:val="left" w:pos="567"/>
          <w:tab w:val="left" w:pos="709"/>
        </w:tabs>
        <w:contextualSpacing/>
        <w:jc w:val="both"/>
        <w:rPr>
          <w:rFonts w:ascii="Times New Roman" w:hAnsi="Times New Roman" w:cs="Times New Roman"/>
          <w:sz w:val="24"/>
          <w:szCs w:val="24"/>
        </w:rPr>
      </w:pPr>
      <w:r w:rsidRPr="00E55D42">
        <w:rPr>
          <w:rFonts w:ascii="Times New Roman" w:hAnsi="Times New Roman" w:cs="Times New Roman"/>
          <w:sz w:val="24"/>
          <w:szCs w:val="24"/>
        </w:rPr>
        <w:t xml:space="preserve"> </w:t>
      </w:r>
      <w:r w:rsidR="00AE112D" w:rsidRPr="00E55D42">
        <w:rPr>
          <w:rFonts w:ascii="Times New Roman" w:hAnsi="Times New Roman" w:cs="Times New Roman"/>
          <w:sz w:val="24"/>
          <w:szCs w:val="24"/>
        </w:rPr>
        <w:t>Таблица № 2</w:t>
      </w:r>
    </w:p>
    <w:p w:rsidR="00AE112D" w:rsidRPr="00E55D42" w:rsidRDefault="00AE112D" w:rsidP="00AE112D">
      <w:pPr>
        <w:tabs>
          <w:tab w:val="left" w:pos="567"/>
          <w:tab w:val="left" w:pos="709"/>
        </w:tabs>
        <w:contextualSpacing/>
        <w:jc w:val="both"/>
        <w:rPr>
          <w:rFonts w:ascii="Times New Roman" w:hAnsi="Times New Roman" w:cs="Times New Roman"/>
          <w:sz w:val="24"/>
          <w:szCs w:val="24"/>
        </w:rPr>
      </w:pPr>
      <w:r w:rsidRPr="00E55D42">
        <w:rPr>
          <w:rFonts w:ascii="Times New Roman" w:hAnsi="Times New Roman" w:cs="Times New Roman"/>
          <w:sz w:val="24"/>
          <w:szCs w:val="24"/>
        </w:rPr>
        <w:t xml:space="preserve">                                                                                                                                         тыс.  руб. </w:t>
      </w:r>
    </w:p>
    <w:tbl>
      <w:tblPr>
        <w:tblStyle w:val="a3"/>
        <w:tblW w:w="0" w:type="auto"/>
        <w:tblLayout w:type="fixed"/>
        <w:tblLook w:val="04A0"/>
      </w:tblPr>
      <w:tblGrid>
        <w:gridCol w:w="2943"/>
        <w:gridCol w:w="1560"/>
        <w:gridCol w:w="1559"/>
        <w:gridCol w:w="1984"/>
        <w:gridCol w:w="1418"/>
      </w:tblGrid>
      <w:tr w:rsidR="00AE112D" w:rsidRPr="008C04F6" w:rsidTr="004A7FC0">
        <w:tc>
          <w:tcPr>
            <w:tcW w:w="2943" w:type="dxa"/>
          </w:tcPr>
          <w:p w:rsidR="00AE112D" w:rsidRPr="00AE112D" w:rsidRDefault="00AE112D" w:rsidP="004A7FC0">
            <w:pPr>
              <w:tabs>
                <w:tab w:val="left" w:pos="567"/>
                <w:tab w:val="left" w:pos="726"/>
              </w:tabs>
              <w:spacing w:after="200"/>
              <w:contextualSpacing/>
              <w:jc w:val="center"/>
              <w:rPr>
                <w:rFonts w:ascii="Times New Roman" w:hAnsi="Times New Roman" w:cs="Times New Roman"/>
                <w:b/>
                <w:sz w:val="20"/>
                <w:szCs w:val="20"/>
              </w:rPr>
            </w:pPr>
            <w:r w:rsidRPr="00AE112D">
              <w:rPr>
                <w:rFonts w:ascii="Times New Roman" w:hAnsi="Times New Roman" w:cs="Times New Roman"/>
                <w:b/>
                <w:sz w:val="20"/>
                <w:szCs w:val="20"/>
              </w:rPr>
              <w:t>Наименование показателя</w:t>
            </w:r>
          </w:p>
        </w:tc>
        <w:tc>
          <w:tcPr>
            <w:tcW w:w="1560" w:type="dxa"/>
          </w:tcPr>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r w:rsidRPr="00AE112D">
              <w:rPr>
                <w:rFonts w:ascii="Times New Roman" w:hAnsi="Times New Roman" w:cs="Times New Roman"/>
                <w:b/>
                <w:sz w:val="20"/>
                <w:szCs w:val="20"/>
              </w:rPr>
              <w:t>Утвержденные бюджетные назначения</w:t>
            </w:r>
          </w:p>
        </w:tc>
        <w:tc>
          <w:tcPr>
            <w:tcW w:w="1559" w:type="dxa"/>
          </w:tcPr>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r w:rsidRPr="00AE112D">
              <w:rPr>
                <w:rFonts w:ascii="Times New Roman" w:hAnsi="Times New Roman" w:cs="Times New Roman"/>
                <w:b/>
                <w:sz w:val="20"/>
                <w:szCs w:val="20"/>
              </w:rPr>
              <w:t>Исполнено</w:t>
            </w:r>
          </w:p>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p>
        </w:tc>
        <w:tc>
          <w:tcPr>
            <w:tcW w:w="1984" w:type="dxa"/>
          </w:tcPr>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r w:rsidRPr="00AE112D">
              <w:rPr>
                <w:rFonts w:ascii="Times New Roman" w:hAnsi="Times New Roman" w:cs="Times New Roman"/>
                <w:b/>
                <w:sz w:val="20"/>
                <w:szCs w:val="20"/>
              </w:rPr>
              <w:t>Отклонение исполнения от уточненного плана</w:t>
            </w:r>
          </w:p>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p>
        </w:tc>
        <w:tc>
          <w:tcPr>
            <w:tcW w:w="1418" w:type="dxa"/>
          </w:tcPr>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r w:rsidRPr="00AE112D">
              <w:rPr>
                <w:rFonts w:ascii="Times New Roman" w:hAnsi="Times New Roman" w:cs="Times New Roman"/>
                <w:b/>
                <w:sz w:val="20"/>
                <w:szCs w:val="20"/>
              </w:rPr>
              <w:t>%</w:t>
            </w:r>
          </w:p>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r w:rsidRPr="00AE112D">
              <w:rPr>
                <w:rFonts w:ascii="Times New Roman" w:hAnsi="Times New Roman" w:cs="Times New Roman"/>
                <w:b/>
                <w:sz w:val="20"/>
                <w:szCs w:val="20"/>
              </w:rPr>
              <w:t>исполнения</w:t>
            </w:r>
          </w:p>
        </w:tc>
      </w:tr>
      <w:tr w:rsidR="00AE112D" w:rsidRPr="008C04F6" w:rsidTr="004A7FC0">
        <w:tc>
          <w:tcPr>
            <w:tcW w:w="2943" w:type="dxa"/>
          </w:tcPr>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r w:rsidRPr="00AE112D">
              <w:rPr>
                <w:rFonts w:ascii="Times New Roman" w:hAnsi="Times New Roman" w:cs="Times New Roman"/>
                <w:b/>
                <w:sz w:val="20"/>
                <w:szCs w:val="20"/>
              </w:rPr>
              <w:t>1</w:t>
            </w:r>
          </w:p>
        </w:tc>
        <w:tc>
          <w:tcPr>
            <w:tcW w:w="1560" w:type="dxa"/>
          </w:tcPr>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r w:rsidRPr="00AE112D">
              <w:rPr>
                <w:rFonts w:ascii="Times New Roman" w:hAnsi="Times New Roman" w:cs="Times New Roman"/>
                <w:b/>
                <w:sz w:val="20"/>
                <w:szCs w:val="20"/>
              </w:rPr>
              <w:t>2</w:t>
            </w:r>
          </w:p>
        </w:tc>
        <w:tc>
          <w:tcPr>
            <w:tcW w:w="1559" w:type="dxa"/>
          </w:tcPr>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r w:rsidRPr="00AE112D">
              <w:rPr>
                <w:rFonts w:ascii="Times New Roman" w:hAnsi="Times New Roman" w:cs="Times New Roman"/>
                <w:b/>
                <w:sz w:val="20"/>
                <w:szCs w:val="20"/>
              </w:rPr>
              <w:t>3</w:t>
            </w:r>
          </w:p>
        </w:tc>
        <w:tc>
          <w:tcPr>
            <w:tcW w:w="1984" w:type="dxa"/>
          </w:tcPr>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r w:rsidRPr="00AE112D">
              <w:rPr>
                <w:rFonts w:ascii="Times New Roman" w:hAnsi="Times New Roman" w:cs="Times New Roman"/>
                <w:b/>
                <w:sz w:val="20"/>
                <w:szCs w:val="20"/>
              </w:rPr>
              <w:t>4</w:t>
            </w:r>
          </w:p>
        </w:tc>
        <w:tc>
          <w:tcPr>
            <w:tcW w:w="1418" w:type="dxa"/>
          </w:tcPr>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r w:rsidRPr="00AE112D">
              <w:rPr>
                <w:rFonts w:ascii="Times New Roman" w:hAnsi="Times New Roman" w:cs="Times New Roman"/>
                <w:b/>
                <w:sz w:val="20"/>
                <w:szCs w:val="20"/>
              </w:rPr>
              <w:t>5</w:t>
            </w:r>
          </w:p>
        </w:tc>
      </w:tr>
      <w:tr w:rsidR="00AE112D" w:rsidRPr="008C04F6" w:rsidTr="004A7FC0">
        <w:tc>
          <w:tcPr>
            <w:tcW w:w="2943" w:type="dxa"/>
            <w:vAlign w:val="center"/>
          </w:tcPr>
          <w:p w:rsidR="00AE112D" w:rsidRPr="00AE112D" w:rsidRDefault="00AE112D" w:rsidP="004A7FC0">
            <w:pPr>
              <w:tabs>
                <w:tab w:val="left" w:pos="567"/>
                <w:tab w:val="left" w:pos="709"/>
              </w:tabs>
              <w:spacing w:after="200"/>
              <w:contextualSpacing/>
              <w:jc w:val="both"/>
              <w:rPr>
                <w:rFonts w:ascii="Times New Roman" w:hAnsi="Times New Roman" w:cs="Times New Roman"/>
                <w:sz w:val="20"/>
                <w:szCs w:val="20"/>
              </w:rPr>
            </w:pPr>
            <w:r w:rsidRPr="00AE112D">
              <w:rPr>
                <w:rFonts w:ascii="Times New Roman" w:hAnsi="Times New Roman" w:cs="Times New Roman"/>
                <w:sz w:val="20"/>
                <w:szCs w:val="20"/>
              </w:rPr>
              <w:t>Доходы бюджета - всего</w:t>
            </w:r>
          </w:p>
        </w:tc>
        <w:tc>
          <w:tcPr>
            <w:tcW w:w="1560" w:type="dxa"/>
            <w:vAlign w:val="center"/>
          </w:tcPr>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r>
              <w:rPr>
                <w:rFonts w:ascii="Times New Roman" w:hAnsi="Times New Roman" w:cs="Times New Roman"/>
                <w:b/>
                <w:sz w:val="20"/>
                <w:szCs w:val="20"/>
              </w:rPr>
              <w:t>37 357,6</w:t>
            </w:r>
          </w:p>
        </w:tc>
        <w:tc>
          <w:tcPr>
            <w:tcW w:w="1559" w:type="dxa"/>
            <w:vAlign w:val="center"/>
          </w:tcPr>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r>
              <w:rPr>
                <w:rFonts w:ascii="Times New Roman" w:hAnsi="Times New Roman" w:cs="Times New Roman"/>
                <w:b/>
                <w:sz w:val="20"/>
                <w:szCs w:val="20"/>
              </w:rPr>
              <w:t>41 048,</w:t>
            </w:r>
            <w:r w:rsidR="00EE4A4C">
              <w:rPr>
                <w:rFonts w:ascii="Times New Roman" w:hAnsi="Times New Roman" w:cs="Times New Roman"/>
                <w:b/>
                <w:sz w:val="20"/>
                <w:szCs w:val="20"/>
              </w:rPr>
              <w:t>8</w:t>
            </w:r>
          </w:p>
        </w:tc>
        <w:tc>
          <w:tcPr>
            <w:tcW w:w="1984" w:type="dxa"/>
            <w:vAlign w:val="center"/>
          </w:tcPr>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r>
              <w:rPr>
                <w:rFonts w:ascii="Times New Roman" w:hAnsi="Times New Roman" w:cs="Times New Roman"/>
                <w:b/>
                <w:sz w:val="20"/>
                <w:szCs w:val="20"/>
              </w:rPr>
              <w:t>3691,</w:t>
            </w:r>
            <w:r w:rsidR="00EE4A4C">
              <w:rPr>
                <w:rFonts w:ascii="Times New Roman" w:hAnsi="Times New Roman" w:cs="Times New Roman"/>
                <w:b/>
                <w:sz w:val="20"/>
                <w:szCs w:val="20"/>
              </w:rPr>
              <w:t>2</w:t>
            </w:r>
          </w:p>
        </w:tc>
        <w:tc>
          <w:tcPr>
            <w:tcW w:w="1418" w:type="dxa"/>
            <w:vAlign w:val="center"/>
          </w:tcPr>
          <w:p w:rsidR="00AE112D" w:rsidRPr="00AE112D" w:rsidRDefault="00AE112D" w:rsidP="004A7FC0">
            <w:pPr>
              <w:tabs>
                <w:tab w:val="left" w:pos="567"/>
                <w:tab w:val="left" w:pos="709"/>
              </w:tabs>
              <w:spacing w:after="200"/>
              <w:contextualSpacing/>
              <w:jc w:val="center"/>
              <w:rPr>
                <w:rFonts w:ascii="Times New Roman" w:hAnsi="Times New Roman" w:cs="Times New Roman"/>
                <w:b/>
                <w:sz w:val="20"/>
                <w:szCs w:val="20"/>
              </w:rPr>
            </w:pPr>
            <w:r>
              <w:rPr>
                <w:rFonts w:ascii="Times New Roman" w:hAnsi="Times New Roman" w:cs="Times New Roman"/>
                <w:b/>
                <w:sz w:val="20"/>
                <w:szCs w:val="20"/>
              </w:rPr>
              <w:t>9,9</w:t>
            </w:r>
          </w:p>
        </w:tc>
      </w:tr>
      <w:tr w:rsidR="00AE112D" w:rsidRPr="008C04F6" w:rsidTr="004A7FC0">
        <w:tc>
          <w:tcPr>
            <w:tcW w:w="2943" w:type="dxa"/>
            <w:vAlign w:val="center"/>
          </w:tcPr>
          <w:p w:rsidR="00AE112D" w:rsidRPr="00AE112D" w:rsidRDefault="00AE112D" w:rsidP="004A7FC0">
            <w:pPr>
              <w:tabs>
                <w:tab w:val="left" w:pos="567"/>
                <w:tab w:val="left" w:pos="709"/>
              </w:tabs>
              <w:spacing w:after="200"/>
              <w:contextualSpacing/>
              <w:jc w:val="both"/>
              <w:rPr>
                <w:rFonts w:ascii="Times New Roman" w:hAnsi="Times New Roman" w:cs="Times New Roman"/>
                <w:sz w:val="20"/>
                <w:szCs w:val="20"/>
              </w:rPr>
            </w:pPr>
            <w:r>
              <w:rPr>
                <w:rFonts w:ascii="Times New Roman" w:hAnsi="Times New Roman" w:cs="Times New Roman"/>
                <w:sz w:val="20"/>
                <w:szCs w:val="20"/>
              </w:rPr>
              <w:t>Штрафы, санкции, возмещение ущерба</w:t>
            </w:r>
          </w:p>
        </w:tc>
        <w:tc>
          <w:tcPr>
            <w:tcW w:w="1560" w:type="dxa"/>
            <w:vAlign w:val="center"/>
          </w:tcPr>
          <w:p w:rsidR="00AE112D" w:rsidRPr="00AE112D" w:rsidRDefault="00AE112D" w:rsidP="004A7FC0">
            <w:pPr>
              <w:tabs>
                <w:tab w:val="left" w:pos="567"/>
                <w:tab w:val="left" w:pos="709"/>
              </w:tabs>
              <w:spacing w:after="200"/>
              <w:contextualSpacing/>
              <w:jc w:val="center"/>
              <w:rPr>
                <w:rFonts w:ascii="Times New Roman" w:hAnsi="Times New Roman" w:cs="Times New Roman"/>
                <w:sz w:val="20"/>
                <w:szCs w:val="20"/>
              </w:rPr>
            </w:pPr>
            <w:r>
              <w:rPr>
                <w:rFonts w:ascii="Times New Roman" w:hAnsi="Times New Roman" w:cs="Times New Roman"/>
                <w:sz w:val="20"/>
                <w:szCs w:val="20"/>
              </w:rPr>
              <w:t>6</w:t>
            </w:r>
          </w:p>
        </w:tc>
        <w:tc>
          <w:tcPr>
            <w:tcW w:w="1559" w:type="dxa"/>
            <w:vAlign w:val="center"/>
          </w:tcPr>
          <w:p w:rsidR="00AE112D" w:rsidRPr="00AE112D" w:rsidRDefault="00AE112D" w:rsidP="004A7FC0">
            <w:pPr>
              <w:tabs>
                <w:tab w:val="left" w:pos="567"/>
                <w:tab w:val="left" w:pos="709"/>
              </w:tabs>
              <w:spacing w:after="200"/>
              <w:contextualSpacing/>
              <w:jc w:val="center"/>
              <w:rPr>
                <w:rFonts w:ascii="Times New Roman" w:hAnsi="Times New Roman" w:cs="Times New Roman"/>
                <w:sz w:val="20"/>
                <w:szCs w:val="20"/>
              </w:rPr>
            </w:pPr>
            <w:r>
              <w:rPr>
                <w:rFonts w:ascii="Times New Roman" w:hAnsi="Times New Roman" w:cs="Times New Roman"/>
                <w:sz w:val="20"/>
                <w:szCs w:val="20"/>
              </w:rPr>
              <w:t>3,1</w:t>
            </w:r>
          </w:p>
        </w:tc>
        <w:tc>
          <w:tcPr>
            <w:tcW w:w="1984" w:type="dxa"/>
            <w:vAlign w:val="center"/>
          </w:tcPr>
          <w:p w:rsidR="00AE112D" w:rsidRPr="00AE112D" w:rsidRDefault="00EE4A4C" w:rsidP="004A7FC0">
            <w:pPr>
              <w:tabs>
                <w:tab w:val="left" w:pos="567"/>
                <w:tab w:val="left" w:pos="709"/>
              </w:tabs>
              <w:spacing w:after="200"/>
              <w:contextualSpacing/>
              <w:jc w:val="center"/>
              <w:rPr>
                <w:rFonts w:ascii="Times New Roman" w:hAnsi="Times New Roman" w:cs="Times New Roman"/>
                <w:sz w:val="20"/>
                <w:szCs w:val="20"/>
              </w:rPr>
            </w:pPr>
            <w:r>
              <w:rPr>
                <w:rFonts w:ascii="Times New Roman" w:hAnsi="Times New Roman" w:cs="Times New Roman"/>
                <w:sz w:val="20"/>
                <w:szCs w:val="20"/>
              </w:rPr>
              <w:t>-2,9</w:t>
            </w:r>
          </w:p>
        </w:tc>
        <w:tc>
          <w:tcPr>
            <w:tcW w:w="1418" w:type="dxa"/>
            <w:vAlign w:val="center"/>
          </w:tcPr>
          <w:p w:rsidR="00AE112D" w:rsidRPr="00AE112D" w:rsidRDefault="00EE4A4C" w:rsidP="004A7FC0">
            <w:pPr>
              <w:tabs>
                <w:tab w:val="left" w:pos="567"/>
                <w:tab w:val="left" w:pos="709"/>
              </w:tabs>
              <w:spacing w:after="200"/>
              <w:contextualSpacing/>
              <w:jc w:val="center"/>
              <w:rPr>
                <w:rFonts w:ascii="Times New Roman" w:hAnsi="Times New Roman" w:cs="Times New Roman"/>
                <w:sz w:val="20"/>
                <w:szCs w:val="20"/>
              </w:rPr>
            </w:pPr>
            <w:r>
              <w:rPr>
                <w:rFonts w:ascii="Times New Roman" w:hAnsi="Times New Roman" w:cs="Times New Roman"/>
                <w:sz w:val="20"/>
                <w:szCs w:val="20"/>
              </w:rPr>
              <w:t>48,3</w:t>
            </w:r>
          </w:p>
        </w:tc>
      </w:tr>
      <w:tr w:rsidR="00AE112D" w:rsidRPr="008C04F6" w:rsidTr="004A7FC0">
        <w:tc>
          <w:tcPr>
            <w:tcW w:w="2943" w:type="dxa"/>
            <w:vAlign w:val="center"/>
          </w:tcPr>
          <w:p w:rsidR="00AE112D" w:rsidRDefault="00AE112D" w:rsidP="004A7FC0">
            <w:pPr>
              <w:tabs>
                <w:tab w:val="left" w:pos="567"/>
                <w:tab w:val="left" w:pos="709"/>
              </w:tabs>
              <w:contextualSpacing/>
              <w:jc w:val="both"/>
              <w:rPr>
                <w:rFonts w:ascii="Times New Roman" w:hAnsi="Times New Roman" w:cs="Times New Roman"/>
                <w:sz w:val="20"/>
                <w:szCs w:val="20"/>
              </w:rPr>
            </w:pPr>
            <w:r>
              <w:rPr>
                <w:rFonts w:ascii="Times New Roman" w:hAnsi="Times New Roman" w:cs="Times New Roman"/>
                <w:sz w:val="20"/>
                <w:szCs w:val="20"/>
              </w:rPr>
              <w:t>Доходы от использования имущества находящегося в государственной и муниципальной собственности</w:t>
            </w:r>
          </w:p>
        </w:tc>
        <w:tc>
          <w:tcPr>
            <w:tcW w:w="1560" w:type="dxa"/>
            <w:vAlign w:val="center"/>
          </w:tcPr>
          <w:p w:rsidR="00AE112D" w:rsidRDefault="00AE112D" w:rsidP="00EE4A4C">
            <w:pPr>
              <w:tabs>
                <w:tab w:val="left" w:pos="567"/>
                <w:tab w:val="left" w:pos="709"/>
              </w:tabs>
              <w:contextualSpacing/>
              <w:jc w:val="center"/>
              <w:rPr>
                <w:rFonts w:ascii="Times New Roman" w:hAnsi="Times New Roman" w:cs="Times New Roman"/>
                <w:sz w:val="20"/>
                <w:szCs w:val="20"/>
              </w:rPr>
            </w:pPr>
            <w:r>
              <w:rPr>
                <w:rFonts w:ascii="Times New Roman" w:hAnsi="Times New Roman" w:cs="Times New Roman"/>
                <w:sz w:val="20"/>
                <w:szCs w:val="20"/>
              </w:rPr>
              <w:t>3</w:t>
            </w:r>
            <w:r w:rsidR="00EE4A4C">
              <w:rPr>
                <w:rFonts w:ascii="Times New Roman" w:hAnsi="Times New Roman" w:cs="Times New Roman"/>
                <w:sz w:val="20"/>
                <w:szCs w:val="20"/>
              </w:rPr>
              <w:t>3 621,5</w:t>
            </w:r>
          </w:p>
        </w:tc>
        <w:tc>
          <w:tcPr>
            <w:tcW w:w="1559" w:type="dxa"/>
            <w:vAlign w:val="center"/>
          </w:tcPr>
          <w:p w:rsidR="00AE112D" w:rsidRDefault="00EE4A4C" w:rsidP="004A7FC0">
            <w:pPr>
              <w:tabs>
                <w:tab w:val="left" w:pos="567"/>
                <w:tab w:val="left" w:pos="709"/>
              </w:tabs>
              <w:contextualSpacing/>
              <w:jc w:val="center"/>
              <w:rPr>
                <w:rFonts w:ascii="Times New Roman" w:hAnsi="Times New Roman" w:cs="Times New Roman"/>
                <w:sz w:val="20"/>
                <w:szCs w:val="20"/>
              </w:rPr>
            </w:pPr>
            <w:r>
              <w:rPr>
                <w:rFonts w:ascii="Times New Roman" w:hAnsi="Times New Roman" w:cs="Times New Roman"/>
                <w:sz w:val="20"/>
                <w:szCs w:val="20"/>
              </w:rPr>
              <w:t>36 640</w:t>
            </w:r>
          </w:p>
        </w:tc>
        <w:tc>
          <w:tcPr>
            <w:tcW w:w="1984" w:type="dxa"/>
            <w:vAlign w:val="center"/>
          </w:tcPr>
          <w:p w:rsidR="00AE112D" w:rsidRPr="00AE112D" w:rsidRDefault="00CF1CD8" w:rsidP="004A7FC0">
            <w:pPr>
              <w:tabs>
                <w:tab w:val="left" w:pos="567"/>
                <w:tab w:val="left" w:pos="709"/>
              </w:tabs>
              <w:contextualSpacing/>
              <w:jc w:val="center"/>
              <w:rPr>
                <w:rFonts w:ascii="Times New Roman" w:hAnsi="Times New Roman" w:cs="Times New Roman"/>
                <w:sz w:val="20"/>
                <w:szCs w:val="20"/>
              </w:rPr>
            </w:pPr>
            <w:r>
              <w:rPr>
                <w:rFonts w:ascii="Times New Roman" w:hAnsi="Times New Roman" w:cs="Times New Roman"/>
                <w:sz w:val="20"/>
                <w:szCs w:val="20"/>
              </w:rPr>
              <w:t>3018,5</w:t>
            </w:r>
          </w:p>
        </w:tc>
        <w:tc>
          <w:tcPr>
            <w:tcW w:w="1418" w:type="dxa"/>
            <w:vAlign w:val="center"/>
          </w:tcPr>
          <w:p w:rsidR="00AE112D" w:rsidRPr="00AE112D" w:rsidRDefault="00CF1CD8" w:rsidP="004A7FC0">
            <w:pPr>
              <w:tabs>
                <w:tab w:val="left" w:pos="567"/>
                <w:tab w:val="left" w:pos="709"/>
              </w:tabs>
              <w:contextualSpacing/>
              <w:jc w:val="center"/>
              <w:rPr>
                <w:rFonts w:ascii="Times New Roman" w:hAnsi="Times New Roman" w:cs="Times New Roman"/>
                <w:sz w:val="20"/>
                <w:szCs w:val="20"/>
              </w:rPr>
            </w:pPr>
            <w:r>
              <w:rPr>
                <w:rFonts w:ascii="Times New Roman" w:hAnsi="Times New Roman" w:cs="Times New Roman"/>
                <w:sz w:val="20"/>
                <w:szCs w:val="20"/>
              </w:rPr>
              <w:t>8,9</w:t>
            </w:r>
          </w:p>
        </w:tc>
      </w:tr>
      <w:tr w:rsidR="00AE112D" w:rsidRPr="008C04F6" w:rsidTr="004A7FC0">
        <w:tc>
          <w:tcPr>
            <w:tcW w:w="2943" w:type="dxa"/>
            <w:vAlign w:val="center"/>
          </w:tcPr>
          <w:p w:rsidR="00AE112D" w:rsidRPr="00AE112D" w:rsidRDefault="00AE112D" w:rsidP="004A7FC0">
            <w:pPr>
              <w:tabs>
                <w:tab w:val="left" w:pos="567"/>
                <w:tab w:val="left" w:pos="709"/>
              </w:tabs>
              <w:spacing w:after="200"/>
              <w:contextualSpacing/>
              <w:jc w:val="both"/>
              <w:rPr>
                <w:rFonts w:ascii="Times New Roman" w:hAnsi="Times New Roman" w:cs="Times New Roman"/>
                <w:sz w:val="20"/>
                <w:szCs w:val="20"/>
              </w:rPr>
            </w:pPr>
            <w:r w:rsidRPr="00AE112D">
              <w:rPr>
                <w:rFonts w:ascii="Times New Roman" w:hAnsi="Times New Roman" w:cs="Times New Roman"/>
                <w:sz w:val="20"/>
                <w:szCs w:val="20"/>
              </w:rPr>
              <w:t>Доходы от оказания платных услуг и компенсации затрат государства</w:t>
            </w:r>
          </w:p>
        </w:tc>
        <w:tc>
          <w:tcPr>
            <w:tcW w:w="1560" w:type="dxa"/>
            <w:vAlign w:val="center"/>
          </w:tcPr>
          <w:p w:rsidR="00AE112D" w:rsidRPr="00AE112D" w:rsidRDefault="00AE112D" w:rsidP="004A7FC0">
            <w:pPr>
              <w:tabs>
                <w:tab w:val="left" w:pos="567"/>
                <w:tab w:val="left" w:pos="709"/>
              </w:tabs>
              <w:spacing w:after="200"/>
              <w:contextualSpacing/>
              <w:jc w:val="center"/>
              <w:rPr>
                <w:rFonts w:ascii="Times New Roman" w:hAnsi="Times New Roman" w:cs="Times New Roman"/>
                <w:sz w:val="20"/>
                <w:szCs w:val="20"/>
              </w:rPr>
            </w:pPr>
            <w:r>
              <w:rPr>
                <w:rFonts w:ascii="Times New Roman" w:hAnsi="Times New Roman" w:cs="Times New Roman"/>
                <w:sz w:val="20"/>
                <w:szCs w:val="20"/>
              </w:rPr>
              <w:t>560,1</w:t>
            </w:r>
          </w:p>
        </w:tc>
        <w:tc>
          <w:tcPr>
            <w:tcW w:w="1559" w:type="dxa"/>
            <w:vAlign w:val="center"/>
          </w:tcPr>
          <w:p w:rsidR="00AE112D" w:rsidRPr="00AE112D" w:rsidRDefault="00AE112D" w:rsidP="004A7FC0">
            <w:pPr>
              <w:tabs>
                <w:tab w:val="left" w:pos="567"/>
                <w:tab w:val="left" w:pos="709"/>
              </w:tabs>
              <w:spacing w:after="200"/>
              <w:contextualSpacing/>
              <w:jc w:val="center"/>
              <w:rPr>
                <w:rFonts w:ascii="Times New Roman" w:hAnsi="Times New Roman" w:cs="Times New Roman"/>
                <w:sz w:val="20"/>
                <w:szCs w:val="20"/>
              </w:rPr>
            </w:pPr>
            <w:r>
              <w:rPr>
                <w:rFonts w:ascii="Times New Roman" w:hAnsi="Times New Roman" w:cs="Times New Roman"/>
                <w:sz w:val="20"/>
                <w:szCs w:val="20"/>
              </w:rPr>
              <w:t>578,3</w:t>
            </w:r>
          </w:p>
        </w:tc>
        <w:tc>
          <w:tcPr>
            <w:tcW w:w="1984" w:type="dxa"/>
            <w:vAlign w:val="center"/>
          </w:tcPr>
          <w:p w:rsidR="00AE112D" w:rsidRPr="00AE112D" w:rsidRDefault="00CF1CD8" w:rsidP="004A7FC0">
            <w:pPr>
              <w:tabs>
                <w:tab w:val="left" w:pos="567"/>
                <w:tab w:val="left" w:pos="709"/>
              </w:tabs>
              <w:spacing w:after="200"/>
              <w:contextualSpacing/>
              <w:jc w:val="center"/>
              <w:rPr>
                <w:rFonts w:ascii="Times New Roman" w:hAnsi="Times New Roman" w:cs="Times New Roman"/>
                <w:sz w:val="20"/>
                <w:szCs w:val="20"/>
              </w:rPr>
            </w:pPr>
            <w:r>
              <w:rPr>
                <w:rFonts w:ascii="Times New Roman" w:hAnsi="Times New Roman" w:cs="Times New Roman"/>
                <w:sz w:val="20"/>
                <w:szCs w:val="20"/>
              </w:rPr>
              <w:t>18,2</w:t>
            </w:r>
          </w:p>
        </w:tc>
        <w:tc>
          <w:tcPr>
            <w:tcW w:w="1418" w:type="dxa"/>
            <w:vAlign w:val="center"/>
          </w:tcPr>
          <w:p w:rsidR="00AE112D" w:rsidRPr="00AE112D" w:rsidRDefault="00CF1CD8" w:rsidP="004A7FC0">
            <w:pPr>
              <w:tabs>
                <w:tab w:val="left" w:pos="567"/>
                <w:tab w:val="left" w:pos="709"/>
              </w:tabs>
              <w:spacing w:after="200"/>
              <w:contextualSpacing/>
              <w:jc w:val="center"/>
              <w:rPr>
                <w:rFonts w:ascii="Times New Roman" w:hAnsi="Times New Roman" w:cs="Times New Roman"/>
                <w:sz w:val="20"/>
                <w:szCs w:val="20"/>
              </w:rPr>
            </w:pPr>
            <w:r>
              <w:rPr>
                <w:rFonts w:ascii="Times New Roman" w:hAnsi="Times New Roman" w:cs="Times New Roman"/>
                <w:sz w:val="20"/>
                <w:szCs w:val="20"/>
              </w:rPr>
              <w:t>3,2</w:t>
            </w:r>
          </w:p>
        </w:tc>
      </w:tr>
      <w:tr w:rsidR="00EE4A4C" w:rsidRPr="008C04F6" w:rsidTr="004A7FC0">
        <w:tc>
          <w:tcPr>
            <w:tcW w:w="2943" w:type="dxa"/>
            <w:vAlign w:val="center"/>
          </w:tcPr>
          <w:p w:rsidR="00EE4A4C" w:rsidRPr="00AE112D" w:rsidRDefault="00EE4A4C" w:rsidP="004A7FC0">
            <w:pPr>
              <w:tabs>
                <w:tab w:val="left" w:pos="567"/>
                <w:tab w:val="left" w:pos="709"/>
              </w:tabs>
              <w:contextualSpacing/>
              <w:jc w:val="both"/>
              <w:rPr>
                <w:rFonts w:ascii="Times New Roman" w:hAnsi="Times New Roman" w:cs="Times New Roman"/>
                <w:sz w:val="20"/>
                <w:szCs w:val="20"/>
              </w:rPr>
            </w:pPr>
            <w:r>
              <w:rPr>
                <w:rFonts w:ascii="Times New Roman" w:hAnsi="Times New Roman" w:cs="Times New Roman"/>
                <w:sz w:val="20"/>
                <w:szCs w:val="20"/>
              </w:rPr>
              <w:t>Доходы от продажи материальных и нематериальных активов</w:t>
            </w:r>
          </w:p>
        </w:tc>
        <w:tc>
          <w:tcPr>
            <w:tcW w:w="1560" w:type="dxa"/>
            <w:vAlign w:val="center"/>
          </w:tcPr>
          <w:p w:rsidR="00EE4A4C" w:rsidRDefault="00EE4A4C" w:rsidP="004A7FC0">
            <w:pPr>
              <w:tabs>
                <w:tab w:val="left" w:pos="567"/>
                <w:tab w:val="left" w:pos="709"/>
              </w:tabs>
              <w:contextualSpacing/>
              <w:jc w:val="center"/>
              <w:rPr>
                <w:rFonts w:ascii="Times New Roman" w:hAnsi="Times New Roman" w:cs="Times New Roman"/>
                <w:sz w:val="20"/>
                <w:szCs w:val="20"/>
              </w:rPr>
            </w:pPr>
            <w:r>
              <w:rPr>
                <w:rFonts w:ascii="Times New Roman" w:hAnsi="Times New Roman" w:cs="Times New Roman"/>
                <w:sz w:val="20"/>
                <w:szCs w:val="20"/>
              </w:rPr>
              <w:t>3 150</w:t>
            </w:r>
          </w:p>
        </w:tc>
        <w:tc>
          <w:tcPr>
            <w:tcW w:w="1559" w:type="dxa"/>
            <w:vAlign w:val="center"/>
          </w:tcPr>
          <w:p w:rsidR="00EE4A4C" w:rsidRDefault="00EE4A4C" w:rsidP="004A7FC0">
            <w:pPr>
              <w:tabs>
                <w:tab w:val="left" w:pos="567"/>
                <w:tab w:val="left" w:pos="709"/>
              </w:tabs>
              <w:contextualSpacing/>
              <w:jc w:val="center"/>
              <w:rPr>
                <w:rFonts w:ascii="Times New Roman" w:hAnsi="Times New Roman" w:cs="Times New Roman"/>
                <w:sz w:val="20"/>
                <w:szCs w:val="20"/>
              </w:rPr>
            </w:pPr>
            <w:r>
              <w:rPr>
                <w:rFonts w:ascii="Times New Roman" w:hAnsi="Times New Roman" w:cs="Times New Roman"/>
                <w:sz w:val="20"/>
                <w:szCs w:val="20"/>
              </w:rPr>
              <w:t>3 807,4</w:t>
            </w:r>
          </w:p>
        </w:tc>
        <w:tc>
          <w:tcPr>
            <w:tcW w:w="1984" w:type="dxa"/>
            <w:vAlign w:val="center"/>
          </w:tcPr>
          <w:p w:rsidR="00EE4A4C" w:rsidRPr="00AE112D" w:rsidRDefault="00CF1CD8" w:rsidP="004A7FC0">
            <w:pPr>
              <w:tabs>
                <w:tab w:val="left" w:pos="567"/>
                <w:tab w:val="left" w:pos="709"/>
              </w:tabs>
              <w:contextualSpacing/>
              <w:jc w:val="center"/>
              <w:rPr>
                <w:rFonts w:ascii="Times New Roman" w:hAnsi="Times New Roman" w:cs="Times New Roman"/>
                <w:sz w:val="20"/>
                <w:szCs w:val="20"/>
              </w:rPr>
            </w:pPr>
            <w:r>
              <w:rPr>
                <w:rFonts w:ascii="Times New Roman" w:hAnsi="Times New Roman" w:cs="Times New Roman"/>
                <w:sz w:val="20"/>
                <w:szCs w:val="20"/>
              </w:rPr>
              <w:t>657,4</w:t>
            </w:r>
          </w:p>
        </w:tc>
        <w:tc>
          <w:tcPr>
            <w:tcW w:w="1418" w:type="dxa"/>
            <w:vAlign w:val="center"/>
          </w:tcPr>
          <w:p w:rsidR="00EE4A4C" w:rsidRPr="00AE112D" w:rsidRDefault="00CF1CD8" w:rsidP="004A7FC0">
            <w:pPr>
              <w:tabs>
                <w:tab w:val="left" w:pos="567"/>
                <w:tab w:val="left" w:pos="709"/>
              </w:tabs>
              <w:contextualSpacing/>
              <w:jc w:val="center"/>
              <w:rPr>
                <w:rFonts w:ascii="Times New Roman" w:hAnsi="Times New Roman" w:cs="Times New Roman"/>
                <w:sz w:val="20"/>
                <w:szCs w:val="20"/>
              </w:rPr>
            </w:pPr>
            <w:r>
              <w:rPr>
                <w:rFonts w:ascii="Times New Roman" w:hAnsi="Times New Roman" w:cs="Times New Roman"/>
                <w:sz w:val="20"/>
                <w:szCs w:val="20"/>
              </w:rPr>
              <w:t>20,9</w:t>
            </w:r>
          </w:p>
        </w:tc>
      </w:tr>
      <w:tr w:rsidR="00AE112D" w:rsidRPr="008C04F6" w:rsidTr="004A7FC0">
        <w:tc>
          <w:tcPr>
            <w:tcW w:w="2943" w:type="dxa"/>
            <w:vAlign w:val="center"/>
          </w:tcPr>
          <w:p w:rsidR="00AE112D" w:rsidRPr="00AE112D" w:rsidRDefault="00EE4A4C" w:rsidP="004A7FC0">
            <w:pPr>
              <w:tabs>
                <w:tab w:val="left" w:pos="567"/>
                <w:tab w:val="left" w:pos="709"/>
              </w:tabs>
              <w:spacing w:after="200"/>
              <w:contextualSpacing/>
              <w:jc w:val="both"/>
              <w:rPr>
                <w:rFonts w:ascii="Times New Roman" w:hAnsi="Times New Roman" w:cs="Times New Roman"/>
                <w:sz w:val="20"/>
                <w:szCs w:val="20"/>
              </w:rPr>
            </w:pPr>
            <w:r>
              <w:rPr>
                <w:rFonts w:ascii="Times New Roman" w:hAnsi="Times New Roman" w:cs="Times New Roman"/>
                <w:sz w:val="20"/>
                <w:szCs w:val="20"/>
              </w:rPr>
              <w:t>Штрафы</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санкции, возмещение ущерба</w:t>
            </w:r>
          </w:p>
        </w:tc>
        <w:tc>
          <w:tcPr>
            <w:tcW w:w="1560" w:type="dxa"/>
            <w:vAlign w:val="center"/>
          </w:tcPr>
          <w:p w:rsidR="00AE112D" w:rsidRPr="00AE112D" w:rsidRDefault="00EE4A4C" w:rsidP="004A7FC0">
            <w:pPr>
              <w:tabs>
                <w:tab w:val="left" w:pos="567"/>
                <w:tab w:val="left" w:pos="709"/>
              </w:tabs>
              <w:spacing w:after="200"/>
              <w:contextualSpacing/>
              <w:jc w:val="center"/>
              <w:rPr>
                <w:rFonts w:ascii="Times New Roman" w:hAnsi="Times New Roman" w:cs="Times New Roman"/>
                <w:sz w:val="20"/>
                <w:szCs w:val="20"/>
              </w:rPr>
            </w:pPr>
            <w:r>
              <w:rPr>
                <w:rFonts w:ascii="Times New Roman" w:hAnsi="Times New Roman" w:cs="Times New Roman"/>
                <w:sz w:val="20"/>
                <w:szCs w:val="20"/>
              </w:rPr>
              <w:t>20</w:t>
            </w:r>
          </w:p>
        </w:tc>
        <w:tc>
          <w:tcPr>
            <w:tcW w:w="1559" w:type="dxa"/>
            <w:vAlign w:val="center"/>
          </w:tcPr>
          <w:p w:rsidR="00AE112D" w:rsidRPr="00AE112D" w:rsidRDefault="00EE4A4C" w:rsidP="004A7FC0">
            <w:pPr>
              <w:tabs>
                <w:tab w:val="left" w:pos="567"/>
                <w:tab w:val="left" w:pos="709"/>
              </w:tabs>
              <w:spacing w:after="200"/>
              <w:contextualSpacing/>
              <w:jc w:val="center"/>
              <w:rPr>
                <w:rFonts w:ascii="Times New Roman" w:hAnsi="Times New Roman" w:cs="Times New Roman"/>
                <w:sz w:val="20"/>
                <w:szCs w:val="20"/>
              </w:rPr>
            </w:pPr>
            <w:r>
              <w:rPr>
                <w:rFonts w:ascii="Times New Roman" w:hAnsi="Times New Roman" w:cs="Times New Roman"/>
                <w:sz w:val="20"/>
                <w:szCs w:val="20"/>
              </w:rPr>
              <w:t>20</w:t>
            </w:r>
          </w:p>
        </w:tc>
        <w:tc>
          <w:tcPr>
            <w:tcW w:w="1984" w:type="dxa"/>
            <w:vAlign w:val="center"/>
          </w:tcPr>
          <w:p w:rsidR="00AE112D" w:rsidRPr="00AE112D" w:rsidRDefault="00CF1CD8" w:rsidP="004A7FC0">
            <w:pPr>
              <w:tabs>
                <w:tab w:val="left" w:pos="567"/>
                <w:tab w:val="left" w:pos="709"/>
              </w:tabs>
              <w:spacing w:after="200"/>
              <w:contextualSpacing/>
              <w:jc w:val="center"/>
              <w:rPr>
                <w:rFonts w:ascii="Times New Roman" w:hAnsi="Times New Roman" w:cs="Times New Roman"/>
                <w:sz w:val="20"/>
                <w:szCs w:val="20"/>
              </w:rPr>
            </w:pPr>
            <w:r>
              <w:rPr>
                <w:rFonts w:ascii="Times New Roman" w:hAnsi="Times New Roman" w:cs="Times New Roman"/>
                <w:sz w:val="20"/>
                <w:szCs w:val="20"/>
              </w:rPr>
              <w:t>-</w:t>
            </w:r>
          </w:p>
        </w:tc>
        <w:tc>
          <w:tcPr>
            <w:tcW w:w="1418" w:type="dxa"/>
            <w:vAlign w:val="center"/>
          </w:tcPr>
          <w:p w:rsidR="00AE112D" w:rsidRPr="00AE112D" w:rsidRDefault="00CF1CD8" w:rsidP="004A7FC0">
            <w:pPr>
              <w:tabs>
                <w:tab w:val="left" w:pos="567"/>
                <w:tab w:val="left" w:pos="709"/>
              </w:tabs>
              <w:spacing w:after="200"/>
              <w:contextualSpacing/>
              <w:jc w:val="center"/>
              <w:rPr>
                <w:rFonts w:ascii="Times New Roman" w:hAnsi="Times New Roman" w:cs="Times New Roman"/>
                <w:sz w:val="20"/>
                <w:szCs w:val="20"/>
              </w:rPr>
            </w:pPr>
            <w:r>
              <w:rPr>
                <w:rFonts w:ascii="Times New Roman" w:hAnsi="Times New Roman" w:cs="Times New Roman"/>
                <w:sz w:val="20"/>
                <w:szCs w:val="20"/>
              </w:rPr>
              <w:t>-</w:t>
            </w:r>
          </w:p>
        </w:tc>
      </w:tr>
    </w:tbl>
    <w:p w:rsidR="00153D36" w:rsidRPr="00153D36" w:rsidRDefault="00153D36" w:rsidP="00153D36">
      <w:pPr>
        <w:tabs>
          <w:tab w:val="left" w:pos="1134"/>
        </w:tabs>
        <w:spacing w:before="120" w:after="120"/>
        <w:rPr>
          <w:rFonts w:ascii="Times New Roman" w:hAnsi="Times New Roman" w:cs="Times New Roman"/>
          <w:sz w:val="24"/>
          <w:szCs w:val="24"/>
        </w:rPr>
      </w:pPr>
    </w:p>
    <w:p w:rsidR="00CF1CD8" w:rsidRPr="00E55D42" w:rsidRDefault="00CF1CD8" w:rsidP="00CF1CD8">
      <w:pPr>
        <w:tabs>
          <w:tab w:val="left" w:pos="709"/>
        </w:tabs>
        <w:ind w:firstLine="709"/>
        <w:contextualSpacing/>
        <w:jc w:val="both"/>
        <w:rPr>
          <w:rFonts w:ascii="Times New Roman" w:hAnsi="Times New Roman" w:cs="Times New Roman"/>
          <w:sz w:val="24"/>
          <w:szCs w:val="24"/>
        </w:rPr>
      </w:pPr>
      <w:r w:rsidRPr="00E55D42">
        <w:rPr>
          <w:rFonts w:ascii="Times New Roman" w:hAnsi="Times New Roman" w:cs="Times New Roman"/>
          <w:sz w:val="24"/>
          <w:szCs w:val="24"/>
        </w:rPr>
        <w:t xml:space="preserve">Решением </w:t>
      </w:r>
      <w:proofErr w:type="spellStart"/>
      <w:r w:rsidRPr="00E55D42">
        <w:rPr>
          <w:rFonts w:ascii="Times New Roman" w:hAnsi="Times New Roman" w:cs="Times New Roman"/>
          <w:sz w:val="24"/>
          <w:szCs w:val="24"/>
        </w:rPr>
        <w:t>Курьинского</w:t>
      </w:r>
      <w:proofErr w:type="spellEnd"/>
      <w:r w:rsidRPr="00E55D42">
        <w:rPr>
          <w:rFonts w:ascii="Times New Roman" w:hAnsi="Times New Roman" w:cs="Times New Roman"/>
          <w:sz w:val="24"/>
          <w:szCs w:val="24"/>
        </w:rPr>
        <w:t xml:space="preserve"> районного Совета народных депутатов от 12.12.2022 № 21  «Об утверждении бюджета муниципального образования </w:t>
      </w:r>
      <w:proofErr w:type="spellStart"/>
      <w:r w:rsidRPr="00E55D42">
        <w:rPr>
          <w:rFonts w:ascii="Times New Roman" w:hAnsi="Times New Roman" w:cs="Times New Roman"/>
          <w:sz w:val="24"/>
          <w:szCs w:val="24"/>
        </w:rPr>
        <w:t>Курьинский</w:t>
      </w:r>
      <w:proofErr w:type="spellEnd"/>
      <w:r w:rsidRPr="00E55D42">
        <w:rPr>
          <w:rFonts w:ascii="Times New Roman" w:hAnsi="Times New Roman" w:cs="Times New Roman"/>
          <w:sz w:val="24"/>
          <w:szCs w:val="24"/>
        </w:rPr>
        <w:t xml:space="preserve"> район на 2023 год» объем бюджетных ассигнований главного администратора бюджетных средств  Администрации района составил – 34 666,6</w:t>
      </w:r>
      <w:r w:rsidR="000940DB">
        <w:rPr>
          <w:rFonts w:ascii="Times New Roman" w:hAnsi="Times New Roman" w:cs="Times New Roman"/>
          <w:sz w:val="24"/>
          <w:szCs w:val="24"/>
        </w:rPr>
        <w:t xml:space="preserve"> </w:t>
      </w:r>
      <w:r w:rsidRPr="00E55D42">
        <w:rPr>
          <w:rFonts w:ascii="Times New Roman" w:hAnsi="Times New Roman" w:cs="Times New Roman"/>
          <w:sz w:val="24"/>
          <w:szCs w:val="24"/>
        </w:rPr>
        <w:t>тыс</w:t>
      </w:r>
      <w:proofErr w:type="gramStart"/>
      <w:r w:rsidRPr="00E55D42">
        <w:rPr>
          <w:rFonts w:ascii="Times New Roman" w:hAnsi="Times New Roman" w:cs="Times New Roman"/>
          <w:sz w:val="24"/>
          <w:szCs w:val="24"/>
        </w:rPr>
        <w:t>.р</w:t>
      </w:r>
      <w:proofErr w:type="gramEnd"/>
      <w:r w:rsidRPr="00E55D42">
        <w:rPr>
          <w:rFonts w:ascii="Times New Roman" w:hAnsi="Times New Roman" w:cs="Times New Roman"/>
          <w:sz w:val="24"/>
          <w:szCs w:val="24"/>
        </w:rPr>
        <w:t>ублей.</w:t>
      </w:r>
    </w:p>
    <w:p w:rsidR="00CF1CD8" w:rsidRPr="00E55D42" w:rsidRDefault="00CF1CD8" w:rsidP="00CF1CD8">
      <w:pPr>
        <w:tabs>
          <w:tab w:val="left" w:pos="709"/>
        </w:tabs>
        <w:ind w:firstLine="709"/>
        <w:contextualSpacing/>
        <w:jc w:val="both"/>
        <w:rPr>
          <w:rFonts w:ascii="Times New Roman" w:hAnsi="Times New Roman" w:cs="Times New Roman"/>
          <w:sz w:val="24"/>
          <w:szCs w:val="24"/>
        </w:rPr>
      </w:pPr>
      <w:r w:rsidRPr="00E55D42">
        <w:rPr>
          <w:rFonts w:ascii="Times New Roman" w:hAnsi="Times New Roman" w:cs="Times New Roman"/>
          <w:sz w:val="24"/>
          <w:szCs w:val="24"/>
        </w:rPr>
        <w:t xml:space="preserve"> Решениями </w:t>
      </w:r>
      <w:proofErr w:type="spellStart"/>
      <w:r w:rsidRPr="00E55D42">
        <w:rPr>
          <w:rFonts w:ascii="Times New Roman" w:hAnsi="Times New Roman" w:cs="Times New Roman"/>
          <w:sz w:val="24"/>
          <w:szCs w:val="24"/>
        </w:rPr>
        <w:t>Курьинского</w:t>
      </w:r>
      <w:proofErr w:type="spellEnd"/>
      <w:r w:rsidRPr="00E55D42">
        <w:rPr>
          <w:rFonts w:ascii="Times New Roman" w:hAnsi="Times New Roman" w:cs="Times New Roman"/>
          <w:sz w:val="24"/>
          <w:szCs w:val="24"/>
        </w:rPr>
        <w:t xml:space="preserve"> районного Совета народных депутатов Алтайского края от 31.03.2023 № 1; от 20.06.2023 № 20; от 29.09.2023 № 28; от 24.10.2023 № 44; </w:t>
      </w:r>
      <w:r w:rsidRPr="00E55D42">
        <w:rPr>
          <w:rFonts w:ascii="Times New Roman" w:hAnsi="Times New Roman" w:cs="Times New Roman"/>
          <w:bCs/>
          <w:sz w:val="24"/>
          <w:szCs w:val="24"/>
        </w:rPr>
        <w:t xml:space="preserve">от 12.12.2023 № 47 </w:t>
      </w:r>
      <w:r w:rsidRPr="00E55D42">
        <w:rPr>
          <w:rFonts w:ascii="Times New Roman" w:hAnsi="Times New Roman" w:cs="Times New Roman"/>
          <w:sz w:val="24"/>
          <w:szCs w:val="24"/>
        </w:rPr>
        <w:t xml:space="preserve">были внесены изменения в районный бюджет. </w:t>
      </w:r>
    </w:p>
    <w:p w:rsidR="00CF1CD8" w:rsidRPr="00E55D42" w:rsidRDefault="00CF1CD8" w:rsidP="00CF1CD8">
      <w:pPr>
        <w:tabs>
          <w:tab w:val="left" w:pos="709"/>
        </w:tabs>
        <w:ind w:firstLine="709"/>
        <w:contextualSpacing/>
        <w:jc w:val="both"/>
        <w:rPr>
          <w:rFonts w:ascii="Times New Roman" w:hAnsi="Times New Roman" w:cs="Times New Roman"/>
          <w:sz w:val="24"/>
          <w:szCs w:val="24"/>
        </w:rPr>
      </w:pPr>
      <w:r w:rsidRPr="00E55D42">
        <w:rPr>
          <w:rFonts w:ascii="Times New Roman" w:hAnsi="Times New Roman" w:cs="Times New Roman"/>
          <w:sz w:val="24"/>
          <w:szCs w:val="24"/>
        </w:rPr>
        <w:t xml:space="preserve">С учетом внесенных в течение финансового года изменений  объем бюджетных назначений по расходам бюджета на 2023 год составил 53 787,0 тыс. рублей, что соответствует решению </w:t>
      </w:r>
      <w:proofErr w:type="spellStart"/>
      <w:r w:rsidRPr="00E55D42">
        <w:rPr>
          <w:rFonts w:ascii="Times New Roman" w:hAnsi="Times New Roman" w:cs="Times New Roman"/>
          <w:sz w:val="24"/>
          <w:szCs w:val="24"/>
        </w:rPr>
        <w:t>Курьинского</w:t>
      </w:r>
      <w:proofErr w:type="spellEnd"/>
      <w:r w:rsidRPr="00E55D42">
        <w:rPr>
          <w:rFonts w:ascii="Times New Roman" w:hAnsi="Times New Roman" w:cs="Times New Roman"/>
          <w:sz w:val="24"/>
          <w:szCs w:val="24"/>
        </w:rPr>
        <w:t xml:space="preserve"> районного Совета народных депутатов  от 12.12.2022 № 21 (в ред. от 12.12.2023 № 47) «О внесении изменений в районный бюджет на 2023 год».</w:t>
      </w:r>
    </w:p>
    <w:p w:rsidR="00CF1CD8" w:rsidRPr="00E55D42" w:rsidRDefault="00CF1CD8" w:rsidP="00CF1CD8">
      <w:pPr>
        <w:jc w:val="both"/>
        <w:rPr>
          <w:rFonts w:ascii="Times New Roman" w:hAnsi="Times New Roman" w:cs="Times New Roman"/>
          <w:sz w:val="24"/>
          <w:szCs w:val="24"/>
        </w:rPr>
      </w:pPr>
      <w:r w:rsidRPr="00E55D42">
        <w:rPr>
          <w:rFonts w:ascii="Times New Roman" w:hAnsi="Times New Roman" w:cs="Times New Roman"/>
          <w:sz w:val="24"/>
          <w:szCs w:val="24"/>
        </w:rPr>
        <w:t xml:space="preserve">            </w:t>
      </w:r>
      <w:proofErr w:type="gramStart"/>
      <w:r w:rsidRPr="00E55D42">
        <w:rPr>
          <w:rFonts w:ascii="Times New Roman" w:hAnsi="Times New Roman" w:cs="Times New Roman"/>
          <w:sz w:val="24"/>
          <w:szCs w:val="24"/>
        </w:rPr>
        <w:t>С учетом внесенных изменений и согласно уведомлений (№</w:t>
      </w:r>
      <w:r w:rsidR="00514C2B" w:rsidRPr="00E55D42">
        <w:rPr>
          <w:rFonts w:ascii="Times New Roman" w:hAnsi="Times New Roman" w:cs="Times New Roman"/>
          <w:sz w:val="24"/>
          <w:szCs w:val="24"/>
        </w:rPr>
        <w:t xml:space="preserve"> 351,353 от 13.12.2023,</w:t>
      </w:r>
      <w:r w:rsidR="004A7FC0" w:rsidRPr="00E55D42">
        <w:rPr>
          <w:rFonts w:ascii="Times New Roman" w:hAnsi="Times New Roman" w:cs="Times New Roman"/>
          <w:sz w:val="24"/>
          <w:szCs w:val="24"/>
        </w:rPr>
        <w:t xml:space="preserve"> </w:t>
      </w:r>
      <w:r w:rsidR="00514C2B" w:rsidRPr="00E55D42">
        <w:rPr>
          <w:rFonts w:ascii="Times New Roman" w:hAnsi="Times New Roman" w:cs="Times New Roman"/>
          <w:sz w:val="24"/>
          <w:szCs w:val="24"/>
        </w:rPr>
        <w:t>№ 357 от 14.12.2023, №360,361 от 15.12.2023, №366 от 18.12.2023,</w:t>
      </w:r>
      <w:r w:rsidR="004A7FC0" w:rsidRPr="00E55D42">
        <w:rPr>
          <w:rFonts w:ascii="Times New Roman" w:hAnsi="Times New Roman" w:cs="Times New Roman"/>
          <w:sz w:val="24"/>
          <w:szCs w:val="24"/>
        </w:rPr>
        <w:t xml:space="preserve"> </w:t>
      </w:r>
      <w:r w:rsidR="00514C2B" w:rsidRPr="00E55D42">
        <w:rPr>
          <w:rFonts w:ascii="Times New Roman" w:hAnsi="Times New Roman" w:cs="Times New Roman"/>
          <w:sz w:val="24"/>
          <w:szCs w:val="24"/>
        </w:rPr>
        <w:t>№369,372,375 от 19.12.2023,</w:t>
      </w:r>
      <w:r w:rsidR="004A7FC0" w:rsidRPr="00E55D42">
        <w:rPr>
          <w:rFonts w:ascii="Times New Roman" w:hAnsi="Times New Roman" w:cs="Times New Roman"/>
          <w:sz w:val="24"/>
          <w:szCs w:val="24"/>
        </w:rPr>
        <w:t xml:space="preserve"> </w:t>
      </w:r>
      <w:r w:rsidR="00514C2B" w:rsidRPr="00E55D42">
        <w:rPr>
          <w:rFonts w:ascii="Times New Roman" w:hAnsi="Times New Roman" w:cs="Times New Roman"/>
          <w:sz w:val="24"/>
          <w:szCs w:val="24"/>
        </w:rPr>
        <w:t>№ 377,378,379 от 20.12.2023,</w:t>
      </w:r>
      <w:r w:rsidR="004A7FC0" w:rsidRPr="00E55D42">
        <w:rPr>
          <w:rFonts w:ascii="Times New Roman" w:hAnsi="Times New Roman" w:cs="Times New Roman"/>
          <w:sz w:val="24"/>
          <w:szCs w:val="24"/>
        </w:rPr>
        <w:t xml:space="preserve"> №</w:t>
      </w:r>
      <w:r w:rsidR="00514C2B" w:rsidRPr="00E55D42">
        <w:rPr>
          <w:rFonts w:ascii="Times New Roman" w:hAnsi="Times New Roman" w:cs="Times New Roman"/>
          <w:sz w:val="24"/>
          <w:szCs w:val="24"/>
        </w:rPr>
        <w:t>386 от 21.12.2023,</w:t>
      </w:r>
      <w:r w:rsidR="004A7FC0" w:rsidRPr="00E55D42">
        <w:rPr>
          <w:rFonts w:ascii="Times New Roman" w:hAnsi="Times New Roman" w:cs="Times New Roman"/>
          <w:sz w:val="24"/>
          <w:szCs w:val="24"/>
        </w:rPr>
        <w:t xml:space="preserve"> </w:t>
      </w:r>
      <w:r w:rsidR="00514C2B" w:rsidRPr="00E55D42">
        <w:rPr>
          <w:rFonts w:ascii="Times New Roman" w:hAnsi="Times New Roman" w:cs="Times New Roman"/>
          <w:sz w:val="24"/>
          <w:szCs w:val="24"/>
        </w:rPr>
        <w:t>№391,393,395 от 22.12.2023,</w:t>
      </w:r>
      <w:r w:rsidR="004A7FC0" w:rsidRPr="00E55D42">
        <w:rPr>
          <w:rFonts w:ascii="Times New Roman" w:hAnsi="Times New Roman" w:cs="Times New Roman"/>
          <w:sz w:val="24"/>
          <w:szCs w:val="24"/>
        </w:rPr>
        <w:t xml:space="preserve"> №409,412 от 25.12.2023 ,№420,421,422 от 26.12.2023, №428 от 27.12.2023, №432 от 28.12.2023, № 437,438,439,440 от 29.12.2023)</w:t>
      </w:r>
      <w:r w:rsidRPr="00E55D42">
        <w:rPr>
          <w:rFonts w:ascii="Times New Roman" w:hAnsi="Times New Roman" w:cs="Times New Roman"/>
          <w:sz w:val="24"/>
          <w:szCs w:val="24"/>
        </w:rPr>
        <w:t xml:space="preserve"> об изменении бюджетных ассигнований по Администрации района после 12.12.2023 г. уточненный план бюджетных ассигнований</w:t>
      </w:r>
      <w:proofErr w:type="gramEnd"/>
      <w:r w:rsidRPr="00E55D42">
        <w:rPr>
          <w:rFonts w:ascii="Times New Roman" w:hAnsi="Times New Roman" w:cs="Times New Roman"/>
          <w:sz w:val="24"/>
          <w:szCs w:val="24"/>
        </w:rPr>
        <w:t xml:space="preserve"> составил 53 785,2 тыс</w:t>
      </w:r>
      <w:proofErr w:type="gramStart"/>
      <w:r w:rsidRPr="00E55D42">
        <w:rPr>
          <w:rFonts w:ascii="Times New Roman" w:hAnsi="Times New Roman" w:cs="Times New Roman"/>
          <w:sz w:val="24"/>
          <w:szCs w:val="24"/>
        </w:rPr>
        <w:t>.р</w:t>
      </w:r>
      <w:proofErr w:type="gramEnd"/>
      <w:r w:rsidRPr="00E55D42">
        <w:rPr>
          <w:rFonts w:ascii="Times New Roman" w:hAnsi="Times New Roman" w:cs="Times New Roman"/>
          <w:sz w:val="24"/>
          <w:szCs w:val="24"/>
        </w:rPr>
        <w:t xml:space="preserve">ублей что соответствует (ф.0503127,стр.200,графы 4). </w:t>
      </w:r>
    </w:p>
    <w:p w:rsidR="00CF1CD8" w:rsidRPr="00E55D42" w:rsidRDefault="00CF1CD8" w:rsidP="00E55D42">
      <w:pPr>
        <w:tabs>
          <w:tab w:val="left" w:pos="0"/>
        </w:tabs>
        <w:autoSpaceDE w:val="0"/>
        <w:autoSpaceDN w:val="0"/>
        <w:adjustRightInd w:val="0"/>
        <w:outlineLvl w:val="0"/>
        <w:rPr>
          <w:rFonts w:ascii="Times New Roman" w:hAnsi="Times New Roman" w:cs="Times New Roman"/>
          <w:sz w:val="24"/>
          <w:szCs w:val="24"/>
        </w:rPr>
      </w:pPr>
      <w:r w:rsidRPr="00E55D42">
        <w:rPr>
          <w:rFonts w:ascii="Times New Roman" w:hAnsi="Times New Roman" w:cs="Times New Roman"/>
          <w:sz w:val="24"/>
          <w:szCs w:val="24"/>
        </w:rPr>
        <w:t xml:space="preserve">    Таблица № 3 Исполнение  расходной части в разрезе подразделов бюджетной классификации  за 2023 год   </w:t>
      </w:r>
    </w:p>
    <w:p w:rsidR="00E41F18" w:rsidRDefault="00E41F18" w:rsidP="0045172A">
      <w:pPr>
        <w:tabs>
          <w:tab w:val="left" w:pos="567"/>
          <w:tab w:val="left" w:pos="709"/>
        </w:tabs>
        <w:spacing w:line="240" w:lineRule="auto"/>
        <w:contextualSpacing/>
        <w:jc w:val="center"/>
        <w:rPr>
          <w:rFonts w:ascii="Times New Roman" w:hAnsi="Times New Roman" w:cs="Times New Roman"/>
          <w:sz w:val="28"/>
          <w:szCs w:val="28"/>
        </w:rPr>
      </w:pPr>
    </w:p>
    <w:p w:rsidR="0047284C" w:rsidRPr="009A45A8" w:rsidRDefault="0047284C" w:rsidP="0045172A">
      <w:pPr>
        <w:tabs>
          <w:tab w:val="left" w:pos="709"/>
        </w:tabs>
        <w:spacing w:line="240" w:lineRule="auto"/>
        <w:contextualSpacing/>
        <w:jc w:val="both"/>
        <w:rPr>
          <w:rFonts w:ascii="Times New Roman" w:hAnsi="Times New Roman"/>
          <w:sz w:val="28"/>
          <w:szCs w:val="28"/>
        </w:rPr>
      </w:pPr>
      <w:r w:rsidRPr="009A45A8">
        <w:rPr>
          <w:rFonts w:ascii="Times New Roman" w:hAnsi="Times New Roman"/>
          <w:sz w:val="28"/>
          <w:szCs w:val="28"/>
        </w:rPr>
        <w:t xml:space="preserve">         </w:t>
      </w:r>
    </w:p>
    <w:p w:rsidR="00CF1CD8" w:rsidRDefault="0047284C" w:rsidP="0045172A">
      <w:pPr>
        <w:tabs>
          <w:tab w:val="left" w:pos="709"/>
        </w:tabs>
        <w:spacing w:line="240" w:lineRule="auto"/>
        <w:contextualSpacing/>
        <w:jc w:val="both"/>
        <w:rPr>
          <w:rFonts w:ascii="Times New Roman" w:hAnsi="Times New Roman"/>
          <w:sz w:val="24"/>
          <w:szCs w:val="24"/>
        </w:rPr>
      </w:pPr>
      <w:r w:rsidRPr="009A45A8">
        <w:rPr>
          <w:rFonts w:ascii="Times New Roman" w:hAnsi="Times New Roman"/>
          <w:sz w:val="24"/>
          <w:szCs w:val="24"/>
        </w:rPr>
        <w:t xml:space="preserve">Таблица № </w:t>
      </w:r>
      <w:r w:rsidR="00CF1CD8">
        <w:rPr>
          <w:rFonts w:ascii="Times New Roman" w:hAnsi="Times New Roman"/>
          <w:sz w:val="24"/>
          <w:szCs w:val="24"/>
        </w:rPr>
        <w:t>3</w:t>
      </w:r>
      <w:r w:rsidRPr="009A45A8">
        <w:rPr>
          <w:rFonts w:ascii="Times New Roman" w:hAnsi="Times New Roman"/>
          <w:sz w:val="24"/>
          <w:szCs w:val="24"/>
        </w:rPr>
        <w:t xml:space="preserve"> </w:t>
      </w:r>
      <w:r w:rsidR="00B520C8">
        <w:rPr>
          <w:rFonts w:ascii="Times New Roman" w:hAnsi="Times New Roman"/>
          <w:sz w:val="24"/>
          <w:szCs w:val="24"/>
        </w:rPr>
        <w:t xml:space="preserve">                                                             </w:t>
      </w:r>
      <w:r w:rsidR="00593215">
        <w:rPr>
          <w:rFonts w:ascii="Times New Roman" w:hAnsi="Times New Roman"/>
          <w:sz w:val="24"/>
          <w:szCs w:val="24"/>
        </w:rPr>
        <w:t xml:space="preserve">       </w:t>
      </w:r>
      <w:r w:rsidR="00B520C8">
        <w:rPr>
          <w:rFonts w:ascii="Times New Roman" w:hAnsi="Times New Roman"/>
          <w:sz w:val="24"/>
          <w:szCs w:val="24"/>
        </w:rPr>
        <w:t xml:space="preserve">    тыс. </w:t>
      </w:r>
      <w:r w:rsidRPr="009A45A8">
        <w:rPr>
          <w:rFonts w:ascii="Times New Roman" w:hAnsi="Times New Roman"/>
          <w:sz w:val="24"/>
          <w:szCs w:val="24"/>
        </w:rPr>
        <w:t>руб.</w:t>
      </w:r>
    </w:p>
    <w:p w:rsidR="0047284C" w:rsidRPr="009A45A8" w:rsidRDefault="0047284C" w:rsidP="0045172A">
      <w:pPr>
        <w:tabs>
          <w:tab w:val="left" w:pos="709"/>
        </w:tabs>
        <w:spacing w:line="240" w:lineRule="auto"/>
        <w:contextualSpacing/>
        <w:jc w:val="both"/>
        <w:rPr>
          <w:rFonts w:ascii="Times New Roman" w:hAnsi="Times New Roman"/>
          <w:sz w:val="24"/>
          <w:szCs w:val="24"/>
        </w:rPr>
      </w:pPr>
      <w:r w:rsidRPr="009A45A8">
        <w:rPr>
          <w:rFonts w:ascii="Times New Roman" w:hAnsi="Times New Roman"/>
          <w:sz w:val="24"/>
          <w:szCs w:val="24"/>
        </w:rPr>
        <w:t xml:space="preserve"> </w:t>
      </w:r>
    </w:p>
    <w:tbl>
      <w:tblPr>
        <w:tblStyle w:val="a3"/>
        <w:tblW w:w="0" w:type="auto"/>
        <w:tblLayout w:type="fixed"/>
        <w:tblLook w:val="04A0"/>
      </w:tblPr>
      <w:tblGrid>
        <w:gridCol w:w="2376"/>
        <w:gridCol w:w="1418"/>
        <w:gridCol w:w="1417"/>
        <w:gridCol w:w="1559"/>
      </w:tblGrid>
      <w:tr w:rsidR="00CF1CD8" w:rsidRPr="009A45A8" w:rsidTr="004A7FC0">
        <w:tc>
          <w:tcPr>
            <w:tcW w:w="2376" w:type="dxa"/>
          </w:tcPr>
          <w:p w:rsidR="00CF1CD8" w:rsidRPr="009A45A8" w:rsidRDefault="00CF1CD8" w:rsidP="004A7FC0">
            <w:pPr>
              <w:tabs>
                <w:tab w:val="left" w:pos="726"/>
              </w:tabs>
              <w:jc w:val="center"/>
              <w:rPr>
                <w:rFonts w:ascii="Times New Roman" w:eastAsia="Times New Roman" w:hAnsi="Times New Roman"/>
                <w:b/>
                <w:sz w:val="16"/>
                <w:szCs w:val="16"/>
                <w:lang w:eastAsia="ru-RU"/>
              </w:rPr>
            </w:pPr>
            <w:r w:rsidRPr="009A45A8">
              <w:rPr>
                <w:rFonts w:ascii="Times New Roman" w:eastAsia="Times New Roman" w:hAnsi="Times New Roman"/>
                <w:b/>
                <w:sz w:val="16"/>
                <w:szCs w:val="16"/>
                <w:lang w:eastAsia="ru-RU"/>
              </w:rPr>
              <w:t>Наименование показателя</w:t>
            </w:r>
          </w:p>
        </w:tc>
        <w:tc>
          <w:tcPr>
            <w:tcW w:w="1418" w:type="dxa"/>
          </w:tcPr>
          <w:p w:rsidR="00CF1CD8" w:rsidRPr="009A45A8" w:rsidRDefault="00CF1CD8" w:rsidP="004A7FC0">
            <w:pPr>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Уточенный план</w:t>
            </w:r>
          </w:p>
        </w:tc>
        <w:tc>
          <w:tcPr>
            <w:tcW w:w="1417" w:type="dxa"/>
          </w:tcPr>
          <w:p w:rsidR="00CF1CD8" w:rsidRPr="009A45A8" w:rsidRDefault="00CF1CD8" w:rsidP="004A7FC0">
            <w:pPr>
              <w:jc w:val="center"/>
              <w:rPr>
                <w:rFonts w:ascii="Times New Roman" w:eastAsia="Times New Roman" w:hAnsi="Times New Roman"/>
                <w:b/>
                <w:sz w:val="16"/>
                <w:szCs w:val="16"/>
                <w:lang w:eastAsia="ru-RU"/>
              </w:rPr>
            </w:pPr>
            <w:r w:rsidRPr="009A45A8">
              <w:rPr>
                <w:rFonts w:ascii="Times New Roman" w:eastAsia="Times New Roman" w:hAnsi="Times New Roman"/>
                <w:b/>
                <w:sz w:val="16"/>
                <w:szCs w:val="16"/>
                <w:lang w:eastAsia="ru-RU"/>
              </w:rPr>
              <w:t>Исполнено</w:t>
            </w:r>
          </w:p>
          <w:p w:rsidR="00CF1CD8" w:rsidRPr="009A45A8" w:rsidRDefault="00CF1CD8" w:rsidP="004A7FC0">
            <w:pPr>
              <w:jc w:val="center"/>
              <w:rPr>
                <w:rFonts w:ascii="Times New Roman" w:eastAsia="Times New Roman" w:hAnsi="Times New Roman"/>
                <w:b/>
                <w:sz w:val="16"/>
                <w:szCs w:val="16"/>
                <w:lang w:eastAsia="ru-RU"/>
              </w:rPr>
            </w:pPr>
          </w:p>
        </w:tc>
        <w:tc>
          <w:tcPr>
            <w:tcW w:w="1559" w:type="dxa"/>
          </w:tcPr>
          <w:p w:rsidR="00CF1CD8" w:rsidRPr="009A45A8" w:rsidRDefault="00CF1CD8" w:rsidP="004A7FC0">
            <w:pPr>
              <w:jc w:val="center"/>
              <w:rPr>
                <w:rFonts w:ascii="Times New Roman" w:eastAsia="Times New Roman" w:hAnsi="Times New Roman"/>
                <w:b/>
                <w:sz w:val="16"/>
                <w:szCs w:val="16"/>
                <w:lang w:eastAsia="ru-RU"/>
              </w:rPr>
            </w:pPr>
            <w:r w:rsidRPr="009A45A8">
              <w:rPr>
                <w:rFonts w:ascii="Times New Roman" w:eastAsia="Times New Roman" w:hAnsi="Times New Roman"/>
                <w:b/>
                <w:sz w:val="16"/>
                <w:szCs w:val="16"/>
                <w:lang w:eastAsia="ru-RU"/>
              </w:rPr>
              <w:t>%</w:t>
            </w:r>
          </w:p>
          <w:p w:rsidR="00CF1CD8" w:rsidRPr="009A45A8" w:rsidRDefault="00CF1CD8" w:rsidP="004A7FC0">
            <w:pPr>
              <w:jc w:val="center"/>
              <w:rPr>
                <w:rFonts w:ascii="Times New Roman" w:eastAsia="Times New Roman" w:hAnsi="Times New Roman"/>
                <w:b/>
                <w:sz w:val="16"/>
                <w:szCs w:val="16"/>
                <w:lang w:eastAsia="ru-RU"/>
              </w:rPr>
            </w:pPr>
            <w:r w:rsidRPr="009A45A8">
              <w:rPr>
                <w:rFonts w:ascii="Times New Roman" w:eastAsia="Times New Roman" w:hAnsi="Times New Roman"/>
                <w:b/>
                <w:sz w:val="16"/>
                <w:szCs w:val="16"/>
                <w:lang w:eastAsia="ru-RU"/>
              </w:rPr>
              <w:t>исполнения</w:t>
            </w:r>
          </w:p>
        </w:tc>
      </w:tr>
      <w:tr w:rsidR="00CF1CD8" w:rsidRPr="009A45A8" w:rsidTr="004A7FC0">
        <w:tc>
          <w:tcPr>
            <w:tcW w:w="2376" w:type="dxa"/>
          </w:tcPr>
          <w:p w:rsidR="00CF1CD8" w:rsidRPr="009A45A8" w:rsidRDefault="00CF1CD8" w:rsidP="004A7FC0">
            <w:pPr>
              <w:jc w:val="center"/>
              <w:rPr>
                <w:rFonts w:ascii="Times New Roman" w:eastAsia="Times New Roman" w:hAnsi="Times New Roman"/>
                <w:b/>
                <w:sz w:val="16"/>
                <w:szCs w:val="16"/>
                <w:lang w:eastAsia="ru-RU"/>
              </w:rPr>
            </w:pPr>
            <w:r w:rsidRPr="009A45A8">
              <w:rPr>
                <w:rFonts w:ascii="Times New Roman" w:eastAsia="Times New Roman" w:hAnsi="Times New Roman"/>
                <w:b/>
                <w:sz w:val="16"/>
                <w:szCs w:val="16"/>
                <w:lang w:eastAsia="ru-RU"/>
              </w:rPr>
              <w:t>1</w:t>
            </w:r>
          </w:p>
        </w:tc>
        <w:tc>
          <w:tcPr>
            <w:tcW w:w="1418" w:type="dxa"/>
          </w:tcPr>
          <w:p w:rsidR="00CF1CD8" w:rsidRPr="009A45A8" w:rsidRDefault="00CF1CD8" w:rsidP="004A7FC0">
            <w:pPr>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2</w:t>
            </w:r>
          </w:p>
        </w:tc>
        <w:tc>
          <w:tcPr>
            <w:tcW w:w="1417" w:type="dxa"/>
          </w:tcPr>
          <w:p w:rsidR="00CF1CD8" w:rsidRPr="009A45A8" w:rsidRDefault="00CF1CD8" w:rsidP="004A7FC0">
            <w:pPr>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4</w:t>
            </w:r>
          </w:p>
        </w:tc>
        <w:tc>
          <w:tcPr>
            <w:tcW w:w="1559" w:type="dxa"/>
          </w:tcPr>
          <w:p w:rsidR="00CF1CD8" w:rsidRPr="009A45A8" w:rsidRDefault="00CF1CD8" w:rsidP="004A7FC0">
            <w:pPr>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6</w:t>
            </w:r>
          </w:p>
        </w:tc>
      </w:tr>
      <w:tr w:rsidR="00CF1CD8" w:rsidRPr="00AE2570" w:rsidTr="004A7FC0">
        <w:tc>
          <w:tcPr>
            <w:tcW w:w="2376" w:type="dxa"/>
            <w:vAlign w:val="center"/>
          </w:tcPr>
          <w:p w:rsidR="00CF1CD8" w:rsidRPr="00AE2570" w:rsidRDefault="00CF1CD8" w:rsidP="004A7FC0">
            <w:pPr>
              <w:jc w:val="center"/>
              <w:rPr>
                <w:rFonts w:ascii="Times New Roman" w:eastAsia="Times New Roman" w:hAnsi="Times New Roman" w:cs="Times New Roman"/>
                <w:b/>
                <w:sz w:val="20"/>
                <w:szCs w:val="20"/>
                <w:lang w:eastAsia="ru-RU"/>
              </w:rPr>
            </w:pPr>
            <w:r w:rsidRPr="00AE2570">
              <w:rPr>
                <w:rFonts w:ascii="Times New Roman" w:eastAsia="Times New Roman" w:hAnsi="Times New Roman" w:cs="Times New Roman"/>
                <w:b/>
                <w:sz w:val="20"/>
                <w:szCs w:val="20"/>
                <w:lang w:eastAsia="ru-RU"/>
              </w:rPr>
              <w:t xml:space="preserve">Расходы бюджета </w:t>
            </w:r>
            <w:proofErr w:type="gramStart"/>
            <w:r w:rsidRPr="00AE2570">
              <w:rPr>
                <w:rFonts w:ascii="Times New Roman" w:eastAsia="Times New Roman" w:hAnsi="Times New Roman" w:cs="Times New Roman"/>
                <w:b/>
                <w:sz w:val="20"/>
                <w:szCs w:val="20"/>
                <w:lang w:eastAsia="ru-RU"/>
              </w:rPr>
              <w:t>-в</w:t>
            </w:r>
            <w:proofErr w:type="gramEnd"/>
            <w:r w:rsidRPr="00AE2570">
              <w:rPr>
                <w:rFonts w:ascii="Times New Roman" w:eastAsia="Times New Roman" w:hAnsi="Times New Roman" w:cs="Times New Roman"/>
                <w:b/>
                <w:sz w:val="20"/>
                <w:szCs w:val="20"/>
                <w:lang w:eastAsia="ru-RU"/>
              </w:rPr>
              <w:t>сего</w:t>
            </w:r>
          </w:p>
        </w:tc>
        <w:tc>
          <w:tcPr>
            <w:tcW w:w="1418" w:type="dxa"/>
            <w:vAlign w:val="center"/>
          </w:tcPr>
          <w:p w:rsidR="00CF1CD8" w:rsidRPr="00AE2570" w:rsidRDefault="00CF1CD8" w:rsidP="004A7FC0">
            <w:pPr>
              <w:jc w:val="center"/>
              <w:rPr>
                <w:rFonts w:ascii="Times New Roman" w:hAnsi="Times New Roman" w:cs="Times New Roman"/>
                <w:b/>
                <w:sz w:val="20"/>
                <w:szCs w:val="20"/>
              </w:rPr>
            </w:pPr>
            <w:r>
              <w:rPr>
                <w:rFonts w:ascii="Times New Roman" w:hAnsi="Times New Roman" w:cs="Times New Roman"/>
                <w:b/>
                <w:sz w:val="20"/>
                <w:szCs w:val="20"/>
              </w:rPr>
              <w:t>53 785,2</w:t>
            </w:r>
          </w:p>
        </w:tc>
        <w:tc>
          <w:tcPr>
            <w:tcW w:w="1417" w:type="dxa"/>
            <w:vAlign w:val="center"/>
          </w:tcPr>
          <w:p w:rsidR="00CF1CD8" w:rsidRPr="00AE2570" w:rsidRDefault="00CF1CD8" w:rsidP="004A7FC0">
            <w:pPr>
              <w:jc w:val="center"/>
              <w:rPr>
                <w:rFonts w:ascii="Times New Roman" w:hAnsi="Times New Roman" w:cs="Times New Roman"/>
                <w:b/>
                <w:sz w:val="20"/>
                <w:szCs w:val="20"/>
              </w:rPr>
            </w:pPr>
            <w:r>
              <w:rPr>
                <w:rFonts w:ascii="Times New Roman" w:hAnsi="Times New Roman" w:cs="Times New Roman"/>
                <w:b/>
                <w:sz w:val="20"/>
                <w:szCs w:val="20"/>
              </w:rPr>
              <w:t>46 185,8</w:t>
            </w:r>
          </w:p>
        </w:tc>
        <w:tc>
          <w:tcPr>
            <w:tcW w:w="1559" w:type="dxa"/>
            <w:vAlign w:val="center"/>
          </w:tcPr>
          <w:p w:rsidR="00CF1CD8" w:rsidRPr="00AE2570" w:rsidRDefault="000408BE" w:rsidP="004A7FC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7 599,4</w:t>
            </w:r>
          </w:p>
        </w:tc>
      </w:tr>
      <w:tr w:rsidR="00CF1CD8" w:rsidRPr="00AE2570" w:rsidTr="004A7FC0">
        <w:tc>
          <w:tcPr>
            <w:tcW w:w="2376" w:type="dxa"/>
            <w:vAlign w:val="center"/>
          </w:tcPr>
          <w:p w:rsidR="00CF1CD8" w:rsidRPr="00AE2570" w:rsidRDefault="00CF1CD8" w:rsidP="004A7FC0">
            <w:pPr>
              <w:jc w:val="center"/>
              <w:rPr>
                <w:rFonts w:ascii="Times New Roman" w:eastAsia="Times New Roman" w:hAnsi="Times New Roman" w:cs="Times New Roman"/>
                <w:b/>
                <w:sz w:val="20"/>
                <w:szCs w:val="20"/>
                <w:lang w:eastAsia="ru-RU"/>
              </w:rPr>
            </w:pPr>
            <w:r w:rsidRPr="00AE2570">
              <w:rPr>
                <w:rFonts w:ascii="Times New Roman" w:eastAsia="Times New Roman" w:hAnsi="Times New Roman" w:cs="Times New Roman"/>
                <w:b/>
                <w:sz w:val="20"/>
                <w:szCs w:val="20"/>
                <w:lang w:eastAsia="ru-RU"/>
              </w:rPr>
              <w:t>Общегосударственные вопросы</w:t>
            </w:r>
          </w:p>
        </w:tc>
        <w:tc>
          <w:tcPr>
            <w:tcW w:w="1418" w:type="dxa"/>
            <w:vAlign w:val="center"/>
          </w:tcPr>
          <w:p w:rsidR="00CF1CD8" w:rsidRPr="00AE2570" w:rsidRDefault="00B151D8" w:rsidP="004A7FC0">
            <w:pPr>
              <w:jc w:val="center"/>
              <w:rPr>
                <w:rFonts w:ascii="Times New Roman" w:hAnsi="Times New Roman" w:cs="Times New Roman"/>
                <w:b/>
                <w:sz w:val="20"/>
                <w:szCs w:val="20"/>
              </w:rPr>
            </w:pPr>
            <w:r>
              <w:rPr>
                <w:rFonts w:ascii="Times New Roman" w:hAnsi="Times New Roman" w:cs="Times New Roman"/>
                <w:b/>
                <w:sz w:val="20"/>
                <w:szCs w:val="20"/>
              </w:rPr>
              <w:t>27 603,9</w:t>
            </w:r>
          </w:p>
        </w:tc>
        <w:tc>
          <w:tcPr>
            <w:tcW w:w="1417" w:type="dxa"/>
            <w:vAlign w:val="center"/>
          </w:tcPr>
          <w:p w:rsidR="00CF1CD8" w:rsidRPr="00AE2570" w:rsidRDefault="00B151D8" w:rsidP="004A7FC0">
            <w:pPr>
              <w:jc w:val="center"/>
              <w:rPr>
                <w:rFonts w:ascii="Times New Roman" w:hAnsi="Times New Roman" w:cs="Times New Roman"/>
                <w:b/>
                <w:sz w:val="20"/>
                <w:szCs w:val="20"/>
              </w:rPr>
            </w:pPr>
            <w:r>
              <w:rPr>
                <w:rFonts w:ascii="Times New Roman" w:hAnsi="Times New Roman" w:cs="Times New Roman"/>
                <w:b/>
                <w:sz w:val="20"/>
                <w:szCs w:val="20"/>
              </w:rPr>
              <w:t>27 173,3</w:t>
            </w:r>
          </w:p>
        </w:tc>
        <w:tc>
          <w:tcPr>
            <w:tcW w:w="1559" w:type="dxa"/>
            <w:vAlign w:val="center"/>
          </w:tcPr>
          <w:p w:rsidR="00CF1CD8" w:rsidRPr="00AE2570" w:rsidRDefault="000408BE" w:rsidP="004A7FC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430,6</w:t>
            </w:r>
          </w:p>
        </w:tc>
      </w:tr>
      <w:tr w:rsidR="00CF1CD8" w:rsidRPr="00AE2570" w:rsidTr="004A7FC0">
        <w:tc>
          <w:tcPr>
            <w:tcW w:w="2376" w:type="dxa"/>
            <w:vAlign w:val="center"/>
          </w:tcPr>
          <w:p w:rsidR="00CF1CD8" w:rsidRPr="00AE2570" w:rsidRDefault="00CF1CD8" w:rsidP="004A7FC0">
            <w:pPr>
              <w:jc w:val="center"/>
              <w:rPr>
                <w:rFonts w:ascii="Times New Roman" w:eastAsia="Times New Roman" w:hAnsi="Times New Roman" w:cs="Times New Roman"/>
                <w:b/>
                <w:sz w:val="20"/>
                <w:szCs w:val="20"/>
                <w:lang w:eastAsia="ru-RU"/>
              </w:rPr>
            </w:pPr>
            <w:r w:rsidRPr="00AE2570">
              <w:rPr>
                <w:rFonts w:ascii="Times New Roman" w:eastAsia="Times New Roman" w:hAnsi="Times New Roman" w:cs="Times New Roman"/>
                <w:b/>
                <w:sz w:val="20"/>
                <w:szCs w:val="20"/>
                <w:lang w:eastAsia="ru-RU"/>
              </w:rPr>
              <w:t>Национальная безопасность и</w:t>
            </w:r>
            <w:r w:rsidRPr="00AE2570">
              <w:rPr>
                <w:rFonts w:ascii="Times New Roman" w:eastAsia="Times New Roman" w:hAnsi="Times New Roman" w:cs="Times New Roman"/>
                <w:b/>
                <w:sz w:val="20"/>
                <w:szCs w:val="20"/>
                <w:lang w:eastAsia="ru-RU"/>
              </w:rPr>
              <w:br/>
              <w:t>правоохранительная</w:t>
            </w:r>
            <w:r w:rsidRPr="00AE2570">
              <w:rPr>
                <w:rFonts w:ascii="Times New Roman" w:eastAsia="Times New Roman" w:hAnsi="Times New Roman" w:cs="Times New Roman"/>
                <w:b/>
                <w:sz w:val="20"/>
                <w:szCs w:val="20"/>
                <w:lang w:eastAsia="ru-RU"/>
              </w:rPr>
              <w:br/>
              <w:t>деятельность</w:t>
            </w:r>
          </w:p>
        </w:tc>
        <w:tc>
          <w:tcPr>
            <w:tcW w:w="1418" w:type="dxa"/>
            <w:vAlign w:val="center"/>
          </w:tcPr>
          <w:p w:rsidR="00CF1CD8" w:rsidRPr="00AE2570" w:rsidRDefault="00B151D8" w:rsidP="004A7FC0">
            <w:pPr>
              <w:jc w:val="center"/>
              <w:rPr>
                <w:rFonts w:ascii="Times New Roman" w:hAnsi="Times New Roman" w:cs="Times New Roman"/>
                <w:b/>
                <w:sz w:val="20"/>
                <w:szCs w:val="20"/>
              </w:rPr>
            </w:pPr>
            <w:r>
              <w:rPr>
                <w:rFonts w:ascii="Times New Roman" w:hAnsi="Times New Roman" w:cs="Times New Roman"/>
                <w:b/>
                <w:sz w:val="20"/>
                <w:szCs w:val="20"/>
              </w:rPr>
              <w:t>2 781,5</w:t>
            </w:r>
          </w:p>
        </w:tc>
        <w:tc>
          <w:tcPr>
            <w:tcW w:w="1417" w:type="dxa"/>
            <w:vAlign w:val="center"/>
          </w:tcPr>
          <w:p w:rsidR="00CF1CD8" w:rsidRPr="00AE2570" w:rsidRDefault="00B151D8" w:rsidP="004A7FC0">
            <w:pPr>
              <w:jc w:val="center"/>
              <w:rPr>
                <w:rFonts w:ascii="Times New Roman" w:hAnsi="Times New Roman" w:cs="Times New Roman"/>
                <w:b/>
                <w:sz w:val="20"/>
                <w:szCs w:val="20"/>
              </w:rPr>
            </w:pPr>
            <w:r>
              <w:rPr>
                <w:rFonts w:ascii="Times New Roman" w:hAnsi="Times New Roman" w:cs="Times New Roman"/>
                <w:b/>
                <w:sz w:val="20"/>
                <w:szCs w:val="20"/>
              </w:rPr>
              <w:t>2 781,5</w:t>
            </w:r>
          </w:p>
        </w:tc>
        <w:tc>
          <w:tcPr>
            <w:tcW w:w="1559" w:type="dxa"/>
            <w:vAlign w:val="center"/>
          </w:tcPr>
          <w:p w:rsidR="00CF1CD8" w:rsidRPr="00AE2570" w:rsidRDefault="000408BE" w:rsidP="004A7FC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tc>
      </w:tr>
      <w:tr w:rsidR="00CF1CD8" w:rsidRPr="00AE2570" w:rsidTr="004A7FC0">
        <w:tc>
          <w:tcPr>
            <w:tcW w:w="2376" w:type="dxa"/>
            <w:vAlign w:val="center"/>
          </w:tcPr>
          <w:p w:rsidR="00CF1CD8" w:rsidRPr="00AE2570" w:rsidRDefault="00CF1CD8" w:rsidP="004A7FC0">
            <w:pPr>
              <w:jc w:val="center"/>
              <w:rPr>
                <w:rFonts w:ascii="Times New Roman" w:eastAsia="Times New Roman" w:hAnsi="Times New Roman" w:cs="Times New Roman"/>
                <w:b/>
                <w:sz w:val="20"/>
                <w:szCs w:val="20"/>
                <w:lang w:eastAsia="ru-RU"/>
              </w:rPr>
            </w:pPr>
            <w:r w:rsidRPr="00AE2570">
              <w:rPr>
                <w:rFonts w:ascii="Times New Roman" w:eastAsia="Times New Roman" w:hAnsi="Times New Roman" w:cs="Times New Roman"/>
                <w:b/>
                <w:sz w:val="20"/>
                <w:szCs w:val="20"/>
                <w:lang w:eastAsia="ru-RU"/>
              </w:rPr>
              <w:t>Национальная экономика</w:t>
            </w:r>
          </w:p>
        </w:tc>
        <w:tc>
          <w:tcPr>
            <w:tcW w:w="1418" w:type="dxa"/>
            <w:vAlign w:val="center"/>
          </w:tcPr>
          <w:p w:rsidR="00CF1CD8" w:rsidRPr="00AE2570" w:rsidRDefault="00B151D8" w:rsidP="004A7FC0">
            <w:pPr>
              <w:jc w:val="center"/>
              <w:rPr>
                <w:rFonts w:ascii="Times New Roman" w:hAnsi="Times New Roman" w:cs="Times New Roman"/>
                <w:b/>
                <w:sz w:val="20"/>
                <w:szCs w:val="20"/>
              </w:rPr>
            </w:pPr>
            <w:r>
              <w:rPr>
                <w:rFonts w:ascii="Times New Roman" w:hAnsi="Times New Roman" w:cs="Times New Roman"/>
                <w:b/>
                <w:sz w:val="20"/>
                <w:szCs w:val="20"/>
              </w:rPr>
              <w:t>3 511,2</w:t>
            </w:r>
          </w:p>
        </w:tc>
        <w:tc>
          <w:tcPr>
            <w:tcW w:w="1417" w:type="dxa"/>
            <w:vAlign w:val="center"/>
          </w:tcPr>
          <w:p w:rsidR="00CF1CD8" w:rsidRPr="00AE2570" w:rsidRDefault="00B151D8" w:rsidP="004A7FC0">
            <w:pPr>
              <w:jc w:val="center"/>
              <w:rPr>
                <w:rFonts w:ascii="Times New Roman" w:hAnsi="Times New Roman" w:cs="Times New Roman"/>
                <w:b/>
                <w:sz w:val="20"/>
                <w:szCs w:val="20"/>
              </w:rPr>
            </w:pPr>
            <w:r>
              <w:rPr>
                <w:rFonts w:ascii="Times New Roman" w:hAnsi="Times New Roman" w:cs="Times New Roman"/>
                <w:b/>
                <w:sz w:val="20"/>
                <w:szCs w:val="20"/>
              </w:rPr>
              <w:t>2 413,7</w:t>
            </w:r>
          </w:p>
        </w:tc>
        <w:tc>
          <w:tcPr>
            <w:tcW w:w="1559" w:type="dxa"/>
            <w:vAlign w:val="center"/>
          </w:tcPr>
          <w:p w:rsidR="00CF1CD8" w:rsidRPr="00AE2570" w:rsidRDefault="000408BE" w:rsidP="004A7FC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1 097,5</w:t>
            </w:r>
          </w:p>
        </w:tc>
      </w:tr>
      <w:tr w:rsidR="00CF1CD8" w:rsidRPr="00AE2570" w:rsidTr="004A7FC0">
        <w:tc>
          <w:tcPr>
            <w:tcW w:w="2376" w:type="dxa"/>
            <w:vAlign w:val="center"/>
          </w:tcPr>
          <w:p w:rsidR="00CF1CD8" w:rsidRPr="00AE2570" w:rsidRDefault="00CF1CD8" w:rsidP="004A7FC0">
            <w:pPr>
              <w:jc w:val="center"/>
              <w:rPr>
                <w:rFonts w:ascii="Times New Roman" w:eastAsia="Times New Roman" w:hAnsi="Times New Roman" w:cs="Times New Roman"/>
                <w:b/>
                <w:sz w:val="20"/>
                <w:szCs w:val="20"/>
                <w:lang w:eastAsia="ru-RU"/>
              </w:rPr>
            </w:pPr>
            <w:r w:rsidRPr="00AE2570">
              <w:rPr>
                <w:rFonts w:ascii="Times New Roman" w:eastAsia="Times New Roman" w:hAnsi="Times New Roman" w:cs="Times New Roman"/>
                <w:b/>
                <w:sz w:val="20"/>
                <w:szCs w:val="20"/>
                <w:lang w:eastAsia="ru-RU"/>
              </w:rPr>
              <w:t>Жилищно-коммунальное</w:t>
            </w:r>
            <w:r w:rsidRPr="00AE2570">
              <w:rPr>
                <w:rFonts w:ascii="Times New Roman" w:eastAsia="Times New Roman" w:hAnsi="Times New Roman" w:cs="Times New Roman"/>
                <w:b/>
                <w:sz w:val="20"/>
                <w:szCs w:val="20"/>
                <w:lang w:eastAsia="ru-RU"/>
              </w:rPr>
              <w:br/>
              <w:t>хозяйство</w:t>
            </w:r>
          </w:p>
        </w:tc>
        <w:tc>
          <w:tcPr>
            <w:tcW w:w="1418" w:type="dxa"/>
            <w:vAlign w:val="center"/>
          </w:tcPr>
          <w:p w:rsidR="00CF1CD8" w:rsidRPr="00AE2570" w:rsidRDefault="00B151D8" w:rsidP="004A7FC0">
            <w:pPr>
              <w:jc w:val="center"/>
              <w:rPr>
                <w:rFonts w:ascii="Times New Roman" w:hAnsi="Times New Roman" w:cs="Times New Roman"/>
                <w:b/>
                <w:sz w:val="20"/>
                <w:szCs w:val="20"/>
              </w:rPr>
            </w:pPr>
            <w:r>
              <w:rPr>
                <w:rFonts w:ascii="Times New Roman" w:hAnsi="Times New Roman" w:cs="Times New Roman"/>
                <w:b/>
                <w:sz w:val="20"/>
                <w:szCs w:val="20"/>
              </w:rPr>
              <w:t>8 502,4</w:t>
            </w:r>
          </w:p>
        </w:tc>
        <w:tc>
          <w:tcPr>
            <w:tcW w:w="1417" w:type="dxa"/>
            <w:vAlign w:val="center"/>
          </w:tcPr>
          <w:p w:rsidR="00CF1CD8" w:rsidRPr="00AE2570" w:rsidRDefault="00B151D8" w:rsidP="004A7FC0">
            <w:pPr>
              <w:jc w:val="center"/>
              <w:rPr>
                <w:rFonts w:ascii="Times New Roman" w:hAnsi="Times New Roman" w:cs="Times New Roman"/>
                <w:b/>
                <w:sz w:val="20"/>
                <w:szCs w:val="20"/>
              </w:rPr>
            </w:pPr>
            <w:r>
              <w:rPr>
                <w:rFonts w:ascii="Times New Roman" w:hAnsi="Times New Roman" w:cs="Times New Roman"/>
                <w:b/>
                <w:sz w:val="20"/>
                <w:szCs w:val="20"/>
              </w:rPr>
              <w:t>6 493,9</w:t>
            </w:r>
          </w:p>
        </w:tc>
        <w:tc>
          <w:tcPr>
            <w:tcW w:w="1559" w:type="dxa"/>
            <w:vAlign w:val="center"/>
          </w:tcPr>
          <w:p w:rsidR="00CF1CD8" w:rsidRPr="00AE2570" w:rsidRDefault="000408BE" w:rsidP="004A7FC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2 008,5</w:t>
            </w:r>
          </w:p>
        </w:tc>
      </w:tr>
      <w:tr w:rsidR="00CF1CD8" w:rsidRPr="00AE2570" w:rsidTr="004A7FC0">
        <w:tc>
          <w:tcPr>
            <w:tcW w:w="2376" w:type="dxa"/>
            <w:vAlign w:val="center"/>
          </w:tcPr>
          <w:p w:rsidR="00CF1CD8" w:rsidRPr="00AE2570" w:rsidRDefault="00CF1CD8" w:rsidP="004A7FC0">
            <w:pPr>
              <w:jc w:val="center"/>
              <w:rPr>
                <w:rFonts w:ascii="Times New Roman" w:eastAsia="Times New Roman" w:hAnsi="Times New Roman" w:cs="Times New Roman"/>
                <w:b/>
                <w:sz w:val="20"/>
                <w:szCs w:val="20"/>
                <w:lang w:eastAsia="ru-RU"/>
              </w:rPr>
            </w:pPr>
            <w:r w:rsidRPr="00AE2570">
              <w:rPr>
                <w:rFonts w:ascii="Times New Roman" w:eastAsia="Times New Roman" w:hAnsi="Times New Roman" w:cs="Times New Roman"/>
                <w:b/>
                <w:sz w:val="20"/>
                <w:szCs w:val="20"/>
                <w:lang w:eastAsia="ru-RU"/>
              </w:rPr>
              <w:t>Образование</w:t>
            </w:r>
          </w:p>
        </w:tc>
        <w:tc>
          <w:tcPr>
            <w:tcW w:w="1418" w:type="dxa"/>
            <w:vAlign w:val="center"/>
          </w:tcPr>
          <w:p w:rsidR="00CF1CD8" w:rsidRPr="00AE2570" w:rsidRDefault="00B151D8" w:rsidP="004A7FC0">
            <w:pPr>
              <w:jc w:val="center"/>
              <w:rPr>
                <w:rFonts w:ascii="Times New Roman" w:hAnsi="Times New Roman" w:cs="Times New Roman"/>
                <w:b/>
                <w:sz w:val="20"/>
                <w:szCs w:val="20"/>
              </w:rPr>
            </w:pPr>
            <w:r>
              <w:rPr>
                <w:rFonts w:ascii="Times New Roman" w:hAnsi="Times New Roman" w:cs="Times New Roman"/>
                <w:b/>
                <w:sz w:val="20"/>
                <w:szCs w:val="20"/>
              </w:rPr>
              <w:t>400</w:t>
            </w:r>
          </w:p>
        </w:tc>
        <w:tc>
          <w:tcPr>
            <w:tcW w:w="1417" w:type="dxa"/>
            <w:vAlign w:val="center"/>
          </w:tcPr>
          <w:p w:rsidR="00CF1CD8" w:rsidRPr="00AE2570" w:rsidRDefault="00B151D8" w:rsidP="004A7FC0">
            <w:pPr>
              <w:jc w:val="center"/>
              <w:rPr>
                <w:rFonts w:ascii="Times New Roman" w:hAnsi="Times New Roman" w:cs="Times New Roman"/>
                <w:b/>
                <w:sz w:val="20"/>
                <w:szCs w:val="20"/>
              </w:rPr>
            </w:pPr>
            <w:r>
              <w:rPr>
                <w:rFonts w:ascii="Times New Roman" w:hAnsi="Times New Roman" w:cs="Times New Roman"/>
                <w:b/>
                <w:sz w:val="20"/>
                <w:szCs w:val="20"/>
              </w:rPr>
              <w:t>400</w:t>
            </w:r>
          </w:p>
        </w:tc>
        <w:tc>
          <w:tcPr>
            <w:tcW w:w="1559" w:type="dxa"/>
            <w:vAlign w:val="center"/>
          </w:tcPr>
          <w:p w:rsidR="00CF1CD8" w:rsidRPr="00AE2570" w:rsidRDefault="000408BE" w:rsidP="004A7FC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tc>
      </w:tr>
      <w:tr w:rsidR="00B151D8" w:rsidRPr="00AE2570" w:rsidTr="004A7FC0">
        <w:tc>
          <w:tcPr>
            <w:tcW w:w="2376" w:type="dxa"/>
            <w:vAlign w:val="center"/>
          </w:tcPr>
          <w:p w:rsidR="00B151D8" w:rsidRPr="00AE2570" w:rsidRDefault="00B151D8" w:rsidP="004A7FC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Культура, кинематография</w:t>
            </w:r>
          </w:p>
        </w:tc>
        <w:tc>
          <w:tcPr>
            <w:tcW w:w="1418" w:type="dxa"/>
            <w:vAlign w:val="center"/>
          </w:tcPr>
          <w:p w:rsidR="00B151D8" w:rsidRDefault="00B151D8" w:rsidP="004A7FC0">
            <w:pPr>
              <w:jc w:val="center"/>
              <w:rPr>
                <w:rFonts w:ascii="Times New Roman" w:hAnsi="Times New Roman" w:cs="Times New Roman"/>
                <w:b/>
                <w:sz w:val="20"/>
                <w:szCs w:val="20"/>
              </w:rPr>
            </w:pPr>
            <w:r>
              <w:rPr>
                <w:rFonts w:ascii="Times New Roman" w:hAnsi="Times New Roman" w:cs="Times New Roman"/>
                <w:b/>
                <w:sz w:val="20"/>
                <w:szCs w:val="20"/>
              </w:rPr>
              <w:t>3 473,4</w:t>
            </w:r>
          </w:p>
        </w:tc>
        <w:tc>
          <w:tcPr>
            <w:tcW w:w="1417" w:type="dxa"/>
            <w:vAlign w:val="center"/>
          </w:tcPr>
          <w:p w:rsidR="00B151D8" w:rsidRDefault="00B151D8" w:rsidP="004A7FC0">
            <w:pPr>
              <w:jc w:val="center"/>
              <w:rPr>
                <w:rFonts w:ascii="Times New Roman" w:hAnsi="Times New Roman" w:cs="Times New Roman"/>
                <w:b/>
                <w:sz w:val="20"/>
                <w:szCs w:val="20"/>
              </w:rPr>
            </w:pPr>
            <w:r>
              <w:rPr>
                <w:rFonts w:ascii="Times New Roman" w:hAnsi="Times New Roman" w:cs="Times New Roman"/>
                <w:b/>
                <w:sz w:val="20"/>
                <w:szCs w:val="20"/>
              </w:rPr>
              <w:t>779,7</w:t>
            </w:r>
          </w:p>
        </w:tc>
        <w:tc>
          <w:tcPr>
            <w:tcW w:w="1559" w:type="dxa"/>
            <w:vAlign w:val="center"/>
          </w:tcPr>
          <w:p w:rsidR="00B151D8" w:rsidRPr="00AE2570" w:rsidRDefault="000408BE" w:rsidP="004A7FC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2693,6</w:t>
            </w:r>
          </w:p>
        </w:tc>
      </w:tr>
      <w:tr w:rsidR="00CF1CD8" w:rsidRPr="00AE2570" w:rsidTr="004A7FC0">
        <w:tc>
          <w:tcPr>
            <w:tcW w:w="2376" w:type="dxa"/>
            <w:vAlign w:val="bottom"/>
          </w:tcPr>
          <w:p w:rsidR="00CF1CD8" w:rsidRPr="00AE2570" w:rsidRDefault="00CF1CD8" w:rsidP="004A7FC0">
            <w:pPr>
              <w:jc w:val="center"/>
              <w:rPr>
                <w:rFonts w:ascii="Times New Roman" w:eastAsia="Calibri" w:hAnsi="Times New Roman" w:cs="Times New Roman"/>
                <w:b/>
                <w:sz w:val="20"/>
                <w:szCs w:val="20"/>
                <w:lang w:eastAsia="ru-RU"/>
              </w:rPr>
            </w:pPr>
            <w:r w:rsidRPr="00AE2570">
              <w:rPr>
                <w:rFonts w:ascii="Times New Roman" w:eastAsia="Calibri" w:hAnsi="Times New Roman" w:cs="Times New Roman"/>
                <w:b/>
                <w:sz w:val="20"/>
                <w:szCs w:val="20"/>
                <w:lang w:eastAsia="ru-RU"/>
              </w:rPr>
              <w:t>Социальная политика</w:t>
            </w:r>
          </w:p>
        </w:tc>
        <w:tc>
          <w:tcPr>
            <w:tcW w:w="1418" w:type="dxa"/>
            <w:vAlign w:val="center"/>
          </w:tcPr>
          <w:p w:rsidR="00CF1CD8" w:rsidRPr="00AE2570" w:rsidRDefault="000408BE" w:rsidP="004A7FC0">
            <w:pPr>
              <w:jc w:val="center"/>
              <w:rPr>
                <w:rFonts w:ascii="Times New Roman" w:hAnsi="Times New Roman" w:cs="Times New Roman"/>
                <w:b/>
                <w:sz w:val="20"/>
                <w:szCs w:val="20"/>
              </w:rPr>
            </w:pPr>
            <w:r>
              <w:rPr>
                <w:rFonts w:ascii="Times New Roman" w:hAnsi="Times New Roman" w:cs="Times New Roman"/>
                <w:b/>
                <w:sz w:val="20"/>
                <w:szCs w:val="20"/>
              </w:rPr>
              <w:t>7 097,8</w:t>
            </w:r>
          </w:p>
        </w:tc>
        <w:tc>
          <w:tcPr>
            <w:tcW w:w="1417" w:type="dxa"/>
            <w:vAlign w:val="center"/>
          </w:tcPr>
          <w:p w:rsidR="00CF1CD8" w:rsidRPr="00AE2570" w:rsidRDefault="000408BE" w:rsidP="004A7FC0">
            <w:pPr>
              <w:jc w:val="center"/>
              <w:rPr>
                <w:rFonts w:ascii="Times New Roman" w:hAnsi="Times New Roman" w:cs="Times New Roman"/>
                <w:b/>
                <w:sz w:val="20"/>
                <w:szCs w:val="20"/>
              </w:rPr>
            </w:pPr>
            <w:r>
              <w:rPr>
                <w:rFonts w:ascii="Times New Roman" w:hAnsi="Times New Roman" w:cs="Times New Roman"/>
                <w:b/>
                <w:sz w:val="20"/>
                <w:szCs w:val="20"/>
              </w:rPr>
              <w:t>5 728,6</w:t>
            </w:r>
          </w:p>
        </w:tc>
        <w:tc>
          <w:tcPr>
            <w:tcW w:w="1559" w:type="dxa"/>
            <w:vAlign w:val="center"/>
          </w:tcPr>
          <w:p w:rsidR="00CF1CD8" w:rsidRPr="00AE2570" w:rsidRDefault="000408BE" w:rsidP="004A7FC0">
            <w:pPr>
              <w:jc w:val="center"/>
              <w:rPr>
                <w:rFonts w:ascii="Times New Roman" w:hAnsi="Times New Roman" w:cs="Times New Roman"/>
                <w:b/>
                <w:sz w:val="20"/>
                <w:szCs w:val="20"/>
              </w:rPr>
            </w:pPr>
            <w:r>
              <w:rPr>
                <w:rFonts w:ascii="Times New Roman" w:hAnsi="Times New Roman" w:cs="Times New Roman"/>
                <w:b/>
                <w:sz w:val="20"/>
                <w:szCs w:val="20"/>
              </w:rPr>
              <w:t>1 369,2</w:t>
            </w:r>
          </w:p>
        </w:tc>
      </w:tr>
      <w:tr w:rsidR="00CF1CD8" w:rsidRPr="00AE2570" w:rsidTr="004A7FC0">
        <w:tc>
          <w:tcPr>
            <w:tcW w:w="2376" w:type="dxa"/>
            <w:vAlign w:val="center"/>
          </w:tcPr>
          <w:p w:rsidR="00CF1CD8" w:rsidRPr="00AE2570" w:rsidRDefault="00CF1CD8" w:rsidP="004A7FC0">
            <w:pPr>
              <w:jc w:val="center"/>
              <w:rPr>
                <w:rFonts w:ascii="Times New Roman" w:eastAsia="Times New Roman" w:hAnsi="Times New Roman" w:cs="Times New Roman"/>
                <w:b/>
                <w:sz w:val="20"/>
                <w:szCs w:val="20"/>
                <w:lang w:eastAsia="ru-RU"/>
              </w:rPr>
            </w:pPr>
            <w:r w:rsidRPr="00AE2570">
              <w:rPr>
                <w:rFonts w:ascii="Times New Roman" w:eastAsia="Times New Roman" w:hAnsi="Times New Roman" w:cs="Times New Roman"/>
                <w:b/>
                <w:sz w:val="20"/>
                <w:szCs w:val="20"/>
                <w:lang w:eastAsia="ru-RU"/>
              </w:rPr>
              <w:t>Физическая культура и спорт</w:t>
            </w:r>
          </w:p>
        </w:tc>
        <w:tc>
          <w:tcPr>
            <w:tcW w:w="1418" w:type="dxa"/>
            <w:vAlign w:val="center"/>
          </w:tcPr>
          <w:p w:rsidR="00CF1CD8" w:rsidRPr="00AE2570" w:rsidRDefault="000408BE" w:rsidP="004A7FC0">
            <w:pPr>
              <w:jc w:val="center"/>
              <w:rPr>
                <w:rFonts w:ascii="Times New Roman" w:hAnsi="Times New Roman" w:cs="Times New Roman"/>
                <w:b/>
                <w:sz w:val="20"/>
                <w:szCs w:val="20"/>
              </w:rPr>
            </w:pPr>
            <w:r>
              <w:rPr>
                <w:rFonts w:ascii="Times New Roman" w:hAnsi="Times New Roman" w:cs="Times New Roman"/>
                <w:b/>
                <w:sz w:val="20"/>
                <w:szCs w:val="20"/>
              </w:rPr>
              <w:t>15</w:t>
            </w:r>
          </w:p>
        </w:tc>
        <w:tc>
          <w:tcPr>
            <w:tcW w:w="1417" w:type="dxa"/>
            <w:vAlign w:val="center"/>
          </w:tcPr>
          <w:p w:rsidR="00CF1CD8" w:rsidRPr="00AE2570" w:rsidRDefault="000408BE" w:rsidP="004A7FC0">
            <w:pPr>
              <w:jc w:val="center"/>
              <w:rPr>
                <w:rFonts w:ascii="Times New Roman" w:hAnsi="Times New Roman" w:cs="Times New Roman"/>
                <w:b/>
                <w:sz w:val="20"/>
                <w:szCs w:val="20"/>
              </w:rPr>
            </w:pPr>
            <w:r>
              <w:rPr>
                <w:rFonts w:ascii="Times New Roman" w:hAnsi="Times New Roman" w:cs="Times New Roman"/>
                <w:b/>
                <w:sz w:val="20"/>
                <w:szCs w:val="20"/>
              </w:rPr>
              <w:t>15</w:t>
            </w:r>
          </w:p>
        </w:tc>
        <w:tc>
          <w:tcPr>
            <w:tcW w:w="1559" w:type="dxa"/>
            <w:vAlign w:val="center"/>
          </w:tcPr>
          <w:p w:rsidR="00CF1CD8" w:rsidRPr="00AE2570" w:rsidRDefault="000408BE" w:rsidP="004A7FC0">
            <w:pPr>
              <w:jc w:val="center"/>
              <w:rPr>
                <w:rFonts w:ascii="Times New Roman" w:hAnsi="Times New Roman" w:cs="Times New Roman"/>
                <w:b/>
                <w:sz w:val="20"/>
                <w:szCs w:val="20"/>
              </w:rPr>
            </w:pPr>
            <w:r>
              <w:rPr>
                <w:rFonts w:ascii="Times New Roman" w:hAnsi="Times New Roman" w:cs="Times New Roman"/>
                <w:b/>
                <w:sz w:val="20"/>
                <w:szCs w:val="20"/>
              </w:rPr>
              <w:t>-</w:t>
            </w:r>
          </w:p>
        </w:tc>
      </w:tr>
      <w:tr w:rsidR="00CF1CD8" w:rsidRPr="00AE2570" w:rsidTr="004A7FC0">
        <w:tc>
          <w:tcPr>
            <w:tcW w:w="2376" w:type="dxa"/>
            <w:vAlign w:val="center"/>
          </w:tcPr>
          <w:p w:rsidR="00CF1CD8" w:rsidRPr="00AE2570" w:rsidRDefault="00CF1CD8" w:rsidP="004A7FC0">
            <w:pPr>
              <w:jc w:val="center"/>
              <w:rPr>
                <w:rFonts w:ascii="Times New Roman" w:eastAsia="Times New Roman" w:hAnsi="Times New Roman" w:cs="Times New Roman"/>
                <w:b/>
                <w:sz w:val="20"/>
                <w:szCs w:val="20"/>
                <w:lang w:eastAsia="ru-RU"/>
              </w:rPr>
            </w:pPr>
            <w:r w:rsidRPr="00AE2570">
              <w:rPr>
                <w:rFonts w:ascii="Times New Roman" w:eastAsia="Times New Roman" w:hAnsi="Times New Roman" w:cs="Times New Roman"/>
                <w:b/>
                <w:sz w:val="20"/>
                <w:szCs w:val="20"/>
                <w:lang w:eastAsia="ru-RU"/>
              </w:rPr>
              <w:t>Средства массовой информации</w:t>
            </w:r>
          </w:p>
        </w:tc>
        <w:tc>
          <w:tcPr>
            <w:tcW w:w="1418" w:type="dxa"/>
            <w:vAlign w:val="center"/>
          </w:tcPr>
          <w:p w:rsidR="00CF1CD8" w:rsidRPr="00AE2570" w:rsidRDefault="000408BE" w:rsidP="004A7FC0">
            <w:pPr>
              <w:jc w:val="center"/>
              <w:rPr>
                <w:rFonts w:ascii="Times New Roman" w:hAnsi="Times New Roman" w:cs="Times New Roman"/>
                <w:b/>
                <w:sz w:val="20"/>
                <w:szCs w:val="20"/>
              </w:rPr>
            </w:pPr>
            <w:r>
              <w:rPr>
                <w:rFonts w:ascii="Times New Roman" w:hAnsi="Times New Roman" w:cs="Times New Roman"/>
                <w:b/>
                <w:sz w:val="20"/>
                <w:szCs w:val="20"/>
              </w:rPr>
              <w:t>400</w:t>
            </w:r>
          </w:p>
        </w:tc>
        <w:tc>
          <w:tcPr>
            <w:tcW w:w="1417" w:type="dxa"/>
            <w:vAlign w:val="center"/>
          </w:tcPr>
          <w:p w:rsidR="00CF1CD8" w:rsidRPr="00AE2570" w:rsidRDefault="000408BE" w:rsidP="004A7FC0">
            <w:pPr>
              <w:jc w:val="center"/>
              <w:rPr>
                <w:rFonts w:ascii="Times New Roman" w:hAnsi="Times New Roman" w:cs="Times New Roman"/>
                <w:b/>
                <w:sz w:val="20"/>
                <w:szCs w:val="20"/>
              </w:rPr>
            </w:pPr>
            <w:r>
              <w:rPr>
                <w:rFonts w:ascii="Times New Roman" w:hAnsi="Times New Roman" w:cs="Times New Roman"/>
                <w:b/>
                <w:sz w:val="20"/>
                <w:szCs w:val="20"/>
              </w:rPr>
              <w:t>400</w:t>
            </w:r>
          </w:p>
        </w:tc>
        <w:tc>
          <w:tcPr>
            <w:tcW w:w="1559" w:type="dxa"/>
            <w:vAlign w:val="center"/>
          </w:tcPr>
          <w:p w:rsidR="00CF1CD8" w:rsidRPr="00AE2570" w:rsidRDefault="000408BE" w:rsidP="004A7FC0">
            <w:pPr>
              <w:jc w:val="center"/>
              <w:rPr>
                <w:rFonts w:ascii="Times New Roman" w:hAnsi="Times New Roman" w:cs="Times New Roman"/>
                <w:b/>
                <w:sz w:val="20"/>
                <w:szCs w:val="20"/>
              </w:rPr>
            </w:pPr>
            <w:r>
              <w:rPr>
                <w:rFonts w:ascii="Times New Roman" w:hAnsi="Times New Roman" w:cs="Times New Roman"/>
                <w:b/>
                <w:sz w:val="20"/>
                <w:szCs w:val="20"/>
              </w:rPr>
              <w:t>-</w:t>
            </w:r>
          </w:p>
        </w:tc>
      </w:tr>
    </w:tbl>
    <w:p w:rsidR="0047284C" w:rsidRDefault="0047284C" w:rsidP="0045172A">
      <w:pPr>
        <w:tabs>
          <w:tab w:val="left" w:pos="709"/>
        </w:tabs>
        <w:spacing w:line="240" w:lineRule="auto"/>
        <w:contextualSpacing/>
        <w:jc w:val="both"/>
        <w:rPr>
          <w:rFonts w:ascii="Times New Roman" w:hAnsi="Times New Roman"/>
          <w:sz w:val="28"/>
          <w:szCs w:val="28"/>
        </w:rPr>
      </w:pPr>
    </w:p>
    <w:p w:rsidR="004A7FC0" w:rsidRDefault="004A7FC0" w:rsidP="004A7FC0">
      <w:pPr>
        <w:tabs>
          <w:tab w:val="left" w:pos="0"/>
        </w:tabs>
        <w:autoSpaceDE w:val="0"/>
        <w:autoSpaceDN w:val="0"/>
        <w:adjustRightInd w:val="0"/>
        <w:spacing w:after="0" w:line="240" w:lineRule="auto"/>
        <w:outlineLvl w:val="0"/>
        <w:rPr>
          <w:rFonts w:ascii="Times New Roman" w:hAnsi="Times New Roman" w:cs="Times New Roman"/>
          <w:sz w:val="24"/>
          <w:szCs w:val="24"/>
        </w:rPr>
      </w:pPr>
      <w:r>
        <w:rPr>
          <w:rFonts w:ascii="Times New Roman" w:hAnsi="Times New Roman" w:cs="Times New Roman"/>
          <w:sz w:val="24"/>
          <w:szCs w:val="24"/>
        </w:rPr>
        <w:t xml:space="preserve">       </w:t>
      </w:r>
      <w:r w:rsidR="00E96119" w:rsidRPr="00B21184">
        <w:rPr>
          <w:rFonts w:ascii="Times New Roman" w:hAnsi="Times New Roman" w:cs="Times New Roman"/>
          <w:sz w:val="24"/>
          <w:szCs w:val="24"/>
        </w:rPr>
        <w:t>Бюджетные назначения  по расходам, утвержденные (с учетом изменений) в размере 53 785,2 тыс. рублей, исполнены в размере 46 185,8 тыс. рублей (в 2022 году исполнение составило  59293,3  тыс. рублей или 89,3 % к плану). По сравнению с 2022 годом сумм</w:t>
      </w:r>
      <w:r w:rsidR="00B21184" w:rsidRPr="00B21184">
        <w:rPr>
          <w:rFonts w:ascii="Times New Roman" w:hAnsi="Times New Roman" w:cs="Times New Roman"/>
          <w:sz w:val="24"/>
          <w:szCs w:val="24"/>
        </w:rPr>
        <w:t xml:space="preserve">а </w:t>
      </w:r>
      <w:r w:rsidR="00E96119" w:rsidRPr="00B21184">
        <w:rPr>
          <w:rFonts w:ascii="Times New Roman" w:hAnsi="Times New Roman" w:cs="Times New Roman"/>
          <w:sz w:val="24"/>
          <w:szCs w:val="24"/>
        </w:rPr>
        <w:t xml:space="preserve"> расходов</w:t>
      </w:r>
      <w:r w:rsidR="00E96119" w:rsidRPr="00B21184">
        <w:rPr>
          <w:rFonts w:ascii="Times New Roman" w:hAnsi="Times New Roman" w:cs="Times New Roman"/>
          <w:bCs/>
          <w:sz w:val="24"/>
          <w:szCs w:val="24"/>
        </w:rPr>
        <w:t xml:space="preserve"> по Администрации района</w:t>
      </w:r>
      <w:r w:rsidR="00E96119" w:rsidRPr="00B21184">
        <w:rPr>
          <w:rFonts w:ascii="Times New Roman" w:hAnsi="Times New Roman" w:cs="Times New Roman"/>
          <w:sz w:val="24"/>
          <w:szCs w:val="24"/>
        </w:rPr>
        <w:t xml:space="preserve"> </w:t>
      </w:r>
      <w:r w:rsidR="00B21184" w:rsidRPr="00B21184">
        <w:rPr>
          <w:rFonts w:ascii="Times New Roman" w:hAnsi="Times New Roman" w:cs="Times New Roman"/>
          <w:sz w:val="24"/>
          <w:szCs w:val="24"/>
        </w:rPr>
        <w:t>уменьшила</w:t>
      </w:r>
      <w:r w:rsidR="00E96119" w:rsidRPr="00B21184">
        <w:rPr>
          <w:rFonts w:ascii="Times New Roman" w:hAnsi="Times New Roman" w:cs="Times New Roman"/>
          <w:sz w:val="24"/>
          <w:szCs w:val="24"/>
        </w:rPr>
        <w:t xml:space="preserve">сь  на  </w:t>
      </w:r>
      <w:r w:rsidR="00B21184" w:rsidRPr="00B21184">
        <w:rPr>
          <w:rFonts w:ascii="Times New Roman" w:hAnsi="Times New Roman" w:cs="Times New Roman"/>
          <w:sz w:val="24"/>
          <w:szCs w:val="24"/>
        </w:rPr>
        <w:t>3 107,5</w:t>
      </w:r>
      <w:r w:rsidR="00E96119" w:rsidRPr="00B21184">
        <w:rPr>
          <w:rFonts w:ascii="Times New Roman" w:hAnsi="Times New Roman" w:cs="Times New Roman"/>
          <w:sz w:val="24"/>
          <w:szCs w:val="24"/>
        </w:rPr>
        <w:t xml:space="preserve"> тыс. рублей или на </w:t>
      </w:r>
      <w:r w:rsidR="00B21184" w:rsidRPr="00B21184">
        <w:rPr>
          <w:rFonts w:ascii="Times New Roman" w:hAnsi="Times New Roman" w:cs="Times New Roman"/>
          <w:sz w:val="24"/>
          <w:szCs w:val="24"/>
        </w:rPr>
        <w:t>5,2</w:t>
      </w:r>
      <w:r w:rsidR="00E96119" w:rsidRPr="00B21184">
        <w:rPr>
          <w:rFonts w:ascii="Times New Roman" w:hAnsi="Times New Roman" w:cs="Times New Roman"/>
          <w:sz w:val="24"/>
          <w:szCs w:val="24"/>
        </w:rPr>
        <w:t xml:space="preserve">%.  </w:t>
      </w:r>
    </w:p>
    <w:p w:rsidR="00CF1CD8" w:rsidRDefault="004A7FC0" w:rsidP="004A7FC0">
      <w:pPr>
        <w:tabs>
          <w:tab w:val="left" w:pos="0"/>
        </w:tabs>
        <w:autoSpaceDE w:val="0"/>
        <w:autoSpaceDN w:val="0"/>
        <w:adjustRightInd w:val="0"/>
        <w:outlineLvl w:val="0"/>
        <w:rPr>
          <w:rFonts w:ascii="Times New Roman" w:hAnsi="Times New Roman"/>
          <w:sz w:val="28"/>
          <w:szCs w:val="28"/>
        </w:rPr>
      </w:pPr>
      <w:r>
        <w:rPr>
          <w:rFonts w:ascii="Times New Roman" w:hAnsi="Times New Roman" w:cs="Times New Roman"/>
          <w:sz w:val="24"/>
          <w:szCs w:val="24"/>
        </w:rPr>
        <w:t xml:space="preserve">        </w:t>
      </w:r>
      <w:r w:rsidR="00E96119" w:rsidRPr="00B21184">
        <w:rPr>
          <w:rFonts w:ascii="Times New Roman" w:hAnsi="Times New Roman" w:cs="Times New Roman"/>
          <w:sz w:val="24"/>
          <w:szCs w:val="24"/>
        </w:rPr>
        <w:t xml:space="preserve">В результате проведенного анализа   установлено, что контрольные соотношения  по </w:t>
      </w:r>
      <w:r w:rsidR="00E96119" w:rsidRPr="004A7FC0">
        <w:rPr>
          <w:rFonts w:ascii="Times New Roman" w:hAnsi="Times New Roman" w:cs="Times New Roman"/>
          <w:sz w:val="24"/>
          <w:szCs w:val="24"/>
        </w:rPr>
        <w:t>(ф.0503127) с представленными формами годовой отчетности (ф. 0503123) соблюдены</w:t>
      </w:r>
      <w:r>
        <w:rPr>
          <w:rFonts w:ascii="Times New Roman" w:hAnsi="Times New Roman" w:cs="Times New Roman"/>
          <w:sz w:val="24"/>
          <w:szCs w:val="24"/>
        </w:rPr>
        <w:t>.</w:t>
      </w:r>
    </w:p>
    <w:p w:rsidR="00636C3B" w:rsidRPr="00636C3B" w:rsidRDefault="00636C3B" w:rsidP="00636C3B">
      <w:pPr>
        <w:tabs>
          <w:tab w:val="left" w:pos="709"/>
        </w:tabs>
        <w:contextualSpacing/>
        <w:jc w:val="both"/>
        <w:rPr>
          <w:rFonts w:ascii="Times New Roman" w:hAnsi="Times New Roman" w:cs="Times New Roman"/>
          <w:sz w:val="24"/>
          <w:szCs w:val="24"/>
        </w:rPr>
      </w:pPr>
      <w:r w:rsidRPr="00636C3B">
        <w:rPr>
          <w:rFonts w:ascii="Times New Roman" w:hAnsi="Times New Roman" w:cs="Times New Roman"/>
          <w:b/>
          <w:sz w:val="24"/>
          <w:szCs w:val="24"/>
        </w:rPr>
        <w:t>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(ф.0503130).</w:t>
      </w:r>
      <w:r w:rsidRPr="00636C3B">
        <w:rPr>
          <w:rFonts w:ascii="Times New Roman" w:hAnsi="Times New Roman" w:cs="Times New Roman"/>
          <w:sz w:val="24"/>
          <w:szCs w:val="24"/>
        </w:rPr>
        <w:t xml:space="preserve"> Баланс исполнения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w:t>
      </w:r>
      <w:r w:rsidRPr="00636C3B">
        <w:rPr>
          <w:rFonts w:ascii="Times New Roman" w:hAnsi="Times New Roman" w:cs="Times New Roman"/>
          <w:b/>
          <w:sz w:val="24"/>
          <w:szCs w:val="24"/>
        </w:rPr>
        <w:t xml:space="preserve">  </w:t>
      </w:r>
      <w:r w:rsidRPr="00636C3B">
        <w:rPr>
          <w:rFonts w:ascii="Times New Roman" w:hAnsi="Times New Roman" w:cs="Times New Roman"/>
          <w:sz w:val="24"/>
          <w:szCs w:val="24"/>
        </w:rPr>
        <w:t xml:space="preserve">сформирован в составе годовой отчетности по состоянию на 1 января  года, </w:t>
      </w:r>
      <w:r w:rsidRPr="00636C3B">
        <w:rPr>
          <w:rFonts w:ascii="Times New Roman" w:eastAsia="Calibri" w:hAnsi="Times New Roman" w:cs="Times New Roman"/>
          <w:sz w:val="24"/>
          <w:szCs w:val="24"/>
        </w:rPr>
        <w:t xml:space="preserve">следующего за </w:t>
      </w:r>
      <w:proofErr w:type="gramStart"/>
      <w:r w:rsidRPr="00636C3B">
        <w:rPr>
          <w:rFonts w:ascii="Times New Roman" w:eastAsia="Calibri" w:hAnsi="Times New Roman" w:cs="Times New Roman"/>
          <w:sz w:val="24"/>
          <w:szCs w:val="24"/>
        </w:rPr>
        <w:t>отчетным</w:t>
      </w:r>
      <w:proofErr w:type="gramEnd"/>
      <w:r w:rsidRPr="00636C3B">
        <w:rPr>
          <w:rFonts w:ascii="Times New Roman" w:hAnsi="Times New Roman" w:cs="Times New Roman"/>
          <w:sz w:val="24"/>
          <w:szCs w:val="24"/>
        </w:rPr>
        <w:t xml:space="preserve">. Баланс (ф. 0503130) составлен из двух частей: </w:t>
      </w:r>
      <w:hyperlink r:id="rId8" w:history="1">
        <w:r w:rsidRPr="00636C3B">
          <w:rPr>
            <w:rFonts w:ascii="Times New Roman" w:hAnsi="Times New Roman" w:cs="Times New Roman"/>
            <w:sz w:val="24"/>
            <w:szCs w:val="24"/>
          </w:rPr>
          <w:t>актива</w:t>
        </w:r>
      </w:hyperlink>
      <w:r w:rsidRPr="00636C3B">
        <w:rPr>
          <w:rFonts w:ascii="Times New Roman" w:hAnsi="Times New Roman" w:cs="Times New Roman"/>
          <w:sz w:val="24"/>
          <w:szCs w:val="24"/>
        </w:rPr>
        <w:t xml:space="preserve"> и </w:t>
      </w:r>
      <w:hyperlink r:id="rId9" w:history="1">
        <w:r w:rsidRPr="00636C3B">
          <w:rPr>
            <w:rFonts w:ascii="Times New Roman" w:hAnsi="Times New Roman" w:cs="Times New Roman"/>
            <w:sz w:val="24"/>
            <w:szCs w:val="24"/>
          </w:rPr>
          <w:t>пассива</w:t>
        </w:r>
      </w:hyperlink>
      <w:r w:rsidRPr="00636C3B">
        <w:rPr>
          <w:rFonts w:ascii="Times New Roman" w:hAnsi="Times New Roman" w:cs="Times New Roman"/>
          <w:sz w:val="24"/>
          <w:szCs w:val="24"/>
        </w:rPr>
        <w:t xml:space="preserve">. </w:t>
      </w:r>
    </w:p>
    <w:p w:rsidR="00636C3B" w:rsidRPr="00636C3B" w:rsidRDefault="00636C3B" w:rsidP="00636C3B">
      <w:pPr>
        <w:widowControl w:val="0"/>
        <w:autoSpaceDE w:val="0"/>
        <w:autoSpaceDN w:val="0"/>
        <w:adjustRightInd w:val="0"/>
        <w:ind w:firstLine="709"/>
        <w:contextualSpacing/>
        <w:jc w:val="both"/>
        <w:rPr>
          <w:rFonts w:ascii="Times New Roman" w:hAnsi="Times New Roman" w:cs="Times New Roman"/>
          <w:sz w:val="24"/>
          <w:szCs w:val="24"/>
        </w:rPr>
      </w:pPr>
      <w:r w:rsidRPr="00636C3B">
        <w:rPr>
          <w:rFonts w:ascii="Times New Roman" w:hAnsi="Times New Roman" w:cs="Times New Roman"/>
          <w:sz w:val="24"/>
          <w:szCs w:val="24"/>
        </w:rPr>
        <w:t xml:space="preserve">В составе Баланса </w:t>
      </w:r>
      <w:hyperlink r:id="rId10" w:history="1">
        <w:r w:rsidRPr="00636C3B">
          <w:rPr>
            <w:rFonts w:ascii="Times New Roman" w:hAnsi="Times New Roman" w:cs="Times New Roman"/>
            <w:sz w:val="24"/>
            <w:szCs w:val="24"/>
          </w:rPr>
          <w:t>(ф. 0503130)</w:t>
        </w:r>
      </w:hyperlink>
      <w:r w:rsidRPr="00636C3B">
        <w:rPr>
          <w:rFonts w:ascii="Times New Roman" w:hAnsi="Times New Roman" w:cs="Times New Roman"/>
          <w:sz w:val="24"/>
          <w:szCs w:val="24"/>
        </w:rPr>
        <w:t xml:space="preserve"> сформирована Справка о наличии имущества и обязательств на </w:t>
      </w:r>
      <w:proofErr w:type="spellStart"/>
      <w:r w:rsidRPr="00636C3B">
        <w:rPr>
          <w:rFonts w:ascii="Times New Roman" w:hAnsi="Times New Roman" w:cs="Times New Roman"/>
          <w:sz w:val="24"/>
          <w:szCs w:val="24"/>
        </w:rPr>
        <w:t>забалансовых</w:t>
      </w:r>
      <w:proofErr w:type="spellEnd"/>
      <w:r w:rsidRPr="00636C3B">
        <w:rPr>
          <w:rFonts w:ascii="Times New Roman" w:hAnsi="Times New Roman" w:cs="Times New Roman"/>
          <w:sz w:val="24"/>
          <w:szCs w:val="24"/>
        </w:rPr>
        <w:t xml:space="preserve"> счетах. </w:t>
      </w:r>
    </w:p>
    <w:p w:rsidR="00636C3B" w:rsidRPr="00636C3B" w:rsidRDefault="00636C3B" w:rsidP="00636C3B">
      <w:pPr>
        <w:autoSpaceDE w:val="0"/>
        <w:autoSpaceDN w:val="0"/>
        <w:adjustRightInd w:val="0"/>
        <w:ind w:firstLine="709"/>
        <w:contextualSpacing/>
        <w:jc w:val="both"/>
        <w:rPr>
          <w:rFonts w:ascii="Times New Roman" w:hAnsi="Times New Roman" w:cs="Times New Roman"/>
          <w:sz w:val="24"/>
          <w:szCs w:val="24"/>
        </w:rPr>
      </w:pPr>
      <w:r w:rsidRPr="00636C3B">
        <w:rPr>
          <w:rFonts w:ascii="Times New Roman" w:hAnsi="Times New Roman" w:cs="Times New Roman"/>
          <w:sz w:val="24"/>
          <w:szCs w:val="24"/>
        </w:rPr>
        <w:t xml:space="preserve">Заполнение Баланса </w:t>
      </w:r>
      <w:hyperlink r:id="rId11" w:history="1">
        <w:r w:rsidRPr="00636C3B">
          <w:rPr>
            <w:rFonts w:ascii="Times New Roman" w:hAnsi="Times New Roman" w:cs="Times New Roman"/>
            <w:sz w:val="24"/>
            <w:szCs w:val="24"/>
          </w:rPr>
          <w:t>(ф. 0503130)</w:t>
        </w:r>
      </w:hyperlink>
      <w:r w:rsidRPr="00636C3B">
        <w:rPr>
          <w:rFonts w:ascii="Times New Roman" w:hAnsi="Times New Roman" w:cs="Times New Roman"/>
          <w:sz w:val="24"/>
          <w:szCs w:val="24"/>
        </w:rPr>
        <w:t xml:space="preserve"> проверено на правильность отраженных в нем показателей. Так, следует отметить, что соблюдается равенство данных по графам 3,4,5,6,7,8  строки 350 и по тем же графам строки 700. </w:t>
      </w:r>
    </w:p>
    <w:p w:rsidR="00636C3B" w:rsidRPr="00636C3B" w:rsidRDefault="00636C3B" w:rsidP="00636C3B">
      <w:pPr>
        <w:tabs>
          <w:tab w:val="left" w:pos="709"/>
        </w:tabs>
        <w:contextualSpacing/>
        <w:jc w:val="both"/>
        <w:rPr>
          <w:rFonts w:ascii="Times New Roman" w:hAnsi="Times New Roman" w:cs="Times New Roman"/>
          <w:sz w:val="24"/>
          <w:szCs w:val="24"/>
        </w:rPr>
      </w:pPr>
      <w:r w:rsidRPr="00636C3B">
        <w:rPr>
          <w:rFonts w:ascii="Times New Roman" w:hAnsi="Times New Roman" w:cs="Times New Roman"/>
          <w:sz w:val="24"/>
          <w:szCs w:val="24"/>
        </w:rPr>
        <w:t xml:space="preserve">          Контрольные  соотношения между балансом (ф.0503130) и формами годовой отчетности Сведения о движении нефинансовых активов</w:t>
      </w:r>
      <w:r w:rsidRPr="00636C3B">
        <w:rPr>
          <w:rFonts w:ascii="Times New Roman" w:hAnsi="Times New Roman" w:cs="Times New Roman"/>
          <w:b/>
          <w:sz w:val="24"/>
          <w:szCs w:val="24"/>
        </w:rPr>
        <w:t xml:space="preserve"> </w:t>
      </w:r>
      <w:r w:rsidRPr="00636C3B">
        <w:rPr>
          <w:rFonts w:ascii="Times New Roman" w:hAnsi="Times New Roman" w:cs="Times New Roman"/>
          <w:sz w:val="24"/>
          <w:szCs w:val="24"/>
        </w:rPr>
        <w:t>(ф. 0503168), Сведения по дебиторской и кредиторской задолженности (ф. 0503169) выдержаны, отклонений не установлено.</w:t>
      </w:r>
    </w:p>
    <w:p w:rsidR="00636C3B" w:rsidRPr="008F753E" w:rsidRDefault="00636C3B" w:rsidP="00636C3B">
      <w:pPr>
        <w:tabs>
          <w:tab w:val="left" w:pos="709"/>
        </w:tabs>
        <w:contextualSpacing/>
        <w:jc w:val="both"/>
        <w:rPr>
          <w:rFonts w:ascii="Times New Roman" w:hAnsi="Times New Roman" w:cs="Times New Roman"/>
          <w:b/>
          <w:sz w:val="24"/>
          <w:szCs w:val="24"/>
        </w:rPr>
      </w:pPr>
      <w:r w:rsidRPr="008F753E">
        <w:rPr>
          <w:rFonts w:ascii="Times New Roman" w:hAnsi="Times New Roman" w:cs="Times New Roman"/>
          <w:b/>
          <w:sz w:val="24"/>
          <w:szCs w:val="24"/>
        </w:rPr>
        <w:lastRenderedPageBreak/>
        <w:t>Пояснительная записка (ф.0503160)</w:t>
      </w:r>
    </w:p>
    <w:p w:rsidR="00636C3B" w:rsidRPr="008F753E" w:rsidRDefault="00636C3B" w:rsidP="00636C3B">
      <w:pPr>
        <w:tabs>
          <w:tab w:val="left" w:pos="709"/>
        </w:tabs>
        <w:contextualSpacing/>
        <w:jc w:val="both"/>
        <w:rPr>
          <w:rFonts w:ascii="Times New Roman" w:hAnsi="Times New Roman" w:cs="Times New Roman"/>
          <w:sz w:val="24"/>
          <w:szCs w:val="24"/>
        </w:rPr>
      </w:pPr>
      <w:r w:rsidRPr="008F753E">
        <w:rPr>
          <w:rFonts w:ascii="Times New Roman" w:hAnsi="Times New Roman" w:cs="Times New Roman"/>
          <w:sz w:val="24"/>
          <w:szCs w:val="24"/>
        </w:rPr>
        <w:t xml:space="preserve"> Пояснительная записка по комплектации</w:t>
      </w:r>
      <w:r w:rsidR="00E55D42" w:rsidRPr="008F753E">
        <w:rPr>
          <w:rFonts w:ascii="Times New Roman" w:hAnsi="Times New Roman" w:cs="Times New Roman"/>
          <w:sz w:val="24"/>
          <w:szCs w:val="24"/>
        </w:rPr>
        <w:t xml:space="preserve"> не</w:t>
      </w:r>
      <w:r w:rsidRPr="008F753E">
        <w:rPr>
          <w:rFonts w:ascii="Times New Roman" w:hAnsi="Times New Roman" w:cs="Times New Roman"/>
          <w:sz w:val="24"/>
          <w:szCs w:val="24"/>
        </w:rPr>
        <w:t xml:space="preserve">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 </w:t>
      </w:r>
    </w:p>
    <w:p w:rsidR="00636C3B" w:rsidRPr="008F753E" w:rsidRDefault="00636C3B" w:rsidP="00636C3B">
      <w:pPr>
        <w:tabs>
          <w:tab w:val="left" w:pos="709"/>
        </w:tabs>
        <w:contextualSpacing/>
        <w:jc w:val="both"/>
        <w:rPr>
          <w:rFonts w:ascii="Times New Roman" w:hAnsi="Times New Roman" w:cs="Times New Roman"/>
          <w:sz w:val="24"/>
          <w:szCs w:val="24"/>
        </w:rPr>
      </w:pPr>
      <w:r w:rsidRPr="008F753E">
        <w:rPr>
          <w:rFonts w:ascii="Times New Roman" w:hAnsi="Times New Roman" w:cs="Times New Roman"/>
          <w:sz w:val="24"/>
          <w:szCs w:val="24"/>
        </w:rPr>
        <w:t xml:space="preserve">          Пояснительная записка должна быть составлена в разрезе 5 разделов в соответствии с п. 152 . Выборочная  проверка их соответствия требованиям Инструкции № 191н показала:</w:t>
      </w:r>
    </w:p>
    <w:p w:rsidR="00636C3B" w:rsidRPr="008F753E" w:rsidRDefault="00636C3B" w:rsidP="00636C3B">
      <w:pPr>
        <w:tabs>
          <w:tab w:val="left" w:pos="709"/>
        </w:tabs>
        <w:contextualSpacing/>
        <w:jc w:val="both"/>
        <w:rPr>
          <w:rFonts w:ascii="Times New Roman" w:hAnsi="Times New Roman" w:cs="Times New Roman"/>
          <w:sz w:val="24"/>
          <w:szCs w:val="24"/>
        </w:rPr>
      </w:pPr>
      <w:r w:rsidRPr="008F753E">
        <w:rPr>
          <w:rFonts w:ascii="Times New Roman" w:hAnsi="Times New Roman" w:cs="Times New Roman"/>
          <w:sz w:val="24"/>
          <w:szCs w:val="24"/>
        </w:rPr>
        <w:t xml:space="preserve">          Раздел 1 «Организационная структура субъекта бюджетной отчетности» включающий:</w:t>
      </w:r>
    </w:p>
    <w:p w:rsidR="000940DB" w:rsidRPr="00B53460" w:rsidRDefault="00636C3B" w:rsidP="000940DB">
      <w:pPr>
        <w:tabs>
          <w:tab w:val="left" w:pos="709"/>
        </w:tabs>
        <w:contextualSpacing/>
        <w:jc w:val="both"/>
        <w:rPr>
          <w:rFonts w:ascii="Times New Roman" w:hAnsi="Times New Roman" w:cs="Times New Roman"/>
          <w:sz w:val="24"/>
          <w:szCs w:val="24"/>
        </w:rPr>
      </w:pPr>
      <w:r w:rsidRPr="008F753E">
        <w:rPr>
          <w:rFonts w:ascii="Times New Roman" w:hAnsi="Times New Roman" w:cs="Times New Roman"/>
          <w:sz w:val="24"/>
          <w:szCs w:val="24"/>
        </w:rPr>
        <w:t xml:space="preserve">          </w:t>
      </w:r>
      <w:r w:rsidRPr="0038505A">
        <w:rPr>
          <w:rFonts w:ascii="Times New Roman" w:hAnsi="Times New Roman" w:cs="Times New Roman"/>
          <w:sz w:val="24"/>
          <w:szCs w:val="24"/>
          <w:u w:val="single"/>
        </w:rPr>
        <w:t>Таблица № 1</w:t>
      </w:r>
      <w:r w:rsidRPr="008F753E">
        <w:rPr>
          <w:rFonts w:ascii="Times New Roman" w:hAnsi="Times New Roman" w:cs="Times New Roman"/>
          <w:sz w:val="24"/>
          <w:szCs w:val="24"/>
        </w:rPr>
        <w:t xml:space="preserve"> </w:t>
      </w:r>
      <w:r w:rsidR="000940DB" w:rsidRPr="00B53460">
        <w:rPr>
          <w:rFonts w:ascii="Times New Roman" w:hAnsi="Times New Roman" w:cs="Times New Roman"/>
          <w:sz w:val="24"/>
          <w:szCs w:val="24"/>
        </w:rPr>
        <w:t xml:space="preserve"> «Сведения о направлениях деятельности», Таблица № 11 «Сведения об организационной структуре субъекта бюджетной отчетности» должна быть представлена и заполнена в соответствии с порядком  заполнения определенным п.153 Инструкции № 191н. Данную таблицу </w:t>
      </w:r>
      <w:r w:rsidR="000940DB">
        <w:rPr>
          <w:rFonts w:ascii="Times New Roman" w:hAnsi="Times New Roman" w:cs="Times New Roman"/>
          <w:sz w:val="24"/>
          <w:szCs w:val="24"/>
        </w:rPr>
        <w:t>Администрация района</w:t>
      </w:r>
      <w:r w:rsidR="000940DB" w:rsidRPr="00B53460">
        <w:rPr>
          <w:rFonts w:ascii="Times New Roman" w:hAnsi="Times New Roman" w:cs="Times New Roman"/>
          <w:sz w:val="24"/>
          <w:szCs w:val="24"/>
        </w:rPr>
        <w:t xml:space="preserve">  не предоставляет.</w:t>
      </w:r>
    </w:p>
    <w:p w:rsidR="00EE150B" w:rsidRPr="000940DB" w:rsidRDefault="00817914" w:rsidP="00EE150B">
      <w:pPr>
        <w:tabs>
          <w:tab w:val="left" w:pos="709"/>
          <w:tab w:val="left" w:pos="851"/>
        </w:tabs>
        <w:ind w:firstLine="708"/>
        <w:contextualSpacing/>
        <w:jc w:val="both"/>
        <w:rPr>
          <w:rFonts w:ascii="Times New Roman" w:hAnsi="Times New Roman" w:cs="Times New Roman"/>
          <w:sz w:val="24"/>
          <w:szCs w:val="24"/>
        </w:rPr>
      </w:pPr>
      <w:r w:rsidRPr="000940DB">
        <w:rPr>
          <w:rFonts w:ascii="Times New Roman" w:hAnsi="Times New Roman" w:cs="Times New Roman"/>
          <w:sz w:val="24"/>
          <w:szCs w:val="24"/>
        </w:rPr>
        <w:t xml:space="preserve">В пояснительной записке представлены общие сведения об Администрации </w:t>
      </w:r>
      <w:proofErr w:type="spellStart"/>
      <w:r w:rsidRPr="000940DB">
        <w:rPr>
          <w:rFonts w:ascii="Times New Roman" w:hAnsi="Times New Roman" w:cs="Times New Roman"/>
          <w:sz w:val="24"/>
          <w:szCs w:val="24"/>
        </w:rPr>
        <w:t>Курьинского</w:t>
      </w:r>
      <w:proofErr w:type="spellEnd"/>
      <w:r w:rsidRPr="000940DB">
        <w:rPr>
          <w:rFonts w:ascii="Times New Roman" w:hAnsi="Times New Roman" w:cs="Times New Roman"/>
          <w:sz w:val="24"/>
          <w:szCs w:val="24"/>
        </w:rPr>
        <w:t xml:space="preserve"> района</w:t>
      </w:r>
      <w:r w:rsidR="00EE150B" w:rsidRPr="000940DB">
        <w:rPr>
          <w:rFonts w:ascii="Times New Roman" w:hAnsi="Times New Roman" w:cs="Times New Roman"/>
          <w:sz w:val="24"/>
          <w:szCs w:val="24"/>
        </w:rPr>
        <w:t>, информация об исполнителе (ФИО, должность) составившем бухгалтерскую отчетность отсутствует.</w:t>
      </w:r>
    </w:p>
    <w:p w:rsidR="000940DB" w:rsidRPr="00B53460" w:rsidRDefault="00636C3B" w:rsidP="000940DB">
      <w:pPr>
        <w:contextualSpacing/>
        <w:jc w:val="both"/>
        <w:rPr>
          <w:rFonts w:ascii="Times New Roman" w:hAnsi="Times New Roman" w:cs="Times New Roman"/>
          <w:sz w:val="24"/>
          <w:szCs w:val="24"/>
        </w:rPr>
      </w:pPr>
      <w:r w:rsidRPr="008F753E">
        <w:rPr>
          <w:rFonts w:ascii="Times New Roman" w:hAnsi="Times New Roman" w:cs="Times New Roman"/>
          <w:sz w:val="24"/>
          <w:szCs w:val="24"/>
        </w:rPr>
        <w:t xml:space="preserve">         Раздел 2 «Результаты деятельности субъекта бюджетной отчетности»</w:t>
      </w:r>
      <w:proofErr w:type="gramStart"/>
      <w:r w:rsidRPr="008F753E">
        <w:rPr>
          <w:rFonts w:ascii="Times New Roman" w:hAnsi="Times New Roman" w:cs="Times New Roman"/>
          <w:sz w:val="24"/>
          <w:szCs w:val="24"/>
        </w:rPr>
        <w:t>.</w:t>
      </w:r>
      <w:proofErr w:type="gramEnd"/>
      <w:r w:rsidRPr="008F753E">
        <w:rPr>
          <w:rFonts w:ascii="Times New Roman" w:hAnsi="Times New Roman" w:cs="Times New Roman"/>
          <w:sz w:val="24"/>
          <w:szCs w:val="24"/>
        </w:rPr>
        <w:t xml:space="preserve"> </w:t>
      </w:r>
      <w:proofErr w:type="gramStart"/>
      <w:r w:rsidR="000940DB" w:rsidRPr="00B53460">
        <w:rPr>
          <w:rFonts w:ascii="Times New Roman" w:hAnsi="Times New Roman" w:cs="Times New Roman"/>
          <w:sz w:val="24"/>
          <w:szCs w:val="24"/>
        </w:rPr>
        <w:t>п</w:t>
      </w:r>
      <w:proofErr w:type="gramEnd"/>
      <w:r w:rsidR="000940DB" w:rsidRPr="00B53460">
        <w:rPr>
          <w:rFonts w:ascii="Times New Roman" w:hAnsi="Times New Roman" w:cs="Times New Roman"/>
          <w:sz w:val="24"/>
          <w:szCs w:val="24"/>
        </w:rPr>
        <w:t>ояснительной записке должен содержать:</w:t>
      </w:r>
    </w:p>
    <w:p w:rsidR="000940DB" w:rsidRPr="00B53460" w:rsidRDefault="000940DB" w:rsidP="000940DB">
      <w:pPr>
        <w:tabs>
          <w:tab w:val="left" w:pos="709"/>
        </w:tabs>
        <w:ind w:firstLine="709"/>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w:t>
      </w:r>
      <w:hyperlink r:id="rId12" w:anchor="block_50316012" w:history="1">
        <w:r w:rsidRPr="00B53460">
          <w:rPr>
            <w:rStyle w:val="a4"/>
            <w:rFonts w:ascii="Times New Roman" w:hAnsi="Times New Roman" w:cs="Times New Roman"/>
            <w:sz w:val="24"/>
            <w:szCs w:val="24"/>
          </w:rPr>
          <w:t>Таблица № 12</w:t>
        </w:r>
      </w:hyperlink>
      <w:r w:rsidRPr="00B53460">
        <w:rPr>
          <w:rFonts w:ascii="Times New Roman" w:hAnsi="Times New Roman" w:cs="Times New Roman"/>
          <w:sz w:val="24"/>
          <w:szCs w:val="24"/>
        </w:rPr>
        <w:t xml:space="preserve"> «Сведения о результатах деятельности субъекта бюджетной отчетности» должна быть представлена и заполнена в соответствии с порядком заполнения определенным п. 159.5 Инструкции № 191н. Данную таблицу </w:t>
      </w:r>
      <w:r>
        <w:rPr>
          <w:rFonts w:ascii="Times New Roman" w:hAnsi="Times New Roman" w:cs="Times New Roman"/>
          <w:sz w:val="24"/>
          <w:szCs w:val="24"/>
        </w:rPr>
        <w:t>Администрация района</w:t>
      </w:r>
      <w:r w:rsidRPr="00B53460">
        <w:rPr>
          <w:rFonts w:ascii="Times New Roman" w:hAnsi="Times New Roman" w:cs="Times New Roman"/>
          <w:sz w:val="24"/>
          <w:szCs w:val="24"/>
        </w:rPr>
        <w:t xml:space="preserve"> не предоставляет.</w:t>
      </w:r>
    </w:p>
    <w:p w:rsidR="000940DB" w:rsidRPr="008F753E" w:rsidRDefault="000940DB" w:rsidP="000940DB">
      <w:pPr>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w:t>
      </w:r>
      <w:r w:rsidRPr="008F753E">
        <w:rPr>
          <w:rFonts w:ascii="Times New Roman" w:hAnsi="Times New Roman" w:cs="Times New Roman"/>
          <w:sz w:val="24"/>
          <w:szCs w:val="24"/>
        </w:rPr>
        <w:t xml:space="preserve">          В текстовой части пояснительной записки представлена информация о соглашении заключенном между Администрацией района и Министерством финансов Алтайского края «О мерах по социально-экономическому развитию и оздоровлению муниципальных финансов </w:t>
      </w:r>
      <w:proofErr w:type="spellStart"/>
      <w:r w:rsidRPr="008F753E">
        <w:rPr>
          <w:rFonts w:ascii="Times New Roman" w:hAnsi="Times New Roman" w:cs="Times New Roman"/>
          <w:sz w:val="24"/>
          <w:szCs w:val="24"/>
        </w:rPr>
        <w:t>Курьинского</w:t>
      </w:r>
      <w:proofErr w:type="spellEnd"/>
      <w:r w:rsidRPr="008F753E">
        <w:rPr>
          <w:rFonts w:ascii="Times New Roman" w:hAnsi="Times New Roman" w:cs="Times New Roman"/>
          <w:sz w:val="24"/>
          <w:szCs w:val="24"/>
        </w:rPr>
        <w:t xml:space="preserve"> района Алтайского края».</w:t>
      </w:r>
    </w:p>
    <w:p w:rsidR="000940DB" w:rsidRPr="00B53460" w:rsidRDefault="000940DB" w:rsidP="000940DB">
      <w:pPr>
        <w:tabs>
          <w:tab w:val="left" w:pos="709"/>
          <w:tab w:val="left" w:pos="851"/>
        </w:tabs>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Раздел 3 «Анализ отчета об исполнении бюджета субъекта бюджетной отчетности», включающий: </w:t>
      </w:r>
    </w:p>
    <w:p w:rsidR="000940DB" w:rsidRPr="00B53460" w:rsidRDefault="000940DB" w:rsidP="000940DB">
      <w:pPr>
        <w:tabs>
          <w:tab w:val="left" w:pos="709"/>
        </w:tabs>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  </w:t>
      </w:r>
      <w:r w:rsidRPr="0038505A">
        <w:rPr>
          <w:rFonts w:ascii="Times New Roman" w:hAnsi="Times New Roman" w:cs="Times New Roman"/>
          <w:sz w:val="24"/>
          <w:szCs w:val="24"/>
          <w:u w:val="single"/>
        </w:rPr>
        <w:t>Таблица № 3</w:t>
      </w:r>
      <w:r w:rsidRPr="00B53460">
        <w:rPr>
          <w:rFonts w:ascii="Times New Roman" w:hAnsi="Times New Roman" w:cs="Times New Roman"/>
          <w:sz w:val="24"/>
          <w:szCs w:val="24"/>
        </w:rPr>
        <w:t xml:space="preserve"> «Сведения об исполнении текстовых статей закона (решения) о бюджете»</w:t>
      </w:r>
      <w:r>
        <w:rPr>
          <w:rFonts w:ascii="Times New Roman" w:hAnsi="Times New Roman" w:cs="Times New Roman"/>
          <w:sz w:val="24"/>
          <w:szCs w:val="24"/>
        </w:rPr>
        <w:t xml:space="preserve"> должна быть</w:t>
      </w:r>
      <w:r w:rsidRPr="00B53460">
        <w:rPr>
          <w:rFonts w:ascii="Times New Roman" w:hAnsi="Times New Roman" w:cs="Times New Roman"/>
          <w:sz w:val="24"/>
          <w:szCs w:val="24"/>
        </w:rPr>
        <w:t xml:space="preserve"> представлена и заполнена в соответствии с порядком заполнения, определенным п. 155 Инструкции № 191н. Данная таблица </w:t>
      </w:r>
      <w:r>
        <w:rPr>
          <w:rFonts w:ascii="Times New Roman" w:hAnsi="Times New Roman" w:cs="Times New Roman"/>
          <w:sz w:val="24"/>
          <w:szCs w:val="24"/>
        </w:rPr>
        <w:t xml:space="preserve">не </w:t>
      </w:r>
      <w:r w:rsidRPr="00B53460">
        <w:rPr>
          <w:rFonts w:ascii="Times New Roman" w:hAnsi="Times New Roman" w:cs="Times New Roman"/>
          <w:sz w:val="24"/>
          <w:szCs w:val="24"/>
        </w:rPr>
        <w:t>представлена.</w:t>
      </w:r>
    </w:p>
    <w:p w:rsidR="00636C3B" w:rsidRPr="008F753E" w:rsidRDefault="0038505A" w:rsidP="0038505A">
      <w:pPr>
        <w:tabs>
          <w:tab w:val="left" w:pos="709"/>
        </w:tabs>
        <w:contextualSpacing/>
        <w:jc w:val="both"/>
        <w:rPr>
          <w:rFonts w:ascii="Times New Roman" w:hAnsi="Times New Roman" w:cs="Times New Roman"/>
          <w:sz w:val="24"/>
          <w:szCs w:val="24"/>
        </w:rPr>
      </w:pPr>
      <w:r>
        <w:rPr>
          <w:rFonts w:ascii="Times New Roman" w:hAnsi="Times New Roman" w:cs="Times New Roman"/>
          <w:sz w:val="24"/>
          <w:szCs w:val="24"/>
        </w:rPr>
        <w:t xml:space="preserve">           - </w:t>
      </w:r>
      <w:r w:rsidR="000940DB" w:rsidRPr="0038505A">
        <w:rPr>
          <w:rFonts w:ascii="Times New Roman" w:hAnsi="Times New Roman" w:cs="Times New Roman"/>
          <w:sz w:val="24"/>
          <w:szCs w:val="24"/>
          <w:u w:val="single"/>
        </w:rPr>
        <w:t>Таблица №</w:t>
      </w:r>
      <w:r w:rsidRPr="0038505A">
        <w:rPr>
          <w:rFonts w:ascii="Times New Roman" w:hAnsi="Times New Roman" w:cs="Times New Roman"/>
          <w:sz w:val="24"/>
          <w:szCs w:val="24"/>
          <w:u w:val="single"/>
        </w:rPr>
        <w:t xml:space="preserve"> </w:t>
      </w:r>
      <w:r w:rsidR="000940DB" w:rsidRPr="0038505A">
        <w:rPr>
          <w:rFonts w:ascii="Times New Roman" w:hAnsi="Times New Roman" w:cs="Times New Roman"/>
          <w:sz w:val="24"/>
          <w:szCs w:val="24"/>
          <w:u w:val="single"/>
        </w:rPr>
        <w:t>13</w:t>
      </w:r>
      <w:r w:rsidR="000940DB" w:rsidRPr="00B53460">
        <w:rPr>
          <w:rFonts w:ascii="Times New Roman" w:hAnsi="Times New Roman" w:cs="Times New Roman"/>
          <w:sz w:val="24"/>
          <w:szCs w:val="24"/>
        </w:rPr>
        <w:t xml:space="preserve"> «Анализ отчета об исполнении бюджета субъектом бюджетной отчетности» должна быть представлена и заполнена в соответствии с порядком заполнения, определенным п. 159.6  Инструкции № 191н.  Данная таблица</w:t>
      </w:r>
      <w:r w:rsidR="000940DB">
        <w:rPr>
          <w:rFonts w:ascii="Times New Roman" w:hAnsi="Times New Roman" w:cs="Times New Roman"/>
          <w:sz w:val="24"/>
          <w:szCs w:val="24"/>
        </w:rPr>
        <w:t xml:space="preserve"> не</w:t>
      </w:r>
      <w:r w:rsidR="000940DB" w:rsidRPr="00B53460">
        <w:rPr>
          <w:rFonts w:ascii="Times New Roman" w:hAnsi="Times New Roman" w:cs="Times New Roman"/>
          <w:sz w:val="24"/>
          <w:szCs w:val="24"/>
        </w:rPr>
        <w:t xml:space="preserve"> представлена.</w:t>
      </w:r>
      <w:r>
        <w:rPr>
          <w:rFonts w:ascii="Times New Roman" w:hAnsi="Times New Roman" w:cs="Times New Roman"/>
          <w:sz w:val="24"/>
          <w:szCs w:val="24"/>
        </w:rPr>
        <w:t xml:space="preserve">        </w:t>
      </w:r>
      <w:r w:rsidR="00636C3B" w:rsidRPr="008F753E">
        <w:rPr>
          <w:rFonts w:ascii="Times New Roman" w:hAnsi="Times New Roman" w:cs="Times New Roman"/>
          <w:sz w:val="24"/>
          <w:szCs w:val="24"/>
        </w:rPr>
        <w:t xml:space="preserve">            </w:t>
      </w:r>
    </w:p>
    <w:p w:rsidR="00636C3B" w:rsidRPr="008F753E" w:rsidRDefault="00636C3B" w:rsidP="00636C3B">
      <w:pPr>
        <w:tabs>
          <w:tab w:val="left" w:pos="709"/>
        </w:tabs>
        <w:ind w:firstLine="709"/>
        <w:contextualSpacing/>
        <w:jc w:val="both"/>
        <w:rPr>
          <w:rFonts w:ascii="Times New Roman" w:hAnsi="Times New Roman" w:cs="Times New Roman"/>
          <w:sz w:val="24"/>
          <w:szCs w:val="24"/>
        </w:rPr>
      </w:pPr>
      <w:r w:rsidRPr="008F753E">
        <w:rPr>
          <w:rFonts w:ascii="Times New Roman" w:hAnsi="Times New Roman" w:cs="Times New Roman"/>
          <w:sz w:val="24"/>
          <w:szCs w:val="24"/>
        </w:rPr>
        <w:t xml:space="preserve">В разделе 3 в текстовой части включена характеристика показателей содержащихся в </w:t>
      </w:r>
      <w:r w:rsidR="00B20120" w:rsidRPr="008F753E">
        <w:rPr>
          <w:rFonts w:ascii="Times New Roman" w:hAnsi="Times New Roman" w:cs="Times New Roman"/>
          <w:sz w:val="24"/>
          <w:szCs w:val="24"/>
        </w:rPr>
        <w:t>«</w:t>
      </w:r>
      <w:r w:rsidRPr="008F753E">
        <w:rPr>
          <w:rFonts w:ascii="Times New Roman" w:hAnsi="Times New Roman" w:cs="Times New Roman"/>
          <w:sz w:val="24"/>
          <w:szCs w:val="24"/>
        </w:rPr>
        <w:t>Отчете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администратора доходов бюджета</w:t>
      </w:r>
      <w:r w:rsidR="00B20120" w:rsidRPr="008F753E">
        <w:rPr>
          <w:rFonts w:ascii="Times New Roman" w:hAnsi="Times New Roman" w:cs="Times New Roman"/>
          <w:sz w:val="24"/>
          <w:szCs w:val="24"/>
        </w:rPr>
        <w:t>»</w:t>
      </w:r>
      <w:r w:rsidRPr="008F753E">
        <w:rPr>
          <w:rFonts w:ascii="Times New Roman" w:hAnsi="Times New Roman" w:cs="Times New Roman"/>
          <w:sz w:val="24"/>
          <w:szCs w:val="24"/>
        </w:rPr>
        <w:t xml:space="preserve"> (ф. 0503127)</w:t>
      </w:r>
      <w:r w:rsidR="0010784F" w:rsidRPr="008F753E">
        <w:rPr>
          <w:rFonts w:ascii="Times New Roman" w:hAnsi="Times New Roman" w:cs="Times New Roman"/>
          <w:sz w:val="24"/>
          <w:szCs w:val="24"/>
        </w:rPr>
        <w:t xml:space="preserve"> </w:t>
      </w:r>
      <w:r w:rsidR="00B20120" w:rsidRPr="008F753E">
        <w:rPr>
          <w:rFonts w:ascii="Times New Roman" w:hAnsi="Times New Roman" w:cs="Times New Roman"/>
          <w:sz w:val="24"/>
          <w:szCs w:val="24"/>
        </w:rPr>
        <w:t>и «Сведения об исполнении бюджета» (ф. 0503164)</w:t>
      </w:r>
      <w:r w:rsidRPr="008F753E">
        <w:rPr>
          <w:rFonts w:ascii="Times New Roman" w:hAnsi="Times New Roman" w:cs="Times New Roman"/>
          <w:sz w:val="24"/>
          <w:szCs w:val="24"/>
        </w:rPr>
        <w:t>.</w:t>
      </w:r>
    </w:p>
    <w:p w:rsidR="0038505A" w:rsidRDefault="008F753E" w:rsidP="0038505A">
      <w:pPr>
        <w:tabs>
          <w:tab w:val="left" w:pos="709"/>
        </w:tabs>
        <w:contextualSpacing/>
        <w:jc w:val="both"/>
        <w:rPr>
          <w:rFonts w:ascii="Times New Roman" w:hAnsi="Times New Roman" w:cs="Times New Roman"/>
          <w:sz w:val="24"/>
          <w:szCs w:val="24"/>
        </w:rPr>
      </w:pPr>
      <w:r w:rsidRPr="008F753E">
        <w:rPr>
          <w:rFonts w:ascii="Times New Roman" w:hAnsi="Times New Roman" w:cs="Times New Roman"/>
          <w:sz w:val="24"/>
          <w:szCs w:val="24"/>
        </w:rPr>
        <w:t>Раздел 4 «Анализ показателей бухгалтерской отчетности субъекта бюджетной отчетности».</w:t>
      </w:r>
      <w:r w:rsidRPr="008F753E">
        <w:rPr>
          <w:rFonts w:ascii="Times New Roman" w:hAnsi="Times New Roman" w:cs="Times New Roman"/>
          <w:b/>
          <w:sz w:val="24"/>
          <w:szCs w:val="24"/>
        </w:rPr>
        <w:t xml:space="preserve">  </w:t>
      </w:r>
      <w:r w:rsidR="0038505A" w:rsidRPr="0038505A">
        <w:rPr>
          <w:rFonts w:ascii="Times New Roman" w:hAnsi="Times New Roman" w:cs="Times New Roman"/>
          <w:sz w:val="24"/>
          <w:szCs w:val="24"/>
        </w:rPr>
        <w:t xml:space="preserve">Раздел 4 в пояснительной записке должен содержать: </w:t>
      </w:r>
    </w:p>
    <w:p w:rsidR="0038505A" w:rsidRPr="00B53460" w:rsidRDefault="0038505A" w:rsidP="0038505A">
      <w:pPr>
        <w:tabs>
          <w:tab w:val="left" w:pos="709"/>
        </w:tabs>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38505A">
        <w:rPr>
          <w:rFonts w:ascii="Times New Roman" w:hAnsi="Times New Roman" w:cs="Times New Roman"/>
          <w:sz w:val="24"/>
          <w:szCs w:val="24"/>
          <w:u w:val="single"/>
        </w:rPr>
        <w:t>Таблица № 14</w:t>
      </w:r>
      <w:r w:rsidRPr="00B53460">
        <w:rPr>
          <w:rFonts w:ascii="Times New Roman" w:hAnsi="Times New Roman" w:cs="Times New Roman"/>
          <w:sz w:val="24"/>
          <w:szCs w:val="24"/>
        </w:rPr>
        <w:t xml:space="preserve"> «Анализ показателей бюджетной отчетности  субъекта бюджетной отчетности» должна быть представлена и заполнена в соответствии с порядком </w:t>
      </w:r>
      <w:r w:rsidRPr="00B53460">
        <w:rPr>
          <w:rFonts w:ascii="Times New Roman" w:hAnsi="Times New Roman" w:cs="Times New Roman"/>
          <w:sz w:val="24"/>
          <w:szCs w:val="24"/>
        </w:rPr>
        <w:lastRenderedPageBreak/>
        <w:t xml:space="preserve">заполнения, определенным п. 159.7  Инструкции № 191н. Данная таблица </w:t>
      </w:r>
      <w:r>
        <w:rPr>
          <w:rFonts w:ascii="Times New Roman" w:hAnsi="Times New Roman" w:cs="Times New Roman"/>
          <w:sz w:val="24"/>
          <w:szCs w:val="24"/>
        </w:rPr>
        <w:t xml:space="preserve">не </w:t>
      </w:r>
      <w:r w:rsidRPr="00B53460">
        <w:rPr>
          <w:rFonts w:ascii="Times New Roman" w:hAnsi="Times New Roman" w:cs="Times New Roman"/>
          <w:sz w:val="24"/>
          <w:szCs w:val="24"/>
        </w:rPr>
        <w:t>представлена.</w:t>
      </w:r>
    </w:p>
    <w:p w:rsidR="0038505A" w:rsidRPr="0038505A" w:rsidRDefault="0038505A" w:rsidP="0038505A">
      <w:pPr>
        <w:tabs>
          <w:tab w:val="left" w:pos="709"/>
        </w:tabs>
        <w:contextualSpacing/>
        <w:jc w:val="both"/>
        <w:rPr>
          <w:rFonts w:ascii="Times New Roman" w:hAnsi="Times New Roman" w:cs="Times New Roman"/>
          <w:sz w:val="24"/>
          <w:szCs w:val="24"/>
        </w:rPr>
      </w:pPr>
      <w:r w:rsidRPr="00B53460">
        <w:rPr>
          <w:rFonts w:ascii="Times New Roman" w:hAnsi="Times New Roman" w:cs="Times New Roman"/>
          <w:sz w:val="24"/>
          <w:szCs w:val="24"/>
        </w:rPr>
        <w:t xml:space="preserve">        </w:t>
      </w:r>
      <w:r w:rsidRPr="0038505A">
        <w:rPr>
          <w:rFonts w:ascii="Times New Roman" w:hAnsi="Times New Roman" w:cs="Times New Roman"/>
          <w:sz w:val="24"/>
          <w:szCs w:val="24"/>
          <w:u w:val="single"/>
        </w:rPr>
        <w:t>Таблица № 15</w:t>
      </w:r>
      <w:r w:rsidRPr="00B53460">
        <w:rPr>
          <w:rFonts w:ascii="Times New Roman" w:hAnsi="Times New Roman" w:cs="Times New Roman"/>
          <w:sz w:val="24"/>
          <w:szCs w:val="24"/>
        </w:rPr>
        <w:t xml:space="preserve"> «Причины увеличения просроченной задолженности» должна быть представлена и заполнена в соответствии с порядком заполнения, определенным п. 159.8  Инструкции № 191н. Данная таблица</w:t>
      </w:r>
      <w:r>
        <w:rPr>
          <w:rFonts w:ascii="Times New Roman" w:hAnsi="Times New Roman" w:cs="Times New Roman"/>
          <w:sz w:val="24"/>
          <w:szCs w:val="24"/>
        </w:rPr>
        <w:t xml:space="preserve"> не</w:t>
      </w:r>
      <w:r w:rsidRPr="00B53460">
        <w:rPr>
          <w:rFonts w:ascii="Times New Roman" w:hAnsi="Times New Roman" w:cs="Times New Roman"/>
          <w:sz w:val="24"/>
          <w:szCs w:val="24"/>
        </w:rPr>
        <w:t xml:space="preserve"> представлена.</w:t>
      </w:r>
    </w:p>
    <w:p w:rsidR="008F753E" w:rsidRPr="008F753E" w:rsidRDefault="008F753E" w:rsidP="008F753E">
      <w:pPr>
        <w:tabs>
          <w:tab w:val="left" w:pos="709"/>
          <w:tab w:val="left" w:pos="1187"/>
        </w:tabs>
        <w:ind w:firstLine="709"/>
        <w:contextualSpacing/>
        <w:jc w:val="both"/>
        <w:rPr>
          <w:rFonts w:ascii="Times New Roman" w:hAnsi="Times New Roman" w:cs="Times New Roman"/>
          <w:sz w:val="24"/>
          <w:szCs w:val="24"/>
        </w:rPr>
      </w:pPr>
      <w:r w:rsidRPr="008F753E">
        <w:rPr>
          <w:rFonts w:ascii="Times New Roman" w:hAnsi="Times New Roman" w:cs="Times New Roman"/>
          <w:sz w:val="24"/>
          <w:szCs w:val="24"/>
        </w:rPr>
        <w:t>В составе бюджетной отчетности представлены следующие документы:</w:t>
      </w:r>
    </w:p>
    <w:p w:rsidR="008F753E" w:rsidRPr="00256B3B" w:rsidRDefault="008F753E" w:rsidP="008F753E">
      <w:pPr>
        <w:contextualSpacing/>
        <w:jc w:val="both"/>
        <w:rPr>
          <w:rFonts w:ascii="Times New Roman" w:hAnsi="Times New Roman" w:cs="Times New Roman"/>
          <w:sz w:val="24"/>
          <w:szCs w:val="24"/>
        </w:rPr>
      </w:pPr>
      <w:r w:rsidRPr="008F753E">
        <w:rPr>
          <w:rFonts w:ascii="Times New Roman" w:hAnsi="Times New Roman" w:cs="Times New Roman"/>
          <w:b/>
          <w:sz w:val="24"/>
          <w:szCs w:val="24"/>
        </w:rPr>
        <w:t xml:space="preserve">             </w:t>
      </w:r>
      <w:r w:rsidRPr="00256B3B">
        <w:rPr>
          <w:rFonts w:ascii="Times New Roman" w:hAnsi="Times New Roman" w:cs="Times New Roman"/>
          <w:b/>
          <w:sz w:val="24"/>
          <w:szCs w:val="24"/>
        </w:rPr>
        <w:t>Сведения о движении нефинансовых активов (ф. 0503168)</w:t>
      </w:r>
      <w:r w:rsidRPr="00256B3B">
        <w:rPr>
          <w:rFonts w:ascii="Times New Roman" w:hAnsi="Times New Roman" w:cs="Times New Roman"/>
          <w:sz w:val="24"/>
          <w:szCs w:val="24"/>
        </w:rPr>
        <w:t xml:space="preserve">  </w:t>
      </w:r>
    </w:p>
    <w:p w:rsidR="008F753E" w:rsidRPr="00256B3B" w:rsidRDefault="008F753E" w:rsidP="008F753E">
      <w:pPr>
        <w:contextualSpacing/>
        <w:jc w:val="both"/>
        <w:rPr>
          <w:rFonts w:ascii="Times New Roman" w:hAnsi="Times New Roman" w:cs="Times New Roman"/>
          <w:sz w:val="24"/>
          <w:szCs w:val="24"/>
        </w:rPr>
      </w:pPr>
      <w:r w:rsidRPr="00256B3B">
        <w:rPr>
          <w:rFonts w:ascii="Times New Roman" w:hAnsi="Times New Roman" w:cs="Times New Roman"/>
          <w:sz w:val="24"/>
          <w:szCs w:val="24"/>
        </w:rPr>
        <w:t xml:space="preserve">         Сведения сформированы и представлены в соответствии с п. 166 Инструкции № 191н. Информация содержит обобщенные за отчетный период данные о движении нефинансовых активов. </w:t>
      </w:r>
    </w:p>
    <w:p w:rsidR="008F753E" w:rsidRPr="00256B3B" w:rsidRDefault="008F753E" w:rsidP="008F753E">
      <w:pPr>
        <w:tabs>
          <w:tab w:val="left" w:pos="709"/>
        </w:tabs>
        <w:contextualSpacing/>
        <w:jc w:val="both"/>
        <w:rPr>
          <w:rFonts w:ascii="Times New Roman" w:hAnsi="Times New Roman" w:cs="Times New Roman"/>
          <w:sz w:val="24"/>
          <w:szCs w:val="24"/>
        </w:rPr>
      </w:pPr>
      <w:r w:rsidRPr="00256B3B">
        <w:rPr>
          <w:rFonts w:ascii="Times New Roman" w:hAnsi="Times New Roman" w:cs="Times New Roman"/>
          <w:sz w:val="24"/>
          <w:szCs w:val="24"/>
        </w:rPr>
        <w:t xml:space="preserve">          При проверке сведений, отраженных в форме 0503168 установлено, что на начало 2023 года </w:t>
      </w:r>
      <w:r w:rsidR="00D92D85" w:rsidRPr="00256B3B">
        <w:rPr>
          <w:rFonts w:ascii="Times New Roman" w:hAnsi="Times New Roman" w:cs="Times New Roman"/>
          <w:sz w:val="24"/>
          <w:szCs w:val="24"/>
        </w:rPr>
        <w:t>балансовая</w:t>
      </w:r>
      <w:r w:rsidRPr="00256B3B">
        <w:rPr>
          <w:rFonts w:ascii="Times New Roman" w:hAnsi="Times New Roman" w:cs="Times New Roman"/>
          <w:sz w:val="24"/>
          <w:szCs w:val="24"/>
        </w:rPr>
        <w:t xml:space="preserve"> стоимость основных средств составляла  </w:t>
      </w:r>
      <w:r w:rsidR="00BE2115" w:rsidRPr="00256B3B">
        <w:rPr>
          <w:rFonts w:ascii="Times New Roman" w:hAnsi="Times New Roman" w:cs="Times New Roman"/>
          <w:sz w:val="24"/>
          <w:szCs w:val="24"/>
        </w:rPr>
        <w:t>21 278 570,46</w:t>
      </w:r>
      <w:r w:rsidRPr="00256B3B">
        <w:rPr>
          <w:rFonts w:ascii="Times New Roman" w:hAnsi="Times New Roman" w:cs="Times New Roman"/>
          <w:sz w:val="24"/>
          <w:szCs w:val="24"/>
        </w:rPr>
        <w:t xml:space="preserve"> рублей. За 2023 год балансовая стоимость имущества по счету 0.101.00.000 «Основные средства» у</w:t>
      </w:r>
      <w:r w:rsidR="00BE2115" w:rsidRPr="00256B3B">
        <w:rPr>
          <w:rFonts w:ascii="Times New Roman" w:hAnsi="Times New Roman" w:cs="Times New Roman"/>
          <w:sz w:val="24"/>
          <w:szCs w:val="24"/>
        </w:rPr>
        <w:t>меньшилась</w:t>
      </w:r>
      <w:r w:rsidRPr="00256B3B">
        <w:rPr>
          <w:rFonts w:ascii="Times New Roman" w:hAnsi="Times New Roman" w:cs="Times New Roman"/>
          <w:sz w:val="24"/>
          <w:szCs w:val="24"/>
        </w:rPr>
        <w:t xml:space="preserve"> на </w:t>
      </w:r>
      <w:r w:rsidR="001E0E12" w:rsidRPr="00256B3B">
        <w:rPr>
          <w:rFonts w:ascii="Times New Roman" w:hAnsi="Times New Roman" w:cs="Times New Roman"/>
          <w:sz w:val="24"/>
          <w:szCs w:val="24"/>
        </w:rPr>
        <w:t>2</w:t>
      </w:r>
      <w:r w:rsidR="00D92D85" w:rsidRPr="00256B3B">
        <w:rPr>
          <w:rFonts w:ascii="Times New Roman" w:hAnsi="Times New Roman" w:cs="Times New Roman"/>
          <w:sz w:val="24"/>
          <w:szCs w:val="24"/>
        </w:rPr>
        <w:t> </w:t>
      </w:r>
      <w:r w:rsidR="001E0E12" w:rsidRPr="00256B3B">
        <w:rPr>
          <w:rFonts w:ascii="Times New Roman" w:hAnsi="Times New Roman" w:cs="Times New Roman"/>
          <w:sz w:val="24"/>
          <w:szCs w:val="24"/>
        </w:rPr>
        <w:t>218</w:t>
      </w:r>
      <w:r w:rsidR="00D92D85" w:rsidRPr="00256B3B">
        <w:rPr>
          <w:rFonts w:ascii="Times New Roman" w:hAnsi="Times New Roman" w:cs="Times New Roman"/>
          <w:sz w:val="24"/>
          <w:szCs w:val="24"/>
        </w:rPr>
        <w:t xml:space="preserve"> </w:t>
      </w:r>
      <w:r w:rsidR="001E0E12" w:rsidRPr="00256B3B">
        <w:rPr>
          <w:rFonts w:ascii="Times New Roman" w:hAnsi="Times New Roman" w:cs="Times New Roman"/>
          <w:sz w:val="24"/>
          <w:szCs w:val="24"/>
        </w:rPr>
        <w:t xml:space="preserve">239,0 </w:t>
      </w:r>
      <w:r w:rsidRPr="00256B3B">
        <w:rPr>
          <w:rFonts w:ascii="Times New Roman" w:hAnsi="Times New Roman" w:cs="Times New Roman"/>
          <w:sz w:val="24"/>
          <w:szCs w:val="24"/>
        </w:rPr>
        <w:t>рублей и по состоянию на 01.01.2024 года</w:t>
      </w:r>
      <w:r w:rsidR="00D92D85" w:rsidRPr="00256B3B">
        <w:rPr>
          <w:rFonts w:ascii="Times New Roman" w:hAnsi="Times New Roman" w:cs="Times New Roman"/>
          <w:sz w:val="24"/>
          <w:szCs w:val="24"/>
        </w:rPr>
        <w:t xml:space="preserve"> балансовая стоимость составила </w:t>
      </w:r>
      <w:r w:rsidR="001B7031" w:rsidRPr="00256B3B">
        <w:rPr>
          <w:rFonts w:ascii="Times New Roman" w:hAnsi="Times New Roman" w:cs="Times New Roman"/>
          <w:sz w:val="24"/>
          <w:szCs w:val="24"/>
        </w:rPr>
        <w:t>19 060 331,07тыс. рублей,</w:t>
      </w:r>
      <w:r w:rsidRPr="00256B3B">
        <w:rPr>
          <w:rFonts w:ascii="Times New Roman" w:hAnsi="Times New Roman" w:cs="Times New Roman"/>
          <w:sz w:val="24"/>
          <w:szCs w:val="24"/>
        </w:rPr>
        <w:t xml:space="preserve"> остаточная стоимость основных средств составила </w:t>
      </w:r>
      <w:r w:rsidR="001E0E12" w:rsidRPr="00256B3B">
        <w:rPr>
          <w:rFonts w:ascii="Times New Roman" w:hAnsi="Times New Roman" w:cs="Times New Roman"/>
          <w:sz w:val="24"/>
          <w:szCs w:val="24"/>
        </w:rPr>
        <w:t>4</w:t>
      </w:r>
      <w:r w:rsidR="00D92D85" w:rsidRPr="00256B3B">
        <w:rPr>
          <w:rFonts w:ascii="Times New Roman" w:hAnsi="Times New Roman" w:cs="Times New Roman"/>
          <w:sz w:val="24"/>
          <w:szCs w:val="24"/>
        </w:rPr>
        <w:t> </w:t>
      </w:r>
      <w:r w:rsidR="001E0E12" w:rsidRPr="00256B3B">
        <w:rPr>
          <w:rFonts w:ascii="Times New Roman" w:hAnsi="Times New Roman" w:cs="Times New Roman"/>
          <w:sz w:val="24"/>
          <w:szCs w:val="24"/>
        </w:rPr>
        <w:t>380</w:t>
      </w:r>
      <w:r w:rsidR="00D92D85" w:rsidRPr="00256B3B">
        <w:rPr>
          <w:rFonts w:ascii="Times New Roman" w:hAnsi="Times New Roman" w:cs="Times New Roman"/>
          <w:sz w:val="24"/>
          <w:szCs w:val="24"/>
        </w:rPr>
        <w:t xml:space="preserve"> </w:t>
      </w:r>
      <w:r w:rsidR="001E0E12" w:rsidRPr="00256B3B">
        <w:rPr>
          <w:rFonts w:ascii="Times New Roman" w:hAnsi="Times New Roman" w:cs="Times New Roman"/>
          <w:sz w:val="24"/>
          <w:szCs w:val="24"/>
        </w:rPr>
        <w:t xml:space="preserve">358,06 </w:t>
      </w:r>
      <w:r w:rsidRPr="00256B3B">
        <w:rPr>
          <w:rFonts w:ascii="Times New Roman" w:hAnsi="Times New Roman" w:cs="Times New Roman"/>
          <w:sz w:val="24"/>
          <w:szCs w:val="24"/>
        </w:rPr>
        <w:t xml:space="preserve">рублей. Поступление основных средств в 2023 году составило </w:t>
      </w:r>
      <w:r w:rsidR="001E0E12" w:rsidRPr="00256B3B">
        <w:rPr>
          <w:rFonts w:ascii="Times New Roman" w:hAnsi="Times New Roman" w:cs="Times New Roman"/>
          <w:sz w:val="24"/>
          <w:szCs w:val="24"/>
        </w:rPr>
        <w:t>6</w:t>
      </w:r>
      <w:r w:rsidR="00D92D85" w:rsidRPr="00256B3B">
        <w:rPr>
          <w:rFonts w:ascii="Times New Roman" w:hAnsi="Times New Roman" w:cs="Times New Roman"/>
          <w:sz w:val="24"/>
          <w:szCs w:val="24"/>
        </w:rPr>
        <w:t> </w:t>
      </w:r>
      <w:r w:rsidR="001E0E12" w:rsidRPr="00256B3B">
        <w:rPr>
          <w:rFonts w:ascii="Times New Roman" w:hAnsi="Times New Roman" w:cs="Times New Roman"/>
          <w:sz w:val="24"/>
          <w:szCs w:val="24"/>
        </w:rPr>
        <w:t>452</w:t>
      </w:r>
      <w:r w:rsidR="00D92D85" w:rsidRPr="00256B3B">
        <w:rPr>
          <w:rFonts w:ascii="Times New Roman" w:hAnsi="Times New Roman" w:cs="Times New Roman"/>
          <w:sz w:val="24"/>
          <w:szCs w:val="24"/>
        </w:rPr>
        <w:t xml:space="preserve"> </w:t>
      </w:r>
      <w:r w:rsidR="001E0E12" w:rsidRPr="00256B3B">
        <w:rPr>
          <w:rFonts w:ascii="Times New Roman" w:hAnsi="Times New Roman" w:cs="Times New Roman"/>
          <w:sz w:val="24"/>
          <w:szCs w:val="24"/>
        </w:rPr>
        <w:t>371,98</w:t>
      </w:r>
      <w:r w:rsidRPr="00256B3B">
        <w:rPr>
          <w:rFonts w:ascii="Times New Roman" w:hAnsi="Times New Roman" w:cs="Times New Roman"/>
          <w:sz w:val="24"/>
          <w:szCs w:val="24"/>
        </w:rPr>
        <w:t xml:space="preserve"> рубль. Выбытие основных средств в 2023 году составило </w:t>
      </w:r>
      <w:r w:rsidR="00D92D85" w:rsidRPr="00256B3B">
        <w:rPr>
          <w:rFonts w:ascii="Times New Roman" w:hAnsi="Times New Roman" w:cs="Times New Roman"/>
          <w:sz w:val="24"/>
          <w:szCs w:val="24"/>
        </w:rPr>
        <w:t>8 670 611,37</w:t>
      </w:r>
      <w:r w:rsidRPr="00256B3B">
        <w:rPr>
          <w:rFonts w:ascii="Times New Roman" w:hAnsi="Times New Roman" w:cs="Times New Roman"/>
          <w:sz w:val="24"/>
          <w:szCs w:val="24"/>
        </w:rPr>
        <w:t xml:space="preserve"> рублей. Начисление амортизации основных средств составило </w:t>
      </w:r>
      <w:r w:rsidR="00D92D85" w:rsidRPr="00256B3B">
        <w:rPr>
          <w:rFonts w:ascii="Times New Roman" w:hAnsi="Times New Roman" w:cs="Times New Roman"/>
          <w:sz w:val="24"/>
          <w:szCs w:val="24"/>
        </w:rPr>
        <w:t>14 679 973,01</w:t>
      </w:r>
      <w:r w:rsidRPr="00256B3B">
        <w:rPr>
          <w:rFonts w:ascii="Times New Roman" w:hAnsi="Times New Roman" w:cs="Times New Roman"/>
          <w:sz w:val="24"/>
          <w:szCs w:val="24"/>
        </w:rPr>
        <w:t xml:space="preserve"> рублей. Стоимость материальных запасов, учитываемых на счете 0.105.00.000 «Материальные запасы» на начало 2023 года составляла 5</w:t>
      </w:r>
      <w:r w:rsidR="00D92D85" w:rsidRPr="00256B3B">
        <w:rPr>
          <w:rFonts w:ascii="Times New Roman" w:hAnsi="Times New Roman" w:cs="Times New Roman"/>
          <w:sz w:val="24"/>
          <w:szCs w:val="24"/>
        </w:rPr>
        <w:t> 413 353,53</w:t>
      </w:r>
      <w:r w:rsidRPr="00256B3B">
        <w:rPr>
          <w:rFonts w:ascii="Times New Roman" w:hAnsi="Times New Roman" w:cs="Times New Roman"/>
          <w:sz w:val="24"/>
          <w:szCs w:val="24"/>
        </w:rPr>
        <w:t xml:space="preserve"> рублей. За 2023 год стоимость материальных запасов уменьшилась на </w:t>
      </w:r>
      <w:r w:rsidR="00D92D85" w:rsidRPr="00256B3B">
        <w:rPr>
          <w:rFonts w:ascii="Times New Roman" w:hAnsi="Times New Roman" w:cs="Times New Roman"/>
          <w:sz w:val="24"/>
          <w:szCs w:val="24"/>
        </w:rPr>
        <w:t xml:space="preserve">4 421 672,94 </w:t>
      </w:r>
      <w:r w:rsidRPr="00256B3B">
        <w:rPr>
          <w:rFonts w:ascii="Times New Roman" w:hAnsi="Times New Roman" w:cs="Times New Roman"/>
          <w:sz w:val="24"/>
          <w:szCs w:val="24"/>
        </w:rPr>
        <w:t xml:space="preserve">рублей и по состоянию на 01.01.2024 года составила </w:t>
      </w:r>
      <w:r w:rsidR="00D92D85" w:rsidRPr="00256B3B">
        <w:rPr>
          <w:rFonts w:ascii="Times New Roman" w:hAnsi="Times New Roman" w:cs="Times New Roman"/>
          <w:sz w:val="24"/>
          <w:szCs w:val="24"/>
        </w:rPr>
        <w:t>991 680,59</w:t>
      </w:r>
      <w:r w:rsidRPr="00256B3B">
        <w:rPr>
          <w:rFonts w:ascii="Times New Roman" w:hAnsi="Times New Roman" w:cs="Times New Roman"/>
          <w:sz w:val="24"/>
          <w:szCs w:val="24"/>
        </w:rPr>
        <w:t xml:space="preserve"> рублей.</w:t>
      </w:r>
    </w:p>
    <w:p w:rsidR="008F753E" w:rsidRPr="00256B3B" w:rsidRDefault="008F753E" w:rsidP="008F753E">
      <w:pPr>
        <w:contextualSpacing/>
        <w:jc w:val="both"/>
        <w:rPr>
          <w:rFonts w:ascii="Times New Roman" w:hAnsi="Times New Roman" w:cs="Times New Roman"/>
          <w:b/>
          <w:sz w:val="24"/>
          <w:szCs w:val="24"/>
        </w:rPr>
      </w:pPr>
      <w:r w:rsidRPr="00256B3B">
        <w:rPr>
          <w:rFonts w:ascii="Times New Roman" w:hAnsi="Times New Roman" w:cs="Times New Roman"/>
          <w:sz w:val="24"/>
          <w:szCs w:val="24"/>
        </w:rPr>
        <w:t xml:space="preserve">          </w:t>
      </w:r>
      <w:r w:rsidRPr="00256B3B">
        <w:rPr>
          <w:rFonts w:ascii="Times New Roman" w:hAnsi="Times New Roman" w:cs="Times New Roman"/>
          <w:b/>
          <w:sz w:val="24"/>
          <w:szCs w:val="24"/>
        </w:rPr>
        <w:t>Сведения по дебиторской и кредиторской задолженности (ф. 0503169)</w:t>
      </w:r>
    </w:p>
    <w:p w:rsidR="008F753E" w:rsidRPr="00256B3B" w:rsidRDefault="008F753E" w:rsidP="008F753E">
      <w:pPr>
        <w:contextualSpacing/>
        <w:jc w:val="both"/>
        <w:rPr>
          <w:rFonts w:ascii="Times New Roman" w:hAnsi="Times New Roman" w:cs="Times New Roman"/>
          <w:sz w:val="24"/>
          <w:szCs w:val="24"/>
        </w:rPr>
      </w:pPr>
      <w:r w:rsidRPr="00256B3B">
        <w:rPr>
          <w:rFonts w:ascii="Times New Roman" w:hAnsi="Times New Roman" w:cs="Times New Roman"/>
          <w:b/>
          <w:sz w:val="24"/>
          <w:szCs w:val="24"/>
        </w:rPr>
        <w:t xml:space="preserve">         </w:t>
      </w:r>
      <w:r w:rsidRPr="00256B3B">
        <w:rPr>
          <w:rFonts w:ascii="Times New Roman" w:hAnsi="Times New Roman" w:cs="Times New Roman"/>
          <w:sz w:val="24"/>
          <w:szCs w:val="24"/>
        </w:rPr>
        <w:t xml:space="preserve"> Сведения по дебиторской и кредиторской задолженности сформированы и представлены в соответствии с п. 167 Инструкции № 191н.</w:t>
      </w:r>
    </w:p>
    <w:p w:rsidR="00CE7AD9" w:rsidRPr="00256B3B" w:rsidRDefault="008F753E" w:rsidP="008F753E">
      <w:pPr>
        <w:tabs>
          <w:tab w:val="left" w:pos="709"/>
        </w:tabs>
        <w:contextualSpacing/>
        <w:jc w:val="both"/>
        <w:rPr>
          <w:rFonts w:ascii="Times New Roman" w:hAnsi="Times New Roman" w:cs="Times New Roman"/>
          <w:sz w:val="24"/>
          <w:szCs w:val="24"/>
        </w:rPr>
      </w:pPr>
      <w:r w:rsidRPr="00256B3B">
        <w:rPr>
          <w:rFonts w:ascii="Times New Roman" w:hAnsi="Times New Roman" w:cs="Times New Roman"/>
          <w:sz w:val="24"/>
          <w:szCs w:val="24"/>
        </w:rPr>
        <w:t xml:space="preserve">          При проверке сведений, отраженных в форме 0503169 «Сведения о дебиторской и кредиторской задолженности» установлено, что</w:t>
      </w:r>
    </w:p>
    <w:p w:rsidR="008F753E" w:rsidRPr="00256B3B" w:rsidRDefault="00CE7AD9" w:rsidP="008F753E">
      <w:pPr>
        <w:tabs>
          <w:tab w:val="left" w:pos="709"/>
        </w:tabs>
        <w:contextualSpacing/>
        <w:jc w:val="both"/>
        <w:rPr>
          <w:rFonts w:ascii="Times New Roman" w:hAnsi="Times New Roman" w:cs="Times New Roman"/>
          <w:sz w:val="24"/>
          <w:szCs w:val="24"/>
        </w:rPr>
      </w:pPr>
      <w:r w:rsidRPr="00256B3B">
        <w:rPr>
          <w:rFonts w:ascii="Times New Roman" w:hAnsi="Times New Roman" w:cs="Times New Roman"/>
          <w:sz w:val="24"/>
          <w:szCs w:val="24"/>
        </w:rPr>
        <w:t xml:space="preserve">         Д</w:t>
      </w:r>
      <w:r w:rsidR="008F753E" w:rsidRPr="00256B3B">
        <w:rPr>
          <w:rFonts w:ascii="Times New Roman" w:hAnsi="Times New Roman" w:cs="Times New Roman"/>
          <w:sz w:val="24"/>
          <w:szCs w:val="24"/>
        </w:rPr>
        <w:t>ебиторск</w:t>
      </w:r>
      <w:r w:rsidRPr="00256B3B">
        <w:rPr>
          <w:rFonts w:ascii="Times New Roman" w:hAnsi="Times New Roman" w:cs="Times New Roman"/>
          <w:sz w:val="24"/>
          <w:szCs w:val="24"/>
        </w:rPr>
        <w:t>ая</w:t>
      </w:r>
      <w:r w:rsidR="008F753E" w:rsidRPr="00256B3B">
        <w:rPr>
          <w:rFonts w:ascii="Times New Roman" w:hAnsi="Times New Roman" w:cs="Times New Roman"/>
          <w:sz w:val="24"/>
          <w:szCs w:val="24"/>
        </w:rPr>
        <w:t xml:space="preserve"> задолженност</w:t>
      </w:r>
      <w:r w:rsidRPr="00256B3B">
        <w:rPr>
          <w:rFonts w:ascii="Times New Roman" w:hAnsi="Times New Roman" w:cs="Times New Roman"/>
          <w:sz w:val="24"/>
          <w:szCs w:val="24"/>
        </w:rPr>
        <w:t>ь</w:t>
      </w:r>
      <w:r w:rsidR="008F753E" w:rsidRPr="00256B3B">
        <w:rPr>
          <w:rFonts w:ascii="Times New Roman" w:hAnsi="Times New Roman" w:cs="Times New Roman"/>
          <w:sz w:val="24"/>
          <w:szCs w:val="24"/>
        </w:rPr>
        <w:t xml:space="preserve"> по состоянию на 01.01.2024 года </w:t>
      </w:r>
      <w:r w:rsidRPr="00256B3B">
        <w:rPr>
          <w:rFonts w:ascii="Times New Roman" w:hAnsi="Times New Roman" w:cs="Times New Roman"/>
          <w:sz w:val="24"/>
          <w:szCs w:val="24"/>
        </w:rPr>
        <w:t>составляет 555 003 670,72 рубля</w:t>
      </w:r>
      <w:r w:rsidR="0013422A" w:rsidRPr="00256B3B">
        <w:rPr>
          <w:rFonts w:ascii="Times New Roman" w:hAnsi="Times New Roman" w:cs="Times New Roman"/>
          <w:sz w:val="24"/>
          <w:szCs w:val="24"/>
        </w:rPr>
        <w:t>,</w:t>
      </w:r>
      <w:r w:rsidR="006A092B" w:rsidRPr="00256B3B">
        <w:rPr>
          <w:rFonts w:ascii="Times New Roman" w:hAnsi="Times New Roman" w:cs="Times New Roman"/>
          <w:sz w:val="24"/>
          <w:szCs w:val="24"/>
        </w:rPr>
        <w:t xml:space="preserve"> </w:t>
      </w:r>
      <w:r w:rsidRPr="00256B3B">
        <w:rPr>
          <w:rFonts w:ascii="Times New Roman" w:hAnsi="Times New Roman" w:cs="Times New Roman"/>
          <w:sz w:val="24"/>
          <w:szCs w:val="24"/>
        </w:rPr>
        <w:t>в том числе просроченная – 4</w:t>
      </w:r>
      <w:r w:rsidR="006A092B" w:rsidRPr="00256B3B">
        <w:rPr>
          <w:rFonts w:ascii="Times New Roman" w:hAnsi="Times New Roman" w:cs="Times New Roman"/>
          <w:sz w:val="24"/>
          <w:szCs w:val="24"/>
        </w:rPr>
        <w:t xml:space="preserve">  </w:t>
      </w:r>
      <w:r w:rsidRPr="00256B3B">
        <w:rPr>
          <w:rFonts w:ascii="Times New Roman" w:hAnsi="Times New Roman" w:cs="Times New Roman"/>
          <w:sz w:val="24"/>
          <w:szCs w:val="24"/>
        </w:rPr>
        <w:t>802 661,47 рубля</w:t>
      </w:r>
    </w:p>
    <w:p w:rsidR="00256B3B" w:rsidRDefault="00C0440B" w:rsidP="00256B3B">
      <w:pPr>
        <w:tabs>
          <w:tab w:val="left" w:pos="1080"/>
        </w:tabs>
        <w:spacing w:after="0" w:line="240" w:lineRule="auto"/>
        <w:jc w:val="both"/>
        <w:rPr>
          <w:rFonts w:ascii="Times New Roman" w:hAnsi="Times New Roman" w:cs="Times New Roman"/>
          <w:sz w:val="24"/>
          <w:szCs w:val="24"/>
        </w:rPr>
      </w:pPr>
      <w:r w:rsidRPr="00256B3B">
        <w:rPr>
          <w:rFonts w:ascii="Times New Roman" w:hAnsi="Times New Roman" w:cs="Times New Roman"/>
          <w:sz w:val="24"/>
          <w:szCs w:val="24"/>
        </w:rPr>
        <w:t>- по счету 1</w:t>
      </w:r>
      <w:r w:rsidRPr="00256B3B">
        <w:rPr>
          <w:rFonts w:ascii="Times New Roman" w:hAnsi="Times New Roman" w:cs="Times New Roman"/>
          <w:bCs/>
          <w:sz w:val="24"/>
          <w:szCs w:val="24"/>
        </w:rPr>
        <w:t xml:space="preserve">20521004 – 1 645 467,78 </w:t>
      </w:r>
      <w:r w:rsidRPr="00256B3B">
        <w:rPr>
          <w:rFonts w:ascii="Times New Roman" w:hAnsi="Times New Roman" w:cs="Times New Roman"/>
          <w:sz w:val="24"/>
          <w:szCs w:val="24"/>
        </w:rPr>
        <w:t>рублей  (из нее долгосрочная – 768 094,34 тыс</w:t>
      </w:r>
      <w:proofErr w:type="gramStart"/>
      <w:r w:rsidRPr="00256B3B">
        <w:rPr>
          <w:rFonts w:ascii="Times New Roman" w:hAnsi="Times New Roman" w:cs="Times New Roman"/>
          <w:sz w:val="24"/>
          <w:szCs w:val="24"/>
        </w:rPr>
        <w:t>.р</w:t>
      </w:r>
      <w:proofErr w:type="gramEnd"/>
      <w:r w:rsidRPr="00256B3B">
        <w:rPr>
          <w:rFonts w:ascii="Times New Roman" w:hAnsi="Times New Roman" w:cs="Times New Roman"/>
          <w:sz w:val="24"/>
          <w:szCs w:val="24"/>
        </w:rPr>
        <w:t xml:space="preserve">уб.)- аренда имущества за 4 квартал 2023 года между Администрацией </w:t>
      </w:r>
      <w:proofErr w:type="spellStart"/>
      <w:r w:rsidRPr="00256B3B">
        <w:rPr>
          <w:rFonts w:ascii="Times New Roman" w:hAnsi="Times New Roman" w:cs="Times New Roman"/>
          <w:sz w:val="24"/>
          <w:szCs w:val="24"/>
        </w:rPr>
        <w:t>Курьинского</w:t>
      </w:r>
      <w:proofErr w:type="spellEnd"/>
      <w:r w:rsidRPr="00256B3B">
        <w:rPr>
          <w:rFonts w:ascii="Times New Roman" w:hAnsi="Times New Roman" w:cs="Times New Roman"/>
          <w:sz w:val="24"/>
          <w:szCs w:val="24"/>
        </w:rPr>
        <w:t xml:space="preserve"> района и ООО «Коррида», ООО «</w:t>
      </w:r>
      <w:proofErr w:type="spellStart"/>
      <w:r w:rsidRPr="00256B3B">
        <w:rPr>
          <w:rFonts w:ascii="Times New Roman" w:hAnsi="Times New Roman" w:cs="Times New Roman"/>
          <w:sz w:val="24"/>
          <w:szCs w:val="24"/>
        </w:rPr>
        <w:t>Курсус</w:t>
      </w:r>
      <w:proofErr w:type="spellEnd"/>
      <w:r w:rsidRPr="00256B3B">
        <w:rPr>
          <w:rFonts w:ascii="Times New Roman" w:hAnsi="Times New Roman" w:cs="Times New Roman"/>
          <w:sz w:val="24"/>
          <w:szCs w:val="24"/>
        </w:rPr>
        <w:t>»;</w:t>
      </w:r>
    </w:p>
    <w:p w:rsidR="00C0440B" w:rsidRPr="00256B3B" w:rsidRDefault="00C0440B" w:rsidP="00256B3B">
      <w:pPr>
        <w:tabs>
          <w:tab w:val="left" w:pos="1080"/>
        </w:tabs>
        <w:spacing w:after="0" w:line="240" w:lineRule="auto"/>
        <w:jc w:val="both"/>
        <w:rPr>
          <w:rFonts w:ascii="Times New Roman" w:hAnsi="Times New Roman" w:cs="Times New Roman"/>
          <w:sz w:val="24"/>
          <w:szCs w:val="24"/>
        </w:rPr>
      </w:pPr>
      <w:r w:rsidRPr="00256B3B">
        <w:rPr>
          <w:rFonts w:ascii="Times New Roman" w:hAnsi="Times New Roman" w:cs="Times New Roman"/>
          <w:sz w:val="24"/>
          <w:szCs w:val="24"/>
        </w:rPr>
        <w:t>- по счету 1</w:t>
      </w:r>
      <w:r w:rsidRPr="00256B3B">
        <w:rPr>
          <w:rFonts w:ascii="Times New Roman" w:hAnsi="Times New Roman" w:cs="Times New Roman"/>
          <w:bCs/>
          <w:sz w:val="24"/>
          <w:szCs w:val="24"/>
        </w:rPr>
        <w:t>20521005 – 15 590,7</w:t>
      </w:r>
      <w:r w:rsidR="00937E12" w:rsidRPr="00256B3B">
        <w:rPr>
          <w:rFonts w:ascii="Times New Roman" w:hAnsi="Times New Roman" w:cs="Times New Roman"/>
          <w:bCs/>
          <w:sz w:val="24"/>
          <w:szCs w:val="24"/>
        </w:rPr>
        <w:t xml:space="preserve"> </w:t>
      </w:r>
      <w:r w:rsidRPr="00256B3B">
        <w:rPr>
          <w:rFonts w:ascii="Times New Roman" w:hAnsi="Times New Roman" w:cs="Times New Roman"/>
          <w:sz w:val="24"/>
          <w:szCs w:val="24"/>
        </w:rPr>
        <w:t xml:space="preserve"> рублей - аренда имущества за 4 кв</w:t>
      </w:r>
      <w:r w:rsidR="00937E12" w:rsidRPr="00256B3B">
        <w:rPr>
          <w:rFonts w:ascii="Times New Roman" w:hAnsi="Times New Roman" w:cs="Times New Roman"/>
          <w:sz w:val="24"/>
          <w:szCs w:val="24"/>
        </w:rPr>
        <w:t xml:space="preserve">артал </w:t>
      </w:r>
      <w:r w:rsidRPr="00256B3B">
        <w:rPr>
          <w:rFonts w:ascii="Times New Roman" w:hAnsi="Times New Roman" w:cs="Times New Roman"/>
          <w:sz w:val="24"/>
          <w:szCs w:val="24"/>
        </w:rPr>
        <w:t>2023 г</w:t>
      </w:r>
      <w:r w:rsidR="00937E12" w:rsidRPr="00256B3B">
        <w:rPr>
          <w:rFonts w:ascii="Times New Roman" w:hAnsi="Times New Roman" w:cs="Times New Roman"/>
          <w:sz w:val="24"/>
          <w:szCs w:val="24"/>
        </w:rPr>
        <w:t>ода</w:t>
      </w:r>
      <w:r w:rsidRPr="00256B3B">
        <w:rPr>
          <w:rFonts w:ascii="Times New Roman" w:hAnsi="Times New Roman" w:cs="Times New Roman"/>
          <w:sz w:val="24"/>
          <w:szCs w:val="24"/>
        </w:rPr>
        <w:t xml:space="preserve"> между Администрацией р</w:t>
      </w:r>
      <w:r w:rsidR="00937E12" w:rsidRPr="00256B3B">
        <w:rPr>
          <w:rFonts w:ascii="Times New Roman" w:hAnsi="Times New Roman" w:cs="Times New Roman"/>
          <w:sz w:val="24"/>
          <w:szCs w:val="24"/>
        </w:rPr>
        <w:t>айо</w:t>
      </w:r>
      <w:r w:rsidRPr="00256B3B">
        <w:rPr>
          <w:rFonts w:ascii="Times New Roman" w:hAnsi="Times New Roman" w:cs="Times New Roman"/>
          <w:sz w:val="24"/>
          <w:szCs w:val="24"/>
        </w:rPr>
        <w:t>на  и СМК «РЕСО-МЕД»;</w:t>
      </w:r>
    </w:p>
    <w:p w:rsidR="00C0440B" w:rsidRPr="00256B3B" w:rsidRDefault="00C0440B" w:rsidP="00256B3B">
      <w:pPr>
        <w:spacing w:after="0" w:line="240" w:lineRule="auto"/>
        <w:jc w:val="both"/>
        <w:rPr>
          <w:rFonts w:ascii="Times New Roman" w:hAnsi="Times New Roman" w:cs="Times New Roman"/>
          <w:sz w:val="24"/>
          <w:szCs w:val="24"/>
        </w:rPr>
      </w:pPr>
      <w:r w:rsidRPr="00256B3B">
        <w:rPr>
          <w:rFonts w:ascii="Times New Roman" w:hAnsi="Times New Roman" w:cs="Times New Roman"/>
          <w:sz w:val="24"/>
          <w:szCs w:val="24"/>
        </w:rPr>
        <w:t>-</w:t>
      </w:r>
      <w:r w:rsidR="00937E12" w:rsidRPr="00256B3B">
        <w:rPr>
          <w:rFonts w:ascii="Times New Roman" w:hAnsi="Times New Roman" w:cs="Times New Roman"/>
          <w:sz w:val="24"/>
          <w:szCs w:val="24"/>
        </w:rPr>
        <w:t xml:space="preserve"> по счету 1</w:t>
      </w:r>
      <w:r w:rsidRPr="00256B3B">
        <w:rPr>
          <w:rFonts w:ascii="Times New Roman" w:hAnsi="Times New Roman" w:cs="Times New Roman"/>
          <w:bCs/>
          <w:sz w:val="24"/>
          <w:szCs w:val="24"/>
        </w:rPr>
        <w:t>20521006 – 13</w:t>
      </w:r>
      <w:r w:rsidR="00937E12" w:rsidRPr="00256B3B">
        <w:rPr>
          <w:rFonts w:ascii="Times New Roman" w:hAnsi="Times New Roman" w:cs="Times New Roman"/>
          <w:bCs/>
          <w:sz w:val="24"/>
          <w:szCs w:val="24"/>
        </w:rPr>
        <w:t> 19</w:t>
      </w:r>
      <w:r w:rsidRPr="00256B3B">
        <w:rPr>
          <w:rFonts w:ascii="Times New Roman" w:hAnsi="Times New Roman" w:cs="Times New Roman"/>
          <w:bCs/>
          <w:sz w:val="24"/>
          <w:szCs w:val="24"/>
        </w:rPr>
        <w:t>5</w:t>
      </w:r>
      <w:r w:rsidR="00937E12" w:rsidRPr="00256B3B">
        <w:rPr>
          <w:rFonts w:ascii="Times New Roman" w:hAnsi="Times New Roman" w:cs="Times New Roman"/>
          <w:bCs/>
          <w:sz w:val="24"/>
          <w:szCs w:val="24"/>
        </w:rPr>
        <w:t xml:space="preserve">,13 </w:t>
      </w:r>
      <w:r w:rsidRPr="00256B3B">
        <w:rPr>
          <w:rFonts w:ascii="Times New Roman" w:hAnsi="Times New Roman" w:cs="Times New Roman"/>
          <w:sz w:val="24"/>
          <w:szCs w:val="24"/>
        </w:rPr>
        <w:t xml:space="preserve">рублей, в т.ч. просроченная </w:t>
      </w:r>
      <w:r w:rsidR="00937E12" w:rsidRPr="00256B3B">
        <w:rPr>
          <w:rFonts w:ascii="Times New Roman" w:hAnsi="Times New Roman" w:cs="Times New Roman"/>
          <w:sz w:val="24"/>
          <w:szCs w:val="24"/>
        </w:rPr>
        <w:t>–</w:t>
      </w:r>
      <w:r w:rsidRPr="00256B3B">
        <w:rPr>
          <w:rFonts w:ascii="Times New Roman" w:hAnsi="Times New Roman" w:cs="Times New Roman"/>
          <w:sz w:val="24"/>
          <w:szCs w:val="24"/>
        </w:rPr>
        <w:t xml:space="preserve"> 9</w:t>
      </w:r>
      <w:r w:rsidR="00937E12" w:rsidRPr="00256B3B">
        <w:rPr>
          <w:rFonts w:ascii="Times New Roman" w:hAnsi="Times New Roman" w:cs="Times New Roman"/>
          <w:sz w:val="24"/>
          <w:szCs w:val="24"/>
        </w:rPr>
        <w:t> </w:t>
      </w:r>
      <w:r w:rsidRPr="00256B3B">
        <w:rPr>
          <w:rFonts w:ascii="Times New Roman" w:hAnsi="Times New Roman" w:cs="Times New Roman"/>
          <w:sz w:val="24"/>
          <w:szCs w:val="24"/>
        </w:rPr>
        <w:t>1</w:t>
      </w:r>
      <w:r w:rsidR="00937E12" w:rsidRPr="00256B3B">
        <w:rPr>
          <w:rFonts w:ascii="Times New Roman" w:hAnsi="Times New Roman" w:cs="Times New Roman"/>
          <w:sz w:val="24"/>
          <w:szCs w:val="24"/>
        </w:rPr>
        <w:t xml:space="preserve">00,00 </w:t>
      </w:r>
      <w:r w:rsidRPr="00256B3B">
        <w:rPr>
          <w:rFonts w:ascii="Times New Roman" w:hAnsi="Times New Roman" w:cs="Times New Roman"/>
          <w:sz w:val="24"/>
          <w:szCs w:val="24"/>
        </w:rPr>
        <w:t xml:space="preserve">рублей </w:t>
      </w:r>
      <w:r w:rsidR="00937E12" w:rsidRPr="00256B3B">
        <w:rPr>
          <w:rFonts w:ascii="Times New Roman" w:hAnsi="Times New Roman" w:cs="Times New Roman"/>
          <w:sz w:val="24"/>
          <w:szCs w:val="24"/>
        </w:rPr>
        <w:t>за</w:t>
      </w:r>
      <w:r w:rsidRPr="00256B3B">
        <w:rPr>
          <w:rFonts w:ascii="Times New Roman" w:hAnsi="Times New Roman" w:cs="Times New Roman"/>
          <w:sz w:val="24"/>
          <w:szCs w:val="24"/>
        </w:rPr>
        <w:t xml:space="preserve"> 4 кв</w:t>
      </w:r>
      <w:r w:rsidR="00937E12" w:rsidRPr="00256B3B">
        <w:rPr>
          <w:rFonts w:ascii="Times New Roman" w:hAnsi="Times New Roman" w:cs="Times New Roman"/>
          <w:sz w:val="24"/>
          <w:szCs w:val="24"/>
        </w:rPr>
        <w:t xml:space="preserve">артал </w:t>
      </w:r>
      <w:r w:rsidRPr="00256B3B">
        <w:rPr>
          <w:rFonts w:ascii="Times New Roman" w:hAnsi="Times New Roman" w:cs="Times New Roman"/>
          <w:sz w:val="24"/>
          <w:szCs w:val="24"/>
        </w:rPr>
        <w:t>2023 г</w:t>
      </w:r>
      <w:r w:rsidR="00937E12" w:rsidRPr="00256B3B">
        <w:rPr>
          <w:rFonts w:ascii="Times New Roman" w:hAnsi="Times New Roman" w:cs="Times New Roman"/>
          <w:sz w:val="24"/>
          <w:szCs w:val="24"/>
        </w:rPr>
        <w:t>ода</w:t>
      </w:r>
      <w:r w:rsidRPr="00256B3B">
        <w:rPr>
          <w:rFonts w:ascii="Times New Roman" w:hAnsi="Times New Roman" w:cs="Times New Roman"/>
          <w:sz w:val="24"/>
          <w:szCs w:val="24"/>
        </w:rPr>
        <w:t xml:space="preserve">, числящая за некоммерческой организацией Политическая партия Единая Россия; </w:t>
      </w:r>
    </w:p>
    <w:p w:rsidR="00C0440B" w:rsidRPr="00256B3B" w:rsidRDefault="00C0440B" w:rsidP="00256B3B">
      <w:pPr>
        <w:spacing w:after="0" w:line="240" w:lineRule="auto"/>
        <w:jc w:val="both"/>
        <w:rPr>
          <w:rFonts w:ascii="Times New Roman" w:hAnsi="Times New Roman" w:cs="Times New Roman"/>
          <w:sz w:val="24"/>
          <w:szCs w:val="24"/>
        </w:rPr>
      </w:pPr>
      <w:r w:rsidRPr="00256B3B">
        <w:rPr>
          <w:rFonts w:ascii="Times New Roman" w:hAnsi="Times New Roman" w:cs="Times New Roman"/>
          <w:sz w:val="24"/>
          <w:szCs w:val="24"/>
        </w:rPr>
        <w:t xml:space="preserve">- </w:t>
      </w:r>
      <w:r w:rsidR="00937E12" w:rsidRPr="00256B3B">
        <w:rPr>
          <w:rFonts w:ascii="Times New Roman" w:hAnsi="Times New Roman" w:cs="Times New Roman"/>
          <w:sz w:val="24"/>
          <w:szCs w:val="24"/>
        </w:rPr>
        <w:t xml:space="preserve">по </w:t>
      </w:r>
      <w:r w:rsidR="00A70333" w:rsidRPr="00256B3B">
        <w:rPr>
          <w:rFonts w:ascii="Times New Roman" w:hAnsi="Times New Roman" w:cs="Times New Roman"/>
          <w:sz w:val="24"/>
          <w:szCs w:val="24"/>
        </w:rPr>
        <w:t>счету 1</w:t>
      </w:r>
      <w:r w:rsidRPr="00256B3B">
        <w:rPr>
          <w:rFonts w:ascii="Times New Roman" w:hAnsi="Times New Roman" w:cs="Times New Roman"/>
          <w:bCs/>
          <w:sz w:val="24"/>
          <w:szCs w:val="24"/>
        </w:rPr>
        <w:t>20523003 –  1</w:t>
      </w:r>
      <w:r w:rsidR="00A70333" w:rsidRPr="00256B3B">
        <w:rPr>
          <w:rFonts w:ascii="Times New Roman" w:hAnsi="Times New Roman" w:cs="Times New Roman"/>
          <w:bCs/>
          <w:sz w:val="24"/>
          <w:szCs w:val="24"/>
        </w:rPr>
        <w:t> </w:t>
      </w:r>
      <w:r w:rsidRPr="00256B3B">
        <w:rPr>
          <w:rFonts w:ascii="Times New Roman" w:hAnsi="Times New Roman" w:cs="Times New Roman"/>
          <w:bCs/>
          <w:sz w:val="24"/>
          <w:szCs w:val="24"/>
        </w:rPr>
        <w:t>017</w:t>
      </w:r>
      <w:r w:rsidR="00A70333" w:rsidRPr="00256B3B">
        <w:rPr>
          <w:rFonts w:ascii="Times New Roman" w:hAnsi="Times New Roman" w:cs="Times New Roman"/>
          <w:bCs/>
          <w:sz w:val="24"/>
          <w:szCs w:val="24"/>
        </w:rPr>
        <w:t> 356,04</w:t>
      </w:r>
      <w:r w:rsidRPr="00256B3B">
        <w:rPr>
          <w:rFonts w:ascii="Times New Roman" w:hAnsi="Times New Roman" w:cs="Times New Roman"/>
          <w:sz w:val="24"/>
          <w:szCs w:val="24"/>
        </w:rPr>
        <w:t xml:space="preserve"> рублей  (из нее долгосрочная – 805</w:t>
      </w:r>
      <w:r w:rsidR="00A70333" w:rsidRPr="00256B3B">
        <w:rPr>
          <w:rFonts w:ascii="Times New Roman" w:hAnsi="Times New Roman" w:cs="Times New Roman"/>
          <w:sz w:val="24"/>
          <w:szCs w:val="24"/>
        </w:rPr>
        <w:t> 376,00</w:t>
      </w:r>
      <w:r w:rsidRPr="00256B3B">
        <w:rPr>
          <w:rFonts w:ascii="Times New Roman" w:hAnsi="Times New Roman" w:cs="Times New Roman"/>
          <w:sz w:val="24"/>
          <w:szCs w:val="24"/>
        </w:rPr>
        <w:t xml:space="preserve">рублей) </w:t>
      </w:r>
      <w:proofErr w:type="gramStart"/>
      <w:r w:rsidRPr="00256B3B">
        <w:rPr>
          <w:rFonts w:ascii="Times New Roman" w:hAnsi="Times New Roman" w:cs="Times New Roman"/>
          <w:sz w:val="24"/>
          <w:szCs w:val="24"/>
        </w:rPr>
        <w:t>–а</w:t>
      </w:r>
      <w:proofErr w:type="gramEnd"/>
      <w:r w:rsidRPr="00256B3B">
        <w:rPr>
          <w:rFonts w:ascii="Times New Roman" w:hAnsi="Times New Roman" w:cs="Times New Roman"/>
          <w:sz w:val="24"/>
          <w:szCs w:val="24"/>
        </w:rPr>
        <w:t>ренда за земли, государственная собственность</w:t>
      </w:r>
      <w:r w:rsidR="00A70333" w:rsidRPr="00256B3B">
        <w:rPr>
          <w:rFonts w:ascii="Times New Roman" w:hAnsi="Times New Roman" w:cs="Times New Roman"/>
          <w:sz w:val="24"/>
          <w:szCs w:val="24"/>
        </w:rPr>
        <w:t>,</w:t>
      </w:r>
      <w:r w:rsidRPr="00256B3B">
        <w:rPr>
          <w:rFonts w:ascii="Times New Roman" w:hAnsi="Times New Roman" w:cs="Times New Roman"/>
          <w:sz w:val="24"/>
          <w:szCs w:val="24"/>
        </w:rPr>
        <w:t xml:space="preserve"> на которые не разграничена с ГУП ДХ АК « Южное ДСУ»;</w:t>
      </w:r>
    </w:p>
    <w:p w:rsidR="00C0440B" w:rsidRPr="00256B3B" w:rsidRDefault="00C0440B" w:rsidP="00256B3B">
      <w:pPr>
        <w:spacing w:after="0" w:line="240" w:lineRule="auto"/>
        <w:jc w:val="both"/>
        <w:rPr>
          <w:rFonts w:ascii="Times New Roman" w:hAnsi="Times New Roman" w:cs="Times New Roman"/>
          <w:sz w:val="24"/>
          <w:szCs w:val="24"/>
        </w:rPr>
      </w:pPr>
      <w:r w:rsidRPr="00256B3B">
        <w:rPr>
          <w:rFonts w:ascii="Times New Roman" w:hAnsi="Times New Roman" w:cs="Times New Roman"/>
          <w:sz w:val="24"/>
          <w:szCs w:val="24"/>
        </w:rPr>
        <w:t xml:space="preserve">- </w:t>
      </w:r>
      <w:r w:rsidR="00A70333" w:rsidRPr="00256B3B">
        <w:rPr>
          <w:rFonts w:ascii="Times New Roman" w:hAnsi="Times New Roman" w:cs="Times New Roman"/>
          <w:sz w:val="24"/>
          <w:szCs w:val="24"/>
        </w:rPr>
        <w:t>по счету 1</w:t>
      </w:r>
      <w:r w:rsidRPr="00256B3B">
        <w:rPr>
          <w:rFonts w:ascii="Times New Roman" w:hAnsi="Times New Roman" w:cs="Times New Roman"/>
          <w:sz w:val="24"/>
          <w:szCs w:val="24"/>
        </w:rPr>
        <w:t>20523004 -378</w:t>
      </w:r>
      <w:r w:rsidR="00A70333" w:rsidRPr="00256B3B">
        <w:rPr>
          <w:rFonts w:ascii="Times New Roman" w:hAnsi="Times New Roman" w:cs="Times New Roman"/>
          <w:sz w:val="24"/>
          <w:szCs w:val="24"/>
        </w:rPr>
        <w:t> </w:t>
      </w:r>
      <w:r w:rsidRPr="00256B3B">
        <w:rPr>
          <w:rFonts w:ascii="Times New Roman" w:hAnsi="Times New Roman" w:cs="Times New Roman"/>
          <w:sz w:val="24"/>
          <w:szCs w:val="24"/>
        </w:rPr>
        <w:t>718</w:t>
      </w:r>
      <w:r w:rsidR="00A70333" w:rsidRPr="00256B3B">
        <w:rPr>
          <w:rFonts w:ascii="Times New Roman" w:hAnsi="Times New Roman" w:cs="Times New Roman"/>
          <w:sz w:val="24"/>
          <w:szCs w:val="24"/>
        </w:rPr>
        <w:t xml:space="preserve"> 449,20 </w:t>
      </w:r>
      <w:r w:rsidRPr="00256B3B">
        <w:rPr>
          <w:rFonts w:ascii="Times New Roman" w:hAnsi="Times New Roman" w:cs="Times New Roman"/>
          <w:sz w:val="24"/>
          <w:szCs w:val="24"/>
        </w:rPr>
        <w:t>рублей – аренда за земли, государственная собственность</w:t>
      </w:r>
      <w:r w:rsidR="00A70333" w:rsidRPr="00256B3B">
        <w:rPr>
          <w:rFonts w:ascii="Times New Roman" w:hAnsi="Times New Roman" w:cs="Times New Roman"/>
          <w:sz w:val="24"/>
          <w:szCs w:val="24"/>
        </w:rPr>
        <w:t>,</w:t>
      </w:r>
      <w:r w:rsidRPr="00256B3B">
        <w:rPr>
          <w:rFonts w:ascii="Times New Roman" w:hAnsi="Times New Roman" w:cs="Times New Roman"/>
          <w:sz w:val="24"/>
          <w:szCs w:val="24"/>
        </w:rPr>
        <w:t xml:space="preserve"> на которые не разграничена с контрагентами с юр</w:t>
      </w:r>
      <w:proofErr w:type="gramStart"/>
      <w:r w:rsidRPr="00256B3B">
        <w:rPr>
          <w:rFonts w:ascii="Times New Roman" w:hAnsi="Times New Roman" w:cs="Times New Roman"/>
          <w:sz w:val="24"/>
          <w:szCs w:val="24"/>
        </w:rPr>
        <w:t>.л</w:t>
      </w:r>
      <w:proofErr w:type="gramEnd"/>
      <w:r w:rsidRPr="00256B3B">
        <w:rPr>
          <w:rFonts w:ascii="Times New Roman" w:hAnsi="Times New Roman" w:cs="Times New Roman"/>
          <w:sz w:val="24"/>
          <w:szCs w:val="24"/>
        </w:rPr>
        <w:t>ицами;</w:t>
      </w:r>
    </w:p>
    <w:p w:rsidR="00A70333" w:rsidRPr="00256B3B" w:rsidRDefault="00A70333" w:rsidP="00256B3B">
      <w:pPr>
        <w:spacing w:after="0" w:line="240" w:lineRule="auto"/>
        <w:jc w:val="both"/>
        <w:rPr>
          <w:rFonts w:ascii="Times New Roman" w:hAnsi="Times New Roman" w:cs="Times New Roman"/>
          <w:sz w:val="24"/>
          <w:szCs w:val="24"/>
        </w:rPr>
      </w:pPr>
      <w:r w:rsidRPr="00256B3B">
        <w:rPr>
          <w:rFonts w:ascii="Times New Roman" w:hAnsi="Times New Roman" w:cs="Times New Roman"/>
          <w:sz w:val="24"/>
          <w:szCs w:val="24"/>
        </w:rPr>
        <w:t>- по счету 120523006 - 104 248 027,05 рублей – аренда за земли, государственная собственность на которые, не разграничена с контрагентами с ИП и КФХ;</w:t>
      </w:r>
    </w:p>
    <w:p w:rsidR="00A70333" w:rsidRPr="00256B3B" w:rsidRDefault="00A70333" w:rsidP="00256B3B">
      <w:pPr>
        <w:spacing w:after="0" w:line="240" w:lineRule="auto"/>
        <w:jc w:val="both"/>
        <w:rPr>
          <w:rFonts w:ascii="Times New Roman" w:hAnsi="Times New Roman" w:cs="Times New Roman"/>
          <w:sz w:val="24"/>
          <w:szCs w:val="24"/>
        </w:rPr>
      </w:pPr>
      <w:r w:rsidRPr="00256B3B">
        <w:rPr>
          <w:rFonts w:ascii="Times New Roman" w:hAnsi="Times New Roman" w:cs="Times New Roman"/>
          <w:sz w:val="24"/>
          <w:szCs w:val="24"/>
        </w:rPr>
        <w:t>- по счету 120523007 – 66 062 781,14 рублей -– аренда за земли, государственная собственность, на которые не разграничена с физ</w:t>
      </w:r>
      <w:proofErr w:type="gramStart"/>
      <w:r w:rsidRPr="00256B3B">
        <w:rPr>
          <w:rFonts w:ascii="Times New Roman" w:hAnsi="Times New Roman" w:cs="Times New Roman"/>
          <w:sz w:val="24"/>
          <w:szCs w:val="24"/>
        </w:rPr>
        <w:t>.л</w:t>
      </w:r>
      <w:proofErr w:type="gramEnd"/>
      <w:r w:rsidRPr="00256B3B">
        <w:rPr>
          <w:rFonts w:ascii="Times New Roman" w:hAnsi="Times New Roman" w:cs="Times New Roman"/>
          <w:sz w:val="24"/>
          <w:szCs w:val="24"/>
        </w:rPr>
        <w:t>ицами;</w:t>
      </w:r>
    </w:p>
    <w:p w:rsidR="00A70333" w:rsidRPr="00256B3B" w:rsidRDefault="00A70333" w:rsidP="00256B3B">
      <w:pPr>
        <w:spacing w:after="0" w:line="240" w:lineRule="auto"/>
        <w:jc w:val="both"/>
        <w:rPr>
          <w:rFonts w:ascii="Times New Roman" w:hAnsi="Times New Roman" w:cs="Times New Roman"/>
          <w:sz w:val="24"/>
          <w:szCs w:val="24"/>
        </w:rPr>
      </w:pPr>
      <w:r w:rsidRPr="00256B3B">
        <w:rPr>
          <w:rFonts w:ascii="Times New Roman" w:hAnsi="Times New Roman" w:cs="Times New Roman"/>
          <w:sz w:val="24"/>
          <w:szCs w:val="24"/>
        </w:rPr>
        <w:t>- по счету 120535001 «Расчеты по условным арендным платежам» -21878,65рублей;</w:t>
      </w:r>
    </w:p>
    <w:p w:rsidR="00A70333" w:rsidRPr="00256B3B" w:rsidRDefault="00A70333" w:rsidP="00256B3B">
      <w:pPr>
        <w:spacing w:after="0" w:line="240" w:lineRule="auto"/>
        <w:jc w:val="both"/>
        <w:rPr>
          <w:rFonts w:ascii="Times New Roman" w:hAnsi="Times New Roman" w:cs="Times New Roman"/>
          <w:sz w:val="24"/>
          <w:szCs w:val="24"/>
        </w:rPr>
      </w:pPr>
      <w:r w:rsidRPr="00256B3B">
        <w:rPr>
          <w:rFonts w:ascii="Times New Roman" w:hAnsi="Times New Roman" w:cs="Times New Roman"/>
          <w:sz w:val="24"/>
          <w:szCs w:val="24"/>
        </w:rPr>
        <w:lastRenderedPageBreak/>
        <w:t>- по счету 120535006 «Расчеты по условным арендным платежам с некоммерческими организациями и физ.</w:t>
      </w:r>
      <w:r w:rsidR="00256B3B" w:rsidRPr="00256B3B">
        <w:rPr>
          <w:rFonts w:ascii="Times New Roman" w:hAnsi="Times New Roman" w:cs="Times New Roman"/>
          <w:sz w:val="24"/>
          <w:szCs w:val="24"/>
        </w:rPr>
        <w:t xml:space="preserve"> л</w:t>
      </w:r>
      <w:r w:rsidRPr="00256B3B">
        <w:rPr>
          <w:rFonts w:ascii="Times New Roman" w:hAnsi="Times New Roman" w:cs="Times New Roman"/>
          <w:sz w:val="24"/>
          <w:szCs w:val="24"/>
        </w:rPr>
        <w:t>ицами</w:t>
      </w:r>
      <w:r w:rsidR="00256B3B" w:rsidRPr="00256B3B">
        <w:rPr>
          <w:rFonts w:ascii="Times New Roman" w:hAnsi="Times New Roman" w:cs="Times New Roman"/>
          <w:sz w:val="24"/>
          <w:szCs w:val="24"/>
        </w:rPr>
        <w:t xml:space="preserve"> </w:t>
      </w:r>
      <w:r w:rsidRPr="00256B3B">
        <w:rPr>
          <w:rFonts w:ascii="Times New Roman" w:hAnsi="Times New Roman" w:cs="Times New Roman"/>
          <w:sz w:val="24"/>
          <w:szCs w:val="24"/>
        </w:rPr>
        <w:t>-</w:t>
      </w:r>
      <w:r w:rsidR="00256B3B" w:rsidRPr="00256B3B">
        <w:rPr>
          <w:rFonts w:ascii="Times New Roman" w:hAnsi="Times New Roman" w:cs="Times New Roman"/>
          <w:sz w:val="24"/>
          <w:szCs w:val="24"/>
        </w:rPr>
        <w:t xml:space="preserve"> </w:t>
      </w:r>
      <w:r w:rsidRPr="00256B3B">
        <w:rPr>
          <w:rFonts w:ascii="Times New Roman" w:hAnsi="Times New Roman" w:cs="Times New Roman"/>
          <w:sz w:val="24"/>
          <w:szCs w:val="24"/>
        </w:rPr>
        <w:t>производителями товаров, работ и услуг»- 17 200 рублей (</w:t>
      </w:r>
      <w:proofErr w:type="gramStart"/>
      <w:r w:rsidRPr="00256B3B">
        <w:rPr>
          <w:rFonts w:ascii="Times New Roman" w:hAnsi="Times New Roman" w:cs="Times New Roman"/>
          <w:sz w:val="24"/>
          <w:szCs w:val="24"/>
        </w:rPr>
        <w:t>просроченная</w:t>
      </w:r>
      <w:proofErr w:type="gramEnd"/>
      <w:r w:rsidRPr="00256B3B">
        <w:rPr>
          <w:rFonts w:ascii="Times New Roman" w:hAnsi="Times New Roman" w:cs="Times New Roman"/>
          <w:sz w:val="24"/>
          <w:szCs w:val="24"/>
        </w:rPr>
        <w:t xml:space="preserve"> – 17 200,56 рублей);</w:t>
      </w:r>
    </w:p>
    <w:p w:rsidR="00256B3B" w:rsidRPr="00256B3B" w:rsidRDefault="00256B3B" w:rsidP="00256B3B">
      <w:pPr>
        <w:spacing w:after="0" w:line="240" w:lineRule="auto"/>
        <w:jc w:val="both"/>
        <w:rPr>
          <w:rFonts w:ascii="Times New Roman" w:hAnsi="Times New Roman" w:cs="Times New Roman"/>
          <w:sz w:val="24"/>
          <w:szCs w:val="24"/>
        </w:rPr>
      </w:pPr>
      <w:r>
        <w:t xml:space="preserve">- </w:t>
      </w:r>
      <w:r w:rsidRPr="00256B3B">
        <w:rPr>
          <w:rFonts w:ascii="Times New Roman" w:hAnsi="Times New Roman" w:cs="Times New Roman"/>
          <w:sz w:val="24"/>
          <w:szCs w:val="24"/>
        </w:rPr>
        <w:t>по счету 120934003 «Расчеты по доходам бюджета от возврата дебиторской задолженности прошлых лет» - 2 705 560,00 рублей, в т.ч. просроченная задолженность – 2 705 560,00 рублей – задолженность за  резервный уголь МКП «</w:t>
      </w:r>
      <w:proofErr w:type="spellStart"/>
      <w:r w:rsidRPr="00256B3B">
        <w:rPr>
          <w:rFonts w:ascii="Times New Roman" w:hAnsi="Times New Roman" w:cs="Times New Roman"/>
          <w:sz w:val="24"/>
          <w:szCs w:val="24"/>
        </w:rPr>
        <w:t>Курьинский</w:t>
      </w:r>
      <w:proofErr w:type="spellEnd"/>
      <w:r w:rsidRPr="00256B3B">
        <w:rPr>
          <w:rFonts w:ascii="Times New Roman" w:hAnsi="Times New Roman" w:cs="Times New Roman"/>
          <w:sz w:val="24"/>
          <w:szCs w:val="24"/>
        </w:rPr>
        <w:t xml:space="preserve"> </w:t>
      </w:r>
      <w:proofErr w:type="spellStart"/>
      <w:r w:rsidRPr="00256B3B">
        <w:rPr>
          <w:rFonts w:ascii="Times New Roman" w:hAnsi="Times New Roman" w:cs="Times New Roman"/>
          <w:sz w:val="24"/>
          <w:szCs w:val="24"/>
        </w:rPr>
        <w:t>комхоз</w:t>
      </w:r>
      <w:proofErr w:type="spellEnd"/>
      <w:r w:rsidRPr="00256B3B">
        <w:rPr>
          <w:rFonts w:ascii="Times New Roman" w:hAnsi="Times New Roman" w:cs="Times New Roman"/>
          <w:sz w:val="24"/>
          <w:szCs w:val="24"/>
        </w:rPr>
        <w:t>» перед Администрацией района;</w:t>
      </w:r>
    </w:p>
    <w:p w:rsidR="00256B3B" w:rsidRPr="00256B3B" w:rsidRDefault="00256B3B" w:rsidP="00256B3B">
      <w:pPr>
        <w:jc w:val="both"/>
        <w:rPr>
          <w:rFonts w:ascii="Times New Roman" w:hAnsi="Times New Roman" w:cs="Times New Roman"/>
          <w:sz w:val="24"/>
          <w:szCs w:val="24"/>
          <w:highlight w:val="yellow"/>
        </w:rPr>
      </w:pPr>
      <w:r w:rsidRPr="00256B3B">
        <w:rPr>
          <w:rFonts w:ascii="Times New Roman" w:hAnsi="Times New Roman" w:cs="Times New Roman"/>
          <w:sz w:val="24"/>
          <w:szCs w:val="24"/>
        </w:rPr>
        <w:t>-  по счету 130314001 «Расчеты по ЕНП» - 537 840,47 рубле</w:t>
      </w:r>
      <w:proofErr w:type="gramStart"/>
      <w:r w:rsidRPr="00256B3B">
        <w:rPr>
          <w:rFonts w:ascii="Times New Roman" w:hAnsi="Times New Roman" w:cs="Times New Roman"/>
          <w:sz w:val="24"/>
          <w:szCs w:val="24"/>
        </w:rPr>
        <w:t>й-</w:t>
      </w:r>
      <w:proofErr w:type="gramEnd"/>
      <w:r w:rsidRPr="00256B3B">
        <w:rPr>
          <w:rFonts w:ascii="Times New Roman" w:hAnsi="Times New Roman" w:cs="Times New Roman"/>
          <w:sz w:val="24"/>
          <w:szCs w:val="24"/>
        </w:rPr>
        <w:t xml:space="preserve"> страховые взносы, перечисленные за декабрь 2023 года.</w:t>
      </w:r>
    </w:p>
    <w:p w:rsidR="008F753E" w:rsidRPr="00256B3B" w:rsidRDefault="008F753E" w:rsidP="008F753E">
      <w:pPr>
        <w:tabs>
          <w:tab w:val="left" w:pos="709"/>
        </w:tabs>
        <w:spacing w:after="100"/>
        <w:contextualSpacing/>
        <w:jc w:val="both"/>
        <w:rPr>
          <w:rFonts w:ascii="Times New Roman" w:hAnsi="Times New Roman" w:cs="Times New Roman"/>
          <w:sz w:val="24"/>
          <w:szCs w:val="24"/>
        </w:rPr>
      </w:pPr>
      <w:r w:rsidRPr="008C04F6">
        <w:t xml:space="preserve">           </w:t>
      </w:r>
      <w:r w:rsidRPr="00256B3B">
        <w:rPr>
          <w:rFonts w:ascii="Times New Roman" w:hAnsi="Times New Roman" w:cs="Times New Roman"/>
          <w:sz w:val="24"/>
          <w:szCs w:val="24"/>
        </w:rPr>
        <w:t xml:space="preserve">Кредиторская задолженность на 01.01.2024 года составляет </w:t>
      </w:r>
      <w:r w:rsidR="0013422A" w:rsidRPr="00256B3B">
        <w:rPr>
          <w:rFonts w:ascii="Times New Roman" w:hAnsi="Times New Roman" w:cs="Times New Roman"/>
          <w:sz w:val="24"/>
          <w:szCs w:val="24"/>
        </w:rPr>
        <w:t>– 625 347,64</w:t>
      </w:r>
      <w:r w:rsidRPr="00256B3B">
        <w:rPr>
          <w:rFonts w:ascii="Times New Roman" w:hAnsi="Times New Roman" w:cs="Times New Roman"/>
          <w:sz w:val="24"/>
          <w:szCs w:val="24"/>
        </w:rPr>
        <w:t xml:space="preserve"> рублей</w:t>
      </w:r>
      <w:proofErr w:type="gramStart"/>
      <w:r w:rsidR="0013422A" w:rsidRPr="00256B3B">
        <w:rPr>
          <w:rFonts w:ascii="Times New Roman" w:hAnsi="Times New Roman" w:cs="Times New Roman"/>
          <w:sz w:val="24"/>
          <w:szCs w:val="24"/>
        </w:rPr>
        <w:t xml:space="preserve"> </w:t>
      </w:r>
      <w:r w:rsidR="006A092B" w:rsidRPr="00256B3B">
        <w:rPr>
          <w:rFonts w:ascii="Times New Roman" w:hAnsi="Times New Roman" w:cs="Times New Roman"/>
          <w:sz w:val="24"/>
          <w:szCs w:val="24"/>
        </w:rPr>
        <w:t>,</w:t>
      </w:r>
      <w:proofErr w:type="gramEnd"/>
      <w:r w:rsidR="006A092B" w:rsidRPr="00256B3B">
        <w:rPr>
          <w:rFonts w:ascii="Times New Roman" w:hAnsi="Times New Roman" w:cs="Times New Roman"/>
          <w:sz w:val="24"/>
          <w:szCs w:val="24"/>
        </w:rPr>
        <w:t xml:space="preserve"> </w:t>
      </w:r>
      <w:r w:rsidR="0013422A" w:rsidRPr="00256B3B">
        <w:rPr>
          <w:rFonts w:ascii="Times New Roman" w:hAnsi="Times New Roman" w:cs="Times New Roman"/>
          <w:sz w:val="24"/>
          <w:szCs w:val="24"/>
        </w:rPr>
        <w:t>в том числе просроченная</w:t>
      </w:r>
      <w:r w:rsidR="006A092B" w:rsidRPr="00256B3B">
        <w:rPr>
          <w:rFonts w:ascii="Times New Roman" w:hAnsi="Times New Roman" w:cs="Times New Roman"/>
          <w:sz w:val="24"/>
          <w:szCs w:val="24"/>
        </w:rPr>
        <w:t xml:space="preserve"> – 0,00 рублей</w:t>
      </w:r>
    </w:p>
    <w:p w:rsidR="00154DBF" w:rsidRPr="00256B3B" w:rsidRDefault="008F753E" w:rsidP="008F753E">
      <w:pPr>
        <w:tabs>
          <w:tab w:val="left" w:pos="709"/>
        </w:tabs>
        <w:spacing w:after="100"/>
        <w:contextualSpacing/>
        <w:jc w:val="both"/>
        <w:rPr>
          <w:rFonts w:ascii="Times New Roman" w:hAnsi="Times New Roman" w:cs="Times New Roman"/>
          <w:sz w:val="24"/>
          <w:szCs w:val="24"/>
        </w:rPr>
      </w:pPr>
      <w:r w:rsidRPr="00256B3B">
        <w:rPr>
          <w:rFonts w:ascii="Times New Roman" w:hAnsi="Times New Roman" w:cs="Times New Roman"/>
          <w:sz w:val="24"/>
          <w:szCs w:val="24"/>
        </w:rPr>
        <w:t xml:space="preserve"> </w:t>
      </w:r>
      <w:r w:rsidR="006A092B" w:rsidRPr="00256B3B">
        <w:rPr>
          <w:rFonts w:ascii="Times New Roman" w:hAnsi="Times New Roman" w:cs="Times New Roman"/>
          <w:sz w:val="24"/>
          <w:szCs w:val="24"/>
        </w:rPr>
        <w:t xml:space="preserve"> -</w:t>
      </w:r>
      <w:r w:rsidRPr="00256B3B">
        <w:rPr>
          <w:rFonts w:ascii="Times New Roman" w:hAnsi="Times New Roman" w:cs="Times New Roman"/>
          <w:sz w:val="24"/>
          <w:szCs w:val="24"/>
        </w:rPr>
        <w:t xml:space="preserve"> </w:t>
      </w:r>
      <w:r w:rsidR="00154DBF" w:rsidRPr="00256B3B">
        <w:rPr>
          <w:rFonts w:ascii="Times New Roman" w:hAnsi="Times New Roman" w:cs="Times New Roman"/>
          <w:sz w:val="24"/>
          <w:szCs w:val="24"/>
        </w:rPr>
        <w:t xml:space="preserve">по счету 130223004 </w:t>
      </w:r>
      <w:r w:rsidRPr="00256B3B">
        <w:rPr>
          <w:rFonts w:ascii="Times New Roman" w:hAnsi="Times New Roman" w:cs="Times New Roman"/>
          <w:sz w:val="24"/>
          <w:szCs w:val="24"/>
        </w:rPr>
        <w:t xml:space="preserve"> -</w:t>
      </w:r>
      <w:r w:rsidR="00154DBF" w:rsidRPr="00256B3B">
        <w:rPr>
          <w:rFonts w:ascii="Times New Roman" w:hAnsi="Times New Roman" w:cs="Times New Roman"/>
          <w:sz w:val="24"/>
          <w:szCs w:val="24"/>
        </w:rPr>
        <w:t>30 947,66</w:t>
      </w:r>
      <w:r w:rsidRPr="00256B3B">
        <w:rPr>
          <w:rFonts w:ascii="Times New Roman" w:hAnsi="Times New Roman" w:cs="Times New Roman"/>
          <w:sz w:val="24"/>
          <w:szCs w:val="24"/>
        </w:rPr>
        <w:t xml:space="preserve"> рублей</w:t>
      </w:r>
      <w:r w:rsidR="00154DBF" w:rsidRPr="00256B3B">
        <w:rPr>
          <w:rFonts w:ascii="Times New Roman" w:hAnsi="Times New Roman" w:cs="Times New Roman"/>
          <w:sz w:val="24"/>
          <w:szCs w:val="24"/>
        </w:rPr>
        <w:t xml:space="preserve">  – задолженность за электроэнергию АО «</w:t>
      </w:r>
      <w:proofErr w:type="spellStart"/>
      <w:r w:rsidR="00154DBF" w:rsidRPr="00256B3B">
        <w:rPr>
          <w:rFonts w:ascii="Times New Roman" w:hAnsi="Times New Roman" w:cs="Times New Roman"/>
          <w:sz w:val="24"/>
          <w:szCs w:val="24"/>
        </w:rPr>
        <w:t>Алтайэнерго</w:t>
      </w:r>
      <w:proofErr w:type="spellEnd"/>
      <w:r w:rsidR="00154DBF" w:rsidRPr="00256B3B">
        <w:rPr>
          <w:rFonts w:ascii="Times New Roman" w:hAnsi="Times New Roman" w:cs="Times New Roman"/>
          <w:sz w:val="24"/>
          <w:szCs w:val="24"/>
        </w:rPr>
        <w:t>» за декабрь месяц 2023 года;</w:t>
      </w:r>
    </w:p>
    <w:p w:rsidR="00154DBF" w:rsidRPr="00256B3B" w:rsidRDefault="00154DBF" w:rsidP="008F753E">
      <w:pPr>
        <w:tabs>
          <w:tab w:val="left" w:pos="709"/>
        </w:tabs>
        <w:spacing w:after="100"/>
        <w:contextualSpacing/>
        <w:jc w:val="both"/>
        <w:rPr>
          <w:rFonts w:ascii="Times New Roman" w:hAnsi="Times New Roman" w:cs="Times New Roman"/>
          <w:sz w:val="24"/>
          <w:szCs w:val="24"/>
        </w:rPr>
      </w:pPr>
      <w:r w:rsidRPr="00256B3B">
        <w:rPr>
          <w:rFonts w:ascii="Times New Roman" w:hAnsi="Times New Roman" w:cs="Times New Roman"/>
          <w:sz w:val="24"/>
          <w:szCs w:val="24"/>
        </w:rPr>
        <w:t xml:space="preserve">  - по счету 130234004 «Расчеты по прочим работам и услугам иными нефинансовыми организациями» -56 559,51 рублей –</w:t>
      </w:r>
      <w:r w:rsidR="00D16A02" w:rsidRPr="00256B3B">
        <w:rPr>
          <w:rFonts w:ascii="Times New Roman" w:hAnsi="Times New Roman" w:cs="Times New Roman"/>
          <w:sz w:val="24"/>
          <w:szCs w:val="24"/>
        </w:rPr>
        <w:t xml:space="preserve"> </w:t>
      </w:r>
      <w:r w:rsidRPr="00256B3B">
        <w:rPr>
          <w:rFonts w:ascii="Times New Roman" w:hAnsi="Times New Roman" w:cs="Times New Roman"/>
          <w:sz w:val="24"/>
          <w:szCs w:val="24"/>
        </w:rPr>
        <w:t>задолженность за бензин по картам ООО «</w:t>
      </w:r>
      <w:proofErr w:type="spellStart"/>
      <w:r w:rsidRPr="00256B3B">
        <w:rPr>
          <w:rFonts w:ascii="Times New Roman" w:hAnsi="Times New Roman" w:cs="Times New Roman"/>
          <w:sz w:val="24"/>
          <w:szCs w:val="24"/>
        </w:rPr>
        <w:t>РН-Карт</w:t>
      </w:r>
      <w:proofErr w:type="spellEnd"/>
      <w:r w:rsidRPr="00256B3B">
        <w:rPr>
          <w:rFonts w:ascii="Times New Roman" w:hAnsi="Times New Roman" w:cs="Times New Roman"/>
          <w:sz w:val="24"/>
          <w:szCs w:val="24"/>
        </w:rPr>
        <w:t>» за декабрь 2023 года;</w:t>
      </w:r>
    </w:p>
    <w:p w:rsidR="008F753E" w:rsidRPr="00256B3B" w:rsidRDefault="008F753E" w:rsidP="008F753E">
      <w:pPr>
        <w:tabs>
          <w:tab w:val="left" w:pos="709"/>
        </w:tabs>
        <w:spacing w:after="100"/>
        <w:contextualSpacing/>
        <w:jc w:val="both"/>
        <w:rPr>
          <w:rFonts w:ascii="Times New Roman" w:hAnsi="Times New Roman" w:cs="Times New Roman"/>
          <w:sz w:val="24"/>
          <w:szCs w:val="24"/>
        </w:rPr>
      </w:pPr>
      <w:r w:rsidRPr="00256B3B">
        <w:rPr>
          <w:rFonts w:ascii="Times New Roman" w:hAnsi="Times New Roman" w:cs="Times New Roman"/>
          <w:sz w:val="24"/>
          <w:szCs w:val="24"/>
        </w:rPr>
        <w:t>.</w:t>
      </w:r>
      <w:r w:rsidR="00154DBF" w:rsidRPr="00256B3B">
        <w:rPr>
          <w:rFonts w:ascii="Times New Roman" w:hAnsi="Times New Roman" w:cs="Times New Roman"/>
          <w:sz w:val="24"/>
          <w:szCs w:val="24"/>
        </w:rPr>
        <w:t xml:space="preserve">- по счету 130315001 «Расчеты по единому страховому тарифу» - 537 840,47 рублей </w:t>
      </w:r>
      <w:proofErr w:type="gramStart"/>
      <w:r w:rsidR="00154DBF" w:rsidRPr="00256B3B">
        <w:rPr>
          <w:rFonts w:ascii="Times New Roman" w:hAnsi="Times New Roman" w:cs="Times New Roman"/>
          <w:sz w:val="24"/>
          <w:szCs w:val="24"/>
        </w:rPr>
        <w:t>–з</w:t>
      </w:r>
      <w:proofErr w:type="gramEnd"/>
      <w:r w:rsidR="00154DBF" w:rsidRPr="00256B3B">
        <w:rPr>
          <w:rFonts w:ascii="Times New Roman" w:hAnsi="Times New Roman" w:cs="Times New Roman"/>
          <w:sz w:val="24"/>
          <w:szCs w:val="24"/>
        </w:rPr>
        <w:t xml:space="preserve">адолженность по страховым </w:t>
      </w:r>
      <w:r w:rsidR="00E4788F" w:rsidRPr="00256B3B">
        <w:rPr>
          <w:rFonts w:ascii="Times New Roman" w:hAnsi="Times New Roman" w:cs="Times New Roman"/>
          <w:sz w:val="24"/>
          <w:szCs w:val="24"/>
        </w:rPr>
        <w:t>вносам за декабрь 2023 года;</w:t>
      </w:r>
    </w:p>
    <w:p w:rsidR="008F753E" w:rsidRPr="00526CD9" w:rsidRDefault="008F753E" w:rsidP="008F753E">
      <w:pPr>
        <w:tabs>
          <w:tab w:val="left" w:pos="709"/>
        </w:tabs>
        <w:contextualSpacing/>
        <w:jc w:val="both"/>
        <w:rPr>
          <w:rFonts w:ascii="Times New Roman" w:hAnsi="Times New Roman" w:cs="Times New Roman"/>
          <w:sz w:val="24"/>
          <w:szCs w:val="24"/>
        </w:rPr>
      </w:pPr>
      <w:r w:rsidRPr="008C04F6">
        <w:t xml:space="preserve">          </w:t>
      </w:r>
      <w:r w:rsidRPr="00526CD9">
        <w:rPr>
          <w:rFonts w:ascii="Times New Roman" w:hAnsi="Times New Roman" w:cs="Times New Roman"/>
          <w:sz w:val="24"/>
          <w:szCs w:val="24"/>
        </w:rPr>
        <w:t>Раздел 5 «Прочие вопросы деятельности субъекта бюджетной отчетности», должен включать следующую информацию:</w:t>
      </w:r>
    </w:p>
    <w:p w:rsidR="008F753E" w:rsidRPr="00526CD9" w:rsidRDefault="008F753E" w:rsidP="008F753E">
      <w:pPr>
        <w:contextualSpacing/>
        <w:jc w:val="both"/>
        <w:rPr>
          <w:rFonts w:ascii="Times New Roman" w:hAnsi="Times New Roman" w:cs="Times New Roman"/>
          <w:sz w:val="24"/>
          <w:szCs w:val="24"/>
        </w:rPr>
      </w:pPr>
      <w:r w:rsidRPr="00526CD9">
        <w:rPr>
          <w:rFonts w:ascii="Times New Roman" w:hAnsi="Times New Roman" w:cs="Times New Roman"/>
          <w:sz w:val="24"/>
          <w:szCs w:val="24"/>
        </w:rPr>
        <w:t xml:space="preserve">          </w:t>
      </w:r>
      <w:hyperlink r:id="rId13" w:anchor="block_503160884" w:history="1">
        <w:r w:rsidRPr="00526CD9">
          <w:rPr>
            <w:rStyle w:val="a4"/>
            <w:rFonts w:ascii="Times New Roman" w:hAnsi="Times New Roman" w:cs="Times New Roman"/>
            <w:sz w:val="24"/>
            <w:szCs w:val="24"/>
          </w:rPr>
          <w:t>Таблица № 4</w:t>
        </w:r>
      </w:hyperlink>
      <w:r w:rsidRPr="00526CD9">
        <w:rPr>
          <w:rFonts w:ascii="Times New Roman" w:hAnsi="Times New Roman" w:cs="Times New Roman"/>
          <w:sz w:val="24"/>
          <w:szCs w:val="24"/>
        </w:rPr>
        <w:t xml:space="preserve"> «Сведения об основных положениях учетной политики</w:t>
      </w:r>
      <w:r w:rsidR="006F23C9">
        <w:rPr>
          <w:rFonts w:ascii="Times New Roman" w:hAnsi="Times New Roman" w:cs="Times New Roman"/>
          <w:sz w:val="24"/>
          <w:szCs w:val="24"/>
        </w:rPr>
        <w:t xml:space="preserve"> должна быть представлена и заполнена</w:t>
      </w:r>
      <w:r w:rsidR="0026417C" w:rsidRPr="008F753E">
        <w:rPr>
          <w:rFonts w:ascii="Times New Roman" w:hAnsi="Times New Roman" w:cs="Times New Roman"/>
          <w:sz w:val="24"/>
          <w:szCs w:val="24"/>
        </w:rPr>
        <w:t xml:space="preserve"> в соответствии с порядком заполнения определенным п</w:t>
      </w:r>
      <w:r w:rsidR="0026417C">
        <w:rPr>
          <w:rFonts w:ascii="Times New Roman" w:hAnsi="Times New Roman" w:cs="Times New Roman"/>
          <w:sz w:val="24"/>
          <w:szCs w:val="24"/>
        </w:rPr>
        <w:t>.</w:t>
      </w:r>
      <w:r w:rsidRPr="00526CD9">
        <w:rPr>
          <w:rFonts w:ascii="Times New Roman" w:hAnsi="Times New Roman" w:cs="Times New Roman"/>
          <w:sz w:val="24"/>
          <w:szCs w:val="24"/>
        </w:rPr>
        <w:t xml:space="preserve">156 Инструкции № 191н. </w:t>
      </w:r>
      <w:r w:rsidR="006F23C9">
        <w:rPr>
          <w:rFonts w:ascii="Times New Roman" w:hAnsi="Times New Roman" w:cs="Times New Roman"/>
          <w:sz w:val="24"/>
          <w:szCs w:val="24"/>
        </w:rPr>
        <w:t xml:space="preserve">Данную таблицу </w:t>
      </w:r>
      <w:r w:rsidR="00526CD9" w:rsidRPr="00526CD9">
        <w:rPr>
          <w:rFonts w:ascii="Times New Roman" w:hAnsi="Times New Roman" w:cs="Times New Roman"/>
          <w:sz w:val="24"/>
          <w:szCs w:val="24"/>
        </w:rPr>
        <w:t>Администрация района</w:t>
      </w:r>
      <w:r w:rsidR="00256B3B" w:rsidRPr="00526CD9">
        <w:rPr>
          <w:rFonts w:ascii="Times New Roman" w:hAnsi="Times New Roman" w:cs="Times New Roman"/>
          <w:sz w:val="24"/>
          <w:szCs w:val="24"/>
        </w:rPr>
        <w:t xml:space="preserve"> не</w:t>
      </w:r>
      <w:r w:rsidRPr="00526CD9">
        <w:rPr>
          <w:rFonts w:ascii="Times New Roman" w:hAnsi="Times New Roman" w:cs="Times New Roman"/>
          <w:sz w:val="24"/>
          <w:szCs w:val="24"/>
        </w:rPr>
        <w:t xml:space="preserve"> пред</w:t>
      </w:r>
      <w:r w:rsidR="00526CD9" w:rsidRPr="00526CD9">
        <w:rPr>
          <w:rFonts w:ascii="Times New Roman" w:hAnsi="Times New Roman" w:cs="Times New Roman"/>
          <w:sz w:val="24"/>
          <w:szCs w:val="24"/>
        </w:rPr>
        <w:t>о</w:t>
      </w:r>
      <w:r w:rsidRPr="00526CD9">
        <w:rPr>
          <w:rFonts w:ascii="Times New Roman" w:hAnsi="Times New Roman" w:cs="Times New Roman"/>
          <w:sz w:val="24"/>
          <w:szCs w:val="24"/>
        </w:rPr>
        <w:t>ставл</w:t>
      </w:r>
      <w:r w:rsidR="00526CD9" w:rsidRPr="00526CD9">
        <w:rPr>
          <w:rFonts w:ascii="Times New Roman" w:hAnsi="Times New Roman" w:cs="Times New Roman"/>
          <w:sz w:val="24"/>
          <w:szCs w:val="24"/>
        </w:rPr>
        <w:t>яет</w:t>
      </w:r>
      <w:r w:rsidRPr="00526CD9">
        <w:rPr>
          <w:rFonts w:ascii="Times New Roman" w:hAnsi="Times New Roman" w:cs="Times New Roman"/>
          <w:sz w:val="24"/>
          <w:szCs w:val="24"/>
        </w:rPr>
        <w:t>.</w:t>
      </w:r>
    </w:p>
    <w:p w:rsidR="008F753E" w:rsidRPr="00526CD9" w:rsidRDefault="008F753E" w:rsidP="008F753E">
      <w:pPr>
        <w:contextualSpacing/>
        <w:jc w:val="both"/>
        <w:rPr>
          <w:rFonts w:ascii="Times New Roman" w:hAnsi="Times New Roman" w:cs="Times New Roman"/>
          <w:sz w:val="24"/>
          <w:szCs w:val="24"/>
        </w:rPr>
      </w:pPr>
      <w:r w:rsidRPr="00526CD9">
        <w:rPr>
          <w:rFonts w:ascii="Times New Roman" w:hAnsi="Times New Roman" w:cs="Times New Roman"/>
          <w:sz w:val="24"/>
          <w:szCs w:val="24"/>
        </w:rPr>
        <w:t xml:space="preserve">        </w:t>
      </w:r>
      <w:hyperlink r:id="rId14" w:anchor="block_503160886" w:history="1">
        <w:r w:rsidRPr="00526CD9">
          <w:rPr>
            <w:rStyle w:val="a4"/>
            <w:rFonts w:ascii="Times New Roman" w:hAnsi="Times New Roman" w:cs="Times New Roman"/>
            <w:sz w:val="24"/>
            <w:szCs w:val="24"/>
          </w:rPr>
          <w:t>Таблица № 6</w:t>
        </w:r>
      </w:hyperlink>
      <w:r w:rsidRPr="00526CD9">
        <w:rPr>
          <w:rFonts w:ascii="Times New Roman" w:hAnsi="Times New Roman" w:cs="Times New Roman"/>
          <w:sz w:val="24"/>
          <w:szCs w:val="24"/>
        </w:rPr>
        <w:t xml:space="preserve"> «Сведения о проведении инвентаризаций» должна быть представлена и заполнена в соответствии с порядком заполнения определенным п. 158. Инструкции № 191н. </w:t>
      </w:r>
      <w:r w:rsidR="00526CD9" w:rsidRPr="00526CD9">
        <w:rPr>
          <w:rFonts w:ascii="Times New Roman" w:hAnsi="Times New Roman" w:cs="Times New Roman"/>
          <w:sz w:val="24"/>
          <w:szCs w:val="24"/>
        </w:rPr>
        <w:t>Данная таблица отсутствует</w:t>
      </w:r>
      <w:r w:rsidR="0038505A">
        <w:rPr>
          <w:rFonts w:ascii="Times New Roman" w:hAnsi="Times New Roman" w:cs="Times New Roman"/>
          <w:sz w:val="24"/>
          <w:szCs w:val="24"/>
        </w:rPr>
        <w:t xml:space="preserve"> (</w:t>
      </w:r>
      <w:r w:rsidR="006F23C9">
        <w:rPr>
          <w:rFonts w:ascii="Times New Roman" w:hAnsi="Times New Roman" w:cs="Times New Roman"/>
          <w:sz w:val="24"/>
          <w:szCs w:val="24"/>
        </w:rPr>
        <w:t xml:space="preserve">по результатам инвентаризации </w:t>
      </w:r>
      <w:r w:rsidR="00623B44">
        <w:rPr>
          <w:rFonts w:ascii="Times New Roman" w:hAnsi="Times New Roman" w:cs="Times New Roman"/>
          <w:sz w:val="24"/>
          <w:szCs w:val="24"/>
        </w:rPr>
        <w:t>расхождений не выявлено по данным пояснительной записке).</w:t>
      </w:r>
    </w:p>
    <w:p w:rsidR="008F753E" w:rsidRPr="00526CD9" w:rsidRDefault="00526CD9" w:rsidP="00F50975">
      <w:pPr>
        <w:spacing w:after="0" w:line="240" w:lineRule="auto"/>
        <w:contextualSpacing/>
        <w:jc w:val="both"/>
        <w:rPr>
          <w:rFonts w:ascii="Times New Roman" w:hAnsi="Times New Roman" w:cs="Times New Roman"/>
          <w:sz w:val="24"/>
          <w:szCs w:val="24"/>
        </w:rPr>
      </w:pPr>
      <w:r w:rsidRPr="00526CD9">
        <w:rPr>
          <w:rFonts w:ascii="Times New Roman" w:hAnsi="Times New Roman" w:cs="Times New Roman"/>
          <w:sz w:val="24"/>
          <w:szCs w:val="24"/>
        </w:rPr>
        <w:t xml:space="preserve">        </w:t>
      </w:r>
      <w:r w:rsidR="008F753E" w:rsidRPr="00526CD9">
        <w:rPr>
          <w:rFonts w:ascii="Times New Roman" w:hAnsi="Times New Roman" w:cs="Times New Roman"/>
          <w:sz w:val="24"/>
          <w:szCs w:val="24"/>
        </w:rPr>
        <w:t xml:space="preserve"> </w:t>
      </w:r>
      <w:hyperlink r:id="rId15" w:anchor="block_50316016" w:history="1">
        <w:r w:rsidR="008F753E" w:rsidRPr="00526CD9">
          <w:rPr>
            <w:rStyle w:val="a4"/>
            <w:rFonts w:ascii="Times New Roman" w:hAnsi="Times New Roman" w:cs="Times New Roman"/>
            <w:sz w:val="24"/>
            <w:szCs w:val="24"/>
          </w:rPr>
          <w:t>Таблица № 16</w:t>
        </w:r>
      </w:hyperlink>
      <w:r w:rsidR="008F753E" w:rsidRPr="00526CD9">
        <w:rPr>
          <w:rFonts w:ascii="Times New Roman" w:hAnsi="Times New Roman" w:cs="Times New Roman"/>
          <w:sz w:val="24"/>
          <w:szCs w:val="24"/>
        </w:rPr>
        <w:t xml:space="preserve"> «Прочие вопросы деятельности субъекта бюджетной отчетности» </w:t>
      </w:r>
      <w:r w:rsidR="00972CA6">
        <w:rPr>
          <w:rFonts w:ascii="Times New Roman" w:hAnsi="Times New Roman" w:cs="Times New Roman"/>
          <w:sz w:val="24"/>
          <w:szCs w:val="24"/>
        </w:rPr>
        <w:t xml:space="preserve">должна быть представлена и заполнена </w:t>
      </w:r>
      <w:r w:rsidR="008F753E" w:rsidRPr="00526CD9">
        <w:rPr>
          <w:rFonts w:ascii="Times New Roman" w:hAnsi="Times New Roman" w:cs="Times New Roman"/>
          <w:sz w:val="24"/>
          <w:szCs w:val="24"/>
        </w:rPr>
        <w:t>в соответствии с порядком заполнения определенным п. 159.9 Инструкции № 191н.</w:t>
      </w:r>
      <w:r w:rsidRPr="00526CD9">
        <w:rPr>
          <w:rFonts w:ascii="Times New Roman" w:hAnsi="Times New Roman" w:cs="Times New Roman"/>
          <w:sz w:val="24"/>
          <w:szCs w:val="24"/>
        </w:rPr>
        <w:t xml:space="preserve"> </w:t>
      </w:r>
      <w:r w:rsidR="00F50975">
        <w:rPr>
          <w:rFonts w:ascii="Times New Roman" w:hAnsi="Times New Roman" w:cs="Times New Roman"/>
          <w:sz w:val="24"/>
          <w:szCs w:val="24"/>
        </w:rPr>
        <w:t xml:space="preserve">Данную таблицу </w:t>
      </w:r>
      <w:r w:rsidRPr="00526CD9">
        <w:rPr>
          <w:rFonts w:ascii="Times New Roman" w:hAnsi="Times New Roman" w:cs="Times New Roman"/>
          <w:sz w:val="24"/>
          <w:szCs w:val="24"/>
        </w:rPr>
        <w:t>Администрация района не предоставляет.</w:t>
      </w:r>
      <w:r w:rsidR="008F753E" w:rsidRPr="00526CD9">
        <w:rPr>
          <w:rFonts w:ascii="Times New Roman" w:hAnsi="Times New Roman" w:cs="Times New Roman"/>
          <w:sz w:val="24"/>
          <w:szCs w:val="24"/>
        </w:rPr>
        <w:t xml:space="preserve"> </w:t>
      </w:r>
    </w:p>
    <w:p w:rsidR="00213541" w:rsidRPr="00EA1545" w:rsidRDefault="00213541" w:rsidP="00213541">
      <w:pPr>
        <w:tabs>
          <w:tab w:val="left" w:pos="709"/>
        </w:tabs>
        <w:contextualSpacing/>
        <w:jc w:val="both"/>
        <w:rPr>
          <w:rFonts w:ascii="Times New Roman" w:hAnsi="Times New Roman" w:cs="Times New Roman"/>
          <w:sz w:val="24"/>
          <w:szCs w:val="24"/>
        </w:rPr>
      </w:pPr>
      <w:r w:rsidRPr="00213541">
        <w:rPr>
          <w:rFonts w:ascii="Times New Roman" w:hAnsi="Times New Roman" w:cs="Times New Roman"/>
          <w:sz w:val="24"/>
          <w:szCs w:val="24"/>
        </w:rPr>
        <w:t xml:space="preserve">          </w:t>
      </w:r>
      <w:r w:rsidRPr="00EA1545">
        <w:rPr>
          <w:rFonts w:ascii="Times New Roman" w:hAnsi="Times New Roman" w:cs="Times New Roman"/>
          <w:sz w:val="24"/>
          <w:szCs w:val="24"/>
        </w:rPr>
        <w:t>В текстовой части разделе 5 пояснительной записки указаны сведения:</w:t>
      </w:r>
    </w:p>
    <w:p w:rsidR="00213541" w:rsidRPr="00EA1545" w:rsidRDefault="00213541" w:rsidP="00EA1545">
      <w:pPr>
        <w:tabs>
          <w:tab w:val="left" w:pos="709"/>
        </w:tabs>
        <w:spacing w:line="240" w:lineRule="auto"/>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 о нормативных документах,  в соответствии с которыми ведется бухгалтерский учет, </w:t>
      </w:r>
    </w:p>
    <w:p w:rsidR="00213541" w:rsidRPr="00EA1545" w:rsidRDefault="00213541" w:rsidP="00213541">
      <w:pPr>
        <w:tabs>
          <w:tab w:val="left" w:pos="709"/>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 об итогах инвентаризации.   </w:t>
      </w:r>
    </w:p>
    <w:p w:rsidR="00213541" w:rsidRPr="00EA1545" w:rsidRDefault="00213541" w:rsidP="00213541">
      <w:pPr>
        <w:tabs>
          <w:tab w:val="left" w:pos="709"/>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w:t>
      </w:r>
      <w:r w:rsidRPr="00EA1545">
        <w:rPr>
          <w:rFonts w:ascii="Times New Roman" w:hAnsi="Times New Roman" w:cs="Times New Roman"/>
          <w:b/>
          <w:sz w:val="24"/>
          <w:szCs w:val="24"/>
        </w:rPr>
        <w:t xml:space="preserve">Бюджетная роспись по расходам главного  распорядителя бюджетных средств Администрации </w:t>
      </w:r>
      <w:proofErr w:type="spellStart"/>
      <w:r w:rsidRPr="00EA1545">
        <w:rPr>
          <w:rFonts w:ascii="Times New Roman" w:hAnsi="Times New Roman" w:cs="Times New Roman"/>
          <w:b/>
          <w:sz w:val="24"/>
          <w:szCs w:val="24"/>
        </w:rPr>
        <w:t>Курьинского</w:t>
      </w:r>
      <w:proofErr w:type="spellEnd"/>
      <w:r w:rsidRPr="00EA1545">
        <w:rPr>
          <w:rFonts w:ascii="Times New Roman" w:hAnsi="Times New Roman" w:cs="Times New Roman"/>
          <w:b/>
          <w:sz w:val="24"/>
          <w:szCs w:val="24"/>
        </w:rPr>
        <w:t xml:space="preserve"> района Алтайского края  01.01.2023 – 31.12.2023 года.</w:t>
      </w:r>
    </w:p>
    <w:p w:rsidR="00213541" w:rsidRPr="00EA1545" w:rsidRDefault="00213541" w:rsidP="00213541">
      <w:pPr>
        <w:tabs>
          <w:tab w:val="left" w:pos="709"/>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Решением </w:t>
      </w:r>
      <w:proofErr w:type="spellStart"/>
      <w:r w:rsidRPr="00EA1545">
        <w:rPr>
          <w:rFonts w:ascii="Times New Roman" w:hAnsi="Times New Roman" w:cs="Times New Roman"/>
          <w:sz w:val="24"/>
          <w:szCs w:val="24"/>
        </w:rPr>
        <w:t>Курьинского</w:t>
      </w:r>
      <w:proofErr w:type="spellEnd"/>
      <w:r w:rsidRPr="00EA1545">
        <w:rPr>
          <w:rFonts w:ascii="Times New Roman" w:hAnsi="Times New Roman" w:cs="Times New Roman"/>
          <w:sz w:val="24"/>
          <w:szCs w:val="24"/>
        </w:rPr>
        <w:t xml:space="preserve"> районного Совета народных депутатов  от 12.12.2022 № 21 «Об утверждении  бюджета на 2023 год» Комитету  были утверждены бюджетные ассигнования по расходам на 2023 год в размере 34 666,6</w:t>
      </w:r>
      <w:r w:rsidRPr="00EA1545">
        <w:rPr>
          <w:rFonts w:ascii="Times New Roman" w:hAnsi="Times New Roman" w:cs="Times New Roman"/>
          <w:b/>
          <w:bCs/>
          <w:sz w:val="24"/>
          <w:szCs w:val="24"/>
        </w:rPr>
        <w:t xml:space="preserve"> </w:t>
      </w:r>
      <w:r w:rsidRPr="00EA1545">
        <w:rPr>
          <w:rFonts w:ascii="Times New Roman" w:hAnsi="Times New Roman" w:cs="Times New Roman"/>
          <w:sz w:val="24"/>
          <w:szCs w:val="24"/>
        </w:rPr>
        <w:t xml:space="preserve"> тыс. рублей, что соответствует Бюджетной росписи Комитета на 01.01.2023 года. </w:t>
      </w:r>
    </w:p>
    <w:p w:rsidR="00213541" w:rsidRPr="00EA1545" w:rsidRDefault="00213541" w:rsidP="00213541">
      <w:pPr>
        <w:tabs>
          <w:tab w:val="left" w:pos="709"/>
        </w:tabs>
        <w:ind w:firstLine="709"/>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В 2023 году решениями </w:t>
      </w:r>
      <w:proofErr w:type="spellStart"/>
      <w:r w:rsidRPr="00EA1545">
        <w:rPr>
          <w:rFonts w:ascii="Times New Roman" w:hAnsi="Times New Roman" w:cs="Times New Roman"/>
          <w:sz w:val="24"/>
          <w:szCs w:val="24"/>
        </w:rPr>
        <w:t>Курьинского</w:t>
      </w:r>
      <w:proofErr w:type="spellEnd"/>
      <w:r w:rsidRPr="00EA1545">
        <w:rPr>
          <w:rFonts w:ascii="Times New Roman" w:hAnsi="Times New Roman" w:cs="Times New Roman"/>
          <w:sz w:val="24"/>
          <w:szCs w:val="24"/>
        </w:rPr>
        <w:t xml:space="preserve"> районного Совета народных депутатов  Алтайского края от 31.03.2023 № 1, от 20.06.2023 № 20, от 29.09.2023 № 28, от 24.10.2023 № 44, </w:t>
      </w:r>
      <w:proofErr w:type="gramStart"/>
      <w:r w:rsidRPr="00EA1545">
        <w:rPr>
          <w:rFonts w:ascii="Times New Roman" w:hAnsi="Times New Roman" w:cs="Times New Roman"/>
          <w:sz w:val="24"/>
          <w:szCs w:val="24"/>
        </w:rPr>
        <w:t>от</w:t>
      </w:r>
      <w:proofErr w:type="gramEnd"/>
      <w:r w:rsidRPr="00EA1545">
        <w:rPr>
          <w:rFonts w:ascii="Times New Roman" w:hAnsi="Times New Roman" w:cs="Times New Roman"/>
          <w:sz w:val="24"/>
          <w:szCs w:val="24"/>
        </w:rPr>
        <w:t xml:space="preserve"> 12.12.2023 № 47 </w:t>
      </w:r>
      <w:proofErr w:type="gramStart"/>
      <w:r w:rsidRPr="00EA1545">
        <w:rPr>
          <w:rFonts w:ascii="Times New Roman" w:hAnsi="Times New Roman" w:cs="Times New Roman"/>
          <w:sz w:val="24"/>
          <w:szCs w:val="24"/>
        </w:rPr>
        <w:t>были</w:t>
      </w:r>
      <w:proofErr w:type="gramEnd"/>
      <w:r w:rsidRPr="00EA1545">
        <w:rPr>
          <w:rFonts w:ascii="Times New Roman" w:hAnsi="Times New Roman" w:cs="Times New Roman"/>
          <w:sz w:val="24"/>
          <w:szCs w:val="24"/>
        </w:rPr>
        <w:t xml:space="preserve"> внесены изменения в районный бюджет.          </w:t>
      </w:r>
    </w:p>
    <w:p w:rsidR="00213541" w:rsidRPr="00EA1545" w:rsidRDefault="00213541" w:rsidP="00213541">
      <w:pPr>
        <w:ind w:firstLine="708"/>
        <w:contextualSpacing/>
        <w:jc w:val="both"/>
        <w:rPr>
          <w:rFonts w:ascii="Times New Roman" w:hAnsi="Times New Roman" w:cs="Times New Roman"/>
          <w:sz w:val="24"/>
          <w:szCs w:val="24"/>
        </w:rPr>
      </w:pPr>
      <w:r w:rsidRPr="00EA1545">
        <w:rPr>
          <w:rFonts w:ascii="Times New Roman" w:hAnsi="Times New Roman" w:cs="Times New Roman"/>
          <w:sz w:val="24"/>
          <w:szCs w:val="24"/>
        </w:rPr>
        <w:lastRenderedPageBreak/>
        <w:t>В результате внесенных изменений, Комитету  доведены бюджетные ассигнования в размере 53 787,0</w:t>
      </w:r>
      <w:r w:rsidRPr="00EA1545">
        <w:rPr>
          <w:rFonts w:ascii="Times New Roman" w:hAnsi="Times New Roman" w:cs="Times New Roman"/>
          <w:b/>
          <w:bCs/>
          <w:sz w:val="24"/>
          <w:szCs w:val="24"/>
        </w:rPr>
        <w:t xml:space="preserve"> </w:t>
      </w:r>
      <w:r w:rsidRPr="00EA1545">
        <w:rPr>
          <w:rFonts w:ascii="Times New Roman" w:hAnsi="Times New Roman" w:cs="Times New Roman"/>
          <w:sz w:val="24"/>
          <w:szCs w:val="24"/>
        </w:rPr>
        <w:t xml:space="preserve">тыс. рублей, что соответствует решению </w:t>
      </w:r>
      <w:proofErr w:type="spellStart"/>
      <w:r w:rsidRPr="00EA1545">
        <w:rPr>
          <w:rFonts w:ascii="Times New Roman" w:hAnsi="Times New Roman" w:cs="Times New Roman"/>
          <w:sz w:val="24"/>
          <w:szCs w:val="24"/>
        </w:rPr>
        <w:t>Курьинского</w:t>
      </w:r>
      <w:proofErr w:type="spellEnd"/>
      <w:r w:rsidRPr="00EA1545">
        <w:rPr>
          <w:rFonts w:ascii="Times New Roman" w:hAnsi="Times New Roman" w:cs="Times New Roman"/>
          <w:sz w:val="24"/>
          <w:szCs w:val="24"/>
        </w:rPr>
        <w:t xml:space="preserve"> районного Совета народных депутатов от 12.12.2023 № 47 «О внесении изменений в районный бюджет на 2023 год».  </w:t>
      </w:r>
    </w:p>
    <w:p w:rsidR="00213541" w:rsidRPr="00EA1545" w:rsidRDefault="00213541" w:rsidP="00213541">
      <w:pPr>
        <w:ind w:firstLine="708"/>
        <w:contextualSpacing/>
        <w:jc w:val="both"/>
        <w:rPr>
          <w:rFonts w:ascii="Times New Roman" w:hAnsi="Times New Roman" w:cs="Times New Roman"/>
          <w:sz w:val="24"/>
          <w:szCs w:val="24"/>
        </w:rPr>
      </w:pPr>
      <w:proofErr w:type="gramStart"/>
      <w:r w:rsidRPr="00EA1545">
        <w:rPr>
          <w:rFonts w:ascii="Times New Roman" w:hAnsi="Times New Roman" w:cs="Times New Roman"/>
          <w:sz w:val="24"/>
          <w:szCs w:val="24"/>
        </w:rPr>
        <w:t>Согласно</w:t>
      </w:r>
      <w:proofErr w:type="gramEnd"/>
      <w:r w:rsidRPr="00EA1545">
        <w:rPr>
          <w:rFonts w:ascii="Times New Roman" w:hAnsi="Times New Roman" w:cs="Times New Roman"/>
          <w:sz w:val="24"/>
          <w:szCs w:val="24"/>
        </w:rPr>
        <w:t xml:space="preserve"> представленных Уведомлений об изменении бюджетных ассигнований на 2023 год бюджетные ассигнования Администрации </w:t>
      </w:r>
      <w:proofErr w:type="spellStart"/>
      <w:r w:rsidRPr="00EA1545">
        <w:rPr>
          <w:rFonts w:ascii="Times New Roman" w:hAnsi="Times New Roman" w:cs="Times New Roman"/>
          <w:sz w:val="24"/>
          <w:szCs w:val="24"/>
        </w:rPr>
        <w:t>Курьинского</w:t>
      </w:r>
      <w:proofErr w:type="spellEnd"/>
      <w:r w:rsidRPr="00EA1545">
        <w:rPr>
          <w:rFonts w:ascii="Times New Roman" w:hAnsi="Times New Roman" w:cs="Times New Roman"/>
          <w:sz w:val="24"/>
          <w:szCs w:val="24"/>
        </w:rPr>
        <w:t xml:space="preserve"> района у</w:t>
      </w:r>
      <w:r w:rsidR="00AA6B1A" w:rsidRPr="00EA1545">
        <w:rPr>
          <w:rFonts w:ascii="Times New Roman" w:hAnsi="Times New Roman" w:cs="Times New Roman"/>
          <w:sz w:val="24"/>
          <w:szCs w:val="24"/>
        </w:rPr>
        <w:t>меньши</w:t>
      </w:r>
      <w:r w:rsidRPr="00EA1545">
        <w:rPr>
          <w:rFonts w:ascii="Times New Roman" w:hAnsi="Times New Roman" w:cs="Times New Roman"/>
          <w:sz w:val="24"/>
          <w:szCs w:val="24"/>
        </w:rPr>
        <w:t xml:space="preserve">лись  по состоянию на 31.12.2023 года и составили </w:t>
      </w:r>
      <w:r w:rsidR="00AA6B1A" w:rsidRPr="00EA1545">
        <w:rPr>
          <w:rFonts w:ascii="Times New Roman" w:hAnsi="Times New Roman" w:cs="Times New Roman"/>
          <w:sz w:val="24"/>
          <w:szCs w:val="24"/>
        </w:rPr>
        <w:t>53 785,2</w:t>
      </w:r>
      <w:r w:rsidRPr="00EA1545">
        <w:rPr>
          <w:rFonts w:ascii="Times New Roman" w:hAnsi="Times New Roman" w:cs="Times New Roman"/>
          <w:bCs/>
          <w:sz w:val="24"/>
          <w:szCs w:val="24"/>
        </w:rPr>
        <w:t xml:space="preserve"> тыс. рублей,</w:t>
      </w:r>
      <w:r w:rsidRPr="00EA1545">
        <w:rPr>
          <w:rFonts w:ascii="Times New Roman" w:hAnsi="Times New Roman" w:cs="Times New Roman"/>
          <w:sz w:val="24"/>
          <w:szCs w:val="24"/>
        </w:rPr>
        <w:t xml:space="preserve"> что соответствует Бюджетной росписи Администрации </w:t>
      </w:r>
      <w:proofErr w:type="spellStart"/>
      <w:r w:rsidRPr="00EA1545">
        <w:rPr>
          <w:rFonts w:ascii="Times New Roman" w:hAnsi="Times New Roman" w:cs="Times New Roman"/>
          <w:sz w:val="24"/>
          <w:szCs w:val="24"/>
        </w:rPr>
        <w:t>Курьинского</w:t>
      </w:r>
      <w:proofErr w:type="spellEnd"/>
      <w:r w:rsidRPr="00EA1545">
        <w:rPr>
          <w:rFonts w:ascii="Times New Roman" w:hAnsi="Times New Roman" w:cs="Times New Roman"/>
          <w:sz w:val="24"/>
          <w:szCs w:val="24"/>
        </w:rPr>
        <w:t xml:space="preserve"> района Алтайского края на 31.12.2023 года</w:t>
      </w:r>
      <w:r w:rsidRPr="00EA1545">
        <w:rPr>
          <w:rFonts w:ascii="Times New Roman" w:hAnsi="Times New Roman" w:cs="Times New Roman"/>
          <w:bCs/>
          <w:sz w:val="24"/>
          <w:szCs w:val="24"/>
        </w:rPr>
        <w:t>.</w:t>
      </w:r>
    </w:p>
    <w:p w:rsidR="00213541" w:rsidRPr="00EA1545" w:rsidRDefault="00213541" w:rsidP="00213541">
      <w:pPr>
        <w:tabs>
          <w:tab w:val="left" w:pos="709"/>
        </w:tabs>
        <w:ind w:firstLine="709"/>
        <w:contextualSpacing/>
        <w:jc w:val="both"/>
        <w:rPr>
          <w:rFonts w:ascii="Times New Roman" w:hAnsi="Times New Roman" w:cs="Times New Roman"/>
          <w:sz w:val="24"/>
          <w:szCs w:val="24"/>
        </w:rPr>
      </w:pPr>
      <w:r w:rsidRPr="00EA1545">
        <w:rPr>
          <w:rFonts w:ascii="Times New Roman" w:hAnsi="Times New Roman" w:cs="Times New Roman"/>
          <w:sz w:val="24"/>
          <w:szCs w:val="24"/>
        </w:rPr>
        <w:t>Бюджетные  ассигнования   у</w:t>
      </w:r>
      <w:r w:rsidR="00AA6B1A" w:rsidRPr="00EA1545">
        <w:rPr>
          <w:rFonts w:ascii="Times New Roman" w:hAnsi="Times New Roman" w:cs="Times New Roman"/>
          <w:sz w:val="24"/>
          <w:szCs w:val="24"/>
        </w:rPr>
        <w:t>меньшились</w:t>
      </w:r>
      <w:r w:rsidRPr="00EA1545">
        <w:rPr>
          <w:rFonts w:ascii="Times New Roman" w:hAnsi="Times New Roman" w:cs="Times New Roman"/>
          <w:sz w:val="24"/>
          <w:szCs w:val="24"/>
        </w:rPr>
        <w:t xml:space="preserve">  на 1</w:t>
      </w:r>
      <w:r w:rsidR="00AA6B1A" w:rsidRPr="00EA1545">
        <w:rPr>
          <w:rFonts w:ascii="Times New Roman" w:hAnsi="Times New Roman" w:cs="Times New Roman"/>
          <w:sz w:val="24"/>
          <w:szCs w:val="24"/>
        </w:rPr>
        <w:t>,8</w:t>
      </w:r>
      <w:r w:rsidRPr="00EA1545">
        <w:rPr>
          <w:rFonts w:ascii="Times New Roman" w:hAnsi="Times New Roman" w:cs="Times New Roman"/>
          <w:sz w:val="24"/>
          <w:szCs w:val="24"/>
        </w:rPr>
        <w:t xml:space="preserve"> тыс. рублей или на 0,6%. </w:t>
      </w:r>
    </w:p>
    <w:p w:rsidR="00213541" w:rsidRPr="00EA1545" w:rsidRDefault="00213541" w:rsidP="00213541">
      <w:pPr>
        <w:tabs>
          <w:tab w:val="left" w:pos="709"/>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Проверкой установлено, что значения показателей</w:t>
      </w:r>
      <w:r w:rsidRPr="00EA1545">
        <w:rPr>
          <w:rFonts w:ascii="Times New Roman" w:hAnsi="Times New Roman" w:cs="Times New Roman"/>
          <w:b/>
          <w:sz w:val="24"/>
          <w:szCs w:val="24"/>
        </w:rPr>
        <w:t xml:space="preserve"> </w:t>
      </w:r>
      <w:r w:rsidRPr="00EA1545">
        <w:rPr>
          <w:rFonts w:ascii="Times New Roman" w:hAnsi="Times New Roman" w:cs="Times New Roman"/>
          <w:sz w:val="24"/>
          <w:szCs w:val="24"/>
        </w:rPr>
        <w:t xml:space="preserve">Бюджетной росписи по расходам главного  распорядителя бюджетных средств  Администрации </w:t>
      </w:r>
      <w:proofErr w:type="spellStart"/>
      <w:r w:rsidRPr="00EA1545">
        <w:rPr>
          <w:rFonts w:ascii="Times New Roman" w:hAnsi="Times New Roman" w:cs="Times New Roman"/>
          <w:sz w:val="24"/>
          <w:szCs w:val="24"/>
        </w:rPr>
        <w:t>Курьинского</w:t>
      </w:r>
      <w:proofErr w:type="spellEnd"/>
      <w:r w:rsidRPr="00EA1545">
        <w:rPr>
          <w:rFonts w:ascii="Times New Roman" w:hAnsi="Times New Roman" w:cs="Times New Roman"/>
          <w:sz w:val="24"/>
          <w:szCs w:val="24"/>
        </w:rPr>
        <w:t xml:space="preserve"> района Алтайского края на 31.12.2023 года соответствуют значениям показателей Отчета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  </w:t>
      </w:r>
    </w:p>
    <w:p w:rsidR="00213541" w:rsidRPr="00EA1545" w:rsidRDefault="00213541" w:rsidP="00213541">
      <w:pPr>
        <w:tabs>
          <w:tab w:val="left" w:pos="709"/>
        </w:tabs>
        <w:contextualSpacing/>
        <w:jc w:val="both"/>
        <w:rPr>
          <w:rFonts w:ascii="Times New Roman" w:hAnsi="Times New Roman" w:cs="Times New Roman"/>
          <w:sz w:val="24"/>
          <w:szCs w:val="24"/>
        </w:rPr>
      </w:pPr>
    </w:p>
    <w:p w:rsidR="00213541" w:rsidRPr="00EA1545" w:rsidRDefault="00213541" w:rsidP="00213541">
      <w:pPr>
        <w:tabs>
          <w:tab w:val="left" w:pos="709"/>
        </w:tabs>
        <w:contextualSpacing/>
        <w:jc w:val="center"/>
        <w:rPr>
          <w:rFonts w:ascii="Times New Roman" w:hAnsi="Times New Roman" w:cs="Times New Roman"/>
          <w:b/>
          <w:sz w:val="24"/>
          <w:szCs w:val="24"/>
        </w:rPr>
      </w:pPr>
      <w:r w:rsidRPr="00EA1545">
        <w:rPr>
          <w:rFonts w:ascii="Times New Roman" w:hAnsi="Times New Roman" w:cs="Times New Roman"/>
          <w:b/>
          <w:sz w:val="24"/>
          <w:szCs w:val="24"/>
        </w:rPr>
        <w:t>2.1 Оценка имущественного положения</w:t>
      </w:r>
      <w:r w:rsidRPr="00EA1545">
        <w:rPr>
          <w:rFonts w:ascii="Times New Roman" w:hAnsi="Times New Roman" w:cs="Times New Roman"/>
          <w:b/>
          <w:sz w:val="24"/>
          <w:szCs w:val="24"/>
        </w:rPr>
        <w:cr/>
      </w:r>
    </w:p>
    <w:p w:rsidR="00213541" w:rsidRPr="00EA1545" w:rsidRDefault="00213541" w:rsidP="00213541">
      <w:pPr>
        <w:tabs>
          <w:tab w:val="left" w:pos="709"/>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Оценка имущественного положения, проведенная на основании сведений, отраженных в форме 0503168 «Сведения о движении нефинансовых активов»,  показала следующее.                                                                                            </w:t>
      </w:r>
    </w:p>
    <w:p w:rsidR="00262CE5" w:rsidRPr="00EA1545" w:rsidRDefault="00213541" w:rsidP="00213541">
      <w:pPr>
        <w:tabs>
          <w:tab w:val="left" w:pos="709"/>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Согласно показателям, отраженным  в  данной  форме, следует, что балансовая стоимость основных средств  Администрации </w:t>
      </w:r>
      <w:proofErr w:type="spellStart"/>
      <w:r w:rsidRPr="00EA1545">
        <w:rPr>
          <w:rFonts w:ascii="Times New Roman" w:hAnsi="Times New Roman" w:cs="Times New Roman"/>
          <w:sz w:val="24"/>
          <w:szCs w:val="24"/>
        </w:rPr>
        <w:t>Курьинского</w:t>
      </w:r>
      <w:proofErr w:type="spellEnd"/>
      <w:r w:rsidRPr="00EA1545">
        <w:rPr>
          <w:rFonts w:ascii="Times New Roman" w:hAnsi="Times New Roman" w:cs="Times New Roman"/>
          <w:sz w:val="24"/>
          <w:szCs w:val="24"/>
        </w:rPr>
        <w:t xml:space="preserve"> района Алтайского края  за   отчетный   период у</w:t>
      </w:r>
      <w:r w:rsidR="00AE5935" w:rsidRPr="00EA1545">
        <w:rPr>
          <w:rFonts w:ascii="Times New Roman" w:hAnsi="Times New Roman" w:cs="Times New Roman"/>
          <w:sz w:val="24"/>
          <w:szCs w:val="24"/>
        </w:rPr>
        <w:t>меньшила</w:t>
      </w:r>
      <w:r w:rsidRPr="00EA1545">
        <w:rPr>
          <w:rFonts w:ascii="Times New Roman" w:hAnsi="Times New Roman" w:cs="Times New Roman"/>
          <w:sz w:val="24"/>
          <w:szCs w:val="24"/>
        </w:rPr>
        <w:t xml:space="preserve">сь на  </w:t>
      </w:r>
      <w:r w:rsidR="00AE5935" w:rsidRPr="00EA1545">
        <w:rPr>
          <w:rFonts w:ascii="Times New Roman" w:hAnsi="Times New Roman" w:cs="Times New Roman"/>
          <w:sz w:val="24"/>
          <w:szCs w:val="24"/>
        </w:rPr>
        <w:t>2 218 239,39</w:t>
      </w:r>
      <w:r w:rsidRPr="00EA1545">
        <w:rPr>
          <w:rFonts w:ascii="Times New Roman" w:hAnsi="Times New Roman" w:cs="Times New Roman"/>
          <w:sz w:val="24"/>
          <w:szCs w:val="24"/>
        </w:rPr>
        <w:t xml:space="preserve"> рублей</w:t>
      </w:r>
      <w:r w:rsidR="00CE5381" w:rsidRPr="00EA1545">
        <w:rPr>
          <w:rFonts w:ascii="Times New Roman" w:hAnsi="Times New Roman" w:cs="Times New Roman"/>
          <w:sz w:val="24"/>
          <w:szCs w:val="24"/>
        </w:rPr>
        <w:t xml:space="preserve"> и составила 19 060 331,07 рублей</w:t>
      </w:r>
    </w:p>
    <w:p w:rsidR="00262CE5" w:rsidRPr="00EA1545" w:rsidRDefault="00213541" w:rsidP="00213541">
      <w:pPr>
        <w:tabs>
          <w:tab w:val="left" w:pos="709"/>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поступления   в   2023   году  основных   средств составил</w:t>
      </w:r>
      <w:r w:rsidR="00EA1545">
        <w:rPr>
          <w:rFonts w:ascii="Times New Roman" w:hAnsi="Times New Roman" w:cs="Times New Roman"/>
          <w:sz w:val="24"/>
          <w:szCs w:val="24"/>
        </w:rPr>
        <w:t xml:space="preserve">и </w:t>
      </w:r>
      <w:r w:rsidRPr="00EA1545">
        <w:rPr>
          <w:rFonts w:ascii="Times New Roman" w:hAnsi="Times New Roman" w:cs="Times New Roman"/>
          <w:sz w:val="24"/>
          <w:szCs w:val="24"/>
        </w:rPr>
        <w:t xml:space="preserve">-  </w:t>
      </w:r>
      <w:r w:rsidR="00262CE5" w:rsidRPr="00EA1545">
        <w:rPr>
          <w:rFonts w:ascii="Times New Roman" w:hAnsi="Times New Roman" w:cs="Times New Roman"/>
          <w:sz w:val="24"/>
          <w:szCs w:val="24"/>
        </w:rPr>
        <w:t>6 452 371,98</w:t>
      </w:r>
      <w:r w:rsidRPr="00EA1545">
        <w:rPr>
          <w:rFonts w:ascii="Times New Roman" w:hAnsi="Times New Roman" w:cs="Times New Roman"/>
          <w:sz w:val="24"/>
          <w:szCs w:val="24"/>
        </w:rPr>
        <w:t xml:space="preserve"> рублей:   </w:t>
      </w:r>
    </w:p>
    <w:p w:rsidR="00262CE5" w:rsidRPr="00EA1545" w:rsidRDefault="00262CE5" w:rsidP="00213541">
      <w:pPr>
        <w:tabs>
          <w:tab w:val="left" w:pos="709"/>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-нежилые помещения 20,00рублей;</w:t>
      </w:r>
    </w:p>
    <w:p w:rsidR="00213541" w:rsidRPr="00EA1545" w:rsidRDefault="00213541" w:rsidP="00213541">
      <w:pPr>
        <w:tabs>
          <w:tab w:val="left" w:pos="709"/>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 машины и оборудование – </w:t>
      </w:r>
      <w:r w:rsidR="00262CE5" w:rsidRPr="00EA1545">
        <w:rPr>
          <w:rFonts w:ascii="Times New Roman" w:hAnsi="Times New Roman" w:cs="Times New Roman"/>
          <w:sz w:val="24"/>
          <w:szCs w:val="24"/>
        </w:rPr>
        <w:t>3 439 451,98</w:t>
      </w:r>
      <w:r w:rsidRPr="00EA1545">
        <w:rPr>
          <w:rFonts w:ascii="Times New Roman" w:hAnsi="Times New Roman" w:cs="Times New Roman"/>
          <w:sz w:val="24"/>
          <w:szCs w:val="24"/>
        </w:rPr>
        <w:t xml:space="preserve"> рубля;</w:t>
      </w:r>
    </w:p>
    <w:p w:rsidR="00213541" w:rsidRPr="00EA1545" w:rsidRDefault="00213541" w:rsidP="00213541">
      <w:pPr>
        <w:tabs>
          <w:tab w:val="left" w:pos="709"/>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 транспортные средства – </w:t>
      </w:r>
      <w:r w:rsidR="00262CE5" w:rsidRPr="00EA1545">
        <w:rPr>
          <w:rFonts w:ascii="Times New Roman" w:hAnsi="Times New Roman" w:cs="Times New Roman"/>
          <w:sz w:val="24"/>
          <w:szCs w:val="24"/>
        </w:rPr>
        <w:t>2 743 300</w:t>
      </w:r>
      <w:r w:rsidRPr="00EA1545">
        <w:rPr>
          <w:rFonts w:ascii="Times New Roman" w:hAnsi="Times New Roman" w:cs="Times New Roman"/>
          <w:sz w:val="24"/>
          <w:szCs w:val="24"/>
        </w:rPr>
        <w:t>,00 рубля;</w:t>
      </w:r>
    </w:p>
    <w:p w:rsidR="00213541" w:rsidRPr="00EA1545" w:rsidRDefault="00213541" w:rsidP="00213541">
      <w:pPr>
        <w:tabs>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 инвентарь производственный и хозяйственный – </w:t>
      </w:r>
      <w:r w:rsidR="00262CE5" w:rsidRPr="00EA1545">
        <w:rPr>
          <w:rFonts w:ascii="Times New Roman" w:hAnsi="Times New Roman" w:cs="Times New Roman"/>
          <w:sz w:val="24"/>
          <w:szCs w:val="24"/>
        </w:rPr>
        <w:t>134 800,00</w:t>
      </w:r>
      <w:r w:rsidRPr="00EA1545">
        <w:rPr>
          <w:rFonts w:ascii="Times New Roman" w:hAnsi="Times New Roman" w:cs="Times New Roman"/>
          <w:sz w:val="24"/>
          <w:szCs w:val="24"/>
        </w:rPr>
        <w:t xml:space="preserve"> рублей;</w:t>
      </w:r>
    </w:p>
    <w:p w:rsidR="00213541" w:rsidRPr="00EA1545" w:rsidRDefault="00213541" w:rsidP="00213541">
      <w:pPr>
        <w:tabs>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 прочие основные средства </w:t>
      </w:r>
      <w:r w:rsidR="00262CE5" w:rsidRPr="00EA1545">
        <w:rPr>
          <w:rFonts w:ascii="Times New Roman" w:hAnsi="Times New Roman" w:cs="Times New Roman"/>
          <w:sz w:val="24"/>
          <w:szCs w:val="24"/>
        </w:rPr>
        <w:t>–</w:t>
      </w:r>
      <w:r w:rsidRPr="00EA1545">
        <w:rPr>
          <w:rFonts w:ascii="Times New Roman" w:hAnsi="Times New Roman" w:cs="Times New Roman"/>
          <w:sz w:val="24"/>
          <w:szCs w:val="24"/>
        </w:rPr>
        <w:t xml:space="preserve"> </w:t>
      </w:r>
      <w:r w:rsidR="00262CE5" w:rsidRPr="00EA1545">
        <w:rPr>
          <w:rFonts w:ascii="Times New Roman" w:hAnsi="Times New Roman" w:cs="Times New Roman"/>
          <w:sz w:val="24"/>
          <w:szCs w:val="24"/>
        </w:rPr>
        <w:t>134 800,00</w:t>
      </w:r>
      <w:r w:rsidRPr="00EA1545">
        <w:rPr>
          <w:rFonts w:ascii="Times New Roman" w:hAnsi="Times New Roman" w:cs="Times New Roman"/>
          <w:sz w:val="24"/>
          <w:szCs w:val="24"/>
        </w:rPr>
        <w:t xml:space="preserve"> рублей.</w:t>
      </w:r>
    </w:p>
    <w:p w:rsidR="00262CE5" w:rsidRPr="00EA1545" w:rsidRDefault="00213541" w:rsidP="00262CE5">
      <w:pPr>
        <w:tabs>
          <w:tab w:val="left" w:pos="709"/>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выбытия    в   2023     году    следующих         основных       средств     на    сумму  </w:t>
      </w:r>
    </w:p>
    <w:p w:rsidR="00262CE5" w:rsidRPr="00EA1545" w:rsidRDefault="00262CE5" w:rsidP="00262CE5">
      <w:pPr>
        <w:tabs>
          <w:tab w:val="left" w:pos="709"/>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8 670 611,37</w:t>
      </w:r>
      <w:r w:rsidR="00213541" w:rsidRPr="00EA1545">
        <w:rPr>
          <w:rFonts w:ascii="Times New Roman" w:hAnsi="Times New Roman" w:cs="Times New Roman"/>
          <w:sz w:val="24"/>
          <w:szCs w:val="24"/>
        </w:rPr>
        <w:t xml:space="preserve"> рублей: </w:t>
      </w:r>
    </w:p>
    <w:p w:rsidR="00262CE5" w:rsidRPr="00EA1545" w:rsidRDefault="00262CE5" w:rsidP="00262CE5">
      <w:pPr>
        <w:tabs>
          <w:tab w:val="left" w:pos="709"/>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w:t>
      </w:r>
      <w:r w:rsidR="00213541" w:rsidRPr="00EA1545">
        <w:rPr>
          <w:rFonts w:ascii="Times New Roman" w:hAnsi="Times New Roman" w:cs="Times New Roman"/>
          <w:sz w:val="24"/>
          <w:szCs w:val="24"/>
        </w:rPr>
        <w:t xml:space="preserve"> </w:t>
      </w:r>
      <w:r w:rsidRPr="00EA1545">
        <w:rPr>
          <w:rFonts w:ascii="Times New Roman" w:hAnsi="Times New Roman" w:cs="Times New Roman"/>
          <w:sz w:val="24"/>
          <w:szCs w:val="24"/>
        </w:rPr>
        <w:t>-нежилые помещения 20,00рублей;</w:t>
      </w:r>
    </w:p>
    <w:p w:rsidR="00213541" w:rsidRPr="00EA1545" w:rsidRDefault="00213541" w:rsidP="00213541">
      <w:pPr>
        <w:tabs>
          <w:tab w:val="left" w:pos="709"/>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 машины и оборудование – </w:t>
      </w:r>
      <w:r w:rsidR="00262CE5" w:rsidRPr="00EA1545">
        <w:rPr>
          <w:rFonts w:ascii="Times New Roman" w:hAnsi="Times New Roman" w:cs="Times New Roman"/>
          <w:sz w:val="24"/>
          <w:szCs w:val="24"/>
        </w:rPr>
        <w:t>6 490 673,00</w:t>
      </w:r>
      <w:r w:rsidRPr="00EA1545">
        <w:rPr>
          <w:rFonts w:ascii="Times New Roman" w:hAnsi="Times New Roman" w:cs="Times New Roman"/>
          <w:sz w:val="24"/>
          <w:szCs w:val="24"/>
        </w:rPr>
        <w:t xml:space="preserve"> рублей;</w:t>
      </w:r>
    </w:p>
    <w:p w:rsidR="00262CE5" w:rsidRPr="00EA1545" w:rsidRDefault="00262CE5" w:rsidP="00262CE5">
      <w:pPr>
        <w:tabs>
          <w:tab w:val="left" w:pos="709"/>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 транспортные средства – 1 294 000,00 рубля;</w:t>
      </w:r>
    </w:p>
    <w:p w:rsidR="00262CE5" w:rsidRPr="00EA1545" w:rsidRDefault="00213541" w:rsidP="00213541">
      <w:pPr>
        <w:tabs>
          <w:tab w:val="left" w:pos="709"/>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 инвентарь производственный и хозяйственный – </w:t>
      </w:r>
      <w:r w:rsidR="00262CE5" w:rsidRPr="00EA1545">
        <w:rPr>
          <w:rFonts w:ascii="Times New Roman" w:hAnsi="Times New Roman" w:cs="Times New Roman"/>
          <w:sz w:val="24"/>
          <w:szCs w:val="24"/>
        </w:rPr>
        <w:t>697 200</w:t>
      </w:r>
      <w:r w:rsidRPr="00EA1545">
        <w:rPr>
          <w:rFonts w:ascii="Times New Roman" w:hAnsi="Times New Roman" w:cs="Times New Roman"/>
          <w:sz w:val="24"/>
          <w:szCs w:val="24"/>
        </w:rPr>
        <w:t>,00 рублей</w:t>
      </w:r>
      <w:r w:rsidR="00262CE5" w:rsidRPr="00EA1545">
        <w:rPr>
          <w:rFonts w:ascii="Times New Roman" w:hAnsi="Times New Roman" w:cs="Times New Roman"/>
          <w:sz w:val="24"/>
          <w:szCs w:val="24"/>
        </w:rPr>
        <w:t>;</w:t>
      </w:r>
    </w:p>
    <w:p w:rsidR="00262CE5" w:rsidRPr="00EA1545" w:rsidRDefault="00655229" w:rsidP="00262CE5">
      <w:pPr>
        <w:tabs>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w:t>
      </w:r>
      <w:r w:rsidR="00262CE5" w:rsidRPr="00EA1545">
        <w:rPr>
          <w:rFonts w:ascii="Times New Roman" w:hAnsi="Times New Roman" w:cs="Times New Roman"/>
          <w:sz w:val="24"/>
          <w:szCs w:val="24"/>
        </w:rPr>
        <w:t xml:space="preserve">- прочие основные средства – </w:t>
      </w:r>
      <w:r w:rsidRPr="00EA1545">
        <w:rPr>
          <w:rFonts w:ascii="Times New Roman" w:hAnsi="Times New Roman" w:cs="Times New Roman"/>
          <w:sz w:val="24"/>
          <w:szCs w:val="24"/>
        </w:rPr>
        <w:t>226 718</w:t>
      </w:r>
      <w:r w:rsidR="00262CE5" w:rsidRPr="00EA1545">
        <w:rPr>
          <w:rFonts w:ascii="Times New Roman" w:hAnsi="Times New Roman" w:cs="Times New Roman"/>
          <w:sz w:val="24"/>
          <w:szCs w:val="24"/>
        </w:rPr>
        <w:t>,</w:t>
      </w:r>
      <w:r w:rsidRPr="00EA1545">
        <w:rPr>
          <w:rFonts w:ascii="Times New Roman" w:hAnsi="Times New Roman" w:cs="Times New Roman"/>
          <w:sz w:val="24"/>
          <w:szCs w:val="24"/>
        </w:rPr>
        <w:t>27</w:t>
      </w:r>
      <w:r w:rsidR="00262CE5" w:rsidRPr="00EA1545">
        <w:rPr>
          <w:rFonts w:ascii="Times New Roman" w:hAnsi="Times New Roman" w:cs="Times New Roman"/>
          <w:sz w:val="24"/>
          <w:szCs w:val="24"/>
        </w:rPr>
        <w:t xml:space="preserve"> рублей.</w:t>
      </w:r>
    </w:p>
    <w:p w:rsidR="00213541" w:rsidRPr="00EA1545" w:rsidRDefault="00213541" w:rsidP="00213541">
      <w:pPr>
        <w:tabs>
          <w:tab w:val="left" w:pos="709"/>
          <w:tab w:val="left" w:pos="851"/>
        </w:tabs>
        <w:contextualSpacing/>
        <w:jc w:val="both"/>
        <w:rPr>
          <w:rFonts w:ascii="Times New Roman" w:hAnsi="Times New Roman" w:cs="Times New Roman"/>
          <w:sz w:val="24"/>
          <w:szCs w:val="24"/>
        </w:rPr>
      </w:pPr>
    </w:p>
    <w:p w:rsidR="00BB6653" w:rsidRDefault="00213541" w:rsidP="00213541">
      <w:pPr>
        <w:tabs>
          <w:tab w:val="left" w:pos="709"/>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По виду нефинансового актива: основные средства, амортизация основных средств, материальные запасы соответствуют остаткам  формы 0503130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w:t>
      </w:r>
    </w:p>
    <w:p w:rsidR="00213541" w:rsidRDefault="00213541" w:rsidP="00213541">
      <w:pPr>
        <w:tabs>
          <w:tab w:val="left" w:pos="709"/>
          <w:tab w:val="left" w:pos="851"/>
        </w:tabs>
        <w:contextualSpacing/>
        <w:jc w:val="both"/>
        <w:rPr>
          <w:rFonts w:ascii="Times New Roman" w:hAnsi="Times New Roman" w:cs="Times New Roman"/>
          <w:b/>
          <w:sz w:val="24"/>
          <w:szCs w:val="24"/>
        </w:rPr>
      </w:pPr>
      <w:r w:rsidRPr="00EA1545">
        <w:rPr>
          <w:rFonts w:ascii="Times New Roman" w:hAnsi="Times New Roman" w:cs="Times New Roman"/>
          <w:sz w:val="24"/>
          <w:szCs w:val="24"/>
        </w:rPr>
        <w:lastRenderedPageBreak/>
        <w:cr/>
      </w:r>
      <w:r w:rsidR="003D0E0D" w:rsidRPr="00BB6653">
        <w:rPr>
          <w:rFonts w:ascii="Times New Roman" w:hAnsi="Times New Roman" w:cs="Times New Roman"/>
          <w:b/>
          <w:sz w:val="24"/>
          <w:szCs w:val="24"/>
        </w:rPr>
        <w:t xml:space="preserve">                                              </w:t>
      </w:r>
      <w:r w:rsidR="00BB6653" w:rsidRPr="00BB6653">
        <w:rPr>
          <w:rFonts w:ascii="Times New Roman" w:hAnsi="Times New Roman" w:cs="Times New Roman"/>
          <w:b/>
          <w:sz w:val="24"/>
          <w:szCs w:val="24"/>
        </w:rPr>
        <w:t xml:space="preserve">          </w:t>
      </w:r>
      <w:r w:rsidR="003D0E0D" w:rsidRPr="00BB6653">
        <w:rPr>
          <w:rFonts w:ascii="Times New Roman" w:hAnsi="Times New Roman" w:cs="Times New Roman"/>
          <w:b/>
          <w:sz w:val="24"/>
          <w:szCs w:val="24"/>
        </w:rPr>
        <w:t xml:space="preserve"> Предложения</w:t>
      </w:r>
    </w:p>
    <w:p w:rsidR="00F65B90" w:rsidRPr="00BB6653" w:rsidRDefault="00F65B90" w:rsidP="00213541">
      <w:pPr>
        <w:tabs>
          <w:tab w:val="left" w:pos="709"/>
          <w:tab w:val="left" w:pos="851"/>
        </w:tabs>
        <w:contextualSpacing/>
        <w:jc w:val="both"/>
        <w:rPr>
          <w:rFonts w:ascii="Times New Roman" w:hAnsi="Times New Roman" w:cs="Times New Roman"/>
          <w:b/>
          <w:sz w:val="24"/>
          <w:szCs w:val="24"/>
        </w:rPr>
      </w:pPr>
    </w:p>
    <w:p w:rsidR="003D0E0D" w:rsidRPr="00EA1545" w:rsidRDefault="003D0E0D" w:rsidP="00213541">
      <w:pPr>
        <w:tabs>
          <w:tab w:val="left" w:pos="709"/>
          <w:tab w:val="left" w:pos="851"/>
        </w:tabs>
        <w:contextualSpacing/>
        <w:jc w:val="both"/>
        <w:rPr>
          <w:rFonts w:ascii="Times New Roman" w:hAnsi="Times New Roman" w:cs="Times New Roman"/>
          <w:sz w:val="24"/>
          <w:szCs w:val="24"/>
        </w:rPr>
      </w:pPr>
      <w:r>
        <w:rPr>
          <w:rFonts w:ascii="Times New Roman" w:hAnsi="Times New Roman" w:cs="Times New Roman"/>
          <w:sz w:val="24"/>
          <w:szCs w:val="24"/>
        </w:rPr>
        <w:t>Принять меры по сокращен</w:t>
      </w:r>
      <w:r w:rsidR="00BB6653">
        <w:rPr>
          <w:rFonts w:ascii="Times New Roman" w:hAnsi="Times New Roman" w:cs="Times New Roman"/>
          <w:sz w:val="24"/>
          <w:szCs w:val="24"/>
        </w:rPr>
        <w:t>ию незавершенного строительства двух водозаборных узлов в с</w:t>
      </w:r>
      <w:proofErr w:type="gramStart"/>
      <w:r w:rsidR="00BB6653">
        <w:rPr>
          <w:rFonts w:ascii="Times New Roman" w:hAnsi="Times New Roman" w:cs="Times New Roman"/>
          <w:sz w:val="24"/>
          <w:szCs w:val="24"/>
        </w:rPr>
        <w:t>.К</w:t>
      </w:r>
      <w:proofErr w:type="gramEnd"/>
      <w:r w:rsidR="00BB6653">
        <w:rPr>
          <w:rFonts w:ascii="Times New Roman" w:hAnsi="Times New Roman" w:cs="Times New Roman"/>
          <w:sz w:val="24"/>
          <w:szCs w:val="24"/>
        </w:rPr>
        <w:t>урья ( ул. 60 лет Октября ) и с. Ивановка (ул. Центральная 45 Г) с капитальными затратами на общую сумму 5 174,0 тыс.рублей отраженных по (ф.0503190) и по (ф.0503168) на конец отчетного периода по счету 0106 (строка 070 гр.11)</w:t>
      </w:r>
    </w:p>
    <w:p w:rsidR="00BB6653" w:rsidRDefault="00213541" w:rsidP="00213541">
      <w:pPr>
        <w:tabs>
          <w:tab w:val="left" w:pos="709"/>
          <w:tab w:val="left" w:pos="851"/>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w:t>
      </w:r>
    </w:p>
    <w:p w:rsidR="00213541" w:rsidRPr="00EA1545" w:rsidRDefault="00BB6653" w:rsidP="00213541">
      <w:pPr>
        <w:tabs>
          <w:tab w:val="left" w:pos="709"/>
          <w:tab w:val="left" w:pos="851"/>
        </w:tabs>
        <w:contextualSpacing/>
        <w:jc w:val="both"/>
        <w:rPr>
          <w:rFonts w:ascii="Times New Roman" w:hAnsi="Times New Roman" w:cs="Times New Roman"/>
          <w:b/>
          <w:sz w:val="24"/>
          <w:szCs w:val="24"/>
        </w:rPr>
      </w:pPr>
      <w:r>
        <w:rPr>
          <w:rFonts w:ascii="Times New Roman" w:hAnsi="Times New Roman" w:cs="Times New Roman"/>
          <w:sz w:val="24"/>
          <w:szCs w:val="24"/>
        </w:rPr>
        <w:t xml:space="preserve">                                                          </w:t>
      </w:r>
      <w:r w:rsidR="00213541" w:rsidRPr="00EA1545">
        <w:rPr>
          <w:rFonts w:ascii="Times New Roman" w:hAnsi="Times New Roman" w:cs="Times New Roman"/>
          <w:sz w:val="24"/>
          <w:szCs w:val="24"/>
        </w:rPr>
        <w:t xml:space="preserve"> </w:t>
      </w:r>
      <w:r w:rsidR="00213541" w:rsidRPr="00EA1545">
        <w:rPr>
          <w:rFonts w:ascii="Times New Roman" w:hAnsi="Times New Roman" w:cs="Times New Roman"/>
          <w:b/>
          <w:sz w:val="24"/>
          <w:szCs w:val="24"/>
        </w:rPr>
        <w:t>Выводы</w:t>
      </w:r>
      <w:r w:rsidR="00213541" w:rsidRPr="00EA1545">
        <w:rPr>
          <w:rFonts w:ascii="Times New Roman" w:hAnsi="Times New Roman" w:cs="Times New Roman"/>
          <w:b/>
          <w:sz w:val="24"/>
          <w:szCs w:val="24"/>
        </w:rPr>
        <w:cr/>
      </w:r>
    </w:p>
    <w:p w:rsidR="00213541" w:rsidRPr="00EA1545" w:rsidRDefault="00213541" w:rsidP="00213541">
      <w:pPr>
        <w:tabs>
          <w:tab w:val="left" w:pos="709"/>
        </w:tabs>
        <w:contextualSpacing/>
        <w:jc w:val="both"/>
        <w:rPr>
          <w:rFonts w:ascii="Times New Roman" w:hAnsi="Times New Roman" w:cs="Times New Roman"/>
          <w:sz w:val="24"/>
          <w:szCs w:val="24"/>
        </w:rPr>
      </w:pPr>
      <w:r w:rsidRPr="00EA1545">
        <w:rPr>
          <w:rFonts w:ascii="Times New Roman" w:hAnsi="Times New Roman" w:cs="Times New Roman"/>
          <w:sz w:val="24"/>
          <w:szCs w:val="24"/>
        </w:rPr>
        <w:t xml:space="preserve">          В   ходе   внешней   </w:t>
      </w:r>
      <w:proofErr w:type="gramStart"/>
      <w:r w:rsidRPr="00EA1545">
        <w:rPr>
          <w:rFonts w:ascii="Times New Roman" w:hAnsi="Times New Roman" w:cs="Times New Roman"/>
          <w:sz w:val="24"/>
          <w:szCs w:val="24"/>
        </w:rPr>
        <w:t>проверки   годовой   бюджетной   отчетности   главного распорядителя бюджетных средств  Администрации</w:t>
      </w:r>
      <w:proofErr w:type="gramEnd"/>
      <w:r w:rsidRPr="00EA1545">
        <w:rPr>
          <w:rFonts w:ascii="Times New Roman" w:hAnsi="Times New Roman" w:cs="Times New Roman"/>
          <w:sz w:val="24"/>
          <w:szCs w:val="24"/>
        </w:rPr>
        <w:t xml:space="preserve"> </w:t>
      </w:r>
      <w:proofErr w:type="spellStart"/>
      <w:r w:rsidRPr="00EA1545">
        <w:rPr>
          <w:rFonts w:ascii="Times New Roman" w:hAnsi="Times New Roman" w:cs="Times New Roman"/>
          <w:sz w:val="24"/>
          <w:szCs w:val="24"/>
        </w:rPr>
        <w:t>Курьинского</w:t>
      </w:r>
      <w:proofErr w:type="spellEnd"/>
      <w:r w:rsidRPr="00EA1545">
        <w:rPr>
          <w:rFonts w:ascii="Times New Roman" w:hAnsi="Times New Roman" w:cs="Times New Roman"/>
          <w:sz w:val="24"/>
          <w:szCs w:val="24"/>
        </w:rPr>
        <w:t xml:space="preserve"> района Алтайского края за 2023 год, проведенной  контрольно-счетной комиссией </w:t>
      </w:r>
      <w:proofErr w:type="spellStart"/>
      <w:r w:rsidRPr="00EA1545">
        <w:rPr>
          <w:rFonts w:ascii="Times New Roman" w:hAnsi="Times New Roman" w:cs="Times New Roman"/>
          <w:sz w:val="24"/>
          <w:szCs w:val="24"/>
        </w:rPr>
        <w:t>Курьинского</w:t>
      </w:r>
      <w:proofErr w:type="spellEnd"/>
      <w:r w:rsidRPr="00EA1545">
        <w:rPr>
          <w:rFonts w:ascii="Times New Roman" w:hAnsi="Times New Roman" w:cs="Times New Roman"/>
          <w:sz w:val="24"/>
          <w:szCs w:val="24"/>
        </w:rPr>
        <w:t xml:space="preserve"> района Алтайского края  установлено:   </w:t>
      </w:r>
      <w:r w:rsidRPr="00EA1545">
        <w:rPr>
          <w:rFonts w:ascii="Times New Roman" w:hAnsi="Times New Roman" w:cs="Times New Roman"/>
          <w:sz w:val="24"/>
          <w:szCs w:val="24"/>
        </w:rPr>
        <w:cr/>
        <w:t xml:space="preserve">          -  </w:t>
      </w:r>
      <w:proofErr w:type="gramStart"/>
      <w:r w:rsidR="00F50975">
        <w:rPr>
          <w:rFonts w:ascii="Times New Roman" w:hAnsi="Times New Roman" w:cs="Times New Roman"/>
          <w:sz w:val="24"/>
          <w:szCs w:val="24"/>
        </w:rPr>
        <w:t>г</w:t>
      </w:r>
      <w:proofErr w:type="gramEnd"/>
      <w:r w:rsidR="00F50975">
        <w:rPr>
          <w:rFonts w:ascii="Times New Roman" w:hAnsi="Times New Roman" w:cs="Times New Roman"/>
          <w:sz w:val="24"/>
          <w:szCs w:val="24"/>
        </w:rPr>
        <w:t xml:space="preserve">одовой </w:t>
      </w:r>
      <w:r w:rsidRPr="00EA1545">
        <w:rPr>
          <w:rFonts w:ascii="Times New Roman" w:hAnsi="Times New Roman" w:cs="Times New Roman"/>
          <w:sz w:val="24"/>
          <w:szCs w:val="24"/>
        </w:rPr>
        <w:t xml:space="preserve">отчет </w:t>
      </w:r>
      <w:r w:rsidR="00F50975">
        <w:rPr>
          <w:rFonts w:ascii="Times New Roman" w:hAnsi="Times New Roman" w:cs="Times New Roman"/>
          <w:sz w:val="24"/>
          <w:szCs w:val="24"/>
        </w:rPr>
        <w:t xml:space="preserve">об исполнении бюджета Администрации </w:t>
      </w:r>
      <w:proofErr w:type="spellStart"/>
      <w:r w:rsidR="00F50975">
        <w:rPr>
          <w:rFonts w:ascii="Times New Roman" w:hAnsi="Times New Roman" w:cs="Times New Roman"/>
          <w:sz w:val="24"/>
          <w:szCs w:val="24"/>
        </w:rPr>
        <w:t>Курьинского</w:t>
      </w:r>
      <w:proofErr w:type="spellEnd"/>
      <w:r w:rsidR="00F50975">
        <w:rPr>
          <w:rFonts w:ascii="Times New Roman" w:hAnsi="Times New Roman" w:cs="Times New Roman"/>
          <w:sz w:val="24"/>
          <w:szCs w:val="24"/>
        </w:rPr>
        <w:t xml:space="preserve"> района</w:t>
      </w:r>
      <w:r w:rsidRPr="00EA1545">
        <w:rPr>
          <w:rFonts w:ascii="Times New Roman" w:hAnsi="Times New Roman" w:cs="Times New Roman"/>
          <w:sz w:val="24"/>
          <w:szCs w:val="24"/>
        </w:rPr>
        <w:t xml:space="preserve"> представлен  в  контрольно-счетную комиссию </w:t>
      </w:r>
      <w:proofErr w:type="spellStart"/>
      <w:r w:rsidRPr="00EA1545">
        <w:rPr>
          <w:rFonts w:ascii="Times New Roman" w:hAnsi="Times New Roman" w:cs="Times New Roman"/>
          <w:sz w:val="24"/>
          <w:szCs w:val="24"/>
        </w:rPr>
        <w:t>Курьинского</w:t>
      </w:r>
      <w:proofErr w:type="spellEnd"/>
      <w:r w:rsidRPr="00EA1545">
        <w:rPr>
          <w:rFonts w:ascii="Times New Roman" w:hAnsi="Times New Roman" w:cs="Times New Roman"/>
          <w:sz w:val="24"/>
          <w:szCs w:val="24"/>
        </w:rPr>
        <w:t xml:space="preserve"> района Алтайского края,  для  проведения    внешней  проверки </w:t>
      </w:r>
      <w:r w:rsidR="00655229" w:rsidRPr="00EA1545">
        <w:rPr>
          <w:rFonts w:ascii="Times New Roman" w:hAnsi="Times New Roman" w:cs="Times New Roman"/>
          <w:sz w:val="24"/>
          <w:szCs w:val="24"/>
        </w:rPr>
        <w:t xml:space="preserve">не </w:t>
      </w:r>
      <w:r w:rsidRPr="00EA1545">
        <w:rPr>
          <w:rFonts w:ascii="Times New Roman" w:hAnsi="Times New Roman" w:cs="Times New Roman"/>
          <w:sz w:val="24"/>
          <w:szCs w:val="24"/>
        </w:rPr>
        <w:t xml:space="preserve">в  срок;  </w:t>
      </w:r>
      <w:r w:rsidRPr="00EA1545">
        <w:rPr>
          <w:rFonts w:ascii="Times New Roman" w:hAnsi="Times New Roman" w:cs="Times New Roman"/>
          <w:sz w:val="24"/>
          <w:szCs w:val="24"/>
        </w:rPr>
        <w:cr/>
        <w:t xml:space="preserve">          - требования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Министерства  финансов   РФ   от   28.12.2010   №   191н, </w:t>
      </w:r>
      <w:r w:rsidR="00655229" w:rsidRPr="00EA1545">
        <w:rPr>
          <w:rFonts w:ascii="Times New Roman" w:hAnsi="Times New Roman" w:cs="Times New Roman"/>
          <w:sz w:val="24"/>
          <w:szCs w:val="24"/>
        </w:rPr>
        <w:t xml:space="preserve">не </w:t>
      </w:r>
      <w:r w:rsidRPr="00EA1545">
        <w:rPr>
          <w:rFonts w:ascii="Times New Roman" w:hAnsi="Times New Roman" w:cs="Times New Roman"/>
          <w:sz w:val="24"/>
          <w:szCs w:val="24"/>
        </w:rPr>
        <w:t xml:space="preserve">  выполнены.</w:t>
      </w:r>
      <w:r w:rsidRPr="00EA1545">
        <w:rPr>
          <w:rFonts w:ascii="Times New Roman" w:hAnsi="Times New Roman" w:cs="Times New Roman"/>
          <w:sz w:val="24"/>
          <w:szCs w:val="24"/>
        </w:rPr>
        <w:cr/>
        <w:t xml:space="preserve">          -  контрольные  соотношения  между  показателями форм  бюджетной  отчетности соблюдены; </w:t>
      </w:r>
    </w:p>
    <w:p w:rsidR="00213541" w:rsidRDefault="00213541" w:rsidP="00213541">
      <w:pPr>
        <w:ind w:firstLine="709"/>
        <w:rPr>
          <w:rFonts w:ascii="Times New Roman" w:hAnsi="Times New Roman" w:cs="Times New Roman"/>
          <w:sz w:val="24"/>
          <w:szCs w:val="24"/>
        </w:rPr>
      </w:pPr>
      <w:r w:rsidRPr="00EA1545">
        <w:rPr>
          <w:rFonts w:ascii="Times New Roman" w:hAnsi="Times New Roman" w:cs="Times New Roman"/>
          <w:sz w:val="24"/>
          <w:szCs w:val="24"/>
        </w:rPr>
        <w:t xml:space="preserve">          - существенных фактов, способных негативно повлиять на достоверность бюджетной отчетности, не выявлено.  </w:t>
      </w:r>
      <w:r w:rsidRPr="00EA1545">
        <w:rPr>
          <w:rFonts w:ascii="Times New Roman" w:hAnsi="Times New Roman" w:cs="Times New Roman"/>
          <w:sz w:val="24"/>
          <w:szCs w:val="24"/>
        </w:rPr>
        <w:cr/>
      </w:r>
      <w:r w:rsidR="003D0E0D">
        <w:rPr>
          <w:rFonts w:ascii="Times New Roman" w:hAnsi="Times New Roman" w:cs="Times New Roman"/>
          <w:sz w:val="24"/>
          <w:szCs w:val="24"/>
        </w:rPr>
        <w:t xml:space="preserve">                                               </w:t>
      </w:r>
    </w:p>
    <w:p w:rsidR="00213541" w:rsidRPr="00EA1545" w:rsidRDefault="003D0E0D" w:rsidP="00213541">
      <w:pPr>
        <w:ind w:firstLine="709"/>
        <w:rPr>
          <w:rFonts w:ascii="Times New Roman" w:hAnsi="Times New Roman" w:cs="Times New Roman"/>
          <w:sz w:val="24"/>
          <w:szCs w:val="24"/>
        </w:rPr>
      </w:pPr>
      <w:r>
        <w:rPr>
          <w:rFonts w:ascii="Times New Roman" w:hAnsi="Times New Roman" w:cs="Times New Roman"/>
          <w:sz w:val="24"/>
          <w:szCs w:val="24"/>
        </w:rPr>
        <w:t xml:space="preserve">             </w:t>
      </w:r>
      <w:r w:rsidR="00213541" w:rsidRPr="00EA1545">
        <w:rPr>
          <w:rFonts w:ascii="Times New Roman" w:hAnsi="Times New Roman" w:cs="Times New Roman"/>
          <w:sz w:val="24"/>
          <w:szCs w:val="24"/>
        </w:rPr>
        <w:t xml:space="preserve"> Настоящее заключение составлено в двух экземплярах.</w:t>
      </w:r>
    </w:p>
    <w:tbl>
      <w:tblPr>
        <w:tblpPr w:leftFromText="181" w:rightFromText="181" w:bottomFromText="200" w:vertAnchor="text" w:horzAnchor="margin" w:tblpY="443"/>
        <w:tblW w:w="9836" w:type="dxa"/>
        <w:tblCellMar>
          <w:left w:w="28" w:type="dxa"/>
          <w:right w:w="28" w:type="dxa"/>
        </w:tblCellMar>
        <w:tblLook w:val="00A0"/>
      </w:tblPr>
      <w:tblGrid>
        <w:gridCol w:w="4564"/>
        <w:gridCol w:w="2410"/>
        <w:gridCol w:w="2862"/>
      </w:tblGrid>
      <w:tr w:rsidR="00213541" w:rsidRPr="00EA1545" w:rsidTr="003D0E0D">
        <w:tc>
          <w:tcPr>
            <w:tcW w:w="4564" w:type="dxa"/>
          </w:tcPr>
          <w:p w:rsidR="00213541" w:rsidRPr="00EA1545" w:rsidRDefault="00213541" w:rsidP="003D0E0D">
            <w:pPr>
              <w:spacing w:before="120" w:after="120"/>
              <w:ind w:right="119"/>
              <w:rPr>
                <w:rFonts w:ascii="Times New Roman" w:hAnsi="Times New Roman" w:cs="Times New Roman"/>
                <w:sz w:val="24"/>
                <w:szCs w:val="24"/>
              </w:rPr>
            </w:pPr>
            <w:r w:rsidRPr="00EA1545">
              <w:rPr>
                <w:rFonts w:ascii="Times New Roman" w:hAnsi="Times New Roman" w:cs="Times New Roman"/>
                <w:sz w:val="24"/>
                <w:szCs w:val="24"/>
              </w:rPr>
              <w:t xml:space="preserve">Председатель контрольно-счетной комиссии </w:t>
            </w:r>
            <w:proofErr w:type="spellStart"/>
            <w:r w:rsidRPr="00EA1545">
              <w:rPr>
                <w:rFonts w:ascii="Times New Roman" w:hAnsi="Times New Roman" w:cs="Times New Roman"/>
                <w:sz w:val="24"/>
                <w:szCs w:val="24"/>
              </w:rPr>
              <w:t>Курьинского</w:t>
            </w:r>
            <w:proofErr w:type="spellEnd"/>
            <w:r w:rsidRPr="00EA1545">
              <w:rPr>
                <w:rFonts w:ascii="Times New Roman" w:hAnsi="Times New Roman" w:cs="Times New Roman"/>
                <w:sz w:val="24"/>
                <w:szCs w:val="24"/>
              </w:rPr>
              <w:t xml:space="preserve"> района Алтайского края</w:t>
            </w:r>
          </w:p>
        </w:tc>
        <w:tc>
          <w:tcPr>
            <w:tcW w:w="2410" w:type="dxa"/>
          </w:tcPr>
          <w:p w:rsidR="00213541" w:rsidRPr="00EA1545" w:rsidRDefault="00213541" w:rsidP="003D0E0D">
            <w:pPr>
              <w:pBdr>
                <w:bottom w:val="single" w:sz="12" w:space="1" w:color="auto"/>
              </w:pBdr>
              <w:spacing w:before="120" w:after="120"/>
              <w:ind w:right="114"/>
              <w:rPr>
                <w:rFonts w:ascii="Times New Roman" w:hAnsi="Times New Roman" w:cs="Times New Roman"/>
                <w:sz w:val="24"/>
                <w:szCs w:val="24"/>
              </w:rPr>
            </w:pPr>
          </w:p>
          <w:p w:rsidR="00213541" w:rsidRPr="00EA1545" w:rsidRDefault="00213541" w:rsidP="003D0E0D">
            <w:pPr>
              <w:spacing w:before="120" w:after="120"/>
              <w:ind w:right="114"/>
              <w:jc w:val="center"/>
              <w:rPr>
                <w:rFonts w:ascii="Times New Roman" w:hAnsi="Times New Roman" w:cs="Times New Roman"/>
                <w:sz w:val="24"/>
                <w:szCs w:val="24"/>
              </w:rPr>
            </w:pPr>
            <w:r w:rsidRPr="00EA1545">
              <w:rPr>
                <w:rFonts w:ascii="Times New Roman" w:hAnsi="Times New Roman" w:cs="Times New Roman"/>
                <w:sz w:val="24"/>
                <w:szCs w:val="24"/>
              </w:rPr>
              <w:t>(подпись)</w:t>
            </w:r>
          </w:p>
        </w:tc>
        <w:tc>
          <w:tcPr>
            <w:tcW w:w="2862" w:type="dxa"/>
          </w:tcPr>
          <w:p w:rsidR="00213541" w:rsidRPr="00EA1545" w:rsidRDefault="00213541" w:rsidP="003D0E0D">
            <w:pPr>
              <w:spacing w:before="120" w:after="120"/>
              <w:rPr>
                <w:rFonts w:ascii="Times New Roman" w:hAnsi="Times New Roman" w:cs="Times New Roman"/>
                <w:sz w:val="24"/>
                <w:szCs w:val="24"/>
              </w:rPr>
            </w:pPr>
            <w:proofErr w:type="spellStart"/>
            <w:r w:rsidRPr="00EA1545">
              <w:rPr>
                <w:rFonts w:ascii="Times New Roman" w:hAnsi="Times New Roman" w:cs="Times New Roman"/>
                <w:sz w:val="24"/>
                <w:szCs w:val="24"/>
              </w:rPr>
              <w:t>Н.Б.Кобенко</w:t>
            </w:r>
            <w:proofErr w:type="spellEnd"/>
          </w:p>
        </w:tc>
      </w:tr>
      <w:tr w:rsidR="00213541" w:rsidRPr="00EA1545" w:rsidTr="003D0E0D">
        <w:trPr>
          <w:trHeight w:val="360"/>
        </w:trPr>
        <w:tc>
          <w:tcPr>
            <w:tcW w:w="4564" w:type="dxa"/>
          </w:tcPr>
          <w:p w:rsidR="00213541" w:rsidRPr="00EA1545" w:rsidRDefault="00213541" w:rsidP="003D0E0D">
            <w:pPr>
              <w:spacing w:before="120" w:after="120"/>
              <w:rPr>
                <w:rFonts w:ascii="Times New Roman" w:hAnsi="Times New Roman" w:cs="Times New Roman"/>
                <w:sz w:val="24"/>
                <w:szCs w:val="24"/>
              </w:rPr>
            </w:pPr>
            <w:r w:rsidRPr="00EA1545">
              <w:rPr>
                <w:rFonts w:ascii="Times New Roman" w:hAnsi="Times New Roman" w:cs="Times New Roman"/>
                <w:sz w:val="24"/>
                <w:szCs w:val="24"/>
              </w:rPr>
              <w:t xml:space="preserve">С заключением </w:t>
            </w:r>
            <w:proofErr w:type="gramStart"/>
            <w:r w:rsidRPr="00EA1545">
              <w:rPr>
                <w:rFonts w:ascii="Times New Roman" w:hAnsi="Times New Roman" w:cs="Times New Roman"/>
                <w:sz w:val="24"/>
                <w:szCs w:val="24"/>
              </w:rPr>
              <w:t>ознакомлены</w:t>
            </w:r>
            <w:proofErr w:type="gramEnd"/>
            <w:r w:rsidRPr="00EA1545">
              <w:rPr>
                <w:rFonts w:ascii="Times New Roman" w:hAnsi="Times New Roman" w:cs="Times New Roman"/>
                <w:sz w:val="24"/>
                <w:szCs w:val="24"/>
              </w:rPr>
              <w:t>:</w:t>
            </w:r>
          </w:p>
          <w:p w:rsidR="00213541" w:rsidRPr="00EA1545" w:rsidRDefault="00213541" w:rsidP="003D0E0D">
            <w:pPr>
              <w:spacing w:before="120" w:after="120"/>
              <w:rPr>
                <w:rFonts w:ascii="Times New Roman" w:hAnsi="Times New Roman" w:cs="Times New Roman"/>
                <w:sz w:val="24"/>
                <w:szCs w:val="24"/>
              </w:rPr>
            </w:pPr>
          </w:p>
        </w:tc>
        <w:tc>
          <w:tcPr>
            <w:tcW w:w="2410" w:type="dxa"/>
          </w:tcPr>
          <w:p w:rsidR="00213541" w:rsidRPr="00EA1545" w:rsidRDefault="00213541" w:rsidP="003D0E0D">
            <w:pPr>
              <w:spacing w:before="120" w:after="120"/>
              <w:ind w:right="114"/>
              <w:rPr>
                <w:rFonts w:ascii="Times New Roman" w:hAnsi="Times New Roman" w:cs="Times New Roman"/>
                <w:sz w:val="24"/>
                <w:szCs w:val="24"/>
              </w:rPr>
            </w:pPr>
          </w:p>
        </w:tc>
        <w:tc>
          <w:tcPr>
            <w:tcW w:w="2862" w:type="dxa"/>
          </w:tcPr>
          <w:p w:rsidR="00213541" w:rsidRPr="00EA1545" w:rsidRDefault="00213541" w:rsidP="003D0E0D">
            <w:pPr>
              <w:spacing w:before="120" w:after="120"/>
              <w:rPr>
                <w:rFonts w:ascii="Times New Roman" w:hAnsi="Times New Roman" w:cs="Times New Roman"/>
                <w:sz w:val="24"/>
                <w:szCs w:val="24"/>
              </w:rPr>
            </w:pPr>
          </w:p>
        </w:tc>
      </w:tr>
      <w:tr w:rsidR="00213541" w:rsidRPr="00EA1545" w:rsidTr="003D0E0D">
        <w:tc>
          <w:tcPr>
            <w:tcW w:w="4564" w:type="dxa"/>
          </w:tcPr>
          <w:p w:rsidR="00213541" w:rsidRPr="00EA1545" w:rsidRDefault="00655229" w:rsidP="00EA1545">
            <w:pPr>
              <w:ind w:right="119"/>
              <w:jc w:val="both"/>
              <w:rPr>
                <w:rFonts w:ascii="Times New Roman" w:hAnsi="Times New Roman" w:cs="Times New Roman"/>
                <w:sz w:val="24"/>
                <w:szCs w:val="24"/>
              </w:rPr>
            </w:pPr>
            <w:r w:rsidRPr="00EA1545">
              <w:rPr>
                <w:rFonts w:ascii="Times New Roman" w:hAnsi="Times New Roman" w:cs="Times New Roman"/>
                <w:sz w:val="24"/>
                <w:szCs w:val="24"/>
              </w:rPr>
              <w:t>И.</w:t>
            </w:r>
            <w:proofErr w:type="gramStart"/>
            <w:r w:rsidRPr="00EA1545">
              <w:rPr>
                <w:rFonts w:ascii="Times New Roman" w:hAnsi="Times New Roman" w:cs="Times New Roman"/>
                <w:sz w:val="24"/>
                <w:szCs w:val="24"/>
              </w:rPr>
              <w:t>о</w:t>
            </w:r>
            <w:proofErr w:type="gramEnd"/>
            <w:r w:rsidR="00EA1545">
              <w:rPr>
                <w:rFonts w:ascii="Times New Roman" w:hAnsi="Times New Roman" w:cs="Times New Roman"/>
                <w:sz w:val="24"/>
                <w:szCs w:val="24"/>
              </w:rPr>
              <w:t xml:space="preserve"> </w:t>
            </w:r>
            <w:r w:rsidRPr="00EA1545">
              <w:rPr>
                <w:rFonts w:ascii="Times New Roman" w:hAnsi="Times New Roman" w:cs="Times New Roman"/>
                <w:sz w:val="24"/>
                <w:szCs w:val="24"/>
              </w:rPr>
              <w:t>глава района</w:t>
            </w:r>
          </w:p>
        </w:tc>
        <w:tc>
          <w:tcPr>
            <w:tcW w:w="2410" w:type="dxa"/>
          </w:tcPr>
          <w:p w:rsidR="00213541" w:rsidRPr="00EA1545" w:rsidRDefault="00213541" w:rsidP="003D0E0D">
            <w:pPr>
              <w:pBdr>
                <w:bottom w:val="single" w:sz="12" w:space="1" w:color="auto"/>
              </w:pBdr>
              <w:spacing w:before="120" w:after="120"/>
              <w:ind w:right="114"/>
              <w:rPr>
                <w:rFonts w:ascii="Times New Roman" w:hAnsi="Times New Roman" w:cs="Times New Roman"/>
                <w:sz w:val="24"/>
                <w:szCs w:val="24"/>
              </w:rPr>
            </w:pPr>
          </w:p>
          <w:p w:rsidR="00213541" w:rsidRPr="00EA1545" w:rsidRDefault="00213541" w:rsidP="003D0E0D">
            <w:pPr>
              <w:spacing w:before="120" w:after="120"/>
              <w:ind w:right="114"/>
              <w:jc w:val="center"/>
              <w:rPr>
                <w:rFonts w:ascii="Times New Roman" w:hAnsi="Times New Roman" w:cs="Times New Roman"/>
                <w:sz w:val="24"/>
                <w:szCs w:val="24"/>
              </w:rPr>
            </w:pPr>
            <w:r w:rsidRPr="00EA1545">
              <w:rPr>
                <w:rFonts w:ascii="Times New Roman" w:hAnsi="Times New Roman" w:cs="Times New Roman"/>
                <w:sz w:val="24"/>
                <w:szCs w:val="24"/>
              </w:rPr>
              <w:t>(подпись)</w:t>
            </w:r>
          </w:p>
        </w:tc>
        <w:tc>
          <w:tcPr>
            <w:tcW w:w="2862" w:type="dxa"/>
          </w:tcPr>
          <w:p w:rsidR="00213541" w:rsidRPr="00EA1545" w:rsidRDefault="00655229" w:rsidP="00FC4A78">
            <w:pPr>
              <w:rPr>
                <w:rFonts w:ascii="Times New Roman" w:hAnsi="Times New Roman" w:cs="Times New Roman"/>
                <w:sz w:val="24"/>
                <w:szCs w:val="24"/>
              </w:rPr>
            </w:pPr>
            <w:r w:rsidRPr="00EA1545">
              <w:rPr>
                <w:rFonts w:ascii="Times New Roman" w:hAnsi="Times New Roman" w:cs="Times New Roman"/>
                <w:sz w:val="24"/>
                <w:szCs w:val="24"/>
              </w:rPr>
              <w:t>О.А.Трусова</w:t>
            </w:r>
          </w:p>
        </w:tc>
      </w:tr>
      <w:tr w:rsidR="00213541" w:rsidRPr="00EA1545" w:rsidTr="003D0E0D">
        <w:tc>
          <w:tcPr>
            <w:tcW w:w="4564" w:type="dxa"/>
          </w:tcPr>
          <w:p w:rsidR="00213541" w:rsidRPr="00EA1545" w:rsidRDefault="00213541" w:rsidP="003D0E0D">
            <w:pPr>
              <w:spacing w:before="120" w:after="120"/>
              <w:rPr>
                <w:rFonts w:ascii="Times New Roman" w:hAnsi="Times New Roman" w:cs="Times New Roman"/>
                <w:sz w:val="24"/>
                <w:szCs w:val="24"/>
              </w:rPr>
            </w:pPr>
            <w:r w:rsidRPr="00EA1545">
              <w:rPr>
                <w:rFonts w:ascii="Times New Roman" w:hAnsi="Times New Roman" w:cs="Times New Roman"/>
                <w:sz w:val="24"/>
                <w:szCs w:val="24"/>
              </w:rPr>
              <w:t>Главный  бухгалтер</w:t>
            </w:r>
          </w:p>
        </w:tc>
        <w:tc>
          <w:tcPr>
            <w:tcW w:w="2410" w:type="dxa"/>
          </w:tcPr>
          <w:p w:rsidR="00213541" w:rsidRPr="00EA1545" w:rsidRDefault="00F50975" w:rsidP="003D0E0D">
            <w:pPr>
              <w:pBdr>
                <w:bottom w:val="single" w:sz="12" w:space="1" w:color="auto"/>
              </w:pBdr>
              <w:spacing w:before="120" w:after="120"/>
              <w:ind w:right="114"/>
              <w:rPr>
                <w:rFonts w:ascii="Times New Roman" w:hAnsi="Times New Roman" w:cs="Times New Roman"/>
                <w:sz w:val="24"/>
                <w:szCs w:val="24"/>
              </w:rPr>
            </w:pPr>
            <w:r>
              <w:rPr>
                <w:rFonts w:ascii="Times New Roman" w:hAnsi="Times New Roman" w:cs="Times New Roman"/>
                <w:sz w:val="24"/>
                <w:szCs w:val="24"/>
              </w:rPr>
              <w:t>На момент проверки отсутствует</w:t>
            </w:r>
          </w:p>
          <w:p w:rsidR="00213541" w:rsidRPr="00EA1545" w:rsidRDefault="00213541" w:rsidP="003D0E0D">
            <w:pPr>
              <w:spacing w:before="120" w:after="120"/>
              <w:ind w:right="114"/>
              <w:jc w:val="center"/>
              <w:rPr>
                <w:rFonts w:ascii="Times New Roman" w:hAnsi="Times New Roman" w:cs="Times New Roman"/>
                <w:sz w:val="24"/>
                <w:szCs w:val="24"/>
              </w:rPr>
            </w:pPr>
            <w:r w:rsidRPr="00EA1545">
              <w:rPr>
                <w:rFonts w:ascii="Times New Roman" w:hAnsi="Times New Roman" w:cs="Times New Roman"/>
                <w:sz w:val="24"/>
                <w:szCs w:val="24"/>
              </w:rPr>
              <w:t>(подпись)</w:t>
            </w:r>
          </w:p>
        </w:tc>
        <w:tc>
          <w:tcPr>
            <w:tcW w:w="2862" w:type="dxa"/>
          </w:tcPr>
          <w:p w:rsidR="00213541" w:rsidRPr="00EA1545" w:rsidRDefault="00213541" w:rsidP="003D0E0D">
            <w:pPr>
              <w:spacing w:before="120" w:after="120"/>
              <w:rPr>
                <w:rFonts w:ascii="Times New Roman" w:hAnsi="Times New Roman" w:cs="Times New Roman"/>
                <w:sz w:val="24"/>
                <w:szCs w:val="24"/>
              </w:rPr>
            </w:pPr>
          </w:p>
        </w:tc>
      </w:tr>
    </w:tbl>
    <w:p w:rsidR="00CF1CD8" w:rsidRPr="00EA1545" w:rsidRDefault="00CF1CD8" w:rsidP="0045172A">
      <w:pPr>
        <w:tabs>
          <w:tab w:val="left" w:pos="709"/>
        </w:tabs>
        <w:spacing w:line="240" w:lineRule="auto"/>
        <w:contextualSpacing/>
        <w:jc w:val="both"/>
        <w:rPr>
          <w:rFonts w:ascii="Times New Roman" w:hAnsi="Times New Roman" w:cs="Times New Roman"/>
          <w:sz w:val="24"/>
          <w:szCs w:val="24"/>
        </w:rPr>
      </w:pPr>
    </w:p>
    <w:p w:rsidR="00CF1CD8" w:rsidRPr="00EA1545" w:rsidRDefault="00CF1CD8" w:rsidP="0045172A">
      <w:pPr>
        <w:tabs>
          <w:tab w:val="left" w:pos="709"/>
        </w:tabs>
        <w:spacing w:line="240" w:lineRule="auto"/>
        <w:contextualSpacing/>
        <w:jc w:val="both"/>
        <w:rPr>
          <w:rFonts w:ascii="Times New Roman" w:hAnsi="Times New Roman" w:cs="Times New Roman"/>
          <w:sz w:val="24"/>
          <w:szCs w:val="24"/>
        </w:rPr>
      </w:pPr>
    </w:p>
    <w:p w:rsidR="00CF1CD8" w:rsidRPr="009A45A8" w:rsidRDefault="00CF1CD8" w:rsidP="0045172A">
      <w:pPr>
        <w:tabs>
          <w:tab w:val="left" w:pos="709"/>
        </w:tabs>
        <w:spacing w:line="240" w:lineRule="auto"/>
        <w:contextualSpacing/>
        <w:jc w:val="both"/>
        <w:rPr>
          <w:rFonts w:ascii="Times New Roman" w:hAnsi="Times New Roman"/>
          <w:sz w:val="28"/>
          <w:szCs w:val="28"/>
        </w:rPr>
      </w:pPr>
    </w:p>
    <w:p w:rsidR="005F331A" w:rsidRPr="009E2E66" w:rsidRDefault="005F331A" w:rsidP="00593215">
      <w:pPr>
        <w:tabs>
          <w:tab w:val="left" w:pos="1134"/>
        </w:tabs>
        <w:ind w:firstLine="709"/>
        <w:jc w:val="both"/>
        <w:rPr>
          <w:rFonts w:ascii="Times New Roman" w:hAnsi="Times New Roman" w:cs="Times New Roman"/>
          <w:sz w:val="28"/>
          <w:szCs w:val="28"/>
        </w:rPr>
      </w:pPr>
    </w:p>
    <w:p w:rsidR="003B2D6E" w:rsidRPr="009A45A8" w:rsidRDefault="003B2D6E" w:rsidP="0045172A">
      <w:pPr>
        <w:spacing w:line="240" w:lineRule="auto"/>
        <w:contextualSpacing/>
        <w:jc w:val="both"/>
        <w:rPr>
          <w:rFonts w:ascii="Times New Roman" w:hAnsi="Times New Roman" w:cs="Times New Roman"/>
          <w:sz w:val="28"/>
          <w:szCs w:val="28"/>
        </w:rPr>
      </w:pPr>
    </w:p>
    <w:sectPr w:rsidR="003B2D6E" w:rsidRPr="009A45A8" w:rsidSect="001A414E">
      <w:headerReference w:type="default" r:id="rId1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0E0D" w:rsidRDefault="003D0E0D" w:rsidP="003235DA">
      <w:pPr>
        <w:spacing w:after="0" w:line="240" w:lineRule="auto"/>
      </w:pPr>
      <w:r>
        <w:separator/>
      </w:r>
    </w:p>
  </w:endnote>
  <w:endnote w:type="continuationSeparator" w:id="0">
    <w:p w:rsidR="003D0E0D" w:rsidRDefault="003D0E0D" w:rsidP="003235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0E0D" w:rsidRDefault="003D0E0D" w:rsidP="003235DA">
      <w:pPr>
        <w:spacing w:after="0" w:line="240" w:lineRule="auto"/>
      </w:pPr>
      <w:r>
        <w:separator/>
      </w:r>
    </w:p>
  </w:footnote>
  <w:footnote w:type="continuationSeparator" w:id="0">
    <w:p w:rsidR="003D0E0D" w:rsidRDefault="003D0E0D" w:rsidP="003235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172501"/>
      <w:docPartObj>
        <w:docPartGallery w:val="Page Numbers (Top of Page)"/>
        <w:docPartUnique/>
      </w:docPartObj>
    </w:sdtPr>
    <w:sdtContent>
      <w:p w:rsidR="003D0E0D" w:rsidRDefault="003D0E0D">
        <w:pPr>
          <w:pStyle w:val="a6"/>
          <w:jc w:val="center"/>
        </w:pPr>
        <w:fldSimple w:instr=" PAGE   \* MERGEFORMAT ">
          <w:r w:rsidR="00F65B90">
            <w:rPr>
              <w:noProof/>
            </w:rPr>
            <w:t>13</w:t>
          </w:r>
        </w:fldSimple>
      </w:p>
    </w:sdtContent>
  </w:sdt>
  <w:p w:rsidR="003D0E0D" w:rsidRDefault="003D0E0D">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B71D98"/>
    <w:multiLevelType w:val="hybridMultilevel"/>
    <w:tmpl w:val="AB9E5D2C"/>
    <w:lvl w:ilvl="0" w:tplc="06A2C06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8ED37D5"/>
    <w:multiLevelType w:val="hybridMultilevel"/>
    <w:tmpl w:val="F538F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D06196"/>
    <w:multiLevelType w:val="hybridMultilevel"/>
    <w:tmpl w:val="13481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E8343CE"/>
    <w:multiLevelType w:val="hybridMultilevel"/>
    <w:tmpl w:val="9B7C7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05473"/>
  </w:hdrShapeDefaults>
  <w:footnotePr>
    <w:footnote w:id="-1"/>
    <w:footnote w:id="0"/>
  </w:footnotePr>
  <w:endnotePr>
    <w:endnote w:id="-1"/>
    <w:endnote w:id="0"/>
  </w:endnotePr>
  <w:compat/>
  <w:rsids>
    <w:rsidRoot w:val="003B2D6E"/>
    <w:rsid w:val="00011332"/>
    <w:rsid w:val="00015ED5"/>
    <w:rsid w:val="00021255"/>
    <w:rsid w:val="00025FD9"/>
    <w:rsid w:val="000408BE"/>
    <w:rsid w:val="00046331"/>
    <w:rsid w:val="00051B92"/>
    <w:rsid w:val="00052D95"/>
    <w:rsid w:val="0006019F"/>
    <w:rsid w:val="00071638"/>
    <w:rsid w:val="00072083"/>
    <w:rsid w:val="000818DA"/>
    <w:rsid w:val="00085481"/>
    <w:rsid w:val="00087BE9"/>
    <w:rsid w:val="000940DB"/>
    <w:rsid w:val="000B6045"/>
    <w:rsid w:val="000B79CC"/>
    <w:rsid w:val="000C0779"/>
    <w:rsid w:val="000C7C92"/>
    <w:rsid w:val="000D2F92"/>
    <w:rsid w:val="000E133F"/>
    <w:rsid w:val="000E58AE"/>
    <w:rsid w:val="000F6581"/>
    <w:rsid w:val="0010784F"/>
    <w:rsid w:val="00117BC6"/>
    <w:rsid w:val="00122DDB"/>
    <w:rsid w:val="0013422A"/>
    <w:rsid w:val="00137B4A"/>
    <w:rsid w:val="00153D36"/>
    <w:rsid w:val="00154DBF"/>
    <w:rsid w:val="001677BB"/>
    <w:rsid w:val="0017207D"/>
    <w:rsid w:val="00172B84"/>
    <w:rsid w:val="00187787"/>
    <w:rsid w:val="00192AE2"/>
    <w:rsid w:val="00192E4E"/>
    <w:rsid w:val="001A147D"/>
    <w:rsid w:val="001A414E"/>
    <w:rsid w:val="001B6790"/>
    <w:rsid w:val="001B7031"/>
    <w:rsid w:val="001D4A49"/>
    <w:rsid w:val="001E0E12"/>
    <w:rsid w:val="001F4BF0"/>
    <w:rsid w:val="00213541"/>
    <w:rsid w:val="00214167"/>
    <w:rsid w:val="00214448"/>
    <w:rsid w:val="00223030"/>
    <w:rsid w:val="00232444"/>
    <w:rsid w:val="002343A3"/>
    <w:rsid w:val="00235ECC"/>
    <w:rsid w:val="00237A34"/>
    <w:rsid w:val="0024039E"/>
    <w:rsid w:val="00250ABE"/>
    <w:rsid w:val="00253A18"/>
    <w:rsid w:val="00256B3B"/>
    <w:rsid w:val="00262CE5"/>
    <w:rsid w:val="0026417C"/>
    <w:rsid w:val="00267917"/>
    <w:rsid w:val="002730BF"/>
    <w:rsid w:val="002819FD"/>
    <w:rsid w:val="00285065"/>
    <w:rsid w:val="002850F4"/>
    <w:rsid w:val="00292179"/>
    <w:rsid w:val="00293245"/>
    <w:rsid w:val="002B546A"/>
    <w:rsid w:val="002C5C1B"/>
    <w:rsid w:val="002C78B6"/>
    <w:rsid w:val="002D09D4"/>
    <w:rsid w:val="002E5214"/>
    <w:rsid w:val="002F0D72"/>
    <w:rsid w:val="002F477B"/>
    <w:rsid w:val="002F551F"/>
    <w:rsid w:val="002F5D2F"/>
    <w:rsid w:val="00304A73"/>
    <w:rsid w:val="00317228"/>
    <w:rsid w:val="003235DA"/>
    <w:rsid w:val="0036156F"/>
    <w:rsid w:val="003617DF"/>
    <w:rsid w:val="00384749"/>
    <w:rsid w:val="0038505A"/>
    <w:rsid w:val="00386964"/>
    <w:rsid w:val="0039288E"/>
    <w:rsid w:val="003A4BAF"/>
    <w:rsid w:val="003B2D6E"/>
    <w:rsid w:val="003D0E0D"/>
    <w:rsid w:val="003D1538"/>
    <w:rsid w:val="003D3DE1"/>
    <w:rsid w:val="003E2652"/>
    <w:rsid w:val="003F7ADF"/>
    <w:rsid w:val="0040215A"/>
    <w:rsid w:val="004032A0"/>
    <w:rsid w:val="004042FB"/>
    <w:rsid w:val="00411DA3"/>
    <w:rsid w:val="0045172A"/>
    <w:rsid w:val="0045335B"/>
    <w:rsid w:val="0047284C"/>
    <w:rsid w:val="00473DDA"/>
    <w:rsid w:val="0048102B"/>
    <w:rsid w:val="004959B6"/>
    <w:rsid w:val="004A7FC0"/>
    <w:rsid w:val="004C1E37"/>
    <w:rsid w:val="004C5AFB"/>
    <w:rsid w:val="004C79C0"/>
    <w:rsid w:val="004D02BD"/>
    <w:rsid w:val="004D3375"/>
    <w:rsid w:val="004D560D"/>
    <w:rsid w:val="004E330E"/>
    <w:rsid w:val="004E501F"/>
    <w:rsid w:val="004E6E37"/>
    <w:rsid w:val="004F0E00"/>
    <w:rsid w:val="00501AE8"/>
    <w:rsid w:val="005029C6"/>
    <w:rsid w:val="00514C2B"/>
    <w:rsid w:val="00525A97"/>
    <w:rsid w:val="00526CD9"/>
    <w:rsid w:val="00534BA3"/>
    <w:rsid w:val="00534E1E"/>
    <w:rsid w:val="005351E3"/>
    <w:rsid w:val="0054074B"/>
    <w:rsid w:val="005459EB"/>
    <w:rsid w:val="0055633E"/>
    <w:rsid w:val="00560A64"/>
    <w:rsid w:val="0057226E"/>
    <w:rsid w:val="00577FF2"/>
    <w:rsid w:val="00580767"/>
    <w:rsid w:val="00591E7D"/>
    <w:rsid w:val="00593215"/>
    <w:rsid w:val="0059651E"/>
    <w:rsid w:val="005A0ADA"/>
    <w:rsid w:val="005A1EEF"/>
    <w:rsid w:val="005C1EB3"/>
    <w:rsid w:val="005D0B9D"/>
    <w:rsid w:val="005E3FFE"/>
    <w:rsid w:val="005E6F0E"/>
    <w:rsid w:val="005F3208"/>
    <w:rsid w:val="005F331A"/>
    <w:rsid w:val="0060386F"/>
    <w:rsid w:val="00605BAA"/>
    <w:rsid w:val="00615453"/>
    <w:rsid w:val="00616971"/>
    <w:rsid w:val="00621C3C"/>
    <w:rsid w:val="00623B44"/>
    <w:rsid w:val="006307B7"/>
    <w:rsid w:val="00636C3B"/>
    <w:rsid w:val="006448E3"/>
    <w:rsid w:val="00655229"/>
    <w:rsid w:val="00663FE8"/>
    <w:rsid w:val="00664447"/>
    <w:rsid w:val="006702EB"/>
    <w:rsid w:val="00683676"/>
    <w:rsid w:val="0068759C"/>
    <w:rsid w:val="006962EB"/>
    <w:rsid w:val="006A092B"/>
    <w:rsid w:val="006A2EEE"/>
    <w:rsid w:val="006B1E6D"/>
    <w:rsid w:val="006D2F09"/>
    <w:rsid w:val="006E0088"/>
    <w:rsid w:val="006E22CA"/>
    <w:rsid w:val="006E4350"/>
    <w:rsid w:val="006E4E22"/>
    <w:rsid w:val="006F03E4"/>
    <w:rsid w:val="006F23C9"/>
    <w:rsid w:val="006F77EE"/>
    <w:rsid w:val="00715D11"/>
    <w:rsid w:val="00721C8F"/>
    <w:rsid w:val="00745720"/>
    <w:rsid w:val="00757668"/>
    <w:rsid w:val="00760F68"/>
    <w:rsid w:val="00762E74"/>
    <w:rsid w:val="00772581"/>
    <w:rsid w:val="00795291"/>
    <w:rsid w:val="007952C1"/>
    <w:rsid w:val="00796783"/>
    <w:rsid w:val="007B326B"/>
    <w:rsid w:val="007B4A3E"/>
    <w:rsid w:val="007C3238"/>
    <w:rsid w:val="007D0825"/>
    <w:rsid w:val="007D0AE1"/>
    <w:rsid w:val="007D27C1"/>
    <w:rsid w:val="007D49EA"/>
    <w:rsid w:val="007E6CE7"/>
    <w:rsid w:val="007F0742"/>
    <w:rsid w:val="007F61B0"/>
    <w:rsid w:val="0081000E"/>
    <w:rsid w:val="00817914"/>
    <w:rsid w:val="008239B1"/>
    <w:rsid w:val="008255DB"/>
    <w:rsid w:val="00830915"/>
    <w:rsid w:val="00830EAD"/>
    <w:rsid w:val="00831281"/>
    <w:rsid w:val="0084450F"/>
    <w:rsid w:val="00846EA6"/>
    <w:rsid w:val="00850B8F"/>
    <w:rsid w:val="0085310C"/>
    <w:rsid w:val="008559C4"/>
    <w:rsid w:val="0085633E"/>
    <w:rsid w:val="00860102"/>
    <w:rsid w:val="00866681"/>
    <w:rsid w:val="00870C6B"/>
    <w:rsid w:val="00880917"/>
    <w:rsid w:val="008825B8"/>
    <w:rsid w:val="008834CC"/>
    <w:rsid w:val="00890BB9"/>
    <w:rsid w:val="00891D8B"/>
    <w:rsid w:val="008A2C51"/>
    <w:rsid w:val="008D415A"/>
    <w:rsid w:val="008D48ED"/>
    <w:rsid w:val="008D7823"/>
    <w:rsid w:val="008E29F1"/>
    <w:rsid w:val="008F1998"/>
    <w:rsid w:val="008F753E"/>
    <w:rsid w:val="00900EA6"/>
    <w:rsid w:val="00904AEE"/>
    <w:rsid w:val="00905EAA"/>
    <w:rsid w:val="00906AE9"/>
    <w:rsid w:val="009071A9"/>
    <w:rsid w:val="009109B8"/>
    <w:rsid w:val="00915155"/>
    <w:rsid w:val="00935ABF"/>
    <w:rsid w:val="00937E12"/>
    <w:rsid w:val="00953870"/>
    <w:rsid w:val="00972B5E"/>
    <w:rsid w:val="00972CA6"/>
    <w:rsid w:val="00975D79"/>
    <w:rsid w:val="0098779B"/>
    <w:rsid w:val="00991C6B"/>
    <w:rsid w:val="0099513B"/>
    <w:rsid w:val="00996175"/>
    <w:rsid w:val="009A45A8"/>
    <w:rsid w:val="009B0401"/>
    <w:rsid w:val="009C6F1B"/>
    <w:rsid w:val="009D55DE"/>
    <w:rsid w:val="009D7B82"/>
    <w:rsid w:val="009E2E66"/>
    <w:rsid w:val="009F47A6"/>
    <w:rsid w:val="009F5339"/>
    <w:rsid w:val="009F59F2"/>
    <w:rsid w:val="009F5D0C"/>
    <w:rsid w:val="009F7CD1"/>
    <w:rsid w:val="00A01C5C"/>
    <w:rsid w:val="00A1485C"/>
    <w:rsid w:val="00A212FF"/>
    <w:rsid w:val="00A21C3E"/>
    <w:rsid w:val="00A32D09"/>
    <w:rsid w:val="00A60133"/>
    <w:rsid w:val="00A61DD0"/>
    <w:rsid w:val="00A63509"/>
    <w:rsid w:val="00A650CD"/>
    <w:rsid w:val="00A70333"/>
    <w:rsid w:val="00A705B0"/>
    <w:rsid w:val="00A75E44"/>
    <w:rsid w:val="00A81B1D"/>
    <w:rsid w:val="00A97A71"/>
    <w:rsid w:val="00AA6B1A"/>
    <w:rsid w:val="00AA78F2"/>
    <w:rsid w:val="00AC449F"/>
    <w:rsid w:val="00AE112D"/>
    <w:rsid w:val="00AE2570"/>
    <w:rsid w:val="00AE2A7A"/>
    <w:rsid w:val="00AE5935"/>
    <w:rsid w:val="00AE6AE8"/>
    <w:rsid w:val="00B05E56"/>
    <w:rsid w:val="00B129C6"/>
    <w:rsid w:val="00B151D8"/>
    <w:rsid w:val="00B154D8"/>
    <w:rsid w:val="00B20120"/>
    <w:rsid w:val="00B21184"/>
    <w:rsid w:val="00B42A44"/>
    <w:rsid w:val="00B44874"/>
    <w:rsid w:val="00B47BE6"/>
    <w:rsid w:val="00B520C8"/>
    <w:rsid w:val="00B55BE7"/>
    <w:rsid w:val="00B57F41"/>
    <w:rsid w:val="00B607A2"/>
    <w:rsid w:val="00B64855"/>
    <w:rsid w:val="00B70509"/>
    <w:rsid w:val="00B71357"/>
    <w:rsid w:val="00B862D4"/>
    <w:rsid w:val="00B9175E"/>
    <w:rsid w:val="00BA4ECD"/>
    <w:rsid w:val="00BB1F6C"/>
    <w:rsid w:val="00BB6653"/>
    <w:rsid w:val="00BC2B3A"/>
    <w:rsid w:val="00BC3FDA"/>
    <w:rsid w:val="00BC7D21"/>
    <w:rsid w:val="00BD367D"/>
    <w:rsid w:val="00BD4CA2"/>
    <w:rsid w:val="00BE2115"/>
    <w:rsid w:val="00BF5D0E"/>
    <w:rsid w:val="00C0440B"/>
    <w:rsid w:val="00C14DA8"/>
    <w:rsid w:val="00C21439"/>
    <w:rsid w:val="00C21724"/>
    <w:rsid w:val="00C31626"/>
    <w:rsid w:val="00C46561"/>
    <w:rsid w:val="00C466EF"/>
    <w:rsid w:val="00C53B4F"/>
    <w:rsid w:val="00C55E36"/>
    <w:rsid w:val="00C62EAC"/>
    <w:rsid w:val="00C705DD"/>
    <w:rsid w:val="00C71CE9"/>
    <w:rsid w:val="00C74C4D"/>
    <w:rsid w:val="00C76DDF"/>
    <w:rsid w:val="00C80534"/>
    <w:rsid w:val="00C907D9"/>
    <w:rsid w:val="00CA047D"/>
    <w:rsid w:val="00CB05E5"/>
    <w:rsid w:val="00CC631B"/>
    <w:rsid w:val="00CD31F8"/>
    <w:rsid w:val="00CE2EC4"/>
    <w:rsid w:val="00CE5381"/>
    <w:rsid w:val="00CE7AD9"/>
    <w:rsid w:val="00CF0444"/>
    <w:rsid w:val="00CF1CD8"/>
    <w:rsid w:val="00CF6CE9"/>
    <w:rsid w:val="00CF7F20"/>
    <w:rsid w:val="00D14606"/>
    <w:rsid w:val="00D16A02"/>
    <w:rsid w:val="00D21B0F"/>
    <w:rsid w:val="00D26650"/>
    <w:rsid w:val="00D30425"/>
    <w:rsid w:val="00D419B3"/>
    <w:rsid w:val="00D46F86"/>
    <w:rsid w:val="00D472C9"/>
    <w:rsid w:val="00D47A07"/>
    <w:rsid w:val="00D52534"/>
    <w:rsid w:val="00D563A8"/>
    <w:rsid w:val="00D606B6"/>
    <w:rsid w:val="00D70F08"/>
    <w:rsid w:val="00D72EBA"/>
    <w:rsid w:val="00D771BE"/>
    <w:rsid w:val="00D92D85"/>
    <w:rsid w:val="00D92DC6"/>
    <w:rsid w:val="00DA0DB0"/>
    <w:rsid w:val="00DA1A72"/>
    <w:rsid w:val="00DC4A83"/>
    <w:rsid w:val="00DD261B"/>
    <w:rsid w:val="00DE2F2D"/>
    <w:rsid w:val="00DF0150"/>
    <w:rsid w:val="00DF20D3"/>
    <w:rsid w:val="00DF4153"/>
    <w:rsid w:val="00DF54EA"/>
    <w:rsid w:val="00E00964"/>
    <w:rsid w:val="00E02B0D"/>
    <w:rsid w:val="00E179CF"/>
    <w:rsid w:val="00E243BA"/>
    <w:rsid w:val="00E3185D"/>
    <w:rsid w:val="00E41F18"/>
    <w:rsid w:val="00E4788F"/>
    <w:rsid w:val="00E5152E"/>
    <w:rsid w:val="00E51BB0"/>
    <w:rsid w:val="00E55D42"/>
    <w:rsid w:val="00E6430A"/>
    <w:rsid w:val="00E643C4"/>
    <w:rsid w:val="00E77CA1"/>
    <w:rsid w:val="00E87240"/>
    <w:rsid w:val="00E9207B"/>
    <w:rsid w:val="00E939D1"/>
    <w:rsid w:val="00E96119"/>
    <w:rsid w:val="00EA1545"/>
    <w:rsid w:val="00EA27CA"/>
    <w:rsid w:val="00EA3538"/>
    <w:rsid w:val="00EB137E"/>
    <w:rsid w:val="00EC19AC"/>
    <w:rsid w:val="00EC6D35"/>
    <w:rsid w:val="00EE150B"/>
    <w:rsid w:val="00EE4A4C"/>
    <w:rsid w:val="00EE66C5"/>
    <w:rsid w:val="00EE79AD"/>
    <w:rsid w:val="00EF05DE"/>
    <w:rsid w:val="00F016F6"/>
    <w:rsid w:val="00F01D9E"/>
    <w:rsid w:val="00F03CF4"/>
    <w:rsid w:val="00F147DB"/>
    <w:rsid w:val="00F33A60"/>
    <w:rsid w:val="00F370CC"/>
    <w:rsid w:val="00F416A2"/>
    <w:rsid w:val="00F4258D"/>
    <w:rsid w:val="00F427AC"/>
    <w:rsid w:val="00F43647"/>
    <w:rsid w:val="00F50975"/>
    <w:rsid w:val="00F51187"/>
    <w:rsid w:val="00F5126C"/>
    <w:rsid w:val="00F6148E"/>
    <w:rsid w:val="00F65B90"/>
    <w:rsid w:val="00F6718D"/>
    <w:rsid w:val="00F73D7A"/>
    <w:rsid w:val="00F85986"/>
    <w:rsid w:val="00F97227"/>
    <w:rsid w:val="00FA682D"/>
    <w:rsid w:val="00FB23DA"/>
    <w:rsid w:val="00FB4087"/>
    <w:rsid w:val="00FC4A78"/>
    <w:rsid w:val="00FD0B2A"/>
    <w:rsid w:val="00FD16CA"/>
    <w:rsid w:val="00FD7CE7"/>
    <w:rsid w:val="00FE255C"/>
    <w:rsid w:val="00FE4E4D"/>
    <w:rsid w:val="00FF3147"/>
    <w:rsid w:val="00FF72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4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14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61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9F5D0C"/>
    <w:rPr>
      <w:color w:val="0000FF"/>
      <w:u w:val="single"/>
    </w:rPr>
  </w:style>
  <w:style w:type="paragraph" w:styleId="a5">
    <w:name w:val="List Paragraph"/>
    <w:basedOn w:val="a"/>
    <w:uiPriority w:val="34"/>
    <w:qFormat/>
    <w:rsid w:val="00B44874"/>
    <w:pPr>
      <w:ind w:left="720"/>
      <w:contextualSpacing/>
    </w:pPr>
  </w:style>
  <w:style w:type="paragraph" w:styleId="a6">
    <w:name w:val="header"/>
    <w:basedOn w:val="a"/>
    <w:link w:val="a7"/>
    <w:uiPriority w:val="99"/>
    <w:unhideWhenUsed/>
    <w:rsid w:val="003235D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235DA"/>
  </w:style>
  <w:style w:type="paragraph" w:styleId="a8">
    <w:name w:val="footer"/>
    <w:basedOn w:val="a"/>
    <w:link w:val="a9"/>
    <w:uiPriority w:val="99"/>
    <w:unhideWhenUsed/>
    <w:rsid w:val="003235D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235DA"/>
  </w:style>
  <w:style w:type="character" w:customStyle="1" w:styleId="2">
    <w:name w:val="Основной текст (2)_"/>
    <w:basedOn w:val="a0"/>
    <w:link w:val="20"/>
    <w:rsid w:val="00C53B4F"/>
    <w:rPr>
      <w:sz w:val="28"/>
      <w:szCs w:val="28"/>
      <w:shd w:val="clear" w:color="auto" w:fill="FFFFFF"/>
    </w:rPr>
  </w:style>
  <w:style w:type="paragraph" w:customStyle="1" w:styleId="20">
    <w:name w:val="Основной текст (2)"/>
    <w:basedOn w:val="a"/>
    <w:link w:val="2"/>
    <w:rsid w:val="00C53B4F"/>
    <w:pPr>
      <w:widowControl w:val="0"/>
      <w:shd w:val="clear" w:color="auto" w:fill="FFFFFF"/>
      <w:spacing w:after="300" w:line="0" w:lineRule="atLeast"/>
      <w:jc w:val="right"/>
    </w:pPr>
    <w:rPr>
      <w:sz w:val="28"/>
      <w:szCs w:val="28"/>
    </w:rPr>
  </w:style>
  <w:style w:type="paragraph" w:styleId="aa">
    <w:name w:val="Body Text"/>
    <w:basedOn w:val="a"/>
    <w:link w:val="ab"/>
    <w:unhideWhenUsed/>
    <w:rsid w:val="007952C1"/>
    <w:pPr>
      <w:suppressAutoHyphens/>
      <w:spacing w:after="0" w:line="240" w:lineRule="auto"/>
      <w:jc w:val="center"/>
    </w:pPr>
    <w:rPr>
      <w:rFonts w:ascii="Arial" w:eastAsia="Times New Roman" w:hAnsi="Arial" w:cs="Times New Roman"/>
      <w:b/>
      <w:sz w:val="26"/>
      <w:szCs w:val="20"/>
      <w:lang w:eastAsia="ar-SA"/>
    </w:rPr>
  </w:style>
  <w:style w:type="character" w:customStyle="1" w:styleId="ab">
    <w:name w:val="Основной текст Знак"/>
    <w:basedOn w:val="a0"/>
    <w:link w:val="aa"/>
    <w:rsid w:val="007952C1"/>
    <w:rPr>
      <w:rFonts w:ascii="Arial" w:eastAsia="Times New Roman" w:hAnsi="Arial" w:cs="Times New Roman"/>
      <w:b/>
      <w:sz w:val="26"/>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353729">
      <w:bodyDiv w:val="1"/>
      <w:marLeft w:val="0"/>
      <w:marRight w:val="0"/>
      <w:marTop w:val="0"/>
      <w:marBottom w:val="0"/>
      <w:divBdr>
        <w:top w:val="none" w:sz="0" w:space="0" w:color="auto"/>
        <w:left w:val="none" w:sz="0" w:space="0" w:color="auto"/>
        <w:bottom w:val="none" w:sz="0" w:space="0" w:color="auto"/>
        <w:right w:val="none" w:sz="0" w:space="0" w:color="auto"/>
      </w:divBdr>
    </w:div>
    <w:div w:id="182090408">
      <w:bodyDiv w:val="1"/>
      <w:marLeft w:val="0"/>
      <w:marRight w:val="0"/>
      <w:marTop w:val="0"/>
      <w:marBottom w:val="0"/>
      <w:divBdr>
        <w:top w:val="none" w:sz="0" w:space="0" w:color="auto"/>
        <w:left w:val="none" w:sz="0" w:space="0" w:color="auto"/>
        <w:bottom w:val="none" w:sz="0" w:space="0" w:color="auto"/>
        <w:right w:val="none" w:sz="0" w:space="0" w:color="auto"/>
      </w:divBdr>
    </w:div>
    <w:div w:id="346909958">
      <w:bodyDiv w:val="1"/>
      <w:marLeft w:val="0"/>
      <w:marRight w:val="0"/>
      <w:marTop w:val="0"/>
      <w:marBottom w:val="0"/>
      <w:divBdr>
        <w:top w:val="none" w:sz="0" w:space="0" w:color="auto"/>
        <w:left w:val="none" w:sz="0" w:space="0" w:color="auto"/>
        <w:bottom w:val="none" w:sz="0" w:space="0" w:color="auto"/>
        <w:right w:val="none" w:sz="0" w:space="0" w:color="auto"/>
      </w:divBdr>
    </w:div>
    <w:div w:id="354692966">
      <w:bodyDiv w:val="1"/>
      <w:marLeft w:val="0"/>
      <w:marRight w:val="0"/>
      <w:marTop w:val="0"/>
      <w:marBottom w:val="0"/>
      <w:divBdr>
        <w:top w:val="none" w:sz="0" w:space="0" w:color="auto"/>
        <w:left w:val="none" w:sz="0" w:space="0" w:color="auto"/>
        <w:bottom w:val="none" w:sz="0" w:space="0" w:color="auto"/>
        <w:right w:val="none" w:sz="0" w:space="0" w:color="auto"/>
      </w:divBdr>
    </w:div>
    <w:div w:id="833031705">
      <w:bodyDiv w:val="1"/>
      <w:marLeft w:val="0"/>
      <w:marRight w:val="0"/>
      <w:marTop w:val="0"/>
      <w:marBottom w:val="0"/>
      <w:divBdr>
        <w:top w:val="none" w:sz="0" w:space="0" w:color="auto"/>
        <w:left w:val="none" w:sz="0" w:space="0" w:color="auto"/>
        <w:bottom w:val="none" w:sz="0" w:space="0" w:color="auto"/>
        <w:right w:val="none" w:sz="0" w:space="0" w:color="auto"/>
      </w:divBdr>
    </w:div>
    <w:div w:id="910116116">
      <w:bodyDiv w:val="1"/>
      <w:marLeft w:val="0"/>
      <w:marRight w:val="0"/>
      <w:marTop w:val="0"/>
      <w:marBottom w:val="0"/>
      <w:divBdr>
        <w:top w:val="none" w:sz="0" w:space="0" w:color="auto"/>
        <w:left w:val="none" w:sz="0" w:space="0" w:color="auto"/>
        <w:bottom w:val="none" w:sz="0" w:space="0" w:color="auto"/>
        <w:right w:val="none" w:sz="0" w:space="0" w:color="auto"/>
      </w:divBdr>
    </w:div>
    <w:div w:id="924345548">
      <w:bodyDiv w:val="1"/>
      <w:marLeft w:val="0"/>
      <w:marRight w:val="0"/>
      <w:marTop w:val="0"/>
      <w:marBottom w:val="0"/>
      <w:divBdr>
        <w:top w:val="none" w:sz="0" w:space="0" w:color="auto"/>
        <w:left w:val="none" w:sz="0" w:space="0" w:color="auto"/>
        <w:bottom w:val="none" w:sz="0" w:space="0" w:color="auto"/>
        <w:right w:val="none" w:sz="0" w:space="0" w:color="auto"/>
      </w:divBdr>
    </w:div>
    <w:div w:id="1013604245">
      <w:bodyDiv w:val="1"/>
      <w:marLeft w:val="0"/>
      <w:marRight w:val="0"/>
      <w:marTop w:val="0"/>
      <w:marBottom w:val="0"/>
      <w:divBdr>
        <w:top w:val="none" w:sz="0" w:space="0" w:color="auto"/>
        <w:left w:val="none" w:sz="0" w:space="0" w:color="auto"/>
        <w:bottom w:val="none" w:sz="0" w:space="0" w:color="auto"/>
        <w:right w:val="none" w:sz="0" w:space="0" w:color="auto"/>
      </w:divBdr>
    </w:div>
    <w:div w:id="191897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215F1F182A17C3BB44341C24BBDBA6F0C3E2CF02330E61A7539A8584A75A3B1C901729B6FCEACAz8LED" TargetMode="External"/><Relationship Id="rId13" Type="http://schemas.openxmlformats.org/officeDocument/2006/relationships/hyperlink" Target="https://base.garant.ru/12181732/b1c53f47d0bb3a791ad5868c560616f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se.garant.ru/12181732/b1c53f47d0bb3a791ad5868c560616f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52FFA629B21375660AF871A4886E54A9C257B7C99F831A477AA2D933D73E18F2D3BD1D679009DC17Bo3D"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s://base.garant.ru/12181732/b1c53f47d0bb3a791ad5868c560616f5/" TargetMode="External"/><Relationship Id="rId10" Type="http://schemas.openxmlformats.org/officeDocument/2006/relationships/hyperlink" Target="consultantplus://offline/ref=84618817D32DA305DDAF06718CAB8B3817E6B6C58FDC8454AE8C62912329830BB8ECA9986F41677412p4D" TargetMode="External"/><Relationship Id="rId4" Type="http://schemas.openxmlformats.org/officeDocument/2006/relationships/settings" Target="settings.xml"/><Relationship Id="rId9" Type="http://schemas.openxmlformats.org/officeDocument/2006/relationships/hyperlink" Target="consultantplus://offline/ref=3E215F1F182A17C3BB44341C24BBDBA6F0C3E2CF02330E61A7539A8584A75A3B1C901729B6FCEBC8z8LAD" TargetMode="External"/><Relationship Id="rId14" Type="http://schemas.openxmlformats.org/officeDocument/2006/relationships/hyperlink" Target="https://base.garant.ru/12181732/b1c53f47d0bb3a791ad5868c560616f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157FBA-AF44-4ED4-B442-D30AA050E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594</TotalTime>
  <Pages>13</Pages>
  <Words>5101</Words>
  <Characters>29077</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МакедоновАГ</cp:lastModifiedBy>
  <cp:revision>47</cp:revision>
  <cp:lastPrinted>2024-03-14T08:13:00Z</cp:lastPrinted>
  <dcterms:created xsi:type="dcterms:W3CDTF">2024-03-10T13:13:00Z</dcterms:created>
  <dcterms:modified xsi:type="dcterms:W3CDTF">2024-03-14T08:13:00Z</dcterms:modified>
</cp:coreProperties>
</file>