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50D" w:rsidRPr="00B8029E" w:rsidRDefault="00F1450D" w:rsidP="00F1450D">
      <w:pPr>
        <w:spacing w:after="231" w:line="280" w:lineRule="exact"/>
        <w:ind w:left="5460"/>
        <w:rPr>
          <w:rFonts w:ascii="Times New Roman" w:hAnsi="Times New Roman"/>
          <w:sz w:val="28"/>
          <w:szCs w:val="28"/>
        </w:rPr>
      </w:pPr>
      <w:r w:rsidRPr="00B8029E">
        <w:rPr>
          <w:rFonts w:ascii="Times New Roman" w:hAnsi="Times New Roman"/>
          <w:sz w:val="28"/>
          <w:szCs w:val="28"/>
        </w:rPr>
        <w:t>УТВЕРЖДЕН</w:t>
      </w:r>
    </w:p>
    <w:p w:rsidR="006E438B" w:rsidRDefault="00F1450D" w:rsidP="00F1450D">
      <w:pPr>
        <w:keepNext/>
        <w:spacing w:after="0" w:line="240" w:lineRule="auto"/>
        <w:ind w:left="5103" w:right="-1"/>
        <w:outlineLvl w:val="0"/>
        <w:rPr>
          <w:rFonts w:ascii="Times New Roman" w:hAnsi="Times New Roman"/>
          <w:b/>
          <w:bCs/>
          <w:sz w:val="28"/>
          <w:szCs w:val="20"/>
          <w:lang w:eastAsia="zh-CN"/>
        </w:rPr>
      </w:pPr>
      <w:r w:rsidRPr="00B8029E">
        <w:rPr>
          <w:rFonts w:ascii="Times New Roman" w:hAnsi="Times New Roman"/>
          <w:sz w:val="28"/>
          <w:szCs w:val="28"/>
        </w:rPr>
        <w:t xml:space="preserve">Постановлением Администрации </w:t>
      </w:r>
      <w:proofErr w:type="spellStart"/>
      <w:r w:rsidRPr="00B8029E">
        <w:rPr>
          <w:rFonts w:ascii="Times New Roman" w:hAnsi="Times New Roman"/>
          <w:sz w:val="28"/>
          <w:szCs w:val="28"/>
        </w:rPr>
        <w:t>Курьинского</w:t>
      </w:r>
      <w:proofErr w:type="spellEnd"/>
      <w:r w:rsidRPr="00B8029E">
        <w:rPr>
          <w:rFonts w:ascii="Times New Roman" w:hAnsi="Times New Roman"/>
          <w:sz w:val="28"/>
          <w:szCs w:val="28"/>
        </w:rPr>
        <w:t xml:space="preserve"> района  Алтайского края от  «</w:t>
      </w:r>
      <w:r w:rsidR="00D73539">
        <w:rPr>
          <w:rFonts w:ascii="Times New Roman" w:hAnsi="Times New Roman"/>
          <w:sz w:val="28"/>
          <w:szCs w:val="28"/>
        </w:rPr>
        <w:t>02</w:t>
      </w:r>
      <w:r w:rsidRPr="00B8029E">
        <w:rPr>
          <w:rFonts w:ascii="Times New Roman" w:hAnsi="Times New Roman"/>
          <w:sz w:val="28"/>
          <w:szCs w:val="28"/>
        </w:rPr>
        <w:t xml:space="preserve">» </w:t>
      </w:r>
      <w:r w:rsidR="00D73539">
        <w:rPr>
          <w:rFonts w:ascii="Times New Roman" w:hAnsi="Times New Roman"/>
          <w:sz w:val="28"/>
          <w:szCs w:val="28"/>
          <w:u w:val="single"/>
        </w:rPr>
        <w:t>октября</w:t>
      </w:r>
      <w:r w:rsidRPr="00B8029E">
        <w:rPr>
          <w:rFonts w:ascii="Times New Roman" w:hAnsi="Times New Roman"/>
          <w:sz w:val="28"/>
          <w:szCs w:val="28"/>
        </w:rPr>
        <w:t xml:space="preserve"> 202</w:t>
      </w:r>
      <w:r w:rsidR="00D73539">
        <w:rPr>
          <w:rFonts w:ascii="Times New Roman" w:hAnsi="Times New Roman"/>
          <w:sz w:val="28"/>
          <w:szCs w:val="28"/>
        </w:rPr>
        <w:t>3</w:t>
      </w:r>
      <w:r w:rsidRPr="00B8029E">
        <w:rPr>
          <w:rFonts w:ascii="Times New Roman" w:hAnsi="Times New Roman"/>
          <w:sz w:val="28"/>
          <w:szCs w:val="28"/>
        </w:rPr>
        <w:t xml:space="preserve"> № </w:t>
      </w:r>
      <w:r w:rsidR="00F33D48" w:rsidRPr="00F33D48">
        <w:rPr>
          <w:rFonts w:ascii="Times New Roman" w:hAnsi="Times New Roman"/>
          <w:sz w:val="28"/>
          <w:szCs w:val="28"/>
          <w:u w:val="single"/>
        </w:rPr>
        <w:t>379</w:t>
      </w:r>
    </w:p>
    <w:p w:rsidR="00F1450D" w:rsidRDefault="00F1450D">
      <w:pPr>
        <w:keepNext/>
        <w:spacing w:after="0" w:line="240" w:lineRule="auto"/>
        <w:ind w:right="-1"/>
        <w:jc w:val="center"/>
        <w:outlineLvl w:val="0"/>
        <w:rPr>
          <w:rFonts w:ascii="Times New Roman" w:hAnsi="Times New Roman"/>
          <w:b/>
          <w:bCs/>
          <w:sz w:val="28"/>
          <w:szCs w:val="20"/>
          <w:lang w:eastAsia="zh-CN"/>
        </w:rPr>
      </w:pPr>
    </w:p>
    <w:p w:rsidR="006E438B" w:rsidRDefault="0053173E">
      <w:pPr>
        <w:keepNext/>
        <w:spacing w:after="0" w:line="240" w:lineRule="auto"/>
        <w:ind w:right="-1"/>
        <w:jc w:val="center"/>
        <w:outlineLvl w:val="0"/>
        <w:rPr>
          <w:rFonts w:ascii="Times New Roman" w:hAnsi="Times New Roman"/>
          <w:b/>
          <w:bCs/>
          <w:sz w:val="28"/>
          <w:szCs w:val="20"/>
          <w:lang w:eastAsia="zh-CN"/>
        </w:rPr>
      </w:pPr>
      <w:r>
        <w:rPr>
          <w:rFonts w:ascii="Times New Roman" w:hAnsi="Times New Roman"/>
          <w:b/>
          <w:bCs/>
          <w:sz w:val="28"/>
          <w:szCs w:val="20"/>
          <w:lang w:eastAsia="zh-CN"/>
        </w:rPr>
        <w:t>Типовой административный регламент</w:t>
      </w:r>
    </w:p>
    <w:p w:rsidR="006E438B" w:rsidRDefault="0053173E">
      <w:pPr>
        <w:keepNext/>
        <w:spacing w:after="0" w:line="240" w:lineRule="auto"/>
        <w:ind w:right="-1"/>
        <w:jc w:val="center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0"/>
          <w:lang w:eastAsia="zh-CN"/>
        </w:rPr>
        <w:t xml:space="preserve">предоставления муниципальной услуги по </w:t>
      </w:r>
      <w:r>
        <w:rPr>
          <w:rFonts w:ascii="Times New Roman" w:hAnsi="Times New Roman"/>
          <w:b/>
          <w:sz w:val="28"/>
          <w:szCs w:val="28"/>
        </w:rPr>
        <w:t>предоставлению разрешения на условно разрешенный вид использования земельного участка</w:t>
      </w:r>
      <w:r>
        <w:t xml:space="preserve"> </w:t>
      </w:r>
      <w:r>
        <w:rPr>
          <w:rFonts w:ascii="Times New Roman" w:hAnsi="Times New Roman"/>
          <w:b/>
          <w:sz w:val="28"/>
          <w:szCs w:val="28"/>
        </w:rPr>
        <w:t>или объекта капитального строительства</w:t>
      </w:r>
      <w:r w:rsidR="00F1450D" w:rsidRPr="00F1450D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="00F1450D"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на территории </w:t>
      </w:r>
      <w:r w:rsidR="00F1450D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муниципального образования </w:t>
      </w:r>
      <w:proofErr w:type="spellStart"/>
      <w:r w:rsidR="00F1450D">
        <w:rPr>
          <w:rFonts w:ascii="Times New Roman" w:hAnsi="Times New Roman"/>
          <w:b/>
          <w:bCs/>
          <w:color w:val="000000" w:themeColor="text1"/>
          <w:sz w:val="28"/>
          <w:szCs w:val="28"/>
        </w:rPr>
        <w:t>Курьинский</w:t>
      </w:r>
      <w:proofErr w:type="spellEnd"/>
      <w:r w:rsidR="00F1450D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район Алтайского края</w:t>
      </w:r>
    </w:p>
    <w:p w:rsidR="006E438B" w:rsidRDefault="006E438B">
      <w:pPr>
        <w:spacing w:after="0" w:line="240" w:lineRule="auto"/>
        <w:ind w:right="-1"/>
        <w:rPr>
          <w:rFonts w:ascii="Times New Roman" w:hAnsi="Times New Roman"/>
          <w:sz w:val="24"/>
          <w:szCs w:val="24"/>
          <w:lang w:val="tt-RU"/>
        </w:rPr>
      </w:pPr>
    </w:p>
    <w:p w:rsidR="006E438B" w:rsidRDefault="0053173E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1. Общие положения</w:t>
      </w:r>
    </w:p>
    <w:p w:rsidR="006E438B" w:rsidRDefault="006E438B">
      <w:pPr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4"/>
        </w:rPr>
      </w:pPr>
    </w:p>
    <w:p w:rsidR="006E438B" w:rsidRDefault="0053173E">
      <w:pPr>
        <w:keepNext/>
        <w:spacing w:after="0" w:line="240" w:lineRule="auto"/>
        <w:ind w:right="-1" w:firstLine="709"/>
        <w:jc w:val="both"/>
        <w:outlineLvl w:val="0"/>
        <w:rPr>
          <w:rFonts w:ascii="Times New Roman" w:hAnsi="Times New Roman"/>
          <w:sz w:val="28"/>
          <w:szCs w:val="20"/>
          <w:lang w:eastAsia="zh-CN"/>
        </w:rPr>
      </w:pPr>
      <w:bookmarkStart w:id="0" w:name="_Hlk40972767"/>
      <w:bookmarkStart w:id="1" w:name="_Hlk41043988"/>
      <w:bookmarkStart w:id="2" w:name="_Hlk40973750"/>
      <w:r>
        <w:rPr>
          <w:rFonts w:ascii="Times New Roman" w:hAnsi="Times New Roman"/>
          <w:sz w:val="28"/>
          <w:szCs w:val="20"/>
          <w:lang w:eastAsia="zh-CN"/>
        </w:rPr>
        <w:t>1.1.</w:t>
      </w:r>
      <w:r>
        <w:rPr>
          <w:rFonts w:ascii="Times New Roman" w:hAnsi="Times New Roman"/>
          <w:sz w:val="28"/>
          <w:szCs w:val="20"/>
          <w:lang w:eastAsia="zh-CN"/>
        </w:rPr>
        <w:tab/>
        <w:t xml:space="preserve">Настоящий административный регламент предоставления  муниципальной услуги (далее – Административный регламент) устанавливает стандарт и порядок предоставления муниципальной услуги по </w:t>
      </w:r>
      <w:r>
        <w:rPr>
          <w:rFonts w:ascii="Times New Roman" w:hAnsi="Times New Roman"/>
          <w:bCs/>
          <w:sz w:val="28"/>
          <w:szCs w:val="28"/>
        </w:rPr>
        <w:t>предоставлению разрешения на условно разрешенный вид использования земельного участка</w:t>
      </w:r>
      <w:r>
        <w:rPr>
          <w:rFonts w:ascii="Times New Roman" w:hAnsi="Times New Roman"/>
          <w:bCs/>
          <w:sz w:val="28"/>
        </w:rPr>
        <w:t xml:space="preserve"> или объекта капитального строительства </w:t>
      </w:r>
      <w:r>
        <w:rPr>
          <w:rFonts w:ascii="Times New Roman" w:hAnsi="Times New Roman"/>
          <w:sz w:val="28"/>
          <w:szCs w:val="28"/>
        </w:rPr>
        <w:t>(далее –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муниципальная услуга).</w:t>
      </w:r>
    </w:p>
    <w:p w:rsidR="006E438B" w:rsidRDefault="0053173E">
      <w:pPr>
        <w:pStyle w:val="af5"/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0"/>
          <w:lang w:eastAsia="zh-CN"/>
        </w:rPr>
      </w:pPr>
      <w:r>
        <w:rPr>
          <w:rFonts w:ascii="Times New Roman" w:hAnsi="Times New Roman"/>
          <w:sz w:val="28"/>
          <w:szCs w:val="28"/>
        </w:rPr>
        <w:t xml:space="preserve">1.2. Получатели услуги: физические лица, индивидуальные предприниматели, юридические </w:t>
      </w:r>
      <w:r>
        <w:rPr>
          <w:rFonts w:ascii="Times New Roman" w:hAnsi="Times New Roman"/>
          <w:sz w:val="28"/>
          <w:szCs w:val="20"/>
          <w:lang w:eastAsia="zh-CN"/>
        </w:rPr>
        <w:t>лица (далее - заявитель).</w:t>
      </w:r>
    </w:p>
    <w:p w:rsidR="006E438B" w:rsidRDefault="0053173E">
      <w:pPr>
        <w:pStyle w:val="af5"/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Интересы заявителей могут представлять лица, уполномоченные заявителем в установленном порядке, и законные представители физических лиц (далее – представитель заявителя).</w:t>
      </w:r>
    </w:p>
    <w:p w:rsidR="006E438B" w:rsidRDefault="0053173E">
      <w:pPr>
        <w:pStyle w:val="af5"/>
        <w:spacing w:after="0" w:line="240" w:lineRule="auto"/>
        <w:ind w:left="0"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t>1.3. Информирование о предоставлении  муниципальной услуги: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t>1.3.1. информация о порядке предоставления муниципальной услуги размещается: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t xml:space="preserve">1) на информационных стендах, расположенных в помещениях органа местного самоуправления (далее – Уполномоченный орган), многофункциональных центров предоставления государственных и муниципальных услуг. 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t xml:space="preserve">2) на официальном сайте Уполномоченного органа в информационно-телекоммуникационной сети «Интернет» </w:t>
      </w:r>
      <w:r>
        <w:rPr>
          <w:rFonts w:ascii="Times New Roman" w:hAnsi="Times New Roman"/>
          <w:i/>
          <w:sz w:val="28"/>
          <w:szCs w:val="28"/>
        </w:rPr>
        <w:t>(</w:t>
      </w:r>
      <w:hyperlink r:id="rId7" w:history="1">
        <w:r w:rsidR="007B18C2" w:rsidRPr="0063215A">
          <w:rPr>
            <w:rStyle w:val="af4"/>
            <w:rFonts w:ascii="Times New Roman" w:hAnsi="Times New Roman"/>
            <w:i/>
            <w:iCs/>
            <w:sz w:val="28"/>
            <w:szCs w:val="28"/>
          </w:rPr>
          <w:t>https://kurya.ru/?id_razd=151</w:t>
        </w:r>
      </w:hyperlink>
      <w:r>
        <w:rPr>
          <w:rFonts w:ascii="Times New Roman" w:hAnsi="Times New Roman"/>
          <w:i/>
          <w:sz w:val="28"/>
          <w:szCs w:val="28"/>
        </w:rPr>
        <w:t>).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t>3) на Портале государственных и муниципальных услуг (далее – Региональный портал);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t>4) на Едином портале государственных и муниципальных услуг (функций) (</w:t>
      </w:r>
      <w:proofErr w:type="spellStart"/>
      <w:r>
        <w:rPr>
          <w:rFonts w:ascii="Times New Roman" w:hAnsi="Times New Roman"/>
          <w:spacing w:val="1"/>
          <w:sz w:val="28"/>
          <w:szCs w:val="28"/>
        </w:rPr>
        <w:t>http</w:t>
      </w:r>
      <w:proofErr w:type="spellEnd"/>
      <w:r>
        <w:rPr>
          <w:rFonts w:ascii="Times New Roman" w:hAnsi="Times New Roman"/>
          <w:spacing w:val="1"/>
          <w:sz w:val="28"/>
          <w:szCs w:val="28"/>
          <w:lang w:val="en-US"/>
        </w:rPr>
        <w:t>s</w:t>
      </w:r>
      <w:r>
        <w:rPr>
          <w:rFonts w:ascii="Times New Roman" w:hAnsi="Times New Roman"/>
          <w:spacing w:val="1"/>
          <w:sz w:val="28"/>
          <w:szCs w:val="28"/>
        </w:rPr>
        <w:t xml:space="preserve">:// </w:t>
      </w:r>
      <w:proofErr w:type="spellStart"/>
      <w:r>
        <w:rPr>
          <w:rFonts w:ascii="Times New Roman" w:hAnsi="Times New Roman"/>
          <w:spacing w:val="1"/>
          <w:sz w:val="28"/>
          <w:szCs w:val="28"/>
        </w:rPr>
        <w:t>www.gosuslugi.ru</w:t>
      </w:r>
      <w:proofErr w:type="spellEnd"/>
      <w:r>
        <w:rPr>
          <w:rFonts w:ascii="Times New Roman" w:hAnsi="Times New Roman"/>
          <w:spacing w:val="1"/>
          <w:sz w:val="28"/>
          <w:szCs w:val="28"/>
        </w:rPr>
        <w:t>/) (далее – Единый портал);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t>5) в государственной информационной системе «Реестр государственных и муниципальных услуг» (http://frgu.ru) (далее – Региональный реестр).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t>6) непосредственно при личном приеме заявителя в Уполномоченном органе (</w:t>
      </w:r>
      <w:r w:rsidR="00253D4F">
        <w:rPr>
          <w:rFonts w:ascii="Times New Roman" w:hAnsi="Times New Roman"/>
          <w:spacing w:val="1"/>
          <w:sz w:val="28"/>
          <w:szCs w:val="28"/>
        </w:rPr>
        <w:t xml:space="preserve">Администрация </w:t>
      </w:r>
      <w:proofErr w:type="spellStart"/>
      <w:r w:rsidR="00253D4F">
        <w:rPr>
          <w:rFonts w:ascii="Times New Roman" w:hAnsi="Times New Roman"/>
          <w:spacing w:val="1"/>
          <w:sz w:val="28"/>
          <w:szCs w:val="28"/>
        </w:rPr>
        <w:t>Курьинского</w:t>
      </w:r>
      <w:proofErr w:type="spellEnd"/>
      <w:r w:rsidR="00253D4F">
        <w:rPr>
          <w:rFonts w:ascii="Times New Roman" w:hAnsi="Times New Roman"/>
          <w:spacing w:val="1"/>
          <w:sz w:val="28"/>
          <w:szCs w:val="28"/>
        </w:rPr>
        <w:t xml:space="preserve"> района Алтайского края</w:t>
      </w:r>
      <w:r>
        <w:rPr>
          <w:rFonts w:ascii="Times New Roman" w:hAnsi="Times New Roman"/>
          <w:spacing w:val="1"/>
          <w:sz w:val="28"/>
          <w:szCs w:val="28"/>
        </w:rPr>
        <w:t>) или многофункциональном центре предоставления государственных и муниципальных услуг (далее – многофункциональный центр, МФЦ);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t>7) по телефону Уполномоченным органом или многофункционального центра;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lastRenderedPageBreak/>
        <w:t>8) письменно, в том числе посредством электронной почты, факсимильной связи.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t>1.3.2. Консультирование по вопросам предоставления муниципальной услуги осуществляется: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t>1) в многофункциональных центрах при устном обращении - лично или по телефону;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t>2) в Уполномоченном органе при устном обращении - лично или по телефону; при письменном (в том числе в форме электронного документа) обращении – на бумажном носителе по почте, в электронной форме по электронной почте.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t>1.3.3. Информация о порядке и сроках предоставления муниципальной услуги предоставляется заявителю бесплатно.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t>1.3.4. Информация по вопросам предоставления муниципальной услуги размещается на официальном сайте Уполномоченного органа и на информационных стендах, расположенных в помещениях указанного органа.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t>Информация, размещаемая на информационных стендах и на официальном сайте Уполномоченного органа, включает сведения о государственной или муниципальной услуге, содержащиеся в пунктах 2.1, 2.4, 2.5, 2.6, 2.8, 2.9, 2.10, 2.11, 5.1 Административного регламента, информацию о месте нахождения, справочных телефонах, времени работы Уполномоченного органа о графике приема заявлений на предоставление муниципальной услуги.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t>В залах ожидания Уполномоченного органа размещаются нормативные правовые акты, регулирующие порядок предоставления муниципальной услуги, в том числе Административный регламент, которые по требованию заявителя предоставляются ему для ознакомления.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pacing w:val="1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t>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(его представителем) в личном кабинете на Едином портале или Региональном портале, а также в соответствующем структурном подразделении Уполномоченного органа при обращении заявителя лично, по телефону посредством электронной почты.</w:t>
      </w:r>
      <w:bookmarkEnd w:id="0"/>
      <w:bookmarkEnd w:id="1"/>
      <w:bookmarkEnd w:id="2"/>
    </w:p>
    <w:p w:rsidR="006E438B" w:rsidRDefault="006E438B">
      <w:pPr>
        <w:spacing w:after="0" w:line="240" w:lineRule="auto"/>
        <w:ind w:right="-1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E438B" w:rsidRDefault="0053173E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t>2. Стандарт предоставления муниципальной услуги</w:t>
      </w:r>
    </w:p>
    <w:p w:rsidR="006E438B" w:rsidRDefault="006E438B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0"/>
        </w:rPr>
      </w:pPr>
    </w:p>
    <w:p w:rsidR="006E438B" w:rsidRDefault="0053173E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 Наименование муниципальной услуги</w:t>
      </w:r>
    </w:p>
    <w:p w:rsidR="006E438B" w:rsidRDefault="006E438B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bCs/>
          <w:i/>
          <w:sz w:val="28"/>
          <w:szCs w:val="20"/>
          <w:lang w:eastAsia="zh-CN"/>
        </w:rPr>
      </w:pPr>
      <w:r>
        <w:rPr>
          <w:rFonts w:ascii="Times New Roman" w:hAnsi="Times New Roman"/>
          <w:sz w:val="28"/>
          <w:szCs w:val="28"/>
        </w:rPr>
        <w:t>Предоставление разрешения на условно разрешенный вид использования земельного участка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или объекта капитального строительства.</w:t>
      </w:r>
      <w:r>
        <w:rPr>
          <w:rFonts w:ascii="Times New Roman" w:hAnsi="Times New Roman"/>
          <w:bCs/>
          <w:sz w:val="28"/>
          <w:szCs w:val="20"/>
          <w:lang w:eastAsia="zh-CN"/>
        </w:rPr>
        <w:t xml:space="preserve"> </w:t>
      </w:r>
    </w:p>
    <w:p w:rsidR="006E438B" w:rsidRDefault="006E438B">
      <w:pPr>
        <w:spacing w:after="0" w:line="240" w:lineRule="auto"/>
        <w:ind w:right="-1"/>
        <w:jc w:val="center"/>
        <w:rPr>
          <w:rFonts w:ascii="Times New Roman" w:hAnsi="Times New Roman"/>
          <w:bCs/>
          <w:sz w:val="28"/>
          <w:szCs w:val="20"/>
          <w:lang w:eastAsia="zh-CN"/>
        </w:rPr>
      </w:pPr>
    </w:p>
    <w:p w:rsidR="006E438B" w:rsidRDefault="0053173E">
      <w:pPr>
        <w:spacing w:after="0" w:line="240" w:lineRule="auto"/>
        <w:ind w:right="-1"/>
        <w:jc w:val="center"/>
        <w:rPr>
          <w:rFonts w:ascii="Times New Roman" w:hAnsi="Times New Roman"/>
          <w:bCs/>
          <w:sz w:val="28"/>
          <w:szCs w:val="20"/>
          <w:lang w:eastAsia="zh-CN"/>
        </w:rPr>
      </w:pPr>
      <w:r>
        <w:rPr>
          <w:rFonts w:ascii="Times New Roman" w:hAnsi="Times New Roman"/>
          <w:sz w:val="28"/>
          <w:szCs w:val="28"/>
        </w:rPr>
        <w:t>2.2. Наименование органа местного самоуправления, непосредственно предоставляющего государственную или муниципальную услугу</w:t>
      </w:r>
    </w:p>
    <w:p w:rsidR="006E438B" w:rsidRDefault="006E438B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0"/>
        </w:rPr>
      </w:pPr>
    </w:p>
    <w:p w:rsidR="006E438B" w:rsidRDefault="00A949FE">
      <w:pPr>
        <w:spacing w:after="0" w:line="240" w:lineRule="auto"/>
        <w:ind w:right="-1"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i/>
          <w:sz w:val="28"/>
          <w:szCs w:val="28"/>
        </w:rPr>
        <w:t>Курьинского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района Алтайского края.</w:t>
      </w:r>
    </w:p>
    <w:p w:rsidR="006E438B" w:rsidRDefault="006E438B">
      <w:pPr>
        <w:spacing w:after="0" w:line="240" w:lineRule="auto"/>
        <w:ind w:right="-1"/>
        <w:jc w:val="center"/>
        <w:rPr>
          <w:rFonts w:ascii="Times New Roman" w:hAnsi="Times New Roman"/>
          <w:i/>
          <w:sz w:val="28"/>
          <w:szCs w:val="28"/>
        </w:rPr>
      </w:pPr>
    </w:p>
    <w:p w:rsidR="006E438B" w:rsidRDefault="0053173E">
      <w:pPr>
        <w:spacing w:after="0" w:line="240" w:lineRule="auto"/>
        <w:ind w:right="-1"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2.3. Перечень нормативных правовых актов, регулирующих предоставление </w:t>
      </w:r>
      <w:r w:rsidR="006823F8">
        <w:rPr>
          <w:rFonts w:ascii="Times New Roman" w:hAnsi="Times New Roman"/>
          <w:sz w:val="28"/>
          <w:szCs w:val="28"/>
        </w:rPr>
        <w:t>муниципальной</w:t>
      </w:r>
      <w:r>
        <w:rPr>
          <w:rFonts w:ascii="Times New Roman" w:hAnsi="Times New Roman"/>
          <w:sz w:val="28"/>
          <w:szCs w:val="28"/>
        </w:rPr>
        <w:t xml:space="preserve"> услуги</w:t>
      </w:r>
    </w:p>
    <w:p w:rsidR="006E438B" w:rsidRDefault="006E438B">
      <w:pPr>
        <w:spacing w:after="0" w:line="240" w:lineRule="auto"/>
        <w:ind w:right="-1" w:firstLine="709"/>
        <w:jc w:val="center"/>
        <w:rPr>
          <w:rFonts w:ascii="Times New Roman" w:hAnsi="Times New Roman"/>
          <w:sz w:val="28"/>
          <w:szCs w:val="28"/>
        </w:rPr>
      </w:pP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размещается в федеральной государственной информационной системе «Федеральный реестр государственных и муниципальных услуг (функций) и на Едином портале.</w:t>
      </w:r>
    </w:p>
    <w:p w:rsidR="006E438B" w:rsidRDefault="006E438B">
      <w:pPr>
        <w:spacing w:after="0" w:line="240" w:lineRule="auto"/>
        <w:ind w:right="-1"/>
        <w:jc w:val="center"/>
        <w:rPr>
          <w:rFonts w:ascii="Times New Roman" w:hAnsi="Times New Roman"/>
          <w:i/>
          <w:sz w:val="28"/>
          <w:szCs w:val="28"/>
        </w:rPr>
      </w:pPr>
    </w:p>
    <w:p w:rsidR="006E438B" w:rsidRDefault="006E438B">
      <w:pPr>
        <w:spacing w:after="0" w:line="240" w:lineRule="auto"/>
        <w:ind w:right="-1"/>
        <w:jc w:val="center"/>
        <w:rPr>
          <w:rFonts w:ascii="Times New Roman" w:hAnsi="Times New Roman"/>
          <w:i/>
          <w:sz w:val="28"/>
          <w:szCs w:val="28"/>
        </w:rPr>
      </w:pPr>
    </w:p>
    <w:p w:rsidR="006E438B" w:rsidRDefault="0053173E">
      <w:pPr>
        <w:spacing w:after="0" w:line="240" w:lineRule="auto"/>
        <w:ind w:right="-1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 Описание результата предоставления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муниципальной услуги</w:t>
      </w:r>
    </w:p>
    <w:p w:rsidR="006E438B" w:rsidRDefault="006E438B">
      <w:pPr>
        <w:spacing w:after="0" w:line="240" w:lineRule="auto"/>
        <w:ind w:right="-1" w:firstLine="709"/>
        <w:jc w:val="center"/>
        <w:rPr>
          <w:rFonts w:ascii="Times New Roman" w:hAnsi="Times New Roman"/>
          <w:i/>
          <w:sz w:val="28"/>
          <w:szCs w:val="28"/>
        </w:rPr>
      </w:pPr>
    </w:p>
    <w:p w:rsidR="006E438B" w:rsidRDefault="0053173E">
      <w:pPr>
        <w:spacing w:after="0" w:line="240" w:lineRule="auto"/>
        <w:ind w:right="-1" w:firstLine="709"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2.4.1. Результатами предоставления муниципальной услуги являются:</w:t>
      </w:r>
    </w:p>
    <w:p w:rsidR="006E438B" w:rsidRDefault="0053173E">
      <w:pPr>
        <w:pStyle w:val="af5"/>
        <w:numPr>
          <w:ilvl w:val="0"/>
          <w:numId w:val="36"/>
        </w:numPr>
        <w:tabs>
          <w:tab w:val="left" w:pos="1134"/>
        </w:tabs>
        <w:spacing w:after="0" w:line="240" w:lineRule="auto"/>
        <w:ind w:left="0" w:right="-1" w:firstLine="709"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решение </w:t>
      </w:r>
      <w:r>
        <w:rPr>
          <w:rFonts w:ascii="Times New Roman" w:hAnsi="Times New Roman"/>
          <w:sz w:val="28"/>
          <w:szCs w:val="28"/>
        </w:rPr>
        <w:t>о предоставлении разрешения на условно разрешенный вид использования земельного участка или объекта капитального строительства (по форме, согласно приложению № 2 к настоящему Административному регламенту);</w:t>
      </w:r>
    </w:p>
    <w:p w:rsidR="006E438B" w:rsidRDefault="0053173E">
      <w:pPr>
        <w:pStyle w:val="af5"/>
        <w:numPr>
          <w:ilvl w:val="0"/>
          <w:numId w:val="36"/>
        </w:numPr>
        <w:tabs>
          <w:tab w:val="left" w:pos="1134"/>
        </w:tabs>
        <w:spacing w:after="0" w:line="240" w:lineRule="auto"/>
        <w:ind w:left="0" w:right="-1" w:firstLine="709"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об отказе в предоставлении муниципальной услуги (по форме, согласно приложению № 3 к настоящему Административному регламенту).</w:t>
      </w:r>
    </w:p>
    <w:p w:rsidR="006E438B" w:rsidRDefault="006E438B">
      <w:pPr>
        <w:spacing w:after="0" w:line="240" w:lineRule="auto"/>
        <w:ind w:right="-1"/>
        <w:jc w:val="both"/>
        <w:rPr>
          <w:rFonts w:ascii="Times New Roman" w:hAnsi="Times New Roman"/>
          <w:i/>
          <w:sz w:val="28"/>
          <w:szCs w:val="28"/>
        </w:rPr>
      </w:pPr>
    </w:p>
    <w:p w:rsidR="006E438B" w:rsidRDefault="0053173E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2.5.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Срок предоставления муниципальной услуги, срок приостановления предоставления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муниципальной услуги в случае, если возможность приостановления предусмотрена законодательством Российской Федерации,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срок выдачи (направления) документов, являющихся результатом предоставления муниципальной услуги</w:t>
      </w:r>
    </w:p>
    <w:p w:rsidR="006E438B" w:rsidRDefault="006E438B">
      <w:pPr>
        <w:spacing w:after="0" w:line="240" w:lineRule="auto"/>
        <w:ind w:right="-1"/>
        <w:jc w:val="center"/>
        <w:rPr>
          <w:rFonts w:ascii="Times New Roman" w:hAnsi="Times New Roman"/>
          <w:i/>
          <w:sz w:val="28"/>
          <w:szCs w:val="28"/>
        </w:rPr>
      </w:pP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2.5.1.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Срок предоставления муниципальной услуги не может превышать 47 рабочих дней рабочих дней со дня регистрации заявления и документов, необходимых для предоставления муниципальной услуги.</w:t>
      </w:r>
    </w:p>
    <w:p w:rsidR="006E438B" w:rsidRDefault="005317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Уполномоченный орган в течение 47 рабочих дней со дня регистрации заявления и документов, необходимых для предоставления муниципальной услуги в Уполномоченном органе, направляет заявителю способом указанном в заявлении один из результатов, указанных в пункте 2.4 Административного регламента.</w:t>
      </w:r>
    </w:p>
    <w:p w:rsidR="006E438B" w:rsidRDefault="005317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2.5.2. В случае</w:t>
      </w:r>
      <w:proofErr w:type="gramStart"/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лица, заинтересованного в предоставлении разрешения на условно разрешенный вид использования, срок предоставления муниципальной услуги не может превышать 10 рабочих дней.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2.5.3. Приостановление срока предоставления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муниципальной услуги не предусмотрено.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2.5.4. Выдача документа, являющегося результатом предоставления муниципальной услуги, в Уполномоченном органе, МФЦ осуществляется в день обращения заявителя за результатом предоставления муниципальной услуги.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Направление документа, являющегося результатом предоставления муниципальной услуги в форме электронного документа, осуществляется в день оформления и регистрации результата предоставления муниципальной услуги.</w:t>
      </w:r>
    </w:p>
    <w:p w:rsidR="006E438B" w:rsidRDefault="006E438B">
      <w:pPr>
        <w:spacing w:after="0" w:line="240" w:lineRule="auto"/>
        <w:ind w:right="-1"/>
        <w:jc w:val="both"/>
        <w:rPr>
          <w:rFonts w:ascii="Times New Roman" w:hAnsi="Times New Roman"/>
          <w:i/>
          <w:sz w:val="28"/>
          <w:szCs w:val="28"/>
        </w:rPr>
      </w:pPr>
    </w:p>
    <w:p w:rsidR="006E438B" w:rsidRDefault="0053173E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2.6.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а также услуг, которые являются необходимыми и обязательными для предоставления муниципальных услуг, подлежащих представлению заявителем, способы их получения заявителем</w:t>
      </w:r>
    </w:p>
    <w:p w:rsidR="006E438B" w:rsidRDefault="006E438B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2.6.1.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Для получения муниципальной услуги заявитель представляет следующие документы: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документ, удостоверяющий личность;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документ, удостоверяющий полномочия представителя заявителя, в случае обращения за предоставлением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муниципальной услуги представителя заявителя (за исключением законных представителей физических лиц);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 заявление: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 форме документа на бумажном носителе по форме, согласно приложению № 1 к настоящему Административному регламенту;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 электронной форме (заполняется посредством внесения соответствующих сведений в интерактивную форму заявления).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Заявление о предоставлении муниципальной услуги может быть направлено в форме электронного документа, подписанного электронной подписью в соответствии с требованиями Федерального закона от 06.04.2011 № 63-ФЗ «Об электронной подписи» (далее – Федеральный закон № 63-ФЗ).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 направления заявления посредством Единого портала сведения из документа, удостоверяющего личность заявителя, представителя заявителя формируются при подтверждении учетной записи в Единой системе идентификац</w:t>
      </w:r>
      <w:proofErr w:type="gramStart"/>
      <w:r>
        <w:rPr>
          <w:rFonts w:ascii="Times New Roman" w:hAnsi="Times New Roman"/>
          <w:sz w:val="28"/>
          <w:szCs w:val="28"/>
        </w:rPr>
        <w:t>ии и ау</w:t>
      </w:r>
      <w:proofErr w:type="gramEnd"/>
      <w:r>
        <w:rPr>
          <w:rFonts w:ascii="Times New Roman" w:hAnsi="Times New Roman"/>
          <w:sz w:val="28"/>
          <w:szCs w:val="28"/>
        </w:rPr>
        <w:t>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взаимодействия.</w:t>
      </w:r>
    </w:p>
    <w:p w:rsidR="006E438B" w:rsidRDefault="005317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2.6.2. К заявлению прилагаются:</w:t>
      </w:r>
    </w:p>
    <w:p w:rsidR="006E438B" w:rsidRDefault="005317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правоустанавливающие документы на объекты недвижимости, права на которые не зарегистрированы в Едином государственном реестре недвижимости;</w:t>
      </w:r>
    </w:p>
    <w:p w:rsidR="006E438B" w:rsidRDefault="005317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нотариально заверенное согласие всех правообладателей земельного участка и/или объекта капитального строительства, в отношении которых запрашивается разрешение на условно разрешенный вид использования, либо документ, удостоверяющий полномочия заявителя как представителя всех правообладателей земельного участка и/или объекта капитального строительства при направлении заявления;</w:t>
      </w:r>
    </w:p>
    <w:p w:rsidR="006E438B" w:rsidRDefault="005317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lastRenderedPageBreak/>
        <w:t>3) копия протокола общественных обсуждений или публичных слушаний, подтверждающего, что условно разрешенный вид использования включен в градостроительный регламент в установленном для внесения изменений в правила землепользования и застройки порядке по инициативе заявителя в случае обращения заявителя за результатом предоставления муниципальной услуги, указанном в пункте 2.5.2.</w:t>
      </w:r>
      <w:proofErr w:type="gramEnd"/>
      <w:r>
        <w:rPr>
          <w:rFonts w:ascii="Times New Roman" w:hAnsi="Times New Roman"/>
          <w:sz w:val="28"/>
          <w:szCs w:val="28"/>
        </w:rPr>
        <w:t xml:space="preserve"> Административного регламента;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2.6.3. Заявление и прилагаемые документы могут быть представлены (направлены) заявителем одним из следующих способов: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лично или посредством почтового отправления в орган местного самоуправления;</w:t>
      </w:r>
    </w:p>
    <w:p w:rsidR="006E438B" w:rsidRDefault="0053173E">
      <w:pPr>
        <w:pStyle w:val="af5"/>
        <w:numPr>
          <w:ilvl w:val="0"/>
          <w:numId w:val="34"/>
        </w:numPr>
        <w:tabs>
          <w:tab w:val="left" w:pos="1134"/>
        </w:tabs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через МФЦ;</w:t>
      </w:r>
    </w:p>
    <w:p w:rsidR="006E438B" w:rsidRDefault="0053173E">
      <w:pPr>
        <w:pStyle w:val="af5"/>
        <w:numPr>
          <w:ilvl w:val="0"/>
          <w:numId w:val="34"/>
        </w:numPr>
        <w:tabs>
          <w:tab w:val="left" w:pos="1134"/>
        </w:tabs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через Региональный портал или Единый портал.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2.6.4. Запрещается требовать от заявителя: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муниципальных услуг;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2) представления документов и информации, в том числе подтверждающих внесение заявителем платы за предоставление  муниципальных услуг, которые находятся в распоряжении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предусмотренных частью 1 статьи 1 Федерального закона муниципальных услуг, в соответствии с нормативными правовыми актами Российской Федерации, нормативными</w:t>
      </w:r>
      <w:proofErr w:type="gramEnd"/>
      <w:r>
        <w:rPr>
          <w:rFonts w:ascii="Times New Roman" w:hAnsi="Times New Roman"/>
          <w:sz w:val="28"/>
          <w:szCs w:val="28"/>
        </w:rPr>
        <w:t xml:space="preserve"> правовыми актами субъектов Российской Федерации, муниципальными правовыми актами, за исключением документов, указанных в части 6 статьи 7 Федерального закона от 27 июля 2010 г. № 210-ФЗ «Об организации предоставления государственных и муниципальных услуг» (далее – Федеральный закон № 210-ФЗ);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3) осуществления действий, в том числе согласований, необходимых для получения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части 1 статьи 9 Федерального закона № 210-ФЗ;</w:t>
      </w:r>
      <w:proofErr w:type="gramEnd"/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 муниципальной услуги, либо в предоставлении муниципальной услуги, за исключением следующих случаев: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б) наличие ошибок в заявлении о предоставлении 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 муниципальной услуги, либо в предоставлении муниципальной услуги;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многофункционального центра,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</w:t>
      </w:r>
      <w:proofErr w:type="gramEnd"/>
      <w:r>
        <w:rPr>
          <w:rFonts w:ascii="Times New Roman" w:hAnsi="Times New Roman"/>
          <w:sz w:val="28"/>
          <w:szCs w:val="28"/>
        </w:rPr>
        <w:t>, руководителя многофункционального центра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:rsidR="006E438B" w:rsidRDefault="006E438B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6E438B" w:rsidRDefault="0053173E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2.7. </w:t>
      </w:r>
      <w:proofErr w:type="gramStart"/>
      <w:r>
        <w:rPr>
          <w:rFonts w:ascii="Times New Roman" w:hAnsi="Times New Roman"/>
          <w:sz w:val="28"/>
          <w:szCs w:val="28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подведомственных государственным органам или органам местного самоуправления организаций и которые заявитель вправе представить, а также способы их получения заявителями, в том числе в электронной форме, порядок их представления;</w:t>
      </w:r>
      <w:proofErr w:type="gramEnd"/>
      <w:r>
        <w:rPr>
          <w:rFonts w:ascii="Times New Roman" w:hAnsi="Times New Roman"/>
          <w:sz w:val="28"/>
          <w:szCs w:val="28"/>
        </w:rPr>
        <w:t xml:space="preserve"> государственный орган, орган местного самоуправления либо организация, в распоряжении которых находятся данные документы</w:t>
      </w:r>
    </w:p>
    <w:p w:rsidR="006E438B" w:rsidRDefault="006E438B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2.7.1. Получаются в рамках межведомственного взаимодействия:</w:t>
      </w:r>
    </w:p>
    <w:p w:rsidR="006E438B" w:rsidRDefault="0053173E">
      <w:pPr>
        <w:pStyle w:val="af5"/>
        <w:numPr>
          <w:ilvl w:val="0"/>
          <w:numId w:val="15"/>
        </w:numPr>
        <w:tabs>
          <w:tab w:val="left" w:pos="1134"/>
        </w:tabs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выписка из ЕГРН на земельный участок для определения правообладателя из Федеральной службы государственной регистрации, кадастра и картографии;</w:t>
      </w:r>
    </w:p>
    <w:p w:rsidR="006E438B" w:rsidRDefault="0053173E">
      <w:pPr>
        <w:pStyle w:val="af5"/>
        <w:numPr>
          <w:ilvl w:val="0"/>
          <w:numId w:val="15"/>
        </w:numPr>
        <w:tabs>
          <w:tab w:val="left" w:pos="1134"/>
        </w:tabs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выписка из ЕГРН на объект капитального строительства из Федеральной службы государственной регистрации, кадастра и картографии;</w:t>
      </w:r>
    </w:p>
    <w:p w:rsidR="006E438B" w:rsidRDefault="0053173E">
      <w:pPr>
        <w:pStyle w:val="af5"/>
        <w:numPr>
          <w:ilvl w:val="0"/>
          <w:numId w:val="15"/>
        </w:numPr>
        <w:tabs>
          <w:tab w:val="left" w:pos="1134"/>
        </w:tabs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 обращения юридического лица запрашивается выписка из Единого государственного реестра юридических лиц из Федеральной налоговой службы;</w:t>
      </w:r>
    </w:p>
    <w:p w:rsidR="006E438B" w:rsidRDefault="0053173E">
      <w:pPr>
        <w:pStyle w:val="af5"/>
        <w:numPr>
          <w:ilvl w:val="0"/>
          <w:numId w:val="15"/>
        </w:numPr>
        <w:tabs>
          <w:tab w:val="left" w:pos="1134"/>
        </w:tabs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 обращения индивидуального предпринимателя запрашивается выписка из Единого государственного реестра индивидуальных предпринимателей из Федеральной налоговой службы;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2.7.2. Заявитель вправе </w:t>
      </w:r>
      <w:proofErr w:type="gramStart"/>
      <w:r>
        <w:rPr>
          <w:rFonts w:ascii="Times New Roman" w:hAnsi="Times New Roman"/>
          <w:sz w:val="28"/>
          <w:szCs w:val="28"/>
        </w:rPr>
        <w:t>предоставить документы</w:t>
      </w:r>
      <w:proofErr w:type="gramEnd"/>
      <w:r>
        <w:rPr>
          <w:rFonts w:ascii="Times New Roman" w:hAnsi="Times New Roman"/>
          <w:sz w:val="28"/>
          <w:szCs w:val="28"/>
        </w:rPr>
        <w:t xml:space="preserve"> (сведения), указанные в пунктах 2.7.1. Административного регламента в форме электронных документов, заверенных усиленной квалифицированной подписью лиц, уполномоченных на создание и подписание таких документов, при подаче заявления.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2.7.3. Непредставление (несвоевременное представление) указанными органами государственной власти, структурными подразделениями органа государственной власти субъекта Российской Федерации или органа местного самоуправления документов и сведений не может являться основанием для отказа в предоставлении  муниципальной услуги.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Непредставление заявителем документов, содержащих сведения, которые находятся в распоряжении государственных органов, органов местного самоуправления и подведомственных государственным органам или органам местного самоуправления организаций, не является основанием для отказа заявителю в предоставлении муниципальной услуги.</w:t>
      </w:r>
    </w:p>
    <w:p w:rsidR="006E438B" w:rsidRDefault="006E438B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6E438B" w:rsidRDefault="0053173E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2.8. Исчерпывающий перечень оснований для отказа в приеме </w:t>
      </w:r>
    </w:p>
    <w:p w:rsidR="006E438B" w:rsidRDefault="0053173E">
      <w:pPr>
        <w:spacing w:after="0" w:line="240" w:lineRule="auto"/>
        <w:ind w:right="-1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документов, необходимых для предоставления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муниципальной услуги </w:t>
      </w:r>
    </w:p>
    <w:p w:rsidR="006E438B" w:rsidRDefault="006E438B">
      <w:pPr>
        <w:spacing w:after="0" w:line="240" w:lineRule="auto"/>
        <w:ind w:right="-1"/>
        <w:jc w:val="both"/>
        <w:rPr>
          <w:rFonts w:ascii="Times New Roman" w:hAnsi="Times New Roman"/>
          <w:i/>
          <w:sz w:val="28"/>
          <w:szCs w:val="28"/>
        </w:rPr>
      </w:pP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Основаниями для отказа в приеме документов, необходимых для предоставления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муниципальной услуги, являются: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  <w:lang w:bidi="ru-RU"/>
        </w:rPr>
        <w:t>представленные документы или сведения утратили силу на момент обращения за услугой (сведения документа, удостоверяющий личность; документ, удостоверяющий полномочия представителя Заявителя, в случае обращения за предоставлением услуги указанным лицом)</w:t>
      </w:r>
      <w:r>
        <w:rPr>
          <w:rFonts w:ascii="Times New Roman" w:hAnsi="Times New Roman"/>
          <w:sz w:val="28"/>
          <w:szCs w:val="28"/>
        </w:rPr>
        <w:t>;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r>
        <w:rPr>
          <w:rFonts w:ascii="Times New Roman" w:hAnsi="Times New Roman"/>
          <w:sz w:val="28"/>
          <w:szCs w:val="28"/>
        </w:rPr>
        <w:tab/>
        <w:t>представление неполного комплекта документов, указанных в пункте 2.6 Административного регламента, подлежащих обязательному представлению заявителем;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ab/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Федерации;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</w:t>
      </w:r>
      <w:r>
        <w:rPr>
          <w:rFonts w:ascii="Times New Roman" w:hAnsi="Times New Roman"/>
          <w:sz w:val="28"/>
          <w:szCs w:val="28"/>
        </w:rPr>
        <w:tab/>
        <w:t>подача заявления (запроса) от имени заявителя не уполномоченным на то лицом;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</w:t>
      </w:r>
      <w:r>
        <w:rPr>
          <w:rFonts w:ascii="Times New Roman" w:hAnsi="Times New Roman"/>
          <w:sz w:val="28"/>
          <w:szCs w:val="28"/>
        </w:rPr>
        <w:tab/>
        <w:t>заявление о предоставлении услуги подано в орган местного самоуправления, в полномочия которых не входит предоставление услуги;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</w:t>
      </w:r>
      <w:r>
        <w:rPr>
          <w:rFonts w:ascii="Times New Roman" w:hAnsi="Times New Roman"/>
          <w:sz w:val="28"/>
          <w:szCs w:val="28"/>
        </w:rPr>
        <w:tab/>
        <w:t>неполное, некорректное заполнение полей в форме заявления, в том числе в интерактивной форме заявления на Региональном портале, Едином портале;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7)</w:t>
      </w:r>
      <w:r>
        <w:rPr>
          <w:rFonts w:ascii="Times New Roman" w:hAnsi="Times New Roman"/>
          <w:sz w:val="28"/>
          <w:szCs w:val="28"/>
        </w:rPr>
        <w:tab/>
        <w:t>электронные документы не соответствуют требованиям к форматам их предоставления и (или) не читаются;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9)</w:t>
      </w:r>
      <w:r>
        <w:rPr>
          <w:rFonts w:ascii="Times New Roman" w:hAnsi="Times New Roman"/>
          <w:sz w:val="28"/>
          <w:szCs w:val="28"/>
        </w:rPr>
        <w:tab/>
        <w:t>несоблюдение установленных статьей 11 Федерального закона № 63-ФЗ условий признания действительности, усиленной квалифицированной электронной подписи».</w:t>
      </w:r>
    </w:p>
    <w:p w:rsidR="006E438B" w:rsidRDefault="006E438B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6E438B" w:rsidRDefault="0053173E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2.9.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Исчерпывающий перечень оснований для приостановления или отказа в предоставлении  муниципальной услуги</w:t>
      </w:r>
    </w:p>
    <w:p w:rsidR="006E438B" w:rsidRDefault="006E438B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2.9.1. Основания для приостановления предоставления  муниципальной услуги отсутствуют.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2.9.2. Основания для отказа в предоставлении муниципальной услуги:</w:t>
      </w:r>
    </w:p>
    <w:p w:rsidR="006E438B" w:rsidRDefault="005317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самоуправления;</w:t>
      </w:r>
    </w:p>
    <w:p w:rsidR="006E438B" w:rsidRDefault="005317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поступление от исполнительных органов государственной власти Российской Федерации, органов государственной власти субъектов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зон;</w:t>
      </w:r>
    </w:p>
    <w:p w:rsidR="006E438B" w:rsidRDefault="005317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рекомендации Комиссии по подготовке проекта правил землепользования и застройки (далее – Комиссия)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использования;</w:t>
      </w:r>
    </w:p>
    <w:p w:rsidR="006E438B" w:rsidRDefault="005317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запрашиваемое разрешение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Федерации;</w:t>
      </w:r>
    </w:p>
    <w:p w:rsidR="006E438B" w:rsidRDefault="005317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зон;</w:t>
      </w:r>
    </w:p>
    <w:p w:rsidR="006E438B" w:rsidRDefault="005317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 наличие противоречий или несоответствий в документах и информации, необходимых для предоставления услуги, представленных заявителем и (или) полученных в порядке межведомственного электронного взаимодействия;</w:t>
      </w:r>
    </w:p>
    <w:p w:rsidR="006E438B" w:rsidRDefault="005317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7) 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утверждены;</w:t>
      </w:r>
    </w:p>
    <w:p w:rsidR="006E438B" w:rsidRDefault="005317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8) земельный участок, в отношении которого </w:t>
      </w:r>
      <w:proofErr w:type="gramStart"/>
      <w:r>
        <w:rPr>
          <w:rFonts w:ascii="Times New Roman" w:hAnsi="Times New Roman"/>
          <w:sz w:val="28"/>
          <w:szCs w:val="28"/>
        </w:rPr>
        <w:t>запрашивается условно разрешенный вид использования имеет</w:t>
      </w:r>
      <w:proofErr w:type="gramEnd"/>
      <w:r>
        <w:rPr>
          <w:rFonts w:ascii="Times New Roman" w:hAnsi="Times New Roman"/>
          <w:sz w:val="28"/>
          <w:szCs w:val="28"/>
        </w:rPr>
        <w:t xml:space="preserve"> пересечение с границами земель лесного фонда;</w:t>
      </w:r>
    </w:p>
    <w:p w:rsidR="006E438B" w:rsidRDefault="005317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9) запрашиваемый условно разрешенный вид использования не соответствует целевому назначению, установленному для данной категории земель;</w:t>
      </w:r>
    </w:p>
    <w:p w:rsidR="006E438B" w:rsidRDefault="005317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10) 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участка;</w:t>
      </w:r>
    </w:p>
    <w:p w:rsidR="006E438B" w:rsidRDefault="005317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11) 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устанавливаются;</w:t>
      </w:r>
    </w:p>
    <w:p w:rsidR="006E438B" w:rsidRDefault="005317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12) 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разрешенный вид использования;</w:t>
      </w:r>
    </w:p>
    <w:p w:rsidR="006E438B" w:rsidRDefault="006E438B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6E438B" w:rsidRDefault="0053173E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2.10. Порядок, размер и основания взимания </w:t>
      </w:r>
      <w:proofErr w:type="gramStart"/>
      <w:r>
        <w:rPr>
          <w:rFonts w:ascii="Times New Roman" w:hAnsi="Times New Roman"/>
          <w:sz w:val="28"/>
          <w:szCs w:val="28"/>
        </w:rPr>
        <w:t>государственной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6E438B" w:rsidRDefault="0053173E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пошлины или иной платы, взимаемой за предоставление </w:t>
      </w:r>
    </w:p>
    <w:p w:rsidR="006E438B" w:rsidRDefault="0053173E">
      <w:pPr>
        <w:spacing w:after="0" w:line="240" w:lineRule="auto"/>
        <w:ind w:right="-1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муниципальной услуги</w:t>
      </w:r>
    </w:p>
    <w:p w:rsidR="006E438B" w:rsidRDefault="006E438B">
      <w:pPr>
        <w:spacing w:after="0" w:line="240" w:lineRule="auto"/>
        <w:ind w:right="-1"/>
        <w:jc w:val="both"/>
        <w:rPr>
          <w:rFonts w:ascii="Times New Roman" w:hAnsi="Times New Roman"/>
          <w:i/>
          <w:sz w:val="28"/>
          <w:szCs w:val="28"/>
        </w:rPr>
      </w:pPr>
    </w:p>
    <w:p w:rsidR="006E438B" w:rsidRDefault="0053173E">
      <w:pPr>
        <w:tabs>
          <w:tab w:val="left" w:pos="37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муниципальная услуга предоставляется заявителям бесплатно</w:t>
      </w:r>
      <w:r>
        <w:rPr>
          <w:rFonts w:ascii="Times New Roman" w:hAnsi="Times New Roman"/>
          <w:sz w:val="28"/>
          <w:szCs w:val="28"/>
        </w:rPr>
        <w:t>.</w:t>
      </w:r>
    </w:p>
    <w:p w:rsidR="006E438B" w:rsidRDefault="006E438B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6E438B" w:rsidRDefault="0053173E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2.11. Максимальный срок ожидания в очереди при подаче запроса о предоставлении муниципальной услуги, услуги, предоставляемой организацией, участвующей в предоставлении муниципальной услуги, и при получении результата предоставления таких услуг</w:t>
      </w:r>
    </w:p>
    <w:p w:rsidR="006E438B" w:rsidRDefault="006E438B">
      <w:pPr>
        <w:spacing w:after="0" w:line="240" w:lineRule="auto"/>
        <w:ind w:right="-1" w:firstLine="427"/>
        <w:jc w:val="both"/>
        <w:rPr>
          <w:rFonts w:ascii="Times New Roman" w:hAnsi="Times New Roman"/>
          <w:sz w:val="28"/>
          <w:szCs w:val="28"/>
        </w:rPr>
      </w:pPr>
    </w:p>
    <w:p w:rsidR="006E438B" w:rsidRDefault="0053173E">
      <w:pPr>
        <w:tabs>
          <w:tab w:val="left" w:pos="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2.11.1. Время ожидания при подаче заявления на получение муниципальной услуги - не более 15 минут.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2.11.2. При получении результата предоставления муниципальной услуги максимальный срок ожидания в очереди не должен превышать 15 минут.</w:t>
      </w:r>
    </w:p>
    <w:p w:rsidR="006E438B" w:rsidRDefault="006E438B">
      <w:pPr>
        <w:spacing w:after="0" w:line="240" w:lineRule="auto"/>
        <w:ind w:right="-1" w:firstLine="427"/>
        <w:jc w:val="both"/>
        <w:rPr>
          <w:rFonts w:ascii="Times New Roman" w:hAnsi="Times New Roman"/>
          <w:sz w:val="28"/>
          <w:szCs w:val="28"/>
        </w:rPr>
      </w:pPr>
    </w:p>
    <w:p w:rsidR="006E438B" w:rsidRDefault="0053173E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2.12. Срок и порядок регистрации запроса заявителя о предоставлении муниципальной услуги и услуги, предоставляемой организацией, участвующей в предоставлении муниципальной услуги, в том числе в электронной форме</w:t>
      </w:r>
    </w:p>
    <w:p w:rsidR="006E438B" w:rsidRDefault="006E438B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</w:p>
    <w:p w:rsidR="006E438B" w:rsidRDefault="0053173E">
      <w:pPr>
        <w:spacing w:after="0" w:line="240" w:lineRule="auto"/>
        <w:ind w:right="-1" w:firstLine="42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2.12.1. При личном обращении заявителя в Уполномоченный орган с заявлением о предоставлении муниципальной услуги регистрация указанного заявления осуществляется в день обращения заявителя.</w:t>
      </w:r>
    </w:p>
    <w:p w:rsidR="006E438B" w:rsidRDefault="0053173E">
      <w:pPr>
        <w:spacing w:after="0" w:line="240" w:lineRule="auto"/>
        <w:ind w:right="-1" w:firstLine="42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2.12.2. При личном обращении в МФЦ в день подачи заявления заявителю выдается расписка из автоматизированной информационная система многофункциональных центров предоставления государственных и муниципальных услуг (далее – АИС МФЦ) с регистрационным номером, подтверждающим, что заявление отправлено и датой подачи электронного заявления.</w:t>
      </w:r>
    </w:p>
    <w:p w:rsidR="006E438B" w:rsidRDefault="0053173E">
      <w:pPr>
        <w:spacing w:after="0" w:line="240" w:lineRule="auto"/>
        <w:ind w:right="-1" w:firstLine="42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2.12.3. При направлении заявления посредством Единого портала или Регионального портала заявитель в день подачи заявления получает в личном кабинете Единого портала или Регионального портала и по электронной почте уведомление, подтверждающее, что заявление отправлено, в котором указываются регистрационный номер и дата подачи заявления.</w:t>
      </w:r>
    </w:p>
    <w:p w:rsidR="006E438B" w:rsidRDefault="006E438B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6E438B" w:rsidRDefault="0053173E">
      <w:pPr>
        <w:spacing w:after="0" w:line="240" w:lineRule="auto"/>
        <w:ind w:right="-1" w:firstLine="42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2.13. Требования к помещениям, в которых предоставляются </w:t>
      </w:r>
    </w:p>
    <w:p w:rsidR="006E438B" w:rsidRDefault="0053173E">
      <w:pPr>
        <w:spacing w:after="0" w:line="240" w:lineRule="auto"/>
        <w:ind w:right="-1" w:firstLine="42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муниципальные услуги, к залу ожидания, местам для заполнения запросов о предоставлении </w:t>
      </w:r>
    </w:p>
    <w:p w:rsidR="006E438B" w:rsidRDefault="0053173E">
      <w:pPr>
        <w:spacing w:after="0" w:line="240" w:lineRule="auto"/>
        <w:ind w:right="-1" w:firstLine="42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муниципальной услуги, информационным стендам с образцами их заполнения и перечнем документов, необходимых для предоставления </w:t>
      </w:r>
    </w:p>
    <w:p w:rsidR="006E438B" w:rsidRDefault="0053173E">
      <w:pPr>
        <w:spacing w:after="0" w:line="240" w:lineRule="auto"/>
        <w:ind w:right="-1" w:firstLine="42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каждой 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</w:p>
    <w:p w:rsidR="006E438B" w:rsidRDefault="006E438B">
      <w:pPr>
        <w:spacing w:after="0" w:line="240" w:lineRule="auto"/>
        <w:ind w:right="-1" w:firstLine="427"/>
        <w:jc w:val="both"/>
        <w:rPr>
          <w:rFonts w:ascii="Times New Roman" w:hAnsi="Times New Roman"/>
          <w:sz w:val="28"/>
          <w:szCs w:val="28"/>
        </w:rPr>
      </w:pPr>
    </w:p>
    <w:p w:rsidR="006E438B" w:rsidRDefault="0053173E">
      <w:pPr>
        <w:pStyle w:val="ConsPlusNormal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2.13.1. Предоставление  муниципальной услуги осуществляется в зданиях и помещениях, оборудованных противопожарной системой и системой пожаротушения. </w:t>
      </w:r>
    </w:p>
    <w:p w:rsidR="006E438B" w:rsidRDefault="0053173E">
      <w:pPr>
        <w:pStyle w:val="ConsPlusNormal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Места приема заявителей оборудуются необходимой мебелью для оформления документов, информационными стендами.</w:t>
      </w:r>
    </w:p>
    <w:p w:rsidR="006E438B" w:rsidRDefault="0053173E">
      <w:pPr>
        <w:pStyle w:val="ConsPlusNormal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Обеспечивается беспрепятственный доступ инвалидов к месту предоставления  муниципальной услуги.</w:t>
      </w:r>
    </w:p>
    <w:p w:rsidR="006E438B" w:rsidRDefault="0053173E">
      <w:pPr>
        <w:tabs>
          <w:tab w:val="left" w:pos="37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Визуальная, текстовая и </w:t>
      </w:r>
      <w:proofErr w:type="spellStart"/>
      <w:r>
        <w:rPr>
          <w:rFonts w:ascii="Times New Roman" w:hAnsi="Times New Roman"/>
          <w:sz w:val="28"/>
          <w:szCs w:val="28"/>
        </w:rPr>
        <w:t>мультимедийная</w:t>
      </w:r>
      <w:proofErr w:type="spellEnd"/>
      <w:r>
        <w:rPr>
          <w:rFonts w:ascii="Times New Roman" w:hAnsi="Times New Roman"/>
          <w:sz w:val="28"/>
          <w:szCs w:val="28"/>
        </w:rPr>
        <w:t xml:space="preserve"> информация о порядке предоставления  муниципальной услуги размещается в удобных для заявителей местах, в том числе с учетом ограниченных возможностей инвалидов.</w:t>
      </w:r>
    </w:p>
    <w:p w:rsidR="006E438B" w:rsidRDefault="0053173E">
      <w:pPr>
        <w:tabs>
          <w:tab w:val="left" w:pos="37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2.13.2. </w:t>
      </w:r>
      <w:proofErr w:type="gramStart"/>
      <w:r>
        <w:rPr>
          <w:rFonts w:ascii="Times New Roman" w:hAnsi="Times New Roman"/>
          <w:sz w:val="28"/>
          <w:szCs w:val="28"/>
        </w:rPr>
        <w:t>В соответствии с законодательством Российской Федерации о социальной защите инвалидов в целях беспрепятственного доступа к месту</w:t>
      </w:r>
      <w:proofErr w:type="gramEnd"/>
      <w:r>
        <w:rPr>
          <w:rFonts w:ascii="Times New Roman" w:hAnsi="Times New Roman"/>
          <w:sz w:val="28"/>
          <w:szCs w:val="28"/>
        </w:rPr>
        <w:t xml:space="preserve"> предоставления муниципальной услуги обеспечивается:</w:t>
      </w:r>
    </w:p>
    <w:p w:rsidR="006E438B" w:rsidRDefault="0053173E">
      <w:pPr>
        <w:tabs>
          <w:tab w:val="left" w:pos="37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сопровождение инвалидов, имеющих стойкие расстройства функции зрения и самостоятельного передвижения, и оказание им помощи;</w:t>
      </w:r>
    </w:p>
    <w:p w:rsidR="006E438B" w:rsidRDefault="0053173E">
      <w:pPr>
        <w:tabs>
          <w:tab w:val="left" w:pos="37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возможность посадки в транспортное средство и высадки из него, в том числе с использованием кресла-коляски;</w:t>
      </w:r>
    </w:p>
    <w:p w:rsidR="006E438B" w:rsidRDefault="0053173E">
      <w:pPr>
        <w:tabs>
          <w:tab w:val="left" w:pos="37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надлежащее размещение оборудования и носителей информации, необходимых для обеспечения беспрепятственного доступа инвалидов к услугам с учетом ограничений их жизнедеятельности;</w:t>
      </w:r>
    </w:p>
    <w:p w:rsidR="006E438B" w:rsidRDefault="0053173E">
      <w:pPr>
        <w:tabs>
          <w:tab w:val="left" w:pos="37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6E438B" w:rsidRDefault="0053173E">
      <w:pPr>
        <w:tabs>
          <w:tab w:val="left" w:pos="37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допуск </w:t>
      </w:r>
      <w:proofErr w:type="spellStart"/>
      <w:r>
        <w:rPr>
          <w:rFonts w:ascii="Times New Roman" w:hAnsi="Times New Roman"/>
          <w:sz w:val="28"/>
          <w:szCs w:val="28"/>
        </w:rPr>
        <w:t>сурдопереводчика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тифлосурдопереводчика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6E438B" w:rsidRDefault="0053173E">
      <w:pPr>
        <w:tabs>
          <w:tab w:val="left" w:pos="370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6) допуск собаки-проводника при наличии документа, подтверждающего ее специальное обучение и выдаваемого по форме и в порядке, которые установлены приказом Министерства труда и социальной защиты Российской Федерации от 22.06.2015 № 386н «Об утверждении формы документа, подтверждающего специальное обучение собаки-проводника, и порядка его выдачи».</w:t>
      </w:r>
      <w:proofErr w:type="gramEnd"/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Требования в части обеспечения доступности для инвалидов объектов, в которых осуществляется предоставление муниципальной услуги, и средств, используемых при предоставлении  муниципальной услуги, которые указаны в подпунктах 1 – 4 настоящего пункта, применяются к объектам и средствам, введенным в эксплуатацию или прошедшим модернизацию, реконструкцию после 1 июля 2016 года.</w:t>
      </w:r>
    </w:p>
    <w:p w:rsidR="006E438B" w:rsidRDefault="006E438B">
      <w:pPr>
        <w:spacing w:after="0" w:line="240" w:lineRule="auto"/>
        <w:ind w:right="-1" w:firstLine="427"/>
        <w:jc w:val="both"/>
        <w:rPr>
          <w:rFonts w:ascii="Times New Roman" w:hAnsi="Times New Roman"/>
          <w:sz w:val="28"/>
          <w:szCs w:val="28"/>
        </w:rPr>
      </w:pPr>
    </w:p>
    <w:p w:rsidR="006E438B" w:rsidRDefault="0053173E">
      <w:pPr>
        <w:spacing w:after="0" w:line="240" w:lineRule="auto"/>
        <w:ind w:right="-1" w:firstLine="42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2.14. Показатели доступности и качества  муниципальной услуги</w:t>
      </w:r>
    </w:p>
    <w:p w:rsidR="006E438B" w:rsidRDefault="006E438B">
      <w:pPr>
        <w:spacing w:after="0" w:line="240" w:lineRule="auto"/>
        <w:ind w:right="-1" w:firstLine="427"/>
        <w:jc w:val="both"/>
        <w:rPr>
          <w:rFonts w:ascii="Times New Roman" w:hAnsi="Times New Roman"/>
          <w:sz w:val="28"/>
          <w:szCs w:val="28"/>
        </w:rPr>
      </w:pP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2.14.1. Показателями доступности предоставления муниципальной услуги являются: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расположенность помещения, в котором ведется прием, выдача документов в зоне доступности общественного транспорта;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наличие необходимого количества специалистов, а также помещений, в которых осуществляется прием документов от заявителей;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наличие исчерпывающей информации о способах, порядке и сроках предоставления муниципальной услуги на информационных стендах, официальном сайте органа муниципального образования, на Едином портале, Региональном портале;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оказание помощи инвалидам в преодолении барьеров, мешающих получению ими услуг наравне с другими лицами.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2.14.2. Показателями качества предоставления муниципальной услуги являются:</w:t>
      </w:r>
    </w:p>
    <w:p w:rsidR="006E438B" w:rsidRDefault="0053173E">
      <w:pPr>
        <w:pStyle w:val="af5"/>
        <w:numPr>
          <w:ilvl w:val="0"/>
          <w:numId w:val="2"/>
        </w:numPr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соблюдение сроков приема и рассмотрения документов; </w:t>
      </w:r>
    </w:p>
    <w:p w:rsidR="006E438B" w:rsidRDefault="0053173E">
      <w:pPr>
        <w:pStyle w:val="af5"/>
        <w:numPr>
          <w:ilvl w:val="0"/>
          <w:numId w:val="2"/>
        </w:numPr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соблюдение срока получения результата 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муниципальной услуги;</w:t>
      </w:r>
    </w:p>
    <w:p w:rsidR="006E438B" w:rsidRDefault="0053173E">
      <w:pPr>
        <w:pStyle w:val="af5"/>
        <w:numPr>
          <w:ilvl w:val="0"/>
          <w:numId w:val="2"/>
        </w:numPr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отсутствие обоснованных жалоб на нарушения Регламента, совершенные работниками органа местного самоуправления; </w:t>
      </w:r>
    </w:p>
    <w:p w:rsidR="006E438B" w:rsidRDefault="0053173E">
      <w:pPr>
        <w:pStyle w:val="af5"/>
        <w:numPr>
          <w:ilvl w:val="0"/>
          <w:numId w:val="2"/>
        </w:numPr>
        <w:spacing w:after="0" w:line="24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взаимодействий заявителя с должностными лицами (без учета консультаций).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Заявитель вправе оценить качество предоставления  муниципальной услуги с помощью устройств подвижной радиотелефонной связи, с использованием Единого портала, Регионального портала, терминальных устройств. 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2.14.3. Информация о ходе предоставления  муниципальной услуги может быть получена заявителем лично при обращении в Уполномоченный орган, предоставляющий  муниципальную услугу, в личном кабинете на Едином портале, на Региональном портале, в МФЦ.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2.14.4. Предоставление муниципальной услуги осуществляется в любом МФЦ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>по выбору заявителя независимо от места его жительства или места фактического проживания (пребывания) по экстерриториальному принципу.</w:t>
      </w:r>
    </w:p>
    <w:p w:rsidR="006E438B" w:rsidRDefault="006E438B">
      <w:pPr>
        <w:spacing w:after="0" w:line="240" w:lineRule="auto"/>
        <w:ind w:right="-1" w:firstLine="427"/>
        <w:jc w:val="both"/>
        <w:rPr>
          <w:rFonts w:ascii="Times New Roman" w:hAnsi="Times New Roman"/>
          <w:sz w:val="28"/>
          <w:szCs w:val="28"/>
        </w:rPr>
      </w:pPr>
    </w:p>
    <w:p w:rsidR="006E438B" w:rsidRDefault="0053173E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2.15.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 xml:space="preserve">Иные требования, в том числе учитывающие особенности </w:t>
      </w:r>
    </w:p>
    <w:p w:rsidR="006E438B" w:rsidRDefault="0053173E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предоставления  муниципальной услуги по экстерриториальному принципу (в случае, если муниципальная услуга предоставляется по экстерриториальному принципу) и особенности предоставления муниципальной услуги в электронной форме</w:t>
      </w:r>
    </w:p>
    <w:p w:rsidR="006E438B" w:rsidRDefault="006E438B">
      <w:pPr>
        <w:spacing w:after="0" w:line="240" w:lineRule="auto"/>
        <w:ind w:right="-1" w:firstLine="427"/>
        <w:jc w:val="both"/>
        <w:rPr>
          <w:rFonts w:ascii="Times New Roman" w:hAnsi="Times New Roman"/>
          <w:sz w:val="28"/>
          <w:szCs w:val="28"/>
        </w:rPr>
      </w:pPr>
    </w:p>
    <w:p w:rsidR="006E438B" w:rsidRDefault="0053173E">
      <w:pPr>
        <w:tabs>
          <w:tab w:val="left" w:pos="709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2.15.1. При предоставлении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 муниципальной услуги в электронной форме заявитель вправе:</w:t>
      </w:r>
    </w:p>
    <w:p w:rsidR="006E438B" w:rsidRDefault="0053173E">
      <w:pPr>
        <w:tabs>
          <w:tab w:val="left" w:pos="709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получить информацию о порядке и сроках предоставления  муниципальной услуги, размещенную на Едином портале и на Региональном портале;</w:t>
      </w:r>
    </w:p>
    <w:p w:rsidR="006E438B" w:rsidRDefault="0053173E">
      <w:pPr>
        <w:tabs>
          <w:tab w:val="left" w:pos="709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б) подать заявление о предоставлении  муниципальной услуги и иные документы, необходимые для предоставления муниципальной услуги;</w:t>
      </w:r>
    </w:p>
    <w:p w:rsidR="006E438B" w:rsidRDefault="0053173E">
      <w:pPr>
        <w:tabs>
          <w:tab w:val="left" w:pos="709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получить сведения о ходе выполнения заявлений о предоставлении  муниципальной услуги, поданных в электронной форме;</w:t>
      </w:r>
    </w:p>
    <w:p w:rsidR="006E438B" w:rsidRDefault="0053173E">
      <w:pPr>
        <w:tabs>
          <w:tab w:val="left" w:pos="709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 осуществить оценку качества предоставления  муниципальной услуги посредством Регионального портала;</w:t>
      </w:r>
    </w:p>
    <w:p w:rsidR="006E438B" w:rsidRDefault="0053173E">
      <w:pPr>
        <w:tabs>
          <w:tab w:val="left" w:pos="709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</w:t>
      </w:r>
      <w:proofErr w:type="spellEnd"/>
      <w:r>
        <w:rPr>
          <w:rFonts w:ascii="Times New Roman" w:hAnsi="Times New Roman"/>
          <w:sz w:val="28"/>
          <w:szCs w:val="28"/>
        </w:rPr>
        <w:t>) получить результат предоставления муниципальной услуги в форме электронного документа;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е) подать жалобу на решение и действие (бездействие) структурного подразделения органа местного самоуправления, а также его должностных лиц, муниципальных служащих посредством Регионального портала, портала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муниципальных услуг органами, предоставляющими муниципальные услуги, их должностными лицами,  муниципальными служащими.</w:t>
      </w:r>
      <w:proofErr w:type="gramEnd"/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2.15.2. Формирование заявления осуществляется посредством заполнения интерактивной формы заявления на Едином портале, Региональном портале без необходимости дополнительной подачи заявления в иной форме.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2.15.3. При наличии технической возможности может осуществляться предварительная запись заявителей на прием посредством Регионального портала.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.</w:t>
      </w:r>
    </w:p>
    <w:p w:rsidR="006E438B" w:rsidRDefault="006E438B">
      <w:pPr>
        <w:spacing w:after="0" w:line="240" w:lineRule="auto"/>
        <w:ind w:right="-1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E438B" w:rsidRDefault="0053173E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6E438B" w:rsidRDefault="006E438B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</w:p>
    <w:p w:rsidR="006E438B" w:rsidRDefault="0053173E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 Описание последовательности действий при предоставлении </w:t>
      </w:r>
      <w:r>
        <w:rPr>
          <w:rFonts w:ascii="Times New Roman" w:hAnsi="Times New Roman"/>
          <w:sz w:val="28"/>
          <w:szCs w:val="28"/>
        </w:rPr>
        <w:br/>
        <w:t>муниципальной услуги</w:t>
      </w:r>
    </w:p>
    <w:p w:rsidR="006E438B" w:rsidRDefault="006E438B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3.1.1. Предоставление  муниципальной услуги включает в себя следующие процедуры: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>
        <w:rPr>
          <w:rFonts w:ascii="Times New Roman" w:hAnsi="Times New Roman"/>
          <w:sz w:val="28"/>
          <w:szCs w:val="28"/>
        </w:rPr>
        <w:tab/>
        <w:t>проверка документов и регистрация заявления;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r>
        <w:rPr>
          <w:rFonts w:ascii="Times New Roman" w:hAnsi="Times New Roman"/>
          <w:sz w:val="28"/>
          <w:szCs w:val="28"/>
        </w:rPr>
        <w:tab/>
        <w:t>получение сведений посредством Федеральной государственной информационной системы «Единая система межведомственного электронного взаимодействия»;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ab/>
        <w:t>рассмотрение документов и сведений;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</w:t>
      </w:r>
      <w:r>
        <w:rPr>
          <w:rFonts w:ascii="Times New Roman" w:hAnsi="Times New Roman"/>
          <w:sz w:val="28"/>
          <w:szCs w:val="28"/>
        </w:rPr>
        <w:tab/>
        <w:t>организация и проведение публичных слушаний или общественных обсуждений;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</w:t>
      </w:r>
      <w:r>
        <w:rPr>
          <w:rFonts w:ascii="Times New Roman" w:hAnsi="Times New Roman"/>
          <w:sz w:val="28"/>
          <w:szCs w:val="28"/>
        </w:rPr>
        <w:tab/>
        <w:t xml:space="preserve">подготовка рекомендаций Комиссии по подготовке проекта правил землепользования и застройки о предоставлении разрешения отклонение от </w:t>
      </w:r>
      <w:r>
        <w:rPr>
          <w:rFonts w:ascii="Times New Roman" w:hAnsi="Times New Roman"/>
          <w:sz w:val="28"/>
          <w:szCs w:val="28"/>
        </w:rPr>
        <w:lastRenderedPageBreak/>
        <w:t>предельных параметров разрешенного строительства, реконструкции объекта капитального строительства;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</w:t>
      </w:r>
      <w:r>
        <w:rPr>
          <w:rFonts w:ascii="Times New Roman" w:hAnsi="Times New Roman"/>
          <w:sz w:val="28"/>
          <w:szCs w:val="28"/>
        </w:rPr>
        <w:tab/>
        <w:t>принятие решения о предоставлении услуги;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7)</w:t>
      </w:r>
      <w:r>
        <w:rPr>
          <w:rFonts w:ascii="Times New Roman" w:hAnsi="Times New Roman"/>
          <w:sz w:val="28"/>
          <w:szCs w:val="28"/>
        </w:rPr>
        <w:tab/>
        <w:t>выдача (направление) заявителю результата; муниципальной услуги.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Описание административных процедур представлено в Приложении № 5 к настоящему Административному регламенту.</w:t>
      </w:r>
    </w:p>
    <w:p w:rsidR="006E438B" w:rsidRDefault="006E438B">
      <w:pPr>
        <w:pStyle w:val="ConsPlusNonformat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438B" w:rsidRDefault="0053173E">
      <w:pPr>
        <w:pStyle w:val="ConsPlusNonformat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 Формы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исполнением административного регламента</w:t>
      </w:r>
    </w:p>
    <w:p w:rsidR="006E438B" w:rsidRDefault="006E438B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438B" w:rsidRPr="00225B8D" w:rsidRDefault="005317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4.1. Текущий контроль соблюдения и исполнения положений настоящего административного регламента и иных нормативных правовых актов, устанавливающих требования к предоставлению  муниципальной услуги, осуществляет </w:t>
      </w:r>
      <w:r w:rsidR="00225B8D">
        <w:rPr>
          <w:rFonts w:ascii="Times New Roman" w:hAnsi="Times New Roman"/>
          <w:sz w:val="28"/>
          <w:szCs w:val="28"/>
        </w:rPr>
        <w:t xml:space="preserve">уполномоченный представитель </w:t>
      </w:r>
      <w:r w:rsidR="00225B8D" w:rsidRPr="00225B8D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225B8D" w:rsidRPr="00225B8D">
        <w:rPr>
          <w:rFonts w:ascii="Times New Roman" w:hAnsi="Times New Roman"/>
          <w:sz w:val="28"/>
          <w:szCs w:val="28"/>
        </w:rPr>
        <w:t>Курьинского</w:t>
      </w:r>
      <w:proofErr w:type="spellEnd"/>
      <w:r w:rsidR="00225B8D" w:rsidRPr="00225B8D">
        <w:rPr>
          <w:rFonts w:ascii="Times New Roman" w:hAnsi="Times New Roman"/>
          <w:sz w:val="28"/>
          <w:szCs w:val="28"/>
        </w:rPr>
        <w:t xml:space="preserve"> района</w:t>
      </w:r>
      <w:r w:rsidRPr="00225B8D">
        <w:rPr>
          <w:rFonts w:ascii="Times New Roman" w:hAnsi="Times New Roman"/>
          <w:sz w:val="28"/>
          <w:szCs w:val="28"/>
        </w:rPr>
        <w:t xml:space="preserve">. </w:t>
      </w:r>
    </w:p>
    <w:p w:rsidR="006E438B" w:rsidRDefault="0053173E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4.1.1.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деятельностью Уполномоченного органа по предоставлению муниципальной услуги осуществляется</w:t>
      </w:r>
      <w:r w:rsidR="00225B8D">
        <w:rPr>
          <w:rFonts w:ascii="Times New Roman" w:hAnsi="Times New Roman"/>
          <w:sz w:val="28"/>
          <w:szCs w:val="28"/>
        </w:rPr>
        <w:t xml:space="preserve"> главой </w:t>
      </w:r>
      <w:proofErr w:type="spellStart"/>
      <w:r w:rsidR="00225B8D">
        <w:rPr>
          <w:rFonts w:ascii="Times New Roman" w:hAnsi="Times New Roman"/>
          <w:sz w:val="28"/>
          <w:szCs w:val="28"/>
        </w:rPr>
        <w:t>Курьинского</w:t>
      </w:r>
      <w:proofErr w:type="spellEnd"/>
      <w:r w:rsidR="00225B8D">
        <w:rPr>
          <w:rFonts w:ascii="Times New Roman" w:hAnsi="Times New Roman"/>
          <w:sz w:val="28"/>
          <w:szCs w:val="28"/>
        </w:rPr>
        <w:t xml:space="preserve"> района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. </w:t>
      </w:r>
    </w:p>
    <w:p w:rsidR="006E438B" w:rsidRDefault="0053173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4.1.2.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административного регламента сотрудниками МФЦ осуществляется руководителем МФЦ.</w:t>
      </w:r>
    </w:p>
    <w:p w:rsidR="006E438B" w:rsidRDefault="006E438B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6E438B" w:rsidRDefault="0053173E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Порядок и периодичность осуществления плановых и внеплановых проверок полноты и качества предоставления  муниципальной услуги, в том числе порядок и формы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 муниципальной услуги</w:t>
      </w:r>
    </w:p>
    <w:p w:rsidR="006E438B" w:rsidRDefault="006E438B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6E438B" w:rsidRDefault="0053173E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4.2.1. Контроль полноты и качества предоставления </w:t>
      </w:r>
      <w:r>
        <w:rPr>
          <w:rFonts w:ascii="Times New Roman" w:hAnsi="Times New Roman"/>
          <w:sz w:val="28"/>
          <w:szCs w:val="28"/>
        </w:rPr>
        <w:t>муниципальной</w:t>
      </w:r>
      <w:r>
        <w:rPr>
          <w:rFonts w:ascii="Times New Roman" w:eastAsia="Calibri" w:hAnsi="Times New Roman"/>
          <w:sz w:val="28"/>
          <w:szCs w:val="28"/>
        </w:rPr>
        <w:t xml:space="preserve"> услуги осуществляется путем проведения плановых и внеплановых проверок.</w:t>
      </w:r>
    </w:p>
    <w:p w:rsidR="006E438B" w:rsidRDefault="0053173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Плановые проверки проводятся в соответствии с планом работы органа  местного самоуправления</w:t>
      </w:r>
      <w:r w:rsidR="00225B8D">
        <w:rPr>
          <w:rFonts w:ascii="Times New Roman" w:hAnsi="Times New Roman"/>
          <w:sz w:val="28"/>
          <w:szCs w:val="28"/>
        </w:rPr>
        <w:t>.</w:t>
      </w:r>
    </w:p>
    <w:p w:rsidR="006E438B" w:rsidRDefault="0053173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Внеплановые проверки проводятся в случае поступления в Уполномоченный орган обращений физических и юридических лиц с жалобами на нарушения их прав и законных интересов. </w:t>
      </w:r>
    </w:p>
    <w:p w:rsidR="006E438B" w:rsidRDefault="0053173E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4.4. Внеплановые проверки проводятся в форме документарной проверки и (или) выездной проверки в порядке, установленном законодательством.</w:t>
      </w:r>
    </w:p>
    <w:p w:rsidR="006E438B" w:rsidRDefault="0053173E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Внеплановые проверки могут проводиться на основании конкретного обращения заявителя о фактах нарушения его прав на получение  муниципальной услуги.</w:t>
      </w:r>
    </w:p>
    <w:p w:rsidR="006E438B" w:rsidRDefault="0053173E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4.5. Результаты плановых и внеплановых проверок оформляются в виде акта, в котором отмечаются выявленные недостатки и предложения по их устранению.</w:t>
      </w:r>
      <w:bookmarkStart w:id="3" w:name="Par387"/>
      <w:bookmarkEnd w:id="3"/>
    </w:p>
    <w:p w:rsidR="006E438B" w:rsidRDefault="006E438B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438B" w:rsidRDefault="0053173E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 Ответственность должностных лиц органа, предоставляющего муниципальную услугу, за решения и действия (бездействие), принимаемые (осуществляемые) ими в ходе предоставления  муниципальной услуги</w:t>
      </w:r>
    </w:p>
    <w:p w:rsidR="006E438B" w:rsidRDefault="006E438B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6E438B" w:rsidRDefault="0053173E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4.6. Должностные лица, ответственные за предоставление  муниципальной услуги, несут персональную ответственность за соблюдение порядка и сроков предоставления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 услуги. </w:t>
      </w:r>
    </w:p>
    <w:p w:rsidR="006E438B" w:rsidRDefault="0053173E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МФЦ и его работники несут ответственность, установленную законодательством Российской Федерации:</w:t>
      </w:r>
    </w:p>
    <w:p w:rsidR="006E438B" w:rsidRDefault="0053173E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за полноту передаваемых в Уполномоченный орган заявлений, иных документов, принятых от заявителя в МФЦ;</w:t>
      </w:r>
    </w:p>
    <w:p w:rsidR="006E438B" w:rsidRDefault="0053173E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за своевременную передачу в Уполномоченный орган заявлений, иных документов, принятых от заявителя, а также за своевременную выдачу заявителю документов, переданных в этих целях МФЦ органу государственной власти субъекта Российской Федерации или органу местного самоуправления;</w:t>
      </w:r>
    </w:p>
    <w:p w:rsidR="006E438B" w:rsidRDefault="0053173E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за соблюдение прав субъектов персональных данных, за соблюдение законодательства Российской Федерации, устанавливающего особенности обращения с информацией, доступ к которой ограничен федеральным законом.</w:t>
      </w:r>
    </w:p>
    <w:p w:rsidR="006E438B" w:rsidRDefault="0053173E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Жалоба на нарушение порядка предоставления  муниципальной услуги МФЦ рассматривается органом государственной власти субъекта Российской Федерации или орган местного самоуправления. При этом срок рассмотрения жалобы исчисляется со дня регистрации жалобы в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органе государственной власти субъекта Российской Федерации или органе местного самоуправления.</w:t>
      </w:r>
    </w:p>
    <w:p w:rsidR="006E438B" w:rsidRDefault="006E438B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438B" w:rsidRDefault="0053173E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 Положения, характеризующие требования к порядку и формам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предоставлением  муниципальной услуги, в том числе со стороны граждан, их объединений и организаций</w:t>
      </w:r>
    </w:p>
    <w:p w:rsidR="006E438B" w:rsidRDefault="006E438B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6E438B" w:rsidRDefault="0053173E">
      <w:pPr>
        <w:pStyle w:val="ConsPlusNonformat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предоставлением  муниципальной услуги со стороны граждан, их объединений и организаций, осуществляется посредством открытости деятельности Уполномоченного органа при предоставлении  муниципальной услуги, получения полной, актуальной и достоверной информации о порядке предоставления муниципальной услуги и возможности досудебного рассмотрения обращений (жалоб) в процессе предоставления  муниципальной услуги.</w:t>
      </w:r>
    </w:p>
    <w:p w:rsidR="006E438B" w:rsidRDefault="006E438B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</w:p>
    <w:p w:rsidR="006E438B" w:rsidRDefault="0053173E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 Досудебный (внесудебный) порядок обжалования решений и действий (бездействия) органа, предоставляющего</w:t>
      </w:r>
      <w: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муниципальную услугу, многофункционального центра предоставления государственных и муниципальных услуг, организаций, указанных в части 1.1 статьи 16 Федерального закона № 210-ФЗ, а также их должностных лиц, муниципальных служащих, работников</w:t>
      </w:r>
    </w:p>
    <w:p w:rsidR="006E438B" w:rsidRDefault="006E438B">
      <w:pPr>
        <w:spacing w:after="0" w:line="240" w:lineRule="auto"/>
        <w:ind w:right="-1" w:firstLine="709"/>
        <w:jc w:val="center"/>
        <w:rPr>
          <w:rFonts w:ascii="Times New Roman" w:hAnsi="Times New Roman"/>
          <w:sz w:val="28"/>
          <w:szCs w:val="28"/>
        </w:rPr>
      </w:pP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5.1. Получатели  муниципальной услуги имеют право на обжалование в досудебном порядке действий (бездействия) сотрудников Уполномоченного органа, участвующих в предоставлении муниципальной услуги, </w:t>
      </w:r>
      <w:bookmarkStart w:id="4" w:name="_Hlk41040895"/>
      <w:r>
        <w:rPr>
          <w:rFonts w:ascii="Times New Roman" w:hAnsi="Times New Roman"/>
          <w:sz w:val="28"/>
          <w:szCs w:val="28"/>
        </w:rPr>
        <w:t>руководителю такого органа.</w:t>
      </w:r>
      <w:bookmarkEnd w:id="4"/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Заявитель может обратиться с жалобой, в том числе в следующих случаях: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1) нарушение срока регистрации запроса заявителя о предоставлении  муниципальной услуги;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 нарушение срока предоставления муниципальной услуги; 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 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субъекта Российской Федерации, муниципальными правовыми актами для предоставления муниципальной услуги;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 отказ в приеме документов, предоставление которых предусмотрено нормативными правовыми актами Российской Федерации, субъекта Российской Федерации, муниципальными правовыми актами для предоставления  муниципальной услуги, у заявителя; 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5) отказ в предоставлении 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субъекта Российской Федерации, муниципальными правовыми актами;</w:t>
      </w:r>
      <w:proofErr w:type="gramEnd"/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 затребование от заявителя при предоставлении муниципальной услуги платы, не предусмотренной нормативными правовыми актами Российской Федерации, субъекта Российской Федерации, муниципальными правовыми актами;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7) отказ Уполномоченного органа, должностного лица в исправлении допущенных опечаток и ошибок в выданных в результате предоставления  муниципальной услуги документах либо нарушение установленного срока таких исправлений;</w:t>
      </w:r>
      <w:proofErr w:type="gramEnd"/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8) нарушение срока или порядка выдачи документов по результатам предоставления  муниципальной услуги;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9) 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субъекта Российской Федерации, муниципальными правовыми актами;</w:t>
      </w:r>
      <w:proofErr w:type="gramEnd"/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10) требование у заявителя при предоставлении 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 муниципальной услуги, либо в предоставлении  муниципальной услуги, за исключением случаев, предусмотренных пунктом 4 части 1 статьи 7 Федерального закона № 210-ФЗ.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5.2. Жалоба подается в письменной форме на бумажном носителе, в электронной форме в орган, предоставляющий  муниципальную услугу, многофункциональный центр либо в соответствующий орган государственной власти, являющийся учредителем многофункционального центра (далее - учредитель многофункционального центра). Жалобы на решения и действия (бездействие) руководителя органа, предоставляющего  муниципальную услугу, </w:t>
      </w:r>
      <w:r>
        <w:rPr>
          <w:rFonts w:ascii="Times New Roman" w:hAnsi="Times New Roman"/>
          <w:sz w:val="28"/>
          <w:szCs w:val="28"/>
        </w:rPr>
        <w:lastRenderedPageBreak/>
        <w:t xml:space="preserve">подаются в вышестоящий орган (при его наличии) либо в случае его отсутствия рассматриваются непосредственно руководителем органа, предоставляющего  муниципальную услугу. 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Жалобы на решения и действия (бездействие) работника многофункционального центра подаются руководителю этого многофункционального центра. Жалобы на решения и действия (бездействие) многофункционального центра подаются учредителю многофункционального центра. Жалобы на решения и действия (бездействие) работников организаций, предусмотренных частью 1.1 статьи 16 Федерального закона № 210-ФЗ, подаются руководителям этих организаций.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Жалоба может быть направлена по почте, через МФЦ, с использованием информационно-телекоммуникационной сети «Интернет», официального органа местного самоуправления, Регионального портала, Единого портала, информационной системы досудебного обжалования, а также может быть принята при личном приеме заявителя.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5.3. Жалоба должна содержать следующую информацию: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1) наименование органа, предоставляющего муниципальную услугу, должностного лица органа, предоставляющего  муниципальную услугу, многофункционального центра, его руководителя и (или) работника, организаций, предусмотренных частью 1.1 статьи 16 Федерального закона № 210-ФЗ, их руководителей и (или) работников, решения и действия (бездействие) которых обжалуются;</w:t>
      </w:r>
      <w:proofErr w:type="gramEnd"/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2) 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 сведения об обжалуемых решениях и действиях (бездействии) органа, предоставляющего муниципальную услугу, должностного лица органа, предоставляющего  муниципальную услугу, либо муниципального служащего, многофункционального центра, работника многофункционального центра,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>организаций, предусмотренных частью 1.1 статьи 16 Федерального закона № 210-ФЗ, их работников;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 доводы, на основании которых заявитель не согласен с решением и действием (бездействием) органа, предоставляющего услугу, должностного лица органа, предоставляющего услугу, многофункционального центра, работника многофункционального центра, организаций, предусмотренных частью 1.1 статьи 16 Федерального закона № 210-ФЗ, их работников.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5.4. Поступившая жалоба подлежит регистрации в срок не позднее ____ (</w:t>
      </w:r>
      <w:r>
        <w:rPr>
          <w:rFonts w:ascii="Times New Roman" w:hAnsi="Times New Roman"/>
          <w:i/>
          <w:sz w:val="28"/>
          <w:szCs w:val="28"/>
        </w:rPr>
        <w:t>указывается срок).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5.5. </w:t>
      </w:r>
      <w:proofErr w:type="gramStart"/>
      <w:r>
        <w:rPr>
          <w:rFonts w:ascii="Times New Roman" w:hAnsi="Times New Roman"/>
          <w:sz w:val="28"/>
          <w:szCs w:val="28"/>
        </w:rPr>
        <w:t xml:space="preserve">Жалоба, поступившая в орган, предоставляющий муниципальную услугу, многофункциональный центр, учредителю многофункционального центра, в организации, предусмотренные частью 1.1 статьи 16 Федерального закона № 210-ФЗ, либо вышестоящий орган (при его наличии), подлежит </w:t>
      </w:r>
      <w:r>
        <w:rPr>
          <w:rFonts w:ascii="Times New Roman" w:hAnsi="Times New Roman"/>
          <w:sz w:val="28"/>
          <w:szCs w:val="28"/>
        </w:rPr>
        <w:lastRenderedPageBreak/>
        <w:t>рассмотрению в течение пятнадцати рабочих дней со дня ее регистрации, а в случае обжалования отказа органа, предоставляющего  муниципальную услугу, многофункционального центра, организаций, предусмотренных частью 1.1 статьи 16 Федерального закона № 210-ФЗ, 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приеме</w:t>
      </w:r>
      <w:proofErr w:type="gramEnd"/>
      <w:r>
        <w:rPr>
          <w:rFonts w:ascii="Times New Roman" w:hAnsi="Times New Roman"/>
          <w:sz w:val="28"/>
          <w:szCs w:val="28"/>
        </w:rPr>
        <w:t xml:space="preserve">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</w:t>
      </w:r>
      <w:r w:rsidR="00E811F3">
        <w:rPr>
          <w:rFonts w:ascii="Times New Roman" w:hAnsi="Times New Roman"/>
          <w:sz w:val="28"/>
          <w:szCs w:val="28"/>
        </w:rPr>
        <w:t>7 рабочих дней</w:t>
      </w:r>
      <w:r>
        <w:rPr>
          <w:rFonts w:ascii="Times New Roman" w:hAnsi="Times New Roman"/>
          <w:sz w:val="28"/>
          <w:szCs w:val="28"/>
        </w:rPr>
        <w:t>.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5.6. К жалобе могут быть приложены копии документов, подтверждающих изложенные в жалобе обстоятельства. В таком случае в жалобе приводится перечень прилагаемых к ней документов.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5.7. По результатам рассмотрения жалобы принимается одно из следующих решений: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субъекта Российской Федерации, муниципальными правовыми актами;</w:t>
      </w:r>
      <w:proofErr w:type="gramEnd"/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в удовлетворении жалобы отказывается. </w:t>
      </w: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Мотивированный ответ о результатах рассмотрения жалобы направляется заявителю в срок</w:t>
      </w:r>
      <w:r w:rsidR="00E811F3">
        <w:rPr>
          <w:rFonts w:ascii="Times New Roman" w:hAnsi="Times New Roman"/>
          <w:sz w:val="28"/>
          <w:szCs w:val="28"/>
        </w:rPr>
        <w:t xml:space="preserve"> 3 рабочих дней</w:t>
      </w:r>
      <w:r>
        <w:rPr>
          <w:rFonts w:ascii="Times New Roman" w:hAnsi="Times New Roman"/>
          <w:i/>
          <w:sz w:val="28"/>
          <w:szCs w:val="28"/>
        </w:rPr>
        <w:t>.</w:t>
      </w:r>
    </w:p>
    <w:p w:rsidR="006E438B" w:rsidRDefault="0053173E">
      <w:pPr>
        <w:spacing w:after="0" w:line="240" w:lineRule="auto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br w:type="page"/>
      </w:r>
    </w:p>
    <w:p w:rsidR="006E438B" w:rsidRDefault="0053173E">
      <w:pPr>
        <w:widowControl w:val="0"/>
        <w:tabs>
          <w:tab w:val="left" w:leader="underscore" w:pos="9955"/>
        </w:tabs>
        <w:spacing w:after="0" w:line="322" w:lineRule="exact"/>
        <w:ind w:left="7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bidi="ru-RU"/>
        </w:rPr>
        <w:lastRenderedPageBreak/>
        <w:t xml:space="preserve">Приложение № 1 </w:t>
      </w:r>
    </w:p>
    <w:p w:rsidR="006E438B" w:rsidRDefault="0053173E">
      <w:pPr>
        <w:widowControl w:val="0"/>
        <w:spacing w:after="600" w:line="322" w:lineRule="exact"/>
        <w:ind w:left="55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bidi="ru-RU"/>
        </w:rPr>
        <w:t>к Административному регламенту по предоставлению муниципальной услуги « _____________________»</w:t>
      </w:r>
    </w:p>
    <w:p w:rsidR="006E438B" w:rsidRDefault="006E438B">
      <w:pPr>
        <w:spacing w:after="0" w:line="240" w:lineRule="auto"/>
        <w:ind w:firstLine="720"/>
        <w:jc w:val="right"/>
        <w:rPr>
          <w:rFonts w:ascii="Times New Roman" w:hAnsi="Times New Roman"/>
          <w:b/>
          <w:sz w:val="20"/>
          <w:szCs w:val="20"/>
        </w:rPr>
      </w:pPr>
    </w:p>
    <w:p w:rsidR="006E438B" w:rsidRDefault="0053173E">
      <w:pPr>
        <w:spacing w:after="0" w:line="240" w:lineRule="auto"/>
        <w:ind w:left="41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 </w:t>
      </w:r>
    </w:p>
    <w:p w:rsidR="006E438B" w:rsidRDefault="0053173E">
      <w:pPr>
        <w:pBdr>
          <w:top w:val="single" w:sz="4" w:space="1" w:color="auto"/>
        </w:pBdr>
        <w:spacing w:after="0" w:line="240" w:lineRule="auto"/>
        <w:ind w:left="4111"/>
        <w:jc w:val="center"/>
        <w:rPr>
          <w:rFonts w:ascii="Times New Roman" w:hAnsi="Times New Roman"/>
          <w:i/>
          <w:sz w:val="24"/>
          <w:szCs w:val="28"/>
        </w:rPr>
      </w:pPr>
      <w:proofErr w:type="gramStart"/>
      <w:r>
        <w:rPr>
          <w:rFonts w:ascii="Times New Roman" w:hAnsi="Times New Roman"/>
          <w:i/>
          <w:sz w:val="24"/>
          <w:szCs w:val="28"/>
        </w:rPr>
        <w:t>(наименование органа местного самоуправления</w:t>
      </w:r>
      <w:proofErr w:type="gramEnd"/>
    </w:p>
    <w:p w:rsidR="006E438B" w:rsidRDefault="006E438B">
      <w:pPr>
        <w:spacing w:after="0" w:line="240" w:lineRule="auto"/>
        <w:ind w:left="4111"/>
        <w:jc w:val="center"/>
        <w:rPr>
          <w:rFonts w:ascii="Times New Roman" w:hAnsi="Times New Roman"/>
          <w:i/>
          <w:sz w:val="24"/>
          <w:szCs w:val="28"/>
        </w:rPr>
      </w:pPr>
    </w:p>
    <w:p w:rsidR="006E438B" w:rsidRDefault="0053173E">
      <w:pPr>
        <w:pBdr>
          <w:top w:val="single" w:sz="4" w:space="3" w:color="auto"/>
        </w:pBdr>
        <w:spacing w:after="0" w:line="240" w:lineRule="auto"/>
        <w:ind w:left="4111"/>
        <w:jc w:val="center"/>
        <w:rPr>
          <w:rFonts w:ascii="Times New Roman" w:hAnsi="Times New Roman"/>
          <w:i/>
          <w:sz w:val="24"/>
          <w:szCs w:val="28"/>
        </w:rPr>
      </w:pPr>
      <w:r>
        <w:rPr>
          <w:rFonts w:ascii="Times New Roman" w:hAnsi="Times New Roman"/>
          <w:i/>
          <w:sz w:val="24"/>
          <w:szCs w:val="28"/>
        </w:rPr>
        <w:t>муниципального образования)</w:t>
      </w:r>
    </w:p>
    <w:p w:rsidR="006E438B" w:rsidRDefault="0053173E">
      <w:pPr>
        <w:shd w:val="clear" w:color="auto" w:fill="FFFFFF"/>
        <w:tabs>
          <w:tab w:val="left" w:leader="underscore" w:pos="10334"/>
        </w:tabs>
        <w:spacing w:after="0" w:line="240" w:lineRule="auto"/>
        <w:ind w:left="41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7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_______________________________________ </w:t>
      </w:r>
    </w:p>
    <w:p w:rsidR="006E438B" w:rsidRDefault="0053173E">
      <w:pPr>
        <w:shd w:val="clear" w:color="auto" w:fill="FFFFFF"/>
        <w:spacing w:after="0" w:line="240" w:lineRule="auto"/>
        <w:ind w:left="4111"/>
        <w:jc w:val="both"/>
        <w:rPr>
          <w:rFonts w:ascii="Times New Roman" w:hAnsi="Times New Roman"/>
          <w:i/>
          <w:spacing w:val="-3"/>
          <w:sz w:val="28"/>
          <w:szCs w:val="28"/>
        </w:rPr>
      </w:pPr>
      <w:r>
        <w:rPr>
          <w:rFonts w:ascii="Times New Roman" w:hAnsi="Times New Roman"/>
          <w:i/>
          <w:spacing w:val="-3"/>
          <w:sz w:val="28"/>
          <w:szCs w:val="28"/>
        </w:rPr>
        <w:t>(для заявителя юридического лица -  полное наименование, организационно-правовая форма, сведения о государственной регистрации, место нахождения, контактная информация: телефон,</w:t>
      </w:r>
      <w:r>
        <w:rPr>
          <w:i/>
        </w:rPr>
        <w:t xml:space="preserve"> </w:t>
      </w:r>
      <w:proofErr w:type="spellStart"/>
      <w:r>
        <w:rPr>
          <w:rFonts w:ascii="Times New Roman" w:hAnsi="Times New Roman"/>
          <w:i/>
          <w:spacing w:val="-3"/>
          <w:sz w:val="28"/>
          <w:szCs w:val="28"/>
        </w:rPr>
        <w:t>эл</w:t>
      </w:r>
      <w:proofErr w:type="spellEnd"/>
      <w:r>
        <w:rPr>
          <w:rFonts w:ascii="Times New Roman" w:hAnsi="Times New Roman"/>
          <w:i/>
          <w:spacing w:val="-3"/>
          <w:sz w:val="28"/>
          <w:szCs w:val="28"/>
        </w:rPr>
        <w:t>. почта;</w:t>
      </w:r>
    </w:p>
    <w:p w:rsidR="006E438B" w:rsidRDefault="0053173E">
      <w:pPr>
        <w:shd w:val="clear" w:color="auto" w:fill="FFFFFF"/>
        <w:spacing w:after="0" w:line="240" w:lineRule="auto"/>
        <w:ind w:left="4111"/>
        <w:jc w:val="both"/>
        <w:rPr>
          <w:rFonts w:ascii="Times New Roman" w:hAnsi="Times New Roman"/>
          <w:i/>
          <w:spacing w:val="-3"/>
          <w:sz w:val="28"/>
          <w:szCs w:val="28"/>
        </w:rPr>
      </w:pPr>
      <w:r>
        <w:rPr>
          <w:rFonts w:ascii="Times New Roman" w:hAnsi="Times New Roman"/>
          <w:i/>
          <w:spacing w:val="-3"/>
          <w:sz w:val="28"/>
          <w:szCs w:val="28"/>
        </w:rPr>
        <w:t>для заявителя физического лица - фамилия, имя, отчество, паспортные данные, регистрация по месту жительства, адрес фактического проживания телефон</w:t>
      </w:r>
      <w:r>
        <w:rPr>
          <w:rFonts w:ascii="Times New Roman" w:hAnsi="Times New Roman"/>
          <w:i/>
          <w:spacing w:val="-7"/>
          <w:sz w:val="28"/>
          <w:szCs w:val="28"/>
        </w:rPr>
        <w:t>)</w:t>
      </w:r>
    </w:p>
    <w:p w:rsidR="006E438B" w:rsidRDefault="006E438B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E438B" w:rsidRDefault="006E438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E438B" w:rsidRDefault="006E438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E438B" w:rsidRDefault="005317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Заявление</w:t>
      </w:r>
    </w:p>
    <w:p w:rsidR="006E438B" w:rsidRDefault="005317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предоставлении разрешения на условно разрешенный вид использования земельного участка или объекта капитального строительства</w:t>
      </w:r>
    </w:p>
    <w:p w:rsidR="006E438B" w:rsidRDefault="006E438B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E438B" w:rsidRDefault="005317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Прошу предоставить разрешение на условно разрешенный вид использования земельного участка или объекта капитального строительства:</w:t>
      </w:r>
    </w:p>
    <w:p w:rsidR="006E438B" w:rsidRDefault="006E43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E438B" w:rsidRDefault="006E438B">
      <w:pPr>
        <w:pBdr>
          <w:top w:val="single" w:sz="4" w:space="1" w:color="auto"/>
          <w:bottom w:val="single" w:sz="4" w:space="1" w:color="auto"/>
        </w:pBd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E438B" w:rsidRDefault="0053173E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Сведения о земельном участке: адрес, кадастровый номер, площадь, вид разрешенного использования. Сведения об объекте капитального строительства: кадастровый номер, площадь, этажность, назначение.</w:t>
      </w:r>
    </w:p>
    <w:p w:rsidR="006E438B" w:rsidRDefault="006E43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E438B" w:rsidRDefault="0053173E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 испрашиваемого вида использования земельного участка или объекта капитального строительства с указанием его кода в соответствии с правилами землепользования и застройки:</w:t>
      </w:r>
    </w:p>
    <w:p w:rsidR="006E438B" w:rsidRDefault="0053173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</w:t>
      </w:r>
    </w:p>
    <w:p w:rsidR="006E438B" w:rsidRDefault="0053173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</w:t>
      </w:r>
    </w:p>
    <w:p w:rsidR="006E438B" w:rsidRDefault="006E43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E438B" w:rsidRDefault="0053173E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заявлению прилагаются следующие документы:</w:t>
      </w:r>
    </w:p>
    <w:p w:rsidR="006E438B" w:rsidRDefault="0053173E">
      <w:pPr>
        <w:widowControl w:val="0"/>
        <w:spacing w:after="0" w:line="240" w:lineRule="auto"/>
        <w:ind w:firstLine="851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(указывается перечень прилагаемых документов)</w:t>
      </w:r>
    </w:p>
    <w:p w:rsidR="006E438B" w:rsidRDefault="006E438B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E438B" w:rsidRDefault="0053173E">
      <w:pPr>
        <w:widowControl w:val="0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Результат предоставления муниципальной услуги, прошу предоставить:</w:t>
      </w:r>
    </w:p>
    <w:p w:rsidR="006E438B" w:rsidRDefault="0053173E">
      <w:pPr>
        <w:widowControl w:val="0"/>
        <w:spacing w:after="0" w:line="240" w:lineRule="auto"/>
        <w:ind w:firstLine="851"/>
        <w:jc w:val="both"/>
        <w:rPr>
          <w:rFonts w:ascii="Times New Roman" w:hAnsi="Times New Roman"/>
          <w:i/>
          <w:color w:val="000000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 xml:space="preserve">(указать способ получения результата предоставления муниципальной </w:t>
      </w:r>
      <w:r>
        <w:rPr>
          <w:rFonts w:ascii="Times New Roman" w:hAnsi="Times New Roman"/>
          <w:i/>
          <w:color w:val="000000"/>
          <w:sz w:val="28"/>
          <w:szCs w:val="28"/>
        </w:rPr>
        <w:lastRenderedPageBreak/>
        <w:t>услуги).</w:t>
      </w:r>
    </w:p>
    <w:tbl>
      <w:tblPr>
        <w:tblW w:w="9977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90"/>
        <w:gridCol w:w="483"/>
        <w:gridCol w:w="1369"/>
        <w:gridCol w:w="686"/>
        <w:gridCol w:w="606"/>
        <w:gridCol w:w="606"/>
        <w:gridCol w:w="2756"/>
        <w:gridCol w:w="1681"/>
      </w:tblGrid>
      <w:tr w:rsidR="006E438B">
        <w:trPr>
          <w:trHeight w:val="823"/>
        </w:trPr>
        <w:tc>
          <w:tcPr>
            <w:tcW w:w="179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6E438B" w:rsidRDefault="006E43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6E438B" w:rsidRDefault="006E43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6E438B" w:rsidRDefault="006E43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6E438B" w:rsidRDefault="006E43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6E438B" w:rsidRDefault="006E43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6E438B" w:rsidRDefault="006E43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5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6E438B" w:rsidRDefault="006E43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8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6E438B" w:rsidRDefault="006E43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438B">
        <w:trPr>
          <w:trHeight w:val="298"/>
        </w:trPr>
        <w:tc>
          <w:tcPr>
            <w:tcW w:w="179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6E438B" w:rsidRDefault="00531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(дата)</w:t>
            </w:r>
          </w:p>
        </w:tc>
        <w:tc>
          <w:tcPr>
            <w:tcW w:w="4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6E438B" w:rsidRDefault="006E43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3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6E438B" w:rsidRDefault="00531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(подпись)</w:t>
            </w:r>
          </w:p>
        </w:tc>
        <w:tc>
          <w:tcPr>
            <w:tcW w:w="68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6E438B" w:rsidRDefault="006E43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6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6E438B" w:rsidRDefault="006E438B">
            <w:pPr>
              <w:tabs>
                <w:tab w:val="left" w:pos="1800"/>
              </w:tabs>
              <w:spacing w:after="0" w:line="240" w:lineRule="auto"/>
              <w:ind w:right="453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60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6E438B" w:rsidRDefault="006E438B">
            <w:pPr>
              <w:tabs>
                <w:tab w:val="left" w:pos="1800"/>
              </w:tabs>
              <w:spacing w:after="0" w:line="240" w:lineRule="auto"/>
              <w:ind w:right="453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75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6E438B" w:rsidRDefault="00531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(ФИО)</w:t>
            </w:r>
          </w:p>
        </w:tc>
        <w:tc>
          <w:tcPr>
            <w:tcW w:w="168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6E438B" w:rsidRDefault="006E438B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</w:tbl>
    <w:p w:rsidR="006E438B" w:rsidRDefault="006E438B">
      <w:pPr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</w:p>
    <w:p w:rsidR="006E438B" w:rsidRDefault="0053173E">
      <w:pPr>
        <w:spacing w:after="0" w:line="240" w:lineRule="auto"/>
        <w:rPr>
          <w:rFonts w:ascii="Times New Roman" w:hAnsi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/>
          <w:color w:val="000000"/>
          <w:spacing w:val="-6"/>
          <w:sz w:val="28"/>
          <w:szCs w:val="28"/>
        </w:rPr>
        <w:br w:type="page"/>
      </w:r>
    </w:p>
    <w:p w:rsidR="006E438B" w:rsidRDefault="006E438B">
      <w:pPr>
        <w:widowControl w:val="0"/>
        <w:tabs>
          <w:tab w:val="left" w:leader="underscore" w:pos="10085"/>
        </w:tabs>
        <w:spacing w:after="0" w:line="317" w:lineRule="exact"/>
        <w:ind w:left="7800"/>
        <w:jc w:val="both"/>
        <w:rPr>
          <w:rFonts w:ascii="Times New Roman" w:hAnsi="Times New Roman"/>
          <w:color w:val="000000"/>
          <w:sz w:val="28"/>
          <w:szCs w:val="28"/>
          <w:lang w:bidi="ru-RU"/>
        </w:rPr>
      </w:pPr>
    </w:p>
    <w:p w:rsidR="006E438B" w:rsidRDefault="0053173E">
      <w:pPr>
        <w:spacing w:after="0" w:line="240" w:lineRule="auto"/>
        <w:ind w:right="-1" w:firstLine="709"/>
        <w:jc w:val="right"/>
        <w:rPr>
          <w:rFonts w:ascii="Times New Roman" w:hAnsi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/>
          <w:color w:val="000000"/>
          <w:spacing w:val="-6"/>
          <w:sz w:val="28"/>
          <w:szCs w:val="28"/>
        </w:rPr>
        <w:t>Приложение № 2</w:t>
      </w:r>
    </w:p>
    <w:p w:rsidR="006E438B" w:rsidRDefault="0053173E">
      <w:pPr>
        <w:widowControl w:val="0"/>
        <w:spacing w:after="600" w:line="322" w:lineRule="exact"/>
        <w:ind w:left="55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bidi="ru-RU"/>
        </w:rPr>
        <w:t>к Административному регламенту по предоставлению муниципальной услуги « _____________________»</w:t>
      </w:r>
    </w:p>
    <w:p w:rsidR="006E438B" w:rsidRDefault="0053173E">
      <w:pPr>
        <w:spacing w:after="0" w:line="240" w:lineRule="auto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(Бланк органа,</w:t>
      </w:r>
      <w:r>
        <w:rPr>
          <w:rFonts w:ascii="Times New Roman" w:hAnsi="Times New Roman"/>
          <w:sz w:val="24"/>
          <w:szCs w:val="24"/>
        </w:rPr>
        <w:br/>
        <w:t>осуществляющего</w:t>
      </w:r>
      <w:r>
        <w:rPr>
          <w:rFonts w:ascii="Times New Roman" w:hAnsi="Times New Roman"/>
          <w:sz w:val="24"/>
          <w:szCs w:val="24"/>
        </w:rPr>
        <w:br/>
        <w:t xml:space="preserve">предоставление </w:t>
      </w:r>
      <w:r>
        <w:rPr>
          <w:rFonts w:ascii="Times New Roman" w:hAnsi="Times New Roman"/>
          <w:sz w:val="24"/>
          <w:szCs w:val="24"/>
          <w:lang w:bidi="ru-RU"/>
        </w:rPr>
        <w:t xml:space="preserve">государственной </w:t>
      </w:r>
      <w:proofErr w:type="gramEnd"/>
    </w:p>
    <w:p w:rsidR="006E438B" w:rsidRDefault="0053173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bidi="ru-RU"/>
        </w:rPr>
        <w:t>(муниципальной) услуги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6E438B" w:rsidRDefault="006E438B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6E438B" w:rsidRDefault="006E438B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  <w:bookmarkStart w:id="5" w:name="OLE_LINK459"/>
      <w:bookmarkStart w:id="6" w:name="OLE_LINK460"/>
    </w:p>
    <w:p w:rsidR="006E438B" w:rsidRDefault="006E438B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</w:p>
    <w:p w:rsidR="006E438B" w:rsidRDefault="006E438B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</w:p>
    <w:p w:rsidR="006E438B" w:rsidRDefault="006E438B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</w:p>
    <w:p w:rsidR="006E438B" w:rsidRDefault="0053173E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  <w:r>
        <w:rPr>
          <w:rFonts w:ascii="Times New Roman" w:hAnsi="Times New Roman"/>
          <w:b/>
          <w:spacing w:val="-4"/>
          <w:sz w:val="28"/>
          <w:szCs w:val="28"/>
        </w:rPr>
        <w:t xml:space="preserve">О предоставлении разрешения </w:t>
      </w:r>
      <w:bookmarkEnd w:id="5"/>
      <w:bookmarkEnd w:id="6"/>
      <w:r>
        <w:rPr>
          <w:rFonts w:ascii="Times New Roman" w:hAnsi="Times New Roman"/>
          <w:b/>
          <w:spacing w:val="-4"/>
          <w:sz w:val="28"/>
          <w:szCs w:val="28"/>
        </w:rPr>
        <w:t>на условно разрешенный вид использования земельного участка или объекта капитального строительства</w:t>
      </w:r>
    </w:p>
    <w:p w:rsidR="006E438B" w:rsidRDefault="006E438B">
      <w:pPr>
        <w:tabs>
          <w:tab w:val="left" w:pos="567"/>
          <w:tab w:val="left" w:pos="453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6E438B" w:rsidRDefault="0053173E">
      <w:pPr>
        <w:widowControl w:val="0"/>
        <w:tabs>
          <w:tab w:val="left" w:pos="4819"/>
        </w:tabs>
        <w:spacing w:after="474" w:line="280" w:lineRule="exact"/>
        <w:jc w:val="center"/>
        <w:rPr>
          <w:rFonts w:ascii="Times New Roman" w:hAnsi="Times New Roman"/>
          <w:color w:val="000000"/>
          <w:sz w:val="28"/>
          <w:szCs w:val="28"/>
          <w:lang w:bidi="ru-RU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  <w:lang w:bidi="ru-RU"/>
        </w:rPr>
        <w:t>от________________№</w:t>
      </w:r>
      <w:proofErr w:type="spellEnd"/>
      <w:r>
        <w:rPr>
          <w:rFonts w:ascii="Times New Roman" w:hAnsi="Times New Roman"/>
          <w:color w:val="000000"/>
          <w:sz w:val="28"/>
          <w:szCs w:val="28"/>
          <w:lang w:bidi="ru-RU"/>
        </w:rPr>
        <w:t>_______________</w:t>
      </w:r>
    </w:p>
    <w:p w:rsidR="006E438B" w:rsidRDefault="0053173E">
      <w:pPr>
        <w:spacing w:line="235" w:lineRule="auto"/>
        <w:ind w:firstLine="720"/>
        <w:jc w:val="both"/>
        <w:rPr>
          <w:rFonts w:ascii="Times New Roman" w:hAnsi="Times New Roman"/>
          <w:spacing w:val="-4"/>
          <w:sz w:val="28"/>
          <w:szCs w:val="28"/>
        </w:rPr>
      </w:pPr>
      <w:proofErr w:type="gramStart"/>
      <w:r>
        <w:rPr>
          <w:rFonts w:ascii="Times New Roman" w:hAnsi="Times New Roman"/>
          <w:spacing w:val="-4"/>
          <w:sz w:val="28"/>
          <w:szCs w:val="28"/>
        </w:rPr>
        <w:t>В соответствии с Градостроительным кодексом Российской Федерации, Федеральным законом от 6 октября 2003 г. №131-ФЗ «Об общих принципах организации местного самоуправления в Российской Федерации», Правилами землепользования и застройки муниципального образования ____________, утвержденными _____________, на основании заключения по результатам публичных слушаний/общественных обсуждений от ____________ г. № __________, рекомендации Комиссии по подготовке проектов правил землепользования и застройки (протокол от ____________ г. № __________).</w:t>
      </w:r>
      <w:proofErr w:type="gramEnd"/>
    </w:p>
    <w:p w:rsidR="006E438B" w:rsidRDefault="0053173E">
      <w:pPr>
        <w:pStyle w:val="af5"/>
        <w:numPr>
          <w:ilvl w:val="0"/>
          <w:numId w:val="39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/>
          <w:color w:val="000000" w:themeColor="text1"/>
          <w:spacing w:val="-4"/>
          <w:sz w:val="28"/>
          <w:szCs w:val="28"/>
        </w:rPr>
        <w:t>Предоставить разрешение на условно разрешенный вид использования земельного участка или объекта капитального строительств</w:t>
      </w:r>
      <w:proofErr w:type="gramStart"/>
      <w:r>
        <w:rPr>
          <w:rFonts w:ascii="Times New Roman" w:hAnsi="Times New Roman"/>
          <w:color w:val="000000" w:themeColor="text1"/>
          <w:spacing w:val="-4"/>
          <w:sz w:val="28"/>
          <w:szCs w:val="28"/>
        </w:rPr>
        <w:t>а-</w:t>
      </w:r>
      <w:proofErr w:type="gramEnd"/>
      <w:r>
        <w:rPr>
          <w:rFonts w:ascii="Times New Roman" w:hAnsi="Times New Roman"/>
          <w:i/>
          <w:iCs/>
          <w:color w:val="000000" w:themeColor="text1"/>
          <w:spacing w:val="-4"/>
          <w:sz w:val="28"/>
          <w:szCs w:val="28"/>
        </w:rPr>
        <w:t>«________________________________________________</w:t>
      </w:r>
      <w:r>
        <w:rPr>
          <w:rFonts w:ascii="Times New Roman" w:hAnsi="Times New Roman"/>
          <w:color w:val="000000" w:themeColor="text1"/>
          <w:spacing w:val="-4"/>
          <w:sz w:val="28"/>
          <w:szCs w:val="28"/>
        </w:rPr>
        <w:t xml:space="preserve"> в отношении земельного </w:t>
      </w:r>
    </w:p>
    <w:p w:rsidR="006E438B" w:rsidRDefault="0053173E">
      <w:pPr>
        <w:tabs>
          <w:tab w:val="left" w:pos="709"/>
        </w:tabs>
        <w:spacing w:after="120" w:line="240" w:lineRule="auto"/>
        <w:jc w:val="both"/>
        <w:rPr>
          <w:rFonts w:ascii="Times New Roman" w:hAnsi="Times New Roman"/>
          <w:color w:val="000000"/>
          <w:spacing w:val="-4"/>
          <w:sz w:val="24"/>
          <w:szCs w:val="28"/>
        </w:rPr>
      </w:pPr>
      <w:r>
        <w:rPr>
          <w:rFonts w:ascii="Times New Roman" w:hAnsi="Times New Roman"/>
          <w:color w:val="000000" w:themeColor="text1"/>
          <w:spacing w:val="-4"/>
          <w:sz w:val="24"/>
          <w:szCs w:val="28"/>
        </w:rPr>
        <w:t xml:space="preserve">        (наименование условно разрешенного вида использования)</w:t>
      </w:r>
    </w:p>
    <w:p w:rsidR="006E438B" w:rsidRDefault="0053173E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/>
          <w:color w:val="000000" w:themeColor="text1"/>
          <w:spacing w:val="-4"/>
          <w:sz w:val="28"/>
          <w:szCs w:val="28"/>
        </w:rPr>
        <w:t xml:space="preserve">участка с кадастровым номером </w:t>
      </w:r>
      <w:r>
        <w:rPr>
          <w:rFonts w:ascii="Times New Roman" w:hAnsi="Times New Roman"/>
          <w:i/>
          <w:iCs/>
          <w:color w:val="000000" w:themeColor="text1"/>
          <w:spacing w:val="-4"/>
          <w:sz w:val="28"/>
          <w:szCs w:val="28"/>
        </w:rPr>
        <w:t>___________________</w:t>
      </w:r>
      <w:r>
        <w:rPr>
          <w:rFonts w:ascii="Times New Roman" w:hAnsi="Times New Roman"/>
          <w:color w:val="000000" w:themeColor="text1"/>
          <w:spacing w:val="-4"/>
          <w:sz w:val="28"/>
          <w:szCs w:val="28"/>
        </w:rPr>
        <w:t xml:space="preserve">, расположенного по адресу: </w:t>
      </w:r>
      <w:r>
        <w:rPr>
          <w:rFonts w:ascii="Times New Roman" w:hAnsi="Times New Roman"/>
          <w:iCs/>
          <w:color w:val="000000" w:themeColor="text1"/>
          <w:spacing w:val="-4"/>
          <w:sz w:val="28"/>
          <w:szCs w:val="28"/>
        </w:rPr>
        <w:t xml:space="preserve">_______________________________________________________________________ </w:t>
      </w:r>
    </w:p>
    <w:p w:rsidR="006E438B" w:rsidRDefault="0053173E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iCs/>
          <w:color w:val="000000"/>
          <w:spacing w:val="-4"/>
          <w:sz w:val="24"/>
          <w:szCs w:val="28"/>
        </w:rPr>
      </w:pPr>
      <w:r>
        <w:rPr>
          <w:rFonts w:ascii="Times New Roman" w:hAnsi="Times New Roman"/>
          <w:iCs/>
          <w:color w:val="000000" w:themeColor="text1"/>
          <w:spacing w:val="-4"/>
          <w:sz w:val="24"/>
          <w:szCs w:val="28"/>
        </w:rPr>
        <w:t>(указывается адрес)</w:t>
      </w:r>
    </w:p>
    <w:p w:rsidR="006E438B" w:rsidRDefault="0053173E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iCs/>
          <w:color w:val="000000"/>
          <w:spacing w:val="-4"/>
          <w:sz w:val="24"/>
          <w:szCs w:val="28"/>
        </w:rPr>
      </w:pPr>
      <w:r>
        <w:rPr>
          <w:rFonts w:ascii="Times New Roman" w:hAnsi="Times New Roman"/>
          <w:iCs/>
          <w:color w:val="000000" w:themeColor="text1"/>
          <w:spacing w:val="-4"/>
          <w:sz w:val="28"/>
          <w:szCs w:val="28"/>
        </w:rPr>
        <w:t>______________________________________________________________________ .</w:t>
      </w:r>
    </w:p>
    <w:p w:rsidR="006E438B" w:rsidRDefault="006E438B">
      <w:pPr>
        <w:tabs>
          <w:tab w:val="left" w:pos="709"/>
        </w:tabs>
        <w:spacing w:after="120" w:line="235" w:lineRule="auto"/>
        <w:ind w:firstLine="709"/>
        <w:jc w:val="both"/>
        <w:rPr>
          <w:rFonts w:ascii="Times New Roman" w:hAnsi="Times New Roman"/>
          <w:iCs/>
          <w:color w:val="000000"/>
          <w:spacing w:val="-4"/>
          <w:sz w:val="24"/>
          <w:szCs w:val="28"/>
        </w:rPr>
      </w:pPr>
    </w:p>
    <w:p w:rsidR="006E438B" w:rsidRDefault="0053173E">
      <w:pPr>
        <w:tabs>
          <w:tab w:val="left" w:pos="709"/>
        </w:tabs>
        <w:spacing w:after="120" w:line="235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 xml:space="preserve">2. Опубликовать настоящее постановление </w:t>
      </w:r>
      <w:proofErr w:type="gramStart"/>
      <w:r>
        <w:rPr>
          <w:rFonts w:ascii="Times New Roman" w:hAnsi="Times New Roman"/>
          <w:spacing w:val="-4"/>
          <w:sz w:val="28"/>
          <w:szCs w:val="28"/>
        </w:rPr>
        <w:t>в</w:t>
      </w:r>
      <w:proofErr w:type="gramEnd"/>
      <w:r>
        <w:rPr>
          <w:rFonts w:ascii="Times New Roman" w:hAnsi="Times New Roman"/>
          <w:spacing w:val="-4"/>
          <w:sz w:val="28"/>
          <w:szCs w:val="28"/>
        </w:rPr>
        <w:t xml:space="preserve"> «__________________________».</w:t>
      </w:r>
    </w:p>
    <w:p w:rsidR="006E438B" w:rsidRDefault="0053173E">
      <w:pPr>
        <w:spacing w:line="235" w:lineRule="auto"/>
        <w:ind w:right="-57" w:firstLine="720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4. Настоящее решение (</w:t>
      </w:r>
      <w:r>
        <w:rPr>
          <w:rFonts w:ascii="Times New Roman" w:hAnsi="Times New Roman"/>
          <w:i/>
          <w:spacing w:val="-4"/>
          <w:sz w:val="28"/>
          <w:szCs w:val="28"/>
        </w:rPr>
        <w:t>постановление/распоряжение)</w:t>
      </w:r>
      <w:r>
        <w:rPr>
          <w:rFonts w:ascii="Times New Roman" w:hAnsi="Times New Roman"/>
          <w:spacing w:val="-4"/>
          <w:sz w:val="28"/>
          <w:szCs w:val="28"/>
        </w:rPr>
        <w:t xml:space="preserve"> вступает в силу после его официального опубликования.</w:t>
      </w:r>
    </w:p>
    <w:p w:rsidR="006E438B" w:rsidRDefault="0053173E">
      <w:pPr>
        <w:spacing w:line="235" w:lineRule="auto"/>
        <w:ind w:right="-57" w:firstLine="720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 xml:space="preserve">5. Контроль за исполнением настоящего постановления возложить </w:t>
      </w:r>
      <w:proofErr w:type="gramStart"/>
      <w:r>
        <w:rPr>
          <w:rFonts w:ascii="Times New Roman" w:hAnsi="Times New Roman"/>
          <w:spacing w:val="-4"/>
          <w:sz w:val="28"/>
          <w:szCs w:val="28"/>
        </w:rPr>
        <w:t>на</w:t>
      </w:r>
      <w:proofErr w:type="gramEnd"/>
      <w:r>
        <w:rPr>
          <w:rFonts w:ascii="Times New Roman" w:hAnsi="Times New Roman"/>
          <w:spacing w:val="-4"/>
          <w:sz w:val="28"/>
          <w:szCs w:val="28"/>
        </w:rPr>
        <w:t xml:space="preserve"> ________________________________________________________________________.</w:t>
      </w:r>
    </w:p>
    <w:p w:rsidR="006E438B" w:rsidRDefault="0053173E">
      <w:pPr>
        <w:spacing w:after="0" w:line="240" w:lineRule="auto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lastRenderedPageBreak/>
        <w:t>Должностное лицо (ФИО)</w:t>
      </w:r>
    </w:p>
    <w:p w:rsidR="006E438B" w:rsidRDefault="006E438B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</w:p>
    <w:p w:rsidR="006E438B" w:rsidRDefault="0053173E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proofErr w:type="gramStart"/>
      <w:r>
        <w:rPr>
          <w:rFonts w:ascii="Times New Roman" w:hAnsi="Times New Roman"/>
          <w:sz w:val="20"/>
          <w:szCs w:val="20"/>
        </w:rPr>
        <w:t>(подпись должностного лица органа, осуществляющего</w:t>
      </w:r>
      <w:proofErr w:type="gramEnd"/>
    </w:p>
    <w:p w:rsidR="006E438B" w:rsidRDefault="0053173E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предоставление </w:t>
      </w:r>
      <w:proofErr w:type="gramStart"/>
      <w:r>
        <w:rPr>
          <w:rFonts w:ascii="Times New Roman" w:hAnsi="Times New Roman"/>
          <w:sz w:val="20"/>
          <w:szCs w:val="20"/>
        </w:rPr>
        <w:t>государственной</w:t>
      </w:r>
      <w:proofErr w:type="gramEnd"/>
      <w:r>
        <w:rPr>
          <w:rFonts w:ascii="Times New Roman" w:hAnsi="Times New Roman"/>
          <w:sz w:val="20"/>
          <w:szCs w:val="20"/>
        </w:rPr>
        <w:t xml:space="preserve"> </w:t>
      </w:r>
    </w:p>
    <w:p w:rsidR="006E438B" w:rsidRDefault="0053173E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(муниципальной) услуги</w:t>
      </w:r>
    </w:p>
    <w:p w:rsidR="006E438B" w:rsidRDefault="0053173E">
      <w:pPr>
        <w:spacing w:after="0" w:line="240" w:lineRule="auto"/>
        <w:ind w:right="-1"/>
        <w:rPr>
          <w:rFonts w:ascii="Times New Roman" w:hAnsi="Times New Roman"/>
          <w:color w:val="000000"/>
          <w:spacing w:val="-6"/>
          <w:sz w:val="28"/>
          <w:szCs w:val="28"/>
        </w:rPr>
      </w:pPr>
      <w:r>
        <w:rPr>
          <w:color w:val="000000"/>
          <w:sz w:val="24"/>
          <w:szCs w:val="24"/>
          <w:lang w:bidi="ru-RU"/>
        </w:rPr>
        <w:tab/>
      </w:r>
    </w:p>
    <w:p w:rsidR="006E438B" w:rsidRDefault="0053173E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/>
          <w:color w:val="000000"/>
          <w:sz w:val="28"/>
          <w:szCs w:val="28"/>
          <w:lang w:bidi="ru-RU"/>
        </w:rPr>
        <w:br w:type="page"/>
      </w:r>
    </w:p>
    <w:p w:rsidR="006E438B" w:rsidRDefault="0053173E">
      <w:pPr>
        <w:widowControl w:val="0"/>
        <w:tabs>
          <w:tab w:val="left" w:leader="underscore" w:pos="9817"/>
        </w:tabs>
        <w:spacing w:after="0" w:line="317" w:lineRule="exact"/>
        <w:ind w:left="74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bidi="ru-RU"/>
        </w:rPr>
        <w:lastRenderedPageBreak/>
        <w:t>Приложение № 3</w:t>
      </w:r>
    </w:p>
    <w:p w:rsidR="006E438B" w:rsidRDefault="0053173E">
      <w:pPr>
        <w:widowControl w:val="0"/>
        <w:spacing w:after="529" w:line="317" w:lineRule="exact"/>
        <w:ind w:left="5380" w:right="3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bidi="ru-RU"/>
        </w:rPr>
        <w:t>к Административному регламенту по предоставлению муниципальной услуги «_____________________»</w:t>
      </w:r>
    </w:p>
    <w:p w:rsidR="006E438B" w:rsidRDefault="0053173E">
      <w:pPr>
        <w:spacing w:after="0" w:line="240" w:lineRule="auto"/>
        <w:rPr>
          <w:rFonts w:ascii="Times New Roman" w:hAnsi="Times New Roman"/>
          <w:sz w:val="24"/>
          <w:szCs w:val="24"/>
          <w:lang w:bidi="ru-RU"/>
        </w:rPr>
      </w:pPr>
      <w:proofErr w:type="gramStart"/>
      <w:r>
        <w:rPr>
          <w:rFonts w:ascii="Times New Roman" w:hAnsi="Times New Roman"/>
          <w:sz w:val="24"/>
          <w:szCs w:val="24"/>
        </w:rPr>
        <w:t>(Бланк органа,</w:t>
      </w:r>
      <w:r>
        <w:rPr>
          <w:rFonts w:ascii="Times New Roman" w:hAnsi="Times New Roman"/>
          <w:sz w:val="24"/>
          <w:szCs w:val="24"/>
        </w:rPr>
        <w:br/>
        <w:t>осуществляющего</w:t>
      </w:r>
      <w:r>
        <w:rPr>
          <w:rFonts w:ascii="Times New Roman" w:hAnsi="Times New Roman"/>
          <w:sz w:val="24"/>
          <w:szCs w:val="24"/>
        </w:rPr>
        <w:br/>
        <w:t xml:space="preserve">предоставление </w:t>
      </w:r>
      <w:r>
        <w:rPr>
          <w:rFonts w:ascii="Times New Roman" w:hAnsi="Times New Roman"/>
          <w:sz w:val="24"/>
          <w:szCs w:val="24"/>
          <w:lang w:bidi="ru-RU"/>
        </w:rPr>
        <w:t xml:space="preserve">государственной </w:t>
      </w:r>
      <w:proofErr w:type="gramEnd"/>
    </w:p>
    <w:p w:rsidR="006E438B" w:rsidRDefault="0053173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bidi="ru-RU"/>
        </w:rPr>
        <w:t>(муниципальной) услуги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6E438B" w:rsidRDefault="006E438B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6E438B" w:rsidRDefault="0053173E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</w:rPr>
      </w:pPr>
      <w:r>
        <w:rPr>
          <w:rFonts w:ascii="Times New Roman" w:hAnsi="Times New Roman"/>
          <w:b/>
          <w:spacing w:val="-4"/>
          <w:sz w:val="28"/>
          <w:szCs w:val="28"/>
        </w:rPr>
        <w:t>Об отказе в предоставлении разрешения на условно разрешенный вид использования земельного участка или объекта капитального строительства</w:t>
      </w:r>
    </w:p>
    <w:p w:rsidR="006E438B" w:rsidRDefault="006E438B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6E438B" w:rsidRDefault="0053173E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color w:val="000000"/>
          <w:sz w:val="28"/>
          <w:szCs w:val="24"/>
        </w:rPr>
      </w:pPr>
      <w:proofErr w:type="spellStart"/>
      <w:r>
        <w:rPr>
          <w:rFonts w:ascii="Times New Roman" w:hAnsi="Times New Roman"/>
          <w:color w:val="000000"/>
          <w:sz w:val="28"/>
          <w:szCs w:val="24"/>
        </w:rPr>
        <w:t>от________________№</w:t>
      </w:r>
      <w:proofErr w:type="spellEnd"/>
      <w:r>
        <w:rPr>
          <w:rFonts w:ascii="Times New Roman" w:hAnsi="Times New Roman"/>
          <w:color w:val="000000"/>
          <w:sz w:val="28"/>
          <w:szCs w:val="24"/>
        </w:rPr>
        <w:t>_______________</w:t>
      </w:r>
    </w:p>
    <w:p w:rsidR="006E438B" w:rsidRDefault="006E438B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8"/>
          <w:szCs w:val="28"/>
          <w:lang w:bidi="ru-RU"/>
        </w:rPr>
      </w:pP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/>
          <w:color w:val="000000"/>
          <w:sz w:val="28"/>
          <w:szCs w:val="28"/>
          <w:lang w:bidi="ru-RU"/>
        </w:rPr>
        <w:t>По результатам рассмотрения заявления о предоставлении разрешения на условно разрешенный вид использования земельного участка или объекта капитального строительства и представленных документов____________________________________________________________</w:t>
      </w:r>
    </w:p>
    <w:p w:rsidR="006E438B" w:rsidRDefault="0053173E">
      <w:pPr>
        <w:spacing w:after="0" w:line="240" w:lineRule="auto"/>
        <w:ind w:right="-1" w:firstLine="709"/>
        <w:jc w:val="center"/>
        <w:rPr>
          <w:rFonts w:ascii="Times New Roman" w:hAnsi="Times New Roman"/>
          <w:i/>
          <w:szCs w:val="20"/>
        </w:rPr>
      </w:pPr>
      <w:r>
        <w:rPr>
          <w:rFonts w:ascii="Times New Roman" w:hAnsi="Times New Roman"/>
          <w:i/>
          <w:szCs w:val="20"/>
        </w:rPr>
        <w:t xml:space="preserve">(Ф.И.О. физического лица, наименование юридического лица– </w:t>
      </w:r>
      <w:proofErr w:type="gramStart"/>
      <w:r>
        <w:rPr>
          <w:rFonts w:ascii="Times New Roman" w:hAnsi="Times New Roman"/>
          <w:i/>
          <w:szCs w:val="20"/>
        </w:rPr>
        <w:t>за</w:t>
      </w:r>
      <w:proofErr w:type="gramEnd"/>
      <w:r>
        <w:rPr>
          <w:rFonts w:ascii="Times New Roman" w:hAnsi="Times New Roman"/>
          <w:i/>
          <w:szCs w:val="20"/>
        </w:rPr>
        <w:t>явителя,</w:t>
      </w:r>
    </w:p>
    <w:p w:rsidR="006E438B" w:rsidRDefault="0053173E">
      <w:pPr>
        <w:spacing w:after="0" w:line="240" w:lineRule="auto"/>
        <w:ind w:right="-1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__________________________________________________________________________________________</w:t>
      </w:r>
    </w:p>
    <w:p w:rsidR="006E438B" w:rsidRDefault="0053173E">
      <w:pPr>
        <w:spacing w:after="0" w:line="240" w:lineRule="auto"/>
        <w:ind w:right="-1"/>
        <w:jc w:val="center"/>
        <w:rPr>
          <w:rFonts w:ascii="Times New Roman" w:hAnsi="Times New Roman"/>
          <w:i/>
          <w:szCs w:val="20"/>
        </w:rPr>
      </w:pPr>
      <w:r>
        <w:rPr>
          <w:rFonts w:ascii="Times New Roman" w:hAnsi="Times New Roman"/>
          <w:i/>
          <w:szCs w:val="20"/>
        </w:rPr>
        <w:t>дата направления заявления)</w:t>
      </w:r>
    </w:p>
    <w:p w:rsidR="006E438B" w:rsidRDefault="0053173E">
      <w:pPr>
        <w:widowControl w:val="0"/>
        <w:spacing w:after="0" w:line="370" w:lineRule="exact"/>
        <w:ind w:right="-1"/>
        <w:jc w:val="both"/>
        <w:rPr>
          <w:rFonts w:ascii="Times New Roman" w:hAnsi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/>
          <w:sz w:val="28"/>
          <w:szCs w:val="24"/>
        </w:rPr>
        <w:t>на основании___________________________________________________________</w:t>
      </w:r>
    </w:p>
    <w:p w:rsidR="006E438B" w:rsidRDefault="0053173E">
      <w:pPr>
        <w:spacing w:after="0" w:line="240" w:lineRule="auto"/>
        <w:ind w:right="-1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______________________________________________________________________</w:t>
      </w:r>
    </w:p>
    <w:p w:rsidR="006E438B" w:rsidRDefault="006E438B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4"/>
        </w:rPr>
      </w:pPr>
    </w:p>
    <w:p w:rsidR="006E438B" w:rsidRDefault="0053173E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принято решение об отказе в предоставлении разрешения на условно разрешенный вид использования земельного участка или объекта капитального строительства</w:t>
      </w:r>
      <w:bookmarkStart w:id="7" w:name="_GoBack"/>
      <w:bookmarkEnd w:id="7"/>
      <w:r>
        <w:rPr>
          <w:rFonts w:ascii="Times New Roman" w:hAnsi="Times New Roman"/>
          <w:sz w:val="28"/>
          <w:szCs w:val="24"/>
        </w:rPr>
        <w:t xml:space="preserve"> в связи </w:t>
      </w:r>
      <w:proofErr w:type="gramStart"/>
      <w:r>
        <w:rPr>
          <w:rFonts w:ascii="Times New Roman" w:hAnsi="Times New Roman"/>
          <w:sz w:val="28"/>
          <w:szCs w:val="24"/>
        </w:rPr>
        <w:t>с</w:t>
      </w:r>
      <w:proofErr w:type="gramEnd"/>
      <w:r>
        <w:rPr>
          <w:rFonts w:ascii="Times New Roman" w:hAnsi="Times New Roman"/>
          <w:sz w:val="28"/>
          <w:szCs w:val="24"/>
        </w:rPr>
        <w:t>:</w:t>
      </w:r>
    </w:p>
    <w:p w:rsidR="006E438B" w:rsidRDefault="0053173E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______________________________________________________________________</w:t>
      </w:r>
    </w:p>
    <w:p w:rsidR="006E438B" w:rsidRDefault="0053173E">
      <w:pPr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(указывается основание отказа в предоставлении разрешения)</w:t>
      </w:r>
    </w:p>
    <w:p w:rsidR="006E438B" w:rsidRDefault="006E438B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4"/>
        </w:rPr>
      </w:pP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Настоящее решение (постановление/распоряжение) может быть обжаловано в досудебном порядке путем направления жалобы в орган, уполномоченный на предоставление услуги </w:t>
      </w:r>
      <w:r>
        <w:rPr>
          <w:rFonts w:ascii="Times New Roman" w:hAnsi="Times New Roman"/>
          <w:i/>
          <w:sz w:val="28"/>
          <w:szCs w:val="24"/>
        </w:rPr>
        <w:t>(указать уполномоченный орган)</w:t>
      </w:r>
      <w:r>
        <w:rPr>
          <w:rFonts w:ascii="Times New Roman" w:hAnsi="Times New Roman"/>
          <w:sz w:val="28"/>
          <w:szCs w:val="24"/>
        </w:rPr>
        <w:t>, а также в судебном порядке.</w:t>
      </w:r>
    </w:p>
    <w:p w:rsidR="006E438B" w:rsidRDefault="006E438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E438B" w:rsidRDefault="006E438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E438B" w:rsidRDefault="0053173E">
      <w:pPr>
        <w:spacing w:after="0" w:line="240" w:lineRule="auto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Должностное лицо (ФИО)</w:t>
      </w:r>
    </w:p>
    <w:p w:rsidR="006E438B" w:rsidRDefault="006E438B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</w:p>
    <w:p w:rsidR="006E438B" w:rsidRDefault="0053173E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proofErr w:type="gramStart"/>
      <w:r>
        <w:rPr>
          <w:rFonts w:ascii="Times New Roman" w:hAnsi="Times New Roman"/>
          <w:sz w:val="20"/>
          <w:szCs w:val="20"/>
        </w:rPr>
        <w:t>(подпись должностного лица органа, осуществляющего</w:t>
      </w:r>
      <w:proofErr w:type="gramEnd"/>
    </w:p>
    <w:p w:rsidR="006E438B" w:rsidRDefault="0053173E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предоставление </w:t>
      </w:r>
      <w:proofErr w:type="gramStart"/>
      <w:r>
        <w:rPr>
          <w:rFonts w:ascii="Times New Roman" w:hAnsi="Times New Roman"/>
          <w:sz w:val="20"/>
          <w:szCs w:val="20"/>
        </w:rPr>
        <w:t>государственной</w:t>
      </w:r>
      <w:proofErr w:type="gramEnd"/>
      <w:r>
        <w:rPr>
          <w:rFonts w:ascii="Times New Roman" w:hAnsi="Times New Roman"/>
          <w:sz w:val="20"/>
          <w:szCs w:val="20"/>
        </w:rPr>
        <w:t xml:space="preserve"> </w:t>
      </w:r>
    </w:p>
    <w:p w:rsidR="006E438B" w:rsidRDefault="0053173E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(муниципальной) услуги)</w:t>
      </w:r>
    </w:p>
    <w:p w:rsidR="006E438B" w:rsidRDefault="006E438B">
      <w:pPr>
        <w:spacing w:after="0" w:line="240" w:lineRule="auto"/>
        <w:rPr>
          <w:rFonts w:ascii="Times New Roman" w:hAnsi="Times New Roman"/>
          <w:color w:val="000000"/>
          <w:spacing w:val="-6"/>
          <w:sz w:val="28"/>
          <w:szCs w:val="28"/>
        </w:rPr>
      </w:pPr>
    </w:p>
    <w:p w:rsidR="006E438B" w:rsidRDefault="006E438B">
      <w:pPr>
        <w:widowControl w:val="0"/>
        <w:tabs>
          <w:tab w:val="left" w:leader="underscore" w:pos="9817"/>
        </w:tabs>
        <w:spacing w:after="0" w:line="317" w:lineRule="exact"/>
        <w:ind w:left="7460"/>
        <w:jc w:val="both"/>
        <w:rPr>
          <w:rFonts w:ascii="Times New Roman" w:hAnsi="Times New Roman"/>
          <w:color w:val="000000"/>
          <w:sz w:val="28"/>
          <w:szCs w:val="28"/>
          <w:lang w:bidi="ru-RU"/>
        </w:rPr>
      </w:pPr>
    </w:p>
    <w:p w:rsidR="006E438B" w:rsidRDefault="0053173E">
      <w:pPr>
        <w:widowControl w:val="0"/>
        <w:tabs>
          <w:tab w:val="left" w:leader="underscore" w:pos="9817"/>
        </w:tabs>
        <w:spacing w:after="0" w:line="317" w:lineRule="exact"/>
        <w:ind w:left="74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bidi="ru-RU"/>
        </w:rPr>
        <w:lastRenderedPageBreak/>
        <w:t>Приложение № 4</w:t>
      </w:r>
    </w:p>
    <w:p w:rsidR="006E438B" w:rsidRDefault="0053173E">
      <w:pPr>
        <w:widowControl w:val="0"/>
        <w:spacing w:after="529" w:line="317" w:lineRule="exact"/>
        <w:ind w:left="5380" w:right="3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bidi="ru-RU"/>
        </w:rPr>
        <w:t>к Административному регламенту по предоставлению муниципальной услуги «_____________________»</w:t>
      </w:r>
    </w:p>
    <w:p w:rsidR="006E438B" w:rsidRDefault="0053173E">
      <w:pPr>
        <w:spacing w:after="0" w:line="240" w:lineRule="auto"/>
        <w:rPr>
          <w:rFonts w:ascii="Times New Roman" w:hAnsi="Times New Roman"/>
          <w:sz w:val="24"/>
          <w:szCs w:val="24"/>
          <w:lang w:bidi="ru-RU"/>
        </w:rPr>
      </w:pPr>
      <w:proofErr w:type="gramStart"/>
      <w:r>
        <w:rPr>
          <w:rFonts w:ascii="Times New Roman" w:hAnsi="Times New Roman"/>
          <w:sz w:val="24"/>
          <w:szCs w:val="24"/>
        </w:rPr>
        <w:t>(Бланк органа,</w:t>
      </w:r>
      <w:r>
        <w:rPr>
          <w:rFonts w:ascii="Times New Roman" w:hAnsi="Times New Roman"/>
          <w:sz w:val="24"/>
          <w:szCs w:val="24"/>
        </w:rPr>
        <w:br/>
        <w:t>осуществляющего</w:t>
      </w:r>
      <w:r>
        <w:rPr>
          <w:rFonts w:ascii="Times New Roman" w:hAnsi="Times New Roman"/>
          <w:sz w:val="24"/>
          <w:szCs w:val="24"/>
        </w:rPr>
        <w:br/>
        <w:t xml:space="preserve">предоставление </w:t>
      </w:r>
      <w:r>
        <w:rPr>
          <w:rFonts w:ascii="Times New Roman" w:hAnsi="Times New Roman"/>
          <w:sz w:val="24"/>
          <w:szCs w:val="24"/>
          <w:lang w:bidi="ru-RU"/>
        </w:rPr>
        <w:t xml:space="preserve">государственной </w:t>
      </w:r>
      <w:proofErr w:type="gramEnd"/>
    </w:p>
    <w:p w:rsidR="006E438B" w:rsidRDefault="0053173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bidi="ru-RU"/>
        </w:rPr>
        <w:t>(муниципальной) услуги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6E438B" w:rsidRDefault="0053173E">
      <w:pPr>
        <w:widowControl w:val="0"/>
        <w:spacing w:after="1020" w:line="322" w:lineRule="exact"/>
        <w:ind w:left="5380"/>
        <w:rPr>
          <w:rFonts w:ascii="Times New Roman" w:hAnsi="Times New Roman"/>
          <w:i/>
          <w:iCs/>
          <w:sz w:val="28"/>
          <w:szCs w:val="28"/>
          <w:lang w:bidi="ru-RU"/>
        </w:rPr>
      </w:pPr>
      <w:r>
        <w:rPr>
          <w:rFonts w:ascii="Times New Roman" w:hAnsi="Times New Roman"/>
          <w:i/>
          <w:iCs/>
          <w:sz w:val="28"/>
          <w:szCs w:val="28"/>
          <w:lang w:bidi="ru-RU"/>
        </w:rPr>
        <w:t xml:space="preserve">(фамилия, имя, отчество, место жительства - для физических лиц; полное наименование, место нахождения, ИНН </w:t>
      </w:r>
      <w:proofErr w:type="gramStart"/>
      <w:r>
        <w:rPr>
          <w:rFonts w:ascii="Times New Roman" w:hAnsi="Times New Roman"/>
          <w:i/>
          <w:iCs/>
          <w:sz w:val="28"/>
          <w:szCs w:val="28"/>
          <w:lang w:bidi="ru-RU"/>
        </w:rPr>
        <w:t>–д</w:t>
      </w:r>
      <w:proofErr w:type="gramEnd"/>
      <w:r>
        <w:rPr>
          <w:rFonts w:ascii="Times New Roman" w:hAnsi="Times New Roman"/>
          <w:i/>
          <w:iCs/>
          <w:sz w:val="28"/>
          <w:szCs w:val="28"/>
          <w:lang w:bidi="ru-RU"/>
        </w:rPr>
        <w:t>ля юридических лиц )</w:t>
      </w:r>
    </w:p>
    <w:p w:rsidR="006E438B" w:rsidRDefault="0053173E">
      <w:pPr>
        <w:widowControl w:val="0"/>
        <w:spacing w:after="0" w:line="322" w:lineRule="exact"/>
        <w:ind w:right="140"/>
        <w:jc w:val="center"/>
        <w:rPr>
          <w:rFonts w:ascii="Times New Roman" w:hAnsi="Times New Roman"/>
          <w:b/>
          <w:bCs/>
          <w:sz w:val="26"/>
          <w:szCs w:val="26"/>
          <w:lang w:bidi="ru-RU"/>
        </w:rPr>
      </w:pPr>
      <w:r>
        <w:rPr>
          <w:rFonts w:ascii="Times New Roman" w:hAnsi="Times New Roman"/>
          <w:b/>
          <w:bCs/>
          <w:sz w:val="26"/>
          <w:szCs w:val="26"/>
          <w:lang w:bidi="ru-RU"/>
        </w:rPr>
        <w:t>УВЕДОМЛЕНИЕ</w:t>
      </w:r>
    </w:p>
    <w:p w:rsidR="006E438B" w:rsidRDefault="0053173E">
      <w:pPr>
        <w:widowControl w:val="0"/>
        <w:spacing w:after="0" w:line="322" w:lineRule="exact"/>
        <w:ind w:right="140"/>
        <w:jc w:val="center"/>
        <w:rPr>
          <w:rFonts w:ascii="Times New Roman" w:hAnsi="Times New Roman"/>
          <w:b/>
          <w:bCs/>
          <w:sz w:val="26"/>
          <w:szCs w:val="26"/>
          <w:lang w:bidi="ru-RU"/>
        </w:rPr>
      </w:pPr>
      <w:r>
        <w:rPr>
          <w:rFonts w:ascii="Times New Roman" w:hAnsi="Times New Roman"/>
          <w:b/>
          <w:bCs/>
          <w:sz w:val="26"/>
          <w:szCs w:val="26"/>
          <w:lang w:bidi="ru-RU"/>
        </w:rPr>
        <w:t>об отказе в приеме документов, необходимых для предоставления муниципальной услуги</w:t>
      </w:r>
    </w:p>
    <w:p w:rsidR="006E438B" w:rsidRDefault="006E438B">
      <w:pPr>
        <w:widowControl w:val="0"/>
        <w:spacing w:after="0" w:line="322" w:lineRule="exact"/>
        <w:ind w:right="140"/>
        <w:jc w:val="center"/>
        <w:rPr>
          <w:rFonts w:ascii="Times New Roman" w:hAnsi="Times New Roman"/>
          <w:b/>
          <w:bCs/>
          <w:sz w:val="26"/>
          <w:szCs w:val="26"/>
          <w:lang w:bidi="ru-RU"/>
        </w:rPr>
      </w:pPr>
    </w:p>
    <w:p w:rsidR="006E438B" w:rsidRDefault="0053173E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/>
          <w:color w:val="000000"/>
          <w:sz w:val="28"/>
          <w:szCs w:val="24"/>
        </w:rPr>
      </w:pPr>
      <w:proofErr w:type="spellStart"/>
      <w:r>
        <w:rPr>
          <w:rFonts w:ascii="Times New Roman" w:hAnsi="Times New Roman"/>
          <w:color w:val="000000"/>
          <w:sz w:val="28"/>
          <w:szCs w:val="24"/>
        </w:rPr>
        <w:t>от________________№</w:t>
      </w:r>
      <w:proofErr w:type="spellEnd"/>
      <w:r>
        <w:rPr>
          <w:rFonts w:ascii="Times New Roman" w:hAnsi="Times New Roman"/>
          <w:color w:val="000000"/>
          <w:sz w:val="28"/>
          <w:szCs w:val="24"/>
        </w:rPr>
        <w:t>_______________</w:t>
      </w:r>
    </w:p>
    <w:p w:rsidR="006E438B" w:rsidRDefault="006E438B">
      <w:pPr>
        <w:widowControl w:val="0"/>
        <w:spacing w:after="0" w:line="370" w:lineRule="exact"/>
        <w:ind w:left="460" w:right="320" w:firstLine="700"/>
        <w:rPr>
          <w:rFonts w:ascii="Times New Roman" w:hAnsi="Times New Roman"/>
          <w:i/>
          <w:iCs/>
          <w:sz w:val="15"/>
          <w:szCs w:val="15"/>
          <w:lang w:bidi="ru-RU"/>
        </w:rPr>
      </w:pPr>
    </w:p>
    <w:p w:rsidR="006E438B" w:rsidRDefault="0053173E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/>
          <w:color w:val="000000"/>
          <w:sz w:val="28"/>
          <w:szCs w:val="28"/>
          <w:lang w:bidi="ru-RU"/>
        </w:rPr>
        <w:t>По результатам рассмотрения заявления о предоставлении разрешения на условно разрешенный вид использования земельного участка или объекта капитального строительства и представленных документов____________________________________________________________</w:t>
      </w:r>
    </w:p>
    <w:p w:rsidR="006E438B" w:rsidRDefault="0053173E">
      <w:pPr>
        <w:spacing w:after="0" w:line="240" w:lineRule="auto"/>
        <w:ind w:right="-1" w:firstLine="709"/>
        <w:jc w:val="center"/>
        <w:rPr>
          <w:rFonts w:ascii="Times New Roman" w:hAnsi="Times New Roman"/>
          <w:i/>
          <w:szCs w:val="20"/>
        </w:rPr>
      </w:pPr>
      <w:r>
        <w:rPr>
          <w:rFonts w:ascii="Times New Roman" w:hAnsi="Times New Roman"/>
          <w:i/>
          <w:szCs w:val="20"/>
        </w:rPr>
        <w:t xml:space="preserve">(Ф.И.О. физического лица, наименование юридического лица– </w:t>
      </w:r>
      <w:proofErr w:type="gramStart"/>
      <w:r>
        <w:rPr>
          <w:rFonts w:ascii="Times New Roman" w:hAnsi="Times New Roman"/>
          <w:i/>
          <w:szCs w:val="20"/>
        </w:rPr>
        <w:t>за</w:t>
      </w:r>
      <w:proofErr w:type="gramEnd"/>
      <w:r>
        <w:rPr>
          <w:rFonts w:ascii="Times New Roman" w:hAnsi="Times New Roman"/>
          <w:i/>
          <w:szCs w:val="20"/>
        </w:rPr>
        <w:t>явителя,</w:t>
      </w:r>
    </w:p>
    <w:p w:rsidR="006E438B" w:rsidRDefault="0053173E">
      <w:pPr>
        <w:spacing w:after="0" w:line="240" w:lineRule="auto"/>
        <w:ind w:right="-1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__________________________________________________________________________________________</w:t>
      </w:r>
    </w:p>
    <w:p w:rsidR="006E438B" w:rsidRDefault="0053173E">
      <w:pPr>
        <w:spacing w:after="0" w:line="240" w:lineRule="auto"/>
        <w:ind w:right="-1"/>
        <w:jc w:val="center"/>
        <w:rPr>
          <w:rFonts w:ascii="Times New Roman" w:hAnsi="Times New Roman"/>
          <w:i/>
          <w:szCs w:val="20"/>
        </w:rPr>
      </w:pPr>
      <w:r>
        <w:rPr>
          <w:rFonts w:ascii="Times New Roman" w:hAnsi="Times New Roman"/>
          <w:i/>
          <w:szCs w:val="20"/>
        </w:rPr>
        <w:t>дата направления заявления)</w:t>
      </w:r>
    </w:p>
    <w:p w:rsidR="006E438B" w:rsidRDefault="006E438B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4"/>
        </w:rPr>
      </w:pPr>
    </w:p>
    <w:p w:rsidR="006E438B" w:rsidRDefault="0053173E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принято решение об отказе в приеме документов, необходимых для предоставления государственной (муниципальной) услуги «Предоставлении разрешения на условно разрешенный вид использования земельного участка или объекта капитального строительства» в связи </w:t>
      </w:r>
      <w:proofErr w:type="gramStart"/>
      <w:r>
        <w:rPr>
          <w:rFonts w:ascii="Times New Roman" w:hAnsi="Times New Roman"/>
          <w:sz w:val="28"/>
          <w:szCs w:val="24"/>
        </w:rPr>
        <w:t>с</w:t>
      </w:r>
      <w:proofErr w:type="gramEnd"/>
      <w:r>
        <w:rPr>
          <w:rFonts w:ascii="Times New Roman" w:hAnsi="Times New Roman"/>
          <w:sz w:val="28"/>
          <w:szCs w:val="24"/>
        </w:rPr>
        <w:t>:_____________________________________________________________________</w:t>
      </w:r>
    </w:p>
    <w:p w:rsidR="006E438B" w:rsidRDefault="0053173E">
      <w:pPr>
        <w:spacing w:after="0" w:line="240" w:lineRule="auto"/>
        <w:ind w:right="-1"/>
        <w:jc w:val="center"/>
        <w:rPr>
          <w:rFonts w:ascii="Times New Roman" w:hAnsi="Times New Roman"/>
          <w:i/>
          <w:szCs w:val="20"/>
        </w:rPr>
      </w:pPr>
      <w:proofErr w:type="gramStart"/>
      <w:r>
        <w:rPr>
          <w:rFonts w:ascii="Times New Roman" w:hAnsi="Times New Roman"/>
          <w:i/>
          <w:szCs w:val="20"/>
        </w:rPr>
        <w:t xml:space="preserve">(указываются основания отказа в приеме документов, необходимых для предоставления </w:t>
      </w:r>
      <w:proofErr w:type="gramEnd"/>
    </w:p>
    <w:p w:rsidR="006E438B" w:rsidRDefault="0053173E">
      <w:pPr>
        <w:spacing w:after="0" w:line="240" w:lineRule="auto"/>
        <w:ind w:right="-1"/>
        <w:jc w:val="center"/>
        <w:rPr>
          <w:rFonts w:ascii="Times New Roman" w:hAnsi="Times New Roman"/>
          <w:i/>
          <w:szCs w:val="20"/>
        </w:rPr>
      </w:pPr>
      <w:r>
        <w:rPr>
          <w:rFonts w:ascii="Times New Roman" w:hAnsi="Times New Roman"/>
          <w:i/>
          <w:szCs w:val="20"/>
        </w:rPr>
        <w:t>__________________________________________________________________________________________</w:t>
      </w:r>
    </w:p>
    <w:p w:rsidR="006E438B" w:rsidRDefault="0053173E">
      <w:pPr>
        <w:spacing w:after="0" w:line="240" w:lineRule="auto"/>
        <w:ind w:right="-1"/>
        <w:jc w:val="center"/>
        <w:rPr>
          <w:rFonts w:ascii="Times New Roman" w:hAnsi="Times New Roman"/>
          <w:i/>
          <w:szCs w:val="20"/>
        </w:rPr>
      </w:pPr>
      <w:r>
        <w:rPr>
          <w:rFonts w:ascii="Times New Roman" w:hAnsi="Times New Roman"/>
          <w:i/>
          <w:szCs w:val="20"/>
        </w:rPr>
        <w:t>государственной (муниципальной) услуги)</w:t>
      </w:r>
    </w:p>
    <w:p w:rsidR="006E438B" w:rsidRDefault="006E438B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4"/>
        </w:rPr>
      </w:pPr>
    </w:p>
    <w:p w:rsidR="006E438B" w:rsidRDefault="0053173E">
      <w:pPr>
        <w:widowControl w:val="0"/>
        <w:spacing w:after="0" w:line="322" w:lineRule="exact"/>
        <w:ind w:firstLine="4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Дополнительно информируем о возможности повторного обращения в орган, уполномоченный на предоставление государственной (муниципальной) услуги с заявлением о предоставлении услуги после устранения указанных нарушений.</w:t>
      </w:r>
    </w:p>
    <w:p w:rsidR="006E438B" w:rsidRDefault="0053173E">
      <w:pPr>
        <w:spacing w:after="0" w:line="240" w:lineRule="auto"/>
        <w:ind w:right="-1" w:firstLine="46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lastRenderedPageBreak/>
        <w:t xml:space="preserve">Настоящее решение (постановление/распоряжение) может быть обжаловано в досудебном порядке путем направления жалобы в орган, уполномоченный на предоставление услуги </w:t>
      </w:r>
      <w:r>
        <w:rPr>
          <w:rFonts w:ascii="Times New Roman" w:hAnsi="Times New Roman"/>
          <w:i/>
          <w:sz w:val="28"/>
          <w:szCs w:val="24"/>
        </w:rPr>
        <w:t>(указать уполномоченный орган)</w:t>
      </w:r>
      <w:r>
        <w:rPr>
          <w:rFonts w:ascii="Times New Roman" w:hAnsi="Times New Roman"/>
          <w:sz w:val="28"/>
          <w:szCs w:val="24"/>
        </w:rPr>
        <w:t>, а также в судебном порядке.</w:t>
      </w:r>
    </w:p>
    <w:p w:rsidR="006E438B" w:rsidRDefault="006E438B">
      <w:pPr>
        <w:spacing w:after="0" w:line="240" w:lineRule="auto"/>
        <w:ind w:right="-1" w:firstLine="460"/>
        <w:jc w:val="both"/>
        <w:rPr>
          <w:rFonts w:ascii="Times New Roman" w:hAnsi="Times New Roman"/>
          <w:sz w:val="28"/>
          <w:szCs w:val="24"/>
        </w:rPr>
      </w:pPr>
    </w:p>
    <w:p w:rsidR="006E438B" w:rsidRDefault="006E438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E438B" w:rsidRDefault="006E438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E438B" w:rsidRDefault="0053173E">
      <w:pPr>
        <w:spacing w:after="0" w:line="240" w:lineRule="auto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Должностное лицо (ФИО)</w:t>
      </w:r>
    </w:p>
    <w:p w:rsidR="006E438B" w:rsidRDefault="006E438B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</w:p>
    <w:p w:rsidR="006E438B" w:rsidRDefault="0053173E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proofErr w:type="gramStart"/>
      <w:r>
        <w:rPr>
          <w:rFonts w:ascii="Times New Roman" w:hAnsi="Times New Roman"/>
          <w:sz w:val="20"/>
          <w:szCs w:val="20"/>
        </w:rPr>
        <w:t>(подпись должностного лица органа, осуществляющего</w:t>
      </w:r>
      <w:proofErr w:type="gramEnd"/>
    </w:p>
    <w:p w:rsidR="006E438B" w:rsidRDefault="0053173E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предоставление </w:t>
      </w:r>
      <w:proofErr w:type="gramStart"/>
      <w:r>
        <w:rPr>
          <w:rFonts w:ascii="Times New Roman" w:hAnsi="Times New Roman"/>
          <w:sz w:val="20"/>
          <w:szCs w:val="20"/>
        </w:rPr>
        <w:t>государственной</w:t>
      </w:r>
      <w:proofErr w:type="gramEnd"/>
      <w:r>
        <w:rPr>
          <w:rFonts w:ascii="Times New Roman" w:hAnsi="Times New Roman"/>
          <w:sz w:val="20"/>
          <w:szCs w:val="20"/>
        </w:rPr>
        <w:t xml:space="preserve"> </w:t>
      </w:r>
    </w:p>
    <w:p w:rsidR="006E438B" w:rsidRDefault="0053173E">
      <w:pPr>
        <w:pBdr>
          <w:top w:val="single" w:sz="4" w:space="9" w:color="000000"/>
        </w:pBdr>
        <w:spacing w:after="0" w:line="240" w:lineRule="auto"/>
        <w:ind w:left="567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(муниципальной) услуги)</w:t>
      </w:r>
    </w:p>
    <w:p w:rsidR="006E438B" w:rsidRDefault="006E438B">
      <w:pPr>
        <w:spacing w:after="0" w:line="240" w:lineRule="auto"/>
        <w:rPr>
          <w:rFonts w:ascii="Times New Roman" w:hAnsi="Times New Roman"/>
          <w:spacing w:val="-6"/>
          <w:sz w:val="28"/>
          <w:szCs w:val="28"/>
        </w:rPr>
      </w:pPr>
    </w:p>
    <w:p w:rsidR="006E438B" w:rsidRDefault="0053173E">
      <w:pPr>
        <w:spacing w:after="0" w:line="240" w:lineRule="auto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br w:type="page"/>
      </w:r>
    </w:p>
    <w:p w:rsidR="006E438B" w:rsidRDefault="006E438B">
      <w:pPr>
        <w:spacing w:after="0" w:line="240" w:lineRule="auto"/>
        <w:ind w:left="10206"/>
        <w:jc w:val="both"/>
        <w:rPr>
          <w:rFonts w:ascii="Times New Roman" w:hAnsi="Times New Roman"/>
          <w:bCs/>
          <w:color w:val="000000"/>
          <w:sz w:val="28"/>
          <w:szCs w:val="28"/>
        </w:rPr>
        <w:sectPr w:rsidR="006E438B">
          <w:headerReference w:type="default" r:id="rId8"/>
          <w:pgSz w:w="11907" w:h="16840"/>
          <w:pgMar w:top="1134" w:right="851" w:bottom="1134" w:left="1134" w:header="720" w:footer="720" w:gutter="0"/>
          <w:cols w:space="708"/>
          <w:titlePg/>
          <w:docGrid w:linePitch="360"/>
        </w:sectPr>
      </w:pPr>
    </w:p>
    <w:p w:rsidR="006E438B" w:rsidRDefault="006E438B"/>
    <w:sectPr w:rsidR="006E438B" w:rsidSect="006E438B">
      <w:pgSz w:w="11906" w:h="16838"/>
      <w:pgMar w:top="1134" w:right="850" w:bottom="1134" w:left="1701" w:header="709" w:footer="709" w:gutter="0"/>
      <w:cols w:space="1701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2A59" w:rsidRDefault="00652A59" w:rsidP="006E438B">
      <w:pPr>
        <w:spacing w:after="0" w:line="240" w:lineRule="auto"/>
      </w:pPr>
      <w:r>
        <w:separator/>
      </w:r>
    </w:p>
  </w:endnote>
  <w:endnote w:type="continuationSeparator" w:id="0">
    <w:p w:rsidR="00652A59" w:rsidRDefault="00652A59" w:rsidP="006E43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2A59" w:rsidRDefault="00652A59">
      <w:pPr>
        <w:spacing w:after="0" w:line="240" w:lineRule="auto"/>
      </w:pPr>
      <w:r>
        <w:separator/>
      </w:r>
    </w:p>
  </w:footnote>
  <w:footnote w:type="continuationSeparator" w:id="0">
    <w:p w:rsidR="00652A59" w:rsidRDefault="00652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15946836"/>
      <w:docPartObj>
        <w:docPartGallery w:val="Page Numbers (Top of Page)"/>
        <w:docPartUnique/>
      </w:docPartObj>
    </w:sdtPr>
    <w:sdtContent>
      <w:p w:rsidR="006E438B" w:rsidRDefault="00AC5396">
        <w:pPr>
          <w:pStyle w:val="Header"/>
          <w:jc w:val="center"/>
        </w:pPr>
        <w:r>
          <w:fldChar w:fldCharType="begin"/>
        </w:r>
        <w:r w:rsidR="0053173E">
          <w:instrText>PAGE   \* MERGEFORMAT</w:instrText>
        </w:r>
        <w:r>
          <w:fldChar w:fldCharType="separate"/>
        </w:r>
        <w:r w:rsidR="00F33D48">
          <w:rPr>
            <w:noProof/>
          </w:rPr>
          <w:t>4</w:t>
        </w:r>
        <w:r>
          <w:fldChar w:fldCharType="end"/>
        </w:r>
      </w:p>
    </w:sdtContent>
  </w:sdt>
  <w:p w:rsidR="006E438B" w:rsidRDefault="006E438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751"/>
    <w:multiLevelType w:val="hybridMultilevel"/>
    <w:tmpl w:val="F632629A"/>
    <w:lvl w:ilvl="0" w:tplc="03CE47D4">
      <w:start w:val="1"/>
      <w:numFmt w:val="decimal"/>
      <w:lvlText w:val="%1."/>
      <w:lvlJc w:val="left"/>
      <w:pPr>
        <w:ind w:left="720" w:hanging="360"/>
      </w:pPr>
    </w:lvl>
    <w:lvl w:ilvl="1" w:tplc="049AC044">
      <w:start w:val="1"/>
      <w:numFmt w:val="lowerLetter"/>
      <w:lvlText w:val="%2."/>
      <w:lvlJc w:val="left"/>
      <w:pPr>
        <w:ind w:left="1440" w:hanging="360"/>
      </w:pPr>
    </w:lvl>
    <w:lvl w:ilvl="2" w:tplc="6B40F0A8">
      <w:start w:val="1"/>
      <w:numFmt w:val="lowerRoman"/>
      <w:lvlText w:val="%3."/>
      <w:lvlJc w:val="right"/>
      <w:pPr>
        <w:ind w:left="2160" w:hanging="180"/>
      </w:pPr>
    </w:lvl>
    <w:lvl w:ilvl="3" w:tplc="FA66B3F0">
      <w:start w:val="1"/>
      <w:numFmt w:val="decimal"/>
      <w:lvlText w:val="%4."/>
      <w:lvlJc w:val="left"/>
      <w:pPr>
        <w:ind w:left="2880" w:hanging="360"/>
      </w:pPr>
    </w:lvl>
    <w:lvl w:ilvl="4" w:tplc="B58A02E4">
      <w:start w:val="1"/>
      <w:numFmt w:val="lowerLetter"/>
      <w:lvlText w:val="%5."/>
      <w:lvlJc w:val="left"/>
      <w:pPr>
        <w:ind w:left="3600" w:hanging="360"/>
      </w:pPr>
    </w:lvl>
    <w:lvl w:ilvl="5" w:tplc="25A2024C">
      <w:start w:val="1"/>
      <w:numFmt w:val="lowerRoman"/>
      <w:lvlText w:val="%6."/>
      <w:lvlJc w:val="right"/>
      <w:pPr>
        <w:ind w:left="4320" w:hanging="180"/>
      </w:pPr>
    </w:lvl>
    <w:lvl w:ilvl="6" w:tplc="90708290">
      <w:start w:val="1"/>
      <w:numFmt w:val="decimal"/>
      <w:lvlText w:val="%7."/>
      <w:lvlJc w:val="left"/>
      <w:pPr>
        <w:ind w:left="5040" w:hanging="360"/>
      </w:pPr>
    </w:lvl>
    <w:lvl w:ilvl="7" w:tplc="325ECDBE">
      <w:start w:val="1"/>
      <w:numFmt w:val="lowerLetter"/>
      <w:lvlText w:val="%8."/>
      <w:lvlJc w:val="left"/>
      <w:pPr>
        <w:ind w:left="5760" w:hanging="360"/>
      </w:pPr>
    </w:lvl>
    <w:lvl w:ilvl="8" w:tplc="85580B0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1349A"/>
    <w:multiLevelType w:val="hybridMultilevel"/>
    <w:tmpl w:val="462C6652"/>
    <w:lvl w:ilvl="0" w:tplc="AD925D08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887C6C48">
      <w:start w:val="1"/>
      <w:numFmt w:val="lowerLetter"/>
      <w:lvlText w:val="%2."/>
      <w:lvlJc w:val="left"/>
      <w:pPr>
        <w:ind w:left="2149" w:hanging="360"/>
      </w:pPr>
    </w:lvl>
    <w:lvl w:ilvl="2" w:tplc="821A82A6">
      <w:start w:val="1"/>
      <w:numFmt w:val="lowerRoman"/>
      <w:lvlText w:val="%3."/>
      <w:lvlJc w:val="right"/>
      <w:pPr>
        <w:ind w:left="2869" w:hanging="180"/>
      </w:pPr>
    </w:lvl>
    <w:lvl w:ilvl="3" w:tplc="7C869F9C">
      <w:start w:val="1"/>
      <w:numFmt w:val="decimal"/>
      <w:lvlText w:val="%4."/>
      <w:lvlJc w:val="left"/>
      <w:pPr>
        <w:ind w:left="3589" w:hanging="360"/>
      </w:pPr>
    </w:lvl>
    <w:lvl w:ilvl="4" w:tplc="C5784604">
      <w:start w:val="1"/>
      <w:numFmt w:val="lowerLetter"/>
      <w:lvlText w:val="%5."/>
      <w:lvlJc w:val="left"/>
      <w:pPr>
        <w:ind w:left="4309" w:hanging="360"/>
      </w:pPr>
    </w:lvl>
    <w:lvl w:ilvl="5" w:tplc="725A768A">
      <w:start w:val="1"/>
      <w:numFmt w:val="lowerRoman"/>
      <w:lvlText w:val="%6."/>
      <w:lvlJc w:val="right"/>
      <w:pPr>
        <w:ind w:left="5029" w:hanging="180"/>
      </w:pPr>
    </w:lvl>
    <w:lvl w:ilvl="6" w:tplc="0A8E3128">
      <w:start w:val="1"/>
      <w:numFmt w:val="decimal"/>
      <w:lvlText w:val="%7."/>
      <w:lvlJc w:val="left"/>
      <w:pPr>
        <w:ind w:left="5749" w:hanging="360"/>
      </w:pPr>
    </w:lvl>
    <w:lvl w:ilvl="7" w:tplc="52A87722">
      <w:start w:val="1"/>
      <w:numFmt w:val="lowerLetter"/>
      <w:lvlText w:val="%8."/>
      <w:lvlJc w:val="left"/>
      <w:pPr>
        <w:ind w:left="6469" w:hanging="360"/>
      </w:pPr>
    </w:lvl>
    <w:lvl w:ilvl="8" w:tplc="C4F68C3E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6645D64"/>
    <w:multiLevelType w:val="hybridMultilevel"/>
    <w:tmpl w:val="2154DC94"/>
    <w:lvl w:ilvl="0" w:tplc="B24CC2E6">
      <w:start w:val="1"/>
      <w:numFmt w:val="decimal"/>
      <w:lvlText w:val="%1)"/>
      <w:lvlJc w:val="left"/>
      <w:pPr>
        <w:ind w:left="1429" w:hanging="360"/>
      </w:pPr>
    </w:lvl>
    <w:lvl w:ilvl="1" w:tplc="65EC9230">
      <w:start w:val="1"/>
      <w:numFmt w:val="lowerLetter"/>
      <w:lvlText w:val="%2."/>
      <w:lvlJc w:val="left"/>
      <w:pPr>
        <w:ind w:left="2149" w:hanging="360"/>
      </w:pPr>
    </w:lvl>
    <w:lvl w:ilvl="2" w:tplc="D66C711C">
      <w:start w:val="1"/>
      <w:numFmt w:val="lowerRoman"/>
      <w:lvlText w:val="%3."/>
      <w:lvlJc w:val="right"/>
      <w:pPr>
        <w:ind w:left="2869" w:hanging="180"/>
      </w:pPr>
    </w:lvl>
    <w:lvl w:ilvl="3" w:tplc="989E6AE0">
      <w:start w:val="1"/>
      <w:numFmt w:val="decimal"/>
      <w:lvlText w:val="%4."/>
      <w:lvlJc w:val="left"/>
      <w:pPr>
        <w:ind w:left="3589" w:hanging="360"/>
      </w:pPr>
    </w:lvl>
    <w:lvl w:ilvl="4" w:tplc="6A0855E0">
      <w:start w:val="1"/>
      <w:numFmt w:val="lowerLetter"/>
      <w:lvlText w:val="%5."/>
      <w:lvlJc w:val="left"/>
      <w:pPr>
        <w:ind w:left="4309" w:hanging="360"/>
      </w:pPr>
    </w:lvl>
    <w:lvl w:ilvl="5" w:tplc="E0F4B2EE">
      <w:start w:val="1"/>
      <w:numFmt w:val="lowerRoman"/>
      <w:lvlText w:val="%6."/>
      <w:lvlJc w:val="right"/>
      <w:pPr>
        <w:ind w:left="5029" w:hanging="180"/>
      </w:pPr>
    </w:lvl>
    <w:lvl w:ilvl="6" w:tplc="C3424D5E">
      <w:start w:val="1"/>
      <w:numFmt w:val="decimal"/>
      <w:lvlText w:val="%7."/>
      <w:lvlJc w:val="left"/>
      <w:pPr>
        <w:ind w:left="5749" w:hanging="360"/>
      </w:pPr>
    </w:lvl>
    <w:lvl w:ilvl="7" w:tplc="9118E34E">
      <w:start w:val="1"/>
      <w:numFmt w:val="lowerLetter"/>
      <w:lvlText w:val="%8."/>
      <w:lvlJc w:val="left"/>
      <w:pPr>
        <w:ind w:left="6469" w:hanging="360"/>
      </w:pPr>
    </w:lvl>
    <w:lvl w:ilvl="8" w:tplc="AFB2F0C4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72E1388"/>
    <w:multiLevelType w:val="multilevel"/>
    <w:tmpl w:val="C2ACC03A"/>
    <w:lvl w:ilvl="0">
      <w:start w:val="1"/>
      <w:numFmt w:val="decimal"/>
      <w:lvlText w:val="%1)"/>
      <w:lvlJc w:val="left"/>
      <w:pPr>
        <w:ind w:left="2869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3589" w:hanging="360"/>
      </w:pPr>
      <w:rPr>
        <w:rFonts w:hint="default"/>
      </w:rPr>
    </w:lvl>
    <w:lvl w:ilvl="2">
      <w:start w:val="1"/>
      <w:numFmt w:val="decimal"/>
      <w:lvlText w:val="%2%3.)"/>
      <w:lvlJc w:val="right"/>
      <w:pPr>
        <w:ind w:left="43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0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7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4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1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9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629" w:hanging="180"/>
      </w:pPr>
      <w:rPr>
        <w:rFonts w:hint="default"/>
      </w:rPr>
    </w:lvl>
  </w:abstractNum>
  <w:abstractNum w:abstractNumId="4">
    <w:nsid w:val="0E092997"/>
    <w:multiLevelType w:val="hybridMultilevel"/>
    <w:tmpl w:val="803033A6"/>
    <w:lvl w:ilvl="0" w:tplc="EE443E6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1A8CABB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2B6FD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A227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74996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4A06E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7C48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84D56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524F7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1C53F2"/>
    <w:multiLevelType w:val="hybridMultilevel"/>
    <w:tmpl w:val="70666540"/>
    <w:lvl w:ilvl="0" w:tplc="DC089EF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4C8CE7F6">
      <w:start w:val="1"/>
      <w:numFmt w:val="lowerLetter"/>
      <w:lvlText w:val="%2."/>
      <w:lvlJc w:val="left"/>
      <w:pPr>
        <w:ind w:left="1440" w:hanging="360"/>
      </w:pPr>
    </w:lvl>
    <w:lvl w:ilvl="2" w:tplc="498869F2">
      <w:start w:val="1"/>
      <w:numFmt w:val="lowerRoman"/>
      <w:lvlText w:val="%3."/>
      <w:lvlJc w:val="right"/>
      <w:pPr>
        <w:ind w:left="2160" w:hanging="180"/>
      </w:pPr>
    </w:lvl>
    <w:lvl w:ilvl="3" w:tplc="D92CEEF4">
      <w:start w:val="1"/>
      <w:numFmt w:val="decimal"/>
      <w:lvlText w:val="%4."/>
      <w:lvlJc w:val="left"/>
      <w:pPr>
        <w:ind w:left="2880" w:hanging="360"/>
      </w:pPr>
    </w:lvl>
    <w:lvl w:ilvl="4" w:tplc="874E54CE">
      <w:start w:val="1"/>
      <w:numFmt w:val="lowerLetter"/>
      <w:lvlText w:val="%5."/>
      <w:lvlJc w:val="left"/>
      <w:pPr>
        <w:ind w:left="3600" w:hanging="360"/>
      </w:pPr>
    </w:lvl>
    <w:lvl w:ilvl="5" w:tplc="BDA4DA72">
      <w:start w:val="1"/>
      <w:numFmt w:val="lowerRoman"/>
      <w:lvlText w:val="%6."/>
      <w:lvlJc w:val="right"/>
      <w:pPr>
        <w:ind w:left="4320" w:hanging="180"/>
      </w:pPr>
    </w:lvl>
    <w:lvl w:ilvl="6" w:tplc="FE34AA92">
      <w:start w:val="1"/>
      <w:numFmt w:val="decimal"/>
      <w:lvlText w:val="%7."/>
      <w:lvlJc w:val="left"/>
      <w:pPr>
        <w:ind w:left="5040" w:hanging="360"/>
      </w:pPr>
    </w:lvl>
    <w:lvl w:ilvl="7" w:tplc="57F02638">
      <w:start w:val="1"/>
      <w:numFmt w:val="lowerLetter"/>
      <w:lvlText w:val="%8."/>
      <w:lvlJc w:val="left"/>
      <w:pPr>
        <w:ind w:left="5760" w:hanging="360"/>
      </w:pPr>
    </w:lvl>
    <w:lvl w:ilvl="8" w:tplc="BC8259C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6106DB"/>
    <w:multiLevelType w:val="multilevel"/>
    <w:tmpl w:val="E6DE6E40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61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12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3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814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7">
    <w:nsid w:val="18594DD6"/>
    <w:multiLevelType w:val="hybridMultilevel"/>
    <w:tmpl w:val="AD2E4E44"/>
    <w:lvl w:ilvl="0" w:tplc="FBAC81E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DB20DEA0">
      <w:start w:val="1"/>
      <w:numFmt w:val="lowerLetter"/>
      <w:lvlText w:val="%2."/>
      <w:lvlJc w:val="left"/>
      <w:pPr>
        <w:ind w:left="2149" w:hanging="360"/>
      </w:pPr>
    </w:lvl>
    <w:lvl w:ilvl="2" w:tplc="37E6ED08">
      <w:start w:val="1"/>
      <w:numFmt w:val="lowerRoman"/>
      <w:lvlText w:val="%3."/>
      <w:lvlJc w:val="right"/>
      <w:pPr>
        <w:ind w:left="2869" w:hanging="180"/>
      </w:pPr>
    </w:lvl>
    <w:lvl w:ilvl="3" w:tplc="DCA43540">
      <w:start w:val="1"/>
      <w:numFmt w:val="decimal"/>
      <w:lvlText w:val="%4."/>
      <w:lvlJc w:val="left"/>
      <w:pPr>
        <w:ind w:left="3589" w:hanging="360"/>
      </w:pPr>
    </w:lvl>
    <w:lvl w:ilvl="4" w:tplc="62826D46">
      <w:start w:val="1"/>
      <w:numFmt w:val="lowerLetter"/>
      <w:lvlText w:val="%5."/>
      <w:lvlJc w:val="left"/>
      <w:pPr>
        <w:ind w:left="4309" w:hanging="360"/>
      </w:pPr>
    </w:lvl>
    <w:lvl w:ilvl="5" w:tplc="6D5602EA">
      <w:start w:val="1"/>
      <w:numFmt w:val="lowerRoman"/>
      <w:lvlText w:val="%6."/>
      <w:lvlJc w:val="right"/>
      <w:pPr>
        <w:ind w:left="5029" w:hanging="180"/>
      </w:pPr>
    </w:lvl>
    <w:lvl w:ilvl="6" w:tplc="087A96EE">
      <w:start w:val="1"/>
      <w:numFmt w:val="decimal"/>
      <w:lvlText w:val="%7."/>
      <w:lvlJc w:val="left"/>
      <w:pPr>
        <w:ind w:left="5749" w:hanging="360"/>
      </w:pPr>
    </w:lvl>
    <w:lvl w:ilvl="7" w:tplc="CA92F792">
      <w:start w:val="1"/>
      <w:numFmt w:val="lowerLetter"/>
      <w:lvlText w:val="%8."/>
      <w:lvlJc w:val="left"/>
      <w:pPr>
        <w:ind w:left="6469" w:hanging="360"/>
      </w:pPr>
    </w:lvl>
    <w:lvl w:ilvl="8" w:tplc="334A0F12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C120C36"/>
    <w:multiLevelType w:val="hybridMultilevel"/>
    <w:tmpl w:val="37E4A47C"/>
    <w:lvl w:ilvl="0" w:tplc="94AAA128">
      <w:start w:val="1"/>
      <w:numFmt w:val="decimal"/>
      <w:lvlText w:val="%1)"/>
      <w:lvlJc w:val="left"/>
      <w:pPr>
        <w:ind w:left="1429" w:hanging="360"/>
      </w:pPr>
    </w:lvl>
    <w:lvl w:ilvl="1" w:tplc="E390AE40">
      <w:start w:val="1"/>
      <w:numFmt w:val="lowerLetter"/>
      <w:lvlText w:val="%2."/>
      <w:lvlJc w:val="left"/>
      <w:pPr>
        <w:ind w:left="2149" w:hanging="360"/>
      </w:pPr>
    </w:lvl>
    <w:lvl w:ilvl="2" w:tplc="5FACB4F2">
      <w:start w:val="1"/>
      <w:numFmt w:val="lowerRoman"/>
      <w:lvlText w:val="%3."/>
      <w:lvlJc w:val="right"/>
      <w:pPr>
        <w:ind w:left="2869" w:hanging="180"/>
      </w:pPr>
    </w:lvl>
    <w:lvl w:ilvl="3" w:tplc="1D5E0FEA">
      <w:start w:val="1"/>
      <w:numFmt w:val="decimal"/>
      <w:lvlText w:val="%4."/>
      <w:lvlJc w:val="left"/>
      <w:pPr>
        <w:ind w:left="3589" w:hanging="360"/>
      </w:pPr>
    </w:lvl>
    <w:lvl w:ilvl="4" w:tplc="DC681548">
      <w:start w:val="1"/>
      <w:numFmt w:val="lowerLetter"/>
      <w:lvlText w:val="%5."/>
      <w:lvlJc w:val="left"/>
      <w:pPr>
        <w:ind w:left="4309" w:hanging="360"/>
      </w:pPr>
    </w:lvl>
    <w:lvl w:ilvl="5" w:tplc="BF5A788E">
      <w:start w:val="1"/>
      <w:numFmt w:val="lowerRoman"/>
      <w:lvlText w:val="%6."/>
      <w:lvlJc w:val="right"/>
      <w:pPr>
        <w:ind w:left="5029" w:hanging="180"/>
      </w:pPr>
    </w:lvl>
    <w:lvl w:ilvl="6" w:tplc="7DCED176">
      <w:start w:val="1"/>
      <w:numFmt w:val="decimal"/>
      <w:lvlText w:val="%7."/>
      <w:lvlJc w:val="left"/>
      <w:pPr>
        <w:ind w:left="5749" w:hanging="360"/>
      </w:pPr>
    </w:lvl>
    <w:lvl w:ilvl="7" w:tplc="501CC79E">
      <w:start w:val="1"/>
      <w:numFmt w:val="lowerLetter"/>
      <w:lvlText w:val="%8."/>
      <w:lvlJc w:val="left"/>
      <w:pPr>
        <w:ind w:left="6469" w:hanging="360"/>
      </w:pPr>
    </w:lvl>
    <w:lvl w:ilvl="8" w:tplc="74204942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CEC4007"/>
    <w:multiLevelType w:val="hybridMultilevel"/>
    <w:tmpl w:val="FCDACCBE"/>
    <w:lvl w:ilvl="0" w:tplc="3662943C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488A69A6">
      <w:start w:val="1"/>
      <w:numFmt w:val="lowerLetter"/>
      <w:lvlText w:val="%2."/>
      <w:lvlJc w:val="left"/>
      <w:pPr>
        <w:ind w:left="2149" w:hanging="360"/>
      </w:pPr>
    </w:lvl>
    <w:lvl w:ilvl="2" w:tplc="64A81D76">
      <w:start w:val="1"/>
      <w:numFmt w:val="lowerRoman"/>
      <w:lvlText w:val="%3."/>
      <w:lvlJc w:val="right"/>
      <w:pPr>
        <w:ind w:left="2869" w:hanging="180"/>
      </w:pPr>
    </w:lvl>
    <w:lvl w:ilvl="3" w:tplc="98986A6E">
      <w:start w:val="1"/>
      <w:numFmt w:val="decimal"/>
      <w:lvlText w:val="%4."/>
      <w:lvlJc w:val="left"/>
      <w:pPr>
        <w:ind w:left="3589" w:hanging="360"/>
      </w:pPr>
    </w:lvl>
    <w:lvl w:ilvl="4" w:tplc="64FA531A">
      <w:start w:val="1"/>
      <w:numFmt w:val="lowerLetter"/>
      <w:lvlText w:val="%5."/>
      <w:lvlJc w:val="left"/>
      <w:pPr>
        <w:ind w:left="4309" w:hanging="360"/>
      </w:pPr>
    </w:lvl>
    <w:lvl w:ilvl="5" w:tplc="A6D84174">
      <w:start w:val="1"/>
      <w:numFmt w:val="lowerRoman"/>
      <w:lvlText w:val="%6."/>
      <w:lvlJc w:val="right"/>
      <w:pPr>
        <w:ind w:left="5029" w:hanging="180"/>
      </w:pPr>
    </w:lvl>
    <w:lvl w:ilvl="6" w:tplc="7A522F8A">
      <w:start w:val="1"/>
      <w:numFmt w:val="decimal"/>
      <w:lvlText w:val="%7."/>
      <w:lvlJc w:val="left"/>
      <w:pPr>
        <w:ind w:left="5749" w:hanging="360"/>
      </w:pPr>
    </w:lvl>
    <w:lvl w:ilvl="7" w:tplc="3132C876">
      <w:start w:val="1"/>
      <w:numFmt w:val="lowerLetter"/>
      <w:lvlText w:val="%8."/>
      <w:lvlJc w:val="left"/>
      <w:pPr>
        <w:ind w:left="6469" w:hanging="360"/>
      </w:pPr>
    </w:lvl>
    <w:lvl w:ilvl="8" w:tplc="E1809BA4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24FA4971"/>
    <w:multiLevelType w:val="hybridMultilevel"/>
    <w:tmpl w:val="0419001D"/>
    <w:lvl w:ilvl="0" w:tplc="60B6A55A">
      <w:start w:val="1"/>
      <w:numFmt w:val="decimal"/>
      <w:lvlText w:val="%1)"/>
      <w:lvlJc w:val="left"/>
      <w:pPr>
        <w:ind w:left="360" w:hanging="360"/>
      </w:pPr>
    </w:lvl>
    <w:lvl w:ilvl="1" w:tplc="EC40F7E0">
      <w:start w:val="1"/>
      <w:numFmt w:val="lowerLetter"/>
      <w:lvlText w:val="%2)"/>
      <w:lvlJc w:val="left"/>
      <w:pPr>
        <w:ind w:left="720" w:hanging="360"/>
      </w:pPr>
    </w:lvl>
    <w:lvl w:ilvl="2" w:tplc="EBA4B5F4">
      <w:start w:val="1"/>
      <w:numFmt w:val="lowerRoman"/>
      <w:lvlText w:val="%3)"/>
      <w:lvlJc w:val="left"/>
      <w:pPr>
        <w:ind w:left="1080" w:hanging="360"/>
      </w:pPr>
    </w:lvl>
    <w:lvl w:ilvl="3" w:tplc="FF925320">
      <w:start w:val="1"/>
      <w:numFmt w:val="decimal"/>
      <w:lvlText w:val="(%4)"/>
      <w:lvlJc w:val="left"/>
      <w:pPr>
        <w:ind w:left="1440" w:hanging="360"/>
      </w:pPr>
    </w:lvl>
    <w:lvl w:ilvl="4" w:tplc="5728F638">
      <w:start w:val="1"/>
      <w:numFmt w:val="lowerLetter"/>
      <w:lvlText w:val="(%5)"/>
      <w:lvlJc w:val="left"/>
      <w:pPr>
        <w:ind w:left="1800" w:hanging="360"/>
      </w:pPr>
    </w:lvl>
    <w:lvl w:ilvl="5" w:tplc="77602F64">
      <w:start w:val="1"/>
      <w:numFmt w:val="lowerRoman"/>
      <w:lvlText w:val="(%6)"/>
      <w:lvlJc w:val="left"/>
      <w:pPr>
        <w:ind w:left="2160" w:hanging="360"/>
      </w:pPr>
    </w:lvl>
    <w:lvl w:ilvl="6" w:tplc="7074706C">
      <w:start w:val="1"/>
      <w:numFmt w:val="decimal"/>
      <w:lvlText w:val="%7."/>
      <w:lvlJc w:val="left"/>
      <w:pPr>
        <w:ind w:left="2520" w:hanging="360"/>
      </w:pPr>
    </w:lvl>
    <w:lvl w:ilvl="7" w:tplc="642E98A4">
      <w:start w:val="1"/>
      <w:numFmt w:val="lowerLetter"/>
      <w:lvlText w:val="%8."/>
      <w:lvlJc w:val="left"/>
      <w:pPr>
        <w:ind w:left="2880" w:hanging="360"/>
      </w:pPr>
    </w:lvl>
    <w:lvl w:ilvl="8" w:tplc="52644E62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26BD6662"/>
    <w:multiLevelType w:val="hybridMultilevel"/>
    <w:tmpl w:val="3248557E"/>
    <w:lvl w:ilvl="0" w:tplc="407E8F02">
      <w:start w:val="1"/>
      <w:numFmt w:val="decimal"/>
      <w:lvlText w:val="%1)"/>
      <w:lvlJc w:val="left"/>
      <w:pPr>
        <w:ind w:left="1429" w:hanging="360"/>
      </w:pPr>
    </w:lvl>
    <w:lvl w:ilvl="1" w:tplc="A97EDAF8">
      <w:start w:val="1"/>
      <w:numFmt w:val="lowerLetter"/>
      <w:lvlText w:val="%2."/>
      <w:lvlJc w:val="left"/>
      <w:pPr>
        <w:ind w:left="2149" w:hanging="360"/>
      </w:pPr>
    </w:lvl>
    <w:lvl w:ilvl="2" w:tplc="179C1FBA">
      <w:start w:val="1"/>
      <w:numFmt w:val="lowerRoman"/>
      <w:lvlText w:val="%3."/>
      <w:lvlJc w:val="right"/>
      <w:pPr>
        <w:ind w:left="2869" w:hanging="180"/>
      </w:pPr>
    </w:lvl>
    <w:lvl w:ilvl="3" w:tplc="92C4127E">
      <w:start w:val="1"/>
      <w:numFmt w:val="decimal"/>
      <w:lvlText w:val="%4."/>
      <w:lvlJc w:val="left"/>
      <w:pPr>
        <w:ind w:left="3589" w:hanging="360"/>
      </w:pPr>
    </w:lvl>
    <w:lvl w:ilvl="4" w:tplc="D3620D22">
      <w:start w:val="1"/>
      <w:numFmt w:val="lowerLetter"/>
      <w:lvlText w:val="%5."/>
      <w:lvlJc w:val="left"/>
      <w:pPr>
        <w:ind w:left="4309" w:hanging="360"/>
      </w:pPr>
    </w:lvl>
    <w:lvl w:ilvl="5" w:tplc="519681F2">
      <w:start w:val="1"/>
      <w:numFmt w:val="lowerRoman"/>
      <w:lvlText w:val="%6."/>
      <w:lvlJc w:val="right"/>
      <w:pPr>
        <w:ind w:left="5029" w:hanging="180"/>
      </w:pPr>
    </w:lvl>
    <w:lvl w:ilvl="6" w:tplc="A48E6E68">
      <w:start w:val="1"/>
      <w:numFmt w:val="decimal"/>
      <w:lvlText w:val="%7."/>
      <w:lvlJc w:val="left"/>
      <w:pPr>
        <w:ind w:left="5749" w:hanging="360"/>
      </w:pPr>
    </w:lvl>
    <w:lvl w:ilvl="7" w:tplc="2D2C541C">
      <w:start w:val="1"/>
      <w:numFmt w:val="lowerLetter"/>
      <w:lvlText w:val="%8."/>
      <w:lvlJc w:val="left"/>
      <w:pPr>
        <w:ind w:left="6469" w:hanging="360"/>
      </w:pPr>
    </w:lvl>
    <w:lvl w:ilvl="8" w:tplc="1CB49DA4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9487A06"/>
    <w:multiLevelType w:val="multilevel"/>
    <w:tmpl w:val="FFEEE308"/>
    <w:lvl w:ilvl="0">
      <w:start w:val="1"/>
      <w:numFmt w:val="decimal"/>
      <w:lvlText w:val="%1)"/>
      <w:lvlJc w:val="left"/>
      <w:pPr>
        <w:ind w:left="286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3589" w:hanging="360"/>
      </w:pPr>
      <w:rPr>
        <w:rFonts w:hint="default"/>
      </w:rPr>
    </w:lvl>
    <w:lvl w:ilvl="2">
      <w:start w:val="1"/>
      <w:numFmt w:val="decimal"/>
      <w:lvlText w:val="%2%3.)"/>
      <w:lvlJc w:val="right"/>
      <w:pPr>
        <w:ind w:left="43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0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7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4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1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9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629" w:hanging="180"/>
      </w:pPr>
      <w:rPr>
        <w:rFonts w:hint="default"/>
      </w:rPr>
    </w:lvl>
  </w:abstractNum>
  <w:abstractNum w:abstractNumId="13">
    <w:nsid w:val="29C360FC"/>
    <w:multiLevelType w:val="hybridMultilevel"/>
    <w:tmpl w:val="B94649FC"/>
    <w:lvl w:ilvl="0" w:tplc="DFCE9D2A">
      <w:start w:val="1"/>
      <w:numFmt w:val="decimal"/>
      <w:lvlText w:val="%1."/>
      <w:lvlJc w:val="left"/>
      <w:pPr>
        <w:ind w:left="720" w:hanging="360"/>
      </w:pPr>
    </w:lvl>
    <w:lvl w:ilvl="1" w:tplc="BB4E3480">
      <w:start w:val="1"/>
      <w:numFmt w:val="lowerLetter"/>
      <w:lvlText w:val="%2."/>
      <w:lvlJc w:val="left"/>
      <w:pPr>
        <w:ind w:left="1440" w:hanging="360"/>
      </w:pPr>
    </w:lvl>
    <w:lvl w:ilvl="2" w:tplc="9E083ACA">
      <w:start w:val="1"/>
      <w:numFmt w:val="lowerRoman"/>
      <w:lvlText w:val="%3."/>
      <w:lvlJc w:val="right"/>
      <w:pPr>
        <w:ind w:left="2160" w:hanging="180"/>
      </w:pPr>
    </w:lvl>
    <w:lvl w:ilvl="3" w:tplc="E7F6547A">
      <w:start w:val="1"/>
      <w:numFmt w:val="decimal"/>
      <w:lvlText w:val="%4."/>
      <w:lvlJc w:val="left"/>
      <w:pPr>
        <w:ind w:left="2880" w:hanging="360"/>
      </w:pPr>
    </w:lvl>
    <w:lvl w:ilvl="4" w:tplc="2320E0A2">
      <w:start w:val="1"/>
      <w:numFmt w:val="lowerLetter"/>
      <w:lvlText w:val="%5."/>
      <w:lvlJc w:val="left"/>
      <w:pPr>
        <w:ind w:left="3600" w:hanging="360"/>
      </w:pPr>
    </w:lvl>
    <w:lvl w:ilvl="5" w:tplc="5F44308E">
      <w:start w:val="1"/>
      <w:numFmt w:val="lowerRoman"/>
      <w:lvlText w:val="%6."/>
      <w:lvlJc w:val="right"/>
      <w:pPr>
        <w:ind w:left="4320" w:hanging="180"/>
      </w:pPr>
    </w:lvl>
    <w:lvl w:ilvl="6" w:tplc="476A4208">
      <w:start w:val="1"/>
      <w:numFmt w:val="decimal"/>
      <w:lvlText w:val="%7."/>
      <w:lvlJc w:val="left"/>
      <w:pPr>
        <w:ind w:left="5040" w:hanging="360"/>
      </w:pPr>
    </w:lvl>
    <w:lvl w:ilvl="7" w:tplc="7A9AD1F2">
      <w:start w:val="1"/>
      <w:numFmt w:val="lowerLetter"/>
      <w:lvlText w:val="%8."/>
      <w:lvlJc w:val="left"/>
      <w:pPr>
        <w:ind w:left="5760" w:hanging="360"/>
      </w:pPr>
    </w:lvl>
    <w:lvl w:ilvl="8" w:tplc="DB94472C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C67A98"/>
    <w:multiLevelType w:val="multilevel"/>
    <w:tmpl w:val="34341948"/>
    <w:lvl w:ilvl="0">
      <w:start w:val="1"/>
      <w:numFmt w:val="decimal"/>
      <w:lvlText w:val="%1)"/>
      <w:lvlJc w:val="left"/>
      <w:pPr>
        <w:ind w:left="2869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3589" w:hanging="360"/>
      </w:pPr>
      <w:rPr>
        <w:rFonts w:hint="default"/>
      </w:rPr>
    </w:lvl>
    <w:lvl w:ilvl="2">
      <w:start w:val="1"/>
      <w:numFmt w:val="decimal"/>
      <w:lvlText w:val="%2%3.)"/>
      <w:lvlJc w:val="right"/>
      <w:pPr>
        <w:ind w:left="43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0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7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4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1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9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629" w:hanging="180"/>
      </w:pPr>
      <w:rPr>
        <w:rFonts w:hint="default"/>
      </w:rPr>
    </w:lvl>
  </w:abstractNum>
  <w:abstractNum w:abstractNumId="15">
    <w:nsid w:val="2CAE5A64"/>
    <w:multiLevelType w:val="hybridMultilevel"/>
    <w:tmpl w:val="EE5E2708"/>
    <w:lvl w:ilvl="0" w:tplc="C9AC79B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F4841E70">
      <w:start w:val="1"/>
      <w:numFmt w:val="lowerLetter"/>
      <w:lvlText w:val="%2."/>
      <w:lvlJc w:val="left"/>
      <w:pPr>
        <w:ind w:left="2149" w:hanging="360"/>
      </w:pPr>
    </w:lvl>
    <w:lvl w:ilvl="2" w:tplc="371A41DE">
      <w:start w:val="1"/>
      <w:numFmt w:val="lowerRoman"/>
      <w:lvlText w:val="%3."/>
      <w:lvlJc w:val="right"/>
      <w:pPr>
        <w:ind w:left="2869" w:hanging="180"/>
      </w:pPr>
    </w:lvl>
    <w:lvl w:ilvl="3" w:tplc="686C8F74">
      <w:start w:val="1"/>
      <w:numFmt w:val="decimal"/>
      <w:lvlText w:val="%4."/>
      <w:lvlJc w:val="left"/>
      <w:pPr>
        <w:ind w:left="3589" w:hanging="360"/>
      </w:pPr>
    </w:lvl>
    <w:lvl w:ilvl="4" w:tplc="DA1A958E">
      <w:start w:val="1"/>
      <w:numFmt w:val="lowerLetter"/>
      <w:lvlText w:val="%5."/>
      <w:lvlJc w:val="left"/>
      <w:pPr>
        <w:ind w:left="4309" w:hanging="360"/>
      </w:pPr>
    </w:lvl>
    <w:lvl w:ilvl="5" w:tplc="DBC48D10">
      <w:start w:val="1"/>
      <w:numFmt w:val="lowerRoman"/>
      <w:lvlText w:val="%6."/>
      <w:lvlJc w:val="right"/>
      <w:pPr>
        <w:ind w:left="5029" w:hanging="180"/>
      </w:pPr>
    </w:lvl>
    <w:lvl w:ilvl="6" w:tplc="1BDE5E8C">
      <w:start w:val="1"/>
      <w:numFmt w:val="decimal"/>
      <w:lvlText w:val="%7."/>
      <w:lvlJc w:val="left"/>
      <w:pPr>
        <w:ind w:left="5749" w:hanging="360"/>
      </w:pPr>
    </w:lvl>
    <w:lvl w:ilvl="7" w:tplc="893EB93E">
      <w:start w:val="1"/>
      <w:numFmt w:val="lowerLetter"/>
      <w:lvlText w:val="%8."/>
      <w:lvlJc w:val="left"/>
      <w:pPr>
        <w:ind w:left="6469" w:hanging="360"/>
      </w:pPr>
    </w:lvl>
    <w:lvl w:ilvl="8" w:tplc="15FCD934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2D5D7DA5"/>
    <w:multiLevelType w:val="hybridMultilevel"/>
    <w:tmpl w:val="035A101E"/>
    <w:lvl w:ilvl="0" w:tplc="9EC0A308">
      <w:start w:val="1"/>
      <w:numFmt w:val="decimal"/>
      <w:lvlText w:val="%1)"/>
      <w:lvlJc w:val="left"/>
      <w:pPr>
        <w:ind w:left="1429" w:hanging="360"/>
      </w:pPr>
    </w:lvl>
    <w:lvl w:ilvl="1" w:tplc="119CF154">
      <w:start w:val="1"/>
      <w:numFmt w:val="lowerLetter"/>
      <w:lvlText w:val="%2."/>
      <w:lvlJc w:val="left"/>
      <w:pPr>
        <w:ind w:left="2149" w:hanging="360"/>
      </w:pPr>
    </w:lvl>
    <w:lvl w:ilvl="2" w:tplc="C4429F68">
      <w:start w:val="1"/>
      <w:numFmt w:val="lowerRoman"/>
      <w:lvlText w:val="%3."/>
      <w:lvlJc w:val="right"/>
      <w:pPr>
        <w:ind w:left="2869" w:hanging="180"/>
      </w:pPr>
    </w:lvl>
    <w:lvl w:ilvl="3" w:tplc="EABE3266">
      <w:start w:val="1"/>
      <w:numFmt w:val="decimal"/>
      <w:lvlText w:val="%4."/>
      <w:lvlJc w:val="left"/>
      <w:pPr>
        <w:ind w:left="3589" w:hanging="360"/>
      </w:pPr>
    </w:lvl>
    <w:lvl w:ilvl="4" w:tplc="E89429D2">
      <w:start w:val="1"/>
      <w:numFmt w:val="lowerLetter"/>
      <w:lvlText w:val="%5."/>
      <w:lvlJc w:val="left"/>
      <w:pPr>
        <w:ind w:left="4309" w:hanging="360"/>
      </w:pPr>
    </w:lvl>
    <w:lvl w:ilvl="5" w:tplc="EB90B04E">
      <w:start w:val="1"/>
      <w:numFmt w:val="lowerRoman"/>
      <w:lvlText w:val="%6."/>
      <w:lvlJc w:val="right"/>
      <w:pPr>
        <w:ind w:left="5029" w:hanging="180"/>
      </w:pPr>
    </w:lvl>
    <w:lvl w:ilvl="6" w:tplc="49247654">
      <w:start w:val="1"/>
      <w:numFmt w:val="decimal"/>
      <w:lvlText w:val="%7."/>
      <w:lvlJc w:val="left"/>
      <w:pPr>
        <w:ind w:left="5749" w:hanging="360"/>
      </w:pPr>
    </w:lvl>
    <w:lvl w:ilvl="7" w:tplc="D988E9B6">
      <w:start w:val="1"/>
      <w:numFmt w:val="lowerLetter"/>
      <w:lvlText w:val="%8."/>
      <w:lvlJc w:val="left"/>
      <w:pPr>
        <w:ind w:left="6469" w:hanging="360"/>
      </w:pPr>
    </w:lvl>
    <w:lvl w:ilvl="8" w:tplc="69AC4C50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2FA5183B"/>
    <w:multiLevelType w:val="multilevel"/>
    <w:tmpl w:val="32900F48"/>
    <w:numStyleLink w:val="Style1"/>
  </w:abstractNum>
  <w:abstractNum w:abstractNumId="18">
    <w:nsid w:val="369B1CD7"/>
    <w:multiLevelType w:val="hybridMultilevel"/>
    <w:tmpl w:val="4920B3A6"/>
    <w:lvl w:ilvl="0" w:tplc="717E717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C234DB48">
      <w:start w:val="1"/>
      <w:numFmt w:val="lowerLetter"/>
      <w:lvlText w:val="%2."/>
      <w:lvlJc w:val="left"/>
      <w:pPr>
        <w:ind w:left="2149" w:hanging="360"/>
      </w:pPr>
    </w:lvl>
    <w:lvl w:ilvl="2" w:tplc="F386155A">
      <w:start w:val="1"/>
      <w:numFmt w:val="lowerRoman"/>
      <w:lvlText w:val="%3."/>
      <w:lvlJc w:val="right"/>
      <w:pPr>
        <w:ind w:left="2869" w:hanging="180"/>
      </w:pPr>
    </w:lvl>
    <w:lvl w:ilvl="3" w:tplc="5BCAD310">
      <w:start w:val="1"/>
      <w:numFmt w:val="decimal"/>
      <w:lvlText w:val="%4."/>
      <w:lvlJc w:val="left"/>
      <w:pPr>
        <w:ind w:left="3589" w:hanging="360"/>
      </w:pPr>
    </w:lvl>
    <w:lvl w:ilvl="4" w:tplc="CBFE5E30">
      <w:start w:val="1"/>
      <w:numFmt w:val="lowerLetter"/>
      <w:lvlText w:val="%5."/>
      <w:lvlJc w:val="left"/>
      <w:pPr>
        <w:ind w:left="4309" w:hanging="360"/>
      </w:pPr>
    </w:lvl>
    <w:lvl w:ilvl="5" w:tplc="B7D049C2">
      <w:start w:val="1"/>
      <w:numFmt w:val="lowerRoman"/>
      <w:lvlText w:val="%6."/>
      <w:lvlJc w:val="right"/>
      <w:pPr>
        <w:ind w:left="5029" w:hanging="180"/>
      </w:pPr>
    </w:lvl>
    <w:lvl w:ilvl="6" w:tplc="0ACEBBAE">
      <w:start w:val="1"/>
      <w:numFmt w:val="decimal"/>
      <w:lvlText w:val="%7."/>
      <w:lvlJc w:val="left"/>
      <w:pPr>
        <w:ind w:left="5749" w:hanging="360"/>
      </w:pPr>
    </w:lvl>
    <w:lvl w:ilvl="7" w:tplc="B56A4C40">
      <w:start w:val="1"/>
      <w:numFmt w:val="lowerLetter"/>
      <w:lvlText w:val="%8."/>
      <w:lvlJc w:val="left"/>
      <w:pPr>
        <w:ind w:left="6469" w:hanging="360"/>
      </w:pPr>
    </w:lvl>
    <w:lvl w:ilvl="8" w:tplc="C32C153E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7AA2DA8"/>
    <w:multiLevelType w:val="hybridMultilevel"/>
    <w:tmpl w:val="A4DC39E2"/>
    <w:lvl w:ilvl="0" w:tplc="F2D4680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B952F26A">
      <w:start w:val="1"/>
      <w:numFmt w:val="lowerLetter"/>
      <w:lvlText w:val="%2."/>
      <w:lvlJc w:val="left"/>
      <w:pPr>
        <w:ind w:left="2149" w:hanging="360"/>
      </w:pPr>
    </w:lvl>
    <w:lvl w:ilvl="2" w:tplc="4D9003C0">
      <w:start w:val="1"/>
      <w:numFmt w:val="lowerRoman"/>
      <w:lvlText w:val="%3."/>
      <w:lvlJc w:val="right"/>
      <w:pPr>
        <w:ind w:left="2869" w:hanging="180"/>
      </w:pPr>
    </w:lvl>
    <w:lvl w:ilvl="3" w:tplc="237CA226">
      <w:start w:val="1"/>
      <w:numFmt w:val="decimal"/>
      <w:lvlText w:val="%4."/>
      <w:lvlJc w:val="left"/>
      <w:pPr>
        <w:ind w:left="3589" w:hanging="360"/>
      </w:pPr>
    </w:lvl>
    <w:lvl w:ilvl="4" w:tplc="3E7C88A4">
      <w:start w:val="1"/>
      <w:numFmt w:val="lowerLetter"/>
      <w:lvlText w:val="%5."/>
      <w:lvlJc w:val="left"/>
      <w:pPr>
        <w:ind w:left="4309" w:hanging="360"/>
      </w:pPr>
    </w:lvl>
    <w:lvl w:ilvl="5" w:tplc="9C8E6A0A">
      <w:start w:val="1"/>
      <w:numFmt w:val="lowerRoman"/>
      <w:lvlText w:val="%6."/>
      <w:lvlJc w:val="right"/>
      <w:pPr>
        <w:ind w:left="5029" w:hanging="180"/>
      </w:pPr>
    </w:lvl>
    <w:lvl w:ilvl="6" w:tplc="883A947E">
      <w:start w:val="1"/>
      <w:numFmt w:val="decimal"/>
      <w:lvlText w:val="%7."/>
      <w:lvlJc w:val="left"/>
      <w:pPr>
        <w:ind w:left="5749" w:hanging="360"/>
      </w:pPr>
    </w:lvl>
    <w:lvl w:ilvl="7" w:tplc="454246C0">
      <w:start w:val="1"/>
      <w:numFmt w:val="lowerLetter"/>
      <w:lvlText w:val="%8."/>
      <w:lvlJc w:val="left"/>
      <w:pPr>
        <w:ind w:left="6469" w:hanging="360"/>
      </w:pPr>
    </w:lvl>
    <w:lvl w:ilvl="8" w:tplc="B9987C9E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449A7EB8"/>
    <w:multiLevelType w:val="multilevel"/>
    <w:tmpl w:val="BDE0B954"/>
    <w:lvl w:ilvl="0">
      <w:start w:val="1"/>
      <w:numFmt w:val="decimal"/>
      <w:lvlText w:val="%1."/>
      <w:lvlJc w:val="left"/>
      <w:pPr>
        <w:ind w:left="1200" w:hanging="12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09" w:hanging="12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18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27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36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1">
    <w:nsid w:val="44B21F7C"/>
    <w:multiLevelType w:val="hybridMultilevel"/>
    <w:tmpl w:val="113A2D8A"/>
    <w:lvl w:ilvl="0" w:tplc="8AB6E62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32C87E72">
      <w:start w:val="1"/>
      <w:numFmt w:val="lowerLetter"/>
      <w:lvlText w:val="%2."/>
      <w:lvlJc w:val="left"/>
      <w:pPr>
        <w:ind w:left="2149" w:hanging="360"/>
      </w:pPr>
    </w:lvl>
    <w:lvl w:ilvl="2" w:tplc="597AFD0A">
      <w:start w:val="1"/>
      <w:numFmt w:val="lowerRoman"/>
      <w:lvlText w:val="%3."/>
      <w:lvlJc w:val="right"/>
      <w:pPr>
        <w:ind w:left="2869" w:hanging="180"/>
      </w:pPr>
    </w:lvl>
    <w:lvl w:ilvl="3" w:tplc="312A7040">
      <w:start w:val="1"/>
      <w:numFmt w:val="decimal"/>
      <w:lvlText w:val="%4."/>
      <w:lvlJc w:val="left"/>
      <w:pPr>
        <w:ind w:left="3589" w:hanging="360"/>
      </w:pPr>
    </w:lvl>
    <w:lvl w:ilvl="4" w:tplc="AEE4EDAA">
      <w:start w:val="1"/>
      <w:numFmt w:val="lowerLetter"/>
      <w:lvlText w:val="%5."/>
      <w:lvlJc w:val="left"/>
      <w:pPr>
        <w:ind w:left="4309" w:hanging="360"/>
      </w:pPr>
    </w:lvl>
    <w:lvl w:ilvl="5" w:tplc="4F24686C">
      <w:start w:val="1"/>
      <w:numFmt w:val="lowerRoman"/>
      <w:lvlText w:val="%6."/>
      <w:lvlJc w:val="right"/>
      <w:pPr>
        <w:ind w:left="5029" w:hanging="180"/>
      </w:pPr>
    </w:lvl>
    <w:lvl w:ilvl="6" w:tplc="79483190">
      <w:start w:val="1"/>
      <w:numFmt w:val="decimal"/>
      <w:lvlText w:val="%7."/>
      <w:lvlJc w:val="left"/>
      <w:pPr>
        <w:ind w:left="5749" w:hanging="360"/>
      </w:pPr>
    </w:lvl>
    <w:lvl w:ilvl="7" w:tplc="E2A68D6C">
      <w:start w:val="1"/>
      <w:numFmt w:val="lowerLetter"/>
      <w:lvlText w:val="%8."/>
      <w:lvlJc w:val="left"/>
      <w:pPr>
        <w:ind w:left="6469" w:hanging="360"/>
      </w:pPr>
    </w:lvl>
    <w:lvl w:ilvl="8" w:tplc="EFB0BC1A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45580379"/>
    <w:multiLevelType w:val="hybridMultilevel"/>
    <w:tmpl w:val="CA583E0C"/>
    <w:lvl w:ilvl="0" w:tplc="C6A2B484">
      <w:start w:val="1"/>
      <w:numFmt w:val="decimal"/>
      <w:lvlText w:val="%1)"/>
      <w:lvlJc w:val="left"/>
      <w:pPr>
        <w:ind w:left="1429" w:hanging="360"/>
      </w:pPr>
    </w:lvl>
    <w:lvl w:ilvl="1" w:tplc="B76084DE">
      <w:start w:val="1"/>
      <w:numFmt w:val="lowerLetter"/>
      <w:lvlText w:val="%2."/>
      <w:lvlJc w:val="left"/>
      <w:pPr>
        <w:ind w:left="2149" w:hanging="360"/>
      </w:pPr>
    </w:lvl>
    <w:lvl w:ilvl="2" w:tplc="B038D7C0">
      <w:start w:val="1"/>
      <w:numFmt w:val="lowerRoman"/>
      <w:lvlText w:val="%3."/>
      <w:lvlJc w:val="right"/>
      <w:pPr>
        <w:ind w:left="2869" w:hanging="180"/>
      </w:pPr>
    </w:lvl>
    <w:lvl w:ilvl="3" w:tplc="6FB0408C">
      <w:start w:val="1"/>
      <w:numFmt w:val="decimal"/>
      <w:lvlText w:val="%4."/>
      <w:lvlJc w:val="left"/>
      <w:pPr>
        <w:ind w:left="3589" w:hanging="360"/>
      </w:pPr>
    </w:lvl>
    <w:lvl w:ilvl="4" w:tplc="CF0CB1F2">
      <w:start w:val="1"/>
      <w:numFmt w:val="lowerLetter"/>
      <w:lvlText w:val="%5."/>
      <w:lvlJc w:val="left"/>
      <w:pPr>
        <w:ind w:left="4309" w:hanging="360"/>
      </w:pPr>
    </w:lvl>
    <w:lvl w:ilvl="5" w:tplc="28E44148">
      <w:start w:val="1"/>
      <w:numFmt w:val="lowerRoman"/>
      <w:lvlText w:val="%6."/>
      <w:lvlJc w:val="right"/>
      <w:pPr>
        <w:ind w:left="5029" w:hanging="180"/>
      </w:pPr>
    </w:lvl>
    <w:lvl w:ilvl="6" w:tplc="D554A616">
      <w:start w:val="1"/>
      <w:numFmt w:val="decimal"/>
      <w:lvlText w:val="%7."/>
      <w:lvlJc w:val="left"/>
      <w:pPr>
        <w:ind w:left="5749" w:hanging="360"/>
      </w:pPr>
    </w:lvl>
    <w:lvl w:ilvl="7" w:tplc="47BAF982">
      <w:start w:val="1"/>
      <w:numFmt w:val="lowerLetter"/>
      <w:lvlText w:val="%8."/>
      <w:lvlJc w:val="left"/>
      <w:pPr>
        <w:ind w:left="6469" w:hanging="360"/>
      </w:pPr>
    </w:lvl>
    <w:lvl w:ilvl="8" w:tplc="AD8ED3DC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9A44EC5"/>
    <w:multiLevelType w:val="hybridMultilevel"/>
    <w:tmpl w:val="2E3AEE82"/>
    <w:lvl w:ilvl="0" w:tplc="98B82EF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EE70CE72">
      <w:start w:val="1"/>
      <w:numFmt w:val="lowerLetter"/>
      <w:lvlText w:val="%2."/>
      <w:lvlJc w:val="left"/>
      <w:pPr>
        <w:ind w:left="1785" w:hanging="360"/>
      </w:pPr>
    </w:lvl>
    <w:lvl w:ilvl="2" w:tplc="8618CF8A">
      <w:start w:val="1"/>
      <w:numFmt w:val="lowerRoman"/>
      <w:lvlText w:val="%3."/>
      <w:lvlJc w:val="right"/>
      <w:pPr>
        <w:ind w:left="2505" w:hanging="180"/>
      </w:pPr>
    </w:lvl>
    <w:lvl w:ilvl="3" w:tplc="66E28A5A">
      <w:start w:val="1"/>
      <w:numFmt w:val="decimal"/>
      <w:lvlText w:val="%4."/>
      <w:lvlJc w:val="left"/>
      <w:pPr>
        <w:ind w:left="3225" w:hanging="360"/>
      </w:pPr>
    </w:lvl>
    <w:lvl w:ilvl="4" w:tplc="3484FC36">
      <w:start w:val="1"/>
      <w:numFmt w:val="lowerLetter"/>
      <w:lvlText w:val="%5."/>
      <w:lvlJc w:val="left"/>
      <w:pPr>
        <w:ind w:left="3945" w:hanging="360"/>
      </w:pPr>
    </w:lvl>
    <w:lvl w:ilvl="5" w:tplc="43929286">
      <w:start w:val="1"/>
      <w:numFmt w:val="lowerRoman"/>
      <w:lvlText w:val="%6."/>
      <w:lvlJc w:val="right"/>
      <w:pPr>
        <w:ind w:left="4665" w:hanging="180"/>
      </w:pPr>
    </w:lvl>
    <w:lvl w:ilvl="6" w:tplc="B74A0FD6">
      <w:start w:val="1"/>
      <w:numFmt w:val="decimal"/>
      <w:lvlText w:val="%7."/>
      <w:lvlJc w:val="left"/>
      <w:pPr>
        <w:ind w:left="5385" w:hanging="360"/>
      </w:pPr>
    </w:lvl>
    <w:lvl w:ilvl="7" w:tplc="0B22536A">
      <w:start w:val="1"/>
      <w:numFmt w:val="lowerLetter"/>
      <w:lvlText w:val="%8."/>
      <w:lvlJc w:val="left"/>
      <w:pPr>
        <w:ind w:left="6105" w:hanging="360"/>
      </w:pPr>
    </w:lvl>
    <w:lvl w:ilvl="8" w:tplc="A3522500">
      <w:start w:val="1"/>
      <w:numFmt w:val="lowerRoman"/>
      <w:lvlText w:val="%9."/>
      <w:lvlJc w:val="right"/>
      <w:pPr>
        <w:ind w:left="6825" w:hanging="180"/>
      </w:pPr>
    </w:lvl>
  </w:abstractNum>
  <w:abstractNum w:abstractNumId="24">
    <w:nsid w:val="4BD2049C"/>
    <w:multiLevelType w:val="hybridMultilevel"/>
    <w:tmpl w:val="E5BE3762"/>
    <w:lvl w:ilvl="0" w:tplc="107A59A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D0087C32">
      <w:start w:val="1"/>
      <w:numFmt w:val="lowerLetter"/>
      <w:lvlText w:val="%2."/>
      <w:lvlJc w:val="left"/>
      <w:pPr>
        <w:ind w:left="2149" w:hanging="360"/>
      </w:pPr>
    </w:lvl>
    <w:lvl w:ilvl="2" w:tplc="076C0182">
      <w:start w:val="1"/>
      <w:numFmt w:val="lowerRoman"/>
      <w:lvlText w:val="%3."/>
      <w:lvlJc w:val="right"/>
      <w:pPr>
        <w:ind w:left="2869" w:hanging="180"/>
      </w:pPr>
    </w:lvl>
    <w:lvl w:ilvl="3" w:tplc="16DC56D8">
      <w:start w:val="1"/>
      <w:numFmt w:val="decimal"/>
      <w:lvlText w:val="%4."/>
      <w:lvlJc w:val="left"/>
      <w:pPr>
        <w:ind w:left="3589" w:hanging="360"/>
      </w:pPr>
    </w:lvl>
    <w:lvl w:ilvl="4" w:tplc="14C06EEE">
      <w:start w:val="1"/>
      <w:numFmt w:val="lowerLetter"/>
      <w:lvlText w:val="%5."/>
      <w:lvlJc w:val="left"/>
      <w:pPr>
        <w:ind w:left="4309" w:hanging="360"/>
      </w:pPr>
    </w:lvl>
    <w:lvl w:ilvl="5" w:tplc="0D062044">
      <w:start w:val="1"/>
      <w:numFmt w:val="lowerRoman"/>
      <w:lvlText w:val="%6."/>
      <w:lvlJc w:val="right"/>
      <w:pPr>
        <w:ind w:left="5029" w:hanging="180"/>
      </w:pPr>
    </w:lvl>
    <w:lvl w:ilvl="6" w:tplc="1FC2DDEC">
      <w:start w:val="1"/>
      <w:numFmt w:val="decimal"/>
      <w:lvlText w:val="%7."/>
      <w:lvlJc w:val="left"/>
      <w:pPr>
        <w:ind w:left="5749" w:hanging="360"/>
      </w:pPr>
    </w:lvl>
    <w:lvl w:ilvl="7" w:tplc="37784FDC">
      <w:start w:val="1"/>
      <w:numFmt w:val="lowerLetter"/>
      <w:lvlText w:val="%8."/>
      <w:lvlJc w:val="left"/>
      <w:pPr>
        <w:ind w:left="6469" w:hanging="360"/>
      </w:pPr>
    </w:lvl>
    <w:lvl w:ilvl="8" w:tplc="0B40EF7C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F1E7DC6"/>
    <w:multiLevelType w:val="hybridMultilevel"/>
    <w:tmpl w:val="D4A8DBE8"/>
    <w:lvl w:ilvl="0" w:tplc="E30CF78E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 w:tplc="B78ABAEA">
      <w:start w:val="1"/>
      <w:numFmt w:val="lowerLetter"/>
      <w:lvlText w:val="%2."/>
      <w:lvlJc w:val="left"/>
      <w:pPr>
        <w:ind w:left="1440" w:hanging="360"/>
      </w:pPr>
    </w:lvl>
    <w:lvl w:ilvl="2" w:tplc="2ACC1B1A">
      <w:start w:val="1"/>
      <w:numFmt w:val="lowerRoman"/>
      <w:lvlText w:val="%3."/>
      <w:lvlJc w:val="right"/>
      <w:pPr>
        <w:ind w:left="2160" w:hanging="180"/>
      </w:pPr>
    </w:lvl>
    <w:lvl w:ilvl="3" w:tplc="2BD263D6">
      <w:start w:val="1"/>
      <w:numFmt w:val="decimal"/>
      <w:lvlText w:val="%4."/>
      <w:lvlJc w:val="left"/>
      <w:pPr>
        <w:ind w:left="2880" w:hanging="360"/>
      </w:pPr>
    </w:lvl>
    <w:lvl w:ilvl="4" w:tplc="7B9A42CE">
      <w:start w:val="1"/>
      <w:numFmt w:val="lowerLetter"/>
      <w:lvlText w:val="%5."/>
      <w:lvlJc w:val="left"/>
      <w:pPr>
        <w:ind w:left="3600" w:hanging="360"/>
      </w:pPr>
    </w:lvl>
    <w:lvl w:ilvl="5" w:tplc="5CA6CE92">
      <w:start w:val="1"/>
      <w:numFmt w:val="lowerRoman"/>
      <w:lvlText w:val="%6."/>
      <w:lvlJc w:val="right"/>
      <w:pPr>
        <w:ind w:left="4320" w:hanging="180"/>
      </w:pPr>
    </w:lvl>
    <w:lvl w:ilvl="6" w:tplc="50CC0984">
      <w:start w:val="1"/>
      <w:numFmt w:val="decimal"/>
      <w:lvlText w:val="%7."/>
      <w:lvlJc w:val="left"/>
      <w:pPr>
        <w:ind w:left="5040" w:hanging="360"/>
      </w:pPr>
    </w:lvl>
    <w:lvl w:ilvl="7" w:tplc="5C8E38EA">
      <w:start w:val="1"/>
      <w:numFmt w:val="lowerLetter"/>
      <w:lvlText w:val="%8."/>
      <w:lvlJc w:val="left"/>
      <w:pPr>
        <w:ind w:left="5760" w:hanging="360"/>
      </w:pPr>
    </w:lvl>
    <w:lvl w:ilvl="8" w:tplc="C9D4400C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F07C9B"/>
    <w:multiLevelType w:val="hybridMultilevel"/>
    <w:tmpl w:val="5694D40A"/>
    <w:lvl w:ilvl="0" w:tplc="0A1074AE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993067D6">
      <w:start w:val="1"/>
      <w:numFmt w:val="decimal"/>
      <w:lvlText w:val=""/>
      <w:lvlJc w:val="left"/>
    </w:lvl>
    <w:lvl w:ilvl="2" w:tplc="E3829770">
      <w:start w:val="1"/>
      <w:numFmt w:val="decimal"/>
      <w:lvlText w:val=""/>
      <w:lvlJc w:val="left"/>
    </w:lvl>
    <w:lvl w:ilvl="3" w:tplc="3AB81A68">
      <w:start w:val="1"/>
      <w:numFmt w:val="decimal"/>
      <w:lvlText w:val=""/>
      <w:lvlJc w:val="left"/>
    </w:lvl>
    <w:lvl w:ilvl="4" w:tplc="784A17EC">
      <w:start w:val="1"/>
      <w:numFmt w:val="decimal"/>
      <w:lvlText w:val=""/>
      <w:lvlJc w:val="left"/>
    </w:lvl>
    <w:lvl w:ilvl="5" w:tplc="22B25638">
      <w:start w:val="1"/>
      <w:numFmt w:val="decimal"/>
      <w:lvlText w:val=""/>
      <w:lvlJc w:val="left"/>
    </w:lvl>
    <w:lvl w:ilvl="6" w:tplc="F5D81E68">
      <w:start w:val="1"/>
      <w:numFmt w:val="decimal"/>
      <w:lvlText w:val=""/>
      <w:lvlJc w:val="left"/>
    </w:lvl>
    <w:lvl w:ilvl="7" w:tplc="F42E19FC">
      <w:start w:val="1"/>
      <w:numFmt w:val="decimal"/>
      <w:lvlText w:val=""/>
      <w:lvlJc w:val="left"/>
    </w:lvl>
    <w:lvl w:ilvl="8" w:tplc="49629508">
      <w:start w:val="1"/>
      <w:numFmt w:val="decimal"/>
      <w:lvlText w:val=""/>
      <w:lvlJc w:val="left"/>
    </w:lvl>
  </w:abstractNum>
  <w:abstractNum w:abstractNumId="27">
    <w:nsid w:val="5215429B"/>
    <w:multiLevelType w:val="multilevel"/>
    <w:tmpl w:val="72A0CD30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19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28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37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6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8">
    <w:nsid w:val="55FD0823"/>
    <w:multiLevelType w:val="hybridMultilevel"/>
    <w:tmpl w:val="BE461DE6"/>
    <w:lvl w:ilvl="0" w:tplc="812A8A76">
      <w:start w:val="1"/>
      <w:numFmt w:val="decimal"/>
      <w:lvlText w:val="%1."/>
      <w:lvlJc w:val="left"/>
      <w:pPr>
        <w:ind w:left="1429" w:hanging="360"/>
      </w:pPr>
    </w:lvl>
    <w:lvl w:ilvl="1" w:tplc="4E300B92">
      <w:start w:val="1"/>
      <w:numFmt w:val="lowerLetter"/>
      <w:lvlText w:val="%2."/>
      <w:lvlJc w:val="left"/>
      <w:pPr>
        <w:ind w:left="2149" w:hanging="360"/>
      </w:pPr>
    </w:lvl>
    <w:lvl w:ilvl="2" w:tplc="410A71EC">
      <w:start w:val="1"/>
      <w:numFmt w:val="lowerRoman"/>
      <w:lvlText w:val="%3."/>
      <w:lvlJc w:val="right"/>
      <w:pPr>
        <w:ind w:left="2869" w:hanging="180"/>
      </w:pPr>
    </w:lvl>
    <w:lvl w:ilvl="3" w:tplc="F4E801FC">
      <w:start w:val="1"/>
      <w:numFmt w:val="decimal"/>
      <w:lvlText w:val="%4."/>
      <w:lvlJc w:val="left"/>
      <w:pPr>
        <w:ind w:left="3589" w:hanging="360"/>
      </w:pPr>
    </w:lvl>
    <w:lvl w:ilvl="4" w:tplc="6E8EB5BC">
      <w:start w:val="1"/>
      <w:numFmt w:val="lowerLetter"/>
      <w:lvlText w:val="%5."/>
      <w:lvlJc w:val="left"/>
      <w:pPr>
        <w:ind w:left="4309" w:hanging="360"/>
      </w:pPr>
    </w:lvl>
    <w:lvl w:ilvl="5" w:tplc="9CB6741A">
      <w:start w:val="1"/>
      <w:numFmt w:val="lowerRoman"/>
      <w:lvlText w:val="%6."/>
      <w:lvlJc w:val="right"/>
      <w:pPr>
        <w:ind w:left="5029" w:hanging="180"/>
      </w:pPr>
    </w:lvl>
    <w:lvl w:ilvl="6" w:tplc="A16427D0">
      <w:start w:val="1"/>
      <w:numFmt w:val="decimal"/>
      <w:lvlText w:val="%7."/>
      <w:lvlJc w:val="left"/>
      <w:pPr>
        <w:ind w:left="5749" w:hanging="360"/>
      </w:pPr>
    </w:lvl>
    <w:lvl w:ilvl="7" w:tplc="D2CEDF48">
      <w:start w:val="1"/>
      <w:numFmt w:val="lowerLetter"/>
      <w:lvlText w:val="%8."/>
      <w:lvlJc w:val="left"/>
      <w:pPr>
        <w:ind w:left="6469" w:hanging="360"/>
      </w:pPr>
    </w:lvl>
    <w:lvl w:ilvl="8" w:tplc="924E3CAE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62756FCC"/>
    <w:multiLevelType w:val="multilevel"/>
    <w:tmpl w:val="32900F48"/>
    <w:styleLink w:val="Style1"/>
    <w:lvl w:ilvl="0">
      <w:start w:val="1"/>
      <w:numFmt w:val="decimal"/>
      <w:pStyle w:val="Style1"/>
      <w:lvlText w:val="%1)"/>
      <w:lvlJc w:val="left"/>
      <w:pPr>
        <w:ind w:left="2869" w:hanging="360"/>
      </w:pPr>
    </w:lvl>
    <w:lvl w:ilvl="1">
      <w:start w:val="1"/>
      <w:numFmt w:val="decimal"/>
      <w:lvlText w:val="%1.%2)"/>
      <w:lvlJc w:val="left"/>
      <w:pPr>
        <w:ind w:left="3589" w:hanging="360"/>
      </w:pPr>
      <w:rPr>
        <w:rFonts w:hint="default"/>
      </w:rPr>
    </w:lvl>
    <w:lvl w:ilvl="2">
      <w:start w:val="1"/>
      <w:numFmt w:val="decimal"/>
      <w:lvlText w:val="%2%3.)"/>
      <w:lvlJc w:val="right"/>
      <w:pPr>
        <w:ind w:left="43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0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7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4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1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9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629" w:hanging="180"/>
      </w:pPr>
      <w:rPr>
        <w:rFonts w:hint="default"/>
      </w:rPr>
    </w:lvl>
  </w:abstractNum>
  <w:abstractNum w:abstractNumId="30">
    <w:nsid w:val="6B95059E"/>
    <w:multiLevelType w:val="hybridMultilevel"/>
    <w:tmpl w:val="7214C514"/>
    <w:lvl w:ilvl="0" w:tplc="1DDA883E">
      <w:start w:val="1"/>
      <w:numFmt w:val="decimal"/>
      <w:lvlText w:val="%1)"/>
      <w:lvlJc w:val="left"/>
      <w:pPr>
        <w:ind w:left="1429" w:hanging="360"/>
      </w:pPr>
    </w:lvl>
    <w:lvl w:ilvl="1" w:tplc="5B3469C4">
      <w:start w:val="1"/>
      <w:numFmt w:val="lowerLetter"/>
      <w:lvlText w:val="%2."/>
      <w:lvlJc w:val="left"/>
      <w:pPr>
        <w:ind w:left="2149" w:hanging="360"/>
      </w:pPr>
    </w:lvl>
    <w:lvl w:ilvl="2" w:tplc="1238657E">
      <w:start w:val="1"/>
      <w:numFmt w:val="lowerRoman"/>
      <w:lvlText w:val="%3."/>
      <w:lvlJc w:val="right"/>
      <w:pPr>
        <w:ind w:left="2869" w:hanging="180"/>
      </w:pPr>
    </w:lvl>
    <w:lvl w:ilvl="3" w:tplc="2AA0CA96">
      <w:start w:val="1"/>
      <w:numFmt w:val="decimal"/>
      <w:lvlText w:val="%4."/>
      <w:lvlJc w:val="left"/>
      <w:pPr>
        <w:ind w:left="3589" w:hanging="360"/>
      </w:pPr>
    </w:lvl>
    <w:lvl w:ilvl="4" w:tplc="837E0A40">
      <w:start w:val="1"/>
      <w:numFmt w:val="lowerLetter"/>
      <w:lvlText w:val="%5."/>
      <w:lvlJc w:val="left"/>
      <w:pPr>
        <w:ind w:left="4309" w:hanging="360"/>
      </w:pPr>
    </w:lvl>
    <w:lvl w:ilvl="5" w:tplc="91CA9966">
      <w:start w:val="1"/>
      <w:numFmt w:val="lowerRoman"/>
      <w:lvlText w:val="%6."/>
      <w:lvlJc w:val="right"/>
      <w:pPr>
        <w:ind w:left="5029" w:hanging="180"/>
      </w:pPr>
    </w:lvl>
    <w:lvl w:ilvl="6" w:tplc="58147260">
      <w:start w:val="1"/>
      <w:numFmt w:val="decimal"/>
      <w:lvlText w:val="%7."/>
      <w:lvlJc w:val="left"/>
      <w:pPr>
        <w:ind w:left="5749" w:hanging="360"/>
      </w:pPr>
    </w:lvl>
    <w:lvl w:ilvl="7" w:tplc="503EB984">
      <w:start w:val="1"/>
      <w:numFmt w:val="lowerLetter"/>
      <w:lvlText w:val="%8."/>
      <w:lvlJc w:val="left"/>
      <w:pPr>
        <w:ind w:left="6469" w:hanging="360"/>
      </w:pPr>
    </w:lvl>
    <w:lvl w:ilvl="8" w:tplc="87623BFC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6DA057AC"/>
    <w:multiLevelType w:val="hybridMultilevel"/>
    <w:tmpl w:val="688C1DF8"/>
    <w:lvl w:ilvl="0" w:tplc="39FCF232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 w:tplc="2A542BE4">
      <w:start w:val="1"/>
      <w:numFmt w:val="lowerLetter"/>
      <w:lvlText w:val="%2."/>
      <w:lvlJc w:val="left"/>
      <w:pPr>
        <w:ind w:left="1800" w:hanging="360"/>
      </w:pPr>
    </w:lvl>
    <w:lvl w:ilvl="2" w:tplc="17C2B878">
      <w:start w:val="1"/>
      <w:numFmt w:val="lowerRoman"/>
      <w:lvlText w:val="%3."/>
      <w:lvlJc w:val="right"/>
      <w:pPr>
        <w:ind w:left="2520" w:hanging="180"/>
      </w:pPr>
    </w:lvl>
    <w:lvl w:ilvl="3" w:tplc="550AD86E">
      <w:start w:val="1"/>
      <w:numFmt w:val="decimal"/>
      <w:lvlText w:val="%4."/>
      <w:lvlJc w:val="left"/>
      <w:pPr>
        <w:ind w:left="3240" w:hanging="360"/>
      </w:pPr>
    </w:lvl>
    <w:lvl w:ilvl="4" w:tplc="9DFC57D6">
      <w:start w:val="1"/>
      <w:numFmt w:val="lowerLetter"/>
      <w:lvlText w:val="%5."/>
      <w:lvlJc w:val="left"/>
      <w:pPr>
        <w:ind w:left="3960" w:hanging="360"/>
      </w:pPr>
    </w:lvl>
    <w:lvl w:ilvl="5" w:tplc="2FD464A8">
      <w:start w:val="1"/>
      <w:numFmt w:val="lowerRoman"/>
      <w:lvlText w:val="%6."/>
      <w:lvlJc w:val="right"/>
      <w:pPr>
        <w:ind w:left="4680" w:hanging="180"/>
      </w:pPr>
    </w:lvl>
    <w:lvl w:ilvl="6" w:tplc="F70C3648">
      <w:start w:val="1"/>
      <w:numFmt w:val="decimal"/>
      <w:lvlText w:val="%7."/>
      <w:lvlJc w:val="left"/>
      <w:pPr>
        <w:ind w:left="5400" w:hanging="360"/>
      </w:pPr>
    </w:lvl>
    <w:lvl w:ilvl="7" w:tplc="BD1C7CCA">
      <w:start w:val="1"/>
      <w:numFmt w:val="lowerLetter"/>
      <w:lvlText w:val="%8."/>
      <w:lvlJc w:val="left"/>
      <w:pPr>
        <w:ind w:left="6120" w:hanging="360"/>
      </w:pPr>
    </w:lvl>
    <w:lvl w:ilvl="8" w:tplc="C0260CD4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0430922"/>
    <w:multiLevelType w:val="multilevel"/>
    <w:tmpl w:val="A5C85B78"/>
    <w:lvl w:ilvl="0">
      <w:start w:val="1"/>
      <w:numFmt w:val="russianLower"/>
      <w:lvlText w:val="%1)"/>
      <w:lvlJc w:val="left"/>
      <w:pPr>
        <w:ind w:left="2869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3589" w:hanging="360"/>
      </w:pPr>
      <w:rPr>
        <w:rFonts w:hint="default"/>
      </w:rPr>
    </w:lvl>
    <w:lvl w:ilvl="2">
      <w:start w:val="1"/>
      <w:numFmt w:val="decimal"/>
      <w:lvlText w:val="%2%3.)"/>
      <w:lvlJc w:val="right"/>
      <w:pPr>
        <w:ind w:left="43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0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7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4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1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9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629" w:hanging="180"/>
      </w:pPr>
      <w:rPr>
        <w:rFonts w:hint="default"/>
      </w:rPr>
    </w:lvl>
  </w:abstractNum>
  <w:abstractNum w:abstractNumId="33">
    <w:nsid w:val="71B62A03"/>
    <w:multiLevelType w:val="hybridMultilevel"/>
    <w:tmpl w:val="FD809BAE"/>
    <w:lvl w:ilvl="0" w:tplc="0DB64860">
      <w:start w:val="1"/>
      <w:numFmt w:val="decimal"/>
      <w:lvlText w:val="%1)"/>
      <w:lvlJc w:val="left"/>
      <w:pPr>
        <w:ind w:left="1429" w:hanging="360"/>
      </w:pPr>
    </w:lvl>
    <w:lvl w:ilvl="1" w:tplc="F2DC62D4">
      <w:start w:val="1"/>
      <w:numFmt w:val="lowerLetter"/>
      <w:lvlText w:val="%2."/>
      <w:lvlJc w:val="left"/>
      <w:pPr>
        <w:ind w:left="2149" w:hanging="360"/>
      </w:pPr>
    </w:lvl>
    <w:lvl w:ilvl="2" w:tplc="F12A825A">
      <w:start w:val="1"/>
      <w:numFmt w:val="lowerRoman"/>
      <w:lvlText w:val="%3."/>
      <w:lvlJc w:val="right"/>
      <w:pPr>
        <w:ind w:left="2869" w:hanging="180"/>
      </w:pPr>
    </w:lvl>
    <w:lvl w:ilvl="3" w:tplc="2C38B9AC">
      <w:start w:val="1"/>
      <w:numFmt w:val="decimal"/>
      <w:lvlText w:val="%4."/>
      <w:lvlJc w:val="left"/>
      <w:pPr>
        <w:ind w:left="3589" w:hanging="360"/>
      </w:pPr>
    </w:lvl>
    <w:lvl w:ilvl="4" w:tplc="8CE809D6">
      <w:start w:val="1"/>
      <w:numFmt w:val="lowerLetter"/>
      <w:lvlText w:val="%5."/>
      <w:lvlJc w:val="left"/>
      <w:pPr>
        <w:ind w:left="4309" w:hanging="360"/>
      </w:pPr>
    </w:lvl>
    <w:lvl w:ilvl="5" w:tplc="90605C4C">
      <w:start w:val="1"/>
      <w:numFmt w:val="lowerRoman"/>
      <w:lvlText w:val="%6."/>
      <w:lvlJc w:val="right"/>
      <w:pPr>
        <w:ind w:left="5029" w:hanging="180"/>
      </w:pPr>
    </w:lvl>
    <w:lvl w:ilvl="6" w:tplc="2200C49E">
      <w:start w:val="1"/>
      <w:numFmt w:val="decimal"/>
      <w:lvlText w:val="%7."/>
      <w:lvlJc w:val="left"/>
      <w:pPr>
        <w:ind w:left="5749" w:hanging="360"/>
      </w:pPr>
    </w:lvl>
    <w:lvl w:ilvl="7" w:tplc="58E49C26">
      <w:start w:val="1"/>
      <w:numFmt w:val="lowerLetter"/>
      <w:lvlText w:val="%8."/>
      <w:lvlJc w:val="left"/>
      <w:pPr>
        <w:ind w:left="6469" w:hanging="360"/>
      </w:pPr>
    </w:lvl>
    <w:lvl w:ilvl="8" w:tplc="0882A4EA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33C16E4"/>
    <w:multiLevelType w:val="hybridMultilevel"/>
    <w:tmpl w:val="AC06D570"/>
    <w:lvl w:ilvl="0" w:tplc="DFA6A13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D7A4425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3A656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5268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F83FF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23E3F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C001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E6418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792F7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674B36"/>
    <w:multiLevelType w:val="multilevel"/>
    <w:tmpl w:val="32900F48"/>
    <w:numStyleLink w:val="Style1"/>
  </w:abstractNum>
  <w:abstractNum w:abstractNumId="36">
    <w:nsid w:val="75C1318E"/>
    <w:multiLevelType w:val="hybridMultilevel"/>
    <w:tmpl w:val="A6DE140C"/>
    <w:lvl w:ilvl="0" w:tplc="64FC935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736A24B0">
      <w:start w:val="1"/>
      <w:numFmt w:val="lowerLetter"/>
      <w:lvlText w:val="%2."/>
      <w:lvlJc w:val="left"/>
      <w:pPr>
        <w:ind w:left="2149" w:hanging="360"/>
      </w:pPr>
    </w:lvl>
    <w:lvl w:ilvl="2" w:tplc="D69EED04">
      <w:start w:val="1"/>
      <w:numFmt w:val="lowerRoman"/>
      <w:lvlText w:val="%3."/>
      <w:lvlJc w:val="right"/>
      <w:pPr>
        <w:ind w:left="2869" w:hanging="180"/>
      </w:pPr>
    </w:lvl>
    <w:lvl w:ilvl="3" w:tplc="3F9CA4A2">
      <w:start w:val="1"/>
      <w:numFmt w:val="decimal"/>
      <w:lvlText w:val="%4."/>
      <w:lvlJc w:val="left"/>
      <w:pPr>
        <w:ind w:left="3589" w:hanging="360"/>
      </w:pPr>
    </w:lvl>
    <w:lvl w:ilvl="4" w:tplc="7B0E6ACA">
      <w:start w:val="1"/>
      <w:numFmt w:val="lowerLetter"/>
      <w:lvlText w:val="%5."/>
      <w:lvlJc w:val="left"/>
      <w:pPr>
        <w:ind w:left="4309" w:hanging="360"/>
      </w:pPr>
    </w:lvl>
    <w:lvl w:ilvl="5" w:tplc="4E3815B6">
      <w:start w:val="1"/>
      <w:numFmt w:val="lowerRoman"/>
      <w:lvlText w:val="%6."/>
      <w:lvlJc w:val="right"/>
      <w:pPr>
        <w:ind w:left="5029" w:hanging="180"/>
      </w:pPr>
    </w:lvl>
    <w:lvl w:ilvl="6" w:tplc="53FC6466">
      <w:start w:val="1"/>
      <w:numFmt w:val="decimal"/>
      <w:lvlText w:val="%7."/>
      <w:lvlJc w:val="left"/>
      <w:pPr>
        <w:ind w:left="5749" w:hanging="360"/>
      </w:pPr>
    </w:lvl>
    <w:lvl w:ilvl="7" w:tplc="1ED893CA">
      <w:start w:val="1"/>
      <w:numFmt w:val="lowerLetter"/>
      <w:lvlText w:val="%8."/>
      <w:lvlJc w:val="left"/>
      <w:pPr>
        <w:ind w:left="6469" w:hanging="360"/>
      </w:pPr>
    </w:lvl>
    <w:lvl w:ilvl="8" w:tplc="53DC7F2E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C261C34"/>
    <w:multiLevelType w:val="hybridMultilevel"/>
    <w:tmpl w:val="673A927A"/>
    <w:lvl w:ilvl="0" w:tplc="B56C77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3A2D6DC">
      <w:start w:val="1"/>
      <w:numFmt w:val="decimal"/>
      <w:lvlText w:val="%2)"/>
      <w:lvlJc w:val="left"/>
      <w:pPr>
        <w:ind w:left="2149" w:hanging="360"/>
      </w:pPr>
      <w:rPr>
        <w:rFonts w:hint="default"/>
      </w:rPr>
    </w:lvl>
    <w:lvl w:ilvl="2" w:tplc="5C4EB540">
      <w:start w:val="1"/>
      <w:numFmt w:val="lowerRoman"/>
      <w:lvlText w:val="%3."/>
      <w:lvlJc w:val="right"/>
      <w:pPr>
        <w:ind w:left="2869" w:hanging="180"/>
      </w:pPr>
    </w:lvl>
    <w:lvl w:ilvl="3" w:tplc="EC562A7C">
      <w:start w:val="1"/>
      <w:numFmt w:val="decimal"/>
      <w:lvlText w:val="%4."/>
      <w:lvlJc w:val="left"/>
      <w:pPr>
        <w:ind w:left="3589" w:hanging="360"/>
      </w:pPr>
    </w:lvl>
    <w:lvl w:ilvl="4" w:tplc="3B185F02">
      <w:start w:val="1"/>
      <w:numFmt w:val="lowerLetter"/>
      <w:lvlText w:val="%5."/>
      <w:lvlJc w:val="left"/>
      <w:pPr>
        <w:ind w:left="4309" w:hanging="360"/>
      </w:pPr>
    </w:lvl>
    <w:lvl w:ilvl="5" w:tplc="2F16BDDE">
      <w:start w:val="1"/>
      <w:numFmt w:val="lowerRoman"/>
      <w:lvlText w:val="%6."/>
      <w:lvlJc w:val="right"/>
      <w:pPr>
        <w:ind w:left="5029" w:hanging="180"/>
      </w:pPr>
    </w:lvl>
    <w:lvl w:ilvl="6" w:tplc="A7422992">
      <w:start w:val="1"/>
      <w:numFmt w:val="decimal"/>
      <w:lvlText w:val="%7."/>
      <w:lvlJc w:val="left"/>
      <w:pPr>
        <w:ind w:left="5749" w:hanging="360"/>
      </w:pPr>
    </w:lvl>
    <w:lvl w:ilvl="7" w:tplc="1C986528">
      <w:start w:val="1"/>
      <w:numFmt w:val="lowerLetter"/>
      <w:lvlText w:val="%8."/>
      <w:lvlJc w:val="left"/>
      <w:pPr>
        <w:ind w:left="6469" w:hanging="360"/>
      </w:pPr>
    </w:lvl>
    <w:lvl w:ilvl="8" w:tplc="30FC9B18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7F663942"/>
    <w:multiLevelType w:val="hybridMultilevel"/>
    <w:tmpl w:val="A69EA518"/>
    <w:lvl w:ilvl="0" w:tplc="2164533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B0CE46">
      <w:start w:val="1"/>
      <w:numFmt w:val="lowerLetter"/>
      <w:lvlText w:val="%2."/>
      <w:lvlJc w:val="left"/>
      <w:pPr>
        <w:ind w:left="1440" w:hanging="360"/>
      </w:pPr>
    </w:lvl>
    <w:lvl w:ilvl="2" w:tplc="047EA3E4">
      <w:start w:val="1"/>
      <w:numFmt w:val="lowerRoman"/>
      <w:lvlText w:val="%3."/>
      <w:lvlJc w:val="right"/>
      <w:pPr>
        <w:ind w:left="2160" w:hanging="180"/>
      </w:pPr>
    </w:lvl>
    <w:lvl w:ilvl="3" w:tplc="EECA43E6">
      <w:start w:val="1"/>
      <w:numFmt w:val="decimal"/>
      <w:lvlText w:val="%4."/>
      <w:lvlJc w:val="left"/>
      <w:pPr>
        <w:ind w:left="2880" w:hanging="360"/>
      </w:pPr>
    </w:lvl>
    <w:lvl w:ilvl="4" w:tplc="29B201B6">
      <w:start w:val="1"/>
      <w:numFmt w:val="lowerLetter"/>
      <w:lvlText w:val="%5."/>
      <w:lvlJc w:val="left"/>
      <w:pPr>
        <w:ind w:left="3600" w:hanging="360"/>
      </w:pPr>
    </w:lvl>
    <w:lvl w:ilvl="5" w:tplc="F540601A">
      <w:start w:val="1"/>
      <w:numFmt w:val="lowerRoman"/>
      <w:lvlText w:val="%6."/>
      <w:lvlJc w:val="right"/>
      <w:pPr>
        <w:ind w:left="4320" w:hanging="180"/>
      </w:pPr>
    </w:lvl>
    <w:lvl w:ilvl="6" w:tplc="5898307A">
      <w:start w:val="1"/>
      <w:numFmt w:val="decimal"/>
      <w:lvlText w:val="%7."/>
      <w:lvlJc w:val="left"/>
      <w:pPr>
        <w:ind w:left="5040" w:hanging="360"/>
      </w:pPr>
    </w:lvl>
    <w:lvl w:ilvl="7" w:tplc="359ABCEA">
      <w:start w:val="1"/>
      <w:numFmt w:val="lowerLetter"/>
      <w:lvlText w:val="%8."/>
      <w:lvlJc w:val="left"/>
      <w:pPr>
        <w:ind w:left="5760" w:hanging="360"/>
      </w:pPr>
    </w:lvl>
    <w:lvl w:ilvl="8" w:tplc="DBCE1CB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30"/>
  </w:num>
  <w:num w:numId="3">
    <w:abstractNumId w:val="24"/>
  </w:num>
  <w:num w:numId="4">
    <w:abstractNumId w:val="26"/>
  </w:num>
  <w:num w:numId="5">
    <w:abstractNumId w:val="31"/>
  </w:num>
  <w:num w:numId="6">
    <w:abstractNumId w:val="25"/>
  </w:num>
  <w:num w:numId="7">
    <w:abstractNumId w:val="6"/>
  </w:num>
  <w:num w:numId="8">
    <w:abstractNumId w:val="27"/>
  </w:num>
  <w:num w:numId="9">
    <w:abstractNumId w:val="19"/>
  </w:num>
  <w:num w:numId="10">
    <w:abstractNumId w:val="36"/>
  </w:num>
  <w:num w:numId="11">
    <w:abstractNumId w:val="9"/>
  </w:num>
  <w:num w:numId="12">
    <w:abstractNumId w:val="37"/>
  </w:num>
  <w:num w:numId="13">
    <w:abstractNumId w:val="15"/>
  </w:num>
  <w:num w:numId="14">
    <w:abstractNumId w:val="7"/>
  </w:num>
  <w:num w:numId="15">
    <w:abstractNumId w:val="22"/>
  </w:num>
  <w:num w:numId="16">
    <w:abstractNumId w:val="18"/>
  </w:num>
  <w:num w:numId="17">
    <w:abstractNumId w:val="16"/>
  </w:num>
  <w:num w:numId="18">
    <w:abstractNumId w:val="2"/>
  </w:num>
  <w:num w:numId="19">
    <w:abstractNumId w:val="11"/>
  </w:num>
  <w:num w:numId="20">
    <w:abstractNumId w:val="29"/>
  </w:num>
  <w:num w:numId="21">
    <w:abstractNumId w:val="35"/>
  </w:num>
  <w:num w:numId="22">
    <w:abstractNumId w:val="8"/>
  </w:num>
  <w:num w:numId="23">
    <w:abstractNumId w:val="3"/>
  </w:num>
  <w:num w:numId="24">
    <w:abstractNumId w:val="10"/>
  </w:num>
  <w:num w:numId="25">
    <w:abstractNumId w:val="14"/>
  </w:num>
  <w:num w:numId="26">
    <w:abstractNumId w:val="12"/>
  </w:num>
  <w:num w:numId="27">
    <w:abstractNumId w:val="32"/>
  </w:num>
  <w:num w:numId="28">
    <w:abstractNumId w:val="28"/>
  </w:num>
  <w:num w:numId="29">
    <w:abstractNumId w:val="17"/>
  </w:num>
  <w:num w:numId="30">
    <w:abstractNumId w:val="34"/>
  </w:num>
  <w:num w:numId="31">
    <w:abstractNumId w:val="4"/>
  </w:num>
  <w:num w:numId="32">
    <w:abstractNumId w:val="13"/>
  </w:num>
  <w:num w:numId="33">
    <w:abstractNumId w:val="0"/>
  </w:num>
  <w:num w:numId="34">
    <w:abstractNumId w:val="33"/>
  </w:num>
  <w:num w:numId="35">
    <w:abstractNumId w:val="21"/>
  </w:num>
  <w:num w:numId="36">
    <w:abstractNumId w:val="1"/>
  </w:num>
  <w:num w:numId="37">
    <w:abstractNumId w:val="5"/>
  </w:num>
  <w:num w:numId="38">
    <w:abstractNumId w:val="38"/>
  </w:num>
  <w:num w:numId="39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438B"/>
    <w:rsid w:val="0018599A"/>
    <w:rsid w:val="00225B8D"/>
    <w:rsid w:val="0023013C"/>
    <w:rsid w:val="00236D69"/>
    <w:rsid w:val="00253D4F"/>
    <w:rsid w:val="003D3FFD"/>
    <w:rsid w:val="003E00A2"/>
    <w:rsid w:val="003E7D26"/>
    <w:rsid w:val="003F0CDC"/>
    <w:rsid w:val="004A62C1"/>
    <w:rsid w:val="004C316A"/>
    <w:rsid w:val="0050023D"/>
    <w:rsid w:val="0050039B"/>
    <w:rsid w:val="0053173E"/>
    <w:rsid w:val="00643E71"/>
    <w:rsid w:val="00652A59"/>
    <w:rsid w:val="006823F8"/>
    <w:rsid w:val="006E438B"/>
    <w:rsid w:val="007446D3"/>
    <w:rsid w:val="00762448"/>
    <w:rsid w:val="007B18C2"/>
    <w:rsid w:val="00855E00"/>
    <w:rsid w:val="008B5A04"/>
    <w:rsid w:val="008D04E2"/>
    <w:rsid w:val="00993760"/>
    <w:rsid w:val="009B30B8"/>
    <w:rsid w:val="00A558E4"/>
    <w:rsid w:val="00A66459"/>
    <w:rsid w:val="00A949FE"/>
    <w:rsid w:val="00AC5396"/>
    <w:rsid w:val="00B65457"/>
    <w:rsid w:val="00BB5070"/>
    <w:rsid w:val="00C23E62"/>
    <w:rsid w:val="00CA0F21"/>
    <w:rsid w:val="00D0533E"/>
    <w:rsid w:val="00D41217"/>
    <w:rsid w:val="00D7192F"/>
    <w:rsid w:val="00D73539"/>
    <w:rsid w:val="00D803D1"/>
    <w:rsid w:val="00E811F3"/>
    <w:rsid w:val="00EE7E45"/>
    <w:rsid w:val="00F04D65"/>
    <w:rsid w:val="00F1450D"/>
    <w:rsid w:val="00F33D48"/>
    <w:rsid w:val="00F826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nil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38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6E438B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Heading2"/>
    <w:uiPriority w:val="9"/>
    <w:rsid w:val="006E438B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6E438B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Heading3"/>
    <w:uiPriority w:val="9"/>
    <w:rsid w:val="006E438B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6E438B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Heading4"/>
    <w:uiPriority w:val="9"/>
    <w:rsid w:val="006E438B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6E438B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Heading5"/>
    <w:uiPriority w:val="9"/>
    <w:rsid w:val="006E438B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6E438B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Heading6"/>
    <w:uiPriority w:val="9"/>
    <w:rsid w:val="006E438B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6E438B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Heading7"/>
    <w:uiPriority w:val="9"/>
    <w:rsid w:val="006E438B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6E438B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Heading8"/>
    <w:uiPriority w:val="9"/>
    <w:rsid w:val="006E438B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6E438B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Heading9"/>
    <w:uiPriority w:val="9"/>
    <w:rsid w:val="006E438B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rsid w:val="006E438B"/>
  </w:style>
  <w:style w:type="paragraph" w:styleId="a4">
    <w:name w:val="Title"/>
    <w:basedOn w:val="a"/>
    <w:next w:val="a"/>
    <w:link w:val="a5"/>
    <w:uiPriority w:val="10"/>
    <w:qFormat/>
    <w:rsid w:val="006E438B"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6E438B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6E438B"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6E438B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6E438B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6E438B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6E438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6E438B"/>
    <w:rPr>
      <w:i/>
    </w:rPr>
  </w:style>
  <w:style w:type="character" w:customStyle="1" w:styleId="HeaderChar">
    <w:name w:val="Header Char"/>
    <w:basedOn w:val="a0"/>
    <w:link w:val="Header"/>
    <w:uiPriority w:val="99"/>
    <w:rsid w:val="006E438B"/>
  </w:style>
  <w:style w:type="character" w:customStyle="1" w:styleId="FooterChar">
    <w:name w:val="Footer Char"/>
    <w:basedOn w:val="a0"/>
    <w:link w:val="Footer"/>
    <w:uiPriority w:val="99"/>
    <w:rsid w:val="006E438B"/>
  </w:style>
  <w:style w:type="table" w:customStyle="1" w:styleId="TableGridLight">
    <w:name w:val="Table Grid Light"/>
    <w:basedOn w:val="a1"/>
    <w:uiPriority w:val="59"/>
    <w:rsid w:val="006E438B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6E438B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D"/>
      </w:tcPr>
    </w:tblStylePr>
    <w:tblStylePr w:type="band1Horz">
      <w:tblPr/>
      <w:tcPr>
        <w:shd w:val="clear" w:color="auto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6E438B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6E438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6E438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6E438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6E438B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6E438B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6E438B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6E438B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6E438B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6E438B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6E438B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6E438B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6E438B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6E438B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6E438B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6E438B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6E438B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6E438B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6E438B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6E438B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6E438B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6E438B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6E438B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6E438B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6E438B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6E438B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6E438B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6E438B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6E438B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6E438B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6E438B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6E438B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6E438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6E438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6E438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6E438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6E438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6E438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6E438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6E438B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6E438B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6E438B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6E438B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6E438B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6E438B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6E438B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6E438B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6E438B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6E438B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6E438B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6E438B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6E438B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6E438B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6E438B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6E438B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6E438B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6E438B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6E438B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6E438B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6E438B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6E438B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link w:val="aa"/>
    <w:uiPriority w:val="99"/>
    <w:rsid w:val="006E438B"/>
    <w:rPr>
      <w:sz w:val="18"/>
    </w:rPr>
  </w:style>
  <w:style w:type="paragraph" w:styleId="1">
    <w:name w:val="toc 1"/>
    <w:basedOn w:val="a"/>
    <w:next w:val="a"/>
    <w:uiPriority w:val="39"/>
    <w:unhideWhenUsed/>
    <w:rsid w:val="006E438B"/>
    <w:pPr>
      <w:spacing w:after="57"/>
    </w:pPr>
  </w:style>
  <w:style w:type="paragraph" w:styleId="21">
    <w:name w:val="toc 2"/>
    <w:basedOn w:val="a"/>
    <w:next w:val="a"/>
    <w:uiPriority w:val="39"/>
    <w:unhideWhenUsed/>
    <w:rsid w:val="006E438B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6E438B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6E438B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6E438B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6E438B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6E438B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6E438B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6E438B"/>
    <w:pPr>
      <w:spacing w:after="57"/>
      <w:ind w:left="2268"/>
    </w:pPr>
  </w:style>
  <w:style w:type="paragraph" w:styleId="ab">
    <w:name w:val="TOC Heading"/>
    <w:uiPriority w:val="39"/>
    <w:unhideWhenUsed/>
    <w:rsid w:val="006E438B"/>
  </w:style>
  <w:style w:type="paragraph" w:customStyle="1" w:styleId="Heading1">
    <w:name w:val="Heading 1"/>
    <w:basedOn w:val="a"/>
    <w:next w:val="a"/>
    <w:link w:val="10"/>
    <w:uiPriority w:val="99"/>
    <w:qFormat/>
    <w:rsid w:val="006E438B"/>
    <w:pPr>
      <w:keepNext/>
      <w:spacing w:after="0" w:line="240" w:lineRule="auto"/>
      <w:jc w:val="both"/>
      <w:outlineLvl w:val="0"/>
    </w:pPr>
    <w:rPr>
      <w:rFonts w:ascii="Times New Roman" w:hAnsi="Times New Roman"/>
      <w:b/>
      <w:sz w:val="28"/>
      <w:szCs w:val="20"/>
      <w:lang w:eastAsia="zh-CN"/>
    </w:rPr>
  </w:style>
  <w:style w:type="character" w:customStyle="1" w:styleId="Heading1Char">
    <w:name w:val="Heading 1 Char"/>
    <w:basedOn w:val="a0"/>
    <w:uiPriority w:val="99"/>
    <w:rsid w:val="006E438B"/>
    <w:rPr>
      <w:rFonts w:ascii="Cambria" w:hAnsi="Cambria" w:cs="Times New Roman"/>
      <w:b/>
      <w:bCs/>
      <w:sz w:val="32"/>
      <w:szCs w:val="32"/>
      <w:lang w:val="ru-RU" w:eastAsia="ru-RU"/>
    </w:rPr>
  </w:style>
  <w:style w:type="paragraph" w:customStyle="1" w:styleId="Header">
    <w:name w:val="Header"/>
    <w:basedOn w:val="a"/>
    <w:link w:val="ac"/>
    <w:uiPriority w:val="99"/>
    <w:rsid w:val="006E438B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c">
    <w:name w:val="Верхний колонтитул Знак"/>
    <w:basedOn w:val="a0"/>
    <w:link w:val="Header"/>
    <w:uiPriority w:val="99"/>
    <w:rsid w:val="006E438B"/>
    <w:rPr>
      <w:rFonts w:ascii="Times New Roman" w:hAnsi="Times New Roman" w:cs="Times New Roman"/>
      <w:sz w:val="24"/>
      <w:szCs w:val="24"/>
    </w:rPr>
  </w:style>
  <w:style w:type="character" w:styleId="ad">
    <w:name w:val="page number"/>
    <w:basedOn w:val="a0"/>
    <w:uiPriority w:val="99"/>
    <w:rsid w:val="006E438B"/>
    <w:rPr>
      <w:rFonts w:cs="Times New Roman"/>
    </w:rPr>
  </w:style>
  <w:style w:type="paragraph" w:styleId="aa">
    <w:name w:val="footnote text"/>
    <w:basedOn w:val="a"/>
    <w:link w:val="ae"/>
    <w:semiHidden/>
    <w:rsid w:val="006E438B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e">
    <w:name w:val="Текст сноски Знак"/>
    <w:basedOn w:val="a0"/>
    <w:link w:val="aa"/>
    <w:semiHidden/>
    <w:rsid w:val="006E438B"/>
    <w:rPr>
      <w:rFonts w:ascii="Times New Roman" w:hAnsi="Times New Roman" w:cs="Times New Roman"/>
      <w:sz w:val="20"/>
      <w:szCs w:val="20"/>
    </w:rPr>
  </w:style>
  <w:style w:type="character" w:styleId="af">
    <w:name w:val="footnote reference"/>
    <w:basedOn w:val="a0"/>
    <w:uiPriority w:val="99"/>
    <w:semiHidden/>
    <w:rsid w:val="006E438B"/>
    <w:rPr>
      <w:rFonts w:cs="Times New Roman"/>
      <w:vertAlign w:val="superscript"/>
    </w:rPr>
  </w:style>
  <w:style w:type="paragraph" w:styleId="af0">
    <w:name w:val="Normal (Web)"/>
    <w:basedOn w:val="a"/>
    <w:uiPriority w:val="99"/>
    <w:rsid w:val="006E438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rsid w:val="006E438B"/>
    <w:pPr>
      <w:widowControl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6E438B"/>
    <w:rPr>
      <w:rFonts w:ascii="Courier New" w:hAnsi="Courier New" w:cs="Courier New"/>
      <w:sz w:val="20"/>
      <w:szCs w:val="20"/>
    </w:rPr>
  </w:style>
  <w:style w:type="paragraph" w:customStyle="1" w:styleId="Footer">
    <w:name w:val="Footer"/>
    <w:basedOn w:val="a"/>
    <w:link w:val="af1"/>
    <w:uiPriority w:val="99"/>
    <w:semiHidden/>
    <w:rsid w:val="006E43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Footer"/>
    <w:uiPriority w:val="99"/>
    <w:semiHidden/>
    <w:rsid w:val="006E438B"/>
    <w:rPr>
      <w:rFonts w:cs="Times New Roman"/>
    </w:rPr>
  </w:style>
  <w:style w:type="paragraph" w:styleId="22">
    <w:name w:val="Body Text Indent 2"/>
    <w:basedOn w:val="a"/>
    <w:link w:val="23"/>
    <w:uiPriority w:val="99"/>
    <w:rsid w:val="006E438B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6E438B"/>
    <w:rPr>
      <w:rFonts w:ascii="Times New Roman" w:hAnsi="Times New Roman" w:cs="Times New Roman"/>
      <w:sz w:val="24"/>
      <w:szCs w:val="24"/>
    </w:rPr>
  </w:style>
  <w:style w:type="paragraph" w:styleId="af2">
    <w:name w:val="Balloon Text"/>
    <w:basedOn w:val="a"/>
    <w:link w:val="af3"/>
    <w:rsid w:val="006E43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6E438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Heading1"/>
    <w:uiPriority w:val="9"/>
    <w:qFormat/>
    <w:rsid w:val="006E438B"/>
    <w:rPr>
      <w:rFonts w:cs="Times New Roman"/>
      <w:b/>
      <w:sz w:val="28"/>
      <w:lang w:val="ru-RU" w:eastAsia="zh-CN" w:bidi="ar-SA"/>
    </w:rPr>
  </w:style>
  <w:style w:type="paragraph" w:customStyle="1" w:styleId="ConsPlusTitle">
    <w:name w:val="ConsPlusTitle"/>
    <w:rsid w:val="006E438B"/>
    <w:rPr>
      <w:rFonts w:ascii="Arial" w:eastAsia="SimSun" w:hAnsi="Arial" w:cs="Arial"/>
      <w:b/>
      <w:bCs/>
      <w:sz w:val="20"/>
      <w:szCs w:val="20"/>
      <w:lang w:eastAsia="zh-CN"/>
    </w:rPr>
  </w:style>
  <w:style w:type="character" w:styleId="af4">
    <w:name w:val="Hyperlink"/>
    <w:basedOn w:val="a0"/>
    <w:uiPriority w:val="99"/>
    <w:rsid w:val="006E438B"/>
    <w:rPr>
      <w:rFonts w:cs="Times New Roman"/>
      <w:color w:val="0000FF"/>
      <w:u w:val="single"/>
    </w:rPr>
  </w:style>
  <w:style w:type="paragraph" w:customStyle="1" w:styleId="11">
    <w:name w:val="марк список 1"/>
    <w:basedOn w:val="a"/>
    <w:uiPriority w:val="99"/>
    <w:rsid w:val="006E438B"/>
    <w:pPr>
      <w:tabs>
        <w:tab w:val="left" w:pos="360"/>
      </w:tabs>
      <w:spacing w:before="120" w:after="120" w:line="360" w:lineRule="atLeast"/>
      <w:jc w:val="both"/>
    </w:pPr>
    <w:rPr>
      <w:rFonts w:ascii="Times New Roman" w:hAnsi="Times New Roman"/>
      <w:sz w:val="24"/>
      <w:szCs w:val="24"/>
      <w:lang w:eastAsia="ar-SA"/>
    </w:rPr>
  </w:style>
  <w:style w:type="paragraph" w:styleId="af5">
    <w:name w:val="List Paragraph"/>
    <w:basedOn w:val="a"/>
    <w:uiPriority w:val="34"/>
    <w:qFormat/>
    <w:rsid w:val="006E438B"/>
    <w:pPr>
      <w:ind w:left="720"/>
      <w:contextualSpacing/>
    </w:pPr>
  </w:style>
  <w:style w:type="paragraph" w:customStyle="1" w:styleId="40">
    <w:name w:val="Знак Знак4"/>
    <w:basedOn w:val="a"/>
    <w:rsid w:val="006E438B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table" w:styleId="af6">
    <w:name w:val="Table Grid"/>
    <w:basedOn w:val="a1"/>
    <w:uiPriority w:val="39"/>
    <w:rsid w:val="006E438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1">
    <w:name w:val="Знак Знак4"/>
    <w:basedOn w:val="a"/>
    <w:rsid w:val="006E438B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character" w:customStyle="1" w:styleId="af7">
    <w:name w:val="Цветовое выделение"/>
    <w:uiPriority w:val="99"/>
    <w:rsid w:val="006E438B"/>
    <w:rPr>
      <w:b/>
      <w:bCs/>
      <w:color w:val="26282F"/>
    </w:rPr>
  </w:style>
  <w:style w:type="character" w:customStyle="1" w:styleId="af8">
    <w:name w:val="Гипертекстовая ссылка"/>
    <w:basedOn w:val="af7"/>
    <w:uiPriority w:val="99"/>
    <w:rsid w:val="006E438B"/>
    <w:rPr>
      <w:b/>
      <w:bCs/>
      <w:color w:val="106BBE"/>
    </w:rPr>
  </w:style>
  <w:style w:type="paragraph" w:customStyle="1" w:styleId="af9">
    <w:name w:val="Текст (справка)"/>
    <w:basedOn w:val="a"/>
    <w:next w:val="a"/>
    <w:uiPriority w:val="99"/>
    <w:rsid w:val="006E438B"/>
    <w:pPr>
      <w:widowControl w:val="0"/>
      <w:spacing w:after="0" w:line="240" w:lineRule="auto"/>
      <w:ind w:left="170" w:right="170"/>
    </w:pPr>
    <w:rPr>
      <w:rFonts w:ascii="Times New Roman CYR" w:eastAsia="Calibri" w:hAnsi="Times New Roman CYR" w:cs="Times New Roman CYR"/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6E438B"/>
    <w:pPr>
      <w:spacing w:before="75"/>
      <w:ind w:right="0"/>
      <w:jc w:val="both"/>
    </w:pPr>
    <w:rPr>
      <w:color w:val="353842"/>
    </w:rPr>
  </w:style>
  <w:style w:type="paragraph" w:customStyle="1" w:styleId="afb">
    <w:name w:val="Информация о версии"/>
    <w:basedOn w:val="afa"/>
    <w:next w:val="a"/>
    <w:uiPriority w:val="99"/>
    <w:rsid w:val="006E438B"/>
    <w:rPr>
      <w:i/>
      <w:iCs/>
    </w:rPr>
  </w:style>
  <w:style w:type="paragraph" w:customStyle="1" w:styleId="afc">
    <w:name w:val="Текст информации об изменениях"/>
    <w:basedOn w:val="a"/>
    <w:next w:val="a"/>
    <w:uiPriority w:val="99"/>
    <w:rsid w:val="006E438B"/>
    <w:pPr>
      <w:widowControl w:val="0"/>
      <w:spacing w:after="0" w:line="240" w:lineRule="auto"/>
      <w:ind w:firstLine="720"/>
      <w:jc w:val="both"/>
    </w:pPr>
    <w:rPr>
      <w:rFonts w:ascii="Times New Roman CYR" w:eastAsia="Calibri" w:hAnsi="Times New Roman CYR" w:cs="Times New Roman CYR"/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rsid w:val="006E438B"/>
    <w:pPr>
      <w:spacing w:before="180"/>
      <w:ind w:left="360" w:right="360" w:firstLine="0"/>
    </w:pPr>
  </w:style>
  <w:style w:type="paragraph" w:customStyle="1" w:styleId="afe">
    <w:name w:val="Нормальный (таблица)"/>
    <w:basedOn w:val="a"/>
    <w:next w:val="a"/>
    <w:uiPriority w:val="99"/>
    <w:rsid w:val="006E438B"/>
    <w:pPr>
      <w:widowControl w:val="0"/>
      <w:spacing w:after="0" w:line="240" w:lineRule="auto"/>
      <w:jc w:val="both"/>
    </w:pPr>
    <w:rPr>
      <w:rFonts w:ascii="Times New Roman CYR" w:eastAsia="Calibri" w:hAnsi="Times New Roman CYR" w:cs="Times New Roman CYR"/>
      <w:sz w:val="24"/>
      <w:szCs w:val="24"/>
    </w:rPr>
  </w:style>
  <w:style w:type="paragraph" w:customStyle="1" w:styleId="aff">
    <w:name w:val="Подзаголовок для информации об изменениях"/>
    <w:basedOn w:val="afc"/>
    <w:next w:val="a"/>
    <w:uiPriority w:val="99"/>
    <w:rsid w:val="006E438B"/>
    <w:rPr>
      <w:b/>
      <w:bCs/>
    </w:rPr>
  </w:style>
  <w:style w:type="paragraph" w:customStyle="1" w:styleId="aff0">
    <w:name w:val="Прижатый влево"/>
    <w:basedOn w:val="a"/>
    <w:next w:val="a"/>
    <w:uiPriority w:val="99"/>
    <w:rsid w:val="006E438B"/>
    <w:pPr>
      <w:widowControl w:val="0"/>
      <w:spacing w:after="0" w:line="240" w:lineRule="auto"/>
    </w:pPr>
    <w:rPr>
      <w:rFonts w:ascii="Times New Roman CYR" w:eastAsia="Calibri" w:hAnsi="Times New Roman CYR" w:cs="Times New Roman CYR"/>
      <w:sz w:val="24"/>
      <w:szCs w:val="24"/>
    </w:rPr>
  </w:style>
  <w:style w:type="character" w:customStyle="1" w:styleId="aff1">
    <w:name w:val="Цветовое выделение для Текст"/>
    <w:uiPriority w:val="99"/>
    <w:rsid w:val="006E438B"/>
    <w:rPr>
      <w:rFonts w:ascii="Times New Roman CYR" w:hAnsi="Times New Roman CYR" w:cs="Times New Roman CYR"/>
    </w:rPr>
  </w:style>
  <w:style w:type="numbering" w:customStyle="1" w:styleId="Style1">
    <w:name w:val="Style1"/>
    <w:uiPriority w:val="99"/>
    <w:rsid w:val="006E438B"/>
    <w:pPr>
      <w:numPr>
        <w:numId w:val="20"/>
      </w:numPr>
    </w:pPr>
  </w:style>
  <w:style w:type="paragraph" w:customStyle="1" w:styleId="ConsPlusCell">
    <w:name w:val="ConsPlusCell"/>
    <w:rsid w:val="006E438B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rsid w:val="006E438B"/>
    <w:pPr>
      <w:widowControl w:val="0"/>
    </w:pPr>
    <w:rPr>
      <w:rFonts w:cs="Calibri"/>
      <w:szCs w:val="20"/>
    </w:rPr>
  </w:style>
  <w:style w:type="paragraph" w:customStyle="1" w:styleId="ConsPlusTitlePage">
    <w:name w:val="ConsPlusTitlePage"/>
    <w:rsid w:val="006E438B"/>
    <w:pPr>
      <w:widowControl w:val="0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rsid w:val="006E438B"/>
    <w:pPr>
      <w:widowControl w:val="0"/>
    </w:pPr>
    <w:rPr>
      <w:rFonts w:ascii="Tahoma" w:hAnsi="Tahoma" w:cs="Tahoma"/>
      <w:sz w:val="26"/>
      <w:szCs w:val="20"/>
    </w:rPr>
  </w:style>
  <w:style w:type="paragraph" w:customStyle="1" w:styleId="ConsPlusTextList">
    <w:name w:val="ConsPlusTextList"/>
    <w:rsid w:val="006E438B"/>
    <w:pPr>
      <w:widowControl w:val="0"/>
    </w:pPr>
    <w:rPr>
      <w:rFonts w:ascii="Arial" w:hAnsi="Arial" w:cs="Arial"/>
      <w:sz w:val="20"/>
      <w:szCs w:val="20"/>
    </w:rPr>
  </w:style>
  <w:style w:type="character" w:customStyle="1" w:styleId="24">
    <w:name w:val="Основной текст (2)"/>
    <w:basedOn w:val="a0"/>
    <w:rsid w:val="00F1450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kurya.ru/?id_razd=15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25</Pages>
  <Words>7061</Words>
  <Characters>40249</Characters>
  <Application>Microsoft Office Word</Application>
  <DocSecurity>0</DocSecurity>
  <Lines>335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Административный регламент</vt:lpstr>
    </vt:vector>
  </TitlesOfParts>
  <Company>Microsoft</Company>
  <LinksUpToDate>false</LinksUpToDate>
  <CharactersWithSpaces>47216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Галимуллин Ренат Равилевич</dc:creator>
  <cp:lastModifiedBy>ФроловДмитрий</cp:lastModifiedBy>
  <cp:revision>63</cp:revision>
  <dcterms:created xsi:type="dcterms:W3CDTF">2023-10-02T09:17:00Z</dcterms:created>
  <dcterms:modified xsi:type="dcterms:W3CDTF">2023-10-03T01:40:00Z</dcterms:modified>
</cp:coreProperties>
</file>