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1"/>
        <w:gridCol w:w="2475"/>
        <w:gridCol w:w="1408"/>
        <w:gridCol w:w="1115"/>
        <w:gridCol w:w="3061"/>
        <w:gridCol w:w="531"/>
        <w:gridCol w:w="636"/>
      </w:tblGrid>
      <w:tr w:rsidR="00FB7DB2" w:rsidRPr="00FB7DB2" w:rsidTr="004645A3">
        <w:tc>
          <w:tcPr>
            <w:tcW w:w="522" w:type="dxa"/>
            <w:vAlign w:val="bottom"/>
          </w:tcPr>
          <w:p w:rsidR="00FB7DB2" w:rsidRPr="00FB7DB2" w:rsidRDefault="004645A3" w:rsidP="00E94A99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484" w:type="dxa"/>
            <w:vAlign w:val="bottom"/>
          </w:tcPr>
          <w:p w:rsidR="00FB7DB2" w:rsidRPr="00FB7DB2" w:rsidRDefault="00E94A99" w:rsidP="00AB1B4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B1B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4645A3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</w:t>
            </w:r>
          </w:p>
        </w:tc>
      </w:tr>
    </w:tbl>
    <w:p w:rsidR="004D46E1" w:rsidRDefault="004D46E1" w:rsidP="007848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78488B" w:rsidRDefault="0078488B" w:rsidP="0078488B">
      <w:pPr>
        <w:pStyle w:val="22"/>
        <w:shd w:val="clear" w:color="auto" w:fill="auto"/>
        <w:spacing w:before="0" w:after="0" w:line="240" w:lineRule="exact"/>
        <w:rPr>
          <w:sz w:val="28"/>
          <w:szCs w:val="28"/>
        </w:rPr>
      </w:pPr>
      <w:r w:rsidRPr="0078488B">
        <w:rPr>
          <w:sz w:val="28"/>
          <w:szCs w:val="28"/>
        </w:rPr>
        <w:t>О внесении изменений в постановление Администрации Курьинского района Алтайского края от 12.04.2021 № 121</w:t>
      </w:r>
      <w:r w:rsidRPr="0078488B">
        <w:rPr>
          <w:color w:val="000000"/>
          <w:sz w:val="28"/>
          <w:szCs w:val="28"/>
          <w:lang w:bidi="ru-RU"/>
        </w:rPr>
        <w:t xml:space="preserve"> </w:t>
      </w:r>
      <w:r w:rsidR="004D46E1" w:rsidRPr="0078488B">
        <w:rPr>
          <w:color w:val="000000"/>
          <w:sz w:val="28"/>
          <w:szCs w:val="28"/>
          <w:lang w:bidi="ru-RU"/>
        </w:rPr>
        <w:t>«</w:t>
      </w:r>
      <w:r w:rsidRPr="0078488B">
        <w:rPr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4D46E1" w:rsidRPr="0078488B">
        <w:rPr>
          <w:color w:val="000000"/>
          <w:sz w:val="28"/>
          <w:szCs w:val="28"/>
          <w:lang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C32AC0" w:rsidRDefault="00336268" w:rsidP="00C32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 w:rsidR="00C32A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Курьинского районного Совета народных депутатов </w:t>
      </w:r>
      <w:r w:rsidR="00942C6F" w:rsidRPr="00A32C60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от</w:t>
      </w:r>
      <w:r w:rsidR="00942C6F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0E4ABA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2.12.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№ 21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«О бюджете муниципального образования Курьинский район на 202</w:t>
      </w:r>
      <w:r w:rsidR="000E4AB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</w:t>
      </w:r>
      <w:r w:rsidR="00C32A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(в редакции от 20.06.2023)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32AC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руководствуясь постановлением Администрации Курьинского района от 08.06.2022 № 223 «</w:t>
      </w:r>
      <w:r w:rsidR="00C32AC0" w:rsidRPr="00A8791B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="00C32AC0" w:rsidRPr="00A8791B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="00C32AC0" w:rsidRPr="00A8791B">
        <w:rPr>
          <w:rFonts w:ascii="Times New Roman" w:hAnsi="Times New Roman" w:cs="Times New Roman"/>
          <w:sz w:val="28"/>
          <w:szCs w:val="28"/>
        </w:rPr>
        <w:t xml:space="preserve"> </w:t>
      </w:r>
      <w:r w:rsidR="00C32AC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Курьинский район Алтайского края» </w:t>
      </w:r>
      <w:r w:rsidRPr="0078488B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Default="00336268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</w:t>
      </w:r>
      <w:r w:rsidR="0052118C" w:rsidRPr="00FF3D1A">
        <w:rPr>
          <w:rFonts w:ascii="Times New Roman" w:hAnsi="Times New Roman" w:cs="Times New Roman"/>
          <w:sz w:val="28"/>
          <w:szCs w:val="28"/>
        </w:rPr>
        <w:t>постановление Администрации Курьинского района Алтайского края от 12.04.2021 № 121</w:t>
      </w:r>
      <w:r w:rsidR="0052118C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</w:t>
      </w:r>
      <w:r w:rsidR="0052118C" w:rsidRPr="00FF3D1A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экстремизму и идеологии терроризма в Курьинском районе Алтайского края» на 2021-2025 годы</w:t>
      </w:r>
      <w:r w:rsidR="00252149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FF3D1A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FF3D1A" w:rsidRPr="00B13FFC" w:rsidRDefault="00FF3D1A" w:rsidP="00FF3D1A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 w:rsidRPr="00B13FFC">
        <w:rPr>
          <w:rFonts w:ascii="Times New Roman" w:hAnsi="Times New Roman" w:cs="Times New Roman"/>
          <w:sz w:val="28"/>
        </w:rPr>
        <w:t xml:space="preserve">Настоящее постановление </w:t>
      </w:r>
      <w:r w:rsidR="00FD6DB8">
        <w:rPr>
          <w:rFonts w:ascii="Times New Roman" w:hAnsi="Times New Roman" w:cs="Times New Roman"/>
          <w:sz w:val="28"/>
        </w:rPr>
        <w:t xml:space="preserve">опубликовать в установленном порядке и </w:t>
      </w:r>
      <w:r w:rsidRPr="00B13FFC">
        <w:rPr>
          <w:rFonts w:ascii="Times New Roman" w:hAnsi="Times New Roman" w:cs="Times New Roman"/>
          <w:sz w:val="28"/>
        </w:rPr>
        <w:t xml:space="preserve">разместить на официальном сайте Администрации района в информационно-телекоммуникационной сети «Интернет». </w:t>
      </w:r>
    </w:p>
    <w:p w:rsidR="00FF3D1A" w:rsidRPr="00FF3D1A" w:rsidRDefault="00FF3D1A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FD6DB8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Ш</w:t>
      </w:r>
      <w:r w:rsidR="00145D2D">
        <w:rPr>
          <w:rFonts w:ascii="Times New Roman" w:hAnsi="Times New Roman" w:cs="Times New Roman"/>
          <w:sz w:val="24"/>
          <w:szCs w:val="24"/>
        </w:rPr>
        <w:t>абанова Е.Г.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</w:p>
    <w:p w:rsidR="00145D2D" w:rsidRDefault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4645A3">
        <w:rPr>
          <w:rFonts w:ascii="Times New Roman" w:hAnsi="Times New Roman" w:cs="Times New Roman"/>
          <w:sz w:val="24"/>
          <w:szCs w:val="24"/>
        </w:rPr>
        <w:t>24</w:t>
      </w:r>
      <w:r w:rsidR="00B937D5">
        <w:rPr>
          <w:rFonts w:ascii="Times New Roman" w:hAnsi="Times New Roman" w:cs="Times New Roman"/>
          <w:sz w:val="24"/>
          <w:szCs w:val="24"/>
        </w:rPr>
        <w:t xml:space="preserve">  июля </w:t>
      </w:r>
      <w:r w:rsidRPr="00327FA3">
        <w:rPr>
          <w:rFonts w:ascii="Times New Roman" w:hAnsi="Times New Roman" w:cs="Times New Roman"/>
          <w:sz w:val="24"/>
          <w:szCs w:val="24"/>
        </w:rPr>
        <w:t>202</w:t>
      </w:r>
      <w:r w:rsidR="00AB1B4E">
        <w:rPr>
          <w:rFonts w:ascii="Times New Roman" w:hAnsi="Times New Roman" w:cs="Times New Roman"/>
          <w:sz w:val="24"/>
          <w:szCs w:val="24"/>
        </w:rPr>
        <w:t>3</w:t>
      </w:r>
      <w:r w:rsidR="003E41B8">
        <w:rPr>
          <w:rFonts w:ascii="Times New Roman" w:hAnsi="Times New Roman" w:cs="Times New Roman"/>
          <w:sz w:val="24"/>
          <w:szCs w:val="24"/>
        </w:rPr>
        <w:t xml:space="preserve"> № </w:t>
      </w:r>
      <w:r w:rsidR="004645A3">
        <w:rPr>
          <w:rFonts w:ascii="Times New Roman" w:hAnsi="Times New Roman" w:cs="Times New Roman"/>
          <w:sz w:val="24"/>
          <w:szCs w:val="24"/>
        </w:rPr>
        <w:t>288</w:t>
      </w:r>
    </w:p>
    <w:p w:rsidR="00657A5D" w:rsidRDefault="00657A5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395D51" w:rsidRDefault="00145D2D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>постановление Администрации Курьинского района Алтайского края от 12.04.2021 № 121</w:t>
      </w:r>
      <w:r w:rsidR="00EA034B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«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программы «Противодействие экстремизму и идеологии терроризма в Курьинском районе Алтайского края» </w:t>
      </w:r>
    </w:p>
    <w:p w:rsidR="00145D2D" w:rsidRPr="00EA034B" w:rsidRDefault="00EA034B" w:rsidP="00EA034B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A034B">
        <w:rPr>
          <w:rFonts w:ascii="Times New Roman" w:hAnsi="Times New Roman" w:cs="Times New Roman"/>
          <w:b/>
          <w:sz w:val="24"/>
          <w:szCs w:val="24"/>
        </w:rPr>
        <w:t>на 2021-2025 годы</w:t>
      </w:r>
      <w:r w:rsidR="00145D2D" w:rsidRPr="00EA034B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CD0A4A" w:rsidRPr="00327FA3" w:rsidRDefault="00657A5D" w:rsidP="00657A5D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паспорте программы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336268" w:rsidRPr="002F2F17" w:rsidRDefault="002F2F17" w:rsidP="002F2F1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 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657A5D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и</w:t>
      </w:r>
      <w:r w:rsidR="00336268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:rsidR="00657A5D" w:rsidRDefault="00657A5D" w:rsidP="00657A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</w:t>
      </w:r>
      <w:r w:rsidR="003E41B8" w:rsidRPr="00657A5D">
        <w:rPr>
          <w:rFonts w:ascii="Times New Roman" w:hAnsi="Times New Roman" w:cs="Times New Roman"/>
          <w:sz w:val="24"/>
          <w:szCs w:val="24"/>
        </w:rPr>
        <w:t>1 912,8</w:t>
      </w:r>
      <w:r w:rsidRPr="00657A5D">
        <w:rPr>
          <w:rFonts w:ascii="Times New Roman" w:hAnsi="Times New Roman" w:cs="Times New Roman"/>
          <w:sz w:val="24"/>
          <w:szCs w:val="24"/>
        </w:rPr>
        <w:t>» заменить цифрами «</w:t>
      </w:r>
      <w:r w:rsidR="00783A6D">
        <w:rPr>
          <w:rFonts w:ascii="Times New Roman" w:hAnsi="Times New Roman" w:cs="Times New Roman"/>
          <w:sz w:val="24"/>
          <w:szCs w:val="24"/>
        </w:rPr>
        <w:t>2 050,8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83A6D" w:rsidRPr="00327FA3" w:rsidRDefault="00783A6D" w:rsidP="00783A6D">
      <w:pPr>
        <w:spacing w:after="0" w:line="240" w:lineRule="auto"/>
        <w:ind w:left="34" w:firstLine="67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слова «</w:t>
      </w:r>
      <w:r w:rsidRPr="00327FA3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657A5D">
        <w:rPr>
          <w:rFonts w:ascii="Times New Roman" w:hAnsi="Times New Roman" w:cs="Times New Roman"/>
          <w:sz w:val="24"/>
          <w:szCs w:val="24"/>
        </w:rPr>
        <w:t xml:space="preserve">заменить </w:t>
      </w:r>
      <w:r>
        <w:rPr>
          <w:rFonts w:ascii="Times New Roman" w:hAnsi="Times New Roman" w:cs="Times New Roman"/>
          <w:sz w:val="24"/>
          <w:szCs w:val="24"/>
        </w:rPr>
        <w:t>словами «</w:t>
      </w:r>
      <w:r w:rsidRPr="00327FA3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9D1667">
        <w:rPr>
          <w:rFonts w:ascii="Times New Roman" w:hAnsi="Times New Roman" w:cs="Times New Roman"/>
          <w:sz w:val="24"/>
          <w:szCs w:val="24"/>
        </w:rPr>
        <w:t>174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рублей;</w:t>
      </w:r>
      <w:proofErr w:type="gramEnd"/>
    </w:p>
    <w:p w:rsidR="00657A5D" w:rsidRDefault="00CD0A4A" w:rsidP="00657A5D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 xml:space="preserve">б) </w:t>
      </w:r>
      <w:r w:rsidR="00295031">
        <w:rPr>
          <w:color w:val="000000"/>
          <w:sz w:val="24"/>
          <w:szCs w:val="24"/>
          <w:lang w:bidi="ru-RU"/>
        </w:rPr>
        <w:t xml:space="preserve">в разделе </w:t>
      </w:r>
      <w:r w:rsidR="002F2F17">
        <w:rPr>
          <w:color w:val="000000"/>
          <w:sz w:val="24"/>
          <w:szCs w:val="24"/>
          <w:lang w:bidi="ru-RU"/>
        </w:rPr>
        <w:t>4:</w:t>
      </w:r>
    </w:p>
    <w:p w:rsidR="00891BDE" w:rsidRDefault="00891BDE" w:rsidP="00891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7A5D">
        <w:rPr>
          <w:rFonts w:ascii="Times New Roman" w:hAnsi="Times New Roman" w:cs="Times New Roman"/>
          <w:sz w:val="24"/>
          <w:szCs w:val="24"/>
        </w:rPr>
        <w:t>цифры «1 912,8» заменить цифрами «</w:t>
      </w:r>
      <w:r>
        <w:rPr>
          <w:rFonts w:ascii="Times New Roman" w:hAnsi="Times New Roman" w:cs="Times New Roman"/>
          <w:sz w:val="24"/>
          <w:szCs w:val="24"/>
        </w:rPr>
        <w:t>2 050,8</w:t>
      </w:r>
      <w:r w:rsidRPr="00657A5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91BDE" w:rsidRPr="00327FA3" w:rsidRDefault="00891BDE" w:rsidP="00891BDE">
      <w:pPr>
        <w:spacing w:after="0" w:line="240" w:lineRule="auto"/>
        <w:ind w:left="34" w:firstLine="675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слова «</w:t>
      </w:r>
      <w:r w:rsidRPr="00327FA3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» заменить словами «</w:t>
      </w:r>
      <w:r w:rsidRPr="00327FA3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174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145D2D" w:rsidRPr="00327FA3" w:rsidRDefault="00657A5D" w:rsidP="00145D2D">
      <w:pPr>
        <w:pStyle w:val="22"/>
        <w:numPr>
          <w:ilvl w:val="0"/>
          <w:numId w:val="3"/>
        </w:numPr>
        <w:shd w:val="clear" w:color="auto" w:fill="auto"/>
        <w:spacing w:before="0" w:after="0" w:line="240" w:lineRule="auto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В</w:t>
      </w:r>
      <w:r w:rsidR="00FB7DB2" w:rsidRPr="00327FA3">
        <w:rPr>
          <w:color w:val="000000"/>
          <w:sz w:val="24"/>
          <w:szCs w:val="24"/>
          <w:lang w:bidi="ru-RU"/>
        </w:rPr>
        <w:t xml:space="preserve"> перечне мероприятий муниципальной программы</w:t>
      </w:r>
      <w:r w:rsidR="00145D2D" w:rsidRPr="00327FA3">
        <w:rPr>
          <w:color w:val="000000"/>
          <w:sz w:val="24"/>
          <w:szCs w:val="24"/>
          <w:lang w:bidi="ru-RU"/>
        </w:rPr>
        <w:t>:</w:t>
      </w:r>
    </w:p>
    <w:p w:rsidR="00792301" w:rsidRDefault="00792301" w:rsidP="00306CB3">
      <w:pPr>
        <w:pStyle w:val="22"/>
        <w:shd w:val="clear" w:color="auto" w:fill="auto"/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327FA3">
        <w:rPr>
          <w:color w:val="000000"/>
          <w:sz w:val="24"/>
          <w:szCs w:val="24"/>
          <w:lang w:bidi="ru-RU"/>
        </w:rPr>
        <w:t>позици</w:t>
      </w:r>
      <w:r w:rsidR="00891BDE">
        <w:rPr>
          <w:color w:val="000000"/>
          <w:sz w:val="24"/>
          <w:szCs w:val="24"/>
          <w:lang w:bidi="ru-RU"/>
        </w:rPr>
        <w:t>ю</w:t>
      </w:r>
      <w:r>
        <w:rPr>
          <w:color w:val="000000"/>
          <w:sz w:val="24"/>
          <w:szCs w:val="24"/>
          <w:lang w:bidi="ru-RU"/>
        </w:rPr>
        <w:t xml:space="preserve"> </w:t>
      </w:r>
      <w:r w:rsidR="00891BDE">
        <w:rPr>
          <w:color w:val="000000"/>
          <w:sz w:val="24"/>
          <w:szCs w:val="24"/>
          <w:lang w:bidi="ru-RU"/>
        </w:rPr>
        <w:t>17</w:t>
      </w:r>
      <w:r>
        <w:rPr>
          <w:color w:val="000000"/>
          <w:sz w:val="24"/>
          <w:szCs w:val="24"/>
          <w:lang w:bidi="ru-RU"/>
        </w:rPr>
        <w:t xml:space="preserve"> </w:t>
      </w:r>
      <w:r w:rsidRPr="00327FA3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306CB3" w:rsidRDefault="00306CB3" w:rsidP="00E112DD">
      <w:pPr>
        <w:pStyle w:val="22"/>
        <w:shd w:val="clear" w:color="auto" w:fill="auto"/>
        <w:spacing w:before="0" w:after="0" w:line="240" w:lineRule="auto"/>
        <w:ind w:hanging="142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>«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"/>
        <w:gridCol w:w="3118"/>
        <w:gridCol w:w="2127"/>
        <w:gridCol w:w="567"/>
        <w:gridCol w:w="567"/>
        <w:gridCol w:w="567"/>
        <w:gridCol w:w="567"/>
        <w:gridCol w:w="567"/>
        <w:gridCol w:w="567"/>
        <w:gridCol w:w="711"/>
      </w:tblGrid>
      <w:tr w:rsidR="00986EFC" w:rsidRPr="0061204F" w:rsidTr="00657A5D">
        <w:trPr>
          <w:trHeight w:val="1268"/>
        </w:trPr>
        <w:tc>
          <w:tcPr>
            <w:tcW w:w="389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vMerge w:val="restart"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Мероприятие </w:t>
            </w:r>
            <w:r w:rsidR="00681A00">
              <w:rPr>
                <w:rStyle w:val="23"/>
                <w:sz w:val="22"/>
                <w:szCs w:val="22"/>
              </w:rPr>
              <w:t>6</w:t>
            </w:r>
            <w:r w:rsidRPr="0059078D">
              <w:rPr>
                <w:rStyle w:val="23"/>
                <w:sz w:val="22"/>
                <w:szCs w:val="22"/>
              </w:rPr>
              <w:t xml:space="preserve">.2 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защищенности</w:t>
            </w:r>
          </w:p>
        </w:tc>
        <w:tc>
          <w:tcPr>
            <w:tcW w:w="2127" w:type="dxa"/>
            <w:vMerge w:val="restart"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</w:rPr>
              <w:t xml:space="preserve">Администрация Курьинского района, </w:t>
            </w:r>
            <w:r w:rsidRPr="0059078D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986EFC" w:rsidRPr="0059078D" w:rsidRDefault="00986EFC" w:rsidP="0059078D">
            <w:pPr>
              <w:pStyle w:val="af1"/>
              <w:rPr>
                <w:color w:val="000000"/>
                <w:sz w:val="22"/>
                <w:szCs w:val="22"/>
              </w:rPr>
            </w:pPr>
            <w:r w:rsidRPr="0059078D">
              <w:rPr>
                <w:color w:val="000000"/>
                <w:sz w:val="22"/>
                <w:szCs w:val="22"/>
              </w:rPr>
              <w:t>отдел по культуре и делам молодежи,</w:t>
            </w:r>
          </w:p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>образовательные учреждения,</w:t>
            </w:r>
          </w:p>
          <w:p w:rsidR="00986EFC" w:rsidRPr="0059078D" w:rsidRDefault="00986EFC" w:rsidP="0059078D">
            <w:pPr>
              <w:pStyle w:val="af1"/>
              <w:rPr>
                <w:sz w:val="22"/>
                <w:szCs w:val="22"/>
              </w:rPr>
            </w:pPr>
            <w:r w:rsidRPr="0059078D">
              <w:rPr>
                <w:rStyle w:val="23"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567" w:type="dxa"/>
          </w:tcPr>
          <w:p w:rsidR="00986EFC" w:rsidRPr="00657A5D" w:rsidRDefault="00986EFC" w:rsidP="00657A5D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-</w:t>
            </w: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</w:p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986EFC" w:rsidRPr="00657A5D" w:rsidRDefault="00986EFC" w:rsidP="00657A5D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1551,5</w:t>
            </w:r>
          </w:p>
        </w:tc>
        <w:tc>
          <w:tcPr>
            <w:tcW w:w="711" w:type="dxa"/>
          </w:tcPr>
          <w:p w:rsidR="00231CF4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59078D">
              <w:rPr>
                <w:rFonts w:ascii="Times New Roman" w:hAnsi="Times New Roman" w:cs="Times New Roman"/>
                <w:color w:val="000000"/>
              </w:rPr>
              <w:t>краевой бюджет</w:t>
            </w:r>
          </w:p>
        </w:tc>
      </w:tr>
      <w:tr w:rsidR="00986EFC" w:rsidRPr="0061204F" w:rsidTr="00657A5D">
        <w:trPr>
          <w:trHeight w:val="1267"/>
        </w:trPr>
        <w:tc>
          <w:tcPr>
            <w:tcW w:w="389" w:type="dxa"/>
            <w:vMerge/>
          </w:tcPr>
          <w:p w:rsidR="00986EFC" w:rsidRDefault="00986EFC" w:rsidP="0059078D">
            <w:pPr>
              <w:spacing w:after="0" w:line="240" w:lineRule="auto"/>
              <w:ind w:left="-57" w:right="-57"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986EFC" w:rsidRPr="0059078D" w:rsidRDefault="00986EFC" w:rsidP="0059078D">
            <w:pPr>
              <w:pStyle w:val="af1"/>
              <w:rPr>
                <w:rStyle w:val="23"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986EFC" w:rsidRPr="0059078D" w:rsidRDefault="00986EFC" w:rsidP="0059078D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86EFC" w:rsidRPr="00657A5D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</w:rPr>
            </w:pPr>
            <w:r w:rsidRPr="00657A5D">
              <w:rPr>
                <w:rFonts w:ascii="Times New Roman" w:hAnsi="Times New Roman"/>
              </w:rPr>
              <w:t>123,3</w:t>
            </w:r>
          </w:p>
        </w:tc>
        <w:tc>
          <w:tcPr>
            <w:tcW w:w="567" w:type="dxa"/>
          </w:tcPr>
          <w:p w:rsidR="00986EFC" w:rsidRPr="00986EFC" w:rsidRDefault="00681A00" w:rsidP="00681A00">
            <w:pPr>
              <w:pStyle w:val="33"/>
              <w:shd w:val="clear" w:color="auto" w:fill="auto"/>
              <w:spacing w:after="0" w:line="240" w:lineRule="auto"/>
              <w:ind w:left="-57" w:right="-57"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986EFC" w:rsidRPr="00986EFC" w:rsidRDefault="00891BDE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986EFC" w:rsidP="00986EFC">
            <w:pPr>
              <w:pStyle w:val="33"/>
              <w:shd w:val="clear" w:color="auto" w:fill="auto"/>
              <w:spacing w:after="0" w:line="240" w:lineRule="auto"/>
              <w:ind w:left="-57" w:right="-57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986EF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986EFC" w:rsidRPr="00986EFC" w:rsidRDefault="00891BDE" w:rsidP="00681A00">
            <w:pPr>
              <w:pStyle w:val="33"/>
              <w:shd w:val="clear" w:color="auto" w:fill="auto"/>
              <w:spacing w:after="0" w:line="240" w:lineRule="auto"/>
              <w:ind w:left="-113" w:right="-113"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321,3</w:t>
            </w:r>
          </w:p>
        </w:tc>
        <w:tc>
          <w:tcPr>
            <w:tcW w:w="711" w:type="dxa"/>
          </w:tcPr>
          <w:p w:rsidR="00986EFC" w:rsidRPr="0059078D" w:rsidRDefault="00986EFC" w:rsidP="00231CF4">
            <w:pPr>
              <w:pStyle w:val="33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59078D">
              <w:rPr>
                <w:rFonts w:ascii="Times New Roman" w:hAnsi="Times New Roman"/>
                <w:color w:val="000000"/>
                <w:sz w:val="22"/>
                <w:szCs w:val="22"/>
              </w:rPr>
              <w:t>районный бюджет,</w:t>
            </w:r>
          </w:p>
        </w:tc>
      </w:tr>
    </w:tbl>
    <w:p w:rsidR="00306CB3" w:rsidRPr="00306CB3" w:rsidRDefault="00E112DD" w:rsidP="00306CB3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p w:rsidR="00336268" w:rsidRDefault="00681A00" w:rsidP="00306CB3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681A00" w:rsidRPr="00327FA3" w:rsidRDefault="00681A00" w:rsidP="00681A00">
      <w:pPr>
        <w:pStyle w:val="a8"/>
        <w:spacing w:before="240"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F3A0F" w:rsidRPr="00BF3A0F" w:rsidRDefault="00467AA9" w:rsidP="00BF3A0F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F3A0F" w:rsidRPr="00BF3A0F">
        <w:rPr>
          <w:rFonts w:ascii="Times New Roman" w:hAnsi="Times New Roman" w:cs="Times New Roman"/>
          <w:sz w:val="24"/>
          <w:szCs w:val="24"/>
        </w:rPr>
        <w:t>Приложение 3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BF3A0F">
        <w:rPr>
          <w:rFonts w:ascii="Times New Roman" w:hAnsi="Times New Roman" w:cs="Times New Roman"/>
          <w:bCs/>
          <w:spacing w:val="-1"/>
          <w:sz w:val="24"/>
          <w:szCs w:val="24"/>
        </w:rPr>
        <w:t>«</w:t>
      </w:r>
      <w:r w:rsidRPr="00BF3A0F">
        <w:rPr>
          <w:rFonts w:ascii="Times New Roman" w:hAnsi="Times New Roman" w:cs="Times New Roman"/>
          <w:sz w:val="24"/>
          <w:szCs w:val="24"/>
        </w:rPr>
        <w:t>Противодействие экстремизму и идеологии терроризма в Курьинском  районе Алтайского края» на 2021-2025 годы</w:t>
      </w:r>
    </w:p>
    <w:p w:rsidR="00BF3A0F" w:rsidRPr="00BF3A0F" w:rsidRDefault="00BF3A0F" w:rsidP="00BF3A0F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3A0F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BF3A0F" w:rsidRPr="00BF3A0F" w:rsidRDefault="00BF3A0F" w:rsidP="00BF3A0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F3A0F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BF3A0F">
        <w:rPr>
          <w:rFonts w:ascii="Times New Roman" w:hAnsi="Times New Roman" w:cs="Times New Roman"/>
          <w:sz w:val="24"/>
          <w:szCs w:val="24"/>
        </w:rPr>
        <w:t xml:space="preserve"> для реализации Программы</w:t>
      </w:r>
    </w:p>
    <w:tbl>
      <w:tblPr>
        <w:tblW w:w="9905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44"/>
        <w:gridCol w:w="996"/>
        <w:gridCol w:w="992"/>
        <w:gridCol w:w="851"/>
        <w:gridCol w:w="992"/>
        <w:gridCol w:w="1134"/>
        <w:gridCol w:w="1196"/>
      </w:tblGrid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1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BF3A0F" w:rsidRPr="00BF3A0F" w:rsidTr="00C776B6">
        <w:trPr>
          <w:cantSplit/>
          <w:trHeight w:val="170"/>
          <w:jc w:val="center"/>
        </w:trPr>
        <w:tc>
          <w:tcPr>
            <w:tcW w:w="37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C776B6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1 674,8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B04EA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7D3D0A" w:rsidP="00681A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2 050,8 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681A00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B04EA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3A0F" w:rsidRPr="00BF3A0F" w:rsidRDefault="00BB04EA" w:rsidP="00681A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499,3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495DD2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6B02A8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1 551,5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3A0F" w:rsidRPr="00BF3A0F" w:rsidTr="00C776B6">
        <w:trPr>
          <w:cantSplit/>
          <w:trHeight w:val="240"/>
          <w:jc w:val="center"/>
        </w:trPr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3A0F" w:rsidRPr="00BF3A0F" w:rsidRDefault="00BF3A0F" w:rsidP="00BF3A0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0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BF3A0F" w:rsidRDefault="00761DA0" w:rsidP="00761DA0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sectPr w:rsidR="00B806BC" w:rsidRPr="00BF3A0F" w:rsidSect="00EB19C3">
      <w:headerReference w:type="even" r:id="rId8"/>
      <w:head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C7D" w:rsidRDefault="005D2C7D" w:rsidP="00E362BB">
      <w:pPr>
        <w:spacing w:after="0" w:line="240" w:lineRule="auto"/>
      </w:pPr>
      <w:r>
        <w:separator/>
      </w:r>
    </w:p>
  </w:endnote>
  <w:endnote w:type="continuationSeparator" w:id="0">
    <w:p w:rsidR="005D2C7D" w:rsidRDefault="005D2C7D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C7D" w:rsidRDefault="005D2C7D" w:rsidP="00E362BB">
      <w:pPr>
        <w:spacing w:after="0" w:line="240" w:lineRule="auto"/>
      </w:pPr>
      <w:r>
        <w:separator/>
      </w:r>
    </w:p>
  </w:footnote>
  <w:footnote w:type="continuationSeparator" w:id="0">
    <w:p w:rsidR="005D2C7D" w:rsidRDefault="005D2C7D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DA3" w:rsidRDefault="00455E89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B27478" w:rsidP="003E66D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B4E" w:rsidRPr="003738DB" w:rsidRDefault="00EB19C3" w:rsidP="003738DB">
    <w:pPr>
      <w:pStyle w:val="aa"/>
      <w:jc w:val="center"/>
      <w:rPr>
        <w:sz w:val="24"/>
        <w:szCs w:val="24"/>
      </w:rPr>
    </w:pPr>
    <w:r w:rsidRPr="007766DF">
      <w:rPr>
        <w:sz w:val="24"/>
        <w:szCs w:val="24"/>
      </w:rPr>
      <w:t xml:space="preserve"> </w:t>
    </w:r>
    <w:sdt>
      <w:sdtPr>
        <w:rPr>
          <w:sz w:val="24"/>
          <w:szCs w:val="24"/>
        </w:rPr>
        <w:id w:val="3323430"/>
        <w:docPartObj>
          <w:docPartGallery w:val="Page Numbers (Top of Page)"/>
          <w:docPartUnique/>
        </w:docPartObj>
      </w:sdtPr>
      <w:sdtContent>
        <w:r w:rsidR="00455E89" w:rsidRPr="007766DF">
          <w:rPr>
            <w:sz w:val="24"/>
            <w:szCs w:val="24"/>
          </w:rPr>
          <w:fldChar w:fldCharType="begin"/>
        </w:r>
        <w:r w:rsidRPr="007766DF">
          <w:rPr>
            <w:sz w:val="24"/>
            <w:szCs w:val="24"/>
          </w:rPr>
          <w:instrText xml:space="preserve"> PAGE   \* MERGEFORMAT </w:instrText>
        </w:r>
        <w:r w:rsidR="00455E89" w:rsidRPr="007766DF">
          <w:rPr>
            <w:sz w:val="24"/>
            <w:szCs w:val="24"/>
          </w:rPr>
          <w:fldChar w:fldCharType="separate"/>
        </w:r>
        <w:r w:rsidR="004645A3">
          <w:rPr>
            <w:noProof/>
            <w:sz w:val="24"/>
            <w:szCs w:val="24"/>
          </w:rPr>
          <w:t>1</w:t>
        </w:r>
        <w:r w:rsidR="00455E89" w:rsidRPr="007766DF">
          <w:rPr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1514C7A"/>
    <w:multiLevelType w:val="hybridMultilevel"/>
    <w:tmpl w:val="424CC526"/>
    <w:lvl w:ilvl="0" w:tplc="0AEC7A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B6515"/>
    <w:multiLevelType w:val="hybridMultilevel"/>
    <w:tmpl w:val="255A7428"/>
    <w:lvl w:ilvl="0" w:tplc="9DB0F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99D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8B0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0F7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2DF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ABA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4A9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47FA2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4D5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C1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17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CB3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35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DFD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8DB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1B8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5E89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5A3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998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23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64B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6F83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C7D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8BA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A5D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A00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008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382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DA0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6DF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A6D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A7F3C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3D0A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AB0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92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1BDE"/>
    <w:rsid w:val="00892176"/>
    <w:rsid w:val="00892257"/>
    <w:rsid w:val="00892AFB"/>
    <w:rsid w:val="00892DD0"/>
    <w:rsid w:val="008930DC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3EE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33C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41B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415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67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2B9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B4E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D4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7D5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4EA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0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C0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91E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C87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3F64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2DD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A99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9C3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6DB8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D1A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583DF-C77C-41C8-A0FD-A166F4399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2023-07-05T10:21:00Z</cp:lastPrinted>
  <dcterms:created xsi:type="dcterms:W3CDTF">2023-07-28T10:13:00Z</dcterms:created>
  <dcterms:modified xsi:type="dcterms:W3CDTF">2023-07-28T10:13:00Z</dcterms:modified>
</cp:coreProperties>
</file>