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D7F" w:rsidRDefault="006F6470" w:rsidP="006F6470">
      <w:pPr>
        <w:ind w:firstLine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</w:t>
      </w:r>
    </w:p>
    <w:p w:rsidR="006F6470" w:rsidRDefault="006F6470" w:rsidP="00A2390B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ТРУСОВСКИЙ  СЕЛЬСКИЙ СОВЕТ </w:t>
      </w:r>
      <w:r w:rsidR="00A2390B" w:rsidRPr="002F5D5A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ДЕПУТАТОВ </w:t>
      </w:r>
    </w:p>
    <w:p w:rsidR="006F6470" w:rsidRDefault="00A2390B" w:rsidP="00A2390B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5D5A">
        <w:rPr>
          <w:rFonts w:ascii="Times New Roman" w:eastAsia="Times New Roman" w:hAnsi="Times New Roman" w:cs="Times New Roman"/>
          <w:b/>
          <w:sz w:val="28"/>
          <w:szCs w:val="28"/>
        </w:rPr>
        <w:t>КУРЬИНСКОГО РАЙОНА</w:t>
      </w:r>
    </w:p>
    <w:p w:rsidR="00A2390B" w:rsidRPr="002F5D5A" w:rsidRDefault="00A2390B" w:rsidP="00A2390B">
      <w:pPr>
        <w:ind w:firstLine="0"/>
        <w:jc w:val="center"/>
        <w:rPr>
          <w:b/>
        </w:rPr>
      </w:pPr>
      <w:r w:rsidRPr="002F5D5A">
        <w:rPr>
          <w:rFonts w:ascii="Times New Roman" w:eastAsia="Times New Roman" w:hAnsi="Times New Roman" w:cs="Times New Roman"/>
          <w:b/>
          <w:sz w:val="28"/>
          <w:szCs w:val="28"/>
        </w:rPr>
        <w:t xml:space="preserve"> АЛТАЙСКОГО КРАЯ</w:t>
      </w:r>
    </w:p>
    <w:p w:rsidR="00A2390B" w:rsidRDefault="00A2390B" w:rsidP="00A2390B">
      <w:pPr>
        <w:ind w:firstLine="0"/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148" w:type="pct"/>
        <w:tblInd w:w="-284" w:type="dxa"/>
        <w:tblCellMar>
          <w:left w:w="0" w:type="dxa"/>
          <w:right w:w="0" w:type="dxa"/>
        </w:tblCellMar>
        <w:tblLook w:val="0000"/>
      </w:tblPr>
      <w:tblGrid>
        <w:gridCol w:w="4112"/>
        <w:gridCol w:w="2076"/>
        <w:gridCol w:w="3883"/>
      </w:tblGrid>
      <w:tr w:rsidR="00A2390B" w:rsidTr="000A3D7F">
        <w:trPr>
          <w:trHeight w:val="332"/>
        </w:trPr>
        <w:tc>
          <w:tcPr>
            <w:tcW w:w="2041" w:type="pct"/>
          </w:tcPr>
          <w:p w:rsidR="00A2390B" w:rsidRPr="002F5D5A" w:rsidRDefault="00DB2573" w:rsidP="00A23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A2390B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  <w:r w:rsidR="00A2390B" w:rsidRPr="002F5D5A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A2390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0" w:type="pct"/>
          </w:tcPr>
          <w:p w:rsidR="00A2390B" w:rsidRPr="002F5D5A" w:rsidRDefault="00A2390B" w:rsidP="00B47D6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8" w:type="pct"/>
          </w:tcPr>
          <w:p w:rsidR="00A2390B" w:rsidRPr="00D32104" w:rsidRDefault="00DB2573" w:rsidP="000A3D7F">
            <w:pPr>
              <w:ind w:left="-5246" w:firstLine="595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</w:t>
            </w:r>
            <w:r w:rsidR="00A239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A2390B" w:rsidTr="000A3D7F">
        <w:trPr>
          <w:trHeight w:val="326"/>
        </w:trPr>
        <w:tc>
          <w:tcPr>
            <w:tcW w:w="2041" w:type="pct"/>
          </w:tcPr>
          <w:p w:rsidR="00A2390B" w:rsidRPr="002F5D5A" w:rsidRDefault="00A2390B" w:rsidP="00B47D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0" w:type="pct"/>
          </w:tcPr>
          <w:p w:rsidR="00A2390B" w:rsidRPr="002F5D5A" w:rsidRDefault="00A2390B" w:rsidP="00B47D6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с. </w:t>
            </w:r>
            <w:proofErr w:type="spellStart"/>
            <w:r w:rsidR="006F6470">
              <w:rPr>
                <w:rFonts w:ascii="Times New Roman" w:eastAsia="Times New Roman" w:hAnsi="Times New Roman" w:cs="Times New Roman"/>
                <w:sz w:val="28"/>
                <w:szCs w:val="28"/>
              </w:rPr>
              <w:t>Трусово</w:t>
            </w:r>
            <w:proofErr w:type="spellEnd"/>
          </w:p>
        </w:tc>
        <w:tc>
          <w:tcPr>
            <w:tcW w:w="1928" w:type="pct"/>
          </w:tcPr>
          <w:p w:rsidR="00A2390B" w:rsidRDefault="00A2390B" w:rsidP="00B47D66">
            <w:pPr>
              <w:ind w:left="-5246" w:firstLine="907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A2390B" w:rsidRDefault="00A2390B" w:rsidP="00A2390B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  <w:sz w:val="28"/>
          <w:szCs w:val="28"/>
        </w:rPr>
      </w:pPr>
    </w:p>
    <w:p w:rsidR="00A2390B" w:rsidRPr="003B23F6" w:rsidRDefault="00A2390B" w:rsidP="00A2390B">
      <w:pPr>
        <w:pStyle w:val="normalweb"/>
        <w:spacing w:before="0" w:beforeAutospacing="0" w:after="0" w:afterAutospacing="0" w:line="240" w:lineRule="exact"/>
        <w:jc w:val="center"/>
        <w:rPr>
          <w:sz w:val="28"/>
          <w:szCs w:val="28"/>
        </w:rPr>
      </w:pPr>
      <w:r w:rsidRPr="003B23F6">
        <w:rPr>
          <w:rStyle w:val="strong"/>
          <w:bCs/>
          <w:sz w:val="28"/>
          <w:szCs w:val="28"/>
        </w:rPr>
        <w:t>О</w:t>
      </w:r>
      <w:r>
        <w:rPr>
          <w:rStyle w:val="strong"/>
          <w:bCs/>
          <w:sz w:val="28"/>
          <w:szCs w:val="28"/>
        </w:rPr>
        <w:t xml:space="preserve"> внесении изменений в решение от 2</w:t>
      </w:r>
      <w:r w:rsidR="006F6470">
        <w:rPr>
          <w:rStyle w:val="strong"/>
          <w:bCs/>
          <w:sz w:val="28"/>
          <w:szCs w:val="28"/>
        </w:rPr>
        <w:t>9</w:t>
      </w:r>
      <w:r>
        <w:rPr>
          <w:rStyle w:val="strong"/>
          <w:bCs/>
          <w:sz w:val="28"/>
          <w:szCs w:val="28"/>
        </w:rPr>
        <w:t>.12.2021 № 1</w:t>
      </w:r>
      <w:r w:rsidR="006F6470">
        <w:rPr>
          <w:rStyle w:val="strong"/>
          <w:bCs/>
          <w:sz w:val="28"/>
          <w:szCs w:val="28"/>
        </w:rPr>
        <w:t>4</w:t>
      </w:r>
      <w:r>
        <w:rPr>
          <w:rStyle w:val="strong"/>
          <w:bCs/>
          <w:sz w:val="28"/>
          <w:szCs w:val="28"/>
        </w:rPr>
        <w:t xml:space="preserve"> «Об утверждении</w:t>
      </w:r>
      <w:r w:rsidRPr="003B23F6">
        <w:rPr>
          <w:rStyle w:val="strong"/>
          <w:bCs/>
          <w:sz w:val="28"/>
          <w:szCs w:val="28"/>
        </w:rPr>
        <w:t xml:space="preserve"> Положения о муниципальном контроле в сфере благоустройства на территории муниципального образования </w:t>
      </w:r>
      <w:proofErr w:type="spellStart"/>
      <w:r w:rsidR="006F6470">
        <w:rPr>
          <w:rStyle w:val="strong"/>
          <w:bCs/>
          <w:sz w:val="28"/>
          <w:szCs w:val="28"/>
        </w:rPr>
        <w:t>Трусовский</w:t>
      </w:r>
      <w:proofErr w:type="spellEnd"/>
      <w:r w:rsidR="006F6470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 xml:space="preserve"> сельсовет </w:t>
      </w:r>
      <w:proofErr w:type="spellStart"/>
      <w:r w:rsidRPr="003B23F6">
        <w:rPr>
          <w:rStyle w:val="strong"/>
          <w:bCs/>
          <w:sz w:val="28"/>
          <w:szCs w:val="28"/>
        </w:rPr>
        <w:t>Курьинского</w:t>
      </w:r>
      <w:proofErr w:type="spellEnd"/>
      <w:r w:rsidRPr="003B23F6">
        <w:rPr>
          <w:rStyle w:val="strong"/>
          <w:bCs/>
          <w:sz w:val="28"/>
          <w:szCs w:val="28"/>
        </w:rPr>
        <w:t xml:space="preserve"> района Алтайского края</w:t>
      </w:r>
      <w:r>
        <w:rPr>
          <w:rStyle w:val="strong"/>
          <w:bCs/>
          <w:sz w:val="28"/>
          <w:szCs w:val="28"/>
        </w:rPr>
        <w:t>»</w:t>
      </w:r>
    </w:p>
    <w:p w:rsidR="00A2390B" w:rsidRPr="00B47D15" w:rsidRDefault="00A2390B" w:rsidP="00A2390B">
      <w:pPr>
        <w:pStyle w:val="bodytextindent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A2390B" w:rsidRDefault="00A2390B" w:rsidP="00A2390B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 w:rsidRPr="00B47D15">
        <w:rPr>
          <w:sz w:val="28"/>
          <w:szCs w:val="28"/>
        </w:rPr>
        <w:t>ом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06.10.2003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131-ФЗ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принципах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реализации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31.07.2020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248-ФЗ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«О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государственном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(надзоре)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муниципальном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Федерации»,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руководствуясь протестом прокуратуры района</w:t>
      </w:r>
      <w:r w:rsidR="004549D3">
        <w:rPr>
          <w:color w:val="000000"/>
          <w:sz w:val="28"/>
          <w:szCs w:val="28"/>
        </w:rPr>
        <w:t xml:space="preserve"> от 09.02.2023 № 02-33-2023/1</w:t>
      </w:r>
      <w:r w:rsidR="006F6470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сельский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Совет</w:t>
      </w:r>
      <w:r>
        <w:rPr>
          <w:color w:val="000000"/>
          <w:sz w:val="28"/>
          <w:szCs w:val="28"/>
        </w:rPr>
        <w:t xml:space="preserve"> </w:t>
      </w:r>
      <w:r w:rsidR="004549D3">
        <w:rPr>
          <w:color w:val="000000"/>
          <w:sz w:val="28"/>
          <w:szCs w:val="28"/>
        </w:rPr>
        <w:t xml:space="preserve">народных </w:t>
      </w:r>
      <w:r w:rsidRPr="00B47D15">
        <w:rPr>
          <w:color w:val="000000"/>
          <w:sz w:val="28"/>
          <w:szCs w:val="28"/>
        </w:rPr>
        <w:t>депутатов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РЕШИЛ</w:t>
      </w:r>
      <w:proofErr w:type="gramEnd"/>
      <w:r w:rsidRPr="00B47D15">
        <w:rPr>
          <w:color w:val="000000"/>
          <w:sz w:val="28"/>
          <w:szCs w:val="28"/>
        </w:rPr>
        <w:t>:</w:t>
      </w:r>
    </w:p>
    <w:p w:rsidR="001F3303" w:rsidRPr="00B47D15" w:rsidRDefault="00E271AF" w:rsidP="00EA10A3">
      <w:pPr>
        <w:pStyle w:val="ab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Добавить в П</w:t>
      </w:r>
      <w:r w:rsidRPr="003B23F6">
        <w:rPr>
          <w:rStyle w:val="strong"/>
          <w:bCs/>
          <w:sz w:val="28"/>
          <w:szCs w:val="28"/>
        </w:rPr>
        <w:t>оложени</w:t>
      </w:r>
      <w:r>
        <w:rPr>
          <w:rStyle w:val="strong"/>
          <w:bCs/>
          <w:sz w:val="28"/>
          <w:szCs w:val="28"/>
        </w:rPr>
        <w:t>е</w:t>
      </w:r>
      <w:r w:rsidRPr="003B23F6">
        <w:rPr>
          <w:rStyle w:val="strong"/>
          <w:bCs/>
          <w:sz w:val="28"/>
          <w:szCs w:val="28"/>
        </w:rPr>
        <w:t xml:space="preserve"> о муниципальном контроле в сфере благоустройства на территории муниципального образования </w:t>
      </w:r>
      <w:proofErr w:type="spellStart"/>
      <w:r w:rsidR="006F6470">
        <w:rPr>
          <w:rStyle w:val="strong"/>
          <w:bCs/>
          <w:sz w:val="28"/>
          <w:szCs w:val="28"/>
        </w:rPr>
        <w:t>Трусовский</w:t>
      </w:r>
      <w:proofErr w:type="spellEnd"/>
      <w:r w:rsidRPr="003B23F6">
        <w:rPr>
          <w:rStyle w:val="strong"/>
          <w:bCs/>
          <w:sz w:val="28"/>
          <w:szCs w:val="28"/>
        </w:rPr>
        <w:t xml:space="preserve"> сельсовет </w:t>
      </w:r>
      <w:proofErr w:type="spellStart"/>
      <w:r w:rsidRPr="003B23F6">
        <w:rPr>
          <w:rStyle w:val="strong"/>
          <w:bCs/>
          <w:sz w:val="28"/>
          <w:szCs w:val="28"/>
        </w:rPr>
        <w:t>Курьинского</w:t>
      </w:r>
      <w:proofErr w:type="spellEnd"/>
      <w:r w:rsidRPr="003B23F6">
        <w:rPr>
          <w:rStyle w:val="strong"/>
          <w:bCs/>
          <w:sz w:val="28"/>
          <w:szCs w:val="28"/>
        </w:rPr>
        <w:t xml:space="preserve"> района Алтайского края</w:t>
      </w:r>
      <w:r>
        <w:rPr>
          <w:rStyle w:val="strong"/>
          <w:bCs/>
          <w:sz w:val="28"/>
          <w:szCs w:val="28"/>
        </w:rPr>
        <w:t xml:space="preserve"> пункт 87</w:t>
      </w:r>
      <w:r w:rsidR="006F6470">
        <w:rPr>
          <w:rStyle w:val="strong"/>
          <w:bCs/>
          <w:sz w:val="28"/>
          <w:szCs w:val="28"/>
        </w:rPr>
        <w:t xml:space="preserve"> следующего содержания</w:t>
      </w:r>
      <w:r w:rsidR="00EA10A3">
        <w:rPr>
          <w:rStyle w:val="strong"/>
          <w:bCs/>
          <w:sz w:val="28"/>
          <w:szCs w:val="28"/>
        </w:rPr>
        <w:t>:</w:t>
      </w:r>
    </w:p>
    <w:p w:rsidR="00A2390B" w:rsidRDefault="00E271AF" w:rsidP="00A2390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87. Обобщение правоприменительной практики проводится для решения следующих задач: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1) 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4) подготовка предложений об актуализации обязательных требований;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5) подготовка предложений о внесении изменений в законодательство Российской Федерации о государственном контроле (надзоре), муниципальном контроле.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По итогам обобщения правоприменительной практики контрольный (надзорный) орган обеспечивает подготовку доклада, содержащего результаты обобщения правоприменительной практики контрольного (надзорного) органа (далее - доклад о правоприменительной практике).</w:t>
      </w:r>
    </w:p>
    <w:p w:rsidR="00EA10A3" w:rsidRDefault="00E271AF" w:rsidP="00E271AF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t xml:space="preserve">Доклад о правоприменительной практике готовится контрольным (надзорным) органом по каждому осуществляемому им виду контроля </w:t>
      </w:r>
      <w:r w:rsidR="00EA10A3">
        <w:rPr>
          <w:sz w:val="28"/>
          <w:szCs w:val="28"/>
        </w:rPr>
        <w:t xml:space="preserve">готовится </w:t>
      </w:r>
      <w:r w:rsidRPr="00E271AF">
        <w:rPr>
          <w:sz w:val="28"/>
          <w:szCs w:val="28"/>
        </w:rPr>
        <w:lastRenderedPageBreak/>
        <w:t>не реже одного раза в год</w:t>
      </w:r>
      <w:r w:rsidR="00EA10A3">
        <w:rPr>
          <w:sz w:val="28"/>
          <w:szCs w:val="28"/>
        </w:rPr>
        <w:t xml:space="preserve"> не позднее 1 марта года, следующего </w:t>
      </w:r>
      <w:proofErr w:type="gramStart"/>
      <w:r w:rsidR="00EA10A3">
        <w:rPr>
          <w:sz w:val="28"/>
          <w:szCs w:val="28"/>
        </w:rPr>
        <w:t>за</w:t>
      </w:r>
      <w:proofErr w:type="gramEnd"/>
      <w:r w:rsidR="00EA10A3">
        <w:rPr>
          <w:sz w:val="28"/>
          <w:szCs w:val="28"/>
        </w:rPr>
        <w:t xml:space="preserve"> отчетным</w:t>
      </w:r>
      <w:r w:rsidRPr="00E271AF">
        <w:rPr>
          <w:sz w:val="28"/>
          <w:szCs w:val="28"/>
        </w:rPr>
        <w:t xml:space="preserve">. </w:t>
      </w:r>
      <w:r w:rsidR="000A3D7F">
        <w:rPr>
          <w:sz w:val="28"/>
          <w:szCs w:val="28"/>
        </w:rPr>
        <w:t>Контрольный орган обеспечивает публичное обсуждение проекта доклада о правоприменительной практике.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t xml:space="preserve">Доклад о правоприменительной практике утверждается распоряжением руководителя контрольного (надзорного) органа и размещается на официальном сайте контрольного (надзорного) органа в сети "Интернет" в </w:t>
      </w:r>
      <w:r w:rsidR="00EA10A3">
        <w:rPr>
          <w:sz w:val="28"/>
          <w:szCs w:val="28"/>
        </w:rPr>
        <w:t>3-х дневный срок</w:t>
      </w:r>
      <w:r w:rsidRPr="00E271AF">
        <w:rPr>
          <w:sz w:val="28"/>
          <w:szCs w:val="28"/>
        </w:rPr>
        <w:t xml:space="preserve"> </w:t>
      </w:r>
      <w:r w:rsidR="00EA10A3">
        <w:rPr>
          <w:sz w:val="28"/>
          <w:szCs w:val="28"/>
        </w:rPr>
        <w:t>со дня его утверждения</w:t>
      </w:r>
      <w:r w:rsidRPr="00E271AF">
        <w:rPr>
          <w:sz w:val="28"/>
          <w:szCs w:val="28"/>
        </w:rPr>
        <w:t>.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Результаты обобщения правоприменительной практики включаются в ежегодный доклад контрольного (надзорного) органа о состоянии муниципального контроля.</w:t>
      </w:r>
    </w:p>
    <w:p w:rsidR="00E271AF" w:rsidRDefault="00E271AF" w:rsidP="00A2390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A10A3" w:rsidRPr="00E271AF" w:rsidRDefault="00EA10A3" w:rsidP="00A2390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271AF" w:rsidRPr="004013CF" w:rsidRDefault="006F6470" w:rsidP="00E271AF">
      <w:pPr>
        <w:pStyle w:val="title"/>
        <w:spacing w:before="0" w:beforeAutospacing="0"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="00E271AF" w:rsidRPr="004013CF">
        <w:rPr>
          <w:bCs/>
          <w:sz w:val="28"/>
          <w:szCs w:val="28"/>
        </w:rPr>
        <w:t xml:space="preserve">Глава сельсовета </w:t>
      </w:r>
      <w:r w:rsidR="00E271AF">
        <w:rPr>
          <w:bCs/>
          <w:sz w:val="28"/>
          <w:szCs w:val="28"/>
        </w:rPr>
        <w:t xml:space="preserve">       </w:t>
      </w:r>
      <w:r w:rsidR="00E271AF">
        <w:rPr>
          <w:bCs/>
          <w:sz w:val="28"/>
          <w:szCs w:val="28"/>
        </w:rPr>
        <w:tab/>
      </w:r>
      <w:r w:rsidR="00E271AF">
        <w:rPr>
          <w:bCs/>
          <w:sz w:val="28"/>
          <w:szCs w:val="28"/>
        </w:rPr>
        <w:tab/>
      </w:r>
      <w:r w:rsidR="00E271AF">
        <w:rPr>
          <w:bCs/>
          <w:sz w:val="28"/>
          <w:szCs w:val="28"/>
        </w:rPr>
        <w:tab/>
      </w:r>
      <w:r w:rsidR="00E271AF">
        <w:rPr>
          <w:bCs/>
          <w:sz w:val="28"/>
          <w:szCs w:val="28"/>
        </w:rPr>
        <w:tab/>
      </w:r>
      <w:r w:rsidR="00E271AF">
        <w:rPr>
          <w:bCs/>
          <w:sz w:val="28"/>
          <w:szCs w:val="28"/>
        </w:rPr>
        <w:tab/>
      </w:r>
      <w:r w:rsidR="00E271AF"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О.В.Лямкина</w:t>
      </w:r>
      <w:proofErr w:type="spellEnd"/>
      <w:r>
        <w:rPr>
          <w:bCs/>
          <w:sz w:val="28"/>
          <w:szCs w:val="28"/>
        </w:rPr>
        <w:t>.</w:t>
      </w:r>
    </w:p>
    <w:p w:rsidR="004A334B" w:rsidRDefault="004A334B" w:rsidP="00A2390B"/>
    <w:sectPr w:rsidR="004A334B" w:rsidSect="006F6470">
      <w:pgSz w:w="11907" w:h="16840" w:code="9"/>
      <w:pgMar w:top="426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255D9"/>
    <w:multiLevelType w:val="hybridMultilevel"/>
    <w:tmpl w:val="6008A6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2185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2390B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1E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D7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2FF3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03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E0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3F37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A46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A6E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B82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9D3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27F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19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34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C82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289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D11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366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470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1C"/>
    <w:rsid w:val="007146A3"/>
    <w:rsid w:val="007146C4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9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CFC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2AF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0F2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EA1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90B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4C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9DE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E14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57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1AF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0A3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154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0A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70D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90B"/>
    <w:pPr>
      <w:ind w:firstLine="709"/>
      <w:jc w:val="both"/>
    </w:pPr>
    <w:rPr>
      <w:rFonts w:ascii="Calibri" w:eastAsia="Calibri" w:hAnsi="Calibri" w:cs="Calibri"/>
    </w:rPr>
  </w:style>
  <w:style w:type="paragraph" w:styleId="1">
    <w:name w:val="heading 1"/>
    <w:basedOn w:val="a"/>
    <w:link w:val="10"/>
    <w:qFormat/>
    <w:rsid w:val="00A2390B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A2390B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rsid w:val="00A2390B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rsid w:val="00A2390B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rsid w:val="00A2390B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rsid w:val="00A2390B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rsid w:val="00A2390B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A2390B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rsid w:val="00A2390B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390B"/>
    <w:rPr>
      <w:rFonts w:ascii="Arial" w:eastAsia="Calibri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2390B"/>
    <w:rPr>
      <w:rFonts w:ascii="Arial" w:eastAsia="Calibri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rsid w:val="00A2390B"/>
    <w:rPr>
      <w:rFonts w:ascii="Arial" w:eastAsia="Calibri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basedOn w:val="a0"/>
    <w:link w:val="4"/>
    <w:rsid w:val="00A2390B"/>
    <w:rPr>
      <w:rFonts w:ascii="Arial" w:eastAsia="Calibri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basedOn w:val="a0"/>
    <w:link w:val="5"/>
    <w:rsid w:val="00A2390B"/>
    <w:rPr>
      <w:rFonts w:ascii="Arial" w:eastAsia="Calibri" w:hAnsi="Arial" w:cs="Arial"/>
      <w:b/>
      <w:bCs/>
      <w:color w:val="FF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A2390B"/>
    <w:rPr>
      <w:rFonts w:ascii="Arial" w:eastAsia="Calibri" w:hAnsi="Arial" w:cs="Arial"/>
      <w:b/>
      <w:bCs/>
      <w:sz w:val="14"/>
      <w:szCs w:val="14"/>
      <w:lang w:eastAsia="ru-RU"/>
    </w:rPr>
  </w:style>
  <w:style w:type="character" w:customStyle="1" w:styleId="70">
    <w:name w:val="Заголовок 7 Знак"/>
    <w:basedOn w:val="a0"/>
    <w:link w:val="7"/>
    <w:rsid w:val="00A2390B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A2390B"/>
    <w:rPr>
      <w:rFonts w:ascii="Times New Roman" w:eastAsia="Calibri" w:hAnsi="Times New Roman"/>
      <w:b/>
      <w:bCs/>
      <w:i/>
      <w:iCs/>
      <w:sz w:val="16"/>
      <w:szCs w:val="16"/>
      <w:u w:val="single"/>
      <w:lang w:eastAsia="ru-RU"/>
    </w:rPr>
  </w:style>
  <w:style w:type="character" w:customStyle="1" w:styleId="90">
    <w:name w:val="Заголовок 9 Знак"/>
    <w:basedOn w:val="a0"/>
    <w:link w:val="9"/>
    <w:rsid w:val="00A2390B"/>
    <w:rPr>
      <w:rFonts w:ascii="Times New Roman" w:eastAsia="Calibri" w:hAnsi="Times New Roman" w:cs="Times New Roman"/>
      <w:i/>
      <w:iCs/>
      <w:sz w:val="24"/>
      <w:szCs w:val="24"/>
      <w:u w:val="single"/>
      <w:lang w:eastAsia="ru-RU"/>
    </w:rPr>
  </w:style>
  <w:style w:type="paragraph" w:styleId="a3">
    <w:name w:val="caption"/>
    <w:basedOn w:val="a"/>
    <w:next w:val="a"/>
    <w:qFormat/>
    <w:rsid w:val="00A2390B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rsid w:val="00A2390B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basedOn w:val="a0"/>
    <w:link w:val="a4"/>
    <w:rsid w:val="00A2390B"/>
    <w:rPr>
      <w:rFonts w:ascii="Courier" w:eastAsia="Calibri" w:hAnsi="Courier" w:cstheme="majorBidi"/>
      <w:sz w:val="20"/>
      <w:szCs w:val="20"/>
      <w:lang w:val="en-US" w:eastAsia="ru-RU"/>
    </w:rPr>
  </w:style>
  <w:style w:type="paragraph" w:styleId="a6">
    <w:name w:val="Subtitle"/>
    <w:basedOn w:val="a"/>
    <w:link w:val="a7"/>
    <w:qFormat/>
    <w:rsid w:val="00A2390B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A2390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List Paragraph"/>
    <w:basedOn w:val="a"/>
    <w:uiPriority w:val="34"/>
    <w:qFormat/>
    <w:rsid w:val="00A2390B"/>
    <w:pPr>
      <w:ind w:left="720"/>
      <w:contextualSpacing/>
    </w:pPr>
  </w:style>
  <w:style w:type="character" w:styleId="a9">
    <w:name w:val="Strong"/>
    <w:qFormat/>
    <w:rsid w:val="00A2390B"/>
    <w:rPr>
      <w:rFonts w:cs="Times New Roman"/>
      <w:b/>
    </w:rPr>
  </w:style>
  <w:style w:type="paragraph" w:customStyle="1" w:styleId="normalweb">
    <w:name w:val="normalweb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A2390B"/>
  </w:style>
  <w:style w:type="paragraph" w:customStyle="1" w:styleId="bodytextindent">
    <w:name w:val="bodytextindent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A2390B"/>
    <w:rPr>
      <w:color w:val="0000FF"/>
      <w:u w:val="single"/>
    </w:rPr>
  </w:style>
  <w:style w:type="character" w:customStyle="1" w:styleId="hyperlink">
    <w:name w:val="hyperlink"/>
    <w:basedOn w:val="a0"/>
    <w:rsid w:val="00A2390B"/>
  </w:style>
  <w:style w:type="paragraph" w:styleId="ab">
    <w:name w:val="Normal (Web)"/>
    <w:basedOn w:val="a"/>
    <w:uiPriority w:val="99"/>
    <w:semiHidden/>
    <w:unhideWhenUsed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939868-9E20-4AFC-8B31-D2FADC19F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157</cp:lastModifiedBy>
  <cp:revision>7</cp:revision>
  <cp:lastPrinted>2023-03-27T07:04:00Z</cp:lastPrinted>
  <dcterms:created xsi:type="dcterms:W3CDTF">2023-03-10T04:27:00Z</dcterms:created>
  <dcterms:modified xsi:type="dcterms:W3CDTF">2023-03-27T07:05:00Z</dcterms:modified>
</cp:coreProperties>
</file>