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2DF" w:rsidRPr="003A1DDF" w:rsidRDefault="00FD2BF9" w:rsidP="004F62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="004F62DF">
        <w:rPr>
          <w:sz w:val="24"/>
          <w:szCs w:val="24"/>
        </w:rPr>
        <w:t xml:space="preserve">  </w:t>
      </w:r>
      <w:r w:rsidR="004F62DF"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4F62DF" w:rsidRPr="003A1DDF" w:rsidRDefault="004F62DF" w:rsidP="004F62D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4F62DF" w:rsidRPr="003A1DDF" w:rsidRDefault="004F62DF" w:rsidP="004F62DF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924C86">
        <w:rPr>
          <w:sz w:val="24"/>
          <w:szCs w:val="24"/>
        </w:rPr>
        <w:t xml:space="preserve">14 марта </w:t>
      </w:r>
      <w:r w:rsidRPr="003A1DDF">
        <w:rPr>
          <w:sz w:val="24"/>
          <w:szCs w:val="24"/>
        </w:rPr>
        <w:t xml:space="preserve"> 2023 г       </w:t>
      </w:r>
    </w:p>
    <w:p w:rsidR="004F62DF" w:rsidRPr="003A1DDF" w:rsidRDefault="004F62DF" w:rsidP="004F62DF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4F62DF" w:rsidRPr="003A1DDF" w:rsidRDefault="004F62DF" w:rsidP="004F62DF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Pr="004F62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4F62DF">
        <w:rPr>
          <w:rFonts w:ascii="Times New Roman" w:hAnsi="Times New Roman"/>
          <w:b/>
          <w:sz w:val="24"/>
          <w:szCs w:val="24"/>
        </w:rPr>
        <w:t xml:space="preserve"> района  от 18.12.2020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F62DF">
        <w:rPr>
          <w:rFonts w:ascii="Times New Roman" w:hAnsi="Times New Roman"/>
          <w:b/>
          <w:sz w:val="24"/>
          <w:szCs w:val="24"/>
        </w:rPr>
        <w:t xml:space="preserve">№ 465 «Об утверждении муниципальной  программы  </w:t>
      </w:r>
      <w:r w:rsidRPr="004F62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 Развитие туризма в  </w:t>
      </w:r>
      <w:proofErr w:type="spellStart"/>
      <w:r w:rsidRPr="004F62DF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4F62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2021-2025 годы»</w:t>
      </w:r>
      <w:r w:rsidRPr="003A1DDF">
        <w:rPr>
          <w:rFonts w:ascii="Times New Roman" w:hAnsi="Times New Roman"/>
          <w:b/>
          <w:sz w:val="24"/>
          <w:szCs w:val="24"/>
        </w:rPr>
        <w:t xml:space="preserve"> </w:t>
      </w:r>
    </w:p>
    <w:p w:rsidR="004F62DF" w:rsidRPr="003A1DDF" w:rsidRDefault="004F62DF" w:rsidP="004F62DF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b/>
          <w:sz w:val="24"/>
          <w:szCs w:val="24"/>
        </w:rPr>
      </w:pPr>
      <w:r w:rsidRPr="003A1DDF"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4F62DF" w:rsidRPr="003A1DDF" w:rsidRDefault="004F62DF" w:rsidP="004F62DF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Контрольно-счетной комиссией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  на основания  статьи 157 Бюджетного кодекса   Российской Федерации; п.1 статьи 9 Положения о контрольно-счетной комиссии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края, утвержденного решением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года № 39; </w:t>
      </w:r>
      <w:proofErr w:type="gramStart"/>
      <w:r w:rsidRPr="003A1DDF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контрольно-счетной комиссии 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 от 15.07.2021 № 4, согласно распоряжения контрольно-счетной комиссии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924C86">
        <w:rPr>
          <w:rFonts w:ascii="Times New Roman" w:hAnsi="Times New Roman"/>
          <w:sz w:val="24"/>
          <w:szCs w:val="24"/>
        </w:rPr>
        <w:t>07 марта</w:t>
      </w:r>
      <w:r w:rsidRPr="003A1DDF">
        <w:rPr>
          <w:rFonts w:ascii="Times New Roman" w:hAnsi="Times New Roman"/>
          <w:sz w:val="24"/>
          <w:szCs w:val="24"/>
        </w:rPr>
        <w:t xml:space="preserve"> 2023 года № </w:t>
      </w:r>
      <w:r w:rsidR="00924C86">
        <w:rPr>
          <w:rFonts w:ascii="Times New Roman" w:hAnsi="Times New Roman"/>
          <w:sz w:val="24"/>
          <w:szCs w:val="24"/>
        </w:rPr>
        <w:t>23</w:t>
      </w:r>
      <w:r w:rsidRPr="003A1DDF">
        <w:rPr>
          <w:rFonts w:ascii="Times New Roman" w:hAnsi="Times New Roman"/>
          <w:sz w:val="24"/>
          <w:szCs w:val="24"/>
        </w:rPr>
        <w:t xml:space="preserve"> проведена финансово-экономическая экспертиза проекта постановления Администрации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>
        <w:rPr>
          <w:rFonts w:ascii="Times New Roman" w:hAnsi="Times New Roman"/>
          <w:sz w:val="24"/>
          <w:szCs w:val="24"/>
        </w:rPr>
        <w:t>18.12</w:t>
      </w:r>
      <w:r w:rsidRPr="003B0BBB">
        <w:rPr>
          <w:rFonts w:ascii="Times New Roman" w:hAnsi="Times New Roman"/>
          <w:sz w:val="24"/>
          <w:szCs w:val="24"/>
        </w:rPr>
        <w:t xml:space="preserve">.2020 г. № </w:t>
      </w:r>
      <w:r>
        <w:rPr>
          <w:rFonts w:ascii="Times New Roman" w:hAnsi="Times New Roman"/>
          <w:sz w:val="24"/>
          <w:szCs w:val="24"/>
        </w:rPr>
        <w:t>465</w:t>
      </w:r>
      <w:r w:rsidRPr="003B0BBB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ой</w:t>
      </w:r>
      <w:proofErr w:type="gramEnd"/>
      <w:r w:rsidRPr="003B0BBB">
        <w:rPr>
          <w:rFonts w:ascii="Times New Roman" w:hAnsi="Times New Roman"/>
          <w:sz w:val="24"/>
          <w:szCs w:val="24"/>
        </w:rPr>
        <w:t xml:space="preserve">  программ</w:t>
      </w:r>
      <w:r>
        <w:rPr>
          <w:rFonts w:ascii="Times New Roman" w:hAnsi="Times New Roman"/>
          <w:sz w:val="24"/>
          <w:szCs w:val="24"/>
        </w:rPr>
        <w:t>ы</w:t>
      </w:r>
      <w:r w:rsidRPr="003B0BB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Развитие туризма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Pr="003A1DDF">
        <w:rPr>
          <w:rFonts w:ascii="Times New Roman" w:hAnsi="Times New Roman"/>
          <w:sz w:val="24"/>
          <w:szCs w:val="24"/>
        </w:rPr>
        <w:t xml:space="preserve"> (далее – «проект постановления») по результатам  которой, установлено следующее.</w:t>
      </w: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» (далее</w:t>
      </w:r>
      <w:r w:rsidR="002B6DD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- «Муниципальная программа»).</w:t>
      </w:r>
    </w:p>
    <w:p w:rsidR="004F62DF" w:rsidRPr="003A1DDF" w:rsidRDefault="004F62DF" w:rsidP="004F62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  <w:r w:rsidRPr="003A1DDF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Проектом постановления цели и задачи Муниципальной программы   не изменяются.</w:t>
      </w: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 Анализ финансирования муниципальной программы</w:t>
      </w: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В соответствии с проектом постановления  общий объем финансирования  </w:t>
      </w:r>
      <w:r w:rsidR="00AA738A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у</w:t>
      </w:r>
      <w:r w:rsidR="00AA738A">
        <w:rPr>
          <w:rFonts w:ascii="Times New Roman" w:hAnsi="Times New Roman"/>
          <w:sz w:val="24"/>
          <w:szCs w:val="24"/>
        </w:rPr>
        <w:t>меньшил</w:t>
      </w:r>
      <w:r w:rsidRPr="003A1DDF">
        <w:rPr>
          <w:rFonts w:ascii="Times New Roman" w:hAnsi="Times New Roman"/>
          <w:sz w:val="24"/>
          <w:szCs w:val="24"/>
        </w:rPr>
        <w:t xml:space="preserve">ся на </w:t>
      </w:r>
      <w:r w:rsidR="00AA738A">
        <w:rPr>
          <w:rFonts w:ascii="Times New Roman" w:hAnsi="Times New Roman"/>
          <w:sz w:val="24"/>
          <w:szCs w:val="24"/>
        </w:rPr>
        <w:t>74,0</w:t>
      </w:r>
      <w:r w:rsidRPr="003A1DDF">
        <w:rPr>
          <w:rFonts w:ascii="Times New Roman" w:hAnsi="Times New Roman"/>
          <w:sz w:val="24"/>
          <w:szCs w:val="24"/>
        </w:rPr>
        <w:t xml:space="preserve"> тыс. рублей или на </w:t>
      </w:r>
      <w:r w:rsidR="00AA738A">
        <w:rPr>
          <w:rFonts w:ascii="Times New Roman" w:hAnsi="Times New Roman"/>
          <w:sz w:val="24"/>
          <w:szCs w:val="24"/>
        </w:rPr>
        <w:t>0,9</w:t>
      </w:r>
      <w:r w:rsidRPr="003A1DDF">
        <w:rPr>
          <w:rFonts w:ascii="Times New Roman" w:hAnsi="Times New Roman"/>
          <w:sz w:val="24"/>
          <w:szCs w:val="24"/>
        </w:rPr>
        <w:t xml:space="preserve">%  за счет </w:t>
      </w:r>
      <w:r w:rsidR="00AA738A">
        <w:rPr>
          <w:rFonts w:ascii="Times New Roman" w:hAnsi="Times New Roman"/>
          <w:sz w:val="24"/>
          <w:szCs w:val="24"/>
        </w:rPr>
        <w:t>всех источников</w:t>
      </w:r>
      <w:r w:rsidRPr="003A1DDF">
        <w:rPr>
          <w:rFonts w:ascii="Times New Roman" w:hAnsi="Times New Roman"/>
          <w:sz w:val="24"/>
          <w:szCs w:val="24"/>
        </w:rPr>
        <w:t xml:space="preserve"> финансирования и составит </w:t>
      </w:r>
      <w:r w:rsidR="00AA738A">
        <w:rPr>
          <w:rFonts w:ascii="Times New Roman" w:hAnsi="Times New Roman"/>
          <w:sz w:val="24"/>
          <w:szCs w:val="24"/>
        </w:rPr>
        <w:t>7 359</w:t>
      </w:r>
      <w:r w:rsidRPr="003A1DDF">
        <w:rPr>
          <w:rFonts w:ascii="Times New Roman" w:hAnsi="Times New Roman"/>
          <w:sz w:val="24"/>
          <w:szCs w:val="24"/>
        </w:rPr>
        <w:t xml:space="preserve">,4 тыс. рублей (Таблица № 1). 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 1</w:t>
      </w:r>
    </w:p>
    <w:p w:rsidR="004F62DF" w:rsidRPr="003A1DDF" w:rsidRDefault="004F62DF" w:rsidP="004F62D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4F62DF" w:rsidRPr="003A1DDF" w:rsidTr="00D457B7">
        <w:tc>
          <w:tcPr>
            <w:tcW w:w="1926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13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911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1907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в  %</w:t>
            </w:r>
          </w:p>
        </w:tc>
      </w:tr>
      <w:tr w:rsidR="004F62DF" w:rsidRPr="003A1DDF" w:rsidTr="00D457B7">
        <w:tc>
          <w:tcPr>
            <w:tcW w:w="1926" w:type="dxa"/>
          </w:tcPr>
          <w:p w:rsidR="004F62DF" w:rsidRPr="003A1DDF" w:rsidRDefault="00784645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  <w:r w:rsidR="002609B9" w:rsidRPr="003A1DDF">
              <w:rPr>
                <w:rFonts w:ascii="Times New Roman" w:hAnsi="Times New Roman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913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219,4</w:t>
            </w:r>
          </w:p>
        </w:tc>
        <w:tc>
          <w:tcPr>
            <w:tcW w:w="1913" w:type="dxa"/>
          </w:tcPr>
          <w:p w:rsidR="004F62DF" w:rsidRPr="003A1DDF" w:rsidRDefault="002609B9" w:rsidP="002609B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145,4</w:t>
            </w:r>
          </w:p>
        </w:tc>
        <w:tc>
          <w:tcPr>
            <w:tcW w:w="1911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-74,0</w:t>
            </w:r>
          </w:p>
        </w:tc>
        <w:tc>
          <w:tcPr>
            <w:tcW w:w="1907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33,7</w:t>
            </w:r>
          </w:p>
        </w:tc>
      </w:tr>
      <w:tr w:rsidR="004F62DF" w:rsidRPr="003A1DDF" w:rsidTr="00D457B7">
        <w:tc>
          <w:tcPr>
            <w:tcW w:w="1926" w:type="dxa"/>
          </w:tcPr>
          <w:p w:rsidR="004F62DF" w:rsidRPr="003A1DDF" w:rsidRDefault="002609B9" w:rsidP="002609B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Из внебюджетных источников</w:t>
            </w:r>
          </w:p>
        </w:tc>
        <w:tc>
          <w:tcPr>
            <w:tcW w:w="1913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7 214,0</w:t>
            </w:r>
          </w:p>
        </w:tc>
        <w:tc>
          <w:tcPr>
            <w:tcW w:w="1913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7 214,0</w:t>
            </w:r>
          </w:p>
        </w:tc>
        <w:tc>
          <w:tcPr>
            <w:tcW w:w="1911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7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F62DF" w:rsidRPr="003A1DDF" w:rsidTr="00D457B7">
        <w:tc>
          <w:tcPr>
            <w:tcW w:w="1926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13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7 433,4</w:t>
            </w:r>
          </w:p>
        </w:tc>
        <w:tc>
          <w:tcPr>
            <w:tcW w:w="1913" w:type="dxa"/>
          </w:tcPr>
          <w:p w:rsidR="004F62DF" w:rsidRPr="003A1DDF" w:rsidRDefault="002609B9" w:rsidP="002609B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7 359,4</w:t>
            </w:r>
          </w:p>
        </w:tc>
        <w:tc>
          <w:tcPr>
            <w:tcW w:w="1911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74,0</w:t>
            </w:r>
          </w:p>
        </w:tc>
        <w:tc>
          <w:tcPr>
            <w:tcW w:w="1907" w:type="dxa"/>
          </w:tcPr>
          <w:p w:rsidR="002609B9" w:rsidRPr="003A1DDF" w:rsidRDefault="002609B9" w:rsidP="002609B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0,9</w:t>
            </w:r>
          </w:p>
        </w:tc>
      </w:tr>
    </w:tbl>
    <w:p w:rsidR="00AA738A" w:rsidRPr="003A1DDF" w:rsidRDefault="00AA738A" w:rsidP="00AA738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учетом вносимых проектом постановления изменений объемов финансового обеспечения Муниципальной программы на период ее действия составит за счет средств местного бюджета - 145,4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ублей,</w:t>
      </w:r>
      <w:r w:rsidRPr="00AA73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 внебюджетных источников - 7 214,0</w:t>
      </w:r>
      <w:r w:rsidRPr="00AA73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тыс.рублей.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3A1DDF"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 муниципальной программы приходится на 2022</w:t>
      </w:r>
      <w:r w:rsidR="00AA738A">
        <w:rPr>
          <w:rFonts w:ascii="Times New Roman" w:hAnsi="Times New Roman"/>
          <w:sz w:val="24"/>
          <w:szCs w:val="24"/>
        </w:rPr>
        <w:t xml:space="preserve"> и 2023 год</w:t>
      </w:r>
      <w:r w:rsidRPr="003A1DDF">
        <w:rPr>
          <w:rFonts w:ascii="Times New Roman" w:hAnsi="Times New Roman"/>
          <w:sz w:val="24"/>
          <w:szCs w:val="24"/>
        </w:rPr>
        <w:t xml:space="preserve"> (Таблица № 2</w:t>
      </w:r>
      <w:r w:rsidR="00AA738A">
        <w:rPr>
          <w:rFonts w:ascii="Times New Roman" w:hAnsi="Times New Roman"/>
          <w:sz w:val="24"/>
          <w:szCs w:val="24"/>
        </w:rPr>
        <w:t>,3</w:t>
      </w:r>
      <w:r w:rsidRPr="003A1DDF">
        <w:rPr>
          <w:rFonts w:ascii="Times New Roman" w:hAnsi="Times New Roman"/>
          <w:sz w:val="24"/>
          <w:szCs w:val="24"/>
        </w:rPr>
        <w:t>).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 2</w:t>
      </w: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                                       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738"/>
        <w:gridCol w:w="1738"/>
        <w:gridCol w:w="1341"/>
        <w:gridCol w:w="878"/>
      </w:tblGrid>
      <w:tr w:rsidR="004F62DF" w:rsidRPr="003A1DDF" w:rsidTr="00D457B7">
        <w:tc>
          <w:tcPr>
            <w:tcW w:w="1926" w:type="dxa"/>
            <w:vMerge w:val="restart"/>
          </w:tcPr>
          <w:p w:rsidR="004F62DF" w:rsidRPr="003A1DDF" w:rsidRDefault="004F62D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695" w:type="dxa"/>
            <w:gridSpan w:val="4"/>
          </w:tcPr>
          <w:p w:rsidR="004F62DF" w:rsidRPr="003A1DDF" w:rsidRDefault="004F62D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</w:tr>
      <w:tr w:rsidR="004F62DF" w:rsidRPr="003A1DDF" w:rsidTr="00D457B7">
        <w:tc>
          <w:tcPr>
            <w:tcW w:w="1926" w:type="dxa"/>
            <w:vMerge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341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878" w:type="dxa"/>
          </w:tcPr>
          <w:p w:rsidR="004F62DF" w:rsidRPr="003A1DDF" w:rsidRDefault="004F62D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в %</w:t>
            </w:r>
          </w:p>
        </w:tc>
      </w:tr>
      <w:tr w:rsidR="004F62DF" w:rsidRPr="003A1DDF" w:rsidTr="00D457B7">
        <w:tc>
          <w:tcPr>
            <w:tcW w:w="1926" w:type="dxa"/>
          </w:tcPr>
          <w:p w:rsidR="004F62DF" w:rsidRPr="003A1DDF" w:rsidRDefault="00784645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  <w:r w:rsidR="004F62DF" w:rsidRPr="003A1DDF">
              <w:rPr>
                <w:rFonts w:ascii="Times New Roman" w:hAnsi="Times New Roman"/>
                <w:sz w:val="24"/>
                <w:szCs w:val="24"/>
              </w:rPr>
              <w:t>бюджет</w:t>
            </w:r>
          </w:p>
        </w:tc>
        <w:tc>
          <w:tcPr>
            <w:tcW w:w="173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23,0</w:t>
            </w:r>
          </w:p>
        </w:tc>
        <w:tc>
          <w:tcPr>
            <w:tcW w:w="173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41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-23,0</w:t>
            </w:r>
          </w:p>
        </w:tc>
        <w:tc>
          <w:tcPr>
            <w:tcW w:w="87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F62DF" w:rsidRPr="003A1DDF" w:rsidTr="00D457B7">
        <w:tc>
          <w:tcPr>
            <w:tcW w:w="1926" w:type="dxa"/>
          </w:tcPr>
          <w:p w:rsidR="004F62DF" w:rsidRPr="003A1DDF" w:rsidRDefault="002609B9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73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1 510,0</w:t>
            </w:r>
          </w:p>
        </w:tc>
        <w:tc>
          <w:tcPr>
            <w:tcW w:w="173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1 510,0</w:t>
            </w:r>
          </w:p>
        </w:tc>
        <w:tc>
          <w:tcPr>
            <w:tcW w:w="1341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7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F62DF" w:rsidRPr="003A1DDF" w:rsidTr="00D457B7">
        <w:tc>
          <w:tcPr>
            <w:tcW w:w="1926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73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1 533,0</w:t>
            </w:r>
          </w:p>
        </w:tc>
        <w:tc>
          <w:tcPr>
            <w:tcW w:w="173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1 510,0</w:t>
            </w:r>
          </w:p>
        </w:tc>
        <w:tc>
          <w:tcPr>
            <w:tcW w:w="1341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-23,0</w:t>
            </w:r>
          </w:p>
        </w:tc>
        <w:tc>
          <w:tcPr>
            <w:tcW w:w="878" w:type="dxa"/>
          </w:tcPr>
          <w:p w:rsidR="004F62DF" w:rsidRPr="003A1DDF" w:rsidRDefault="00BC418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-1,5</w:t>
            </w:r>
          </w:p>
        </w:tc>
      </w:tr>
    </w:tbl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3A1DDF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Pr="00C44F1C">
        <w:rPr>
          <w:rFonts w:ascii="Times New Roman" w:hAnsi="Times New Roman"/>
          <w:b/>
          <w:sz w:val="24"/>
          <w:szCs w:val="24"/>
        </w:rPr>
        <w:t>в 2022 году</w:t>
      </w:r>
      <w:r w:rsidRPr="003A1DDF">
        <w:rPr>
          <w:rFonts w:ascii="Times New Roman" w:hAnsi="Times New Roman"/>
          <w:sz w:val="24"/>
          <w:szCs w:val="24"/>
        </w:rPr>
        <w:t xml:space="preserve"> предлагается у</w:t>
      </w:r>
      <w:r w:rsidR="00BC418F">
        <w:rPr>
          <w:rFonts w:ascii="Times New Roman" w:hAnsi="Times New Roman"/>
          <w:sz w:val="24"/>
          <w:szCs w:val="24"/>
        </w:rPr>
        <w:t>меньшить</w:t>
      </w:r>
      <w:r w:rsidRPr="003A1DDF">
        <w:rPr>
          <w:rFonts w:ascii="Times New Roman" w:hAnsi="Times New Roman"/>
          <w:sz w:val="24"/>
          <w:szCs w:val="24"/>
        </w:rPr>
        <w:t xml:space="preserve"> суммы расходов по мероприятиям</w:t>
      </w:r>
      <w:r w:rsidR="00784645">
        <w:rPr>
          <w:rFonts w:ascii="Times New Roman" w:hAnsi="Times New Roman"/>
          <w:sz w:val="24"/>
          <w:szCs w:val="24"/>
        </w:rPr>
        <w:t xml:space="preserve"> районного бюджета</w:t>
      </w:r>
      <w:r w:rsidRPr="003A1DDF">
        <w:rPr>
          <w:rFonts w:ascii="Times New Roman" w:hAnsi="Times New Roman"/>
          <w:sz w:val="24"/>
          <w:szCs w:val="24"/>
        </w:rPr>
        <w:t>: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- мероприятие 1.</w:t>
      </w:r>
      <w:r w:rsidR="00BC418F">
        <w:rPr>
          <w:rFonts w:ascii="Times New Roman" w:hAnsi="Times New Roman"/>
          <w:sz w:val="24"/>
          <w:szCs w:val="24"/>
        </w:rPr>
        <w:t>4</w:t>
      </w:r>
      <w:r w:rsidRPr="003A1DDF">
        <w:rPr>
          <w:rFonts w:ascii="Times New Roman" w:hAnsi="Times New Roman"/>
          <w:sz w:val="24"/>
          <w:szCs w:val="24"/>
        </w:rPr>
        <w:t xml:space="preserve"> «</w:t>
      </w:r>
      <w:r w:rsidR="00BC418F">
        <w:rPr>
          <w:rFonts w:ascii="Times New Roman" w:hAnsi="Times New Roman"/>
          <w:sz w:val="24"/>
          <w:szCs w:val="24"/>
        </w:rPr>
        <w:t>Участие в краевых конференциях по вопросам развития туризма, в совещаниях, круглых столах</w:t>
      </w:r>
      <w:r w:rsidRPr="003A1DDF">
        <w:rPr>
          <w:rFonts w:ascii="Times New Roman" w:hAnsi="Times New Roman"/>
          <w:sz w:val="24"/>
          <w:szCs w:val="24"/>
        </w:rPr>
        <w:t>» на 1,0 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4F62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- мероприятие 2.1 «</w:t>
      </w:r>
      <w:r w:rsidR="00BC418F">
        <w:rPr>
          <w:rFonts w:ascii="Times New Roman" w:hAnsi="Times New Roman"/>
          <w:sz w:val="24"/>
          <w:szCs w:val="24"/>
        </w:rPr>
        <w:t>Разработка э</w:t>
      </w:r>
      <w:r w:rsidR="00784645">
        <w:rPr>
          <w:rFonts w:ascii="Times New Roman" w:hAnsi="Times New Roman"/>
          <w:sz w:val="24"/>
          <w:szCs w:val="24"/>
        </w:rPr>
        <w:t>к</w:t>
      </w:r>
      <w:r w:rsidR="00BC418F">
        <w:rPr>
          <w:rFonts w:ascii="Times New Roman" w:hAnsi="Times New Roman"/>
          <w:sz w:val="24"/>
          <w:szCs w:val="24"/>
        </w:rPr>
        <w:t>скурсионных и туристических маршрутов для развития внутреннего и выездного туризма</w:t>
      </w:r>
      <w:r w:rsidRPr="003A1DDF">
        <w:rPr>
          <w:rFonts w:ascii="Times New Roman" w:hAnsi="Times New Roman"/>
          <w:sz w:val="24"/>
          <w:szCs w:val="24"/>
        </w:rPr>
        <w:t xml:space="preserve">» на </w:t>
      </w:r>
      <w:r w:rsidR="00BC418F">
        <w:rPr>
          <w:rFonts w:ascii="Times New Roman" w:hAnsi="Times New Roman"/>
          <w:sz w:val="24"/>
          <w:szCs w:val="24"/>
        </w:rPr>
        <w:t>8,0</w:t>
      </w:r>
      <w:r w:rsidRPr="003A1DDF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</w:t>
      </w:r>
      <w:r w:rsidR="00BC418F">
        <w:rPr>
          <w:rFonts w:ascii="Times New Roman" w:hAnsi="Times New Roman"/>
          <w:sz w:val="24"/>
          <w:szCs w:val="24"/>
        </w:rPr>
        <w:t>100%</w:t>
      </w:r>
      <w:r w:rsidRPr="003A1DDF">
        <w:rPr>
          <w:rFonts w:ascii="Times New Roman" w:hAnsi="Times New Roman"/>
          <w:sz w:val="24"/>
          <w:szCs w:val="24"/>
        </w:rPr>
        <w:t>)</w:t>
      </w:r>
      <w:r w:rsidR="00BC418F">
        <w:rPr>
          <w:rFonts w:ascii="Times New Roman" w:hAnsi="Times New Roman"/>
          <w:sz w:val="24"/>
          <w:szCs w:val="24"/>
        </w:rPr>
        <w:t>;</w:t>
      </w:r>
    </w:p>
    <w:p w:rsidR="00BC418F" w:rsidRDefault="00180748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мероприятие 2.2 «Проведение </w:t>
      </w:r>
      <w:r w:rsidR="00631742">
        <w:rPr>
          <w:rFonts w:ascii="Times New Roman" w:hAnsi="Times New Roman"/>
          <w:sz w:val="24"/>
          <w:szCs w:val="24"/>
        </w:rPr>
        <w:t>районных экологических, краеведческих экспедиций</w:t>
      </w:r>
      <w:r>
        <w:rPr>
          <w:rFonts w:ascii="Times New Roman" w:hAnsi="Times New Roman"/>
          <w:sz w:val="24"/>
          <w:szCs w:val="24"/>
        </w:rPr>
        <w:t xml:space="preserve">» на 1,0 </w:t>
      </w: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180748" w:rsidRDefault="00180748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2.5 « Содействие в проведении рекламных туров по территории района для представителей туроператоров в СМИ на 4</w:t>
      </w:r>
      <w:r w:rsidRPr="00180748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180748" w:rsidRDefault="00180748" w:rsidP="0018074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2.6 «Содейс</w:t>
      </w:r>
      <w:r w:rsidR="00784645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вие в организации детского и семейного отдыха, паломнических туров» на 2</w:t>
      </w:r>
      <w:r w:rsidRPr="00180748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C8052F" w:rsidRDefault="00784645" w:rsidP="00C8052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4</w:t>
      </w:r>
      <w:r w:rsidR="001807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«Издание рекламно-информационной печатной продукции о туристических ресурсах района (буклеты, путеводители) для представления туристической отрасли района на 7</w:t>
      </w:r>
      <w:r w:rsidRPr="007846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(100%).</w:t>
      </w:r>
    </w:p>
    <w:p w:rsidR="00C8052F" w:rsidRPr="003A1DDF" w:rsidRDefault="00C8052F" w:rsidP="00C8052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8052F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Таблица №</w:t>
      </w:r>
      <w:r>
        <w:rPr>
          <w:rFonts w:ascii="Times New Roman" w:hAnsi="Times New Roman"/>
          <w:sz w:val="24"/>
          <w:szCs w:val="24"/>
        </w:rPr>
        <w:t xml:space="preserve"> 3</w:t>
      </w:r>
    </w:p>
    <w:p w:rsidR="00C8052F" w:rsidRPr="003A1DDF" w:rsidRDefault="00C8052F" w:rsidP="00C8052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                                       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738"/>
        <w:gridCol w:w="1738"/>
        <w:gridCol w:w="1341"/>
        <w:gridCol w:w="878"/>
      </w:tblGrid>
      <w:tr w:rsidR="00C8052F" w:rsidRPr="003A1DDF" w:rsidTr="00D457B7">
        <w:tc>
          <w:tcPr>
            <w:tcW w:w="1926" w:type="dxa"/>
            <w:vMerge w:val="restart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695" w:type="dxa"/>
            <w:gridSpan w:val="4"/>
          </w:tcPr>
          <w:p w:rsidR="00C8052F" w:rsidRPr="003A1DDF" w:rsidRDefault="00C8052F" w:rsidP="00C8052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A1D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C8052F" w:rsidRPr="003A1DDF" w:rsidTr="00D457B7">
        <w:tc>
          <w:tcPr>
            <w:tcW w:w="1926" w:type="dxa"/>
            <w:vMerge/>
          </w:tcPr>
          <w:p w:rsidR="00C8052F" w:rsidRPr="003A1DDF" w:rsidRDefault="00C8052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341" w:type="dxa"/>
          </w:tcPr>
          <w:p w:rsidR="00C8052F" w:rsidRPr="003A1DDF" w:rsidRDefault="00C8052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87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в %</w:t>
            </w:r>
          </w:p>
        </w:tc>
      </w:tr>
      <w:tr w:rsidR="00C8052F" w:rsidRPr="003A1DDF" w:rsidTr="00D457B7">
        <w:tc>
          <w:tcPr>
            <w:tcW w:w="1926" w:type="dxa"/>
          </w:tcPr>
          <w:p w:rsidR="00C8052F" w:rsidRPr="003A1DDF" w:rsidRDefault="00C8052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Районный </w:t>
            </w:r>
            <w:r w:rsidRPr="003A1DDF">
              <w:rPr>
                <w:rFonts w:ascii="Times New Roman" w:hAnsi="Times New Roman"/>
                <w:sz w:val="24"/>
                <w:szCs w:val="24"/>
              </w:rPr>
              <w:t>бюджет</w:t>
            </w: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341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-51,0</w:t>
            </w:r>
          </w:p>
        </w:tc>
        <w:tc>
          <w:tcPr>
            <w:tcW w:w="87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67,1</w:t>
            </w:r>
          </w:p>
        </w:tc>
      </w:tr>
      <w:tr w:rsidR="00C8052F" w:rsidRPr="003A1DDF" w:rsidTr="00D457B7">
        <w:tc>
          <w:tcPr>
            <w:tcW w:w="1926" w:type="dxa"/>
          </w:tcPr>
          <w:p w:rsidR="00C8052F" w:rsidRPr="003A1DDF" w:rsidRDefault="00C8052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1 500,0</w:t>
            </w: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1 500,0</w:t>
            </w:r>
          </w:p>
        </w:tc>
        <w:tc>
          <w:tcPr>
            <w:tcW w:w="1341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7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8052F" w:rsidRPr="003A1DDF" w:rsidTr="00D457B7">
        <w:tc>
          <w:tcPr>
            <w:tcW w:w="1926" w:type="dxa"/>
          </w:tcPr>
          <w:p w:rsidR="00C8052F" w:rsidRPr="003A1DDF" w:rsidRDefault="00C8052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1 576,0</w:t>
            </w:r>
          </w:p>
        </w:tc>
        <w:tc>
          <w:tcPr>
            <w:tcW w:w="173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1 525,0</w:t>
            </w:r>
          </w:p>
        </w:tc>
        <w:tc>
          <w:tcPr>
            <w:tcW w:w="1341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-51,0</w:t>
            </w:r>
          </w:p>
        </w:tc>
        <w:tc>
          <w:tcPr>
            <w:tcW w:w="878" w:type="dxa"/>
          </w:tcPr>
          <w:p w:rsidR="00C8052F" w:rsidRPr="003A1DDF" w:rsidRDefault="00C8052F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-3,2</w:t>
            </w:r>
          </w:p>
        </w:tc>
      </w:tr>
    </w:tbl>
    <w:p w:rsidR="00180748" w:rsidRDefault="00180748" w:rsidP="0018074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44F1C" w:rsidRPr="003A1DDF" w:rsidRDefault="00C44F1C" w:rsidP="00C44F1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Проектом постановления </w:t>
      </w:r>
      <w:r w:rsidRPr="00C44F1C">
        <w:rPr>
          <w:rFonts w:ascii="Times New Roman" w:hAnsi="Times New Roman"/>
          <w:b/>
          <w:sz w:val="24"/>
          <w:szCs w:val="24"/>
        </w:rPr>
        <w:t>в 2023 году</w:t>
      </w:r>
      <w:r w:rsidRPr="00C44F1C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предлагается у</w:t>
      </w:r>
      <w:r>
        <w:rPr>
          <w:rFonts w:ascii="Times New Roman" w:hAnsi="Times New Roman"/>
          <w:sz w:val="24"/>
          <w:szCs w:val="24"/>
        </w:rPr>
        <w:t>меньшить</w:t>
      </w:r>
      <w:r w:rsidRPr="003A1DDF">
        <w:rPr>
          <w:rFonts w:ascii="Times New Roman" w:hAnsi="Times New Roman"/>
          <w:sz w:val="24"/>
          <w:szCs w:val="24"/>
        </w:rPr>
        <w:t xml:space="preserve"> суммы расходов по мероприятиям</w:t>
      </w:r>
      <w:r>
        <w:rPr>
          <w:rFonts w:ascii="Times New Roman" w:hAnsi="Times New Roman"/>
          <w:sz w:val="24"/>
          <w:szCs w:val="24"/>
        </w:rPr>
        <w:t xml:space="preserve"> районного бюджета</w:t>
      </w:r>
      <w:r w:rsidRPr="003A1DDF">
        <w:rPr>
          <w:rFonts w:ascii="Times New Roman" w:hAnsi="Times New Roman"/>
          <w:sz w:val="24"/>
          <w:szCs w:val="24"/>
        </w:rPr>
        <w:t>:</w:t>
      </w:r>
    </w:p>
    <w:p w:rsidR="00631742" w:rsidRDefault="00C44F1C" w:rsidP="0063174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2.3 «</w:t>
      </w:r>
      <w:r w:rsidR="00631742">
        <w:rPr>
          <w:rFonts w:ascii="Times New Roman" w:hAnsi="Times New Roman"/>
          <w:sz w:val="24"/>
          <w:szCs w:val="24"/>
        </w:rPr>
        <w:t xml:space="preserve">«Проведение туристических слетов, направленных на популяризацию туризма» на 7,0 </w:t>
      </w:r>
      <w:r w:rsidR="00631742"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="00631742"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="00631742" w:rsidRPr="003A1DDF">
        <w:rPr>
          <w:rFonts w:ascii="Times New Roman" w:hAnsi="Times New Roman"/>
          <w:sz w:val="24"/>
          <w:szCs w:val="24"/>
        </w:rPr>
        <w:t>ублей (</w:t>
      </w:r>
      <w:r w:rsidR="00631742">
        <w:rPr>
          <w:rFonts w:ascii="Times New Roman" w:hAnsi="Times New Roman"/>
          <w:sz w:val="24"/>
          <w:szCs w:val="24"/>
        </w:rPr>
        <w:t>5</w:t>
      </w:r>
      <w:r w:rsidR="00631742" w:rsidRPr="003A1DDF">
        <w:rPr>
          <w:rFonts w:ascii="Times New Roman" w:hAnsi="Times New Roman"/>
          <w:sz w:val="24"/>
          <w:szCs w:val="24"/>
        </w:rPr>
        <w:t>0%);</w:t>
      </w:r>
    </w:p>
    <w:p w:rsidR="00D37AD4" w:rsidRDefault="00D37AD4" w:rsidP="00D37A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2.5 « Содействие в проведении рекламных туров по территории района для представителей туроператоров в СМИ на 8,0</w:t>
      </w:r>
      <w:r w:rsidRPr="00180748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D37AD4" w:rsidRDefault="00D37AD4" w:rsidP="00D37A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2.7»Организация и проведение традиционных спортивных и культурных мероприятий с целью проведения туристов» на 12,0</w:t>
      </w:r>
      <w:r w:rsidRPr="00D37AD4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D37AD4" w:rsidRDefault="00D37AD4" w:rsidP="00D37A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4» Участие в ежегодной специализированной выставке внутреннего и въездного туризма «Алтай Тур, Алтай Курорт» на 16,0</w:t>
      </w:r>
      <w:r w:rsidRPr="00180748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D37AD4" w:rsidRDefault="00D37AD4" w:rsidP="00D37A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мероприятие 4 «Издание рекламно-информационной печатной продукции о туристических ресурсах района (буклеты, путеводители) для представления туристической отрасли района на </w:t>
      </w:r>
      <w:r w:rsidR="00C8052F">
        <w:rPr>
          <w:rFonts w:ascii="Times New Roman" w:hAnsi="Times New Roman"/>
          <w:sz w:val="24"/>
          <w:szCs w:val="24"/>
        </w:rPr>
        <w:t>4</w:t>
      </w:r>
      <w:r w:rsidRPr="007846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</w:t>
      </w:r>
      <w:r w:rsidR="00C8052F">
        <w:rPr>
          <w:rFonts w:ascii="Times New Roman" w:hAnsi="Times New Roman"/>
          <w:sz w:val="24"/>
          <w:szCs w:val="24"/>
        </w:rPr>
        <w:t>33,3</w:t>
      </w:r>
      <w:r>
        <w:rPr>
          <w:rFonts w:ascii="Times New Roman" w:hAnsi="Times New Roman"/>
          <w:sz w:val="24"/>
          <w:szCs w:val="24"/>
        </w:rPr>
        <w:t>%).</w:t>
      </w:r>
    </w:p>
    <w:p w:rsidR="00FA74B1" w:rsidRDefault="004F62DF" w:rsidP="00FA74B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Pr="003A1DDF">
        <w:rPr>
          <w:rFonts w:ascii="Times New Roman" w:hAnsi="Times New Roman"/>
          <w:sz w:val="24"/>
          <w:szCs w:val="24"/>
        </w:rPr>
        <w:t xml:space="preserve">Проектом постановления приводятся в соответствие объемы финансового обеспечения муниципальной программы с бюджетными ассигнованиями, предусмотренными на ее реализацию в Решении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№ 38 (в ред. от 12.12.202</w:t>
      </w:r>
      <w:r w:rsidR="00FA74B1"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 xml:space="preserve"> № 20)  «О районном бюджете муниципального образования 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 район на 2022 год»</w:t>
      </w:r>
      <w:r w:rsidR="00FA74B1">
        <w:rPr>
          <w:rFonts w:ascii="Times New Roman" w:hAnsi="Times New Roman"/>
          <w:sz w:val="24"/>
          <w:szCs w:val="24"/>
        </w:rPr>
        <w:t>,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="00FA74B1" w:rsidRPr="003A1DDF">
        <w:rPr>
          <w:rFonts w:ascii="Times New Roman" w:hAnsi="Times New Roman"/>
          <w:sz w:val="24"/>
          <w:szCs w:val="24"/>
        </w:rPr>
        <w:t>12.12.202</w:t>
      </w:r>
      <w:r w:rsidR="00FA74B1">
        <w:rPr>
          <w:rFonts w:ascii="Times New Roman" w:hAnsi="Times New Roman"/>
          <w:sz w:val="24"/>
          <w:szCs w:val="24"/>
        </w:rPr>
        <w:t>2</w:t>
      </w:r>
      <w:r w:rsidR="00FA74B1" w:rsidRPr="003A1DDF">
        <w:rPr>
          <w:rFonts w:ascii="Times New Roman" w:hAnsi="Times New Roman"/>
          <w:sz w:val="24"/>
          <w:szCs w:val="24"/>
        </w:rPr>
        <w:t xml:space="preserve"> № 2</w:t>
      </w:r>
      <w:r w:rsidR="00FA74B1">
        <w:rPr>
          <w:rFonts w:ascii="Times New Roman" w:hAnsi="Times New Roman"/>
          <w:sz w:val="24"/>
          <w:szCs w:val="24"/>
        </w:rPr>
        <w:t xml:space="preserve">1 </w:t>
      </w:r>
      <w:r w:rsidR="00FA74B1" w:rsidRPr="003A1DDF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FA74B1"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FA74B1" w:rsidRPr="003A1DDF">
        <w:rPr>
          <w:rFonts w:ascii="Times New Roman" w:hAnsi="Times New Roman"/>
          <w:sz w:val="24"/>
          <w:szCs w:val="24"/>
        </w:rPr>
        <w:t xml:space="preserve">  район на 202</w:t>
      </w:r>
      <w:r w:rsidR="00FA74B1">
        <w:rPr>
          <w:rFonts w:ascii="Times New Roman" w:hAnsi="Times New Roman"/>
          <w:sz w:val="24"/>
          <w:szCs w:val="24"/>
        </w:rPr>
        <w:t>3</w:t>
      </w:r>
      <w:r w:rsidR="00FA74B1" w:rsidRPr="003A1DDF">
        <w:rPr>
          <w:rFonts w:ascii="Times New Roman" w:hAnsi="Times New Roman"/>
          <w:sz w:val="24"/>
          <w:szCs w:val="24"/>
        </w:rPr>
        <w:t xml:space="preserve"> год»</w:t>
      </w:r>
      <w:r w:rsidR="00FA74B1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по коду бюджетной классификации</w:t>
      </w:r>
      <w:proofErr w:type="gramEnd"/>
      <w:r w:rsidRPr="003A1DDF">
        <w:rPr>
          <w:rFonts w:ascii="Times New Roman" w:hAnsi="Times New Roman"/>
          <w:sz w:val="24"/>
          <w:szCs w:val="24"/>
        </w:rPr>
        <w:t xml:space="preserve"> </w:t>
      </w:r>
      <w:r w:rsidR="00FA74B1">
        <w:rPr>
          <w:rFonts w:ascii="Times New Roman" w:hAnsi="Times New Roman"/>
          <w:sz w:val="24"/>
          <w:szCs w:val="24"/>
        </w:rPr>
        <w:t xml:space="preserve">16 </w:t>
      </w:r>
      <w:r w:rsidR="00FA74B1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FA74B1">
        <w:rPr>
          <w:rFonts w:ascii="Times New Roman" w:hAnsi="Times New Roman"/>
          <w:sz w:val="24"/>
          <w:szCs w:val="24"/>
        </w:rPr>
        <w:t>«</w:t>
      </w:r>
      <w:r w:rsidR="00FA74B1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 w:rsidR="00FA74B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A74B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FA74B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proofErr w:type="gramStart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 w:rsidRPr="003A1DDF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№ 38 (в ред. от 12.12.2022 № 20) «О районном бюджете муниципального образования 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 район на 2022 год» не позднее трех месяцев со дня вступления его в силу.</w:t>
      </w:r>
      <w:proofErr w:type="gramEnd"/>
    </w:p>
    <w:p w:rsidR="004F62DF" w:rsidRPr="003A1DDF" w:rsidRDefault="004F62DF" w:rsidP="004F62D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Анализ изменения и структуры содержания муниципальной программы</w:t>
      </w:r>
    </w:p>
    <w:p w:rsidR="00D011E3" w:rsidRPr="003A1DDF" w:rsidRDefault="00D011E3" w:rsidP="004F62D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E3D88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3A1DDF">
        <w:rPr>
          <w:rFonts w:ascii="Times New Roman" w:hAnsi="Times New Roman"/>
          <w:sz w:val="24"/>
          <w:szCs w:val="24"/>
        </w:rPr>
        <w:t>В новой редакции изложено Приложение 1 к Муниципальной программе (Перечень мероприятий).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Pr="003A1DDF">
        <w:rPr>
          <w:rFonts w:ascii="Times New Roman" w:hAnsi="Times New Roman"/>
          <w:sz w:val="24"/>
          <w:szCs w:val="24"/>
        </w:rPr>
        <w:t>Согласно Порядка</w:t>
      </w:r>
      <w:proofErr w:type="gramEnd"/>
      <w:r w:rsidRPr="003A1DDF">
        <w:rPr>
          <w:rFonts w:ascii="Times New Roman" w:hAnsi="Times New Roman"/>
          <w:sz w:val="24"/>
          <w:szCs w:val="24"/>
        </w:rPr>
        <w:t xml:space="preserve"> разработки, реализации и оценки эффективности муниципальных программ муниципального образования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 от 08.06.2022 № 223  проектом постановления вносятся изменения в паспорт программы в позицию «Объем и источники финансирования»</w:t>
      </w:r>
      <w:r w:rsidR="00924C86">
        <w:rPr>
          <w:rFonts w:ascii="Times New Roman" w:hAnsi="Times New Roman"/>
          <w:sz w:val="24"/>
          <w:szCs w:val="24"/>
        </w:rPr>
        <w:t xml:space="preserve"> общий</w:t>
      </w:r>
      <w:r w:rsidR="002E3D88">
        <w:rPr>
          <w:rFonts w:ascii="Times New Roman" w:hAnsi="Times New Roman"/>
          <w:sz w:val="24"/>
          <w:szCs w:val="24"/>
        </w:rPr>
        <w:t xml:space="preserve"> и</w:t>
      </w:r>
      <w:r w:rsidR="00924C86">
        <w:rPr>
          <w:rFonts w:ascii="Times New Roman" w:hAnsi="Times New Roman"/>
          <w:sz w:val="24"/>
          <w:szCs w:val="24"/>
        </w:rPr>
        <w:t xml:space="preserve"> за счет средств </w:t>
      </w:r>
      <w:r w:rsidR="00690E8D">
        <w:rPr>
          <w:rFonts w:ascii="Times New Roman" w:hAnsi="Times New Roman"/>
          <w:sz w:val="24"/>
          <w:szCs w:val="24"/>
        </w:rPr>
        <w:t>районного бюджета;</w:t>
      </w:r>
      <w:r w:rsidR="00446C84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в перечень мероприятий Муниципальной программы согласно приложению 1.</w:t>
      </w:r>
      <w:r w:rsidR="002E3D88" w:rsidRPr="002E3D88">
        <w:rPr>
          <w:rFonts w:ascii="Times New Roman" w:hAnsi="Times New Roman"/>
          <w:sz w:val="24"/>
          <w:szCs w:val="24"/>
        </w:rPr>
        <w:t xml:space="preserve"> </w:t>
      </w:r>
      <w:r w:rsidR="002E3D88" w:rsidRPr="003A1DDF">
        <w:rPr>
          <w:rFonts w:ascii="Times New Roman" w:hAnsi="Times New Roman"/>
          <w:sz w:val="24"/>
          <w:szCs w:val="24"/>
        </w:rPr>
        <w:t>Изменения касаются корректировки объемов финансирования мероприятий в 2022</w:t>
      </w:r>
      <w:r w:rsidR="002E3D88">
        <w:rPr>
          <w:rFonts w:ascii="Times New Roman" w:hAnsi="Times New Roman"/>
          <w:sz w:val="24"/>
          <w:szCs w:val="24"/>
        </w:rPr>
        <w:t xml:space="preserve"> и 2023</w:t>
      </w:r>
      <w:r w:rsidR="002E3D88" w:rsidRPr="003A1DDF">
        <w:rPr>
          <w:rFonts w:ascii="Times New Roman" w:hAnsi="Times New Roman"/>
          <w:sz w:val="24"/>
          <w:szCs w:val="24"/>
        </w:rPr>
        <w:t xml:space="preserve"> году за счет средств </w:t>
      </w:r>
      <w:r w:rsidR="002E3D88">
        <w:rPr>
          <w:rFonts w:ascii="Times New Roman" w:hAnsi="Times New Roman"/>
          <w:sz w:val="24"/>
          <w:szCs w:val="24"/>
        </w:rPr>
        <w:t>районного</w:t>
      </w:r>
      <w:r w:rsidR="002E3D88" w:rsidRPr="003A1DDF">
        <w:rPr>
          <w:rFonts w:ascii="Times New Roman" w:hAnsi="Times New Roman"/>
          <w:sz w:val="24"/>
          <w:szCs w:val="24"/>
        </w:rPr>
        <w:t xml:space="preserve"> бюджета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</w:t>
      </w:r>
      <w:r w:rsidRPr="003A1DDF">
        <w:rPr>
          <w:rFonts w:ascii="Times New Roman" w:hAnsi="Times New Roman"/>
          <w:sz w:val="24"/>
          <w:szCs w:val="24"/>
        </w:rPr>
        <w:t>Предлагаемые проектом постановления изменения не затрагивают структуру Муниципальной программы.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4F62DF" w:rsidRPr="003A1DDF" w:rsidRDefault="004F62DF" w:rsidP="0034640C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Предыдущей экспертизой в  муниципальной программе </w:t>
      </w:r>
      <w:r w:rsidRPr="003A1DDF">
        <w:rPr>
          <w:rFonts w:ascii="Times New Roman" w:hAnsi="Times New Roman"/>
          <w:sz w:val="24"/>
          <w:szCs w:val="24"/>
        </w:rPr>
        <w:t>«</w:t>
      </w:r>
      <w:r w:rsidR="0034640C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 w:rsidR="0034640C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34640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34640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90E8D">
        <w:rPr>
          <w:rFonts w:ascii="Times New Roman" w:eastAsia="Times New Roman" w:hAnsi="Times New Roman"/>
          <w:sz w:val="24"/>
          <w:szCs w:val="24"/>
          <w:lang w:eastAsia="ru-RU"/>
        </w:rPr>
        <w:t xml:space="preserve">установленные 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замечания </w:t>
      </w:r>
      <w:r w:rsidR="00690E8D">
        <w:rPr>
          <w:rFonts w:ascii="Times New Roman" w:eastAsia="Times New Roman" w:hAnsi="Times New Roman"/>
          <w:sz w:val="24"/>
          <w:szCs w:val="24"/>
          <w:lang w:eastAsia="ru-RU"/>
        </w:rPr>
        <w:t>устранены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62DF" w:rsidRDefault="004F62DF" w:rsidP="004F62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D95C24" w:rsidRPr="00FA3664" w:rsidRDefault="00FA3664" w:rsidP="00FA3664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A366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FA366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FA366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Администрации </w:t>
      </w:r>
      <w:proofErr w:type="spellStart"/>
      <w:r w:rsidRPr="00FA366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FA366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Pr="00FA366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FA366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FA3664">
        <w:rPr>
          <w:rFonts w:ascii="Times New Roman" w:hAnsi="Times New Roman"/>
          <w:sz w:val="24"/>
          <w:szCs w:val="24"/>
        </w:rPr>
        <w:t xml:space="preserve"> </w:t>
      </w:r>
      <w:r w:rsidR="00D95C24" w:rsidRPr="00FA3664">
        <w:rPr>
          <w:rFonts w:ascii="Times New Roman" w:hAnsi="Times New Roman"/>
          <w:sz w:val="24"/>
          <w:szCs w:val="24"/>
        </w:rPr>
        <w:t xml:space="preserve"> 18.12.2020 г. № 465 «Об утверждении муниципальной  программы </w:t>
      </w:r>
      <w:r w:rsidR="00D95C24" w:rsidRPr="00FA3664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туризма в  </w:t>
      </w:r>
      <w:proofErr w:type="spellStart"/>
      <w:r w:rsidR="00D95C24" w:rsidRPr="00FA3664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D95C24" w:rsidRPr="00FA366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 годы»</w:t>
      </w:r>
      <w:r w:rsidRPr="00FA366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Председатель контрольно-счетной комиссии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  Алтайского края                      ____________        Н.Б. </w:t>
      </w:r>
      <w:proofErr w:type="spellStart"/>
      <w:r w:rsidRPr="003A1DDF">
        <w:rPr>
          <w:rFonts w:ascii="Times New Roman" w:hAnsi="Times New Roman"/>
          <w:sz w:val="24"/>
          <w:szCs w:val="24"/>
        </w:rPr>
        <w:t>Кобенко</w:t>
      </w:r>
      <w:proofErr w:type="spellEnd"/>
    </w:p>
    <w:p w:rsidR="004F62DF" w:rsidRPr="003A1DDF" w:rsidRDefault="004F62DF" w:rsidP="004F62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62DF" w:rsidRPr="003B0BBB" w:rsidRDefault="004F62DF" w:rsidP="004F62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D95C2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7616A"/>
    <w:multiLevelType w:val="hybridMultilevel"/>
    <w:tmpl w:val="437A26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>
    <w:nsid w:val="63CF4354"/>
    <w:multiLevelType w:val="hybridMultilevel"/>
    <w:tmpl w:val="437A26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0705C"/>
    <w:rsid w:val="001357F6"/>
    <w:rsid w:val="00151843"/>
    <w:rsid w:val="00163550"/>
    <w:rsid w:val="001759A0"/>
    <w:rsid w:val="00180748"/>
    <w:rsid w:val="00192034"/>
    <w:rsid w:val="001E23DB"/>
    <w:rsid w:val="001F649E"/>
    <w:rsid w:val="002355B1"/>
    <w:rsid w:val="00245A5D"/>
    <w:rsid w:val="002543BD"/>
    <w:rsid w:val="002609B9"/>
    <w:rsid w:val="0029529D"/>
    <w:rsid w:val="002A7A31"/>
    <w:rsid w:val="002B6DD6"/>
    <w:rsid w:val="002D1DFC"/>
    <w:rsid w:val="002D44AB"/>
    <w:rsid w:val="002E3D88"/>
    <w:rsid w:val="002E6B77"/>
    <w:rsid w:val="002F45B0"/>
    <w:rsid w:val="003234DA"/>
    <w:rsid w:val="003258C2"/>
    <w:rsid w:val="00331CE5"/>
    <w:rsid w:val="003418AB"/>
    <w:rsid w:val="00343FE4"/>
    <w:rsid w:val="0034640C"/>
    <w:rsid w:val="0035308A"/>
    <w:rsid w:val="00361481"/>
    <w:rsid w:val="0037138E"/>
    <w:rsid w:val="003714BC"/>
    <w:rsid w:val="003740F2"/>
    <w:rsid w:val="00383FFC"/>
    <w:rsid w:val="00396150"/>
    <w:rsid w:val="003B0BBB"/>
    <w:rsid w:val="003B2176"/>
    <w:rsid w:val="003C0ED3"/>
    <w:rsid w:val="003D05CD"/>
    <w:rsid w:val="003D1DF0"/>
    <w:rsid w:val="00414A3C"/>
    <w:rsid w:val="00430694"/>
    <w:rsid w:val="00436576"/>
    <w:rsid w:val="00446C84"/>
    <w:rsid w:val="00453AEA"/>
    <w:rsid w:val="00455E58"/>
    <w:rsid w:val="004646FF"/>
    <w:rsid w:val="00471B7D"/>
    <w:rsid w:val="0047214B"/>
    <w:rsid w:val="00486B6D"/>
    <w:rsid w:val="00496785"/>
    <w:rsid w:val="004A2503"/>
    <w:rsid w:val="004B355C"/>
    <w:rsid w:val="004E0E35"/>
    <w:rsid w:val="004F4FAB"/>
    <w:rsid w:val="004F62DF"/>
    <w:rsid w:val="0051238D"/>
    <w:rsid w:val="005131C2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B7A3B"/>
    <w:rsid w:val="005D4648"/>
    <w:rsid w:val="005E3F49"/>
    <w:rsid w:val="005F48EE"/>
    <w:rsid w:val="006052F9"/>
    <w:rsid w:val="006103A8"/>
    <w:rsid w:val="00627C99"/>
    <w:rsid w:val="00631742"/>
    <w:rsid w:val="00637400"/>
    <w:rsid w:val="00662F8E"/>
    <w:rsid w:val="006668BC"/>
    <w:rsid w:val="00667744"/>
    <w:rsid w:val="0068277B"/>
    <w:rsid w:val="00690B4E"/>
    <w:rsid w:val="00690E8D"/>
    <w:rsid w:val="006A43C4"/>
    <w:rsid w:val="006A5550"/>
    <w:rsid w:val="006C0A85"/>
    <w:rsid w:val="006D184C"/>
    <w:rsid w:val="006E6819"/>
    <w:rsid w:val="00712A44"/>
    <w:rsid w:val="00726716"/>
    <w:rsid w:val="00736F53"/>
    <w:rsid w:val="00737DB3"/>
    <w:rsid w:val="007520EC"/>
    <w:rsid w:val="007656F3"/>
    <w:rsid w:val="007840A9"/>
    <w:rsid w:val="00784645"/>
    <w:rsid w:val="0079339A"/>
    <w:rsid w:val="007B23C3"/>
    <w:rsid w:val="007B4E48"/>
    <w:rsid w:val="007C28C4"/>
    <w:rsid w:val="007C5E32"/>
    <w:rsid w:val="007D6529"/>
    <w:rsid w:val="007D7263"/>
    <w:rsid w:val="00811CFF"/>
    <w:rsid w:val="0084383C"/>
    <w:rsid w:val="00860836"/>
    <w:rsid w:val="00865BF5"/>
    <w:rsid w:val="008A0F93"/>
    <w:rsid w:val="008A11E2"/>
    <w:rsid w:val="008C2AF2"/>
    <w:rsid w:val="008E2EA6"/>
    <w:rsid w:val="008E49A6"/>
    <w:rsid w:val="00904A6C"/>
    <w:rsid w:val="009140C3"/>
    <w:rsid w:val="009155B7"/>
    <w:rsid w:val="00924C86"/>
    <w:rsid w:val="009311DD"/>
    <w:rsid w:val="0095025A"/>
    <w:rsid w:val="00952BCE"/>
    <w:rsid w:val="00955E6A"/>
    <w:rsid w:val="00970DB1"/>
    <w:rsid w:val="009A24E1"/>
    <w:rsid w:val="009A34A8"/>
    <w:rsid w:val="009A3B11"/>
    <w:rsid w:val="009A6335"/>
    <w:rsid w:val="009B2C40"/>
    <w:rsid w:val="009C30B6"/>
    <w:rsid w:val="009E38B6"/>
    <w:rsid w:val="00A1573A"/>
    <w:rsid w:val="00A17605"/>
    <w:rsid w:val="00A21BA6"/>
    <w:rsid w:val="00A43751"/>
    <w:rsid w:val="00A44934"/>
    <w:rsid w:val="00A460AC"/>
    <w:rsid w:val="00A531C4"/>
    <w:rsid w:val="00A53FF6"/>
    <w:rsid w:val="00A546AD"/>
    <w:rsid w:val="00A60E44"/>
    <w:rsid w:val="00A95868"/>
    <w:rsid w:val="00AA28C7"/>
    <w:rsid w:val="00AA738A"/>
    <w:rsid w:val="00AD4632"/>
    <w:rsid w:val="00AE0190"/>
    <w:rsid w:val="00AF028B"/>
    <w:rsid w:val="00B0441B"/>
    <w:rsid w:val="00B24B05"/>
    <w:rsid w:val="00B53451"/>
    <w:rsid w:val="00B65E93"/>
    <w:rsid w:val="00B9453E"/>
    <w:rsid w:val="00B96B35"/>
    <w:rsid w:val="00BC418F"/>
    <w:rsid w:val="00BC5C94"/>
    <w:rsid w:val="00BC78EB"/>
    <w:rsid w:val="00BD58AA"/>
    <w:rsid w:val="00C06D2A"/>
    <w:rsid w:val="00C22D11"/>
    <w:rsid w:val="00C25201"/>
    <w:rsid w:val="00C31C39"/>
    <w:rsid w:val="00C3487D"/>
    <w:rsid w:val="00C36052"/>
    <w:rsid w:val="00C44F1C"/>
    <w:rsid w:val="00C47218"/>
    <w:rsid w:val="00C72DAD"/>
    <w:rsid w:val="00C8052F"/>
    <w:rsid w:val="00C96B08"/>
    <w:rsid w:val="00CA5647"/>
    <w:rsid w:val="00CB530B"/>
    <w:rsid w:val="00CE098B"/>
    <w:rsid w:val="00D011E3"/>
    <w:rsid w:val="00D1727D"/>
    <w:rsid w:val="00D300DB"/>
    <w:rsid w:val="00D37AD4"/>
    <w:rsid w:val="00D4327B"/>
    <w:rsid w:val="00D6516D"/>
    <w:rsid w:val="00D75650"/>
    <w:rsid w:val="00D95C24"/>
    <w:rsid w:val="00DA726D"/>
    <w:rsid w:val="00DC7168"/>
    <w:rsid w:val="00DD4B75"/>
    <w:rsid w:val="00DE6799"/>
    <w:rsid w:val="00DE686A"/>
    <w:rsid w:val="00E12523"/>
    <w:rsid w:val="00E17196"/>
    <w:rsid w:val="00E240D6"/>
    <w:rsid w:val="00E26E14"/>
    <w:rsid w:val="00E44B72"/>
    <w:rsid w:val="00E552C4"/>
    <w:rsid w:val="00E63C14"/>
    <w:rsid w:val="00E67E9C"/>
    <w:rsid w:val="00E85A97"/>
    <w:rsid w:val="00E90A21"/>
    <w:rsid w:val="00E90B4B"/>
    <w:rsid w:val="00EA6F4F"/>
    <w:rsid w:val="00EB595F"/>
    <w:rsid w:val="00ED091E"/>
    <w:rsid w:val="00ED2C83"/>
    <w:rsid w:val="00F70B11"/>
    <w:rsid w:val="00F829FA"/>
    <w:rsid w:val="00F82FCC"/>
    <w:rsid w:val="00FA3664"/>
    <w:rsid w:val="00FA74B1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29F6E3-4B61-439F-B5D1-B80150086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Наталья</cp:lastModifiedBy>
  <cp:revision>4</cp:revision>
  <cp:lastPrinted>2022-03-03T12:54:00Z</cp:lastPrinted>
  <dcterms:created xsi:type="dcterms:W3CDTF">2023-03-08T08:00:00Z</dcterms:created>
  <dcterms:modified xsi:type="dcterms:W3CDTF">2023-03-08T08:10:00Z</dcterms:modified>
</cp:coreProperties>
</file>